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7B4" w:rsidRDefault="00187995">
      <w:pPr>
        <w:pStyle w:val="af1"/>
        <w:jc w:val="center"/>
        <w:rPr>
          <w:rFonts w:ascii="Times New Roman" w:eastAsia="Calibri" w:hAnsi="Times New Roman" w:cs="Times New Roman"/>
          <w:b/>
          <w:bCs/>
          <w:color w:val="000000"/>
          <w:sz w:val="28"/>
          <w:szCs w:val="28"/>
        </w:rPr>
      </w:pPr>
      <w:r>
        <w:rPr>
          <w:rFonts w:ascii="Times New Roman" w:eastAsia="Calibri" w:hAnsi="Times New Roman" w:cs="Times New Roman"/>
          <w:b/>
          <w:color w:val="000000"/>
          <w:sz w:val="28"/>
          <w:szCs w:val="28"/>
        </w:rPr>
        <w:t>Договор № _______</w:t>
      </w:r>
    </w:p>
    <w:p w:rsidR="006B27B4" w:rsidRDefault="00187995">
      <w:pPr>
        <w:pStyle w:val="af1"/>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на </w:t>
      </w:r>
      <w:r w:rsidR="002F14E0">
        <w:rPr>
          <w:rFonts w:ascii="Times New Roman" w:eastAsia="Calibri" w:hAnsi="Times New Roman" w:cs="Times New Roman"/>
          <w:color w:val="000000"/>
          <w:sz w:val="28"/>
          <w:szCs w:val="28"/>
        </w:rPr>
        <w:t>поставку</w:t>
      </w:r>
      <w:r w:rsidR="00C8137C">
        <w:rPr>
          <w:rFonts w:ascii="Times New Roman" w:eastAsia="Calibri" w:hAnsi="Times New Roman" w:cs="Times New Roman"/>
          <w:color w:val="000000"/>
          <w:sz w:val="28"/>
          <w:szCs w:val="28"/>
        </w:rPr>
        <w:t xml:space="preserve"> ноутбука</w:t>
      </w:r>
    </w:p>
    <w:p w:rsidR="006B27B4" w:rsidRDefault="00187995">
      <w:pPr>
        <w:pStyle w:val="af1"/>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ИКЗ_________________________</w:t>
      </w:r>
    </w:p>
    <w:p w:rsidR="006B27B4" w:rsidRDefault="006B27B4">
      <w:pPr>
        <w:pStyle w:val="af1"/>
        <w:jc w:val="both"/>
        <w:rPr>
          <w:rFonts w:ascii="Times New Roman" w:hAnsi="Times New Roman" w:cs="Times New Roman"/>
          <w:sz w:val="24"/>
          <w:szCs w:val="24"/>
        </w:rPr>
      </w:pPr>
    </w:p>
    <w:p w:rsidR="006B27B4" w:rsidRDefault="00187995">
      <w:pPr>
        <w:pStyle w:val="af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Москва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«_____»_____________ 2026 г.</w:t>
      </w:r>
    </w:p>
    <w:p w:rsidR="006B27B4" w:rsidRDefault="006B27B4">
      <w:pPr>
        <w:pStyle w:val="af1"/>
        <w:jc w:val="both"/>
        <w:rPr>
          <w:rFonts w:ascii="Times New Roman" w:eastAsia="Times New Roman" w:hAnsi="Times New Roman" w:cs="Times New Roman"/>
          <w:sz w:val="24"/>
          <w:szCs w:val="24"/>
        </w:rPr>
      </w:pPr>
    </w:p>
    <w:p w:rsidR="006B27B4" w:rsidRDefault="006B27B4">
      <w:pPr>
        <w:pStyle w:val="af1"/>
        <w:jc w:val="both"/>
        <w:rPr>
          <w:rFonts w:ascii="Times New Roman" w:hAnsi="Times New Roman" w:cs="Times New Roman"/>
          <w:sz w:val="24"/>
          <w:szCs w:val="24"/>
        </w:rPr>
      </w:pPr>
    </w:p>
    <w:p w:rsidR="006B27B4" w:rsidRDefault="00187995">
      <w:pPr>
        <w:pBdr>
          <w:top w:val="none" w:sz="4" w:space="0" w:color="000000"/>
          <w:left w:val="none" w:sz="4" w:space="0" w:color="000000"/>
          <w:bottom w:val="none" w:sz="4" w:space="0" w:color="000000"/>
          <w:right w:val="none" w:sz="4" w:space="0" w:color="000000"/>
        </w:pBdr>
        <w:shd w:val="clear" w:color="FFFFFF" w:fill="FFFFFF"/>
        <w:spacing w:after="75" w:line="285" w:lineRule="atLeast"/>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Федеральное государственное бюджетное образовательное учреждение высшего образования «Академия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(далее - Академия ГПС МЧС России), именуемое в дальнейшем «Заказчик», в лице ________________________________________, действующего на основании ________________________________________ с одной стороны, и _____________________________. именуемый в дальнейшем «Поставщик», действующий на основании ______________________________., с другой стороны, </w:t>
      </w:r>
      <w:r>
        <w:rPr>
          <w:rFonts w:ascii="Times New Roman" w:eastAsia="Times New Roman" w:hAnsi="Times New Roman" w:cs="Times New Roman"/>
          <w:color w:val="000000" w:themeColor="text1"/>
          <w:spacing w:val="-1"/>
          <w:sz w:val="24"/>
          <w:szCs w:val="24"/>
        </w:rPr>
        <w:t>совместно именуемые «Стороны»</w:t>
      </w:r>
      <w:r>
        <w:rPr>
          <w:rFonts w:ascii="Times New Roman" w:eastAsia="Times New Roman" w:hAnsi="Times New Roman" w:cs="Times New Roman"/>
          <w:color w:val="000000" w:themeColor="text1"/>
          <w:sz w:val="24"/>
          <w:szCs w:val="24"/>
        </w:rPr>
        <w:t xml:space="preserve">, </w:t>
      </w:r>
      <w:r w:rsidR="00421DA9">
        <w:rPr>
          <w:rFonts w:ascii="Times New Roman" w:eastAsia="Times New Roman" w:hAnsi="Times New Roman" w:cs="Times New Roman"/>
          <w:sz w:val="24"/>
          <w:szCs w:val="24"/>
        </w:rPr>
        <w:t xml:space="preserve"> в соответствии с п. 5</w:t>
      </w:r>
      <w:r>
        <w:rPr>
          <w:rFonts w:ascii="Times New Roman" w:eastAsia="Times New Roman" w:hAnsi="Times New Roman" w:cs="Times New Roman"/>
          <w:sz w:val="24"/>
          <w:szCs w:val="24"/>
        </w:rPr>
        <w:t xml:space="preserve"> ч. 1 ст. 93</w:t>
      </w:r>
      <w:r>
        <w:rPr>
          <w:rFonts w:ascii="Times New Roman" w:eastAsia="Times New Roman" w:hAnsi="Times New Roman" w:cs="Times New Roman"/>
          <w:color w:val="000000" w:themeColor="text1"/>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Договор о нижеследующем: </w:t>
      </w:r>
    </w:p>
    <w:p w:rsidR="006B27B4" w:rsidRDefault="006B27B4">
      <w:pPr>
        <w:pStyle w:val="af1"/>
        <w:jc w:val="both"/>
        <w:rPr>
          <w:rFonts w:ascii="Times New Roman" w:hAnsi="Times New Roman" w:cs="Times New Roman"/>
          <w:sz w:val="24"/>
          <w:szCs w:val="24"/>
        </w:rPr>
      </w:pPr>
    </w:p>
    <w:p w:rsidR="006B27B4" w:rsidRDefault="00187995">
      <w:pPr>
        <w:pStyle w:val="af1"/>
        <w:numPr>
          <w:ilvl w:val="0"/>
          <w:numId w:val="16"/>
        </w:numPr>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Предмет Договора</w:t>
      </w:r>
    </w:p>
    <w:p w:rsidR="006B27B4" w:rsidRDefault="006B27B4">
      <w:pPr>
        <w:pStyle w:val="af1"/>
        <w:ind w:left="720"/>
        <w:rPr>
          <w:rFonts w:ascii="Times New Roman" w:hAnsi="Times New Roman" w:cs="Times New Roman"/>
          <w:b/>
          <w:sz w:val="24"/>
          <w:szCs w:val="24"/>
        </w:rPr>
      </w:pP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1.1. По условиям настоящего Договора Поставщик обязуется поставить и передать Заказчику </w:t>
      </w:r>
      <w:r w:rsidR="00C8137C">
        <w:rPr>
          <w:rFonts w:ascii="Times New Roman" w:eastAsia="Calibri" w:hAnsi="Times New Roman" w:cs="Times New Roman"/>
          <w:color w:val="000000"/>
          <w:sz w:val="24"/>
          <w:szCs w:val="24"/>
        </w:rPr>
        <w:t>ноутбук</w:t>
      </w:r>
      <w:r>
        <w:rPr>
          <w:rFonts w:ascii="Times New Roman" w:eastAsia="Calibri" w:hAnsi="Times New Roman" w:cs="Times New Roman"/>
          <w:color w:val="000000"/>
          <w:sz w:val="24"/>
          <w:szCs w:val="24"/>
        </w:rPr>
        <w:t xml:space="preserve"> </w:t>
      </w:r>
      <w:r>
        <w:rPr>
          <w:rFonts w:ascii="Times New Roman" w:eastAsia="Times New Roman" w:hAnsi="Times New Roman" w:cs="Times New Roman"/>
          <w:sz w:val="24"/>
          <w:szCs w:val="24"/>
        </w:rPr>
        <w:t xml:space="preserve">(далее - Товар) в количестве (объеме) согласно Спецификации (Приложение № 1 к настоящему Договору) и с функциональными, техническими и качественными характеристиками Товара согласно Технического задания (Приложение № 2 к настоящему Договору), являющихся неотъемлемой частью настоящего Договора, </w:t>
      </w:r>
      <w:r>
        <w:rPr>
          <w:rFonts w:ascii="Times New Roman" w:eastAsia="Times New Roman" w:hAnsi="Times New Roman" w:cs="Times New Roman"/>
          <w:color w:val="000000"/>
          <w:sz w:val="24"/>
          <w:szCs w:val="24"/>
        </w:rPr>
        <w:t xml:space="preserve">а </w:t>
      </w:r>
      <w:r>
        <w:rPr>
          <w:rFonts w:ascii="Times New Roman" w:eastAsia="Times New Roman" w:hAnsi="Times New Roman" w:cs="Times New Roman"/>
          <w:sz w:val="24"/>
          <w:szCs w:val="24"/>
        </w:rPr>
        <w:t>Заказчик обязуется принять и оплатить поставленный Поставщиком Товар в порядке и размере, установленном настоящим Договором, за счет средств субсидии выполнение государственного задания.</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rPr>
        <w:t>1.2. Место поставки Товара: г. Москва, ул. Бориса Галушкина, д. 4. Поэтапная поставка Товара не предусмотрена.</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rPr>
        <w:t>1.3. Поставщик передает Заказчику Товар, а также осуществляет следующие мероприятия, связанные с поставкой Товара (далее – сопутствующие мероприятия):</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rPr>
        <w:t>осуществляет доставку Товара до места поставки, указанного в Договоре;</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rPr>
        <w:t>выполняет все виды погрузо-разгрузочных мероприятий;</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rPr>
        <w:t>осуществляет подъем Товара на этаж здания при необходимости, в котором расположен Заказчик.</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1.4.</w:t>
      </w:r>
      <w:r>
        <w:rPr>
          <w:rFonts w:ascii="Times New Roman" w:eastAsia="Times New Roman" w:hAnsi="Times New Roman" w:cs="Times New Roman"/>
          <w:sz w:val="24"/>
          <w:szCs w:val="24"/>
          <w:lang w:eastAsia="ru-RU"/>
        </w:rPr>
        <w:t xml:space="preserve"> Поставляемый Товар должен быть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не иметь дефектов, связанных с конструкцией, материалами или функционированием при использовании в обычных условиях.</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rPr>
        <w:t>1.5. Моментом поставки является фактическая поставка товара, предусмотренного настоящим Договором, осуществление сопутствующих мероприятий, указанных в пункте 1.3. настоящего Договора, предоставление Поставщиком документов, подтверждающих поставку товара (документы на товар (товарная накладная, акт приема-передачи товара, транспортная накладная, сертификаты, декларации соответствия и т.п.)) и документов для оплаты Заказчиком поставленного товара.</w:t>
      </w:r>
    </w:p>
    <w:p w:rsidR="006B27B4" w:rsidRDefault="006B27B4">
      <w:pPr>
        <w:pStyle w:val="af1"/>
        <w:jc w:val="both"/>
        <w:rPr>
          <w:rFonts w:ascii="Times New Roman" w:hAnsi="Times New Roman" w:cs="Times New Roman"/>
          <w:sz w:val="24"/>
          <w:szCs w:val="24"/>
        </w:rPr>
      </w:pPr>
    </w:p>
    <w:p w:rsidR="006B27B4" w:rsidRDefault="00187995">
      <w:pPr>
        <w:pStyle w:val="af1"/>
        <w:jc w:val="center"/>
        <w:rPr>
          <w:rFonts w:ascii="Times New Roman" w:hAnsi="Times New Roman" w:cs="Times New Roman"/>
          <w:b/>
          <w:sz w:val="24"/>
          <w:szCs w:val="24"/>
        </w:rPr>
      </w:pPr>
      <w:r>
        <w:rPr>
          <w:rFonts w:ascii="Times New Roman" w:eastAsia="Times New Roman" w:hAnsi="Times New Roman" w:cs="Times New Roman"/>
          <w:b/>
          <w:sz w:val="24"/>
          <w:szCs w:val="24"/>
          <w:lang w:eastAsia="ar-SA"/>
        </w:rPr>
        <w:t>2. Цена Договора, порядок и срок оплаты</w:t>
      </w:r>
    </w:p>
    <w:p w:rsidR="006B27B4" w:rsidRDefault="006B27B4">
      <w:pPr>
        <w:pStyle w:val="af1"/>
        <w:ind w:firstLine="567"/>
        <w:jc w:val="both"/>
        <w:rPr>
          <w:rFonts w:ascii="Times New Roman" w:hAnsi="Times New Roman" w:cs="Times New Roman"/>
          <w:sz w:val="24"/>
          <w:szCs w:val="24"/>
        </w:rPr>
      </w:pPr>
    </w:p>
    <w:p w:rsidR="006B27B4" w:rsidRDefault="00187995">
      <w:pPr>
        <w:pStyle w:val="af1"/>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 Цена Договора составляет ____________________________________________________ (далее – цена Договора). (КВР 244).</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2.2. Цена Договора, указанная в пункте 2.1 настоящего Договора, является твердой и определяется на весь срок его исполнения. Цена за единицу Товара указана в Спецификации (Приложение № 1 к настоящему Договору), являющейся неотъемлемой частью Договора.</w:t>
      </w:r>
    </w:p>
    <w:p w:rsidR="006B27B4" w:rsidRDefault="00187995">
      <w:pPr>
        <w:pStyle w:val="af1"/>
        <w:ind w:firstLine="567"/>
        <w:jc w:val="both"/>
        <w:rPr>
          <w:rFonts w:ascii="Times New Roman" w:hAnsi="Times New Roman" w:cs="Times New Roman"/>
          <w:i/>
          <w:sz w:val="24"/>
          <w:szCs w:val="24"/>
        </w:rPr>
      </w:pPr>
      <w:r>
        <w:rPr>
          <w:rFonts w:ascii="Times New Roman" w:eastAsia="Times New Roman" w:hAnsi="Times New Roman" w:cs="Times New Roman"/>
          <w:sz w:val="24"/>
          <w:szCs w:val="24"/>
          <w:lang w:eastAsia="ru-RU"/>
        </w:rPr>
        <w:lastRenderedPageBreak/>
        <w:t>2.3.</w:t>
      </w:r>
      <w:r>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lang w:eastAsia="ru-RU"/>
        </w:rPr>
        <w:t>Цена Договора включает в себя все расходы Поставщика, в том числе стоимость материалов, перевозку с учетом транспортных расходов, уплату всех обязательных платежей, налогов и сборов, установленных законодательством Российской Федерации и иных расходов Поставщика, связанных с исполнением настоящего Договора.</w:t>
      </w:r>
    </w:p>
    <w:p w:rsidR="006B27B4" w:rsidRDefault="00187995">
      <w:pPr>
        <w:pStyle w:val="af1"/>
        <w:ind w:firstLine="567"/>
        <w:jc w:val="both"/>
        <w:rPr>
          <w:rFonts w:ascii="Times New Roman" w:hAnsi="Times New Roman" w:cs="Times New Roman"/>
          <w:i/>
          <w:sz w:val="24"/>
          <w:szCs w:val="24"/>
        </w:rPr>
      </w:pPr>
      <w:r>
        <w:rPr>
          <w:rFonts w:ascii="Times New Roman" w:eastAsia="Times New Roman" w:hAnsi="Times New Roman" w:cs="Times New Roman"/>
          <w:sz w:val="24"/>
          <w:szCs w:val="24"/>
          <w:lang w:eastAsia="ru-RU"/>
        </w:rPr>
        <w:t>2.4. Цена Договора может быть снижена по соглашению Сторон без изменения предусмотренных Договором объёма и качества Товара и иных условий Договора.</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2.5. </w:t>
      </w:r>
      <w:r>
        <w:rPr>
          <w:rFonts w:ascii="Times New Roman" w:eastAsia="Times New Roman" w:hAnsi="Times New Roman" w:cs="Times New Roman"/>
          <w:sz w:val="24"/>
          <w:szCs w:val="24"/>
        </w:rPr>
        <w:t>Валюта цены Договора и расчетов с Поставщиком - Российский рубль.</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2.6. В случае неисполнения или ненадлежащего исполнения Поставщиком обязательств в соответствии с разделом 5 настоящего Договора Заказчик вправе произвести оплату по Договору за вычетом соответствующего размера неустойки (штрафа, пени). </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rPr>
        <w:t>2.7. Выплата аванса не предусмотрена.</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rPr>
        <w:t>2.8. Оплата по Договору осуществляется по безналичному расчету путем перечисления Заказчиком денежных средств на расчетный счет Поставщика, указанный в настоящем Договоре, в течение 7 (семи) рабочих дней с момента подписания Заказчиком документа о приемке Товара, на основании выставленного Поставщиком счета на оплату. Обязанность Заказчика по оплате считается исполненной в день списания денежных средств с его счета.</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 Обязанность Заказчика по оплате считается исполненной в день списания денежных средств с его лицевого счета.</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rPr>
        <w:t>2.9. В случае изменения банковских реквизитов Поставщика, он обязан в двухдневный срок в письменной форме сообщить об этом Заказчику с указанием новых реквизитов. В противном случае все риски, связанные с перечислением Заказчику денежных средств по указанным в настоящем Договоре реквизитам Поставщика, несет Поставщик.</w:t>
      </w:r>
    </w:p>
    <w:p w:rsidR="006B27B4" w:rsidRDefault="006B27B4">
      <w:pPr>
        <w:pStyle w:val="af1"/>
        <w:ind w:firstLine="567"/>
        <w:jc w:val="both"/>
        <w:rPr>
          <w:rFonts w:ascii="Times New Roman" w:hAnsi="Times New Roman" w:cs="Times New Roman"/>
          <w:sz w:val="24"/>
          <w:szCs w:val="24"/>
        </w:rPr>
      </w:pPr>
    </w:p>
    <w:p w:rsidR="006B27B4" w:rsidRDefault="00187995">
      <w:pPr>
        <w:pStyle w:val="af1"/>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3. Сроки поставки Товара, исполнения Договора</w:t>
      </w:r>
    </w:p>
    <w:p w:rsidR="006B27B4" w:rsidRDefault="006B27B4">
      <w:pPr>
        <w:pStyle w:val="af1"/>
        <w:jc w:val="center"/>
        <w:rPr>
          <w:rFonts w:ascii="Times New Roman" w:hAnsi="Times New Roman" w:cs="Times New Roman"/>
          <w:b/>
          <w:sz w:val="24"/>
          <w:szCs w:val="24"/>
        </w:rPr>
      </w:pPr>
    </w:p>
    <w:p w:rsidR="000B0F66" w:rsidRDefault="00187995">
      <w:pPr>
        <w:pStyle w:val="af1"/>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Поставка Товара осуществляется </w:t>
      </w:r>
      <w:r w:rsidRPr="00D100F4">
        <w:rPr>
          <w:rFonts w:ascii="Times New Roman" w:eastAsia="Times New Roman" w:hAnsi="Times New Roman" w:cs="Times New Roman"/>
          <w:sz w:val="24"/>
          <w:szCs w:val="24"/>
          <w:lang w:eastAsia="ru-RU"/>
        </w:rPr>
        <w:t xml:space="preserve">с </w:t>
      </w:r>
      <w:r w:rsidR="00421DA9">
        <w:rPr>
          <w:rFonts w:ascii="Times New Roman" w:eastAsia="Times New Roman" w:hAnsi="Times New Roman" w:cs="Times New Roman"/>
          <w:sz w:val="24"/>
          <w:szCs w:val="24"/>
          <w:lang w:eastAsia="ru-RU"/>
        </w:rPr>
        <w:t>20.10.2026  г. по 18.11.2026 г.</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3.2. Поставка Товара осуществляется в рабочие дни с понедельника по четверг с 9:00 до 18:00, в пятницу и предпраздничные дни с 9:00 до 16:45, суббота и воскресенье – выходные дни.</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Поставщик не менее чем за один рабочий день, до осуществления поставки Товара, направляет в адрес Заказчика уведомление о времени и дате доставки Товара в место доставки.</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3.3. Поставка осуществляется силами Поставщика за счет собственных средств.</w:t>
      </w:r>
    </w:p>
    <w:p w:rsidR="00421DA9" w:rsidRDefault="00187995" w:rsidP="00421DA9">
      <w:pPr>
        <w:pStyle w:val="af1"/>
        <w:ind w:firstLine="567"/>
        <w:jc w:val="both"/>
        <w:rPr>
          <w:rFonts w:ascii="Times New Roman" w:hAnsi="Times New Roman" w:cs="Times New Roman"/>
          <w:sz w:val="24"/>
          <w:szCs w:val="24"/>
        </w:rPr>
      </w:pPr>
      <w:r>
        <w:rPr>
          <w:rFonts w:ascii="Times New Roman" w:hAnsi="Times New Roman" w:cs="Times New Roman"/>
          <w:sz w:val="24"/>
          <w:szCs w:val="24"/>
        </w:rPr>
        <w:t xml:space="preserve">3.4. Срок исполнения Договора: </w:t>
      </w:r>
      <w:r w:rsidRPr="00D100F4">
        <w:rPr>
          <w:rFonts w:ascii="Times New Roman" w:hAnsi="Times New Roman" w:cs="Times New Roman"/>
          <w:sz w:val="24"/>
          <w:szCs w:val="24"/>
        </w:rPr>
        <w:t xml:space="preserve">с </w:t>
      </w:r>
      <w:r w:rsidR="00421DA9">
        <w:rPr>
          <w:rFonts w:ascii="Times New Roman" w:hAnsi="Times New Roman" w:cs="Times New Roman"/>
          <w:sz w:val="24"/>
          <w:szCs w:val="24"/>
        </w:rPr>
        <w:t>20.10.2026 г. по 11.12.</w:t>
      </w:r>
      <w:r w:rsidR="00421DA9">
        <w:rPr>
          <w:rFonts w:ascii="Times New Roman" w:eastAsia="Times New Roman" w:hAnsi="Times New Roman" w:cs="Times New Roman"/>
          <w:sz w:val="24"/>
          <w:szCs w:val="24"/>
          <w:lang w:eastAsia="ru-RU"/>
        </w:rPr>
        <w:t>2026</w:t>
      </w:r>
      <w:r w:rsidR="00421DA9">
        <w:rPr>
          <w:rFonts w:ascii="Times New Roman" w:hAnsi="Times New Roman" w:cs="Times New Roman"/>
          <w:sz w:val="24"/>
          <w:szCs w:val="24"/>
        </w:rPr>
        <w:t xml:space="preserve"> г.</w:t>
      </w:r>
    </w:p>
    <w:p w:rsidR="006B27B4" w:rsidRDefault="006B27B4" w:rsidP="00421DA9">
      <w:pPr>
        <w:pStyle w:val="af1"/>
        <w:ind w:firstLine="567"/>
        <w:jc w:val="both"/>
        <w:rPr>
          <w:rFonts w:ascii="Times New Roman" w:eastAsia="Times New Roman" w:hAnsi="Times New Roman" w:cs="Times New Roman"/>
          <w:b/>
          <w:sz w:val="24"/>
          <w:szCs w:val="24"/>
          <w:lang w:eastAsia="ar-SA"/>
        </w:rPr>
      </w:pPr>
      <w:bookmarkStart w:id="0" w:name="_GoBack"/>
      <w:bookmarkEnd w:id="0"/>
    </w:p>
    <w:p w:rsidR="006B27B4" w:rsidRDefault="00187995">
      <w:pPr>
        <w:pStyle w:val="af1"/>
        <w:jc w:val="center"/>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4. Права и обязанности Сторон</w:t>
      </w:r>
    </w:p>
    <w:p w:rsidR="006B27B4" w:rsidRDefault="006B27B4">
      <w:pPr>
        <w:pStyle w:val="af1"/>
        <w:jc w:val="center"/>
        <w:rPr>
          <w:rFonts w:ascii="Times New Roman" w:hAnsi="Times New Roman" w:cs="Times New Roman"/>
          <w:b/>
          <w:sz w:val="24"/>
          <w:szCs w:val="24"/>
        </w:rPr>
      </w:pPr>
    </w:p>
    <w:p w:rsidR="006B27B4" w:rsidRDefault="00187995">
      <w:pPr>
        <w:pStyle w:val="af1"/>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4.1. Поставщик обязуется:</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4.1.1. К окончанию установленного пунктом 3.1 настоящего Договора срока поставить Заказчику Товар в объеме, предусмотренном настоящим Договором.</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4.1.2. Обеспечить соответствие поставленного Товара предъявляемым к ним требованиям, указанным в техническом задании, а также требованиям законодательства Российской Федерации.</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4.1.3. Заменить Товар ненадлежащего качества в соответствии с пунктом 1.4. настоящего Договора в течение 3-х дней с момента заявления о них Заказчиком, нести расходы, связанные с устранением данных недостатков.</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4.1.4. Гарантировать качество поставленного Товара.</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4.1.5. Предоставлять по требованию Заказчика полную и точную информацию о Товаре, а также о ходе исполнения своих обязательств по настоящему Договору, в том числе о сложностях, возникающих при исполнении Договора.</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4.1.6. Телефонограммой и иными видами связи, согласованными Сторонами, уведомлять Заказчика о точном времени и дате поставки не менее, чем за 1 рабочий день до поставки.</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4.1.7. Предоставить Заказчику подробную информацию о порядке обращения и взаимодействия со службой технической поддержки Поставщика, ответственным за исполнение гарантийных обязательств, предусмотренных настоящим Договором, службой технической поддержки производителя (при наличии такой службы).</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lastRenderedPageBreak/>
        <w:t>4.1.8. Своевременно и надлежащим образом поставить Товар, указанный в Спецификации в соответствии с условиями Договора и оказать сопутствующие мероприятия , указанные в пункте 1.3 настоящего Договора.</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4.1.9. Представлять Заказчику (комиссии Заказчика) информацию и документы, необходимые для осуществления Заказчиком контроля за ходом исполнения Поставщиком условий исполнения Договора.</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4.1.10. В случае если действующим законодательством Российской Федерации предусмотрены требования, предъявляемые к лицам, поставляющим Товар, составляющий предмет настоящего Договора (объект закупки) - соответствовать таким требованиям.</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4.2. Поставщик вправе:</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4.2.1. Требовать от Заказчика своевременного исполнения обязательств по приемке и оплате стоимости поставленного Товара по настоящему Договору.</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4.2.2. 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4.3. Заказчик обязуется:</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4.3.1. Принять Товар в соответствии с требованиями настоящего Договора и при отсутствии претензий относительно качества, количества, ассортимента, комплектности и других характеристик товара, указанных в Техническом задании, принять Товар.</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4.3.2. Оплатить стоимость Товара, поставленного Поставщиком согласно условиям настоящего Договора.</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4.3.3. Осуществлять контроль за ходом исполнения условий Договора.</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4.3.4. Уменьшить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4.4. Заказчик вправе:</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4.4.1. Требовать от Поставщика исполнения обязательств, предусмотренных Договором, надлежащим образом в соответствии с действующим законодательством Российской Федерации и настоящим Договором.</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4.4.2. Отказать Поставщику в приемке поставленного Товара в случае его ненадлежащего качества.</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4.4.3. 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4.4.4. Предложить Поставщику увеличить или уменьшить в процессе исполнения настоящего Договора объем поставляемого Товара, предусмотренного Договором, не более чем на 10 % в порядке и на условиях, установленных Федеральным законом № 44-ФЗ.</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4.5.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4.6. Решение Сторон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4.7. Стороны обязуются получать почтовые отправления, направляемые друг другу, не позднее 10 дней с даты получения извещения (уведомления).</w:t>
      </w:r>
    </w:p>
    <w:p w:rsidR="006B27B4" w:rsidRDefault="006B27B4">
      <w:pPr>
        <w:pStyle w:val="af1"/>
        <w:jc w:val="both"/>
        <w:rPr>
          <w:rFonts w:ascii="Times New Roman" w:hAnsi="Times New Roman" w:cs="Times New Roman"/>
          <w:sz w:val="24"/>
          <w:szCs w:val="24"/>
        </w:rPr>
      </w:pPr>
      <w:bookmarkStart w:id="1" w:name="_Hlk13069547"/>
      <w:bookmarkStart w:id="2" w:name="_Hlk17274029"/>
    </w:p>
    <w:p w:rsidR="006B27B4" w:rsidRDefault="00187995">
      <w:pPr>
        <w:pStyle w:val="af1"/>
        <w:jc w:val="center"/>
        <w:rPr>
          <w:rFonts w:ascii="Times New Roman" w:hAnsi="Times New Roman" w:cs="Times New Roman"/>
          <w:b/>
          <w:bCs/>
          <w:color w:val="00000A"/>
          <w:sz w:val="24"/>
          <w:szCs w:val="24"/>
        </w:rPr>
      </w:pPr>
      <w:r>
        <w:rPr>
          <w:rFonts w:ascii="Times New Roman" w:eastAsia="Times New Roman" w:hAnsi="Times New Roman" w:cs="Times New Roman"/>
          <w:b/>
          <w:color w:val="00000A"/>
          <w:sz w:val="24"/>
          <w:szCs w:val="24"/>
          <w:lang w:eastAsia="ar-SA"/>
        </w:rPr>
        <w:t>5. Ответственность Сторон</w:t>
      </w:r>
      <w:bookmarkEnd w:id="1"/>
    </w:p>
    <w:p w:rsidR="006B27B4" w:rsidRDefault="006B27B4">
      <w:pPr>
        <w:tabs>
          <w:tab w:val="left" w:pos="2127"/>
        </w:tabs>
        <w:ind w:firstLine="567"/>
        <w:jc w:val="both"/>
        <w:rPr>
          <w:rFonts w:ascii="Times New Roman" w:hAnsi="Times New Roman" w:cs="Times New Roman"/>
          <w:sz w:val="24"/>
          <w:szCs w:val="24"/>
        </w:rPr>
      </w:pPr>
    </w:p>
    <w:p w:rsidR="006B27B4" w:rsidRDefault="00187995">
      <w:pPr>
        <w:tabs>
          <w:tab w:val="left" w:pos="2127"/>
        </w:tabs>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ar-SA"/>
        </w:rPr>
        <w:lastRenderedPageBreak/>
        <w:t>5</w:t>
      </w:r>
      <w:r>
        <w:rPr>
          <w:rFonts w:ascii="Times New Roman" w:eastAsia="Times New Roman" w:hAnsi="Times New Roman" w:cs="Times New Roman"/>
          <w:sz w:val="24"/>
          <w:szCs w:val="24"/>
          <w:lang w:eastAsia="ru-RU"/>
        </w:rPr>
        <w:t>.1. За качество поставленного Товара Поставщик несет ответственность в соответствии с действующим законодательством Российской Федерации.</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ru-RU"/>
        </w:rPr>
        <w:t>.2.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штрафов, пеней.</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Штрафы начисляются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ru-RU"/>
        </w:rPr>
        <w:t xml:space="preserve">.3.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взыскивается штраф в размере </w:t>
      </w:r>
      <w:r>
        <w:rPr>
          <w:rFonts w:ascii="Times New Roman" w:eastAsia="Times New Roman" w:hAnsi="Times New Roman" w:cs="Times New Roman"/>
          <w:b/>
          <w:bCs/>
          <w:sz w:val="24"/>
          <w:szCs w:val="24"/>
          <w:lang w:eastAsia="ru-RU"/>
        </w:rPr>
        <w:t>10 % от цены Договора</w:t>
      </w:r>
      <w:r>
        <w:rPr>
          <w:rFonts w:ascii="Times New Roman" w:eastAsia="Times New Roman" w:hAnsi="Times New Roman" w:cs="Times New Roman"/>
          <w:sz w:val="24"/>
          <w:szCs w:val="24"/>
          <w:lang w:eastAsia="ru-RU"/>
        </w:rPr>
        <w:t>, определенном согласно Постановлению № 1042.</w:t>
      </w:r>
    </w:p>
    <w:p w:rsidR="006B27B4" w:rsidRDefault="00187995">
      <w:pPr>
        <w:ind w:firstLine="567"/>
        <w:jc w:val="both"/>
        <w:rPr>
          <w:rFonts w:ascii="Times New Roman" w:hAnsi="Times New Roman" w:cs="Times New Roman"/>
          <w:i/>
          <w:sz w:val="24"/>
          <w:szCs w:val="24"/>
        </w:rPr>
      </w:pPr>
      <w:r>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ru-RU"/>
        </w:rPr>
        <w:t>.4.</w:t>
      </w:r>
      <w:r>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lang w:eastAsia="ru-RU"/>
        </w:rPr>
        <w:t xml:space="preserve">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(при наличии в Договоре таких обязательств) взыскивается штраф в размере </w:t>
      </w:r>
      <w:r>
        <w:rPr>
          <w:rFonts w:ascii="Times New Roman" w:eastAsia="Times New Roman" w:hAnsi="Times New Roman" w:cs="Times New Roman"/>
          <w:b/>
          <w:bCs/>
          <w:sz w:val="24"/>
          <w:szCs w:val="24"/>
          <w:lang w:eastAsia="ru-RU"/>
        </w:rPr>
        <w:t>1 000 (Одна тысяча) ру</w:t>
      </w:r>
      <w:r>
        <w:rPr>
          <w:rFonts w:ascii="Times New Roman" w:eastAsia="Times New Roman" w:hAnsi="Times New Roman" w:cs="Times New Roman"/>
          <w:b/>
          <w:sz w:val="24"/>
          <w:szCs w:val="24"/>
          <w:lang w:eastAsia="ru-RU"/>
        </w:rPr>
        <w:t>блей 00 копеек</w:t>
      </w:r>
      <w:r>
        <w:rPr>
          <w:rFonts w:ascii="Times New Roman" w:eastAsia="Times New Roman" w:hAnsi="Times New Roman" w:cs="Times New Roman"/>
          <w:sz w:val="24"/>
          <w:szCs w:val="24"/>
          <w:lang w:eastAsia="ru-RU"/>
        </w:rPr>
        <w:t>, определенном согласно Постановлению № 1042.</w:t>
      </w:r>
    </w:p>
    <w:p w:rsidR="006B27B4" w:rsidRDefault="00187995">
      <w:pPr>
        <w:widowControl w:val="0"/>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ru-RU"/>
        </w:rPr>
        <w:t>.5. В случае просрочки исполнения Поставщиком обязательства, предусмотренного Договором, Поставщик оплачивает Заказчику пеню.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6B27B4" w:rsidRDefault="00187995">
      <w:pPr>
        <w:widowControl w:val="0"/>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ru-RU"/>
        </w:rPr>
        <w:t>.6.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требовать уплаты пеней.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6B27B4" w:rsidRDefault="00187995">
      <w:pPr>
        <w:ind w:firstLine="567"/>
        <w:jc w:val="both"/>
        <w:rPr>
          <w:rFonts w:ascii="Times New Roman" w:hAnsi="Times New Roman" w:cs="Times New Roman"/>
          <w:i/>
          <w:sz w:val="24"/>
          <w:szCs w:val="24"/>
        </w:rPr>
      </w:pPr>
      <w:r>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ru-RU"/>
        </w:rPr>
        <w:t xml:space="preserve">.7.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взыскивается штраф в размере </w:t>
      </w:r>
      <w:r>
        <w:rPr>
          <w:rFonts w:ascii="Times New Roman" w:eastAsia="Times New Roman" w:hAnsi="Times New Roman" w:cs="Times New Roman"/>
          <w:b/>
          <w:bCs/>
          <w:sz w:val="24"/>
          <w:szCs w:val="24"/>
          <w:lang w:eastAsia="ru-RU"/>
        </w:rPr>
        <w:t>1 000 (Одна тысяча) ру</w:t>
      </w:r>
      <w:r>
        <w:rPr>
          <w:rFonts w:ascii="Times New Roman" w:eastAsia="Times New Roman" w:hAnsi="Times New Roman" w:cs="Times New Roman"/>
          <w:b/>
          <w:sz w:val="24"/>
          <w:szCs w:val="24"/>
          <w:lang w:eastAsia="ru-RU"/>
        </w:rPr>
        <w:t>блей 00 копеек</w:t>
      </w:r>
      <w:r>
        <w:rPr>
          <w:rFonts w:ascii="Times New Roman" w:eastAsia="Times New Roman" w:hAnsi="Times New Roman" w:cs="Times New Roman"/>
          <w:sz w:val="24"/>
          <w:szCs w:val="24"/>
          <w:lang w:eastAsia="ru-RU"/>
        </w:rPr>
        <w:t>, определенном согласно Постановлению № 1042.</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ru-RU"/>
        </w:rPr>
        <w:t>.8. Ответственность Сторон в иных случаях определяется в соответствии с законодательством Российской Федерации.</w:t>
      </w:r>
    </w:p>
    <w:p w:rsidR="006B27B4" w:rsidRDefault="00187995">
      <w:pPr>
        <w:shd w:val="clear" w:color="auto" w:fill="FFFFFF"/>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5</w:t>
      </w:r>
      <w:r w:rsidR="00C8137C">
        <w:rPr>
          <w:rFonts w:ascii="Times New Roman" w:eastAsia="Times New Roman" w:hAnsi="Times New Roman" w:cs="Times New Roman"/>
          <w:sz w:val="24"/>
          <w:szCs w:val="24"/>
          <w:lang w:eastAsia="ru-RU"/>
        </w:rPr>
        <w:t>.9. Уплата неустойки (</w:t>
      </w:r>
      <w:r>
        <w:rPr>
          <w:rFonts w:ascii="Times New Roman" w:eastAsia="Times New Roman" w:hAnsi="Times New Roman" w:cs="Times New Roman"/>
          <w:sz w:val="24"/>
          <w:szCs w:val="24"/>
          <w:lang w:eastAsia="ru-RU"/>
        </w:rPr>
        <w:t>штрафа, пени) не освобождает Стороны от необходимости исполнения обязательств или устранения нарушений.</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ru-RU"/>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ru-RU"/>
        </w:rPr>
        <w:t>.11. В случае нарушения Поставщиком обязательств, предусмотренных Договором Заказчик вправе удержать начисленную неустойку из суммы, подлежащей уплате за Товар.</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shd w:val="clear" w:color="auto" w:fill="FFFFFF"/>
          <w:lang w:eastAsia="ru-RU"/>
        </w:rPr>
        <w:t>.12.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6B27B4" w:rsidRPr="00187995" w:rsidRDefault="00187995" w:rsidP="00187995">
      <w:pPr>
        <w:ind w:firstLine="567"/>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lang w:eastAsia="ar-SA"/>
        </w:rPr>
        <w:t>5</w:t>
      </w:r>
      <w:r>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shd w:val="clear" w:color="auto" w:fill="FFFFFF"/>
          <w:lang w:eastAsia="ru-RU"/>
        </w:rPr>
        <w:t xml:space="preserve"> Общая сумма начисленных штрафов за ненадлежащее исполнение Заказчиком обязательств, предусмотренных Договором, не может превышать цену Договора.</w:t>
      </w:r>
      <w:bookmarkStart w:id="3" w:name="OLE_LINK6"/>
      <w:bookmarkStart w:id="4" w:name="OLE_LINK7"/>
      <w:bookmarkStart w:id="5" w:name="OLE_LINK8"/>
      <w:bookmarkStart w:id="6" w:name="_Hlk13065375"/>
    </w:p>
    <w:p w:rsidR="006B27B4" w:rsidRDefault="00187995">
      <w:pPr>
        <w:pStyle w:val="af1"/>
        <w:jc w:val="center"/>
        <w:rPr>
          <w:rFonts w:ascii="Times New Roman" w:hAnsi="Times New Roman" w:cs="Times New Roman"/>
          <w:b/>
          <w:sz w:val="24"/>
          <w:szCs w:val="24"/>
        </w:rPr>
      </w:pPr>
      <w:r>
        <w:rPr>
          <w:rFonts w:ascii="Times New Roman" w:eastAsia="Times New Roman" w:hAnsi="Times New Roman" w:cs="Times New Roman"/>
          <w:b/>
          <w:sz w:val="24"/>
          <w:szCs w:val="24"/>
          <w:lang w:eastAsia="ar-SA"/>
        </w:rPr>
        <w:lastRenderedPageBreak/>
        <w:t>6. Порядок и срок приемки Товара</w:t>
      </w:r>
      <w:bookmarkEnd w:id="3"/>
      <w:bookmarkEnd w:id="4"/>
      <w:bookmarkEnd w:id="5"/>
      <w:bookmarkEnd w:id="6"/>
    </w:p>
    <w:p w:rsidR="006B27B4" w:rsidRDefault="006B27B4">
      <w:pPr>
        <w:shd w:val="clear" w:color="auto" w:fill="FFFFFF"/>
        <w:ind w:firstLine="567"/>
        <w:jc w:val="both"/>
        <w:rPr>
          <w:rFonts w:ascii="Times New Roman" w:hAnsi="Times New Roman" w:cs="Times New Roman"/>
          <w:sz w:val="24"/>
          <w:szCs w:val="24"/>
        </w:rPr>
      </w:pPr>
    </w:p>
    <w:p w:rsidR="006B27B4" w:rsidRDefault="00187995">
      <w:pPr>
        <w:shd w:val="clear" w:color="auto" w:fill="FFFFFF"/>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Приёмка результата исполнения Договора осуществляется в порядке, установленном законодательством Российской Федерации и настоящим Договором.</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rPr>
        <w:t>6.2. Заказчик осуществляет приемку результата исполнения Договора, в том числе в части соответствия количества, комплектности, объема требованиям, установленным Договором, в течение 10 (десяти) рабочих дней с момента фактической поставки товара, предоставления Поставщиком документа, подтверждающего исполнение обязательств, и документов на оплату путем осуществления со Стороны Заказчика следующих действий:</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rPr>
        <w:t>- приемочная комиссия Заказчика осуществляет действия, направленные на установление соответствия (несоответствия) поставленного товара и представленных Поставщиком документов, необходимых для осуществления приемки, условиям Договора;</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rPr>
        <w:t>- по результатам осуществления указанных действий составляется документ о приемке товара, подписываемый членами приемочной комиссии, и утверждается Заказчиком.</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rPr>
        <w:t>- в случае установления приемочной комиссией соответствия результата поставки товара и представленных Поставщиком документов требованиям Договора, Заказчиком подписывается документ о приемке товара, представленный Поставщиком для осуществления приемки, с подписью и печатью (при ее наличии) Поставщика, или Поставщику направляется мотивированный отказ от приемки в письменной форме.</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rPr>
        <w:t>6.3. Оформление результата проведения приемочных мероприятий осуществляется в порядке и в сроки, указанные в пункте 6.2 настоящего раздела.</w:t>
      </w:r>
    </w:p>
    <w:p w:rsidR="006B27B4" w:rsidRDefault="00187995">
      <w:pPr>
        <w:ind w:firstLine="567"/>
        <w:jc w:val="both"/>
        <w:rPr>
          <w:rFonts w:ascii="Times New Roman" w:hAnsi="Times New Roman" w:cs="Times New Roman"/>
          <w:sz w:val="24"/>
          <w:szCs w:val="24"/>
        </w:rPr>
      </w:pPr>
      <w:r>
        <w:rPr>
          <w:rFonts w:ascii="Times New Roman" w:eastAsia="Times New Roman" w:hAnsi="Times New Roman" w:cs="Times New Roman"/>
          <w:sz w:val="24"/>
          <w:szCs w:val="24"/>
        </w:rPr>
        <w:t>6.4. В случае выявления несоответствия условиям Договора Заказчик вправе не отказывать в приемке результатов исполнения Договора, если выявленное несоответствие не препятствует приемке и устранено Поставщиком.</w:t>
      </w:r>
    </w:p>
    <w:p w:rsidR="006B27B4" w:rsidRDefault="00187995">
      <w:pPr>
        <w:pStyle w:val="18"/>
        <w:ind w:firstLine="567"/>
        <w:jc w:val="both"/>
        <w:rPr>
          <w:rFonts w:ascii="Times New Roman" w:hAnsi="Times New Roman" w:cs="Times New Roman"/>
          <w:sz w:val="24"/>
          <w:szCs w:val="24"/>
        </w:rPr>
      </w:pPr>
      <w:r>
        <w:rPr>
          <w:rFonts w:ascii="Times New Roman" w:hAnsi="Times New Roman" w:cs="Times New Roman"/>
          <w:sz w:val="24"/>
          <w:szCs w:val="24"/>
        </w:rPr>
        <w:t>6.5. В случае поставки товара ненадлежащего качества Поставщик обязан безвозмездно устранить недостатки в течение 3 (трех) дней с момента заявления о них Заказчиком либо возместить расходы Заказчика на устранение выявленных недостатков.</w:t>
      </w:r>
    </w:p>
    <w:p w:rsidR="006B27B4" w:rsidRDefault="006B27B4">
      <w:pPr>
        <w:pStyle w:val="af1"/>
        <w:jc w:val="center"/>
        <w:rPr>
          <w:rFonts w:ascii="Times New Roman" w:hAnsi="Times New Roman" w:cs="Times New Roman"/>
          <w:b/>
          <w:bCs/>
          <w:color w:val="000000" w:themeColor="text1"/>
          <w:sz w:val="24"/>
          <w:szCs w:val="24"/>
        </w:rPr>
      </w:pPr>
    </w:p>
    <w:p w:rsidR="006B27B4" w:rsidRDefault="00187995">
      <w:pPr>
        <w:pStyle w:val="af1"/>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7. Действие обстоятельств непреодолимой силы</w:t>
      </w:r>
    </w:p>
    <w:p w:rsidR="006B27B4" w:rsidRDefault="006B27B4">
      <w:pPr>
        <w:pStyle w:val="af1"/>
        <w:jc w:val="center"/>
        <w:rPr>
          <w:rFonts w:ascii="Times New Roman" w:hAnsi="Times New Roman" w:cs="Times New Roman"/>
          <w:b/>
          <w:bCs/>
          <w:color w:val="000000" w:themeColor="text1"/>
          <w:sz w:val="24"/>
          <w:szCs w:val="24"/>
        </w:rPr>
      </w:pPr>
    </w:p>
    <w:p w:rsidR="006B27B4" w:rsidRDefault="00187995">
      <w:pPr>
        <w:pStyle w:val="af1"/>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7.1. Стороны освобождаются от ответственности за частичное или полное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настоящему Договору, а также других чрезвычайных обстоятельств, в том числе решения органа государственной власти, государственных органов, уполномоченных должностных лиц,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6B27B4" w:rsidRDefault="00187995">
      <w:pPr>
        <w:pStyle w:val="af1"/>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7.2. Сторона, подвергшаяся действию обстоятельств непреодолимой силы, не позднее 5 (пяти) рабочих дней с момента их наступления обязана в письменной форме уведомить другую Сторону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Такие документы должны быть получены от компетентных органов территории, где данные обстоятельства имели место.</w:t>
      </w:r>
    </w:p>
    <w:p w:rsidR="006B27B4" w:rsidRDefault="00187995">
      <w:pPr>
        <w:pStyle w:val="af1"/>
        <w:ind w:firstLine="567"/>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7.3. В случае своевременного уведомления Стороной, подвергшейся действию обстоятельств непреодолимой силы, другой Стороны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Стороны проводят переговоры о продлении или прекращения действия настоящего Договора, либо об изменении его условий. В результате переговоров составляется двухсторонний акт, подписанный лицами, уполномоченными Сторонами подписывать такой документ.</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color w:val="000000" w:themeColor="text1"/>
          <w:sz w:val="24"/>
          <w:szCs w:val="24"/>
        </w:rPr>
        <w:t xml:space="preserve">7.4. </w:t>
      </w:r>
      <w:r>
        <w:rPr>
          <w:rFonts w:ascii="Times New Roman" w:eastAsia="Times New Roman" w:hAnsi="Times New Roman" w:cs="Times New Roman"/>
          <w:sz w:val="24"/>
          <w:szCs w:val="24"/>
          <w:lang w:eastAsia="ru-RU"/>
        </w:rPr>
        <w:t>В случае возникновения обстоятельств непреодолимой силы Стороны вправе расторгнуть настоящий Договор, и в этом случае ни одна из Сторон не вправе требовать возмещения убытков.</w:t>
      </w:r>
    </w:p>
    <w:p w:rsidR="006B27B4" w:rsidRDefault="00187995">
      <w:pPr>
        <w:widowControl w:val="0"/>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7.5. Доказательством наличия обстоятельств непреодолимой силы и их продолжительности </w:t>
      </w:r>
      <w:r>
        <w:rPr>
          <w:rFonts w:ascii="Times New Roman" w:eastAsia="Times New Roman" w:hAnsi="Times New Roman" w:cs="Times New Roman"/>
          <w:sz w:val="24"/>
          <w:szCs w:val="24"/>
          <w:lang w:eastAsia="ru-RU"/>
        </w:rPr>
        <w:lastRenderedPageBreak/>
        <w:t>является соответствующее письменное свидетельство уполномоченных органов и организаций.</w:t>
      </w:r>
    </w:p>
    <w:p w:rsidR="006B27B4" w:rsidRDefault="006B27B4">
      <w:pPr>
        <w:pStyle w:val="af1"/>
        <w:jc w:val="center"/>
        <w:rPr>
          <w:rFonts w:ascii="Times New Roman" w:eastAsia="Times New Roman" w:hAnsi="Times New Roman" w:cs="Times New Roman"/>
          <w:b/>
          <w:sz w:val="24"/>
          <w:szCs w:val="24"/>
          <w:lang w:eastAsia="ru-RU"/>
        </w:rPr>
      </w:pPr>
    </w:p>
    <w:p w:rsidR="006B27B4" w:rsidRDefault="00187995">
      <w:pPr>
        <w:pStyle w:val="af1"/>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8. Порядок разрешения споров</w:t>
      </w:r>
    </w:p>
    <w:p w:rsidR="006B27B4" w:rsidRDefault="006B27B4">
      <w:pPr>
        <w:pStyle w:val="af1"/>
        <w:ind w:firstLine="567"/>
        <w:jc w:val="both"/>
        <w:rPr>
          <w:rFonts w:ascii="Times New Roman" w:hAnsi="Times New Roman" w:cs="Times New Roman"/>
          <w:sz w:val="24"/>
          <w:szCs w:val="24"/>
        </w:rPr>
      </w:pPr>
    </w:p>
    <w:p w:rsidR="006B27B4" w:rsidRDefault="00187995">
      <w:pPr>
        <w:pStyle w:val="af1"/>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8.1. Все споры или разногласия, возникающие между Сторонами по настоящему Договору или в связи с ним, разрешаются путем переговоров (в досудебном порядке).</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8.2. Претензия Сторон, направленная в досудебном порядке, подлежит рассмотрению в течение 10 дней с момента поступления.</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8.3. В случае невозможности разрешения разногласий путем переговоров, а также в претензионном порядке они подлежат рассмотрению в Арбитражном суде города Москвы.</w:t>
      </w:r>
      <w:bookmarkEnd w:id="2"/>
    </w:p>
    <w:p w:rsidR="006B27B4" w:rsidRDefault="006B27B4">
      <w:pPr>
        <w:pStyle w:val="af1"/>
        <w:jc w:val="both"/>
        <w:rPr>
          <w:rFonts w:ascii="Times New Roman" w:hAnsi="Times New Roman" w:cs="Times New Roman"/>
          <w:sz w:val="24"/>
          <w:szCs w:val="24"/>
        </w:rPr>
      </w:pPr>
    </w:p>
    <w:p w:rsidR="006B27B4" w:rsidRDefault="006B27B4">
      <w:pPr>
        <w:pStyle w:val="af1"/>
        <w:jc w:val="both"/>
        <w:rPr>
          <w:rFonts w:ascii="Times New Roman" w:hAnsi="Times New Roman" w:cs="Times New Roman"/>
          <w:sz w:val="24"/>
          <w:szCs w:val="24"/>
        </w:rPr>
      </w:pPr>
    </w:p>
    <w:p w:rsidR="006B27B4" w:rsidRDefault="00187995">
      <w:pPr>
        <w:pStyle w:val="af1"/>
        <w:jc w:val="center"/>
        <w:rPr>
          <w:rFonts w:ascii="Times New Roman" w:hAnsi="Times New Roman" w:cs="Times New Roman"/>
          <w:b/>
          <w:sz w:val="24"/>
          <w:szCs w:val="24"/>
        </w:rPr>
      </w:pPr>
      <w:r>
        <w:rPr>
          <w:rFonts w:ascii="Times New Roman" w:eastAsia="Times New Roman" w:hAnsi="Times New Roman" w:cs="Times New Roman"/>
          <w:b/>
          <w:sz w:val="24"/>
          <w:szCs w:val="24"/>
          <w:lang w:eastAsia="ru-RU"/>
        </w:rPr>
        <w:t>9. Срок действия, порядок изменения и расторжения Договора</w:t>
      </w:r>
    </w:p>
    <w:p w:rsidR="006B27B4" w:rsidRDefault="006B27B4">
      <w:pPr>
        <w:pStyle w:val="af1"/>
        <w:ind w:firstLine="567"/>
        <w:jc w:val="both"/>
        <w:rPr>
          <w:rFonts w:ascii="Times New Roman" w:hAnsi="Times New Roman" w:cs="Times New Roman"/>
          <w:sz w:val="24"/>
          <w:szCs w:val="24"/>
        </w:rPr>
      </w:pPr>
    </w:p>
    <w:p w:rsidR="006B27B4" w:rsidRDefault="00187995">
      <w:pPr>
        <w:pStyle w:val="af1"/>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9.1. Настоящий Договор действует с момента заключения до 31 </w:t>
      </w:r>
      <w:r w:rsidR="001D6698">
        <w:rPr>
          <w:rFonts w:ascii="Times New Roman" w:eastAsia="Times New Roman" w:hAnsi="Times New Roman" w:cs="Times New Roman"/>
          <w:sz w:val="24"/>
          <w:szCs w:val="24"/>
          <w:lang w:eastAsia="ru-RU"/>
        </w:rPr>
        <w:t>декабря</w:t>
      </w:r>
      <w:r>
        <w:rPr>
          <w:rFonts w:ascii="Times New Roman" w:eastAsia="Times New Roman" w:hAnsi="Times New Roman" w:cs="Times New Roman"/>
          <w:sz w:val="24"/>
          <w:szCs w:val="24"/>
          <w:lang w:eastAsia="ru-RU"/>
        </w:rPr>
        <w:t xml:space="preserve"> 2026 года. Окончание срока действия Договора не освобождает Стороны от ответственности за его нарушение.</w:t>
      </w:r>
    </w:p>
    <w:p w:rsidR="006B27B4" w:rsidRDefault="00187995">
      <w:pPr>
        <w:pStyle w:val="af1"/>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9.2. Изменение и дополнение настоящего Договора возможно по соглашению Сторон. Все изменения и дополнения к Договору оформляются в электронном виде и подписываются </w:t>
      </w:r>
      <w:r w:rsidR="00F81991">
        <w:rPr>
          <w:rFonts w:ascii="Times New Roman" w:eastAsia="Times New Roman" w:hAnsi="Times New Roman" w:cs="Times New Roman"/>
          <w:sz w:val="24"/>
          <w:szCs w:val="24"/>
          <w:lang w:eastAsia="ru-RU"/>
        </w:rPr>
        <w:t xml:space="preserve">усиленными квалифицированными электронными подписями Сторон (далее-УКЭП) </w:t>
      </w:r>
      <w:r>
        <w:rPr>
          <w:rFonts w:ascii="Times New Roman" w:eastAsia="Times New Roman" w:hAnsi="Times New Roman" w:cs="Times New Roman"/>
          <w:sz w:val="24"/>
          <w:szCs w:val="24"/>
          <w:lang w:eastAsia="ru-RU"/>
        </w:rPr>
        <w:t>в форме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9.3.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9.4.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9.5. Изменение и (или) расторжение Договора осуществляется в порядке, сроки, случаях и на условиях, установленных в статье 95 Федерального закона № 44-ФЗ.</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9.6. </w:t>
      </w:r>
      <w:r>
        <w:rPr>
          <w:rFonts w:ascii="Times New Roman" w:eastAsia="Times New Roman" w:hAnsi="Times New Roman" w:cs="Times New Roman"/>
          <w:iCs/>
          <w:sz w:val="24"/>
          <w:szCs w:val="24"/>
          <w:lang w:eastAsia="ru-RU"/>
        </w:rPr>
        <w:t xml:space="preserve">Стороны предусмотрели, что изменение существенных условий Договора при его исполнении не допускается, за исключением их изменения по соглашению Сторон в случае, </w:t>
      </w:r>
      <w:r>
        <w:rPr>
          <w:rFonts w:ascii="Times New Roman" w:eastAsia="Times New Roman" w:hAnsi="Times New Roman" w:cs="Times New Roman"/>
          <w:sz w:val="24"/>
          <w:szCs w:val="24"/>
          <w:lang w:eastAsia="ru-RU"/>
        </w:rPr>
        <w:t>если по предложению Заказчика увеличивается предусмотренный Договором объем Товара не более чем на десять процентов или уменьшается предусмотренное Договором количество Товара не более чем на десять процентов.</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9.7. Во всем, что не предусмотрено настоящим Договором, Стороны руководствуются действующим законодательством Российской Федерации.</w:t>
      </w:r>
    </w:p>
    <w:p w:rsidR="006B27B4" w:rsidRDefault="006B27B4">
      <w:pPr>
        <w:pStyle w:val="af1"/>
        <w:jc w:val="center"/>
        <w:rPr>
          <w:rFonts w:ascii="Times New Roman" w:hAnsi="Times New Roman" w:cs="Times New Roman"/>
          <w:b/>
          <w:sz w:val="24"/>
          <w:szCs w:val="24"/>
        </w:rPr>
      </w:pPr>
    </w:p>
    <w:p w:rsidR="006B27B4" w:rsidRDefault="006B27B4">
      <w:pPr>
        <w:pStyle w:val="af1"/>
        <w:jc w:val="center"/>
        <w:rPr>
          <w:rFonts w:ascii="Times New Roman" w:hAnsi="Times New Roman" w:cs="Times New Roman"/>
          <w:b/>
          <w:sz w:val="24"/>
          <w:szCs w:val="24"/>
        </w:rPr>
      </w:pPr>
    </w:p>
    <w:p w:rsidR="006B27B4" w:rsidRDefault="00187995">
      <w:pPr>
        <w:pStyle w:val="af1"/>
        <w:jc w:val="center"/>
        <w:rPr>
          <w:rFonts w:ascii="Times New Roman" w:hAnsi="Times New Roman" w:cs="Times New Roman"/>
          <w:b/>
          <w:sz w:val="24"/>
          <w:szCs w:val="24"/>
        </w:rPr>
      </w:pPr>
      <w:r>
        <w:rPr>
          <w:rFonts w:ascii="Times New Roman" w:eastAsia="Times New Roman" w:hAnsi="Times New Roman" w:cs="Times New Roman"/>
          <w:b/>
          <w:sz w:val="24"/>
          <w:szCs w:val="24"/>
          <w:lang w:eastAsia="ru-RU"/>
        </w:rPr>
        <w:t>10. Прочие условия</w:t>
      </w:r>
    </w:p>
    <w:p w:rsidR="006B27B4" w:rsidRDefault="006B27B4">
      <w:pPr>
        <w:pStyle w:val="af1"/>
        <w:ind w:firstLine="567"/>
        <w:jc w:val="both"/>
        <w:rPr>
          <w:rFonts w:ascii="Times New Roman" w:hAnsi="Times New Roman" w:cs="Times New Roman"/>
          <w:sz w:val="24"/>
          <w:szCs w:val="24"/>
        </w:rPr>
      </w:pPr>
    </w:p>
    <w:p w:rsidR="006B27B4" w:rsidRDefault="00187995">
      <w:pPr>
        <w:pStyle w:val="af1"/>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10.1. При исполнении настоящего Договора не допускается перемена Поставщика, за исключением случая, когда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6B27B4" w:rsidRDefault="00187995">
      <w:pPr>
        <w:pStyle w:val="af1"/>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10.2. В случае перемены Заказчика по Договору права и обязанности Заказчика по настоящему Договору переходят к новому Заказчику в том же объеме и на тех же условиях.</w:t>
      </w:r>
    </w:p>
    <w:p w:rsidR="006B27B4" w:rsidRDefault="00187995">
      <w:pPr>
        <w:pStyle w:val="af1"/>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10.3. В случае если, Договор составлен в форме электронного документа, подписанного </w:t>
      </w:r>
      <w:r w:rsidR="00F81991">
        <w:rPr>
          <w:rFonts w:ascii="Times New Roman" w:eastAsia="Times New Roman" w:hAnsi="Times New Roman" w:cs="Times New Roman"/>
          <w:sz w:val="24"/>
          <w:szCs w:val="24"/>
          <w:lang w:eastAsia="ru-RU"/>
        </w:rPr>
        <w:t>усиленными квалифицированными электронными подписями Сторон (далее-УКЭП)</w:t>
      </w:r>
      <w:r>
        <w:rPr>
          <w:rFonts w:ascii="Times New Roman" w:eastAsia="Times New Roman" w:hAnsi="Times New Roman" w:cs="Times New Roman"/>
          <w:sz w:val="24"/>
          <w:szCs w:val="24"/>
          <w:lang w:eastAsia="ru-RU"/>
        </w:rPr>
        <w:t>, Стороны имеют право оформить копию настоящего Договора  путем подписания его сторонами в 2 (двух) экземплярах на бумажном носителе для каждой из сторон.</w:t>
      </w:r>
    </w:p>
    <w:p w:rsidR="006B27B4" w:rsidRDefault="00187995">
      <w:pPr>
        <w:pStyle w:val="af1"/>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10.4. Приложения:</w:t>
      </w:r>
    </w:p>
    <w:p w:rsidR="006B27B4" w:rsidRDefault="00187995">
      <w:pPr>
        <w:pStyle w:val="af1"/>
        <w:ind w:left="567"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1 «Спецификация»;</w:t>
      </w:r>
    </w:p>
    <w:p w:rsidR="006B27B4" w:rsidRDefault="00187995">
      <w:pPr>
        <w:pStyle w:val="af1"/>
        <w:ind w:left="567"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2 «Техническое задание»;</w:t>
      </w:r>
    </w:p>
    <w:p w:rsidR="006B27B4" w:rsidRDefault="0071651C">
      <w:pPr>
        <w:pStyle w:val="af1"/>
        <w:ind w:left="567" w:firstLine="709"/>
        <w:jc w:val="both"/>
        <w:rPr>
          <w:rFonts w:ascii="Times New Roman" w:hAnsi="Times New Roman" w:cs="Times New Roman"/>
          <w:sz w:val="24"/>
          <w:szCs w:val="24"/>
        </w:rPr>
      </w:pPr>
      <w:r>
        <w:rPr>
          <w:rFonts w:ascii="Times New Roman" w:hAnsi="Times New Roman" w:cs="Times New Roman"/>
          <w:sz w:val="24"/>
          <w:szCs w:val="24"/>
        </w:rPr>
        <w:t>№ 3 (</w:t>
      </w:r>
      <w:r w:rsidR="00187995">
        <w:rPr>
          <w:rFonts w:ascii="Times New Roman" w:hAnsi="Times New Roman" w:cs="Times New Roman"/>
          <w:sz w:val="24"/>
          <w:szCs w:val="24"/>
        </w:rPr>
        <w:t>Форма</w:t>
      </w:r>
      <w:r>
        <w:rPr>
          <w:rFonts w:ascii="Times New Roman" w:hAnsi="Times New Roman" w:cs="Times New Roman"/>
          <w:sz w:val="24"/>
          <w:szCs w:val="24"/>
        </w:rPr>
        <w:t>)</w:t>
      </w:r>
      <w:r w:rsidR="00187995">
        <w:rPr>
          <w:rFonts w:ascii="Times New Roman" w:hAnsi="Times New Roman" w:cs="Times New Roman"/>
          <w:sz w:val="24"/>
          <w:szCs w:val="24"/>
        </w:rPr>
        <w:t xml:space="preserve"> </w:t>
      </w:r>
      <w:r>
        <w:rPr>
          <w:rFonts w:ascii="Times New Roman" w:hAnsi="Times New Roman" w:cs="Times New Roman"/>
          <w:sz w:val="24"/>
          <w:szCs w:val="24"/>
        </w:rPr>
        <w:t>«Акт</w:t>
      </w:r>
      <w:r w:rsidR="00187995">
        <w:rPr>
          <w:rFonts w:ascii="Times New Roman" w:hAnsi="Times New Roman" w:cs="Times New Roman"/>
          <w:sz w:val="24"/>
          <w:szCs w:val="24"/>
        </w:rPr>
        <w:t xml:space="preserve"> приема-передачи товара»</w:t>
      </w:r>
    </w:p>
    <w:p w:rsidR="006B27B4" w:rsidRDefault="006B27B4">
      <w:pPr>
        <w:pStyle w:val="af1"/>
        <w:ind w:left="567" w:firstLine="709"/>
        <w:jc w:val="both"/>
        <w:rPr>
          <w:rFonts w:ascii="Times New Roman" w:hAnsi="Times New Roman" w:cs="Times New Roman"/>
          <w:sz w:val="24"/>
          <w:szCs w:val="24"/>
        </w:rPr>
      </w:pPr>
    </w:p>
    <w:p w:rsidR="006B27B4" w:rsidRDefault="006B27B4">
      <w:pPr>
        <w:pStyle w:val="af1"/>
        <w:ind w:left="567" w:firstLine="709"/>
        <w:jc w:val="both"/>
        <w:rPr>
          <w:rFonts w:ascii="Times New Roman" w:hAnsi="Times New Roman" w:cs="Times New Roman"/>
          <w:sz w:val="24"/>
          <w:szCs w:val="24"/>
        </w:rPr>
      </w:pPr>
    </w:p>
    <w:p w:rsidR="006B27B4" w:rsidRDefault="006B27B4">
      <w:pPr>
        <w:pStyle w:val="af1"/>
        <w:jc w:val="center"/>
        <w:rPr>
          <w:rFonts w:ascii="Times New Roman" w:hAnsi="Times New Roman" w:cs="Times New Roman"/>
          <w:b/>
          <w:color w:val="00000A"/>
          <w:sz w:val="24"/>
          <w:szCs w:val="24"/>
        </w:rPr>
      </w:pPr>
    </w:p>
    <w:p w:rsidR="006B27B4" w:rsidRDefault="00187995">
      <w:pPr>
        <w:pStyle w:val="af1"/>
        <w:jc w:val="center"/>
        <w:rPr>
          <w:rFonts w:ascii="Times New Roman" w:eastAsia="Times New Roman" w:hAnsi="Times New Roman" w:cs="Times New Roman"/>
          <w:b/>
          <w:color w:val="00000A"/>
          <w:sz w:val="24"/>
          <w:szCs w:val="24"/>
          <w:lang w:eastAsia="ar-SA"/>
        </w:rPr>
      </w:pPr>
      <w:r>
        <w:rPr>
          <w:rFonts w:ascii="Times New Roman" w:eastAsia="Times New Roman" w:hAnsi="Times New Roman" w:cs="Times New Roman"/>
          <w:b/>
          <w:color w:val="00000A"/>
          <w:sz w:val="24"/>
          <w:szCs w:val="24"/>
          <w:lang w:eastAsia="ar-SA"/>
        </w:rPr>
        <w:t>11. Адреса, банковские реквизиты и подписи сторон</w:t>
      </w:r>
    </w:p>
    <w:p w:rsidR="006B27B4" w:rsidRDefault="006B27B4">
      <w:pPr>
        <w:pStyle w:val="af1"/>
        <w:jc w:val="center"/>
        <w:rPr>
          <w:rFonts w:ascii="Times New Roman" w:eastAsia="Times New Roman" w:hAnsi="Times New Roman" w:cs="Times New Roman"/>
          <w:b/>
          <w:color w:val="00000A"/>
          <w:sz w:val="24"/>
          <w:szCs w:val="24"/>
          <w:lang w:eastAsia="ar-SA"/>
        </w:rPr>
      </w:pPr>
    </w:p>
    <w:p w:rsidR="006B27B4" w:rsidRDefault="006B27B4">
      <w:pPr>
        <w:pStyle w:val="af1"/>
        <w:jc w:val="center"/>
        <w:rPr>
          <w:rFonts w:ascii="Times New Roman" w:hAnsi="Times New Roman" w:cs="Times New Roman"/>
          <w:b/>
          <w:color w:val="00000A"/>
          <w:sz w:val="24"/>
          <w:szCs w:val="24"/>
        </w:rPr>
      </w:pPr>
    </w:p>
    <w:tbl>
      <w:tblPr>
        <w:tblStyle w:val="1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0"/>
        <w:gridCol w:w="5146"/>
      </w:tblGrid>
      <w:tr w:rsidR="006B27B4">
        <w:tc>
          <w:tcPr>
            <w:tcW w:w="5060" w:type="dxa"/>
          </w:tcPr>
          <w:p w:rsidR="006B27B4" w:rsidRDefault="00187995">
            <w:pPr>
              <w:pStyle w:val="af1"/>
              <w:rPr>
                <w:rFonts w:ascii="Times New Roman" w:hAnsi="Times New Roman" w:cs="Times New Roman"/>
                <w:b/>
                <w:sz w:val="24"/>
                <w:szCs w:val="24"/>
              </w:rPr>
            </w:pPr>
            <w:r>
              <w:rPr>
                <w:rFonts w:ascii="Times New Roman" w:eastAsia="Times New Roman" w:hAnsi="Times New Roman" w:cs="Times New Roman"/>
                <w:b/>
                <w:sz w:val="24"/>
                <w:szCs w:val="24"/>
              </w:rPr>
              <w:t>Поставщик:</w:t>
            </w:r>
          </w:p>
        </w:tc>
        <w:tc>
          <w:tcPr>
            <w:tcW w:w="5146" w:type="dxa"/>
          </w:tcPr>
          <w:p w:rsidR="006B27B4" w:rsidRDefault="00187995">
            <w:pPr>
              <w:pStyle w:val="af1"/>
              <w:rPr>
                <w:rFonts w:ascii="Times New Roman" w:hAnsi="Times New Roman" w:cs="Times New Roman"/>
                <w:b/>
                <w:sz w:val="24"/>
                <w:szCs w:val="24"/>
              </w:rPr>
            </w:pPr>
            <w:r>
              <w:rPr>
                <w:rFonts w:ascii="Times New Roman" w:eastAsia="Times New Roman" w:hAnsi="Times New Roman" w:cs="Times New Roman"/>
                <w:b/>
                <w:sz w:val="24"/>
                <w:szCs w:val="24"/>
              </w:rPr>
              <w:t>Заказчик:</w:t>
            </w:r>
          </w:p>
        </w:tc>
      </w:tr>
      <w:tr w:rsidR="006B27B4" w:rsidRPr="00421DA9">
        <w:tc>
          <w:tcPr>
            <w:tcW w:w="5060" w:type="dxa"/>
          </w:tcPr>
          <w:p w:rsidR="006B27B4" w:rsidRDefault="006B27B4">
            <w:pPr>
              <w:spacing w:line="57" w:lineRule="atLeast"/>
              <w:rPr>
                <w:rFonts w:ascii="Times New Roman" w:hAnsi="Times New Roman" w:cs="Times New Roman"/>
                <w:color w:val="000000"/>
                <w:sz w:val="24"/>
                <w:szCs w:val="24"/>
              </w:rPr>
            </w:pPr>
          </w:p>
        </w:tc>
        <w:tc>
          <w:tcPr>
            <w:tcW w:w="5146"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Академия ГПС МЧС России</w:t>
            </w:r>
          </w:p>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ИНН 7717035419, КПП 771701001</w:t>
            </w:r>
          </w:p>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ОГРН 1027739451684</w:t>
            </w:r>
          </w:p>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ОКТМО 45349000 ОКОПФ 75103</w:t>
            </w:r>
          </w:p>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Фактический адрес: 129366, г. Москва, ул. Бориса Галушкина, д. 4</w:t>
            </w:r>
          </w:p>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Почтовый адрес: 129366, г. Москва, ул. Бориса Галушкина, д. 4</w:t>
            </w:r>
          </w:p>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Банковские реквизиты:</w:t>
            </w:r>
          </w:p>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БИК 004525988</w:t>
            </w:r>
          </w:p>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р/с: 03214643000000017300</w:t>
            </w:r>
          </w:p>
          <w:p w:rsidR="006B27B4" w:rsidRDefault="00187995">
            <w:pPr>
              <w:pStyle w:val="af1"/>
              <w:rPr>
                <w:rFonts w:ascii="Times New Roman" w:eastAsia="Times New Roman" w:hAnsi="Times New Roman" w:cs="Times New Roman"/>
                <w:sz w:val="24"/>
                <w:szCs w:val="24"/>
              </w:rPr>
            </w:pPr>
            <w:r>
              <w:rPr>
                <w:rFonts w:ascii="Times New Roman" w:eastAsia="Times New Roman" w:hAnsi="Times New Roman" w:cs="Times New Roman"/>
                <w:sz w:val="24"/>
                <w:szCs w:val="24"/>
              </w:rPr>
              <w:t>к/с: 40102810545370000003</w:t>
            </w:r>
          </w:p>
          <w:p w:rsidR="006B27B4" w:rsidRDefault="00187995">
            <w:pPr>
              <w:pStyle w:val="af1"/>
              <w:rPr>
                <w:rFonts w:ascii="Times New Roman" w:eastAsia="Times New Roman" w:hAnsi="Times New Roman" w:cs="Times New Roman"/>
                <w:sz w:val="24"/>
                <w:szCs w:val="24"/>
              </w:rPr>
            </w:pPr>
            <w:r>
              <w:rPr>
                <w:rFonts w:ascii="Times New Roman" w:eastAsia="Times New Roman" w:hAnsi="Times New Roman" w:cs="Times New Roman"/>
                <w:sz w:val="24"/>
                <w:szCs w:val="24"/>
              </w:rPr>
              <w:t>ОКЦ № 1 ГУ Банка России по ЦФО</w:t>
            </w:r>
          </w:p>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 xml:space="preserve">л/с </w:t>
            </w:r>
            <w:r>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shd w:val="clear" w:color="auto" w:fill="FFFFFF"/>
                <w:lang w:eastAsia="ru-RU"/>
              </w:rPr>
              <w:t>20736Х97070</w:t>
            </w:r>
            <w:r>
              <w:rPr>
                <w:rFonts w:ascii="Times New Roman" w:eastAsia="Times New Roman" w:hAnsi="Times New Roman" w:cs="Times New Roman"/>
                <w:sz w:val="24"/>
                <w:szCs w:val="24"/>
                <w:lang w:eastAsia="ar-SA"/>
              </w:rPr>
              <w:t xml:space="preserve"> в УФК по г. Москве</w:t>
            </w:r>
          </w:p>
          <w:p w:rsidR="006B27B4" w:rsidRDefault="00187995">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val="de-DE" w:eastAsia="ru-RU"/>
              </w:rPr>
              <w:t xml:space="preserve">E-mail: </w:t>
            </w:r>
            <w:hyperlink r:id="rId9" w:tooltip="mailto:info@academygps.ru" w:history="1">
              <w:r>
                <w:rPr>
                  <w:rFonts w:ascii="Times New Roman" w:eastAsia="Times New Roman" w:hAnsi="Times New Roman" w:cs="Times New Roman"/>
                  <w:sz w:val="24"/>
                  <w:szCs w:val="24"/>
                  <w:lang w:val="de-DE" w:eastAsia="ru-RU"/>
                </w:rPr>
                <w:t>info@academygps.ru</w:t>
              </w:r>
            </w:hyperlink>
          </w:p>
          <w:p w:rsidR="006B27B4" w:rsidRDefault="00187995">
            <w:pPr>
              <w:widowControl w:val="0"/>
              <w:rPr>
                <w:rFonts w:ascii="Times New Roman" w:hAnsi="Times New Roman" w:cs="Times New Roman"/>
                <w:sz w:val="24"/>
                <w:szCs w:val="24"/>
                <w:lang w:val="en-US"/>
              </w:rPr>
            </w:pPr>
            <w:r>
              <w:rPr>
                <w:rFonts w:ascii="Times New Roman" w:eastAsia="Times New Roman" w:hAnsi="Times New Roman" w:cs="Times New Roman"/>
                <w:sz w:val="24"/>
                <w:szCs w:val="24"/>
                <w:lang w:eastAsia="ru-RU"/>
              </w:rPr>
              <w:t>Тел</w:t>
            </w:r>
            <w:r>
              <w:rPr>
                <w:rFonts w:ascii="Times New Roman" w:eastAsia="Times New Roman" w:hAnsi="Times New Roman" w:cs="Times New Roman"/>
                <w:sz w:val="24"/>
                <w:szCs w:val="24"/>
                <w:lang w:val="de-DE" w:eastAsia="ru-RU"/>
              </w:rPr>
              <w:t>.: 8 (495) 617-27-27</w:t>
            </w:r>
          </w:p>
          <w:p w:rsidR="006B27B4" w:rsidRDefault="006B27B4">
            <w:pPr>
              <w:pStyle w:val="af1"/>
              <w:rPr>
                <w:rFonts w:ascii="Times New Roman" w:hAnsi="Times New Roman" w:cs="Times New Roman"/>
                <w:sz w:val="24"/>
                <w:szCs w:val="24"/>
                <w:lang w:val="en-US"/>
              </w:rPr>
            </w:pPr>
          </w:p>
        </w:tc>
      </w:tr>
      <w:tr w:rsidR="006B27B4">
        <w:tc>
          <w:tcPr>
            <w:tcW w:w="5060"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Поставщик:</w:t>
            </w:r>
          </w:p>
          <w:p w:rsidR="006B27B4" w:rsidRDefault="006B27B4">
            <w:pPr>
              <w:pStyle w:val="af1"/>
              <w:rPr>
                <w:rFonts w:ascii="Times New Roman" w:hAnsi="Times New Roman" w:cs="Times New Roman"/>
                <w:sz w:val="24"/>
                <w:szCs w:val="24"/>
              </w:rPr>
            </w:pPr>
          </w:p>
        </w:tc>
        <w:tc>
          <w:tcPr>
            <w:tcW w:w="5146"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Заказчик:</w:t>
            </w:r>
          </w:p>
        </w:tc>
      </w:tr>
      <w:tr w:rsidR="006B27B4">
        <w:tc>
          <w:tcPr>
            <w:tcW w:w="5060"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 xml:space="preserve">_____________________ </w:t>
            </w:r>
          </w:p>
        </w:tc>
        <w:tc>
          <w:tcPr>
            <w:tcW w:w="5146"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____________________ </w:t>
            </w:r>
          </w:p>
        </w:tc>
      </w:tr>
      <w:tr w:rsidR="006B27B4">
        <w:tc>
          <w:tcPr>
            <w:tcW w:w="5060"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«____» ________________ 2026 г.</w:t>
            </w:r>
          </w:p>
        </w:tc>
        <w:tc>
          <w:tcPr>
            <w:tcW w:w="5146"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«____» ________________ 2026 г.</w:t>
            </w:r>
          </w:p>
        </w:tc>
      </w:tr>
      <w:tr w:rsidR="006B27B4">
        <w:tc>
          <w:tcPr>
            <w:tcW w:w="5060"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м.п.</w:t>
            </w:r>
          </w:p>
        </w:tc>
        <w:tc>
          <w:tcPr>
            <w:tcW w:w="5146"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м.п.</w:t>
            </w:r>
          </w:p>
        </w:tc>
      </w:tr>
    </w:tbl>
    <w:p w:rsidR="006B27B4" w:rsidRDefault="006B27B4">
      <w:pPr>
        <w:pStyle w:val="af1"/>
        <w:jc w:val="both"/>
        <w:rPr>
          <w:rFonts w:ascii="Times New Roman" w:hAnsi="Times New Roman" w:cs="Times New Roman"/>
          <w:sz w:val="24"/>
          <w:szCs w:val="24"/>
        </w:rPr>
      </w:pPr>
    </w:p>
    <w:p w:rsidR="006B27B4" w:rsidRDefault="006B27B4">
      <w:pPr>
        <w:pStyle w:val="af1"/>
        <w:jc w:val="both"/>
        <w:rPr>
          <w:rFonts w:ascii="Times New Roman" w:hAnsi="Times New Roman" w:cs="Times New Roman"/>
          <w:sz w:val="24"/>
          <w:szCs w:val="24"/>
          <w:lang w:eastAsia="ru-RU"/>
        </w:rPr>
        <w:sectPr w:rsidR="006B27B4">
          <w:headerReference w:type="default" r:id="rId10"/>
          <w:pgSz w:w="11906" w:h="16838"/>
          <w:pgMar w:top="567" w:right="567" w:bottom="567" w:left="1134" w:header="720" w:footer="0" w:gutter="0"/>
          <w:cols w:space="720"/>
          <w:titlePg/>
          <w:docGrid w:linePitch="360"/>
        </w:sectPr>
      </w:pPr>
    </w:p>
    <w:p w:rsidR="006B27B4" w:rsidRDefault="00187995">
      <w:pPr>
        <w:pStyle w:val="af1"/>
        <w:ind w:left="10205"/>
        <w:jc w:val="both"/>
        <w:rPr>
          <w:rFonts w:ascii="Times New Roman" w:hAnsi="Times New Roman" w:cs="Times New Roman"/>
          <w:sz w:val="28"/>
          <w:szCs w:val="28"/>
        </w:rPr>
      </w:pPr>
      <w:r>
        <w:rPr>
          <w:rFonts w:ascii="Times New Roman" w:hAnsi="Times New Roman" w:cs="Times New Roman"/>
          <w:sz w:val="28"/>
          <w:szCs w:val="28"/>
          <w:lang w:eastAsia="ru-RU"/>
        </w:rPr>
        <w:lastRenderedPageBreak/>
        <w:t>Приложение № 1</w:t>
      </w:r>
    </w:p>
    <w:p w:rsidR="006B27B4" w:rsidRPr="00C8137C" w:rsidRDefault="00187995">
      <w:pPr>
        <w:pStyle w:val="af1"/>
        <w:ind w:left="10205"/>
        <w:jc w:val="both"/>
        <w:rPr>
          <w:rFonts w:ascii="Times New Roman" w:hAnsi="Times New Roman" w:cs="Times New Roman"/>
          <w:sz w:val="28"/>
          <w:szCs w:val="28"/>
        </w:rPr>
      </w:pPr>
      <w:r w:rsidRPr="00C8137C">
        <w:rPr>
          <w:rFonts w:ascii="Times New Roman" w:hAnsi="Times New Roman" w:cs="Times New Roman"/>
          <w:sz w:val="28"/>
          <w:szCs w:val="28"/>
          <w:lang w:eastAsia="ru-RU"/>
        </w:rPr>
        <w:t xml:space="preserve">к Договору № </w:t>
      </w:r>
    </w:p>
    <w:p w:rsidR="006B27B4" w:rsidRPr="00C8137C" w:rsidRDefault="00187995">
      <w:pPr>
        <w:pStyle w:val="af1"/>
        <w:ind w:left="10205"/>
        <w:jc w:val="both"/>
        <w:rPr>
          <w:rFonts w:ascii="Times New Roman" w:hAnsi="Times New Roman" w:cs="Times New Roman"/>
          <w:sz w:val="28"/>
          <w:szCs w:val="28"/>
        </w:rPr>
      </w:pPr>
      <w:r w:rsidRPr="00C8137C">
        <w:rPr>
          <w:rFonts w:ascii="Times New Roman" w:hAnsi="Times New Roman" w:cs="Times New Roman"/>
          <w:sz w:val="28"/>
          <w:szCs w:val="28"/>
          <w:lang w:eastAsia="ru-RU"/>
        </w:rPr>
        <w:t>от «_____»_______________ 2026 г.</w:t>
      </w:r>
    </w:p>
    <w:p w:rsidR="006B27B4" w:rsidRPr="00C8137C" w:rsidRDefault="006B27B4">
      <w:pPr>
        <w:pStyle w:val="af1"/>
        <w:ind w:left="10205"/>
        <w:jc w:val="both"/>
        <w:rPr>
          <w:rFonts w:ascii="Times New Roman" w:hAnsi="Times New Roman" w:cs="Times New Roman"/>
          <w:sz w:val="28"/>
          <w:szCs w:val="28"/>
        </w:rPr>
      </w:pPr>
    </w:p>
    <w:p w:rsidR="006B27B4" w:rsidRPr="00C8137C" w:rsidRDefault="00187995">
      <w:pPr>
        <w:jc w:val="center"/>
        <w:rPr>
          <w:rFonts w:ascii="Times New Roman" w:eastAsia="Times New Roman" w:hAnsi="Times New Roman" w:cs="Times New Roman"/>
          <w:bCs/>
          <w:sz w:val="28"/>
          <w:szCs w:val="28"/>
          <w:lang w:eastAsia="ru-RU"/>
        </w:rPr>
      </w:pPr>
      <w:r w:rsidRPr="00C8137C">
        <w:rPr>
          <w:rFonts w:ascii="Times New Roman" w:eastAsia="Times New Roman" w:hAnsi="Times New Roman" w:cs="Times New Roman"/>
          <w:bCs/>
          <w:sz w:val="28"/>
          <w:szCs w:val="28"/>
          <w:lang w:eastAsia="ru-RU"/>
        </w:rPr>
        <w:t xml:space="preserve">Спецификация </w:t>
      </w:r>
    </w:p>
    <w:p w:rsidR="006B27B4" w:rsidRPr="00C8137C" w:rsidRDefault="006B27B4">
      <w:pPr>
        <w:jc w:val="center"/>
        <w:rPr>
          <w:rFonts w:ascii="Times New Roman" w:eastAsia="Times New Roman" w:hAnsi="Times New Roman" w:cs="Times New Roman"/>
          <w:b/>
          <w:bCs/>
          <w:sz w:val="28"/>
          <w:szCs w:val="28"/>
          <w:lang w:eastAsia="ru-RU"/>
        </w:rPr>
      </w:pPr>
    </w:p>
    <w:tbl>
      <w:tblPr>
        <w:tblStyle w:val="af6"/>
        <w:tblW w:w="0" w:type="auto"/>
        <w:tblLayout w:type="fixed"/>
        <w:tblLook w:val="04A0" w:firstRow="1" w:lastRow="0" w:firstColumn="1" w:lastColumn="0" w:noHBand="0" w:noVBand="1"/>
      </w:tblPr>
      <w:tblGrid>
        <w:gridCol w:w="661"/>
        <w:gridCol w:w="3841"/>
        <w:gridCol w:w="3118"/>
        <w:gridCol w:w="2692"/>
        <w:gridCol w:w="1276"/>
        <w:gridCol w:w="1559"/>
        <w:gridCol w:w="2206"/>
      </w:tblGrid>
      <w:tr w:rsidR="006B27B4" w:rsidRPr="00C8137C">
        <w:trPr>
          <w:trHeight w:val="665"/>
        </w:trPr>
        <w:tc>
          <w:tcPr>
            <w:tcW w:w="661" w:type="dxa"/>
            <w:vAlign w:val="center"/>
          </w:tcPr>
          <w:p w:rsidR="006B27B4" w:rsidRPr="00C8137C" w:rsidRDefault="00187995">
            <w:pPr>
              <w:jc w:val="center"/>
              <w:rPr>
                <w:rFonts w:ascii="Times New Roman" w:hAnsi="Times New Roman" w:cs="Times New Roman"/>
                <w:sz w:val="24"/>
                <w:szCs w:val="24"/>
              </w:rPr>
            </w:pPr>
            <w:r w:rsidRPr="00C8137C">
              <w:rPr>
                <w:rFonts w:ascii="Times New Roman" w:eastAsia="Times New Roman" w:hAnsi="Times New Roman" w:cs="Times New Roman"/>
                <w:sz w:val="24"/>
                <w:szCs w:val="24"/>
                <w:lang w:eastAsia="ar-SA"/>
              </w:rPr>
              <w:t>№</w:t>
            </w:r>
          </w:p>
          <w:p w:rsidR="006B27B4" w:rsidRPr="00C8137C" w:rsidRDefault="00187995">
            <w:pPr>
              <w:jc w:val="center"/>
              <w:rPr>
                <w:rFonts w:ascii="Times New Roman" w:hAnsi="Times New Roman" w:cs="Times New Roman"/>
                <w:sz w:val="24"/>
                <w:szCs w:val="24"/>
              </w:rPr>
            </w:pPr>
            <w:r w:rsidRPr="00C8137C">
              <w:rPr>
                <w:rFonts w:ascii="Times New Roman" w:eastAsia="Times New Roman" w:hAnsi="Times New Roman" w:cs="Times New Roman"/>
                <w:sz w:val="24"/>
                <w:szCs w:val="24"/>
                <w:lang w:eastAsia="ar-SA"/>
              </w:rPr>
              <w:t>п/п</w:t>
            </w:r>
          </w:p>
        </w:tc>
        <w:tc>
          <w:tcPr>
            <w:tcW w:w="3841" w:type="dxa"/>
            <w:vAlign w:val="center"/>
          </w:tcPr>
          <w:p w:rsidR="006B27B4" w:rsidRPr="00C8137C" w:rsidRDefault="00187995">
            <w:pPr>
              <w:jc w:val="center"/>
              <w:rPr>
                <w:rFonts w:ascii="Times New Roman" w:hAnsi="Times New Roman" w:cs="Times New Roman"/>
                <w:sz w:val="24"/>
                <w:szCs w:val="24"/>
              </w:rPr>
            </w:pPr>
            <w:r w:rsidRPr="00C8137C">
              <w:rPr>
                <w:rFonts w:ascii="Times New Roman" w:eastAsia="Times New Roman" w:hAnsi="Times New Roman" w:cs="Times New Roman"/>
                <w:sz w:val="24"/>
                <w:szCs w:val="24"/>
                <w:lang w:eastAsia="ar-SA"/>
              </w:rPr>
              <w:t>Наименование</w:t>
            </w:r>
            <w:r w:rsidR="006739CC">
              <w:rPr>
                <w:rFonts w:ascii="Times New Roman" w:eastAsia="Times New Roman" w:hAnsi="Times New Roman" w:cs="Times New Roman"/>
                <w:sz w:val="24"/>
                <w:szCs w:val="24"/>
                <w:lang w:eastAsia="ar-SA"/>
              </w:rPr>
              <w:t xml:space="preserve"> товара</w:t>
            </w:r>
          </w:p>
        </w:tc>
        <w:tc>
          <w:tcPr>
            <w:tcW w:w="3118" w:type="dxa"/>
            <w:vAlign w:val="center"/>
          </w:tcPr>
          <w:p w:rsidR="006B27B4" w:rsidRPr="00C8137C" w:rsidRDefault="00187995">
            <w:pPr>
              <w:jc w:val="center"/>
              <w:rPr>
                <w:rFonts w:ascii="Times New Roman" w:hAnsi="Times New Roman" w:cs="Times New Roman"/>
                <w:sz w:val="24"/>
                <w:szCs w:val="24"/>
              </w:rPr>
            </w:pPr>
            <w:r w:rsidRPr="00C8137C">
              <w:rPr>
                <w:rFonts w:ascii="Times New Roman" w:eastAsia="Times New Roman" w:hAnsi="Times New Roman" w:cs="Times New Roman"/>
                <w:sz w:val="24"/>
                <w:szCs w:val="24"/>
                <w:lang w:eastAsia="ar-SA"/>
              </w:rPr>
              <w:t>Наименование страны происхождения товара</w:t>
            </w:r>
          </w:p>
        </w:tc>
        <w:tc>
          <w:tcPr>
            <w:tcW w:w="2692" w:type="dxa"/>
            <w:vAlign w:val="center"/>
          </w:tcPr>
          <w:p w:rsidR="006B27B4" w:rsidRPr="00C8137C" w:rsidRDefault="00187995">
            <w:pPr>
              <w:jc w:val="center"/>
              <w:rPr>
                <w:rFonts w:ascii="Times New Roman" w:hAnsi="Times New Roman" w:cs="Times New Roman"/>
                <w:sz w:val="24"/>
                <w:szCs w:val="24"/>
              </w:rPr>
            </w:pPr>
            <w:r w:rsidRPr="00C8137C">
              <w:rPr>
                <w:rFonts w:ascii="Times New Roman" w:eastAsia="Times New Roman" w:hAnsi="Times New Roman" w:cs="Times New Roman"/>
                <w:sz w:val="24"/>
                <w:szCs w:val="24"/>
                <w:lang w:eastAsia="ar-SA"/>
              </w:rPr>
              <w:t>Ед. изм.</w:t>
            </w:r>
          </w:p>
        </w:tc>
        <w:tc>
          <w:tcPr>
            <w:tcW w:w="1276" w:type="dxa"/>
            <w:vAlign w:val="center"/>
          </w:tcPr>
          <w:p w:rsidR="006B27B4" w:rsidRPr="00C8137C" w:rsidRDefault="00187995">
            <w:pPr>
              <w:jc w:val="center"/>
              <w:rPr>
                <w:rFonts w:ascii="Times New Roman" w:hAnsi="Times New Roman" w:cs="Times New Roman"/>
                <w:sz w:val="24"/>
                <w:szCs w:val="24"/>
              </w:rPr>
            </w:pPr>
            <w:r w:rsidRPr="00C8137C">
              <w:rPr>
                <w:rFonts w:ascii="Times New Roman" w:eastAsia="Times New Roman" w:hAnsi="Times New Roman" w:cs="Times New Roman"/>
                <w:sz w:val="24"/>
                <w:szCs w:val="24"/>
                <w:lang w:eastAsia="ar-SA"/>
              </w:rPr>
              <w:t>Кол-во</w:t>
            </w:r>
          </w:p>
        </w:tc>
        <w:tc>
          <w:tcPr>
            <w:tcW w:w="1559" w:type="dxa"/>
            <w:vAlign w:val="center"/>
          </w:tcPr>
          <w:p w:rsidR="006B27B4" w:rsidRPr="00C8137C" w:rsidRDefault="00187995">
            <w:pPr>
              <w:jc w:val="center"/>
              <w:rPr>
                <w:rFonts w:ascii="Times New Roman" w:hAnsi="Times New Roman" w:cs="Times New Roman"/>
                <w:sz w:val="24"/>
                <w:szCs w:val="24"/>
              </w:rPr>
            </w:pPr>
            <w:r w:rsidRPr="00C8137C">
              <w:rPr>
                <w:rFonts w:ascii="Times New Roman" w:eastAsia="Times New Roman" w:hAnsi="Times New Roman" w:cs="Times New Roman"/>
                <w:sz w:val="24"/>
                <w:szCs w:val="24"/>
                <w:lang w:eastAsia="ar-SA"/>
              </w:rPr>
              <w:t>Цена за ед., в руб.</w:t>
            </w:r>
          </w:p>
        </w:tc>
        <w:tc>
          <w:tcPr>
            <w:tcW w:w="2206" w:type="dxa"/>
            <w:vAlign w:val="center"/>
          </w:tcPr>
          <w:p w:rsidR="006B27B4" w:rsidRPr="00C8137C" w:rsidRDefault="00187995">
            <w:pPr>
              <w:jc w:val="center"/>
              <w:rPr>
                <w:rFonts w:ascii="Times New Roman" w:hAnsi="Times New Roman" w:cs="Times New Roman"/>
                <w:sz w:val="24"/>
                <w:szCs w:val="24"/>
              </w:rPr>
            </w:pPr>
            <w:r w:rsidRPr="00C8137C">
              <w:rPr>
                <w:rFonts w:ascii="Times New Roman" w:eastAsia="Times New Roman" w:hAnsi="Times New Roman" w:cs="Times New Roman"/>
                <w:sz w:val="24"/>
                <w:szCs w:val="24"/>
                <w:lang w:eastAsia="ar-SA"/>
              </w:rPr>
              <w:t>Сумма, в руб.</w:t>
            </w:r>
          </w:p>
        </w:tc>
      </w:tr>
      <w:tr w:rsidR="006B27B4" w:rsidRPr="00C8137C">
        <w:tc>
          <w:tcPr>
            <w:tcW w:w="661" w:type="dxa"/>
            <w:vAlign w:val="center"/>
          </w:tcPr>
          <w:p w:rsidR="006B27B4" w:rsidRPr="00C8137C" w:rsidRDefault="00187995">
            <w:pPr>
              <w:jc w:val="center"/>
              <w:rPr>
                <w:rFonts w:ascii="Times New Roman" w:hAnsi="Times New Roman" w:cs="Times New Roman"/>
                <w:bCs/>
                <w:sz w:val="24"/>
                <w:szCs w:val="24"/>
              </w:rPr>
            </w:pPr>
            <w:r w:rsidRPr="00C8137C">
              <w:rPr>
                <w:rFonts w:ascii="Times New Roman" w:eastAsia="Times New Roman" w:hAnsi="Times New Roman" w:cs="Times New Roman"/>
                <w:bCs/>
                <w:sz w:val="24"/>
                <w:szCs w:val="24"/>
                <w:lang w:eastAsia="ru-RU"/>
              </w:rPr>
              <w:t>1.</w:t>
            </w:r>
          </w:p>
        </w:tc>
        <w:tc>
          <w:tcPr>
            <w:tcW w:w="3841" w:type="dxa"/>
          </w:tcPr>
          <w:p w:rsidR="006B27B4" w:rsidRPr="00C8137C" w:rsidRDefault="006739CC">
            <w:pPr>
              <w:jc w:val="center"/>
              <w:rPr>
                <w:rFonts w:ascii="Times New Roman" w:hAnsi="Times New Roman" w:cs="Times New Roman"/>
                <w:sz w:val="24"/>
                <w:szCs w:val="24"/>
              </w:rPr>
            </w:pPr>
            <w:r>
              <w:rPr>
                <w:rFonts w:ascii="Times New Roman" w:hAnsi="Times New Roman" w:cs="Times New Roman"/>
                <w:sz w:val="24"/>
                <w:szCs w:val="24"/>
              </w:rPr>
              <w:t>Ноутбук</w:t>
            </w:r>
          </w:p>
        </w:tc>
        <w:tc>
          <w:tcPr>
            <w:tcW w:w="3118" w:type="dxa"/>
            <w:vAlign w:val="center"/>
          </w:tcPr>
          <w:p w:rsidR="006B27B4" w:rsidRPr="00C8137C" w:rsidRDefault="006B27B4">
            <w:pPr>
              <w:rPr>
                <w:rFonts w:ascii="Times New Roman" w:hAnsi="Times New Roman" w:cs="Times New Roman"/>
                <w:sz w:val="24"/>
                <w:szCs w:val="24"/>
              </w:rPr>
            </w:pPr>
          </w:p>
        </w:tc>
        <w:tc>
          <w:tcPr>
            <w:tcW w:w="2692" w:type="dxa"/>
            <w:vAlign w:val="center"/>
          </w:tcPr>
          <w:p w:rsidR="006B27B4" w:rsidRPr="00C8137C" w:rsidRDefault="00187995">
            <w:pPr>
              <w:jc w:val="center"/>
              <w:rPr>
                <w:rFonts w:ascii="Times New Roman" w:hAnsi="Times New Roman" w:cs="Times New Roman"/>
                <w:sz w:val="24"/>
                <w:szCs w:val="24"/>
              </w:rPr>
            </w:pPr>
            <w:r w:rsidRPr="00C8137C">
              <w:rPr>
                <w:rFonts w:ascii="Times New Roman" w:eastAsia="Times New Roman" w:hAnsi="Times New Roman" w:cs="Times New Roman"/>
                <w:sz w:val="24"/>
                <w:szCs w:val="24"/>
              </w:rPr>
              <w:t>штука</w:t>
            </w:r>
          </w:p>
        </w:tc>
        <w:tc>
          <w:tcPr>
            <w:tcW w:w="1276" w:type="dxa"/>
            <w:vAlign w:val="center"/>
          </w:tcPr>
          <w:p w:rsidR="006B27B4" w:rsidRPr="00C8137C" w:rsidRDefault="00187995" w:rsidP="00C8137C">
            <w:pPr>
              <w:jc w:val="center"/>
              <w:rPr>
                <w:rFonts w:ascii="Times New Roman" w:hAnsi="Times New Roman" w:cs="Times New Roman"/>
                <w:sz w:val="24"/>
                <w:szCs w:val="24"/>
              </w:rPr>
            </w:pPr>
            <w:r w:rsidRPr="00C8137C">
              <w:rPr>
                <w:rFonts w:ascii="Times New Roman" w:hAnsi="Times New Roman" w:cs="Times New Roman"/>
                <w:sz w:val="24"/>
                <w:szCs w:val="24"/>
              </w:rPr>
              <w:t>1</w:t>
            </w:r>
          </w:p>
        </w:tc>
        <w:tc>
          <w:tcPr>
            <w:tcW w:w="1559" w:type="dxa"/>
            <w:vAlign w:val="center"/>
          </w:tcPr>
          <w:p w:rsidR="006B27B4" w:rsidRPr="00C8137C" w:rsidRDefault="006B27B4">
            <w:pPr>
              <w:jc w:val="center"/>
              <w:rPr>
                <w:rFonts w:ascii="Times New Roman" w:hAnsi="Times New Roman" w:cs="Times New Roman"/>
                <w:sz w:val="24"/>
                <w:szCs w:val="24"/>
              </w:rPr>
            </w:pPr>
          </w:p>
        </w:tc>
        <w:tc>
          <w:tcPr>
            <w:tcW w:w="2206" w:type="dxa"/>
            <w:vAlign w:val="center"/>
          </w:tcPr>
          <w:p w:rsidR="006B27B4" w:rsidRPr="00C8137C" w:rsidRDefault="006B27B4">
            <w:pPr>
              <w:jc w:val="center"/>
              <w:rPr>
                <w:rFonts w:ascii="Times New Roman" w:hAnsi="Times New Roman" w:cs="Times New Roman"/>
                <w:sz w:val="24"/>
                <w:szCs w:val="24"/>
              </w:rPr>
            </w:pPr>
          </w:p>
        </w:tc>
      </w:tr>
      <w:tr w:rsidR="006B27B4" w:rsidRPr="00C8137C">
        <w:tc>
          <w:tcPr>
            <w:tcW w:w="13147" w:type="dxa"/>
            <w:gridSpan w:val="6"/>
            <w:vAlign w:val="center"/>
          </w:tcPr>
          <w:p w:rsidR="006B27B4" w:rsidRPr="00C8137C" w:rsidRDefault="00187995">
            <w:pPr>
              <w:jc w:val="right"/>
              <w:rPr>
                <w:rFonts w:ascii="Times New Roman" w:hAnsi="Times New Roman" w:cs="Times New Roman"/>
                <w:bCs/>
                <w:sz w:val="24"/>
                <w:szCs w:val="24"/>
              </w:rPr>
            </w:pPr>
            <w:r w:rsidRPr="00C8137C">
              <w:rPr>
                <w:rFonts w:ascii="Times New Roman" w:eastAsia="Times New Roman" w:hAnsi="Times New Roman" w:cs="Times New Roman"/>
                <w:b/>
                <w:sz w:val="24"/>
                <w:szCs w:val="24"/>
                <w:lang w:eastAsia="ru-RU"/>
              </w:rPr>
              <w:t>Итого:</w:t>
            </w:r>
          </w:p>
        </w:tc>
        <w:tc>
          <w:tcPr>
            <w:tcW w:w="2206" w:type="dxa"/>
            <w:vAlign w:val="center"/>
          </w:tcPr>
          <w:p w:rsidR="006B27B4" w:rsidRPr="00C8137C" w:rsidRDefault="006B27B4">
            <w:pPr>
              <w:rPr>
                <w:rFonts w:ascii="Times New Roman" w:hAnsi="Times New Roman" w:cs="Times New Roman"/>
                <w:sz w:val="24"/>
                <w:szCs w:val="24"/>
              </w:rPr>
            </w:pPr>
          </w:p>
        </w:tc>
      </w:tr>
      <w:tr w:rsidR="006B27B4" w:rsidRPr="00C8137C">
        <w:tc>
          <w:tcPr>
            <w:tcW w:w="15353" w:type="dxa"/>
            <w:gridSpan w:val="7"/>
            <w:vAlign w:val="center"/>
          </w:tcPr>
          <w:p w:rsidR="006B27B4" w:rsidRPr="00C8137C" w:rsidRDefault="00187995">
            <w:pPr>
              <w:rPr>
                <w:rFonts w:ascii="Times New Roman" w:hAnsi="Times New Roman" w:cs="Times New Roman"/>
                <w:sz w:val="24"/>
                <w:szCs w:val="24"/>
              </w:rPr>
            </w:pPr>
            <w:r w:rsidRPr="00C8137C">
              <w:rPr>
                <w:rFonts w:ascii="Times New Roman" w:eastAsia="Times New Roman" w:hAnsi="Times New Roman" w:cs="Times New Roman"/>
                <w:sz w:val="24"/>
                <w:szCs w:val="24"/>
                <w:lang w:eastAsia="ar-SA"/>
              </w:rPr>
              <w:t xml:space="preserve">На общую сумму: </w:t>
            </w:r>
          </w:p>
        </w:tc>
      </w:tr>
    </w:tbl>
    <w:p w:rsidR="006B27B4" w:rsidRPr="00C8137C" w:rsidRDefault="006B27B4">
      <w:pPr>
        <w:jc w:val="both"/>
        <w:rPr>
          <w:rFonts w:ascii="Times New Roman" w:eastAsia="Times New Roman" w:hAnsi="Times New Roman" w:cs="Times New Roman"/>
          <w:bCs/>
          <w:sz w:val="28"/>
          <w:szCs w:val="28"/>
          <w:lang w:eastAsia="ru-RU"/>
        </w:rPr>
      </w:pPr>
    </w:p>
    <w:p w:rsidR="006B27B4" w:rsidRPr="00C8137C" w:rsidRDefault="006B27B4">
      <w:pPr>
        <w:jc w:val="both"/>
        <w:rPr>
          <w:rFonts w:ascii="Times New Roman" w:eastAsia="Times New Roman" w:hAnsi="Times New Roman" w:cs="Times New Roman"/>
          <w:bCs/>
          <w:sz w:val="28"/>
          <w:szCs w:val="28"/>
          <w:lang w:eastAsia="ru-RU"/>
        </w:rPr>
      </w:pPr>
    </w:p>
    <w:tbl>
      <w:tblPr>
        <w:tblW w:w="0" w:type="auto"/>
        <w:jc w:val="center"/>
        <w:tblLook w:val="04A0" w:firstRow="1" w:lastRow="0" w:firstColumn="1" w:lastColumn="0" w:noHBand="0" w:noVBand="1"/>
      </w:tblPr>
      <w:tblGrid>
        <w:gridCol w:w="6124"/>
        <w:gridCol w:w="5211"/>
      </w:tblGrid>
      <w:tr w:rsidR="006B27B4" w:rsidRPr="00C8137C">
        <w:trPr>
          <w:trHeight w:val="273"/>
          <w:jc w:val="center"/>
        </w:trPr>
        <w:tc>
          <w:tcPr>
            <w:tcW w:w="6124" w:type="dxa"/>
          </w:tcPr>
          <w:p w:rsidR="006B27B4" w:rsidRPr="00C8137C" w:rsidRDefault="00187995">
            <w:pPr>
              <w:pStyle w:val="af1"/>
              <w:rPr>
                <w:rFonts w:ascii="Times New Roman" w:hAnsi="Times New Roman" w:cs="Times New Roman"/>
                <w:sz w:val="28"/>
                <w:szCs w:val="28"/>
              </w:rPr>
            </w:pPr>
            <w:r w:rsidRPr="00C8137C">
              <w:rPr>
                <w:rFonts w:ascii="Times New Roman" w:hAnsi="Times New Roman" w:cs="Times New Roman"/>
                <w:sz w:val="28"/>
                <w:szCs w:val="28"/>
              </w:rPr>
              <w:t>Поставщик:</w:t>
            </w:r>
          </w:p>
          <w:p w:rsidR="006B27B4" w:rsidRPr="00C8137C" w:rsidRDefault="006B27B4">
            <w:pPr>
              <w:pStyle w:val="af1"/>
              <w:rPr>
                <w:rFonts w:ascii="Times New Roman" w:hAnsi="Times New Roman" w:cs="Times New Roman"/>
                <w:sz w:val="28"/>
                <w:szCs w:val="28"/>
              </w:rPr>
            </w:pPr>
          </w:p>
        </w:tc>
        <w:tc>
          <w:tcPr>
            <w:tcW w:w="5211" w:type="dxa"/>
          </w:tcPr>
          <w:p w:rsidR="006B27B4" w:rsidRPr="00C8137C" w:rsidRDefault="00187995">
            <w:pPr>
              <w:pStyle w:val="af1"/>
              <w:rPr>
                <w:rFonts w:ascii="Times New Roman" w:hAnsi="Times New Roman" w:cs="Times New Roman"/>
                <w:sz w:val="28"/>
                <w:szCs w:val="28"/>
              </w:rPr>
            </w:pPr>
            <w:r w:rsidRPr="00C8137C">
              <w:rPr>
                <w:rFonts w:ascii="Times New Roman" w:hAnsi="Times New Roman" w:cs="Times New Roman"/>
                <w:sz w:val="28"/>
                <w:szCs w:val="28"/>
              </w:rPr>
              <w:t>Заказчик:</w:t>
            </w:r>
          </w:p>
          <w:p w:rsidR="006B27B4" w:rsidRPr="00C8137C" w:rsidRDefault="006B27B4">
            <w:pPr>
              <w:pStyle w:val="af1"/>
              <w:rPr>
                <w:rFonts w:ascii="Times New Roman" w:hAnsi="Times New Roman" w:cs="Times New Roman"/>
                <w:sz w:val="28"/>
                <w:szCs w:val="28"/>
              </w:rPr>
            </w:pPr>
          </w:p>
        </w:tc>
      </w:tr>
      <w:tr w:rsidR="006B27B4" w:rsidRPr="00C8137C">
        <w:trPr>
          <w:trHeight w:val="273"/>
          <w:jc w:val="center"/>
        </w:trPr>
        <w:tc>
          <w:tcPr>
            <w:tcW w:w="6124" w:type="dxa"/>
          </w:tcPr>
          <w:p w:rsidR="006B27B4" w:rsidRPr="00C8137C" w:rsidRDefault="00187995">
            <w:pPr>
              <w:pStyle w:val="af1"/>
              <w:rPr>
                <w:rFonts w:ascii="Times New Roman" w:hAnsi="Times New Roman" w:cs="Times New Roman"/>
                <w:sz w:val="28"/>
                <w:szCs w:val="28"/>
              </w:rPr>
            </w:pPr>
            <w:r w:rsidRPr="00C8137C">
              <w:rPr>
                <w:rFonts w:ascii="Times New Roman" w:hAnsi="Times New Roman" w:cs="Times New Roman"/>
                <w:sz w:val="28"/>
                <w:szCs w:val="28"/>
              </w:rPr>
              <w:t xml:space="preserve">_____________________ </w:t>
            </w:r>
          </w:p>
        </w:tc>
        <w:tc>
          <w:tcPr>
            <w:tcW w:w="5211" w:type="dxa"/>
          </w:tcPr>
          <w:p w:rsidR="006B27B4" w:rsidRPr="00C8137C" w:rsidRDefault="00187995">
            <w:pPr>
              <w:pStyle w:val="af1"/>
              <w:rPr>
                <w:rFonts w:ascii="Times New Roman" w:hAnsi="Times New Roman" w:cs="Times New Roman"/>
                <w:sz w:val="28"/>
                <w:szCs w:val="28"/>
              </w:rPr>
            </w:pPr>
            <w:r w:rsidRPr="00C8137C">
              <w:rPr>
                <w:rFonts w:ascii="Times New Roman" w:eastAsia="Times New Roman" w:hAnsi="Times New Roman" w:cs="Times New Roman"/>
                <w:sz w:val="28"/>
                <w:szCs w:val="28"/>
                <w:lang w:eastAsia="ru-RU"/>
              </w:rPr>
              <w:t xml:space="preserve">____________________ </w:t>
            </w:r>
          </w:p>
        </w:tc>
      </w:tr>
      <w:tr w:rsidR="006B27B4" w:rsidRPr="00C8137C">
        <w:trPr>
          <w:trHeight w:val="273"/>
          <w:jc w:val="center"/>
        </w:trPr>
        <w:tc>
          <w:tcPr>
            <w:tcW w:w="6124" w:type="dxa"/>
          </w:tcPr>
          <w:p w:rsidR="006B27B4" w:rsidRPr="00C8137C" w:rsidRDefault="00187995">
            <w:pPr>
              <w:pStyle w:val="af1"/>
              <w:rPr>
                <w:rFonts w:ascii="Times New Roman" w:hAnsi="Times New Roman" w:cs="Times New Roman"/>
                <w:sz w:val="28"/>
                <w:szCs w:val="28"/>
              </w:rPr>
            </w:pPr>
            <w:r w:rsidRPr="00C8137C">
              <w:rPr>
                <w:rFonts w:ascii="Times New Roman" w:hAnsi="Times New Roman" w:cs="Times New Roman"/>
                <w:sz w:val="28"/>
                <w:szCs w:val="28"/>
              </w:rPr>
              <w:t>«____» ________________ 2026 г.</w:t>
            </w:r>
          </w:p>
        </w:tc>
        <w:tc>
          <w:tcPr>
            <w:tcW w:w="5211" w:type="dxa"/>
          </w:tcPr>
          <w:p w:rsidR="006B27B4" w:rsidRPr="00C8137C" w:rsidRDefault="00187995">
            <w:pPr>
              <w:pStyle w:val="af1"/>
              <w:rPr>
                <w:rFonts w:ascii="Times New Roman" w:eastAsia="Times New Roman" w:hAnsi="Times New Roman" w:cs="Times New Roman"/>
                <w:sz w:val="28"/>
                <w:szCs w:val="28"/>
                <w:lang w:eastAsia="zh-CN"/>
              </w:rPr>
            </w:pPr>
            <w:r w:rsidRPr="00C8137C">
              <w:rPr>
                <w:rFonts w:ascii="Times New Roman" w:hAnsi="Times New Roman" w:cs="Times New Roman"/>
                <w:sz w:val="28"/>
                <w:szCs w:val="28"/>
              </w:rPr>
              <w:t>«____» ________________ 2026 г.</w:t>
            </w:r>
          </w:p>
        </w:tc>
      </w:tr>
      <w:tr w:rsidR="006B27B4" w:rsidRPr="00C8137C">
        <w:trPr>
          <w:trHeight w:val="273"/>
          <w:jc w:val="center"/>
        </w:trPr>
        <w:tc>
          <w:tcPr>
            <w:tcW w:w="6124" w:type="dxa"/>
          </w:tcPr>
          <w:p w:rsidR="006B27B4" w:rsidRPr="00C8137C" w:rsidRDefault="00187995">
            <w:pPr>
              <w:pStyle w:val="af1"/>
              <w:rPr>
                <w:rFonts w:ascii="Times New Roman" w:hAnsi="Times New Roman" w:cs="Times New Roman"/>
                <w:sz w:val="28"/>
                <w:szCs w:val="28"/>
              </w:rPr>
            </w:pPr>
            <w:r w:rsidRPr="00C8137C">
              <w:rPr>
                <w:rFonts w:ascii="Times New Roman" w:hAnsi="Times New Roman" w:cs="Times New Roman"/>
                <w:sz w:val="28"/>
                <w:szCs w:val="28"/>
              </w:rPr>
              <w:t>м.п.</w:t>
            </w:r>
          </w:p>
        </w:tc>
        <w:tc>
          <w:tcPr>
            <w:tcW w:w="5211" w:type="dxa"/>
          </w:tcPr>
          <w:p w:rsidR="006B27B4" w:rsidRPr="00C8137C" w:rsidRDefault="00187995">
            <w:pPr>
              <w:pStyle w:val="af1"/>
              <w:rPr>
                <w:rFonts w:ascii="Times New Roman" w:eastAsia="Times New Roman" w:hAnsi="Times New Roman" w:cs="Times New Roman"/>
                <w:sz w:val="28"/>
                <w:szCs w:val="28"/>
                <w:lang w:eastAsia="zh-CN"/>
              </w:rPr>
            </w:pPr>
            <w:r w:rsidRPr="00C8137C">
              <w:rPr>
                <w:rFonts w:ascii="Times New Roman" w:hAnsi="Times New Roman" w:cs="Times New Roman"/>
                <w:sz w:val="28"/>
                <w:szCs w:val="28"/>
              </w:rPr>
              <w:t>м.п.</w:t>
            </w:r>
          </w:p>
        </w:tc>
      </w:tr>
    </w:tbl>
    <w:p w:rsidR="006B27B4" w:rsidRPr="00C8137C" w:rsidRDefault="006B27B4">
      <w:pPr>
        <w:pStyle w:val="af1"/>
        <w:jc w:val="both"/>
        <w:rPr>
          <w:rFonts w:ascii="Times New Roman" w:eastAsia="Calibri" w:hAnsi="Times New Roman" w:cs="Times New Roman"/>
          <w:color w:val="000000"/>
          <w:sz w:val="28"/>
          <w:szCs w:val="28"/>
          <w:lang w:eastAsia="ru-RU"/>
        </w:rPr>
      </w:pPr>
    </w:p>
    <w:p w:rsidR="006B27B4" w:rsidRPr="00C8137C" w:rsidRDefault="006B27B4">
      <w:pPr>
        <w:pStyle w:val="af1"/>
        <w:jc w:val="both"/>
        <w:rPr>
          <w:rFonts w:ascii="Times New Roman" w:eastAsia="Calibri" w:hAnsi="Times New Roman" w:cs="Times New Roman"/>
          <w:color w:val="000000"/>
          <w:sz w:val="28"/>
          <w:szCs w:val="28"/>
          <w:lang w:eastAsia="ru-RU"/>
        </w:rPr>
        <w:sectPr w:rsidR="006B27B4" w:rsidRPr="00C8137C">
          <w:pgSz w:w="16838" w:h="11906" w:orient="landscape"/>
          <w:pgMar w:top="1134" w:right="567" w:bottom="567" w:left="1134" w:header="720" w:footer="0" w:gutter="0"/>
          <w:cols w:space="720"/>
          <w:titlePg/>
          <w:docGrid w:linePitch="360"/>
        </w:sectPr>
      </w:pPr>
    </w:p>
    <w:p w:rsidR="006B27B4" w:rsidRPr="00C8137C" w:rsidRDefault="00187995" w:rsidP="00187995">
      <w:pPr>
        <w:pStyle w:val="af1"/>
        <w:ind w:left="10632"/>
        <w:rPr>
          <w:rFonts w:ascii="Times New Roman" w:hAnsi="Times New Roman" w:cs="Times New Roman"/>
          <w:sz w:val="28"/>
          <w:szCs w:val="28"/>
        </w:rPr>
      </w:pPr>
      <w:r w:rsidRPr="00C8137C">
        <w:rPr>
          <w:rFonts w:ascii="Times New Roman" w:hAnsi="Times New Roman" w:cs="Times New Roman"/>
          <w:sz w:val="28"/>
          <w:szCs w:val="28"/>
        </w:rPr>
        <w:lastRenderedPageBreak/>
        <w:t>Приложение № 2</w:t>
      </w:r>
    </w:p>
    <w:p w:rsidR="006B27B4" w:rsidRPr="00C8137C" w:rsidRDefault="00187995" w:rsidP="00187995">
      <w:pPr>
        <w:pStyle w:val="af1"/>
        <w:ind w:left="10632"/>
        <w:rPr>
          <w:rFonts w:ascii="Times New Roman" w:hAnsi="Times New Roman" w:cs="Times New Roman"/>
          <w:sz w:val="28"/>
          <w:szCs w:val="28"/>
        </w:rPr>
      </w:pPr>
      <w:r w:rsidRPr="00C8137C">
        <w:rPr>
          <w:rFonts w:ascii="Times New Roman" w:hAnsi="Times New Roman" w:cs="Times New Roman"/>
          <w:sz w:val="28"/>
          <w:szCs w:val="28"/>
        </w:rPr>
        <w:t xml:space="preserve">к Договору № </w:t>
      </w:r>
    </w:p>
    <w:p w:rsidR="006B27B4" w:rsidRPr="00C8137C" w:rsidRDefault="00187995" w:rsidP="00187995">
      <w:pPr>
        <w:pStyle w:val="af1"/>
        <w:ind w:left="10632"/>
        <w:rPr>
          <w:rFonts w:ascii="Times New Roman" w:hAnsi="Times New Roman" w:cs="Times New Roman"/>
          <w:sz w:val="28"/>
          <w:szCs w:val="28"/>
        </w:rPr>
      </w:pPr>
      <w:r w:rsidRPr="00C8137C">
        <w:rPr>
          <w:rFonts w:ascii="Times New Roman" w:hAnsi="Times New Roman" w:cs="Times New Roman"/>
          <w:sz w:val="28"/>
          <w:szCs w:val="28"/>
        </w:rPr>
        <w:t>от «_____ » _______________ 2026 г.</w:t>
      </w:r>
    </w:p>
    <w:p w:rsidR="006B27B4" w:rsidRDefault="006B27B4">
      <w:pPr>
        <w:pStyle w:val="af1"/>
        <w:jc w:val="both"/>
        <w:rPr>
          <w:rFonts w:ascii="Times New Roman" w:eastAsia="Calibri" w:hAnsi="Times New Roman" w:cs="Times New Roman"/>
          <w:color w:val="000000"/>
          <w:sz w:val="28"/>
          <w:szCs w:val="28"/>
          <w:lang w:eastAsia="ru-RU"/>
        </w:rPr>
      </w:pPr>
    </w:p>
    <w:p w:rsidR="00C8137C" w:rsidRPr="00C8137C" w:rsidRDefault="00C8137C">
      <w:pPr>
        <w:pStyle w:val="af1"/>
        <w:jc w:val="both"/>
        <w:rPr>
          <w:rFonts w:ascii="Times New Roman" w:eastAsia="Calibri" w:hAnsi="Times New Roman" w:cs="Times New Roman"/>
          <w:color w:val="000000"/>
          <w:sz w:val="28"/>
          <w:szCs w:val="28"/>
          <w:lang w:eastAsia="ru-RU"/>
        </w:rPr>
      </w:pPr>
    </w:p>
    <w:p w:rsidR="006B27B4" w:rsidRPr="00C8137C" w:rsidRDefault="00187995">
      <w:pPr>
        <w:tabs>
          <w:tab w:val="left" w:pos="2070"/>
          <w:tab w:val="center" w:pos="5106"/>
        </w:tabs>
        <w:ind w:right="-7"/>
        <w:jc w:val="center"/>
        <w:rPr>
          <w:rFonts w:ascii="Times New Roman" w:eastAsia="Times New Roman" w:hAnsi="Times New Roman" w:cs="Times New Roman"/>
          <w:bCs/>
          <w:sz w:val="28"/>
          <w:szCs w:val="28"/>
        </w:rPr>
      </w:pPr>
      <w:r w:rsidRPr="00C8137C">
        <w:rPr>
          <w:rFonts w:ascii="Times New Roman" w:eastAsia="Times New Roman" w:hAnsi="Times New Roman" w:cs="Times New Roman"/>
          <w:bCs/>
          <w:sz w:val="28"/>
          <w:szCs w:val="28"/>
        </w:rPr>
        <w:t>Техническое задание</w:t>
      </w:r>
    </w:p>
    <w:p w:rsidR="00C8137C" w:rsidRPr="00C8137C" w:rsidRDefault="0071651C" w:rsidP="00C8137C">
      <w:pPr>
        <w:jc w:val="center"/>
        <w:rPr>
          <w:rFonts w:ascii="Times New Roman" w:hAnsi="Times New Roman" w:cs="Times New Roman"/>
          <w:sz w:val="28"/>
          <w:szCs w:val="28"/>
        </w:rPr>
      </w:pPr>
      <w:r>
        <w:rPr>
          <w:rFonts w:ascii="Times New Roman" w:hAnsi="Times New Roman" w:cs="Times New Roman"/>
          <w:sz w:val="28"/>
          <w:szCs w:val="28"/>
        </w:rPr>
        <w:t>на поставку</w:t>
      </w:r>
      <w:r w:rsidR="00C8137C" w:rsidRPr="00C8137C">
        <w:rPr>
          <w:rFonts w:ascii="Times New Roman" w:hAnsi="Times New Roman" w:cs="Times New Roman"/>
          <w:sz w:val="28"/>
          <w:szCs w:val="28"/>
        </w:rPr>
        <w:t xml:space="preserve"> ноутбука</w:t>
      </w:r>
    </w:p>
    <w:p w:rsidR="00C8137C" w:rsidRPr="00C8137C" w:rsidRDefault="00C8137C" w:rsidP="00C8137C">
      <w:pPr>
        <w:jc w:val="center"/>
        <w:rPr>
          <w:rFonts w:ascii="Times New Roman" w:hAnsi="Times New Roman" w:cs="Times New Roman"/>
          <w:b/>
          <w:sz w:val="28"/>
          <w:szCs w:val="28"/>
        </w:rPr>
      </w:pPr>
    </w:p>
    <w:tbl>
      <w:tblPr>
        <w:tblStyle w:val="af6"/>
        <w:tblW w:w="13751" w:type="dxa"/>
        <w:jc w:val="center"/>
        <w:tblInd w:w="-3209" w:type="dxa"/>
        <w:tblLayout w:type="fixed"/>
        <w:tblLook w:val="04A0" w:firstRow="1" w:lastRow="0" w:firstColumn="1" w:lastColumn="0" w:noHBand="0" w:noVBand="1"/>
      </w:tblPr>
      <w:tblGrid>
        <w:gridCol w:w="487"/>
        <w:gridCol w:w="1655"/>
        <w:gridCol w:w="1655"/>
        <w:gridCol w:w="851"/>
        <w:gridCol w:w="992"/>
        <w:gridCol w:w="2552"/>
        <w:gridCol w:w="2597"/>
        <w:gridCol w:w="2962"/>
      </w:tblGrid>
      <w:tr w:rsidR="0071651C" w:rsidRPr="00C8137C" w:rsidTr="0071651C">
        <w:trPr>
          <w:trHeight w:val="195"/>
          <w:jc w:val="center"/>
        </w:trPr>
        <w:tc>
          <w:tcPr>
            <w:tcW w:w="487" w:type="dxa"/>
            <w:vMerge w:val="restart"/>
          </w:tcPr>
          <w:p w:rsidR="0071651C" w:rsidRPr="00C8137C" w:rsidRDefault="0071651C" w:rsidP="0071651C">
            <w:pPr>
              <w:rPr>
                <w:rFonts w:ascii="Times New Roman" w:hAnsi="Times New Roman" w:cs="Times New Roman"/>
                <w:sz w:val="24"/>
                <w:szCs w:val="24"/>
              </w:rPr>
            </w:pPr>
            <w:r w:rsidRPr="00C8137C">
              <w:rPr>
                <w:rFonts w:ascii="Times New Roman" w:hAnsi="Times New Roman" w:cs="Times New Roman"/>
                <w:sz w:val="24"/>
                <w:szCs w:val="24"/>
              </w:rPr>
              <w:t>№ п/п</w:t>
            </w:r>
          </w:p>
        </w:tc>
        <w:tc>
          <w:tcPr>
            <w:tcW w:w="1655" w:type="dxa"/>
            <w:vMerge w:val="restart"/>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Наименование товара</w:t>
            </w:r>
          </w:p>
        </w:tc>
        <w:tc>
          <w:tcPr>
            <w:tcW w:w="1655" w:type="dxa"/>
            <w:vMerge w:val="restart"/>
          </w:tcPr>
          <w:p w:rsidR="0071651C" w:rsidRDefault="0071651C" w:rsidP="0071651C">
            <w:pPr>
              <w:rPr>
                <w:rFonts w:ascii="Times New Roman" w:hAnsi="Times New Roman" w:cs="Times New Roman"/>
                <w:sz w:val="24"/>
                <w:szCs w:val="24"/>
              </w:rPr>
            </w:pPr>
            <w:r w:rsidRPr="00C8137C">
              <w:rPr>
                <w:rFonts w:ascii="Times New Roman" w:hAnsi="Times New Roman" w:cs="Times New Roman"/>
                <w:sz w:val="24"/>
                <w:szCs w:val="24"/>
              </w:rPr>
              <w:t>Код ОКПД2/</w:t>
            </w:r>
          </w:p>
          <w:p w:rsidR="0071651C" w:rsidRPr="00C8137C" w:rsidRDefault="0071651C" w:rsidP="0071651C">
            <w:pPr>
              <w:rPr>
                <w:rFonts w:ascii="Times New Roman" w:hAnsi="Times New Roman" w:cs="Times New Roman"/>
                <w:sz w:val="24"/>
                <w:szCs w:val="24"/>
              </w:rPr>
            </w:pPr>
            <w:r w:rsidRPr="00C8137C">
              <w:rPr>
                <w:rFonts w:ascii="Times New Roman" w:hAnsi="Times New Roman" w:cs="Times New Roman"/>
                <w:sz w:val="24"/>
                <w:szCs w:val="24"/>
              </w:rPr>
              <w:t>КТРУ</w:t>
            </w:r>
          </w:p>
        </w:tc>
        <w:tc>
          <w:tcPr>
            <w:tcW w:w="851" w:type="dxa"/>
            <w:vMerge w:val="restart"/>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Ед.изм.</w:t>
            </w:r>
          </w:p>
        </w:tc>
        <w:tc>
          <w:tcPr>
            <w:tcW w:w="992" w:type="dxa"/>
            <w:vMerge w:val="restart"/>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Кол-во</w:t>
            </w:r>
          </w:p>
        </w:tc>
        <w:tc>
          <w:tcPr>
            <w:tcW w:w="8111" w:type="dxa"/>
            <w:gridSpan w:val="3"/>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Характеристики товара</w:t>
            </w:r>
          </w:p>
        </w:tc>
      </w:tr>
      <w:tr w:rsidR="0071651C" w:rsidRPr="00C8137C" w:rsidTr="0071651C">
        <w:trPr>
          <w:trHeight w:val="345"/>
          <w:jc w:val="center"/>
        </w:trPr>
        <w:tc>
          <w:tcPr>
            <w:tcW w:w="487" w:type="dxa"/>
            <w:vMerge/>
          </w:tcPr>
          <w:p w:rsidR="0071651C" w:rsidRPr="00C8137C" w:rsidRDefault="0071651C" w:rsidP="0071651C">
            <w:pPr>
              <w:rPr>
                <w:rFonts w:ascii="Times New Roman" w:hAnsi="Times New Roman" w:cs="Times New Roman"/>
                <w:sz w:val="24"/>
                <w:szCs w:val="24"/>
              </w:rPr>
            </w:pPr>
          </w:p>
        </w:tc>
        <w:tc>
          <w:tcPr>
            <w:tcW w:w="1655" w:type="dxa"/>
            <w:vMerge/>
          </w:tcPr>
          <w:p w:rsidR="0071651C" w:rsidRPr="00C8137C" w:rsidRDefault="0071651C" w:rsidP="0071651C">
            <w:pPr>
              <w:rPr>
                <w:rFonts w:ascii="Times New Roman" w:hAnsi="Times New Roman" w:cs="Times New Roman"/>
                <w:sz w:val="24"/>
                <w:szCs w:val="24"/>
              </w:rPr>
            </w:pPr>
          </w:p>
        </w:tc>
        <w:tc>
          <w:tcPr>
            <w:tcW w:w="1655" w:type="dxa"/>
            <w:vMerge/>
          </w:tcPr>
          <w:p w:rsidR="0071651C" w:rsidRPr="00C8137C" w:rsidRDefault="0071651C" w:rsidP="0071651C">
            <w:pPr>
              <w:rPr>
                <w:rFonts w:ascii="Times New Roman" w:hAnsi="Times New Roman" w:cs="Times New Roman"/>
                <w:sz w:val="24"/>
                <w:szCs w:val="24"/>
              </w:rPr>
            </w:pPr>
          </w:p>
        </w:tc>
        <w:tc>
          <w:tcPr>
            <w:tcW w:w="851" w:type="dxa"/>
            <w:vMerge/>
          </w:tcPr>
          <w:p w:rsidR="0071651C" w:rsidRPr="00C8137C" w:rsidRDefault="0071651C" w:rsidP="0071651C">
            <w:pPr>
              <w:rPr>
                <w:rFonts w:ascii="Times New Roman" w:hAnsi="Times New Roman" w:cs="Times New Roman"/>
                <w:sz w:val="24"/>
                <w:szCs w:val="24"/>
              </w:rPr>
            </w:pPr>
          </w:p>
        </w:tc>
        <w:tc>
          <w:tcPr>
            <w:tcW w:w="992" w:type="dxa"/>
            <w:vMerge/>
          </w:tcPr>
          <w:p w:rsidR="0071651C" w:rsidRPr="00C8137C" w:rsidRDefault="0071651C" w:rsidP="0071651C">
            <w:pPr>
              <w:rPr>
                <w:rFonts w:ascii="Times New Roman" w:hAnsi="Times New Roman" w:cs="Times New Roman"/>
                <w:sz w:val="24"/>
                <w:szCs w:val="24"/>
              </w:rPr>
            </w:pPr>
          </w:p>
        </w:tc>
        <w:tc>
          <w:tcPr>
            <w:tcW w:w="2552" w:type="dxa"/>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Наименование характеристики</w:t>
            </w:r>
          </w:p>
        </w:tc>
        <w:tc>
          <w:tcPr>
            <w:tcW w:w="2597" w:type="dxa"/>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Значение характеристики</w:t>
            </w:r>
          </w:p>
        </w:tc>
        <w:tc>
          <w:tcPr>
            <w:tcW w:w="2962" w:type="dxa"/>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Единица измерения характеристики</w:t>
            </w:r>
          </w:p>
        </w:tc>
      </w:tr>
      <w:tr w:rsidR="0071651C" w:rsidRPr="00C8137C" w:rsidTr="0071651C">
        <w:trPr>
          <w:jc w:val="center"/>
        </w:trPr>
        <w:tc>
          <w:tcPr>
            <w:tcW w:w="487" w:type="dxa"/>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1</w:t>
            </w:r>
          </w:p>
        </w:tc>
        <w:tc>
          <w:tcPr>
            <w:tcW w:w="1655" w:type="dxa"/>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2</w:t>
            </w:r>
          </w:p>
        </w:tc>
        <w:tc>
          <w:tcPr>
            <w:tcW w:w="1655" w:type="dxa"/>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3</w:t>
            </w:r>
          </w:p>
        </w:tc>
        <w:tc>
          <w:tcPr>
            <w:tcW w:w="851" w:type="dxa"/>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4</w:t>
            </w:r>
          </w:p>
        </w:tc>
        <w:tc>
          <w:tcPr>
            <w:tcW w:w="992" w:type="dxa"/>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5</w:t>
            </w:r>
          </w:p>
        </w:tc>
        <w:tc>
          <w:tcPr>
            <w:tcW w:w="2552" w:type="dxa"/>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6</w:t>
            </w:r>
          </w:p>
        </w:tc>
        <w:tc>
          <w:tcPr>
            <w:tcW w:w="2597" w:type="dxa"/>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7</w:t>
            </w:r>
          </w:p>
        </w:tc>
        <w:tc>
          <w:tcPr>
            <w:tcW w:w="2962" w:type="dxa"/>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8</w:t>
            </w:r>
          </w:p>
        </w:tc>
      </w:tr>
      <w:tr w:rsidR="0071651C" w:rsidRPr="00C8137C" w:rsidTr="0071651C">
        <w:trPr>
          <w:trHeight w:val="537"/>
          <w:jc w:val="center"/>
        </w:trPr>
        <w:tc>
          <w:tcPr>
            <w:tcW w:w="487" w:type="dxa"/>
            <w:vMerge w:val="restart"/>
          </w:tcPr>
          <w:p w:rsidR="0071651C" w:rsidRPr="00C8137C" w:rsidRDefault="0071651C" w:rsidP="00C8137C">
            <w:pPr>
              <w:pStyle w:val="af4"/>
              <w:numPr>
                <w:ilvl w:val="0"/>
                <w:numId w:val="23"/>
              </w:num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r w:rsidRPr="00C8137C">
              <w:rPr>
                <w:rFonts w:ascii="Times New Roman" w:hAnsi="Times New Roman" w:cs="Times New Roman"/>
                <w:sz w:val="24"/>
                <w:szCs w:val="24"/>
              </w:rPr>
              <w:t>1.</w:t>
            </w: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p w:rsidR="0071651C" w:rsidRPr="00C8137C" w:rsidRDefault="0071651C" w:rsidP="0071651C">
            <w:pPr>
              <w:rPr>
                <w:rFonts w:ascii="Times New Roman" w:hAnsi="Times New Roman" w:cs="Times New Roman"/>
                <w:sz w:val="24"/>
                <w:szCs w:val="24"/>
              </w:rPr>
            </w:pPr>
          </w:p>
        </w:tc>
        <w:tc>
          <w:tcPr>
            <w:tcW w:w="1655" w:type="dxa"/>
            <w:vMerge w:val="restart"/>
          </w:tcPr>
          <w:p w:rsidR="0071651C" w:rsidRPr="00C8137C" w:rsidRDefault="0071651C" w:rsidP="0071651C">
            <w:pPr>
              <w:jc w:val="center"/>
              <w:rPr>
                <w:rFonts w:ascii="Times New Roman" w:eastAsia="Lucida Sans Unicode" w:hAnsi="Times New Roman" w:cs="Times New Roman"/>
                <w:sz w:val="24"/>
                <w:szCs w:val="24"/>
              </w:rPr>
            </w:pPr>
            <w:r w:rsidRPr="00C8137C">
              <w:rPr>
                <w:rFonts w:ascii="Times New Roman" w:eastAsia="Lucida Sans Unicode" w:hAnsi="Times New Roman" w:cs="Times New Roman"/>
                <w:sz w:val="24"/>
                <w:szCs w:val="24"/>
              </w:rPr>
              <w:lastRenderedPageBreak/>
              <w:t>Ноутбук</w:t>
            </w: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tc>
        <w:tc>
          <w:tcPr>
            <w:tcW w:w="1655" w:type="dxa"/>
            <w:vMerge w:val="restart"/>
          </w:tcPr>
          <w:p w:rsidR="0071651C" w:rsidRPr="00C8137C" w:rsidRDefault="0071651C" w:rsidP="0071651C">
            <w:pPr>
              <w:jc w:val="center"/>
              <w:rPr>
                <w:rFonts w:ascii="Times New Roman" w:hAnsi="Times New Roman" w:cs="Times New Roman"/>
                <w:color w:val="333333"/>
                <w:sz w:val="24"/>
                <w:szCs w:val="24"/>
              </w:rPr>
            </w:pPr>
            <w:r w:rsidRPr="00C8137C">
              <w:rPr>
                <w:rFonts w:ascii="Times New Roman" w:hAnsi="Times New Roman" w:cs="Times New Roman"/>
                <w:color w:val="333333"/>
                <w:sz w:val="24"/>
                <w:szCs w:val="24"/>
                <w:highlight w:val="white"/>
              </w:rPr>
              <w:lastRenderedPageBreak/>
              <w:t>26.20.11.110</w:t>
            </w: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hAnsi="Times New Roman" w:cs="Times New Roman"/>
                <w:color w:val="333333"/>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tc>
        <w:tc>
          <w:tcPr>
            <w:tcW w:w="851" w:type="dxa"/>
            <w:vMerge w:val="restart"/>
          </w:tcPr>
          <w:p w:rsidR="0071651C" w:rsidRPr="00C8137C" w:rsidRDefault="0071651C" w:rsidP="0071651C">
            <w:pPr>
              <w:jc w:val="center"/>
              <w:rPr>
                <w:rFonts w:ascii="Times New Roman" w:eastAsia="Lucida Sans Unicode" w:hAnsi="Times New Roman" w:cs="Times New Roman"/>
                <w:sz w:val="24"/>
                <w:szCs w:val="24"/>
              </w:rPr>
            </w:pPr>
            <w:r w:rsidRPr="00C8137C">
              <w:rPr>
                <w:rFonts w:ascii="Times New Roman" w:eastAsia="Lucida Sans Unicode" w:hAnsi="Times New Roman" w:cs="Times New Roman"/>
                <w:sz w:val="24"/>
                <w:szCs w:val="24"/>
              </w:rPr>
              <w:lastRenderedPageBreak/>
              <w:t>Штук</w:t>
            </w: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jc w:val="center"/>
              <w:rPr>
                <w:rFonts w:ascii="Times New Roman" w:eastAsia="Lucida Sans Unicode" w:hAnsi="Times New Roman" w:cs="Times New Roman"/>
                <w:sz w:val="24"/>
                <w:szCs w:val="24"/>
              </w:rPr>
            </w:pPr>
          </w:p>
          <w:p w:rsidR="0071651C" w:rsidRPr="00C8137C" w:rsidRDefault="0071651C" w:rsidP="0071651C">
            <w:pPr>
              <w:rPr>
                <w:rFonts w:ascii="Times New Roman" w:eastAsia="Lucida Sans Unicode" w:hAnsi="Times New Roman" w:cs="Times New Roman"/>
                <w:sz w:val="24"/>
                <w:szCs w:val="24"/>
              </w:rPr>
            </w:pPr>
          </w:p>
        </w:tc>
        <w:tc>
          <w:tcPr>
            <w:tcW w:w="992" w:type="dxa"/>
            <w:vMerge w:val="restart"/>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lastRenderedPageBreak/>
              <w:t>1</w:t>
            </w: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p w:rsidR="0071651C" w:rsidRPr="00C8137C" w:rsidRDefault="0071651C" w:rsidP="0071651C">
            <w:pPr>
              <w:jc w:val="center"/>
              <w:rPr>
                <w:rFonts w:ascii="Times New Roman" w:hAnsi="Times New Roman" w:cs="Times New Roman"/>
                <w:sz w:val="24"/>
                <w:szCs w:val="24"/>
              </w:rPr>
            </w:pPr>
          </w:p>
        </w:tc>
        <w:tc>
          <w:tcPr>
            <w:tcW w:w="2552" w:type="dxa"/>
            <w:tcBorders>
              <w:bottom w:val="single" w:sz="4" w:space="0" w:color="auto"/>
            </w:tcBorders>
          </w:tcPr>
          <w:p w:rsidR="0071651C" w:rsidRPr="00C8137C" w:rsidRDefault="0071651C" w:rsidP="0071651C">
            <w:pPr>
              <w:rPr>
                <w:rFonts w:ascii="Times New Roman" w:hAnsi="Times New Roman" w:cs="Times New Roman"/>
                <w:sz w:val="24"/>
                <w:szCs w:val="24"/>
              </w:rPr>
            </w:pPr>
            <w:r w:rsidRPr="00C8137C">
              <w:rPr>
                <w:rFonts w:ascii="Times New Roman" w:hAnsi="Times New Roman" w:cs="Times New Roman"/>
                <w:sz w:val="24"/>
                <w:szCs w:val="24"/>
              </w:rPr>
              <w:lastRenderedPageBreak/>
              <w:t>Размер диагонали экрана</w:t>
            </w:r>
          </w:p>
        </w:tc>
        <w:tc>
          <w:tcPr>
            <w:tcW w:w="2597" w:type="dxa"/>
            <w:tcBorders>
              <w:bottom w:val="single" w:sz="4" w:space="0" w:color="auto"/>
            </w:tcBorders>
          </w:tcPr>
          <w:p w:rsidR="0071651C" w:rsidRPr="00C8137C" w:rsidRDefault="0071651C" w:rsidP="0071651C">
            <w:pPr>
              <w:jc w:val="center"/>
              <w:rPr>
                <w:rFonts w:ascii="Times New Roman" w:hAnsi="Times New Roman" w:cs="Times New Roman"/>
                <w:color w:val="000000"/>
                <w:sz w:val="24"/>
                <w:szCs w:val="24"/>
              </w:rPr>
            </w:pPr>
            <w:r w:rsidRPr="00C8137C">
              <w:rPr>
                <w:rFonts w:ascii="Times New Roman" w:hAnsi="Times New Roman" w:cs="Times New Roman"/>
                <w:color w:val="000000"/>
                <w:sz w:val="24"/>
                <w:szCs w:val="24"/>
              </w:rPr>
              <w:t>Дюйм</w:t>
            </w:r>
          </w:p>
        </w:tc>
        <w:tc>
          <w:tcPr>
            <w:tcW w:w="2962" w:type="dxa"/>
            <w:tcBorders>
              <w:bottom w:val="single" w:sz="4" w:space="0" w:color="auto"/>
            </w:tcBorders>
          </w:tcPr>
          <w:p w:rsidR="0071651C" w:rsidRPr="00C8137C" w:rsidRDefault="0071651C" w:rsidP="0071651C">
            <w:pPr>
              <w:jc w:val="center"/>
              <w:rPr>
                <w:rFonts w:ascii="Times New Roman" w:hAnsi="Times New Roman" w:cs="Times New Roman"/>
                <w:sz w:val="24"/>
                <w:szCs w:val="24"/>
              </w:rPr>
            </w:pPr>
            <w:r>
              <w:rPr>
                <w:rFonts w:ascii="Times New Roman" w:hAnsi="Times New Roman" w:cs="Times New Roman"/>
                <w:sz w:val="24"/>
                <w:szCs w:val="24"/>
              </w:rPr>
              <w:t>16</w:t>
            </w:r>
          </w:p>
        </w:tc>
      </w:tr>
      <w:tr w:rsidR="0071651C" w:rsidRPr="00C8137C" w:rsidTr="0071651C">
        <w:trPr>
          <w:trHeight w:val="12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z w:val="24"/>
                <w:szCs w:val="24"/>
              </w:rPr>
            </w:pPr>
            <w:r w:rsidRPr="00C8137C">
              <w:rPr>
                <w:rFonts w:ascii="Times New Roman" w:hAnsi="Times New Roman" w:cs="Times New Roman"/>
                <w:sz w:val="24"/>
                <w:szCs w:val="24"/>
              </w:rPr>
              <w:t>Максимальная частота обновления экрана</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Гигагерц</w:t>
            </w: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Pr>
                <w:rFonts w:ascii="Times New Roman" w:hAnsi="Times New Roman" w:cs="Times New Roman"/>
                <w:sz w:val="24"/>
                <w:szCs w:val="24"/>
              </w:rPr>
              <w:t>60</w:t>
            </w:r>
          </w:p>
        </w:tc>
      </w:tr>
      <w:tr w:rsidR="0071651C" w:rsidRPr="00C8137C" w:rsidTr="0071651C">
        <w:trPr>
          <w:trHeight w:val="12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z w:val="24"/>
                <w:szCs w:val="24"/>
              </w:rPr>
            </w:pPr>
            <w:r w:rsidRPr="00C8137C">
              <w:rPr>
                <w:rFonts w:ascii="Times New Roman" w:hAnsi="Times New Roman" w:cs="Times New Roman"/>
                <w:sz w:val="24"/>
                <w:szCs w:val="24"/>
              </w:rPr>
              <w:t>Яркость экрана</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color w:val="151528"/>
                <w:spacing w:val="4"/>
                <w:sz w:val="24"/>
                <w:szCs w:val="24"/>
                <w:shd w:val="clear" w:color="auto" w:fill="FFFFFF"/>
              </w:rPr>
              <w:t>кд/м2</w:t>
            </w: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300</w:t>
            </w:r>
          </w:p>
        </w:tc>
      </w:tr>
      <w:tr w:rsidR="0071651C" w:rsidRPr="00C8137C" w:rsidTr="0071651C">
        <w:trPr>
          <w:trHeight w:val="9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z w:val="24"/>
                <w:szCs w:val="24"/>
              </w:rPr>
            </w:pPr>
            <w:r w:rsidRPr="00C8137C">
              <w:rPr>
                <w:rFonts w:ascii="Times New Roman" w:hAnsi="Times New Roman" w:cs="Times New Roman"/>
                <w:sz w:val="24"/>
                <w:szCs w:val="24"/>
              </w:rPr>
              <w:t>Тип экрана</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pacing w:val="4"/>
                <w:sz w:val="24"/>
                <w:szCs w:val="24"/>
                <w:shd w:val="clear" w:color="auto" w:fill="FFFFFF"/>
              </w:rPr>
              <w:t>IPS</w:t>
            </w:r>
          </w:p>
        </w:tc>
      </w:tr>
      <w:tr w:rsidR="0071651C" w:rsidRPr="00C8137C" w:rsidTr="0071651C">
        <w:trPr>
          <w:trHeight w:val="13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z w:val="24"/>
                <w:szCs w:val="24"/>
              </w:rPr>
            </w:pPr>
            <w:r w:rsidRPr="00C8137C">
              <w:rPr>
                <w:rFonts w:ascii="Times New Roman" w:hAnsi="Times New Roman" w:cs="Times New Roman"/>
                <w:sz w:val="24"/>
                <w:szCs w:val="24"/>
              </w:rPr>
              <w:t>Разрешение экрана</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Пиксели</w:t>
            </w: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Pr>
                <w:rFonts w:ascii="Times New Roman" w:hAnsi="Times New Roman" w:cs="Times New Roman"/>
                <w:sz w:val="24"/>
                <w:szCs w:val="24"/>
              </w:rPr>
              <w:t>1920х120</w:t>
            </w:r>
            <w:r w:rsidRPr="00C8137C">
              <w:rPr>
                <w:rFonts w:ascii="Times New Roman" w:hAnsi="Times New Roman" w:cs="Times New Roman"/>
                <w:sz w:val="24"/>
                <w:szCs w:val="24"/>
              </w:rPr>
              <w:t>0</w:t>
            </w:r>
          </w:p>
        </w:tc>
      </w:tr>
      <w:tr w:rsidR="0071651C" w:rsidRPr="00C8137C" w:rsidTr="0071651C">
        <w:trPr>
          <w:trHeight w:val="13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z w:val="24"/>
                <w:szCs w:val="24"/>
              </w:rPr>
            </w:pPr>
            <w:r w:rsidRPr="00C8137C">
              <w:rPr>
                <w:rFonts w:ascii="Times New Roman" w:hAnsi="Times New Roman" w:cs="Times New Roman"/>
                <w:sz w:val="24"/>
                <w:szCs w:val="24"/>
              </w:rPr>
              <w:t xml:space="preserve">Плотность пикселей </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color w:val="333333"/>
                <w:sz w:val="24"/>
                <w:szCs w:val="24"/>
                <w:shd w:val="clear" w:color="auto" w:fill="FFFFFF"/>
              </w:rPr>
              <w:t>ppi</w:t>
            </w: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Pr>
                <w:rFonts w:ascii="Times New Roman" w:hAnsi="Times New Roman" w:cs="Times New Roman"/>
                <w:sz w:val="24"/>
                <w:szCs w:val="24"/>
              </w:rPr>
              <w:t xml:space="preserve"> 142</w:t>
            </w:r>
          </w:p>
        </w:tc>
      </w:tr>
      <w:tr w:rsidR="0071651C" w:rsidRPr="00C8137C" w:rsidTr="0071651C">
        <w:trPr>
          <w:trHeight w:val="11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z w:val="24"/>
                <w:szCs w:val="24"/>
              </w:rPr>
            </w:pPr>
            <w:r w:rsidRPr="00C8137C">
              <w:rPr>
                <w:rFonts w:ascii="Times New Roman" w:hAnsi="Times New Roman" w:cs="Times New Roman"/>
                <w:spacing w:val="4"/>
                <w:sz w:val="24"/>
                <w:szCs w:val="24"/>
                <w:shd w:val="clear" w:color="auto" w:fill="FFFFFF"/>
              </w:rPr>
              <w:t>Сенсорный экран</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нет</w:t>
            </w:r>
          </w:p>
        </w:tc>
      </w:tr>
      <w:tr w:rsidR="0071651C" w:rsidRPr="00C8137C" w:rsidTr="0071651C">
        <w:trPr>
          <w:trHeight w:val="11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z w:val="24"/>
                <w:szCs w:val="24"/>
              </w:rPr>
            </w:pPr>
            <w:r w:rsidRPr="00C8137C">
              <w:rPr>
                <w:rStyle w:val="es7ht5z5"/>
                <w:rFonts w:ascii="Times New Roman" w:hAnsi="Times New Roman" w:cs="Times New Roman"/>
                <w:spacing w:val="4"/>
                <w:sz w:val="24"/>
                <w:szCs w:val="24"/>
                <w:shd w:val="clear" w:color="auto" w:fill="FFFFFF"/>
              </w:rPr>
              <w:t xml:space="preserve">Оперативная </w:t>
            </w:r>
            <w:r w:rsidRPr="00C8137C">
              <w:rPr>
                <w:rStyle w:val="app-catalog-hirijm-components--propertieslastword"/>
                <w:rFonts w:ascii="Times New Roman" w:hAnsi="Times New Roman" w:cs="Times New Roman"/>
                <w:spacing w:val="4"/>
                <w:sz w:val="24"/>
                <w:szCs w:val="24"/>
                <w:shd w:val="clear" w:color="auto" w:fill="FFFFFF"/>
              </w:rPr>
              <w:t>память</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Гигабайт</w:t>
            </w: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16</w:t>
            </w:r>
          </w:p>
        </w:tc>
      </w:tr>
      <w:tr w:rsidR="0071651C" w:rsidRPr="00C8137C" w:rsidTr="0071651C">
        <w:trPr>
          <w:trHeight w:val="15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z w:val="24"/>
                <w:szCs w:val="24"/>
              </w:rPr>
            </w:pPr>
            <w:r w:rsidRPr="00C8137C">
              <w:rPr>
                <w:rStyle w:val="es7ht5z5"/>
                <w:rFonts w:ascii="Times New Roman" w:hAnsi="Times New Roman" w:cs="Times New Roman"/>
                <w:spacing w:val="4"/>
                <w:sz w:val="24"/>
                <w:szCs w:val="24"/>
                <w:shd w:val="clear" w:color="auto" w:fill="FFFFFF"/>
              </w:rPr>
              <w:t xml:space="preserve">Макс. объем оперативной </w:t>
            </w:r>
            <w:r w:rsidRPr="00C8137C">
              <w:rPr>
                <w:rStyle w:val="app-catalog-hirijm-components--propertieslastword"/>
                <w:rFonts w:ascii="Times New Roman" w:hAnsi="Times New Roman" w:cs="Times New Roman"/>
                <w:spacing w:val="4"/>
                <w:sz w:val="24"/>
                <w:szCs w:val="24"/>
                <w:shd w:val="clear" w:color="auto" w:fill="FFFFFF"/>
              </w:rPr>
              <w:t>памяти</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Гигабайт</w:t>
            </w:r>
          </w:p>
        </w:tc>
        <w:tc>
          <w:tcPr>
            <w:tcW w:w="2962" w:type="dxa"/>
            <w:tcBorders>
              <w:top w:val="single" w:sz="4" w:space="0" w:color="auto"/>
              <w:bottom w:val="single" w:sz="4" w:space="0" w:color="auto"/>
            </w:tcBorders>
          </w:tcPr>
          <w:p w:rsidR="0071651C" w:rsidRPr="00C8137C" w:rsidRDefault="00AA0165" w:rsidP="0071651C">
            <w:pPr>
              <w:jc w:val="center"/>
              <w:rPr>
                <w:rFonts w:ascii="Times New Roman" w:hAnsi="Times New Roman" w:cs="Times New Roman"/>
                <w:sz w:val="24"/>
                <w:szCs w:val="24"/>
              </w:rPr>
            </w:pPr>
            <w:r>
              <w:rPr>
                <w:rFonts w:ascii="Times New Roman" w:hAnsi="Times New Roman" w:cs="Times New Roman"/>
                <w:sz w:val="24"/>
                <w:szCs w:val="24"/>
              </w:rPr>
              <w:t>64</w:t>
            </w:r>
          </w:p>
        </w:tc>
      </w:tr>
      <w:tr w:rsidR="0071651C" w:rsidRPr="00C8137C" w:rsidTr="0071651C">
        <w:trPr>
          <w:trHeight w:val="30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Style w:val="es7ht5z5"/>
                <w:rFonts w:ascii="Times New Roman" w:hAnsi="Times New Roman" w:cs="Times New Roman"/>
                <w:spacing w:val="4"/>
                <w:sz w:val="24"/>
                <w:szCs w:val="24"/>
                <w:shd w:val="clear" w:color="auto" w:fill="FFFFFF"/>
              </w:rPr>
            </w:pPr>
            <w:r w:rsidRPr="00C8137C">
              <w:rPr>
                <w:rStyle w:val="es7ht5z5"/>
                <w:rFonts w:ascii="Times New Roman" w:hAnsi="Times New Roman" w:cs="Times New Roman"/>
                <w:spacing w:val="4"/>
                <w:sz w:val="24"/>
                <w:szCs w:val="24"/>
                <w:shd w:val="clear" w:color="auto" w:fill="FFFFFF"/>
              </w:rPr>
              <w:t>Технология динамического обновления экрана</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NVIDIA G-SYNC</w:t>
            </w:r>
          </w:p>
        </w:tc>
      </w:tr>
      <w:tr w:rsidR="0071651C" w:rsidRPr="00C8137C" w:rsidTr="0071651C">
        <w:trPr>
          <w:trHeight w:val="15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Style w:val="es7ht5z5"/>
                <w:rFonts w:ascii="Times New Roman" w:hAnsi="Times New Roman" w:cs="Times New Roman"/>
                <w:spacing w:val="4"/>
                <w:sz w:val="24"/>
                <w:szCs w:val="24"/>
                <w:shd w:val="clear" w:color="auto" w:fill="FFFFFF"/>
              </w:rPr>
            </w:pPr>
            <w:r w:rsidRPr="00C8137C">
              <w:rPr>
                <w:rStyle w:val="es7ht5z5"/>
                <w:rFonts w:ascii="Times New Roman" w:hAnsi="Times New Roman" w:cs="Times New Roman"/>
                <w:spacing w:val="4"/>
                <w:sz w:val="24"/>
                <w:szCs w:val="24"/>
                <w:shd w:val="clear" w:color="auto" w:fill="FFFFFF"/>
              </w:rPr>
              <w:t>Защита зрения</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есть</w:t>
            </w:r>
          </w:p>
        </w:tc>
      </w:tr>
      <w:tr w:rsidR="0071651C" w:rsidRPr="00C8137C" w:rsidTr="0071651C">
        <w:trPr>
          <w:trHeight w:val="15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Style w:val="es7ht5z5"/>
                <w:rFonts w:ascii="Times New Roman" w:hAnsi="Times New Roman" w:cs="Times New Roman"/>
                <w:spacing w:val="4"/>
                <w:sz w:val="24"/>
                <w:szCs w:val="24"/>
                <w:shd w:val="clear" w:color="auto" w:fill="FFFFFF"/>
              </w:rPr>
            </w:pPr>
            <w:r w:rsidRPr="00C8137C">
              <w:rPr>
                <w:rStyle w:val="es7ht5z5"/>
                <w:rFonts w:ascii="Times New Roman" w:hAnsi="Times New Roman" w:cs="Times New Roman"/>
                <w:spacing w:val="4"/>
                <w:sz w:val="24"/>
                <w:szCs w:val="24"/>
                <w:shd w:val="clear" w:color="auto" w:fill="FFFFFF"/>
              </w:rPr>
              <w:t>Тип оперативной памяти</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 xml:space="preserve"> </w:t>
            </w:r>
            <w:r w:rsidRPr="00C8137C">
              <w:rPr>
                <w:rFonts w:ascii="Times New Roman" w:hAnsi="Times New Roman" w:cs="Times New Roman"/>
                <w:sz w:val="24"/>
                <w:szCs w:val="24"/>
                <w:lang w:val="en-US"/>
              </w:rPr>
              <w:t>DDR5</w:t>
            </w:r>
          </w:p>
        </w:tc>
      </w:tr>
      <w:tr w:rsidR="0071651C" w:rsidRPr="00C8137C" w:rsidTr="0071651C">
        <w:trPr>
          <w:trHeight w:val="49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z w:val="24"/>
                <w:szCs w:val="24"/>
              </w:rPr>
            </w:pPr>
            <w:r w:rsidRPr="00C8137C">
              <w:rPr>
                <w:rStyle w:val="es7ht5z5"/>
                <w:rFonts w:ascii="Times New Roman" w:hAnsi="Times New Roman" w:cs="Times New Roman"/>
                <w:spacing w:val="4"/>
                <w:sz w:val="24"/>
                <w:szCs w:val="24"/>
                <w:shd w:val="clear" w:color="auto" w:fill="FFFFFF"/>
              </w:rPr>
              <w:t xml:space="preserve">Количество слотов оперативной </w:t>
            </w:r>
            <w:r w:rsidRPr="00C8137C">
              <w:rPr>
                <w:rStyle w:val="app-catalog-hirijm-components--propertieslastword"/>
                <w:rFonts w:ascii="Times New Roman" w:hAnsi="Times New Roman" w:cs="Times New Roman"/>
                <w:spacing w:val="4"/>
                <w:sz w:val="24"/>
                <w:szCs w:val="24"/>
                <w:shd w:val="clear" w:color="auto" w:fill="FFFFFF"/>
              </w:rPr>
              <w:t>памяти</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 xml:space="preserve">Штук </w:t>
            </w: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2</w:t>
            </w:r>
          </w:p>
        </w:tc>
      </w:tr>
      <w:tr w:rsidR="0071651C" w:rsidRPr="00C8137C" w:rsidTr="0071651C">
        <w:trPr>
          <w:trHeight w:val="18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Style w:val="es7ht5z5"/>
                <w:rFonts w:ascii="Times New Roman" w:hAnsi="Times New Roman" w:cs="Times New Roman"/>
                <w:spacing w:val="4"/>
                <w:sz w:val="24"/>
                <w:szCs w:val="24"/>
                <w:shd w:val="clear" w:color="auto" w:fill="FFFFFF"/>
              </w:rPr>
            </w:pPr>
            <w:r w:rsidRPr="00C8137C">
              <w:rPr>
                <w:rStyle w:val="es7ht5z5"/>
                <w:rFonts w:ascii="Times New Roman" w:hAnsi="Times New Roman" w:cs="Times New Roman"/>
                <w:spacing w:val="4"/>
                <w:sz w:val="24"/>
                <w:szCs w:val="24"/>
                <w:shd w:val="clear" w:color="auto" w:fill="FFFFFF"/>
              </w:rPr>
              <w:t>Частота оперативной памяти</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Мегагерц</w:t>
            </w:r>
          </w:p>
        </w:tc>
        <w:tc>
          <w:tcPr>
            <w:tcW w:w="2962" w:type="dxa"/>
            <w:tcBorders>
              <w:top w:val="single" w:sz="4" w:space="0" w:color="auto"/>
              <w:bottom w:val="single" w:sz="4" w:space="0" w:color="auto"/>
            </w:tcBorders>
          </w:tcPr>
          <w:p w:rsidR="0071651C" w:rsidRPr="00C8137C" w:rsidRDefault="0006293C" w:rsidP="0071651C">
            <w:pPr>
              <w:jc w:val="center"/>
              <w:rPr>
                <w:rFonts w:ascii="Times New Roman" w:hAnsi="Times New Roman" w:cs="Times New Roman"/>
                <w:sz w:val="24"/>
                <w:szCs w:val="24"/>
              </w:rPr>
            </w:pPr>
            <w:r>
              <w:rPr>
                <w:rFonts w:ascii="Times New Roman" w:hAnsi="Times New Roman" w:cs="Times New Roman"/>
                <w:sz w:val="24"/>
                <w:szCs w:val="24"/>
              </w:rPr>
              <w:t>5600</w:t>
            </w:r>
          </w:p>
        </w:tc>
      </w:tr>
      <w:tr w:rsidR="0071651C" w:rsidRPr="00C8137C" w:rsidTr="0071651C">
        <w:trPr>
          <w:trHeight w:val="9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shd w:val="clear" w:color="auto" w:fill="FFFFFF"/>
              <w:rPr>
                <w:rFonts w:ascii="Times New Roman" w:hAnsi="Times New Roman" w:cs="Times New Roman"/>
                <w:sz w:val="24"/>
                <w:szCs w:val="24"/>
              </w:rPr>
            </w:pPr>
            <w:r w:rsidRPr="00C8137C">
              <w:rPr>
                <w:rStyle w:val="es7ht5z5"/>
                <w:rFonts w:ascii="Times New Roman" w:hAnsi="Times New Roman" w:cs="Times New Roman"/>
                <w:spacing w:val="5"/>
                <w:sz w:val="24"/>
                <w:szCs w:val="24"/>
              </w:rPr>
              <w:t xml:space="preserve">Общий объем </w:t>
            </w:r>
            <w:r w:rsidRPr="00C8137C">
              <w:rPr>
                <w:rStyle w:val="app-catalog-hirijm-components--propertieslastword"/>
                <w:rFonts w:ascii="Times New Roman" w:hAnsi="Times New Roman" w:cs="Times New Roman"/>
                <w:spacing w:val="5"/>
                <w:sz w:val="24"/>
                <w:szCs w:val="24"/>
              </w:rPr>
              <w:t>SSD</w:t>
            </w:r>
          </w:p>
          <w:p w:rsidR="0071651C" w:rsidRPr="00C8137C" w:rsidRDefault="0071651C" w:rsidP="0071651C">
            <w:pPr>
              <w:rPr>
                <w:rFonts w:ascii="Times New Roman" w:hAnsi="Times New Roman" w:cs="Times New Roman"/>
                <w:sz w:val="24"/>
                <w:szCs w:val="24"/>
              </w:rPr>
            </w:pP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Гигабайт</w:t>
            </w:r>
          </w:p>
        </w:tc>
        <w:tc>
          <w:tcPr>
            <w:tcW w:w="2962" w:type="dxa"/>
            <w:tcBorders>
              <w:top w:val="single" w:sz="4" w:space="0" w:color="auto"/>
              <w:bottom w:val="single" w:sz="4" w:space="0" w:color="auto"/>
            </w:tcBorders>
          </w:tcPr>
          <w:p w:rsidR="0071651C" w:rsidRPr="00C8137C" w:rsidRDefault="00B42CA4" w:rsidP="0071651C">
            <w:pPr>
              <w:jc w:val="center"/>
              <w:rPr>
                <w:rFonts w:ascii="Times New Roman" w:hAnsi="Times New Roman" w:cs="Times New Roman"/>
                <w:sz w:val="24"/>
                <w:szCs w:val="24"/>
              </w:rPr>
            </w:pPr>
            <w:r>
              <w:rPr>
                <w:rFonts w:ascii="Times New Roman" w:hAnsi="Times New Roman" w:cs="Times New Roman"/>
                <w:color w:val="151528"/>
                <w:spacing w:val="4"/>
                <w:sz w:val="24"/>
                <w:szCs w:val="24"/>
                <w:shd w:val="clear" w:color="auto" w:fill="FFFFFF"/>
              </w:rPr>
              <w:t>512</w:t>
            </w:r>
          </w:p>
        </w:tc>
      </w:tr>
      <w:tr w:rsidR="0071651C" w:rsidRPr="00C8137C" w:rsidTr="0071651C">
        <w:trPr>
          <w:trHeight w:val="11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z w:val="24"/>
                <w:szCs w:val="24"/>
              </w:rPr>
            </w:pPr>
            <w:r w:rsidRPr="00C8137C">
              <w:rPr>
                <w:rStyle w:val="es7ht5z5"/>
                <w:rFonts w:ascii="Times New Roman" w:hAnsi="Times New Roman" w:cs="Times New Roman"/>
                <w:spacing w:val="4"/>
                <w:sz w:val="24"/>
                <w:szCs w:val="24"/>
                <w:shd w:val="clear" w:color="auto" w:fill="FFFFFF"/>
              </w:rPr>
              <w:t>Максимальное энергопотребление</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Ватт</w:t>
            </w: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color w:val="151528"/>
                <w:spacing w:val="4"/>
                <w:sz w:val="24"/>
                <w:szCs w:val="24"/>
                <w:shd w:val="clear" w:color="auto" w:fill="FFFFFF"/>
              </w:rPr>
              <w:t>100</w:t>
            </w:r>
          </w:p>
        </w:tc>
      </w:tr>
      <w:tr w:rsidR="0071651C" w:rsidRPr="00C8137C" w:rsidTr="0071651C">
        <w:trPr>
          <w:trHeight w:val="16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06293C" w:rsidP="0071651C">
            <w:pPr>
              <w:rPr>
                <w:rFonts w:ascii="Times New Roman" w:hAnsi="Times New Roman" w:cs="Times New Roman"/>
                <w:spacing w:val="4"/>
                <w:sz w:val="24"/>
                <w:szCs w:val="24"/>
                <w:shd w:val="clear" w:color="auto" w:fill="FFFFFF"/>
              </w:rPr>
            </w:pPr>
            <w:r>
              <w:rPr>
                <w:rStyle w:val="app-catalog-hirijm-components--propertieslastword"/>
                <w:rFonts w:ascii="Times New Roman" w:hAnsi="Times New Roman" w:cs="Times New Roman"/>
                <w:spacing w:val="4"/>
                <w:sz w:val="24"/>
                <w:szCs w:val="24"/>
                <w:shd w:val="clear" w:color="auto" w:fill="FFFFFF"/>
              </w:rPr>
              <w:t>Базовая ч</w:t>
            </w:r>
            <w:r w:rsidR="0071651C" w:rsidRPr="00C8137C">
              <w:rPr>
                <w:rStyle w:val="app-catalog-hirijm-components--propertieslastword"/>
                <w:rFonts w:ascii="Times New Roman" w:hAnsi="Times New Roman" w:cs="Times New Roman"/>
                <w:spacing w:val="4"/>
                <w:sz w:val="24"/>
                <w:szCs w:val="24"/>
                <w:shd w:val="clear" w:color="auto" w:fill="FFFFFF"/>
              </w:rPr>
              <w:t>астота процессора</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Гигагерц</w:t>
            </w:r>
          </w:p>
        </w:tc>
        <w:tc>
          <w:tcPr>
            <w:tcW w:w="2962" w:type="dxa"/>
            <w:tcBorders>
              <w:top w:val="single" w:sz="4" w:space="0" w:color="auto"/>
              <w:bottom w:val="single" w:sz="4" w:space="0" w:color="auto"/>
            </w:tcBorders>
          </w:tcPr>
          <w:p w:rsidR="0071651C" w:rsidRPr="00C8137C" w:rsidRDefault="0006293C" w:rsidP="0071651C">
            <w:pPr>
              <w:jc w:val="center"/>
              <w:rPr>
                <w:rFonts w:ascii="Times New Roman" w:hAnsi="Times New Roman" w:cs="Times New Roman"/>
                <w:color w:val="151528"/>
                <w:spacing w:val="4"/>
                <w:sz w:val="24"/>
                <w:szCs w:val="24"/>
                <w:shd w:val="clear" w:color="auto" w:fill="FFFFFF"/>
              </w:rPr>
            </w:pPr>
            <w:r>
              <w:rPr>
                <w:rFonts w:ascii="Times New Roman" w:hAnsi="Times New Roman" w:cs="Times New Roman"/>
                <w:color w:val="151528"/>
                <w:spacing w:val="4"/>
                <w:sz w:val="24"/>
                <w:szCs w:val="24"/>
                <w:shd w:val="clear" w:color="auto" w:fill="FFFFFF"/>
              </w:rPr>
              <w:t>2.0</w:t>
            </w:r>
          </w:p>
        </w:tc>
      </w:tr>
      <w:tr w:rsidR="0071651C" w:rsidRPr="00C8137C" w:rsidTr="0071651C">
        <w:trPr>
          <w:trHeight w:val="96"/>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Style w:val="es7ht5z5"/>
                <w:rFonts w:ascii="Times New Roman" w:hAnsi="Times New Roman" w:cs="Times New Roman"/>
                <w:spacing w:val="4"/>
                <w:sz w:val="24"/>
                <w:szCs w:val="24"/>
                <w:shd w:val="clear" w:color="auto" w:fill="FFFFFF"/>
              </w:rPr>
              <w:t xml:space="preserve">Количество ядер </w:t>
            </w:r>
            <w:r w:rsidRPr="00C8137C">
              <w:rPr>
                <w:rStyle w:val="app-catalog-hirijm-components--propertieslastword"/>
                <w:rFonts w:ascii="Times New Roman" w:hAnsi="Times New Roman" w:cs="Times New Roman"/>
                <w:spacing w:val="4"/>
                <w:sz w:val="24"/>
                <w:szCs w:val="24"/>
                <w:shd w:val="clear" w:color="auto" w:fill="FFFFFF"/>
              </w:rPr>
              <w:t>процессора</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штука</w:t>
            </w:r>
          </w:p>
        </w:tc>
        <w:tc>
          <w:tcPr>
            <w:tcW w:w="2962" w:type="dxa"/>
            <w:tcBorders>
              <w:top w:val="single" w:sz="4" w:space="0" w:color="auto"/>
              <w:bottom w:val="single" w:sz="4" w:space="0" w:color="auto"/>
            </w:tcBorders>
          </w:tcPr>
          <w:p w:rsidR="0071651C" w:rsidRPr="00C8137C" w:rsidRDefault="0006293C" w:rsidP="0071651C">
            <w:pPr>
              <w:jc w:val="center"/>
              <w:rPr>
                <w:rFonts w:ascii="Times New Roman" w:hAnsi="Times New Roman" w:cs="Times New Roman"/>
                <w:color w:val="151528"/>
                <w:spacing w:val="4"/>
                <w:sz w:val="24"/>
                <w:szCs w:val="24"/>
                <w:shd w:val="clear" w:color="auto" w:fill="FFFFFF"/>
              </w:rPr>
            </w:pPr>
            <w:r>
              <w:rPr>
                <w:rFonts w:ascii="Times New Roman" w:hAnsi="Times New Roman" w:cs="Times New Roman"/>
                <w:color w:val="151528"/>
                <w:spacing w:val="4"/>
                <w:sz w:val="24"/>
                <w:szCs w:val="24"/>
                <w:shd w:val="clear" w:color="auto" w:fill="FFFFFF"/>
              </w:rPr>
              <w:t>16</w:t>
            </w:r>
          </w:p>
        </w:tc>
      </w:tr>
      <w:tr w:rsidR="0071651C" w:rsidRPr="00C8137C" w:rsidTr="0071651C">
        <w:trPr>
          <w:trHeight w:val="15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Fonts w:ascii="Times New Roman" w:hAnsi="Times New Roman" w:cs="Times New Roman"/>
                <w:spacing w:val="4"/>
                <w:sz w:val="24"/>
                <w:szCs w:val="24"/>
                <w:shd w:val="clear" w:color="auto" w:fill="FFFFFF"/>
              </w:rPr>
              <w:t>Максимальное число потоков</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штука</w:t>
            </w:r>
          </w:p>
        </w:tc>
        <w:tc>
          <w:tcPr>
            <w:tcW w:w="2962" w:type="dxa"/>
            <w:tcBorders>
              <w:top w:val="single" w:sz="4" w:space="0" w:color="auto"/>
              <w:bottom w:val="single" w:sz="4" w:space="0" w:color="auto"/>
            </w:tcBorders>
          </w:tcPr>
          <w:p w:rsidR="0071651C" w:rsidRPr="00C8137C" w:rsidRDefault="000E5A14" w:rsidP="0071651C">
            <w:pPr>
              <w:jc w:val="center"/>
              <w:rPr>
                <w:rFonts w:ascii="Times New Roman" w:hAnsi="Times New Roman" w:cs="Times New Roman"/>
                <w:color w:val="151528"/>
                <w:spacing w:val="4"/>
                <w:sz w:val="24"/>
                <w:szCs w:val="24"/>
                <w:shd w:val="clear" w:color="auto" w:fill="FFFFFF"/>
              </w:rPr>
            </w:pPr>
            <w:r>
              <w:rPr>
                <w:rFonts w:ascii="Times New Roman" w:hAnsi="Times New Roman" w:cs="Times New Roman"/>
                <w:color w:val="151528"/>
                <w:spacing w:val="4"/>
                <w:sz w:val="24"/>
                <w:szCs w:val="24"/>
                <w:shd w:val="clear" w:color="auto" w:fill="FFFFFF"/>
              </w:rPr>
              <w:t>16</w:t>
            </w:r>
          </w:p>
        </w:tc>
      </w:tr>
      <w:tr w:rsidR="0071651C" w:rsidRPr="00C8137C" w:rsidTr="0071651C">
        <w:trPr>
          <w:trHeight w:val="111"/>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Fonts w:ascii="Times New Roman" w:hAnsi="Times New Roman" w:cs="Times New Roman"/>
                <w:spacing w:val="4"/>
                <w:sz w:val="24"/>
                <w:szCs w:val="24"/>
                <w:shd w:val="clear" w:color="auto" w:fill="FFFFFF"/>
              </w:rPr>
              <w:t>Количество энергоэффективных ядер</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 xml:space="preserve">Штук </w:t>
            </w:r>
          </w:p>
        </w:tc>
        <w:tc>
          <w:tcPr>
            <w:tcW w:w="2962" w:type="dxa"/>
            <w:tcBorders>
              <w:top w:val="single" w:sz="4" w:space="0" w:color="auto"/>
              <w:bottom w:val="single" w:sz="4" w:space="0" w:color="auto"/>
            </w:tcBorders>
          </w:tcPr>
          <w:p w:rsidR="0071651C" w:rsidRPr="00C8137C" w:rsidRDefault="000E5A14" w:rsidP="0071651C">
            <w:pPr>
              <w:jc w:val="center"/>
              <w:rPr>
                <w:rFonts w:ascii="Times New Roman" w:hAnsi="Times New Roman" w:cs="Times New Roman"/>
                <w:color w:val="151528"/>
                <w:spacing w:val="4"/>
                <w:sz w:val="24"/>
                <w:szCs w:val="24"/>
                <w:shd w:val="clear" w:color="auto" w:fill="FFFFFF"/>
              </w:rPr>
            </w:pPr>
            <w:r>
              <w:rPr>
                <w:rFonts w:ascii="Times New Roman" w:hAnsi="Times New Roman" w:cs="Times New Roman"/>
                <w:sz w:val="24"/>
                <w:szCs w:val="24"/>
              </w:rPr>
              <w:t>8</w:t>
            </w:r>
          </w:p>
        </w:tc>
      </w:tr>
      <w:tr w:rsidR="0071651C" w:rsidRPr="00C8137C" w:rsidTr="0071651C">
        <w:trPr>
          <w:trHeight w:val="30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Fonts w:ascii="Times New Roman" w:hAnsi="Times New Roman" w:cs="Times New Roman"/>
                <w:spacing w:val="4"/>
                <w:sz w:val="24"/>
                <w:szCs w:val="24"/>
                <w:shd w:val="clear" w:color="auto" w:fill="FFFFFF"/>
              </w:rPr>
              <w:t>Количество высокопроизводительных ядер</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 xml:space="preserve">Штук </w:t>
            </w:r>
          </w:p>
        </w:tc>
        <w:tc>
          <w:tcPr>
            <w:tcW w:w="2962" w:type="dxa"/>
            <w:tcBorders>
              <w:top w:val="single" w:sz="4" w:space="0" w:color="auto"/>
              <w:bottom w:val="single" w:sz="4" w:space="0" w:color="auto"/>
            </w:tcBorders>
          </w:tcPr>
          <w:p w:rsidR="0071651C" w:rsidRPr="00C8137C" w:rsidRDefault="000E5A14" w:rsidP="0071651C">
            <w:pPr>
              <w:tabs>
                <w:tab w:val="left" w:pos="660"/>
                <w:tab w:val="center" w:pos="813"/>
              </w:tabs>
              <w:jc w:val="center"/>
              <w:rPr>
                <w:rFonts w:ascii="Times New Roman" w:hAnsi="Times New Roman" w:cs="Times New Roman"/>
                <w:color w:val="151528"/>
                <w:spacing w:val="4"/>
                <w:sz w:val="24"/>
                <w:szCs w:val="24"/>
                <w:shd w:val="clear" w:color="auto" w:fill="FFFFFF"/>
              </w:rPr>
            </w:pPr>
            <w:r>
              <w:rPr>
                <w:rFonts w:ascii="Times New Roman" w:hAnsi="Times New Roman" w:cs="Times New Roman"/>
                <w:sz w:val="24"/>
                <w:szCs w:val="24"/>
              </w:rPr>
              <w:t>6</w:t>
            </w:r>
          </w:p>
        </w:tc>
      </w:tr>
      <w:tr w:rsidR="0071651C" w:rsidRPr="00C8137C" w:rsidTr="0071651C">
        <w:trPr>
          <w:trHeight w:val="27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Fonts w:ascii="Times New Roman" w:hAnsi="Times New Roman" w:cs="Times New Roman"/>
                <w:spacing w:val="4"/>
                <w:sz w:val="24"/>
                <w:szCs w:val="24"/>
                <w:shd w:val="clear" w:color="auto" w:fill="FFFFFF"/>
              </w:rPr>
              <w:t xml:space="preserve">Базовая частота производительных ядер </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Гигагерц</w:t>
            </w:r>
          </w:p>
        </w:tc>
        <w:tc>
          <w:tcPr>
            <w:tcW w:w="2962" w:type="dxa"/>
            <w:tcBorders>
              <w:top w:val="single" w:sz="4" w:space="0" w:color="auto"/>
              <w:bottom w:val="single" w:sz="4" w:space="0" w:color="auto"/>
            </w:tcBorders>
          </w:tcPr>
          <w:p w:rsidR="0071651C" w:rsidRPr="00C8137C" w:rsidRDefault="000E5A14" w:rsidP="0071651C">
            <w:pPr>
              <w:tabs>
                <w:tab w:val="left" w:pos="660"/>
                <w:tab w:val="center" w:pos="813"/>
              </w:tabs>
              <w:jc w:val="center"/>
              <w:rPr>
                <w:rFonts w:ascii="Times New Roman" w:hAnsi="Times New Roman" w:cs="Times New Roman"/>
                <w:color w:val="151528"/>
                <w:spacing w:val="4"/>
                <w:sz w:val="24"/>
                <w:szCs w:val="24"/>
                <w:shd w:val="clear" w:color="auto" w:fill="FFFFFF"/>
              </w:rPr>
            </w:pPr>
            <w:r>
              <w:rPr>
                <w:rFonts w:ascii="Times New Roman" w:hAnsi="Times New Roman" w:cs="Times New Roman"/>
                <w:color w:val="151528"/>
                <w:spacing w:val="4"/>
                <w:sz w:val="24"/>
                <w:szCs w:val="24"/>
                <w:shd w:val="clear" w:color="auto" w:fill="FFFFFF"/>
              </w:rPr>
              <w:t>2</w:t>
            </w:r>
          </w:p>
        </w:tc>
      </w:tr>
      <w:tr w:rsidR="0071651C" w:rsidRPr="00C8137C" w:rsidTr="0071651C">
        <w:trPr>
          <w:trHeight w:val="48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Fonts w:ascii="Times New Roman" w:hAnsi="Times New Roman" w:cs="Times New Roman"/>
                <w:spacing w:val="4"/>
                <w:sz w:val="24"/>
                <w:szCs w:val="24"/>
                <w:shd w:val="clear" w:color="auto" w:fill="FFFFFF"/>
              </w:rPr>
              <w:t>Максимальная частота производительных ядер</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Гигагерц</w:t>
            </w:r>
          </w:p>
        </w:tc>
        <w:tc>
          <w:tcPr>
            <w:tcW w:w="2962" w:type="dxa"/>
            <w:tcBorders>
              <w:top w:val="single" w:sz="4" w:space="0" w:color="auto"/>
              <w:bottom w:val="single" w:sz="4" w:space="0" w:color="auto"/>
            </w:tcBorders>
          </w:tcPr>
          <w:p w:rsidR="0071651C" w:rsidRPr="000E5A14" w:rsidRDefault="0071651C" w:rsidP="0071651C">
            <w:pPr>
              <w:tabs>
                <w:tab w:val="left" w:pos="660"/>
                <w:tab w:val="center" w:pos="813"/>
              </w:tabs>
              <w:jc w:val="center"/>
              <w:rPr>
                <w:rFonts w:ascii="Times New Roman" w:hAnsi="Times New Roman" w:cs="Times New Roman"/>
                <w:sz w:val="24"/>
                <w:szCs w:val="24"/>
                <w:lang w:val="en-US"/>
              </w:rPr>
            </w:pPr>
            <w:r w:rsidRPr="00C8137C">
              <w:rPr>
                <w:rFonts w:ascii="Times New Roman" w:hAnsi="Times New Roman" w:cs="Times New Roman"/>
                <w:sz w:val="24"/>
                <w:szCs w:val="24"/>
              </w:rPr>
              <w:t>5</w:t>
            </w:r>
            <w:r w:rsidR="000E5A14">
              <w:rPr>
                <w:rFonts w:ascii="Times New Roman" w:hAnsi="Times New Roman" w:cs="Times New Roman"/>
                <w:sz w:val="24"/>
                <w:szCs w:val="24"/>
                <w:lang w:val="en-US"/>
              </w:rPr>
              <w:t>.1</w:t>
            </w:r>
          </w:p>
        </w:tc>
      </w:tr>
      <w:tr w:rsidR="0071651C" w:rsidRPr="00C8137C" w:rsidTr="0071651C">
        <w:trPr>
          <w:trHeight w:val="126"/>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Style w:val="es7ht5z5"/>
                <w:rFonts w:ascii="Times New Roman" w:hAnsi="Times New Roman" w:cs="Times New Roman"/>
                <w:spacing w:val="4"/>
                <w:sz w:val="24"/>
                <w:szCs w:val="24"/>
                <w:shd w:val="clear" w:color="auto" w:fill="FFFFFF"/>
              </w:rPr>
              <w:t xml:space="preserve">Поддержка технологии </w:t>
            </w:r>
            <w:r w:rsidRPr="00C8137C">
              <w:rPr>
                <w:rStyle w:val="app-catalog-hirijm-components--propertieslastword"/>
                <w:rFonts w:ascii="Times New Roman" w:hAnsi="Times New Roman" w:cs="Times New Roman"/>
                <w:spacing w:val="4"/>
                <w:sz w:val="24"/>
                <w:szCs w:val="24"/>
                <w:shd w:val="clear" w:color="auto" w:fill="FFFFFF"/>
              </w:rPr>
              <w:t>Wi-Fi</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color w:val="151528"/>
                <w:spacing w:val="4"/>
                <w:sz w:val="24"/>
                <w:szCs w:val="24"/>
                <w:shd w:val="clear" w:color="auto" w:fill="FFFFFF"/>
                <w:lang w:val="en-US"/>
              </w:rPr>
            </w:pPr>
            <w:r w:rsidRPr="00C8137C">
              <w:rPr>
                <w:rFonts w:ascii="Times New Roman" w:hAnsi="Times New Roman" w:cs="Times New Roman"/>
                <w:color w:val="151528"/>
                <w:spacing w:val="4"/>
                <w:sz w:val="24"/>
                <w:szCs w:val="24"/>
                <w:shd w:val="clear" w:color="auto" w:fill="FFFFFF"/>
              </w:rPr>
              <w:t>есть</w:t>
            </w:r>
          </w:p>
        </w:tc>
      </w:tr>
      <w:tr w:rsidR="0071651C" w:rsidRPr="00C8137C" w:rsidTr="0071651C">
        <w:trPr>
          <w:trHeight w:val="22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Style w:val="es7ht5z5"/>
                <w:rFonts w:ascii="Times New Roman" w:hAnsi="Times New Roman" w:cs="Times New Roman"/>
                <w:spacing w:val="4"/>
                <w:sz w:val="24"/>
                <w:szCs w:val="24"/>
                <w:shd w:val="clear" w:color="auto" w:fill="FFFFFF"/>
              </w:rPr>
              <w:t xml:space="preserve">Поддержка технологии </w:t>
            </w:r>
            <w:r w:rsidRPr="00C8137C">
              <w:rPr>
                <w:rStyle w:val="app-catalog-hirijm-components--propertieslastword"/>
                <w:rFonts w:ascii="Times New Roman" w:hAnsi="Times New Roman" w:cs="Times New Roman"/>
                <w:spacing w:val="4"/>
                <w:sz w:val="24"/>
                <w:szCs w:val="24"/>
                <w:shd w:val="clear" w:color="auto" w:fill="FFFFFF"/>
              </w:rPr>
              <w:t>Bluetooth</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color w:val="151528"/>
                <w:spacing w:val="4"/>
                <w:sz w:val="24"/>
                <w:szCs w:val="24"/>
                <w:shd w:val="clear" w:color="auto" w:fill="FFFFFF"/>
              </w:rPr>
            </w:pPr>
            <w:r w:rsidRPr="00C8137C">
              <w:rPr>
                <w:rFonts w:ascii="Times New Roman" w:hAnsi="Times New Roman" w:cs="Times New Roman"/>
                <w:color w:val="151528"/>
                <w:spacing w:val="4"/>
                <w:sz w:val="24"/>
                <w:szCs w:val="24"/>
                <w:shd w:val="clear" w:color="auto" w:fill="FFFFFF"/>
              </w:rPr>
              <w:t>есть</w:t>
            </w:r>
          </w:p>
        </w:tc>
      </w:tr>
      <w:tr w:rsidR="0071651C" w:rsidRPr="00C8137C" w:rsidTr="0071651C">
        <w:trPr>
          <w:trHeight w:val="22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Style w:val="es7ht5z5"/>
                <w:rFonts w:ascii="Times New Roman" w:hAnsi="Times New Roman" w:cs="Times New Roman"/>
                <w:spacing w:val="4"/>
                <w:sz w:val="24"/>
                <w:szCs w:val="24"/>
                <w:shd w:val="clear" w:color="auto" w:fill="FFFFFF"/>
              </w:rPr>
            </w:pPr>
            <w:r w:rsidRPr="00C8137C">
              <w:rPr>
                <w:rFonts w:ascii="Times New Roman" w:hAnsi="Times New Roman" w:cs="Times New Roman"/>
                <w:sz w:val="24"/>
                <w:szCs w:val="24"/>
                <w:shd w:val="clear" w:color="auto" w:fill="FFFFFF"/>
              </w:rPr>
              <w:t>Порт Ethernet</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color w:val="333333"/>
                <w:sz w:val="24"/>
                <w:szCs w:val="24"/>
                <w:shd w:val="clear" w:color="auto" w:fill="FFFFFF"/>
              </w:rPr>
              <w:t>Гбит/с</w:t>
            </w: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color w:val="151528"/>
                <w:spacing w:val="4"/>
                <w:sz w:val="24"/>
                <w:szCs w:val="24"/>
                <w:shd w:val="clear" w:color="auto" w:fill="FFFFFF"/>
              </w:rPr>
            </w:pPr>
            <w:r w:rsidRPr="00C8137C">
              <w:rPr>
                <w:rFonts w:ascii="Times New Roman" w:hAnsi="Times New Roman" w:cs="Times New Roman"/>
                <w:color w:val="333333"/>
                <w:sz w:val="24"/>
                <w:szCs w:val="24"/>
                <w:shd w:val="clear" w:color="auto" w:fill="FFFFFF"/>
              </w:rPr>
              <w:t>LAN 1</w:t>
            </w:r>
          </w:p>
        </w:tc>
      </w:tr>
      <w:tr w:rsidR="0071651C" w:rsidRPr="00C8137C" w:rsidTr="0071651C">
        <w:trPr>
          <w:trHeight w:val="111"/>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Fonts w:ascii="Times New Roman" w:hAnsi="Times New Roman" w:cs="Times New Roman"/>
                <w:spacing w:val="4"/>
                <w:sz w:val="24"/>
                <w:szCs w:val="24"/>
                <w:shd w:val="clear" w:color="auto" w:fill="FFFFFF"/>
              </w:rPr>
              <w:t xml:space="preserve">Видеоразъемы </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color w:val="151528"/>
                <w:spacing w:val="4"/>
                <w:sz w:val="24"/>
                <w:szCs w:val="24"/>
                <w:shd w:val="clear" w:color="auto" w:fill="FFFFFF"/>
              </w:rPr>
            </w:pPr>
            <w:r w:rsidRPr="00C8137C">
              <w:rPr>
                <w:rFonts w:ascii="Times New Roman" w:hAnsi="Times New Roman" w:cs="Times New Roman"/>
                <w:sz w:val="24"/>
                <w:szCs w:val="24"/>
              </w:rPr>
              <w:t>HDMI</w:t>
            </w:r>
            <w:r w:rsidRPr="00C8137C">
              <w:rPr>
                <w:rFonts w:ascii="Times New Roman" w:hAnsi="Times New Roman" w:cs="Times New Roman"/>
                <w:color w:val="333333"/>
                <w:sz w:val="24"/>
                <w:szCs w:val="24"/>
                <w:shd w:val="clear" w:color="auto" w:fill="FFFFFF"/>
              </w:rPr>
              <w:t>, </w:t>
            </w:r>
            <w:r w:rsidRPr="00C8137C">
              <w:rPr>
                <w:rFonts w:ascii="Times New Roman" w:hAnsi="Times New Roman" w:cs="Times New Roman"/>
                <w:sz w:val="24"/>
                <w:szCs w:val="24"/>
              </w:rPr>
              <w:t>USB Type-C</w:t>
            </w:r>
          </w:p>
        </w:tc>
      </w:tr>
      <w:tr w:rsidR="0071651C" w:rsidRPr="00C8137C" w:rsidTr="0071651C">
        <w:trPr>
          <w:trHeight w:val="15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lang w:val="en-US"/>
              </w:rPr>
            </w:pPr>
            <w:r w:rsidRPr="00C8137C">
              <w:rPr>
                <w:rStyle w:val="es7ht5z5"/>
                <w:rFonts w:ascii="Times New Roman" w:hAnsi="Times New Roman" w:cs="Times New Roman"/>
                <w:spacing w:val="4"/>
                <w:sz w:val="24"/>
                <w:szCs w:val="24"/>
                <w:shd w:val="clear" w:color="auto" w:fill="FFFFFF"/>
              </w:rPr>
              <w:t>Порты</w:t>
            </w:r>
            <w:r w:rsidRPr="00C8137C">
              <w:rPr>
                <w:rStyle w:val="es7ht5z5"/>
                <w:rFonts w:ascii="Times New Roman" w:hAnsi="Times New Roman" w:cs="Times New Roman"/>
                <w:spacing w:val="4"/>
                <w:sz w:val="24"/>
                <w:szCs w:val="24"/>
                <w:shd w:val="clear" w:color="auto" w:fill="FFFFFF"/>
                <w:lang w:val="en-US"/>
              </w:rPr>
              <w:t xml:space="preserve"> </w:t>
            </w:r>
            <w:r w:rsidRPr="00C8137C">
              <w:rPr>
                <w:rFonts w:ascii="Times New Roman" w:hAnsi="Times New Roman" w:cs="Times New Roman"/>
                <w:color w:val="333333"/>
                <w:sz w:val="24"/>
                <w:szCs w:val="24"/>
                <w:shd w:val="clear" w:color="auto" w:fill="FFFFFF"/>
                <w:lang w:val="en-US"/>
              </w:rPr>
              <w:t>USB 3.2 Gen1</w:t>
            </w:r>
            <w:r w:rsidRPr="00C8137C">
              <w:rPr>
                <w:rStyle w:val="app-catalog-hirijm-components--propertieslastword"/>
                <w:rFonts w:ascii="Times New Roman" w:hAnsi="Times New Roman" w:cs="Times New Roman"/>
                <w:spacing w:val="4"/>
                <w:sz w:val="24"/>
                <w:szCs w:val="24"/>
                <w:shd w:val="clear" w:color="auto" w:fill="FFFFFF"/>
                <w:lang w:val="en-US"/>
              </w:rPr>
              <w:t>Type-A</w:t>
            </w:r>
            <w:r w:rsidRPr="00C8137C">
              <w:rPr>
                <w:rFonts w:ascii="Times New Roman" w:hAnsi="Times New Roman" w:cs="Times New Roman"/>
                <w:color w:val="333333"/>
                <w:sz w:val="24"/>
                <w:szCs w:val="24"/>
                <w:shd w:val="clear" w:color="auto" w:fill="FFFFFF"/>
                <w:lang w:val="en-US"/>
              </w:rPr>
              <w:t xml:space="preserve"> </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 xml:space="preserve">Штук </w:t>
            </w:r>
          </w:p>
        </w:tc>
        <w:tc>
          <w:tcPr>
            <w:tcW w:w="2962" w:type="dxa"/>
            <w:tcBorders>
              <w:top w:val="single" w:sz="4" w:space="0" w:color="auto"/>
              <w:bottom w:val="single" w:sz="4" w:space="0" w:color="auto"/>
            </w:tcBorders>
          </w:tcPr>
          <w:p w:rsidR="0071651C" w:rsidRPr="00C8137C" w:rsidRDefault="000E5A14" w:rsidP="0071651C">
            <w:pPr>
              <w:jc w:val="center"/>
              <w:rPr>
                <w:rFonts w:ascii="Times New Roman" w:hAnsi="Times New Roman" w:cs="Times New Roman"/>
                <w:color w:val="151528"/>
                <w:spacing w:val="4"/>
                <w:sz w:val="24"/>
                <w:szCs w:val="24"/>
                <w:shd w:val="clear" w:color="auto" w:fill="FFFFFF"/>
              </w:rPr>
            </w:pPr>
            <w:r>
              <w:rPr>
                <w:rFonts w:ascii="Times New Roman" w:hAnsi="Times New Roman" w:cs="Times New Roman"/>
                <w:color w:val="334059"/>
                <w:sz w:val="24"/>
                <w:szCs w:val="24"/>
                <w:shd w:val="clear" w:color="auto" w:fill="FFFFFF"/>
              </w:rPr>
              <w:t xml:space="preserve"> 2</w:t>
            </w:r>
          </w:p>
        </w:tc>
      </w:tr>
      <w:tr w:rsidR="0071651C" w:rsidRPr="00C8137C" w:rsidTr="0071651C">
        <w:trPr>
          <w:trHeight w:val="16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lang w:val="en-US"/>
              </w:rPr>
            </w:pPr>
            <w:r w:rsidRPr="00C8137C">
              <w:rPr>
                <w:rStyle w:val="es7ht5z5"/>
                <w:rFonts w:ascii="Times New Roman" w:hAnsi="Times New Roman" w:cs="Times New Roman"/>
                <w:spacing w:val="4"/>
                <w:sz w:val="24"/>
                <w:szCs w:val="24"/>
                <w:shd w:val="clear" w:color="auto" w:fill="FFFFFF"/>
              </w:rPr>
              <w:t>Порты</w:t>
            </w:r>
            <w:r w:rsidRPr="00C8137C">
              <w:rPr>
                <w:rStyle w:val="es7ht5z5"/>
                <w:rFonts w:ascii="Times New Roman" w:hAnsi="Times New Roman" w:cs="Times New Roman"/>
                <w:spacing w:val="4"/>
                <w:sz w:val="24"/>
                <w:szCs w:val="24"/>
                <w:shd w:val="clear" w:color="auto" w:fill="FFFFFF"/>
                <w:lang w:val="en-US"/>
              </w:rPr>
              <w:t xml:space="preserve"> </w:t>
            </w:r>
            <w:r w:rsidRPr="00C8137C">
              <w:rPr>
                <w:rFonts w:ascii="Times New Roman" w:hAnsi="Times New Roman" w:cs="Times New Roman"/>
                <w:color w:val="333333"/>
                <w:sz w:val="24"/>
                <w:szCs w:val="24"/>
                <w:shd w:val="clear" w:color="auto" w:fill="FFFFFF"/>
                <w:lang w:val="en-US"/>
              </w:rPr>
              <w:t>USB 3.2 Gen2</w:t>
            </w:r>
            <w:r w:rsidRPr="00C8137C">
              <w:rPr>
                <w:rStyle w:val="es7ht5z5"/>
                <w:rFonts w:ascii="Times New Roman" w:hAnsi="Times New Roman" w:cs="Times New Roman"/>
                <w:spacing w:val="4"/>
                <w:sz w:val="24"/>
                <w:szCs w:val="24"/>
                <w:shd w:val="clear" w:color="auto" w:fill="FFFFFF"/>
                <w:lang w:val="en-US"/>
              </w:rPr>
              <w:t xml:space="preserve"> </w:t>
            </w:r>
            <w:r w:rsidRPr="00C8137C">
              <w:rPr>
                <w:rStyle w:val="app-catalog-hirijm-components--propertieslastword"/>
                <w:rFonts w:ascii="Times New Roman" w:hAnsi="Times New Roman" w:cs="Times New Roman"/>
                <w:spacing w:val="4"/>
                <w:sz w:val="24"/>
                <w:szCs w:val="24"/>
                <w:shd w:val="clear" w:color="auto" w:fill="FFFFFF"/>
                <w:lang w:val="en-US"/>
              </w:rPr>
              <w:t>Type-C</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 xml:space="preserve">Штук </w:t>
            </w:r>
          </w:p>
        </w:tc>
        <w:tc>
          <w:tcPr>
            <w:tcW w:w="2962" w:type="dxa"/>
            <w:tcBorders>
              <w:top w:val="single" w:sz="4" w:space="0" w:color="auto"/>
              <w:bottom w:val="single" w:sz="4" w:space="0" w:color="auto"/>
            </w:tcBorders>
          </w:tcPr>
          <w:p w:rsidR="0071651C" w:rsidRPr="00C8137C" w:rsidRDefault="000E5A14" w:rsidP="0071651C">
            <w:pPr>
              <w:jc w:val="center"/>
              <w:rPr>
                <w:rFonts w:ascii="Times New Roman" w:hAnsi="Times New Roman" w:cs="Times New Roman"/>
                <w:color w:val="151528"/>
                <w:spacing w:val="4"/>
                <w:sz w:val="24"/>
                <w:szCs w:val="24"/>
                <w:shd w:val="clear" w:color="auto" w:fill="FFFFFF"/>
                <w:lang w:val="en-US"/>
              </w:rPr>
            </w:pPr>
            <w:r>
              <w:rPr>
                <w:rFonts w:ascii="Times New Roman" w:hAnsi="Times New Roman" w:cs="Times New Roman"/>
                <w:color w:val="334059"/>
                <w:sz w:val="24"/>
                <w:szCs w:val="24"/>
                <w:shd w:val="clear" w:color="auto" w:fill="FFFFFF"/>
              </w:rPr>
              <w:t>1</w:t>
            </w:r>
          </w:p>
        </w:tc>
      </w:tr>
      <w:tr w:rsidR="0071651C" w:rsidRPr="00C8137C" w:rsidTr="0071651C">
        <w:trPr>
          <w:trHeight w:val="96"/>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Style w:val="es7ht5z5"/>
                <w:rFonts w:ascii="Times New Roman" w:hAnsi="Times New Roman" w:cs="Times New Roman"/>
                <w:spacing w:val="4"/>
                <w:sz w:val="24"/>
                <w:szCs w:val="24"/>
                <w:shd w:val="clear" w:color="auto" w:fill="FFFFFF"/>
              </w:rPr>
            </w:pPr>
            <w:r w:rsidRPr="00C8137C">
              <w:rPr>
                <w:rFonts w:ascii="Times New Roman" w:hAnsi="Times New Roman" w:cs="Times New Roman"/>
                <w:spacing w:val="4"/>
                <w:sz w:val="24"/>
                <w:szCs w:val="24"/>
                <w:shd w:val="clear" w:color="auto" w:fill="FFFFFF"/>
              </w:rPr>
              <w:t>Веб-камера</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color w:val="151528"/>
                <w:spacing w:val="4"/>
                <w:sz w:val="24"/>
                <w:szCs w:val="24"/>
                <w:shd w:val="clear" w:color="auto" w:fill="FFFFFF"/>
              </w:rPr>
            </w:pPr>
            <w:r w:rsidRPr="00C8137C">
              <w:rPr>
                <w:rFonts w:ascii="Times New Roman" w:hAnsi="Times New Roman" w:cs="Times New Roman"/>
                <w:color w:val="151528"/>
                <w:spacing w:val="4"/>
                <w:sz w:val="24"/>
                <w:szCs w:val="24"/>
                <w:shd w:val="clear" w:color="auto" w:fill="FFFFFF"/>
              </w:rPr>
              <w:t>встроенная</w:t>
            </w:r>
          </w:p>
        </w:tc>
      </w:tr>
      <w:tr w:rsidR="0071651C" w:rsidRPr="00C8137C" w:rsidTr="0071651C">
        <w:trPr>
          <w:trHeight w:val="13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Style w:val="es7ht5z5"/>
                <w:rFonts w:ascii="Times New Roman" w:hAnsi="Times New Roman" w:cs="Times New Roman"/>
                <w:spacing w:val="4"/>
                <w:sz w:val="24"/>
                <w:szCs w:val="24"/>
                <w:shd w:val="clear" w:color="auto" w:fill="FFFFFF"/>
              </w:rPr>
            </w:pPr>
            <w:r w:rsidRPr="00C8137C">
              <w:rPr>
                <w:rStyle w:val="es7ht5z5"/>
                <w:rFonts w:ascii="Times New Roman" w:hAnsi="Times New Roman" w:cs="Times New Roman"/>
                <w:spacing w:val="4"/>
                <w:sz w:val="24"/>
                <w:szCs w:val="24"/>
                <w:shd w:val="clear" w:color="auto" w:fill="FFFFFF"/>
              </w:rPr>
              <w:t xml:space="preserve">Разрешение </w:t>
            </w:r>
            <w:r w:rsidRPr="00C8137C">
              <w:rPr>
                <w:rStyle w:val="app-catalog-hirijm-components--propertieslastword"/>
                <w:rFonts w:ascii="Times New Roman" w:hAnsi="Times New Roman" w:cs="Times New Roman"/>
                <w:spacing w:val="4"/>
                <w:sz w:val="24"/>
                <w:szCs w:val="24"/>
                <w:shd w:val="clear" w:color="auto" w:fill="FFFFFF"/>
              </w:rPr>
              <w:t>веб-камеры</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Мегапиксель</w:t>
            </w: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color w:val="151528"/>
                <w:spacing w:val="4"/>
                <w:sz w:val="24"/>
                <w:szCs w:val="24"/>
                <w:shd w:val="clear" w:color="auto" w:fill="FFFFFF"/>
              </w:rPr>
            </w:pPr>
            <w:r w:rsidRPr="00C8137C">
              <w:rPr>
                <w:rFonts w:ascii="Times New Roman" w:hAnsi="Times New Roman" w:cs="Times New Roman"/>
                <w:color w:val="151528"/>
                <w:spacing w:val="4"/>
                <w:sz w:val="24"/>
                <w:szCs w:val="24"/>
                <w:shd w:val="clear" w:color="auto" w:fill="FFFFFF"/>
              </w:rPr>
              <w:t>2</w:t>
            </w:r>
          </w:p>
        </w:tc>
      </w:tr>
      <w:tr w:rsidR="0071651C" w:rsidRPr="00C8137C" w:rsidTr="0071651C">
        <w:trPr>
          <w:trHeight w:val="13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Style w:val="es7ht5z5"/>
                <w:rFonts w:ascii="Times New Roman" w:hAnsi="Times New Roman" w:cs="Times New Roman"/>
                <w:spacing w:val="4"/>
                <w:sz w:val="24"/>
                <w:szCs w:val="24"/>
                <w:shd w:val="clear" w:color="auto" w:fill="FFFFFF"/>
              </w:rPr>
            </w:pPr>
            <w:r w:rsidRPr="00C8137C">
              <w:rPr>
                <w:rFonts w:ascii="Times New Roman" w:hAnsi="Times New Roman" w:cs="Times New Roman"/>
                <w:spacing w:val="4"/>
                <w:sz w:val="24"/>
                <w:szCs w:val="24"/>
                <w:shd w:val="clear" w:color="auto" w:fill="FFFFFF"/>
              </w:rPr>
              <w:t>Количество динамиков</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 xml:space="preserve">Штук </w:t>
            </w: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color w:val="151528"/>
                <w:spacing w:val="4"/>
                <w:sz w:val="24"/>
                <w:szCs w:val="24"/>
                <w:shd w:val="clear" w:color="auto" w:fill="FFFFFF"/>
              </w:rPr>
            </w:pPr>
            <w:r w:rsidRPr="00C8137C">
              <w:rPr>
                <w:rFonts w:ascii="Times New Roman" w:hAnsi="Times New Roman" w:cs="Times New Roman"/>
                <w:color w:val="151528"/>
                <w:spacing w:val="4"/>
                <w:sz w:val="24"/>
                <w:szCs w:val="24"/>
                <w:shd w:val="clear" w:color="auto" w:fill="FFFFFF"/>
              </w:rPr>
              <w:t>2</w:t>
            </w:r>
          </w:p>
        </w:tc>
      </w:tr>
      <w:tr w:rsidR="0071651C" w:rsidRPr="00C8137C" w:rsidTr="0071651C">
        <w:trPr>
          <w:trHeight w:val="16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Fonts w:ascii="Times New Roman" w:hAnsi="Times New Roman" w:cs="Times New Roman"/>
                <w:spacing w:val="4"/>
                <w:sz w:val="24"/>
                <w:szCs w:val="24"/>
                <w:shd w:val="clear" w:color="auto" w:fill="FFFFFF"/>
              </w:rPr>
              <w:t>Мощность одного динамика</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Ватт</w:t>
            </w: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color w:val="151528"/>
                <w:spacing w:val="4"/>
                <w:sz w:val="24"/>
                <w:szCs w:val="24"/>
                <w:shd w:val="clear" w:color="auto" w:fill="FFFFFF"/>
              </w:rPr>
            </w:pPr>
            <w:r w:rsidRPr="00C8137C">
              <w:rPr>
                <w:rFonts w:ascii="Times New Roman" w:hAnsi="Times New Roman" w:cs="Times New Roman"/>
                <w:color w:val="151528"/>
                <w:spacing w:val="4"/>
                <w:sz w:val="24"/>
                <w:szCs w:val="24"/>
                <w:shd w:val="clear" w:color="auto" w:fill="FFFFFF"/>
              </w:rPr>
              <w:t>2</w:t>
            </w:r>
          </w:p>
        </w:tc>
      </w:tr>
      <w:tr w:rsidR="0071651C" w:rsidRPr="00C8137C" w:rsidTr="0071651C">
        <w:trPr>
          <w:trHeight w:val="96"/>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Fonts w:ascii="Times New Roman" w:hAnsi="Times New Roman" w:cs="Times New Roman"/>
                <w:spacing w:val="4"/>
                <w:sz w:val="24"/>
                <w:szCs w:val="24"/>
                <w:shd w:val="clear" w:color="auto" w:fill="FFFFFF"/>
              </w:rPr>
              <w:t xml:space="preserve">Встроенный микрофон </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наличие</w:t>
            </w:r>
          </w:p>
        </w:tc>
      </w:tr>
      <w:tr w:rsidR="0071651C" w:rsidRPr="00C8137C" w:rsidTr="0071651C">
        <w:trPr>
          <w:trHeight w:val="16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Fonts w:ascii="Times New Roman" w:hAnsi="Times New Roman" w:cs="Times New Roman"/>
                <w:spacing w:val="4"/>
                <w:sz w:val="24"/>
                <w:szCs w:val="24"/>
                <w:shd w:val="clear" w:color="auto" w:fill="FFFFFF"/>
              </w:rPr>
              <w:t>Количество микрофонов</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 xml:space="preserve">Штук </w:t>
            </w: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2</w:t>
            </w:r>
          </w:p>
        </w:tc>
      </w:tr>
      <w:tr w:rsidR="0071651C" w:rsidRPr="00C8137C" w:rsidTr="0071651C">
        <w:trPr>
          <w:trHeight w:val="126"/>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Fonts w:ascii="Times New Roman" w:hAnsi="Times New Roman" w:cs="Times New Roman"/>
                <w:spacing w:val="4"/>
                <w:sz w:val="24"/>
                <w:szCs w:val="24"/>
                <w:shd w:val="clear" w:color="auto" w:fill="FFFFFF"/>
              </w:rPr>
              <w:t>Язык клавиатуры</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color w:val="151528"/>
                <w:spacing w:val="4"/>
                <w:sz w:val="24"/>
                <w:szCs w:val="24"/>
                <w:shd w:val="clear" w:color="auto" w:fill="FFFFFF"/>
              </w:rPr>
            </w:pPr>
            <w:r w:rsidRPr="00C8137C">
              <w:rPr>
                <w:rFonts w:ascii="Times New Roman" w:hAnsi="Times New Roman" w:cs="Times New Roman"/>
                <w:color w:val="151528"/>
                <w:spacing w:val="4"/>
                <w:sz w:val="24"/>
                <w:szCs w:val="24"/>
                <w:shd w:val="clear" w:color="auto" w:fill="FFFFFF"/>
              </w:rPr>
              <w:t>русский/английский</w:t>
            </w:r>
          </w:p>
        </w:tc>
      </w:tr>
      <w:tr w:rsidR="0071651C" w:rsidRPr="00C8137C" w:rsidTr="0071651C">
        <w:trPr>
          <w:trHeight w:val="126"/>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Style w:val="es7ht5z5"/>
                <w:rFonts w:ascii="Times New Roman" w:hAnsi="Times New Roman" w:cs="Times New Roman"/>
                <w:spacing w:val="4"/>
                <w:sz w:val="24"/>
                <w:szCs w:val="24"/>
                <w:shd w:val="clear" w:color="auto" w:fill="FFFFFF"/>
              </w:rPr>
              <w:t xml:space="preserve">Тип </w:t>
            </w:r>
            <w:r w:rsidRPr="00C8137C">
              <w:rPr>
                <w:rStyle w:val="app-catalog-hirijm-components--propertieslastword"/>
                <w:rFonts w:ascii="Times New Roman" w:hAnsi="Times New Roman" w:cs="Times New Roman"/>
                <w:spacing w:val="4"/>
                <w:sz w:val="24"/>
                <w:szCs w:val="24"/>
                <w:shd w:val="clear" w:color="auto" w:fill="FFFFFF"/>
              </w:rPr>
              <w:t>батареи</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p>
        </w:tc>
        <w:tc>
          <w:tcPr>
            <w:tcW w:w="2962"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color w:val="151528"/>
                <w:spacing w:val="4"/>
                <w:sz w:val="24"/>
                <w:szCs w:val="24"/>
                <w:shd w:val="clear" w:color="auto" w:fill="FFFFFF"/>
              </w:rPr>
            </w:pPr>
            <w:r w:rsidRPr="00C8137C">
              <w:rPr>
                <w:rFonts w:ascii="Times New Roman" w:hAnsi="Times New Roman" w:cs="Times New Roman"/>
                <w:color w:val="151528"/>
                <w:spacing w:val="4"/>
                <w:sz w:val="24"/>
                <w:szCs w:val="24"/>
                <w:shd w:val="clear" w:color="auto" w:fill="FFFFFF"/>
              </w:rPr>
              <w:t>Li-</w:t>
            </w:r>
            <w:r w:rsidRPr="00C8137C">
              <w:rPr>
                <w:rFonts w:ascii="Times New Roman" w:hAnsi="Times New Roman" w:cs="Times New Roman"/>
                <w:color w:val="151528"/>
                <w:spacing w:val="4"/>
                <w:sz w:val="24"/>
                <w:szCs w:val="24"/>
                <w:shd w:val="clear" w:color="auto" w:fill="FFFFFF"/>
                <w:lang w:val="en-US"/>
              </w:rPr>
              <w:t>Lon</w:t>
            </w:r>
          </w:p>
        </w:tc>
      </w:tr>
      <w:tr w:rsidR="0071651C" w:rsidRPr="00C8137C" w:rsidTr="0071651C">
        <w:trPr>
          <w:trHeight w:val="13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shd w:val="clear" w:color="auto" w:fill="FFFFFF"/>
              <w:rPr>
                <w:rFonts w:ascii="Times New Roman" w:hAnsi="Times New Roman" w:cs="Times New Roman"/>
                <w:sz w:val="24"/>
                <w:szCs w:val="24"/>
              </w:rPr>
            </w:pPr>
            <w:r w:rsidRPr="00C8137C">
              <w:rPr>
                <w:rStyle w:val="es7ht5z5"/>
                <w:rFonts w:ascii="Times New Roman" w:hAnsi="Times New Roman" w:cs="Times New Roman"/>
                <w:spacing w:val="5"/>
                <w:sz w:val="24"/>
                <w:szCs w:val="24"/>
              </w:rPr>
              <w:t xml:space="preserve">Энергоемкость </w:t>
            </w:r>
            <w:r w:rsidRPr="00C8137C">
              <w:rPr>
                <w:rStyle w:val="app-catalog-hirijm-components--propertieslastword"/>
                <w:rFonts w:ascii="Times New Roman" w:hAnsi="Times New Roman" w:cs="Times New Roman"/>
                <w:spacing w:val="5"/>
                <w:sz w:val="24"/>
                <w:szCs w:val="24"/>
              </w:rPr>
              <w:t>батареи</w:t>
            </w:r>
          </w:p>
          <w:p w:rsidR="0071651C" w:rsidRPr="00C8137C" w:rsidRDefault="0071651C" w:rsidP="0071651C">
            <w:pPr>
              <w:rPr>
                <w:rFonts w:ascii="Times New Roman" w:hAnsi="Times New Roman" w:cs="Times New Roman"/>
                <w:spacing w:val="4"/>
                <w:sz w:val="24"/>
                <w:szCs w:val="24"/>
                <w:shd w:val="clear" w:color="auto" w:fill="FFFFFF"/>
              </w:rPr>
            </w:pP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Вт/ч</w:t>
            </w:r>
          </w:p>
        </w:tc>
        <w:tc>
          <w:tcPr>
            <w:tcW w:w="2962" w:type="dxa"/>
            <w:tcBorders>
              <w:top w:val="single" w:sz="4" w:space="0" w:color="auto"/>
              <w:bottom w:val="single" w:sz="4" w:space="0" w:color="auto"/>
            </w:tcBorders>
          </w:tcPr>
          <w:p w:rsidR="0071651C" w:rsidRPr="00C8137C" w:rsidRDefault="000E5A14" w:rsidP="0071651C">
            <w:pPr>
              <w:jc w:val="center"/>
              <w:rPr>
                <w:rFonts w:ascii="Times New Roman" w:hAnsi="Times New Roman" w:cs="Times New Roman"/>
                <w:color w:val="151528"/>
                <w:spacing w:val="4"/>
                <w:sz w:val="24"/>
                <w:szCs w:val="24"/>
                <w:shd w:val="clear" w:color="auto" w:fill="FFFFFF"/>
              </w:rPr>
            </w:pPr>
            <w:r>
              <w:rPr>
                <w:rFonts w:ascii="Times New Roman" w:hAnsi="Times New Roman" w:cs="Times New Roman"/>
                <w:sz w:val="24"/>
                <w:szCs w:val="24"/>
              </w:rPr>
              <w:t>45</w:t>
            </w:r>
          </w:p>
        </w:tc>
      </w:tr>
      <w:tr w:rsidR="0071651C" w:rsidRPr="00C8137C" w:rsidTr="0071651C">
        <w:trPr>
          <w:trHeight w:val="345"/>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Fonts w:ascii="Times New Roman" w:hAnsi="Times New Roman" w:cs="Times New Roman"/>
                <w:spacing w:val="4"/>
                <w:sz w:val="24"/>
                <w:szCs w:val="24"/>
                <w:shd w:val="clear" w:color="auto" w:fill="FFFFFF"/>
              </w:rPr>
              <w:t>Выходная мощность адаптера питания</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Ватт</w:t>
            </w:r>
          </w:p>
        </w:tc>
        <w:tc>
          <w:tcPr>
            <w:tcW w:w="2962" w:type="dxa"/>
            <w:tcBorders>
              <w:top w:val="single" w:sz="4" w:space="0" w:color="auto"/>
              <w:bottom w:val="single" w:sz="4" w:space="0" w:color="auto"/>
            </w:tcBorders>
          </w:tcPr>
          <w:p w:rsidR="0071651C" w:rsidRPr="00C8137C" w:rsidRDefault="009F2E9A" w:rsidP="0071651C">
            <w:pPr>
              <w:jc w:val="center"/>
              <w:rPr>
                <w:rFonts w:ascii="Times New Roman" w:hAnsi="Times New Roman" w:cs="Times New Roman"/>
                <w:color w:val="151528"/>
                <w:spacing w:val="4"/>
                <w:sz w:val="24"/>
                <w:szCs w:val="24"/>
                <w:shd w:val="clear" w:color="auto" w:fill="FFFFFF"/>
              </w:rPr>
            </w:pPr>
            <w:r>
              <w:rPr>
                <w:rFonts w:ascii="Times New Roman" w:hAnsi="Times New Roman" w:cs="Times New Roman"/>
                <w:sz w:val="24"/>
                <w:szCs w:val="24"/>
              </w:rPr>
              <w:t>65</w:t>
            </w:r>
          </w:p>
        </w:tc>
      </w:tr>
      <w:tr w:rsidR="0071651C" w:rsidRPr="00C8137C" w:rsidTr="0071651C">
        <w:trPr>
          <w:trHeight w:val="110"/>
          <w:jc w:val="center"/>
        </w:trPr>
        <w:tc>
          <w:tcPr>
            <w:tcW w:w="487" w:type="dxa"/>
            <w:vMerge/>
          </w:tcPr>
          <w:p w:rsidR="0071651C" w:rsidRPr="00C8137C" w:rsidRDefault="0071651C" w:rsidP="00C8137C">
            <w:pPr>
              <w:pStyle w:val="af4"/>
              <w:numPr>
                <w:ilvl w:val="0"/>
                <w:numId w:val="23"/>
              </w:numPr>
              <w:rPr>
                <w:rFonts w:ascii="Times New Roman" w:hAnsi="Times New Roman" w:cs="Times New Roman"/>
                <w:sz w:val="24"/>
                <w:szCs w:val="24"/>
              </w:rPr>
            </w:pPr>
          </w:p>
        </w:tc>
        <w:tc>
          <w:tcPr>
            <w:tcW w:w="1655" w:type="dxa"/>
            <w:vMerge/>
          </w:tcPr>
          <w:p w:rsidR="0071651C" w:rsidRPr="00C8137C" w:rsidRDefault="0071651C" w:rsidP="0071651C">
            <w:pPr>
              <w:jc w:val="center"/>
              <w:rPr>
                <w:rFonts w:ascii="Times New Roman" w:eastAsia="Lucida Sans Unicode" w:hAnsi="Times New Roman" w:cs="Times New Roman"/>
                <w:sz w:val="24"/>
                <w:szCs w:val="24"/>
              </w:rPr>
            </w:pPr>
          </w:p>
        </w:tc>
        <w:tc>
          <w:tcPr>
            <w:tcW w:w="1655" w:type="dxa"/>
            <w:vMerge/>
          </w:tcPr>
          <w:p w:rsidR="0071651C" w:rsidRPr="00C8137C" w:rsidRDefault="0071651C" w:rsidP="0071651C">
            <w:pPr>
              <w:jc w:val="center"/>
              <w:rPr>
                <w:rFonts w:ascii="Times New Roman" w:hAnsi="Times New Roman" w:cs="Times New Roman"/>
                <w:color w:val="333333"/>
                <w:sz w:val="24"/>
                <w:szCs w:val="24"/>
                <w:highlight w:val="white"/>
              </w:rPr>
            </w:pPr>
          </w:p>
        </w:tc>
        <w:tc>
          <w:tcPr>
            <w:tcW w:w="851" w:type="dxa"/>
            <w:vMerge/>
          </w:tcPr>
          <w:p w:rsidR="0071651C" w:rsidRPr="00C8137C" w:rsidRDefault="0071651C" w:rsidP="0071651C">
            <w:pPr>
              <w:jc w:val="center"/>
              <w:rPr>
                <w:rFonts w:ascii="Times New Roman" w:eastAsia="Lucida Sans Unicode" w:hAnsi="Times New Roman" w:cs="Times New Roman"/>
                <w:sz w:val="24"/>
                <w:szCs w:val="24"/>
              </w:rPr>
            </w:pPr>
          </w:p>
        </w:tc>
        <w:tc>
          <w:tcPr>
            <w:tcW w:w="992" w:type="dxa"/>
            <w:vMerge/>
          </w:tcPr>
          <w:p w:rsidR="0071651C" w:rsidRPr="00C8137C" w:rsidRDefault="0071651C" w:rsidP="0071651C">
            <w:pPr>
              <w:jc w:val="center"/>
              <w:rPr>
                <w:rFonts w:ascii="Times New Roman" w:hAnsi="Times New Roman" w:cs="Times New Roman"/>
                <w:sz w:val="24"/>
                <w:szCs w:val="24"/>
              </w:rPr>
            </w:pPr>
          </w:p>
        </w:tc>
        <w:tc>
          <w:tcPr>
            <w:tcW w:w="2552" w:type="dxa"/>
            <w:tcBorders>
              <w:top w:val="single" w:sz="4" w:space="0" w:color="auto"/>
              <w:bottom w:val="single" w:sz="4" w:space="0" w:color="auto"/>
            </w:tcBorders>
          </w:tcPr>
          <w:p w:rsidR="0071651C" w:rsidRPr="00C8137C" w:rsidRDefault="0071651C" w:rsidP="0071651C">
            <w:pPr>
              <w:rPr>
                <w:rFonts w:ascii="Times New Roman" w:hAnsi="Times New Roman" w:cs="Times New Roman"/>
                <w:spacing w:val="4"/>
                <w:sz w:val="24"/>
                <w:szCs w:val="24"/>
                <w:shd w:val="clear" w:color="auto" w:fill="FFFFFF"/>
              </w:rPr>
            </w:pPr>
            <w:r w:rsidRPr="00C8137C">
              <w:rPr>
                <w:rStyle w:val="es7ht5z5"/>
                <w:rFonts w:ascii="Times New Roman" w:hAnsi="Times New Roman" w:cs="Times New Roman"/>
                <w:spacing w:val="4"/>
                <w:sz w:val="24"/>
                <w:szCs w:val="24"/>
                <w:shd w:val="clear" w:color="auto" w:fill="FFFFFF"/>
              </w:rPr>
              <w:t xml:space="preserve">Вес </w:t>
            </w:r>
            <w:r w:rsidRPr="00C8137C">
              <w:rPr>
                <w:rStyle w:val="app-catalog-hirijm-components--propertieslastword"/>
                <w:rFonts w:ascii="Times New Roman" w:hAnsi="Times New Roman" w:cs="Times New Roman"/>
                <w:spacing w:val="4"/>
                <w:sz w:val="24"/>
                <w:szCs w:val="24"/>
                <w:shd w:val="clear" w:color="auto" w:fill="FFFFFF"/>
              </w:rPr>
              <w:t>товара</w:t>
            </w:r>
          </w:p>
        </w:tc>
        <w:tc>
          <w:tcPr>
            <w:tcW w:w="2597" w:type="dxa"/>
            <w:tcBorders>
              <w:top w:val="single" w:sz="4" w:space="0" w:color="auto"/>
              <w:bottom w:val="single" w:sz="4" w:space="0" w:color="auto"/>
            </w:tcBorders>
          </w:tcPr>
          <w:p w:rsidR="0071651C" w:rsidRPr="00C8137C" w:rsidRDefault="0071651C" w:rsidP="0071651C">
            <w:pPr>
              <w:jc w:val="center"/>
              <w:rPr>
                <w:rFonts w:ascii="Times New Roman" w:hAnsi="Times New Roman" w:cs="Times New Roman"/>
                <w:sz w:val="24"/>
                <w:szCs w:val="24"/>
              </w:rPr>
            </w:pPr>
            <w:r w:rsidRPr="00C8137C">
              <w:rPr>
                <w:rFonts w:ascii="Times New Roman" w:hAnsi="Times New Roman" w:cs="Times New Roman"/>
                <w:sz w:val="24"/>
                <w:szCs w:val="24"/>
              </w:rPr>
              <w:t>кг</w:t>
            </w:r>
          </w:p>
        </w:tc>
        <w:tc>
          <w:tcPr>
            <w:tcW w:w="2962" w:type="dxa"/>
            <w:tcBorders>
              <w:top w:val="single" w:sz="4" w:space="0" w:color="auto"/>
              <w:bottom w:val="single" w:sz="4" w:space="0" w:color="auto"/>
            </w:tcBorders>
          </w:tcPr>
          <w:p w:rsidR="0071651C" w:rsidRPr="00C8137C" w:rsidRDefault="009F2E9A" w:rsidP="009F2E9A">
            <w:pPr>
              <w:tabs>
                <w:tab w:val="left" w:pos="1200"/>
                <w:tab w:val="center" w:pos="1373"/>
              </w:tabs>
              <w:rPr>
                <w:rFonts w:ascii="Times New Roman" w:hAnsi="Times New Roman" w:cs="Times New Roman"/>
                <w:color w:val="151528"/>
                <w:spacing w:val="4"/>
                <w:sz w:val="24"/>
                <w:szCs w:val="24"/>
                <w:shd w:val="clear" w:color="auto" w:fill="FFFFFF"/>
              </w:rPr>
            </w:pPr>
            <w:r>
              <w:rPr>
                <w:rFonts w:ascii="Times New Roman" w:hAnsi="Times New Roman" w:cs="Times New Roman"/>
                <w:color w:val="334059"/>
                <w:sz w:val="24"/>
                <w:szCs w:val="24"/>
                <w:shd w:val="clear" w:color="auto" w:fill="FFFFFF"/>
              </w:rPr>
              <w:tab/>
            </w:r>
            <w:r>
              <w:rPr>
                <w:rFonts w:ascii="Times New Roman" w:hAnsi="Times New Roman" w:cs="Times New Roman"/>
                <w:color w:val="334059"/>
                <w:sz w:val="24"/>
                <w:szCs w:val="24"/>
                <w:shd w:val="clear" w:color="auto" w:fill="FFFFFF"/>
              </w:rPr>
              <w:tab/>
              <w:t>1,7</w:t>
            </w:r>
          </w:p>
        </w:tc>
      </w:tr>
    </w:tbl>
    <w:p w:rsidR="00C8137C" w:rsidRDefault="00C8137C" w:rsidP="00C8137C">
      <w:pPr>
        <w:rPr>
          <w:rFonts w:ascii="Times New Roman" w:hAnsi="Times New Roman" w:cs="Times New Roman"/>
          <w:sz w:val="28"/>
          <w:szCs w:val="28"/>
        </w:rPr>
      </w:pPr>
    </w:p>
    <w:p w:rsidR="00C8137C" w:rsidRDefault="00C8137C" w:rsidP="00C8137C">
      <w:pPr>
        <w:rPr>
          <w:rFonts w:ascii="Times New Roman" w:hAnsi="Times New Roman" w:cs="Times New Roman"/>
          <w:sz w:val="28"/>
          <w:szCs w:val="28"/>
        </w:rPr>
      </w:pPr>
    </w:p>
    <w:p w:rsidR="00C8137C" w:rsidRPr="00C8137C" w:rsidRDefault="00C8137C" w:rsidP="00C8137C">
      <w:pPr>
        <w:rPr>
          <w:rFonts w:ascii="Times New Roman" w:hAnsi="Times New Roman" w:cs="Times New Roman"/>
          <w:sz w:val="28"/>
          <w:szCs w:val="28"/>
        </w:rPr>
      </w:pPr>
    </w:p>
    <w:p w:rsidR="00C8137C" w:rsidRPr="00C8137C" w:rsidRDefault="00C8137C" w:rsidP="00C8137C">
      <w:pPr>
        <w:rPr>
          <w:rFonts w:ascii="Times New Roman" w:hAnsi="Times New Roman" w:cs="Times New Roman"/>
          <w:b/>
          <w:sz w:val="28"/>
          <w:szCs w:val="28"/>
        </w:rPr>
      </w:pPr>
      <w:r w:rsidRPr="00C8137C">
        <w:rPr>
          <w:rFonts w:ascii="Times New Roman" w:hAnsi="Times New Roman" w:cs="Times New Roman"/>
          <w:b/>
          <w:sz w:val="28"/>
          <w:szCs w:val="28"/>
        </w:rPr>
        <w:t xml:space="preserve">Комплектация </w:t>
      </w:r>
      <w:r>
        <w:rPr>
          <w:rFonts w:ascii="Times New Roman" w:hAnsi="Times New Roman" w:cs="Times New Roman"/>
          <w:b/>
          <w:sz w:val="28"/>
          <w:szCs w:val="28"/>
        </w:rPr>
        <w:t>ноутбука</w:t>
      </w:r>
      <w:r w:rsidRPr="00C8137C">
        <w:rPr>
          <w:rFonts w:ascii="Times New Roman" w:hAnsi="Times New Roman" w:cs="Times New Roman"/>
          <w:b/>
          <w:sz w:val="28"/>
          <w:szCs w:val="28"/>
        </w:rPr>
        <w:t>: адаптер питания, документация</w:t>
      </w:r>
    </w:p>
    <w:p w:rsidR="00C8137C" w:rsidRDefault="00C8137C" w:rsidP="00C8137C">
      <w:pPr>
        <w:rPr>
          <w:rFonts w:ascii="Times New Roman" w:hAnsi="Times New Roman" w:cs="Times New Roman"/>
          <w:b/>
          <w:sz w:val="28"/>
          <w:szCs w:val="28"/>
        </w:rPr>
      </w:pPr>
    </w:p>
    <w:p w:rsidR="00C8137C" w:rsidRPr="00C8137C" w:rsidRDefault="00C8137C" w:rsidP="00C8137C">
      <w:pPr>
        <w:rPr>
          <w:rFonts w:ascii="Times New Roman" w:hAnsi="Times New Roman" w:cs="Times New Roman"/>
          <w:b/>
          <w:sz w:val="28"/>
          <w:szCs w:val="28"/>
        </w:rPr>
      </w:pPr>
    </w:p>
    <w:p w:rsidR="00C8137C" w:rsidRPr="00C8137C" w:rsidRDefault="00C8137C" w:rsidP="00C8137C">
      <w:pPr>
        <w:rPr>
          <w:rFonts w:ascii="Times New Roman" w:hAnsi="Times New Roman" w:cs="Times New Roman"/>
          <w:b/>
          <w:sz w:val="28"/>
          <w:szCs w:val="28"/>
        </w:rPr>
      </w:pPr>
      <w:r w:rsidRPr="00C8137C">
        <w:rPr>
          <w:rFonts w:ascii="Times New Roman" w:hAnsi="Times New Roman" w:cs="Times New Roman"/>
          <w:b/>
          <w:sz w:val="28"/>
          <w:szCs w:val="28"/>
        </w:rPr>
        <w:t>Сведения о функциональных, технических и качественных характеристиках (потребительских свойствах) товара</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1. Общие требования</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Товар должен быть новым, заводского производства. Поставка товара бывшего в употреблении, после ремонта, в том числе товара, произведенного непромышленным способом, не допускается. Весь товар должен быть свободным от прав третьих лиц.</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Предлагаемый товар не должен являться контрафактной продукцией и должен быть изготовлен в соответствии с законодательством РФ в области защиты интеллектуальной собственности на товарные знаки, патентованные технологии и промышленные образцы.</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Использование предлагаемого товара не должно нарушать действия сертификатов безопасности (для жизни и здоровья человека) и электромагнитной совместимости, выданные на данное оборудование, и не должно повышать риск развития аллергических реакций и хронических заболеваний выше норм, установленных для данного оборудования.</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lastRenderedPageBreak/>
        <w:t>Предлагаемый товар должен соответствовать техническим характеристикам, указанным в данном техническом задании.  Товар должен соответствовать требованиям Постановления Правительства Российской Федерации № 1221 от 31.12.2009 г. "Об утверждении Правил установления требований энергетической эффективности товаров, работ, услуг, размещение заказов на которые осуществляется для государственных или муниципальных нужд".</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2.Требования к упаковке:</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Требования к внешней упаковке:</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 товар должен поставляться в заводской упаковке, обеспечивающую безопасность транспортировки и сохранность их качества в течение гарантийного срока хранения. Упаковка не должна иметь следов вскрытия; повреждения; замятия; намокания; посторонних надписей, нанесенных не заводским способом.</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Упаковка и маркировка товара должна содержать все признаки оригинальности продукции, установленные производителями:</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 голограммы, защитные пломбы, марки, содержащие все элементы защиты от подделок (микротекст, изменяемый под углом зрения цвет логотипа и т.п.);</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 каталожный номер, страна производитель и условия хранения;</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 номер партии на коробке и товаре должны совпадать;</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 иная информация, которую производитель сочтет необходимым разместить.</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3. Условия поставки Товара</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Товар поставляется заказчику по количеству, качеству и комплектности, включая все необходимые сопутствующие услуги и расходные материалы за счет поставщика до места поставки товара.</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Поставщик несет все риски, связанные с доставкой товара до пункта назначения. Условия оплаты определяются Контрактом.</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Цена контракта включает стоимость транспортировки до пункта назначения, погрузку/разгрузку товара, а также (в случае если товар импортного производства) расходы, связанные с таможенной очисткой, другие расходы, налоги и сборы.</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4. Место поставки товара</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129366, г. Москва, ул. Бориса Галушкина д.4.</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5. Сроки поставки товара</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В течени</w:t>
      </w:r>
      <w:r w:rsidR="00E54D8C">
        <w:rPr>
          <w:rFonts w:ascii="Times New Roman" w:hAnsi="Times New Roman" w:cs="Times New Roman"/>
          <w:sz w:val="28"/>
          <w:szCs w:val="28"/>
        </w:rPr>
        <w:t>е 30 календарных дней. Течение срока начинается со дня, следующего за днем заключения Договора.</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6. Гарантийные сроки</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законодательством РФ.</w:t>
      </w:r>
    </w:p>
    <w:p w:rsidR="00C8137C" w:rsidRPr="00C8137C" w:rsidRDefault="00C8137C" w:rsidP="00C8137C">
      <w:pPr>
        <w:jc w:val="both"/>
        <w:rPr>
          <w:rFonts w:ascii="Times New Roman" w:hAnsi="Times New Roman" w:cs="Times New Roman"/>
          <w:color w:val="000000"/>
          <w:sz w:val="28"/>
          <w:szCs w:val="28"/>
        </w:rPr>
      </w:pPr>
      <w:r w:rsidRPr="00C8137C">
        <w:rPr>
          <w:rFonts w:ascii="Times New Roman" w:hAnsi="Times New Roman" w:cs="Times New Roman"/>
          <w:color w:val="000000"/>
          <w:sz w:val="28"/>
          <w:szCs w:val="28"/>
        </w:rPr>
        <w:lastRenderedPageBreak/>
        <w:t>На поставляемый товар Поставщик предоставляет гарантию качества в соответствии с нормативными документами на данный вид товара, гарантийные сроки должны составлять не менее 36 (Тридцати шести) месяцев с момента передачи товара Заказчику.</w:t>
      </w:r>
    </w:p>
    <w:p w:rsidR="00C8137C" w:rsidRPr="00C8137C" w:rsidRDefault="00C8137C" w:rsidP="00C8137C">
      <w:pPr>
        <w:jc w:val="both"/>
        <w:rPr>
          <w:rFonts w:ascii="Times New Roman" w:hAnsi="Times New Roman" w:cs="Times New Roman"/>
          <w:sz w:val="28"/>
          <w:szCs w:val="28"/>
        </w:rPr>
      </w:pPr>
      <w:r w:rsidRPr="00C8137C">
        <w:rPr>
          <w:rFonts w:ascii="Times New Roman" w:hAnsi="Times New Roman" w:cs="Times New Roman"/>
          <w:sz w:val="28"/>
          <w:szCs w:val="28"/>
        </w:rPr>
        <w:t>В случае некачественного и/или неисправного товара, Поставщик обязан заменить его на аналогичный не позднее, чем через 3 дня с момента оповещения Заказчиком Поставщика о неисправности.</w:t>
      </w:r>
    </w:p>
    <w:p w:rsidR="006B27B4" w:rsidRDefault="006B27B4">
      <w:pPr>
        <w:spacing w:line="276" w:lineRule="auto"/>
        <w:ind w:firstLine="708"/>
        <w:jc w:val="both"/>
        <w:rPr>
          <w:rFonts w:ascii="Times New Roman" w:hAnsi="Times New Roman" w:cs="Times New Roman"/>
          <w:sz w:val="24"/>
          <w:szCs w:val="24"/>
        </w:rPr>
      </w:pPr>
    </w:p>
    <w:p w:rsidR="006B27B4" w:rsidRDefault="006B27B4">
      <w:pPr>
        <w:spacing w:line="276" w:lineRule="auto"/>
        <w:ind w:firstLine="708"/>
        <w:jc w:val="both"/>
        <w:rPr>
          <w:rFonts w:ascii="Times New Roman" w:hAnsi="Times New Roman" w:cs="Times New Roman"/>
          <w:sz w:val="24"/>
          <w:szCs w:val="24"/>
        </w:rPr>
      </w:pPr>
    </w:p>
    <w:tbl>
      <w:tblPr>
        <w:tblW w:w="0" w:type="auto"/>
        <w:tblLook w:val="04A0" w:firstRow="1" w:lastRow="0" w:firstColumn="1" w:lastColumn="0" w:noHBand="0" w:noVBand="1"/>
      </w:tblPr>
      <w:tblGrid>
        <w:gridCol w:w="5210"/>
        <w:gridCol w:w="5412"/>
      </w:tblGrid>
      <w:tr w:rsidR="006B27B4" w:rsidRPr="00C8137C">
        <w:trPr>
          <w:trHeight w:val="273"/>
        </w:trPr>
        <w:tc>
          <w:tcPr>
            <w:tcW w:w="5210" w:type="dxa"/>
          </w:tcPr>
          <w:p w:rsidR="006B27B4" w:rsidRPr="00C8137C" w:rsidRDefault="006B27B4">
            <w:pPr>
              <w:rPr>
                <w:rFonts w:ascii="Times New Roman" w:eastAsia="Calibri" w:hAnsi="Times New Roman" w:cs="Times New Roman"/>
                <w:sz w:val="28"/>
                <w:szCs w:val="28"/>
              </w:rPr>
            </w:pPr>
          </w:p>
          <w:p w:rsidR="006B27B4" w:rsidRPr="00C8137C" w:rsidRDefault="00187995">
            <w:pPr>
              <w:rPr>
                <w:rFonts w:ascii="Times New Roman" w:eastAsia="Calibri" w:hAnsi="Times New Roman" w:cs="Times New Roman"/>
                <w:sz w:val="28"/>
                <w:szCs w:val="28"/>
              </w:rPr>
            </w:pPr>
            <w:r w:rsidRPr="00C8137C">
              <w:rPr>
                <w:rFonts w:ascii="Times New Roman" w:eastAsia="Calibri" w:hAnsi="Times New Roman" w:cs="Times New Roman"/>
                <w:sz w:val="28"/>
                <w:szCs w:val="28"/>
              </w:rPr>
              <w:t>Поставщик:</w:t>
            </w:r>
          </w:p>
        </w:tc>
        <w:tc>
          <w:tcPr>
            <w:tcW w:w="5211" w:type="dxa"/>
          </w:tcPr>
          <w:p w:rsidR="006B27B4" w:rsidRPr="00C8137C" w:rsidRDefault="006B27B4">
            <w:pPr>
              <w:rPr>
                <w:rFonts w:ascii="Times New Roman" w:eastAsia="Calibri" w:hAnsi="Times New Roman" w:cs="Times New Roman"/>
                <w:sz w:val="28"/>
                <w:szCs w:val="28"/>
              </w:rPr>
            </w:pPr>
          </w:p>
          <w:p w:rsidR="006B27B4" w:rsidRPr="00C8137C" w:rsidRDefault="00187995">
            <w:pPr>
              <w:rPr>
                <w:rFonts w:ascii="Times New Roman" w:eastAsia="Times New Roman" w:hAnsi="Times New Roman" w:cs="Times New Roman"/>
                <w:sz w:val="28"/>
                <w:szCs w:val="28"/>
                <w:lang w:eastAsia="zh-CN"/>
              </w:rPr>
            </w:pPr>
            <w:r w:rsidRPr="00C8137C">
              <w:rPr>
                <w:rFonts w:ascii="Times New Roman" w:eastAsia="Calibri" w:hAnsi="Times New Roman" w:cs="Times New Roman"/>
                <w:sz w:val="28"/>
                <w:szCs w:val="28"/>
              </w:rPr>
              <w:t>Заказчик:</w:t>
            </w:r>
          </w:p>
        </w:tc>
      </w:tr>
      <w:tr w:rsidR="006B27B4" w:rsidRPr="00C8137C">
        <w:trPr>
          <w:trHeight w:val="273"/>
        </w:trPr>
        <w:tc>
          <w:tcPr>
            <w:tcW w:w="5210" w:type="dxa"/>
          </w:tcPr>
          <w:p w:rsidR="006B27B4" w:rsidRPr="00C8137C" w:rsidRDefault="006B27B4">
            <w:pPr>
              <w:rPr>
                <w:rFonts w:ascii="Times New Roman" w:eastAsia="Calibri" w:hAnsi="Times New Roman" w:cs="Times New Roman"/>
                <w:sz w:val="28"/>
                <w:szCs w:val="28"/>
              </w:rPr>
            </w:pPr>
          </w:p>
          <w:p w:rsidR="006B27B4" w:rsidRPr="00C8137C" w:rsidRDefault="006B27B4">
            <w:pPr>
              <w:rPr>
                <w:rFonts w:ascii="Times New Roman" w:eastAsia="Calibri" w:hAnsi="Times New Roman" w:cs="Times New Roman"/>
                <w:sz w:val="28"/>
                <w:szCs w:val="28"/>
              </w:rPr>
            </w:pPr>
          </w:p>
        </w:tc>
        <w:tc>
          <w:tcPr>
            <w:tcW w:w="5211" w:type="dxa"/>
          </w:tcPr>
          <w:p w:rsidR="006B27B4" w:rsidRPr="00C8137C" w:rsidRDefault="006B27B4">
            <w:pPr>
              <w:rPr>
                <w:rFonts w:ascii="Times New Roman" w:eastAsia="Times New Roman" w:hAnsi="Times New Roman" w:cs="Times New Roman"/>
                <w:sz w:val="28"/>
                <w:szCs w:val="28"/>
                <w:lang w:eastAsia="zh-CN"/>
              </w:rPr>
            </w:pPr>
          </w:p>
          <w:p w:rsidR="006B27B4" w:rsidRPr="00C8137C" w:rsidRDefault="006B27B4">
            <w:pPr>
              <w:rPr>
                <w:rFonts w:ascii="Times New Roman" w:eastAsia="Times New Roman" w:hAnsi="Times New Roman" w:cs="Times New Roman"/>
                <w:sz w:val="28"/>
                <w:szCs w:val="28"/>
                <w:lang w:eastAsia="zh-CN"/>
              </w:rPr>
            </w:pPr>
          </w:p>
          <w:p w:rsidR="006B27B4" w:rsidRPr="00C8137C" w:rsidRDefault="006B27B4">
            <w:pPr>
              <w:rPr>
                <w:rFonts w:ascii="Times New Roman" w:eastAsia="Times New Roman" w:hAnsi="Times New Roman" w:cs="Times New Roman"/>
                <w:sz w:val="28"/>
                <w:szCs w:val="28"/>
                <w:lang w:eastAsia="zh-CN"/>
              </w:rPr>
            </w:pPr>
          </w:p>
          <w:p w:rsidR="006B27B4" w:rsidRPr="00C8137C" w:rsidRDefault="006B27B4">
            <w:pPr>
              <w:rPr>
                <w:rFonts w:ascii="Times New Roman" w:eastAsia="Times New Roman" w:hAnsi="Times New Roman" w:cs="Times New Roman"/>
                <w:sz w:val="28"/>
                <w:szCs w:val="28"/>
                <w:lang w:eastAsia="zh-CN"/>
              </w:rPr>
            </w:pPr>
          </w:p>
        </w:tc>
      </w:tr>
      <w:tr w:rsidR="006B27B4" w:rsidRPr="00C8137C">
        <w:trPr>
          <w:trHeight w:val="273"/>
        </w:trPr>
        <w:tc>
          <w:tcPr>
            <w:tcW w:w="5210" w:type="dxa"/>
          </w:tcPr>
          <w:p w:rsidR="006B27B4" w:rsidRPr="00C8137C" w:rsidRDefault="00187995">
            <w:pPr>
              <w:rPr>
                <w:rFonts w:ascii="Times New Roman" w:eastAsia="Calibri" w:hAnsi="Times New Roman" w:cs="Times New Roman"/>
                <w:sz w:val="28"/>
                <w:szCs w:val="28"/>
              </w:rPr>
            </w:pPr>
            <w:r w:rsidRPr="00C8137C">
              <w:rPr>
                <w:rFonts w:ascii="Times New Roman" w:eastAsia="Calibri" w:hAnsi="Times New Roman" w:cs="Times New Roman"/>
                <w:sz w:val="28"/>
                <w:szCs w:val="28"/>
              </w:rPr>
              <w:t xml:space="preserve">_____________________/ __________ / </w:t>
            </w:r>
          </w:p>
        </w:tc>
        <w:tc>
          <w:tcPr>
            <w:tcW w:w="5211" w:type="dxa"/>
          </w:tcPr>
          <w:p w:rsidR="006B27B4" w:rsidRPr="00C8137C" w:rsidRDefault="00187995">
            <w:pPr>
              <w:rPr>
                <w:rFonts w:ascii="Times New Roman" w:eastAsia="Times New Roman" w:hAnsi="Times New Roman" w:cs="Times New Roman"/>
                <w:sz w:val="28"/>
                <w:szCs w:val="28"/>
                <w:lang w:eastAsia="zh-CN"/>
              </w:rPr>
            </w:pPr>
            <w:r w:rsidRPr="00C8137C">
              <w:rPr>
                <w:rFonts w:ascii="Times New Roman" w:eastAsia="Calibri" w:hAnsi="Times New Roman" w:cs="Times New Roman"/>
                <w:sz w:val="28"/>
                <w:szCs w:val="28"/>
              </w:rPr>
              <w:t>_______________________/_____________/</w:t>
            </w:r>
          </w:p>
        </w:tc>
      </w:tr>
      <w:tr w:rsidR="006B27B4" w:rsidRPr="00C8137C">
        <w:trPr>
          <w:trHeight w:val="273"/>
        </w:trPr>
        <w:tc>
          <w:tcPr>
            <w:tcW w:w="5210" w:type="dxa"/>
          </w:tcPr>
          <w:p w:rsidR="006B27B4" w:rsidRPr="00C8137C" w:rsidRDefault="00187995">
            <w:pPr>
              <w:rPr>
                <w:rFonts w:ascii="Times New Roman" w:eastAsia="Calibri" w:hAnsi="Times New Roman" w:cs="Times New Roman"/>
                <w:sz w:val="28"/>
                <w:szCs w:val="28"/>
              </w:rPr>
            </w:pPr>
            <w:r w:rsidRPr="00C8137C">
              <w:rPr>
                <w:rFonts w:ascii="Times New Roman" w:eastAsia="Calibri" w:hAnsi="Times New Roman" w:cs="Times New Roman"/>
                <w:sz w:val="28"/>
                <w:szCs w:val="28"/>
              </w:rPr>
              <w:t>«____» ________________ 2026 г.</w:t>
            </w:r>
          </w:p>
        </w:tc>
        <w:tc>
          <w:tcPr>
            <w:tcW w:w="5211" w:type="dxa"/>
          </w:tcPr>
          <w:p w:rsidR="006B27B4" w:rsidRPr="00C8137C" w:rsidRDefault="00187995">
            <w:pPr>
              <w:rPr>
                <w:rFonts w:ascii="Times New Roman" w:eastAsia="Times New Roman" w:hAnsi="Times New Roman" w:cs="Times New Roman"/>
                <w:sz w:val="28"/>
                <w:szCs w:val="28"/>
                <w:lang w:eastAsia="zh-CN"/>
              </w:rPr>
            </w:pPr>
            <w:r w:rsidRPr="00C8137C">
              <w:rPr>
                <w:rFonts w:ascii="Times New Roman" w:eastAsia="Calibri" w:hAnsi="Times New Roman" w:cs="Times New Roman"/>
                <w:sz w:val="28"/>
                <w:szCs w:val="28"/>
              </w:rPr>
              <w:t>«____» ________________ 2026 г.</w:t>
            </w:r>
          </w:p>
        </w:tc>
      </w:tr>
      <w:tr w:rsidR="006B27B4" w:rsidRPr="00C8137C">
        <w:trPr>
          <w:trHeight w:val="273"/>
        </w:trPr>
        <w:tc>
          <w:tcPr>
            <w:tcW w:w="5210" w:type="dxa"/>
          </w:tcPr>
          <w:p w:rsidR="006B27B4" w:rsidRPr="00C8137C" w:rsidRDefault="00187995">
            <w:pPr>
              <w:rPr>
                <w:rFonts w:ascii="Times New Roman" w:eastAsia="Calibri" w:hAnsi="Times New Roman" w:cs="Times New Roman"/>
                <w:sz w:val="28"/>
                <w:szCs w:val="28"/>
              </w:rPr>
            </w:pPr>
            <w:r w:rsidRPr="00C8137C">
              <w:rPr>
                <w:rFonts w:ascii="Times New Roman" w:eastAsia="Calibri" w:hAnsi="Times New Roman" w:cs="Times New Roman"/>
                <w:sz w:val="28"/>
                <w:szCs w:val="28"/>
              </w:rPr>
              <w:t>м.п.</w:t>
            </w:r>
          </w:p>
        </w:tc>
        <w:tc>
          <w:tcPr>
            <w:tcW w:w="5211" w:type="dxa"/>
          </w:tcPr>
          <w:p w:rsidR="006B27B4" w:rsidRPr="00C8137C" w:rsidRDefault="00187995">
            <w:pPr>
              <w:rPr>
                <w:rFonts w:ascii="Times New Roman" w:eastAsia="Times New Roman" w:hAnsi="Times New Roman" w:cs="Times New Roman"/>
                <w:sz w:val="28"/>
                <w:szCs w:val="28"/>
                <w:lang w:eastAsia="zh-CN"/>
              </w:rPr>
            </w:pPr>
            <w:r w:rsidRPr="00C8137C">
              <w:rPr>
                <w:rFonts w:ascii="Times New Roman" w:eastAsia="Calibri" w:hAnsi="Times New Roman" w:cs="Times New Roman"/>
                <w:sz w:val="28"/>
                <w:szCs w:val="28"/>
              </w:rPr>
              <w:t>м.п.</w:t>
            </w:r>
          </w:p>
        </w:tc>
      </w:tr>
    </w:tbl>
    <w:p w:rsidR="006B27B4" w:rsidRDefault="00187995">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clear="all"/>
      </w:r>
    </w:p>
    <w:p w:rsidR="006B27B4" w:rsidRDefault="00187995" w:rsidP="00C8137C">
      <w:pPr>
        <w:pStyle w:val="af1"/>
        <w:tabs>
          <w:tab w:val="left" w:pos="1701"/>
          <w:tab w:val="left" w:pos="4536"/>
        </w:tabs>
        <w:ind w:left="11624"/>
        <w:rPr>
          <w:rFonts w:ascii="Times New Roman" w:hAnsi="Times New Roman"/>
          <w:sz w:val="28"/>
          <w:szCs w:val="28"/>
        </w:rPr>
      </w:pPr>
      <w:r>
        <w:rPr>
          <w:rFonts w:ascii="Times New Roman" w:hAnsi="Times New Roman"/>
          <w:sz w:val="28"/>
          <w:szCs w:val="28"/>
        </w:rPr>
        <w:lastRenderedPageBreak/>
        <w:t>Приложение № 3</w:t>
      </w:r>
    </w:p>
    <w:p w:rsidR="006B27B4" w:rsidRDefault="00187995" w:rsidP="00C8137C">
      <w:pPr>
        <w:pStyle w:val="af1"/>
        <w:tabs>
          <w:tab w:val="left" w:pos="1701"/>
          <w:tab w:val="left" w:pos="4536"/>
        </w:tabs>
        <w:ind w:left="11624"/>
        <w:rPr>
          <w:rFonts w:ascii="Times New Roman" w:hAnsi="Times New Roman"/>
          <w:sz w:val="28"/>
          <w:szCs w:val="28"/>
        </w:rPr>
      </w:pPr>
      <w:r>
        <w:rPr>
          <w:rFonts w:ascii="Times New Roman" w:hAnsi="Times New Roman"/>
          <w:sz w:val="28"/>
          <w:szCs w:val="28"/>
        </w:rPr>
        <w:t xml:space="preserve">к Договору </w:t>
      </w:r>
    </w:p>
    <w:p w:rsidR="006B27B4" w:rsidRDefault="00187995" w:rsidP="00C8137C">
      <w:pPr>
        <w:pStyle w:val="af1"/>
        <w:tabs>
          <w:tab w:val="left" w:pos="1701"/>
          <w:tab w:val="left" w:pos="4536"/>
        </w:tabs>
        <w:ind w:left="11624"/>
        <w:rPr>
          <w:rFonts w:ascii="Times New Roman" w:hAnsi="Times New Roman"/>
          <w:sz w:val="28"/>
          <w:szCs w:val="28"/>
        </w:rPr>
      </w:pPr>
      <w:r>
        <w:rPr>
          <w:rFonts w:ascii="Times New Roman" w:hAnsi="Times New Roman"/>
          <w:sz w:val="28"/>
          <w:szCs w:val="28"/>
        </w:rPr>
        <w:t>от «___»  _______ 2026 г.</w:t>
      </w:r>
    </w:p>
    <w:p w:rsidR="006B27B4" w:rsidRDefault="006B27B4">
      <w:pPr>
        <w:shd w:val="clear" w:color="auto" w:fill="FFFFFF"/>
        <w:ind w:right="61"/>
        <w:jc w:val="center"/>
        <w:rPr>
          <w:rFonts w:ascii="Times New Roman" w:hAnsi="Times New Roman" w:cs="Times New Roman"/>
          <w:i/>
          <w:sz w:val="24"/>
          <w:szCs w:val="24"/>
        </w:rPr>
      </w:pPr>
    </w:p>
    <w:p w:rsidR="006B27B4" w:rsidRDefault="00187995">
      <w:pPr>
        <w:shd w:val="clear" w:color="auto" w:fill="FFFFFF"/>
        <w:ind w:right="61"/>
        <w:jc w:val="center"/>
        <w:rPr>
          <w:rFonts w:ascii="Times New Roman" w:hAnsi="Times New Roman" w:cs="Times New Roman"/>
          <w:i/>
          <w:sz w:val="28"/>
          <w:szCs w:val="24"/>
        </w:rPr>
      </w:pPr>
      <w:r>
        <w:rPr>
          <w:rFonts w:ascii="Times New Roman" w:hAnsi="Times New Roman" w:cs="Times New Roman"/>
          <w:i/>
          <w:sz w:val="24"/>
          <w:szCs w:val="24"/>
        </w:rPr>
        <w:t>(</w:t>
      </w:r>
      <w:r>
        <w:rPr>
          <w:rFonts w:ascii="Times New Roman" w:hAnsi="Times New Roman" w:cs="Times New Roman"/>
          <w:i/>
          <w:sz w:val="28"/>
          <w:szCs w:val="24"/>
        </w:rPr>
        <w:t>форма)</w:t>
      </w:r>
    </w:p>
    <w:p w:rsidR="006B27B4" w:rsidRDefault="00187995">
      <w:pPr>
        <w:jc w:val="center"/>
        <w:rPr>
          <w:rFonts w:ascii="Times New Roman" w:eastAsia="Calibri" w:hAnsi="Times New Roman" w:cs="Times New Roman"/>
          <w:sz w:val="28"/>
          <w:szCs w:val="24"/>
        </w:rPr>
      </w:pPr>
      <w:r>
        <w:rPr>
          <w:rFonts w:ascii="Times New Roman" w:eastAsia="Calibri" w:hAnsi="Times New Roman" w:cs="Times New Roman"/>
          <w:sz w:val="28"/>
          <w:szCs w:val="24"/>
        </w:rPr>
        <w:t>Акт</w:t>
      </w:r>
    </w:p>
    <w:p w:rsidR="006B27B4" w:rsidRDefault="00187995">
      <w:pPr>
        <w:jc w:val="center"/>
        <w:rPr>
          <w:rFonts w:ascii="Times New Roman" w:eastAsia="Calibri" w:hAnsi="Times New Roman" w:cs="Times New Roman"/>
          <w:sz w:val="28"/>
          <w:szCs w:val="24"/>
        </w:rPr>
      </w:pPr>
      <w:r>
        <w:rPr>
          <w:rFonts w:ascii="Times New Roman" w:eastAsia="Calibri" w:hAnsi="Times New Roman" w:cs="Times New Roman"/>
          <w:sz w:val="28"/>
          <w:szCs w:val="24"/>
        </w:rPr>
        <w:t>приема-передачи товара</w:t>
      </w:r>
    </w:p>
    <w:p w:rsidR="006B27B4" w:rsidRDefault="00187995">
      <w:pPr>
        <w:jc w:val="center"/>
        <w:rPr>
          <w:rFonts w:ascii="Times New Roman" w:eastAsia="Calibri" w:hAnsi="Times New Roman" w:cs="Times New Roman"/>
          <w:sz w:val="28"/>
          <w:szCs w:val="24"/>
        </w:rPr>
      </w:pPr>
      <w:r>
        <w:rPr>
          <w:rFonts w:ascii="Times New Roman" w:eastAsia="Calibri" w:hAnsi="Times New Roman" w:cs="Times New Roman"/>
          <w:sz w:val="28"/>
          <w:szCs w:val="24"/>
        </w:rPr>
        <w:t>«____» _______________ 2026 г.</w:t>
      </w:r>
    </w:p>
    <w:p w:rsidR="006B27B4" w:rsidRDefault="006B27B4">
      <w:pPr>
        <w:ind w:firstLine="567"/>
        <w:jc w:val="both"/>
        <w:rPr>
          <w:rFonts w:ascii="Times New Roman" w:eastAsia="Calibri" w:hAnsi="Times New Roman" w:cs="Times New Roman"/>
          <w:sz w:val="24"/>
          <w:szCs w:val="24"/>
        </w:rPr>
      </w:pPr>
    </w:p>
    <w:p w:rsidR="006B27B4" w:rsidRDefault="00187995">
      <w:pPr>
        <w:pStyle w:val="18"/>
        <w:ind w:firstLine="567"/>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Федеральное государственное бюджетное образовательное учреждение высшего образования «Академия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(далее - Академия ГПС МЧС России), именуемое в дальнейшем «Заказчик», в лице _______________________________________________________, действующего на основании ____________________________________, с одной стороны, и</w:t>
      </w:r>
      <w:r>
        <w:rPr>
          <w:rFonts w:ascii="Times New Roman" w:hAnsi="Times New Roman" w:cs="Times New Roman"/>
          <w:sz w:val="24"/>
          <w:szCs w:val="24"/>
        </w:rPr>
        <w:t xml:space="preserve"> _________________________________, именуемый в дальнейшем «Поставщик», действующий на основании _______________________, </w:t>
      </w:r>
      <w:r>
        <w:rPr>
          <w:rFonts w:ascii="Times New Roman" w:eastAsia="Calibri" w:hAnsi="Times New Roman" w:cs="Times New Roman"/>
          <w:sz w:val="24"/>
          <w:szCs w:val="24"/>
          <w:lang w:eastAsia="ar-SA"/>
        </w:rPr>
        <w:t>с другой Стороны, совместно именуемые «Стороны», составили настоящий Акт о нижеследующем:</w:t>
      </w:r>
    </w:p>
    <w:p w:rsidR="006B27B4" w:rsidRDefault="00187995">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rPr>
        <w:t>1. В соответствии с Договором №____________________ от «_______» _______________ 2026 г.</w:t>
      </w:r>
    </w:p>
    <w:p w:rsidR="006B27B4" w:rsidRDefault="00187995">
      <w:pPr>
        <w:jc w:val="both"/>
        <w:rPr>
          <w:rFonts w:ascii="Times New Roman" w:eastAsia="Calibri" w:hAnsi="Times New Roman" w:cs="Times New Roman"/>
          <w:sz w:val="24"/>
          <w:szCs w:val="24"/>
        </w:rPr>
      </w:pPr>
      <w:r>
        <w:rPr>
          <w:rFonts w:ascii="Times New Roman" w:eastAsia="Calibri" w:hAnsi="Times New Roman" w:cs="Times New Roman"/>
          <w:sz w:val="24"/>
          <w:szCs w:val="24"/>
        </w:rPr>
        <w:t>Поставщик выполнил обязательства по поставке товара следующего ассортимента и количества: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
        <w:gridCol w:w="4455"/>
        <w:gridCol w:w="2506"/>
        <w:gridCol w:w="2297"/>
        <w:gridCol w:w="2714"/>
        <w:gridCol w:w="2453"/>
      </w:tblGrid>
      <w:tr w:rsidR="006B27B4">
        <w:tc>
          <w:tcPr>
            <w:tcW w:w="302" w:type="pct"/>
            <w:tcBorders>
              <w:top w:val="single" w:sz="4" w:space="0" w:color="000000"/>
              <w:left w:val="single" w:sz="4" w:space="0" w:color="000000"/>
              <w:bottom w:val="single" w:sz="4" w:space="0" w:color="000000"/>
              <w:right w:val="single" w:sz="4" w:space="0" w:color="000000"/>
            </w:tcBorders>
            <w:vAlign w:val="center"/>
          </w:tcPr>
          <w:p w:rsidR="006B27B4" w:rsidRDefault="00187995">
            <w:pPr>
              <w:pStyle w:val="af1"/>
              <w:jc w:val="center"/>
              <w:rPr>
                <w:rFonts w:ascii="Times New Roman" w:eastAsia="Cambria" w:hAnsi="Times New Roman" w:cs="Times New Roman"/>
                <w:sz w:val="24"/>
                <w:szCs w:val="24"/>
              </w:rPr>
            </w:pPr>
            <w:r>
              <w:rPr>
                <w:rFonts w:ascii="Times New Roman" w:eastAsia="Cambria" w:hAnsi="Times New Roman" w:cs="Times New Roman"/>
                <w:sz w:val="24"/>
                <w:szCs w:val="24"/>
              </w:rPr>
              <w:t>№ п/п</w:t>
            </w:r>
          </w:p>
        </w:tc>
        <w:tc>
          <w:tcPr>
            <w:tcW w:w="1451" w:type="pct"/>
            <w:tcBorders>
              <w:top w:val="single" w:sz="4" w:space="0" w:color="000000"/>
              <w:left w:val="single" w:sz="4" w:space="0" w:color="000000"/>
              <w:bottom w:val="single" w:sz="4" w:space="0" w:color="000000"/>
              <w:right w:val="single" w:sz="4" w:space="0" w:color="000000"/>
            </w:tcBorders>
            <w:vAlign w:val="center"/>
          </w:tcPr>
          <w:p w:rsidR="006B27B4" w:rsidRDefault="00187995">
            <w:pPr>
              <w:pStyle w:val="af1"/>
              <w:jc w:val="center"/>
              <w:rPr>
                <w:rFonts w:ascii="Times New Roman" w:eastAsia="Cambria" w:hAnsi="Times New Roman" w:cs="Times New Roman"/>
                <w:sz w:val="24"/>
                <w:szCs w:val="24"/>
              </w:rPr>
            </w:pPr>
            <w:r>
              <w:rPr>
                <w:rFonts w:ascii="Times New Roman" w:eastAsia="Cambria" w:hAnsi="Times New Roman" w:cs="Times New Roman"/>
                <w:sz w:val="24"/>
                <w:szCs w:val="24"/>
              </w:rPr>
              <w:t>Наименование</w:t>
            </w:r>
          </w:p>
        </w:tc>
        <w:tc>
          <w:tcPr>
            <w:tcW w:w="816" w:type="pct"/>
            <w:tcBorders>
              <w:top w:val="single" w:sz="4" w:space="0" w:color="000000"/>
              <w:left w:val="single" w:sz="4" w:space="0" w:color="000000"/>
              <w:bottom w:val="single" w:sz="4" w:space="0" w:color="000000"/>
              <w:right w:val="single" w:sz="4" w:space="0" w:color="000000"/>
            </w:tcBorders>
            <w:vAlign w:val="center"/>
          </w:tcPr>
          <w:p w:rsidR="006B27B4" w:rsidRDefault="00187995">
            <w:pPr>
              <w:pStyle w:val="af1"/>
              <w:jc w:val="center"/>
              <w:rPr>
                <w:rFonts w:ascii="Times New Roman" w:eastAsia="Cambria" w:hAnsi="Times New Roman" w:cs="Times New Roman"/>
                <w:sz w:val="24"/>
                <w:szCs w:val="24"/>
              </w:rPr>
            </w:pPr>
            <w:r>
              <w:rPr>
                <w:rFonts w:ascii="Times New Roman" w:eastAsia="Cambria" w:hAnsi="Times New Roman" w:cs="Times New Roman"/>
                <w:sz w:val="24"/>
                <w:szCs w:val="24"/>
              </w:rPr>
              <w:t>Единица измерения</w:t>
            </w:r>
          </w:p>
        </w:tc>
        <w:tc>
          <w:tcPr>
            <w:tcW w:w="748" w:type="pct"/>
            <w:tcBorders>
              <w:top w:val="single" w:sz="4" w:space="0" w:color="000000"/>
              <w:left w:val="single" w:sz="4" w:space="0" w:color="000000"/>
              <w:bottom w:val="single" w:sz="4" w:space="0" w:color="000000"/>
              <w:right w:val="single" w:sz="4" w:space="0" w:color="000000"/>
            </w:tcBorders>
            <w:vAlign w:val="center"/>
          </w:tcPr>
          <w:p w:rsidR="006B27B4" w:rsidRDefault="00187995">
            <w:pPr>
              <w:pStyle w:val="af1"/>
              <w:jc w:val="center"/>
              <w:rPr>
                <w:rFonts w:ascii="Times New Roman" w:eastAsia="Cambria" w:hAnsi="Times New Roman" w:cs="Times New Roman"/>
                <w:sz w:val="24"/>
                <w:szCs w:val="24"/>
              </w:rPr>
            </w:pPr>
            <w:r>
              <w:rPr>
                <w:rFonts w:ascii="Times New Roman" w:eastAsia="Cambria" w:hAnsi="Times New Roman" w:cs="Times New Roman"/>
                <w:sz w:val="24"/>
                <w:szCs w:val="24"/>
              </w:rPr>
              <w:t>Количество</w:t>
            </w:r>
          </w:p>
        </w:tc>
        <w:tc>
          <w:tcPr>
            <w:tcW w:w="884" w:type="pct"/>
            <w:tcBorders>
              <w:top w:val="single" w:sz="4" w:space="0" w:color="000000"/>
              <w:left w:val="single" w:sz="4" w:space="0" w:color="000000"/>
              <w:bottom w:val="single" w:sz="4" w:space="0" w:color="000000"/>
              <w:right w:val="single" w:sz="4" w:space="0" w:color="000000"/>
            </w:tcBorders>
            <w:vAlign w:val="center"/>
          </w:tcPr>
          <w:p w:rsidR="006B27B4" w:rsidRDefault="00187995">
            <w:pPr>
              <w:pStyle w:val="af1"/>
              <w:jc w:val="center"/>
              <w:rPr>
                <w:rFonts w:ascii="Times New Roman" w:eastAsia="Cambria" w:hAnsi="Times New Roman" w:cs="Times New Roman"/>
                <w:sz w:val="24"/>
                <w:szCs w:val="24"/>
              </w:rPr>
            </w:pPr>
            <w:r>
              <w:rPr>
                <w:rFonts w:ascii="Times New Roman" w:eastAsia="Cambria" w:hAnsi="Times New Roman" w:cs="Times New Roman"/>
                <w:sz w:val="24"/>
                <w:szCs w:val="24"/>
              </w:rPr>
              <w:t>Цена за единицу в руб.</w:t>
            </w:r>
          </w:p>
        </w:tc>
        <w:tc>
          <w:tcPr>
            <w:tcW w:w="799" w:type="pct"/>
            <w:tcBorders>
              <w:top w:val="single" w:sz="4" w:space="0" w:color="000000"/>
              <w:left w:val="single" w:sz="4" w:space="0" w:color="000000"/>
              <w:bottom w:val="single" w:sz="4" w:space="0" w:color="000000"/>
              <w:right w:val="single" w:sz="4" w:space="0" w:color="000000"/>
            </w:tcBorders>
            <w:vAlign w:val="center"/>
          </w:tcPr>
          <w:p w:rsidR="006B27B4" w:rsidRDefault="00187995">
            <w:pPr>
              <w:pStyle w:val="af1"/>
              <w:jc w:val="center"/>
              <w:rPr>
                <w:rFonts w:ascii="Times New Roman" w:eastAsia="Cambria" w:hAnsi="Times New Roman" w:cs="Times New Roman"/>
                <w:sz w:val="24"/>
                <w:szCs w:val="24"/>
              </w:rPr>
            </w:pPr>
            <w:r>
              <w:rPr>
                <w:rFonts w:ascii="Times New Roman" w:eastAsia="Cambria" w:hAnsi="Times New Roman" w:cs="Times New Roman"/>
                <w:sz w:val="24"/>
                <w:szCs w:val="24"/>
              </w:rPr>
              <w:t>Сумма в руб.</w:t>
            </w:r>
          </w:p>
        </w:tc>
      </w:tr>
      <w:tr w:rsidR="006B27B4">
        <w:tc>
          <w:tcPr>
            <w:tcW w:w="302" w:type="pct"/>
            <w:tcBorders>
              <w:top w:val="single" w:sz="4" w:space="0" w:color="000000"/>
              <w:left w:val="single" w:sz="4" w:space="0" w:color="000000"/>
              <w:bottom w:val="single" w:sz="4" w:space="0" w:color="000000"/>
              <w:right w:val="single" w:sz="4" w:space="0" w:color="000000"/>
            </w:tcBorders>
            <w:vAlign w:val="center"/>
          </w:tcPr>
          <w:p w:rsidR="006B27B4" w:rsidRDefault="00187995">
            <w:pPr>
              <w:pStyle w:val="af1"/>
              <w:rPr>
                <w:rFonts w:ascii="Times New Roman" w:eastAsia="Cambria" w:hAnsi="Times New Roman" w:cs="Times New Roman"/>
                <w:sz w:val="24"/>
                <w:szCs w:val="24"/>
              </w:rPr>
            </w:pPr>
            <w:r>
              <w:rPr>
                <w:rFonts w:ascii="Times New Roman" w:eastAsia="Cambria" w:hAnsi="Times New Roman" w:cs="Times New Roman"/>
                <w:sz w:val="24"/>
                <w:szCs w:val="24"/>
              </w:rPr>
              <w:t>1.</w:t>
            </w:r>
          </w:p>
        </w:tc>
        <w:tc>
          <w:tcPr>
            <w:tcW w:w="1451" w:type="pct"/>
            <w:tcBorders>
              <w:top w:val="single" w:sz="4" w:space="0" w:color="000000"/>
              <w:left w:val="single" w:sz="4" w:space="0" w:color="000000"/>
              <w:bottom w:val="single" w:sz="4" w:space="0" w:color="000000"/>
              <w:right w:val="single" w:sz="4" w:space="0" w:color="000000"/>
            </w:tcBorders>
            <w:vAlign w:val="center"/>
          </w:tcPr>
          <w:p w:rsidR="006B27B4" w:rsidRDefault="006B27B4">
            <w:pPr>
              <w:jc w:val="center"/>
              <w:rPr>
                <w:rFonts w:ascii="Times New Roman" w:hAnsi="Times New Roman" w:cs="Times New Roman"/>
                <w:sz w:val="24"/>
                <w:szCs w:val="24"/>
              </w:rPr>
            </w:pPr>
          </w:p>
        </w:tc>
        <w:tc>
          <w:tcPr>
            <w:tcW w:w="816" w:type="pct"/>
            <w:tcBorders>
              <w:top w:val="single" w:sz="4" w:space="0" w:color="000000"/>
              <w:left w:val="single" w:sz="4" w:space="0" w:color="000000"/>
              <w:bottom w:val="single" w:sz="4" w:space="0" w:color="000000"/>
              <w:right w:val="single" w:sz="4" w:space="0" w:color="000000"/>
            </w:tcBorders>
            <w:vAlign w:val="center"/>
          </w:tcPr>
          <w:p w:rsidR="006B27B4" w:rsidRDefault="006B27B4">
            <w:pPr>
              <w:pStyle w:val="af1"/>
              <w:jc w:val="center"/>
              <w:rPr>
                <w:rFonts w:ascii="Times New Roman" w:eastAsia="Cambria" w:hAnsi="Times New Roman" w:cs="Times New Roman"/>
                <w:sz w:val="24"/>
                <w:szCs w:val="24"/>
              </w:rPr>
            </w:pPr>
          </w:p>
        </w:tc>
        <w:tc>
          <w:tcPr>
            <w:tcW w:w="748" w:type="pct"/>
            <w:tcBorders>
              <w:top w:val="single" w:sz="4" w:space="0" w:color="000000"/>
              <w:left w:val="single" w:sz="4" w:space="0" w:color="000000"/>
              <w:bottom w:val="single" w:sz="4" w:space="0" w:color="000000"/>
              <w:right w:val="single" w:sz="4" w:space="0" w:color="000000"/>
            </w:tcBorders>
            <w:vAlign w:val="center"/>
          </w:tcPr>
          <w:p w:rsidR="006B27B4" w:rsidRDefault="006B27B4">
            <w:pPr>
              <w:pStyle w:val="af1"/>
              <w:jc w:val="center"/>
              <w:rPr>
                <w:rFonts w:ascii="Times New Roman" w:eastAsia="Cambria" w:hAnsi="Times New Roman" w:cs="Times New Roman"/>
                <w:color w:val="000000"/>
                <w:sz w:val="24"/>
                <w:szCs w:val="24"/>
              </w:rPr>
            </w:pPr>
          </w:p>
        </w:tc>
        <w:tc>
          <w:tcPr>
            <w:tcW w:w="884" w:type="pct"/>
            <w:tcBorders>
              <w:top w:val="single" w:sz="4" w:space="0" w:color="000000"/>
              <w:left w:val="single" w:sz="4" w:space="0" w:color="000000"/>
              <w:bottom w:val="single" w:sz="4" w:space="0" w:color="000000"/>
              <w:right w:val="single" w:sz="4" w:space="0" w:color="000000"/>
            </w:tcBorders>
            <w:vAlign w:val="center"/>
          </w:tcPr>
          <w:p w:rsidR="006B27B4" w:rsidRDefault="006B27B4">
            <w:pPr>
              <w:jc w:val="center"/>
              <w:rPr>
                <w:rFonts w:ascii="Times New Roman" w:hAnsi="Times New Roman" w:cs="Times New Roman"/>
                <w:sz w:val="24"/>
                <w:szCs w:val="24"/>
              </w:rPr>
            </w:pPr>
          </w:p>
        </w:tc>
        <w:tc>
          <w:tcPr>
            <w:tcW w:w="799" w:type="pct"/>
            <w:tcBorders>
              <w:top w:val="single" w:sz="4" w:space="0" w:color="000000"/>
              <w:left w:val="single" w:sz="4" w:space="0" w:color="000000"/>
              <w:bottom w:val="single" w:sz="4" w:space="0" w:color="000000"/>
              <w:right w:val="single" w:sz="4" w:space="0" w:color="000000"/>
            </w:tcBorders>
          </w:tcPr>
          <w:p w:rsidR="006B27B4" w:rsidRDefault="006B27B4">
            <w:pPr>
              <w:spacing w:before="100" w:after="10" w:line="247" w:lineRule="auto"/>
              <w:jc w:val="center"/>
              <w:rPr>
                <w:rFonts w:ascii="Times New Roman" w:hAnsi="Times New Roman" w:cs="Times New Roman"/>
                <w:sz w:val="24"/>
                <w:szCs w:val="24"/>
              </w:rPr>
            </w:pPr>
          </w:p>
        </w:tc>
      </w:tr>
      <w:tr w:rsidR="006B27B4">
        <w:tc>
          <w:tcPr>
            <w:tcW w:w="302" w:type="pct"/>
            <w:tcBorders>
              <w:top w:val="single" w:sz="4" w:space="0" w:color="000000"/>
              <w:left w:val="single" w:sz="4" w:space="0" w:color="000000"/>
              <w:bottom w:val="single" w:sz="4" w:space="0" w:color="000000"/>
              <w:right w:val="single" w:sz="4" w:space="0" w:color="000000"/>
            </w:tcBorders>
            <w:vAlign w:val="center"/>
          </w:tcPr>
          <w:p w:rsidR="006B27B4" w:rsidRDefault="00187995">
            <w:pPr>
              <w:pStyle w:val="af1"/>
              <w:rPr>
                <w:rFonts w:ascii="Times New Roman" w:eastAsia="Cambria" w:hAnsi="Times New Roman" w:cs="Times New Roman"/>
                <w:sz w:val="24"/>
                <w:szCs w:val="24"/>
              </w:rPr>
            </w:pPr>
            <w:r>
              <w:rPr>
                <w:rFonts w:ascii="Times New Roman" w:eastAsia="Cambria" w:hAnsi="Times New Roman" w:cs="Times New Roman"/>
                <w:sz w:val="24"/>
                <w:szCs w:val="24"/>
              </w:rPr>
              <w:t>2.</w:t>
            </w:r>
          </w:p>
        </w:tc>
        <w:tc>
          <w:tcPr>
            <w:tcW w:w="1451" w:type="pct"/>
            <w:tcBorders>
              <w:top w:val="single" w:sz="4" w:space="0" w:color="000000"/>
              <w:left w:val="single" w:sz="4" w:space="0" w:color="000000"/>
              <w:bottom w:val="single" w:sz="4" w:space="0" w:color="000000"/>
              <w:right w:val="single" w:sz="4" w:space="0" w:color="000000"/>
            </w:tcBorders>
            <w:vAlign w:val="center"/>
          </w:tcPr>
          <w:p w:rsidR="006B27B4" w:rsidRDefault="006B27B4">
            <w:pPr>
              <w:jc w:val="center"/>
              <w:rPr>
                <w:rFonts w:ascii="Times New Roman" w:hAnsi="Times New Roman" w:cs="Times New Roman"/>
                <w:sz w:val="24"/>
                <w:szCs w:val="24"/>
                <w:lang w:val="en-US"/>
              </w:rPr>
            </w:pPr>
          </w:p>
        </w:tc>
        <w:tc>
          <w:tcPr>
            <w:tcW w:w="816" w:type="pct"/>
            <w:tcBorders>
              <w:top w:val="single" w:sz="4" w:space="0" w:color="000000"/>
              <w:left w:val="single" w:sz="4" w:space="0" w:color="000000"/>
              <w:bottom w:val="single" w:sz="4" w:space="0" w:color="000000"/>
              <w:right w:val="single" w:sz="4" w:space="0" w:color="000000"/>
            </w:tcBorders>
            <w:vAlign w:val="center"/>
          </w:tcPr>
          <w:p w:rsidR="006B27B4" w:rsidRDefault="006B27B4">
            <w:pPr>
              <w:pStyle w:val="af1"/>
              <w:jc w:val="center"/>
              <w:rPr>
                <w:rFonts w:ascii="Times New Roman" w:eastAsia="Cambria" w:hAnsi="Times New Roman" w:cs="Times New Roman"/>
                <w:sz w:val="24"/>
                <w:szCs w:val="24"/>
              </w:rPr>
            </w:pPr>
          </w:p>
        </w:tc>
        <w:tc>
          <w:tcPr>
            <w:tcW w:w="748" w:type="pct"/>
            <w:tcBorders>
              <w:top w:val="single" w:sz="4" w:space="0" w:color="000000"/>
              <w:left w:val="single" w:sz="4" w:space="0" w:color="000000"/>
              <w:bottom w:val="single" w:sz="4" w:space="0" w:color="000000"/>
              <w:right w:val="single" w:sz="4" w:space="0" w:color="000000"/>
            </w:tcBorders>
            <w:vAlign w:val="center"/>
          </w:tcPr>
          <w:p w:rsidR="006B27B4" w:rsidRDefault="006B27B4">
            <w:pPr>
              <w:pStyle w:val="af1"/>
              <w:jc w:val="center"/>
              <w:rPr>
                <w:rFonts w:ascii="Times New Roman" w:eastAsia="Cambria" w:hAnsi="Times New Roman" w:cs="Times New Roman"/>
                <w:color w:val="000000"/>
                <w:sz w:val="24"/>
                <w:szCs w:val="24"/>
              </w:rPr>
            </w:pPr>
          </w:p>
        </w:tc>
        <w:tc>
          <w:tcPr>
            <w:tcW w:w="884" w:type="pct"/>
            <w:tcBorders>
              <w:top w:val="single" w:sz="4" w:space="0" w:color="000000"/>
              <w:left w:val="single" w:sz="4" w:space="0" w:color="000000"/>
              <w:bottom w:val="single" w:sz="4" w:space="0" w:color="000000"/>
              <w:right w:val="single" w:sz="4" w:space="0" w:color="000000"/>
            </w:tcBorders>
            <w:vAlign w:val="center"/>
          </w:tcPr>
          <w:p w:rsidR="006B27B4" w:rsidRDefault="006B27B4">
            <w:pPr>
              <w:jc w:val="center"/>
              <w:rPr>
                <w:rFonts w:ascii="Times New Roman" w:hAnsi="Times New Roman" w:cs="Times New Roman"/>
                <w:sz w:val="24"/>
                <w:szCs w:val="24"/>
              </w:rPr>
            </w:pPr>
          </w:p>
        </w:tc>
        <w:tc>
          <w:tcPr>
            <w:tcW w:w="799" w:type="pct"/>
            <w:tcBorders>
              <w:top w:val="single" w:sz="4" w:space="0" w:color="000000"/>
              <w:left w:val="single" w:sz="4" w:space="0" w:color="000000"/>
              <w:bottom w:val="single" w:sz="4" w:space="0" w:color="000000"/>
              <w:right w:val="single" w:sz="4" w:space="0" w:color="000000"/>
            </w:tcBorders>
          </w:tcPr>
          <w:p w:rsidR="006B27B4" w:rsidRDefault="006B27B4">
            <w:pPr>
              <w:spacing w:before="100" w:after="10" w:line="247" w:lineRule="auto"/>
              <w:jc w:val="center"/>
              <w:rPr>
                <w:rFonts w:ascii="Times New Roman" w:hAnsi="Times New Roman" w:cs="Times New Roman"/>
                <w:sz w:val="24"/>
                <w:szCs w:val="24"/>
              </w:rPr>
            </w:pPr>
          </w:p>
        </w:tc>
      </w:tr>
    </w:tbl>
    <w:p w:rsidR="006B27B4" w:rsidRDefault="00187995">
      <w:pPr>
        <w:jc w:val="both"/>
        <w:rPr>
          <w:rFonts w:ascii="Times New Roman" w:eastAsia="Times New Roman" w:hAnsi="Times New Roman" w:cs="Times New Roman"/>
          <w:sz w:val="24"/>
          <w:szCs w:val="24"/>
        </w:rPr>
      </w:pPr>
      <w:r>
        <w:rPr>
          <w:rFonts w:ascii="Times New Roman" w:eastAsia="Calibri" w:hAnsi="Times New Roman" w:cs="Times New Roman"/>
          <w:sz w:val="24"/>
          <w:szCs w:val="24"/>
        </w:rPr>
        <w:t>Стоимость товара в соответствии с условиями Договора составляет:</w:t>
      </w:r>
      <w:r>
        <w:rPr>
          <w:rFonts w:ascii="Times New Roman" w:hAnsi="Times New Roman" w:cs="Times New Roman"/>
          <w:sz w:val="24"/>
          <w:szCs w:val="24"/>
        </w:rPr>
        <w:t xml:space="preserve"> ________________________</w:t>
      </w:r>
      <w:r>
        <w:rPr>
          <w:rFonts w:ascii="Times New Roman" w:eastAsia="Calibri" w:hAnsi="Times New Roman" w:cs="Times New Roman"/>
          <w:sz w:val="24"/>
          <w:szCs w:val="24"/>
        </w:rPr>
        <w:t>.</w:t>
      </w:r>
    </w:p>
    <w:p w:rsidR="006B27B4" w:rsidRDefault="00187995">
      <w:pPr>
        <w:ind w:right="-1"/>
        <w:jc w:val="both"/>
        <w:rPr>
          <w:rFonts w:ascii="Times New Roman" w:hAnsi="Times New Roman" w:cs="Times New Roman"/>
          <w:sz w:val="24"/>
          <w:szCs w:val="24"/>
        </w:rPr>
      </w:pPr>
      <w:r>
        <w:rPr>
          <w:rFonts w:ascii="Times New Roman" w:hAnsi="Times New Roman" w:cs="Times New Roman"/>
          <w:sz w:val="24"/>
          <w:szCs w:val="24"/>
        </w:rPr>
        <w:t>2. Поставленный товар в части соответствия качества, количества, комплектности, объема, требованиям, установленным Договора: __________________________________________________</w:t>
      </w:r>
    </w:p>
    <w:p w:rsidR="006B27B4" w:rsidRDefault="00187995">
      <w:pPr>
        <w:ind w:left="3600" w:right="-1" w:firstLine="720"/>
        <w:jc w:val="both"/>
        <w:rPr>
          <w:rFonts w:ascii="Times New Roman" w:hAnsi="Times New Roman" w:cs="Times New Roman"/>
          <w:i/>
          <w:sz w:val="24"/>
          <w:szCs w:val="24"/>
        </w:rPr>
      </w:pPr>
      <w:r>
        <w:rPr>
          <w:rFonts w:ascii="Times New Roman" w:hAnsi="Times New Roman" w:cs="Times New Roman"/>
          <w:i/>
          <w:sz w:val="24"/>
          <w:szCs w:val="24"/>
        </w:rPr>
        <w:t xml:space="preserve">      (указать: соответствует или не соответствует)</w:t>
      </w:r>
    </w:p>
    <w:p w:rsidR="006B27B4" w:rsidRDefault="00187995">
      <w:pPr>
        <w:ind w:right="-1"/>
        <w:jc w:val="both"/>
        <w:rPr>
          <w:rFonts w:ascii="Times New Roman" w:hAnsi="Times New Roman" w:cs="Times New Roman"/>
          <w:sz w:val="24"/>
          <w:szCs w:val="24"/>
        </w:rPr>
      </w:pPr>
      <w:r>
        <w:rPr>
          <w:rFonts w:ascii="Times New Roman" w:hAnsi="Times New Roman" w:cs="Times New Roman"/>
          <w:sz w:val="24"/>
          <w:szCs w:val="24"/>
        </w:rPr>
        <w:t>3. Экспертиза результатов поставленного товара проведена:_________________________________</w:t>
      </w:r>
    </w:p>
    <w:p w:rsidR="006B27B4" w:rsidRDefault="00187995">
      <w:pPr>
        <w:ind w:left="5760" w:right="-1"/>
        <w:jc w:val="both"/>
        <w:rPr>
          <w:rFonts w:ascii="Times New Roman" w:hAnsi="Times New Roman" w:cs="Times New Roman"/>
          <w:i/>
          <w:sz w:val="24"/>
          <w:szCs w:val="24"/>
        </w:rPr>
      </w:pPr>
      <w:r>
        <w:rPr>
          <w:rFonts w:ascii="Times New Roman" w:hAnsi="Times New Roman" w:cs="Times New Roman"/>
          <w:i/>
          <w:sz w:val="24"/>
          <w:szCs w:val="24"/>
        </w:rPr>
        <w:t xml:space="preserve">      (указать: замечания или замечаний нет)</w:t>
      </w:r>
    </w:p>
    <w:p w:rsidR="006B27B4" w:rsidRDefault="00187995">
      <w:pPr>
        <w:ind w:right="-1"/>
        <w:jc w:val="both"/>
        <w:rPr>
          <w:rFonts w:ascii="Times New Roman" w:hAnsi="Times New Roman" w:cs="Times New Roman"/>
          <w:sz w:val="24"/>
          <w:szCs w:val="24"/>
        </w:rPr>
      </w:pPr>
      <w:r>
        <w:rPr>
          <w:rFonts w:ascii="Times New Roman" w:hAnsi="Times New Roman" w:cs="Times New Roman"/>
          <w:sz w:val="24"/>
          <w:szCs w:val="24"/>
        </w:rPr>
        <w:t>4. Сумма штрафа за ненадлежащее исполнение Поставщиком обязательств, предусмотренных Договором составляет __________________________________________________________ рублей.</w:t>
      </w:r>
    </w:p>
    <w:p w:rsidR="006B27B4" w:rsidRDefault="00187995">
      <w:pPr>
        <w:ind w:right="-1"/>
        <w:jc w:val="both"/>
        <w:rPr>
          <w:rFonts w:ascii="Times New Roman" w:hAnsi="Times New Roman" w:cs="Times New Roman"/>
          <w:sz w:val="24"/>
          <w:szCs w:val="24"/>
        </w:rPr>
      </w:pPr>
      <w:r>
        <w:rPr>
          <w:rFonts w:ascii="Times New Roman" w:hAnsi="Times New Roman" w:cs="Times New Roman"/>
          <w:sz w:val="24"/>
          <w:szCs w:val="24"/>
        </w:rPr>
        <w:t>5. Товар поставлен ________________________________ просрочка составила _____________ дней</w:t>
      </w:r>
    </w:p>
    <w:p w:rsidR="006B27B4" w:rsidRDefault="00187995">
      <w:pPr>
        <w:ind w:left="1440" w:right="-1"/>
        <w:jc w:val="both"/>
        <w:rPr>
          <w:rFonts w:ascii="Times New Roman" w:hAnsi="Times New Roman" w:cs="Times New Roman"/>
          <w:i/>
          <w:sz w:val="24"/>
          <w:szCs w:val="24"/>
        </w:rPr>
      </w:pPr>
      <w:r>
        <w:rPr>
          <w:rFonts w:ascii="Times New Roman" w:hAnsi="Times New Roman" w:cs="Times New Roman"/>
          <w:i/>
          <w:sz w:val="24"/>
          <w:szCs w:val="24"/>
        </w:rPr>
        <w:t xml:space="preserve">         (указать: в срок, либо несвоевременно)</w:t>
      </w:r>
    </w:p>
    <w:p w:rsidR="006B27B4" w:rsidRDefault="00187995">
      <w:pPr>
        <w:ind w:right="-1"/>
        <w:jc w:val="both"/>
        <w:rPr>
          <w:rFonts w:ascii="Times New Roman" w:hAnsi="Times New Roman" w:cs="Times New Roman"/>
          <w:sz w:val="24"/>
          <w:szCs w:val="24"/>
        </w:rPr>
      </w:pPr>
      <w:r>
        <w:rPr>
          <w:rFonts w:ascii="Times New Roman" w:hAnsi="Times New Roman" w:cs="Times New Roman"/>
          <w:sz w:val="24"/>
          <w:szCs w:val="24"/>
        </w:rPr>
        <w:t>Дата фактической поставки «_____» ___________________ 2026 г.</w:t>
      </w:r>
    </w:p>
    <w:p w:rsidR="006B27B4" w:rsidRDefault="00187995">
      <w:pPr>
        <w:ind w:right="-1"/>
        <w:jc w:val="both"/>
        <w:rPr>
          <w:rFonts w:ascii="Times New Roman" w:hAnsi="Times New Roman" w:cs="Times New Roman"/>
          <w:sz w:val="24"/>
          <w:szCs w:val="24"/>
        </w:rPr>
      </w:pPr>
      <w:r>
        <w:rPr>
          <w:rFonts w:ascii="Times New Roman" w:hAnsi="Times New Roman" w:cs="Times New Roman"/>
          <w:sz w:val="24"/>
          <w:szCs w:val="24"/>
        </w:rPr>
        <w:t>Сумма пени за просрочку составляет: _____________________________________________ рублей.</w:t>
      </w:r>
    </w:p>
    <w:p w:rsidR="006B27B4" w:rsidRDefault="00187995">
      <w:pPr>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rsidR="006B27B4" w:rsidRDefault="006B27B4">
      <w:pPr>
        <w:pStyle w:val="af1"/>
        <w:jc w:val="both"/>
        <w:rPr>
          <w:rFonts w:ascii="Times New Roman" w:eastAsia="Times New Roman" w:hAnsi="Times New Roman" w:cs="Times New Roman"/>
          <w:sz w:val="24"/>
          <w:szCs w:val="24"/>
          <w:shd w:val="clear" w:color="auto" w:fill="FFFFFF"/>
        </w:rPr>
      </w:pPr>
    </w:p>
    <w:tbl>
      <w:tblPr>
        <w:tblStyle w:val="1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0"/>
        <w:gridCol w:w="5146"/>
      </w:tblGrid>
      <w:tr w:rsidR="006B27B4">
        <w:tc>
          <w:tcPr>
            <w:tcW w:w="5060"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Поставщик:</w:t>
            </w:r>
          </w:p>
          <w:p w:rsidR="006B27B4" w:rsidRDefault="006B27B4">
            <w:pPr>
              <w:pStyle w:val="af1"/>
              <w:rPr>
                <w:rFonts w:ascii="Times New Roman" w:hAnsi="Times New Roman" w:cs="Times New Roman"/>
                <w:sz w:val="24"/>
                <w:szCs w:val="24"/>
              </w:rPr>
            </w:pPr>
          </w:p>
        </w:tc>
        <w:tc>
          <w:tcPr>
            <w:tcW w:w="5146"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Заказчик:</w:t>
            </w:r>
          </w:p>
        </w:tc>
      </w:tr>
      <w:tr w:rsidR="006B27B4">
        <w:tc>
          <w:tcPr>
            <w:tcW w:w="5060" w:type="dxa"/>
          </w:tcPr>
          <w:p w:rsidR="006B27B4" w:rsidRDefault="006B27B4">
            <w:pPr>
              <w:pStyle w:val="af1"/>
              <w:rPr>
                <w:rFonts w:ascii="Times New Roman" w:hAnsi="Times New Roman" w:cs="Times New Roman"/>
                <w:sz w:val="24"/>
                <w:szCs w:val="24"/>
              </w:rPr>
            </w:pPr>
          </w:p>
          <w:p w:rsidR="006B27B4" w:rsidRDefault="006B27B4">
            <w:pPr>
              <w:pStyle w:val="af1"/>
              <w:rPr>
                <w:rFonts w:ascii="Times New Roman" w:hAnsi="Times New Roman" w:cs="Times New Roman"/>
                <w:sz w:val="24"/>
                <w:szCs w:val="24"/>
              </w:rPr>
            </w:pPr>
          </w:p>
          <w:p w:rsidR="006B27B4" w:rsidRDefault="00187995">
            <w:pPr>
              <w:pStyle w:val="af1"/>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w:t>
            </w:r>
          </w:p>
        </w:tc>
        <w:tc>
          <w:tcPr>
            <w:tcW w:w="5146" w:type="dxa"/>
          </w:tcPr>
          <w:p w:rsidR="006B27B4" w:rsidRDefault="006B27B4">
            <w:pPr>
              <w:pStyle w:val="af1"/>
              <w:rPr>
                <w:rFonts w:ascii="Times New Roman" w:eastAsia="Times New Roman" w:hAnsi="Times New Roman" w:cs="Times New Roman"/>
                <w:sz w:val="24"/>
                <w:szCs w:val="24"/>
                <w:lang w:eastAsia="ru-RU"/>
              </w:rPr>
            </w:pPr>
          </w:p>
          <w:p w:rsidR="006B27B4" w:rsidRDefault="006B27B4">
            <w:pPr>
              <w:pStyle w:val="af1"/>
              <w:rPr>
                <w:rFonts w:ascii="Times New Roman" w:eastAsia="Times New Roman" w:hAnsi="Times New Roman" w:cs="Times New Roman"/>
                <w:sz w:val="24"/>
                <w:szCs w:val="24"/>
                <w:lang w:eastAsia="ru-RU"/>
              </w:rPr>
            </w:pPr>
          </w:p>
          <w:p w:rsidR="006B27B4" w:rsidRDefault="00187995">
            <w:pPr>
              <w:pStyle w:val="af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w:t>
            </w:r>
          </w:p>
          <w:p w:rsidR="006B27B4" w:rsidRDefault="006B27B4">
            <w:pPr>
              <w:pStyle w:val="af1"/>
              <w:rPr>
                <w:rFonts w:ascii="Times New Roman" w:eastAsia="Times New Roman" w:hAnsi="Times New Roman" w:cs="Times New Roman"/>
                <w:color w:val="424956"/>
                <w:sz w:val="24"/>
                <w:szCs w:val="24"/>
              </w:rPr>
            </w:pPr>
          </w:p>
        </w:tc>
      </w:tr>
      <w:tr w:rsidR="006B27B4">
        <w:tc>
          <w:tcPr>
            <w:tcW w:w="5060"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«____» ________________ 2026 г.</w:t>
            </w:r>
          </w:p>
        </w:tc>
        <w:tc>
          <w:tcPr>
            <w:tcW w:w="5146"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«____» ________________ 2026 г.</w:t>
            </w:r>
          </w:p>
        </w:tc>
      </w:tr>
      <w:tr w:rsidR="006B27B4">
        <w:tc>
          <w:tcPr>
            <w:tcW w:w="5060"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м.п.</w:t>
            </w:r>
          </w:p>
        </w:tc>
        <w:tc>
          <w:tcPr>
            <w:tcW w:w="5146" w:type="dxa"/>
          </w:tcPr>
          <w:p w:rsidR="006B27B4" w:rsidRDefault="00187995">
            <w:pPr>
              <w:pStyle w:val="af1"/>
              <w:rPr>
                <w:rFonts w:ascii="Times New Roman" w:hAnsi="Times New Roman" w:cs="Times New Roman"/>
                <w:sz w:val="24"/>
                <w:szCs w:val="24"/>
              </w:rPr>
            </w:pPr>
            <w:r>
              <w:rPr>
                <w:rFonts w:ascii="Times New Roman" w:eastAsia="Times New Roman" w:hAnsi="Times New Roman" w:cs="Times New Roman"/>
                <w:sz w:val="24"/>
                <w:szCs w:val="24"/>
              </w:rPr>
              <w:t>м.п.</w:t>
            </w:r>
          </w:p>
        </w:tc>
      </w:tr>
    </w:tbl>
    <w:p w:rsidR="006B27B4" w:rsidRDefault="006B27B4">
      <w:pPr>
        <w:pStyle w:val="af1"/>
        <w:jc w:val="center"/>
        <w:rPr>
          <w:rFonts w:ascii="Times New Roman" w:eastAsia="Calibri" w:hAnsi="Times New Roman" w:cs="Times New Roman"/>
          <w:b/>
          <w:sz w:val="28"/>
          <w:szCs w:val="28"/>
          <w:lang w:eastAsia="ru-RU"/>
        </w:rPr>
      </w:pPr>
    </w:p>
    <w:p w:rsidR="006B27B4" w:rsidRDefault="006B27B4">
      <w:pPr>
        <w:pStyle w:val="af1"/>
        <w:jc w:val="center"/>
        <w:rPr>
          <w:rFonts w:ascii="Times New Roman" w:eastAsia="Calibri" w:hAnsi="Times New Roman" w:cs="Times New Roman"/>
          <w:b/>
          <w:sz w:val="28"/>
          <w:szCs w:val="28"/>
          <w:lang w:eastAsia="ru-RU"/>
        </w:rPr>
      </w:pPr>
    </w:p>
    <w:sectPr w:rsidR="006B27B4" w:rsidSect="00187995">
      <w:pgSz w:w="16838" w:h="11906" w:orient="landscape"/>
      <w:pgMar w:top="1134" w:right="567"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7454" w:rsidRDefault="00187454">
      <w:r>
        <w:separator/>
      </w:r>
    </w:p>
  </w:endnote>
  <w:endnote w:type="continuationSeparator" w:id="0">
    <w:p w:rsidR="00187454" w:rsidRDefault="00187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7454" w:rsidRDefault="00187454">
      <w:r>
        <w:separator/>
      </w:r>
    </w:p>
  </w:footnote>
  <w:footnote w:type="continuationSeparator" w:id="0">
    <w:p w:rsidR="00187454" w:rsidRDefault="001874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5220027"/>
      <w:docPartObj>
        <w:docPartGallery w:val="Page Numbers (Top of Page)"/>
        <w:docPartUnique/>
      </w:docPartObj>
    </w:sdtPr>
    <w:sdtEndPr/>
    <w:sdtContent>
      <w:p w:rsidR="0071651C" w:rsidRDefault="0071651C">
        <w:pPr>
          <w:pStyle w:val="ab"/>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PAGE   \* MERGEFORMAT</w:instrText>
        </w:r>
        <w:r>
          <w:rPr>
            <w:rFonts w:ascii="Times New Roman" w:hAnsi="Times New Roman" w:cs="Times New Roman"/>
            <w:sz w:val="20"/>
            <w:szCs w:val="20"/>
          </w:rPr>
          <w:fldChar w:fldCharType="separate"/>
        </w:r>
        <w:r w:rsidR="00A0110D">
          <w:rPr>
            <w:rFonts w:ascii="Times New Roman" w:hAnsi="Times New Roman" w:cs="Times New Roman"/>
            <w:noProof/>
            <w:sz w:val="20"/>
            <w:szCs w:val="20"/>
          </w:rPr>
          <w:t>3</w:t>
        </w:r>
        <w:r>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1200"/>
    <w:multiLevelType w:val="hybridMultilevel"/>
    <w:tmpl w:val="81B0CB66"/>
    <w:lvl w:ilvl="0" w:tplc="C50AAC1C">
      <w:start w:val="1"/>
      <w:numFmt w:val="bullet"/>
      <w:lvlText w:val=""/>
      <w:lvlJc w:val="left"/>
      <w:pPr>
        <w:ind w:left="1429" w:hanging="360"/>
      </w:pPr>
      <w:rPr>
        <w:rFonts w:ascii="Symbol" w:hAnsi="Symbol" w:hint="default"/>
      </w:rPr>
    </w:lvl>
    <w:lvl w:ilvl="1" w:tplc="4F88A564">
      <w:start w:val="1"/>
      <w:numFmt w:val="bullet"/>
      <w:lvlText w:val="o"/>
      <w:lvlJc w:val="left"/>
      <w:pPr>
        <w:ind w:left="2149" w:hanging="360"/>
      </w:pPr>
      <w:rPr>
        <w:rFonts w:ascii="Courier New" w:hAnsi="Courier New" w:cs="Courier New" w:hint="default"/>
      </w:rPr>
    </w:lvl>
    <w:lvl w:ilvl="2" w:tplc="96C8E764">
      <w:start w:val="1"/>
      <w:numFmt w:val="bullet"/>
      <w:lvlText w:val=""/>
      <w:lvlJc w:val="left"/>
      <w:pPr>
        <w:ind w:left="2869" w:hanging="360"/>
      </w:pPr>
      <w:rPr>
        <w:rFonts w:ascii="Wingdings" w:hAnsi="Wingdings" w:hint="default"/>
      </w:rPr>
    </w:lvl>
    <w:lvl w:ilvl="3" w:tplc="AB3212DA">
      <w:start w:val="1"/>
      <w:numFmt w:val="bullet"/>
      <w:lvlText w:val=""/>
      <w:lvlJc w:val="left"/>
      <w:pPr>
        <w:ind w:left="3589" w:hanging="360"/>
      </w:pPr>
      <w:rPr>
        <w:rFonts w:ascii="Symbol" w:hAnsi="Symbol" w:hint="default"/>
      </w:rPr>
    </w:lvl>
    <w:lvl w:ilvl="4" w:tplc="B01C8D20">
      <w:start w:val="1"/>
      <w:numFmt w:val="bullet"/>
      <w:lvlText w:val="o"/>
      <w:lvlJc w:val="left"/>
      <w:pPr>
        <w:ind w:left="4309" w:hanging="360"/>
      </w:pPr>
      <w:rPr>
        <w:rFonts w:ascii="Courier New" w:hAnsi="Courier New" w:cs="Courier New" w:hint="default"/>
      </w:rPr>
    </w:lvl>
    <w:lvl w:ilvl="5" w:tplc="8612D4BE">
      <w:start w:val="1"/>
      <w:numFmt w:val="bullet"/>
      <w:lvlText w:val=""/>
      <w:lvlJc w:val="left"/>
      <w:pPr>
        <w:ind w:left="5029" w:hanging="360"/>
      </w:pPr>
      <w:rPr>
        <w:rFonts w:ascii="Wingdings" w:hAnsi="Wingdings" w:hint="default"/>
      </w:rPr>
    </w:lvl>
    <w:lvl w:ilvl="6" w:tplc="2D406D9A">
      <w:start w:val="1"/>
      <w:numFmt w:val="bullet"/>
      <w:lvlText w:val=""/>
      <w:lvlJc w:val="left"/>
      <w:pPr>
        <w:ind w:left="5749" w:hanging="360"/>
      </w:pPr>
      <w:rPr>
        <w:rFonts w:ascii="Symbol" w:hAnsi="Symbol" w:hint="default"/>
      </w:rPr>
    </w:lvl>
    <w:lvl w:ilvl="7" w:tplc="26447022">
      <w:start w:val="1"/>
      <w:numFmt w:val="bullet"/>
      <w:lvlText w:val="o"/>
      <w:lvlJc w:val="left"/>
      <w:pPr>
        <w:ind w:left="6469" w:hanging="360"/>
      </w:pPr>
      <w:rPr>
        <w:rFonts w:ascii="Courier New" w:hAnsi="Courier New" w:cs="Courier New" w:hint="default"/>
      </w:rPr>
    </w:lvl>
    <w:lvl w:ilvl="8" w:tplc="59B4C5D2">
      <w:start w:val="1"/>
      <w:numFmt w:val="bullet"/>
      <w:lvlText w:val=""/>
      <w:lvlJc w:val="left"/>
      <w:pPr>
        <w:ind w:left="7189" w:hanging="360"/>
      </w:pPr>
      <w:rPr>
        <w:rFonts w:ascii="Wingdings" w:hAnsi="Wingdings" w:hint="default"/>
      </w:rPr>
    </w:lvl>
  </w:abstractNum>
  <w:abstractNum w:abstractNumId="1">
    <w:nsid w:val="07CF3B57"/>
    <w:multiLevelType w:val="multilevel"/>
    <w:tmpl w:val="3DE4A4BE"/>
    <w:lvl w:ilvl="0">
      <w:start w:val="1"/>
      <w:numFmt w:val="decimal"/>
      <w:lvlText w:val="%1."/>
      <w:lvlJc w:val="left"/>
      <w:pPr>
        <w:ind w:left="465" w:hanging="465"/>
      </w:pPr>
      <w:rPr>
        <w:rFonts w:eastAsia="Times New Roman" w:hint="default"/>
      </w:rPr>
    </w:lvl>
    <w:lvl w:ilvl="1">
      <w:start w:val="1"/>
      <w:numFmt w:val="decimal"/>
      <w:lvlText w:val="%1.%2."/>
      <w:lvlJc w:val="left"/>
      <w:pPr>
        <w:ind w:left="1174" w:hanging="465"/>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2847" w:hanging="72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625" w:hanging="108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403" w:hanging="144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2">
    <w:nsid w:val="10192F96"/>
    <w:multiLevelType w:val="hybridMultilevel"/>
    <w:tmpl w:val="7AA819E0"/>
    <w:lvl w:ilvl="0" w:tplc="08A05474">
      <w:start w:val="2"/>
      <w:numFmt w:val="bullet"/>
      <w:lvlText w:val="–"/>
      <w:lvlJc w:val="left"/>
      <w:pPr>
        <w:ind w:left="928" w:hanging="360"/>
      </w:pPr>
      <w:rPr>
        <w:rFonts w:ascii="Times New Roman" w:eastAsia="Times New Roman" w:hAnsi="Times New Roman" w:hint="default"/>
      </w:rPr>
    </w:lvl>
    <w:lvl w:ilvl="1" w:tplc="4EC2BD88">
      <w:start w:val="1"/>
      <w:numFmt w:val="bullet"/>
      <w:lvlText w:val="o"/>
      <w:lvlJc w:val="left"/>
      <w:pPr>
        <w:ind w:left="1648" w:hanging="360"/>
      </w:pPr>
      <w:rPr>
        <w:rFonts w:ascii="Courier New" w:hAnsi="Courier New" w:cs="Courier New" w:hint="default"/>
      </w:rPr>
    </w:lvl>
    <w:lvl w:ilvl="2" w:tplc="AA6ED102">
      <w:start w:val="1"/>
      <w:numFmt w:val="bullet"/>
      <w:lvlText w:val=""/>
      <w:lvlJc w:val="left"/>
      <w:pPr>
        <w:ind w:left="2368" w:hanging="360"/>
      </w:pPr>
      <w:rPr>
        <w:rFonts w:ascii="Wingdings" w:hAnsi="Wingdings" w:hint="default"/>
      </w:rPr>
    </w:lvl>
    <w:lvl w:ilvl="3" w:tplc="BAD0378A">
      <w:start w:val="1"/>
      <w:numFmt w:val="bullet"/>
      <w:lvlText w:val=""/>
      <w:lvlJc w:val="left"/>
      <w:pPr>
        <w:ind w:left="3088" w:hanging="360"/>
      </w:pPr>
      <w:rPr>
        <w:rFonts w:ascii="Symbol" w:hAnsi="Symbol" w:hint="default"/>
      </w:rPr>
    </w:lvl>
    <w:lvl w:ilvl="4" w:tplc="F118D988">
      <w:start w:val="1"/>
      <w:numFmt w:val="bullet"/>
      <w:lvlText w:val="o"/>
      <w:lvlJc w:val="left"/>
      <w:pPr>
        <w:ind w:left="3808" w:hanging="360"/>
      </w:pPr>
      <w:rPr>
        <w:rFonts w:ascii="Courier New" w:hAnsi="Courier New" w:cs="Courier New" w:hint="default"/>
      </w:rPr>
    </w:lvl>
    <w:lvl w:ilvl="5" w:tplc="C576D59A">
      <w:start w:val="1"/>
      <w:numFmt w:val="bullet"/>
      <w:lvlText w:val=""/>
      <w:lvlJc w:val="left"/>
      <w:pPr>
        <w:ind w:left="4528" w:hanging="360"/>
      </w:pPr>
      <w:rPr>
        <w:rFonts w:ascii="Wingdings" w:hAnsi="Wingdings" w:hint="default"/>
      </w:rPr>
    </w:lvl>
    <w:lvl w:ilvl="6" w:tplc="33884F22">
      <w:start w:val="1"/>
      <w:numFmt w:val="bullet"/>
      <w:lvlText w:val=""/>
      <w:lvlJc w:val="left"/>
      <w:pPr>
        <w:ind w:left="5248" w:hanging="360"/>
      </w:pPr>
      <w:rPr>
        <w:rFonts w:ascii="Symbol" w:hAnsi="Symbol" w:hint="default"/>
      </w:rPr>
    </w:lvl>
    <w:lvl w:ilvl="7" w:tplc="4EA8F510">
      <w:start w:val="1"/>
      <w:numFmt w:val="bullet"/>
      <w:lvlText w:val="o"/>
      <w:lvlJc w:val="left"/>
      <w:pPr>
        <w:ind w:left="5968" w:hanging="360"/>
      </w:pPr>
      <w:rPr>
        <w:rFonts w:ascii="Courier New" w:hAnsi="Courier New" w:cs="Courier New" w:hint="default"/>
      </w:rPr>
    </w:lvl>
    <w:lvl w:ilvl="8" w:tplc="F1981814">
      <w:start w:val="1"/>
      <w:numFmt w:val="bullet"/>
      <w:lvlText w:val=""/>
      <w:lvlJc w:val="left"/>
      <w:pPr>
        <w:ind w:left="6688" w:hanging="360"/>
      </w:pPr>
      <w:rPr>
        <w:rFonts w:ascii="Wingdings" w:hAnsi="Wingdings" w:hint="default"/>
      </w:rPr>
    </w:lvl>
  </w:abstractNum>
  <w:abstractNum w:abstractNumId="3">
    <w:nsid w:val="14EB32E2"/>
    <w:multiLevelType w:val="hybridMultilevel"/>
    <w:tmpl w:val="9C5847CE"/>
    <w:lvl w:ilvl="0" w:tplc="1AD4819E">
      <w:start w:val="1"/>
      <w:numFmt w:val="decimal"/>
      <w:lvlText w:val="%1."/>
      <w:lvlJc w:val="left"/>
      <w:pPr>
        <w:ind w:left="720" w:hanging="360"/>
      </w:pPr>
      <w:rPr>
        <w:rFonts w:hint="default"/>
      </w:rPr>
    </w:lvl>
    <w:lvl w:ilvl="1" w:tplc="14CE9894">
      <w:start w:val="1"/>
      <w:numFmt w:val="lowerLetter"/>
      <w:lvlText w:val="%2."/>
      <w:lvlJc w:val="left"/>
      <w:pPr>
        <w:ind w:left="1440" w:hanging="360"/>
      </w:pPr>
    </w:lvl>
    <w:lvl w:ilvl="2" w:tplc="F920E496">
      <w:start w:val="1"/>
      <w:numFmt w:val="lowerRoman"/>
      <w:lvlText w:val="%3."/>
      <w:lvlJc w:val="right"/>
      <w:pPr>
        <w:ind w:left="2160" w:hanging="180"/>
      </w:pPr>
    </w:lvl>
    <w:lvl w:ilvl="3" w:tplc="CC5802D0">
      <w:start w:val="1"/>
      <w:numFmt w:val="decimal"/>
      <w:lvlText w:val="%4."/>
      <w:lvlJc w:val="left"/>
      <w:pPr>
        <w:ind w:left="2880" w:hanging="360"/>
      </w:pPr>
    </w:lvl>
    <w:lvl w:ilvl="4" w:tplc="4F8638CE">
      <w:start w:val="1"/>
      <w:numFmt w:val="lowerLetter"/>
      <w:lvlText w:val="%5."/>
      <w:lvlJc w:val="left"/>
      <w:pPr>
        <w:ind w:left="3600" w:hanging="360"/>
      </w:pPr>
    </w:lvl>
    <w:lvl w:ilvl="5" w:tplc="A6B62750">
      <w:start w:val="1"/>
      <w:numFmt w:val="lowerRoman"/>
      <w:lvlText w:val="%6."/>
      <w:lvlJc w:val="right"/>
      <w:pPr>
        <w:ind w:left="4320" w:hanging="180"/>
      </w:pPr>
    </w:lvl>
    <w:lvl w:ilvl="6" w:tplc="82465928">
      <w:start w:val="1"/>
      <w:numFmt w:val="decimal"/>
      <w:lvlText w:val="%7."/>
      <w:lvlJc w:val="left"/>
      <w:pPr>
        <w:ind w:left="5040" w:hanging="360"/>
      </w:pPr>
    </w:lvl>
    <w:lvl w:ilvl="7" w:tplc="D79AB564">
      <w:start w:val="1"/>
      <w:numFmt w:val="lowerLetter"/>
      <w:lvlText w:val="%8."/>
      <w:lvlJc w:val="left"/>
      <w:pPr>
        <w:ind w:left="5760" w:hanging="360"/>
      </w:pPr>
    </w:lvl>
    <w:lvl w:ilvl="8" w:tplc="664865FE">
      <w:start w:val="1"/>
      <w:numFmt w:val="lowerRoman"/>
      <w:lvlText w:val="%9."/>
      <w:lvlJc w:val="right"/>
      <w:pPr>
        <w:ind w:left="6480" w:hanging="180"/>
      </w:pPr>
    </w:lvl>
  </w:abstractNum>
  <w:abstractNum w:abstractNumId="4">
    <w:nsid w:val="199770EA"/>
    <w:multiLevelType w:val="hybridMultilevel"/>
    <w:tmpl w:val="458EC842"/>
    <w:lvl w:ilvl="0" w:tplc="1A36E7AA">
      <w:start w:val="1"/>
      <w:numFmt w:val="decimal"/>
      <w:lvlText w:val="3.%1."/>
      <w:legacy w:legacy="1" w:legacySpace="0" w:legacyIndent="542"/>
      <w:lvlJc w:val="left"/>
      <w:rPr>
        <w:rFonts w:ascii="Times New Roman" w:hAnsi="Times New Roman" w:cs="Times New Roman" w:hint="default"/>
        <w:b w:val="0"/>
      </w:rPr>
    </w:lvl>
    <w:lvl w:ilvl="1" w:tplc="F202C426">
      <w:start w:val="1"/>
      <w:numFmt w:val="bullet"/>
      <w:lvlText w:val="o"/>
      <w:lvlJc w:val="left"/>
      <w:pPr>
        <w:ind w:left="1440" w:hanging="360"/>
      </w:pPr>
      <w:rPr>
        <w:rFonts w:ascii="Courier New" w:eastAsia="Courier New" w:hAnsi="Courier New" w:cs="Courier New" w:hint="default"/>
      </w:rPr>
    </w:lvl>
    <w:lvl w:ilvl="2" w:tplc="7F5A1CDE">
      <w:start w:val="1"/>
      <w:numFmt w:val="bullet"/>
      <w:lvlText w:val="§"/>
      <w:lvlJc w:val="left"/>
      <w:pPr>
        <w:ind w:left="2160" w:hanging="360"/>
      </w:pPr>
      <w:rPr>
        <w:rFonts w:ascii="Wingdings" w:eastAsia="Wingdings" w:hAnsi="Wingdings" w:cs="Wingdings" w:hint="default"/>
      </w:rPr>
    </w:lvl>
    <w:lvl w:ilvl="3" w:tplc="BF46546C">
      <w:start w:val="1"/>
      <w:numFmt w:val="bullet"/>
      <w:lvlText w:val="·"/>
      <w:lvlJc w:val="left"/>
      <w:pPr>
        <w:ind w:left="2880" w:hanging="360"/>
      </w:pPr>
      <w:rPr>
        <w:rFonts w:ascii="Symbol" w:eastAsia="Symbol" w:hAnsi="Symbol" w:cs="Symbol" w:hint="default"/>
      </w:rPr>
    </w:lvl>
    <w:lvl w:ilvl="4" w:tplc="152A2F2C">
      <w:start w:val="1"/>
      <w:numFmt w:val="bullet"/>
      <w:lvlText w:val="o"/>
      <w:lvlJc w:val="left"/>
      <w:pPr>
        <w:ind w:left="3600" w:hanging="360"/>
      </w:pPr>
      <w:rPr>
        <w:rFonts w:ascii="Courier New" w:eastAsia="Courier New" w:hAnsi="Courier New" w:cs="Courier New" w:hint="default"/>
      </w:rPr>
    </w:lvl>
    <w:lvl w:ilvl="5" w:tplc="06BE174E">
      <w:start w:val="1"/>
      <w:numFmt w:val="bullet"/>
      <w:lvlText w:val="§"/>
      <w:lvlJc w:val="left"/>
      <w:pPr>
        <w:ind w:left="4320" w:hanging="360"/>
      </w:pPr>
      <w:rPr>
        <w:rFonts w:ascii="Wingdings" w:eastAsia="Wingdings" w:hAnsi="Wingdings" w:cs="Wingdings" w:hint="default"/>
      </w:rPr>
    </w:lvl>
    <w:lvl w:ilvl="6" w:tplc="7B7A891A">
      <w:start w:val="1"/>
      <w:numFmt w:val="bullet"/>
      <w:lvlText w:val="·"/>
      <w:lvlJc w:val="left"/>
      <w:pPr>
        <w:ind w:left="5040" w:hanging="360"/>
      </w:pPr>
      <w:rPr>
        <w:rFonts w:ascii="Symbol" w:eastAsia="Symbol" w:hAnsi="Symbol" w:cs="Symbol" w:hint="default"/>
      </w:rPr>
    </w:lvl>
    <w:lvl w:ilvl="7" w:tplc="10FA8414">
      <w:start w:val="1"/>
      <w:numFmt w:val="bullet"/>
      <w:lvlText w:val="o"/>
      <w:lvlJc w:val="left"/>
      <w:pPr>
        <w:ind w:left="5760" w:hanging="360"/>
      </w:pPr>
      <w:rPr>
        <w:rFonts w:ascii="Courier New" w:eastAsia="Courier New" w:hAnsi="Courier New" w:cs="Courier New" w:hint="default"/>
      </w:rPr>
    </w:lvl>
    <w:lvl w:ilvl="8" w:tplc="89C8580A">
      <w:start w:val="1"/>
      <w:numFmt w:val="bullet"/>
      <w:lvlText w:val="§"/>
      <w:lvlJc w:val="left"/>
      <w:pPr>
        <w:ind w:left="6480" w:hanging="360"/>
      </w:pPr>
      <w:rPr>
        <w:rFonts w:ascii="Wingdings" w:eastAsia="Wingdings" w:hAnsi="Wingdings" w:cs="Wingdings" w:hint="default"/>
      </w:rPr>
    </w:lvl>
  </w:abstractNum>
  <w:abstractNum w:abstractNumId="5">
    <w:nsid w:val="1B344AA3"/>
    <w:multiLevelType w:val="multilevel"/>
    <w:tmpl w:val="8068AB4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472699F"/>
    <w:multiLevelType w:val="multilevel"/>
    <w:tmpl w:val="ACEA30E8"/>
    <w:lvl w:ilvl="0">
      <w:start w:val="1"/>
      <w:numFmt w:val="decimal"/>
      <w:lvlText w:val="%1."/>
      <w:lvlJc w:val="left"/>
      <w:pPr>
        <w:ind w:left="1080" w:hanging="1080"/>
      </w:pPr>
      <w:rPr>
        <w:rFonts w:eastAsia="Calibri" w:hint="default"/>
        <w:color w:val="000000"/>
      </w:rPr>
    </w:lvl>
    <w:lvl w:ilvl="1">
      <w:start w:val="1"/>
      <w:numFmt w:val="decimal"/>
      <w:lvlText w:val="%1.%2."/>
      <w:lvlJc w:val="left"/>
      <w:pPr>
        <w:ind w:left="1647" w:hanging="1080"/>
      </w:pPr>
      <w:rPr>
        <w:rFonts w:eastAsia="Calibri" w:hint="default"/>
        <w:color w:val="000000"/>
      </w:rPr>
    </w:lvl>
    <w:lvl w:ilvl="2">
      <w:start w:val="1"/>
      <w:numFmt w:val="decimal"/>
      <w:lvlText w:val="%1.%2.%3."/>
      <w:lvlJc w:val="left"/>
      <w:pPr>
        <w:ind w:left="2214" w:hanging="1080"/>
      </w:pPr>
      <w:rPr>
        <w:rFonts w:eastAsia="Calibri" w:hint="default"/>
        <w:color w:val="000000"/>
      </w:rPr>
    </w:lvl>
    <w:lvl w:ilvl="3">
      <w:start w:val="1"/>
      <w:numFmt w:val="decimal"/>
      <w:lvlText w:val="%1.%2.%3.%4."/>
      <w:lvlJc w:val="left"/>
      <w:pPr>
        <w:ind w:left="2781" w:hanging="1080"/>
      </w:pPr>
      <w:rPr>
        <w:rFonts w:eastAsia="Calibri" w:hint="default"/>
        <w:color w:val="000000"/>
      </w:rPr>
    </w:lvl>
    <w:lvl w:ilvl="4">
      <w:start w:val="1"/>
      <w:numFmt w:val="decimal"/>
      <w:lvlText w:val="%1.%2.%3.%4.%5."/>
      <w:lvlJc w:val="left"/>
      <w:pPr>
        <w:ind w:left="3348" w:hanging="1080"/>
      </w:pPr>
      <w:rPr>
        <w:rFonts w:eastAsia="Calibri" w:hint="default"/>
        <w:color w:val="000000"/>
      </w:rPr>
    </w:lvl>
    <w:lvl w:ilvl="5">
      <w:start w:val="1"/>
      <w:numFmt w:val="decimal"/>
      <w:lvlText w:val="%1.%2.%3.%4.%5.%6."/>
      <w:lvlJc w:val="left"/>
      <w:pPr>
        <w:ind w:left="3915" w:hanging="1080"/>
      </w:pPr>
      <w:rPr>
        <w:rFonts w:eastAsia="Calibri" w:hint="default"/>
        <w:color w:val="000000"/>
      </w:rPr>
    </w:lvl>
    <w:lvl w:ilvl="6">
      <w:start w:val="1"/>
      <w:numFmt w:val="decimal"/>
      <w:lvlText w:val="%1.%2.%3.%4.%5.%6.%7."/>
      <w:lvlJc w:val="left"/>
      <w:pPr>
        <w:ind w:left="4842" w:hanging="1440"/>
      </w:pPr>
      <w:rPr>
        <w:rFonts w:eastAsia="Calibri" w:hint="default"/>
        <w:color w:val="000000"/>
      </w:rPr>
    </w:lvl>
    <w:lvl w:ilvl="7">
      <w:start w:val="1"/>
      <w:numFmt w:val="decimal"/>
      <w:lvlText w:val="%1.%2.%3.%4.%5.%6.%7.%8."/>
      <w:lvlJc w:val="left"/>
      <w:pPr>
        <w:ind w:left="5409" w:hanging="1440"/>
      </w:pPr>
      <w:rPr>
        <w:rFonts w:eastAsia="Calibri" w:hint="default"/>
        <w:color w:val="000000"/>
      </w:rPr>
    </w:lvl>
    <w:lvl w:ilvl="8">
      <w:start w:val="1"/>
      <w:numFmt w:val="decimal"/>
      <w:lvlText w:val="%1.%2.%3.%4.%5.%6.%7.%8.%9."/>
      <w:lvlJc w:val="left"/>
      <w:pPr>
        <w:ind w:left="6336" w:hanging="1800"/>
      </w:pPr>
      <w:rPr>
        <w:rFonts w:eastAsia="Calibri" w:hint="default"/>
        <w:color w:val="000000"/>
      </w:rPr>
    </w:lvl>
  </w:abstractNum>
  <w:abstractNum w:abstractNumId="7">
    <w:nsid w:val="26C91E4C"/>
    <w:multiLevelType w:val="hybridMultilevel"/>
    <w:tmpl w:val="DDBC3A7C"/>
    <w:lvl w:ilvl="0" w:tplc="32F07A18">
      <w:start w:val="1"/>
      <w:numFmt w:val="bullet"/>
      <w:lvlText w:val=""/>
      <w:lvlJc w:val="left"/>
      <w:pPr>
        <w:tabs>
          <w:tab w:val="num" w:pos="720"/>
        </w:tabs>
        <w:ind w:left="720" w:hanging="360"/>
      </w:pPr>
      <w:rPr>
        <w:rFonts w:ascii="Symbol" w:hAnsi="Symbol" w:hint="default"/>
      </w:rPr>
    </w:lvl>
    <w:lvl w:ilvl="1" w:tplc="7AFA6A5E">
      <w:start w:val="1"/>
      <w:numFmt w:val="bullet"/>
      <w:lvlText w:val=""/>
      <w:lvlJc w:val="left"/>
      <w:pPr>
        <w:tabs>
          <w:tab w:val="num" w:pos="1440"/>
        </w:tabs>
        <w:ind w:left="1440" w:hanging="360"/>
      </w:pPr>
      <w:rPr>
        <w:rFonts w:ascii="Symbol" w:hAnsi="Symbol" w:hint="default"/>
      </w:rPr>
    </w:lvl>
    <w:lvl w:ilvl="2" w:tplc="F1862AB0">
      <w:start w:val="1"/>
      <w:numFmt w:val="bullet"/>
      <w:lvlText w:val=""/>
      <w:lvlJc w:val="left"/>
      <w:pPr>
        <w:tabs>
          <w:tab w:val="num" w:pos="2160"/>
        </w:tabs>
        <w:ind w:left="2160" w:hanging="360"/>
      </w:pPr>
      <w:rPr>
        <w:rFonts w:ascii="Symbol" w:hAnsi="Symbol" w:hint="default"/>
      </w:rPr>
    </w:lvl>
    <w:lvl w:ilvl="3" w:tplc="1B7823EE">
      <w:start w:val="1"/>
      <w:numFmt w:val="bullet"/>
      <w:lvlText w:val=""/>
      <w:lvlJc w:val="left"/>
      <w:pPr>
        <w:tabs>
          <w:tab w:val="num" w:pos="2880"/>
        </w:tabs>
        <w:ind w:left="2880" w:hanging="360"/>
      </w:pPr>
      <w:rPr>
        <w:rFonts w:ascii="Symbol" w:hAnsi="Symbol" w:hint="default"/>
      </w:rPr>
    </w:lvl>
    <w:lvl w:ilvl="4" w:tplc="AB183F1A">
      <w:start w:val="1"/>
      <w:numFmt w:val="bullet"/>
      <w:lvlText w:val=""/>
      <w:lvlJc w:val="left"/>
      <w:pPr>
        <w:tabs>
          <w:tab w:val="num" w:pos="3600"/>
        </w:tabs>
        <w:ind w:left="3600" w:hanging="360"/>
      </w:pPr>
      <w:rPr>
        <w:rFonts w:ascii="Symbol" w:hAnsi="Symbol" w:hint="default"/>
      </w:rPr>
    </w:lvl>
    <w:lvl w:ilvl="5" w:tplc="4ECC3EFE">
      <w:start w:val="1"/>
      <w:numFmt w:val="bullet"/>
      <w:lvlText w:val=""/>
      <w:lvlJc w:val="left"/>
      <w:pPr>
        <w:tabs>
          <w:tab w:val="num" w:pos="4320"/>
        </w:tabs>
        <w:ind w:left="4320" w:hanging="360"/>
      </w:pPr>
      <w:rPr>
        <w:rFonts w:ascii="Symbol" w:hAnsi="Symbol" w:hint="default"/>
      </w:rPr>
    </w:lvl>
    <w:lvl w:ilvl="6" w:tplc="EF02B088">
      <w:start w:val="1"/>
      <w:numFmt w:val="bullet"/>
      <w:lvlText w:val=""/>
      <w:lvlJc w:val="left"/>
      <w:pPr>
        <w:tabs>
          <w:tab w:val="num" w:pos="5040"/>
        </w:tabs>
        <w:ind w:left="5040" w:hanging="360"/>
      </w:pPr>
      <w:rPr>
        <w:rFonts w:ascii="Symbol" w:hAnsi="Symbol" w:hint="default"/>
      </w:rPr>
    </w:lvl>
    <w:lvl w:ilvl="7" w:tplc="D3144E12">
      <w:start w:val="1"/>
      <w:numFmt w:val="bullet"/>
      <w:lvlText w:val=""/>
      <w:lvlJc w:val="left"/>
      <w:pPr>
        <w:tabs>
          <w:tab w:val="num" w:pos="5760"/>
        </w:tabs>
        <w:ind w:left="5760" w:hanging="360"/>
      </w:pPr>
      <w:rPr>
        <w:rFonts w:ascii="Symbol" w:hAnsi="Symbol" w:hint="default"/>
      </w:rPr>
    </w:lvl>
    <w:lvl w:ilvl="8" w:tplc="8B88596C">
      <w:start w:val="1"/>
      <w:numFmt w:val="bullet"/>
      <w:lvlText w:val=""/>
      <w:lvlJc w:val="left"/>
      <w:pPr>
        <w:tabs>
          <w:tab w:val="num" w:pos="6480"/>
        </w:tabs>
        <w:ind w:left="6480" w:hanging="360"/>
      </w:pPr>
      <w:rPr>
        <w:rFonts w:ascii="Symbol" w:hAnsi="Symbol" w:hint="default"/>
      </w:rPr>
    </w:lvl>
  </w:abstractNum>
  <w:abstractNum w:abstractNumId="8">
    <w:nsid w:val="301E2E4C"/>
    <w:multiLevelType w:val="hybridMultilevel"/>
    <w:tmpl w:val="C93C947A"/>
    <w:lvl w:ilvl="0" w:tplc="7C960E16">
      <w:start w:val="1"/>
      <w:numFmt w:val="decimal"/>
      <w:lvlText w:val="%1."/>
      <w:lvlJc w:val="left"/>
      <w:pPr>
        <w:ind w:left="720" w:hanging="360"/>
      </w:pPr>
      <w:rPr>
        <w:rFonts w:hint="default"/>
      </w:rPr>
    </w:lvl>
    <w:lvl w:ilvl="1" w:tplc="D1344212">
      <w:start w:val="1"/>
      <w:numFmt w:val="lowerLetter"/>
      <w:lvlText w:val="%2."/>
      <w:lvlJc w:val="left"/>
      <w:pPr>
        <w:ind w:left="1440" w:hanging="360"/>
      </w:pPr>
    </w:lvl>
    <w:lvl w:ilvl="2" w:tplc="04D6C036">
      <w:start w:val="1"/>
      <w:numFmt w:val="lowerRoman"/>
      <w:lvlText w:val="%3."/>
      <w:lvlJc w:val="right"/>
      <w:pPr>
        <w:ind w:left="2160" w:hanging="180"/>
      </w:pPr>
    </w:lvl>
    <w:lvl w:ilvl="3" w:tplc="73FCEF20">
      <w:start w:val="1"/>
      <w:numFmt w:val="decimal"/>
      <w:lvlText w:val="%4."/>
      <w:lvlJc w:val="left"/>
      <w:pPr>
        <w:ind w:left="2880" w:hanging="360"/>
      </w:pPr>
    </w:lvl>
    <w:lvl w:ilvl="4" w:tplc="51A8EB76">
      <w:start w:val="1"/>
      <w:numFmt w:val="lowerLetter"/>
      <w:lvlText w:val="%5."/>
      <w:lvlJc w:val="left"/>
      <w:pPr>
        <w:ind w:left="3600" w:hanging="360"/>
      </w:pPr>
    </w:lvl>
    <w:lvl w:ilvl="5" w:tplc="C8E0C332">
      <w:start w:val="1"/>
      <w:numFmt w:val="lowerRoman"/>
      <w:lvlText w:val="%6."/>
      <w:lvlJc w:val="right"/>
      <w:pPr>
        <w:ind w:left="4320" w:hanging="180"/>
      </w:pPr>
    </w:lvl>
    <w:lvl w:ilvl="6" w:tplc="0F6E41C0">
      <w:start w:val="1"/>
      <w:numFmt w:val="decimal"/>
      <w:lvlText w:val="%7."/>
      <w:lvlJc w:val="left"/>
      <w:pPr>
        <w:ind w:left="5040" w:hanging="360"/>
      </w:pPr>
    </w:lvl>
    <w:lvl w:ilvl="7" w:tplc="B9D0F7D2">
      <w:start w:val="1"/>
      <w:numFmt w:val="lowerLetter"/>
      <w:lvlText w:val="%8."/>
      <w:lvlJc w:val="left"/>
      <w:pPr>
        <w:ind w:left="5760" w:hanging="360"/>
      </w:pPr>
    </w:lvl>
    <w:lvl w:ilvl="8" w:tplc="CF44DA7E">
      <w:start w:val="1"/>
      <w:numFmt w:val="lowerRoman"/>
      <w:lvlText w:val="%9."/>
      <w:lvlJc w:val="right"/>
      <w:pPr>
        <w:ind w:left="6480" w:hanging="180"/>
      </w:pPr>
    </w:lvl>
  </w:abstractNum>
  <w:abstractNum w:abstractNumId="9">
    <w:nsid w:val="31456572"/>
    <w:multiLevelType w:val="hybridMultilevel"/>
    <w:tmpl w:val="1E26E85A"/>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5C52A8"/>
    <w:multiLevelType w:val="hybridMultilevel"/>
    <w:tmpl w:val="7696CC9C"/>
    <w:lvl w:ilvl="0" w:tplc="19BCB848">
      <w:start w:val="1"/>
      <w:numFmt w:val="bullet"/>
      <w:lvlText w:val=""/>
      <w:lvlJc w:val="left"/>
      <w:pPr>
        <w:ind w:left="928" w:hanging="360"/>
      </w:pPr>
      <w:rPr>
        <w:rFonts w:ascii="Symbol" w:hAnsi="Symbol" w:hint="default"/>
      </w:rPr>
    </w:lvl>
    <w:lvl w:ilvl="1" w:tplc="4294B0B6">
      <w:start w:val="1"/>
      <w:numFmt w:val="bullet"/>
      <w:lvlText w:val="o"/>
      <w:lvlJc w:val="left"/>
      <w:pPr>
        <w:ind w:left="1648" w:hanging="360"/>
      </w:pPr>
      <w:rPr>
        <w:rFonts w:ascii="Courier New" w:hAnsi="Courier New" w:cs="Courier New" w:hint="default"/>
      </w:rPr>
    </w:lvl>
    <w:lvl w:ilvl="2" w:tplc="E36C4DA4">
      <w:start w:val="1"/>
      <w:numFmt w:val="bullet"/>
      <w:lvlText w:val=""/>
      <w:lvlJc w:val="left"/>
      <w:pPr>
        <w:ind w:left="2368" w:hanging="360"/>
      </w:pPr>
      <w:rPr>
        <w:rFonts w:ascii="Wingdings" w:hAnsi="Wingdings" w:hint="default"/>
      </w:rPr>
    </w:lvl>
    <w:lvl w:ilvl="3" w:tplc="E56287A6">
      <w:start w:val="1"/>
      <w:numFmt w:val="bullet"/>
      <w:lvlText w:val=""/>
      <w:lvlJc w:val="left"/>
      <w:pPr>
        <w:ind w:left="3088" w:hanging="360"/>
      </w:pPr>
      <w:rPr>
        <w:rFonts w:ascii="Symbol" w:hAnsi="Symbol" w:hint="default"/>
      </w:rPr>
    </w:lvl>
    <w:lvl w:ilvl="4" w:tplc="90B4E0E8">
      <w:start w:val="1"/>
      <w:numFmt w:val="bullet"/>
      <w:lvlText w:val="o"/>
      <w:lvlJc w:val="left"/>
      <w:pPr>
        <w:ind w:left="3808" w:hanging="360"/>
      </w:pPr>
      <w:rPr>
        <w:rFonts w:ascii="Courier New" w:hAnsi="Courier New" w:cs="Courier New" w:hint="default"/>
      </w:rPr>
    </w:lvl>
    <w:lvl w:ilvl="5" w:tplc="9ED27542">
      <w:start w:val="1"/>
      <w:numFmt w:val="bullet"/>
      <w:lvlText w:val=""/>
      <w:lvlJc w:val="left"/>
      <w:pPr>
        <w:ind w:left="4528" w:hanging="360"/>
      </w:pPr>
      <w:rPr>
        <w:rFonts w:ascii="Wingdings" w:hAnsi="Wingdings" w:hint="default"/>
      </w:rPr>
    </w:lvl>
    <w:lvl w:ilvl="6" w:tplc="BEC070A8">
      <w:start w:val="1"/>
      <w:numFmt w:val="bullet"/>
      <w:lvlText w:val=""/>
      <w:lvlJc w:val="left"/>
      <w:pPr>
        <w:ind w:left="5248" w:hanging="360"/>
      </w:pPr>
      <w:rPr>
        <w:rFonts w:ascii="Symbol" w:hAnsi="Symbol" w:hint="default"/>
      </w:rPr>
    </w:lvl>
    <w:lvl w:ilvl="7" w:tplc="67907C24">
      <w:start w:val="1"/>
      <w:numFmt w:val="bullet"/>
      <w:lvlText w:val="o"/>
      <w:lvlJc w:val="left"/>
      <w:pPr>
        <w:ind w:left="5968" w:hanging="360"/>
      </w:pPr>
      <w:rPr>
        <w:rFonts w:ascii="Courier New" w:hAnsi="Courier New" w:cs="Courier New" w:hint="default"/>
      </w:rPr>
    </w:lvl>
    <w:lvl w:ilvl="8" w:tplc="E5BABB4A">
      <w:start w:val="1"/>
      <w:numFmt w:val="bullet"/>
      <w:lvlText w:val=""/>
      <w:lvlJc w:val="left"/>
      <w:pPr>
        <w:ind w:left="6688" w:hanging="360"/>
      </w:pPr>
      <w:rPr>
        <w:rFonts w:ascii="Wingdings" w:hAnsi="Wingdings" w:hint="default"/>
      </w:rPr>
    </w:lvl>
  </w:abstractNum>
  <w:abstractNum w:abstractNumId="11">
    <w:nsid w:val="461C7001"/>
    <w:multiLevelType w:val="hybridMultilevel"/>
    <w:tmpl w:val="43F8D62C"/>
    <w:lvl w:ilvl="0" w:tplc="09F0959A">
      <w:start w:val="1"/>
      <w:numFmt w:val="decimal"/>
      <w:lvlText w:val="12.%1."/>
      <w:legacy w:legacy="1" w:legacySpace="0" w:legacyIndent="503"/>
      <w:lvlJc w:val="left"/>
      <w:pPr>
        <w:ind w:left="0" w:firstLine="0"/>
      </w:pPr>
      <w:rPr>
        <w:rFonts w:ascii="Times New Roman" w:hAnsi="Times New Roman" w:cs="Times New Roman" w:hint="default"/>
      </w:rPr>
    </w:lvl>
    <w:lvl w:ilvl="1" w:tplc="9BC098FA">
      <w:start w:val="1"/>
      <w:numFmt w:val="bullet"/>
      <w:lvlText w:val="o"/>
      <w:lvlJc w:val="left"/>
      <w:pPr>
        <w:ind w:left="1440" w:hanging="360"/>
      </w:pPr>
      <w:rPr>
        <w:rFonts w:ascii="Courier New" w:eastAsia="Courier New" w:hAnsi="Courier New" w:cs="Courier New" w:hint="default"/>
      </w:rPr>
    </w:lvl>
    <w:lvl w:ilvl="2" w:tplc="14EAA46C">
      <w:start w:val="1"/>
      <w:numFmt w:val="bullet"/>
      <w:lvlText w:val="§"/>
      <w:lvlJc w:val="left"/>
      <w:pPr>
        <w:ind w:left="2160" w:hanging="360"/>
      </w:pPr>
      <w:rPr>
        <w:rFonts w:ascii="Wingdings" w:eastAsia="Wingdings" w:hAnsi="Wingdings" w:cs="Wingdings" w:hint="default"/>
      </w:rPr>
    </w:lvl>
    <w:lvl w:ilvl="3" w:tplc="765063C0">
      <w:start w:val="1"/>
      <w:numFmt w:val="bullet"/>
      <w:lvlText w:val="·"/>
      <w:lvlJc w:val="left"/>
      <w:pPr>
        <w:ind w:left="2880" w:hanging="360"/>
      </w:pPr>
      <w:rPr>
        <w:rFonts w:ascii="Symbol" w:eastAsia="Symbol" w:hAnsi="Symbol" w:cs="Symbol" w:hint="default"/>
      </w:rPr>
    </w:lvl>
    <w:lvl w:ilvl="4" w:tplc="49C439D8">
      <w:start w:val="1"/>
      <w:numFmt w:val="bullet"/>
      <w:lvlText w:val="o"/>
      <w:lvlJc w:val="left"/>
      <w:pPr>
        <w:ind w:left="3600" w:hanging="360"/>
      </w:pPr>
      <w:rPr>
        <w:rFonts w:ascii="Courier New" w:eastAsia="Courier New" w:hAnsi="Courier New" w:cs="Courier New" w:hint="default"/>
      </w:rPr>
    </w:lvl>
    <w:lvl w:ilvl="5" w:tplc="9C7489B0">
      <w:start w:val="1"/>
      <w:numFmt w:val="bullet"/>
      <w:lvlText w:val="§"/>
      <w:lvlJc w:val="left"/>
      <w:pPr>
        <w:ind w:left="4320" w:hanging="360"/>
      </w:pPr>
      <w:rPr>
        <w:rFonts w:ascii="Wingdings" w:eastAsia="Wingdings" w:hAnsi="Wingdings" w:cs="Wingdings" w:hint="default"/>
      </w:rPr>
    </w:lvl>
    <w:lvl w:ilvl="6" w:tplc="88663192">
      <w:start w:val="1"/>
      <w:numFmt w:val="bullet"/>
      <w:lvlText w:val="·"/>
      <w:lvlJc w:val="left"/>
      <w:pPr>
        <w:ind w:left="5040" w:hanging="360"/>
      </w:pPr>
      <w:rPr>
        <w:rFonts w:ascii="Symbol" w:eastAsia="Symbol" w:hAnsi="Symbol" w:cs="Symbol" w:hint="default"/>
      </w:rPr>
    </w:lvl>
    <w:lvl w:ilvl="7" w:tplc="3F0C2F4C">
      <w:start w:val="1"/>
      <w:numFmt w:val="bullet"/>
      <w:lvlText w:val="o"/>
      <w:lvlJc w:val="left"/>
      <w:pPr>
        <w:ind w:left="5760" w:hanging="360"/>
      </w:pPr>
      <w:rPr>
        <w:rFonts w:ascii="Courier New" w:eastAsia="Courier New" w:hAnsi="Courier New" w:cs="Courier New" w:hint="default"/>
      </w:rPr>
    </w:lvl>
    <w:lvl w:ilvl="8" w:tplc="CB0AB204">
      <w:start w:val="1"/>
      <w:numFmt w:val="bullet"/>
      <w:lvlText w:val="§"/>
      <w:lvlJc w:val="left"/>
      <w:pPr>
        <w:ind w:left="6480" w:hanging="360"/>
      </w:pPr>
      <w:rPr>
        <w:rFonts w:ascii="Wingdings" w:eastAsia="Wingdings" w:hAnsi="Wingdings" w:cs="Wingdings" w:hint="default"/>
      </w:rPr>
    </w:lvl>
  </w:abstractNum>
  <w:abstractNum w:abstractNumId="12">
    <w:nsid w:val="598059FD"/>
    <w:multiLevelType w:val="hybridMultilevel"/>
    <w:tmpl w:val="06F078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B49555E"/>
    <w:multiLevelType w:val="hybridMultilevel"/>
    <w:tmpl w:val="9CC48BFE"/>
    <w:lvl w:ilvl="0" w:tplc="0A42BFC2">
      <w:start w:val="1"/>
      <w:numFmt w:val="bullet"/>
      <w:lvlText w:val=""/>
      <w:lvlJc w:val="left"/>
      <w:pPr>
        <w:ind w:left="1287" w:hanging="360"/>
      </w:pPr>
      <w:rPr>
        <w:rFonts w:ascii="Symbol" w:hAnsi="Symbol" w:hint="default"/>
      </w:rPr>
    </w:lvl>
    <w:lvl w:ilvl="1" w:tplc="22D21A8C">
      <w:start w:val="1"/>
      <w:numFmt w:val="bullet"/>
      <w:lvlText w:val="o"/>
      <w:lvlJc w:val="left"/>
      <w:pPr>
        <w:ind w:left="2007" w:hanging="360"/>
      </w:pPr>
      <w:rPr>
        <w:rFonts w:ascii="Courier New" w:hAnsi="Courier New" w:cs="Courier New" w:hint="default"/>
      </w:rPr>
    </w:lvl>
    <w:lvl w:ilvl="2" w:tplc="B34AA32E">
      <w:start w:val="1"/>
      <w:numFmt w:val="bullet"/>
      <w:lvlText w:val=""/>
      <w:lvlJc w:val="left"/>
      <w:pPr>
        <w:ind w:left="2727" w:hanging="360"/>
      </w:pPr>
      <w:rPr>
        <w:rFonts w:ascii="Wingdings" w:hAnsi="Wingdings" w:hint="default"/>
      </w:rPr>
    </w:lvl>
    <w:lvl w:ilvl="3" w:tplc="A832095E">
      <w:start w:val="1"/>
      <w:numFmt w:val="bullet"/>
      <w:lvlText w:val=""/>
      <w:lvlJc w:val="left"/>
      <w:pPr>
        <w:ind w:left="3447" w:hanging="360"/>
      </w:pPr>
      <w:rPr>
        <w:rFonts w:ascii="Symbol" w:hAnsi="Symbol" w:hint="default"/>
      </w:rPr>
    </w:lvl>
    <w:lvl w:ilvl="4" w:tplc="D810942E">
      <w:start w:val="1"/>
      <w:numFmt w:val="bullet"/>
      <w:lvlText w:val="o"/>
      <w:lvlJc w:val="left"/>
      <w:pPr>
        <w:ind w:left="4167" w:hanging="360"/>
      </w:pPr>
      <w:rPr>
        <w:rFonts w:ascii="Courier New" w:hAnsi="Courier New" w:cs="Courier New" w:hint="default"/>
      </w:rPr>
    </w:lvl>
    <w:lvl w:ilvl="5" w:tplc="4C944CCC">
      <w:start w:val="1"/>
      <w:numFmt w:val="bullet"/>
      <w:lvlText w:val=""/>
      <w:lvlJc w:val="left"/>
      <w:pPr>
        <w:ind w:left="4887" w:hanging="360"/>
      </w:pPr>
      <w:rPr>
        <w:rFonts w:ascii="Wingdings" w:hAnsi="Wingdings" w:hint="default"/>
      </w:rPr>
    </w:lvl>
    <w:lvl w:ilvl="6" w:tplc="82BE5674">
      <w:start w:val="1"/>
      <w:numFmt w:val="bullet"/>
      <w:lvlText w:val=""/>
      <w:lvlJc w:val="left"/>
      <w:pPr>
        <w:ind w:left="5607" w:hanging="360"/>
      </w:pPr>
      <w:rPr>
        <w:rFonts w:ascii="Symbol" w:hAnsi="Symbol" w:hint="default"/>
      </w:rPr>
    </w:lvl>
    <w:lvl w:ilvl="7" w:tplc="F9D03EEE">
      <w:start w:val="1"/>
      <w:numFmt w:val="bullet"/>
      <w:lvlText w:val="o"/>
      <w:lvlJc w:val="left"/>
      <w:pPr>
        <w:ind w:left="6327" w:hanging="360"/>
      </w:pPr>
      <w:rPr>
        <w:rFonts w:ascii="Courier New" w:hAnsi="Courier New" w:cs="Courier New" w:hint="default"/>
      </w:rPr>
    </w:lvl>
    <w:lvl w:ilvl="8" w:tplc="B7EC83C0">
      <w:start w:val="1"/>
      <w:numFmt w:val="bullet"/>
      <w:lvlText w:val=""/>
      <w:lvlJc w:val="left"/>
      <w:pPr>
        <w:ind w:left="7047" w:hanging="360"/>
      </w:pPr>
      <w:rPr>
        <w:rFonts w:ascii="Wingdings" w:hAnsi="Wingdings" w:hint="default"/>
      </w:rPr>
    </w:lvl>
  </w:abstractNum>
  <w:abstractNum w:abstractNumId="14">
    <w:nsid w:val="5BFE5778"/>
    <w:multiLevelType w:val="hybridMultilevel"/>
    <w:tmpl w:val="B4F22AB8"/>
    <w:lvl w:ilvl="0" w:tplc="471C84C6">
      <w:start w:val="1"/>
      <w:numFmt w:val="bullet"/>
      <w:lvlText w:val=""/>
      <w:lvlJc w:val="left"/>
      <w:pPr>
        <w:ind w:left="2345" w:hanging="360"/>
      </w:pPr>
      <w:rPr>
        <w:rFonts w:ascii="Symbol" w:hAnsi="Symbol" w:hint="default"/>
      </w:rPr>
    </w:lvl>
    <w:lvl w:ilvl="1" w:tplc="071870E8">
      <w:start w:val="1"/>
      <w:numFmt w:val="bullet"/>
      <w:lvlText w:val="o"/>
      <w:lvlJc w:val="left"/>
      <w:pPr>
        <w:ind w:left="3065" w:hanging="360"/>
      </w:pPr>
      <w:rPr>
        <w:rFonts w:ascii="Courier New" w:hAnsi="Courier New" w:cs="Courier New" w:hint="default"/>
      </w:rPr>
    </w:lvl>
    <w:lvl w:ilvl="2" w:tplc="116800DE">
      <w:start w:val="1"/>
      <w:numFmt w:val="bullet"/>
      <w:lvlText w:val=""/>
      <w:lvlJc w:val="left"/>
      <w:pPr>
        <w:ind w:left="3785" w:hanging="360"/>
      </w:pPr>
      <w:rPr>
        <w:rFonts w:ascii="Wingdings" w:hAnsi="Wingdings" w:hint="default"/>
      </w:rPr>
    </w:lvl>
    <w:lvl w:ilvl="3" w:tplc="C62861DE">
      <w:start w:val="1"/>
      <w:numFmt w:val="bullet"/>
      <w:lvlText w:val=""/>
      <w:lvlJc w:val="left"/>
      <w:pPr>
        <w:ind w:left="4505" w:hanging="360"/>
      </w:pPr>
      <w:rPr>
        <w:rFonts w:ascii="Symbol" w:hAnsi="Symbol" w:hint="default"/>
      </w:rPr>
    </w:lvl>
    <w:lvl w:ilvl="4" w:tplc="FB86F0D4">
      <w:start w:val="1"/>
      <w:numFmt w:val="bullet"/>
      <w:lvlText w:val="o"/>
      <w:lvlJc w:val="left"/>
      <w:pPr>
        <w:ind w:left="5225" w:hanging="360"/>
      </w:pPr>
      <w:rPr>
        <w:rFonts w:ascii="Courier New" w:hAnsi="Courier New" w:cs="Courier New" w:hint="default"/>
      </w:rPr>
    </w:lvl>
    <w:lvl w:ilvl="5" w:tplc="A20E73AC">
      <w:start w:val="1"/>
      <w:numFmt w:val="bullet"/>
      <w:lvlText w:val=""/>
      <w:lvlJc w:val="left"/>
      <w:pPr>
        <w:ind w:left="5945" w:hanging="360"/>
      </w:pPr>
      <w:rPr>
        <w:rFonts w:ascii="Wingdings" w:hAnsi="Wingdings" w:hint="default"/>
      </w:rPr>
    </w:lvl>
    <w:lvl w:ilvl="6" w:tplc="F4482126">
      <w:start w:val="1"/>
      <w:numFmt w:val="bullet"/>
      <w:lvlText w:val=""/>
      <w:lvlJc w:val="left"/>
      <w:pPr>
        <w:ind w:left="6665" w:hanging="360"/>
      </w:pPr>
      <w:rPr>
        <w:rFonts w:ascii="Symbol" w:hAnsi="Symbol" w:hint="default"/>
      </w:rPr>
    </w:lvl>
    <w:lvl w:ilvl="7" w:tplc="356CCFD0">
      <w:start w:val="1"/>
      <w:numFmt w:val="bullet"/>
      <w:lvlText w:val="o"/>
      <w:lvlJc w:val="left"/>
      <w:pPr>
        <w:ind w:left="7385" w:hanging="360"/>
      </w:pPr>
      <w:rPr>
        <w:rFonts w:ascii="Courier New" w:hAnsi="Courier New" w:cs="Courier New" w:hint="default"/>
      </w:rPr>
    </w:lvl>
    <w:lvl w:ilvl="8" w:tplc="0D44305A">
      <w:start w:val="1"/>
      <w:numFmt w:val="bullet"/>
      <w:lvlText w:val=""/>
      <w:lvlJc w:val="left"/>
      <w:pPr>
        <w:ind w:left="8105" w:hanging="360"/>
      </w:pPr>
      <w:rPr>
        <w:rFonts w:ascii="Wingdings" w:hAnsi="Wingdings" w:hint="default"/>
      </w:rPr>
    </w:lvl>
  </w:abstractNum>
  <w:abstractNum w:abstractNumId="15">
    <w:nsid w:val="5C3C3EC5"/>
    <w:multiLevelType w:val="hybridMultilevel"/>
    <w:tmpl w:val="AAC02D22"/>
    <w:lvl w:ilvl="0" w:tplc="D338A540">
      <w:start w:val="1"/>
      <w:numFmt w:val="bullet"/>
      <w:lvlText w:val=""/>
      <w:lvlJc w:val="left"/>
      <w:pPr>
        <w:ind w:left="720" w:hanging="360"/>
      </w:pPr>
      <w:rPr>
        <w:rFonts w:ascii="Symbol" w:eastAsiaTheme="minorHAnsi" w:hAnsi="Symbol" w:cs="Times New Roman" w:hint="default"/>
      </w:rPr>
    </w:lvl>
    <w:lvl w:ilvl="1" w:tplc="F558C9B0">
      <w:start w:val="1"/>
      <w:numFmt w:val="bullet"/>
      <w:lvlText w:val="o"/>
      <w:lvlJc w:val="left"/>
      <w:pPr>
        <w:ind w:left="1440" w:hanging="360"/>
      </w:pPr>
      <w:rPr>
        <w:rFonts w:ascii="Courier New" w:hAnsi="Courier New" w:cs="Courier New" w:hint="default"/>
      </w:rPr>
    </w:lvl>
    <w:lvl w:ilvl="2" w:tplc="FA08AD1A">
      <w:start w:val="1"/>
      <w:numFmt w:val="bullet"/>
      <w:lvlText w:val=""/>
      <w:lvlJc w:val="left"/>
      <w:pPr>
        <w:ind w:left="2160" w:hanging="360"/>
      </w:pPr>
      <w:rPr>
        <w:rFonts w:ascii="Wingdings" w:hAnsi="Wingdings" w:hint="default"/>
      </w:rPr>
    </w:lvl>
    <w:lvl w:ilvl="3" w:tplc="616AAA3C">
      <w:start w:val="1"/>
      <w:numFmt w:val="bullet"/>
      <w:lvlText w:val=""/>
      <w:lvlJc w:val="left"/>
      <w:pPr>
        <w:ind w:left="2880" w:hanging="360"/>
      </w:pPr>
      <w:rPr>
        <w:rFonts w:ascii="Symbol" w:hAnsi="Symbol" w:hint="default"/>
      </w:rPr>
    </w:lvl>
    <w:lvl w:ilvl="4" w:tplc="663CA038">
      <w:start w:val="1"/>
      <w:numFmt w:val="bullet"/>
      <w:lvlText w:val="o"/>
      <w:lvlJc w:val="left"/>
      <w:pPr>
        <w:ind w:left="3600" w:hanging="360"/>
      </w:pPr>
      <w:rPr>
        <w:rFonts w:ascii="Courier New" w:hAnsi="Courier New" w:cs="Courier New" w:hint="default"/>
      </w:rPr>
    </w:lvl>
    <w:lvl w:ilvl="5" w:tplc="ECA4F264">
      <w:start w:val="1"/>
      <w:numFmt w:val="bullet"/>
      <w:lvlText w:val=""/>
      <w:lvlJc w:val="left"/>
      <w:pPr>
        <w:ind w:left="4320" w:hanging="360"/>
      </w:pPr>
      <w:rPr>
        <w:rFonts w:ascii="Wingdings" w:hAnsi="Wingdings" w:hint="default"/>
      </w:rPr>
    </w:lvl>
    <w:lvl w:ilvl="6" w:tplc="9ACE60C0">
      <w:start w:val="1"/>
      <w:numFmt w:val="bullet"/>
      <w:lvlText w:val=""/>
      <w:lvlJc w:val="left"/>
      <w:pPr>
        <w:ind w:left="5040" w:hanging="360"/>
      </w:pPr>
      <w:rPr>
        <w:rFonts w:ascii="Symbol" w:hAnsi="Symbol" w:hint="default"/>
      </w:rPr>
    </w:lvl>
    <w:lvl w:ilvl="7" w:tplc="F9F4CCFE">
      <w:start w:val="1"/>
      <w:numFmt w:val="bullet"/>
      <w:lvlText w:val="o"/>
      <w:lvlJc w:val="left"/>
      <w:pPr>
        <w:ind w:left="5760" w:hanging="360"/>
      </w:pPr>
      <w:rPr>
        <w:rFonts w:ascii="Courier New" w:hAnsi="Courier New" w:cs="Courier New" w:hint="default"/>
      </w:rPr>
    </w:lvl>
    <w:lvl w:ilvl="8" w:tplc="E59417CC">
      <w:start w:val="1"/>
      <w:numFmt w:val="bullet"/>
      <w:lvlText w:val=""/>
      <w:lvlJc w:val="left"/>
      <w:pPr>
        <w:ind w:left="6480" w:hanging="360"/>
      </w:pPr>
      <w:rPr>
        <w:rFonts w:ascii="Wingdings" w:hAnsi="Wingdings" w:hint="default"/>
      </w:rPr>
    </w:lvl>
  </w:abstractNum>
  <w:abstractNum w:abstractNumId="16">
    <w:nsid w:val="5EB6374D"/>
    <w:multiLevelType w:val="hybridMultilevel"/>
    <w:tmpl w:val="6B74BDFA"/>
    <w:lvl w:ilvl="0" w:tplc="A3E8A060">
      <w:start w:val="1"/>
      <w:numFmt w:val="bullet"/>
      <w:lvlText w:val=""/>
      <w:lvlJc w:val="left"/>
      <w:pPr>
        <w:ind w:left="4472" w:hanging="360"/>
      </w:pPr>
      <w:rPr>
        <w:rFonts w:ascii="Symbol" w:hAnsi="Symbol" w:hint="default"/>
      </w:rPr>
    </w:lvl>
    <w:lvl w:ilvl="1" w:tplc="34286F0A">
      <w:start w:val="1"/>
      <w:numFmt w:val="bullet"/>
      <w:lvlText w:val="o"/>
      <w:lvlJc w:val="left"/>
      <w:pPr>
        <w:ind w:left="5192" w:hanging="360"/>
      </w:pPr>
      <w:rPr>
        <w:rFonts w:ascii="Courier New" w:hAnsi="Courier New" w:cs="Courier New" w:hint="default"/>
      </w:rPr>
    </w:lvl>
    <w:lvl w:ilvl="2" w:tplc="5770C69A">
      <w:start w:val="1"/>
      <w:numFmt w:val="bullet"/>
      <w:lvlText w:val=""/>
      <w:lvlJc w:val="left"/>
      <w:pPr>
        <w:ind w:left="5912" w:hanging="360"/>
      </w:pPr>
      <w:rPr>
        <w:rFonts w:ascii="Wingdings" w:hAnsi="Wingdings" w:hint="default"/>
      </w:rPr>
    </w:lvl>
    <w:lvl w:ilvl="3" w:tplc="75A4911C">
      <w:start w:val="1"/>
      <w:numFmt w:val="bullet"/>
      <w:lvlText w:val=""/>
      <w:lvlJc w:val="left"/>
      <w:pPr>
        <w:ind w:left="6632" w:hanging="360"/>
      </w:pPr>
      <w:rPr>
        <w:rFonts w:ascii="Symbol" w:hAnsi="Symbol" w:hint="default"/>
      </w:rPr>
    </w:lvl>
    <w:lvl w:ilvl="4" w:tplc="5ACE0FE2">
      <w:start w:val="1"/>
      <w:numFmt w:val="bullet"/>
      <w:lvlText w:val="o"/>
      <w:lvlJc w:val="left"/>
      <w:pPr>
        <w:ind w:left="7352" w:hanging="360"/>
      </w:pPr>
      <w:rPr>
        <w:rFonts w:ascii="Courier New" w:hAnsi="Courier New" w:cs="Courier New" w:hint="default"/>
      </w:rPr>
    </w:lvl>
    <w:lvl w:ilvl="5" w:tplc="D308993A">
      <w:start w:val="1"/>
      <w:numFmt w:val="bullet"/>
      <w:lvlText w:val=""/>
      <w:lvlJc w:val="left"/>
      <w:pPr>
        <w:ind w:left="8072" w:hanging="360"/>
      </w:pPr>
      <w:rPr>
        <w:rFonts w:ascii="Wingdings" w:hAnsi="Wingdings" w:hint="default"/>
      </w:rPr>
    </w:lvl>
    <w:lvl w:ilvl="6" w:tplc="D3A87E34">
      <w:start w:val="1"/>
      <w:numFmt w:val="bullet"/>
      <w:lvlText w:val=""/>
      <w:lvlJc w:val="left"/>
      <w:pPr>
        <w:ind w:left="8792" w:hanging="360"/>
      </w:pPr>
      <w:rPr>
        <w:rFonts w:ascii="Symbol" w:hAnsi="Symbol" w:hint="default"/>
      </w:rPr>
    </w:lvl>
    <w:lvl w:ilvl="7" w:tplc="219CB734">
      <w:start w:val="1"/>
      <w:numFmt w:val="bullet"/>
      <w:lvlText w:val="o"/>
      <w:lvlJc w:val="left"/>
      <w:pPr>
        <w:ind w:left="9512" w:hanging="360"/>
      </w:pPr>
      <w:rPr>
        <w:rFonts w:ascii="Courier New" w:hAnsi="Courier New" w:cs="Courier New" w:hint="default"/>
      </w:rPr>
    </w:lvl>
    <w:lvl w:ilvl="8" w:tplc="F85A250E">
      <w:start w:val="1"/>
      <w:numFmt w:val="bullet"/>
      <w:lvlText w:val=""/>
      <w:lvlJc w:val="left"/>
      <w:pPr>
        <w:ind w:left="10232" w:hanging="360"/>
      </w:pPr>
      <w:rPr>
        <w:rFonts w:ascii="Wingdings" w:hAnsi="Wingdings" w:hint="default"/>
      </w:rPr>
    </w:lvl>
  </w:abstractNum>
  <w:abstractNum w:abstractNumId="17">
    <w:nsid w:val="6A244590"/>
    <w:multiLevelType w:val="hybridMultilevel"/>
    <w:tmpl w:val="CB40DF24"/>
    <w:lvl w:ilvl="0" w:tplc="F30802FE">
      <w:start w:val="1"/>
      <w:numFmt w:val="decimal"/>
      <w:lvlText w:val="%1."/>
      <w:lvlJc w:val="left"/>
      <w:pPr>
        <w:ind w:left="720" w:hanging="360"/>
      </w:pPr>
      <w:rPr>
        <w:rFonts w:hint="default"/>
      </w:rPr>
    </w:lvl>
    <w:lvl w:ilvl="1" w:tplc="06F8B024">
      <w:start w:val="1"/>
      <w:numFmt w:val="lowerLetter"/>
      <w:lvlText w:val="%2."/>
      <w:lvlJc w:val="left"/>
      <w:pPr>
        <w:ind w:left="1440" w:hanging="360"/>
      </w:pPr>
    </w:lvl>
    <w:lvl w:ilvl="2" w:tplc="E0440D50">
      <w:start w:val="1"/>
      <w:numFmt w:val="lowerRoman"/>
      <w:lvlText w:val="%3."/>
      <w:lvlJc w:val="right"/>
      <w:pPr>
        <w:ind w:left="2160" w:hanging="180"/>
      </w:pPr>
    </w:lvl>
    <w:lvl w:ilvl="3" w:tplc="F36CF68C">
      <w:start w:val="1"/>
      <w:numFmt w:val="decimal"/>
      <w:lvlText w:val="%4."/>
      <w:lvlJc w:val="left"/>
      <w:pPr>
        <w:ind w:left="2880" w:hanging="360"/>
      </w:pPr>
    </w:lvl>
    <w:lvl w:ilvl="4" w:tplc="DB30802C">
      <w:start w:val="1"/>
      <w:numFmt w:val="lowerLetter"/>
      <w:lvlText w:val="%5."/>
      <w:lvlJc w:val="left"/>
      <w:pPr>
        <w:ind w:left="3600" w:hanging="360"/>
      </w:pPr>
    </w:lvl>
    <w:lvl w:ilvl="5" w:tplc="99503FF2">
      <w:start w:val="1"/>
      <w:numFmt w:val="lowerRoman"/>
      <w:lvlText w:val="%6."/>
      <w:lvlJc w:val="right"/>
      <w:pPr>
        <w:ind w:left="4320" w:hanging="180"/>
      </w:pPr>
    </w:lvl>
    <w:lvl w:ilvl="6" w:tplc="74C058E8">
      <w:start w:val="1"/>
      <w:numFmt w:val="decimal"/>
      <w:lvlText w:val="%7."/>
      <w:lvlJc w:val="left"/>
      <w:pPr>
        <w:ind w:left="5040" w:hanging="360"/>
      </w:pPr>
    </w:lvl>
    <w:lvl w:ilvl="7" w:tplc="192CF03C">
      <w:start w:val="1"/>
      <w:numFmt w:val="lowerLetter"/>
      <w:lvlText w:val="%8."/>
      <w:lvlJc w:val="left"/>
      <w:pPr>
        <w:ind w:left="5760" w:hanging="360"/>
      </w:pPr>
    </w:lvl>
    <w:lvl w:ilvl="8" w:tplc="C3CE70AC">
      <w:start w:val="1"/>
      <w:numFmt w:val="lowerRoman"/>
      <w:lvlText w:val="%9."/>
      <w:lvlJc w:val="right"/>
      <w:pPr>
        <w:ind w:left="6480" w:hanging="180"/>
      </w:pPr>
    </w:lvl>
  </w:abstractNum>
  <w:abstractNum w:abstractNumId="18">
    <w:nsid w:val="6BB84F93"/>
    <w:multiLevelType w:val="hybridMultilevel"/>
    <w:tmpl w:val="F03608E2"/>
    <w:lvl w:ilvl="0" w:tplc="09D8152E">
      <w:start w:val="1"/>
      <w:numFmt w:val="decimal"/>
      <w:lvlText w:val="%1."/>
      <w:lvlJc w:val="left"/>
      <w:pPr>
        <w:ind w:left="720" w:hanging="360"/>
      </w:pPr>
    </w:lvl>
    <w:lvl w:ilvl="1" w:tplc="C9EE381A">
      <w:start w:val="1"/>
      <w:numFmt w:val="lowerLetter"/>
      <w:lvlText w:val="%2."/>
      <w:lvlJc w:val="left"/>
      <w:pPr>
        <w:ind w:left="1440" w:hanging="360"/>
      </w:pPr>
    </w:lvl>
    <w:lvl w:ilvl="2" w:tplc="CA6C3232">
      <w:start w:val="1"/>
      <w:numFmt w:val="lowerRoman"/>
      <w:lvlText w:val="%3."/>
      <w:lvlJc w:val="right"/>
      <w:pPr>
        <w:ind w:left="2160" w:hanging="180"/>
      </w:pPr>
    </w:lvl>
    <w:lvl w:ilvl="3" w:tplc="35CC5DF8">
      <w:start w:val="1"/>
      <w:numFmt w:val="decimal"/>
      <w:lvlText w:val="%4."/>
      <w:lvlJc w:val="left"/>
      <w:pPr>
        <w:ind w:left="2880" w:hanging="360"/>
      </w:pPr>
    </w:lvl>
    <w:lvl w:ilvl="4" w:tplc="483CA608">
      <w:start w:val="1"/>
      <w:numFmt w:val="lowerLetter"/>
      <w:lvlText w:val="%5."/>
      <w:lvlJc w:val="left"/>
      <w:pPr>
        <w:ind w:left="3600" w:hanging="360"/>
      </w:pPr>
    </w:lvl>
    <w:lvl w:ilvl="5" w:tplc="08C4C492">
      <w:start w:val="1"/>
      <w:numFmt w:val="lowerRoman"/>
      <w:lvlText w:val="%6."/>
      <w:lvlJc w:val="right"/>
      <w:pPr>
        <w:ind w:left="4320" w:hanging="180"/>
      </w:pPr>
    </w:lvl>
    <w:lvl w:ilvl="6" w:tplc="CEFC1BCC">
      <w:start w:val="1"/>
      <w:numFmt w:val="decimal"/>
      <w:lvlText w:val="%7."/>
      <w:lvlJc w:val="left"/>
      <w:pPr>
        <w:ind w:left="5040" w:hanging="360"/>
      </w:pPr>
    </w:lvl>
    <w:lvl w:ilvl="7" w:tplc="E424CD9A">
      <w:start w:val="1"/>
      <w:numFmt w:val="lowerLetter"/>
      <w:lvlText w:val="%8."/>
      <w:lvlJc w:val="left"/>
      <w:pPr>
        <w:ind w:left="5760" w:hanging="360"/>
      </w:pPr>
    </w:lvl>
    <w:lvl w:ilvl="8" w:tplc="2B9AFCB6">
      <w:start w:val="1"/>
      <w:numFmt w:val="lowerRoman"/>
      <w:lvlText w:val="%9."/>
      <w:lvlJc w:val="right"/>
      <w:pPr>
        <w:ind w:left="6480" w:hanging="180"/>
      </w:pPr>
    </w:lvl>
  </w:abstractNum>
  <w:abstractNum w:abstractNumId="19">
    <w:nsid w:val="74B061CB"/>
    <w:multiLevelType w:val="hybridMultilevel"/>
    <w:tmpl w:val="F266E4EA"/>
    <w:lvl w:ilvl="0" w:tplc="7AC2EE92">
      <w:start w:val="4"/>
      <w:numFmt w:val="decimal"/>
      <w:lvlText w:val="%1."/>
      <w:lvlJc w:val="left"/>
      <w:pPr>
        <w:ind w:left="1080" w:hanging="360"/>
      </w:pPr>
      <w:rPr>
        <w:rFonts w:hint="default"/>
      </w:rPr>
    </w:lvl>
    <w:lvl w:ilvl="1" w:tplc="F5B25D5E">
      <w:start w:val="1"/>
      <w:numFmt w:val="lowerLetter"/>
      <w:lvlText w:val="%2."/>
      <w:lvlJc w:val="left"/>
      <w:pPr>
        <w:ind w:left="1800" w:hanging="360"/>
      </w:pPr>
    </w:lvl>
    <w:lvl w:ilvl="2" w:tplc="628C050C">
      <w:start w:val="1"/>
      <w:numFmt w:val="lowerRoman"/>
      <w:lvlText w:val="%3."/>
      <w:lvlJc w:val="right"/>
      <w:pPr>
        <w:ind w:left="2520" w:hanging="180"/>
      </w:pPr>
    </w:lvl>
    <w:lvl w:ilvl="3" w:tplc="117C23AE">
      <w:start w:val="1"/>
      <w:numFmt w:val="decimal"/>
      <w:lvlText w:val="%4."/>
      <w:lvlJc w:val="left"/>
      <w:pPr>
        <w:ind w:left="3240" w:hanging="360"/>
      </w:pPr>
    </w:lvl>
    <w:lvl w:ilvl="4" w:tplc="102CE8E0">
      <w:start w:val="1"/>
      <w:numFmt w:val="lowerLetter"/>
      <w:lvlText w:val="%5."/>
      <w:lvlJc w:val="left"/>
      <w:pPr>
        <w:ind w:left="3960" w:hanging="360"/>
      </w:pPr>
    </w:lvl>
    <w:lvl w:ilvl="5" w:tplc="7CD697E4">
      <w:start w:val="1"/>
      <w:numFmt w:val="lowerRoman"/>
      <w:lvlText w:val="%6."/>
      <w:lvlJc w:val="right"/>
      <w:pPr>
        <w:ind w:left="4680" w:hanging="180"/>
      </w:pPr>
    </w:lvl>
    <w:lvl w:ilvl="6" w:tplc="951CF78A">
      <w:start w:val="1"/>
      <w:numFmt w:val="decimal"/>
      <w:lvlText w:val="%7."/>
      <w:lvlJc w:val="left"/>
      <w:pPr>
        <w:ind w:left="5400" w:hanging="360"/>
      </w:pPr>
    </w:lvl>
    <w:lvl w:ilvl="7" w:tplc="2714A244">
      <w:start w:val="1"/>
      <w:numFmt w:val="lowerLetter"/>
      <w:lvlText w:val="%8."/>
      <w:lvlJc w:val="left"/>
      <w:pPr>
        <w:ind w:left="6120" w:hanging="360"/>
      </w:pPr>
    </w:lvl>
    <w:lvl w:ilvl="8" w:tplc="98FA4D2A">
      <w:start w:val="1"/>
      <w:numFmt w:val="lowerRoman"/>
      <w:lvlText w:val="%9."/>
      <w:lvlJc w:val="right"/>
      <w:pPr>
        <w:ind w:left="6840" w:hanging="180"/>
      </w:pPr>
    </w:lvl>
  </w:abstractNum>
  <w:abstractNum w:abstractNumId="20">
    <w:nsid w:val="75B91715"/>
    <w:multiLevelType w:val="hybridMultilevel"/>
    <w:tmpl w:val="75E681DA"/>
    <w:lvl w:ilvl="0" w:tplc="F0103E8A">
      <w:start w:val="1"/>
      <w:numFmt w:val="decimal"/>
      <w:lvlText w:val="%1."/>
      <w:lvlJc w:val="left"/>
      <w:pPr>
        <w:ind w:left="720" w:hanging="360"/>
      </w:pPr>
      <w:rPr>
        <w:rFonts w:hint="default"/>
      </w:rPr>
    </w:lvl>
    <w:lvl w:ilvl="1" w:tplc="9F7AB37A">
      <w:start w:val="1"/>
      <w:numFmt w:val="lowerLetter"/>
      <w:lvlText w:val="%2."/>
      <w:lvlJc w:val="left"/>
      <w:pPr>
        <w:ind w:left="1440" w:hanging="360"/>
      </w:pPr>
    </w:lvl>
    <w:lvl w:ilvl="2" w:tplc="EFFACF54">
      <w:start w:val="1"/>
      <w:numFmt w:val="lowerRoman"/>
      <w:lvlText w:val="%3."/>
      <w:lvlJc w:val="right"/>
      <w:pPr>
        <w:ind w:left="2160" w:hanging="180"/>
      </w:pPr>
    </w:lvl>
    <w:lvl w:ilvl="3" w:tplc="840E8F4C">
      <w:start w:val="1"/>
      <w:numFmt w:val="decimal"/>
      <w:lvlText w:val="%4."/>
      <w:lvlJc w:val="left"/>
      <w:pPr>
        <w:ind w:left="2880" w:hanging="360"/>
      </w:pPr>
    </w:lvl>
    <w:lvl w:ilvl="4" w:tplc="F29624A8">
      <w:start w:val="1"/>
      <w:numFmt w:val="lowerLetter"/>
      <w:lvlText w:val="%5."/>
      <w:lvlJc w:val="left"/>
      <w:pPr>
        <w:ind w:left="3600" w:hanging="360"/>
      </w:pPr>
    </w:lvl>
    <w:lvl w:ilvl="5" w:tplc="B2D2C066">
      <w:start w:val="1"/>
      <w:numFmt w:val="lowerRoman"/>
      <w:lvlText w:val="%6."/>
      <w:lvlJc w:val="right"/>
      <w:pPr>
        <w:ind w:left="4320" w:hanging="180"/>
      </w:pPr>
    </w:lvl>
    <w:lvl w:ilvl="6" w:tplc="BF2ED880">
      <w:start w:val="1"/>
      <w:numFmt w:val="decimal"/>
      <w:lvlText w:val="%7."/>
      <w:lvlJc w:val="left"/>
      <w:pPr>
        <w:ind w:left="5040" w:hanging="360"/>
      </w:pPr>
    </w:lvl>
    <w:lvl w:ilvl="7" w:tplc="4AE001F8">
      <w:start w:val="1"/>
      <w:numFmt w:val="lowerLetter"/>
      <w:lvlText w:val="%8."/>
      <w:lvlJc w:val="left"/>
      <w:pPr>
        <w:ind w:left="5760" w:hanging="360"/>
      </w:pPr>
    </w:lvl>
    <w:lvl w:ilvl="8" w:tplc="F2C869F4">
      <w:start w:val="1"/>
      <w:numFmt w:val="lowerRoman"/>
      <w:lvlText w:val="%9."/>
      <w:lvlJc w:val="right"/>
      <w:pPr>
        <w:ind w:left="6480" w:hanging="180"/>
      </w:pPr>
    </w:lvl>
  </w:abstractNum>
  <w:abstractNum w:abstractNumId="21">
    <w:nsid w:val="7FB91E70"/>
    <w:multiLevelType w:val="hybridMultilevel"/>
    <w:tmpl w:val="B1EC4622"/>
    <w:lvl w:ilvl="0" w:tplc="132AB786">
      <w:start w:val="1"/>
      <w:numFmt w:val="decimal"/>
      <w:lvlText w:val="%1."/>
      <w:lvlJc w:val="left"/>
      <w:pPr>
        <w:ind w:left="360" w:hanging="360"/>
      </w:pPr>
      <w:rPr>
        <w:rFonts w:ascii="Times New Roman" w:hAnsi="Times New Roman" w:cs="Times New Roman" w:hint="default"/>
      </w:rPr>
    </w:lvl>
    <w:lvl w:ilvl="1" w:tplc="00168ECE">
      <w:start w:val="1"/>
      <w:numFmt w:val="lowerLetter"/>
      <w:lvlText w:val="%2."/>
      <w:lvlJc w:val="left"/>
      <w:pPr>
        <w:ind w:left="1364" w:hanging="360"/>
      </w:pPr>
    </w:lvl>
    <w:lvl w:ilvl="2" w:tplc="E2766244">
      <w:start w:val="1"/>
      <w:numFmt w:val="lowerRoman"/>
      <w:lvlText w:val="%3."/>
      <w:lvlJc w:val="right"/>
      <w:pPr>
        <w:ind w:left="2084" w:hanging="180"/>
      </w:pPr>
    </w:lvl>
    <w:lvl w:ilvl="3" w:tplc="501A560E">
      <w:start w:val="1"/>
      <w:numFmt w:val="decimal"/>
      <w:lvlText w:val="%4."/>
      <w:lvlJc w:val="left"/>
      <w:pPr>
        <w:ind w:left="2804" w:hanging="360"/>
      </w:pPr>
    </w:lvl>
    <w:lvl w:ilvl="4" w:tplc="CADE5FEA">
      <w:start w:val="1"/>
      <w:numFmt w:val="lowerLetter"/>
      <w:lvlText w:val="%5."/>
      <w:lvlJc w:val="left"/>
      <w:pPr>
        <w:ind w:left="3524" w:hanging="360"/>
      </w:pPr>
    </w:lvl>
    <w:lvl w:ilvl="5" w:tplc="FE36E698">
      <w:start w:val="1"/>
      <w:numFmt w:val="lowerRoman"/>
      <w:lvlText w:val="%6."/>
      <w:lvlJc w:val="right"/>
      <w:pPr>
        <w:ind w:left="4244" w:hanging="180"/>
      </w:pPr>
    </w:lvl>
    <w:lvl w:ilvl="6" w:tplc="04F80592">
      <w:start w:val="1"/>
      <w:numFmt w:val="decimal"/>
      <w:lvlText w:val="%7."/>
      <w:lvlJc w:val="left"/>
      <w:pPr>
        <w:ind w:left="4964" w:hanging="360"/>
      </w:pPr>
    </w:lvl>
    <w:lvl w:ilvl="7" w:tplc="EA626FA2">
      <w:start w:val="1"/>
      <w:numFmt w:val="lowerLetter"/>
      <w:lvlText w:val="%8."/>
      <w:lvlJc w:val="left"/>
      <w:pPr>
        <w:ind w:left="5684" w:hanging="360"/>
      </w:pPr>
    </w:lvl>
    <w:lvl w:ilvl="8" w:tplc="3C107DB6">
      <w:start w:val="1"/>
      <w:numFmt w:val="lowerRoman"/>
      <w:lvlText w:val="%9."/>
      <w:lvlJc w:val="right"/>
      <w:pPr>
        <w:ind w:left="6404" w:hanging="180"/>
      </w:pPr>
    </w:lvl>
  </w:abstractNum>
  <w:num w:numId="1">
    <w:abstractNumId w:val="15"/>
  </w:num>
  <w:num w:numId="2">
    <w:abstractNumId w:val="1"/>
  </w:num>
  <w:num w:numId="3">
    <w:abstractNumId w:val="0"/>
  </w:num>
  <w:num w:numId="4">
    <w:abstractNumId w:val="14"/>
  </w:num>
  <w:num w:numId="5">
    <w:abstractNumId w:val="16"/>
  </w:num>
  <w:num w:numId="6">
    <w:abstractNumId w:val="10"/>
  </w:num>
  <w:num w:numId="7">
    <w:abstractNumId w:val="2"/>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5"/>
  </w:num>
  <w:num w:numId="11">
    <w:abstractNumId w:val="13"/>
  </w:num>
  <w:num w:numId="12">
    <w:abstractNumId w:val="7"/>
  </w:num>
  <w:num w:numId="13">
    <w:abstractNumId w:val="18"/>
  </w:num>
  <w:num w:numId="14">
    <w:abstractNumId w:val="6"/>
  </w:num>
  <w:num w:numId="15">
    <w:abstractNumId w:val="11"/>
    <w:lvlOverride w:ilvl="0">
      <w:startOverride w:val="1"/>
    </w:lvlOverride>
  </w:num>
  <w:num w:numId="16">
    <w:abstractNumId w:val="17"/>
  </w:num>
  <w:num w:numId="17">
    <w:abstractNumId w:val="8"/>
  </w:num>
  <w:num w:numId="18">
    <w:abstractNumId w:val="19"/>
  </w:num>
  <w:num w:numId="19">
    <w:abstractNumId w:val="3"/>
  </w:num>
  <w:num w:numId="20">
    <w:abstractNumId w:val="20"/>
  </w:num>
  <w:num w:numId="21">
    <w:abstractNumId w:val="4"/>
  </w:num>
  <w:num w:numId="22">
    <w:abstractNumId w:val="1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7B4"/>
    <w:rsid w:val="0006293C"/>
    <w:rsid w:val="000B0F66"/>
    <w:rsid w:val="000E5A14"/>
    <w:rsid w:val="001361D6"/>
    <w:rsid w:val="00187454"/>
    <w:rsid w:val="00187995"/>
    <w:rsid w:val="001D6698"/>
    <w:rsid w:val="002F14E0"/>
    <w:rsid w:val="00421DA9"/>
    <w:rsid w:val="004F02C8"/>
    <w:rsid w:val="006739CC"/>
    <w:rsid w:val="006B27B4"/>
    <w:rsid w:val="0071651C"/>
    <w:rsid w:val="007B7A4F"/>
    <w:rsid w:val="007F0400"/>
    <w:rsid w:val="00877973"/>
    <w:rsid w:val="008C0489"/>
    <w:rsid w:val="0098668C"/>
    <w:rsid w:val="009B74F5"/>
    <w:rsid w:val="009E11B3"/>
    <w:rsid w:val="009E3A96"/>
    <w:rsid w:val="009F2E9A"/>
    <w:rsid w:val="00A0110D"/>
    <w:rsid w:val="00AA0165"/>
    <w:rsid w:val="00B42CA4"/>
    <w:rsid w:val="00B646D6"/>
    <w:rsid w:val="00C3082F"/>
    <w:rsid w:val="00C8137C"/>
    <w:rsid w:val="00D100F4"/>
    <w:rsid w:val="00D25AC3"/>
    <w:rsid w:val="00E54D8C"/>
    <w:rsid w:val="00F81991"/>
    <w:rsid w:val="00FF33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1"/>
    <w:qFormat/>
    <w:pPr>
      <w:keepNext/>
      <w:tabs>
        <w:tab w:val="left" w:pos="432"/>
      </w:tabs>
      <w:ind w:left="-1204" w:right="-851" w:firstLine="283"/>
      <w:jc w:val="center"/>
      <w:outlineLvl w:val="0"/>
    </w:pPr>
    <w:rPr>
      <w:rFonts w:ascii="Cambria" w:eastAsia="Times New Roman" w:hAnsi="Cambria" w:cs="Arial"/>
      <w:b/>
      <w:bCs/>
      <w:color w:val="00000A"/>
      <w:sz w:val="32"/>
      <w:szCs w:val="32"/>
      <w:lang w:eastAsia="ar-SA"/>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after="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F81BD" w:themeColor="accent1"/>
      <w:sz w:val="18"/>
      <w:szCs w:val="18"/>
    </w:rPr>
  </w:style>
  <w:style w:type="character" w:customStyle="1" w:styleId="a8">
    <w:name w:val="Название объекта Знак"/>
    <w:basedOn w:val="a0"/>
    <w:link w:val="a7"/>
    <w:uiPriority w:val="35"/>
    <w:rPr>
      <w:b/>
      <w:bCs/>
      <w:color w:val="4F81BD" w:themeColor="accent1"/>
      <w:sz w:val="18"/>
      <w:szCs w:val="18"/>
    </w:r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0">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9">
    <w:name w:val="TOC Heading"/>
    <w:uiPriority w:val="39"/>
    <w:unhideWhenUsed/>
  </w:style>
  <w:style w:type="paragraph" w:styleId="aa">
    <w:name w:val="table of figures"/>
    <w:basedOn w:val="a"/>
    <w:next w:val="a"/>
    <w:uiPriority w:val="99"/>
    <w:unhideWhenUsed/>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style>
  <w:style w:type="paragraph" w:styleId="ad">
    <w:name w:val="Balloon Text"/>
    <w:basedOn w:val="a"/>
    <w:link w:val="ae"/>
    <w:uiPriority w:val="99"/>
    <w:semiHidden/>
    <w:unhideWhenUsed/>
    <w:rPr>
      <w:rFonts w:ascii="Tahoma" w:hAnsi="Tahoma" w:cs="Tahoma"/>
      <w:sz w:val="16"/>
      <w:szCs w:val="16"/>
    </w:rPr>
  </w:style>
  <w:style w:type="character" w:customStyle="1" w:styleId="ae">
    <w:name w:val="Текст выноски Знак"/>
    <w:basedOn w:val="a0"/>
    <w:link w:val="ad"/>
    <w:uiPriority w:val="99"/>
    <w:semiHidden/>
    <w:rPr>
      <w:rFonts w:ascii="Tahoma" w:hAnsi="Tahoma" w:cs="Tahoma"/>
      <w:sz w:val="16"/>
      <w:szCs w:val="16"/>
    </w:rPr>
  </w:style>
  <w:style w:type="paragraph" w:styleId="af">
    <w:name w:val="footer"/>
    <w:basedOn w:val="a"/>
    <w:link w:val="af0"/>
    <w:uiPriority w:val="99"/>
    <w:unhideWhenUsed/>
    <w:pPr>
      <w:tabs>
        <w:tab w:val="center" w:pos="4677"/>
        <w:tab w:val="right" w:pos="9355"/>
      </w:tabs>
    </w:pPr>
  </w:style>
  <w:style w:type="character" w:customStyle="1" w:styleId="af0">
    <w:name w:val="Нижний колонтитул Знак"/>
    <w:basedOn w:val="a0"/>
    <w:link w:val="af"/>
    <w:uiPriority w:val="99"/>
  </w:style>
  <w:style w:type="paragraph" w:styleId="af1">
    <w:name w:val="No Spacing"/>
    <w:link w:val="af2"/>
    <w:uiPriority w:val="1"/>
    <w:qFormat/>
  </w:style>
  <w:style w:type="paragraph" w:customStyle="1" w:styleId="consplusnormal">
    <w:name w:val="consplusnormal"/>
    <w:basedOn w:val="a"/>
    <w:pPr>
      <w:spacing w:before="187" w:after="187"/>
      <w:ind w:left="187" w:right="187"/>
    </w:pPr>
    <w:rPr>
      <w:rFonts w:ascii="Times New Roman" w:eastAsia="Times New Roman" w:hAnsi="Times New Roman" w:cs="Times New Roman"/>
      <w:sz w:val="24"/>
      <w:szCs w:val="24"/>
      <w:lang w:eastAsia="ru-RU"/>
    </w:rPr>
  </w:style>
  <w:style w:type="character" w:styleId="af3">
    <w:name w:val="Hyperlink"/>
    <w:basedOn w:val="a0"/>
    <w:uiPriority w:val="99"/>
    <w:unhideWhenUsed/>
    <w:rPr>
      <w:color w:val="0000FF"/>
      <w:u w:val="single"/>
    </w:rPr>
  </w:style>
  <w:style w:type="paragraph" w:styleId="af4">
    <w:name w:val="List Paragraph"/>
    <w:aliases w:val="Абзац списка литеральный,4.2.2,Bullet 1,Use Case List Paragraph,Список дефисный,Bullet List,FooterText,numbered,A_маркированный_список,Список нумерованный цифры,Абзац нумерованного списка,ТЗОТ Текст 2 уровня. Без оглавления,Table-Normal"/>
    <w:basedOn w:val="a"/>
    <w:link w:val="af5"/>
    <w:uiPriority w:val="34"/>
    <w:qFormat/>
    <w:pPr>
      <w:ind w:left="720"/>
      <w:contextualSpacing/>
    </w:pPr>
  </w:style>
  <w:style w:type="table" w:styleId="af6">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text">
    <w:name w:val="headertext"/>
    <w:basedOn w:val="a"/>
    <w:pPr>
      <w:spacing w:before="100" w:beforeAutospacing="1" w:after="100" w:afterAutospacing="1"/>
    </w:pPr>
    <w:rPr>
      <w:rFonts w:ascii="Times New Roman" w:eastAsia="Times New Roman" w:hAnsi="Times New Roman" w:cs="Times New Roman"/>
      <w:sz w:val="24"/>
      <w:szCs w:val="24"/>
      <w:lang w:eastAsia="ru-RU"/>
    </w:rPr>
  </w:style>
  <w:style w:type="character" w:styleId="af7">
    <w:name w:val="annotation reference"/>
    <w:basedOn w:val="a0"/>
    <w:uiPriority w:val="99"/>
    <w:semiHidden/>
    <w:unhideWhenUsed/>
    <w:rPr>
      <w:sz w:val="16"/>
      <w:szCs w:val="16"/>
    </w:rPr>
  </w:style>
  <w:style w:type="paragraph" w:styleId="af8">
    <w:name w:val="annotation text"/>
    <w:basedOn w:val="a"/>
    <w:link w:val="af9"/>
    <w:uiPriority w:val="99"/>
    <w:semiHidden/>
    <w:unhideWhenUsed/>
    <w:rPr>
      <w:sz w:val="20"/>
      <w:szCs w:val="20"/>
    </w:rPr>
  </w:style>
  <w:style w:type="character" w:customStyle="1" w:styleId="af9">
    <w:name w:val="Текст примечания Знак"/>
    <w:basedOn w:val="a0"/>
    <w:link w:val="af8"/>
    <w:uiPriority w:val="99"/>
    <w:semiHidden/>
    <w:rPr>
      <w:sz w:val="20"/>
      <w:szCs w:val="20"/>
    </w:rPr>
  </w:style>
  <w:style w:type="paragraph" w:styleId="afa">
    <w:name w:val="annotation subject"/>
    <w:basedOn w:val="af8"/>
    <w:next w:val="af8"/>
    <w:link w:val="afb"/>
    <w:uiPriority w:val="99"/>
    <w:semiHidden/>
    <w:unhideWhenUsed/>
    <w:rPr>
      <w:b/>
      <w:bCs/>
    </w:rPr>
  </w:style>
  <w:style w:type="character" w:customStyle="1" w:styleId="afb">
    <w:name w:val="Тема примечания Знак"/>
    <w:basedOn w:val="af9"/>
    <w:link w:val="afa"/>
    <w:uiPriority w:val="99"/>
    <w:semiHidden/>
    <w:rPr>
      <w:b/>
      <w:bCs/>
      <w:sz w:val="20"/>
      <w:szCs w:val="20"/>
    </w:rPr>
  </w:style>
  <w:style w:type="paragraph" w:styleId="afc">
    <w:name w:val="Revision"/>
    <w:hidden/>
    <w:uiPriority w:val="99"/>
    <w:semiHidden/>
  </w:style>
  <w:style w:type="paragraph" w:styleId="afd">
    <w:name w:val="footnote text"/>
    <w:basedOn w:val="a"/>
    <w:link w:val="afe"/>
    <w:uiPriority w:val="99"/>
    <w:unhideWhenUsed/>
    <w:qFormat/>
    <w:rPr>
      <w:sz w:val="20"/>
      <w:szCs w:val="20"/>
    </w:rPr>
  </w:style>
  <w:style w:type="character" w:customStyle="1" w:styleId="afe">
    <w:name w:val="Текст сноски Знак"/>
    <w:basedOn w:val="a0"/>
    <w:link w:val="afd"/>
    <w:uiPriority w:val="99"/>
    <w:rPr>
      <w:sz w:val="20"/>
      <w:szCs w:val="20"/>
    </w:rPr>
  </w:style>
  <w:style w:type="character" w:styleId="aff">
    <w:name w:val="footnote reference"/>
    <w:basedOn w:val="a0"/>
    <w:link w:val="12"/>
    <w:uiPriority w:val="99"/>
    <w:unhideWhenUsed/>
    <w:rPr>
      <w:vertAlign w:val="superscript"/>
    </w:rPr>
  </w:style>
  <w:style w:type="paragraph" w:styleId="aff0">
    <w:name w:val="endnote text"/>
    <w:basedOn w:val="a"/>
    <w:link w:val="aff1"/>
    <w:uiPriority w:val="99"/>
    <w:semiHidden/>
    <w:unhideWhenUsed/>
    <w:rPr>
      <w:sz w:val="20"/>
      <w:szCs w:val="20"/>
    </w:rPr>
  </w:style>
  <w:style w:type="character" w:customStyle="1" w:styleId="aff1">
    <w:name w:val="Текст концевой сноски Знак"/>
    <w:basedOn w:val="a0"/>
    <w:link w:val="aff0"/>
    <w:uiPriority w:val="99"/>
    <w:semiHidden/>
    <w:rPr>
      <w:sz w:val="20"/>
      <w:szCs w:val="20"/>
    </w:rPr>
  </w:style>
  <w:style w:type="character" w:styleId="aff2">
    <w:name w:val="endnote reference"/>
    <w:basedOn w:val="a0"/>
    <w:uiPriority w:val="99"/>
    <w:semiHidden/>
    <w:unhideWhenUsed/>
    <w:rPr>
      <w:vertAlign w:val="superscript"/>
    </w:rPr>
  </w:style>
  <w:style w:type="character" w:customStyle="1" w:styleId="ConsPlusNormal0">
    <w:name w:val="ConsPlusNormal Знак"/>
    <w:link w:val="ConsPlusNormal1"/>
    <w:rPr>
      <w:rFonts w:ascii="Calibri" w:eastAsia="Times New Roman" w:hAnsi="Calibri" w:cs="Calibri"/>
      <w:szCs w:val="20"/>
      <w:lang w:eastAsia="ru-RU"/>
    </w:rPr>
  </w:style>
  <w:style w:type="paragraph" w:customStyle="1" w:styleId="ConsPlusNormal1">
    <w:name w:val="ConsPlusNormal"/>
    <w:link w:val="ConsPlusNormal0"/>
    <w:qFormat/>
    <w:pPr>
      <w:widowControl w:val="0"/>
    </w:pPr>
    <w:rPr>
      <w:rFonts w:ascii="Calibri" w:eastAsia="Times New Roman" w:hAnsi="Calibri" w:cs="Calibri"/>
      <w:szCs w:val="20"/>
      <w:lang w:eastAsia="ru-RU"/>
    </w:rPr>
  </w:style>
  <w:style w:type="character" w:customStyle="1" w:styleId="13">
    <w:name w:val="Заголовок 1 Знак"/>
    <w:basedOn w:val="a0"/>
    <w:uiPriority w:val="9"/>
    <w:rPr>
      <w:rFonts w:asciiTheme="majorHAnsi" w:eastAsiaTheme="majorEastAsia" w:hAnsiTheme="majorHAnsi" w:cstheme="majorBidi"/>
      <w:b/>
      <w:bCs/>
      <w:color w:val="365F91" w:themeColor="accent1" w:themeShade="BF"/>
      <w:sz w:val="28"/>
      <w:szCs w:val="28"/>
    </w:rPr>
  </w:style>
  <w:style w:type="numbering" w:customStyle="1" w:styleId="14">
    <w:name w:val="Нет списка1"/>
    <w:next w:val="a2"/>
    <w:uiPriority w:val="99"/>
    <w:semiHidden/>
    <w:unhideWhenUsed/>
  </w:style>
  <w:style w:type="paragraph" w:styleId="aff3">
    <w:name w:val="Title"/>
    <w:basedOn w:val="a"/>
    <w:link w:val="aff4"/>
    <w:qFormat/>
    <w:pPr>
      <w:widowControl w:val="0"/>
      <w:jc w:val="center"/>
    </w:pPr>
    <w:rPr>
      <w:rFonts w:ascii="Times New Roman" w:eastAsia="Times New Roman" w:hAnsi="Times New Roman" w:cs="Times New Roman"/>
      <w:b/>
      <w:bCs/>
      <w:sz w:val="28"/>
      <w:szCs w:val="28"/>
      <w:lang w:eastAsia="ru-RU"/>
    </w:rPr>
  </w:style>
  <w:style w:type="character" w:customStyle="1" w:styleId="aff4">
    <w:name w:val="Название Знак"/>
    <w:basedOn w:val="a0"/>
    <w:link w:val="aff3"/>
    <w:rPr>
      <w:rFonts w:ascii="Times New Roman" w:eastAsia="Times New Roman" w:hAnsi="Times New Roman" w:cs="Times New Roman"/>
      <w:b/>
      <w:bCs/>
      <w:sz w:val="28"/>
      <w:szCs w:val="28"/>
      <w:lang w:eastAsia="ru-RU"/>
    </w:rPr>
  </w:style>
  <w:style w:type="character" w:customStyle="1" w:styleId="11">
    <w:name w:val="Заголовок 1 Знак1"/>
    <w:basedOn w:val="a0"/>
    <w:link w:val="1"/>
    <w:rPr>
      <w:rFonts w:ascii="Cambria" w:eastAsia="Times New Roman" w:hAnsi="Cambria" w:cs="Arial"/>
      <w:b/>
      <w:bCs/>
      <w:color w:val="00000A"/>
      <w:sz w:val="32"/>
      <w:szCs w:val="32"/>
      <w:lang w:eastAsia="ar-SA"/>
    </w:rPr>
  </w:style>
  <w:style w:type="character" w:customStyle="1" w:styleId="15">
    <w:name w:val="Текст сноски Знак1"/>
    <w:basedOn w:val="a0"/>
    <w:uiPriority w:val="99"/>
    <w:rPr>
      <w:rFonts w:ascii="Tahoma" w:eastAsia="Times New Roman" w:hAnsi="Tahoma" w:cs="Times New Roman"/>
      <w:sz w:val="20"/>
      <w:szCs w:val="20"/>
      <w:lang w:val="en-US"/>
    </w:rPr>
  </w:style>
  <w:style w:type="paragraph" w:customStyle="1" w:styleId="12">
    <w:name w:val="Знак сноски1"/>
    <w:basedOn w:val="a"/>
    <w:link w:val="aff"/>
    <w:uiPriority w:val="99"/>
    <w:qFormat/>
    <w:pPr>
      <w:spacing w:after="200" w:line="276" w:lineRule="auto"/>
    </w:pPr>
    <w:rPr>
      <w:vertAlign w:val="superscript"/>
    </w:rPr>
  </w:style>
  <w:style w:type="character" w:customStyle="1" w:styleId="af5">
    <w:name w:val="Абзац списка Знак"/>
    <w:aliases w:val="Абзац списка литеральный Знак,4.2.2 Знак,Bullet 1 Знак,Use Case List Paragraph Знак,Список дефисный Знак,Bullet List Знак,FooterText Знак,numbered Знак,A_маркированный_список Знак,Список нумерованный цифры Знак,Table-Normal Знак"/>
    <w:link w:val="af4"/>
    <w:uiPriority w:val="34"/>
    <w:qFormat/>
  </w:style>
  <w:style w:type="table" w:customStyle="1" w:styleId="16">
    <w:name w:val="Сетка таблицы1"/>
    <w:basedOn w:val="a1"/>
    <w:next w:val="af6"/>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7">
    <w:name w:val="Нижний колонтитул Знак1"/>
    <w:basedOn w:val="a0"/>
    <w:uiPriority w:val="99"/>
    <w:semiHidden/>
  </w:style>
  <w:style w:type="paragraph" w:styleId="aff5">
    <w:name w:val="Normal (Web)"/>
    <w:basedOn w:val="a"/>
    <w:uiPriority w:val="99"/>
    <w:unhideWhenUsed/>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pPr>
      <w:widowControl w:val="0"/>
    </w:pPr>
    <w:rPr>
      <w:lang w:val="en-US"/>
    </w:rPr>
    <w:tblPr>
      <w:tblInd w:w="0" w:type="dxa"/>
      <w:tblCellMar>
        <w:top w:w="0" w:type="dxa"/>
        <w:left w:w="0" w:type="dxa"/>
        <w:bottom w:w="0" w:type="dxa"/>
        <w:right w:w="0" w:type="dxa"/>
      </w:tblCellMar>
    </w:tblPr>
  </w:style>
  <w:style w:type="character" w:customStyle="1" w:styleId="af2">
    <w:name w:val="Без интервала Знак"/>
    <w:link w:val="af1"/>
    <w:uiPriority w:val="1"/>
  </w:style>
  <w:style w:type="table" w:customStyle="1" w:styleId="24">
    <w:name w:val="Сетка таблицы2"/>
    <w:basedOn w:val="a1"/>
    <w:next w:val="af6"/>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
    <w:name w:val="Сетка таблицы3"/>
    <w:basedOn w:val="a1"/>
    <w:next w:val="a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
    <w:name w:val="Сетка таблицы36"/>
    <w:uiPriority w:val="59"/>
    <w:pPr>
      <w:pBdr>
        <w:top w:val="none" w:sz="4" w:space="0" w:color="000000"/>
        <w:left w:val="none" w:sz="4" w:space="0" w:color="000000"/>
        <w:bottom w:val="none" w:sz="4" w:space="0" w:color="000000"/>
        <w:right w:val="none" w:sz="4" w:space="0" w:color="000000"/>
        <w:between w:val="none" w:sz="4" w:space="0" w:color="000000"/>
      </w:pBdr>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W w:w="0" w:type="auto"/>
    </w:tcPr>
  </w:style>
  <w:style w:type="table" w:customStyle="1" w:styleId="35">
    <w:name w:val="Сетка таблицы35"/>
    <w:uiPriority w:val="39"/>
    <w:pPr>
      <w:pBdr>
        <w:top w:val="none" w:sz="4" w:space="0" w:color="000000"/>
        <w:left w:val="none" w:sz="4" w:space="0" w:color="000000"/>
        <w:bottom w:val="none" w:sz="4" w:space="0" w:color="000000"/>
        <w:right w:val="none" w:sz="4" w:space="0" w:color="000000"/>
        <w:between w:val="none" w:sz="4" w:space="0" w:color="000000"/>
      </w:pBdr>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W w:w="0" w:type="auto"/>
    </w:tcPr>
  </w:style>
  <w:style w:type="table" w:customStyle="1" w:styleId="43">
    <w:name w:val="Сетка таблицы43"/>
    <w:uiPriority w:val="59"/>
    <w:pPr>
      <w:pBdr>
        <w:top w:val="none" w:sz="4" w:space="0" w:color="000000"/>
        <w:left w:val="none" w:sz="4" w:space="0" w:color="000000"/>
        <w:bottom w:val="none" w:sz="4" w:space="0" w:color="000000"/>
        <w:right w:val="none" w:sz="4" w:space="0" w:color="000000"/>
        <w:between w:val="none" w:sz="4" w:space="0" w:color="000000"/>
      </w:pBdr>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W w:w="0" w:type="auto"/>
    </w:tcPr>
  </w:style>
  <w:style w:type="paragraph" w:customStyle="1" w:styleId="18">
    <w:name w:val="Без интервала1"/>
    <w:uiPriority w:val="99"/>
    <w:qFormat/>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Calibri"/>
      <w:lang w:eastAsia="ru-RU"/>
    </w:rPr>
  </w:style>
  <w:style w:type="paragraph" w:customStyle="1" w:styleId="25">
    <w:name w:val="Без интервала2"/>
    <w:qFormat/>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Times New Roman"/>
      <w:lang w:eastAsia="ru-RU"/>
    </w:rPr>
  </w:style>
  <w:style w:type="paragraph" w:customStyle="1" w:styleId="Style7">
    <w:name w:val="Style7"/>
    <w:basedOn w:val="a"/>
    <w:pPr>
      <w:widowControl w:val="0"/>
      <w:spacing w:line="227" w:lineRule="exact"/>
      <w:ind w:firstLine="202"/>
      <w:jc w:val="both"/>
    </w:pPr>
    <w:rPr>
      <w:rFonts w:ascii="Times New Roman" w:eastAsia="Times New Roman" w:hAnsi="Times New Roman" w:cs="Times New Roman"/>
      <w:sz w:val="24"/>
      <w:szCs w:val="24"/>
      <w:lang w:eastAsia="ru-RU"/>
    </w:rPr>
  </w:style>
  <w:style w:type="character" w:customStyle="1" w:styleId="FontStyle37">
    <w:name w:val="Font Style37"/>
    <w:rPr>
      <w:rFonts w:ascii="Times New Roman" w:hAnsi="Times New Roman" w:cs="Times New Roman" w:hint="default"/>
      <w:sz w:val="22"/>
      <w:szCs w:val="22"/>
    </w:rPr>
  </w:style>
  <w:style w:type="paragraph" w:customStyle="1" w:styleId="Default">
    <w:name w:val="Default"/>
    <w:rsid w:val="00187995"/>
    <w:pPr>
      <w:autoSpaceDE w:val="0"/>
      <w:autoSpaceDN w:val="0"/>
      <w:adjustRightInd w:val="0"/>
    </w:pPr>
    <w:rPr>
      <w:rFonts w:ascii="Calibri" w:hAnsi="Calibri" w:cs="Calibri"/>
      <w:color w:val="000000"/>
      <w:sz w:val="24"/>
      <w:szCs w:val="24"/>
    </w:rPr>
  </w:style>
  <w:style w:type="character" w:styleId="aff6">
    <w:name w:val="Strong"/>
    <w:basedOn w:val="a0"/>
    <w:uiPriority w:val="22"/>
    <w:qFormat/>
    <w:rsid w:val="00187995"/>
    <w:rPr>
      <w:b/>
      <w:bCs/>
    </w:rPr>
  </w:style>
  <w:style w:type="character" w:customStyle="1" w:styleId="es7ht5z5">
    <w:name w:val="es7ht5z5"/>
    <w:basedOn w:val="a0"/>
    <w:rsid w:val="00C8137C"/>
  </w:style>
  <w:style w:type="character" w:customStyle="1" w:styleId="app-catalog-hirijm-components--propertieslastword">
    <w:name w:val="app-catalog-hirijm-components--propertieslastword"/>
    <w:basedOn w:val="a0"/>
    <w:rsid w:val="00C813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1"/>
    <w:qFormat/>
    <w:pPr>
      <w:keepNext/>
      <w:tabs>
        <w:tab w:val="left" w:pos="432"/>
      </w:tabs>
      <w:ind w:left="-1204" w:right="-851" w:firstLine="283"/>
      <w:jc w:val="center"/>
      <w:outlineLvl w:val="0"/>
    </w:pPr>
    <w:rPr>
      <w:rFonts w:ascii="Cambria" w:eastAsia="Times New Roman" w:hAnsi="Cambria" w:cs="Arial"/>
      <w:b/>
      <w:bCs/>
      <w:color w:val="00000A"/>
      <w:sz w:val="32"/>
      <w:szCs w:val="32"/>
      <w:lang w:eastAsia="ar-SA"/>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CaptionChar">
    <w:name w:val="Caption Char"/>
    <w:basedOn w:val="a0"/>
    <w:uiPriority w:val="35"/>
    <w:rPr>
      <w:b/>
      <w:bCs/>
      <w:color w:val="4F81BD" w:themeColor="accent1"/>
      <w:sz w:val="18"/>
      <w:szCs w:val="18"/>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after="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F81BD" w:themeColor="accent1"/>
      <w:sz w:val="18"/>
      <w:szCs w:val="18"/>
    </w:rPr>
  </w:style>
  <w:style w:type="character" w:customStyle="1" w:styleId="a8">
    <w:name w:val="Название объекта Знак"/>
    <w:basedOn w:val="a0"/>
    <w:link w:val="a7"/>
    <w:uiPriority w:val="35"/>
    <w:rPr>
      <w:b/>
      <w:bCs/>
      <w:color w:val="4F81BD" w:themeColor="accent1"/>
      <w:sz w:val="18"/>
      <w:szCs w:val="18"/>
    </w:r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0">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9">
    <w:name w:val="TOC Heading"/>
    <w:uiPriority w:val="39"/>
    <w:unhideWhenUsed/>
  </w:style>
  <w:style w:type="paragraph" w:styleId="aa">
    <w:name w:val="table of figures"/>
    <w:basedOn w:val="a"/>
    <w:next w:val="a"/>
    <w:uiPriority w:val="99"/>
    <w:unhideWhenUsed/>
  </w:style>
  <w:style w:type="paragraph" w:styleId="ab">
    <w:name w:val="header"/>
    <w:basedOn w:val="a"/>
    <w:link w:val="ac"/>
    <w:uiPriority w:val="99"/>
    <w:unhideWhenUsed/>
    <w:pPr>
      <w:tabs>
        <w:tab w:val="center" w:pos="4677"/>
        <w:tab w:val="right" w:pos="9355"/>
      </w:tabs>
    </w:pPr>
  </w:style>
  <w:style w:type="character" w:customStyle="1" w:styleId="ac">
    <w:name w:val="Верхний колонтитул Знак"/>
    <w:basedOn w:val="a0"/>
    <w:link w:val="ab"/>
    <w:uiPriority w:val="99"/>
  </w:style>
  <w:style w:type="paragraph" w:styleId="ad">
    <w:name w:val="Balloon Text"/>
    <w:basedOn w:val="a"/>
    <w:link w:val="ae"/>
    <w:uiPriority w:val="99"/>
    <w:semiHidden/>
    <w:unhideWhenUsed/>
    <w:rPr>
      <w:rFonts w:ascii="Tahoma" w:hAnsi="Tahoma" w:cs="Tahoma"/>
      <w:sz w:val="16"/>
      <w:szCs w:val="16"/>
    </w:rPr>
  </w:style>
  <w:style w:type="character" w:customStyle="1" w:styleId="ae">
    <w:name w:val="Текст выноски Знак"/>
    <w:basedOn w:val="a0"/>
    <w:link w:val="ad"/>
    <w:uiPriority w:val="99"/>
    <w:semiHidden/>
    <w:rPr>
      <w:rFonts w:ascii="Tahoma" w:hAnsi="Tahoma" w:cs="Tahoma"/>
      <w:sz w:val="16"/>
      <w:szCs w:val="16"/>
    </w:rPr>
  </w:style>
  <w:style w:type="paragraph" w:styleId="af">
    <w:name w:val="footer"/>
    <w:basedOn w:val="a"/>
    <w:link w:val="af0"/>
    <w:uiPriority w:val="99"/>
    <w:unhideWhenUsed/>
    <w:pPr>
      <w:tabs>
        <w:tab w:val="center" w:pos="4677"/>
        <w:tab w:val="right" w:pos="9355"/>
      </w:tabs>
    </w:pPr>
  </w:style>
  <w:style w:type="character" w:customStyle="1" w:styleId="af0">
    <w:name w:val="Нижний колонтитул Знак"/>
    <w:basedOn w:val="a0"/>
    <w:link w:val="af"/>
    <w:uiPriority w:val="99"/>
  </w:style>
  <w:style w:type="paragraph" w:styleId="af1">
    <w:name w:val="No Spacing"/>
    <w:link w:val="af2"/>
    <w:uiPriority w:val="1"/>
    <w:qFormat/>
  </w:style>
  <w:style w:type="paragraph" w:customStyle="1" w:styleId="consplusnormal">
    <w:name w:val="consplusnormal"/>
    <w:basedOn w:val="a"/>
    <w:pPr>
      <w:spacing w:before="187" w:after="187"/>
      <w:ind w:left="187" w:right="187"/>
    </w:pPr>
    <w:rPr>
      <w:rFonts w:ascii="Times New Roman" w:eastAsia="Times New Roman" w:hAnsi="Times New Roman" w:cs="Times New Roman"/>
      <w:sz w:val="24"/>
      <w:szCs w:val="24"/>
      <w:lang w:eastAsia="ru-RU"/>
    </w:rPr>
  </w:style>
  <w:style w:type="character" w:styleId="af3">
    <w:name w:val="Hyperlink"/>
    <w:basedOn w:val="a0"/>
    <w:uiPriority w:val="99"/>
    <w:unhideWhenUsed/>
    <w:rPr>
      <w:color w:val="0000FF"/>
      <w:u w:val="single"/>
    </w:rPr>
  </w:style>
  <w:style w:type="paragraph" w:styleId="af4">
    <w:name w:val="List Paragraph"/>
    <w:aliases w:val="Абзац списка литеральный,4.2.2,Bullet 1,Use Case List Paragraph,Список дефисный,Bullet List,FooterText,numbered,A_маркированный_список,Список нумерованный цифры,Абзац нумерованного списка,ТЗОТ Текст 2 уровня. Без оглавления,Table-Normal"/>
    <w:basedOn w:val="a"/>
    <w:link w:val="af5"/>
    <w:uiPriority w:val="34"/>
    <w:qFormat/>
    <w:pPr>
      <w:ind w:left="720"/>
      <w:contextualSpacing/>
    </w:pPr>
  </w:style>
  <w:style w:type="table" w:styleId="af6">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text">
    <w:name w:val="headertext"/>
    <w:basedOn w:val="a"/>
    <w:pPr>
      <w:spacing w:before="100" w:beforeAutospacing="1" w:after="100" w:afterAutospacing="1"/>
    </w:pPr>
    <w:rPr>
      <w:rFonts w:ascii="Times New Roman" w:eastAsia="Times New Roman" w:hAnsi="Times New Roman" w:cs="Times New Roman"/>
      <w:sz w:val="24"/>
      <w:szCs w:val="24"/>
      <w:lang w:eastAsia="ru-RU"/>
    </w:rPr>
  </w:style>
  <w:style w:type="character" w:styleId="af7">
    <w:name w:val="annotation reference"/>
    <w:basedOn w:val="a0"/>
    <w:uiPriority w:val="99"/>
    <w:semiHidden/>
    <w:unhideWhenUsed/>
    <w:rPr>
      <w:sz w:val="16"/>
      <w:szCs w:val="16"/>
    </w:rPr>
  </w:style>
  <w:style w:type="paragraph" w:styleId="af8">
    <w:name w:val="annotation text"/>
    <w:basedOn w:val="a"/>
    <w:link w:val="af9"/>
    <w:uiPriority w:val="99"/>
    <w:semiHidden/>
    <w:unhideWhenUsed/>
    <w:rPr>
      <w:sz w:val="20"/>
      <w:szCs w:val="20"/>
    </w:rPr>
  </w:style>
  <w:style w:type="character" w:customStyle="1" w:styleId="af9">
    <w:name w:val="Текст примечания Знак"/>
    <w:basedOn w:val="a0"/>
    <w:link w:val="af8"/>
    <w:uiPriority w:val="99"/>
    <w:semiHidden/>
    <w:rPr>
      <w:sz w:val="20"/>
      <w:szCs w:val="20"/>
    </w:rPr>
  </w:style>
  <w:style w:type="paragraph" w:styleId="afa">
    <w:name w:val="annotation subject"/>
    <w:basedOn w:val="af8"/>
    <w:next w:val="af8"/>
    <w:link w:val="afb"/>
    <w:uiPriority w:val="99"/>
    <w:semiHidden/>
    <w:unhideWhenUsed/>
    <w:rPr>
      <w:b/>
      <w:bCs/>
    </w:rPr>
  </w:style>
  <w:style w:type="character" w:customStyle="1" w:styleId="afb">
    <w:name w:val="Тема примечания Знак"/>
    <w:basedOn w:val="af9"/>
    <w:link w:val="afa"/>
    <w:uiPriority w:val="99"/>
    <w:semiHidden/>
    <w:rPr>
      <w:b/>
      <w:bCs/>
      <w:sz w:val="20"/>
      <w:szCs w:val="20"/>
    </w:rPr>
  </w:style>
  <w:style w:type="paragraph" w:styleId="afc">
    <w:name w:val="Revision"/>
    <w:hidden/>
    <w:uiPriority w:val="99"/>
    <w:semiHidden/>
  </w:style>
  <w:style w:type="paragraph" w:styleId="afd">
    <w:name w:val="footnote text"/>
    <w:basedOn w:val="a"/>
    <w:link w:val="afe"/>
    <w:uiPriority w:val="99"/>
    <w:unhideWhenUsed/>
    <w:qFormat/>
    <w:rPr>
      <w:sz w:val="20"/>
      <w:szCs w:val="20"/>
    </w:rPr>
  </w:style>
  <w:style w:type="character" w:customStyle="1" w:styleId="afe">
    <w:name w:val="Текст сноски Знак"/>
    <w:basedOn w:val="a0"/>
    <w:link w:val="afd"/>
    <w:uiPriority w:val="99"/>
    <w:rPr>
      <w:sz w:val="20"/>
      <w:szCs w:val="20"/>
    </w:rPr>
  </w:style>
  <w:style w:type="character" w:styleId="aff">
    <w:name w:val="footnote reference"/>
    <w:basedOn w:val="a0"/>
    <w:link w:val="12"/>
    <w:uiPriority w:val="99"/>
    <w:unhideWhenUsed/>
    <w:rPr>
      <w:vertAlign w:val="superscript"/>
    </w:rPr>
  </w:style>
  <w:style w:type="paragraph" w:styleId="aff0">
    <w:name w:val="endnote text"/>
    <w:basedOn w:val="a"/>
    <w:link w:val="aff1"/>
    <w:uiPriority w:val="99"/>
    <w:semiHidden/>
    <w:unhideWhenUsed/>
    <w:rPr>
      <w:sz w:val="20"/>
      <w:szCs w:val="20"/>
    </w:rPr>
  </w:style>
  <w:style w:type="character" w:customStyle="1" w:styleId="aff1">
    <w:name w:val="Текст концевой сноски Знак"/>
    <w:basedOn w:val="a0"/>
    <w:link w:val="aff0"/>
    <w:uiPriority w:val="99"/>
    <w:semiHidden/>
    <w:rPr>
      <w:sz w:val="20"/>
      <w:szCs w:val="20"/>
    </w:rPr>
  </w:style>
  <w:style w:type="character" w:styleId="aff2">
    <w:name w:val="endnote reference"/>
    <w:basedOn w:val="a0"/>
    <w:uiPriority w:val="99"/>
    <w:semiHidden/>
    <w:unhideWhenUsed/>
    <w:rPr>
      <w:vertAlign w:val="superscript"/>
    </w:rPr>
  </w:style>
  <w:style w:type="character" w:customStyle="1" w:styleId="ConsPlusNormal0">
    <w:name w:val="ConsPlusNormal Знак"/>
    <w:link w:val="ConsPlusNormal1"/>
    <w:rPr>
      <w:rFonts w:ascii="Calibri" w:eastAsia="Times New Roman" w:hAnsi="Calibri" w:cs="Calibri"/>
      <w:szCs w:val="20"/>
      <w:lang w:eastAsia="ru-RU"/>
    </w:rPr>
  </w:style>
  <w:style w:type="paragraph" w:customStyle="1" w:styleId="ConsPlusNormal1">
    <w:name w:val="ConsPlusNormal"/>
    <w:link w:val="ConsPlusNormal0"/>
    <w:qFormat/>
    <w:pPr>
      <w:widowControl w:val="0"/>
    </w:pPr>
    <w:rPr>
      <w:rFonts w:ascii="Calibri" w:eastAsia="Times New Roman" w:hAnsi="Calibri" w:cs="Calibri"/>
      <w:szCs w:val="20"/>
      <w:lang w:eastAsia="ru-RU"/>
    </w:rPr>
  </w:style>
  <w:style w:type="character" w:customStyle="1" w:styleId="13">
    <w:name w:val="Заголовок 1 Знак"/>
    <w:basedOn w:val="a0"/>
    <w:uiPriority w:val="9"/>
    <w:rPr>
      <w:rFonts w:asciiTheme="majorHAnsi" w:eastAsiaTheme="majorEastAsia" w:hAnsiTheme="majorHAnsi" w:cstheme="majorBidi"/>
      <w:b/>
      <w:bCs/>
      <w:color w:val="365F91" w:themeColor="accent1" w:themeShade="BF"/>
      <w:sz w:val="28"/>
      <w:szCs w:val="28"/>
    </w:rPr>
  </w:style>
  <w:style w:type="numbering" w:customStyle="1" w:styleId="14">
    <w:name w:val="Нет списка1"/>
    <w:next w:val="a2"/>
    <w:uiPriority w:val="99"/>
    <w:semiHidden/>
    <w:unhideWhenUsed/>
  </w:style>
  <w:style w:type="paragraph" w:styleId="aff3">
    <w:name w:val="Title"/>
    <w:basedOn w:val="a"/>
    <w:link w:val="aff4"/>
    <w:qFormat/>
    <w:pPr>
      <w:widowControl w:val="0"/>
      <w:jc w:val="center"/>
    </w:pPr>
    <w:rPr>
      <w:rFonts w:ascii="Times New Roman" w:eastAsia="Times New Roman" w:hAnsi="Times New Roman" w:cs="Times New Roman"/>
      <w:b/>
      <w:bCs/>
      <w:sz w:val="28"/>
      <w:szCs w:val="28"/>
      <w:lang w:eastAsia="ru-RU"/>
    </w:rPr>
  </w:style>
  <w:style w:type="character" w:customStyle="1" w:styleId="aff4">
    <w:name w:val="Название Знак"/>
    <w:basedOn w:val="a0"/>
    <w:link w:val="aff3"/>
    <w:rPr>
      <w:rFonts w:ascii="Times New Roman" w:eastAsia="Times New Roman" w:hAnsi="Times New Roman" w:cs="Times New Roman"/>
      <w:b/>
      <w:bCs/>
      <w:sz w:val="28"/>
      <w:szCs w:val="28"/>
      <w:lang w:eastAsia="ru-RU"/>
    </w:rPr>
  </w:style>
  <w:style w:type="character" w:customStyle="1" w:styleId="11">
    <w:name w:val="Заголовок 1 Знак1"/>
    <w:basedOn w:val="a0"/>
    <w:link w:val="1"/>
    <w:rPr>
      <w:rFonts w:ascii="Cambria" w:eastAsia="Times New Roman" w:hAnsi="Cambria" w:cs="Arial"/>
      <w:b/>
      <w:bCs/>
      <w:color w:val="00000A"/>
      <w:sz w:val="32"/>
      <w:szCs w:val="32"/>
      <w:lang w:eastAsia="ar-SA"/>
    </w:rPr>
  </w:style>
  <w:style w:type="character" w:customStyle="1" w:styleId="15">
    <w:name w:val="Текст сноски Знак1"/>
    <w:basedOn w:val="a0"/>
    <w:uiPriority w:val="99"/>
    <w:rPr>
      <w:rFonts w:ascii="Tahoma" w:eastAsia="Times New Roman" w:hAnsi="Tahoma" w:cs="Times New Roman"/>
      <w:sz w:val="20"/>
      <w:szCs w:val="20"/>
      <w:lang w:val="en-US"/>
    </w:rPr>
  </w:style>
  <w:style w:type="paragraph" w:customStyle="1" w:styleId="12">
    <w:name w:val="Знак сноски1"/>
    <w:basedOn w:val="a"/>
    <w:link w:val="aff"/>
    <w:uiPriority w:val="99"/>
    <w:qFormat/>
    <w:pPr>
      <w:spacing w:after="200" w:line="276" w:lineRule="auto"/>
    </w:pPr>
    <w:rPr>
      <w:vertAlign w:val="superscript"/>
    </w:rPr>
  </w:style>
  <w:style w:type="character" w:customStyle="1" w:styleId="af5">
    <w:name w:val="Абзац списка Знак"/>
    <w:aliases w:val="Абзац списка литеральный Знак,4.2.2 Знак,Bullet 1 Знак,Use Case List Paragraph Знак,Список дефисный Знак,Bullet List Знак,FooterText Знак,numbered Знак,A_маркированный_список Знак,Список нумерованный цифры Знак,Table-Normal Знак"/>
    <w:link w:val="af4"/>
    <w:uiPriority w:val="34"/>
    <w:qFormat/>
  </w:style>
  <w:style w:type="table" w:customStyle="1" w:styleId="16">
    <w:name w:val="Сетка таблицы1"/>
    <w:basedOn w:val="a1"/>
    <w:next w:val="af6"/>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7">
    <w:name w:val="Нижний колонтитул Знак1"/>
    <w:basedOn w:val="a0"/>
    <w:uiPriority w:val="99"/>
    <w:semiHidden/>
  </w:style>
  <w:style w:type="paragraph" w:styleId="aff5">
    <w:name w:val="Normal (Web)"/>
    <w:basedOn w:val="a"/>
    <w:uiPriority w:val="99"/>
    <w:unhideWhenUsed/>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pPr>
      <w:widowControl w:val="0"/>
    </w:pPr>
    <w:rPr>
      <w:lang w:val="en-US"/>
    </w:rPr>
    <w:tblPr>
      <w:tblInd w:w="0" w:type="dxa"/>
      <w:tblCellMar>
        <w:top w:w="0" w:type="dxa"/>
        <w:left w:w="0" w:type="dxa"/>
        <w:bottom w:w="0" w:type="dxa"/>
        <w:right w:w="0" w:type="dxa"/>
      </w:tblCellMar>
    </w:tblPr>
  </w:style>
  <w:style w:type="character" w:customStyle="1" w:styleId="af2">
    <w:name w:val="Без интервала Знак"/>
    <w:link w:val="af1"/>
    <w:uiPriority w:val="1"/>
  </w:style>
  <w:style w:type="table" w:customStyle="1" w:styleId="24">
    <w:name w:val="Сетка таблицы2"/>
    <w:basedOn w:val="a1"/>
    <w:next w:val="af6"/>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
    <w:name w:val="Сетка таблицы3"/>
    <w:basedOn w:val="a1"/>
    <w:next w:val="af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
    <w:name w:val="Сетка таблицы36"/>
    <w:uiPriority w:val="59"/>
    <w:pPr>
      <w:pBdr>
        <w:top w:val="none" w:sz="4" w:space="0" w:color="000000"/>
        <w:left w:val="none" w:sz="4" w:space="0" w:color="000000"/>
        <w:bottom w:val="none" w:sz="4" w:space="0" w:color="000000"/>
        <w:right w:val="none" w:sz="4" w:space="0" w:color="000000"/>
        <w:between w:val="none" w:sz="4" w:space="0" w:color="000000"/>
      </w:pBdr>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W w:w="0" w:type="auto"/>
    </w:tcPr>
  </w:style>
  <w:style w:type="table" w:customStyle="1" w:styleId="35">
    <w:name w:val="Сетка таблицы35"/>
    <w:uiPriority w:val="39"/>
    <w:pPr>
      <w:pBdr>
        <w:top w:val="none" w:sz="4" w:space="0" w:color="000000"/>
        <w:left w:val="none" w:sz="4" w:space="0" w:color="000000"/>
        <w:bottom w:val="none" w:sz="4" w:space="0" w:color="000000"/>
        <w:right w:val="none" w:sz="4" w:space="0" w:color="000000"/>
        <w:between w:val="none" w:sz="4" w:space="0" w:color="000000"/>
      </w:pBdr>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W w:w="0" w:type="auto"/>
    </w:tcPr>
  </w:style>
  <w:style w:type="table" w:customStyle="1" w:styleId="43">
    <w:name w:val="Сетка таблицы43"/>
    <w:uiPriority w:val="59"/>
    <w:pPr>
      <w:pBdr>
        <w:top w:val="none" w:sz="4" w:space="0" w:color="000000"/>
        <w:left w:val="none" w:sz="4" w:space="0" w:color="000000"/>
        <w:bottom w:val="none" w:sz="4" w:space="0" w:color="000000"/>
        <w:right w:val="none" w:sz="4" w:space="0" w:color="000000"/>
        <w:between w:val="none" w:sz="4" w:space="0" w:color="000000"/>
      </w:pBdr>
    </w:p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W w:w="0" w:type="auto"/>
    </w:tcPr>
  </w:style>
  <w:style w:type="paragraph" w:customStyle="1" w:styleId="18">
    <w:name w:val="Без интервала1"/>
    <w:uiPriority w:val="99"/>
    <w:qFormat/>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Calibri"/>
      <w:lang w:eastAsia="ru-RU"/>
    </w:rPr>
  </w:style>
  <w:style w:type="paragraph" w:customStyle="1" w:styleId="25">
    <w:name w:val="Без интервала2"/>
    <w:qFormat/>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Times New Roman"/>
      <w:lang w:eastAsia="ru-RU"/>
    </w:rPr>
  </w:style>
  <w:style w:type="paragraph" w:customStyle="1" w:styleId="Style7">
    <w:name w:val="Style7"/>
    <w:basedOn w:val="a"/>
    <w:pPr>
      <w:widowControl w:val="0"/>
      <w:spacing w:line="227" w:lineRule="exact"/>
      <w:ind w:firstLine="202"/>
      <w:jc w:val="both"/>
    </w:pPr>
    <w:rPr>
      <w:rFonts w:ascii="Times New Roman" w:eastAsia="Times New Roman" w:hAnsi="Times New Roman" w:cs="Times New Roman"/>
      <w:sz w:val="24"/>
      <w:szCs w:val="24"/>
      <w:lang w:eastAsia="ru-RU"/>
    </w:rPr>
  </w:style>
  <w:style w:type="character" w:customStyle="1" w:styleId="FontStyle37">
    <w:name w:val="Font Style37"/>
    <w:rPr>
      <w:rFonts w:ascii="Times New Roman" w:hAnsi="Times New Roman" w:cs="Times New Roman" w:hint="default"/>
      <w:sz w:val="22"/>
      <w:szCs w:val="22"/>
    </w:rPr>
  </w:style>
  <w:style w:type="paragraph" w:customStyle="1" w:styleId="Default">
    <w:name w:val="Default"/>
    <w:rsid w:val="00187995"/>
    <w:pPr>
      <w:autoSpaceDE w:val="0"/>
      <w:autoSpaceDN w:val="0"/>
      <w:adjustRightInd w:val="0"/>
    </w:pPr>
    <w:rPr>
      <w:rFonts w:ascii="Calibri" w:hAnsi="Calibri" w:cs="Calibri"/>
      <w:color w:val="000000"/>
      <w:sz w:val="24"/>
      <w:szCs w:val="24"/>
    </w:rPr>
  </w:style>
  <w:style w:type="character" w:styleId="aff6">
    <w:name w:val="Strong"/>
    <w:basedOn w:val="a0"/>
    <w:uiPriority w:val="22"/>
    <w:qFormat/>
    <w:rsid w:val="00187995"/>
    <w:rPr>
      <w:b/>
      <w:bCs/>
    </w:rPr>
  </w:style>
  <w:style w:type="character" w:customStyle="1" w:styleId="es7ht5z5">
    <w:name w:val="es7ht5z5"/>
    <w:basedOn w:val="a0"/>
    <w:rsid w:val="00C8137C"/>
  </w:style>
  <w:style w:type="character" w:customStyle="1" w:styleId="app-catalog-hirijm-components--propertieslastword">
    <w:name w:val="app-catalog-hirijm-components--propertieslastword"/>
    <w:basedOn w:val="a0"/>
    <w:rsid w:val="00C81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797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nfo@academygp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43E44-CC09-40EB-8A4A-0CF83BCDB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4672</Words>
  <Characters>26634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ГУ КК "Служба обеспечения ГЗ"</Company>
  <LinksUpToDate>false</LinksUpToDate>
  <CharactersWithSpaces>31244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Elynko</dc:creator>
  <cp:lastModifiedBy>Мощенко Марина Николаевна</cp:lastModifiedBy>
  <cp:revision>2</cp:revision>
  <cp:lastPrinted>2026-10-09T07:05:00Z</cp:lastPrinted>
  <dcterms:created xsi:type="dcterms:W3CDTF">2026-10-09T07:07:00Z</dcterms:created>
  <dcterms:modified xsi:type="dcterms:W3CDTF">2026-10-09T07:07:00Z</dcterms:modified>
</cp:coreProperties>
</file>