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523" w:rsidRPr="00C02440" w:rsidRDefault="004A2523" w:rsidP="004A2523">
      <w:pPr>
        <w:widowControl w:val="0"/>
        <w:suppressAutoHyphens/>
        <w:autoSpaceDE w:val="0"/>
        <w:spacing w:after="0" w:line="240" w:lineRule="auto"/>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 xml:space="preserve">КОНТРАКТС ЕДИНСТВЕННЫМ ПОСТАВЩИКОМ </w:t>
      </w:r>
    </w:p>
    <w:p w:rsidR="004A2523" w:rsidRPr="00C02440" w:rsidRDefault="004A2523" w:rsidP="004A2523">
      <w:pPr>
        <w:widowControl w:val="0"/>
        <w:suppressAutoHyphens/>
        <w:autoSpaceDE w:val="0"/>
        <w:spacing w:after="0" w:line="240" w:lineRule="auto"/>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 xml:space="preserve">(ПОДРЯДЧИКОМ, ИСПОЛНИТЕЛЕМ) № </w:t>
      </w:r>
      <w:r w:rsidR="00BF550C" w:rsidRPr="00BF550C">
        <w:rPr>
          <w:rFonts w:ascii="Times New Roman" w:eastAsia="Times New Roman" w:hAnsi="Times New Roman" w:cs="Times New Roman"/>
          <w:b/>
          <w:lang w:eastAsia="ar-SA"/>
        </w:rPr>
        <w:t>ВК150/2026</w:t>
      </w:r>
    </w:p>
    <w:p w:rsidR="00D36B47" w:rsidRPr="00C02440" w:rsidRDefault="00922286" w:rsidP="004A2523">
      <w:pPr>
        <w:widowControl w:val="0"/>
        <w:suppressAutoHyphens/>
        <w:autoSpaceDE w:val="0"/>
        <w:spacing w:after="0" w:line="360" w:lineRule="atLeast"/>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ИКЗ</w:t>
      </w:r>
      <w:r w:rsidR="00FC515E" w:rsidRPr="00C02440">
        <w:rPr>
          <w:rFonts w:ascii="Times New Roman" w:eastAsia="Times New Roman" w:hAnsi="Times New Roman" w:cs="Times New Roman"/>
          <w:b/>
          <w:lang w:eastAsia="ar-SA"/>
        </w:rPr>
        <w:t xml:space="preserve"> </w:t>
      </w:r>
      <w:bookmarkStart w:id="0" w:name="_GoBack"/>
      <w:r w:rsidR="00BF550C" w:rsidRPr="00BF550C">
        <w:rPr>
          <w:rFonts w:ascii="Times New Roman" w:eastAsia="Times New Roman" w:hAnsi="Times New Roman" w:cs="Times New Roman"/>
          <w:b/>
          <w:lang w:eastAsia="ar-SA"/>
        </w:rPr>
        <w:t>261782100688778430100100017172120244</w:t>
      </w:r>
      <w:bookmarkEnd w:id="0"/>
    </w:p>
    <w:p w:rsidR="004A2523" w:rsidRPr="00C02440" w:rsidRDefault="004A2523" w:rsidP="004A2523">
      <w:pPr>
        <w:widowControl w:val="0"/>
        <w:suppressAutoHyphens/>
        <w:autoSpaceDE w:val="0"/>
        <w:spacing w:after="0" w:line="240" w:lineRule="auto"/>
        <w:jc w:val="both"/>
        <w:rPr>
          <w:rFonts w:ascii="Times New Roman" w:eastAsia="Times New Roman" w:hAnsi="Times New Roman" w:cs="Times New Roman"/>
          <w:b/>
          <w:lang w:eastAsia="ar-SA"/>
        </w:rPr>
      </w:pPr>
    </w:p>
    <w:p w:rsidR="001F5B74" w:rsidRPr="00C02440" w:rsidRDefault="001F5B74" w:rsidP="001F5B74">
      <w:pPr>
        <w:widowControl w:val="0"/>
        <w:suppressAutoHyphens/>
        <w:autoSpaceDE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 xml:space="preserve">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«Заказчик», в лице </w:t>
      </w:r>
      <w:r w:rsidR="00377D3A" w:rsidRPr="00C02440">
        <w:rPr>
          <w:rFonts w:ascii="Times New Roman" w:eastAsia="Calibri" w:hAnsi="Times New Roman" w:cs="Times New Roman"/>
          <w:lang w:eastAsia="ru-RU"/>
        </w:rPr>
        <w:t>__________________________</w:t>
      </w:r>
      <w:r w:rsidR="00ED27ED" w:rsidRPr="00C02440">
        <w:rPr>
          <w:rFonts w:ascii="Times New Roman" w:eastAsia="Times New Roman" w:hAnsi="Times New Roman" w:cs="Times New Roman"/>
          <w:lang w:eastAsia="ar-SA"/>
        </w:rPr>
        <w:t>,</w:t>
      </w:r>
      <w:r w:rsidRPr="00C02440">
        <w:rPr>
          <w:rFonts w:ascii="Times New Roman" w:eastAsia="Times New Roman" w:hAnsi="Times New Roman" w:cs="Times New Roman"/>
          <w:lang w:eastAsia="ar-SA"/>
        </w:rPr>
        <w:t xml:space="preserve"> с одной стороны, и </w:t>
      </w:r>
      <w:r w:rsidR="00166605" w:rsidRPr="00C02440">
        <w:rPr>
          <w:rFonts w:ascii="Times New Roman" w:eastAsia="Times New Roman" w:hAnsi="Times New Roman" w:cs="Times New Roman"/>
          <w:lang w:eastAsia="ar-SA"/>
        </w:rPr>
        <w:t>___________________</w:t>
      </w:r>
      <w:r w:rsidR="002164CE" w:rsidRPr="00C02440">
        <w:rPr>
          <w:rFonts w:ascii="Times New Roman" w:eastAsia="Times New Roman" w:hAnsi="Times New Roman" w:cs="Times New Roman"/>
          <w:lang w:eastAsia="ar-SA"/>
        </w:rPr>
        <w:t xml:space="preserve">, именуемое в дальнейшем «Поставщик», в лице </w:t>
      </w:r>
      <w:r w:rsidR="00166605" w:rsidRPr="00C02440">
        <w:rPr>
          <w:rFonts w:ascii="Times New Roman" w:eastAsia="Times New Roman" w:hAnsi="Times New Roman" w:cs="Times New Roman"/>
          <w:lang w:eastAsia="ar-SA"/>
        </w:rPr>
        <w:t>_______________________________</w:t>
      </w:r>
      <w:r w:rsidR="002164CE" w:rsidRPr="00C02440">
        <w:rPr>
          <w:rFonts w:ascii="Times New Roman" w:eastAsia="Times New Roman" w:hAnsi="Times New Roman" w:cs="Times New Roman"/>
          <w:lang w:eastAsia="ar-SA"/>
        </w:rPr>
        <w:t xml:space="preserve">, действующего на основании </w:t>
      </w:r>
      <w:r w:rsidR="00166605" w:rsidRPr="00C02440">
        <w:rPr>
          <w:rFonts w:ascii="Times New Roman" w:eastAsia="Times New Roman" w:hAnsi="Times New Roman" w:cs="Times New Roman"/>
          <w:lang w:eastAsia="ar-SA"/>
        </w:rPr>
        <w:t>____________________</w:t>
      </w:r>
      <w:r w:rsidRPr="00C02440">
        <w:rPr>
          <w:rFonts w:ascii="Times New Roman" w:eastAsia="Times New Roman" w:hAnsi="Times New Roman" w:cs="Times New Roman"/>
          <w:lang w:eastAsia="ar-SA"/>
        </w:rPr>
        <w:t>, с другой стороны, далее именуемые «Стороны», в порядке пункта 28 части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заключили настоящий контракт с единственным поставщиком (подрядчиком, исполнителем) (далее – Контракт) о нижеследующем:</w:t>
      </w:r>
    </w:p>
    <w:p w:rsidR="004A2523" w:rsidRPr="00C02440" w:rsidRDefault="004A2523" w:rsidP="004A2523">
      <w:pPr>
        <w:widowControl w:val="0"/>
        <w:suppressAutoHyphens/>
        <w:autoSpaceDE w:val="0"/>
        <w:spacing w:after="0" w:line="240" w:lineRule="auto"/>
        <w:jc w:val="both"/>
        <w:rPr>
          <w:rFonts w:ascii="Times New Roman" w:eastAsia="Times New Roman" w:hAnsi="Times New Roman" w:cs="Times New Roman"/>
          <w:lang w:eastAsia="ar-SA"/>
        </w:rPr>
      </w:pPr>
    </w:p>
    <w:p w:rsidR="007622FE" w:rsidRPr="00C02440" w:rsidRDefault="007622FE" w:rsidP="00CE2626">
      <w:pPr>
        <w:widowControl w:val="0"/>
        <w:numPr>
          <w:ilvl w:val="0"/>
          <w:numId w:val="1"/>
        </w:numPr>
        <w:suppressAutoHyphens/>
        <w:autoSpaceDE w:val="0"/>
        <w:spacing w:after="0" w:line="240" w:lineRule="auto"/>
        <w:ind w:left="0" w:firstLine="0"/>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Предмет Контракта</w:t>
      </w:r>
    </w:p>
    <w:p w:rsidR="007622FE" w:rsidRPr="00C02440" w:rsidRDefault="007622FE" w:rsidP="007622FE">
      <w:pPr>
        <w:tabs>
          <w:tab w:val="left" w:pos="1418"/>
        </w:tabs>
        <w:autoSpaceDN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1.1.</w:t>
      </w:r>
      <w:r w:rsidRPr="00C02440">
        <w:rPr>
          <w:rFonts w:ascii="Times New Roman" w:eastAsia="Times New Roman" w:hAnsi="Times New Roman" w:cs="Times New Roman"/>
          <w:lang w:eastAsia="ru-RU"/>
        </w:rPr>
        <w:tab/>
        <w:t>В соответствии с Контрактом Поставщик обязуется в порядке и сроки, предусмотренные Контрактом, осуществить поставку лекарственного препарата для медицинского применения (далее – Товар) в соответствии со Спецификацией</w:t>
      </w:r>
      <w:r w:rsidRPr="00C02440">
        <w:rPr>
          <w:rFonts w:ascii="Times New Roman" w:eastAsia="Times New Roman" w:hAnsi="Times New Roman" w:cs="Times New Roman"/>
          <w:vertAlign w:val="superscript"/>
          <w:lang w:eastAsia="ru-RU"/>
        </w:rPr>
        <w:t xml:space="preserve"> </w:t>
      </w:r>
      <w:r w:rsidRPr="00C02440">
        <w:rPr>
          <w:rFonts w:ascii="Times New Roman" w:eastAsia="Times New Roman" w:hAnsi="Times New Roman" w:cs="Times New Roman"/>
          <w:lang w:eastAsia="ru-RU"/>
        </w:rPr>
        <w:t>(</w:t>
      </w:r>
      <w:r w:rsidR="00166605" w:rsidRPr="00C02440">
        <w:rPr>
          <w:rFonts w:ascii="Times New Roman" w:eastAsia="Times New Roman" w:hAnsi="Times New Roman" w:cs="Times New Roman"/>
          <w:lang w:eastAsia="ru-RU"/>
        </w:rPr>
        <w:t>П</w:t>
      </w:r>
      <w:r w:rsidRPr="00C02440">
        <w:rPr>
          <w:rFonts w:ascii="Times New Roman" w:eastAsia="Times New Roman" w:hAnsi="Times New Roman" w:cs="Times New Roman"/>
          <w:lang w:eastAsia="ru-RU"/>
        </w:rPr>
        <w:t>риложение № 1 к Контракту), а Заказчик обязуется в порядке и сроки, предусмотренные Контрактом, принять и оплатить поставленный Товар.</w:t>
      </w:r>
    </w:p>
    <w:p w:rsidR="007622FE" w:rsidRPr="00C02440" w:rsidRDefault="007622FE" w:rsidP="007622FE">
      <w:pPr>
        <w:autoSpaceDN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1.2.</w:t>
      </w:r>
      <w:r w:rsidRPr="00C02440">
        <w:rPr>
          <w:rFonts w:ascii="Times New Roman" w:eastAsia="Times New Roman" w:hAnsi="Times New Roman" w:cs="Times New Roman"/>
          <w:lang w:eastAsia="ru-RU"/>
        </w:rPr>
        <w:tab/>
        <w:t>Номенклатура Товара и его количество определяются Спецификацией (</w:t>
      </w:r>
      <w:r w:rsidR="00166605" w:rsidRPr="00C02440">
        <w:rPr>
          <w:rFonts w:ascii="Times New Roman" w:eastAsia="Times New Roman" w:hAnsi="Times New Roman" w:cs="Times New Roman"/>
          <w:lang w:eastAsia="ru-RU"/>
        </w:rPr>
        <w:t>П</w:t>
      </w:r>
      <w:r w:rsidRPr="00C02440">
        <w:rPr>
          <w:rFonts w:ascii="Times New Roman" w:eastAsia="Times New Roman" w:hAnsi="Times New Roman" w:cs="Times New Roman"/>
          <w:lang w:eastAsia="ru-RU"/>
        </w:rPr>
        <w:t>риложение № 1 к Контракту), технические показатели – Техническими характеристиками (</w:t>
      </w:r>
      <w:r w:rsidR="00166605" w:rsidRPr="00C02440">
        <w:rPr>
          <w:rFonts w:ascii="Times New Roman" w:eastAsia="Times New Roman" w:hAnsi="Times New Roman" w:cs="Times New Roman"/>
          <w:lang w:eastAsia="ru-RU"/>
        </w:rPr>
        <w:t>П</w:t>
      </w:r>
      <w:r w:rsidRPr="00C02440">
        <w:rPr>
          <w:rFonts w:ascii="Times New Roman" w:eastAsia="Times New Roman" w:hAnsi="Times New Roman" w:cs="Times New Roman"/>
          <w:lang w:eastAsia="ru-RU"/>
        </w:rPr>
        <w:t>риложение № 2 к Контракту).</w:t>
      </w:r>
    </w:p>
    <w:p w:rsidR="007622FE" w:rsidRPr="00C02440" w:rsidRDefault="007622FE" w:rsidP="007622FE">
      <w:pPr>
        <w:tabs>
          <w:tab w:val="num" w:pos="1418"/>
        </w:tabs>
        <w:autoSpaceDN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ru-RU"/>
        </w:rPr>
        <w:t>1.3.</w:t>
      </w:r>
      <w:r w:rsidRPr="00C02440">
        <w:rPr>
          <w:rFonts w:ascii="Times New Roman" w:eastAsia="Times New Roman" w:hAnsi="Times New Roman" w:cs="Times New Roman"/>
          <w:lang w:eastAsia="ru-RU"/>
        </w:rPr>
        <w:tab/>
      </w:r>
      <w:r w:rsidRPr="00C02440">
        <w:rPr>
          <w:rFonts w:ascii="Times New Roman" w:eastAsia="Times New Roman" w:hAnsi="Times New Roman" w:cs="Times New Roman"/>
          <w:lang w:eastAsia="ar-SA"/>
        </w:rPr>
        <w:t>Поставка Товара осуществляется Поставщиком с разгрузкой транспортного средства.</w:t>
      </w:r>
    </w:p>
    <w:p w:rsidR="007622FE" w:rsidRPr="00C02440" w:rsidRDefault="007622FE" w:rsidP="007622FE">
      <w:pPr>
        <w:tabs>
          <w:tab w:val="num" w:pos="1418"/>
        </w:tabs>
        <w:autoSpaceDN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Поставщик доставляет Товар Заказчику по адресу: Санкт-Петербург, п. Песочный, ул. Ленинградская, д. 68, клинический корпус, аптека (далее – Место доставки).</w:t>
      </w:r>
    </w:p>
    <w:p w:rsidR="007622FE" w:rsidRPr="00C02440" w:rsidRDefault="007622FE" w:rsidP="007622FE">
      <w:pPr>
        <w:tabs>
          <w:tab w:val="num" w:pos="1418"/>
        </w:tabs>
        <w:autoSpaceDN w:val="0"/>
        <w:spacing w:after="0" w:line="240" w:lineRule="auto"/>
        <w:ind w:firstLine="709"/>
        <w:jc w:val="both"/>
        <w:rPr>
          <w:rFonts w:ascii="Times New Roman" w:eastAsia="Times New Roman" w:hAnsi="Times New Roman" w:cs="Times New Roman"/>
          <w:lang w:eastAsia="ru-RU"/>
        </w:rPr>
      </w:pPr>
    </w:p>
    <w:p w:rsidR="00D52F38" w:rsidRPr="00C02440" w:rsidRDefault="004A2523" w:rsidP="00CE2626">
      <w:pPr>
        <w:pStyle w:val="ad"/>
        <w:widowControl w:val="0"/>
        <w:numPr>
          <w:ilvl w:val="0"/>
          <w:numId w:val="1"/>
        </w:numPr>
        <w:suppressAutoHyphens/>
        <w:autoSpaceDE w:val="0"/>
        <w:spacing w:after="0" w:line="240" w:lineRule="auto"/>
        <w:ind w:left="0" w:firstLine="0"/>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Цена Контракта и порядок расчетов</w:t>
      </w:r>
    </w:p>
    <w:p w:rsidR="004A2523" w:rsidRPr="00C02440" w:rsidRDefault="004A2523" w:rsidP="004A2523">
      <w:pPr>
        <w:tabs>
          <w:tab w:val="left" w:pos="70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2.1.</w:t>
      </w:r>
      <w:r w:rsidRPr="00C02440">
        <w:rPr>
          <w:rFonts w:ascii="Times New Roman" w:eastAsia="Times New Roman" w:hAnsi="Times New Roman" w:cs="Times New Roman"/>
          <w:lang w:eastAsia="ru-RU"/>
        </w:rPr>
        <w:tab/>
        <w:t>Цена Контракта и валюта платежа устанавливаются в российских рублях.</w:t>
      </w:r>
    </w:p>
    <w:p w:rsidR="00647614" w:rsidRPr="00C02440" w:rsidRDefault="004A2523" w:rsidP="00647614">
      <w:pPr>
        <w:tabs>
          <w:tab w:val="left" w:pos="70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2.2.</w:t>
      </w:r>
      <w:r w:rsidRPr="00C02440">
        <w:rPr>
          <w:rFonts w:ascii="Times New Roman" w:eastAsia="Times New Roman" w:hAnsi="Times New Roman" w:cs="Times New Roman"/>
          <w:lang w:eastAsia="ru-RU"/>
        </w:rPr>
        <w:tab/>
      </w:r>
      <w:r w:rsidR="003A0466" w:rsidRPr="00C02440">
        <w:rPr>
          <w:rFonts w:ascii="Times New Roman" w:eastAsia="Times New Roman" w:hAnsi="Times New Roman" w:cs="Times New Roman"/>
          <w:lang w:eastAsia="ru-RU"/>
        </w:rPr>
        <w:t xml:space="preserve">Цена Контракта составляет </w:t>
      </w:r>
      <w:r w:rsidR="000E5656" w:rsidRPr="00C02440">
        <w:rPr>
          <w:rFonts w:ascii="Times New Roman" w:eastAsia="Times New Roman" w:hAnsi="Times New Roman" w:cs="Times New Roman"/>
          <w:lang w:eastAsia="ru-RU"/>
        </w:rPr>
        <w:t>_____________</w:t>
      </w:r>
      <w:r w:rsidR="0091755F" w:rsidRPr="00C02440">
        <w:rPr>
          <w:rFonts w:ascii="Times New Roman" w:eastAsia="Times New Roman" w:hAnsi="Times New Roman" w:cs="Times New Roman"/>
          <w:lang w:eastAsia="ru-RU"/>
        </w:rPr>
        <w:t xml:space="preserve"> (</w:t>
      </w:r>
      <w:r w:rsidR="000E5656" w:rsidRPr="00C02440">
        <w:rPr>
          <w:rFonts w:ascii="Times New Roman" w:eastAsia="Times New Roman" w:hAnsi="Times New Roman" w:cs="Times New Roman"/>
          <w:lang w:eastAsia="ru-RU"/>
        </w:rPr>
        <w:t>сумма прописью</w:t>
      </w:r>
      <w:r w:rsidR="0091755F" w:rsidRPr="00C02440">
        <w:rPr>
          <w:rFonts w:ascii="Times New Roman" w:eastAsia="Times New Roman" w:hAnsi="Times New Roman" w:cs="Times New Roman"/>
          <w:lang w:eastAsia="ru-RU"/>
        </w:rPr>
        <w:t xml:space="preserve">), в </w:t>
      </w:r>
      <w:proofErr w:type="spellStart"/>
      <w:r w:rsidR="0091755F" w:rsidRPr="00C02440">
        <w:rPr>
          <w:rFonts w:ascii="Times New Roman" w:eastAsia="Times New Roman" w:hAnsi="Times New Roman" w:cs="Times New Roman"/>
          <w:lang w:eastAsia="ru-RU"/>
        </w:rPr>
        <w:t>т.ч</w:t>
      </w:r>
      <w:proofErr w:type="spellEnd"/>
      <w:r w:rsidR="0091755F" w:rsidRPr="00C02440">
        <w:rPr>
          <w:rFonts w:ascii="Times New Roman" w:eastAsia="Times New Roman" w:hAnsi="Times New Roman" w:cs="Times New Roman"/>
          <w:lang w:eastAsia="ru-RU"/>
        </w:rPr>
        <w:t xml:space="preserve">. НДС </w:t>
      </w:r>
      <w:r w:rsidR="000E5656" w:rsidRPr="00C02440">
        <w:rPr>
          <w:rFonts w:ascii="Times New Roman" w:eastAsia="Times New Roman" w:hAnsi="Times New Roman" w:cs="Times New Roman"/>
          <w:lang w:eastAsia="ru-RU"/>
        </w:rPr>
        <w:t>___</w:t>
      </w:r>
      <w:r w:rsidR="0091755F" w:rsidRPr="00C02440">
        <w:rPr>
          <w:rFonts w:ascii="Times New Roman" w:eastAsia="Times New Roman" w:hAnsi="Times New Roman" w:cs="Times New Roman"/>
          <w:lang w:eastAsia="ru-RU"/>
        </w:rPr>
        <w:t xml:space="preserve">% - </w:t>
      </w:r>
      <w:r w:rsidR="000E5656" w:rsidRPr="00C02440">
        <w:rPr>
          <w:rFonts w:ascii="Times New Roman" w:eastAsia="Times New Roman" w:hAnsi="Times New Roman" w:cs="Times New Roman"/>
          <w:lang w:eastAsia="ru-RU"/>
        </w:rPr>
        <w:t>_________</w:t>
      </w:r>
      <w:r w:rsidR="0091755F" w:rsidRPr="00C02440">
        <w:rPr>
          <w:rFonts w:ascii="Times New Roman" w:eastAsia="Times New Roman" w:hAnsi="Times New Roman" w:cs="Times New Roman"/>
          <w:lang w:eastAsia="ru-RU"/>
        </w:rPr>
        <w:t xml:space="preserve"> (</w:t>
      </w:r>
      <w:r w:rsidR="000E5656" w:rsidRPr="00C02440">
        <w:rPr>
          <w:rFonts w:ascii="Times New Roman" w:eastAsia="Times New Roman" w:hAnsi="Times New Roman" w:cs="Times New Roman"/>
          <w:lang w:eastAsia="ru-RU"/>
        </w:rPr>
        <w:t>сумма прописью</w:t>
      </w:r>
      <w:r w:rsidR="0091755F" w:rsidRPr="00C02440">
        <w:rPr>
          <w:rFonts w:ascii="Times New Roman" w:eastAsia="Times New Roman" w:hAnsi="Times New Roman" w:cs="Times New Roman"/>
          <w:lang w:eastAsia="ru-RU"/>
        </w:rPr>
        <w:t>)</w:t>
      </w:r>
      <w:r w:rsidR="00372018" w:rsidRPr="00C02440">
        <w:rPr>
          <w:rFonts w:ascii="Times New Roman" w:eastAsia="Times New Roman" w:hAnsi="Times New Roman" w:cs="Times New Roman"/>
          <w:lang w:eastAsia="ru-RU"/>
        </w:rPr>
        <w:t>.</w:t>
      </w:r>
    </w:p>
    <w:p w:rsidR="007622FE" w:rsidRPr="00C02440" w:rsidRDefault="007622FE" w:rsidP="00647614">
      <w:pPr>
        <w:tabs>
          <w:tab w:val="left" w:pos="70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2.3.</w:t>
      </w:r>
      <w:r w:rsidRPr="00C02440">
        <w:rPr>
          <w:rFonts w:ascii="Times New Roman" w:eastAsia="Times New Roman" w:hAnsi="Times New Roman" w:cs="Times New Roman"/>
          <w:lang w:eastAsia="ru-RU"/>
        </w:rPr>
        <w:tab/>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7622FE" w:rsidRPr="00C02440" w:rsidRDefault="007622FE" w:rsidP="007622FE">
      <w:pPr>
        <w:widowControl w:val="0"/>
        <w:suppressAutoHyphens/>
        <w:autoSpaceDE w:val="0"/>
        <w:spacing w:after="0" w:line="200" w:lineRule="atLeast"/>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2.4.</w:t>
      </w:r>
      <w:r w:rsidRPr="00C02440">
        <w:rPr>
          <w:rFonts w:ascii="Times New Roman" w:eastAsia="Times New Roman" w:hAnsi="Times New Roman" w:cs="Times New Roman"/>
          <w:lang w:eastAsia="ru-RU"/>
        </w:rPr>
        <w:tab/>
        <w:t>Цена Контракта включает в себя стоимость Товара, а также все расходы на перевозку, погрузо-разгрузочные работы (в случае поставки Товара с разгрузкой транспортного средства), страхование, уплату налогов, пошлин, сборов и других обязательных платежей, которые Поставщик должен выплатить в связи с выполнением обязательств по Контракту в соответствии с законодательством Российской Федерации.</w:t>
      </w:r>
    </w:p>
    <w:p w:rsidR="007622FE" w:rsidRPr="00C02440" w:rsidRDefault="007622FE" w:rsidP="007622FE">
      <w:pPr>
        <w:widowControl w:val="0"/>
        <w:suppressAutoHyphens/>
        <w:autoSpaceDE w:val="0"/>
        <w:spacing w:after="0" w:line="200" w:lineRule="atLeast"/>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2.5.</w:t>
      </w:r>
      <w:r w:rsidRPr="00C02440">
        <w:rPr>
          <w:rFonts w:ascii="Times New Roman" w:eastAsia="Times New Roman" w:hAnsi="Times New Roman" w:cs="Times New Roman"/>
          <w:lang w:eastAsia="ru-RU"/>
        </w:rPr>
        <w:tab/>
        <w:t>Цена Контракта является твердой и определяется на весь срок исполнения Контракта, за исключением случаев, предусмотренных пунктами 2.6 и 2.7 Контракта.</w:t>
      </w:r>
    </w:p>
    <w:p w:rsidR="007622FE" w:rsidRPr="00C02440" w:rsidRDefault="007622FE" w:rsidP="007622FE">
      <w:pPr>
        <w:widowControl w:val="0"/>
        <w:suppressAutoHyphens/>
        <w:autoSpaceDE w:val="0"/>
        <w:spacing w:after="0" w:line="200" w:lineRule="atLeast"/>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2.6.</w:t>
      </w:r>
      <w:r w:rsidRPr="00C02440">
        <w:rPr>
          <w:rFonts w:ascii="Times New Roman" w:eastAsia="Times New Roman" w:hAnsi="Times New Roman" w:cs="Times New Roman"/>
          <w:lang w:eastAsia="ru-RU"/>
        </w:rPr>
        <w:tab/>
      </w:r>
      <w:r w:rsidR="00E12416" w:rsidRPr="00E12416">
        <w:rPr>
          <w:rFonts w:ascii="Times New Roman" w:eastAsia="Times New Roman" w:hAnsi="Times New Roman" w:cs="Times New Roman"/>
          <w:lang w:eastAsia="ru-RU"/>
        </w:rPr>
        <w:t>Цена Контракта может быть изменена только в случаях, предусмотренных Федеральным законом о контрактной системе.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в пределах, установленных Федеральным законом о контрактной системе.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Товара.</w:t>
      </w:r>
    </w:p>
    <w:p w:rsidR="007622FE" w:rsidRPr="00C02440" w:rsidRDefault="007622FE" w:rsidP="007622FE">
      <w:pPr>
        <w:widowControl w:val="0"/>
        <w:suppressAutoHyphens/>
        <w:autoSpaceDE w:val="0"/>
        <w:spacing w:after="0" w:line="200" w:lineRule="atLeast"/>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2.7.</w:t>
      </w:r>
      <w:r w:rsidRPr="00C02440">
        <w:rPr>
          <w:rFonts w:ascii="Times New Roman" w:eastAsia="Times New Roman" w:hAnsi="Times New Roman" w:cs="Times New Roman"/>
          <w:lang w:eastAsia="ru-RU"/>
        </w:rPr>
        <w:tab/>
        <w:t>По соглашению Сторон цена Контракта может быть снижена без изменения предусмотренного Контрактом количества Товара и иных условий Контракта.</w:t>
      </w:r>
    </w:p>
    <w:p w:rsidR="008259F4" w:rsidRPr="00C02440" w:rsidRDefault="008259F4" w:rsidP="004A2523">
      <w:pPr>
        <w:widowControl w:val="0"/>
        <w:suppressAutoHyphens/>
        <w:autoSpaceDE w:val="0"/>
        <w:spacing w:after="0" w:line="200" w:lineRule="atLeast"/>
        <w:ind w:firstLine="709"/>
        <w:jc w:val="both"/>
        <w:rPr>
          <w:rFonts w:ascii="Times New Roman" w:eastAsia="Calibri" w:hAnsi="Times New Roman" w:cs="Times New Roman"/>
        </w:rPr>
      </w:pPr>
    </w:p>
    <w:p w:rsidR="004A2523" w:rsidRPr="00C02440" w:rsidRDefault="004A2523" w:rsidP="00CE2626">
      <w:pPr>
        <w:pStyle w:val="ad"/>
        <w:widowControl w:val="0"/>
        <w:numPr>
          <w:ilvl w:val="0"/>
          <w:numId w:val="1"/>
        </w:numPr>
        <w:suppressAutoHyphens/>
        <w:autoSpaceDE w:val="0"/>
        <w:spacing w:after="0" w:line="240" w:lineRule="auto"/>
        <w:ind w:left="0" w:firstLine="0"/>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Взаимодействие Сторон</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3.1.</w:t>
      </w:r>
      <w:r w:rsidRPr="00C02440">
        <w:rPr>
          <w:rFonts w:ascii="Times New Roman" w:eastAsia="Times New Roman" w:hAnsi="Times New Roman" w:cs="Times New Roman"/>
          <w:lang w:eastAsia="ar-SA"/>
        </w:rPr>
        <w:tab/>
        <w:t>Поставщик обязан:</w:t>
      </w:r>
    </w:p>
    <w:p w:rsidR="007622FE" w:rsidRPr="00C02440" w:rsidRDefault="007622FE" w:rsidP="007622FE">
      <w:pPr>
        <w:widowControl w:val="0"/>
        <w:tabs>
          <w:tab w:val="left" w:pos="1418"/>
        </w:tabs>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3.1.1.</w:t>
      </w:r>
      <w:r w:rsidRPr="00C02440">
        <w:rPr>
          <w:rFonts w:ascii="Times New Roman" w:eastAsia="Times New Roman" w:hAnsi="Times New Roman" w:cs="Times New Roman"/>
          <w:lang w:eastAsia="ar-SA"/>
        </w:rPr>
        <w:tab/>
        <w:t>поставить Товар, соответствующий требованиям законодательства Российской Федерации, в соответствии с условиями Контракта, в полном объеме, надлежащего качества и в установленные сроки;</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3.1.2.</w:t>
      </w:r>
      <w:r w:rsidRPr="00C02440">
        <w:rPr>
          <w:rFonts w:ascii="Times New Roman" w:eastAsia="Times New Roman" w:hAnsi="Times New Roman" w:cs="Times New Roman"/>
          <w:lang w:eastAsia="ar-SA"/>
        </w:rPr>
        <w:tab/>
        <w:t>представлять по требованию Заказчика информацию и документы, относящиеся к предмету Контракта;</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3.1.3.</w:t>
      </w:r>
      <w:r w:rsidRPr="00C02440">
        <w:rPr>
          <w:rFonts w:ascii="Times New Roman" w:eastAsia="Times New Roman" w:hAnsi="Times New Roman" w:cs="Times New Roman"/>
          <w:lang w:eastAsia="ar-SA"/>
        </w:rPr>
        <w:tab/>
        <w:t>незамедлительно информировать Заказчика о сложностях, возникающих при исполнении Контракта, а также обо всех обстоятельствах, препятствующих исполнению Контракта;</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lastRenderedPageBreak/>
        <w:t>3.1.4.</w:t>
      </w:r>
      <w:r w:rsidRPr="00C02440">
        <w:rPr>
          <w:rFonts w:ascii="Times New Roman" w:eastAsia="Times New Roman" w:hAnsi="Times New Roman" w:cs="Times New Roman"/>
          <w:lang w:eastAsia="ar-SA"/>
        </w:rPr>
        <w:tab/>
        <w:t>в случае окончания срока действия регистрационного удостоверения лекарственного препарата в период исполнения обязательств по Контракту, - представлять Заказчику копию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течение 5 рабочих дней со дня направления такого заявления;</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3.1.5.</w:t>
      </w:r>
      <w:r w:rsidRPr="00C02440">
        <w:rPr>
          <w:rFonts w:ascii="Times New Roman" w:eastAsia="Times New Roman" w:hAnsi="Times New Roman" w:cs="Times New Roman"/>
          <w:lang w:eastAsia="ar-SA"/>
        </w:rPr>
        <w:tab/>
        <w:t>устранять своими силами и за свой счет допущенные недостатки при поставке Товара, выявленные, в том числе, при приемке Товара;</w:t>
      </w:r>
    </w:p>
    <w:p w:rsidR="007622FE" w:rsidRPr="00C02440" w:rsidRDefault="007622FE" w:rsidP="007622FE">
      <w:pPr>
        <w:autoSpaceDE w:val="0"/>
        <w:autoSpaceDN w:val="0"/>
        <w:adjustRightInd w:val="0"/>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ar-SA"/>
        </w:rPr>
        <w:t>3.1.6.</w:t>
      </w:r>
      <w:r w:rsidRPr="00C02440">
        <w:rPr>
          <w:rFonts w:ascii="Times New Roman" w:eastAsia="Times New Roman" w:hAnsi="Times New Roman" w:cs="Times New Roman"/>
          <w:lang w:eastAsia="ar-SA"/>
        </w:rPr>
        <w:tab/>
      </w:r>
      <w:r w:rsidRPr="00C02440">
        <w:rPr>
          <w:rFonts w:ascii="Times New Roman" w:eastAsia="Times New Roman" w:hAnsi="Times New Roman" w:cs="Times New Roman"/>
          <w:lang w:eastAsia="ru-RU"/>
        </w:rPr>
        <w:t>при передаче лекарственных препаратов предоставить сведения в систему мониторинга движения лекарственных препаратов для медицинского применения (далее - ИС МДЛП) (прямой порядок представления сведений при обороте лекарственных препаратов)</w:t>
      </w:r>
      <w:r w:rsidRPr="00C02440">
        <w:rPr>
          <w:rFonts w:ascii="Times New Roman" w:eastAsia="Times New Roman" w:hAnsi="Times New Roman" w:cs="Times New Roman"/>
          <w:vertAlign w:val="superscript"/>
        </w:rPr>
        <w:footnoteReference w:id="1"/>
      </w:r>
      <w:r w:rsidRPr="00C02440">
        <w:rPr>
          <w:rFonts w:ascii="Times New Roman" w:eastAsia="Times New Roman" w:hAnsi="Times New Roman" w:cs="Times New Roman"/>
          <w:lang w:eastAsia="ru-RU"/>
        </w:rPr>
        <w:t>.</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3.2.</w:t>
      </w:r>
      <w:r w:rsidRPr="00C02440">
        <w:rPr>
          <w:rFonts w:ascii="Times New Roman" w:eastAsia="Times New Roman" w:hAnsi="Times New Roman" w:cs="Times New Roman"/>
          <w:lang w:eastAsia="ar-SA"/>
        </w:rPr>
        <w:tab/>
        <w:t>Поставщик вправе:</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3.2.1.</w:t>
      </w:r>
      <w:r w:rsidRPr="00C02440">
        <w:rPr>
          <w:rFonts w:ascii="Times New Roman" w:eastAsia="Times New Roman" w:hAnsi="Times New Roman" w:cs="Times New Roman"/>
          <w:lang w:eastAsia="ar-SA"/>
        </w:rPr>
        <w:tab/>
        <w:t>требовать от Заказчика приемки поставленного Товара в соответствии с условиями, предусмотренными Контрактом;</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3.2.2.</w:t>
      </w:r>
      <w:r w:rsidRPr="00C02440">
        <w:rPr>
          <w:rFonts w:ascii="Times New Roman" w:eastAsia="Times New Roman" w:hAnsi="Times New Roman" w:cs="Times New Roman"/>
          <w:lang w:eastAsia="ar-SA"/>
        </w:rPr>
        <w:tab/>
        <w:t>требовать от Заказчика предоставления имеющейся у него информации, необходимой для исполнения обязательств по Контракту;</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3.2.3.</w:t>
      </w:r>
      <w:r w:rsidRPr="00C02440">
        <w:rPr>
          <w:rFonts w:ascii="Times New Roman" w:eastAsia="Times New Roman" w:hAnsi="Times New Roman" w:cs="Times New Roman"/>
          <w:lang w:eastAsia="ar-SA"/>
        </w:rPr>
        <w:tab/>
        <w:t>требовать от Заказчика своевременной оплаты поставленного и принятого Заказчиком Товара в порядке и на условиях, предусмотренных Контрактом;</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3.2.4.</w:t>
      </w:r>
      <w:r w:rsidRPr="00C02440">
        <w:rPr>
          <w:rFonts w:ascii="Times New Roman" w:eastAsia="Times New Roman" w:hAnsi="Times New Roman" w:cs="Times New Roman"/>
          <w:lang w:eastAsia="ar-SA"/>
        </w:rPr>
        <w:tab/>
        <w:t>принять решение об одностороннем отказе от исполнения Контракта в соответствии с гражданским законодательством Российской Федерации;</w:t>
      </w:r>
    </w:p>
    <w:p w:rsidR="007622FE" w:rsidRPr="00C02440" w:rsidRDefault="007622FE" w:rsidP="007622FE">
      <w:pPr>
        <w:widowControl w:val="0"/>
        <w:tabs>
          <w:tab w:val="left" w:pos="1418"/>
        </w:tabs>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3.2.5.</w:t>
      </w:r>
      <w:r w:rsidRPr="00C02440">
        <w:rPr>
          <w:rFonts w:ascii="Times New Roman" w:eastAsia="Times New Roman" w:hAnsi="Times New Roman" w:cs="Times New Roman"/>
          <w:lang w:eastAsia="ar-SA"/>
        </w:rPr>
        <w:tab/>
        <w:t>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w:t>
      </w:r>
      <w:r w:rsidR="00E766F6" w:rsidRPr="00E766F6">
        <w:rPr>
          <w:rFonts w:ascii="Times New Roman" w:eastAsia="Times New Roman" w:hAnsi="Times New Roman" w:cs="Times New Roman"/>
          <w:lang w:eastAsia="ar-SA"/>
        </w:rPr>
        <w:t>за исключением случаев, предусмотренных подпунктом "в" пункта 1, подпунктом "б" пункта 2, подпунктом "в" пункта 3 части 4 статьи 14 настоящего Федерального закона о контрактной системе</w:t>
      </w:r>
      <w:r w:rsidRPr="00C02440">
        <w:rPr>
          <w:rFonts w:ascii="Times New Roman" w:eastAsia="Times New Roman" w:hAnsi="Times New Roman" w:cs="Times New Roman"/>
          <w:lang w:eastAsia="ar-SA"/>
        </w:rPr>
        <w:t>);</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3.2.6.</w:t>
      </w:r>
      <w:r w:rsidRPr="00C02440">
        <w:rPr>
          <w:rFonts w:ascii="Times New Roman" w:eastAsia="Times New Roman" w:hAnsi="Times New Roman" w:cs="Times New Roman"/>
          <w:lang w:eastAsia="ar-SA"/>
        </w:rPr>
        <w:tab/>
        <w:t>требовать возмещения убытков, уплаты неустоек (штрафов, пеней) в соответствии с разделом 10 Контракта.</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3.3.</w:t>
      </w:r>
      <w:r w:rsidRPr="00C02440">
        <w:rPr>
          <w:rFonts w:ascii="Times New Roman" w:eastAsia="Times New Roman" w:hAnsi="Times New Roman" w:cs="Times New Roman"/>
          <w:lang w:eastAsia="ar-SA"/>
        </w:rPr>
        <w:tab/>
        <w:t>Заказчик обязан:</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3.3.1.</w:t>
      </w:r>
      <w:r w:rsidRPr="00C02440">
        <w:rPr>
          <w:rFonts w:ascii="Times New Roman" w:eastAsia="Times New Roman" w:hAnsi="Times New Roman" w:cs="Times New Roman"/>
          <w:lang w:eastAsia="ar-SA"/>
        </w:rPr>
        <w:tab/>
        <w:t>обеспечить контроль за исполнением Поставщиком условий Контракта в соответствии с законодательством Российской Федерации;</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3.3.2.</w:t>
      </w:r>
      <w:r w:rsidRPr="00C02440">
        <w:rPr>
          <w:rFonts w:ascii="Times New Roman" w:eastAsia="Times New Roman" w:hAnsi="Times New Roman" w:cs="Times New Roman"/>
          <w:lang w:eastAsia="ar-SA"/>
        </w:rPr>
        <w:tab/>
        <w:t>предоставлять Поставщику всю имеющуюся у него информацию и документы, относящиеся к предмету Контракта и необходимые для исполнения Поставщиком обязательств по Контракту;</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3.3.3.</w:t>
      </w:r>
      <w:r w:rsidRPr="00C02440">
        <w:rPr>
          <w:rFonts w:ascii="Times New Roman" w:eastAsia="Times New Roman" w:hAnsi="Times New Roman" w:cs="Times New Roman"/>
          <w:lang w:eastAsia="ar-SA"/>
        </w:rPr>
        <w:tab/>
        <w:t>для проверки предоставленных Поставщиком результатов, предусмотренных Контрактом, в части их соответствия условиям Контракта, провести экспертизу.</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 контрактной системе;</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3.3.4.</w:t>
      </w:r>
      <w:r w:rsidRPr="00C02440">
        <w:rPr>
          <w:rFonts w:ascii="Times New Roman" w:eastAsia="Times New Roman" w:hAnsi="Times New Roman" w:cs="Times New Roman"/>
          <w:lang w:eastAsia="ar-SA"/>
        </w:rPr>
        <w:tab/>
        <w:t>своевременно принять и оплатить поставленный и принятый Товар;</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3.3.5.</w:t>
      </w:r>
      <w:r w:rsidRPr="00C02440">
        <w:rPr>
          <w:rFonts w:ascii="Times New Roman" w:eastAsia="Times New Roman" w:hAnsi="Times New Roman" w:cs="Times New Roman"/>
          <w:lang w:eastAsia="ar-SA"/>
        </w:rPr>
        <w:tab/>
        <w:t>требовать уплаты неустойки (штрафа, пени) в соответствии с разделом 10 Контракта.</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w:t>
      </w:r>
      <w:r w:rsidRPr="00C02440">
        <w:rPr>
          <w:rFonts w:ascii="Times New Roman" w:eastAsia="Times New Roman" w:hAnsi="Times New Roman" w:cs="Times New Roman"/>
          <w:lang w:eastAsia="ar-SA"/>
        </w:rPr>
        <w:tab/>
        <w:t>Заказчик вправе:</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3.4.1.</w:t>
      </w:r>
      <w:r w:rsidRPr="00C02440">
        <w:rPr>
          <w:rFonts w:ascii="Times New Roman" w:eastAsia="Times New Roman" w:hAnsi="Times New Roman" w:cs="Times New Roman"/>
          <w:lang w:eastAsia="ar-SA"/>
        </w:rPr>
        <w:tab/>
        <w:t>требовать от Поставщика надлежащего исполнения обязательств, предусмотренных Контрактом;</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3.4.2.</w:t>
      </w:r>
      <w:r w:rsidRPr="00C02440">
        <w:rPr>
          <w:rFonts w:ascii="Times New Roman" w:eastAsia="Times New Roman" w:hAnsi="Times New Roman" w:cs="Times New Roman"/>
          <w:lang w:eastAsia="ar-SA"/>
        </w:rPr>
        <w:tab/>
        <w:t>запрашивать у Поставщика информацию об исполнении им обязательств по Контракту;</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3.4.3.</w:t>
      </w:r>
      <w:r w:rsidRPr="00C02440">
        <w:rPr>
          <w:rFonts w:ascii="Times New Roman" w:eastAsia="Times New Roman" w:hAnsi="Times New Roman" w:cs="Times New Roman"/>
          <w:lang w:eastAsia="ar-SA"/>
        </w:rPr>
        <w:tab/>
        <w:t>проверять в любое время ход исполнения Поставщиком обязательств по Контракту без вмешательства в оперативно-хозяйственную деятельность Поставщика, в том числе осуществлять контроль сроков поставки Товара в соответствии с условиями Контракта;</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3.4.4.</w:t>
      </w:r>
      <w:r w:rsidRPr="00C02440">
        <w:rPr>
          <w:rFonts w:ascii="Times New Roman" w:eastAsia="Times New Roman" w:hAnsi="Times New Roman" w:cs="Times New Roman"/>
          <w:lang w:eastAsia="ar-SA"/>
        </w:rPr>
        <w:tab/>
        <w:t>осуществлять выборочную проверку качества поставляемого Товара;</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3.4.5.</w:t>
      </w:r>
      <w:r w:rsidRPr="00C02440">
        <w:rPr>
          <w:rFonts w:ascii="Times New Roman" w:eastAsia="Times New Roman" w:hAnsi="Times New Roman" w:cs="Times New Roman"/>
          <w:lang w:eastAsia="ar-SA"/>
        </w:rPr>
        <w:tab/>
        <w:t>требовать от Поставщика устранения недостатков, допущенных при исполнении Контракта, за его счет;</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3.4.6.</w:t>
      </w:r>
      <w:r w:rsidRPr="00C02440">
        <w:rPr>
          <w:rFonts w:ascii="Times New Roman" w:eastAsia="Times New Roman" w:hAnsi="Times New Roman" w:cs="Times New Roman"/>
          <w:lang w:eastAsia="ar-SA"/>
        </w:rPr>
        <w:tab/>
        <w:t>отказаться от приемки Товара, не соответствующего условиям Контракта, и потребовать безвозмездного устранения недостатков;</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3.4.7.</w:t>
      </w:r>
      <w:r w:rsidRPr="00C02440">
        <w:rPr>
          <w:rFonts w:ascii="Times New Roman" w:eastAsia="Times New Roman" w:hAnsi="Times New Roman" w:cs="Times New Roman"/>
          <w:lang w:eastAsia="ar-SA"/>
        </w:rPr>
        <w:tab/>
        <w:t>привлекать экспертов, экспертные организации к проведению экспертизы результатов, предусмотренных Контрактом, и для проверки соответствия исполнения Поставщиком обязательств по Контракту требованиям, установленным Контрактом;</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3.4.8.</w:t>
      </w:r>
      <w:r w:rsidRPr="00C02440">
        <w:rPr>
          <w:rFonts w:ascii="Times New Roman" w:eastAsia="Times New Roman" w:hAnsi="Times New Roman" w:cs="Times New Roman"/>
          <w:lang w:eastAsia="ar-SA"/>
        </w:rPr>
        <w:tab/>
        <w:t>требовать возмещения убытков, причиненных по вине Поставщика, в соответствии с действующим законодательством Российской Федерации;</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3.4.9.</w:t>
      </w:r>
      <w:r w:rsidRPr="00C02440">
        <w:rPr>
          <w:rFonts w:ascii="Times New Roman" w:eastAsia="Times New Roman" w:hAnsi="Times New Roman" w:cs="Times New Roman"/>
          <w:lang w:eastAsia="ar-SA"/>
        </w:rPr>
        <w:tab/>
      </w:r>
      <w:r w:rsidR="00AD6144" w:rsidRPr="00AD6144">
        <w:rPr>
          <w:rFonts w:ascii="Times New Roman" w:eastAsia="Times New Roman" w:hAnsi="Times New Roman" w:cs="Times New Roman"/>
          <w:lang w:eastAsia="ar-SA"/>
        </w:rPr>
        <w:t xml:space="preserve">предложить увеличить или уменьшить в процессе исполнения Контракта количество </w:t>
      </w:r>
      <w:r w:rsidR="00AD6144" w:rsidRPr="00AD6144">
        <w:rPr>
          <w:rFonts w:ascii="Times New Roman" w:eastAsia="Times New Roman" w:hAnsi="Times New Roman" w:cs="Times New Roman"/>
          <w:lang w:eastAsia="ar-SA"/>
        </w:rPr>
        <w:lastRenderedPageBreak/>
        <w:t>поставляемого Товара, предусмотренного Контрактом, в объеме, порядке и на условиях, установленных Федеральны</w:t>
      </w:r>
      <w:r w:rsidR="00AD6144">
        <w:rPr>
          <w:rFonts w:ascii="Times New Roman" w:eastAsia="Times New Roman" w:hAnsi="Times New Roman" w:cs="Times New Roman"/>
          <w:lang w:eastAsia="ar-SA"/>
        </w:rPr>
        <w:t>м законом о контрактной системе</w:t>
      </w:r>
      <w:r w:rsidRPr="00C02440">
        <w:rPr>
          <w:rFonts w:ascii="Times New Roman" w:eastAsia="Times New Roman" w:hAnsi="Times New Roman" w:cs="Times New Roman"/>
          <w:lang w:eastAsia="ar-SA"/>
        </w:rPr>
        <w:t>;</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3.4.10.</w:t>
      </w:r>
      <w:r w:rsidRPr="00C02440">
        <w:rPr>
          <w:rFonts w:ascii="Times New Roman" w:eastAsia="Times New Roman" w:hAnsi="Times New Roman" w:cs="Times New Roman"/>
          <w:lang w:eastAsia="ar-SA"/>
        </w:rPr>
        <w:tab/>
        <w:t>принять решение об одностороннем отказе от исполнения Контракта в соответствии с гражданским законодательством Российской Федерации;</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3.4.11.</w:t>
      </w:r>
      <w:r w:rsidRPr="00C02440">
        <w:rPr>
          <w:rFonts w:ascii="Times New Roman" w:eastAsia="Times New Roman" w:hAnsi="Times New Roman" w:cs="Times New Roman"/>
          <w:lang w:eastAsia="ar-SA"/>
        </w:rPr>
        <w:tab/>
        <w:t>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rsidR="008259F4" w:rsidRPr="00C02440" w:rsidRDefault="008259F4" w:rsidP="004A2523">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p>
    <w:p w:rsidR="007622FE" w:rsidRPr="00C02440" w:rsidRDefault="007622FE" w:rsidP="00CE2626">
      <w:pPr>
        <w:numPr>
          <w:ilvl w:val="0"/>
          <w:numId w:val="1"/>
        </w:numPr>
        <w:spacing w:after="0" w:line="240" w:lineRule="auto"/>
        <w:ind w:left="0" w:firstLine="0"/>
        <w:contextualSpacing/>
        <w:jc w:val="center"/>
        <w:rPr>
          <w:rFonts w:ascii="Times New Roman" w:eastAsia="Times New Roman" w:hAnsi="Times New Roman" w:cs="Times New Roman"/>
          <w:b/>
          <w:lang w:eastAsia="ru-RU"/>
        </w:rPr>
      </w:pPr>
      <w:r w:rsidRPr="00C02440">
        <w:rPr>
          <w:rFonts w:ascii="Times New Roman" w:eastAsia="Times New Roman" w:hAnsi="Times New Roman" w:cs="Times New Roman"/>
          <w:b/>
          <w:lang w:eastAsia="ru-RU"/>
        </w:rPr>
        <w:t>Упаковка и маркировка. Условия перевозки</w:t>
      </w:r>
    </w:p>
    <w:p w:rsidR="007622FE" w:rsidRPr="00C02440" w:rsidRDefault="007622FE" w:rsidP="007622FE">
      <w:pPr>
        <w:tabs>
          <w:tab w:val="left" w:pos="141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4.1.</w:t>
      </w:r>
      <w:r w:rsidRPr="00C02440">
        <w:rPr>
          <w:rFonts w:ascii="Times New Roman" w:eastAsia="Times New Roman" w:hAnsi="Times New Roman" w:cs="Times New Roman"/>
          <w:lang w:eastAsia="ru-RU"/>
        </w:rPr>
        <w:tab/>
        <w:t>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4.2.</w:t>
      </w:r>
      <w:r w:rsidRPr="00C02440">
        <w:rPr>
          <w:rFonts w:ascii="Times New Roman" w:eastAsia="Times New Roman" w:hAnsi="Times New Roman" w:cs="Times New Roman"/>
          <w:lang w:eastAsia="ru-RU"/>
        </w:rPr>
        <w:tab/>
        <w:t>Поставщик должен обеспечить транспортную упаковку (тару) Товара, способную предотвратить его повреждение или порчу во время перевозки к Месту доставки/Месту получения. Транспортная упаковка (тара) Товара должна полностью обеспечивать условия перевозки Товара.</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При определении габаритов упаковки (тары) Товара и его веса с упаковкой (тарой) необходимо учитывать удаленность Мест доставки и отсутствие грузоподъемных средств в пунктах по пути следования Товара.</w:t>
      </w:r>
    </w:p>
    <w:p w:rsidR="007622FE" w:rsidRPr="00C02440" w:rsidRDefault="007622FE" w:rsidP="007622FE">
      <w:pPr>
        <w:tabs>
          <w:tab w:val="left" w:pos="1418"/>
        </w:tabs>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4.3.</w:t>
      </w:r>
      <w:r w:rsidRPr="00C02440">
        <w:rPr>
          <w:rFonts w:ascii="Times New Roman" w:eastAsia="Times New Roman" w:hAnsi="Times New Roman" w:cs="Times New Roman"/>
          <w:lang w:eastAsia="ru-RU"/>
        </w:rPr>
        <w:tab/>
        <w:t>Транспортная упаковка (тара) Товара должна соответствовать требованиям статьи 46 Федерального закона от 12.04.2010 № 61-ФЗ «Об обращении лекарственных средств» и иметь следующую маркировку:</w:t>
      </w:r>
    </w:p>
    <w:p w:rsidR="007622FE" w:rsidRPr="00C02440" w:rsidRDefault="007622FE" w:rsidP="007622FE">
      <w:pPr>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Наименование Товара;</w:t>
      </w:r>
    </w:p>
    <w:p w:rsidR="007622FE" w:rsidRPr="00C02440" w:rsidRDefault="007622FE" w:rsidP="007622FE">
      <w:pPr>
        <w:spacing w:after="0" w:line="240" w:lineRule="auto"/>
        <w:ind w:firstLine="709"/>
        <w:jc w:val="both"/>
        <w:rPr>
          <w:rFonts w:ascii="Times New Roman" w:eastAsia="Times New Roman" w:hAnsi="Times New Roman" w:cs="Times New Roman"/>
          <w:vertAlign w:val="superscript"/>
          <w:lang w:eastAsia="ru-RU"/>
        </w:rPr>
      </w:pPr>
      <w:r w:rsidRPr="00C02440">
        <w:rPr>
          <w:rFonts w:ascii="Times New Roman" w:eastAsia="Times New Roman" w:hAnsi="Times New Roman" w:cs="Times New Roman"/>
          <w:lang w:eastAsia="ru-RU"/>
        </w:rPr>
        <w:t>Контракт №;</w:t>
      </w:r>
    </w:p>
    <w:p w:rsidR="007622FE" w:rsidRPr="00C02440" w:rsidRDefault="007622FE" w:rsidP="007622FE">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Заказчик;</w:t>
      </w:r>
    </w:p>
    <w:p w:rsidR="007622FE" w:rsidRPr="00C02440" w:rsidRDefault="007622FE" w:rsidP="007622FE">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Поставщик;</w:t>
      </w:r>
    </w:p>
    <w:p w:rsidR="007622FE" w:rsidRPr="00C02440" w:rsidRDefault="007622FE" w:rsidP="007622FE">
      <w:pPr>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Пункт назначения;</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Грузоотправитель;</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Ящик/контейнер №; всего ящиков/контейнеров;</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Размеры ящика/контейнера;</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Вес брутто (кг);</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Вес нетто (кг).</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4.4.</w:t>
      </w:r>
      <w:r w:rsidRPr="00C02440">
        <w:rPr>
          <w:rFonts w:ascii="Times New Roman" w:eastAsia="Times New Roman" w:hAnsi="Times New Roman" w:cs="Times New Roman"/>
          <w:lang w:eastAsia="ru-RU"/>
        </w:rPr>
        <w:tab/>
        <w:t>Каждую единицу транспортной упаковки (тары) Товара должны сопровождать два экземпляра упаковочного листа с указанием информации, предусмотренной пунктом 4.3 Контракта (далее - Упаковочный лист).</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Один Упаковочный лист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4.5.</w:t>
      </w:r>
      <w:r w:rsidRPr="00C02440">
        <w:rPr>
          <w:rFonts w:ascii="Times New Roman" w:eastAsia="Times New Roman" w:hAnsi="Times New Roman" w:cs="Times New Roman"/>
          <w:lang w:eastAsia="ru-RU"/>
        </w:rPr>
        <w:tab/>
        <w:t>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применению Товара.</w:t>
      </w:r>
    </w:p>
    <w:p w:rsidR="008259F4" w:rsidRPr="00C02440" w:rsidRDefault="008259F4" w:rsidP="004A2523">
      <w:pPr>
        <w:widowControl w:val="0"/>
        <w:suppressAutoHyphens/>
        <w:autoSpaceDE w:val="0"/>
        <w:spacing w:after="0" w:line="240" w:lineRule="auto"/>
        <w:ind w:firstLine="708"/>
        <w:jc w:val="both"/>
        <w:rPr>
          <w:rFonts w:ascii="Times New Roman" w:eastAsia="Times New Roman" w:hAnsi="Times New Roman" w:cs="Times New Roman"/>
          <w:vertAlign w:val="superscript"/>
          <w:lang w:eastAsia="ar-SA"/>
        </w:rPr>
      </w:pPr>
    </w:p>
    <w:p w:rsidR="00D52F38" w:rsidRPr="00C02440" w:rsidRDefault="004A2523" w:rsidP="00CE2626">
      <w:pPr>
        <w:pStyle w:val="ad"/>
        <w:widowControl w:val="0"/>
        <w:numPr>
          <w:ilvl w:val="0"/>
          <w:numId w:val="1"/>
        </w:numPr>
        <w:suppressAutoHyphens/>
        <w:autoSpaceDE w:val="0"/>
        <w:spacing w:after="0" w:line="240" w:lineRule="auto"/>
        <w:ind w:left="0" w:firstLine="0"/>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Поставка Товара</w:t>
      </w:r>
    </w:p>
    <w:p w:rsidR="0091755F" w:rsidRPr="00C02440" w:rsidRDefault="00155E45" w:rsidP="0091755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5.1.</w:t>
      </w:r>
      <w:r w:rsidRPr="00C02440">
        <w:rPr>
          <w:rFonts w:ascii="Times New Roman" w:eastAsia="Times New Roman" w:hAnsi="Times New Roman" w:cs="Times New Roman"/>
          <w:lang w:eastAsia="ru-RU"/>
        </w:rPr>
        <w:tab/>
      </w:r>
      <w:r w:rsidR="0091755F" w:rsidRPr="00C02440">
        <w:rPr>
          <w:rFonts w:ascii="Times New Roman" w:eastAsia="Times New Roman" w:hAnsi="Times New Roman" w:cs="Times New Roman"/>
          <w:lang w:eastAsia="ru-RU"/>
        </w:rPr>
        <w:t xml:space="preserve">Поставка Товара осуществляется Поставщиком в Место доставки на условиях, предусмотренных пунктом 1.3 Контракта, в течение </w:t>
      </w:r>
      <w:r w:rsidR="009C0347" w:rsidRPr="00C02440">
        <w:rPr>
          <w:rFonts w:ascii="Times New Roman" w:eastAsia="Times New Roman" w:hAnsi="Times New Roman" w:cs="Times New Roman"/>
          <w:lang w:eastAsia="ru-RU"/>
        </w:rPr>
        <w:t>6</w:t>
      </w:r>
      <w:r w:rsidR="0091755F" w:rsidRPr="00C02440">
        <w:rPr>
          <w:rFonts w:ascii="Times New Roman" w:eastAsia="Times New Roman" w:hAnsi="Times New Roman" w:cs="Times New Roman"/>
          <w:lang w:eastAsia="ru-RU"/>
        </w:rPr>
        <w:t xml:space="preserve"> (</w:t>
      </w:r>
      <w:r w:rsidR="009C0347" w:rsidRPr="00C02440">
        <w:rPr>
          <w:rFonts w:ascii="Times New Roman" w:eastAsia="Times New Roman" w:hAnsi="Times New Roman" w:cs="Times New Roman"/>
          <w:lang w:eastAsia="ru-RU"/>
        </w:rPr>
        <w:t>шести</w:t>
      </w:r>
      <w:r w:rsidR="0091755F" w:rsidRPr="00C02440">
        <w:rPr>
          <w:rFonts w:ascii="Times New Roman" w:eastAsia="Times New Roman" w:hAnsi="Times New Roman" w:cs="Times New Roman"/>
          <w:lang w:eastAsia="ru-RU"/>
        </w:rPr>
        <w:t xml:space="preserve">) рабочих дней с момента </w:t>
      </w:r>
      <w:r w:rsidR="00891FE8">
        <w:rPr>
          <w:rFonts w:ascii="Times New Roman" w:eastAsia="Times New Roman" w:hAnsi="Times New Roman" w:cs="Times New Roman"/>
          <w:lang w:eastAsia="ru-RU"/>
        </w:rPr>
        <w:t xml:space="preserve">подписания Контракта, </w:t>
      </w:r>
      <w:r w:rsidR="0091755F" w:rsidRPr="00C02440">
        <w:rPr>
          <w:rFonts w:ascii="Times New Roman" w:eastAsia="Times New Roman" w:hAnsi="Times New Roman" w:cs="Times New Roman"/>
          <w:lang w:eastAsia="ru-RU"/>
        </w:rPr>
        <w:t>что является существенным условием Контракта.</w:t>
      </w:r>
      <w:r w:rsidR="00F857B6">
        <w:rPr>
          <w:rFonts w:ascii="Times New Roman" w:eastAsia="Times New Roman" w:hAnsi="Times New Roman" w:cs="Times New Roman"/>
          <w:lang w:eastAsia="ru-RU"/>
        </w:rPr>
        <w:t xml:space="preserve"> </w:t>
      </w:r>
    </w:p>
    <w:p w:rsidR="00155E45" w:rsidRPr="00C02440" w:rsidRDefault="00155E45" w:rsidP="00155E45">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Нарушение Поставщиком сроков поставки Товара, вне зависимости от продолжительности периода просрочки Поставщика, является существенным нарушением условий Контракта, вследствие которого у Заказчика возникает право принять решение об одностороннем отказе от исполнения Контракта.</w:t>
      </w:r>
    </w:p>
    <w:p w:rsidR="00155E45" w:rsidRPr="00C02440" w:rsidRDefault="00155E45" w:rsidP="00155E45">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5.2.</w:t>
      </w:r>
      <w:r w:rsidRPr="00C02440">
        <w:rPr>
          <w:rFonts w:ascii="Times New Roman" w:eastAsia="Times New Roman" w:hAnsi="Times New Roman" w:cs="Times New Roman"/>
          <w:lang w:eastAsia="ru-RU"/>
        </w:rPr>
        <w:tab/>
        <w:t xml:space="preserve">Фактической датой поставки считается дата </w:t>
      </w:r>
      <w:r w:rsidR="00127925" w:rsidRPr="00C02440">
        <w:rPr>
          <w:rFonts w:ascii="Times New Roman" w:eastAsia="Times New Roman" w:hAnsi="Times New Roman" w:cs="Times New Roman"/>
          <w:lang w:eastAsia="ru-RU"/>
        </w:rPr>
        <w:t>размещения в единой информационной системе подписанного</w:t>
      </w:r>
      <w:r w:rsidRPr="00C02440">
        <w:rPr>
          <w:rFonts w:ascii="Times New Roman" w:eastAsia="Times New Roman" w:hAnsi="Times New Roman" w:cs="Times New Roman"/>
          <w:lang w:eastAsia="ru-RU"/>
        </w:rPr>
        <w:t xml:space="preserve"> Заказчиком </w:t>
      </w:r>
      <w:r w:rsidR="00F136C4" w:rsidRPr="00C02440">
        <w:rPr>
          <w:rFonts w:ascii="Times New Roman" w:eastAsia="Times New Roman" w:hAnsi="Times New Roman" w:cs="Times New Roman"/>
          <w:lang w:eastAsia="ru-RU"/>
        </w:rPr>
        <w:t>документа о приёмке, оформленного в соответствии с требованиями части 13 статьи 94 Федерального закона о контрактной системе</w:t>
      </w:r>
      <w:r w:rsidRPr="00C02440">
        <w:rPr>
          <w:rFonts w:ascii="Times New Roman" w:eastAsia="Times New Roman" w:hAnsi="Times New Roman" w:cs="Times New Roman"/>
          <w:lang w:eastAsia="ru-RU"/>
        </w:rPr>
        <w:t xml:space="preserve"> (далее – УПД).</w:t>
      </w:r>
    </w:p>
    <w:p w:rsidR="00155E45" w:rsidRPr="00C02440" w:rsidRDefault="00155E45" w:rsidP="00155E45">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5.3.</w:t>
      </w:r>
      <w:r w:rsidRPr="00C02440">
        <w:rPr>
          <w:rFonts w:ascii="Times New Roman" w:eastAsia="Times New Roman" w:hAnsi="Times New Roman" w:cs="Times New Roman"/>
          <w:lang w:eastAsia="ru-RU"/>
        </w:rPr>
        <w:tab/>
        <w:t>В день осуществления доставки Товара Поставщик формирует и подписывает в единой информационной системы в сфере закупок УПД в электронном виде и направляет Заказчику в единой информационной системе в сфере закупок с приложением следующих документов:</w:t>
      </w:r>
    </w:p>
    <w:p w:rsidR="00155E45" w:rsidRPr="00C02440" w:rsidRDefault="00155E45" w:rsidP="00155E45">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а) копии регистрационного удостоверения лекарственного препарата</w:t>
      </w:r>
      <w:r w:rsidR="006D11A1" w:rsidRPr="00C02440">
        <w:rPr>
          <w:rFonts w:ascii="Times New Roman" w:eastAsia="Times New Roman" w:hAnsi="Times New Roman" w:cs="Times New Roman"/>
          <w:lang w:eastAsia="ru-RU"/>
        </w:rPr>
        <w:t xml:space="preserve"> копии регистрационного удостоверения лекарственного препарата (к копии регистрационного удостоверения приравнивается как копия регистрационного удостоверения лекарственного препарата на бумажном носителе, выданного уполномоченным органом, так и выписка (копия выписки) из государственного реестра лекарственных средств по форме, утверждённой Приказом Минздрава России от 31.05.2024 № 277н)</w:t>
      </w:r>
      <w:r w:rsidRPr="00C02440">
        <w:rPr>
          <w:rFonts w:ascii="Times New Roman" w:eastAsia="Times New Roman" w:hAnsi="Times New Roman" w:cs="Times New Roman"/>
          <w:lang w:eastAsia="ru-RU"/>
        </w:rPr>
        <w:t>, выданного уполномоченным органом</w:t>
      </w:r>
      <w:r w:rsidR="008F7E61" w:rsidRPr="00C02440">
        <w:rPr>
          <w:rFonts w:ascii="Times New Roman" w:eastAsia="Times New Roman" w:hAnsi="Times New Roman" w:cs="Times New Roman"/>
          <w:lang w:eastAsia="ru-RU"/>
        </w:rPr>
        <w:t xml:space="preserve"> или копию разрешения на временное обращение  серии (партии) лекарственного препарата, не зарегистрированного в Российской Федерации, имеющего зарегистрированные в Российской </w:t>
      </w:r>
      <w:r w:rsidR="008F7E61" w:rsidRPr="00C02440">
        <w:rPr>
          <w:rFonts w:ascii="Times New Roman" w:eastAsia="Times New Roman" w:hAnsi="Times New Roman" w:cs="Times New Roman"/>
          <w:lang w:eastAsia="ru-RU"/>
        </w:rPr>
        <w:lastRenderedPageBreak/>
        <w:t xml:space="preserve">Федерации аналоги по международному непатентованному наименованию и разрешенного для медицинского применения на территории иностранных государств уполномоченными органами соответствующих иностранных государств, выданное Министерством здравоохранения Российской Федерации на лекарственные препараты, в отношении которых межведомственной комиссией установлена </w:t>
      </w:r>
      <w:proofErr w:type="spellStart"/>
      <w:r w:rsidR="008F7E61" w:rsidRPr="00C02440">
        <w:rPr>
          <w:rFonts w:ascii="Times New Roman" w:eastAsia="Times New Roman" w:hAnsi="Times New Roman" w:cs="Times New Roman"/>
          <w:lang w:eastAsia="ru-RU"/>
        </w:rPr>
        <w:t>дефектура</w:t>
      </w:r>
      <w:proofErr w:type="spellEnd"/>
      <w:r w:rsidR="008F7E61" w:rsidRPr="00C02440">
        <w:rPr>
          <w:rFonts w:ascii="Times New Roman" w:eastAsia="Times New Roman" w:hAnsi="Times New Roman" w:cs="Times New Roman"/>
          <w:lang w:eastAsia="ru-RU"/>
        </w:rPr>
        <w:t xml:space="preserve"> или риск ее возникновения в соответствии с   Постановлением Правительства РФ от 05.04.2022 № 593 «Об особенностях обращения лекарственных средств для медицинского применения в случае </w:t>
      </w:r>
      <w:proofErr w:type="spellStart"/>
      <w:r w:rsidR="008F7E61" w:rsidRPr="00C02440">
        <w:rPr>
          <w:rFonts w:ascii="Times New Roman" w:eastAsia="Times New Roman" w:hAnsi="Times New Roman" w:cs="Times New Roman"/>
          <w:lang w:eastAsia="ru-RU"/>
        </w:rPr>
        <w:t>дефектуры</w:t>
      </w:r>
      <w:proofErr w:type="spellEnd"/>
      <w:r w:rsidR="008F7E61" w:rsidRPr="00C02440">
        <w:rPr>
          <w:rFonts w:ascii="Times New Roman" w:eastAsia="Times New Roman" w:hAnsi="Times New Roman" w:cs="Times New Roman"/>
          <w:lang w:eastAsia="ru-RU"/>
        </w:rPr>
        <w:t xml:space="preserve"> или риска возникновения </w:t>
      </w:r>
      <w:proofErr w:type="spellStart"/>
      <w:r w:rsidR="008F7E61" w:rsidRPr="00C02440">
        <w:rPr>
          <w:rFonts w:ascii="Times New Roman" w:eastAsia="Times New Roman" w:hAnsi="Times New Roman" w:cs="Times New Roman"/>
          <w:lang w:eastAsia="ru-RU"/>
        </w:rPr>
        <w:t>дефектуры</w:t>
      </w:r>
      <w:proofErr w:type="spellEnd"/>
      <w:r w:rsidR="008F7E61" w:rsidRPr="00C02440">
        <w:rPr>
          <w:rFonts w:ascii="Times New Roman" w:eastAsia="Times New Roman" w:hAnsi="Times New Roman" w:cs="Times New Roman"/>
          <w:lang w:eastAsia="ru-RU"/>
        </w:rPr>
        <w:t xml:space="preserve"> лекарственных препаратов в связи с введением в отношении Российской Федерации ограничительных мер экономического характера</w:t>
      </w:r>
      <w:r w:rsidR="00AF2F74" w:rsidRPr="00C02440">
        <w:rPr>
          <w:rFonts w:ascii="Times New Roman" w:eastAsia="Times New Roman" w:hAnsi="Times New Roman" w:cs="Times New Roman"/>
          <w:lang w:eastAsia="ru-RU"/>
        </w:rPr>
        <w:t xml:space="preserve">» </w:t>
      </w:r>
      <w:r w:rsidR="008F7E61" w:rsidRPr="00C02440">
        <w:rPr>
          <w:rFonts w:ascii="Times New Roman" w:eastAsia="Times New Roman" w:hAnsi="Times New Roman" w:cs="Times New Roman"/>
          <w:lang w:eastAsia="ru-RU"/>
        </w:rPr>
        <w:t>(далее - разрешение на временное обращение лекарственного препарата)»;</w:t>
      </w:r>
      <w:r w:rsidRPr="00C02440">
        <w:rPr>
          <w:rFonts w:ascii="Times New Roman" w:eastAsia="Times New Roman" w:hAnsi="Times New Roman" w:cs="Times New Roman"/>
          <w:lang w:eastAsia="ru-RU"/>
        </w:rPr>
        <w:t>;</w:t>
      </w:r>
    </w:p>
    <w:p w:rsidR="00155E45" w:rsidRPr="00C02440" w:rsidRDefault="00155E45" w:rsidP="00155E45">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 xml:space="preserve">б) протокола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 </w:t>
      </w:r>
    </w:p>
    <w:p w:rsidR="00155E45" w:rsidRPr="00C02440" w:rsidRDefault="00155E45" w:rsidP="00DC13B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УПД должен быть оформлен в соответствии с требованиями &lt;Письма&gt; ФНС России от 21.10.2013 № ММВ-20-3/96@</w:t>
      </w:r>
      <w:r w:rsidR="009C00C3" w:rsidRPr="00C02440">
        <w:rPr>
          <w:rFonts w:ascii="Times New Roman" w:eastAsia="Times New Roman" w:hAnsi="Times New Roman" w:cs="Times New Roman"/>
          <w:lang w:eastAsia="ru-RU"/>
        </w:rPr>
        <w:t>, постановления Правительства РФ от 26.12.2011 № 1137, части 13 статьи 94 Федерального закона о контрактной системе</w:t>
      </w:r>
      <w:r w:rsidRPr="00C02440">
        <w:rPr>
          <w:rFonts w:ascii="Times New Roman" w:eastAsia="Times New Roman" w:hAnsi="Times New Roman" w:cs="Times New Roman"/>
          <w:lang w:eastAsia="ru-RU"/>
        </w:rPr>
        <w:t xml:space="preserve"> и подписан электронной цифровой подписью Поставщика или его уполномоченного представителя. </w:t>
      </w:r>
    </w:p>
    <w:p w:rsidR="00155E45" w:rsidRPr="00C02440" w:rsidRDefault="00155E45" w:rsidP="00155E45">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5.</w:t>
      </w:r>
      <w:r w:rsidR="00252540" w:rsidRPr="00C02440">
        <w:rPr>
          <w:rFonts w:ascii="Times New Roman" w:eastAsia="Times New Roman" w:hAnsi="Times New Roman" w:cs="Times New Roman"/>
          <w:lang w:eastAsia="ru-RU"/>
        </w:rPr>
        <w:t>4</w:t>
      </w:r>
      <w:r w:rsidRPr="00C02440">
        <w:rPr>
          <w:rFonts w:ascii="Times New Roman" w:eastAsia="Times New Roman" w:hAnsi="Times New Roman" w:cs="Times New Roman"/>
          <w:lang w:eastAsia="ru-RU"/>
        </w:rPr>
        <w:t>.</w:t>
      </w:r>
      <w:r w:rsidRPr="00C02440">
        <w:rPr>
          <w:rFonts w:ascii="Times New Roman" w:eastAsia="Times New Roman" w:hAnsi="Times New Roman" w:cs="Times New Roman"/>
          <w:lang w:eastAsia="ru-RU"/>
        </w:rPr>
        <w:tab/>
        <w:t xml:space="preserve">Поставка Товара осуществляется в целых упаковках в соответствии с требованиями Федерального закона от 12.04.2010 № 61-ФЗ «Об обращении лекарственных средств». При этом если количество Товара, поставляемого Заказчику во вторичной (потребительской) упаковке, превышает количество Товара, указанного в </w:t>
      </w:r>
      <w:r w:rsidR="00BD722C" w:rsidRPr="00C02440">
        <w:rPr>
          <w:rFonts w:ascii="Times New Roman" w:eastAsia="Times New Roman" w:hAnsi="Times New Roman" w:cs="Times New Roman"/>
          <w:lang w:eastAsia="ru-RU"/>
        </w:rPr>
        <w:t>Спецификации</w:t>
      </w:r>
      <w:r w:rsidRPr="00C02440">
        <w:rPr>
          <w:rFonts w:ascii="Times New Roman" w:eastAsia="Times New Roman" w:hAnsi="Times New Roman" w:cs="Times New Roman"/>
          <w:lang w:eastAsia="ru-RU"/>
        </w:rPr>
        <w:t xml:space="preserve">, поставка Товара сверх количества, указанного в </w:t>
      </w:r>
      <w:r w:rsidR="00BD722C" w:rsidRPr="00C02440">
        <w:rPr>
          <w:rFonts w:ascii="Times New Roman" w:eastAsia="Times New Roman" w:hAnsi="Times New Roman" w:cs="Times New Roman"/>
          <w:lang w:eastAsia="ru-RU"/>
        </w:rPr>
        <w:t>Спецификации</w:t>
      </w:r>
      <w:r w:rsidRPr="00C02440">
        <w:rPr>
          <w:rFonts w:ascii="Times New Roman" w:eastAsia="Times New Roman" w:hAnsi="Times New Roman" w:cs="Times New Roman"/>
          <w:lang w:eastAsia="ru-RU"/>
        </w:rPr>
        <w:t>, осуществляется за счет Поставщика.</w:t>
      </w:r>
    </w:p>
    <w:p w:rsidR="007622FE" w:rsidRPr="00C02440" w:rsidRDefault="00155E45" w:rsidP="00155E45">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5.</w:t>
      </w:r>
      <w:r w:rsidR="00252540" w:rsidRPr="00C02440">
        <w:rPr>
          <w:rFonts w:ascii="Times New Roman" w:eastAsia="Times New Roman" w:hAnsi="Times New Roman" w:cs="Times New Roman"/>
          <w:lang w:eastAsia="ru-RU"/>
        </w:rPr>
        <w:t>5</w:t>
      </w:r>
      <w:r w:rsidRPr="00C02440">
        <w:rPr>
          <w:rFonts w:ascii="Times New Roman" w:eastAsia="Times New Roman" w:hAnsi="Times New Roman" w:cs="Times New Roman"/>
          <w:lang w:eastAsia="ru-RU"/>
        </w:rPr>
        <w:t>.</w:t>
      </w:r>
      <w:r w:rsidRPr="00C02440">
        <w:rPr>
          <w:rFonts w:ascii="Times New Roman" w:eastAsia="Times New Roman" w:hAnsi="Times New Roman" w:cs="Times New Roman"/>
          <w:lang w:eastAsia="ru-RU"/>
        </w:rPr>
        <w:tab/>
        <w:t>Поставщик не позднее 1 рабочего дня с фактической даты отгрузки лекарственных препаратов предоставляет сведения об отгрузке Товара в ИС МДЛП в порядке, установленном уполномоченным органом государственной власти.</w:t>
      </w:r>
    </w:p>
    <w:p w:rsidR="004A2523" w:rsidRPr="00C02440" w:rsidRDefault="004A2523" w:rsidP="00CE2626">
      <w:pPr>
        <w:pStyle w:val="ad"/>
        <w:widowControl w:val="0"/>
        <w:numPr>
          <w:ilvl w:val="0"/>
          <w:numId w:val="2"/>
        </w:numPr>
        <w:suppressAutoHyphens/>
        <w:autoSpaceDE w:val="0"/>
        <w:spacing w:after="0" w:line="240" w:lineRule="auto"/>
        <w:ind w:left="0" w:firstLine="0"/>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Приемка Товара</w:t>
      </w:r>
    </w:p>
    <w:p w:rsidR="007622FE" w:rsidRPr="00C02440" w:rsidRDefault="007622FE" w:rsidP="007622FE">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rPr>
      </w:pPr>
      <w:r w:rsidRPr="00C02440">
        <w:rPr>
          <w:rFonts w:ascii="Times New Roman" w:eastAsia="Times New Roman" w:hAnsi="Times New Roman" w:cs="Times New Roman"/>
          <w:lang w:eastAsia="ru-RU"/>
        </w:rPr>
        <w:t>6.1.</w:t>
      </w:r>
      <w:r w:rsidRPr="00C02440">
        <w:rPr>
          <w:rFonts w:ascii="Times New Roman" w:eastAsia="Times New Roman" w:hAnsi="Times New Roman" w:cs="Times New Roman"/>
          <w:lang w:eastAsia="ru-RU"/>
        </w:rPr>
        <w:tab/>
        <w:t>Приемка Товара осуществляется в соответствии с требованиями законодательства Российской Федерации.</w:t>
      </w:r>
      <w:r w:rsidRPr="00C02440">
        <w:rPr>
          <w:rFonts w:ascii="Times New Roman" w:eastAsia="Times New Roman" w:hAnsi="Times New Roman" w:cs="Times New Roman"/>
        </w:rPr>
        <w:t xml:space="preserve"> </w:t>
      </w:r>
      <w:r w:rsidRPr="00C02440">
        <w:rPr>
          <w:rFonts w:ascii="Times New Roman" w:eastAsia="Times New Roman" w:hAnsi="Times New Roman" w:cs="Times New Roman"/>
          <w:lang w:eastAsia="ru-RU"/>
        </w:rPr>
        <w:t xml:space="preserve">Приемка доставленного Товара осуществляется в Месте доставки по рабочим дням с 10:00 до 14:00 </w:t>
      </w:r>
      <w:r w:rsidRPr="00C02440">
        <w:rPr>
          <w:rFonts w:ascii="Times New Roman" w:eastAsia="Times New Roman" w:hAnsi="Times New Roman" w:cs="Times New Roman"/>
        </w:rPr>
        <w:t xml:space="preserve">в присутствии уполномоченного представителя. Заказчик приступает к проведению процедуры приёмки Товара при условии передачи Поставщиком Заказчику посредством единой информационной системы в сфере закупок УПД в электронном виде. Содержание проекта УПД должно достоверно отображать состав передаваемого имущества. Приемка </w:t>
      </w:r>
      <w:r w:rsidRPr="00C02440">
        <w:rPr>
          <w:rFonts w:ascii="Times New Roman" w:eastAsia="Times New Roman" w:hAnsi="Times New Roman" w:cs="Times New Roman"/>
          <w:lang w:eastAsia="ru-RU"/>
        </w:rPr>
        <w:t>включает в себя:</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а) проверку по Упаковочным листам номенклатуры поставленного Товара на соответствие Спецификации (</w:t>
      </w:r>
      <w:r w:rsidR="00166605" w:rsidRPr="00C02440">
        <w:rPr>
          <w:rFonts w:ascii="Times New Roman" w:eastAsia="Times New Roman" w:hAnsi="Times New Roman" w:cs="Times New Roman"/>
          <w:lang w:eastAsia="ru-RU"/>
        </w:rPr>
        <w:t>П</w:t>
      </w:r>
      <w:r w:rsidRPr="00C02440">
        <w:rPr>
          <w:rFonts w:ascii="Times New Roman" w:eastAsia="Times New Roman" w:hAnsi="Times New Roman" w:cs="Times New Roman"/>
          <w:lang w:eastAsia="ru-RU"/>
        </w:rPr>
        <w:t>риложение № 1 к Контракту) и Техническим характеристикам (</w:t>
      </w:r>
      <w:r w:rsidR="00166605" w:rsidRPr="00C02440">
        <w:rPr>
          <w:rFonts w:ascii="Times New Roman" w:eastAsia="Times New Roman" w:hAnsi="Times New Roman" w:cs="Times New Roman"/>
          <w:lang w:eastAsia="ru-RU"/>
        </w:rPr>
        <w:t>П</w:t>
      </w:r>
      <w:r w:rsidRPr="00C02440">
        <w:rPr>
          <w:rFonts w:ascii="Times New Roman" w:eastAsia="Times New Roman" w:hAnsi="Times New Roman" w:cs="Times New Roman"/>
          <w:lang w:eastAsia="ru-RU"/>
        </w:rPr>
        <w:t>риложение № 2 к Контракту);</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б) проверку полноты и правильности оформления комплекта документов, предусмотренных пунктом 5.3 Контракта;</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в)</w:t>
      </w:r>
      <w:r w:rsidRPr="00C02440">
        <w:rPr>
          <w:rFonts w:ascii="Times New Roman" w:eastAsia="Times New Roman" w:hAnsi="Times New Roman" w:cs="Times New Roman"/>
          <w:lang w:val="en-US" w:eastAsia="ru-RU"/>
        </w:rPr>
        <w:t> </w:t>
      </w:r>
      <w:r w:rsidRPr="00C02440">
        <w:rPr>
          <w:rFonts w:ascii="Times New Roman" w:eastAsia="Times New Roman" w:hAnsi="Times New Roman" w:cs="Times New Roman"/>
          <w:lang w:eastAsia="ru-RU"/>
        </w:rPr>
        <w:t>контроль наличия/отсутствия внешних повреждений упаковки Товара;</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г) проверку соблюдения температурного режима при хранении и перевозке Товара</w:t>
      </w:r>
      <w:r w:rsidRPr="00C02440">
        <w:rPr>
          <w:rFonts w:ascii="Times New Roman" w:eastAsia="Times New Roman" w:hAnsi="Times New Roman" w:cs="Times New Roman"/>
          <w:i/>
          <w:lang w:eastAsia="ru-RU"/>
        </w:rPr>
        <w:t xml:space="preserve"> (в случае необходимости)</w:t>
      </w:r>
      <w:r w:rsidRPr="00C02440">
        <w:rPr>
          <w:rFonts w:ascii="Times New Roman" w:eastAsia="Times New Roman" w:hAnsi="Times New Roman" w:cs="Times New Roman"/>
          <w:lang w:eastAsia="ru-RU"/>
        </w:rPr>
        <w:t>.</w:t>
      </w:r>
    </w:p>
    <w:p w:rsidR="007622FE" w:rsidRPr="00C02440" w:rsidRDefault="007622FE" w:rsidP="007622FE">
      <w:pPr>
        <w:widowControl w:val="0"/>
        <w:spacing w:after="0" w:line="240" w:lineRule="auto"/>
        <w:ind w:firstLine="708"/>
        <w:jc w:val="both"/>
        <w:rPr>
          <w:rFonts w:ascii="Times New Roman" w:eastAsia="Times New Roman" w:hAnsi="Times New Roman" w:cs="Times New Roman"/>
        </w:rPr>
      </w:pPr>
      <w:r w:rsidRPr="00C02440">
        <w:rPr>
          <w:rFonts w:ascii="Times New Roman" w:eastAsia="Times New Roman" w:hAnsi="Times New Roman" w:cs="Times New Roman"/>
          <w:lang w:eastAsia="ru-RU"/>
        </w:rPr>
        <w:t>По факту приемки Товара Заказчик подписывает проект</w:t>
      </w:r>
      <w:r w:rsidRPr="00C02440">
        <w:rPr>
          <w:rFonts w:ascii="Times New Roman" w:eastAsia="Times New Roman" w:hAnsi="Times New Roman" w:cs="Times New Roman"/>
          <w:noProof/>
        </w:rPr>
        <w:t xml:space="preserve"> УПД в единой информационной системе в сфере закупок</w:t>
      </w:r>
      <w:r w:rsidR="000618F2" w:rsidRPr="00C02440">
        <w:rPr>
          <w:rFonts w:ascii="Times New Roman" w:eastAsia="Times New Roman" w:hAnsi="Times New Roman" w:cs="Times New Roman"/>
          <w:noProof/>
        </w:rPr>
        <w:t xml:space="preserve"> (далее – ЕИС)</w:t>
      </w:r>
      <w:r w:rsidRPr="00C02440">
        <w:rPr>
          <w:rFonts w:ascii="Times New Roman" w:eastAsia="Times New Roman" w:hAnsi="Times New Roman" w:cs="Times New Roman"/>
        </w:rPr>
        <w:t>.</w:t>
      </w:r>
    </w:p>
    <w:p w:rsidR="007622FE" w:rsidRPr="00C02440" w:rsidRDefault="007622FE" w:rsidP="007622FE">
      <w:pPr>
        <w:spacing w:after="0" w:line="240" w:lineRule="auto"/>
        <w:ind w:firstLine="708"/>
        <w:jc w:val="both"/>
        <w:rPr>
          <w:rFonts w:ascii="Times New Roman" w:eastAsia="Times New Roman" w:hAnsi="Times New Roman" w:cs="Times New Roman"/>
        </w:rPr>
      </w:pPr>
      <w:r w:rsidRPr="00C02440">
        <w:rPr>
          <w:rFonts w:ascii="Times New Roman" w:eastAsia="Times New Roman" w:hAnsi="Times New Roman" w:cs="Times New Roman"/>
        </w:rPr>
        <w:t>6.2.</w:t>
      </w:r>
      <w:r w:rsidRPr="00C02440">
        <w:rPr>
          <w:rFonts w:ascii="Times New Roman" w:eastAsia="Times New Roman" w:hAnsi="Times New Roman" w:cs="Times New Roman"/>
        </w:rPr>
        <w:tab/>
        <w:t>Для проверки предоставленных Поставщиком результатов поставки, предусмотренных Контрактом, в части их соответствия условиям Контракта, Заказчик</w:t>
      </w:r>
      <w:r w:rsidRPr="00C02440">
        <w:rPr>
          <w:rFonts w:ascii="Times New Roman" w:eastAsia="Times New Roman" w:hAnsi="Times New Roman" w:cs="Times New Roman"/>
          <w:lang w:eastAsia="ru-RU"/>
        </w:rPr>
        <w:t>ом</w:t>
      </w:r>
      <w:r w:rsidRPr="00C02440">
        <w:rPr>
          <w:rFonts w:ascii="Times New Roman" w:eastAsia="Times New Roman" w:hAnsi="Times New Roman" w:cs="Times New Roman"/>
        </w:rPr>
        <w:t xml:space="preserve"> проводит</w:t>
      </w:r>
      <w:r w:rsidRPr="00C02440">
        <w:rPr>
          <w:rFonts w:ascii="Times New Roman" w:eastAsia="Times New Roman" w:hAnsi="Times New Roman" w:cs="Times New Roman"/>
          <w:lang w:eastAsia="ru-RU"/>
        </w:rPr>
        <w:t>ся</w:t>
      </w:r>
      <w:r w:rsidRPr="00C02440">
        <w:rPr>
          <w:rFonts w:ascii="Times New Roman" w:eastAsia="Times New Roman" w:hAnsi="Times New Roman" w:cs="Times New Roman"/>
        </w:rPr>
        <w:t xml:space="preserve"> экспертиз</w:t>
      </w:r>
      <w:r w:rsidRPr="00C02440">
        <w:rPr>
          <w:rFonts w:ascii="Times New Roman" w:eastAsia="Times New Roman" w:hAnsi="Times New Roman" w:cs="Times New Roman"/>
          <w:lang w:eastAsia="ru-RU"/>
        </w:rPr>
        <w:t>а</w:t>
      </w:r>
      <w:r w:rsidRPr="00C02440">
        <w:rPr>
          <w:rFonts w:ascii="Times New Roman" w:eastAsia="Times New Roman" w:hAnsi="Times New Roman" w:cs="Times New Roman"/>
        </w:rPr>
        <w:t xml:space="preserve"> Товара в порядке, предусмотренном статьей 94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6.3.</w:t>
      </w:r>
      <w:r w:rsidRPr="00C02440">
        <w:rPr>
          <w:rFonts w:ascii="Times New Roman" w:eastAsia="Times New Roman" w:hAnsi="Times New Roman" w:cs="Times New Roman"/>
          <w:lang w:eastAsia="ru-RU"/>
        </w:rPr>
        <w:tab/>
        <w:t xml:space="preserve">Заказчик в течение </w:t>
      </w:r>
      <w:r w:rsidR="00207B74" w:rsidRPr="00C02440">
        <w:rPr>
          <w:rFonts w:ascii="Times New Roman" w:eastAsia="Times New Roman" w:hAnsi="Times New Roman" w:cs="Times New Roman"/>
          <w:lang w:eastAsia="ru-RU"/>
        </w:rPr>
        <w:t>3</w:t>
      </w:r>
      <w:r w:rsidRPr="00C02440">
        <w:rPr>
          <w:rFonts w:ascii="Times New Roman" w:eastAsia="Times New Roman" w:hAnsi="Times New Roman" w:cs="Times New Roman"/>
          <w:lang w:eastAsia="ru-RU"/>
        </w:rPr>
        <w:t xml:space="preserve"> (</w:t>
      </w:r>
      <w:r w:rsidR="00207B74" w:rsidRPr="00C02440">
        <w:rPr>
          <w:rFonts w:ascii="Times New Roman" w:eastAsia="Times New Roman" w:hAnsi="Times New Roman" w:cs="Times New Roman"/>
          <w:lang w:eastAsia="ru-RU"/>
        </w:rPr>
        <w:t>трёх</w:t>
      </w:r>
      <w:r w:rsidRPr="00C02440">
        <w:rPr>
          <w:rFonts w:ascii="Times New Roman" w:eastAsia="Times New Roman" w:hAnsi="Times New Roman" w:cs="Times New Roman"/>
          <w:lang w:eastAsia="ru-RU"/>
        </w:rPr>
        <w:t>) рабоч</w:t>
      </w:r>
      <w:r w:rsidR="007722AE" w:rsidRPr="00C02440">
        <w:rPr>
          <w:rFonts w:ascii="Times New Roman" w:eastAsia="Times New Roman" w:hAnsi="Times New Roman" w:cs="Times New Roman"/>
          <w:lang w:eastAsia="ru-RU"/>
        </w:rPr>
        <w:t>их</w:t>
      </w:r>
      <w:r w:rsidRPr="00C02440">
        <w:rPr>
          <w:rFonts w:ascii="Times New Roman" w:eastAsia="Times New Roman" w:hAnsi="Times New Roman" w:cs="Times New Roman"/>
          <w:lang w:eastAsia="ru-RU"/>
        </w:rPr>
        <w:t xml:space="preserve"> дн</w:t>
      </w:r>
      <w:r w:rsidR="007722AE" w:rsidRPr="00C02440">
        <w:rPr>
          <w:rFonts w:ascii="Times New Roman" w:eastAsia="Times New Roman" w:hAnsi="Times New Roman" w:cs="Times New Roman"/>
          <w:lang w:eastAsia="ru-RU"/>
        </w:rPr>
        <w:t>ей</w:t>
      </w:r>
      <w:r w:rsidRPr="00C02440">
        <w:rPr>
          <w:rFonts w:ascii="Times New Roman" w:eastAsia="Times New Roman" w:hAnsi="Times New Roman" w:cs="Times New Roman"/>
          <w:lang w:eastAsia="ru-RU"/>
        </w:rPr>
        <w:t xml:space="preserve"> со дня</w:t>
      </w:r>
      <w:r w:rsidR="003C210F" w:rsidRPr="00C02440">
        <w:rPr>
          <w:rFonts w:ascii="Times New Roman" w:eastAsia="Times New Roman" w:hAnsi="Times New Roman" w:cs="Times New Roman"/>
          <w:lang w:eastAsia="ru-RU"/>
        </w:rPr>
        <w:t xml:space="preserve"> размещения Поставщиком УПД в единой информационной системе</w:t>
      </w:r>
      <w:r w:rsidRPr="00C02440">
        <w:rPr>
          <w:rFonts w:ascii="Times New Roman" w:eastAsia="Times New Roman" w:hAnsi="Times New Roman" w:cs="Times New Roman"/>
          <w:lang w:eastAsia="ru-RU"/>
        </w:rPr>
        <w:t>, осуществляет приемку Товара и в случае отсутствия претензий к качеству, количеству, комплектности, ассортименту Товара Зак</w:t>
      </w:r>
      <w:r w:rsidR="007722AE" w:rsidRPr="00C02440">
        <w:rPr>
          <w:rFonts w:ascii="Times New Roman" w:eastAsia="Times New Roman" w:hAnsi="Times New Roman" w:cs="Times New Roman"/>
          <w:lang w:eastAsia="ru-RU"/>
        </w:rPr>
        <w:t xml:space="preserve">азчик </w:t>
      </w:r>
      <w:r w:rsidRPr="00C02440">
        <w:rPr>
          <w:rFonts w:ascii="Times New Roman" w:eastAsia="Times New Roman" w:hAnsi="Times New Roman" w:cs="Times New Roman"/>
          <w:lang w:eastAsia="ru-RU"/>
        </w:rPr>
        <w:t>подписывает в единой информационной системе в сфере закупок УПД в электронном виде или формирует с использованием единой информационной системы в сфере закупок и подписывает усиленной электронной подписью лица, имеющего право действовать от имени Заказчика, мотивированный отказ от подписания документа о приемке Товара, в котором указываются недостатки и сроки их устранения. Срок приемки Товара входит в срок поставки Товара.</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6.4.</w:t>
      </w:r>
      <w:r w:rsidRPr="00C02440">
        <w:rPr>
          <w:rFonts w:ascii="Times New Roman" w:eastAsia="Times New Roman" w:hAnsi="Times New Roman" w:cs="Times New Roman"/>
          <w:lang w:eastAsia="ru-RU"/>
        </w:rPr>
        <w:tab/>
        <w:t xml:space="preserve">После устранения недостатков, послуживших основанием для </w:t>
      </w:r>
      <w:proofErr w:type="spellStart"/>
      <w:r w:rsidRPr="00C02440">
        <w:rPr>
          <w:rFonts w:ascii="Times New Roman" w:eastAsia="Times New Roman" w:hAnsi="Times New Roman" w:cs="Times New Roman"/>
          <w:lang w:eastAsia="ru-RU"/>
        </w:rPr>
        <w:t>неподписания</w:t>
      </w:r>
      <w:proofErr w:type="spellEnd"/>
      <w:r w:rsidRPr="00C02440">
        <w:rPr>
          <w:rFonts w:ascii="Times New Roman" w:eastAsia="Times New Roman" w:hAnsi="Times New Roman" w:cs="Times New Roman"/>
          <w:lang w:eastAsia="ru-RU"/>
        </w:rPr>
        <w:t xml:space="preserve"> УПД, Поставщик и Заказчик подписывают в единой информационной системе в сфере закупок УПД в порядке и сроки, предусмотренные пунктом 6.3 Контракта.</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6.5.</w:t>
      </w:r>
      <w:r w:rsidRPr="00C02440">
        <w:rPr>
          <w:rFonts w:ascii="Times New Roman" w:eastAsia="Times New Roman" w:hAnsi="Times New Roman" w:cs="Times New Roman"/>
          <w:lang w:eastAsia="ru-RU"/>
        </w:rPr>
        <w:tab/>
        <w:t xml:space="preserve">Со дня </w:t>
      </w:r>
      <w:r w:rsidR="007722AE" w:rsidRPr="00C02440">
        <w:rPr>
          <w:rFonts w:ascii="Times New Roman" w:eastAsia="Times New Roman" w:hAnsi="Times New Roman" w:cs="Times New Roman"/>
          <w:lang w:eastAsia="ru-RU"/>
        </w:rPr>
        <w:t>размещения в ЕИС</w:t>
      </w:r>
      <w:r w:rsidRPr="00C02440">
        <w:rPr>
          <w:rFonts w:ascii="Times New Roman" w:eastAsia="Times New Roman" w:hAnsi="Times New Roman" w:cs="Times New Roman"/>
          <w:lang w:eastAsia="ru-RU"/>
        </w:rPr>
        <w:t xml:space="preserve"> УПД</w:t>
      </w:r>
      <w:r w:rsidR="007722AE" w:rsidRPr="00C02440">
        <w:rPr>
          <w:rFonts w:ascii="Times New Roman" w:eastAsia="Times New Roman" w:hAnsi="Times New Roman" w:cs="Times New Roman"/>
          <w:lang w:eastAsia="ru-RU"/>
        </w:rPr>
        <w:t>, подписанного</w:t>
      </w:r>
      <w:r w:rsidRPr="00C02440">
        <w:rPr>
          <w:rFonts w:ascii="Times New Roman" w:eastAsia="Times New Roman" w:hAnsi="Times New Roman" w:cs="Times New Roman"/>
          <w:lang w:eastAsia="ru-RU"/>
        </w:rPr>
        <w:t xml:space="preserve"> Заказчиком</w:t>
      </w:r>
      <w:r w:rsidR="007722AE" w:rsidRPr="00C02440">
        <w:rPr>
          <w:rFonts w:ascii="Times New Roman" w:eastAsia="Times New Roman" w:hAnsi="Times New Roman" w:cs="Times New Roman"/>
          <w:lang w:eastAsia="ru-RU"/>
        </w:rPr>
        <w:t>,</w:t>
      </w:r>
      <w:r w:rsidRPr="00C02440">
        <w:rPr>
          <w:rFonts w:ascii="Times New Roman" w:eastAsia="Times New Roman" w:hAnsi="Times New Roman" w:cs="Times New Roman"/>
          <w:lang w:eastAsia="ru-RU"/>
        </w:rPr>
        <w:t xml:space="preserve"> риск случайной гибели, утраты или повреждения Товара переходит к Заказчику.</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6.6.</w:t>
      </w:r>
      <w:r w:rsidRPr="00C02440">
        <w:rPr>
          <w:rFonts w:ascii="Times New Roman" w:eastAsia="Times New Roman" w:hAnsi="Times New Roman" w:cs="Times New Roman"/>
          <w:lang w:eastAsia="ru-RU"/>
        </w:rPr>
        <w:tab/>
        <w:t xml:space="preserve">Отсутствие в ИС МДЛП информации о поставленном Товаре или непредставление Поставщиком сведений об отгрузке Товара Заказчику в ИС МДЛП в порядке, установленном </w:t>
      </w:r>
      <w:r w:rsidRPr="00C02440">
        <w:rPr>
          <w:rFonts w:ascii="Times New Roman" w:eastAsia="Times New Roman" w:hAnsi="Times New Roman" w:cs="Times New Roman"/>
          <w:lang w:eastAsia="ru-RU"/>
        </w:rPr>
        <w:lastRenderedPageBreak/>
        <w:t>уполномоченным органом государственной власти, являются основанием для отказа в приемке поставленного Заказчику Товара.</w:t>
      </w:r>
      <w:r w:rsidRPr="00C02440">
        <w:rPr>
          <w:rFonts w:ascii="Times New Roman" w:eastAsia="Times New Roman" w:hAnsi="Times New Roman" w:cs="Times New Roman"/>
          <w:vertAlign w:val="superscript"/>
          <w:lang w:eastAsia="ru-RU"/>
        </w:rPr>
        <w:footnoteReference w:id="2"/>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6.7.</w:t>
      </w:r>
      <w:r w:rsidRPr="00C02440">
        <w:rPr>
          <w:rFonts w:ascii="Times New Roman" w:eastAsia="Times New Roman" w:hAnsi="Times New Roman" w:cs="Times New Roman"/>
          <w:lang w:eastAsia="ru-RU"/>
        </w:rPr>
        <w:tab/>
        <w:t>Обязательства Поставщика по поставке Товара по Контракту считаются выполненными Поставщиком</w:t>
      </w:r>
      <w:r w:rsidR="00346D11" w:rsidRPr="00C02440">
        <w:rPr>
          <w:rFonts w:ascii="Times New Roman" w:eastAsia="Times New Roman" w:hAnsi="Times New Roman" w:cs="Times New Roman"/>
          <w:lang w:eastAsia="ru-RU"/>
        </w:rPr>
        <w:t xml:space="preserve"> после</w:t>
      </w:r>
      <w:r w:rsidRPr="00C02440">
        <w:rPr>
          <w:rFonts w:ascii="Times New Roman" w:eastAsia="Times New Roman" w:hAnsi="Times New Roman" w:cs="Times New Roman"/>
          <w:lang w:eastAsia="ru-RU"/>
        </w:rPr>
        <w:t xml:space="preserve"> </w:t>
      </w:r>
      <w:r w:rsidR="00346D11" w:rsidRPr="00C02440">
        <w:rPr>
          <w:rFonts w:ascii="Times New Roman" w:eastAsia="Times New Roman" w:hAnsi="Times New Roman" w:cs="Times New Roman"/>
          <w:lang w:eastAsia="ru-RU"/>
        </w:rPr>
        <w:t>размещения в ЕИС УПД, подписанного Заказчиком.</w:t>
      </w:r>
    </w:p>
    <w:p w:rsidR="00346D11" w:rsidRPr="00C02440" w:rsidRDefault="00346D11" w:rsidP="007622FE">
      <w:pPr>
        <w:spacing w:after="0" w:line="240" w:lineRule="auto"/>
        <w:ind w:firstLine="708"/>
        <w:jc w:val="both"/>
        <w:rPr>
          <w:rFonts w:ascii="Times New Roman" w:eastAsia="Times New Roman" w:hAnsi="Times New Roman" w:cs="Times New Roman"/>
          <w:lang w:eastAsia="ru-RU"/>
        </w:rPr>
      </w:pPr>
    </w:p>
    <w:p w:rsidR="004A2523" w:rsidRPr="00C02440" w:rsidRDefault="00CE2626" w:rsidP="00CE2626">
      <w:pPr>
        <w:pStyle w:val="ad"/>
        <w:widowControl w:val="0"/>
        <w:numPr>
          <w:ilvl w:val="0"/>
          <w:numId w:val="2"/>
        </w:numPr>
        <w:suppressAutoHyphens/>
        <w:autoSpaceDE w:val="0"/>
        <w:autoSpaceDN w:val="0"/>
        <w:adjustRightInd w:val="0"/>
        <w:spacing w:after="0" w:line="240" w:lineRule="auto"/>
        <w:ind w:left="0" w:firstLine="0"/>
        <w:jc w:val="center"/>
        <w:rPr>
          <w:rFonts w:ascii="Times New Roman" w:eastAsia="Calibri" w:hAnsi="Times New Roman" w:cs="Times New Roman"/>
          <w:b/>
          <w:bCs/>
        </w:rPr>
      </w:pPr>
      <w:r w:rsidRPr="00C02440">
        <w:rPr>
          <w:rFonts w:ascii="Times New Roman" w:eastAsia="Calibri" w:hAnsi="Times New Roman" w:cs="Times New Roman"/>
          <w:b/>
          <w:bCs/>
        </w:rPr>
        <w:t>Выборочная проверка Товара</w:t>
      </w:r>
    </w:p>
    <w:p w:rsidR="00C2126C" w:rsidRPr="00C02440" w:rsidRDefault="00C2126C" w:rsidP="00C2126C">
      <w:pPr>
        <w:widowControl w:val="0"/>
        <w:tabs>
          <w:tab w:val="left" w:pos="1418"/>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7.1.</w:t>
      </w:r>
      <w:r w:rsidRPr="00C02440">
        <w:rPr>
          <w:rFonts w:ascii="Times New Roman" w:hAnsi="Times New Roman"/>
        </w:rPr>
        <w:tab/>
        <w:t>Заказчик имеет право осуществлять выборочную проверку поставляемого Товара.</w:t>
      </w:r>
    </w:p>
    <w:p w:rsidR="00C2126C" w:rsidRPr="00C02440" w:rsidRDefault="00C2126C" w:rsidP="00C2126C">
      <w:pPr>
        <w:widowControl w:val="0"/>
        <w:tabs>
          <w:tab w:val="left" w:pos="1418"/>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7.2.</w:t>
      </w:r>
      <w:r w:rsidRPr="00C02440">
        <w:rPr>
          <w:rFonts w:ascii="Times New Roman" w:hAnsi="Times New Roman"/>
        </w:rPr>
        <w:tab/>
        <w:t>Для проведения проверки Товара Заказчик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rsidR="00C2126C" w:rsidRPr="00C02440" w:rsidRDefault="00C2126C" w:rsidP="00C2126C">
      <w:pPr>
        <w:widowControl w:val="0"/>
        <w:tabs>
          <w:tab w:val="left" w:pos="1418"/>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7.3.</w:t>
      </w:r>
      <w:r w:rsidRPr="00C02440">
        <w:rPr>
          <w:rFonts w:ascii="Times New Roman" w:hAnsi="Times New Roman"/>
        </w:rPr>
        <w:tab/>
        <w:t>Выбор независимых профильных экспертных организаций по контролю качества лекарственных средств осуществляется Заказчиком.</w:t>
      </w:r>
    </w:p>
    <w:p w:rsidR="00C2126C" w:rsidRPr="00C02440" w:rsidRDefault="00C2126C" w:rsidP="00C2126C">
      <w:pPr>
        <w:widowControl w:val="0"/>
        <w:tabs>
          <w:tab w:val="left" w:pos="1418"/>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7.4.</w:t>
      </w:r>
      <w:r w:rsidRPr="00C02440">
        <w:rPr>
          <w:rFonts w:ascii="Times New Roman" w:hAnsi="Times New Roman"/>
        </w:rPr>
        <w:tab/>
        <w:t>Проверка Товара проводится за счет средств Заказчика.</w:t>
      </w:r>
    </w:p>
    <w:p w:rsidR="00C2126C" w:rsidRPr="00C02440" w:rsidRDefault="00C2126C" w:rsidP="00C2126C">
      <w:pPr>
        <w:widowControl w:val="0"/>
        <w:tabs>
          <w:tab w:val="left" w:pos="1418"/>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7.5.</w:t>
      </w:r>
      <w:r w:rsidRPr="00C02440">
        <w:rPr>
          <w:rFonts w:ascii="Times New Roman" w:hAnsi="Times New Roman"/>
        </w:rPr>
        <w:tab/>
        <w:t xml:space="preserve">Если по результатам выборочной проверки Товара определяется, что Товар не соответствует условиям Контракта, не соответствующий условиям Контракта Товар забраковывается в объеме всей серии. При этом объем поставки </w:t>
      </w:r>
      <w:proofErr w:type="gramStart"/>
      <w:r w:rsidRPr="00C02440">
        <w:rPr>
          <w:rFonts w:ascii="Times New Roman" w:hAnsi="Times New Roman"/>
        </w:rPr>
        <w:t>Товара</w:t>
      </w:r>
      <w:proofErr w:type="gramEnd"/>
      <w:r w:rsidRPr="00C02440">
        <w:rPr>
          <w:rFonts w:ascii="Times New Roman" w:hAnsi="Times New Roman"/>
        </w:rPr>
        <w:t xml:space="preserve"> и цена Контракта остаются неизменными, а Поставщик обязан заменить забракованную серию Товара.</w:t>
      </w:r>
    </w:p>
    <w:p w:rsidR="00C2126C" w:rsidRPr="00C02440" w:rsidRDefault="00C2126C" w:rsidP="00C2126C">
      <w:pPr>
        <w:widowControl w:val="0"/>
        <w:tabs>
          <w:tab w:val="left" w:pos="1418"/>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Расходы по проведению проверки Товара в случае, если по результатам выборочной проверки Товара определяется, что Товар не соответствует требованиям Контракта, несет Поставщик.</w:t>
      </w:r>
    </w:p>
    <w:p w:rsidR="00C2126C" w:rsidRPr="00C02440" w:rsidRDefault="00C2126C" w:rsidP="00C2126C">
      <w:pPr>
        <w:widowControl w:val="0"/>
        <w:tabs>
          <w:tab w:val="left" w:pos="1418"/>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При этом Заказчик имеет право потребовать замены всего поставленного Товара или проведения проверки каждой поставляемой единицы Товара за счет Поставщика.</w:t>
      </w:r>
    </w:p>
    <w:p w:rsidR="00C2126C" w:rsidRPr="00C02440" w:rsidRDefault="00C2126C" w:rsidP="00C2126C">
      <w:pPr>
        <w:widowControl w:val="0"/>
        <w:tabs>
          <w:tab w:val="left" w:pos="1418"/>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7.6.</w:t>
      </w:r>
      <w:r w:rsidRPr="00C02440">
        <w:rPr>
          <w:rFonts w:ascii="Times New Roman" w:hAnsi="Times New Roman"/>
        </w:rPr>
        <w:tab/>
        <w:t>Заказчик в соответствии с пунктом 4 статьи 477 Гражданского кодекса Российской Федерации вправе предъявить в отношении Товара требования, связанные с недостатками Товара, если они обнаружены в течение срока годности Товара.</w:t>
      </w:r>
    </w:p>
    <w:p w:rsidR="004A2523" w:rsidRPr="00C02440" w:rsidRDefault="004A2523" w:rsidP="00D52F38">
      <w:pPr>
        <w:pStyle w:val="ad"/>
        <w:widowControl w:val="0"/>
        <w:numPr>
          <w:ilvl w:val="0"/>
          <w:numId w:val="2"/>
        </w:numPr>
        <w:suppressAutoHyphens/>
        <w:autoSpaceDE w:val="0"/>
        <w:autoSpaceDN w:val="0"/>
        <w:adjustRightInd w:val="0"/>
        <w:spacing w:after="0" w:line="240" w:lineRule="auto"/>
        <w:jc w:val="center"/>
        <w:rPr>
          <w:rFonts w:ascii="Times New Roman" w:eastAsia="Calibri" w:hAnsi="Times New Roman" w:cs="Times New Roman"/>
          <w:b/>
        </w:rPr>
      </w:pPr>
      <w:r w:rsidRPr="00C02440">
        <w:rPr>
          <w:rFonts w:ascii="Times New Roman" w:eastAsia="Calibri" w:hAnsi="Times New Roman" w:cs="Times New Roman"/>
          <w:b/>
        </w:rPr>
        <w:t>Качество Товара</w:t>
      </w:r>
    </w:p>
    <w:p w:rsidR="00C2126C" w:rsidRPr="00C02440" w:rsidRDefault="00C2126C" w:rsidP="00C2126C">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8.1.</w:t>
      </w:r>
      <w:r w:rsidRPr="00C02440">
        <w:rPr>
          <w:rFonts w:ascii="Times New Roman" w:eastAsia="Times New Roman" w:hAnsi="Times New Roman" w:cs="Times New Roman"/>
          <w:lang w:eastAsia="ar-SA"/>
        </w:rPr>
        <w:tab/>
        <w:t>Качество Товара должно соответствовать требованиям законодательства Российской Федерации, Технических характеристик (Приложение № 2 к Контракту), что подтверждается: регистрационным удостоверением лекарственного</w:t>
      </w:r>
      <w:r w:rsidR="00813D70" w:rsidRPr="00C02440">
        <w:rPr>
          <w:rFonts w:ascii="Times New Roman" w:eastAsia="Times New Roman" w:hAnsi="Times New Roman" w:cs="Times New Roman"/>
          <w:lang w:eastAsia="ar-SA"/>
        </w:rPr>
        <w:t xml:space="preserve"> </w:t>
      </w:r>
      <w:r w:rsidRPr="00C02440">
        <w:rPr>
          <w:rFonts w:ascii="Times New Roman" w:eastAsia="Times New Roman" w:hAnsi="Times New Roman" w:cs="Times New Roman"/>
          <w:lang w:eastAsia="ar-SA"/>
        </w:rPr>
        <w:t>препарата</w:t>
      </w:r>
      <w:r w:rsidR="00813D70" w:rsidRPr="00C02440">
        <w:rPr>
          <w:rFonts w:ascii="Times New Roman" w:eastAsia="Times New Roman" w:hAnsi="Times New Roman" w:cs="Times New Roman"/>
          <w:lang w:eastAsia="ar-SA"/>
        </w:rPr>
        <w:t xml:space="preserve"> или разрешением на временное обращение лекарственного препарата</w:t>
      </w:r>
      <w:r w:rsidRPr="00C02440">
        <w:rPr>
          <w:rFonts w:ascii="Times New Roman" w:eastAsia="Times New Roman" w:hAnsi="Times New Roman" w:cs="Times New Roman"/>
          <w:lang w:eastAsia="ar-SA"/>
        </w:rPr>
        <w:t>, выданн</w:t>
      </w:r>
      <w:r w:rsidR="00813D70" w:rsidRPr="00C02440">
        <w:rPr>
          <w:rFonts w:ascii="Times New Roman" w:eastAsia="Times New Roman" w:hAnsi="Times New Roman" w:cs="Times New Roman"/>
          <w:lang w:eastAsia="ar-SA"/>
        </w:rPr>
        <w:t>ым</w:t>
      </w:r>
      <w:r w:rsidRPr="00C02440">
        <w:rPr>
          <w:rFonts w:ascii="Times New Roman" w:eastAsia="Times New Roman" w:hAnsi="Times New Roman" w:cs="Times New Roman"/>
          <w:lang w:eastAsia="ar-SA"/>
        </w:rPr>
        <w:t xml:space="preserve"> уполномоченным органом.</w:t>
      </w:r>
    </w:p>
    <w:p w:rsidR="00C2126C" w:rsidRPr="00C02440" w:rsidRDefault="00C2126C" w:rsidP="00C2126C">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8.2.</w:t>
      </w:r>
      <w:r w:rsidRPr="00C02440">
        <w:rPr>
          <w:rFonts w:ascii="Times New Roman" w:eastAsia="Times New Roman" w:hAnsi="Times New Roman" w:cs="Times New Roman"/>
          <w:lang w:eastAsia="ar-SA"/>
        </w:rPr>
        <w:tab/>
        <w:t>Остаточный срок годности Товара на дату поставки Заказчику должен соответствовать значению, указанному в Технических характеристиках (Приложение № 2 к Контракту).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rsidR="004A2523" w:rsidRPr="00C02440" w:rsidRDefault="004A2523" w:rsidP="00D52F38">
      <w:pPr>
        <w:pStyle w:val="ad"/>
        <w:widowControl w:val="0"/>
        <w:numPr>
          <w:ilvl w:val="0"/>
          <w:numId w:val="2"/>
        </w:numPr>
        <w:suppressAutoHyphens/>
        <w:autoSpaceDE w:val="0"/>
        <w:autoSpaceDN w:val="0"/>
        <w:adjustRightInd w:val="0"/>
        <w:spacing w:after="0" w:line="240" w:lineRule="auto"/>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Порядок расчетов</w:t>
      </w:r>
    </w:p>
    <w:p w:rsidR="00C2126C" w:rsidRPr="00C02440" w:rsidRDefault="00C2126C" w:rsidP="0041565A">
      <w:pPr>
        <w:widowControl w:val="0"/>
        <w:suppressAutoHyphens/>
        <w:autoSpaceDE w:val="0"/>
        <w:autoSpaceDN w:val="0"/>
        <w:adjustRightInd w:val="0"/>
        <w:spacing w:after="0" w:line="240" w:lineRule="auto"/>
        <w:ind w:firstLine="709"/>
        <w:jc w:val="both"/>
        <w:rPr>
          <w:rFonts w:ascii="Times New Roman" w:hAnsi="Times New Roman"/>
          <w:lang w:eastAsia="ar-SA"/>
        </w:rPr>
      </w:pPr>
      <w:r w:rsidRPr="00C02440">
        <w:rPr>
          <w:rFonts w:ascii="Times New Roman" w:hAnsi="Times New Roman"/>
          <w:lang w:eastAsia="ar-SA"/>
        </w:rPr>
        <w:t>9.1.</w:t>
      </w:r>
      <w:r w:rsidRPr="00C02440">
        <w:rPr>
          <w:rFonts w:ascii="Times New Roman" w:hAnsi="Times New Roman"/>
          <w:lang w:eastAsia="ar-SA"/>
        </w:rPr>
        <w:tab/>
        <w:t>Оплата по Контракту осуществляется в безналичном порядке путем перечисления денежных средств со счета Заказчика на счет Поставщика</w:t>
      </w:r>
      <w:r w:rsidR="0041565A" w:rsidRPr="00C02440">
        <w:rPr>
          <w:rFonts w:ascii="Times New Roman" w:hAnsi="Times New Roman"/>
          <w:lang w:eastAsia="ar-SA"/>
        </w:rPr>
        <w:t>, реквизиты которого указаны в Контракте</w:t>
      </w:r>
      <w:r w:rsidRPr="00C02440">
        <w:rPr>
          <w:rFonts w:ascii="Times New Roman" w:hAnsi="Times New Roman"/>
          <w:lang w:eastAsia="ar-SA"/>
        </w:rPr>
        <w:t>. Датой оплаты считается дата списания денежных средств со счета Заказчика.</w:t>
      </w:r>
    </w:p>
    <w:p w:rsidR="00C2126C" w:rsidRPr="00C02440" w:rsidRDefault="00C2126C" w:rsidP="0041565A">
      <w:pPr>
        <w:widowControl w:val="0"/>
        <w:suppressAutoHyphens/>
        <w:autoSpaceDE w:val="0"/>
        <w:autoSpaceDN w:val="0"/>
        <w:adjustRightInd w:val="0"/>
        <w:spacing w:after="0" w:line="240" w:lineRule="auto"/>
        <w:ind w:firstLine="709"/>
        <w:jc w:val="both"/>
        <w:rPr>
          <w:rFonts w:ascii="Times New Roman" w:hAnsi="Times New Roman"/>
          <w:lang w:eastAsia="ar-SA"/>
        </w:rPr>
      </w:pPr>
      <w:r w:rsidRPr="00C02440">
        <w:rPr>
          <w:rFonts w:ascii="Times New Roman" w:hAnsi="Times New Roman"/>
          <w:lang w:eastAsia="ar-SA"/>
        </w:rPr>
        <w:t>Оплата по Контракту осуществляется после исполнения Поставщиком обязательств по поставке Товара по Контракту.</w:t>
      </w:r>
    </w:p>
    <w:p w:rsidR="00790E72" w:rsidRPr="00C02440" w:rsidRDefault="00790E72" w:rsidP="0041565A">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9.2. Оплата по Контракту за поставленный Товар осуществляется Заказчиком после размещения в единой информационной системе УПД, подписанного Поставщиком и Заказчиком.</w:t>
      </w:r>
    </w:p>
    <w:p w:rsidR="00790E72" w:rsidRPr="00C02440" w:rsidRDefault="00790E72" w:rsidP="0041565A">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9.3. На УПД должны быть указаны наименование Заказчика, Поставщика, номер и дата Контракта, даты оформления и подписания документов, а также информация, определенная пунктом 1 части 13 статьи 94 Федерального закона о контрактной системе.</w:t>
      </w:r>
    </w:p>
    <w:p w:rsidR="00D663AB" w:rsidRPr="00C02440" w:rsidRDefault="00790E72" w:rsidP="0041565A">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9.4. Оплата по Контракту осуществляется по факту поставки партии Товара, предусмотренного Спец</w:t>
      </w:r>
      <w:r w:rsidR="00166605" w:rsidRPr="00C02440">
        <w:rPr>
          <w:rFonts w:ascii="Times New Roman" w:eastAsia="Times New Roman" w:hAnsi="Times New Roman" w:cs="Times New Roman"/>
          <w:lang w:eastAsia="ru-RU"/>
        </w:rPr>
        <w:t>ификацией (П</w:t>
      </w:r>
      <w:r w:rsidRPr="00C02440">
        <w:rPr>
          <w:rFonts w:ascii="Times New Roman" w:eastAsia="Times New Roman" w:hAnsi="Times New Roman" w:cs="Times New Roman"/>
          <w:lang w:eastAsia="ru-RU"/>
        </w:rPr>
        <w:t>риложение №</w:t>
      </w:r>
      <w:r w:rsidR="0041565A" w:rsidRPr="00C02440">
        <w:rPr>
          <w:rFonts w:ascii="Times New Roman" w:eastAsia="Times New Roman" w:hAnsi="Times New Roman" w:cs="Times New Roman"/>
          <w:lang w:eastAsia="ru-RU"/>
        </w:rPr>
        <w:t xml:space="preserve"> </w:t>
      </w:r>
      <w:r w:rsidRPr="00C02440">
        <w:rPr>
          <w:rFonts w:ascii="Times New Roman" w:eastAsia="Times New Roman" w:hAnsi="Times New Roman" w:cs="Times New Roman"/>
          <w:lang w:eastAsia="ru-RU"/>
        </w:rPr>
        <w:t>1 к Контракту), в течение 7 (семи) рабочих дней с даты приемки поставленного Товара.</w:t>
      </w:r>
    </w:p>
    <w:p w:rsidR="00435EF1" w:rsidRPr="00C02440" w:rsidRDefault="00435EF1" w:rsidP="0041565A">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hAnsi="Times New Roman" w:cs="Times New Roman"/>
        </w:rPr>
        <w:t>9.</w:t>
      </w:r>
      <w:r w:rsidR="00D663AB" w:rsidRPr="00C02440">
        <w:rPr>
          <w:rFonts w:ascii="Times New Roman" w:hAnsi="Times New Roman" w:cs="Times New Roman"/>
        </w:rPr>
        <w:t>5</w:t>
      </w:r>
      <w:r w:rsidRPr="00C02440">
        <w:rPr>
          <w:rFonts w:ascii="Times New Roman" w:hAnsi="Times New Roman" w:cs="Times New Roman"/>
        </w:rPr>
        <w:t>. После оплаты Заказчиком всего поставленного Товара по Контракту Поставщик в течение 5 (пяти) рабочих дней представляет Заказчику Акт сверки расчетов.</w:t>
      </w:r>
    </w:p>
    <w:p w:rsidR="00435EF1" w:rsidRPr="00C02440" w:rsidRDefault="00435EF1" w:rsidP="00790E72">
      <w:pPr>
        <w:autoSpaceDE w:val="0"/>
        <w:autoSpaceDN w:val="0"/>
        <w:adjustRightInd w:val="0"/>
        <w:spacing w:after="0" w:line="240" w:lineRule="auto"/>
        <w:ind w:firstLine="360"/>
        <w:jc w:val="both"/>
        <w:rPr>
          <w:rFonts w:ascii="Times New Roman" w:eastAsia="Times New Roman" w:hAnsi="Times New Roman" w:cs="Times New Roman"/>
          <w:lang w:eastAsia="ru-RU"/>
        </w:rPr>
      </w:pPr>
    </w:p>
    <w:p w:rsidR="004A2523" w:rsidRPr="00C02440" w:rsidRDefault="004A2523" w:rsidP="00CE2626">
      <w:pPr>
        <w:pStyle w:val="ad"/>
        <w:widowControl w:val="0"/>
        <w:numPr>
          <w:ilvl w:val="0"/>
          <w:numId w:val="2"/>
        </w:numPr>
        <w:suppressAutoHyphens/>
        <w:autoSpaceDE w:val="0"/>
        <w:spacing w:after="0" w:line="240" w:lineRule="auto"/>
        <w:ind w:left="0" w:firstLine="0"/>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Ответственность Сторон</w:t>
      </w:r>
    </w:p>
    <w:p w:rsidR="00C2126C" w:rsidRPr="00C02440" w:rsidRDefault="00C2126C" w:rsidP="00C2126C">
      <w:pPr>
        <w:widowControl w:val="0"/>
        <w:suppressAutoHyphens/>
        <w:autoSpaceDE w:val="0"/>
        <w:spacing w:after="0" w:line="240" w:lineRule="auto"/>
        <w:ind w:firstLine="709"/>
        <w:jc w:val="both"/>
        <w:rPr>
          <w:rFonts w:ascii="Times New Roman" w:hAnsi="Times New Roman"/>
          <w:lang w:eastAsia="ar-SA"/>
        </w:rPr>
      </w:pPr>
      <w:r w:rsidRPr="00C02440">
        <w:rPr>
          <w:rFonts w:ascii="Times New Roman" w:hAnsi="Times New Roman"/>
          <w:lang w:eastAsia="ar-SA"/>
        </w:rPr>
        <w:t>10.1.</w:t>
      </w:r>
      <w:r w:rsidRPr="00C02440">
        <w:rPr>
          <w:rFonts w:ascii="Times New Roman" w:hAnsi="Times New Roman"/>
          <w:lang w:eastAsia="ar-SA"/>
        </w:rPr>
        <w:tab/>
        <w:t>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rsidR="00C2126C" w:rsidRPr="00C02440" w:rsidRDefault="00C2126C" w:rsidP="00C2126C">
      <w:pPr>
        <w:widowControl w:val="0"/>
        <w:suppressAutoHyphens/>
        <w:autoSpaceDE w:val="0"/>
        <w:spacing w:after="0" w:line="240" w:lineRule="auto"/>
        <w:ind w:firstLine="709"/>
        <w:jc w:val="both"/>
        <w:rPr>
          <w:rFonts w:ascii="Times New Roman" w:hAnsi="Times New Roman"/>
          <w:lang w:eastAsia="ar-SA"/>
        </w:rPr>
      </w:pPr>
      <w:r w:rsidRPr="00C02440">
        <w:rPr>
          <w:rFonts w:ascii="Times New Roman" w:hAnsi="Times New Roman"/>
          <w:lang w:eastAsia="ar-SA"/>
        </w:rPr>
        <w:t>10.2.</w:t>
      </w:r>
      <w:r w:rsidRPr="00C02440">
        <w:rPr>
          <w:rFonts w:ascii="Times New Roman" w:hAnsi="Times New Roman"/>
          <w:lang w:eastAsia="ar-SA"/>
        </w:rPr>
        <w:tab/>
        <w:t xml:space="preserve">Размер штрафа устанавливается Контрактом в порядке, установленном </w:t>
      </w:r>
      <w:hyperlink r:id="rId8" w:history="1">
        <w:r w:rsidRPr="00C02440">
          <w:rPr>
            <w:rFonts w:ascii="Times New Roman" w:hAnsi="Times New Roman"/>
            <w:lang w:eastAsia="ar-SA"/>
          </w:rPr>
          <w:t>Правила</w:t>
        </w:r>
      </w:hyperlink>
      <w:r w:rsidRPr="00C02440">
        <w:rPr>
          <w:rFonts w:ascii="Times New Roman" w:hAnsi="Times New Roman"/>
          <w:lang w:eastAsia="ar-SA"/>
        </w:rPr>
        <w:t xml:space="preserve">ми определения </w:t>
      </w:r>
      <w:r w:rsidRPr="00C02440">
        <w:rPr>
          <w:rFonts w:ascii="Times New Roman" w:hAnsi="Times New Roman"/>
          <w:lang w:eastAsia="ar-SA"/>
        </w:rPr>
        <w:lastRenderedPageBreak/>
        <w:t xml:space="preserve">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w:t>
      </w:r>
      <w:r w:rsidRPr="00C02440">
        <w:rPr>
          <w:rFonts w:ascii="Times New Roman" w:hAnsi="Times New Roman"/>
        </w:rPr>
        <w:t>Правила определения размера штрафа</w:t>
      </w:r>
      <w:r w:rsidRPr="00C02440">
        <w:rPr>
          <w:rFonts w:ascii="Times New Roman" w:hAnsi="Times New Roman"/>
          <w:lang w:eastAsia="ar-SA"/>
        </w:rPr>
        <w:t>).</w:t>
      </w:r>
    </w:p>
    <w:p w:rsidR="00C2126C" w:rsidRPr="00C02440" w:rsidRDefault="00C2126C" w:rsidP="00C2126C">
      <w:pPr>
        <w:widowControl w:val="0"/>
        <w:tabs>
          <w:tab w:val="left" w:pos="851"/>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10.3.</w:t>
      </w:r>
      <w:r w:rsidRPr="00C02440">
        <w:rPr>
          <w:rFonts w:ascii="Times New Roman" w:hAnsi="Times New Roman"/>
        </w:rPr>
        <w:tab/>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rsidR="00C2126C" w:rsidRPr="00C02440" w:rsidRDefault="00C2126C" w:rsidP="00C2126C">
      <w:pPr>
        <w:widowControl w:val="0"/>
        <w:tabs>
          <w:tab w:val="left" w:pos="851"/>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10.4.</w:t>
      </w:r>
      <w:r w:rsidRPr="00C02440">
        <w:rPr>
          <w:rFonts w:ascii="Times New Roman" w:hAnsi="Times New Roman"/>
        </w:rPr>
        <w:tab/>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C2126C" w:rsidRPr="00C02440" w:rsidRDefault="00C2126C" w:rsidP="00C2126C">
      <w:pPr>
        <w:tabs>
          <w:tab w:val="left" w:pos="851"/>
        </w:tabs>
        <w:spacing w:after="0" w:line="240" w:lineRule="auto"/>
        <w:ind w:firstLine="709"/>
        <w:jc w:val="both"/>
        <w:rPr>
          <w:rFonts w:ascii="Times New Roman" w:hAnsi="Times New Roman"/>
        </w:rPr>
      </w:pPr>
      <w:r w:rsidRPr="00C02440">
        <w:rPr>
          <w:rFonts w:ascii="Times New Roman" w:hAnsi="Times New Roman"/>
        </w:rPr>
        <w:t>10.5.</w:t>
      </w:r>
      <w:r w:rsidRPr="00C02440">
        <w:rPr>
          <w:rFonts w:ascii="Times New Roman" w:hAnsi="Times New Roman"/>
        </w:rPr>
        <w:tab/>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взыскать с Заказчика штраф в размере 1 000,00 рублей.</w:t>
      </w:r>
    </w:p>
    <w:p w:rsidR="00C2126C" w:rsidRPr="00C02440" w:rsidRDefault="00C2126C" w:rsidP="00C2126C">
      <w:pPr>
        <w:widowControl w:val="0"/>
        <w:suppressAutoHyphens/>
        <w:autoSpaceDE w:val="0"/>
        <w:spacing w:after="0" w:line="240" w:lineRule="auto"/>
        <w:ind w:firstLine="709"/>
        <w:jc w:val="both"/>
        <w:rPr>
          <w:rFonts w:ascii="Times New Roman" w:hAnsi="Times New Roman"/>
          <w:lang w:eastAsia="ar-SA"/>
        </w:rPr>
      </w:pPr>
      <w:r w:rsidRPr="00C02440">
        <w:rPr>
          <w:rFonts w:ascii="Times New Roman" w:hAnsi="Times New Roman"/>
          <w:lang w:eastAsia="ar-SA"/>
        </w:rPr>
        <w:t>Штрафные санкции к Заказчику применимы в случае неоднократного (от двух и более раз) незаконного отказа от приемки Товара по Контракту.</w:t>
      </w:r>
    </w:p>
    <w:p w:rsidR="00C2126C" w:rsidRPr="00C02440" w:rsidRDefault="00C2126C" w:rsidP="00C2126C">
      <w:pPr>
        <w:widowControl w:val="0"/>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10.6.</w:t>
      </w:r>
      <w:r w:rsidRPr="00C02440">
        <w:rPr>
          <w:rFonts w:ascii="Times New Roman" w:hAnsi="Times New Roman"/>
        </w:rPr>
        <w:tab/>
        <w:t xml:space="preserve">В случае нарушения Поставщиком срока представления документов, предусмотренного пунктом 5.3 Контракта, Заказчик не несет ответственность, установленную </w:t>
      </w:r>
      <w:hyperlink r:id="rId9" w:history="1">
        <w:r w:rsidRPr="00C02440">
          <w:rPr>
            <w:rFonts w:ascii="Times New Roman" w:hAnsi="Times New Roman"/>
          </w:rPr>
          <w:t>пунктами 10.3</w:t>
        </w:r>
      </w:hyperlink>
      <w:r w:rsidRPr="00C02440">
        <w:rPr>
          <w:rFonts w:ascii="Times New Roman" w:hAnsi="Times New Roman"/>
        </w:rPr>
        <w:t xml:space="preserve"> – </w:t>
      </w:r>
      <w:hyperlink r:id="rId10" w:history="1">
        <w:r w:rsidRPr="00C02440">
          <w:rPr>
            <w:rFonts w:ascii="Times New Roman" w:hAnsi="Times New Roman"/>
          </w:rPr>
          <w:t>10.5</w:t>
        </w:r>
      </w:hyperlink>
      <w:r w:rsidRPr="00C02440">
        <w:rPr>
          <w:rFonts w:ascii="Times New Roman" w:hAnsi="Times New Roman"/>
        </w:rPr>
        <w:t xml:space="preserve"> Контракта.</w:t>
      </w:r>
    </w:p>
    <w:p w:rsidR="00C2126C" w:rsidRPr="00C02440" w:rsidRDefault="00C2126C" w:rsidP="00C2126C">
      <w:pPr>
        <w:widowControl w:val="0"/>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10.7.</w:t>
      </w:r>
      <w:r w:rsidRPr="00C02440">
        <w:rPr>
          <w:rFonts w:ascii="Times New Roman" w:hAnsi="Times New Roman"/>
        </w:rPr>
        <w:tab/>
        <w:t>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C2126C" w:rsidRPr="00C02440" w:rsidRDefault="00C2126C" w:rsidP="00C2126C">
      <w:pPr>
        <w:tabs>
          <w:tab w:val="left" w:pos="851"/>
        </w:tabs>
        <w:spacing w:after="0" w:line="240" w:lineRule="auto"/>
        <w:ind w:firstLine="709"/>
        <w:jc w:val="both"/>
        <w:rPr>
          <w:rFonts w:ascii="Times New Roman" w:hAnsi="Times New Roman"/>
        </w:rPr>
      </w:pPr>
      <w:r w:rsidRPr="00C02440">
        <w:rPr>
          <w:rFonts w:ascii="Times New Roman" w:hAnsi="Times New Roman"/>
        </w:rPr>
        <w:t>10.8.</w:t>
      </w:r>
      <w:r w:rsidRPr="00C02440">
        <w:rPr>
          <w:rFonts w:ascii="Times New Roman" w:hAnsi="Times New Roman"/>
        </w:rPr>
        <w:tab/>
        <w:t>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C2126C" w:rsidRPr="00C02440" w:rsidRDefault="00C2126C" w:rsidP="00C2126C">
      <w:pPr>
        <w:tabs>
          <w:tab w:val="left" w:pos="851"/>
        </w:tabs>
        <w:spacing w:after="0" w:line="240" w:lineRule="auto"/>
        <w:ind w:firstLine="709"/>
        <w:jc w:val="both"/>
        <w:rPr>
          <w:rFonts w:ascii="Times New Roman" w:hAnsi="Times New Roman"/>
        </w:rPr>
      </w:pPr>
      <w:r w:rsidRPr="00C02440">
        <w:rPr>
          <w:rFonts w:ascii="Times New Roman" w:hAnsi="Times New Roman"/>
        </w:rPr>
        <w:t>10.9.</w:t>
      </w:r>
      <w:r w:rsidRPr="00C02440">
        <w:rPr>
          <w:rFonts w:ascii="Times New Roman" w:hAnsi="Times New Roman"/>
        </w:rPr>
        <w:tab/>
        <w:t>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C2126C" w:rsidRPr="00C02440" w:rsidRDefault="00C2126C" w:rsidP="00CE2626">
      <w:pPr>
        <w:tabs>
          <w:tab w:val="left" w:pos="851"/>
          <w:tab w:val="left" w:pos="1418"/>
        </w:tabs>
        <w:spacing w:after="0" w:line="240" w:lineRule="auto"/>
        <w:ind w:firstLine="709"/>
        <w:jc w:val="both"/>
        <w:rPr>
          <w:rFonts w:ascii="Times New Roman" w:hAnsi="Times New Roman"/>
          <w:lang w:eastAsia="ru-RU"/>
        </w:rPr>
      </w:pPr>
      <w:r w:rsidRPr="00C02440">
        <w:rPr>
          <w:rFonts w:ascii="Times New Roman" w:hAnsi="Times New Roman"/>
          <w:lang w:eastAsia="ru-RU"/>
        </w:rPr>
        <w:t>10.10.</w:t>
      </w:r>
      <w:r w:rsidRPr="00C02440">
        <w:rPr>
          <w:rFonts w:ascii="Times New Roman" w:hAnsi="Times New Roman"/>
          <w:lang w:eastAsia="ru-RU"/>
        </w:rPr>
        <w:tab/>
        <w:t xml:space="preserve">За каждый факт неисполнения или ненадлежащего исполнения Поставщиком обязательств, предусмотренных Контрактом, </w:t>
      </w:r>
      <w:r w:rsidRPr="00C02440">
        <w:rPr>
          <w:rFonts w:ascii="Times New Roman" w:hAnsi="Times New Roman"/>
        </w:rPr>
        <w:t xml:space="preserve">за исключением просрочки исполнения обязательств (в том числе гарантийного обязательства), предусмотренных Контрактом, </w:t>
      </w:r>
      <w:r w:rsidRPr="00C02440">
        <w:rPr>
          <w:rFonts w:ascii="Times New Roman" w:hAnsi="Times New Roman"/>
          <w:lang w:eastAsia="ru-RU"/>
        </w:rPr>
        <w:t xml:space="preserve">Поставщик выплачивает Заказчику штраф в размере 10 </w:t>
      </w:r>
      <w:r w:rsidRPr="00C02440">
        <w:rPr>
          <w:rFonts w:ascii="Times New Roman" w:hAnsi="Times New Roman"/>
        </w:rPr>
        <w:t>процентов цены Контракта.</w:t>
      </w:r>
    </w:p>
    <w:p w:rsidR="00C2126C" w:rsidRPr="00C02440" w:rsidRDefault="00C2126C" w:rsidP="00C2126C">
      <w:pPr>
        <w:widowControl w:val="0"/>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10.11.</w:t>
      </w:r>
      <w:r w:rsidRPr="00C02440">
        <w:rPr>
          <w:rFonts w:ascii="Times New Roman" w:hAnsi="Times New Roman"/>
        </w:rPr>
        <w:tab/>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выплачивает Заказчику штраф в размере</w:t>
      </w:r>
      <w:r w:rsidRPr="00C02440">
        <w:rPr>
          <w:rFonts w:ascii="Times New Roman" w:hAnsi="Times New Roman"/>
          <w:i/>
        </w:rPr>
        <w:t xml:space="preserve"> </w:t>
      </w:r>
      <w:r w:rsidRPr="00C02440">
        <w:rPr>
          <w:rFonts w:ascii="Times New Roman" w:hAnsi="Times New Roman"/>
        </w:rPr>
        <w:t>1 000,00 рублей.</w:t>
      </w:r>
    </w:p>
    <w:p w:rsidR="00C2126C" w:rsidRPr="00C02440" w:rsidRDefault="00C2126C" w:rsidP="00C2126C">
      <w:pPr>
        <w:tabs>
          <w:tab w:val="left" w:pos="851"/>
        </w:tabs>
        <w:spacing w:after="0" w:line="240" w:lineRule="auto"/>
        <w:ind w:firstLine="709"/>
        <w:jc w:val="both"/>
        <w:rPr>
          <w:rFonts w:ascii="Times New Roman" w:hAnsi="Times New Roman"/>
        </w:rPr>
      </w:pPr>
      <w:r w:rsidRPr="00C02440">
        <w:rPr>
          <w:rFonts w:ascii="Times New Roman" w:hAnsi="Times New Roman"/>
        </w:rPr>
        <w:t>10.12.</w:t>
      </w:r>
      <w:r w:rsidRPr="00C02440">
        <w:rPr>
          <w:rFonts w:ascii="Times New Roman" w:hAnsi="Times New Roman"/>
        </w:rPr>
        <w:tab/>
        <w:t>Общая сумма начисленной неустойки (штрафов, пени) за неисполнение или ненадлежащее исполнение Поставщиком обязательств, предусмотренных Контракта, не может превышать цену Контракта.</w:t>
      </w:r>
    </w:p>
    <w:p w:rsidR="00C2126C" w:rsidRPr="00C02440" w:rsidRDefault="00C2126C" w:rsidP="00C2126C">
      <w:pPr>
        <w:tabs>
          <w:tab w:val="left" w:pos="851"/>
        </w:tabs>
        <w:spacing w:after="0" w:line="240" w:lineRule="auto"/>
        <w:ind w:firstLine="709"/>
        <w:jc w:val="both"/>
        <w:rPr>
          <w:rFonts w:ascii="Times New Roman" w:hAnsi="Times New Roman"/>
        </w:rPr>
      </w:pPr>
      <w:r w:rsidRPr="00C02440">
        <w:rPr>
          <w:rFonts w:ascii="Times New Roman" w:hAnsi="Times New Roman"/>
        </w:rPr>
        <w:t>10.13.</w:t>
      </w:r>
      <w:bookmarkStart w:id="1" w:name="Par1"/>
      <w:bookmarkStart w:id="2" w:name="Par11"/>
      <w:bookmarkStart w:id="3" w:name="Par25"/>
      <w:bookmarkStart w:id="4" w:name="Par26"/>
      <w:bookmarkStart w:id="5" w:name="Par10"/>
      <w:bookmarkStart w:id="6" w:name="Par24"/>
      <w:bookmarkEnd w:id="1"/>
      <w:bookmarkEnd w:id="2"/>
      <w:bookmarkEnd w:id="3"/>
      <w:bookmarkEnd w:id="4"/>
      <w:bookmarkEnd w:id="5"/>
      <w:bookmarkEnd w:id="6"/>
      <w:r w:rsidRPr="00C02440">
        <w:rPr>
          <w:rFonts w:ascii="Times New Roman" w:hAnsi="Times New Roman"/>
        </w:rPr>
        <w:tab/>
      </w:r>
      <w:r w:rsidRPr="00C02440">
        <w:rPr>
          <w:rFonts w:ascii="Times New Roman" w:hAnsi="Times New Roman"/>
          <w:lang w:eastAsia="ru-RU"/>
        </w:rPr>
        <w:t>В случае нарушения Поставщиком обязательств по Контракту, и возникновения у Заказчика обязанности по взысканию пени и штрафов в порядке, определённом пунктами 10.9, 10.10, 10.11 Контракта, Заказчик вправе в одностороннем порядке удержать начисленные суммы пени и штрафов из сумм, причитающихся Поставщику в качестве оплаты по Контракту.</w:t>
      </w:r>
    </w:p>
    <w:p w:rsidR="00C2126C" w:rsidRPr="00C02440" w:rsidRDefault="00C2126C" w:rsidP="00C2126C">
      <w:pPr>
        <w:widowControl w:val="0"/>
        <w:tabs>
          <w:tab w:val="left" w:pos="930"/>
        </w:tabs>
        <w:suppressAutoHyphens/>
        <w:autoSpaceDE w:val="0"/>
        <w:autoSpaceDN w:val="0"/>
        <w:adjustRightInd w:val="0"/>
        <w:spacing w:after="0" w:line="240" w:lineRule="auto"/>
        <w:ind w:firstLine="709"/>
        <w:jc w:val="both"/>
        <w:rPr>
          <w:rFonts w:ascii="Times New Roman" w:hAnsi="Times New Roman"/>
          <w:lang w:eastAsia="ru-RU"/>
        </w:rPr>
      </w:pPr>
      <w:r w:rsidRPr="00C02440">
        <w:rPr>
          <w:rFonts w:ascii="Times New Roman" w:hAnsi="Times New Roman"/>
          <w:lang w:eastAsia="ru-RU"/>
        </w:rPr>
        <w:t>10.14.</w:t>
      </w:r>
      <w:r w:rsidRPr="00C02440">
        <w:rPr>
          <w:rFonts w:ascii="Times New Roman" w:hAnsi="Times New Roman"/>
          <w:lang w:eastAsia="ru-RU"/>
        </w:rPr>
        <w:tab/>
        <w:t>В случае нарушения Поставщиком любого условия Контракта, вследствие которого у Заказчика возникло право на взыскание неустойки в порядке, установленном Контрактом, и взыскание убытков в порядке, установленном действующим законодательством Российской Федерации, такие убытки возмещаются Поставщиком Заказчику в полной сумме сверх подлежащей уплате неустойки.</w:t>
      </w:r>
    </w:p>
    <w:p w:rsidR="00C2126C" w:rsidRPr="00C02440" w:rsidRDefault="00C2126C" w:rsidP="00C2126C">
      <w:pPr>
        <w:widowControl w:val="0"/>
        <w:tabs>
          <w:tab w:val="left" w:pos="930"/>
        </w:tabs>
        <w:suppressAutoHyphens/>
        <w:autoSpaceDE w:val="0"/>
        <w:autoSpaceDN w:val="0"/>
        <w:adjustRightInd w:val="0"/>
        <w:spacing w:after="0" w:line="240" w:lineRule="auto"/>
        <w:ind w:firstLine="709"/>
        <w:jc w:val="both"/>
        <w:rPr>
          <w:rFonts w:ascii="Times New Roman" w:hAnsi="Times New Roman"/>
          <w:lang w:eastAsia="ru-RU"/>
        </w:rPr>
      </w:pPr>
    </w:p>
    <w:p w:rsidR="004A2523" w:rsidRPr="00C02440" w:rsidRDefault="004A2523" w:rsidP="00CE2626">
      <w:pPr>
        <w:pStyle w:val="ad"/>
        <w:widowControl w:val="0"/>
        <w:numPr>
          <w:ilvl w:val="0"/>
          <w:numId w:val="2"/>
        </w:numPr>
        <w:suppressAutoHyphens/>
        <w:autoSpaceDE w:val="0"/>
        <w:spacing w:after="0" w:line="240" w:lineRule="auto"/>
        <w:ind w:left="0" w:firstLine="0"/>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Срок действия Контракта, изменение и расторжение Контракта</w:t>
      </w:r>
    </w:p>
    <w:p w:rsidR="00C2126C" w:rsidRPr="00C02440" w:rsidRDefault="00C2126C" w:rsidP="00C2126C">
      <w:pPr>
        <w:tabs>
          <w:tab w:val="num" w:pos="1418"/>
        </w:tabs>
        <w:spacing w:after="0" w:line="240" w:lineRule="auto"/>
        <w:ind w:firstLine="709"/>
        <w:jc w:val="both"/>
        <w:rPr>
          <w:rFonts w:ascii="Times New Roman" w:hAnsi="Times New Roman"/>
          <w:lang w:eastAsia="ru-RU"/>
        </w:rPr>
      </w:pPr>
      <w:r w:rsidRPr="00C02440">
        <w:rPr>
          <w:rFonts w:ascii="Times New Roman" w:hAnsi="Times New Roman"/>
          <w:lang w:eastAsia="ru-RU"/>
        </w:rPr>
        <w:t>11.1.</w:t>
      </w:r>
      <w:r w:rsidRPr="00C02440">
        <w:rPr>
          <w:rFonts w:ascii="Times New Roman" w:hAnsi="Times New Roman"/>
          <w:lang w:eastAsia="ru-RU"/>
        </w:rPr>
        <w:tab/>
        <w:t xml:space="preserve">Контракт вступает в силу с момента подписания Сторонами и действует до </w:t>
      </w:r>
      <w:r w:rsidR="009D64BA">
        <w:rPr>
          <w:rFonts w:ascii="Times New Roman" w:hAnsi="Times New Roman"/>
          <w:lang w:eastAsia="ru-RU"/>
        </w:rPr>
        <w:t>30</w:t>
      </w:r>
      <w:r w:rsidR="00DE68F0">
        <w:rPr>
          <w:rFonts w:ascii="Times New Roman" w:hAnsi="Times New Roman"/>
          <w:lang w:eastAsia="ru-RU"/>
        </w:rPr>
        <w:t>.11</w:t>
      </w:r>
      <w:r w:rsidR="00CC5C2B">
        <w:rPr>
          <w:rFonts w:ascii="Times New Roman" w:hAnsi="Times New Roman"/>
          <w:lang w:eastAsia="ru-RU"/>
        </w:rPr>
        <w:t>.2026 г.</w:t>
      </w:r>
      <w:r w:rsidRPr="00C02440">
        <w:rPr>
          <w:rFonts w:ascii="Times New Roman" w:hAnsi="Times New Roman"/>
          <w:lang w:eastAsia="ru-RU"/>
        </w:rPr>
        <w:t>,</w:t>
      </w:r>
      <w:r w:rsidRPr="00C02440">
        <w:t xml:space="preserve"> </w:t>
      </w:r>
      <w:r w:rsidRPr="00C02440">
        <w:rPr>
          <w:rFonts w:ascii="Times New Roman" w:hAnsi="Times New Roman"/>
          <w:lang w:eastAsia="ru-RU"/>
        </w:rPr>
        <w:t>а в части осуществления расчетов по Контракту и ответственности Сторон, предусмотренной разделом 10 Контракта, - до полного исполнения Сторонами взаимных обязательств.</w:t>
      </w:r>
    </w:p>
    <w:p w:rsidR="00C2126C" w:rsidRPr="00C02440" w:rsidRDefault="00C2126C" w:rsidP="00C2126C">
      <w:pPr>
        <w:tabs>
          <w:tab w:val="num" w:pos="1418"/>
        </w:tabs>
        <w:spacing w:after="0" w:line="240" w:lineRule="auto"/>
        <w:ind w:firstLine="709"/>
        <w:jc w:val="both"/>
        <w:rPr>
          <w:rFonts w:ascii="Times New Roman" w:hAnsi="Times New Roman"/>
          <w:lang w:eastAsia="ru-RU"/>
        </w:rPr>
      </w:pPr>
      <w:r w:rsidRPr="00C02440">
        <w:rPr>
          <w:rFonts w:ascii="Times New Roman" w:hAnsi="Times New Roman"/>
          <w:lang w:eastAsia="ru-RU"/>
        </w:rPr>
        <w:t>11.2.</w:t>
      </w:r>
      <w:r w:rsidRPr="00C02440">
        <w:rPr>
          <w:rFonts w:ascii="Times New Roman" w:hAnsi="Times New Roman"/>
          <w:lang w:eastAsia="ru-RU"/>
        </w:rPr>
        <w:tab/>
        <w:t>Все изменения Контракта должны быть совершены в письменном виде и оформлены дополнительными соглашениями к Контракту.</w:t>
      </w:r>
    </w:p>
    <w:p w:rsidR="00C2126C" w:rsidRPr="00C02440" w:rsidRDefault="00C2126C" w:rsidP="00C2126C">
      <w:pPr>
        <w:tabs>
          <w:tab w:val="num" w:pos="1418"/>
        </w:tabs>
        <w:spacing w:after="0" w:line="240" w:lineRule="auto"/>
        <w:ind w:firstLine="709"/>
        <w:jc w:val="both"/>
        <w:rPr>
          <w:rFonts w:ascii="Times New Roman" w:hAnsi="Times New Roman"/>
          <w:lang w:eastAsia="ar-SA"/>
        </w:rPr>
      </w:pPr>
      <w:r w:rsidRPr="00C02440">
        <w:rPr>
          <w:rFonts w:ascii="Times New Roman" w:hAnsi="Times New Roman"/>
          <w:lang w:eastAsia="ar-SA"/>
        </w:rPr>
        <w:t>11.3.</w:t>
      </w:r>
      <w:r w:rsidRPr="00C02440">
        <w:rPr>
          <w:rFonts w:ascii="Times New Roman" w:hAnsi="Times New Roman"/>
          <w:lang w:eastAsia="ar-SA"/>
        </w:rPr>
        <w:tab/>
        <w:t>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w:t>
      </w:r>
    </w:p>
    <w:p w:rsidR="00C2126C" w:rsidRPr="00C02440" w:rsidRDefault="00C2126C" w:rsidP="00C2126C">
      <w:pPr>
        <w:tabs>
          <w:tab w:val="num" w:pos="1418"/>
        </w:tabs>
        <w:spacing w:after="0" w:line="240" w:lineRule="auto"/>
        <w:ind w:firstLine="709"/>
        <w:jc w:val="both"/>
        <w:rPr>
          <w:rFonts w:ascii="Times New Roman" w:hAnsi="Times New Roman"/>
          <w:lang w:eastAsia="ar-SA"/>
        </w:rPr>
      </w:pPr>
      <w:r w:rsidRPr="00C02440">
        <w:rPr>
          <w:rFonts w:ascii="Times New Roman" w:hAnsi="Times New Roman"/>
          <w:lang w:eastAsia="ar-SA"/>
        </w:rPr>
        <w:t>11.4.</w:t>
      </w:r>
      <w:r w:rsidRPr="00C02440">
        <w:rPr>
          <w:rFonts w:ascii="Times New Roman" w:hAnsi="Times New Roman"/>
          <w:lang w:eastAsia="ar-SA"/>
        </w:rPr>
        <w:tab/>
        <w:t xml:space="preserve">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w:t>
      </w:r>
      <w:r w:rsidRPr="00C02440">
        <w:rPr>
          <w:rFonts w:ascii="Times New Roman" w:hAnsi="Times New Roman"/>
          <w:lang w:eastAsia="ar-SA"/>
        </w:rPr>
        <w:lastRenderedPageBreak/>
        <w:t>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8E7AB9" w:rsidRPr="00C02440" w:rsidRDefault="00056C1D" w:rsidP="008E7AB9">
      <w:pPr>
        <w:tabs>
          <w:tab w:val="num" w:pos="1418"/>
        </w:tabs>
        <w:spacing w:after="0" w:line="240" w:lineRule="auto"/>
        <w:ind w:firstLine="709"/>
        <w:jc w:val="both"/>
        <w:rPr>
          <w:rFonts w:ascii="Times New Roman" w:hAnsi="Times New Roman"/>
          <w:lang w:eastAsia="ar-SA"/>
        </w:rPr>
      </w:pPr>
      <w:r w:rsidRPr="00C02440">
        <w:rPr>
          <w:rFonts w:ascii="Times New Roman" w:hAnsi="Times New Roman"/>
          <w:lang w:eastAsia="ar-SA"/>
        </w:rPr>
        <w:t>11.5.</w:t>
      </w:r>
      <w:r w:rsidR="002D7D63" w:rsidRPr="00C02440">
        <w:rPr>
          <w:rFonts w:ascii="Times New Roman" w:hAnsi="Times New Roman"/>
          <w:lang w:eastAsia="ar-SA"/>
        </w:rPr>
        <w:tab/>
      </w:r>
      <w:r w:rsidRPr="00C02440">
        <w:rPr>
          <w:rFonts w:ascii="Times New Roman" w:hAnsi="Times New Roman"/>
          <w:lang w:eastAsia="ar-SA"/>
        </w:rPr>
        <w:t>Стороны договорились о том, что дополнительные соглашения к Контракту, соглашение о расторжении Контракта</w:t>
      </w:r>
      <w:r w:rsidR="008E7AB9">
        <w:rPr>
          <w:rFonts w:ascii="Times New Roman" w:hAnsi="Times New Roman"/>
          <w:lang w:eastAsia="ar-SA"/>
        </w:rPr>
        <w:t xml:space="preserve"> заключаю</w:t>
      </w:r>
      <w:r w:rsidR="008E7AB9" w:rsidRPr="008E7AB9">
        <w:rPr>
          <w:rFonts w:ascii="Times New Roman" w:hAnsi="Times New Roman"/>
          <w:lang w:eastAsia="ar-SA"/>
        </w:rPr>
        <w:t>тся с использованием единой информационной системы</w:t>
      </w:r>
      <w:r w:rsidR="008E7AB9">
        <w:rPr>
          <w:rFonts w:ascii="Times New Roman" w:hAnsi="Times New Roman"/>
          <w:lang w:eastAsia="ar-SA"/>
        </w:rPr>
        <w:t>.</w:t>
      </w:r>
    </w:p>
    <w:p w:rsidR="00056C1D" w:rsidRPr="00C02440" w:rsidRDefault="00056C1D" w:rsidP="00056C1D">
      <w:pPr>
        <w:tabs>
          <w:tab w:val="num" w:pos="1418"/>
        </w:tabs>
        <w:spacing w:after="0" w:line="240" w:lineRule="auto"/>
        <w:ind w:firstLine="709"/>
        <w:jc w:val="both"/>
        <w:rPr>
          <w:rFonts w:ascii="Times New Roman" w:hAnsi="Times New Roman"/>
          <w:lang w:eastAsia="ar-SA"/>
        </w:rPr>
      </w:pPr>
      <w:r w:rsidRPr="00C02440">
        <w:rPr>
          <w:rFonts w:ascii="Times New Roman" w:hAnsi="Times New Roman"/>
          <w:lang w:eastAsia="ar-SA"/>
        </w:rPr>
        <w:t>.</w:t>
      </w:r>
    </w:p>
    <w:p w:rsidR="00056C1D" w:rsidRPr="00C02440" w:rsidRDefault="00056C1D" w:rsidP="00C2126C">
      <w:pPr>
        <w:tabs>
          <w:tab w:val="num" w:pos="1418"/>
        </w:tabs>
        <w:spacing w:after="0" w:line="240" w:lineRule="auto"/>
        <w:ind w:firstLine="709"/>
        <w:jc w:val="both"/>
        <w:rPr>
          <w:rFonts w:ascii="Times New Roman" w:hAnsi="Times New Roman"/>
          <w:lang w:eastAsia="ar-SA"/>
        </w:rPr>
      </w:pPr>
    </w:p>
    <w:p w:rsidR="004A2523" w:rsidRPr="00C02440" w:rsidRDefault="004A2523" w:rsidP="00CE2626">
      <w:pPr>
        <w:pStyle w:val="ad"/>
        <w:numPr>
          <w:ilvl w:val="0"/>
          <w:numId w:val="2"/>
        </w:numPr>
        <w:tabs>
          <w:tab w:val="num" w:pos="0"/>
        </w:tabs>
        <w:spacing w:after="0" w:line="240" w:lineRule="auto"/>
        <w:ind w:left="0" w:firstLine="0"/>
        <w:jc w:val="center"/>
        <w:rPr>
          <w:rFonts w:ascii="Times New Roman" w:eastAsia="Times New Roman" w:hAnsi="Times New Roman" w:cs="Times New Roman"/>
          <w:b/>
          <w:lang w:eastAsia="ru-RU"/>
        </w:rPr>
      </w:pPr>
      <w:r w:rsidRPr="00C02440">
        <w:rPr>
          <w:rFonts w:ascii="Times New Roman" w:eastAsia="Times New Roman" w:hAnsi="Times New Roman" w:cs="Times New Roman"/>
          <w:b/>
          <w:lang w:eastAsia="ru-RU"/>
        </w:rPr>
        <w:t>Исключительные права</w:t>
      </w:r>
    </w:p>
    <w:p w:rsidR="00C2126C" w:rsidRPr="00C02440" w:rsidRDefault="00C2126C" w:rsidP="00C2126C">
      <w:pPr>
        <w:tabs>
          <w:tab w:val="num" w:pos="1418"/>
        </w:tabs>
        <w:spacing w:after="0" w:line="240" w:lineRule="auto"/>
        <w:ind w:firstLine="709"/>
        <w:jc w:val="both"/>
        <w:rPr>
          <w:rFonts w:ascii="Times New Roman" w:hAnsi="Times New Roman"/>
          <w:lang w:eastAsia="ru-RU"/>
        </w:rPr>
      </w:pPr>
      <w:r w:rsidRPr="00C02440">
        <w:rPr>
          <w:rFonts w:ascii="Times New Roman" w:hAnsi="Times New Roman"/>
          <w:lang w:eastAsia="ru-RU"/>
        </w:rPr>
        <w:t>12.1.</w:t>
      </w:r>
      <w:r w:rsidRPr="00C02440">
        <w:rPr>
          <w:rFonts w:ascii="Times New Roman" w:hAnsi="Times New Roman"/>
          <w:lang w:eastAsia="ru-RU"/>
        </w:rPr>
        <w:tab/>
        <w:t>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rsidR="00C2126C" w:rsidRPr="00C02440" w:rsidRDefault="00C2126C" w:rsidP="00C2126C">
      <w:pPr>
        <w:tabs>
          <w:tab w:val="num" w:pos="1418"/>
        </w:tabs>
        <w:spacing w:after="0" w:line="240" w:lineRule="auto"/>
        <w:ind w:firstLine="709"/>
        <w:jc w:val="both"/>
        <w:rPr>
          <w:rFonts w:ascii="Times New Roman" w:hAnsi="Times New Roman"/>
          <w:lang w:eastAsia="ru-RU"/>
        </w:rPr>
      </w:pPr>
      <w:r w:rsidRPr="00C02440">
        <w:rPr>
          <w:rFonts w:ascii="Times New Roman" w:hAnsi="Times New Roman"/>
          <w:lang w:eastAsia="ru-RU"/>
        </w:rPr>
        <w:t>12.2.</w:t>
      </w:r>
      <w:r w:rsidRPr="00C02440">
        <w:rPr>
          <w:rFonts w:ascii="Times New Roman" w:hAnsi="Times New Roman"/>
          <w:lang w:eastAsia="ru-RU"/>
        </w:rPr>
        <w:tab/>
        <w:t>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rsidR="00C2126C" w:rsidRPr="00C02440" w:rsidRDefault="00C2126C" w:rsidP="00C2126C">
      <w:pPr>
        <w:tabs>
          <w:tab w:val="num" w:pos="1418"/>
        </w:tabs>
        <w:spacing w:after="0" w:line="240" w:lineRule="auto"/>
        <w:ind w:firstLine="709"/>
        <w:jc w:val="both"/>
        <w:rPr>
          <w:rFonts w:ascii="Times New Roman" w:hAnsi="Times New Roman"/>
          <w:lang w:eastAsia="ru-RU"/>
        </w:rPr>
      </w:pPr>
    </w:p>
    <w:p w:rsidR="00C2126C" w:rsidRPr="00C02440" w:rsidRDefault="00C2126C" w:rsidP="00CE2626">
      <w:pPr>
        <w:numPr>
          <w:ilvl w:val="0"/>
          <w:numId w:val="2"/>
        </w:numPr>
        <w:tabs>
          <w:tab w:val="num" w:pos="0"/>
        </w:tabs>
        <w:spacing w:after="0" w:line="240" w:lineRule="auto"/>
        <w:ind w:left="0" w:firstLine="0"/>
        <w:contextualSpacing/>
        <w:jc w:val="center"/>
        <w:rPr>
          <w:rFonts w:ascii="Times New Roman" w:eastAsia="Times New Roman" w:hAnsi="Times New Roman" w:cs="Times New Roman"/>
          <w:b/>
          <w:lang w:eastAsia="ru-RU"/>
        </w:rPr>
      </w:pPr>
      <w:r w:rsidRPr="00C02440">
        <w:rPr>
          <w:rFonts w:ascii="Times New Roman" w:eastAsia="Times New Roman" w:hAnsi="Times New Roman" w:cs="Times New Roman"/>
          <w:b/>
          <w:lang w:eastAsia="ru-RU"/>
        </w:rPr>
        <w:t>Обстоятельства непреодолимой силы</w:t>
      </w:r>
    </w:p>
    <w:p w:rsidR="00C2126C" w:rsidRPr="00C02440" w:rsidRDefault="00C2126C" w:rsidP="00C2126C">
      <w:pPr>
        <w:numPr>
          <w:ilvl w:val="1"/>
          <w:numId w:val="0"/>
        </w:numPr>
        <w:tabs>
          <w:tab w:val="num" w:pos="141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13.1.</w:t>
      </w:r>
      <w:r w:rsidRPr="00C02440">
        <w:rPr>
          <w:rFonts w:ascii="Times New Roman" w:eastAsia="Times New Roman" w:hAnsi="Times New Roman" w:cs="Times New Roman"/>
          <w:lang w:eastAsia="ru-RU"/>
        </w:rPr>
        <w:tab/>
        <w:t>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rsidR="00C2126C" w:rsidRPr="00C02440" w:rsidRDefault="00C2126C" w:rsidP="00C2126C">
      <w:pPr>
        <w:numPr>
          <w:ilvl w:val="1"/>
          <w:numId w:val="0"/>
        </w:numPr>
        <w:tabs>
          <w:tab w:val="num" w:pos="141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13.2.</w:t>
      </w:r>
      <w:r w:rsidRPr="00C02440">
        <w:rPr>
          <w:rFonts w:ascii="Times New Roman" w:eastAsia="Times New Roman" w:hAnsi="Times New Roman" w:cs="Times New Roman"/>
          <w:lang w:eastAsia="ru-RU"/>
        </w:rPr>
        <w:tab/>
        <w:t>Сторона, у которой возникли обстоятельства непреодолимой силы, обязана в течение 5 (пяти) календарных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Контракту.</w:t>
      </w:r>
    </w:p>
    <w:p w:rsidR="00C2126C" w:rsidRPr="00C02440" w:rsidRDefault="00C2126C" w:rsidP="00C2126C">
      <w:pPr>
        <w:numPr>
          <w:ilvl w:val="1"/>
          <w:numId w:val="0"/>
        </w:numPr>
        <w:tabs>
          <w:tab w:val="num" w:pos="141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13.3.</w:t>
      </w:r>
      <w:r w:rsidRPr="00C02440">
        <w:rPr>
          <w:rFonts w:ascii="Times New Roman" w:eastAsia="Times New Roman" w:hAnsi="Times New Roman" w:cs="Times New Roman"/>
          <w:lang w:eastAsia="ru-RU"/>
        </w:rPr>
        <w:tab/>
        <w:t>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C2126C" w:rsidRPr="00C02440" w:rsidRDefault="00C2126C" w:rsidP="00C2126C">
      <w:pPr>
        <w:numPr>
          <w:ilvl w:val="1"/>
          <w:numId w:val="0"/>
        </w:numPr>
        <w:tabs>
          <w:tab w:val="num" w:pos="141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13.4.</w:t>
      </w:r>
      <w:r w:rsidRPr="00C02440">
        <w:rPr>
          <w:rFonts w:ascii="Times New Roman" w:eastAsia="Times New Roman" w:hAnsi="Times New Roman" w:cs="Times New Roman"/>
          <w:lang w:eastAsia="ru-RU"/>
        </w:rPr>
        <w:tab/>
        <w:t>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1B7344" w:rsidRPr="00C02440" w:rsidRDefault="001B7344" w:rsidP="00C2126C">
      <w:pPr>
        <w:numPr>
          <w:ilvl w:val="1"/>
          <w:numId w:val="0"/>
        </w:numPr>
        <w:tabs>
          <w:tab w:val="num" w:pos="1418"/>
        </w:tabs>
        <w:spacing w:after="0" w:line="240" w:lineRule="auto"/>
        <w:ind w:firstLine="709"/>
        <w:jc w:val="both"/>
        <w:rPr>
          <w:rFonts w:ascii="Times New Roman" w:eastAsia="Times New Roman" w:hAnsi="Times New Roman" w:cs="Times New Roman"/>
          <w:lang w:eastAsia="ru-RU"/>
        </w:rPr>
      </w:pPr>
    </w:p>
    <w:p w:rsidR="00C2126C" w:rsidRPr="00C02440" w:rsidRDefault="00C2126C" w:rsidP="00C2126C">
      <w:pPr>
        <w:numPr>
          <w:ilvl w:val="0"/>
          <w:numId w:val="2"/>
        </w:numPr>
        <w:spacing w:after="0" w:line="240" w:lineRule="auto"/>
        <w:ind w:left="0" w:firstLine="0"/>
        <w:contextualSpacing/>
        <w:jc w:val="center"/>
        <w:rPr>
          <w:rFonts w:ascii="Times New Roman" w:eastAsia="Times New Roman" w:hAnsi="Times New Roman" w:cs="Times New Roman"/>
          <w:b/>
          <w:lang w:eastAsia="ru-RU"/>
        </w:rPr>
      </w:pPr>
      <w:r w:rsidRPr="00C02440">
        <w:rPr>
          <w:rFonts w:ascii="Times New Roman" w:eastAsia="Times New Roman" w:hAnsi="Times New Roman" w:cs="Times New Roman"/>
          <w:b/>
          <w:lang w:eastAsia="ru-RU"/>
        </w:rPr>
        <w:t>Уведомления</w:t>
      </w:r>
    </w:p>
    <w:p w:rsidR="00C2126C" w:rsidRPr="00C02440" w:rsidRDefault="00C2126C" w:rsidP="00C2126C">
      <w:pPr>
        <w:widowControl w:val="0"/>
        <w:tabs>
          <w:tab w:val="left" w:pos="1418"/>
        </w:tabs>
        <w:suppressAutoHyphens/>
        <w:autoSpaceDE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14.1.</w:t>
      </w:r>
      <w:r w:rsidRPr="00C02440">
        <w:rPr>
          <w:rFonts w:ascii="Times New Roman" w:eastAsia="Times New Roman" w:hAnsi="Times New Roman" w:cs="Times New Roman"/>
          <w:lang w:eastAsia="ar-SA"/>
        </w:rPr>
        <w:tab/>
        <w:t>Любое уведомление</w:t>
      </w:r>
      <w:r w:rsidR="00166605" w:rsidRPr="00C02440">
        <w:rPr>
          <w:rFonts w:ascii="Times New Roman" w:eastAsia="Times New Roman" w:hAnsi="Times New Roman" w:cs="Times New Roman"/>
          <w:lang w:eastAsia="ar-SA"/>
        </w:rPr>
        <w:t>, сообщение</w:t>
      </w:r>
      <w:r w:rsidRPr="00C02440">
        <w:rPr>
          <w:rFonts w:ascii="Times New Roman" w:eastAsia="Times New Roman" w:hAnsi="Times New Roman" w:cs="Times New Roman"/>
          <w:lang w:eastAsia="ar-SA"/>
        </w:rPr>
        <w:t>,</w:t>
      </w:r>
      <w:r w:rsidR="00166605" w:rsidRPr="00C02440">
        <w:rPr>
          <w:rFonts w:ascii="Times New Roman" w:eastAsia="Times New Roman" w:hAnsi="Times New Roman" w:cs="Times New Roman"/>
          <w:lang w:eastAsia="ar-SA"/>
        </w:rPr>
        <w:t xml:space="preserve"> требование</w:t>
      </w:r>
      <w:r w:rsidRPr="00C02440">
        <w:rPr>
          <w:rFonts w:ascii="Times New Roman" w:eastAsia="Times New Roman" w:hAnsi="Times New Roman" w:cs="Times New Roman"/>
          <w:lang w:eastAsia="ar-SA"/>
        </w:rPr>
        <w:t xml:space="preserve"> которое одна Сторона направляет другой Стороне в соответствии с Контрактом, </w:t>
      </w:r>
      <w:r w:rsidR="00166605" w:rsidRPr="00C02440">
        <w:rPr>
          <w:rFonts w:ascii="Times New Roman" w:eastAsia="Times New Roman" w:hAnsi="Times New Roman" w:cs="Times New Roman"/>
          <w:lang w:eastAsia="ar-SA"/>
        </w:rPr>
        <w:t>оформляются</w:t>
      </w:r>
      <w:r w:rsidRPr="00C02440">
        <w:rPr>
          <w:rFonts w:ascii="Times New Roman" w:eastAsia="Times New Roman" w:hAnsi="Times New Roman" w:cs="Times New Roman"/>
          <w:lang w:eastAsia="ar-SA"/>
        </w:rPr>
        <w:t xml:space="preserve"> в письменной форме и </w:t>
      </w:r>
      <w:r w:rsidR="00166605" w:rsidRPr="00C02440">
        <w:rPr>
          <w:rFonts w:ascii="Times New Roman" w:eastAsia="Times New Roman" w:hAnsi="Times New Roman" w:cs="Times New Roman"/>
          <w:lang w:eastAsia="ar-SA"/>
        </w:rPr>
        <w:t>направляются Сторонами любым из следующих способов: с использованием электронного документооборота; заказным письмом с уведомлением о вручении; с нарочным (курьерской доставкой); по электронной почте или иным способом связи при условии, что он позволяет достоверно установить, от кого исходило сообщение и кому оно адресовано</w:t>
      </w:r>
      <w:r w:rsidRPr="00C02440">
        <w:rPr>
          <w:rFonts w:ascii="Times New Roman" w:eastAsia="Times New Roman" w:hAnsi="Times New Roman" w:cs="Times New Roman"/>
          <w:lang w:eastAsia="ar-SA"/>
        </w:rPr>
        <w:t>.</w:t>
      </w:r>
      <w:r w:rsidR="00166605" w:rsidRPr="00C02440">
        <w:rPr>
          <w:rFonts w:ascii="Times New Roman" w:eastAsia="Times New Roman" w:hAnsi="Times New Roman" w:cs="Times New Roman"/>
          <w:lang w:eastAsia="ar-SA"/>
        </w:rPr>
        <w:t xml:space="preserve"> Обязанность по доказыванию факта получения такого уведомления или сообщения адресатом возлагается на Сторону, направившую соответствующее сообщение или уведомление.</w:t>
      </w:r>
    </w:p>
    <w:p w:rsidR="00C2126C" w:rsidRPr="00C02440" w:rsidRDefault="00166605" w:rsidP="00C2126C">
      <w:pPr>
        <w:widowControl w:val="0"/>
        <w:tabs>
          <w:tab w:val="left" w:pos="1418"/>
        </w:tabs>
        <w:suppressAutoHyphens/>
        <w:autoSpaceDE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14.2</w:t>
      </w:r>
      <w:r w:rsidR="00C2126C" w:rsidRPr="00C02440">
        <w:rPr>
          <w:rFonts w:ascii="Times New Roman" w:eastAsia="Times New Roman" w:hAnsi="Times New Roman" w:cs="Times New Roman"/>
          <w:lang w:eastAsia="ar-SA"/>
        </w:rPr>
        <w:t>.</w:t>
      </w:r>
      <w:r w:rsidR="00C2126C" w:rsidRPr="00C02440">
        <w:rPr>
          <w:rFonts w:ascii="Times New Roman" w:eastAsia="Times New Roman" w:hAnsi="Times New Roman" w:cs="Times New Roman"/>
          <w:lang w:eastAsia="ar-SA"/>
        </w:rPr>
        <w:tab/>
        <w:t>Об изменении реквизитов Стороны уведомляют друг друга в течение 3 (трёх) рабочих дней с момента их изменения.</w:t>
      </w:r>
    </w:p>
    <w:p w:rsidR="00C2126C" w:rsidRPr="00C02440" w:rsidRDefault="00C2126C" w:rsidP="001B7344">
      <w:pPr>
        <w:numPr>
          <w:ilvl w:val="0"/>
          <w:numId w:val="2"/>
        </w:numPr>
        <w:tabs>
          <w:tab w:val="left" w:pos="708"/>
        </w:tabs>
        <w:spacing w:after="0" w:line="240" w:lineRule="auto"/>
        <w:ind w:left="0" w:firstLine="0"/>
        <w:contextualSpacing/>
        <w:jc w:val="center"/>
        <w:rPr>
          <w:rFonts w:ascii="Times New Roman" w:eastAsia="Times New Roman" w:hAnsi="Times New Roman" w:cs="Times New Roman"/>
          <w:b/>
          <w:lang w:eastAsia="ru-RU"/>
        </w:rPr>
      </w:pPr>
      <w:r w:rsidRPr="00C02440">
        <w:rPr>
          <w:rFonts w:ascii="Times New Roman" w:eastAsia="Times New Roman" w:hAnsi="Times New Roman" w:cs="Times New Roman"/>
          <w:b/>
          <w:lang w:eastAsia="ru-RU"/>
        </w:rPr>
        <w:t>Заключительные положения</w:t>
      </w:r>
    </w:p>
    <w:p w:rsidR="00DE59B5" w:rsidRPr="00C02440" w:rsidRDefault="00C2126C" w:rsidP="00C2126C">
      <w:pPr>
        <w:tabs>
          <w:tab w:val="left" w:pos="141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15.1.</w:t>
      </w:r>
      <w:r w:rsidR="00DE59B5" w:rsidRPr="00C02440">
        <w:rPr>
          <w:rFonts w:ascii="Times New Roman" w:eastAsia="Times New Roman" w:hAnsi="Times New Roman" w:cs="Times New Roman"/>
          <w:lang w:eastAsia="ru-RU"/>
        </w:rPr>
        <w:tab/>
        <w:t>На момент заключения контракта Поставщик подтверждает своё соответствие требованиям части 1 статьи 31 Федерального закона о контрактной системе.</w:t>
      </w:r>
    </w:p>
    <w:p w:rsidR="00C2126C" w:rsidRPr="00C02440" w:rsidRDefault="00DE59B5" w:rsidP="00C2126C">
      <w:pPr>
        <w:tabs>
          <w:tab w:val="left" w:pos="141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15.2.</w:t>
      </w:r>
      <w:r w:rsidR="00C2126C" w:rsidRPr="00C02440">
        <w:rPr>
          <w:rFonts w:ascii="Times New Roman" w:eastAsia="Times New Roman" w:hAnsi="Times New Roman" w:cs="Times New Roman"/>
          <w:lang w:eastAsia="ru-RU"/>
        </w:rPr>
        <w:tab/>
        <w:t>Во всем, что не предусмотрено Контрактом, Стороны руководствуются законодательством Российской Федерации.</w:t>
      </w:r>
    </w:p>
    <w:p w:rsidR="00C2126C" w:rsidRPr="00C02440" w:rsidRDefault="00C2126C" w:rsidP="00C2126C">
      <w:pPr>
        <w:tabs>
          <w:tab w:val="left" w:pos="141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15.2.</w:t>
      </w:r>
      <w:r w:rsidRPr="00C02440">
        <w:rPr>
          <w:rFonts w:ascii="Times New Roman" w:eastAsia="Times New Roman" w:hAnsi="Times New Roman" w:cs="Times New Roman"/>
          <w:lang w:eastAsia="ru-RU"/>
        </w:rPr>
        <w:tab/>
        <w:t>Все споры и разногласия в связи с исполнением Контракта, разрешаются путем переговоров. Если по результатам переговоров Стороны не приходят к согласию, дело передается на рассмотрение в Арбитражный суд города Санкт-Петербурга и Ленинградской области.</w:t>
      </w:r>
    </w:p>
    <w:p w:rsidR="00C2126C" w:rsidRPr="00C02440" w:rsidRDefault="00C2126C" w:rsidP="00C2126C">
      <w:pPr>
        <w:widowControl w:val="0"/>
        <w:tabs>
          <w:tab w:val="left" w:pos="1418"/>
        </w:tabs>
        <w:suppressAutoHyphens/>
        <w:autoSpaceDE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15.</w:t>
      </w:r>
      <w:r w:rsidR="00243440" w:rsidRPr="00C02440">
        <w:rPr>
          <w:rFonts w:ascii="Times New Roman" w:eastAsia="Times New Roman" w:hAnsi="Times New Roman" w:cs="Times New Roman"/>
          <w:lang w:eastAsia="ar-SA"/>
        </w:rPr>
        <w:t>3</w:t>
      </w:r>
      <w:r w:rsidRPr="00C02440">
        <w:rPr>
          <w:rFonts w:ascii="Times New Roman" w:eastAsia="Times New Roman" w:hAnsi="Times New Roman" w:cs="Times New Roman"/>
          <w:lang w:eastAsia="ar-SA"/>
        </w:rPr>
        <w:t>.</w:t>
      </w:r>
      <w:r w:rsidRPr="00C02440">
        <w:rPr>
          <w:rFonts w:ascii="Times New Roman" w:eastAsia="Times New Roman" w:hAnsi="Times New Roman" w:cs="Times New Roman"/>
          <w:lang w:eastAsia="ar-SA"/>
        </w:rPr>
        <w:tab/>
        <w:t>Приложением к Контракту и его неотъемлемой частью являются:</w:t>
      </w:r>
    </w:p>
    <w:p w:rsidR="00C2126C" w:rsidRPr="00C02440" w:rsidRDefault="00C2126C" w:rsidP="00C2126C">
      <w:pPr>
        <w:widowControl w:val="0"/>
        <w:tabs>
          <w:tab w:val="left" w:pos="1418"/>
        </w:tabs>
        <w:suppressAutoHyphens/>
        <w:autoSpaceDE w:val="0"/>
        <w:spacing w:after="0" w:line="240" w:lineRule="auto"/>
        <w:ind w:firstLine="708"/>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Приложение № 1 – Спецификация;</w:t>
      </w:r>
    </w:p>
    <w:p w:rsidR="00C2126C" w:rsidRPr="00C02440" w:rsidRDefault="00C2126C" w:rsidP="00C2126C">
      <w:pPr>
        <w:widowControl w:val="0"/>
        <w:tabs>
          <w:tab w:val="left" w:pos="1418"/>
        </w:tabs>
        <w:suppressAutoHyphens/>
        <w:autoSpaceDE w:val="0"/>
        <w:spacing w:after="0" w:line="240" w:lineRule="auto"/>
        <w:ind w:firstLine="708"/>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Приложение № 2 – Технические характеристики.</w:t>
      </w:r>
    </w:p>
    <w:p w:rsidR="00C2126C" w:rsidRPr="00C02440" w:rsidRDefault="00C2126C" w:rsidP="00C2126C">
      <w:pPr>
        <w:widowControl w:val="0"/>
        <w:tabs>
          <w:tab w:val="left" w:pos="1418"/>
        </w:tabs>
        <w:suppressAutoHyphens/>
        <w:autoSpaceDE w:val="0"/>
        <w:autoSpaceDN w:val="0"/>
        <w:adjustRightInd w:val="0"/>
        <w:spacing w:after="0" w:line="240" w:lineRule="auto"/>
        <w:ind w:firstLine="708"/>
        <w:jc w:val="both"/>
        <w:textAlignment w:val="baseline"/>
        <w:rPr>
          <w:rFonts w:ascii="Times New Roman" w:eastAsia="Times New Roman" w:hAnsi="Times New Roman" w:cs="Times New Roman"/>
          <w:lang w:eastAsia="ru-RU"/>
        </w:rPr>
      </w:pPr>
      <w:r w:rsidRPr="00C02440">
        <w:rPr>
          <w:rFonts w:ascii="Times New Roman" w:eastAsia="Times New Roman" w:hAnsi="Times New Roman" w:cs="Times New Roman"/>
          <w:lang w:eastAsia="ar-SA"/>
        </w:rPr>
        <w:t>15.</w:t>
      </w:r>
      <w:r w:rsidR="00243440" w:rsidRPr="00C02440">
        <w:rPr>
          <w:rFonts w:ascii="Times New Roman" w:eastAsia="Times New Roman" w:hAnsi="Times New Roman" w:cs="Times New Roman"/>
          <w:lang w:eastAsia="ar-SA"/>
        </w:rPr>
        <w:t>4</w:t>
      </w:r>
      <w:r w:rsidRPr="00C02440">
        <w:rPr>
          <w:rFonts w:ascii="Times New Roman" w:eastAsia="Times New Roman" w:hAnsi="Times New Roman" w:cs="Times New Roman"/>
          <w:lang w:eastAsia="ar-SA"/>
        </w:rPr>
        <w:t>.</w:t>
      </w:r>
      <w:r w:rsidRPr="00C02440">
        <w:rPr>
          <w:rFonts w:ascii="Times New Roman" w:eastAsia="Times New Roman" w:hAnsi="Times New Roman" w:cs="Times New Roman"/>
          <w:lang w:eastAsia="ar-SA"/>
        </w:rPr>
        <w:tab/>
        <w:t>Ответственный по исполнению Контракта со стороны Заказчика – к</w:t>
      </w:r>
      <w:r w:rsidRPr="00C02440">
        <w:rPr>
          <w:rFonts w:ascii="Times New Roman" w:eastAsia="Times New Roman" w:hAnsi="Times New Roman" w:cs="Times New Roman"/>
          <w:lang w:eastAsia="ru-RU"/>
        </w:rPr>
        <w:t>онтрактодержатель</w:t>
      </w:r>
      <w:r w:rsidRPr="00C02440">
        <w:rPr>
          <w:rFonts w:ascii="Times New Roman" w:eastAsia="Times New Roman" w:hAnsi="Times New Roman" w:cs="Times New Roman"/>
          <w:lang w:eastAsia="ar-SA"/>
        </w:rPr>
        <w:t xml:space="preserve">, </w:t>
      </w:r>
      <w:r w:rsidRPr="00C02440">
        <w:rPr>
          <w:rFonts w:ascii="Times New Roman" w:eastAsia="Times New Roman" w:hAnsi="Times New Roman" w:cs="Times New Roman"/>
          <w:lang w:eastAsia="ru-RU"/>
        </w:rPr>
        <w:t xml:space="preserve">заведующий аптекой-провизор </w:t>
      </w:r>
      <w:proofErr w:type="spellStart"/>
      <w:r w:rsidRPr="00C02440">
        <w:rPr>
          <w:rFonts w:ascii="Times New Roman" w:eastAsia="Times New Roman" w:hAnsi="Times New Roman" w:cs="Times New Roman"/>
          <w:lang w:eastAsia="ru-RU"/>
        </w:rPr>
        <w:t>Молодцова</w:t>
      </w:r>
      <w:proofErr w:type="spellEnd"/>
      <w:r w:rsidRPr="00C02440">
        <w:rPr>
          <w:rFonts w:ascii="Times New Roman" w:eastAsia="Times New Roman" w:hAnsi="Times New Roman" w:cs="Times New Roman"/>
          <w:lang w:eastAsia="ru-RU"/>
        </w:rPr>
        <w:t xml:space="preserve"> Елена Анатольевна.</w:t>
      </w:r>
    </w:p>
    <w:p w:rsidR="00C2126C" w:rsidRPr="00C02440" w:rsidRDefault="00C2126C" w:rsidP="00C2126C">
      <w:pPr>
        <w:widowControl w:val="0"/>
        <w:suppressAutoHyphens/>
        <w:autoSpaceDE w:val="0"/>
        <w:autoSpaceDN w:val="0"/>
        <w:adjustRightInd w:val="0"/>
        <w:spacing w:after="0" w:line="240" w:lineRule="auto"/>
        <w:ind w:firstLine="708"/>
        <w:jc w:val="center"/>
        <w:textAlignment w:val="baseline"/>
        <w:rPr>
          <w:rFonts w:ascii="Times New Roman" w:eastAsia="Times New Roman" w:hAnsi="Times New Roman" w:cs="Times New Roman"/>
          <w:lang w:eastAsia="ar-SA"/>
        </w:rPr>
      </w:pPr>
      <w:r w:rsidRPr="00C02440">
        <w:rPr>
          <w:rFonts w:ascii="Times New Roman" w:eastAsia="Times New Roman" w:hAnsi="Times New Roman" w:cs="Times New Roman"/>
          <w:b/>
          <w:lang w:eastAsia="ar-SA"/>
        </w:rPr>
        <w:t>16.</w:t>
      </w:r>
      <w:r w:rsidRPr="00C02440">
        <w:rPr>
          <w:rFonts w:ascii="Times New Roman" w:eastAsia="Times New Roman" w:hAnsi="Times New Roman" w:cs="Times New Roman"/>
          <w:lang w:eastAsia="ar-SA"/>
        </w:rPr>
        <w:tab/>
      </w:r>
      <w:r w:rsidRPr="00C02440">
        <w:rPr>
          <w:rFonts w:ascii="Times New Roman" w:eastAsia="Times New Roman" w:hAnsi="Times New Roman" w:cs="Times New Roman"/>
          <w:b/>
          <w:lang w:eastAsia="ru-RU"/>
        </w:rPr>
        <w:t>Адреса, реквизиты и подписи Сторон</w:t>
      </w:r>
    </w:p>
    <w:tbl>
      <w:tblPr>
        <w:tblStyle w:val="TableStyle0"/>
        <w:tblW w:w="10497" w:type="dxa"/>
        <w:tblInd w:w="142" w:type="dxa"/>
        <w:tblLook w:val="0600" w:firstRow="0" w:lastRow="0" w:firstColumn="0" w:lastColumn="0" w:noHBand="1" w:noVBand="1"/>
      </w:tblPr>
      <w:tblGrid>
        <w:gridCol w:w="4678"/>
        <w:gridCol w:w="1046"/>
        <w:gridCol w:w="4773"/>
      </w:tblGrid>
      <w:tr w:rsidR="00377D3A" w:rsidRPr="00C02440" w:rsidTr="00C05C1F">
        <w:trPr>
          <w:trHeight w:val="4364"/>
        </w:trPr>
        <w:tc>
          <w:tcPr>
            <w:tcW w:w="4678" w:type="dxa"/>
            <w:hideMark/>
          </w:tcPr>
          <w:p w:rsidR="00C2126C" w:rsidRDefault="00C2126C" w:rsidP="00C2126C">
            <w:pPr>
              <w:widowControl w:val="0"/>
              <w:autoSpaceDE w:val="0"/>
              <w:autoSpaceDN w:val="0"/>
              <w:adjustRightInd w:val="0"/>
              <w:jc w:val="both"/>
              <w:textAlignment w:val="baseline"/>
              <w:rPr>
                <w:rFonts w:ascii="Times New Roman" w:hAnsi="Times New Roman" w:cs="Times New Roman"/>
                <w:b/>
                <w:sz w:val="22"/>
              </w:rPr>
            </w:pPr>
            <w:r w:rsidRPr="00C02440">
              <w:rPr>
                <w:rFonts w:ascii="Times New Roman" w:hAnsi="Times New Roman" w:cs="Times New Roman"/>
                <w:b/>
                <w:sz w:val="22"/>
              </w:rPr>
              <w:lastRenderedPageBreak/>
              <w:t>Заказчик:</w:t>
            </w:r>
          </w:p>
          <w:p w:rsidR="00862143" w:rsidRPr="00862143" w:rsidRDefault="00862143" w:rsidP="00862143">
            <w:pPr>
              <w:widowControl w:val="0"/>
              <w:autoSpaceDE w:val="0"/>
              <w:autoSpaceDN w:val="0"/>
              <w:adjustRightInd w:val="0"/>
              <w:spacing w:line="256" w:lineRule="auto"/>
              <w:jc w:val="both"/>
              <w:textAlignment w:val="baseline"/>
              <w:rPr>
                <w:rFonts w:ascii="Times New Roman" w:eastAsia="Calibri" w:hAnsi="Times New Roman" w:cs="Times New Roman"/>
                <w:sz w:val="24"/>
                <w:szCs w:val="24"/>
              </w:rPr>
            </w:pPr>
            <w:r w:rsidRPr="00862143">
              <w:rPr>
                <w:rFonts w:ascii="Times New Roman" w:eastAsia="Calibri" w:hAnsi="Times New Roman" w:cs="Times New Roman"/>
                <w:sz w:val="24"/>
                <w:szCs w:val="24"/>
              </w:rPr>
              <w:t>ФГБУ «НМИЦ онкологии им. Н.Н. Петрова» Минздрава России</w:t>
            </w:r>
          </w:p>
          <w:p w:rsidR="00862143" w:rsidRPr="00862143" w:rsidRDefault="00862143" w:rsidP="00862143">
            <w:pPr>
              <w:widowControl w:val="0"/>
              <w:autoSpaceDE w:val="0"/>
              <w:autoSpaceDN w:val="0"/>
              <w:adjustRightInd w:val="0"/>
              <w:spacing w:line="256" w:lineRule="auto"/>
              <w:jc w:val="both"/>
              <w:textAlignment w:val="baseline"/>
              <w:rPr>
                <w:rFonts w:ascii="Times New Roman" w:eastAsia="Calibri" w:hAnsi="Times New Roman" w:cs="Times New Roman"/>
                <w:sz w:val="24"/>
                <w:szCs w:val="24"/>
              </w:rPr>
            </w:pPr>
            <w:r w:rsidRPr="00862143">
              <w:rPr>
                <w:rFonts w:ascii="Times New Roman" w:eastAsia="Calibri" w:hAnsi="Times New Roman" w:cs="Times New Roman"/>
                <w:sz w:val="24"/>
                <w:szCs w:val="24"/>
              </w:rPr>
              <w:t>Юридический/фактический адрес: 197758, Санкт-Петербург, п. Песочный, ул. Ленинградская, д. 68, литера А</w:t>
            </w:r>
          </w:p>
          <w:p w:rsidR="00862143" w:rsidRPr="00862143" w:rsidRDefault="00862143" w:rsidP="00862143">
            <w:pPr>
              <w:widowControl w:val="0"/>
              <w:autoSpaceDE w:val="0"/>
              <w:autoSpaceDN w:val="0"/>
              <w:adjustRightInd w:val="0"/>
              <w:spacing w:line="256" w:lineRule="auto"/>
              <w:jc w:val="both"/>
              <w:textAlignment w:val="baseline"/>
              <w:rPr>
                <w:rFonts w:ascii="Times New Roman" w:eastAsia="Calibri" w:hAnsi="Times New Roman" w:cs="Times New Roman"/>
                <w:sz w:val="24"/>
                <w:szCs w:val="24"/>
              </w:rPr>
            </w:pPr>
            <w:r w:rsidRPr="00862143">
              <w:rPr>
                <w:rFonts w:ascii="Times New Roman" w:eastAsia="Calibri" w:hAnsi="Times New Roman" w:cs="Times New Roman"/>
                <w:sz w:val="24"/>
                <w:szCs w:val="24"/>
              </w:rPr>
              <w:t>ИНН 7821006887, КПП 784301001</w:t>
            </w:r>
          </w:p>
          <w:p w:rsidR="00862143" w:rsidRPr="00862143" w:rsidRDefault="00862143" w:rsidP="00862143">
            <w:pPr>
              <w:spacing w:line="256" w:lineRule="auto"/>
              <w:jc w:val="both"/>
              <w:rPr>
                <w:rFonts w:ascii="Times New Roman" w:eastAsia="Calibri" w:hAnsi="Times New Roman" w:cs="Times New Roman"/>
                <w:sz w:val="24"/>
                <w:szCs w:val="24"/>
              </w:rPr>
            </w:pPr>
            <w:r w:rsidRPr="00862143">
              <w:rPr>
                <w:rFonts w:ascii="Times New Roman" w:eastAsia="Calibri" w:hAnsi="Times New Roman" w:cs="Times New Roman"/>
                <w:sz w:val="24"/>
                <w:szCs w:val="24"/>
              </w:rPr>
              <w:t>Получатель: УФК по г. Санкт-Петербургу (Отдел №10, ФГБУ «НМИЦ онкологии им. Н.Н. Петрова» Минздрава России, л/</w:t>
            </w:r>
            <w:proofErr w:type="spellStart"/>
            <w:r w:rsidRPr="00862143">
              <w:rPr>
                <w:rFonts w:ascii="Times New Roman" w:eastAsia="Calibri" w:hAnsi="Times New Roman" w:cs="Times New Roman"/>
                <w:sz w:val="24"/>
                <w:szCs w:val="24"/>
              </w:rPr>
              <w:t>сч</w:t>
            </w:r>
            <w:proofErr w:type="spellEnd"/>
            <w:r w:rsidRPr="00862143">
              <w:rPr>
                <w:rFonts w:ascii="Times New Roman" w:eastAsia="Calibri" w:hAnsi="Times New Roman" w:cs="Times New Roman"/>
                <w:sz w:val="24"/>
                <w:szCs w:val="24"/>
              </w:rPr>
              <w:t xml:space="preserve">. 20726X13530, 21726X13530, 22726X13536), </w:t>
            </w:r>
          </w:p>
          <w:p w:rsidR="00862143" w:rsidRPr="00862143" w:rsidRDefault="00862143" w:rsidP="00862143">
            <w:pPr>
              <w:spacing w:line="256" w:lineRule="auto"/>
              <w:jc w:val="both"/>
              <w:rPr>
                <w:rFonts w:ascii="Times New Roman" w:eastAsia="Calibri" w:hAnsi="Times New Roman" w:cs="Times New Roman"/>
                <w:sz w:val="24"/>
                <w:szCs w:val="24"/>
                <w:highlight w:val="yellow"/>
              </w:rPr>
            </w:pPr>
            <w:r w:rsidRPr="00862143">
              <w:rPr>
                <w:rFonts w:ascii="Times New Roman" w:eastAsia="Calibri" w:hAnsi="Times New Roman" w:cs="Times New Roman"/>
                <w:sz w:val="24"/>
                <w:szCs w:val="24"/>
                <w:highlight w:val="yellow"/>
              </w:rPr>
              <w:t xml:space="preserve">казначейский счет получателя: 03214643000000013225, </w:t>
            </w:r>
          </w:p>
          <w:p w:rsidR="00862143" w:rsidRPr="00862143" w:rsidRDefault="00862143" w:rsidP="00862143">
            <w:pPr>
              <w:spacing w:line="256" w:lineRule="auto"/>
              <w:jc w:val="both"/>
              <w:rPr>
                <w:rFonts w:ascii="Times New Roman" w:eastAsia="Calibri" w:hAnsi="Times New Roman" w:cs="Times New Roman"/>
                <w:sz w:val="24"/>
                <w:szCs w:val="24"/>
                <w:highlight w:val="yellow"/>
              </w:rPr>
            </w:pPr>
            <w:r w:rsidRPr="00862143">
              <w:rPr>
                <w:rFonts w:ascii="Times New Roman" w:eastAsia="Calibri" w:hAnsi="Times New Roman" w:cs="Times New Roman"/>
                <w:sz w:val="24"/>
                <w:szCs w:val="24"/>
                <w:highlight w:val="yellow"/>
              </w:rPr>
              <w:t xml:space="preserve">Банк получателя: ОКЦ №1 ВВГУ Банка России//УФК по Нижегородской обрасти, г. Нижний Новгород, </w:t>
            </w:r>
          </w:p>
          <w:p w:rsidR="00862143" w:rsidRPr="00862143" w:rsidRDefault="00862143" w:rsidP="00862143">
            <w:pPr>
              <w:spacing w:line="256" w:lineRule="auto"/>
              <w:jc w:val="both"/>
              <w:rPr>
                <w:rFonts w:ascii="Times New Roman" w:eastAsia="Calibri" w:hAnsi="Times New Roman" w:cs="Times New Roman"/>
                <w:sz w:val="24"/>
                <w:szCs w:val="24"/>
                <w:highlight w:val="yellow"/>
              </w:rPr>
            </w:pPr>
            <w:r w:rsidRPr="00862143">
              <w:rPr>
                <w:rFonts w:ascii="Times New Roman" w:eastAsia="Calibri" w:hAnsi="Times New Roman" w:cs="Times New Roman"/>
                <w:sz w:val="24"/>
                <w:szCs w:val="24"/>
                <w:highlight w:val="yellow"/>
              </w:rPr>
              <w:t>БИК 012202102</w:t>
            </w:r>
          </w:p>
          <w:p w:rsidR="00862143" w:rsidRPr="00862143" w:rsidRDefault="00862143" w:rsidP="00862143">
            <w:pPr>
              <w:spacing w:line="256" w:lineRule="auto"/>
              <w:jc w:val="both"/>
              <w:rPr>
                <w:rFonts w:ascii="Times New Roman" w:eastAsia="Calibri" w:hAnsi="Times New Roman" w:cs="Times New Roman"/>
                <w:sz w:val="24"/>
                <w:szCs w:val="24"/>
              </w:rPr>
            </w:pPr>
            <w:r w:rsidRPr="00862143">
              <w:rPr>
                <w:rFonts w:ascii="Times New Roman" w:eastAsia="Calibri" w:hAnsi="Times New Roman" w:cs="Times New Roman"/>
                <w:sz w:val="24"/>
                <w:szCs w:val="24"/>
                <w:highlight w:val="yellow"/>
              </w:rPr>
              <w:t>Единый Казначейский Счет (ЕКС): 40102810745370000024</w:t>
            </w:r>
          </w:p>
          <w:p w:rsidR="00862143" w:rsidRPr="00862143" w:rsidRDefault="00862143" w:rsidP="00862143">
            <w:pPr>
              <w:spacing w:line="256" w:lineRule="auto"/>
              <w:jc w:val="both"/>
              <w:rPr>
                <w:rFonts w:ascii="Times New Roman" w:eastAsia="Calibri" w:hAnsi="Times New Roman" w:cs="Times New Roman"/>
                <w:sz w:val="24"/>
                <w:szCs w:val="24"/>
              </w:rPr>
            </w:pPr>
          </w:p>
          <w:p w:rsidR="00C2126C" w:rsidRPr="00C02440" w:rsidRDefault="00C2126C" w:rsidP="00C2126C">
            <w:pPr>
              <w:widowControl w:val="0"/>
              <w:autoSpaceDE w:val="0"/>
              <w:autoSpaceDN w:val="0"/>
              <w:adjustRightInd w:val="0"/>
              <w:jc w:val="both"/>
              <w:textAlignment w:val="baseline"/>
              <w:rPr>
                <w:rFonts w:ascii="Times New Roman" w:hAnsi="Times New Roman" w:cs="Times New Roman"/>
                <w:sz w:val="22"/>
              </w:rPr>
            </w:pPr>
            <w:r w:rsidRPr="00C02440">
              <w:rPr>
                <w:rFonts w:ascii="Times New Roman" w:hAnsi="Times New Roman" w:cs="Times New Roman"/>
                <w:sz w:val="22"/>
              </w:rPr>
              <w:t>Контрактодержатель:</w:t>
            </w:r>
          </w:p>
          <w:p w:rsidR="00C2126C" w:rsidRPr="00C02440" w:rsidRDefault="00C2126C" w:rsidP="00C2126C">
            <w:pPr>
              <w:widowControl w:val="0"/>
              <w:autoSpaceDE w:val="0"/>
              <w:autoSpaceDN w:val="0"/>
              <w:adjustRightInd w:val="0"/>
              <w:jc w:val="both"/>
              <w:textAlignment w:val="baseline"/>
              <w:rPr>
                <w:rFonts w:ascii="Times New Roman" w:hAnsi="Times New Roman" w:cs="Times New Roman"/>
                <w:sz w:val="22"/>
              </w:rPr>
            </w:pPr>
            <w:r w:rsidRPr="00C02440">
              <w:rPr>
                <w:rFonts w:ascii="Times New Roman" w:hAnsi="Times New Roman" w:cs="Times New Roman"/>
                <w:sz w:val="22"/>
              </w:rPr>
              <w:t xml:space="preserve">Молодцова Елена Анатольевна, </w:t>
            </w:r>
          </w:p>
          <w:p w:rsidR="00C2126C" w:rsidRPr="00C02440" w:rsidRDefault="00C2126C" w:rsidP="00C2126C">
            <w:pPr>
              <w:widowControl w:val="0"/>
              <w:autoSpaceDE w:val="0"/>
              <w:autoSpaceDN w:val="0"/>
              <w:adjustRightInd w:val="0"/>
              <w:jc w:val="both"/>
              <w:textAlignment w:val="baseline"/>
              <w:rPr>
                <w:rFonts w:ascii="Times New Roman" w:hAnsi="Times New Roman" w:cs="Times New Roman"/>
                <w:sz w:val="22"/>
              </w:rPr>
            </w:pPr>
            <w:r w:rsidRPr="00C02440">
              <w:rPr>
                <w:rFonts w:ascii="Times New Roman" w:hAnsi="Times New Roman" w:cs="Times New Roman"/>
                <w:sz w:val="22"/>
              </w:rPr>
              <w:t xml:space="preserve">Телефон: (812) 439-95-19 (доб. 1134, 1136), </w:t>
            </w:r>
          </w:p>
          <w:p w:rsidR="00996EF5" w:rsidRPr="00C02440" w:rsidRDefault="00C2126C" w:rsidP="00996EF5">
            <w:pPr>
              <w:rPr>
                <w:rFonts w:ascii="Times New Roman" w:eastAsia="Calibri" w:hAnsi="Times New Roman" w:cs="Times New Roman"/>
                <w:sz w:val="22"/>
              </w:rPr>
            </w:pPr>
            <w:r w:rsidRPr="00C02440">
              <w:rPr>
                <w:rFonts w:ascii="Times New Roman" w:hAnsi="Times New Roman" w:cs="Times New Roman"/>
                <w:sz w:val="22"/>
              </w:rPr>
              <w:t>Е-</w:t>
            </w:r>
            <w:r w:rsidRPr="00C02440">
              <w:rPr>
                <w:rFonts w:ascii="Times New Roman" w:hAnsi="Times New Roman" w:cs="Times New Roman"/>
                <w:sz w:val="22"/>
                <w:lang w:val="en-US"/>
              </w:rPr>
              <w:t>mail</w:t>
            </w:r>
            <w:r w:rsidRPr="00C02440">
              <w:rPr>
                <w:rFonts w:ascii="Times New Roman" w:hAnsi="Times New Roman" w:cs="Times New Roman"/>
                <w:sz w:val="22"/>
              </w:rPr>
              <w:t xml:space="preserve">: </w:t>
            </w:r>
            <w:r w:rsidR="00996EF5" w:rsidRPr="00C02440">
              <w:rPr>
                <w:rFonts w:ascii="Times New Roman" w:eastAsia="Calibri" w:hAnsi="Times New Roman" w:cs="Times New Roman"/>
                <w:sz w:val="22"/>
              </w:rPr>
              <w:t xml:space="preserve">по исполнению контракта - </w:t>
            </w:r>
            <w:hyperlink r:id="rId11" w:history="1">
              <w:r w:rsidR="00996EF5" w:rsidRPr="00C02440">
                <w:rPr>
                  <w:rFonts w:ascii="Times New Roman" w:eastAsia="Calibri" w:hAnsi="Times New Roman" w:cs="Times New Roman"/>
                  <w:sz w:val="22"/>
                  <w:u w:val="single"/>
                  <w:lang w:val="en-US"/>
                </w:rPr>
                <w:t>apteka</w:t>
              </w:r>
              <w:r w:rsidR="00996EF5" w:rsidRPr="00C02440">
                <w:rPr>
                  <w:rFonts w:ascii="Times New Roman" w:eastAsia="Calibri" w:hAnsi="Times New Roman" w:cs="Times New Roman"/>
                  <w:sz w:val="22"/>
                  <w:u w:val="single"/>
                </w:rPr>
                <w:t>@</w:t>
              </w:r>
              <w:r w:rsidR="00996EF5" w:rsidRPr="00C02440">
                <w:rPr>
                  <w:rFonts w:ascii="Times New Roman" w:eastAsia="Calibri" w:hAnsi="Times New Roman" w:cs="Times New Roman"/>
                  <w:sz w:val="22"/>
                  <w:u w:val="single"/>
                  <w:lang w:val="en-US"/>
                </w:rPr>
                <w:t>niioncologii</w:t>
              </w:r>
              <w:r w:rsidR="00996EF5" w:rsidRPr="00C02440">
                <w:rPr>
                  <w:rFonts w:ascii="Times New Roman" w:eastAsia="Calibri" w:hAnsi="Times New Roman" w:cs="Times New Roman"/>
                  <w:sz w:val="22"/>
                  <w:u w:val="single"/>
                </w:rPr>
                <w:t>.</w:t>
              </w:r>
              <w:proofErr w:type="spellStart"/>
              <w:r w:rsidR="00996EF5" w:rsidRPr="00C02440">
                <w:rPr>
                  <w:rFonts w:ascii="Times New Roman" w:eastAsia="Calibri" w:hAnsi="Times New Roman" w:cs="Times New Roman"/>
                  <w:sz w:val="22"/>
                  <w:u w:val="single"/>
                  <w:lang w:val="en-US"/>
                </w:rPr>
                <w:t>ru</w:t>
              </w:r>
              <w:proofErr w:type="spellEnd"/>
            </w:hyperlink>
          </w:p>
          <w:p w:rsidR="00996EF5" w:rsidRPr="00C02440" w:rsidRDefault="00996EF5" w:rsidP="00996EF5">
            <w:pPr>
              <w:widowControl w:val="0"/>
              <w:autoSpaceDE w:val="0"/>
              <w:autoSpaceDN w:val="0"/>
              <w:adjustRightInd w:val="0"/>
              <w:textAlignment w:val="baseline"/>
              <w:rPr>
                <w:rFonts w:ascii="Times New Roman" w:eastAsia="Calibri" w:hAnsi="Times New Roman" w:cs="Times New Roman"/>
                <w:sz w:val="22"/>
              </w:rPr>
            </w:pPr>
            <w:r w:rsidRPr="00C02440">
              <w:rPr>
                <w:rFonts w:ascii="Times New Roman" w:eastAsia="Calibri" w:hAnsi="Times New Roman" w:cs="Times New Roman"/>
                <w:sz w:val="22"/>
              </w:rPr>
              <w:t xml:space="preserve">по изменению контракта – </w:t>
            </w:r>
            <w:hyperlink r:id="rId12" w:history="1">
              <w:r w:rsidRPr="00C02440">
                <w:rPr>
                  <w:rFonts w:ascii="Times New Roman" w:eastAsia="Calibri" w:hAnsi="Times New Roman" w:cs="Times New Roman"/>
                  <w:sz w:val="22"/>
                  <w:u w:val="single"/>
                </w:rPr>
                <w:t>center.petrova@niioncologii.ru</w:t>
              </w:r>
            </w:hyperlink>
            <w:r w:rsidRPr="00C02440">
              <w:rPr>
                <w:rFonts w:ascii="Times New Roman" w:eastAsia="Calibri" w:hAnsi="Times New Roman" w:cs="Times New Roman"/>
                <w:sz w:val="22"/>
              </w:rPr>
              <w:t xml:space="preserve">. </w:t>
            </w:r>
          </w:p>
          <w:p w:rsidR="004A2523" w:rsidRPr="00C02440" w:rsidRDefault="004A2523" w:rsidP="00946D67">
            <w:pPr>
              <w:widowControl w:val="0"/>
              <w:suppressAutoHyphens/>
              <w:autoSpaceDE w:val="0"/>
              <w:autoSpaceDN w:val="0"/>
              <w:adjustRightInd w:val="0"/>
              <w:ind w:right="310"/>
              <w:jc w:val="both"/>
              <w:textAlignment w:val="baseline"/>
              <w:rPr>
                <w:rFonts w:ascii="Times New Roman" w:hAnsi="Times New Roman" w:cs="Times New Roman"/>
                <w:sz w:val="22"/>
              </w:rPr>
            </w:pPr>
          </w:p>
        </w:tc>
        <w:tc>
          <w:tcPr>
            <w:tcW w:w="1046" w:type="dxa"/>
          </w:tcPr>
          <w:p w:rsidR="004A2523" w:rsidRPr="00C02440" w:rsidRDefault="004A2523" w:rsidP="00C05191">
            <w:pPr>
              <w:widowControl w:val="0"/>
              <w:suppressAutoHyphens/>
              <w:autoSpaceDE w:val="0"/>
              <w:autoSpaceDN w:val="0"/>
              <w:adjustRightInd w:val="0"/>
              <w:jc w:val="both"/>
              <w:rPr>
                <w:rFonts w:ascii="Times New Roman" w:hAnsi="Times New Roman" w:cs="Times New Roman"/>
                <w:sz w:val="22"/>
              </w:rPr>
            </w:pPr>
          </w:p>
        </w:tc>
        <w:tc>
          <w:tcPr>
            <w:tcW w:w="4773" w:type="dxa"/>
          </w:tcPr>
          <w:p w:rsidR="004A2523" w:rsidRPr="00C02440" w:rsidRDefault="004A2523" w:rsidP="004A2523">
            <w:pPr>
              <w:widowControl w:val="0"/>
              <w:suppressAutoHyphens/>
              <w:autoSpaceDE w:val="0"/>
              <w:autoSpaceDN w:val="0"/>
              <w:adjustRightInd w:val="0"/>
              <w:jc w:val="both"/>
              <w:rPr>
                <w:rFonts w:ascii="Times New Roman" w:hAnsi="Times New Roman" w:cs="Times New Roman"/>
                <w:b/>
                <w:sz w:val="22"/>
              </w:rPr>
            </w:pPr>
            <w:r w:rsidRPr="00C02440">
              <w:rPr>
                <w:rFonts w:ascii="Times New Roman" w:hAnsi="Times New Roman" w:cs="Times New Roman"/>
                <w:b/>
                <w:sz w:val="22"/>
              </w:rPr>
              <w:t>Поставщик:</w:t>
            </w:r>
          </w:p>
          <w:p w:rsidR="009C0347" w:rsidRPr="00C02440" w:rsidRDefault="009C0347" w:rsidP="002164CE">
            <w:pPr>
              <w:widowControl w:val="0"/>
              <w:autoSpaceDE w:val="0"/>
              <w:autoSpaceDN w:val="0"/>
              <w:adjustRightInd w:val="0"/>
              <w:jc w:val="both"/>
              <w:textAlignment w:val="baseline"/>
              <w:rPr>
                <w:rFonts w:ascii="Times New Roman" w:hAnsi="Times New Roman" w:cs="Times New Roman"/>
                <w:sz w:val="24"/>
                <w:szCs w:val="24"/>
              </w:rPr>
            </w:pPr>
          </w:p>
          <w:p w:rsidR="002164CE"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Юридический адрес:</w:t>
            </w:r>
          </w:p>
          <w:p w:rsidR="009C0347" w:rsidRPr="00C02440" w:rsidRDefault="009C0347" w:rsidP="002164CE">
            <w:pPr>
              <w:widowControl w:val="0"/>
              <w:autoSpaceDE w:val="0"/>
              <w:autoSpaceDN w:val="0"/>
              <w:adjustRightInd w:val="0"/>
              <w:jc w:val="both"/>
              <w:textAlignment w:val="baseline"/>
              <w:rPr>
                <w:rFonts w:ascii="Times New Roman" w:hAnsi="Times New Roman" w:cs="Times New Roman"/>
                <w:sz w:val="24"/>
                <w:szCs w:val="24"/>
              </w:rPr>
            </w:pPr>
          </w:p>
          <w:p w:rsidR="002164CE"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 xml:space="preserve">Почтовый адрес: </w:t>
            </w:r>
          </w:p>
          <w:p w:rsidR="002164CE"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 xml:space="preserve">Тел. </w:t>
            </w:r>
          </w:p>
          <w:p w:rsidR="009C0347" w:rsidRPr="00C02440" w:rsidRDefault="009C0347" w:rsidP="002164CE">
            <w:pPr>
              <w:widowControl w:val="0"/>
              <w:autoSpaceDE w:val="0"/>
              <w:autoSpaceDN w:val="0"/>
              <w:adjustRightInd w:val="0"/>
              <w:jc w:val="both"/>
              <w:textAlignment w:val="baseline"/>
              <w:rPr>
                <w:rFonts w:ascii="Times New Roman" w:hAnsi="Times New Roman" w:cs="Times New Roman"/>
                <w:sz w:val="24"/>
                <w:szCs w:val="24"/>
              </w:rPr>
            </w:pPr>
          </w:p>
          <w:p w:rsidR="009C0347"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Электронный адрес:</w:t>
            </w:r>
          </w:p>
          <w:p w:rsidR="009C0347" w:rsidRPr="00C02440" w:rsidRDefault="009C0347" w:rsidP="002164CE">
            <w:pPr>
              <w:widowControl w:val="0"/>
              <w:autoSpaceDE w:val="0"/>
              <w:autoSpaceDN w:val="0"/>
              <w:adjustRightInd w:val="0"/>
              <w:jc w:val="both"/>
              <w:textAlignment w:val="baseline"/>
              <w:rPr>
                <w:rFonts w:ascii="Times New Roman" w:hAnsi="Times New Roman" w:cs="Times New Roman"/>
                <w:sz w:val="24"/>
                <w:szCs w:val="24"/>
              </w:rPr>
            </w:pPr>
          </w:p>
          <w:p w:rsidR="002164CE"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 xml:space="preserve"> ИНН   КПП </w:t>
            </w:r>
          </w:p>
          <w:p w:rsidR="002164CE"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 xml:space="preserve">ОГРН  ОКПО  ОКВЭД </w:t>
            </w:r>
          </w:p>
          <w:p w:rsidR="002164CE"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 xml:space="preserve">ОКТМО </w:t>
            </w:r>
          </w:p>
          <w:p w:rsidR="002164CE"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Расчетный счет №,</w:t>
            </w:r>
          </w:p>
          <w:p w:rsidR="002164CE"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 xml:space="preserve">БИК  №,  </w:t>
            </w:r>
          </w:p>
          <w:p w:rsidR="002164CE"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к/</w:t>
            </w:r>
            <w:proofErr w:type="spellStart"/>
            <w:r w:rsidRPr="00C02440">
              <w:rPr>
                <w:rFonts w:ascii="Times New Roman" w:hAnsi="Times New Roman" w:cs="Times New Roman"/>
                <w:sz w:val="24"/>
                <w:szCs w:val="24"/>
              </w:rPr>
              <w:t>сч</w:t>
            </w:r>
            <w:proofErr w:type="spellEnd"/>
            <w:r w:rsidRPr="00C02440">
              <w:rPr>
                <w:rFonts w:ascii="Times New Roman" w:hAnsi="Times New Roman" w:cs="Times New Roman"/>
                <w:sz w:val="24"/>
                <w:szCs w:val="24"/>
              </w:rPr>
              <w:t xml:space="preserve">. № </w:t>
            </w:r>
          </w:p>
          <w:p w:rsidR="004A2523" w:rsidRPr="00C02440" w:rsidRDefault="002164CE" w:rsidP="002164CE">
            <w:pPr>
              <w:widowControl w:val="0"/>
              <w:suppressAutoHyphens/>
              <w:autoSpaceDE w:val="0"/>
              <w:spacing w:line="360" w:lineRule="atLeast"/>
              <w:jc w:val="both"/>
              <w:rPr>
                <w:rFonts w:ascii="Times New Roman" w:hAnsi="Times New Roman" w:cs="Times New Roman"/>
                <w:sz w:val="24"/>
                <w:szCs w:val="24"/>
              </w:rPr>
            </w:pPr>
            <w:r w:rsidRPr="00C02440">
              <w:rPr>
                <w:rFonts w:ascii="Times New Roman" w:hAnsi="Times New Roman" w:cs="Times New Roman"/>
                <w:sz w:val="24"/>
                <w:szCs w:val="24"/>
              </w:rPr>
              <w:t xml:space="preserve">Дата постановки на учет: </w:t>
            </w:r>
          </w:p>
          <w:p w:rsidR="002164CE" w:rsidRPr="00C02440" w:rsidRDefault="002164CE" w:rsidP="002164CE">
            <w:pPr>
              <w:widowControl w:val="0"/>
              <w:suppressAutoHyphens/>
              <w:autoSpaceDE w:val="0"/>
              <w:spacing w:line="360" w:lineRule="atLeast"/>
              <w:jc w:val="both"/>
              <w:rPr>
                <w:rFonts w:ascii="Times New Roman" w:hAnsi="Times New Roman" w:cs="Calibri"/>
                <w:sz w:val="22"/>
                <w:lang w:eastAsia="ar-SA"/>
              </w:rPr>
            </w:pPr>
          </w:p>
        </w:tc>
      </w:tr>
      <w:tr w:rsidR="00377D3A" w:rsidRPr="00C02440" w:rsidTr="00C05C1F">
        <w:trPr>
          <w:trHeight w:val="2198"/>
        </w:trPr>
        <w:tc>
          <w:tcPr>
            <w:tcW w:w="4678" w:type="dxa"/>
          </w:tcPr>
          <w:p w:rsidR="00531024" w:rsidRPr="00C02440" w:rsidRDefault="00531024" w:rsidP="00531024">
            <w:pPr>
              <w:widowControl w:val="0"/>
              <w:suppressAutoHyphens/>
              <w:autoSpaceDE w:val="0"/>
              <w:rPr>
                <w:rFonts w:ascii="Times New Roman" w:eastAsia="Times New Roman CYR" w:hAnsi="Times New Roman" w:cs="Times New Roman"/>
                <w:b/>
                <w:bCs/>
                <w:kern w:val="2"/>
                <w:sz w:val="22"/>
                <w:lang w:eastAsia="ar-SA"/>
              </w:rPr>
            </w:pPr>
            <w:r w:rsidRPr="00C02440">
              <w:rPr>
                <w:rFonts w:ascii="Times New Roman" w:eastAsia="Times New Roman CYR" w:hAnsi="Times New Roman" w:cs="Times New Roman"/>
                <w:b/>
                <w:bCs/>
                <w:kern w:val="2"/>
                <w:sz w:val="22"/>
                <w:lang w:eastAsia="ar-SA"/>
              </w:rPr>
              <w:t>От Покупателя</w:t>
            </w:r>
          </w:p>
          <w:p w:rsidR="00531024" w:rsidRPr="00C02440" w:rsidRDefault="00531024" w:rsidP="00C02440">
            <w:pPr>
              <w:widowControl w:val="0"/>
              <w:suppressAutoHyphens/>
              <w:autoSpaceDE w:val="0"/>
              <w:jc w:val="both"/>
              <w:rPr>
                <w:rFonts w:ascii="Times New Roman" w:hAnsi="Times New Roman" w:cs="Times New Roman"/>
                <w:bCs/>
                <w:sz w:val="22"/>
              </w:rPr>
            </w:pPr>
          </w:p>
        </w:tc>
        <w:tc>
          <w:tcPr>
            <w:tcW w:w="1046" w:type="dxa"/>
          </w:tcPr>
          <w:p w:rsidR="00531024" w:rsidRPr="00C02440" w:rsidRDefault="00531024" w:rsidP="00531024">
            <w:pPr>
              <w:widowControl w:val="0"/>
              <w:suppressAutoHyphens/>
              <w:autoSpaceDE w:val="0"/>
              <w:autoSpaceDN w:val="0"/>
              <w:adjustRightInd w:val="0"/>
              <w:ind w:right="1664"/>
              <w:rPr>
                <w:rFonts w:ascii="Times New Roman" w:hAnsi="Times New Roman" w:cs="Times New Roman"/>
                <w:sz w:val="22"/>
              </w:rPr>
            </w:pPr>
          </w:p>
        </w:tc>
        <w:tc>
          <w:tcPr>
            <w:tcW w:w="4773" w:type="dxa"/>
          </w:tcPr>
          <w:p w:rsidR="00531024" w:rsidRPr="00C02440" w:rsidRDefault="00531024" w:rsidP="00531024">
            <w:pPr>
              <w:widowControl w:val="0"/>
              <w:tabs>
                <w:tab w:val="left" w:pos="4536"/>
              </w:tabs>
              <w:suppressAutoHyphens/>
              <w:autoSpaceDE w:val="0"/>
              <w:autoSpaceDN w:val="0"/>
              <w:adjustRightInd w:val="0"/>
              <w:jc w:val="both"/>
              <w:rPr>
                <w:rFonts w:ascii="Times New Roman" w:hAnsi="Times New Roman" w:cs="Times New Roman"/>
                <w:b/>
                <w:sz w:val="22"/>
              </w:rPr>
            </w:pPr>
            <w:r w:rsidRPr="00C02440">
              <w:rPr>
                <w:rFonts w:ascii="Times New Roman" w:hAnsi="Times New Roman" w:cs="Times New Roman"/>
                <w:b/>
                <w:sz w:val="22"/>
              </w:rPr>
              <w:t>От Поставщика</w:t>
            </w:r>
          </w:p>
          <w:p w:rsidR="002164CE" w:rsidRPr="00C02440" w:rsidRDefault="002164CE" w:rsidP="002164CE">
            <w:pPr>
              <w:rPr>
                <w:rFonts w:ascii="Times New Roman" w:hAnsi="Times New Roman"/>
                <w:bCs/>
                <w:sz w:val="24"/>
                <w:szCs w:val="24"/>
              </w:rPr>
            </w:pPr>
          </w:p>
          <w:p w:rsidR="0071104C" w:rsidRPr="00C02440" w:rsidRDefault="0071104C" w:rsidP="002164CE">
            <w:pPr>
              <w:rPr>
                <w:rFonts w:ascii="Times New Roman" w:hAnsi="Times New Roman"/>
                <w:bCs/>
                <w:sz w:val="24"/>
                <w:szCs w:val="24"/>
              </w:rPr>
            </w:pPr>
          </w:p>
          <w:p w:rsidR="0071104C" w:rsidRPr="00C02440" w:rsidRDefault="0071104C" w:rsidP="002164CE">
            <w:pPr>
              <w:rPr>
                <w:rFonts w:ascii="Times New Roman" w:hAnsi="Times New Roman"/>
                <w:bCs/>
                <w:sz w:val="24"/>
                <w:szCs w:val="24"/>
              </w:rPr>
            </w:pPr>
          </w:p>
          <w:p w:rsidR="002164CE" w:rsidRPr="00C02440" w:rsidRDefault="002164CE" w:rsidP="002164CE">
            <w:pPr>
              <w:rPr>
                <w:rFonts w:ascii="Times New Roman" w:hAnsi="Times New Roman"/>
                <w:bCs/>
                <w:sz w:val="24"/>
                <w:szCs w:val="24"/>
              </w:rPr>
            </w:pPr>
            <w:r w:rsidRPr="00C02440">
              <w:rPr>
                <w:rFonts w:ascii="Times New Roman" w:hAnsi="Times New Roman"/>
                <w:bCs/>
                <w:sz w:val="24"/>
                <w:szCs w:val="24"/>
              </w:rPr>
              <w:t xml:space="preserve">__________________/ </w:t>
            </w:r>
            <w:r w:rsidR="0071104C" w:rsidRPr="00C02440">
              <w:rPr>
                <w:rFonts w:ascii="Times New Roman" w:hAnsi="Times New Roman"/>
                <w:bCs/>
                <w:sz w:val="24"/>
                <w:szCs w:val="24"/>
              </w:rPr>
              <w:t>______________</w:t>
            </w:r>
            <w:r w:rsidRPr="00C02440">
              <w:rPr>
                <w:rFonts w:ascii="Times New Roman" w:hAnsi="Times New Roman"/>
                <w:bCs/>
                <w:sz w:val="24"/>
                <w:szCs w:val="24"/>
              </w:rPr>
              <w:t>/</w:t>
            </w:r>
          </w:p>
          <w:p w:rsidR="00531024" w:rsidRPr="00C02440" w:rsidRDefault="00531024" w:rsidP="002164CE">
            <w:pPr>
              <w:widowControl w:val="0"/>
              <w:suppressAutoHyphens/>
              <w:autoSpaceDE w:val="0"/>
              <w:jc w:val="both"/>
              <w:rPr>
                <w:rFonts w:ascii="Times New Roman" w:hAnsi="Times New Roman" w:cs="Times New Roman"/>
                <w:sz w:val="22"/>
              </w:rPr>
            </w:pPr>
          </w:p>
        </w:tc>
      </w:tr>
    </w:tbl>
    <w:p w:rsidR="004A2523" w:rsidRPr="00C02440" w:rsidRDefault="004A2523" w:rsidP="004A2523">
      <w:pPr>
        <w:spacing w:after="200" w:line="276" w:lineRule="auto"/>
        <w:rPr>
          <w:rFonts w:ascii="Times New Roman" w:eastAsia="Times New Roman" w:hAnsi="Times New Roman" w:cs="Times New Roman"/>
          <w:lang w:eastAsia="ar-SA"/>
        </w:rPr>
        <w:sectPr w:rsidR="004A2523" w:rsidRPr="00C02440" w:rsidSect="00694A0D">
          <w:pgSz w:w="11905" w:h="16837"/>
          <w:pgMar w:top="567" w:right="565" w:bottom="851" w:left="851" w:header="357" w:footer="539" w:gutter="0"/>
          <w:cols w:space="720"/>
          <w:docGrid w:linePitch="299"/>
        </w:sectPr>
      </w:pPr>
    </w:p>
    <w:p w:rsidR="00EC4638" w:rsidRPr="00C02440" w:rsidRDefault="00EC4638" w:rsidP="00EC4638">
      <w:pPr>
        <w:widowControl w:val="0"/>
        <w:suppressAutoHyphens/>
        <w:autoSpaceDE w:val="0"/>
        <w:spacing w:after="0" w:line="240" w:lineRule="auto"/>
        <w:ind w:left="888"/>
        <w:jc w:val="right"/>
        <w:rPr>
          <w:rFonts w:ascii="Times New Roman" w:eastAsia="Times New Roman" w:hAnsi="Times New Roman" w:cs="Times New Roman"/>
          <w:bCs/>
          <w:lang w:eastAsia="ar-SA"/>
        </w:rPr>
      </w:pPr>
      <w:r w:rsidRPr="00C02440">
        <w:rPr>
          <w:rFonts w:ascii="Times New Roman" w:eastAsia="Times New Roman" w:hAnsi="Times New Roman" w:cs="Times New Roman"/>
          <w:bCs/>
          <w:lang w:eastAsia="ar-SA"/>
        </w:rPr>
        <w:lastRenderedPageBreak/>
        <w:t>Приложение № 1 к контракту</w:t>
      </w:r>
    </w:p>
    <w:p w:rsidR="007B0B58" w:rsidRPr="00C02440" w:rsidRDefault="007B0B58" w:rsidP="00EC4638">
      <w:pPr>
        <w:widowControl w:val="0"/>
        <w:suppressAutoHyphens/>
        <w:autoSpaceDE w:val="0"/>
        <w:spacing w:after="0" w:line="240" w:lineRule="auto"/>
        <w:ind w:left="888"/>
        <w:jc w:val="right"/>
        <w:rPr>
          <w:rFonts w:ascii="Times New Roman" w:eastAsia="Times New Roman" w:hAnsi="Times New Roman" w:cs="Times New Roman"/>
          <w:bCs/>
          <w:lang w:eastAsia="ar-SA"/>
        </w:rPr>
      </w:pPr>
    </w:p>
    <w:p w:rsidR="00EC4638" w:rsidRPr="00C02440" w:rsidRDefault="00EC4638" w:rsidP="00EC4638">
      <w:pPr>
        <w:widowControl w:val="0"/>
        <w:suppressAutoHyphens/>
        <w:autoSpaceDE w:val="0"/>
        <w:spacing w:after="0" w:line="240" w:lineRule="auto"/>
        <w:ind w:left="888"/>
        <w:jc w:val="right"/>
        <w:rPr>
          <w:rFonts w:ascii="Times New Roman" w:eastAsia="Times New Roman" w:hAnsi="Times New Roman" w:cs="Times New Roman"/>
          <w:bCs/>
          <w:lang w:eastAsia="ar-SA"/>
        </w:rPr>
      </w:pPr>
      <w:r w:rsidRPr="00C02440">
        <w:rPr>
          <w:rFonts w:ascii="Times New Roman" w:eastAsia="Times New Roman" w:hAnsi="Times New Roman" w:cs="Times New Roman"/>
          <w:lang w:eastAsia="ar-SA"/>
        </w:rPr>
        <w:t xml:space="preserve">от </w:t>
      </w:r>
      <w:r w:rsidRPr="00C02440">
        <w:rPr>
          <w:rFonts w:ascii="Times New Roman" w:eastAsia="Times New Roman" w:hAnsi="Times New Roman" w:cs="Times New Roman"/>
          <w:bCs/>
          <w:lang w:eastAsia="ar-SA"/>
        </w:rPr>
        <w:t>«___» ______________202</w:t>
      </w:r>
      <w:r w:rsidR="00B056DB">
        <w:rPr>
          <w:rFonts w:ascii="Times New Roman" w:eastAsia="Times New Roman" w:hAnsi="Times New Roman" w:cs="Times New Roman"/>
          <w:bCs/>
          <w:lang w:eastAsia="ar-SA"/>
        </w:rPr>
        <w:t>6</w:t>
      </w:r>
      <w:r w:rsidRPr="00C02440">
        <w:rPr>
          <w:rFonts w:ascii="Times New Roman" w:eastAsia="Times New Roman" w:hAnsi="Times New Roman" w:cs="Times New Roman"/>
          <w:bCs/>
          <w:lang w:eastAsia="ar-SA"/>
        </w:rPr>
        <w:t>г.</w:t>
      </w:r>
      <w:r w:rsidR="00CE2626" w:rsidRPr="00C02440">
        <w:rPr>
          <w:rFonts w:ascii="Times New Roman" w:eastAsia="Times New Roman" w:hAnsi="Times New Roman" w:cs="Times New Roman"/>
          <w:bCs/>
          <w:lang w:eastAsia="ar-SA"/>
        </w:rPr>
        <w:t xml:space="preserve"> № ________</w:t>
      </w:r>
    </w:p>
    <w:p w:rsidR="00EC4638" w:rsidRPr="00C02440" w:rsidRDefault="006247D2" w:rsidP="006247D2">
      <w:pPr>
        <w:widowControl w:val="0"/>
        <w:suppressAutoHyphens/>
        <w:autoSpaceDE w:val="0"/>
        <w:spacing w:after="0" w:line="240" w:lineRule="auto"/>
        <w:ind w:left="888"/>
        <w:jc w:val="center"/>
        <w:rPr>
          <w:rFonts w:ascii="Times New Roman" w:eastAsia="Times New Roman" w:hAnsi="Times New Roman" w:cs="Times New Roman"/>
          <w:bCs/>
          <w:lang w:eastAsia="ar-SA"/>
        </w:rPr>
      </w:pPr>
      <w:r w:rsidRPr="00C02440">
        <w:rPr>
          <w:rFonts w:ascii="Times New Roman" w:eastAsia="Times New Roman" w:hAnsi="Times New Roman" w:cs="Times New Roman"/>
          <w:bCs/>
          <w:lang w:eastAsia="ar-SA"/>
        </w:rPr>
        <w:t>СПЕЦИФИКАЦИЯ</w:t>
      </w:r>
    </w:p>
    <w:p w:rsidR="00580525" w:rsidRPr="00C02440" w:rsidRDefault="00EC4638" w:rsidP="00EC4638">
      <w:pPr>
        <w:tabs>
          <w:tab w:val="left" w:pos="1402"/>
        </w:tabs>
        <w:spacing w:after="0" w:line="240" w:lineRule="auto"/>
        <w:rPr>
          <w:rFonts w:ascii="Times New Roman" w:eastAsia="Times New Roman" w:hAnsi="Times New Roman" w:cs="Times New Roman"/>
          <w:lang w:eastAsia="ar-SA"/>
        </w:rPr>
      </w:pPr>
      <w:r w:rsidRPr="00C02440">
        <w:rPr>
          <w:rFonts w:ascii="Times New Roman" w:hAnsi="Times New Roman" w:cs="Times New Roman"/>
          <w:b/>
        </w:rPr>
        <w:t xml:space="preserve"> </w:t>
      </w:r>
    </w:p>
    <w:tbl>
      <w:tblPr>
        <w:tblpPr w:leftFromText="180" w:rightFromText="180" w:vertAnchor="text" w:tblpX="-364" w:tblpY="1"/>
        <w:tblOverlap w:val="never"/>
        <w:tblW w:w="15861" w:type="dxa"/>
        <w:tblLayout w:type="fixed"/>
        <w:tblCellMar>
          <w:left w:w="0" w:type="dxa"/>
          <w:right w:w="0" w:type="dxa"/>
        </w:tblCellMar>
        <w:tblLook w:val="0000" w:firstRow="0" w:lastRow="0" w:firstColumn="0" w:lastColumn="0" w:noHBand="0" w:noVBand="0"/>
      </w:tblPr>
      <w:tblGrid>
        <w:gridCol w:w="419"/>
        <w:gridCol w:w="1117"/>
        <w:gridCol w:w="840"/>
        <w:gridCol w:w="1952"/>
        <w:gridCol w:w="1257"/>
        <w:gridCol w:w="1397"/>
        <w:gridCol w:w="559"/>
        <w:gridCol w:w="904"/>
        <w:gridCol w:w="633"/>
        <w:gridCol w:w="908"/>
        <w:gridCol w:w="773"/>
        <w:gridCol w:w="904"/>
        <w:gridCol w:w="904"/>
        <w:gridCol w:w="845"/>
        <w:gridCol w:w="839"/>
        <w:gridCol w:w="772"/>
        <w:gridCol w:w="838"/>
      </w:tblGrid>
      <w:tr w:rsidR="00377D3A" w:rsidRPr="00C02440" w:rsidTr="00245053">
        <w:trPr>
          <w:trHeight w:val="20"/>
        </w:trPr>
        <w:tc>
          <w:tcPr>
            <w:tcW w:w="419" w:type="dxa"/>
            <w:vMerge w:val="restart"/>
            <w:tcBorders>
              <w:top w:val="single" w:sz="4" w:space="0" w:color="auto"/>
              <w:left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N п/п</w:t>
            </w:r>
          </w:p>
        </w:tc>
        <w:tc>
          <w:tcPr>
            <w:tcW w:w="1957" w:type="dxa"/>
            <w:gridSpan w:val="2"/>
            <w:tcBorders>
              <w:top w:val="single" w:sz="4" w:space="0" w:color="auto"/>
              <w:left w:val="single" w:sz="4" w:space="0" w:color="auto"/>
              <w:bottom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 xml:space="preserve">Наименование Товара в соответствии с единым справочником-каталогом лекарственных препаратов (далее - ЕСКЛП) </w:t>
            </w:r>
          </w:p>
        </w:tc>
        <w:tc>
          <w:tcPr>
            <w:tcW w:w="1952" w:type="dxa"/>
            <w:vMerge w:val="restart"/>
            <w:tcBorders>
              <w:top w:val="single" w:sz="4" w:space="0" w:color="auto"/>
              <w:left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hAnsi="Times New Roman"/>
                <w:b/>
                <w:sz w:val="18"/>
                <w:szCs w:val="18"/>
              </w:rPr>
              <w:t>Торговое наименование, форма выпуска, дозировка, фирменное наименование производителя и страна происхождения Товара</w:t>
            </w:r>
            <w:r w:rsidRPr="006C652A">
              <w:rPr>
                <w:rFonts w:ascii="Times New Roman" w:hAnsi="Times New Roman"/>
                <w:b/>
                <w:sz w:val="18"/>
                <w:szCs w:val="18"/>
              </w:rPr>
              <w:br/>
              <w:t>в соответствии с регистрационным удостоверением лекарственного препарата</w:t>
            </w:r>
            <w:r w:rsidR="00191EC0" w:rsidRPr="006C652A">
              <w:rPr>
                <w:rFonts w:ascii="Times New Roman" w:hAnsi="Times New Roman"/>
                <w:b/>
                <w:sz w:val="18"/>
                <w:szCs w:val="18"/>
              </w:rPr>
              <w:t>/</w:t>
            </w:r>
            <w:r w:rsidR="00191EC0" w:rsidRPr="006C652A">
              <w:rPr>
                <w:sz w:val="18"/>
                <w:szCs w:val="18"/>
              </w:rPr>
              <w:t xml:space="preserve"> </w:t>
            </w:r>
            <w:r w:rsidR="00191EC0" w:rsidRPr="006C652A">
              <w:rPr>
                <w:rFonts w:ascii="Times New Roman" w:hAnsi="Times New Roman"/>
                <w:b/>
                <w:sz w:val="18"/>
                <w:szCs w:val="18"/>
              </w:rPr>
              <w:t>разрешением на временное обращение лекарственного препарата</w:t>
            </w:r>
          </w:p>
        </w:tc>
        <w:tc>
          <w:tcPr>
            <w:tcW w:w="1257" w:type="dxa"/>
            <w:vMerge w:val="restart"/>
            <w:tcBorders>
              <w:top w:val="single" w:sz="4" w:space="0" w:color="auto"/>
              <w:left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Лекарственная форма в соответствии с ЕСКЛП</w:t>
            </w:r>
          </w:p>
        </w:tc>
        <w:tc>
          <w:tcPr>
            <w:tcW w:w="1397" w:type="dxa"/>
            <w:vMerge w:val="restart"/>
            <w:tcBorders>
              <w:top w:val="single" w:sz="4" w:space="0" w:color="auto"/>
              <w:left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Дозировка в соответствии с ЕСКЛП</w:t>
            </w:r>
          </w:p>
        </w:tc>
        <w:tc>
          <w:tcPr>
            <w:tcW w:w="559" w:type="dxa"/>
            <w:vMerge w:val="restart"/>
            <w:tcBorders>
              <w:top w:val="single" w:sz="4" w:space="0" w:color="auto"/>
              <w:left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Единица измерения Товара в соответствии с ЕСКЛП</w:t>
            </w:r>
          </w:p>
        </w:tc>
        <w:tc>
          <w:tcPr>
            <w:tcW w:w="1537" w:type="dxa"/>
            <w:gridSpan w:val="2"/>
            <w:tcBorders>
              <w:top w:val="single" w:sz="4" w:space="0" w:color="auto"/>
              <w:left w:val="single" w:sz="4" w:space="0" w:color="auto"/>
              <w:bottom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Количество Товара, в том числе:</w:t>
            </w:r>
          </w:p>
        </w:tc>
        <w:tc>
          <w:tcPr>
            <w:tcW w:w="4334" w:type="dxa"/>
            <w:gridSpan w:val="5"/>
            <w:tcBorders>
              <w:top w:val="single" w:sz="4" w:space="0" w:color="auto"/>
              <w:left w:val="single" w:sz="4" w:space="0" w:color="auto"/>
              <w:bottom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Цена Товара, руб., в том числе:</w:t>
            </w:r>
          </w:p>
        </w:tc>
        <w:tc>
          <w:tcPr>
            <w:tcW w:w="2449" w:type="dxa"/>
            <w:gridSpan w:val="3"/>
            <w:tcBorders>
              <w:top w:val="single" w:sz="4" w:space="0" w:color="auto"/>
              <w:left w:val="single" w:sz="4" w:space="0" w:color="auto"/>
              <w:bottom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Стоимость Товара, руб., в том числе:</w:t>
            </w:r>
          </w:p>
        </w:tc>
      </w:tr>
      <w:tr w:rsidR="00377D3A" w:rsidRPr="00C02440" w:rsidTr="00245053">
        <w:trPr>
          <w:trHeight w:val="20"/>
        </w:trPr>
        <w:tc>
          <w:tcPr>
            <w:tcW w:w="419" w:type="dxa"/>
            <w:vMerge/>
            <w:tcBorders>
              <w:left w:val="single" w:sz="4" w:space="0" w:color="auto"/>
              <w:bottom w:val="nil"/>
              <w:right w:val="single" w:sz="4" w:space="0" w:color="auto"/>
            </w:tcBorders>
          </w:tcPr>
          <w:p w:rsidR="00EC4638" w:rsidRPr="006C652A" w:rsidRDefault="00EC4638" w:rsidP="006C652A">
            <w:pPr>
              <w:autoSpaceDE w:val="0"/>
              <w:autoSpaceDN w:val="0"/>
              <w:adjustRightInd w:val="0"/>
              <w:spacing w:after="0" w:line="240" w:lineRule="auto"/>
              <w:jc w:val="both"/>
              <w:rPr>
                <w:rFonts w:ascii="Times New Roman" w:eastAsia="Times New Roman" w:hAnsi="Times New Roman" w:cs="Times New Roman"/>
                <w:b/>
                <w:sz w:val="18"/>
                <w:szCs w:val="18"/>
              </w:rPr>
            </w:pPr>
          </w:p>
        </w:tc>
        <w:tc>
          <w:tcPr>
            <w:tcW w:w="1117" w:type="dxa"/>
            <w:vMerge w:val="restart"/>
            <w:tcBorders>
              <w:top w:val="single" w:sz="4" w:space="0" w:color="auto"/>
              <w:left w:val="single" w:sz="4" w:space="0" w:color="auto"/>
              <w:bottom w:val="nil"/>
              <w:right w:val="single" w:sz="4" w:space="0" w:color="auto"/>
            </w:tcBorders>
          </w:tcPr>
          <w:p w:rsidR="00EC4638" w:rsidRPr="006C652A" w:rsidRDefault="00CE2626" w:rsidP="006C652A">
            <w:pPr>
              <w:autoSpaceDE w:val="0"/>
              <w:autoSpaceDN w:val="0"/>
              <w:adjustRightInd w:val="0"/>
              <w:spacing w:after="0" w:line="240" w:lineRule="auto"/>
              <w:jc w:val="center"/>
              <w:rPr>
                <w:rFonts w:ascii="Times New Roman" w:eastAsia="Times New Roman" w:hAnsi="Times New Roman" w:cs="Times New Roman"/>
                <w:sz w:val="18"/>
                <w:szCs w:val="18"/>
              </w:rPr>
            </w:pPr>
            <w:r w:rsidRPr="006C652A">
              <w:rPr>
                <w:rFonts w:ascii="Times New Roman" w:eastAsia="Times New Roman" w:hAnsi="Times New Roman" w:cs="Times New Roman"/>
                <w:sz w:val="18"/>
                <w:szCs w:val="18"/>
              </w:rPr>
              <w:t xml:space="preserve">международное непатентованное или химическое или </w:t>
            </w:r>
            <w:proofErr w:type="spellStart"/>
            <w:r w:rsidRPr="006C652A">
              <w:rPr>
                <w:rFonts w:ascii="Times New Roman" w:eastAsia="Times New Roman" w:hAnsi="Times New Roman" w:cs="Times New Roman"/>
                <w:sz w:val="18"/>
                <w:szCs w:val="18"/>
              </w:rPr>
              <w:t>группировочное</w:t>
            </w:r>
            <w:proofErr w:type="spellEnd"/>
            <w:r w:rsidRPr="006C652A">
              <w:rPr>
                <w:rFonts w:ascii="Times New Roman" w:eastAsia="Times New Roman" w:hAnsi="Times New Roman" w:cs="Times New Roman"/>
                <w:sz w:val="18"/>
                <w:szCs w:val="18"/>
              </w:rPr>
              <w:t xml:space="preserve"> наименование</w:t>
            </w:r>
          </w:p>
        </w:tc>
        <w:tc>
          <w:tcPr>
            <w:tcW w:w="840" w:type="dxa"/>
            <w:vMerge w:val="restart"/>
            <w:tcBorders>
              <w:top w:val="single" w:sz="4" w:space="0" w:color="auto"/>
              <w:left w:val="single" w:sz="4" w:space="0" w:color="auto"/>
              <w:bottom w:val="nil"/>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sz w:val="18"/>
                <w:szCs w:val="18"/>
              </w:rPr>
            </w:pPr>
            <w:r w:rsidRPr="006C652A">
              <w:rPr>
                <w:rFonts w:ascii="Times New Roman" w:eastAsia="Times New Roman" w:hAnsi="Times New Roman" w:cs="Times New Roman"/>
                <w:sz w:val="18"/>
                <w:szCs w:val="18"/>
              </w:rPr>
              <w:t>торговое наименование</w:t>
            </w:r>
          </w:p>
        </w:tc>
        <w:tc>
          <w:tcPr>
            <w:tcW w:w="1952" w:type="dxa"/>
            <w:vMerge/>
            <w:tcBorders>
              <w:left w:val="single" w:sz="4" w:space="0" w:color="auto"/>
              <w:bottom w:val="nil"/>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1257" w:type="dxa"/>
            <w:vMerge/>
            <w:tcBorders>
              <w:left w:val="single" w:sz="4" w:space="0" w:color="auto"/>
              <w:bottom w:val="nil"/>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1397" w:type="dxa"/>
            <w:vMerge/>
            <w:tcBorders>
              <w:left w:val="single" w:sz="4" w:space="0" w:color="auto"/>
              <w:bottom w:val="nil"/>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559" w:type="dxa"/>
            <w:vMerge/>
            <w:tcBorders>
              <w:left w:val="single" w:sz="4" w:space="0" w:color="auto"/>
              <w:bottom w:val="nil"/>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904" w:type="dxa"/>
            <w:vMerge w:val="restart"/>
            <w:tcBorders>
              <w:top w:val="single" w:sz="4" w:space="0" w:color="auto"/>
              <w:left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sz w:val="18"/>
                <w:szCs w:val="18"/>
              </w:rPr>
            </w:pPr>
            <w:r w:rsidRPr="006C652A">
              <w:rPr>
                <w:rFonts w:ascii="Times New Roman" w:eastAsia="Times New Roman" w:hAnsi="Times New Roman" w:cs="Times New Roman"/>
                <w:sz w:val="18"/>
                <w:szCs w:val="18"/>
              </w:rPr>
              <w:t>в единицах измерения ЕСКЛП</w:t>
            </w:r>
          </w:p>
        </w:tc>
        <w:tc>
          <w:tcPr>
            <w:tcW w:w="633" w:type="dxa"/>
            <w:vMerge w:val="restart"/>
            <w:tcBorders>
              <w:top w:val="single" w:sz="4" w:space="0" w:color="auto"/>
              <w:left w:val="single" w:sz="4" w:space="0" w:color="auto"/>
              <w:right w:val="single" w:sz="4" w:space="0" w:color="auto"/>
            </w:tcBorders>
          </w:tcPr>
          <w:p w:rsidR="00EC4638" w:rsidRPr="006C652A" w:rsidRDefault="00CE2626" w:rsidP="006C652A">
            <w:pPr>
              <w:autoSpaceDE w:val="0"/>
              <w:autoSpaceDN w:val="0"/>
              <w:adjustRightInd w:val="0"/>
              <w:spacing w:after="0" w:line="240" w:lineRule="auto"/>
              <w:jc w:val="center"/>
              <w:rPr>
                <w:rFonts w:ascii="Times New Roman" w:eastAsia="Times New Roman" w:hAnsi="Times New Roman" w:cs="Times New Roman"/>
                <w:sz w:val="18"/>
                <w:szCs w:val="18"/>
              </w:rPr>
            </w:pPr>
            <w:r w:rsidRPr="006C652A">
              <w:rPr>
                <w:rFonts w:ascii="Times New Roman" w:hAnsi="Times New Roman" w:cs="Times New Roman"/>
                <w:sz w:val="18"/>
                <w:szCs w:val="18"/>
              </w:rPr>
              <w:t>во вторичных (потребительских) упаковках</w:t>
            </w:r>
          </w:p>
        </w:tc>
        <w:tc>
          <w:tcPr>
            <w:tcW w:w="908" w:type="dxa"/>
            <w:tcBorders>
              <w:top w:val="single" w:sz="4" w:space="0" w:color="auto"/>
              <w:left w:val="single" w:sz="4" w:space="0" w:color="auto"/>
              <w:bottom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 xml:space="preserve">без НДС </w:t>
            </w:r>
          </w:p>
        </w:tc>
        <w:tc>
          <w:tcPr>
            <w:tcW w:w="1677" w:type="dxa"/>
            <w:gridSpan w:val="2"/>
            <w:tcBorders>
              <w:top w:val="single" w:sz="4" w:space="0" w:color="auto"/>
              <w:left w:val="single" w:sz="4" w:space="0" w:color="auto"/>
              <w:bottom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размер НДС (если облагается НДС)</w:t>
            </w:r>
          </w:p>
        </w:tc>
        <w:tc>
          <w:tcPr>
            <w:tcW w:w="1749" w:type="dxa"/>
            <w:gridSpan w:val="2"/>
            <w:tcBorders>
              <w:top w:val="single" w:sz="4" w:space="0" w:color="auto"/>
              <w:left w:val="single" w:sz="4" w:space="0" w:color="auto"/>
              <w:bottom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итого</w:t>
            </w:r>
          </w:p>
        </w:tc>
        <w:tc>
          <w:tcPr>
            <w:tcW w:w="839" w:type="dxa"/>
            <w:tcBorders>
              <w:top w:val="single" w:sz="4" w:space="0" w:color="auto"/>
              <w:left w:val="single" w:sz="4" w:space="0" w:color="auto"/>
              <w:bottom w:val="nil"/>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без НДС</w:t>
            </w:r>
          </w:p>
        </w:tc>
        <w:tc>
          <w:tcPr>
            <w:tcW w:w="772" w:type="dxa"/>
            <w:tcBorders>
              <w:top w:val="single" w:sz="4" w:space="0" w:color="auto"/>
              <w:left w:val="single" w:sz="4" w:space="0" w:color="auto"/>
              <w:bottom w:val="nil"/>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размер НДС (если облагается НДС)</w:t>
            </w:r>
          </w:p>
        </w:tc>
        <w:tc>
          <w:tcPr>
            <w:tcW w:w="838" w:type="dxa"/>
            <w:tcBorders>
              <w:top w:val="single" w:sz="4" w:space="0" w:color="auto"/>
              <w:left w:val="single" w:sz="4" w:space="0" w:color="auto"/>
              <w:bottom w:val="nil"/>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итого</w:t>
            </w:r>
          </w:p>
        </w:tc>
      </w:tr>
      <w:tr w:rsidR="00377D3A" w:rsidRPr="00C02440" w:rsidTr="00245053">
        <w:trPr>
          <w:trHeight w:val="1257"/>
        </w:trPr>
        <w:tc>
          <w:tcPr>
            <w:tcW w:w="419" w:type="dxa"/>
            <w:vMerge/>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both"/>
              <w:rPr>
                <w:rFonts w:ascii="Times New Roman" w:eastAsia="Times New Roman" w:hAnsi="Times New Roman" w:cs="Times New Roman"/>
                <w:b/>
                <w:sz w:val="18"/>
                <w:szCs w:val="18"/>
              </w:rPr>
            </w:pPr>
          </w:p>
        </w:tc>
        <w:tc>
          <w:tcPr>
            <w:tcW w:w="1117" w:type="dxa"/>
            <w:vMerge/>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840" w:type="dxa"/>
            <w:vMerge/>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1952" w:type="dxa"/>
            <w:vMerge/>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1257" w:type="dxa"/>
            <w:vMerge/>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1397" w:type="dxa"/>
            <w:vMerge/>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559" w:type="dxa"/>
            <w:vMerge/>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904" w:type="dxa"/>
            <w:vMerge/>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633" w:type="dxa"/>
            <w:vMerge/>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908" w:type="dxa"/>
            <w:tcBorders>
              <w:top w:val="single" w:sz="4" w:space="0" w:color="auto"/>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sz w:val="18"/>
                <w:szCs w:val="18"/>
              </w:rPr>
            </w:pPr>
            <w:r w:rsidRPr="006C652A">
              <w:rPr>
                <w:rFonts w:ascii="Times New Roman" w:eastAsia="Times New Roman" w:hAnsi="Times New Roman" w:cs="Times New Roman"/>
                <w:sz w:val="18"/>
                <w:szCs w:val="18"/>
              </w:rPr>
              <w:t>за единицу измерения ЕСКЛП</w:t>
            </w:r>
          </w:p>
        </w:tc>
        <w:tc>
          <w:tcPr>
            <w:tcW w:w="773" w:type="dxa"/>
            <w:tcBorders>
              <w:top w:val="single" w:sz="4" w:space="0" w:color="auto"/>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sz w:val="18"/>
                <w:szCs w:val="18"/>
              </w:rPr>
            </w:pPr>
            <w:r w:rsidRPr="006C652A">
              <w:rPr>
                <w:rFonts w:ascii="Times New Roman" w:eastAsia="Times New Roman" w:hAnsi="Times New Roman" w:cs="Times New Roman"/>
                <w:sz w:val="18"/>
                <w:szCs w:val="18"/>
              </w:rPr>
              <w:t>за единицу измерения ЕСКЛП</w:t>
            </w:r>
          </w:p>
        </w:tc>
        <w:tc>
          <w:tcPr>
            <w:tcW w:w="904" w:type="dxa"/>
            <w:tcBorders>
              <w:top w:val="single" w:sz="4" w:space="0" w:color="auto"/>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sz w:val="18"/>
                <w:szCs w:val="18"/>
              </w:rPr>
            </w:pPr>
            <w:r w:rsidRPr="006C652A">
              <w:rPr>
                <w:rFonts w:ascii="Times New Roman" w:eastAsia="Times New Roman" w:hAnsi="Times New Roman" w:cs="Times New Roman"/>
                <w:sz w:val="18"/>
                <w:szCs w:val="18"/>
              </w:rPr>
              <w:t>за упаковку</w:t>
            </w:r>
          </w:p>
        </w:tc>
        <w:tc>
          <w:tcPr>
            <w:tcW w:w="904" w:type="dxa"/>
            <w:tcBorders>
              <w:top w:val="single" w:sz="4" w:space="0" w:color="auto"/>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sz w:val="18"/>
                <w:szCs w:val="18"/>
              </w:rPr>
            </w:pPr>
            <w:r w:rsidRPr="006C652A">
              <w:rPr>
                <w:rFonts w:ascii="Times New Roman" w:eastAsia="Times New Roman" w:hAnsi="Times New Roman" w:cs="Times New Roman"/>
                <w:sz w:val="18"/>
                <w:szCs w:val="18"/>
              </w:rPr>
              <w:t>за единицу измерения ЕСКЛП</w:t>
            </w:r>
          </w:p>
        </w:tc>
        <w:tc>
          <w:tcPr>
            <w:tcW w:w="845" w:type="dxa"/>
            <w:tcBorders>
              <w:top w:val="single" w:sz="4" w:space="0" w:color="auto"/>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sz w:val="18"/>
                <w:szCs w:val="18"/>
              </w:rPr>
            </w:pPr>
            <w:r w:rsidRPr="006C652A">
              <w:rPr>
                <w:rFonts w:ascii="Times New Roman" w:eastAsia="Times New Roman" w:hAnsi="Times New Roman" w:cs="Times New Roman"/>
                <w:sz w:val="18"/>
                <w:szCs w:val="18"/>
              </w:rPr>
              <w:t>за упаковку</w:t>
            </w:r>
          </w:p>
        </w:tc>
        <w:tc>
          <w:tcPr>
            <w:tcW w:w="839" w:type="dxa"/>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772" w:type="dxa"/>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838" w:type="dxa"/>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r>
      <w:tr w:rsidR="00377D3A" w:rsidRPr="00C02440" w:rsidTr="00245053">
        <w:trPr>
          <w:trHeight w:val="185"/>
        </w:trPr>
        <w:tc>
          <w:tcPr>
            <w:tcW w:w="419"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1</w:t>
            </w:r>
          </w:p>
        </w:tc>
        <w:tc>
          <w:tcPr>
            <w:tcW w:w="1117"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2</w:t>
            </w:r>
          </w:p>
        </w:tc>
        <w:tc>
          <w:tcPr>
            <w:tcW w:w="840"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3</w:t>
            </w:r>
          </w:p>
        </w:tc>
        <w:tc>
          <w:tcPr>
            <w:tcW w:w="1952"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snapToGrid w:val="0"/>
              <w:spacing w:after="0" w:line="240" w:lineRule="auto"/>
              <w:jc w:val="center"/>
              <w:rPr>
                <w:rFonts w:ascii="Times New Roman" w:eastAsia="Times New Roman" w:hAnsi="Times New Roman" w:cs="Times New Roman"/>
                <w:b/>
                <w:kern w:val="2"/>
                <w:lang w:eastAsia="ar-SA"/>
              </w:rPr>
            </w:pPr>
            <w:r w:rsidRPr="00C02440">
              <w:rPr>
                <w:rFonts w:ascii="Times New Roman" w:eastAsia="Times New Roman" w:hAnsi="Times New Roman" w:cs="Times New Roman"/>
                <w:b/>
                <w:kern w:val="2"/>
                <w:lang w:eastAsia="ar-SA"/>
              </w:rPr>
              <w:t>4</w:t>
            </w:r>
          </w:p>
        </w:tc>
        <w:tc>
          <w:tcPr>
            <w:tcW w:w="1257"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5</w:t>
            </w:r>
          </w:p>
        </w:tc>
        <w:tc>
          <w:tcPr>
            <w:tcW w:w="1397"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6</w:t>
            </w:r>
          </w:p>
        </w:tc>
        <w:tc>
          <w:tcPr>
            <w:tcW w:w="559"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7</w:t>
            </w:r>
          </w:p>
        </w:tc>
        <w:tc>
          <w:tcPr>
            <w:tcW w:w="904"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8</w:t>
            </w:r>
          </w:p>
        </w:tc>
        <w:tc>
          <w:tcPr>
            <w:tcW w:w="633"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9</w:t>
            </w:r>
          </w:p>
        </w:tc>
        <w:tc>
          <w:tcPr>
            <w:tcW w:w="908"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10</w:t>
            </w:r>
          </w:p>
        </w:tc>
        <w:tc>
          <w:tcPr>
            <w:tcW w:w="773"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1</w:t>
            </w:r>
            <w:r w:rsidR="00DC55E7" w:rsidRPr="00C02440">
              <w:rPr>
                <w:rFonts w:ascii="Times New Roman" w:eastAsia="Times New Roman" w:hAnsi="Times New Roman" w:cs="Times New Roman"/>
                <w:b/>
              </w:rPr>
              <w:t>1</w:t>
            </w:r>
          </w:p>
        </w:tc>
        <w:tc>
          <w:tcPr>
            <w:tcW w:w="904"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1</w:t>
            </w:r>
            <w:r w:rsidR="00DC55E7" w:rsidRPr="00C02440">
              <w:rPr>
                <w:rFonts w:ascii="Times New Roman" w:eastAsia="Times New Roman" w:hAnsi="Times New Roman" w:cs="Times New Roman"/>
                <w:b/>
              </w:rPr>
              <w:t>2</w:t>
            </w:r>
          </w:p>
        </w:tc>
        <w:tc>
          <w:tcPr>
            <w:tcW w:w="904"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1</w:t>
            </w:r>
            <w:r w:rsidR="00DC55E7" w:rsidRPr="00C02440">
              <w:rPr>
                <w:rFonts w:ascii="Times New Roman" w:eastAsia="Times New Roman" w:hAnsi="Times New Roman" w:cs="Times New Roman"/>
                <w:b/>
              </w:rPr>
              <w:t>3</w:t>
            </w:r>
          </w:p>
        </w:tc>
        <w:tc>
          <w:tcPr>
            <w:tcW w:w="845"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1</w:t>
            </w:r>
            <w:r w:rsidR="00DC55E7" w:rsidRPr="00C02440">
              <w:rPr>
                <w:rFonts w:ascii="Times New Roman" w:eastAsia="Times New Roman" w:hAnsi="Times New Roman" w:cs="Times New Roman"/>
                <w:b/>
              </w:rPr>
              <w:t>4</w:t>
            </w:r>
          </w:p>
        </w:tc>
        <w:tc>
          <w:tcPr>
            <w:tcW w:w="839"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1</w:t>
            </w:r>
            <w:r w:rsidR="00DC55E7" w:rsidRPr="00C02440">
              <w:rPr>
                <w:rFonts w:ascii="Times New Roman" w:eastAsia="Times New Roman" w:hAnsi="Times New Roman" w:cs="Times New Roman"/>
                <w:b/>
              </w:rPr>
              <w:t>5</w:t>
            </w:r>
          </w:p>
        </w:tc>
        <w:tc>
          <w:tcPr>
            <w:tcW w:w="772"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1</w:t>
            </w:r>
            <w:r w:rsidR="00DC55E7" w:rsidRPr="00C02440">
              <w:rPr>
                <w:rFonts w:ascii="Times New Roman" w:eastAsia="Times New Roman" w:hAnsi="Times New Roman" w:cs="Times New Roman"/>
                <w:b/>
              </w:rPr>
              <w:t>6</w:t>
            </w:r>
          </w:p>
        </w:tc>
        <w:tc>
          <w:tcPr>
            <w:tcW w:w="838"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1</w:t>
            </w:r>
            <w:r w:rsidR="00DC55E7" w:rsidRPr="00C02440">
              <w:rPr>
                <w:rFonts w:ascii="Times New Roman" w:eastAsia="Times New Roman" w:hAnsi="Times New Roman" w:cs="Times New Roman"/>
                <w:b/>
              </w:rPr>
              <w:t>7</w:t>
            </w:r>
          </w:p>
        </w:tc>
      </w:tr>
      <w:tr w:rsidR="00383FBC" w:rsidRPr="00C02440" w:rsidTr="00383FBC">
        <w:trPr>
          <w:trHeight w:val="232"/>
        </w:trPr>
        <w:tc>
          <w:tcPr>
            <w:tcW w:w="419" w:type="dxa"/>
            <w:tcBorders>
              <w:top w:val="single" w:sz="4" w:space="0" w:color="auto"/>
              <w:left w:val="single" w:sz="4" w:space="0" w:color="auto"/>
              <w:bottom w:val="single" w:sz="4" w:space="0" w:color="auto"/>
              <w:right w:val="single" w:sz="4" w:space="0" w:color="auto"/>
            </w:tcBorders>
          </w:tcPr>
          <w:p w:rsidR="00383FBC" w:rsidRPr="00C02440" w:rsidRDefault="00383FBC" w:rsidP="00383FBC">
            <w:pPr>
              <w:jc w:val="center"/>
              <w:rPr>
                <w:rFonts w:ascii="Times New Roman" w:hAnsi="Times New Roman" w:cs="Times New Roman"/>
              </w:rPr>
            </w:pPr>
            <w:r w:rsidRPr="00C02440">
              <w:rPr>
                <w:rFonts w:ascii="Times New Roman" w:hAnsi="Times New Roman" w:cs="Times New Roman"/>
              </w:rPr>
              <w:t>1</w:t>
            </w:r>
          </w:p>
        </w:tc>
        <w:tc>
          <w:tcPr>
            <w:tcW w:w="1117" w:type="dxa"/>
            <w:tcBorders>
              <w:top w:val="single" w:sz="6" w:space="0" w:color="000000"/>
              <w:left w:val="single" w:sz="6" w:space="0" w:color="000000"/>
              <w:bottom w:val="single" w:sz="6" w:space="0" w:color="000000"/>
              <w:right w:val="single" w:sz="6" w:space="0" w:color="000000"/>
            </w:tcBorders>
          </w:tcPr>
          <w:p w:rsidR="00383FBC" w:rsidRPr="0024495D" w:rsidRDefault="00383FBC" w:rsidP="00383FBC">
            <w:pPr>
              <w:jc w:val="center"/>
              <w:rPr>
                <w:rFonts w:ascii="Times New Roman" w:hAnsi="Times New Roman" w:cs="Times New Roman"/>
                <w:sz w:val="12"/>
                <w:szCs w:val="12"/>
              </w:rPr>
            </w:pPr>
            <w:r w:rsidRPr="0024495D">
              <w:rPr>
                <w:rFonts w:ascii="Times New Roman" w:hAnsi="Times New Roman" w:cs="Times New Roman"/>
                <w:sz w:val="12"/>
                <w:szCs w:val="12"/>
              </w:rPr>
              <w:t>ДАТОПОТАМАБ ДЕРУКСТЕКАН</w:t>
            </w:r>
          </w:p>
        </w:tc>
        <w:tc>
          <w:tcPr>
            <w:tcW w:w="840" w:type="dxa"/>
            <w:tcBorders>
              <w:top w:val="single" w:sz="6" w:space="0" w:color="000000"/>
              <w:left w:val="single" w:sz="6" w:space="0" w:color="000000"/>
              <w:bottom w:val="single" w:sz="6" w:space="0" w:color="000000"/>
              <w:right w:val="single" w:sz="6" w:space="0" w:color="000000"/>
            </w:tcBorders>
          </w:tcPr>
          <w:p w:rsidR="00383FBC" w:rsidRPr="0024495D" w:rsidRDefault="00383FBC" w:rsidP="00383FBC">
            <w:pPr>
              <w:jc w:val="center"/>
              <w:rPr>
                <w:rFonts w:ascii="Times New Roman" w:hAnsi="Times New Roman" w:cs="Times New Roman"/>
                <w:sz w:val="20"/>
                <w:szCs w:val="20"/>
              </w:rPr>
            </w:pPr>
          </w:p>
        </w:tc>
        <w:tc>
          <w:tcPr>
            <w:tcW w:w="1952" w:type="dxa"/>
            <w:tcBorders>
              <w:top w:val="single" w:sz="6" w:space="0" w:color="000000"/>
              <w:left w:val="single" w:sz="6" w:space="0" w:color="000000"/>
              <w:bottom w:val="single" w:sz="6" w:space="0" w:color="000000"/>
              <w:right w:val="single" w:sz="6" w:space="0" w:color="000000"/>
            </w:tcBorders>
          </w:tcPr>
          <w:p w:rsidR="00383FBC" w:rsidRPr="0024495D" w:rsidRDefault="00383FBC" w:rsidP="00383FBC">
            <w:pPr>
              <w:jc w:val="center"/>
              <w:rPr>
                <w:rFonts w:ascii="Times New Roman" w:hAnsi="Times New Roman" w:cs="Times New Roman"/>
                <w:sz w:val="20"/>
                <w:szCs w:val="20"/>
              </w:rPr>
            </w:pPr>
          </w:p>
        </w:tc>
        <w:tc>
          <w:tcPr>
            <w:tcW w:w="1257" w:type="dxa"/>
            <w:tcBorders>
              <w:top w:val="single" w:sz="6" w:space="0" w:color="000000"/>
              <w:left w:val="single" w:sz="6" w:space="0" w:color="000000"/>
              <w:bottom w:val="single" w:sz="6" w:space="0" w:color="000000"/>
              <w:right w:val="single" w:sz="6" w:space="0" w:color="000000"/>
            </w:tcBorders>
          </w:tcPr>
          <w:p w:rsidR="00383FBC" w:rsidRPr="0024495D" w:rsidRDefault="00383FBC" w:rsidP="00383FBC">
            <w:pPr>
              <w:jc w:val="center"/>
              <w:rPr>
                <w:rFonts w:ascii="Times New Roman" w:hAnsi="Times New Roman" w:cs="Times New Roman"/>
                <w:sz w:val="20"/>
                <w:szCs w:val="20"/>
              </w:rPr>
            </w:pPr>
            <w:proofErr w:type="spellStart"/>
            <w:r w:rsidRPr="0024495D">
              <w:rPr>
                <w:rFonts w:ascii="Times New Roman" w:hAnsi="Times New Roman" w:cs="Times New Roman"/>
                <w:sz w:val="20"/>
                <w:szCs w:val="20"/>
              </w:rPr>
              <w:t>лиофилизат</w:t>
            </w:r>
            <w:proofErr w:type="spellEnd"/>
            <w:r w:rsidRPr="0024495D">
              <w:rPr>
                <w:rFonts w:ascii="Times New Roman" w:hAnsi="Times New Roman" w:cs="Times New Roman"/>
                <w:sz w:val="20"/>
                <w:szCs w:val="20"/>
              </w:rPr>
              <w:t xml:space="preserve"> для приготовления концентрата для приготовления раствора для </w:t>
            </w:r>
            <w:proofErr w:type="spellStart"/>
            <w:r w:rsidRPr="0024495D">
              <w:rPr>
                <w:rFonts w:ascii="Times New Roman" w:hAnsi="Times New Roman" w:cs="Times New Roman"/>
                <w:sz w:val="20"/>
                <w:szCs w:val="20"/>
              </w:rPr>
              <w:t>инфузий</w:t>
            </w:r>
            <w:proofErr w:type="spellEnd"/>
          </w:p>
        </w:tc>
        <w:tc>
          <w:tcPr>
            <w:tcW w:w="1397" w:type="dxa"/>
            <w:tcBorders>
              <w:top w:val="single" w:sz="6" w:space="0" w:color="000000"/>
              <w:left w:val="single" w:sz="6" w:space="0" w:color="000000"/>
              <w:bottom w:val="single" w:sz="6" w:space="0" w:color="000000"/>
              <w:right w:val="single" w:sz="6" w:space="0" w:color="000000"/>
            </w:tcBorders>
          </w:tcPr>
          <w:p w:rsidR="00383FBC" w:rsidRPr="0024495D" w:rsidRDefault="00383FBC" w:rsidP="00383FBC">
            <w:pPr>
              <w:jc w:val="center"/>
              <w:rPr>
                <w:rFonts w:ascii="Times New Roman" w:hAnsi="Times New Roman" w:cs="Times New Roman"/>
                <w:sz w:val="20"/>
                <w:szCs w:val="20"/>
              </w:rPr>
            </w:pPr>
            <w:r>
              <w:rPr>
                <w:rFonts w:ascii="Times New Roman" w:hAnsi="Times New Roman" w:cs="Times New Roman"/>
                <w:sz w:val="20"/>
                <w:szCs w:val="20"/>
              </w:rPr>
              <w:t>1</w:t>
            </w:r>
            <w:r w:rsidRPr="0024495D">
              <w:rPr>
                <w:rFonts w:ascii="Times New Roman" w:hAnsi="Times New Roman" w:cs="Times New Roman"/>
                <w:sz w:val="20"/>
                <w:szCs w:val="20"/>
              </w:rPr>
              <w:t>00 мг</w:t>
            </w:r>
          </w:p>
        </w:tc>
        <w:tc>
          <w:tcPr>
            <w:tcW w:w="559" w:type="dxa"/>
            <w:tcBorders>
              <w:top w:val="single" w:sz="6" w:space="0" w:color="000000"/>
              <w:left w:val="single" w:sz="6" w:space="0" w:color="000000"/>
              <w:bottom w:val="single" w:sz="6" w:space="0" w:color="000000"/>
              <w:right w:val="single" w:sz="6" w:space="0" w:color="000000"/>
            </w:tcBorders>
          </w:tcPr>
          <w:p w:rsidR="00383FBC" w:rsidRPr="00D80283" w:rsidRDefault="00383FBC" w:rsidP="00383FBC">
            <w:pPr>
              <w:jc w:val="center"/>
              <w:rPr>
                <w:rFonts w:ascii="Times New Roman" w:hAnsi="Times New Roman" w:cs="Times New Roman"/>
                <w:sz w:val="20"/>
                <w:szCs w:val="20"/>
              </w:rPr>
            </w:pPr>
            <w:r w:rsidRPr="00D80283">
              <w:rPr>
                <w:rFonts w:ascii="Times New Roman" w:hAnsi="Times New Roman" w:cs="Times New Roman"/>
                <w:sz w:val="20"/>
                <w:szCs w:val="20"/>
              </w:rPr>
              <w:t>мг</w:t>
            </w:r>
          </w:p>
        </w:tc>
        <w:tc>
          <w:tcPr>
            <w:tcW w:w="904" w:type="dxa"/>
            <w:tcBorders>
              <w:top w:val="single" w:sz="6" w:space="0" w:color="000000"/>
              <w:left w:val="single" w:sz="6" w:space="0" w:color="000000"/>
              <w:bottom w:val="single" w:sz="6" w:space="0" w:color="000000"/>
              <w:right w:val="single" w:sz="6" w:space="0" w:color="000000"/>
            </w:tcBorders>
          </w:tcPr>
          <w:p w:rsidR="00383FBC" w:rsidRPr="00D80283" w:rsidRDefault="00383FBC" w:rsidP="00383FBC">
            <w:pPr>
              <w:jc w:val="center"/>
              <w:rPr>
                <w:rFonts w:ascii="Times New Roman" w:hAnsi="Times New Roman" w:cs="Times New Roman"/>
                <w:sz w:val="20"/>
                <w:szCs w:val="20"/>
              </w:rPr>
            </w:pPr>
            <w:r w:rsidRPr="00D80283">
              <w:rPr>
                <w:rFonts w:ascii="Times New Roman" w:hAnsi="Times New Roman" w:cs="Times New Roman"/>
                <w:sz w:val="20"/>
                <w:szCs w:val="20"/>
              </w:rPr>
              <w:t>600,000</w:t>
            </w:r>
          </w:p>
        </w:tc>
        <w:tc>
          <w:tcPr>
            <w:tcW w:w="633" w:type="dxa"/>
            <w:tcBorders>
              <w:top w:val="single" w:sz="6" w:space="0" w:color="000000"/>
              <w:left w:val="single" w:sz="6" w:space="0" w:color="000000"/>
              <w:bottom w:val="single" w:sz="6" w:space="0" w:color="000000"/>
              <w:right w:val="single" w:sz="6" w:space="0" w:color="000000"/>
            </w:tcBorders>
          </w:tcPr>
          <w:p w:rsidR="00383FBC" w:rsidRPr="00D80283" w:rsidRDefault="00383FBC" w:rsidP="00383FBC">
            <w:pPr>
              <w:jc w:val="center"/>
              <w:rPr>
                <w:rFonts w:ascii="Times New Roman" w:hAnsi="Times New Roman" w:cs="Times New Roman"/>
                <w:sz w:val="20"/>
                <w:szCs w:val="20"/>
              </w:rPr>
            </w:pPr>
            <w:r w:rsidRPr="00D80283">
              <w:rPr>
                <w:rFonts w:ascii="Times New Roman" w:hAnsi="Times New Roman" w:cs="Times New Roman"/>
                <w:sz w:val="20"/>
                <w:szCs w:val="20"/>
              </w:rPr>
              <w:t>6</w:t>
            </w:r>
          </w:p>
        </w:tc>
        <w:tc>
          <w:tcPr>
            <w:tcW w:w="908" w:type="dxa"/>
            <w:tcBorders>
              <w:top w:val="single" w:sz="6" w:space="0" w:color="000000"/>
              <w:left w:val="single" w:sz="6" w:space="0" w:color="000000"/>
              <w:bottom w:val="single" w:sz="6" w:space="0" w:color="000000"/>
              <w:right w:val="single" w:sz="6" w:space="0" w:color="000000"/>
            </w:tcBorders>
          </w:tcPr>
          <w:p w:rsidR="00383FBC" w:rsidRPr="00D80283" w:rsidRDefault="00383FBC" w:rsidP="00383FBC">
            <w:pPr>
              <w:jc w:val="center"/>
              <w:rPr>
                <w:rFonts w:ascii="Times New Roman" w:hAnsi="Times New Roman" w:cs="Times New Roman"/>
                <w:sz w:val="20"/>
                <w:szCs w:val="20"/>
              </w:rPr>
            </w:pPr>
          </w:p>
        </w:tc>
        <w:tc>
          <w:tcPr>
            <w:tcW w:w="773" w:type="dxa"/>
            <w:tcBorders>
              <w:top w:val="single" w:sz="6" w:space="0" w:color="000000"/>
              <w:left w:val="single" w:sz="6" w:space="0" w:color="000000"/>
              <w:bottom w:val="single" w:sz="6" w:space="0" w:color="000000"/>
              <w:right w:val="single" w:sz="6" w:space="0" w:color="000000"/>
            </w:tcBorders>
          </w:tcPr>
          <w:p w:rsidR="00383FBC" w:rsidRPr="00D80283" w:rsidRDefault="00383FBC" w:rsidP="00383FBC">
            <w:pPr>
              <w:jc w:val="center"/>
              <w:rPr>
                <w:rFonts w:ascii="Times New Roman" w:hAnsi="Times New Roman" w:cs="Times New Roman"/>
                <w:sz w:val="20"/>
                <w:szCs w:val="20"/>
              </w:rPr>
            </w:pPr>
          </w:p>
        </w:tc>
        <w:tc>
          <w:tcPr>
            <w:tcW w:w="904" w:type="dxa"/>
            <w:tcBorders>
              <w:top w:val="single" w:sz="6" w:space="0" w:color="000000"/>
              <w:left w:val="single" w:sz="6" w:space="0" w:color="000000"/>
              <w:bottom w:val="single" w:sz="6" w:space="0" w:color="000000"/>
              <w:right w:val="single" w:sz="6" w:space="0" w:color="000000"/>
            </w:tcBorders>
          </w:tcPr>
          <w:p w:rsidR="00383FBC" w:rsidRPr="00D80283" w:rsidRDefault="00383FBC" w:rsidP="00383FBC">
            <w:pPr>
              <w:jc w:val="center"/>
              <w:rPr>
                <w:rFonts w:ascii="Times New Roman" w:hAnsi="Times New Roman" w:cs="Times New Roman"/>
                <w:sz w:val="20"/>
                <w:szCs w:val="20"/>
              </w:rPr>
            </w:pPr>
          </w:p>
        </w:tc>
        <w:tc>
          <w:tcPr>
            <w:tcW w:w="904" w:type="dxa"/>
            <w:tcBorders>
              <w:top w:val="single" w:sz="6" w:space="0" w:color="000000"/>
              <w:left w:val="single" w:sz="6" w:space="0" w:color="000000"/>
              <w:bottom w:val="single" w:sz="6" w:space="0" w:color="000000"/>
              <w:right w:val="single" w:sz="6" w:space="0" w:color="000000"/>
            </w:tcBorders>
          </w:tcPr>
          <w:p w:rsidR="00383FBC" w:rsidRPr="00D80283" w:rsidRDefault="00383FBC" w:rsidP="00383FBC">
            <w:pPr>
              <w:jc w:val="center"/>
              <w:rPr>
                <w:rFonts w:ascii="Times New Roman" w:hAnsi="Times New Roman" w:cs="Times New Roman"/>
                <w:sz w:val="20"/>
                <w:szCs w:val="20"/>
              </w:rPr>
            </w:pPr>
          </w:p>
        </w:tc>
        <w:tc>
          <w:tcPr>
            <w:tcW w:w="845" w:type="dxa"/>
            <w:tcBorders>
              <w:top w:val="single" w:sz="6" w:space="0" w:color="000000"/>
              <w:left w:val="single" w:sz="6" w:space="0" w:color="000000"/>
              <w:bottom w:val="single" w:sz="6" w:space="0" w:color="000000"/>
              <w:right w:val="single" w:sz="6" w:space="0" w:color="000000"/>
            </w:tcBorders>
          </w:tcPr>
          <w:p w:rsidR="00383FBC" w:rsidRPr="00D80283" w:rsidRDefault="00383FBC" w:rsidP="00383FBC">
            <w:pPr>
              <w:jc w:val="center"/>
              <w:rPr>
                <w:rFonts w:ascii="Times New Roman" w:hAnsi="Times New Roman" w:cs="Times New Roman"/>
                <w:sz w:val="20"/>
                <w:szCs w:val="20"/>
              </w:rPr>
            </w:pPr>
          </w:p>
        </w:tc>
        <w:tc>
          <w:tcPr>
            <w:tcW w:w="839" w:type="dxa"/>
            <w:tcBorders>
              <w:top w:val="single" w:sz="6" w:space="0" w:color="000000"/>
              <w:left w:val="single" w:sz="6" w:space="0" w:color="000000"/>
              <w:bottom w:val="single" w:sz="6" w:space="0" w:color="000000"/>
              <w:right w:val="single" w:sz="6" w:space="0" w:color="000000"/>
            </w:tcBorders>
          </w:tcPr>
          <w:p w:rsidR="00383FBC" w:rsidRPr="00D80283" w:rsidRDefault="00383FBC" w:rsidP="00383FBC">
            <w:pPr>
              <w:jc w:val="center"/>
              <w:rPr>
                <w:rFonts w:ascii="Times New Roman" w:hAnsi="Times New Roman" w:cs="Times New Roman"/>
                <w:sz w:val="20"/>
                <w:szCs w:val="20"/>
              </w:rPr>
            </w:pPr>
          </w:p>
        </w:tc>
        <w:tc>
          <w:tcPr>
            <w:tcW w:w="772" w:type="dxa"/>
            <w:tcBorders>
              <w:top w:val="single" w:sz="6" w:space="0" w:color="000000"/>
              <w:left w:val="single" w:sz="6" w:space="0" w:color="000000"/>
              <w:bottom w:val="single" w:sz="6" w:space="0" w:color="000000"/>
              <w:right w:val="single" w:sz="6" w:space="0" w:color="000000"/>
            </w:tcBorders>
          </w:tcPr>
          <w:p w:rsidR="00383FBC" w:rsidRPr="00D80283" w:rsidRDefault="00383FBC" w:rsidP="00383FBC">
            <w:pPr>
              <w:jc w:val="center"/>
              <w:rPr>
                <w:rFonts w:ascii="Times New Roman" w:hAnsi="Times New Roman" w:cs="Times New Roman"/>
                <w:sz w:val="20"/>
                <w:szCs w:val="20"/>
              </w:rPr>
            </w:pPr>
          </w:p>
        </w:tc>
        <w:tc>
          <w:tcPr>
            <w:tcW w:w="838" w:type="dxa"/>
            <w:tcBorders>
              <w:top w:val="single" w:sz="6" w:space="0" w:color="000000"/>
              <w:left w:val="single" w:sz="6" w:space="0" w:color="000000"/>
              <w:bottom w:val="single" w:sz="6" w:space="0" w:color="000000"/>
              <w:right w:val="single" w:sz="6" w:space="0" w:color="000000"/>
            </w:tcBorders>
          </w:tcPr>
          <w:p w:rsidR="00383FBC" w:rsidRPr="00D80283" w:rsidRDefault="00383FBC" w:rsidP="00383FBC">
            <w:pPr>
              <w:jc w:val="center"/>
              <w:rPr>
                <w:rFonts w:ascii="Times New Roman" w:hAnsi="Times New Roman" w:cs="Times New Roman"/>
                <w:sz w:val="20"/>
                <w:szCs w:val="20"/>
              </w:rPr>
            </w:pPr>
          </w:p>
        </w:tc>
      </w:tr>
    </w:tbl>
    <w:p w:rsidR="002F1CFC" w:rsidRDefault="002F1CFC" w:rsidP="002F1CFC">
      <w:pPr>
        <w:spacing w:after="0" w:line="240" w:lineRule="auto"/>
        <w:jc w:val="both"/>
        <w:rPr>
          <w:rFonts w:ascii="Times New Roman" w:eastAsia="Times New Roman" w:hAnsi="Times New Roman" w:cs="Times New Roman"/>
          <w:sz w:val="20"/>
          <w:szCs w:val="20"/>
          <w:lang w:eastAsia="ru-RU"/>
        </w:rPr>
      </w:pPr>
    </w:p>
    <w:p w:rsidR="00383FBC" w:rsidRPr="00383FBC" w:rsidRDefault="00383FBC" w:rsidP="00383FBC">
      <w:pPr>
        <w:spacing w:after="0" w:line="240" w:lineRule="auto"/>
        <w:rPr>
          <w:rFonts w:ascii="Times New Roman" w:eastAsia="Times New Roman" w:hAnsi="Times New Roman" w:cs="Times New Roman"/>
          <w:lang w:eastAsia="ru-RU"/>
        </w:rPr>
      </w:pPr>
      <w:r w:rsidRPr="00383FBC">
        <w:rPr>
          <w:rFonts w:ascii="Times New Roman" w:eastAsia="Times New Roman" w:hAnsi="Times New Roman" w:cs="Times New Roman"/>
          <w:lang w:eastAsia="ru-RU"/>
        </w:rPr>
        <w:t xml:space="preserve">Итого: </w:t>
      </w:r>
    </w:p>
    <w:p w:rsidR="00146765" w:rsidRPr="00C02440" w:rsidRDefault="00146765" w:rsidP="00146765">
      <w:pPr>
        <w:rPr>
          <w:rFonts w:ascii="Times New Roman" w:eastAsia="Times New Roman" w:hAnsi="Times New Roman" w:cs="Times New Roman"/>
          <w:lang w:eastAsia="ar-SA"/>
        </w:rPr>
      </w:pPr>
    </w:p>
    <w:p w:rsidR="00146765" w:rsidRPr="00C02440" w:rsidRDefault="00146765" w:rsidP="00146765">
      <w:pPr>
        <w:rPr>
          <w:rFonts w:ascii="Times New Roman" w:eastAsia="Times New Roman" w:hAnsi="Times New Roman" w:cs="Times New Roman"/>
          <w:lang w:eastAsia="ar-SA"/>
        </w:rPr>
      </w:pPr>
    </w:p>
    <w:p w:rsidR="00146765" w:rsidRPr="00C02440" w:rsidRDefault="00146765" w:rsidP="00146765">
      <w:pPr>
        <w:rPr>
          <w:rFonts w:ascii="Times New Roman" w:eastAsia="Times New Roman" w:hAnsi="Times New Roman" w:cs="Times New Roman"/>
          <w:lang w:eastAsia="ar-SA"/>
        </w:rPr>
      </w:pPr>
    </w:p>
    <w:p w:rsidR="00146765" w:rsidRPr="00C02440" w:rsidRDefault="00146765" w:rsidP="00146765">
      <w:pPr>
        <w:rPr>
          <w:rFonts w:ascii="Times New Roman" w:eastAsia="Times New Roman" w:hAnsi="Times New Roman" w:cs="Times New Roman"/>
          <w:lang w:eastAsia="ar-SA"/>
        </w:rPr>
      </w:pPr>
    </w:p>
    <w:p w:rsidR="00B056DB" w:rsidRDefault="00B056DB" w:rsidP="00146765">
      <w:pPr>
        <w:rPr>
          <w:rFonts w:ascii="Times New Roman" w:eastAsia="Times New Roman" w:hAnsi="Times New Roman" w:cs="Times New Roman"/>
          <w:lang w:eastAsia="ar-SA"/>
        </w:rPr>
      </w:pPr>
    </w:p>
    <w:tbl>
      <w:tblPr>
        <w:tblW w:w="0" w:type="auto"/>
        <w:jc w:val="right"/>
        <w:tblLook w:val="04A0" w:firstRow="1" w:lastRow="0" w:firstColumn="1" w:lastColumn="0" w:noHBand="0" w:noVBand="1"/>
      </w:tblPr>
      <w:tblGrid>
        <w:gridCol w:w="5210"/>
      </w:tblGrid>
      <w:tr w:rsidR="00377D3A" w:rsidRPr="00C02440" w:rsidTr="00740A0C">
        <w:trPr>
          <w:jc w:val="right"/>
        </w:trPr>
        <w:tc>
          <w:tcPr>
            <w:tcW w:w="5210" w:type="dxa"/>
            <w:vAlign w:val="center"/>
          </w:tcPr>
          <w:p w:rsidR="00EC4638" w:rsidRPr="00C02440" w:rsidRDefault="002F1CFC" w:rsidP="00740A0C">
            <w:pPr>
              <w:widowControl w:val="0"/>
              <w:suppressAutoHyphens/>
              <w:autoSpaceDE w:val="0"/>
              <w:spacing w:after="0" w:line="240" w:lineRule="auto"/>
              <w:ind w:left="888"/>
              <w:rPr>
                <w:rFonts w:ascii="Times New Roman" w:eastAsia="Times New Roman" w:hAnsi="Times New Roman" w:cs="Times New Roman"/>
                <w:bCs/>
                <w:lang w:eastAsia="ar-SA"/>
              </w:rPr>
            </w:pPr>
            <w:r>
              <w:rPr>
                <w:rFonts w:ascii="Times New Roman" w:eastAsia="Times New Roman" w:hAnsi="Times New Roman" w:cs="Times New Roman"/>
                <w:bCs/>
                <w:lang w:eastAsia="ar-SA"/>
              </w:rPr>
              <w:lastRenderedPageBreak/>
              <w:t>П</w:t>
            </w:r>
            <w:r w:rsidR="00AF67BD">
              <w:rPr>
                <w:rFonts w:ascii="Times New Roman" w:eastAsia="Times New Roman" w:hAnsi="Times New Roman" w:cs="Times New Roman"/>
                <w:bCs/>
                <w:lang w:eastAsia="ar-SA"/>
              </w:rPr>
              <w:t>рило</w:t>
            </w:r>
            <w:r w:rsidR="00EC4638" w:rsidRPr="00C02440">
              <w:rPr>
                <w:rFonts w:ascii="Times New Roman" w:eastAsia="Times New Roman" w:hAnsi="Times New Roman" w:cs="Times New Roman"/>
                <w:bCs/>
                <w:lang w:eastAsia="ar-SA"/>
              </w:rPr>
              <w:t>жение № 2 к Контракту</w:t>
            </w:r>
          </w:p>
          <w:p w:rsidR="00EC4638" w:rsidRPr="00C02440" w:rsidRDefault="00EC4638" w:rsidP="00740A0C">
            <w:pPr>
              <w:widowControl w:val="0"/>
              <w:suppressAutoHyphens/>
              <w:autoSpaceDE w:val="0"/>
              <w:spacing w:after="0" w:line="240" w:lineRule="auto"/>
              <w:ind w:left="888"/>
              <w:rPr>
                <w:rFonts w:ascii="Times New Roman" w:eastAsia="Times New Roman" w:hAnsi="Times New Roman" w:cs="Times New Roman"/>
                <w:bCs/>
                <w:lang w:eastAsia="ar-SA"/>
              </w:rPr>
            </w:pPr>
            <w:r w:rsidRPr="00C02440">
              <w:rPr>
                <w:rFonts w:ascii="Times New Roman" w:eastAsia="Times New Roman" w:hAnsi="Times New Roman" w:cs="Times New Roman"/>
                <w:lang w:eastAsia="ar-SA"/>
              </w:rPr>
              <w:t xml:space="preserve">от </w:t>
            </w:r>
            <w:r w:rsidRPr="00C02440">
              <w:rPr>
                <w:rFonts w:ascii="Times New Roman" w:eastAsia="Times New Roman" w:hAnsi="Times New Roman" w:cs="Times New Roman"/>
                <w:bCs/>
                <w:lang w:eastAsia="ar-SA"/>
              </w:rPr>
              <w:t>«___» ______________202</w:t>
            </w:r>
            <w:r w:rsidR="00B056DB">
              <w:rPr>
                <w:rFonts w:ascii="Times New Roman" w:eastAsia="Times New Roman" w:hAnsi="Times New Roman" w:cs="Times New Roman"/>
                <w:bCs/>
                <w:lang w:eastAsia="ar-SA"/>
              </w:rPr>
              <w:t>6</w:t>
            </w:r>
            <w:r w:rsidRPr="00C02440">
              <w:rPr>
                <w:rFonts w:ascii="Times New Roman" w:eastAsia="Times New Roman" w:hAnsi="Times New Roman" w:cs="Times New Roman"/>
                <w:bCs/>
                <w:lang w:eastAsia="ar-SA"/>
              </w:rPr>
              <w:t>г.</w:t>
            </w:r>
            <w:r w:rsidR="00CE2626" w:rsidRPr="00C02440">
              <w:rPr>
                <w:rFonts w:ascii="Times New Roman" w:eastAsia="Times New Roman" w:hAnsi="Times New Roman" w:cs="Times New Roman"/>
                <w:bCs/>
                <w:lang w:eastAsia="ar-SA"/>
              </w:rPr>
              <w:t xml:space="preserve"> № ___</w:t>
            </w:r>
          </w:p>
          <w:p w:rsidR="00EC4638" w:rsidRPr="00C02440" w:rsidRDefault="00EC4638" w:rsidP="00740A0C">
            <w:pPr>
              <w:spacing w:after="0" w:line="240" w:lineRule="auto"/>
              <w:jc w:val="center"/>
              <w:rPr>
                <w:rFonts w:ascii="Times New Roman" w:eastAsia="Times New Roman" w:hAnsi="Times New Roman" w:cs="Times New Roman"/>
                <w:lang w:eastAsia="ru-RU"/>
              </w:rPr>
            </w:pPr>
          </w:p>
          <w:p w:rsidR="005C5294" w:rsidRPr="00C02440" w:rsidRDefault="005C5294" w:rsidP="00740A0C">
            <w:pPr>
              <w:spacing w:after="0" w:line="240" w:lineRule="auto"/>
              <w:jc w:val="center"/>
              <w:rPr>
                <w:rFonts w:ascii="Times New Roman" w:eastAsia="Times New Roman" w:hAnsi="Times New Roman" w:cs="Times New Roman"/>
                <w:lang w:eastAsia="ru-RU"/>
              </w:rPr>
            </w:pPr>
          </w:p>
        </w:tc>
      </w:tr>
    </w:tbl>
    <w:p w:rsidR="00EC4638" w:rsidRPr="00C02440" w:rsidRDefault="00EC4638" w:rsidP="00EC4638">
      <w:pPr>
        <w:widowControl w:val="0"/>
        <w:suppressAutoHyphens/>
        <w:autoSpaceDE w:val="0"/>
        <w:spacing w:after="0" w:line="240" w:lineRule="auto"/>
        <w:jc w:val="center"/>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ТЕХНИЧЕСКИЕ ХАРАКТЕРИСТИКИ</w:t>
      </w:r>
    </w:p>
    <w:p w:rsidR="005C5294" w:rsidRPr="00C02440" w:rsidRDefault="005C5294" w:rsidP="00EC4638">
      <w:pPr>
        <w:widowControl w:val="0"/>
        <w:suppressAutoHyphens/>
        <w:autoSpaceDE w:val="0"/>
        <w:spacing w:after="0" w:line="240" w:lineRule="auto"/>
        <w:jc w:val="center"/>
        <w:rPr>
          <w:rFonts w:ascii="Times New Roman" w:eastAsia="Times New Roman" w:hAnsi="Times New Roman" w:cs="Times New Roman"/>
          <w:lang w:eastAsia="ru-RU"/>
        </w:rPr>
      </w:pPr>
    </w:p>
    <w:tbl>
      <w:tblPr>
        <w:tblW w:w="148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13"/>
        <w:gridCol w:w="1981"/>
        <w:gridCol w:w="1873"/>
        <w:gridCol w:w="2574"/>
        <w:gridCol w:w="1953"/>
        <w:gridCol w:w="941"/>
        <w:gridCol w:w="1254"/>
        <w:gridCol w:w="870"/>
        <w:gridCol w:w="1310"/>
        <w:gridCol w:w="1560"/>
      </w:tblGrid>
      <w:tr w:rsidR="00377D3A" w:rsidRPr="00C02440" w:rsidTr="00952EA6">
        <w:trPr>
          <w:trHeight w:val="60"/>
          <w:tblHeader/>
          <w:jc w:val="center"/>
        </w:trPr>
        <w:tc>
          <w:tcPr>
            <w:tcW w:w="513" w:type="dxa"/>
            <w:vMerge w:val="restart"/>
            <w:shd w:val="clear" w:color="auto" w:fill="auto"/>
            <w:vAlign w:val="center"/>
            <w:hideMark/>
          </w:tcPr>
          <w:p w:rsidR="00EC4638" w:rsidRPr="006C652A" w:rsidRDefault="00EC4638" w:rsidP="00740A0C">
            <w:pPr>
              <w:spacing w:after="0" w:line="240" w:lineRule="auto"/>
              <w:jc w:val="center"/>
              <w:rPr>
                <w:rFonts w:ascii="Times New Roman" w:eastAsia="Times New Roman" w:hAnsi="Times New Roman" w:cs="Times New Roman"/>
                <w:sz w:val="18"/>
                <w:szCs w:val="18"/>
                <w:lang w:eastAsia="ru-RU"/>
              </w:rPr>
            </w:pPr>
            <w:r w:rsidRPr="006C652A">
              <w:rPr>
                <w:rFonts w:ascii="Times New Roman" w:eastAsia="Times New Roman" w:hAnsi="Times New Roman" w:cs="Times New Roman"/>
                <w:sz w:val="18"/>
                <w:szCs w:val="18"/>
                <w:lang w:eastAsia="ru-RU"/>
              </w:rPr>
              <w:t>№п/п</w:t>
            </w:r>
          </w:p>
        </w:tc>
        <w:tc>
          <w:tcPr>
            <w:tcW w:w="3854" w:type="dxa"/>
            <w:gridSpan w:val="2"/>
            <w:shd w:val="clear" w:color="auto" w:fill="auto"/>
            <w:vAlign w:val="center"/>
            <w:hideMark/>
          </w:tcPr>
          <w:p w:rsidR="00EC4638" w:rsidRPr="006C652A" w:rsidRDefault="00EC4638" w:rsidP="00740A0C">
            <w:pPr>
              <w:spacing w:after="0" w:line="240" w:lineRule="auto"/>
              <w:jc w:val="center"/>
              <w:rPr>
                <w:rFonts w:ascii="Times New Roman" w:eastAsia="Times New Roman" w:hAnsi="Times New Roman" w:cs="Times New Roman"/>
                <w:sz w:val="18"/>
                <w:szCs w:val="18"/>
                <w:lang w:eastAsia="ru-RU"/>
              </w:rPr>
            </w:pPr>
            <w:r w:rsidRPr="006C652A">
              <w:rPr>
                <w:rFonts w:ascii="Times New Roman" w:eastAsia="Times New Roman" w:hAnsi="Times New Roman" w:cs="Times New Roman"/>
                <w:sz w:val="18"/>
                <w:szCs w:val="18"/>
                <w:lang w:eastAsia="ru-RU"/>
              </w:rPr>
              <w:t>Наименование Товара в соответствии с единым справочником-каталогом лекарственных препаратов</w:t>
            </w:r>
            <w:r w:rsidRPr="006C652A">
              <w:rPr>
                <w:rFonts w:ascii="Times New Roman" w:eastAsia="Times New Roman" w:hAnsi="Times New Roman" w:cs="Times New Roman"/>
                <w:sz w:val="18"/>
                <w:szCs w:val="18"/>
                <w:lang w:eastAsia="ru-RU"/>
              </w:rPr>
              <w:br/>
              <w:t xml:space="preserve"> (далее - ЕСКЛП)</w:t>
            </w:r>
          </w:p>
        </w:tc>
        <w:tc>
          <w:tcPr>
            <w:tcW w:w="2574" w:type="dxa"/>
            <w:vMerge w:val="restart"/>
            <w:shd w:val="clear" w:color="auto" w:fill="auto"/>
            <w:vAlign w:val="center"/>
          </w:tcPr>
          <w:p w:rsidR="00EC4638" w:rsidRPr="006C652A" w:rsidRDefault="00656798" w:rsidP="00B62C15">
            <w:pPr>
              <w:spacing w:after="0" w:line="240" w:lineRule="auto"/>
              <w:jc w:val="center"/>
              <w:rPr>
                <w:rFonts w:ascii="Times New Roman" w:eastAsia="Times New Roman" w:hAnsi="Times New Roman" w:cs="Times New Roman"/>
                <w:sz w:val="18"/>
                <w:szCs w:val="18"/>
                <w:lang w:eastAsia="ru-RU"/>
              </w:rPr>
            </w:pPr>
            <w:r w:rsidRPr="006C652A">
              <w:rPr>
                <w:rFonts w:ascii="Times New Roman" w:eastAsia="Times New Roman" w:hAnsi="Times New Roman" w:cs="Times New Roman"/>
                <w:sz w:val="18"/>
                <w:szCs w:val="18"/>
                <w:lang w:eastAsia="ru-RU"/>
              </w:rPr>
              <w:t>Наименование держателя или владельца регистрационного удостоверения лекарственного препарата</w:t>
            </w:r>
            <w:r w:rsidR="00191EC0" w:rsidRPr="006C652A">
              <w:rPr>
                <w:rFonts w:ascii="Times New Roman" w:eastAsia="Times New Roman" w:hAnsi="Times New Roman" w:cs="Times New Roman"/>
                <w:sz w:val="18"/>
                <w:szCs w:val="18"/>
                <w:lang w:eastAsia="ru-RU"/>
              </w:rPr>
              <w:t>/</w:t>
            </w:r>
            <w:r w:rsidR="00191EC0" w:rsidRPr="006C652A">
              <w:rPr>
                <w:sz w:val="18"/>
                <w:szCs w:val="18"/>
              </w:rPr>
              <w:t xml:space="preserve"> </w:t>
            </w:r>
            <w:r w:rsidR="00191EC0" w:rsidRPr="006C652A">
              <w:rPr>
                <w:rFonts w:ascii="Times New Roman" w:eastAsia="Times New Roman" w:hAnsi="Times New Roman" w:cs="Times New Roman"/>
                <w:sz w:val="18"/>
                <w:szCs w:val="18"/>
                <w:lang w:eastAsia="ru-RU"/>
              </w:rPr>
              <w:t>наименование организации, получившей разрешение на временное обращение лекарственного препарата</w:t>
            </w:r>
            <w:r w:rsidRPr="006C652A">
              <w:rPr>
                <w:rFonts w:ascii="Times New Roman" w:eastAsia="Times New Roman" w:hAnsi="Times New Roman" w:cs="Times New Roman"/>
                <w:sz w:val="18"/>
                <w:szCs w:val="18"/>
                <w:lang w:eastAsia="ru-RU"/>
              </w:rPr>
              <w:t>, наименование производителя лекарственного препарата, производственные площадки, участвующие в процессе производства лекарственного препарата, с указанием стадий производства, названий</w:t>
            </w:r>
          </w:p>
        </w:tc>
        <w:tc>
          <w:tcPr>
            <w:tcW w:w="1953" w:type="dxa"/>
            <w:vMerge w:val="restart"/>
            <w:shd w:val="clear" w:color="auto" w:fill="auto"/>
            <w:vAlign w:val="center"/>
          </w:tcPr>
          <w:p w:rsidR="00EC4638" w:rsidRPr="006C652A" w:rsidRDefault="00EC4638" w:rsidP="00740A0C">
            <w:pPr>
              <w:spacing w:after="0" w:line="240" w:lineRule="auto"/>
              <w:jc w:val="center"/>
              <w:rPr>
                <w:rFonts w:ascii="Times New Roman" w:eastAsia="Times New Roman" w:hAnsi="Times New Roman" w:cs="Times New Roman"/>
                <w:sz w:val="18"/>
                <w:szCs w:val="18"/>
                <w:lang w:eastAsia="ru-RU"/>
              </w:rPr>
            </w:pPr>
            <w:r w:rsidRPr="006C652A">
              <w:rPr>
                <w:rFonts w:ascii="Times New Roman" w:eastAsia="Times New Roman" w:hAnsi="Times New Roman" w:cs="Times New Roman"/>
                <w:sz w:val="18"/>
                <w:szCs w:val="18"/>
                <w:lang w:eastAsia="ru-RU"/>
              </w:rPr>
              <w:t>Номер регистрационного</w:t>
            </w:r>
            <w:r w:rsidRPr="006C652A">
              <w:rPr>
                <w:rFonts w:ascii="Times New Roman" w:eastAsia="Times New Roman" w:hAnsi="Times New Roman" w:cs="Times New Roman"/>
                <w:sz w:val="18"/>
                <w:szCs w:val="18"/>
                <w:lang w:eastAsia="ru-RU"/>
              </w:rPr>
              <w:br/>
              <w:t>удостоверения лекарственного препарата</w:t>
            </w:r>
            <w:r w:rsidR="00191EC0" w:rsidRPr="006C652A">
              <w:rPr>
                <w:rFonts w:ascii="Times New Roman" w:eastAsia="Times New Roman" w:hAnsi="Times New Roman" w:cs="Times New Roman"/>
                <w:sz w:val="18"/>
                <w:szCs w:val="18"/>
                <w:lang w:eastAsia="ru-RU"/>
              </w:rPr>
              <w:t>/</w:t>
            </w:r>
            <w:r w:rsidR="00191EC0" w:rsidRPr="006C652A">
              <w:rPr>
                <w:sz w:val="18"/>
                <w:szCs w:val="18"/>
              </w:rPr>
              <w:t xml:space="preserve"> </w:t>
            </w:r>
            <w:r w:rsidR="00191EC0" w:rsidRPr="006C652A">
              <w:rPr>
                <w:rFonts w:ascii="Times New Roman" w:eastAsia="Times New Roman" w:hAnsi="Times New Roman" w:cs="Times New Roman"/>
                <w:sz w:val="18"/>
                <w:szCs w:val="18"/>
                <w:lang w:eastAsia="ru-RU"/>
              </w:rPr>
              <w:t>номер разрешения на временное обращение лекарственного препарата</w:t>
            </w:r>
          </w:p>
        </w:tc>
        <w:tc>
          <w:tcPr>
            <w:tcW w:w="941" w:type="dxa"/>
            <w:vMerge w:val="restart"/>
            <w:shd w:val="clear" w:color="auto" w:fill="auto"/>
            <w:vAlign w:val="center"/>
          </w:tcPr>
          <w:p w:rsidR="00EC4638" w:rsidRPr="006C652A" w:rsidRDefault="00EC4638" w:rsidP="00740A0C">
            <w:pPr>
              <w:spacing w:after="0" w:line="240" w:lineRule="auto"/>
              <w:jc w:val="center"/>
              <w:rPr>
                <w:rFonts w:ascii="Times New Roman" w:eastAsia="Times New Roman" w:hAnsi="Times New Roman" w:cs="Times New Roman"/>
                <w:sz w:val="18"/>
                <w:szCs w:val="18"/>
                <w:lang w:eastAsia="ru-RU"/>
              </w:rPr>
            </w:pPr>
            <w:r w:rsidRPr="006C652A">
              <w:rPr>
                <w:rFonts w:ascii="Times New Roman" w:eastAsia="Times New Roman" w:hAnsi="Times New Roman" w:cs="Times New Roman"/>
                <w:sz w:val="18"/>
                <w:szCs w:val="18"/>
                <w:lang w:eastAsia="ru-RU"/>
              </w:rPr>
              <w:t>Код по ОКПД2</w:t>
            </w:r>
          </w:p>
        </w:tc>
        <w:tc>
          <w:tcPr>
            <w:tcW w:w="1254" w:type="dxa"/>
            <w:vMerge w:val="restart"/>
            <w:shd w:val="clear" w:color="auto" w:fill="auto"/>
            <w:vAlign w:val="center"/>
            <w:hideMark/>
          </w:tcPr>
          <w:p w:rsidR="00EC4638" w:rsidRPr="006C652A" w:rsidRDefault="00EC4638" w:rsidP="00740A0C">
            <w:pPr>
              <w:spacing w:after="0" w:line="240" w:lineRule="auto"/>
              <w:jc w:val="center"/>
              <w:rPr>
                <w:rFonts w:ascii="Times New Roman" w:eastAsia="Times New Roman" w:hAnsi="Times New Roman" w:cs="Times New Roman"/>
                <w:sz w:val="18"/>
                <w:szCs w:val="18"/>
                <w:lang w:eastAsia="ru-RU"/>
              </w:rPr>
            </w:pPr>
            <w:r w:rsidRPr="006C652A">
              <w:rPr>
                <w:rFonts w:ascii="Times New Roman" w:eastAsia="Times New Roman" w:hAnsi="Times New Roman" w:cs="Times New Roman"/>
                <w:sz w:val="18"/>
                <w:szCs w:val="18"/>
                <w:lang w:eastAsia="ru-RU"/>
              </w:rPr>
              <w:t>Единица измерения Товара в соответствии с ЕСКЛП</w:t>
            </w:r>
            <w:r w:rsidRPr="006C652A">
              <w:rPr>
                <w:rFonts w:ascii="Times New Roman" w:eastAsia="Times New Roman" w:hAnsi="Times New Roman" w:cs="Times New Roman"/>
                <w:sz w:val="18"/>
                <w:szCs w:val="18"/>
                <w:lang w:eastAsia="ru-RU"/>
              </w:rPr>
              <w:br/>
            </w:r>
          </w:p>
        </w:tc>
        <w:tc>
          <w:tcPr>
            <w:tcW w:w="870" w:type="dxa"/>
            <w:vMerge w:val="restart"/>
            <w:shd w:val="clear" w:color="auto" w:fill="auto"/>
            <w:vAlign w:val="center"/>
            <w:hideMark/>
          </w:tcPr>
          <w:p w:rsidR="00EC4638" w:rsidRPr="006C652A" w:rsidRDefault="00EC4638" w:rsidP="00740A0C">
            <w:pPr>
              <w:spacing w:after="0" w:line="240" w:lineRule="auto"/>
              <w:jc w:val="center"/>
              <w:rPr>
                <w:rFonts w:ascii="Times New Roman" w:eastAsia="Times New Roman" w:hAnsi="Times New Roman" w:cs="Times New Roman"/>
                <w:sz w:val="18"/>
                <w:szCs w:val="18"/>
                <w:lang w:eastAsia="ru-RU"/>
              </w:rPr>
            </w:pPr>
            <w:r w:rsidRPr="006C652A">
              <w:rPr>
                <w:rFonts w:ascii="Times New Roman" w:eastAsia="Times New Roman" w:hAnsi="Times New Roman" w:cs="Times New Roman"/>
                <w:sz w:val="18"/>
                <w:szCs w:val="18"/>
                <w:lang w:eastAsia="ru-RU"/>
              </w:rPr>
              <w:t xml:space="preserve">Ед. изм. Товара </w:t>
            </w:r>
          </w:p>
        </w:tc>
        <w:tc>
          <w:tcPr>
            <w:tcW w:w="1310" w:type="dxa"/>
            <w:vMerge w:val="restart"/>
            <w:shd w:val="clear" w:color="auto" w:fill="auto"/>
            <w:vAlign w:val="center"/>
            <w:hideMark/>
          </w:tcPr>
          <w:p w:rsidR="00EC4638" w:rsidRPr="006C652A" w:rsidRDefault="00EC4638" w:rsidP="00740A0C">
            <w:pPr>
              <w:spacing w:after="0" w:line="240" w:lineRule="auto"/>
              <w:jc w:val="center"/>
              <w:rPr>
                <w:rFonts w:ascii="Times New Roman" w:eastAsia="Times New Roman" w:hAnsi="Times New Roman" w:cs="Times New Roman"/>
                <w:sz w:val="18"/>
                <w:szCs w:val="18"/>
                <w:lang w:eastAsia="ru-RU"/>
              </w:rPr>
            </w:pPr>
            <w:r w:rsidRPr="006C652A">
              <w:rPr>
                <w:rFonts w:ascii="Times New Roman" w:eastAsia="Times New Roman" w:hAnsi="Times New Roman" w:cs="Times New Roman"/>
                <w:sz w:val="18"/>
                <w:szCs w:val="18"/>
                <w:lang w:eastAsia="ru-RU"/>
              </w:rPr>
              <w:t>Количество Товара в единицах измерения</w:t>
            </w:r>
          </w:p>
        </w:tc>
        <w:tc>
          <w:tcPr>
            <w:tcW w:w="1560" w:type="dxa"/>
            <w:vMerge w:val="restart"/>
            <w:shd w:val="clear" w:color="auto" w:fill="auto"/>
            <w:vAlign w:val="center"/>
          </w:tcPr>
          <w:p w:rsidR="00EC4638" w:rsidRPr="006C652A" w:rsidRDefault="00EC4638" w:rsidP="00740A0C">
            <w:pPr>
              <w:spacing w:after="0" w:line="240" w:lineRule="auto"/>
              <w:jc w:val="center"/>
              <w:rPr>
                <w:rFonts w:ascii="Times New Roman" w:eastAsia="Times New Roman" w:hAnsi="Times New Roman" w:cs="Times New Roman"/>
                <w:sz w:val="18"/>
                <w:szCs w:val="18"/>
                <w:lang w:eastAsia="ru-RU"/>
              </w:rPr>
            </w:pPr>
            <w:r w:rsidRPr="006C652A">
              <w:rPr>
                <w:rFonts w:ascii="Times New Roman" w:eastAsia="Times New Roman" w:hAnsi="Times New Roman" w:cs="Times New Roman"/>
                <w:sz w:val="18"/>
                <w:szCs w:val="18"/>
              </w:rPr>
              <w:t>Остаточный срок годности Товара на момент поставки</w:t>
            </w:r>
          </w:p>
        </w:tc>
      </w:tr>
      <w:tr w:rsidR="00377D3A" w:rsidRPr="00C02440" w:rsidTr="00952EA6">
        <w:trPr>
          <w:trHeight w:val="60"/>
          <w:jc w:val="center"/>
        </w:trPr>
        <w:tc>
          <w:tcPr>
            <w:tcW w:w="513" w:type="dxa"/>
            <w:vMerge/>
            <w:shd w:val="clear" w:color="auto" w:fill="auto"/>
            <w:vAlign w:val="center"/>
            <w:hideMark/>
          </w:tcPr>
          <w:p w:rsidR="00EC4638" w:rsidRPr="00C02440" w:rsidRDefault="00EC4638" w:rsidP="00740A0C">
            <w:pPr>
              <w:spacing w:after="0" w:line="240" w:lineRule="auto"/>
              <w:rPr>
                <w:rFonts w:ascii="Times New Roman" w:eastAsia="Times New Roman" w:hAnsi="Times New Roman" w:cs="Times New Roman"/>
                <w:lang w:eastAsia="ru-RU"/>
              </w:rPr>
            </w:pPr>
          </w:p>
        </w:tc>
        <w:tc>
          <w:tcPr>
            <w:tcW w:w="1981" w:type="dxa"/>
            <w:shd w:val="clear" w:color="auto" w:fill="auto"/>
            <w:vAlign w:val="center"/>
            <w:hideMark/>
          </w:tcPr>
          <w:p w:rsidR="00EC4638" w:rsidRPr="00C02440" w:rsidRDefault="00EC4638" w:rsidP="00740A0C">
            <w:pPr>
              <w:spacing w:after="0" w:line="240" w:lineRule="auto"/>
              <w:jc w:val="center"/>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 xml:space="preserve">международное непатентованное или химическое или </w:t>
            </w:r>
            <w:proofErr w:type="spellStart"/>
            <w:r w:rsidRPr="00C02440">
              <w:rPr>
                <w:rFonts w:ascii="Times New Roman" w:eastAsia="Times New Roman" w:hAnsi="Times New Roman" w:cs="Times New Roman"/>
                <w:lang w:eastAsia="ru-RU"/>
              </w:rPr>
              <w:t>группировочное</w:t>
            </w:r>
            <w:proofErr w:type="spellEnd"/>
            <w:r w:rsidRPr="00C02440">
              <w:rPr>
                <w:rFonts w:ascii="Times New Roman" w:eastAsia="Times New Roman" w:hAnsi="Times New Roman" w:cs="Times New Roman"/>
                <w:lang w:eastAsia="ru-RU"/>
              </w:rPr>
              <w:t xml:space="preserve"> наименование</w:t>
            </w:r>
          </w:p>
        </w:tc>
        <w:tc>
          <w:tcPr>
            <w:tcW w:w="1873" w:type="dxa"/>
            <w:shd w:val="clear" w:color="auto" w:fill="auto"/>
            <w:vAlign w:val="center"/>
            <w:hideMark/>
          </w:tcPr>
          <w:p w:rsidR="00EC4638" w:rsidRPr="00C02440" w:rsidRDefault="00EC4638" w:rsidP="00740A0C">
            <w:pPr>
              <w:spacing w:after="0" w:line="240" w:lineRule="auto"/>
              <w:jc w:val="center"/>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торговое наименование</w:t>
            </w:r>
            <w:r w:rsidRPr="00C02440">
              <w:rPr>
                <w:rFonts w:ascii="Times New Roman" w:eastAsia="Times New Roman" w:hAnsi="Times New Roman" w:cs="Times New Roman"/>
                <w:lang w:eastAsia="ru-RU"/>
              </w:rPr>
              <w:br/>
            </w:r>
          </w:p>
        </w:tc>
        <w:tc>
          <w:tcPr>
            <w:tcW w:w="2574" w:type="dxa"/>
            <w:vMerge/>
            <w:shd w:val="clear" w:color="auto" w:fill="auto"/>
            <w:vAlign w:val="center"/>
          </w:tcPr>
          <w:p w:rsidR="00EC4638" w:rsidRPr="00C02440" w:rsidRDefault="00EC4638" w:rsidP="00740A0C">
            <w:pPr>
              <w:spacing w:after="0" w:line="240" w:lineRule="auto"/>
              <w:rPr>
                <w:rFonts w:ascii="Times New Roman" w:eastAsia="Times New Roman" w:hAnsi="Times New Roman" w:cs="Times New Roman"/>
                <w:lang w:eastAsia="ru-RU"/>
              </w:rPr>
            </w:pPr>
          </w:p>
        </w:tc>
        <w:tc>
          <w:tcPr>
            <w:tcW w:w="1953" w:type="dxa"/>
            <w:vMerge/>
            <w:shd w:val="clear" w:color="auto" w:fill="auto"/>
            <w:vAlign w:val="center"/>
          </w:tcPr>
          <w:p w:rsidR="00EC4638" w:rsidRPr="00C02440" w:rsidRDefault="00EC4638" w:rsidP="00740A0C">
            <w:pPr>
              <w:spacing w:after="0" w:line="240" w:lineRule="auto"/>
              <w:rPr>
                <w:rFonts w:ascii="Times New Roman" w:eastAsia="Times New Roman" w:hAnsi="Times New Roman" w:cs="Times New Roman"/>
                <w:lang w:eastAsia="ru-RU"/>
              </w:rPr>
            </w:pPr>
          </w:p>
        </w:tc>
        <w:tc>
          <w:tcPr>
            <w:tcW w:w="941" w:type="dxa"/>
            <w:vMerge/>
            <w:shd w:val="clear" w:color="auto" w:fill="auto"/>
            <w:vAlign w:val="center"/>
          </w:tcPr>
          <w:p w:rsidR="00EC4638" w:rsidRPr="00C02440" w:rsidRDefault="00EC4638" w:rsidP="00740A0C">
            <w:pPr>
              <w:spacing w:after="0" w:line="240" w:lineRule="auto"/>
              <w:rPr>
                <w:rFonts w:ascii="Times New Roman" w:eastAsia="Times New Roman" w:hAnsi="Times New Roman" w:cs="Times New Roman"/>
                <w:lang w:eastAsia="ru-RU"/>
              </w:rPr>
            </w:pPr>
          </w:p>
        </w:tc>
        <w:tc>
          <w:tcPr>
            <w:tcW w:w="1254" w:type="dxa"/>
            <w:vMerge/>
            <w:shd w:val="clear" w:color="auto" w:fill="auto"/>
            <w:vAlign w:val="center"/>
            <w:hideMark/>
          </w:tcPr>
          <w:p w:rsidR="00EC4638" w:rsidRPr="00C02440" w:rsidRDefault="00EC4638" w:rsidP="00740A0C">
            <w:pPr>
              <w:spacing w:after="0" w:line="240" w:lineRule="auto"/>
              <w:rPr>
                <w:rFonts w:ascii="Times New Roman" w:eastAsia="Times New Roman" w:hAnsi="Times New Roman" w:cs="Times New Roman"/>
                <w:lang w:eastAsia="ru-RU"/>
              </w:rPr>
            </w:pPr>
          </w:p>
        </w:tc>
        <w:tc>
          <w:tcPr>
            <w:tcW w:w="870" w:type="dxa"/>
            <w:vMerge/>
            <w:shd w:val="clear" w:color="auto" w:fill="auto"/>
            <w:vAlign w:val="center"/>
            <w:hideMark/>
          </w:tcPr>
          <w:p w:rsidR="00EC4638" w:rsidRPr="00C02440" w:rsidRDefault="00EC4638" w:rsidP="00740A0C">
            <w:pPr>
              <w:spacing w:after="0" w:line="240" w:lineRule="auto"/>
              <w:rPr>
                <w:rFonts w:ascii="Times New Roman" w:eastAsia="Times New Roman" w:hAnsi="Times New Roman" w:cs="Times New Roman"/>
                <w:lang w:eastAsia="ru-RU"/>
              </w:rPr>
            </w:pPr>
          </w:p>
        </w:tc>
        <w:tc>
          <w:tcPr>
            <w:tcW w:w="1310" w:type="dxa"/>
            <w:vMerge/>
            <w:shd w:val="clear" w:color="auto" w:fill="auto"/>
            <w:vAlign w:val="center"/>
            <w:hideMark/>
          </w:tcPr>
          <w:p w:rsidR="00EC4638" w:rsidRPr="00C02440" w:rsidRDefault="00EC4638" w:rsidP="00740A0C">
            <w:pPr>
              <w:spacing w:after="0" w:line="240" w:lineRule="auto"/>
              <w:rPr>
                <w:rFonts w:ascii="Times New Roman" w:eastAsia="Times New Roman" w:hAnsi="Times New Roman" w:cs="Times New Roman"/>
                <w:lang w:eastAsia="ru-RU"/>
              </w:rPr>
            </w:pPr>
          </w:p>
        </w:tc>
        <w:tc>
          <w:tcPr>
            <w:tcW w:w="1560" w:type="dxa"/>
            <w:vMerge/>
            <w:shd w:val="clear" w:color="auto" w:fill="auto"/>
            <w:vAlign w:val="center"/>
          </w:tcPr>
          <w:p w:rsidR="00EC4638" w:rsidRPr="00C02440" w:rsidRDefault="00EC4638" w:rsidP="00740A0C">
            <w:pPr>
              <w:spacing w:after="0" w:line="240" w:lineRule="auto"/>
              <w:rPr>
                <w:rFonts w:ascii="Times New Roman" w:eastAsia="Times New Roman" w:hAnsi="Times New Roman" w:cs="Times New Roman"/>
                <w:lang w:eastAsia="ru-RU"/>
              </w:rPr>
            </w:pPr>
          </w:p>
        </w:tc>
      </w:tr>
      <w:tr w:rsidR="0024495D" w:rsidRPr="00C02440" w:rsidTr="0024495D">
        <w:trPr>
          <w:trHeight w:val="60"/>
          <w:jc w:val="center"/>
        </w:trPr>
        <w:tc>
          <w:tcPr>
            <w:tcW w:w="513" w:type="dxa"/>
            <w:shd w:val="clear" w:color="auto" w:fill="auto"/>
            <w:vAlign w:val="center"/>
          </w:tcPr>
          <w:p w:rsidR="0024495D" w:rsidRDefault="0024495D" w:rsidP="0024495D">
            <w:pPr>
              <w:jc w:val="center"/>
              <w:rPr>
                <w:sz w:val="20"/>
                <w:szCs w:val="20"/>
              </w:rPr>
            </w:pPr>
            <w:r>
              <w:rPr>
                <w:sz w:val="20"/>
                <w:szCs w:val="20"/>
              </w:rPr>
              <w:t>1</w:t>
            </w:r>
          </w:p>
        </w:tc>
        <w:tc>
          <w:tcPr>
            <w:tcW w:w="1981" w:type="dxa"/>
            <w:tcBorders>
              <w:top w:val="single" w:sz="6" w:space="0" w:color="000000"/>
              <w:left w:val="single" w:sz="6" w:space="0" w:color="000000"/>
              <w:bottom w:val="single" w:sz="6" w:space="0" w:color="000000"/>
              <w:right w:val="single" w:sz="6" w:space="0" w:color="000000"/>
            </w:tcBorders>
          </w:tcPr>
          <w:p w:rsidR="0024495D" w:rsidRPr="0024495D" w:rsidRDefault="0024495D" w:rsidP="0024495D">
            <w:pPr>
              <w:jc w:val="center"/>
              <w:rPr>
                <w:rFonts w:ascii="Times New Roman" w:hAnsi="Times New Roman" w:cs="Times New Roman"/>
                <w:sz w:val="14"/>
                <w:szCs w:val="14"/>
              </w:rPr>
            </w:pPr>
            <w:r w:rsidRPr="0024495D">
              <w:rPr>
                <w:rFonts w:ascii="Times New Roman" w:hAnsi="Times New Roman" w:cs="Times New Roman"/>
                <w:sz w:val="14"/>
                <w:szCs w:val="14"/>
              </w:rPr>
              <w:t>ДАТОПОТАМАБ ДЕРУКСТЕКАН</w:t>
            </w:r>
          </w:p>
        </w:tc>
        <w:tc>
          <w:tcPr>
            <w:tcW w:w="1873" w:type="dxa"/>
            <w:tcBorders>
              <w:top w:val="single" w:sz="6" w:space="0" w:color="000000"/>
              <w:left w:val="single" w:sz="6" w:space="0" w:color="000000"/>
              <w:bottom w:val="single" w:sz="6" w:space="0" w:color="000000"/>
              <w:right w:val="single" w:sz="6" w:space="0" w:color="000000"/>
            </w:tcBorders>
          </w:tcPr>
          <w:p w:rsidR="0024495D" w:rsidRPr="0024495D" w:rsidRDefault="0024495D" w:rsidP="0024495D">
            <w:pPr>
              <w:jc w:val="center"/>
              <w:rPr>
                <w:rFonts w:ascii="Times New Roman" w:hAnsi="Times New Roman" w:cs="Times New Roman"/>
                <w:sz w:val="20"/>
                <w:szCs w:val="20"/>
              </w:rPr>
            </w:pPr>
          </w:p>
        </w:tc>
        <w:tc>
          <w:tcPr>
            <w:tcW w:w="2574" w:type="dxa"/>
            <w:tcBorders>
              <w:top w:val="single" w:sz="6" w:space="0" w:color="000000"/>
              <w:left w:val="single" w:sz="6" w:space="0" w:color="000000"/>
              <w:bottom w:val="single" w:sz="6" w:space="0" w:color="000000"/>
              <w:right w:val="single" w:sz="6" w:space="0" w:color="000000"/>
            </w:tcBorders>
          </w:tcPr>
          <w:p w:rsidR="0024495D" w:rsidRPr="0024495D" w:rsidRDefault="0024495D" w:rsidP="0065690C">
            <w:pPr>
              <w:jc w:val="center"/>
              <w:rPr>
                <w:rFonts w:ascii="Times New Roman" w:hAnsi="Times New Roman" w:cs="Times New Roman"/>
                <w:sz w:val="20"/>
                <w:szCs w:val="20"/>
              </w:rPr>
            </w:pPr>
          </w:p>
        </w:tc>
        <w:tc>
          <w:tcPr>
            <w:tcW w:w="1953" w:type="dxa"/>
            <w:tcBorders>
              <w:top w:val="single" w:sz="6" w:space="0" w:color="000000"/>
              <w:left w:val="single" w:sz="6" w:space="0" w:color="000000"/>
              <w:bottom w:val="single" w:sz="6" w:space="0" w:color="000000"/>
              <w:right w:val="single" w:sz="6" w:space="0" w:color="000000"/>
            </w:tcBorders>
          </w:tcPr>
          <w:p w:rsidR="0024495D" w:rsidRPr="0024495D" w:rsidRDefault="0024495D" w:rsidP="0024495D">
            <w:pPr>
              <w:jc w:val="center"/>
              <w:rPr>
                <w:rFonts w:ascii="Times New Roman" w:hAnsi="Times New Roman" w:cs="Times New Roman"/>
                <w:sz w:val="20"/>
                <w:szCs w:val="20"/>
              </w:rPr>
            </w:pPr>
          </w:p>
        </w:tc>
        <w:tc>
          <w:tcPr>
            <w:tcW w:w="941" w:type="dxa"/>
            <w:tcBorders>
              <w:top w:val="single" w:sz="6" w:space="0" w:color="000000"/>
              <w:left w:val="single" w:sz="6" w:space="0" w:color="000000"/>
              <w:bottom w:val="single" w:sz="6" w:space="0" w:color="000000"/>
              <w:right w:val="single" w:sz="6" w:space="0" w:color="000000"/>
            </w:tcBorders>
          </w:tcPr>
          <w:p w:rsidR="0024495D" w:rsidRPr="0024495D" w:rsidRDefault="0024495D" w:rsidP="0024495D">
            <w:pPr>
              <w:jc w:val="center"/>
              <w:rPr>
                <w:rFonts w:ascii="Times New Roman" w:hAnsi="Times New Roman" w:cs="Times New Roman"/>
                <w:sz w:val="20"/>
                <w:szCs w:val="20"/>
              </w:rPr>
            </w:pPr>
            <w:r w:rsidRPr="0024495D">
              <w:rPr>
                <w:rFonts w:ascii="Times New Roman" w:hAnsi="Times New Roman" w:cs="Times New Roman"/>
                <w:sz w:val="20"/>
                <w:szCs w:val="20"/>
              </w:rPr>
              <w:t>21.20.10.211</w:t>
            </w:r>
          </w:p>
        </w:tc>
        <w:tc>
          <w:tcPr>
            <w:tcW w:w="1254" w:type="dxa"/>
            <w:tcBorders>
              <w:top w:val="single" w:sz="6" w:space="0" w:color="000000"/>
              <w:left w:val="single" w:sz="6" w:space="0" w:color="000000"/>
              <w:bottom w:val="single" w:sz="6" w:space="0" w:color="000000"/>
              <w:right w:val="single" w:sz="6" w:space="0" w:color="000000"/>
            </w:tcBorders>
          </w:tcPr>
          <w:p w:rsidR="0024495D" w:rsidRPr="0024495D" w:rsidRDefault="0065690C" w:rsidP="0024495D">
            <w:pPr>
              <w:jc w:val="center"/>
              <w:rPr>
                <w:rFonts w:ascii="Times New Roman" w:hAnsi="Times New Roman" w:cs="Times New Roman"/>
                <w:sz w:val="20"/>
                <w:szCs w:val="20"/>
              </w:rPr>
            </w:pPr>
            <w:r>
              <w:rPr>
                <w:rFonts w:ascii="Times New Roman" w:hAnsi="Times New Roman" w:cs="Times New Roman"/>
                <w:sz w:val="20"/>
                <w:szCs w:val="20"/>
              </w:rPr>
              <w:t>МГ</w:t>
            </w:r>
          </w:p>
        </w:tc>
        <w:tc>
          <w:tcPr>
            <w:tcW w:w="870" w:type="dxa"/>
            <w:tcBorders>
              <w:top w:val="single" w:sz="6" w:space="0" w:color="000000"/>
              <w:left w:val="single" w:sz="6" w:space="0" w:color="000000"/>
              <w:bottom w:val="single" w:sz="6" w:space="0" w:color="000000"/>
              <w:right w:val="single" w:sz="6" w:space="0" w:color="000000"/>
            </w:tcBorders>
          </w:tcPr>
          <w:p w:rsidR="0024495D" w:rsidRPr="0024495D" w:rsidRDefault="0024495D" w:rsidP="0024495D">
            <w:pPr>
              <w:jc w:val="center"/>
              <w:rPr>
                <w:rFonts w:ascii="Times New Roman" w:hAnsi="Times New Roman" w:cs="Times New Roman"/>
                <w:sz w:val="20"/>
                <w:szCs w:val="20"/>
              </w:rPr>
            </w:pPr>
            <w:r w:rsidRPr="0024495D">
              <w:rPr>
                <w:rFonts w:ascii="Times New Roman" w:hAnsi="Times New Roman" w:cs="Times New Roman"/>
                <w:sz w:val="20"/>
                <w:szCs w:val="20"/>
              </w:rPr>
              <w:t>УПАК</w:t>
            </w:r>
          </w:p>
        </w:tc>
        <w:tc>
          <w:tcPr>
            <w:tcW w:w="1310" w:type="dxa"/>
            <w:tcBorders>
              <w:top w:val="single" w:sz="6" w:space="0" w:color="000000"/>
              <w:left w:val="single" w:sz="6" w:space="0" w:color="000000"/>
              <w:bottom w:val="single" w:sz="6" w:space="0" w:color="000000"/>
              <w:right w:val="single" w:sz="6" w:space="0" w:color="000000"/>
            </w:tcBorders>
          </w:tcPr>
          <w:p w:rsidR="0024495D" w:rsidRPr="0024495D" w:rsidRDefault="00BF4BA4" w:rsidP="0024495D">
            <w:pPr>
              <w:jc w:val="center"/>
              <w:rPr>
                <w:rFonts w:ascii="Times New Roman" w:hAnsi="Times New Roman" w:cs="Times New Roman"/>
                <w:sz w:val="20"/>
                <w:szCs w:val="20"/>
              </w:rPr>
            </w:pPr>
            <w:r>
              <w:rPr>
                <w:rFonts w:ascii="Times New Roman" w:hAnsi="Times New Roman" w:cs="Times New Roman"/>
                <w:sz w:val="20"/>
                <w:szCs w:val="20"/>
              </w:rPr>
              <w:t>6</w:t>
            </w:r>
          </w:p>
        </w:tc>
        <w:tc>
          <w:tcPr>
            <w:tcW w:w="1560" w:type="dxa"/>
            <w:tcBorders>
              <w:top w:val="single" w:sz="6" w:space="0" w:color="000000"/>
              <w:left w:val="single" w:sz="6" w:space="0" w:color="000000"/>
              <w:bottom w:val="single" w:sz="6" w:space="0" w:color="000000"/>
              <w:right w:val="single" w:sz="6" w:space="0" w:color="000000"/>
            </w:tcBorders>
          </w:tcPr>
          <w:p w:rsidR="0024495D" w:rsidRPr="00C02440" w:rsidRDefault="0024495D" w:rsidP="0024495D">
            <w:pPr>
              <w:jc w:val="center"/>
              <w:rPr>
                <w:rFonts w:ascii="Times New Roman" w:hAnsi="Times New Roman" w:cs="Times New Roman"/>
              </w:rPr>
            </w:pPr>
            <w:r>
              <w:rPr>
                <w:rFonts w:ascii="Times New Roman" w:hAnsi="Times New Roman" w:cs="Times New Roman"/>
              </w:rPr>
              <w:t>Не менее 3 месяцев</w:t>
            </w:r>
          </w:p>
        </w:tc>
      </w:tr>
    </w:tbl>
    <w:tbl>
      <w:tblPr>
        <w:tblpPr w:vertAnchor="text" w:horzAnchor="page" w:tblpX="1265" w:tblpY="370"/>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985"/>
        <w:gridCol w:w="5103"/>
        <w:gridCol w:w="3969"/>
        <w:gridCol w:w="1417"/>
        <w:gridCol w:w="1418"/>
      </w:tblGrid>
      <w:tr w:rsidR="00377D3A" w:rsidRPr="006C652A" w:rsidTr="00740A0C">
        <w:trPr>
          <w:trHeight w:val="210"/>
        </w:trPr>
        <w:tc>
          <w:tcPr>
            <w:tcW w:w="675" w:type="dxa"/>
            <w:vAlign w:val="center"/>
          </w:tcPr>
          <w:p w:rsidR="00EC4638" w:rsidRPr="006C652A" w:rsidRDefault="00EC4638" w:rsidP="00740A0C">
            <w:pPr>
              <w:spacing w:after="0" w:line="216"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1.</w:t>
            </w:r>
          </w:p>
        </w:tc>
        <w:tc>
          <w:tcPr>
            <w:tcW w:w="13892" w:type="dxa"/>
            <w:gridSpan w:val="5"/>
            <w:vAlign w:val="center"/>
          </w:tcPr>
          <w:p w:rsidR="00EC4638" w:rsidRPr="006C652A" w:rsidRDefault="00EC4638" w:rsidP="00740A0C">
            <w:pPr>
              <w:spacing w:after="0" w:line="216" w:lineRule="auto"/>
              <w:ind w:left="87" w:hanging="87"/>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Информация о Товаре:</w:t>
            </w:r>
          </w:p>
        </w:tc>
      </w:tr>
      <w:tr w:rsidR="00377D3A" w:rsidRPr="006C652A" w:rsidTr="00740A0C">
        <w:trPr>
          <w:trHeight w:val="454"/>
        </w:trPr>
        <w:tc>
          <w:tcPr>
            <w:tcW w:w="675" w:type="dxa"/>
            <w:vAlign w:val="center"/>
          </w:tcPr>
          <w:p w:rsidR="00EC4638" w:rsidRPr="006C652A" w:rsidRDefault="00EC4638" w:rsidP="00EC4638">
            <w:pPr>
              <w:spacing w:after="0" w:line="240" w:lineRule="auto"/>
              <w:jc w:val="center"/>
              <w:rPr>
                <w:rFonts w:ascii="Times New Roman" w:eastAsia="Times New Roman" w:hAnsi="Times New Roman" w:cs="Times New Roman"/>
                <w:b/>
                <w:i/>
                <w:sz w:val="20"/>
                <w:szCs w:val="20"/>
                <w:lang w:eastAsia="ru-RU"/>
              </w:rPr>
            </w:pPr>
            <w:r w:rsidRPr="006C652A">
              <w:rPr>
                <w:rFonts w:ascii="Times New Roman" w:eastAsia="Times New Roman" w:hAnsi="Times New Roman" w:cs="Times New Roman"/>
                <w:b/>
                <w:i/>
                <w:sz w:val="20"/>
                <w:szCs w:val="20"/>
                <w:lang w:eastAsia="ru-RU"/>
              </w:rPr>
              <w:t>1.1.</w:t>
            </w:r>
          </w:p>
        </w:tc>
        <w:tc>
          <w:tcPr>
            <w:tcW w:w="13892" w:type="dxa"/>
            <w:gridSpan w:val="5"/>
            <w:vAlign w:val="center"/>
          </w:tcPr>
          <w:p w:rsidR="00EC4638" w:rsidRPr="006C652A" w:rsidRDefault="00EC4638" w:rsidP="00740A0C">
            <w:pPr>
              <w:spacing w:after="0" w:line="216" w:lineRule="auto"/>
              <w:rPr>
                <w:rFonts w:ascii="Times New Roman" w:eastAsia="Times New Roman" w:hAnsi="Times New Roman" w:cs="Times New Roman"/>
                <w:b/>
                <w:i/>
                <w:sz w:val="20"/>
                <w:szCs w:val="20"/>
                <w:lang w:eastAsia="ru-RU"/>
              </w:rPr>
            </w:pPr>
            <w:r w:rsidRPr="006C652A">
              <w:rPr>
                <w:rFonts w:ascii="Times New Roman" w:eastAsia="Times New Roman" w:hAnsi="Times New Roman" w:cs="Times New Roman"/>
                <w:b/>
                <w:i/>
                <w:sz w:val="20"/>
                <w:szCs w:val="20"/>
                <w:lang w:eastAsia="ru-RU"/>
              </w:rPr>
              <w:t>Товар, произведенный на территории государств - членов Евразийского экономического союза:</w:t>
            </w:r>
          </w:p>
        </w:tc>
      </w:tr>
      <w:tr w:rsidR="00377D3A" w:rsidRPr="006C652A" w:rsidTr="00740A0C">
        <w:trPr>
          <w:trHeight w:val="20"/>
        </w:trPr>
        <w:tc>
          <w:tcPr>
            <w:tcW w:w="2660" w:type="dxa"/>
            <w:gridSpan w:val="2"/>
          </w:tcPr>
          <w:p w:rsidR="00EC4638" w:rsidRPr="006C652A" w:rsidRDefault="00EC4638" w:rsidP="00740A0C">
            <w:pPr>
              <w:spacing w:after="0" w:line="216"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Торговое наименование</w:t>
            </w:r>
          </w:p>
          <w:p w:rsidR="00EC4638" w:rsidRPr="006C652A" w:rsidRDefault="00EC4638" w:rsidP="00740A0C">
            <w:pPr>
              <w:spacing w:after="0" w:line="216"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лекарственного препарата</w:t>
            </w:r>
          </w:p>
        </w:tc>
        <w:tc>
          <w:tcPr>
            <w:tcW w:w="5103" w:type="dxa"/>
          </w:tcPr>
          <w:p w:rsidR="00EC4638" w:rsidRPr="006C652A" w:rsidRDefault="00EC4638" w:rsidP="00740A0C">
            <w:pPr>
              <w:spacing w:after="0" w:line="216"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Лекарственная форма, дозировка лекарственного препарата, количество лекарственных форм во вторичной (потребительской) упаковке</w:t>
            </w:r>
          </w:p>
        </w:tc>
        <w:tc>
          <w:tcPr>
            <w:tcW w:w="3969" w:type="dxa"/>
          </w:tcPr>
          <w:p w:rsidR="00EC4638" w:rsidRPr="006C652A" w:rsidRDefault="00EC4638" w:rsidP="00740A0C">
            <w:pPr>
              <w:spacing w:after="0" w:line="240"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Наименование страны происхождения Товара (с указанием данных документа, подтверждающего страну происхождения товара – при наличии)</w:t>
            </w:r>
          </w:p>
        </w:tc>
        <w:tc>
          <w:tcPr>
            <w:tcW w:w="1417" w:type="dxa"/>
          </w:tcPr>
          <w:p w:rsidR="00EC4638" w:rsidRPr="006C652A" w:rsidRDefault="00EC4638" w:rsidP="00740A0C">
            <w:pPr>
              <w:spacing w:after="0" w:line="216"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Единица измерения</w:t>
            </w:r>
          </w:p>
        </w:tc>
        <w:tc>
          <w:tcPr>
            <w:tcW w:w="1418" w:type="dxa"/>
          </w:tcPr>
          <w:p w:rsidR="00EC4638" w:rsidRPr="006C652A" w:rsidRDefault="00EC4638" w:rsidP="00740A0C">
            <w:pPr>
              <w:spacing w:after="0" w:line="216"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Количество в</w:t>
            </w:r>
            <w:r w:rsidRPr="006C652A">
              <w:rPr>
                <w:rFonts w:ascii="Times New Roman" w:eastAsia="Times New Roman" w:hAnsi="Times New Roman" w:cs="Times New Roman"/>
                <w:sz w:val="20"/>
                <w:szCs w:val="20"/>
                <w:lang w:eastAsia="ru-RU"/>
              </w:rPr>
              <w:br/>
              <w:t>единицах измерения</w:t>
            </w:r>
          </w:p>
        </w:tc>
      </w:tr>
      <w:tr w:rsidR="000B510E" w:rsidRPr="006C652A" w:rsidTr="000B510E">
        <w:trPr>
          <w:trHeight w:val="20"/>
        </w:trPr>
        <w:tc>
          <w:tcPr>
            <w:tcW w:w="2660" w:type="dxa"/>
            <w:gridSpan w:val="2"/>
            <w:tcBorders>
              <w:top w:val="single" w:sz="6" w:space="0" w:color="000000"/>
              <w:left w:val="single" w:sz="6" w:space="0" w:color="000000"/>
              <w:bottom w:val="single" w:sz="6" w:space="0" w:color="000000"/>
              <w:right w:val="single" w:sz="6" w:space="0" w:color="000000"/>
            </w:tcBorders>
          </w:tcPr>
          <w:p w:rsidR="000B510E" w:rsidRPr="000B510E" w:rsidRDefault="000B510E" w:rsidP="000B510E">
            <w:pPr>
              <w:jc w:val="center"/>
              <w:rPr>
                <w:rFonts w:ascii="Times New Roman" w:hAnsi="Times New Roman" w:cs="Times New Roman"/>
                <w:sz w:val="20"/>
                <w:szCs w:val="20"/>
              </w:rPr>
            </w:pPr>
          </w:p>
        </w:tc>
        <w:tc>
          <w:tcPr>
            <w:tcW w:w="5103" w:type="dxa"/>
            <w:tcBorders>
              <w:top w:val="single" w:sz="6" w:space="0" w:color="000000"/>
              <w:left w:val="single" w:sz="6" w:space="0" w:color="000000"/>
              <w:bottom w:val="single" w:sz="6" w:space="0" w:color="000000"/>
              <w:right w:val="single" w:sz="6" w:space="0" w:color="000000"/>
            </w:tcBorders>
          </w:tcPr>
          <w:p w:rsidR="000B510E" w:rsidRPr="000B510E" w:rsidRDefault="000B510E" w:rsidP="000B510E">
            <w:pPr>
              <w:jc w:val="center"/>
              <w:rPr>
                <w:rFonts w:ascii="Times New Roman" w:hAnsi="Times New Roman" w:cs="Times New Roman"/>
                <w:sz w:val="20"/>
                <w:szCs w:val="20"/>
              </w:rPr>
            </w:pPr>
            <w:r w:rsidRPr="000B510E">
              <w:rPr>
                <w:rFonts w:ascii="Times New Roman" w:hAnsi="Times New Roman" w:cs="Times New Roman"/>
                <w:sz w:val="20"/>
                <w:szCs w:val="20"/>
              </w:rPr>
              <w:t>См. Приложение № 1 к Контракту</w:t>
            </w:r>
          </w:p>
        </w:tc>
        <w:tc>
          <w:tcPr>
            <w:tcW w:w="3969" w:type="dxa"/>
            <w:tcBorders>
              <w:top w:val="single" w:sz="6" w:space="0" w:color="000000"/>
              <w:left w:val="single" w:sz="6" w:space="0" w:color="000000"/>
              <w:bottom w:val="single" w:sz="6" w:space="0" w:color="000000"/>
              <w:right w:val="single" w:sz="6" w:space="0" w:color="000000"/>
            </w:tcBorders>
          </w:tcPr>
          <w:p w:rsidR="000B510E" w:rsidRPr="000B510E" w:rsidRDefault="000B510E" w:rsidP="000B510E">
            <w:pPr>
              <w:jc w:val="center"/>
              <w:rPr>
                <w:rFonts w:ascii="Times New Roman" w:hAnsi="Times New Roman" w:cs="Times New Roman"/>
                <w:sz w:val="20"/>
                <w:szCs w:val="20"/>
              </w:rPr>
            </w:pPr>
          </w:p>
        </w:tc>
        <w:tc>
          <w:tcPr>
            <w:tcW w:w="1417" w:type="dxa"/>
            <w:tcBorders>
              <w:top w:val="single" w:sz="6" w:space="0" w:color="000000"/>
              <w:left w:val="single" w:sz="6" w:space="0" w:color="000000"/>
              <w:bottom w:val="single" w:sz="6" w:space="0" w:color="000000"/>
              <w:right w:val="single" w:sz="6" w:space="0" w:color="000000"/>
            </w:tcBorders>
          </w:tcPr>
          <w:p w:rsidR="000B510E" w:rsidRPr="000B510E" w:rsidRDefault="000B510E" w:rsidP="000B510E">
            <w:pPr>
              <w:jc w:val="center"/>
              <w:rPr>
                <w:rFonts w:ascii="Times New Roman" w:hAnsi="Times New Roman" w:cs="Times New Roman"/>
                <w:sz w:val="20"/>
                <w:szCs w:val="20"/>
              </w:rPr>
            </w:pPr>
          </w:p>
        </w:tc>
        <w:tc>
          <w:tcPr>
            <w:tcW w:w="1418" w:type="dxa"/>
            <w:tcBorders>
              <w:top w:val="single" w:sz="6" w:space="0" w:color="000000"/>
              <w:left w:val="single" w:sz="6" w:space="0" w:color="000000"/>
              <w:bottom w:val="single" w:sz="6" w:space="0" w:color="000000"/>
              <w:right w:val="single" w:sz="6" w:space="0" w:color="000000"/>
            </w:tcBorders>
          </w:tcPr>
          <w:p w:rsidR="000B510E" w:rsidRPr="000B510E" w:rsidRDefault="000B510E" w:rsidP="000B510E">
            <w:pPr>
              <w:jc w:val="center"/>
              <w:rPr>
                <w:rFonts w:ascii="Times New Roman" w:hAnsi="Times New Roman" w:cs="Times New Roman"/>
                <w:sz w:val="20"/>
                <w:szCs w:val="20"/>
              </w:rPr>
            </w:pPr>
          </w:p>
        </w:tc>
      </w:tr>
      <w:tr w:rsidR="00377D3A" w:rsidRPr="006C652A" w:rsidTr="00740A0C">
        <w:trPr>
          <w:trHeight w:val="20"/>
        </w:trPr>
        <w:tc>
          <w:tcPr>
            <w:tcW w:w="13149" w:type="dxa"/>
            <w:gridSpan w:val="5"/>
            <w:vAlign w:val="center"/>
          </w:tcPr>
          <w:p w:rsidR="00EC4638" w:rsidRPr="006C652A" w:rsidRDefault="00EC4638" w:rsidP="00740A0C">
            <w:pPr>
              <w:spacing w:after="0" w:line="240" w:lineRule="auto"/>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Итого:</w:t>
            </w:r>
          </w:p>
        </w:tc>
        <w:tc>
          <w:tcPr>
            <w:tcW w:w="1418" w:type="dxa"/>
          </w:tcPr>
          <w:p w:rsidR="00EC4638" w:rsidRPr="006C652A" w:rsidRDefault="00EC4638" w:rsidP="00AC2DB6">
            <w:pPr>
              <w:spacing w:after="0" w:line="240" w:lineRule="auto"/>
              <w:jc w:val="center"/>
              <w:rPr>
                <w:rFonts w:ascii="Times New Roman" w:eastAsia="Times New Roman" w:hAnsi="Times New Roman" w:cs="Times New Roman"/>
                <w:sz w:val="20"/>
                <w:szCs w:val="20"/>
                <w:lang w:eastAsia="ru-RU"/>
              </w:rPr>
            </w:pPr>
          </w:p>
        </w:tc>
      </w:tr>
      <w:tr w:rsidR="00377D3A" w:rsidRPr="006C652A" w:rsidTr="00740A0C">
        <w:trPr>
          <w:trHeight w:val="284"/>
        </w:trPr>
        <w:tc>
          <w:tcPr>
            <w:tcW w:w="675" w:type="dxa"/>
            <w:vAlign w:val="center"/>
          </w:tcPr>
          <w:p w:rsidR="00EC4638" w:rsidRPr="006C652A" w:rsidRDefault="00EC4638" w:rsidP="00740A0C">
            <w:pPr>
              <w:spacing w:after="0" w:line="240" w:lineRule="auto"/>
              <w:ind w:left="-142" w:right="-108" w:firstLine="142"/>
              <w:rPr>
                <w:rFonts w:ascii="Times New Roman" w:eastAsia="Times New Roman" w:hAnsi="Times New Roman" w:cs="Times New Roman"/>
                <w:b/>
                <w:i/>
                <w:sz w:val="20"/>
                <w:szCs w:val="20"/>
                <w:lang w:eastAsia="ru-RU"/>
              </w:rPr>
            </w:pPr>
          </w:p>
          <w:p w:rsidR="00EC4638" w:rsidRPr="006C652A" w:rsidRDefault="00EC4638" w:rsidP="00EC4638">
            <w:pPr>
              <w:spacing w:after="0" w:line="240" w:lineRule="auto"/>
              <w:ind w:left="-142" w:right="-108" w:firstLine="142"/>
              <w:rPr>
                <w:rFonts w:ascii="Times New Roman" w:eastAsia="Times New Roman" w:hAnsi="Times New Roman" w:cs="Times New Roman"/>
                <w:b/>
                <w:i/>
                <w:sz w:val="20"/>
                <w:szCs w:val="20"/>
                <w:lang w:eastAsia="ru-RU"/>
              </w:rPr>
            </w:pPr>
            <w:r w:rsidRPr="006C652A">
              <w:rPr>
                <w:rFonts w:ascii="Times New Roman" w:eastAsia="Times New Roman" w:hAnsi="Times New Roman" w:cs="Times New Roman"/>
                <w:b/>
                <w:i/>
                <w:sz w:val="20"/>
                <w:szCs w:val="20"/>
                <w:lang w:eastAsia="ru-RU"/>
              </w:rPr>
              <w:t>1.2.</w:t>
            </w:r>
          </w:p>
        </w:tc>
        <w:tc>
          <w:tcPr>
            <w:tcW w:w="13892" w:type="dxa"/>
            <w:gridSpan w:val="5"/>
          </w:tcPr>
          <w:p w:rsidR="00EC4638" w:rsidRPr="006C652A" w:rsidRDefault="00EC4638" w:rsidP="00740A0C">
            <w:pPr>
              <w:spacing w:after="0" w:line="240" w:lineRule="auto"/>
              <w:rPr>
                <w:rFonts w:ascii="Times New Roman" w:eastAsia="Times New Roman" w:hAnsi="Times New Roman" w:cs="Times New Roman"/>
                <w:b/>
                <w:i/>
                <w:sz w:val="20"/>
                <w:szCs w:val="20"/>
                <w:lang w:eastAsia="ru-RU"/>
              </w:rPr>
            </w:pPr>
          </w:p>
          <w:p w:rsidR="00EC4638" w:rsidRPr="006C652A" w:rsidRDefault="00EC4638" w:rsidP="00740A0C">
            <w:pPr>
              <w:spacing w:after="0" w:line="240" w:lineRule="auto"/>
              <w:rPr>
                <w:rFonts w:ascii="Times New Roman" w:eastAsia="Times New Roman" w:hAnsi="Times New Roman" w:cs="Times New Roman"/>
                <w:b/>
                <w:i/>
                <w:sz w:val="20"/>
                <w:szCs w:val="20"/>
                <w:lang w:eastAsia="ru-RU"/>
              </w:rPr>
            </w:pPr>
            <w:r w:rsidRPr="006C652A">
              <w:rPr>
                <w:rFonts w:ascii="Times New Roman" w:eastAsia="Times New Roman" w:hAnsi="Times New Roman" w:cs="Times New Roman"/>
                <w:b/>
                <w:i/>
                <w:sz w:val="20"/>
                <w:szCs w:val="20"/>
                <w:lang w:eastAsia="ru-RU"/>
              </w:rPr>
              <w:t>Товар иностранного происхождения:</w:t>
            </w:r>
          </w:p>
        </w:tc>
      </w:tr>
      <w:tr w:rsidR="00377D3A" w:rsidRPr="006C652A" w:rsidTr="00740A0C">
        <w:trPr>
          <w:trHeight w:val="1030"/>
        </w:trPr>
        <w:tc>
          <w:tcPr>
            <w:tcW w:w="2660" w:type="dxa"/>
            <w:gridSpan w:val="2"/>
          </w:tcPr>
          <w:p w:rsidR="00EC4638" w:rsidRPr="006C652A" w:rsidRDefault="00EC4638" w:rsidP="00740A0C">
            <w:pPr>
              <w:spacing w:after="0" w:line="240"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Торговое наименование лекарственного препарата</w:t>
            </w:r>
          </w:p>
        </w:tc>
        <w:tc>
          <w:tcPr>
            <w:tcW w:w="5103" w:type="dxa"/>
            <w:vAlign w:val="center"/>
          </w:tcPr>
          <w:p w:rsidR="00EC4638" w:rsidRPr="006C652A" w:rsidRDefault="00EC4638" w:rsidP="00740A0C">
            <w:pPr>
              <w:spacing w:after="0" w:line="216"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 xml:space="preserve">Лекарственная форма, дозировка лекарственного препарата, количество лекарственных форм во вторичной (потребительской) упаковке </w:t>
            </w:r>
          </w:p>
        </w:tc>
        <w:tc>
          <w:tcPr>
            <w:tcW w:w="3969" w:type="dxa"/>
          </w:tcPr>
          <w:p w:rsidR="00EC4638" w:rsidRPr="006C652A" w:rsidRDefault="00EC4638" w:rsidP="00740A0C">
            <w:pPr>
              <w:spacing w:after="0" w:line="240" w:lineRule="auto"/>
              <w:jc w:val="center"/>
              <w:rPr>
                <w:rFonts w:ascii="Times New Roman" w:eastAsia="Times New Roman" w:hAnsi="Times New Roman" w:cs="Times New Roman"/>
                <w:bCs/>
                <w:sz w:val="20"/>
                <w:szCs w:val="20"/>
                <w:lang w:eastAsia="ru-RU"/>
              </w:rPr>
            </w:pPr>
            <w:r w:rsidRPr="006C652A">
              <w:rPr>
                <w:rFonts w:ascii="Times New Roman" w:eastAsia="Times New Roman" w:hAnsi="Times New Roman" w:cs="Times New Roman"/>
                <w:sz w:val="20"/>
                <w:szCs w:val="20"/>
                <w:lang w:eastAsia="ru-RU"/>
              </w:rPr>
              <w:t>Наименование страны происхождения Товара</w:t>
            </w:r>
            <w:r w:rsidRPr="006C652A">
              <w:rPr>
                <w:rFonts w:ascii="Times New Roman" w:eastAsia="Times New Roman" w:hAnsi="Times New Roman" w:cs="Times New Roman"/>
                <w:sz w:val="20"/>
                <w:szCs w:val="20"/>
                <w:lang w:eastAsia="ru-RU"/>
              </w:rPr>
              <w:br/>
            </w:r>
          </w:p>
          <w:p w:rsidR="00EC4638" w:rsidRPr="006C652A" w:rsidRDefault="00EC4638" w:rsidP="00740A0C">
            <w:pPr>
              <w:spacing w:after="0" w:line="216" w:lineRule="auto"/>
              <w:jc w:val="center"/>
              <w:rPr>
                <w:rFonts w:ascii="Times New Roman" w:eastAsia="Times New Roman" w:hAnsi="Times New Roman" w:cs="Times New Roman"/>
                <w:sz w:val="20"/>
                <w:szCs w:val="20"/>
                <w:lang w:eastAsia="ru-RU"/>
              </w:rPr>
            </w:pPr>
          </w:p>
        </w:tc>
        <w:tc>
          <w:tcPr>
            <w:tcW w:w="1417" w:type="dxa"/>
          </w:tcPr>
          <w:p w:rsidR="00EC4638" w:rsidRPr="006C652A" w:rsidRDefault="00EC4638" w:rsidP="00740A0C">
            <w:pPr>
              <w:spacing w:after="0" w:line="240"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Единица измерения</w:t>
            </w:r>
          </w:p>
        </w:tc>
        <w:tc>
          <w:tcPr>
            <w:tcW w:w="1418" w:type="dxa"/>
          </w:tcPr>
          <w:p w:rsidR="00EC4638" w:rsidRPr="006C652A" w:rsidRDefault="00EC4638" w:rsidP="00740A0C">
            <w:pPr>
              <w:spacing w:after="0" w:line="240"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Количество в</w:t>
            </w:r>
            <w:r w:rsidRPr="006C652A">
              <w:rPr>
                <w:rFonts w:ascii="Times New Roman" w:eastAsia="Times New Roman" w:hAnsi="Times New Roman" w:cs="Times New Roman"/>
                <w:sz w:val="20"/>
                <w:szCs w:val="20"/>
                <w:lang w:eastAsia="ru-RU"/>
              </w:rPr>
              <w:br/>
              <w:t>единицах измерения</w:t>
            </w:r>
          </w:p>
        </w:tc>
      </w:tr>
      <w:tr w:rsidR="0065690C" w:rsidRPr="006C652A" w:rsidTr="0065690C">
        <w:trPr>
          <w:trHeight w:val="20"/>
        </w:trPr>
        <w:tc>
          <w:tcPr>
            <w:tcW w:w="2660" w:type="dxa"/>
            <w:gridSpan w:val="2"/>
            <w:tcBorders>
              <w:top w:val="single" w:sz="6" w:space="0" w:color="000000"/>
              <w:left w:val="single" w:sz="6" w:space="0" w:color="000000"/>
              <w:bottom w:val="single" w:sz="6" w:space="0" w:color="000000"/>
              <w:right w:val="single" w:sz="6" w:space="0" w:color="000000"/>
            </w:tcBorders>
          </w:tcPr>
          <w:p w:rsidR="0065690C" w:rsidRPr="0065690C" w:rsidRDefault="0065690C" w:rsidP="0065690C">
            <w:pPr>
              <w:jc w:val="center"/>
              <w:rPr>
                <w:rFonts w:ascii="Times New Roman" w:hAnsi="Times New Roman" w:cs="Times New Roman"/>
                <w:sz w:val="20"/>
                <w:szCs w:val="20"/>
              </w:rPr>
            </w:pPr>
          </w:p>
        </w:tc>
        <w:tc>
          <w:tcPr>
            <w:tcW w:w="5103" w:type="dxa"/>
            <w:tcBorders>
              <w:top w:val="single" w:sz="6" w:space="0" w:color="000000"/>
              <w:left w:val="single" w:sz="6" w:space="0" w:color="000000"/>
              <w:bottom w:val="single" w:sz="6" w:space="0" w:color="000000"/>
              <w:right w:val="single" w:sz="6" w:space="0" w:color="000000"/>
            </w:tcBorders>
          </w:tcPr>
          <w:p w:rsidR="0065690C" w:rsidRPr="0065690C" w:rsidRDefault="0065690C" w:rsidP="0065690C">
            <w:pPr>
              <w:jc w:val="center"/>
              <w:rPr>
                <w:rFonts w:ascii="Times New Roman" w:hAnsi="Times New Roman" w:cs="Times New Roman"/>
                <w:sz w:val="20"/>
                <w:szCs w:val="20"/>
              </w:rPr>
            </w:pPr>
            <w:r w:rsidRPr="0065690C">
              <w:rPr>
                <w:rFonts w:ascii="Times New Roman" w:hAnsi="Times New Roman" w:cs="Times New Roman"/>
                <w:sz w:val="20"/>
                <w:szCs w:val="20"/>
              </w:rPr>
              <w:t>См. Приложение № 1 к Контракту</w:t>
            </w:r>
          </w:p>
        </w:tc>
        <w:tc>
          <w:tcPr>
            <w:tcW w:w="3969" w:type="dxa"/>
            <w:tcBorders>
              <w:top w:val="single" w:sz="6" w:space="0" w:color="000000"/>
              <w:left w:val="single" w:sz="6" w:space="0" w:color="000000"/>
              <w:bottom w:val="single" w:sz="6" w:space="0" w:color="000000"/>
              <w:right w:val="single" w:sz="6" w:space="0" w:color="000000"/>
            </w:tcBorders>
          </w:tcPr>
          <w:p w:rsidR="0065690C" w:rsidRPr="0065690C" w:rsidRDefault="0065690C" w:rsidP="0065690C">
            <w:pPr>
              <w:jc w:val="center"/>
              <w:rPr>
                <w:rFonts w:ascii="Times New Roman" w:hAnsi="Times New Roman" w:cs="Times New Roman"/>
                <w:sz w:val="20"/>
                <w:szCs w:val="20"/>
              </w:rPr>
            </w:pPr>
          </w:p>
        </w:tc>
        <w:tc>
          <w:tcPr>
            <w:tcW w:w="1417" w:type="dxa"/>
            <w:tcBorders>
              <w:top w:val="single" w:sz="6" w:space="0" w:color="000000"/>
              <w:left w:val="single" w:sz="6" w:space="0" w:color="000000"/>
              <w:bottom w:val="single" w:sz="6" w:space="0" w:color="000000"/>
              <w:right w:val="single" w:sz="6" w:space="0" w:color="000000"/>
            </w:tcBorders>
          </w:tcPr>
          <w:p w:rsidR="0065690C" w:rsidRPr="0065690C" w:rsidRDefault="0065690C" w:rsidP="0065690C">
            <w:pPr>
              <w:jc w:val="center"/>
              <w:rPr>
                <w:rFonts w:ascii="Times New Roman" w:hAnsi="Times New Roman" w:cs="Times New Roman"/>
                <w:sz w:val="20"/>
                <w:szCs w:val="20"/>
              </w:rPr>
            </w:pPr>
            <w:r w:rsidRPr="0065690C">
              <w:rPr>
                <w:rFonts w:ascii="Times New Roman" w:hAnsi="Times New Roman" w:cs="Times New Roman"/>
                <w:sz w:val="20"/>
                <w:szCs w:val="20"/>
              </w:rPr>
              <w:t>УПАК</w:t>
            </w:r>
          </w:p>
        </w:tc>
        <w:tc>
          <w:tcPr>
            <w:tcW w:w="1418" w:type="dxa"/>
            <w:tcBorders>
              <w:top w:val="single" w:sz="6" w:space="0" w:color="000000"/>
              <w:left w:val="single" w:sz="6" w:space="0" w:color="000000"/>
              <w:bottom w:val="single" w:sz="6" w:space="0" w:color="000000"/>
              <w:right w:val="single" w:sz="6" w:space="0" w:color="000000"/>
            </w:tcBorders>
          </w:tcPr>
          <w:p w:rsidR="0065690C" w:rsidRPr="0065690C" w:rsidRDefault="00BF4BA4" w:rsidP="0065690C">
            <w:pPr>
              <w:jc w:val="center"/>
              <w:rPr>
                <w:rFonts w:ascii="Times New Roman" w:hAnsi="Times New Roman" w:cs="Times New Roman"/>
                <w:sz w:val="20"/>
                <w:szCs w:val="20"/>
              </w:rPr>
            </w:pPr>
            <w:r>
              <w:rPr>
                <w:rFonts w:ascii="Times New Roman" w:hAnsi="Times New Roman" w:cs="Times New Roman"/>
                <w:sz w:val="20"/>
                <w:szCs w:val="20"/>
              </w:rPr>
              <w:t>6</w:t>
            </w:r>
          </w:p>
        </w:tc>
      </w:tr>
      <w:tr w:rsidR="00377D3A" w:rsidRPr="006C652A" w:rsidTr="00740A0C">
        <w:trPr>
          <w:trHeight w:val="20"/>
        </w:trPr>
        <w:tc>
          <w:tcPr>
            <w:tcW w:w="13149" w:type="dxa"/>
            <w:gridSpan w:val="5"/>
            <w:vAlign w:val="center"/>
          </w:tcPr>
          <w:p w:rsidR="00EC4638" w:rsidRPr="006C652A" w:rsidRDefault="00EC4638" w:rsidP="00740A0C">
            <w:pPr>
              <w:spacing w:after="0" w:line="240" w:lineRule="auto"/>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Итого:</w:t>
            </w:r>
          </w:p>
        </w:tc>
        <w:tc>
          <w:tcPr>
            <w:tcW w:w="1418" w:type="dxa"/>
          </w:tcPr>
          <w:p w:rsidR="00EC4638" w:rsidRPr="00ED6A73" w:rsidRDefault="00BF4BA4" w:rsidP="00DA1DB4">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r>
    </w:tbl>
    <w:tbl>
      <w:tblPr>
        <w:tblW w:w="10368" w:type="dxa"/>
        <w:jc w:val="center"/>
        <w:tblLook w:val="04A0" w:firstRow="1" w:lastRow="0" w:firstColumn="1" w:lastColumn="0" w:noHBand="0" w:noVBand="1"/>
      </w:tblPr>
      <w:tblGrid>
        <w:gridCol w:w="4788"/>
        <w:gridCol w:w="540"/>
        <w:gridCol w:w="5040"/>
      </w:tblGrid>
      <w:tr w:rsidR="00531024" w:rsidRPr="00377D3A" w:rsidTr="00CE2626">
        <w:trPr>
          <w:trHeight w:val="1187"/>
          <w:jc w:val="center"/>
        </w:trPr>
        <w:tc>
          <w:tcPr>
            <w:tcW w:w="4788" w:type="dxa"/>
          </w:tcPr>
          <w:p w:rsidR="00531024" w:rsidRPr="00C02440" w:rsidRDefault="00531024" w:rsidP="0060049F">
            <w:pPr>
              <w:widowControl w:val="0"/>
              <w:suppressAutoHyphens/>
              <w:autoSpaceDE w:val="0"/>
              <w:spacing w:after="0" w:line="240" w:lineRule="auto"/>
              <w:rPr>
                <w:rFonts w:ascii="Times New Roman" w:eastAsia="Times New Roman CYR" w:hAnsi="Times New Roman" w:cs="Times New Roman"/>
                <w:b/>
                <w:bCs/>
                <w:kern w:val="2"/>
                <w:lang w:eastAsia="ar-SA"/>
              </w:rPr>
            </w:pPr>
            <w:r w:rsidRPr="00C02440">
              <w:rPr>
                <w:rFonts w:ascii="Times New Roman" w:eastAsia="Times New Roman CYR" w:hAnsi="Times New Roman" w:cs="Times New Roman"/>
                <w:b/>
                <w:bCs/>
                <w:kern w:val="2"/>
                <w:lang w:eastAsia="ar-SA"/>
              </w:rPr>
              <w:lastRenderedPageBreak/>
              <w:t>От Покупателя</w:t>
            </w:r>
          </w:p>
          <w:p w:rsidR="00531024" w:rsidRPr="00C02440" w:rsidRDefault="00531024" w:rsidP="00C02440">
            <w:pPr>
              <w:widowControl w:val="0"/>
              <w:suppressAutoHyphens/>
              <w:autoSpaceDE w:val="0"/>
              <w:jc w:val="both"/>
              <w:rPr>
                <w:rFonts w:ascii="Times New Roman" w:hAnsi="Times New Roman" w:cs="Times New Roman"/>
                <w:bCs/>
              </w:rPr>
            </w:pPr>
          </w:p>
        </w:tc>
        <w:tc>
          <w:tcPr>
            <w:tcW w:w="540" w:type="dxa"/>
          </w:tcPr>
          <w:p w:rsidR="00531024" w:rsidRPr="00C02440" w:rsidRDefault="00531024" w:rsidP="00531024">
            <w:pPr>
              <w:widowControl w:val="0"/>
              <w:suppressAutoHyphens/>
              <w:autoSpaceDE w:val="0"/>
              <w:autoSpaceDN w:val="0"/>
              <w:adjustRightInd w:val="0"/>
              <w:spacing w:after="0" w:line="240" w:lineRule="auto"/>
              <w:ind w:right="1664"/>
              <w:rPr>
                <w:rFonts w:ascii="Times New Roman" w:hAnsi="Times New Roman" w:cs="Times New Roman"/>
              </w:rPr>
            </w:pPr>
          </w:p>
        </w:tc>
        <w:tc>
          <w:tcPr>
            <w:tcW w:w="5040" w:type="dxa"/>
          </w:tcPr>
          <w:p w:rsidR="00531024" w:rsidRPr="00C02440" w:rsidRDefault="00531024" w:rsidP="00531024">
            <w:pPr>
              <w:widowControl w:val="0"/>
              <w:tabs>
                <w:tab w:val="left" w:pos="4536"/>
              </w:tabs>
              <w:suppressAutoHyphens/>
              <w:autoSpaceDE w:val="0"/>
              <w:autoSpaceDN w:val="0"/>
              <w:adjustRightInd w:val="0"/>
              <w:spacing w:after="0" w:line="240" w:lineRule="auto"/>
              <w:jc w:val="both"/>
              <w:rPr>
                <w:rFonts w:ascii="Times New Roman" w:hAnsi="Times New Roman" w:cs="Times New Roman"/>
                <w:b/>
              </w:rPr>
            </w:pPr>
          </w:p>
          <w:p w:rsidR="00531024" w:rsidRPr="00C02440" w:rsidRDefault="00531024" w:rsidP="00531024">
            <w:pPr>
              <w:widowControl w:val="0"/>
              <w:tabs>
                <w:tab w:val="left" w:pos="4536"/>
              </w:tabs>
              <w:suppressAutoHyphens/>
              <w:autoSpaceDE w:val="0"/>
              <w:autoSpaceDN w:val="0"/>
              <w:adjustRightInd w:val="0"/>
              <w:spacing w:after="0" w:line="240" w:lineRule="auto"/>
              <w:jc w:val="both"/>
              <w:rPr>
                <w:rFonts w:ascii="Times New Roman" w:hAnsi="Times New Roman" w:cs="Times New Roman"/>
                <w:b/>
              </w:rPr>
            </w:pPr>
            <w:r w:rsidRPr="00C02440">
              <w:rPr>
                <w:rFonts w:ascii="Times New Roman" w:hAnsi="Times New Roman" w:cs="Times New Roman"/>
                <w:b/>
              </w:rPr>
              <w:t>От Поставщика</w:t>
            </w:r>
          </w:p>
          <w:p w:rsidR="002164CE" w:rsidRPr="00C02440" w:rsidRDefault="002164CE" w:rsidP="002164CE">
            <w:pPr>
              <w:spacing w:after="0" w:line="240" w:lineRule="auto"/>
              <w:rPr>
                <w:rFonts w:ascii="Times New Roman" w:hAnsi="Times New Roman"/>
                <w:bCs/>
                <w:sz w:val="24"/>
                <w:szCs w:val="24"/>
              </w:rPr>
            </w:pPr>
          </w:p>
          <w:p w:rsidR="002164CE" w:rsidRPr="00C02440" w:rsidRDefault="002164CE" w:rsidP="002164CE">
            <w:pPr>
              <w:spacing w:after="0" w:line="240" w:lineRule="auto"/>
              <w:rPr>
                <w:rFonts w:ascii="Times New Roman" w:hAnsi="Times New Roman"/>
                <w:bCs/>
                <w:sz w:val="24"/>
                <w:szCs w:val="24"/>
              </w:rPr>
            </w:pPr>
          </w:p>
          <w:p w:rsidR="002164CE" w:rsidRPr="00C02440" w:rsidRDefault="002164CE" w:rsidP="002164CE">
            <w:pPr>
              <w:spacing w:after="0" w:line="240" w:lineRule="auto"/>
              <w:rPr>
                <w:rFonts w:ascii="Times New Roman" w:hAnsi="Times New Roman"/>
                <w:bCs/>
                <w:sz w:val="24"/>
                <w:szCs w:val="24"/>
              </w:rPr>
            </w:pPr>
          </w:p>
          <w:p w:rsidR="002164CE" w:rsidRPr="00C02440" w:rsidRDefault="002164CE" w:rsidP="002164CE">
            <w:pPr>
              <w:spacing w:after="0" w:line="240" w:lineRule="auto"/>
              <w:rPr>
                <w:rFonts w:ascii="Times New Roman" w:hAnsi="Times New Roman"/>
                <w:bCs/>
                <w:sz w:val="24"/>
                <w:szCs w:val="24"/>
              </w:rPr>
            </w:pPr>
          </w:p>
          <w:p w:rsidR="002164CE" w:rsidRPr="00377D3A" w:rsidRDefault="002164CE" w:rsidP="002164CE">
            <w:pPr>
              <w:spacing w:after="0" w:line="240" w:lineRule="auto"/>
              <w:rPr>
                <w:rFonts w:ascii="Times New Roman" w:hAnsi="Times New Roman"/>
                <w:bCs/>
                <w:sz w:val="24"/>
                <w:szCs w:val="24"/>
              </w:rPr>
            </w:pPr>
            <w:r w:rsidRPr="00C02440">
              <w:rPr>
                <w:rFonts w:ascii="Times New Roman" w:hAnsi="Times New Roman"/>
                <w:bCs/>
                <w:sz w:val="24"/>
                <w:szCs w:val="24"/>
              </w:rPr>
              <w:t xml:space="preserve">__________________/ </w:t>
            </w:r>
            <w:r w:rsidR="00D54B4D" w:rsidRPr="00C02440">
              <w:rPr>
                <w:rFonts w:ascii="Times New Roman" w:hAnsi="Times New Roman"/>
                <w:bCs/>
                <w:sz w:val="24"/>
                <w:szCs w:val="24"/>
              </w:rPr>
              <w:t>______________</w:t>
            </w:r>
            <w:r w:rsidRPr="00C02440">
              <w:rPr>
                <w:rFonts w:ascii="Times New Roman" w:hAnsi="Times New Roman"/>
                <w:bCs/>
                <w:sz w:val="24"/>
                <w:szCs w:val="24"/>
              </w:rPr>
              <w:t>/</w:t>
            </w:r>
          </w:p>
          <w:p w:rsidR="00531024" w:rsidRPr="00377D3A" w:rsidRDefault="00531024" w:rsidP="002164CE">
            <w:pPr>
              <w:widowControl w:val="0"/>
              <w:suppressAutoHyphens/>
              <w:autoSpaceDE w:val="0"/>
              <w:spacing w:after="0" w:line="240" w:lineRule="auto"/>
              <w:jc w:val="both"/>
              <w:rPr>
                <w:rFonts w:ascii="Times New Roman" w:hAnsi="Times New Roman" w:cs="Times New Roman"/>
              </w:rPr>
            </w:pPr>
          </w:p>
        </w:tc>
      </w:tr>
    </w:tbl>
    <w:p w:rsidR="000E6FA1" w:rsidRPr="00377D3A" w:rsidRDefault="000E6FA1"/>
    <w:p w:rsidR="00253ED5" w:rsidRPr="00377D3A" w:rsidRDefault="00253ED5">
      <w:pPr>
        <w:sectPr w:rsidR="00253ED5" w:rsidRPr="00377D3A" w:rsidSect="007B0B58">
          <w:pgSz w:w="16838" w:h="11906" w:orient="landscape"/>
          <w:pgMar w:top="709" w:right="1134" w:bottom="851" w:left="1134" w:header="709" w:footer="709" w:gutter="0"/>
          <w:cols w:space="708"/>
          <w:docGrid w:linePitch="360"/>
        </w:sectPr>
      </w:pPr>
    </w:p>
    <w:p w:rsidR="00B72788" w:rsidRPr="00377D3A" w:rsidRDefault="00B72788" w:rsidP="000E6FA1"/>
    <w:sectPr w:rsidR="00B72788" w:rsidRPr="00377D3A" w:rsidSect="006558F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09D2" w:rsidRDefault="007C09D2" w:rsidP="0064212A">
      <w:pPr>
        <w:spacing w:after="0" w:line="240" w:lineRule="auto"/>
      </w:pPr>
      <w:r>
        <w:separator/>
      </w:r>
    </w:p>
  </w:endnote>
  <w:endnote w:type="continuationSeparator" w:id="0">
    <w:p w:rsidR="007C09D2" w:rsidRDefault="007C09D2" w:rsidP="006421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09D2" w:rsidRDefault="007C09D2" w:rsidP="0064212A">
      <w:pPr>
        <w:spacing w:after="0" w:line="240" w:lineRule="auto"/>
      </w:pPr>
      <w:r>
        <w:separator/>
      </w:r>
    </w:p>
  </w:footnote>
  <w:footnote w:type="continuationSeparator" w:id="0">
    <w:p w:rsidR="007C09D2" w:rsidRDefault="007C09D2" w:rsidP="0064212A">
      <w:pPr>
        <w:spacing w:after="0" w:line="240" w:lineRule="auto"/>
      </w:pPr>
      <w:r>
        <w:continuationSeparator/>
      </w:r>
    </w:p>
  </w:footnote>
  <w:footnote w:id="1">
    <w:p w:rsidR="007622FE" w:rsidRDefault="007622FE" w:rsidP="007622FE">
      <w:pPr>
        <w:pStyle w:val="a7"/>
        <w:jc w:val="both"/>
      </w:pPr>
      <w:r w:rsidRPr="007134AF">
        <w:rPr>
          <w:rStyle w:val="a9"/>
          <w:sz w:val="18"/>
          <w:szCs w:val="18"/>
        </w:rPr>
        <w:footnoteRef/>
      </w:r>
      <w:r w:rsidRPr="007134AF">
        <w:rPr>
          <w:sz w:val="18"/>
          <w:szCs w:val="18"/>
        </w:rPr>
        <w:t xml:space="preserve"> Настоящий пункт применяется к поставкам Товара, произведённого после 01.07.2020, с нанесёнными средствами идентификации.</w:t>
      </w:r>
    </w:p>
  </w:footnote>
  <w:footnote w:id="2">
    <w:p w:rsidR="007622FE" w:rsidRDefault="007622FE" w:rsidP="007622FE">
      <w:pPr>
        <w:pStyle w:val="a7"/>
        <w:jc w:val="both"/>
      </w:pPr>
      <w:r w:rsidRPr="007134AF">
        <w:rPr>
          <w:rStyle w:val="a9"/>
          <w:sz w:val="18"/>
          <w:szCs w:val="18"/>
        </w:rPr>
        <w:footnoteRef/>
      </w:r>
      <w:r w:rsidRPr="007134AF">
        <w:rPr>
          <w:sz w:val="18"/>
          <w:szCs w:val="18"/>
        </w:rPr>
        <w:t xml:space="preserve"> Настоящий пункт применяется к поставкам Товара, произведённого после 01.07.2020, с нанесёнными средствами идентификации.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0"/>
        </w:tabs>
        <w:ind w:left="1065" w:hanging="705"/>
      </w:pPr>
      <w:rPr>
        <w:rFonts w:cs="Times New Roman"/>
      </w:rPr>
    </w:lvl>
    <w:lvl w:ilvl="1">
      <w:start w:val="1"/>
      <w:numFmt w:val="decimal"/>
      <w:lvlText w:val="%1.%2."/>
      <w:lvlJc w:val="left"/>
      <w:pPr>
        <w:tabs>
          <w:tab w:val="num" w:pos="3288"/>
        </w:tabs>
        <w:ind w:left="5238" w:hanging="1410"/>
      </w:pPr>
      <w:rPr>
        <w:rFonts w:cs="Times New Roman"/>
      </w:rPr>
    </w:lvl>
    <w:lvl w:ilvl="2">
      <w:start w:val="1"/>
      <w:numFmt w:val="decimal"/>
      <w:lvlText w:val="%1.%2.%3."/>
      <w:lvlJc w:val="left"/>
      <w:pPr>
        <w:tabs>
          <w:tab w:val="num" w:pos="0"/>
        </w:tabs>
        <w:ind w:left="2130" w:hanging="1410"/>
      </w:pPr>
      <w:rPr>
        <w:rFonts w:cs="Times New Roman"/>
      </w:rPr>
    </w:lvl>
    <w:lvl w:ilvl="3">
      <w:start w:val="1"/>
      <w:numFmt w:val="decimal"/>
      <w:lvlText w:val="%1.%2.%3.%4."/>
      <w:lvlJc w:val="left"/>
      <w:pPr>
        <w:tabs>
          <w:tab w:val="num" w:pos="0"/>
        </w:tabs>
        <w:ind w:left="2310" w:hanging="1410"/>
      </w:pPr>
      <w:rPr>
        <w:rFonts w:cs="Times New Roman"/>
      </w:rPr>
    </w:lvl>
    <w:lvl w:ilvl="4">
      <w:start w:val="1"/>
      <w:numFmt w:val="decimal"/>
      <w:lvlText w:val="%1.%2.%3.%4.%5."/>
      <w:lvlJc w:val="left"/>
      <w:pPr>
        <w:tabs>
          <w:tab w:val="num" w:pos="0"/>
        </w:tabs>
        <w:ind w:left="2490" w:hanging="1410"/>
      </w:pPr>
      <w:rPr>
        <w:rFonts w:cs="Times New Roman"/>
      </w:rPr>
    </w:lvl>
    <w:lvl w:ilvl="5">
      <w:start w:val="1"/>
      <w:numFmt w:val="decimal"/>
      <w:lvlText w:val="%1.%2.%3.%4.%5.%6."/>
      <w:lvlJc w:val="left"/>
      <w:pPr>
        <w:tabs>
          <w:tab w:val="num" w:pos="0"/>
        </w:tabs>
        <w:ind w:left="2670" w:hanging="1410"/>
      </w:pPr>
      <w:rPr>
        <w:rFonts w:cs="Times New Roman"/>
      </w:rPr>
    </w:lvl>
    <w:lvl w:ilvl="6">
      <w:start w:val="1"/>
      <w:numFmt w:val="decimal"/>
      <w:lvlText w:val="%1.%2.%3.%4.%5.%6.%7."/>
      <w:lvlJc w:val="left"/>
      <w:pPr>
        <w:tabs>
          <w:tab w:val="num" w:pos="0"/>
        </w:tabs>
        <w:ind w:left="2880" w:hanging="1440"/>
      </w:pPr>
      <w:rPr>
        <w:rFonts w:cs="Times New Roman"/>
      </w:rPr>
    </w:lvl>
    <w:lvl w:ilvl="7">
      <w:start w:val="1"/>
      <w:numFmt w:val="decimal"/>
      <w:lvlText w:val="%1.%2.%3.%4.%5.%6.%7.%8."/>
      <w:lvlJc w:val="left"/>
      <w:pPr>
        <w:tabs>
          <w:tab w:val="num" w:pos="0"/>
        </w:tabs>
        <w:ind w:left="3060" w:hanging="1440"/>
      </w:pPr>
      <w:rPr>
        <w:rFonts w:cs="Times New Roman"/>
      </w:rPr>
    </w:lvl>
    <w:lvl w:ilvl="8">
      <w:start w:val="1"/>
      <w:numFmt w:val="decimal"/>
      <w:lvlText w:val="%1.%2.%3.%4.%5.%6.%7.%8.%9."/>
      <w:lvlJc w:val="left"/>
      <w:pPr>
        <w:tabs>
          <w:tab w:val="num" w:pos="0"/>
        </w:tabs>
        <w:ind w:left="3600" w:hanging="1800"/>
      </w:pPr>
      <w:rPr>
        <w:rFonts w:cs="Times New Roman"/>
      </w:rPr>
    </w:lvl>
  </w:abstractNum>
  <w:abstractNum w:abstractNumId="1">
    <w:nsid w:val="5FB156B6"/>
    <w:multiLevelType w:val="hybridMultilevel"/>
    <w:tmpl w:val="2D22DC70"/>
    <w:lvl w:ilvl="0" w:tplc="0419000F">
      <w:start w:val="6"/>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2523"/>
    <w:rsid w:val="00000053"/>
    <w:rsid w:val="00001868"/>
    <w:rsid w:val="00010AEA"/>
    <w:rsid w:val="000146A9"/>
    <w:rsid w:val="00031B01"/>
    <w:rsid w:val="00036D4D"/>
    <w:rsid w:val="00040447"/>
    <w:rsid w:val="0004631A"/>
    <w:rsid w:val="000500C5"/>
    <w:rsid w:val="000503A5"/>
    <w:rsid w:val="00056420"/>
    <w:rsid w:val="00056C1D"/>
    <w:rsid w:val="000618F2"/>
    <w:rsid w:val="00063079"/>
    <w:rsid w:val="000701FC"/>
    <w:rsid w:val="00091BA4"/>
    <w:rsid w:val="00092433"/>
    <w:rsid w:val="00097FDF"/>
    <w:rsid w:val="000B140D"/>
    <w:rsid w:val="000B510E"/>
    <w:rsid w:val="000C4155"/>
    <w:rsid w:val="000C4AB2"/>
    <w:rsid w:val="000C5FCD"/>
    <w:rsid w:val="000D4F73"/>
    <w:rsid w:val="000D7173"/>
    <w:rsid w:val="000E5656"/>
    <w:rsid w:val="000E6FA1"/>
    <w:rsid w:val="000F480A"/>
    <w:rsid w:val="00111BE9"/>
    <w:rsid w:val="00116D1E"/>
    <w:rsid w:val="00117245"/>
    <w:rsid w:val="00117814"/>
    <w:rsid w:val="0012232F"/>
    <w:rsid w:val="00126515"/>
    <w:rsid w:val="00127925"/>
    <w:rsid w:val="00131B88"/>
    <w:rsid w:val="00131FFF"/>
    <w:rsid w:val="00132113"/>
    <w:rsid w:val="00132C04"/>
    <w:rsid w:val="00132EBA"/>
    <w:rsid w:val="00135ADC"/>
    <w:rsid w:val="00140C5C"/>
    <w:rsid w:val="00141A7A"/>
    <w:rsid w:val="00146765"/>
    <w:rsid w:val="00155E45"/>
    <w:rsid w:val="00164C3C"/>
    <w:rsid w:val="00166605"/>
    <w:rsid w:val="001702A5"/>
    <w:rsid w:val="0017328E"/>
    <w:rsid w:val="00174FD4"/>
    <w:rsid w:val="00186628"/>
    <w:rsid w:val="00190D67"/>
    <w:rsid w:val="00191EC0"/>
    <w:rsid w:val="001969B6"/>
    <w:rsid w:val="001A18C7"/>
    <w:rsid w:val="001A318D"/>
    <w:rsid w:val="001B1FCD"/>
    <w:rsid w:val="001B7344"/>
    <w:rsid w:val="001C0C42"/>
    <w:rsid w:val="001C215A"/>
    <w:rsid w:val="001D4679"/>
    <w:rsid w:val="001E245A"/>
    <w:rsid w:val="001E6518"/>
    <w:rsid w:val="001F5B74"/>
    <w:rsid w:val="00200794"/>
    <w:rsid w:val="00207B74"/>
    <w:rsid w:val="00207E17"/>
    <w:rsid w:val="002162CB"/>
    <w:rsid w:val="002164CE"/>
    <w:rsid w:val="00217D73"/>
    <w:rsid w:val="00224084"/>
    <w:rsid w:val="00227B42"/>
    <w:rsid w:val="00230672"/>
    <w:rsid w:val="002405C4"/>
    <w:rsid w:val="00243440"/>
    <w:rsid w:val="0024495D"/>
    <w:rsid w:val="00245053"/>
    <w:rsid w:val="002516D5"/>
    <w:rsid w:val="002521C4"/>
    <w:rsid w:val="00252540"/>
    <w:rsid w:val="00253E1C"/>
    <w:rsid w:val="00253ED5"/>
    <w:rsid w:val="00257291"/>
    <w:rsid w:val="0025765F"/>
    <w:rsid w:val="00265387"/>
    <w:rsid w:val="00282D40"/>
    <w:rsid w:val="002838FF"/>
    <w:rsid w:val="0028393E"/>
    <w:rsid w:val="00285398"/>
    <w:rsid w:val="0028762A"/>
    <w:rsid w:val="00290540"/>
    <w:rsid w:val="00290BFC"/>
    <w:rsid w:val="002A0D29"/>
    <w:rsid w:val="002A26E8"/>
    <w:rsid w:val="002B3692"/>
    <w:rsid w:val="002B7C5D"/>
    <w:rsid w:val="002C2B83"/>
    <w:rsid w:val="002D7D63"/>
    <w:rsid w:val="002F08CC"/>
    <w:rsid w:val="002F14A0"/>
    <w:rsid w:val="002F1CFC"/>
    <w:rsid w:val="0030277D"/>
    <w:rsid w:val="00302DE8"/>
    <w:rsid w:val="003061EB"/>
    <w:rsid w:val="00312E72"/>
    <w:rsid w:val="003179B8"/>
    <w:rsid w:val="00323CF4"/>
    <w:rsid w:val="00326821"/>
    <w:rsid w:val="00340C12"/>
    <w:rsid w:val="00345851"/>
    <w:rsid w:val="00346D11"/>
    <w:rsid w:val="003572AB"/>
    <w:rsid w:val="003673AD"/>
    <w:rsid w:val="00372018"/>
    <w:rsid w:val="00377D3A"/>
    <w:rsid w:val="00377E89"/>
    <w:rsid w:val="00383FBC"/>
    <w:rsid w:val="003910EC"/>
    <w:rsid w:val="0039206A"/>
    <w:rsid w:val="003A0466"/>
    <w:rsid w:val="003A12B1"/>
    <w:rsid w:val="003A743E"/>
    <w:rsid w:val="003B573F"/>
    <w:rsid w:val="003B615F"/>
    <w:rsid w:val="003C14E0"/>
    <w:rsid w:val="003C210F"/>
    <w:rsid w:val="003C794E"/>
    <w:rsid w:val="003D1599"/>
    <w:rsid w:val="003D15F0"/>
    <w:rsid w:val="003D3FF2"/>
    <w:rsid w:val="003D7D9B"/>
    <w:rsid w:val="003E73F3"/>
    <w:rsid w:val="003F0D49"/>
    <w:rsid w:val="003F43FF"/>
    <w:rsid w:val="00406F81"/>
    <w:rsid w:val="0041565A"/>
    <w:rsid w:val="0041569A"/>
    <w:rsid w:val="00417F1C"/>
    <w:rsid w:val="00423D6E"/>
    <w:rsid w:val="00426D51"/>
    <w:rsid w:val="00432DDD"/>
    <w:rsid w:val="00435EF1"/>
    <w:rsid w:val="004367A5"/>
    <w:rsid w:val="00442E20"/>
    <w:rsid w:val="00444DE1"/>
    <w:rsid w:val="0044534B"/>
    <w:rsid w:val="00446D4E"/>
    <w:rsid w:val="00476D93"/>
    <w:rsid w:val="00481B7A"/>
    <w:rsid w:val="00487313"/>
    <w:rsid w:val="00494B58"/>
    <w:rsid w:val="004956AC"/>
    <w:rsid w:val="004963D6"/>
    <w:rsid w:val="004A2523"/>
    <w:rsid w:val="004A640E"/>
    <w:rsid w:val="004B2726"/>
    <w:rsid w:val="004D285D"/>
    <w:rsid w:val="004D33EB"/>
    <w:rsid w:val="004D4357"/>
    <w:rsid w:val="004F4060"/>
    <w:rsid w:val="00502F07"/>
    <w:rsid w:val="00505557"/>
    <w:rsid w:val="00505CAC"/>
    <w:rsid w:val="0050792C"/>
    <w:rsid w:val="00510C5B"/>
    <w:rsid w:val="00511BE7"/>
    <w:rsid w:val="00512B90"/>
    <w:rsid w:val="00513282"/>
    <w:rsid w:val="00521CB3"/>
    <w:rsid w:val="00530695"/>
    <w:rsid w:val="00531024"/>
    <w:rsid w:val="0053265D"/>
    <w:rsid w:val="005357C6"/>
    <w:rsid w:val="005431A7"/>
    <w:rsid w:val="005458EA"/>
    <w:rsid w:val="00552C18"/>
    <w:rsid w:val="0057453A"/>
    <w:rsid w:val="00577FCD"/>
    <w:rsid w:val="00580525"/>
    <w:rsid w:val="00581183"/>
    <w:rsid w:val="00591929"/>
    <w:rsid w:val="005C166A"/>
    <w:rsid w:val="005C18DC"/>
    <w:rsid w:val="005C5294"/>
    <w:rsid w:val="005E4BED"/>
    <w:rsid w:val="005E6341"/>
    <w:rsid w:val="005E661E"/>
    <w:rsid w:val="005F47E6"/>
    <w:rsid w:val="0060049F"/>
    <w:rsid w:val="00606371"/>
    <w:rsid w:val="00613554"/>
    <w:rsid w:val="0061395A"/>
    <w:rsid w:val="00616B9B"/>
    <w:rsid w:val="006247D2"/>
    <w:rsid w:val="00641059"/>
    <w:rsid w:val="0064212A"/>
    <w:rsid w:val="00644394"/>
    <w:rsid w:val="00647614"/>
    <w:rsid w:val="00650802"/>
    <w:rsid w:val="00656798"/>
    <w:rsid w:val="0065690C"/>
    <w:rsid w:val="00661EFE"/>
    <w:rsid w:val="0066637F"/>
    <w:rsid w:val="00675930"/>
    <w:rsid w:val="006772A5"/>
    <w:rsid w:val="00680E13"/>
    <w:rsid w:val="006850DA"/>
    <w:rsid w:val="006854A5"/>
    <w:rsid w:val="00691A61"/>
    <w:rsid w:val="00694615"/>
    <w:rsid w:val="00694A0D"/>
    <w:rsid w:val="006B4ADF"/>
    <w:rsid w:val="006B5B4A"/>
    <w:rsid w:val="006C652A"/>
    <w:rsid w:val="006D11A1"/>
    <w:rsid w:val="006D15F8"/>
    <w:rsid w:val="006D4BC7"/>
    <w:rsid w:val="006D655F"/>
    <w:rsid w:val="006E34E4"/>
    <w:rsid w:val="006E3864"/>
    <w:rsid w:val="006E39E5"/>
    <w:rsid w:val="006F017C"/>
    <w:rsid w:val="006F3B2C"/>
    <w:rsid w:val="0071023E"/>
    <w:rsid w:val="0071104C"/>
    <w:rsid w:val="0071278A"/>
    <w:rsid w:val="00714404"/>
    <w:rsid w:val="007326E0"/>
    <w:rsid w:val="007335DF"/>
    <w:rsid w:val="00735DF6"/>
    <w:rsid w:val="00736929"/>
    <w:rsid w:val="0074013F"/>
    <w:rsid w:val="00741D4D"/>
    <w:rsid w:val="00742178"/>
    <w:rsid w:val="00745F06"/>
    <w:rsid w:val="00746D24"/>
    <w:rsid w:val="007622FE"/>
    <w:rsid w:val="007638AA"/>
    <w:rsid w:val="007722AE"/>
    <w:rsid w:val="007729C9"/>
    <w:rsid w:val="00772DB1"/>
    <w:rsid w:val="00777D58"/>
    <w:rsid w:val="00787417"/>
    <w:rsid w:val="00790E72"/>
    <w:rsid w:val="007A27B0"/>
    <w:rsid w:val="007B0B58"/>
    <w:rsid w:val="007B19B2"/>
    <w:rsid w:val="007B41A8"/>
    <w:rsid w:val="007B6765"/>
    <w:rsid w:val="007C09D2"/>
    <w:rsid w:val="007C3FC2"/>
    <w:rsid w:val="007C5340"/>
    <w:rsid w:val="007D7263"/>
    <w:rsid w:val="007F11DA"/>
    <w:rsid w:val="00806293"/>
    <w:rsid w:val="00807071"/>
    <w:rsid w:val="00811BED"/>
    <w:rsid w:val="00813100"/>
    <w:rsid w:val="00813D70"/>
    <w:rsid w:val="00815580"/>
    <w:rsid w:val="00816D99"/>
    <w:rsid w:val="00825036"/>
    <w:rsid w:val="008259F4"/>
    <w:rsid w:val="008260D4"/>
    <w:rsid w:val="00835069"/>
    <w:rsid w:val="008371E8"/>
    <w:rsid w:val="008460AA"/>
    <w:rsid w:val="00854B96"/>
    <w:rsid w:val="00862143"/>
    <w:rsid w:val="0087108B"/>
    <w:rsid w:val="00871D83"/>
    <w:rsid w:val="00881AB7"/>
    <w:rsid w:val="00891FE8"/>
    <w:rsid w:val="008C006A"/>
    <w:rsid w:val="008C1BF0"/>
    <w:rsid w:val="008C294A"/>
    <w:rsid w:val="008C2AF6"/>
    <w:rsid w:val="008C51E6"/>
    <w:rsid w:val="008D24E3"/>
    <w:rsid w:val="008D28D0"/>
    <w:rsid w:val="008D442C"/>
    <w:rsid w:val="008D7650"/>
    <w:rsid w:val="008D7FBD"/>
    <w:rsid w:val="008E0A49"/>
    <w:rsid w:val="008E7AB9"/>
    <w:rsid w:val="008F0276"/>
    <w:rsid w:val="008F7E61"/>
    <w:rsid w:val="00901757"/>
    <w:rsid w:val="0091755F"/>
    <w:rsid w:val="00922286"/>
    <w:rsid w:val="00922D4B"/>
    <w:rsid w:val="00940C78"/>
    <w:rsid w:val="00945AFC"/>
    <w:rsid w:val="00946D67"/>
    <w:rsid w:val="00951C91"/>
    <w:rsid w:val="00952EA6"/>
    <w:rsid w:val="00953109"/>
    <w:rsid w:val="00954457"/>
    <w:rsid w:val="009614D6"/>
    <w:rsid w:val="0096379A"/>
    <w:rsid w:val="00966E79"/>
    <w:rsid w:val="00967CE6"/>
    <w:rsid w:val="00986585"/>
    <w:rsid w:val="00996EF5"/>
    <w:rsid w:val="009A6FB0"/>
    <w:rsid w:val="009B7245"/>
    <w:rsid w:val="009C00C3"/>
    <w:rsid w:val="009C0347"/>
    <w:rsid w:val="009C1376"/>
    <w:rsid w:val="009C7787"/>
    <w:rsid w:val="009D356D"/>
    <w:rsid w:val="009D64BA"/>
    <w:rsid w:val="009E5003"/>
    <w:rsid w:val="00A04A96"/>
    <w:rsid w:val="00A1213B"/>
    <w:rsid w:val="00A1683A"/>
    <w:rsid w:val="00A173F4"/>
    <w:rsid w:val="00A23877"/>
    <w:rsid w:val="00A32309"/>
    <w:rsid w:val="00A341BA"/>
    <w:rsid w:val="00A471FC"/>
    <w:rsid w:val="00A54806"/>
    <w:rsid w:val="00A55E9A"/>
    <w:rsid w:val="00A5680D"/>
    <w:rsid w:val="00A65F60"/>
    <w:rsid w:val="00A66395"/>
    <w:rsid w:val="00A70465"/>
    <w:rsid w:val="00A71775"/>
    <w:rsid w:val="00A775F0"/>
    <w:rsid w:val="00A8428E"/>
    <w:rsid w:val="00A8558E"/>
    <w:rsid w:val="00A931F0"/>
    <w:rsid w:val="00A9615B"/>
    <w:rsid w:val="00AA1753"/>
    <w:rsid w:val="00AB1110"/>
    <w:rsid w:val="00AB124B"/>
    <w:rsid w:val="00AB2DEB"/>
    <w:rsid w:val="00AB7432"/>
    <w:rsid w:val="00AC2DB6"/>
    <w:rsid w:val="00AC6C2B"/>
    <w:rsid w:val="00AC73D9"/>
    <w:rsid w:val="00AD2780"/>
    <w:rsid w:val="00AD6144"/>
    <w:rsid w:val="00AD69B6"/>
    <w:rsid w:val="00AD6EB0"/>
    <w:rsid w:val="00AD700D"/>
    <w:rsid w:val="00AE0860"/>
    <w:rsid w:val="00AF2CE7"/>
    <w:rsid w:val="00AF2F74"/>
    <w:rsid w:val="00AF3544"/>
    <w:rsid w:val="00AF67BD"/>
    <w:rsid w:val="00B037F3"/>
    <w:rsid w:val="00B042D6"/>
    <w:rsid w:val="00B056DB"/>
    <w:rsid w:val="00B16F6B"/>
    <w:rsid w:val="00B225A1"/>
    <w:rsid w:val="00B242BF"/>
    <w:rsid w:val="00B26D61"/>
    <w:rsid w:val="00B34B4E"/>
    <w:rsid w:val="00B3561F"/>
    <w:rsid w:val="00B364EE"/>
    <w:rsid w:val="00B41118"/>
    <w:rsid w:val="00B426EB"/>
    <w:rsid w:val="00B52AF4"/>
    <w:rsid w:val="00B53CCC"/>
    <w:rsid w:val="00B55069"/>
    <w:rsid w:val="00B62C15"/>
    <w:rsid w:val="00B63517"/>
    <w:rsid w:val="00B66D9E"/>
    <w:rsid w:val="00B72788"/>
    <w:rsid w:val="00B737AA"/>
    <w:rsid w:val="00B90BB7"/>
    <w:rsid w:val="00B94565"/>
    <w:rsid w:val="00BA54A5"/>
    <w:rsid w:val="00BA6CCF"/>
    <w:rsid w:val="00BB5925"/>
    <w:rsid w:val="00BC2944"/>
    <w:rsid w:val="00BC584F"/>
    <w:rsid w:val="00BD08AA"/>
    <w:rsid w:val="00BD5923"/>
    <w:rsid w:val="00BD722C"/>
    <w:rsid w:val="00BF045B"/>
    <w:rsid w:val="00BF1864"/>
    <w:rsid w:val="00BF2FC2"/>
    <w:rsid w:val="00BF4BA4"/>
    <w:rsid w:val="00BF550C"/>
    <w:rsid w:val="00C02440"/>
    <w:rsid w:val="00C05191"/>
    <w:rsid w:val="00C05C1F"/>
    <w:rsid w:val="00C10802"/>
    <w:rsid w:val="00C201C6"/>
    <w:rsid w:val="00C2126C"/>
    <w:rsid w:val="00C21617"/>
    <w:rsid w:val="00C2416C"/>
    <w:rsid w:val="00C27245"/>
    <w:rsid w:val="00C30A36"/>
    <w:rsid w:val="00C34B5B"/>
    <w:rsid w:val="00C400D3"/>
    <w:rsid w:val="00C479DE"/>
    <w:rsid w:val="00C502D8"/>
    <w:rsid w:val="00C504A1"/>
    <w:rsid w:val="00C6329E"/>
    <w:rsid w:val="00C64461"/>
    <w:rsid w:val="00C707E0"/>
    <w:rsid w:val="00C71316"/>
    <w:rsid w:val="00C71E3D"/>
    <w:rsid w:val="00C72A28"/>
    <w:rsid w:val="00C75D26"/>
    <w:rsid w:val="00C878BF"/>
    <w:rsid w:val="00CA406A"/>
    <w:rsid w:val="00CA76FD"/>
    <w:rsid w:val="00CB2450"/>
    <w:rsid w:val="00CB6945"/>
    <w:rsid w:val="00CB6A27"/>
    <w:rsid w:val="00CC01CD"/>
    <w:rsid w:val="00CC226E"/>
    <w:rsid w:val="00CC5C2B"/>
    <w:rsid w:val="00CC5EE1"/>
    <w:rsid w:val="00CC72B1"/>
    <w:rsid w:val="00CD2EC0"/>
    <w:rsid w:val="00CE2626"/>
    <w:rsid w:val="00CE73EB"/>
    <w:rsid w:val="00CF5847"/>
    <w:rsid w:val="00D0149A"/>
    <w:rsid w:val="00D04593"/>
    <w:rsid w:val="00D04A97"/>
    <w:rsid w:val="00D04CDC"/>
    <w:rsid w:val="00D14CC0"/>
    <w:rsid w:val="00D30280"/>
    <w:rsid w:val="00D36B47"/>
    <w:rsid w:val="00D4547C"/>
    <w:rsid w:val="00D52F38"/>
    <w:rsid w:val="00D54B4D"/>
    <w:rsid w:val="00D60324"/>
    <w:rsid w:val="00D6500D"/>
    <w:rsid w:val="00D663AB"/>
    <w:rsid w:val="00D80283"/>
    <w:rsid w:val="00D83D04"/>
    <w:rsid w:val="00D85459"/>
    <w:rsid w:val="00DA1DB4"/>
    <w:rsid w:val="00DA310E"/>
    <w:rsid w:val="00DB5812"/>
    <w:rsid w:val="00DC020B"/>
    <w:rsid w:val="00DC13BF"/>
    <w:rsid w:val="00DC55E7"/>
    <w:rsid w:val="00DC65D7"/>
    <w:rsid w:val="00DE32C4"/>
    <w:rsid w:val="00DE59B5"/>
    <w:rsid w:val="00DE68F0"/>
    <w:rsid w:val="00DF1F3B"/>
    <w:rsid w:val="00E01CE4"/>
    <w:rsid w:val="00E0281E"/>
    <w:rsid w:val="00E12416"/>
    <w:rsid w:val="00E33ED9"/>
    <w:rsid w:val="00E425D4"/>
    <w:rsid w:val="00E46A1C"/>
    <w:rsid w:val="00E53B27"/>
    <w:rsid w:val="00E549FD"/>
    <w:rsid w:val="00E63695"/>
    <w:rsid w:val="00E703B4"/>
    <w:rsid w:val="00E70B99"/>
    <w:rsid w:val="00E72C2D"/>
    <w:rsid w:val="00E766F6"/>
    <w:rsid w:val="00E84BA6"/>
    <w:rsid w:val="00E850CA"/>
    <w:rsid w:val="00E8799F"/>
    <w:rsid w:val="00E903F7"/>
    <w:rsid w:val="00E92148"/>
    <w:rsid w:val="00E922A1"/>
    <w:rsid w:val="00E922B9"/>
    <w:rsid w:val="00E9490C"/>
    <w:rsid w:val="00E96229"/>
    <w:rsid w:val="00EA4ED7"/>
    <w:rsid w:val="00EB0060"/>
    <w:rsid w:val="00EB20AC"/>
    <w:rsid w:val="00EB31AB"/>
    <w:rsid w:val="00EC0C91"/>
    <w:rsid w:val="00EC4638"/>
    <w:rsid w:val="00ED27ED"/>
    <w:rsid w:val="00ED37B4"/>
    <w:rsid w:val="00ED6A73"/>
    <w:rsid w:val="00EE5EC2"/>
    <w:rsid w:val="00EF06B6"/>
    <w:rsid w:val="00EF1DEC"/>
    <w:rsid w:val="00EF3D97"/>
    <w:rsid w:val="00EF4892"/>
    <w:rsid w:val="00EF790D"/>
    <w:rsid w:val="00F01A25"/>
    <w:rsid w:val="00F05BD1"/>
    <w:rsid w:val="00F136C4"/>
    <w:rsid w:val="00F15B1A"/>
    <w:rsid w:val="00F251E6"/>
    <w:rsid w:val="00F42E3D"/>
    <w:rsid w:val="00F4388B"/>
    <w:rsid w:val="00F443D8"/>
    <w:rsid w:val="00F4527C"/>
    <w:rsid w:val="00F45CDC"/>
    <w:rsid w:val="00F47F20"/>
    <w:rsid w:val="00F55EDB"/>
    <w:rsid w:val="00F66A99"/>
    <w:rsid w:val="00F67C00"/>
    <w:rsid w:val="00F857B6"/>
    <w:rsid w:val="00F87DB9"/>
    <w:rsid w:val="00FA4381"/>
    <w:rsid w:val="00FA6211"/>
    <w:rsid w:val="00FB6637"/>
    <w:rsid w:val="00FB6BEF"/>
    <w:rsid w:val="00FC515E"/>
    <w:rsid w:val="00FD044F"/>
    <w:rsid w:val="00FD3A1B"/>
    <w:rsid w:val="00FD4592"/>
    <w:rsid w:val="00FD6F21"/>
    <w:rsid w:val="00FE5BC7"/>
    <w:rsid w:val="00FF03EA"/>
    <w:rsid w:val="00FF75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044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Style0">
    <w:name w:val="TableStyle0"/>
    <w:rsid w:val="004A2523"/>
    <w:pPr>
      <w:spacing w:after="0" w:line="240" w:lineRule="auto"/>
    </w:pPr>
    <w:rPr>
      <w:rFonts w:ascii="Arial" w:eastAsia="Times New Roman" w:hAnsi="Arial"/>
      <w:sz w:val="16"/>
      <w:lang w:eastAsia="ru-RU"/>
    </w:rPr>
    <w:tblPr>
      <w:tblCellMar>
        <w:top w:w="0" w:type="dxa"/>
        <w:left w:w="0" w:type="dxa"/>
        <w:bottom w:w="0" w:type="dxa"/>
        <w:right w:w="0" w:type="dxa"/>
      </w:tblCellMar>
    </w:tblPr>
  </w:style>
  <w:style w:type="paragraph" w:styleId="a3">
    <w:name w:val="header"/>
    <w:basedOn w:val="a"/>
    <w:link w:val="a4"/>
    <w:uiPriority w:val="99"/>
    <w:unhideWhenUsed/>
    <w:rsid w:val="0064212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4212A"/>
  </w:style>
  <w:style w:type="paragraph" w:styleId="a5">
    <w:name w:val="footer"/>
    <w:basedOn w:val="a"/>
    <w:link w:val="a6"/>
    <w:uiPriority w:val="99"/>
    <w:unhideWhenUsed/>
    <w:rsid w:val="0064212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4212A"/>
  </w:style>
  <w:style w:type="paragraph" w:styleId="a7">
    <w:name w:val="footnote text"/>
    <w:basedOn w:val="a"/>
    <w:link w:val="a8"/>
    <w:uiPriority w:val="99"/>
    <w:rsid w:val="00487313"/>
    <w:pPr>
      <w:spacing w:beforeAutospacing="1" w:after="0" w:afterAutospacing="1" w:line="240" w:lineRule="auto"/>
    </w:pPr>
    <w:rPr>
      <w:rFonts w:ascii="Times New Roman" w:eastAsia="Times New Roman" w:hAnsi="Times New Roman" w:cs="Times New Roman"/>
      <w:sz w:val="20"/>
      <w:szCs w:val="20"/>
      <w:lang w:eastAsia="ru-RU"/>
    </w:rPr>
  </w:style>
  <w:style w:type="character" w:customStyle="1" w:styleId="a8">
    <w:name w:val="Текст сноски Знак"/>
    <w:basedOn w:val="a0"/>
    <w:link w:val="a7"/>
    <w:uiPriority w:val="99"/>
    <w:rsid w:val="00487313"/>
    <w:rPr>
      <w:rFonts w:ascii="Times New Roman" w:eastAsia="Times New Roman" w:hAnsi="Times New Roman" w:cs="Times New Roman"/>
      <w:sz w:val="20"/>
      <w:szCs w:val="20"/>
      <w:lang w:eastAsia="ru-RU"/>
    </w:rPr>
  </w:style>
  <w:style w:type="character" w:styleId="a9">
    <w:name w:val="footnote reference"/>
    <w:basedOn w:val="a0"/>
    <w:uiPriority w:val="99"/>
    <w:unhideWhenUsed/>
    <w:rsid w:val="00487313"/>
    <w:rPr>
      <w:vertAlign w:val="superscript"/>
    </w:rPr>
  </w:style>
  <w:style w:type="paragraph" w:customStyle="1" w:styleId="ConsPlusNormal">
    <w:name w:val="ConsPlusNormal"/>
    <w:link w:val="ConsPlusNormal0"/>
    <w:rsid w:val="00487313"/>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487313"/>
    <w:rPr>
      <w:rFonts w:ascii="Arial" w:eastAsia="Times New Roman" w:hAnsi="Arial" w:cs="Arial"/>
      <w:sz w:val="20"/>
      <w:szCs w:val="20"/>
      <w:lang w:eastAsia="ru-RU"/>
    </w:rPr>
  </w:style>
  <w:style w:type="paragraph" w:styleId="aa">
    <w:name w:val="Balloon Text"/>
    <w:basedOn w:val="a"/>
    <w:link w:val="ab"/>
    <w:uiPriority w:val="99"/>
    <w:semiHidden/>
    <w:unhideWhenUsed/>
    <w:rsid w:val="009D356D"/>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9D356D"/>
    <w:rPr>
      <w:rFonts w:ascii="Segoe UI" w:hAnsi="Segoe UI" w:cs="Segoe UI"/>
      <w:sz w:val="18"/>
      <w:szCs w:val="18"/>
    </w:rPr>
  </w:style>
  <w:style w:type="paragraph" w:styleId="ac">
    <w:name w:val="Normal (Web)"/>
    <w:basedOn w:val="a"/>
    <w:uiPriority w:val="99"/>
    <w:unhideWhenUsed/>
    <w:rsid w:val="00031B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List Paragraph"/>
    <w:basedOn w:val="a"/>
    <w:uiPriority w:val="34"/>
    <w:qFormat/>
    <w:rsid w:val="00D52F38"/>
    <w:pPr>
      <w:ind w:left="720"/>
      <w:contextualSpacing/>
    </w:pPr>
  </w:style>
  <w:style w:type="paragraph" w:customStyle="1" w:styleId="Standard">
    <w:name w:val="Standard"/>
    <w:rsid w:val="00F45CDC"/>
    <w:pPr>
      <w:widowControl w:val="0"/>
      <w:suppressAutoHyphens/>
      <w:spacing w:after="0" w:line="240" w:lineRule="auto"/>
    </w:pPr>
    <w:rPr>
      <w:rFonts w:ascii="Arial" w:eastAsia="Lucida Sans Unicode" w:hAnsi="Arial" w:cs="Tahoma"/>
      <w:kern w:val="2"/>
      <w:sz w:val="21"/>
      <w:szCs w:val="24"/>
      <w:lang w:eastAsia="ar-SA"/>
    </w:rPr>
  </w:style>
  <w:style w:type="paragraph" w:customStyle="1" w:styleId="ae">
    <w:name w:val="Знак Знак"/>
    <w:basedOn w:val="a"/>
    <w:rsid w:val="00166605"/>
    <w:pPr>
      <w:widowControl w:val="0"/>
      <w:adjustRightInd w:val="0"/>
      <w:spacing w:line="240" w:lineRule="exact"/>
      <w:jc w:val="right"/>
    </w:pPr>
    <w:rPr>
      <w:rFonts w:ascii="Arial" w:eastAsia="Times New Roman" w:hAnsi="Arial" w:cs="Arial"/>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044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Style0">
    <w:name w:val="TableStyle0"/>
    <w:rsid w:val="004A2523"/>
    <w:pPr>
      <w:spacing w:after="0" w:line="240" w:lineRule="auto"/>
    </w:pPr>
    <w:rPr>
      <w:rFonts w:ascii="Arial" w:eastAsia="Times New Roman" w:hAnsi="Arial"/>
      <w:sz w:val="16"/>
      <w:lang w:eastAsia="ru-RU"/>
    </w:rPr>
    <w:tblPr>
      <w:tblCellMar>
        <w:top w:w="0" w:type="dxa"/>
        <w:left w:w="0" w:type="dxa"/>
        <w:bottom w:w="0" w:type="dxa"/>
        <w:right w:w="0" w:type="dxa"/>
      </w:tblCellMar>
    </w:tblPr>
  </w:style>
  <w:style w:type="paragraph" w:styleId="a3">
    <w:name w:val="header"/>
    <w:basedOn w:val="a"/>
    <w:link w:val="a4"/>
    <w:uiPriority w:val="99"/>
    <w:unhideWhenUsed/>
    <w:rsid w:val="0064212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4212A"/>
  </w:style>
  <w:style w:type="paragraph" w:styleId="a5">
    <w:name w:val="footer"/>
    <w:basedOn w:val="a"/>
    <w:link w:val="a6"/>
    <w:uiPriority w:val="99"/>
    <w:unhideWhenUsed/>
    <w:rsid w:val="0064212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4212A"/>
  </w:style>
  <w:style w:type="paragraph" w:styleId="a7">
    <w:name w:val="footnote text"/>
    <w:basedOn w:val="a"/>
    <w:link w:val="a8"/>
    <w:uiPriority w:val="99"/>
    <w:rsid w:val="00487313"/>
    <w:pPr>
      <w:spacing w:beforeAutospacing="1" w:after="0" w:afterAutospacing="1" w:line="240" w:lineRule="auto"/>
    </w:pPr>
    <w:rPr>
      <w:rFonts w:ascii="Times New Roman" w:eastAsia="Times New Roman" w:hAnsi="Times New Roman" w:cs="Times New Roman"/>
      <w:sz w:val="20"/>
      <w:szCs w:val="20"/>
      <w:lang w:eastAsia="ru-RU"/>
    </w:rPr>
  </w:style>
  <w:style w:type="character" w:customStyle="1" w:styleId="a8">
    <w:name w:val="Текст сноски Знак"/>
    <w:basedOn w:val="a0"/>
    <w:link w:val="a7"/>
    <w:uiPriority w:val="99"/>
    <w:rsid w:val="00487313"/>
    <w:rPr>
      <w:rFonts w:ascii="Times New Roman" w:eastAsia="Times New Roman" w:hAnsi="Times New Roman" w:cs="Times New Roman"/>
      <w:sz w:val="20"/>
      <w:szCs w:val="20"/>
      <w:lang w:eastAsia="ru-RU"/>
    </w:rPr>
  </w:style>
  <w:style w:type="character" w:styleId="a9">
    <w:name w:val="footnote reference"/>
    <w:basedOn w:val="a0"/>
    <w:uiPriority w:val="99"/>
    <w:unhideWhenUsed/>
    <w:rsid w:val="00487313"/>
    <w:rPr>
      <w:vertAlign w:val="superscript"/>
    </w:rPr>
  </w:style>
  <w:style w:type="paragraph" w:customStyle="1" w:styleId="ConsPlusNormal">
    <w:name w:val="ConsPlusNormal"/>
    <w:link w:val="ConsPlusNormal0"/>
    <w:rsid w:val="00487313"/>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487313"/>
    <w:rPr>
      <w:rFonts w:ascii="Arial" w:eastAsia="Times New Roman" w:hAnsi="Arial" w:cs="Arial"/>
      <w:sz w:val="20"/>
      <w:szCs w:val="20"/>
      <w:lang w:eastAsia="ru-RU"/>
    </w:rPr>
  </w:style>
  <w:style w:type="paragraph" w:styleId="aa">
    <w:name w:val="Balloon Text"/>
    <w:basedOn w:val="a"/>
    <w:link w:val="ab"/>
    <w:uiPriority w:val="99"/>
    <w:semiHidden/>
    <w:unhideWhenUsed/>
    <w:rsid w:val="009D356D"/>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9D356D"/>
    <w:rPr>
      <w:rFonts w:ascii="Segoe UI" w:hAnsi="Segoe UI" w:cs="Segoe UI"/>
      <w:sz w:val="18"/>
      <w:szCs w:val="18"/>
    </w:rPr>
  </w:style>
  <w:style w:type="paragraph" w:styleId="ac">
    <w:name w:val="Normal (Web)"/>
    <w:basedOn w:val="a"/>
    <w:uiPriority w:val="99"/>
    <w:unhideWhenUsed/>
    <w:rsid w:val="00031B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List Paragraph"/>
    <w:basedOn w:val="a"/>
    <w:uiPriority w:val="34"/>
    <w:qFormat/>
    <w:rsid w:val="00D52F38"/>
    <w:pPr>
      <w:ind w:left="720"/>
      <w:contextualSpacing/>
    </w:pPr>
  </w:style>
  <w:style w:type="paragraph" w:customStyle="1" w:styleId="Standard">
    <w:name w:val="Standard"/>
    <w:rsid w:val="00F45CDC"/>
    <w:pPr>
      <w:widowControl w:val="0"/>
      <w:suppressAutoHyphens/>
      <w:spacing w:after="0" w:line="240" w:lineRule="auto"/>
    </w:pPr>
    <w:rPr>
      <w:rFonts w:ascii="Arial" w:eastAsia="Lucida Sans Unicode" w:hAnsi="Arial" w:cs="Tahoma"/>
      <w:kern w:val="2"/>
      <w:sz w:val="21"/>
      <w:szCs w:val="24"/>
      <w:lang w:eastAsia="ar-SA"/>
    </w:rPr>
  </w:style>
  <w:style w:type="paragraph" w:customStyle="1" w:styleId="ae">
    <w:name w:val="Знак Знак"/>
    <w:basedOn w:val="a"/>
    <w:rsid w:val="00166605"/>
    <w:pPr>
      <w:widowControl w:val="0"/>
      <w:adjustRightInd w:val="0"/>
      <w:spacing w:line="240" w:lineRule="exact"/>
      <w:jc w:val="right"/>
    </w:pPr>
    <w:rPr>
      <w:rFonts w:ascii="Arial" w:eastAsia="Times New Roman" w:hAnsi="Arial" w:cs="Arial"/>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143688">
      <w:bodyDiv w:val="1"/>
      <w:marLeft w:val="0"/>
      <w:marRight w:val="0"/>
      <w:marTop w:val="0"/>
      <w:marBottom w:val="0"/>
      <w:divBdr>
        <w:top w:val="none" w:sz="0" w:space="0" w:color="auto"/>
        <w:left w:val="none" w:sz="0" w:space="0" w:color="auto"/>
        <w:bottom w:val="none" w:sz="0" w:space="0" w:color="auto"/>
        <w:right w:val="none" w:sz="0" w:space="0" w:color="auto"/>
      </w:divBdr>
    </w:div>
    <w:div w:id="493574015">
      <w:bodyDiv w:val="1"/>
      <w:marLeft w:val="0"/>
      <w:marRight w:val="0"/>
      <w:marTop w:val="0"/>
      <w:marBottom w:val="0"/>
      <w:divBdr>
        <w:top w:val="none" w:sz="0" w:space="0" w:color="auto"/>
        <w:left w:val="none" w:sz="0" w:space="0" w:color="auto"/>
        <w:bottom w:val="none" w:sz="0" w:space="0" w:color="auto"/>
        <w:right w:val="none" w:sz="0" w:space="0" w:color="auto"/>
      </w:divBdr>
    </w:div>
    <w:div w:id="811677615">
      <w:bodyDiv w:val="1"/>
      <w:marLeft w:val="0"/>
      <w:marRight w:val="0"/>
      <w:marTop w:val="0"/>
      <w:marBottom w:val="0"/>
      <w:divBdr>
        <w:top w:val="none" w:sz="0" w:space="0" w:color="auto"/>
        <w:left w:val="none" w:sz="0" w:space="0" w:color="auto"/>
        <w:bottom w:val="none" w:sz="0" w:space="0" w:color="auto"/>
        <w:right w:val="none" w:sz="0" w:space="0" w:color="auto"/>
      </w:divBdr>
    </w:div>
    <w:div w:id="861551719">
      <w:bodyDiv w:val="1"/>
      <w:marLeft w:val="0"/>
      <w:marRight w:val="0"/>
      <w:marTop w:val="0"/>
      <w:marBottom w:val="0"/>
      <w:divBdr>
        <w:top w:val="none" w:sz="0" w:space="0" w:color="auto"/>
        <w:left w:val="none" w:sz="0" w:space="0" w:color="auto"/>
        <w:bottom w:val="none" w:sz="0" w:space="0" w:color="auto"/>
        <w:right w:val="none" w:sz="0" w:space="0" w:color="auto"/>
      </w:divBdr>
    </w:div>
    <w:div w:id="963343869">
      <w:bodyDiv w:val="1"/>
      <w:marLeft w:val="0"/>
      <w:marRight w:val="0"/>
      <w:marTop w:val="0"/>
      <w:marBottom w:val="0"/>
      <w:divBdr>
        <w:top w:val="none" w:sz="0" w:space="0" w:color="auto"/>
        <w:left w:val="none" w:sz="0" w:space="0" w:color="auto"/>
        <w:bottom w:val="none" w:sz="0" w:space="0" w:color="auto"/>
        <w:right w:val="none" w:sz="0" w:space="0" w:color="auto"/>
      </w:divBdr>
    </w:div>
    <w:div w:id="1194540968">
      <w:bodyDiv w:val="1"/>
      <w:marLeft w:val="0"/>
      <w:marRight w:val="0"/>
      <w:marTop w:val="0"/>
      <w:marBottom w:val="0"/>
      <w:divBdr>
        <w:top w:val="none" w:sz="0" w:space="0" w:color="auto"/>
        <w:left w:val="none" w:sz="0" w:space="0" w:color="auto"/>
        <w:bottom w:val="none" w:sz="0" w:space="0" w:color="auto"/>
        <w:right w:val="none" w:sz="0" w:space="0" w:color="auto"/>
      </w:divBdr>
    </w:div>
    <w:div w:id="1261717233">
      <w:bodyDiv w:val="1"/>
      <w:marLeft w:val="0"/>
      <w:marRight w:val="0"/>
      <w:marTop w:val="0"/>
      <w:marBottom w:val="0"/>
      <w:divBdr>
        <w:top w:val="none" w:sz="0" w:space="0" w:color="auto"/>
        <w:left w:val="none" w:sz="0" w:space="0" w:color="auto"/>
        <w:bottom w:val="none" w:sz="0" w:space="0" w:color="auto"/>
        <w:right w:val="none" w:sz="0" w:space="0" w:color="auto"/>
      </w:divBdr>
    </w:div>
    <w:div w:id="1346711098">
      <w:bodyDiv w:val="1"/>
      <w:marLeft w:val="0"/>
      <w:marRight w:val="0"/>
      <w:marTop w:val="0"/>
      <w:marBottom w:val="0"/>
      <w:divBdr>
        <w:top w:val="none" w:sz="0" w:space="0" w:color="auto"/>
        <w:left w:val="none" w:sz="0" w:space="0" w:color="auto"/>
        <w:bottom w:val="none" w:sz="0" w:space="0" w:color="auto"/>
        <w:right w:val="none" w:sz="0" w:space="0" w:color="auto"/>
      </w:divBdr>
    </w:div>
    <w:div w:id="1409425386">
      <w:bodyDiv w:val="1"/>
      <w:marLeft w:val="0"/>
      <w:marRight w:val="0"/>
      <w:marTop w:val="0"/>
      <w:marBottom w:val="0"/>
      <w:divBdr>
        <w:top w:val="none" w:sz="0" w:space="0" w:color="auto"/>
        <w:left w:val="none" w:sz="0" w:space="0" w:color="auto"/>
        <w:bottom w:val="none" w:sz="0" w:space="0" w:color="auto"/>
        <w:right w:val="none" w:sz="0" w:space="0" w:color="auto"/>
      </w:divBdr>
    </w:div>
    <w:div w:id="1416053660">
      <w:bodyDiv w:val="1"/>
      <w:marLeft w:val="0"/>
      <w:marRight w:val="0"/>
      <w:marTop w:val="0"/>
      <w:marBottom w:val="0"/>
      <w:divBdr>
        <w:top w:val="none" w:sz="0" w:space="0" w:color="auto"/>
        <w:left w:val="none" w:sz="0" w:space="0" w:color="auto"/>
        <w:bottom w:val="none" w:sz="0" w:space="0" w:color="auto"/>
        <w:right w:val="none" w:sz="0" w:space="0" w:color="auto"/>
      </w:divBdr>
    </w:div>
    <w:div w:id="1518693406">
      <w:bodyDiv w:val="1"/>
      <w:marLeft w:val="0"/>
      <w:marRight w:val="0"/>
      <w:marTop w:val="0"/>
      <w:marBottom w:val="0"/>
      <w:divBdr>
        <w:top w:val="none" w:sz="0" w:space="0" w:color="auto"/>
        <w:left w:val="none" w:sz="0" w:space="0" w:color="auto"/>
        <w:bottom w:val="none" w:sz="0" w:space="0" w:color="auto"/>
        <w:right w:val="none" w:sz="0" w:space="0" w:color="auto"/>
      </w:divBdr>
    </w:div>
    <w:div w:id="1632977344">
      <w:bodyDiv w:val="1"/>
      <w:marLeft w:val="0"/>
      <w:marRight w:val="0"/>
      <w:marTop w:val="0"/>
      <w:marBottom w:val="0"/>
      <w:divBdr>
        <w:top w:val="none" w:sz="0" w:space="0" w:color="auto"/>
        <w:left w:val="none" w:sz="0" w:space="0" w:color="auto"/>
        <w:bottom w:val="none" w:sz="0" w:space="0" w:color="auto"/>
        <w:right w:val="none" w:sz="0" w:space="0" w:color="auto"/>
      </w:divBdr>
    </w:div>
    <w:div w:id="1799491233">
      <w:bodyDiv w:val="1"/>
      <w:marLeft w:val="0"/>
      <w:marRight w:val="0"/>
      <w:marTop w:val="0"/>
      <w:marBottom w:val="0"/>
      <w:divBdr>
        <w:top w:val="none" w:sz="0" w:space="0" w:color="auto"/>
        <w:left w:val="none" w:sz="0" w:space="0" w:color="auto"/>
        <w:bottom w:val="none" w:sz="0" w:space="0" w:color="auto"/>
        <w:right w:val="none" w:sz="0" w:space="0" w:color="auto"/>
      </w:divBdr>
    </w:div>
    <w:div w:id="1858545394">
      <w:bodyDiv w:val="1"/>
      <w:marLeft w:val="0"/>
      <w:marRight w:val="0"/>
      <w:marTop w:val="0"/>
      <w:marBottom w:val="0"/>
      <w:divBdr>
        <w:top w:val="none" w:sz="0" w:space="0" w:color="auto"/>
        <w:left w:val="none" w:sz="0" w:space="0" w:color="auto"/>
        <w:bottom w:val="none" w:sz="0" w:space="0" w:color="auto"/>
        <w:right w:val="none" w:sz="0" w:space="0" w:color="auto"/>
      </w:divBdr>
    </w:div>
    <w:div w:id="2096248025">
      <w:bodyDiv w:val="1"/>
      <w:marLeft w:val="0"/>
      <w:marRight w:val="0"/>
      <w:marTop w:val="0"/>
      <w:marBottom w:val="0"/>
      <w:divBdr>
        <w:top w:val="none" w:sz="0" w:space="0" w:color="auto"/>
        <w:left w:val="none" w:sz="0" w:space="0" w:color="auto"/>
        <w:bottom w:val="none" w:sz="0" w:space="0" w:color="auto"/>
        <w:right w:val="none" w:sz="0" w:space="0" w:color="auto"/>
      </w:divBdr>
    </w:div>
    <w:div w:id="2133591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1CD5702FD8A5FE419F46085143580D98E692B2F0972E81FC4F7A4DE0D8FF21F4F9846F30086076F22o4E"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center.petrova@niioncologii.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pteka@niioncologii.ru" TargetMode="External"/><Relationship Id="rId5" Type="http://schemas.openxmlformats.org/officeDocument/2006/relationships/webSettings" Target="webSettings.xml"/><Relationship Id="rId10" Type="http://schemas.openxmlformats.org/officeDocument/2006/relationships/hyperlink" Target="consultantplus://offline/ref=D04705E71D2A20F55B80FA6622DB3E483CB7764569237901F7E31FAC09D1B3A7861090A8538902B048pFE" TargetMode="External"/><Relationship Id="rId4" Type="http://schemas.openxmlformats.org/officeDocument/2006/relationships/settings" Target="settings.xml"/><Relationship Id="rId9" Type="http://schemas.openxmlformats.org/officeDocument/2006/relationships/hyperlink" Target="consultantplus://offline/ref=D04705E71D2A20F55B80FA6622DB3E483CB7764569237901F7E31FAC09D1B3A7861090A8538902B048pD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5150</Words>
  <Characters>29359</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Ю. Стасюк</dc:creator>
  <cp:lastModifiedBy>Исаева Вера Николаевна</cp:lastModifiedBy>
  <cp:revision>2</cp:revision>
  <cp:lastPrinted>2021-04-20T10:05:00Z</cp:lastPrinted>
  <dcterms:created xsi:type="dcterms:W3CDTF">2026-10-22T14:49:00Z</dcterms:created>
  <dcterms:modified xsi:type="dcterms:W3CDTF">2026-10-22T14:49:00Z</dcterms:modified>
</cp:coreProperties>
</file>