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contextualSpacing/>
        <w:jc w:val="center"/>
        <w:spacing w:line="283" w:lineRule="exact"/>
        <w:rPr>
          <w:rFonts w:ascii="Times New Roman" w:hAnsi="Times New Roman" w:cs="Times New Roman" w:eastAsiaTheme="minorEastAsia"/>
          <w:b/>
          <w:bCs/>
          <w:sz w:val="28"/>
          <w:szCs w:val="28"/>
        </w:rPr>
      </w:pPr>
      <w:r>
        <w:rPr>
          <w:rFonts w:ascii="Times New Roman" w:hAnsi="Times New Roman" w:cs="Times New Roman" w:eastAsiaTheme="minorEastAsia"/>
          <w:b/>
          <w:sz w:val="28"/>
          <w:szCs w:val="28"/>
          <w:lang w:eastAsia="ru-RU"/>
        </w:rPr>
        <w:t xml:space="preserve">ГОСУДАРСТВЕННЫЙ КОНТРАКТ </w:t>
      </w: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p>
    <w:p>
      <w:pPr>
        <w:contextualSpacing/>
        <w:jc w:val="center"/>
        <w:spacing w:line="283" w:lineRule="exact"/>
        <w:rPr>
          <w:rFonts w:ascii="Times New Roman" w:hAnsi="Times New Roman" w:cs="Times New Roman" w:eastAsiaTheme="minorEastAsia"/>
          <w:sz w:val="28"/>
          <w:szCs w:val="28"/>
          <w:lang w:eastAsia="ru-RU"/>
        </w:rPr>
      </w:pPr>
      <w:r>
        <w:rPr>
          <w:rFonts w:ascii="Times New Roman" w:hAnsi="Times New Roman" w:cs="Times New Roman" w:eastAsiaTheme="minorEastAsia"/>
          <w:b/>
          <w:sz w:val="28"/>
          <w:szCs w:val="28"/>
          <w:lang w:eastAsia="ru-RU"/>
        </w:rPr>
        <w:t xml:space="preserve">на продажу проездных билетов № ______</w:t>
      </w:r>
      <w:r>
        <w:rPr>
          <w:rFonts w:ascii="Times New Roman" w:hAnsi="Times New Roman" w:cs="Times New Roman" w:eastAsiaTheme="minorEastAsia"/>
          <w:sz w:val="28"/>
          <w:szCs w:val="28"/>
          <w:lang w:eastAsia="ru-RU"/>
        </w:rPr>
      </w:r>
      <w:r>
        <w:rPr>
          <w:rFonts w:ascii="Times New Roman" w:hAnsi="Times New Roman" w:cs="Times New Roman" w:eastAsiaTheme="minorEastAsia"/>
          <w:sz w:val="28"/>
          <w:szCs w:val="28"/>
          <w:lang w:eastAsia="ru-RU"/>
        </w:rPr>
      </w:r>
    </w:p>
    <w:p>
      <w:pPr>
        <w:contextualSpacing/>
        <w:jc w:val="center"/>
        <w:spacing w:line="283" w:lineRule="exact"/>
        <w:rPr>
          <w:rFonts w:ascii="Times New Roman" w:hAnsi="Times New Roman" w:cs="Times New Roman" w:eastAsiaTheme="minorEastAsia"/>
          <w:sz w:val="28"/>
          <w:szCs w:val="28"/>
        </w:rPr>
      </w:pP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jc w:val="center"/>
        <w:rPr>
          <w:rFonts w:ascii="Times New Roman" w:hAnsi="Times New Roman" w:cs="Times New Roman" w:eastAsiaTheme="minorEastAsia"/>
          <w:sz w:val="28"/>
          <w:szCs w:val="28"/>
        </w:rPr>
      </w:pPr>
      <w:r>
        <w:rPr>
          <w:rFonts w:ascii="Times New Roman" w:hAnsi="Times New Roman" w:cs="Times New Roman" w:eastAsiaTheme="minorEastAsia"/>
          <w:sz w:val="28"/>
          <w:szCs w:val="28"/>
          <w:lang w:eastAsia="ru-RU"/>
        </w:rPr>
        <w:t xml:space="preserve">ИКЗ (_______________________)</w:t>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tabs>
          <w:tab w:val="left" w:pos="4074" w:leader="none"/>
        </w:tabs>
        <w:rPr>
          <w:rFonts w:ascii="Times New Roman" w:hAnsi="Times New Roman" w:cs="Times New Roman" w:eastAsiaTheme="minorEastAsia"/>
          <w:sz w:val="28"/>
          <w:szCs w:val="28"/>
        </w:rPr>
      </w:pPr>
      <w:r>
        <w:rPr>
          <w:rFonts w:ascii="Times New Roman" w:hAnsi="Times New Roman" w:cs="Times New Roman" w:eastAsiaTheme="minorEastAsia"/>
          <w:b/>
          <w:sz w:val="28"/>
          <w:szCs w:val="28"/>
          <w:lang w:eastAsia="ru-RU"/>
        </w:rPr>
        <w:t xml:space="preserve">г. Москва </w:t>
      </w:r>
      <w:r>
        <w:rPr>
          <w:rFonts w:ascii="Times New Roman" w:hAnsi="Times New Roman" w:cs="Times New Roman" w:eastAsiaTheme="minorEastAsia"/>
          <w:b/>
          <w:sz w:val="28"/>
          <w:szCs w:val="28"/>
          <w:lang w:eastAsia="ru-RU"/>
        </w:rPr>
        <w:tab/>
      </w:r>
      <w:r>
        <w:rPr>
          <w:rFonts w:ascii="Times New Roman" w:hAnsi="Times New Roman" w:cs="Times New Roman" w:eastAsiaTheme="minorEastAsia"/>
          <w:b/>
          <w:sz w:val="28"/>
          <w:szCs w:val="28"/>
          <w:lang w:eastAsia="ru-RU"/>
        </w:rPr>
        <w:tab/>
      </w:r>
      <w:r>
        <w:rPr>
          <w:rFonts w:ascii="Times New Roman" w:hAnsi="Times New Roman" w:cs="Times New Roman" w:eastAsiaTheme="minorEastAsia"/>
          <w:b/>
          <w:sz w:val="28"/>
          <w:szCs w:val="28"/>
          <w:lang w:eastAsia="ru-RU"/>
        </w:rPr>
        <w:tab/>
      </w:r>
      <w:r>
        <w:rPr>
          <w:rFonts w:ascii="Times New Roman" w:hAnsi="Times New Roman" w:cs="Times New Roman" w:eastAsiaTheme="minorEastAsia"/>
          <w:b/>
          <w:sz w:val="28"/>
          <w:szCs w:val="28"/>
          <w:lang w:eastAsia="ru-RU"/>
        </w:rPr>
        <w:tab/>
      </w:r>
      <w:r>
        <w:rPr>
          <w:rFonts w:ascii="Times New Roman" w:hAnsi="Times New Roman" w:cs="Times New Roman" w:eastAsiaTheme="minorEastAsia"/>
          <w:b/>
          <w:sz w:val="28"/>
          <w:szCs w:val="28"/>
          <w:lang w:eastAsia="ru-RU"/>
        </w:rPr>
        <w:tab/>
        <w:t xml:space="preserve">     «____» __________202_ г.</w:t>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pPr>
      <w:r>
        <w:rPr>
          <w:rFonts w:ascii="Times New Roman" w:hAnsi="Times New Roman"/>
          <w:bCs/>
          <w:color w:val="000000"/>
          <w:sz w:val="28"/>
          <w:szCs w:val="28"/>
        </w:rPr>
        <w:t xml:space="preserve">Федеральная служба по надзору в сфере связи, информационных технологий и массовых коммуникаций (Роскомнадзор), действующая от имени Российской Федерации, именуемая в дальнейшем «Заказчик» в лице </w:t>
      </w:r>
      <w:r>
        <w:rPr>
          <w:rFonts w:ascii="Times New Roman" w:hAnsi="Times New Roman" w:eastAsia="Times New Roman"/>
          <w:bCs/>
          <w:color w:val="000000"/>
          <w:sz w:val="28"/>
          <w:szCs w:val="28"/>
          <w:lang w:eastAsia="ru-RU"/>
        </w:rPr>
        <w:t xml:space="preserve">заместителя начальника Финансово-административного управления Пименова Юрия Александровича, действующего на основании доверенности от </w:t>
      </w:r>
      <w:r>
        <w:rPr>
          <w:rFonts w:ascii="Times New Roman" w:hAnsi="Times New Roman" w:eastAsia="Times New Roman"/>
          <w:bCs/>
          <w:color w:val="000000"/>
          <w:sz w:val="28"/>
          <w:szCs w:val="28"/>
          <w:highlight w:val="white"/>
          <w:lang w:eastAsia="ru-RU"/>
        </w:rPr>
        <w:t xml:space="preserve">12.01.2026 № 3-Д</w:t>
      </w:r>
      <w:bookmarkStart w:id="0" w:name="undefined"/>
      <w:r>
        <w:rPr>
          <w:highlight w:val="white"/>
        </w:rPr>
      </w:r>
      <w:bookmarkEnd w:id="0"/>
      <w:r/>
      <w:r>
        <w:rPr>
          <w:rFonts w:ascii="Times New Roman" w:hAnsi="Times New Roman" w:eastAsia="Times New Roman"/>
          <w:bCs/>
          <w:color w:val="000000"/>
          <w:sz w:val="28"/>
          <w:szCs w:val="28"/>
          <w:lang w:eastAsia="ru-RU"/>
        </w:rPr>
      </w:r>
      <w:r>
        <w:rPr>
          <w:rFonts w:ascii="Times New Roman" w:hAnsi="Times New Roman" w:cs="Times New Roman" w:eastAsiaTheme="minorEastAsia"/>
          <w:sz w:val="28"/>
          <w:szCs w:val="28"/>
          <w:lang w:eastAsia="ru-RU"/>
        </w:rPr>
        <w:t xml:space="preserve">, с одной стороны, и Государственное унитарное предприятие города Москвы «Московский ордена Ленина и ордена Трудового Красного Знамени метрополитен имени В.И. Ленина» (</w:t>
      </w:r>
      <w:r>
        <w:rPr>
          <w:rFonts w:ascii="Times New Roman" w:hAnsi="Times New Roman" w:cs="Times New Roman" w:eastAsiaTheme="minorEastAsia"/>
          <w:sz w:val="28"/>
          <w:szCs w:val="28"/>
          <w:lang w:eastAsia="ru-RU"/>
        </w:rPr>
        <w:t xml:space="preserve">ГУП «Московский метрополитен»), именуемое в дальнейшем «Метрополитен», в лице первого заместителя начальника Службы сбора доходов ГУП «Московский метрополитен» Шаховой Анны Александровны, действующего на основании доверенности от 11.12.2023 г. № НЮ-14/1909</w:t>
      </w:r>
      <w:r>
        <w:rPr>
          <w:rFonts w:ascii="Times New Roman" w:hAnsi="Times New Roman" w:eastAsia="Times New Roman" w:cs="Times New Roman"/>
          <w:sz w:val="28"/>
          <w:szCs w:val="28"/>
        </w:rPr>
        <w:t xml:space="preserve">, </w:t>
      </w:r>
      <w:r>
        <w:rPr>
          <w:rFonts w:ascii="Times New Roman" w:hAnsi="Times New Roman" w:cs="Times New Roman" w:eastAsiaTheme="minorEastAsia"/>
          <w:sz w:val="28"/>
          <w:szCs w:val="28"/>
          <w:lang w:eastAsia="ru-RU"/>
        </w:rPr>
        <w:t xml:space="preserve">с другой стороны, вместе именуемые «Стороны» и каждый в отдельности «Сторона», в соответствии с Гражданским </w:t>
      </w:r>
      <w:hyperlink r:id="rId9" w:tooltip="consultantplus://offline/ref=1598E02F31698A7D97FCB3CA901B281FE7D26983493B38EA6C4EA7A90Fz4z0G" w:history="1">
        <w:r>
          <w:rPr>
            <w:rFonts w:ascii="Times New Roman" w:hAnsi="Times New Roman" w:cs="Times New Roman" w:eastAsiaTheme="minorEastAsia"/>
            <w:sz w:val="28"/>
            <w:szCs w:val="28"/>
            <w:lang w:eastAsia="ru-RU"/>
          </w:rPr>
          <w:t xml:space="preserve">кодексом</w:t>
        </w:r>
      </w:hyperlink>
      <w:r>
        <w:rPr>
          <w:rFonts w:ascii="Times New Roman" w:hAnsi="Times New Roman" w:cs="Times New Roman" w:eastAsiaTheme="minorEastAsia"/>
          <w:sz w:val="28"/>
          <w:szCs w:val="28"/>
          <w:lang w:eastAsia="ru-RU"/>
        </w:rPr>
        <w:t xml:space="preserve"> Российской Федерации, </w:t>
      </w:r>
      <w:r>
        <w:rPr>
          <w:rFonts w:ascii="Times New Roman" w:hAnsi="Times New Roman" w:cs="Times New Roman" w:eastAsiaTheme="minorEastAsia"/>
          <w:sz w:val="28"/>
          <w:szCs w:val="28"/>
          <w:highlight w:val="white"/>
          <w:lang w:eastAsia="ru-RU"/>
        </w:rPr>
        <w:t xml:space="preserve">с соблюдением пункта 4 части 1 статьи 93</w:t>
      </w:r>
      <w:r>
        <w:rPr>
          <w:rFonts w:ascii="Times New Roman" w:hAnsi="Times New Roman" w:cs="Times New Roman" w:eastAsiaTheme="minorEastAsia"/>
          <w:sz w:val="28"/>
          <w:szCs w:val="28"/>
          <w:lang w:eastAsia="ru-RU"/>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eastAsiaTheme="minorEastAsia"/>
          <w:sz w:val="28"/>
          <w:szCs w:val="28"/>
          <w:lang w:eastAsia="ru-RU"/>
        </w:rPr>
        <w:t xml:space="preserve">, и иного законодательства Российской Федерации и города Москвы заключили настоящий контракт (далее - Контракт) о нижеследующем:</w:t>
      </w:r>
      <w:r/>
      <w:r>
        <w:rPr>
          <w:rFonts w:ascii="Times New Roman" w:hAnsi="Times New Roman" w:cs="Times New Roman" w:eastAsiaTheme="minorEastAsia"/>
          <w:sz w:val="28"/>
          <w:szCs w:val="28"/>
          <w:lang w:eastAsia="ru-RU"/>
        </w:rPr>
      </w:r>
      <w:r>
        <w:rPr>
          <w:rFonts w:ascii="Times New Roman" w:hAnsi="Times New Roman" w:cs="Times New Roman" w:eastAsiaTheme="minorEastAsia"/>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pP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center"/>
        <w:spacing w:after="0" w:line="240" w:lineRule="auto"/>
        <w:tabs>
          <w:tab w:val="left" w:pos="4074" w:leader="none"/>
        </w:tabs>
        <w:rPr>
          <w:rFonts w:ascii="Times New Roman" w:hAnsi="Times New Roman" w:cs="Times New Roman" w:eastAsiaTheme="minorEastAsia"/>
          <w:b/>
          <w:sz w:val="28"/>
          <w:szCs w:val="28"/>
        </w:rPr>
        <w:outlineLvl w:val="1"/>
      </w:pPr>
      <w:r>
        <w:rPr>
          <w:rFonts w:ascii="Times New Roman" w:hAnsi="Times New Roman" w:cs="Times New Roman" w:eastAsiaTheme="minorEastAsia"/>
          <w:b/>
          <w:sz w:val="28"/>
          <w:szCs w:val="28"/>
          <w:lang w:eastAsia="ru-RU"/>
        </w:rPr>
        <w:t xml:space="preserve"> 1. Предмет Контракта</w:t>
      </w:r>
      <w:r>
        <w:rPr>
          <w:rFonts w:ascii="Times New Roman" w:hAnsi="Times New Roman" w:cs="Times New Roman" w:eastAsiaTheme="minorEastAsia"/>
          <w:b/>
          <w:sz w:val="28"/>
          <w:szCs w:val="28"/>
        </w:rPr>
      </w:r>
      <w:r>
        <w:rPr>
          <w:rFonts w:ascii="Times New Roman" w:hAnsi="Times New Roman" w:cs="Times New Roman" w:eastAsiaTheme="minorEastAsia"/>
          <w:b/>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outlineLvl w:val="1"/>
      </w:pP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1.1. Предметом Контракта является продажа Метрополитеном Заказчику проездных билетов без лимита поездок на 365 дней (далее – проездной билет).</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1.2. Проездные билеты предоставляют право проезда работников Заказчика на Московском метрополитене, Московском центральном</w:t>
      </w:r>
      <w:r>
        <w:rPr>
          <w:rFonts w:ascii="Times New Roman" w:hAnsi="Times New Roman" w:eastAsia="Times New Roman" w:cs="Times New Roman"/>
          <w:sz w:val="28"/>
          <w:szCs w:val="28"/>
        </w:rPr>
        <w:t xml:space="preserve"> кольце (МЦК), наземном городском пассажирском транспорте общего пользования города Москвы, Московских центральных диаметрах (МЦД) зона «Центральная», по транспортным маршрутам регулярных перевозок внутренним водным транспортом на территории города Москвы.</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1.3. Проездные билеты реализуются в электронной форме путем записи их на носитель транспортная карта «Тройка».</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1.4. Количество проездных билетов - 9 (девять) штук.</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1.5. Код бюджетной </w:t>
      </w:r>
      <w:r>
        <w:rPr>
          <w:rFonts w:ascii="Times New Roman" w:hAnsi="Times New Roman" w:eastAsia="Times New Roman" w:cs="Times New Roman"/>
          <w:color w:val="000000" w:themeColor="text1"/>
          <w:sz w:val="28"/>
          <w:szCs w:val="28"/>
        </w:rPr>
        <w:t xml:space="preserve">классификации:</w:t>
      </w:r>
      <w:r>
        <w:rPr>
          <w:rFonts w:ascii="Times New Roman" w:hAnsi="Times New Roman" w:cs="Times New Roman"/>
          <w:color w:val="000000" w:themeColor="text1"/>
          <w:sz w:val="28"/>
          <w:szCs w:val="28"/>
          <w:shd w:val="clear" w:color="auto" w:fill="ffffff"/>
        </w:rPr>
        <w:t xml:space="preserve"> 09604012340390019244</w:t>
      </w:r>
      <w:r>
        <w:rPr>
          <w:rFonts w:ascii="Times New Roman" w:hAnsi="Times New Roman" w:eastAsia="Times New Roman" w:cs="Times New Roman"/>
          <w:color w:val="000000" w:themeColor="text1"/>
          <w:sz w:val="28"/>
          <w:szCs w:val="28"/>
        </w:rPr>
        <w:t xml:space="preserve">.</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pP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center"/>
        <w:spacing w:after="0" w:line="240" w:lineRule="auto"/>
        <w:tabs>
          <w:tab w:val="left" w:pos="4074" w:leader="none"/>
        </w:tabs>
        <w:rPr>
          <w:rFonts w:ascii="Times New Roman" w:hAnsi="Times New Roman" w:cs="Times New Roman" w:eastAsiaTheme="minorEastAsia"/>
          <w:b/>
          <w:sz w:val="28"/>
          <w:szCs w:val="28"/>
        </w:rPr>
        <w:outlineLvl w:val="1"/>
      </w:pPr>
      <w:r/>
      <w:bookmarkStart w:id="0" w:name="Par33"/>
      <w:r/>
      <w:bookmarkEnd w:id="0"/>
      <w:r>
        <w:rPr>
          <w:rFonts w:ascii="Times New Roman" w:hAnsi="Times New Roman" w:cs="Times New Roman" w:eastAsiaTheme="minorEastAsia"/>
          <w:b/>
          <w:sz w:val="28"/>
          <w:szCs w:val="28"/>
          <w:lang w:eastAsia="ru-RU"/>
        </w:rPr>
        <w:t xml:space="preserve">2. Цена Контракта и порядок расчетов</w:t>
      </w:r>
      <w:r>
        <w:rPr>
          <w:rFonts w:ascii="Times New Roman" w:hAnsi="Times New Roman" w:cs="Times New Roman" w:eastAsiaTheme="minorEastAsia"/>
          <w:b/>
          <w:sz w:val="28"/>
          <w:szCs w:val="28"/>
        </w:rPr>
      </w:r>
      <w:r>
        <w:rPr>
          <w:rFonts w:ascii="Times New Roman" w:hAnsi="Times New Roman" w:cs="Times New Roman" w:eastAsiaTheme="minorEastAsia"/>
          <w:b/>
          <w:sz w:val="28"/>
          <w:szCs w:val="28"/>
        </w:rPr>
      </w:r>
    </w:p>
    <w:p>
      <w:pPr>
        <w:ind w:firstLine="567"/>
        <w:jc w:val="both"/>
        <w:spacing w:after="0" w:line="240" w:lineRule="auto"/>
        <w:tabs>
          <w:tab w:val="left" w:pos="4074" w:leader="none"/>
        </w:tabs>
        <w:rPr>
          <w:rFonts w:ascii="Times New Roman" w:hAnsi="Times New Roman" w:cs="Times New Roman" w:eastAsiaTheme="minorEastAsia"/>
          <w:b/>
          <w:sz w:val="28"/>
          <w:szCs w:val="28"/>
        </w:rPr>
        <w:outlineLvl w:val="1"/>
      </w:pPr>
      <w:r>
        <w:rPr>
          <w:rFonts w:ascii="Times New Roman" w:hAnsi="Times New Roman" w:cs="Times New Roman" w:eastAsiaTheme="minorEastAsia"/>
          <w:b/>
          <w:sz w:val="28"/>
          <w:szCs w:val="28"/>
        </w:rPr>
      </w:r>
      <w:r>
        <w:rPr>
          <w:rFonts w:ascii="Times New Roman" w:hAnsi="Times New Roman" w:cs="Times New Roman" w:eastAsiaTheme="minorEastAsia"/>
          <w:b/>
          <w:sz w:val="28"/>
          <w:szCs w:val="28"/>
        </w:rPr>
      </w:r>
      <w:r>
        <w:rPr>
          <w:rFonts w:ascii="Times New Roman" w:hAnsi="Times New Roman" w:cs="Times New Roman" w:eastAsiaTheme="minorEastAsia"/>
          <w:b/>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2.1. Цена Контракта составляет: 224 100 (двести двадцать четыре тысячи</w:t>
      </w:r>
      <w:r>
        <w:rPr>
          <w:rFonts w:ascii="Times New Roman" w:hAnsi="Times New Roman" w:eastAsia="Times New Roman" w:cs="Times New Roman"/>
          <w:sz w:val="28"/>
          <w:szCs w:val="28"/>
        </w:rPr>
        <w:t xml:space="preserve"> </w:t>
      </w:r>
      <w:r>
        <w:rPr>
          <w:rFonts w:ascii="Times New Roman" w:hAnsi="Times New Roman" w:eastAsia="Times New Roman" w:cs="Times New Roman"/>
          <w:sz w:val="28"/>
          <w:szCs w:val="28"/>
        </w:rPr>
        <w:t xml:space="preserve">сто рублей</w:t>
      </w:r>
      <w:r>
        <w:rPr>
          <w:rFonts w:ascii="Times New Roman" w:hAnsi="Times New Roman" w:eastAsia="Times New Roman" w:cs="Times New Roman"/>
          <w:sz w:val="28"/>
          <w:szCs w:val="28"/>
        </w:rPr>
        <w:t xml:space="preserve">) рублей 00 копеек. Цена является твердой и определяется на весь срок исполнения Контракта.</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83" w:lineRule="atLeast"/>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2.2. Заказчик направляет Метрополитену заявку на выставление счета (далее – заявка) по форме Приложения №1 к Контракту, с указанием необходимого количества проездных билетов, на адрес электронной почты: </w:t>
      </w:r>
      <w:hyperlink r:id="rId10" w:tooltip="mailto:mm-schetamm@transport.mos.ru" w:history="1">
        <w:r>
          <w:rPr>
            <w:rStyle w:val="868"/>
            <w:rFonts w:ascii="Times New Roman" w:hAnsi="Times New Roman" w:eastAsia="Times New Roman" w:cs="Times New Roman"/>
            <w:sz w:val="28"/>
            <w:szCs w:val="28"/>
            <w:lang w:val="en-US"/>
          </w:rPr>
          <w:t xml:space="preserve">mm</w:t>
        </w:r>
        <w:r>
          <w:rPr>
            <w:rStyle w:val="868"/>
            <w:rFonts w:ascii="Times New Roman" w:hAnsi="Times New Roman" w:eastAsia="Times New Roman" w:cs="Times New Roman"/>
            <w:sz w:val="28"/>
            <w:szCs w:val="28"/>
          </w:rPr>
          <w:t xml:space="preserve">-</w:t>
        </w:r>
        <w:r>
          <w:rPr>
            <w:rStyle w:val="868"/>
            <w:rFonts w:ascii="Times New Roman" w:hAnsi="Times New Roman" w:eastAsia="Times New Roman" w:cs="Times New Roman"/>
            <w:sz w:val="28"/>
            <w:szCs w:val="28"/>
            <w:lang w:val="en-US"/>
          </w:rPr>
          <w:t xml:space="preserve">schetamm</w:t>
        </w:r>
        <w:r>
          <w:rPr>
            <w:rStyle w:val="868"/>
            <w:rFonts w:ascii="Times New Roman" w:hAnsi="Times New Roman" w:eastAsia="Times New Roman" w:cs="Times New Roman"/>
            <w:sz w:val="28"/>
            <w:szCs w:val="28"/>
          </w:rPr>
          <w:t xml:space="preserve">@</w:t>
        </w:r>
        <w:r>
          <w:rPr>
            <w:rStyle w:val="868"/>
            <w:rFonts w:ascii="Times New Roman" w:hAnsi="Times New Roman" w:eastAsia="Times New Roman" w:cs="Times New Roman"/>
            <w:sz w:val="28"/>
            <w:szCs w:val="28"/>
            <w:lang w:val="en-US"/>
          </w:rPr>
          <w:t xml:space="preserve">transport</w:t>
        </w:r>
        <w:r>
          <w:rPr>
            <w:rStyle w:val="868"/>
            <w:rFonts w:ascii="Times New Roman" w:hAnsi="Times New Roman" w:eastAsia="Times New Roman" w:cs="Times New Roman"/>
            <w:sz w:val="28"/>
            <w:szCs w:val="28"/>
          </w:rPr>
          <w:t xml:space="preserve">.</w:t>
        </w:r>
        <w:r>
          <w:rPr>
            <w:rStyle w:val="868"/>
            <w:rFonts w:ascii="Times New Roman" w:hAnsi="Times New Roman" w:eastAsia="Times New Roman" w:cs="Times New Roman"/>
            <w:sz w:val="28"/>
            <w:szCs w:val="28"/>
            <w:lang w:val="en-US"/>
          </w:rPr>
          <w:t xml:space="preserve">mos</w:t>
        </w:r>
        <w:r>
          <w:rPr>
            <w:rStyle w:val="868"/>
            <w:rFonts w:ascii="Times New Roman" w:hAnsi="Times New Roman" w:eastAsia="Times New Roman" w:cs="Times New Roman"/>
            <w:sz w:val="28"/>
            <w:szCs w:val="28"/>
          </w:rPr>
          <w:t xml:space="preserve">.</w:t>
        </w:r>
        <w:r>
          <w:rPr>
            <w:rStyle w:val="868"/>
            <w:rFonts w:ascii="Times New Roman" w:hAnsi="Times New Roman" w:eastAsia="Times New Roman" w:cs="Times New Roman"/>
            <w:sz w:val="28"/>
            <w:szCs w:val="28"/>
            <w:lang w:val="en-US"/>
          </w:rPr>
          <w:t xml:space="preserve">ru</w:t>
        </w:r>
      </w:hyperlink>
      <w:r>
        <w:rPr>
          <w:rFonts w:ascii="Times New Roman" w:hAnsi="Times New Roman" w:eastAsia="Times New Roman" w:cs="Times New Roman"/>
          <w:sz w:val="28"/>
          <w:szCs w:val="28"/>
        </w:rPr>
        <w:t xml:space="preserve">. Заявки направляются Заказчиком Метрополитену по мере необходимости приобретения проездных билетов, с даты заключения Контракта и до 22.12.2026 года.</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83" w:lineRule="atLeast"/>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2.3. Расчеты по Контракту между Заказчиком и Метрополитеном производятся путем безналичного перечисления денежных средств на расчетный счет Метрополитена по выставленному счету. В течение 5 (пяти) рабочих дней с</w:t>
      </w:r>
      <w:r>
        <w:rPr>
          <w:rFonts w:ascii="Times New Roman" w:hAnsi="Times New Roman" w:eastAsia="Times New Roman" w:cs="Times New Roman"/>
          <w:sz w:val="28"/>
          <w:szCs w:val="28"/>
        </w:rPr>
        <w:t xml:space="preserve"> даты получения заявки Метрополитен направляет ответным письмом на электронный адрес Заказчика счет. Оплата проездных билетов производится Заказчиком на основании выставленного Метрополитеном счета в течение 7 (семи) рабочих дней с момента его выставления.</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2.4. Оплата Заказчиком проездных билетов осуществляется из расчета стоимости 24 900 (Двадцать четыре тысяч</w:t>
      </w:r>
      <w:r>
        <w:rPr>
          <w:rFonts w:ascii="Times New Roman" w:hAnsi="Times New Roman" w:eastAsia="Times New Roman" w:cs="Times New Roman"/>
          <w:sz w:val="28"/>
          <w:szCs w:val="28"/>
        </w:rPr>
        <w:t xml:space="preserve">и девятьсот) рублей 00 копеек за один проездной билет (НДС не облагается на основании п.п. 7 п. 2 ст. 149 Налогового Кодекса Российской Федерации). Стоимость проездных билетов определяется в соответствии с постановлением Правительства Москвы от 15.12.2015 </w:t>
      </w:r>
      <w:r>
        <w:rPr>
          <w:rFonts w:ascii="Times New Roman" w:hAnsi="Times New Roman" w:eastAsia="Times New Roman" w:cs="Times New Roman"/>
          <w:sz w:val="28"/>
          <w:szCs w:val="28"/>
        </w:rPr>
        <w:br/>
        <w:t xml:space="preserve">№ 880-ПП «О проездных билетах, тарифах на услуги по перевозке пассажиров и багажа транспортом общего пользования на территории города Москвы и порядке определения коэффициента использования железнодорожного транспорта в пригородном сообщени</w:t>
      </w:r>
      <w:r>
        <w:rPr>
          <w:rFonts w:ascii="Times New Roman" w:hAnsi="Times New Roman" w:eastAsia="Times New Roman" w:cs="Times New Roman"/>
          <w:sz w:val="28"/>
          <w:szCs w:val="28"/>
        </w:rPr>
        <w:t xml:space="preserve">и при проезде на Малом кольце Московской железной дороги и Московских центральных диаметрах». Обязательства Заказчика по оплате проездных билетов считаются исполненными надлежащим образом с даты поступления денежных средств на расчетный счет Метрополитена.</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2.5. В случае изменения тарифов на проезд органами исполнительной власти стоимость проездного билета определяется в соответствии</w:t>
      </w:r>
      <w:r>
        <w:rPr>
          <w:rFonts w:ascii="Times New Roman" w:hAnsi="Times New Roman" w:eastAsia="Times New Roman" w:cs="Times New Roman"/>
          <w:sz w:val="28"/>
          <w:szCs w:val="28"/>
        </w:rPr>
        <w:t xml:space="preserve"> с принятым органом исполнительной власти нормативным актом, устанавливающим новый тариф. На основании нормативного акта стороны подписывают дополнительное соглашение к Контракту об изменении стоимости проездных билетов. Если Заказчик оплатил стоимость про</w:t>
      </w:r>
      <w:r>
        <w:rPr>
          <w:rFonts w:ascii="Times New Roman" w:hAnsi="Times New Roman" w:eastAsia="Times New Roman" w:cs="Times New Roman"/>
          <w:sz w:val="28"/>
          <w:szCs w:val="28"/>
        </w:rPr>
        <w:t xml:space="preserve">ездных билетов и не получил их со склада Метрополитена до вступления в действие новых тарифов согласно нормативного акта, выдача проездных билетов производится после оплаты Заказчиком разницы между стоимостью, установленной Контрактом и нормативным актом. </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2.6. Метрополитен формирует и направляет Заказчику акт сверки за соответствующий календарный год (в двух экз</w:t>
      </w:r>
      <w:r>
        <w:rPr>
          <w:rFonts w:ascii="Times New Roman" w:hAnsi="Times New Roman" w:eastAsia="Times New Roman" w:cs="Times New Roman"/>
          <w:sz w:val="28"/>
          <w:szCs w:val="28"/>
        </w:rPr>
        <w:t xml:space="preserve">емплярах) в случае, если на конец этого года имеется дебиторская/кредиторская задолженность. Заказчик обязуется в течение 5 (пяти) рабочих дней с даты получения такого акта подписать оба экземпляра и вернуть Метрополитену один экземпляр подписанного акта. </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2.7. В случае предоставления Метрополитеном Заказчику транспор</w:t>
      </w:r>
      <w:r>
        <w:rPr>
          <w:rFonts w:ascii="Times New Roman" w:hAnsi="Times New Roman" w:eastAsia="Times New Roman" w:cs="Times New Roman"/>
          <w:sz w:val="28"/>
          <w:szCs w:val="28"/>
        </w:rPr>
        <w:t xml:space="preserve">тных карт «Тройка» для записи проездных билетов, дополнительно к стоимости проездных билетов, Заказчик перечисляет Метрополитену залоговую стоимость транспортных карт «Тройка» из расчета 150 (сто пятьдесят) рублей за один бланк транспортной карты «Тройка».</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Залоговая стоимость транспортных карт «Тройка» является обеспечительным платежом по смыслу статьи 381.1 ГК РФ и обеспечивает возмещение убытков </w:t>
      </w:r>
      <w:r>
        <w:rPr>
          <w:rFonts w:ascii="Times New Roman" w:hAnsi="Times New Roman" w:eastAsia="Times New Roman" w:cs="Times New Roman"/>
          <w:sz w:val="28"/>
          <w:szCs w:val="28"/>
        </w:rPr>
        <w:t xml:space="preserve">Метрополитена, возникающих в связи с нарушением Заказчиком обязанности по возврату транспортных карт «Тройка» (пункт 2.9 Контракта).</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Обязательства Заказчика по перечислению залоговой стоимости транспортных карт «Тройка» считаются исполненными надлежащим образом с даты поступления денежных средств на расчетный счет Метрополитена.</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В случае записи проездных билетов на транспортные карты «Тройка», предоставленные Заказчиком (в том числе транспортные карты «Тройка», залоговая стоимость которых ранее внесена Заказчиком), перечисление залоговой стоимости не производится.</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2.8. Залоговая стоимость транс</w:t>
      </w:r>
      <w:r>
        <w:rPr>
          <w:rFonts w:ascii="Times New Roman" w:hAnsi="Times New Roman" w:eastAsia="Times New Roman" w:cs="Times New Roman"/>
          <w:sz w:val="28"/>
          <w:szCs w:val="28"/>
        </w:rPr>
        <w:t xml:space="preserve">портной карты «Тройка» может быть изменена Метрополитеном в одностороннем порядке, о чем Метрополитен письменно уведомляет Заказчика. Измененная залоговая стоимость подлежит применению к отношениям сторон с момента, указанного Метрополитеном в уведомлении.</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2.9. Заказчик обязан вернуть полученные от Метрополитена транспортные карты «Тройка» в течение 5 лет с даты выдачи каждой такой транспортной карты, которая фиксируется в расходной накладной склада, подписанной Сторонами. </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По истечении 5 лет с даты выдачи транспортная карта возврату не подлежит, ее залоговая стоимость не возмещается Метрополитеном Заказчику.</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Метрополитен не предоставляет Заказчику согласие на передачу транспортных карт иным лицам, в том числе если право использования транспортных карт будет входить в конкурсную массу Заказчика.</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2.10. Возврат транспортных карт «Тройка» и и</w:t>
      </w:r>
      <w:r>
        <w:rPr>
          <w:rFonts w:ascii="Times New Roman" w:hAnsi="Times New Roman" w:eastAsia="Times New Roman" w:cs="Times New Roman"/>
          <w:sz w:val="28"/>
          <w:szCs w:val="28"/>
        </w:rPr>
        <w:t xml:space="preserve">х залоговой стоимости осуществляется по письменному заявлению Заказчика, содержащему указание на возвращаемые транспортные карты «Тройка», по форме Приложения № 2 к Контракту, оформленному на фирменном бланке Заказчика. Заполненное заявление и указанные в </w:t>
      </w:r>
      <w:r>
        <w:rPr>
          <w:rFonts w:ascii="Times New Roman" w:hAnsi="Times New Roman" w:eastAsia="Times New Roman" w:cs="Times New Roman"/>
          <w:sz w:val="28"/>
          <w:szCs w:val="28"/>
        </w:rPr>
        <w:t xml:space="preserve">заявлении транспортные карты «Тройка» необходимо предоставить Метрополитену по адресу: г. Москва, ул. Проспект Мира, д. 41, стр. 2, окно «Экспедиция». Режим работы окна «Экспедиция»: пн.-чт., с 9:00 до 16:00; пт., с 9:00 до 15:00, перерыв с 12:00 до 13:00.</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2.11. К возврату не принимаются транспортные карты «Тройка» с записанным, но не использованным проездным билетом, а также имеющие нетоварный вид: механически</w:t>
      </w:r>
      <w:r>
        <w:rPr>
          <w:rFonts w:ascii="Times New Roman" w:hAnsi="Times New Roman" w:eastAsia="Times New Roman" w:cs="Times New Roman"/>
          <w:sz w:val="28"/>
          <w:szCs w:val="28"/>
        </w:rPr>
        <w:t xml:space="preserve">е повреждения (вмятины, отверстия, отсутствие части карты, глубокие царапины, трещины, изломы, сильные изгибы и др.), химические, термические повреждения пластика, испорченный внешний вид (наличие наклеек, стикеров, надписей, пятен чернил, краски и т. д.).</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2.12. В случае выявления Метрополитеном несоответствий, указанных в п. 2.11 Контракта, Метрополитен информирует об этом Заказчика по телефонному номеру или электронной почте Заказчика, указанных в заявлени</w:t>
      </w:r>
      <w:r>
        <w:rPr>
          <w:rFonts w:ascii="Times New Roman" w:hAnsi="Times New Roman" w:eastAsia="Times New Roman" w:cs="Times New Roman"/>
          <w:sz w:val="28"/>
          <w:szCs w:val="28"/>
        </w:rPr>
        <w:t xml:space="preserve">и (Приложение № 2). Непринятые Метрополитеном к возврату транспортные карты «Тройка» передаются Заказчику на складе Метрополитена по адресу: г. Москва, ул. Краснопрудная, д.9А, стр.20 (далее – склад) в согласованное с Заказчиком время, по накладной склада.</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Calibri" w:cs="Times New Roman"/>
          <w:sz w:val="28"/>
          <w:szCs w:val="28"/>
        </w:rPr>
      </w:pPr>
      <w:r>
        <w:rPr>
          <w:rFonts w:ascii="Times New Roman" w:hAnsi="Times New Roman" w:eastAsia="Times New Roman" w:cs="Times New Roman"/>
          <w:sz w:val="28"/>
          <w:szCs w:val="28"/>
        </w:rPr>
        <w:t xml:space="preserve">2.13. Возврат залоговой стоимости транспо</w:t>
      </w:r>
      <w:r>
        <w:rPr>
          <w:rFonts w:ascii="Times New Roman" w:hAnsi="Times New Roman" w:eastAsia="Times New Roman" w:cs="Times New Roman"/>
          <w:sz w:val="28"/>
          <w:szCs w:val="28"/>
        </w:rPr>
        <w:t xml:space="preserve">ртных карт «Тройка», принятых к возврату в соответствии с условиями Контракта, производится Метрополитеном в течение 30 (тридцати) календарных дней со дня получения заявления и транспортных карт «Тройка», указанных в заявлении. Возврат залоговой стоимости </w:t>
      </w:r>
      <w:r>
        <w:rPr>
          <w:rFonts w:ascii="Times New Roman" w:hAnsi="Times New Roman" w:eastAsia="Times New Roman" w:cs="Times New Roman"/>
          <w:sz w:val="28"/>
          <w:szCs w:val="28"/>
        </w:rPr>
        <w:t xml:space="preserve">транспортных карт «Тройка», непринятых к возврату в соответствии с условиями Контракта, Метрополитеном не производится. Залоговая стоимость транспортных карт «Тройка» засчитывается в счет возмещения убытков Метрополитена</w:t>
      </w:r>
      <w:r>
        <w:rPr>
          <w:rFonts w:ascii="Times New Roman" w:hAnsi="Times New Roman" w:eastAsia="Calibri" w:cs="Times New Roman"/>
          <w:sz w:val="28"/>
          <w:szCs w:val="28"/>
        </w:rPr>
        <w:t xml:space="preserve">. </w:t>
      </w:r>
      <w:r>
        <w:rPr>
          <w:rFonts w:ascii="Times New Roman" w:hAnsi="Times New Roman" w:eastAsia="Calibri" w:cs="Times New Roman"/>
          <w:sz w:val="28"/>
          <w:szCs w:val="28"/>
        </w:rPr>
      </w:r>
      <w:r>
        <w:rPr>
          <w:rFonts w:ascii="Times New Roman" w:hAnsi="Times New Roman" w:eastAsia="Calibri" w:cs="Times New Roman"/>
          <w:sz w:val="28"/>
          <w:szCs w:val="28"/>
        </w:rPr>
      </w:r>
    </w:p>
    <w:p>
      <w:pPr>
        <w:ind w:firstLine="567"/>
        <w:jc w:val="both"/>
        <w:spacing w:after="0" w:line="240" w:lineRule="auto"/>
        <w:tabs>
          <w:tab w:val="left" w:pos="4074" w:leader="none"/>
        </w:tabs>
        <w:rPr>
          <w:rFonts w:ascii="Times New Roman" w:hAnsi="Times New Roman" w:cs="Times New Roman" w:eastAsiaTheme="minorEastAsia"/>
          <w:color w:val="ff0000"/>
          <w:sz w:val="28"/>
          <w:szCs w:val="28"/>
        </w:rPr>
        <w:outlineLvl w:val="1"/>
      </w:pPr>
      <w:r>
        <w:rPr>
          <w:rFonts w:ascii="Times New Roman" w:hAnsi="Times New Roman" w:cs="Times New Roman" w:eastAsiaTheme="minorEastAsia"/>
          <w:color w:val="ff0000"/>
          <w:sz w:val="28"/>
          <w:szCs w:val="28"/>
        </w:rPr>
      </w:r>
      <w:r>
        <w:rPr>
          <w:rFonts w:ascii="Times New Roman" w:hAnsi="Times New Roman" w:cs="Times New Roman" w:eastAsiaTheme="minorEastAsia"/>
          <w:color w:val="ff0000"/>
          <w:sz w:val="28"/>
          <w:szCs w:val="28"/>
        </w:rPr>
      </w:r>
      <w:r>
        <w:rPr>
          <w:rFonts w:ascii="Times New Roman" w:hAnsi="Times New Roman" w:cs="Times New Roman" w:eastAsiaTheme="minorEastAsia"/>
          <w:color w:val="ff0000"/>
          <w:sz w:val="28"/>
          <w:szCs w:val="28"/>
        </w:rPr>
      </w:r>
    </w:p>
    <w:p>
      <w:pPr>
        <w:ind w:firstLine="567"/>
        <w:jc w:val="center"/>
        <w:spacing w:after="0" w:line="240" w:lineRule="auto"/>
        <w:tabs>
          <w:tab w:val="left" w:pos="4074" w:leader="none"/>
        </w:tabs>
        <w:rPr>
          <w:rFonts w:ascii="Times New Roman" w:hAnsi="Times New Roman" w:cs="Times New Roman" w:eastAsiaTheme="minorEastAsia"/>
          <w:b/>
          <w:sz w:val="28"/>
          <w:szCs w:val="28"/>
        </w:rPr>
        <w:outlineLvl w:val="1"/>
      </w:pPr>
      <w:r>
        <w:rPr>
          <w:rFonts w:ascii="Times New Roman" w:hAnsi="Times New Roman" w:cs="Times New Roman" w:eastAsiaTheme="minorEastAsia"/>
          <w:b/>
          <w:sz w:val="28"/>
          <w:szCs w:val="28"/>
          <w:lang w:eastAsia="ru-RU"/>
        </w:rPr>
        <w:t xml:space="preserve">3. Сроки и порядок передачи проездных билетов</w:t>
      </w:r>
      <w:r>
        <w:rPr>
          <w:rFonts w:ascii="Times New Roman" w:hAnsi="Times New Roman" w:cs="Times New Roman" w:eastAsiaTheme="minorEastAsia"/>
          <w:b/>
          <w:sz w:val="28"/>
          <w:szCs w:val="28"/>
        </w:rPr>
      </w:r>
      <w:r>
        <w:rPr>
          <w:rFonts w:ascii="Times New Roman" w:hAnsi="Times New Roman" w:cs="Times New Roman" w:eastAsiaTheme="minorEastAsia"/>
          <w:b/>
          <w:sz w:val="28"/>
          <w:szCs w:val="28"/>
        </w:rPr>
      </w:r>
    </w:p>
    <w:p>
      <w:pPr>
        <w:ind w:firstLine="567"/>
        <w:jc w:val="both"/>
        <w:spacing w:after="0" w:line="240" w:lineRule="auto"/>
        <w:tabs>
          <w:tab w:val="left" w:pos="4074" w:leader="none"/>
        </w:tabs>
        <w:rPr>
          <w:rFonts w:ascii="Times New Roman" w:hAnsi="Times New Roman" w:cs="Times New Roman" w:eastAsiaTheme="minorEastAsia"/>
          <w:b/>
          <w:sz w:val="28"/>
          <w:szCs w:val="28"/>
        </w:rPr>
        <w:outlineLvl w:val="1"/>
      </w:pPr>
      <w:r>
        <w:rPr>
          <w:rFonts w:ascii="Times New Roman" w:hAnsi="Times New Roman" w:cs="Times New Roman" w:eastAsiaTheme="minorEastAsia"/>
          <w:b/>
          <w:sz w:val="28"/>
          <w:szCs w:val="28"/>
        </w:rPr>
      </w:r>
      <w:r>
        <w:rPr>
          <w:rFonts w:ascii="Times New Roman" w:hAnsi="Times New Roman" w:cs="Times New Roman" w:eastAsiaTheme="minorEastAsia"/>
          <w:b/>
          <w:sz w:val="28"/>
          <w:szCs w:val="28"/>
        </w:rPr>
      </w:r>
      <w:r>
        <w:rPr>
          <w:rFonts w:ascii="Times New Roman" w:hAnsi="Times New Roman" w:cs="Times New Roman" w:eastAsiaTheme="minorEastAsia"/>
          <w:b/>
          <w:sz w:val="28"/>
          <w:szCs w:val="28"/>
        </w:rPr>
      </w:r>
    </w:p>
    <w:p>
      <w:pPr>
        <w:ind w:firstLine="567"/>
        <w:jc w:val="both"/>
        <w:spacing w:after="0" w:line="240" w:lineRule="auto"/>
        <w:tabs>
          <w:tab w:val="left" w:pos="709" w:leader="none"/>
        </w:tabs>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 3.1. Метрополитен обязуется передать, а Заказчик получить оплаченные проездные билеты на складе </w:t>
      </w:r>
      <w:r>
        <w:rPr>
          <w:rFonts w:ascii="Times New Roman" w:hAnsi="Times New Roman" w:eastAsia="Times New Roman" w:cs="Times New Roman"/>
          <w:sz w:val="28"/>
          <w:szCs w:val="28"/>
        </w:rPr>
        <w:t xml:space="preserve">Метрополитена</w:t>
      </w:r>
      <w:r>
        <w:rPr>
          <w:rFonts w:ascii="Times New Roman" w:hAnsi="Times New Roman" w:eastAsia="Times New Roman" w:cs="Times New Roman"/>
          <w:sz w:val="28"/>
          <w:szCs w:val="28"/>
          <w:lang w:eastAsia="ru-RU"/>
        </w:rPr>
        <w:t xml:space="preserve"> не ранее рабочего дня, следующего за днем поступления денежных средств на расчетный счет </w:t>
      </w:r>
      <w:r>
        <w:rPr>
          <w:rFonts w:ascii="Times New Roman" w:hAnsi="Times New Roman" w:eastAsia="Times New Roman" w:cs="Times New Roman"/>
          <w:sz w:val="28"/>
          <w:szCs w:val="28"/>
        </w:rPr>
        <w:t xml:space="preserve">Метрополитена</w:t>
      </w:r>
      <w:r>
        <w:rPr>
          <w:rFonts w:ascii="Times New Roman" w:hAnsi="Times New Roman" w:eastAsia="Times New Roman" w:cs="Times New Roman"/>
          <w:sz w:val="28"/>
          <w:szCs w:val="28"/>
          <w:lang w:eastAsia="ru-RU"/>
        </w:rPr>
        <w:t xml:space="preserve">, но не позднее 31 декабря 2026 года. Заказчик не позднее чем за 3 рабочих дня направляет </w:t>
      </w:r>
      <w:r>
        <w:rPr>
          <w:rFonts w:ascii="Times New Roman" w:hAnsi="Times New Roman" w:eastAsia="Times New Roman" w:cs="Times New Roman"/>
          <w:sz w:val="28"/>
          <w:szCs w:val="28"/>
        </w:rPr>
        <w:t xml:space="preserve">Метрополитену</w:t>
      </w:r>
      <w:r>
        <w:rPr>
          <w:rFonts w:ascii="Times New Roman" w:hAnsi="Times New Roman" w:eastAsia="Times New Roman" w:cs="Times New Roman"/>
          <w:sz w:val="28"/>
          <w:szCs w:val="28"/>
          <w:lang w:eastAsia="ru-RU"/>
        </w:rPr>
        <w:t xml:space="preserve"> уведомление в свободной форме с указанием количества проездных билетов и планируемой даты их получения по адресу электронной почты: </w:t>
      </w:r>
      <w:hyperlink r:id="rId11" w:tooltip="mailto:mm-b2bmm@transport.mos.ru" w:history="1">
        <w:r>
          <w:rPr>
            <w:rStyle w:val="868"/>
            <w:rFonts w:ascii="Times New Roman" w:hAnsi="Times New Roman" w:eastAsia="Times New Roman" w:cs="Times New Roman"/>
            <w:sz w:val="28"/>
            <w:szCs w:val="28"/>
            <w:lang w:val="en-US" w:eastAsia="ru-RU"/>
          </w:rPr>
          <w:t xml:space="preserve">mm</w:t>
        </w:r>
        <w:r>
          <w:rPr>
            <w:rStyle w:val="868"/>
            <w:rFonts w:ascii="Times New Roman" w:hAnsi="Times New Roman" w:eastAsia="Times New Roman" w:cs="Times New Roman"/>
            <w:sz w:val="28"/>
            <w:szCs w:val="28"/>
            <w:lang w:eastAsia="ru-RU"/>
          </w:rPr>
          <w:t xml:space="preserve">-</w:t>
        </w:r>
        <w:r>
          <w:rPr>
            <w:rStyle w:val="868"/>
            <w:rFonts w:ascii="Times New Roman" w:hAnsi="Times New Roman" w:eastAsia="Times New Roman" w:cs="Times New Roman"/>
            <w:sz w:val="28"/>
            <w:szCs w:val="28"/>
            <w:lang w:val="en-US" w:eastAsia="ru-RU"/>
          </w:rPr>
          <w:t xml:space="preserve">b</w:t>
        </w:r>
        <w:r>
          <w:rPr>
            <w:rStyle w:val="868"/>
            <w:rFonts w:ascii="Times New Roman" w:hAnsi="Times New Roman" w:eastAsia="Times New Roman" w:cs="Times New Roman"/>
            <w:sz w:val="28"/>
            <w:szCs w:val="28"/>
            <w:lang w:eastAsia="ru-RU"/>
          </w:rPr>
          <w:t xml:space="preserve">2</w:t>
        </w:r>
        <w:r>
          <w:rPr>
            <w:rStyle w:val="868"/>
            <w:rFonts w:ascii="Times New Roman" w:hAnsi="Times New Roman" w:eastAsia="Times New Roman" w:cs="Times New Roman"/>
            <w:sz w:val="28"/>
            <w:szCs w:val="28"/>
            <w:lang w:val="en-US" w:eastAsia="ru-RU"/>
          </w:rPr>
          <w:t xml:space="preserve">bmm</w:t>
        </w:r>
        <w:r>
          <w:rPr>
            <w:rStyle w:val="868"/>
            <w:rFonts w:ascii="Times New Roman" w:hAnsi="Times New Roman" w:eastAsia="Times New Roman" w:cs="Times New Roman"/>
            <w:sz w:val="28"/>
            <w:szCs w:val="28"/>
            <w:lang w:eastAsia="ru-RU"/>
          </w:rPr>
          <w:t xml:space="preserve">@</w:t>
        </w:r>
        <w:r>
          <w:rPr>
            <w:rStyle w:val="868"/>
            <w:rFonts w:ascii="Times New Roman" w:hAnsi="Times New Roman" w:eastAsia="Times New Roman" w:cs="Times New Roman"/>
            <w:sz w:val="28"/>
            <w:szCs w:val="28"/>
            <w:lang w:val="en-US" w:eastAsia="ru-RU"/>
          </w:rPr>
          <w:t xml:space="preserve">transport</w:t>
        </w:r>
        <w:r>
          <w:rPr>
            <w:rStyle w:val="868"/>
            <w:rFonts w:ascii="Times New Roman" w:hAnsi="Times New Roman" w:eastAsia="Times New Roman" w:cs="Times New Roman"/>
            <w:sz w:val="28"/>
            <w:szCs w:val="28"/>
            <w:lang w:eastAsia="ru-RU"/>
          </w:rPr>
          <w:t xml:space="preserve">.</w:t>
        </w:r>
        <w:r>
          <w:rPr>
            <w:rStyle w:val="868"/>
            <w:rFonts w:ascii="Times New Roman" w:hAnsi="Times New Roman" w:eastAsia="Times New Roman" w:cs="Times New Roman"/>
            <w:sz w:val="28"/>
            <w:szCs w:val="28"/>
            <w:lang w:val="en-US" w:eastAsia="ru-RU"/>
          </w:rPr>
          <w:t xml:space="preserve">mos</w:t>
        </w:r>
        <w:r>
          <w:rPr>
            <w:rStyle w:val="868"/>
            <w:rFonts w:ascii="Times New Roman" w:hAnsi="Times New Roman" w:eastAsia="Times New Roman" w:cs="Times New Roman"/>
            <w:sz w:val="28"/>
            <w:szCs w:val="28"/>
            <w:lang w:eastAsia="ru-RU"/>
          </w:rPr>
          <w:t xml:space="preserve">.</w:t>
        </w:r>
        <w:r>
          <w:rPr>
            <w:rStyle w:val="868"/>
            <w:rFonts w:ascii="Times New Roman" w:hAnsi="Times New Roman" w:eastAsia="Times New Roman" w:cs="Times New Roman"/>
            <w:sz w:val="28"/>
            <w:szCs w:val="28"/>
            <w:lang w:val="en-US" w:eastAsia="ru-RU"/>
          </w:rPr>
          <w:t xml:space="preserve">ru</w:t>
        </w:r>
      </w:hyperlink>
      <w:r>
        <w:rPr>
          <w:rFonts w:ascii="Times New Roman" w:hAnsi="Times New Roman" w:eastAsia="Times New Roman" w:cs="Times New Roman"/>
          <w:sz w:val="28"/>
          <w:szCs w:val="28"/>
          <w:lang w:eastAsia="ru-RU"/>
        </w:rPr>
        <w:t xml:space="preserve">.</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tabs>
          <w:tab w:val="left" w:pos="709" w:leader="none"/>
        </w:tabs>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3.2. Передача проездных билетов от Метрополитена Заказчику производится в срок, предусмотренный пунктом 3.1 Контракта, по накладным склада и при условии наличия у доверенного лица Заказчика следующих документов:</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паспорта;</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соответствующей доверенности по форме М-2;</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копии платежного поручения с отметкой банка об оплате проездных билетов, соответствующих количеству проездных билетов, указанному в заявке Заказчика (Приложение № 1);</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копии счета Метрополитена, выставленного Заказчику на оплату.</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при условии получения проездного билета без учета залоговой стоимости за транспортную карту «Тройка», Заказчику необходимо предоставить транспортную карту «Тройка» для записи оплаченного проездного билета.</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3.3. Накладная склада подписывается Метрополитеном и Заказчиком в момент передачи проездных билетов.</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3.4. Подписанная Метрополитеном и Заказчиком накладная склада является основанием для подтверждения соответствия количества, комплектности, объема проездных билетов, установленных контрактом.</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3.5. В случае неисправности транспортной карты «Тройка», не имеющей внешних повреждений, Заказчику необходимо обратиться в Сервисный центр «Московский транспорт» для проведения экспертизы транспортной карты «Тройка». В случае, если по результатам экспер</w:t>
      </w:r>
      <w:r>
        <w:rPr>
          <w:rFonts w:ascii="Times New Roman" w:hAnsi="Times New Roman" w:eastAsia="Times New Roman" w:cs="Times New Roman"/>
          <w:sz w:val="28"/>
          <w:szCs w:val="28"/>
        </w:rPr>
        <w:t xml:space="preserve">тизы будет установлено, что неисправность возникла не по вине Заказчика, проездные билеты, записанные, но не использованные на неисправной транспортной карте «Тройка», восстанавливаются на новую транспортную карту «Тройка», предоставленную Метрополитеном. </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3.6. В случае неисправности транспортной карты «Тройка», возникшей по вине Заказчика, в том числе при наличии внешних повреждений тран</w:t>
      </w:r>
      <w:r>
        <w:rPr>
          <w:rFonts w:ascii="Times New Roman" w:hAnsi="Times New Roman" w:eastAsia="Times New Roman" w:cs="Times New Roman"/>
          <w:sz w:val="28"/>
          <w:szCs w:val="28"/>
        </w:rPr>
        <w:t xml:space="preserve">спортной карты «Тройка», проездные билеты, записанные, но не использованные на неисправной карте, могут быть восстановлены на новую транспортную карту «Тройка» при условии оплаты Заказчиком ее залоговой стоимости в Сервисном центре «Московский транспорт». </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3.7. Замена транспортных карт «Тройка», перенос проездных билетов с одной транспортной карты «Тройка» на другую, производятся при наличии у </w:t>
      </w:r>
      <w:r>
        <w:rPr>
          <w:rFonts w:ascii="Times New Roman" w:hAnsi="Times New Roman" w:eastAsia="Times New Roman" w:cs="Times New Roman"/>
          <w:sz w:val="28"/>
          <w:szCs w:val="28"/>
        </w:rPr>
        <w:t xml:space="preserve">представителя Заказчика доверенности на совершение таких действий, выданной Заказчиком, либо на основании официального письма Заказчика и доверенности формы М-2. </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3.8. Для восстановления проездного билета, записанного на утерянную транспортную карту «Тройка», Заказчику необ</w:t>
      </w:r>
      <w:r>
        <w:rPr>
          <w:rFonts w:ascii="Times New Roman" w:hAnsi="Times New Roman" w:eastAsia="Times New Roman" w:cs="Times New Roman"/>
          <w:sz w:val="28"/>
          <w:szCs w:val="28"/>
        </w:rPr>
        <w:t xml:space="preserve">ходимо обратиться в Сервисный центр «Московский транспорт». Восстановление проездного билета, записанного на утерянную транспортную карту «Тройка» производится на основании: доверенности Заказчика (форма М-2) при наличии паспорта доверенного лица, заверенн</w:t>
      </w:r>
      <w:r>
        <w:rPr>
          <w:rFonts w:ascii="Times New Roman" w:hAnsi="Times New Roman" w:eastAsia="Times New Roman" w:cs="Times New Roman"/>
          <w:sz w:val="28"/>
          <w:szCs w:val="28"/>
        </w:rPr>
        <w:t xml:space="preserve">ой Заказчиком копии накладной склада и новой транспортной карты «Тройка», для записи восстановленного проездного билета. При невозможности предоставить транспортную карту «Тройка» ее можно приобрести в Сервисном центре «Московский транспорт» в день визита </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pPr>
      <w:r/>
      <w:bookmarkStart w:id="1" w:name="Par57"/>
      <w:r/>
      <w:bookmarkEnd w:id="1"/>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center"/>
        <w:spacing w:after="0" w:line="240" w:lineRule="auto"/>
        <w:tabs>
          <w:tab w:val="left" w:pos="4074" w:leader="none"/>
        </w:tabs>
        <w:rPr>
          <w:rFonts w:ascii="Times New Roman" w:hAnsi="Times New Roman" w:cs="Times New Roman" w:eastAsiaTheme="minorEastAsia"/>
          <w:b/>
          <w:sz w:val="28"/>
          <w:szCs w:val="28"/>
        </w:rPr>
        <w:outlineLvl w:val="1"/>
      </w:pPr>
      <w:r>
        <w:rPr>
          <w:rFonts w:ascii="Times New Roman" w:hAnsi="Times New Roman" w:cs="Times New Roman" w:eastAsiaTheme="minorEastAsia"/>
          <w:b/>
          <w:sz w:val="28"/>
          <w:szCs w:val="28"/>
          <w:lang w:eastAsia="ru-RU"/>
        </w:rPr>
        <w:t xml:space="preserve">4. Права и обязанности Сторон</w:t>
      </w:r>
      <w:r>
        <w:rPr>
          <w:rFonts w:ascii="Times New Roman" w:hAnsi="Times New Roman" w:cs="Times New Roman" w:eastAsiaTheme="minorEastAsia"/>
          <w:b/>
          <w:sz w:val="28"/>
          <w:szCs w:val="28"/>
        </w:rPr>
      </w:r>
      <w:r>
        <w:rPr>
          <w:rFonts w:ascii="Times New Roman" w:hAnsi="Times New Roman" w:cs="Times New Roman" w:eastAsiaTheme="minorEastAsia"/>
          <w:b/>
          <w:sz w:val="28"/>
          <w:szCs w:val="28"/>
        </w:rPr>
      </w:r>
    </w:p>
    <w:p>
      <w:pPr>
        <w:ind w:firstLine="567"/>
        <w:jc w:val="both"/>
        <w:spacing w:after="0" w:line="240" w:lineRule="auto"/>
        <w:tabs>
          <w:tab w:val="left" w:pos="4074" w:leader="none"/>
        </w:tabs>
        <w:rPr>
          <w:rFonts w:ascii="Times New Roman" w:hAnsi="Times New Roman" w:cs="Times New Roman" w:eastAsiaTheme="minorEastAsia"/>
          <w:b/>
          <w:sz w:val="28"/>
          <w:szCs w:val="28"/>
        </w:rPr>
        <w:outlineLvl w:val="1"/>
      </w:pPr>
      <w:r>
        <w:rPr>
          <w:rFonts w:ascii="Times New Roman" w:hAnsi="Times New Roman" w:cs="Times New Roman" w:eastAsiaTheme="minorEastAsia"/>
          <w:b/>
          <w:sz w:val="28"/>
          <w:szCs w:val="28"/>
        </w:rPr>
      </w:r>
      <w:r>
        <w:rPr>
          <w:rFonts w:ascii="Times New Roman" w:hAnsi="Times New Roman" w:cs="Times New Roman" w:eastAsiaTheme="minorEastAsia"/>
          <w:b/>
          <w:sz w:val="28"/>
          <w:szCs w:val="28"/>
        </w:rPr>
      </w:r>
      <w:r>
        <w:rPr>
          <w:rFonts w:ascii="Times New Roman" w:hAnsi="Times New Roman" w:cs="Times New Roman" w:eastAsiaTheme="minorEastAsia"/>
          <w:b/>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outlineLvl w:val="1"/>
      </w:pPr>
      <w:r>
        <w:rPr>
          <w:rFonts w:ascii="Times New Roman" w:hAnsi="Times New Roman" w:cs="Times New Roman" w:eastAsiaTheme="minorEastAsia"/>
          <w:sz w:val="28"/>
          <w:szCs w:val="28"/>
          <w:lang w:eastAsia="ru-RU"/>
        </w:rPr>
        <w:t xml:space="preserve">4.1. Заказчик вправе требовать от Метрополитена надлежащего исполнения обязательств в соответствии с условиями Контракта.</w:t>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outlineLvl w:val="1"/>
      </w:pPr>
      <w:r>
        <w:rPr>
          <w:rFonts w:ascii="Times New Roman" w:hAnsi="Times New Roman" w:cs="Times New Roman" w:eastAsiaTheme="minorEastAsia"/>
          <w:sz w:val="28"/>
          <w:szCs w:val="28"/>
          <w:lang w:eastAsia="ru-RU"/>
        </w:rPr>
        <w:t xml:space="preserve">4.2. Заказчик обязан:</w:t>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outlineLvl w:val="1"/>
      </w:pPr>
      <w:r>
        <w:rPr>
          <w:rFonts w:ascii="Times New Roman" w:hAnsi="Times New Roman" w:cs="Times New Roman" w:eastAsiaTheme="minorEastAsia"/>
          <w:sz w:val="28"/>
          <w:szCs w:val="28"/>
          <w:lang w:eastAsia="ru-RU"/>
        </w:rPr>
        <w:t xml:space="preserve">4.2.1. Направить Метрополитену заявку на выставление счета (Приложение № 1) на продажу проездных билетов. </w:t>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outlineLvl w:val="1"/>
      </w:pPr>
      <w:r>
        <w:rPr>
          <w:rFonts w:ascii="Times New Roman" w:hAnsi="Times New Roman" w:cs="Times New Roman" w:eastAsiaTheme="minorEastAsia"/>
          <w:sz w:val="28"/>
          <w:szCs w:val="28"/>
          <w:lang w:eastAsia="ru-RU"/>
        </w:rPr>
        <w:t xml:space="preserve">4.2.2. Своевременно принять и оплатить проездные билеты в соответствии с условиями Контракта.</w:t>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outlineLvl w:val="1"/>
      </w:pPr>
      <w:r>
        <w:rPr>
          <w:rFonts w:ascii="Times New Roman" w:hAnsi="Times New Roman" w:cs="Times New Roman" w:eastAsiaTheme="minorEastAsia"/>
          <w:sz w:val="28"/>
          <w:szCs w:val="28"/>
          <w:lang w:eastAsia="ru-RU"/>
        </w:rPr>
        <w:t xml:space="preserve">4.2.3. Обеспечить использование сотрудниками транспортных карт в соответствии с информацией для пассажиров о порядке пользования проездными билетами, размещенной на станциях метрополитена и в наземном городском транспорте общего пользования города Москвы.</w:t>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outlineLvl w:val="1"/>
      </w:pPr>
      <w:r>
        <w:rPr>
          <w:rFonts w:ascii="Times New Roman" w:hAnsi="Times New Roman" w:cs="Times New Roman" w:eastAsiaTheme="minorEastAsia"/>
          <w:sz w:val="28"/>
          <w:szCs w:val="28"/>
          <w:lang w:eastAsia="ru-RU"/>
        </w:rPr>
        <w:t xml:space="preserve">4.3. Метрополитен вправе требовать своевременной оплаты проездных билетов в соответствии со статьей 2 Контракта.</w:t>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outlineLvl w:val="1"/>
      </w:pPr>
      <w:r>
        <w:rPr>
          <w:rFonts w:ascii="Times New Roman" w:hAnsi="Times New Roman" w:cs="Times New Roman" w:eastAsiaTheme="minorEastAsia"/>
          <w:sz w:val="28"/>
          <w:szCs w:val="28"/>
          <w:lang w:eastAsia="ru-RU"/>
        </w:rPr>
        <w:t xml:space="preserve">4.4. Метрополитен обязан:</w:t>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outlineLvl w:val="1"/>
      </w:pPr>
      <w:r>
        <w:rPr>
          <w:rFonts w:ascii="Times New Roman" w:hAnsi="Times New Roman" w:cs="Times New Roman" w:eastAsiaTheme="minorEastAsia"/>
          <w:sz w:val="28"/>
          <w:szCs w:val="28"/>
          <w:lang w:eastAsia="ru-RU"/>
        </w:rPr>
        <w:t xml:space="preserve">4.4.1. Своевременно обеспечить поставку проездных билетов в соответствии с условиями Контракта.</w:t>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outlineLvl w:val="1"/>
      </w:pPr>
      <w:r>
        <w:rPr>
          <w:rFonts w:ascii="Times New Roman" w:hAnsi="Times New Roman" w:cs="Times New Roman" w:eastAsiaTheme="minorEastAsia"/>
          <w:sz w:val="28"/>
          <w:szCs w:val="28"/>
          <w:lang w:eastAsia="ru-RU"/>
        </w:rPr>
        <w:t xml:space="preserve">4.4.2. Исполнять иные обязательства, предусмотренные действующим законодательством и Контрактом.</w:t>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center"/>
        <w:spacing w:after="0" w:line="240" w:lineRule="auto"/>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r>
      <w:r>
        <w:rPr>
          <w:rFonts w:ascii="Times New Roman" w:hAnsi="Times New Roman" w:eastAsia="Times New Roman" w:cs="Times New Roman"/>
          <w:b/>
          <w:bCs/>
          <w:sz w:val="28"/>
          <w:szCs w:val="28"/>
        </w:rPr>
      </w:r>
      <w:r>
        <w:rPr>
          <w:rFonts w:ascii="Times New Roman" w:hAnsi="Times New Roman" w:eastAsia="Times New Roman" w:cs="Times New Roman"/>
          <w:b/>
          <w:bCs/>
          <w:sz w:val="28"/>
          <w:szCs w:val="28"/>
        </w:rPr>
      </w:r>
    </w:p>
    <w:p>
      <w:pPr>
        <w:ind w:firstLine="567"/>
        <w:jc w:val="center"/>
        <w:spacing w:after="0" w:line="240" w:lineRule="auto"/>
        <w:rPr>
          <w:rFonts w:ascii="Times New Roman" w:hAnsi="Times New Roman" w:eastAsia="Times New Roman" w:cs="Times New Roman"/>
          <w:b/>
          <w:bCs/>
          <w:sz w:val="28"/>
          <w:szCs w:val="28"/>
          <w:lang w:eastAsia="ru-RU"/>
        </w:rPr>
      </w:pPr>
      <w:r>
        <w:rPr>
          <w:rFonts w:ascii="Times New Roman" w:hAnsi="Times New Roman" w:eastAsia="Times New Roman" w:cs="Times New Roman"/>
          <w:b/>
          <w:sz w:val="28"/>
          <w:szCs w:val="28"/>
          <w:lang w:eastAsia="ru-RU"/>
        </w:rPr>
        <w:t xml:space="preserve">5. Ответственность Сторон</w:t>
      </w:r>
      <w:r>
        <w:rPr>
          <w:rFonts w:ascii="Times New Roman" w:hAnsi="Times New Roman" w:eastAsia="Times New Roman" w:cs="Times New Roman"/>
          <w:b/>
          <w:bCs/>
          <w:sz w:val="28"/>
          <w:szCs w:val="28"/>
          <w:lang w:eastAsia="ru-RU"/>
        </w:rPr>
      </w:r>
      <w:r>
        <w:rPr>
          <w:rFonts w:ascii="Times New Roman" w:hAnsi="Times New Roman" w:eastAsia="Times New Roman" w:cs="Times New Roman"/>
          <w:b/>
          <w:bCs/>
          <w:sz w:val="28"/>
          <w:szCs w:val="28"/>
          <w:lang w:eastAsia="ru-RU"/>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5.1. За неисполнение или ненадлежащее исполнение своих обязательств, установленных настоящим Контрактом, Заказчик и Метрополитен несут ответственность в соответствии с действующим законодательством Российской Федерации.</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cs="Times New Roman" w:eastAsiaTheme="minorEastAsia"/>
          <w:sz w:val="28"/>
          <w:szCs w:val="28"/>
          <w:lang w:eastAsia="ru-RU"/>
        </w:rPr>
        <w:t xml:space="preserve">5.2. </w:t>
      </w:r>
      <w:r>
        <w:rPr>
          <w:rFonts w:ascii="Times New Roman" w:hAnsi="Times New Roman" w:eastAsia="Times New Roman" w:cs="Times New Roman"/>
          <w:sz w:val="28"/>
          <w:szCs w:val="28"/>
          <w:lang w:eastAsia="ru-RU"/>
        </w:rPr>
        <w:t xml:space="preserve">В случае пр</w:t>
      </w:r>
      <w:r>
        <w:rPr>
          <w:rFonts w:ascii="Times New Roman" w:hAnsi="Times New Roman" w:eastAsia="Times New Roman" w:cs="Times New Roman"/>
          <w:sz w:val="28"/>
          <w:szCs w:val="28"/>
          <w:lang w:eastAsia="ru-RU"/>
        </w:rPr>
        <w:t xml:space="preserve">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Метрополитен вправе потребовать уплаты неустоек (штрафов, пеней). </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5.2.1. Пеня начисляется Заказчику за каждый день просрочки исполнения обязательства, предусмотренного Контрактом, начиная со дня, следующего после </w:t>
      </w:r>
      <w:r>
        <w:rPr>
          <w:rFonts w:ascii="Times New Roman" w:hAnsi="Times New Roman" w:eastAsia="Times New Roman" w:cs="Times New Roman"/>
          <w:sz w:val="28"/>
          <w:szCs w:val="28"/>
          <w:lang w:eastAsia="ru-RU"/>
        </w:rPr>
        <w:t xml:space="preserve">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пени ключевой ставки Центрального банка Российской Федерации от не уплаченной в срок суммы.</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5.2.2.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а) 1 000 рублей, если цена Контракта не превышает 3 млн. рублей (включительно);</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б) 5 000 рублей, если цена Контракта составляет от 3 млн. рублей до 50 млн. рублей (включительно);</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в) 10 000 рублей, если цена Контракта составляет от 50 млн. рублей до 100 млн. рублей (включительно).</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г) 100 000 рублей, если цена Контракта превышает 100 млн. рублей.</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5.3.  В случае просро</w:t>
      </w:r>
      <w:r>
        <w:rPr>
          <w:rFonts w:ascii="Times New Roman" w:hAnsi="Times New Roman" w:eastAsia="Times New Roman" w:cs="Times New Roman"/>
          <w:sz w:val="28"/>
          <w:szCs w:val="28"/>
          <w:lang w:eastAsia="ru-RU"/>
        </w:rPr>
        <w:t xml:space="preserve">чки исполнения Метрополитеном обязательств, предусмотренных Контрактом, а также в иных случаях неисполнения или ненадлежащего исполнения Метрополитеном обязательств, предусмотренных Контрактом, Заказчик вправе потребовать уплаты неустоек (штрафов, пеней). </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5.3.1. Пеня начисляется за каждый день просрочки исполнения Метрополитеном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w:t>
      </w:r>
      <w:r>
        <w:rPr>
          <w:rFonts w:ascii="Times New Roman" w:hAnsi="Times New Roman" w:eastAsia="Times New Roman" w:cs="Times New Roman"/>
          <w:sz w:val="28"/>
          <w:szCs w:val="28"/>
          <w:lang w:eastAsia="ru-RU"/>
        </w:rPr>
        <w:t xml:space="preserve">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Метрополитеном.</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5.3.2. За каждый факт неисполнения или ненадлежащего исполнения М</w:t>
      </w:r>
      <w:r>
        <w:rPr>
          <w:rFonts w:ascii="Times New Roman" w:hAnsi="Times New Roman" w:eastAsia="Times New Roman" w:cs="Times New Roman"/>
          <w:sz w:val="28"/>
          <w:szCs w:val="28"/>
          <w:lang w:eastAsia="ru-RU"/>
        </w:rPr>
        <w:t xml:space="preserve">етрополитеном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(за исключением случаев, предусмотренных п. 5.3.3 настоящего Контракта):</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а) 10 процентов цены Контракта (этапа), в случае, если цена Контракта (этапа) не превышает 3 млн. рублей;</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б) 5 процентов цены контракта (этапа) в случае, если цена контракта (этапа) составляет от 3 млн. рублей до 50 млн. рублей (включительно);</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в) 1 процент цены контракта (этапа) в случае, если цена контракта (этапа) составляет от 50 млн. рублей до 100 млн. рублей (включительно);</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г) 0,5 процента цены контракта (этапа) в случае, если цена контракта (этапа) составляет от 100 млн. рублей до 500 млн. рублей (включительно);</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д) 0,4 процента цены контракта (этапа) в случае, если цена контракта (этапа) составляет от 500 млн. рублей до 1 млрд. рублей (включительно);</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е) 0,3 процента цены контракта (этапа) в случае, если цена контракта (этапа) составляет от 1 млрд. рублей до 2 млрд. рублей (включительно);</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ж) 0,25 процента цены контракта (этапа) в случае, если цена контракта (этапа) составляет от 2 млрд. рублей до 5 млрд. рублей (включительно);</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з) 0,2 процента цены контракта (этапа) в случае, если цена контракта (этапа) составляет от 5 млрд. рублей до 10 млрд. рублей (включительно);</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и) 0,1 процента цены контракта (этапа) в случае, если цена контракта (этапа) превышает 10 млрд. рублей.</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5.3</w:t>
      </w:r>
      <w:r>
        <w:rPr>
          <w:rFonts w:ascii="Times New Roman" w:hAnsi="Times New Roman" w:eastAsia="Times New Roman" w:cs="Times New Roman"/>
          <w:sz w:val="28"/>
          <w:szCs w:val="28"/>
          <w:lang w:eastAsia="ru-RU"/>
        </w:rPr>
        <w:t xml:space="preserve">.3. За каждый факт неисполнения или ненадлежащего исполнения Метрополитеном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а) 1000 рублей, если цена контракта не превышает 3 млн. рублей;</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б) 5000 рублей, если цена контракта составляет от 3 млн. рублей до 50 млн. рублей (включительно);</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в) 10000 рублей, если цена контракта составляет от 50 млн. рублей до 100 млн. рублей (включительно);</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г) 100000 рублей, если цена контракта превышает 100 млн. рублей.</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5.4. Общая сумма начисленных штрафов за ненадлежащее исполнение Заказчиком обязательств, предусмотренных Контрактом, не может превышать цену Контракта.</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5.5. Общая сумма начисленных штрафов за неисполнение или ненадлежащее исполнение Метрополитеном обязательств, предусмотренных контрактом, не может превышать цену Контракта.</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5.6.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widowControl w:val="off"/>
        <w:rPr>
          <w:rFonts w:ascii="Arial" w:hAnsi="Arial" w:eastAsia="Times New Roman" w:cs="Arial"/>
          <w:sz w:val="28"/>
          <w:szCs w:val="28"/>
        </w:rPr>
      </w:pPr>
      <w:r>
        <w:rPr>
          <w:rFonts w:ascii="Arial" w:hAnsi="Arial" w:eastAsia="Times New Roman" w:cs="Arial"/>
          <w:sz w:val="28"/>
          <w:szCs w:val="28"/>
        </w:rPr>
      </w:r>
      <w:r>
        <w:rPr>
          <w:rFonts w:ascii="Arial" w:hAnsi="Arial" w:eastAsia="Times New Roman" w:cs="Arial"/>
          <w:sz w:val="28"/>
          <w:szCs w:val="28"/>
        </w:rPr>
      </w:r>
      <w:r>
        <w:rPr>
          <w:rFonts w:ascii="Arial" w:hAnsi="Arial" w:eastAsia="Times New Roman" w:cs="Arial"/>
          <w:sz w:val="28"/>
          <w:szCs w:val="28"/>
        </w:rPr>
      </w:r>
    </w:p>
    <w:p>
      <w:pPr>
        <w:ind w:firstLine="567"/>
        <w:jc w:val="center"/>
        <w:spacing w:after="0" w:line="240" w:lineRule="auto"/>
        <w:tabs>
          <w:tab w:val="left" w:pos="4074" w:leader="none"/>
        </w:tabs>
        <w:rPr>
          <w:rFonts w:ascii="Times New Roman" w:hAnsi="Times New Roman" w:cs="Times New Roman" w:eastAsiaTheme="minorEastAsia"/>
          <w:b/>
          <w:sz w:val="28"/>
          <w:szCs w:val="28"/>
        </w:rPr>
        <w:outlineLvl w:val="1"/>
      </w:pPr>
      <w:r>
        <w:rPr>
          <w:rFonts w:ascii="Times New Roman" w:hAnsi="Times New Roman" w:cs="Times New Roman" w:eastAsiaTheme="minorEastAsia"/>
          <w:b/>
          <w:sz w:val="28"/>
          <w:szCs w:val="28"/>
          <w:lang w:eastAsia="ru-RU"/>
        </w:rPr>
        <w:t xml:space="preserve">6. Порядок расторжения Контракта</w:t>
      </w:r>
      <w:r>
        <w:rPr>
          <w:rFonts w:ascii="Times New Roman" w:hAnsi="Times New Roman" w:cs="Times New Roman" w:eastAsiaTheme="minorEastAsia"/>
          <w:b/>
          <w:sz w:val="28"/>
          <w:szCs w:val="28"/>
        </w:rPr>
      </w:r>
      <w:r>
        <w:rPr>
          <w:rFonts w:ascii="Times New Roman" w:hAnsi="Times New Roman" w:cs="Times New Roman" w:eastAsiaTheme="minorEastAsia"/>
          <w:b/>
          <w:sz w:val="28"/>
          <w:szCs w:val="28"/>
        </w:rPr>
      </w:r>
    </w:p>
    <w:p>
      <w:pPr>
        <w:ind w:firstLine="567"/>
        <w:jc w:val="both"/>
        <w:spacing w:after="0" w:line="240" w:lineRule="auto"/>
        <w:tabs>
          <w:tab w:val="left" w:pos="4074" w:leader="none"/>
        </w:tabs>
        <w:rPr>
          <w:rFonts w:ascii="Times New Roman" w:hAnsi="Times New Roman" w:eastAsia="Times New Roman" w:cs="Times New Roman"/>
          <w:sz w:val="28"/>
          <w:szCs w:val="28"/>
        </w:rPr>
      </w:pPr>
      <w:r>
        <w:rPr>
          <w:rFonts w:ascii="Times New Roman" w:hAnsi="Times New Roman" w:eastAsia="Times New Roman" w:cs="Times New Roman"/>
          <w:sz w:val="28"/>
          <w:szCs w:val="28"/>
        </w:rPr>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tabs>
          <w:tab w:val="left" w:pos="4074" w:leader="none"/>
        </w:tabs>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6.1. Настоящий Контракт может быть расторгнут:</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tabs>
          <w:tab w:val="left" w:pos="4074" w:leader="none"/>
        </w:tabs>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 по соглашению Сторон;</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tabs>
          <w:tab w:val="left" w:pos="4074" w:leader="none"/>
        </w:tabs>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 в одностороннем порядке;</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tabs>
          <w:tab w:val="left" w:pos="4074" w:leader="none"/>
        </w:tabs>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 по решению суда.</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pPr>
      <w:r>
        <w:rPr>
          <w:rFonts w:ascii="Times New Roman" w:hAnsi="Times New Roman" w:cs="Times New Roman" w:eastAsiaTheme="minorEastAsia"/>
          <w:sz w:val="28"/>
          <w:szCs w:val="28"/>
          <w:lang w:eastAsia="ru-RU"/>
        </w:rPr>
        <w:t xml:space="preserve">6.2. Сторона, которой направлено предложение о расторжении Контракта по соглашению сторон, должна дать письменный ответ по существу в срок не превышающий 5 (пяти) календарных дней с даты его получения.</w:t>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pPr>
      <w:r>
        <w:rPr>
          <w:rFonts w:ascii="Times New Roman" w:hAnsi="Times New Roman" w:cs="Times New Roman" w:eastAsiaTheme="minorEastAsia"/>
          <w:sz w:val="28"/>
          <w:szCs w:val="28"/>
          <w:lang w:eastAsia="ru-RU"/>
        </w:rPr>
        <w:t xml:space="preserve">6.3. Расторжение Контракта производится Сторонами путем подписания соответствующего соглашения о расторжении.</w:t>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pPr>
      <w:r>
        <w:rPr>
          <w:rFonts w:ascii="Times New Roman" w:hAnsi="Times New Roman" w:cs="Times New Roman" w:eastAsiaTheme="minorEastAsia"/>
          <w:sz w:val="28"/>
          <w:szCs w:val="28"/>
          <w:lang w:eastAsia="ru-RU"/>
        </w:rPr>
        <w:t xml:space="preserve">6.4. В случае расторжения настоящего Контракта по инициативе любой из Сторон Стороны производят сверку расчетов, которой подтверждается количество проездных билетов, переданных Метрополитеном.</w:t>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pPr>
      <w:r>
        <w:rPr>
          <w:rFonts w:ascii="Times New Roman" w:hAnsi="Times New Roman" w:cs="Times New Roman" w:eastAsiaTheme="minorEastAsia"/>
          <w:sz w:val="28"/>
          <w:szCs w:val="28"/>
          <w:lang w:eastAsia="ru-RU"/>
        </w:rPr>
        <w:t xml:space="preserve">6.5. Расторжение Контракта в одностороннем порядке осуществляется с соблюдением требований</w:t>
      </w:r>
      <w:r>
        <w:rPr>
          <w:rFonts w:eastAsiaTheme="minorEastAsia"/>
          <w:sz w:val="28"/>
          <w:szCs w:val="28"/>
          <w:lang w:eastAsia="ru-RU"/>
        </w:rPr>
        <w:t xml:space="preserve"> </w:t>
      </w:r>
      <w:r>
        <w:rPr>
          <w:rFonts w:ascii="Times New Roman" w:hAnsi="Times New Roman" w:cs="Times New Roman" w:eastAsiaTheme="minorEastAsia"/>
          <w:sz w:val="28"/>
          <w:szCs w:val="28"/>
          <w:lang w:eastAsia="ru-RU"/>
        </w:rPr>
        <w:t xml:space="preserve">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pPr>
      <w:r>
        <w:rPr>
          <w:rFonts w:ascii="Times New Roman" w:hAnsi="Times New Roman" w:cs="Times New Roman" w:eastAsiaTheme="minorEastAsia"/>
          <w:sz w:val="28"/>
          <w:szCs w:val="28"/>
          <w:lang w:eastAsia="ru-RU"/>
        </w:rPr>
        <w:t xml:space="preserve">6.6. Решение об одностороннем расторжении настоящего Контракта может быть направлено второй Стороне в оригинале по адресу второй Стороны, указанному в статье 11 Контракта</w:t>
      </w:r>
      <w:bookmarkStart w:id="2" w:name="Par181"/>
      <w:r/>
      <w:bookmarkEnd w:id="2"/>
      <w:r>
        <w:rPr>
          <w:rFonts w:ascii="Times New Roman" w:hAnsi="Times New Roman" w:cs="Times New Roman" w:eastAsiaTheme="minorEastAsia"/>
          <w:sz w:val="28"/>
          <w:szCs w:val="28"/>
          <w:lang w:eastAsia="ru-RU"/>
        </w:rPr>
        <w:t xml:space="preserve">.</w:t>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pP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center"/>
        <w:spacing w:after="0" w:line="240" w:lineRule="auto"/>
        <w:tabs>
          <w:tab w:val="left" w:pos="4074" w:leader="none"/>
        </w:tabs>
        <w:rPr>
          <w:rFonts w:ascii="Times New Roman" w:hAnsi="Times New Roman" w:cs="Times New Roman" w:eastAsiaTheme="minorEastAsia"/>
          <w:b/>
          <w:sz w:val="28"/>
          <w:szCs w:val="28"/>
        </w:rPr>
        <w:outlineLvl w:val="1"/>
      </w:pPr>
      <w:r>
        <w:rPr>
          <w:rFonts w:ascii="Times New Roman" w:hAnsi="Times New Roman" w:cs="Times New Roman" w:eastAsiaTheme="minorEastAsia"/>
          <w:b/>
          <w:sz w:val="28"/>
          <w:szCs w:val="28"/>
          <w:lang w:eastAsia="ru-RU"/>
        </w:rPr>
        <w:t xml:space="preserve">7. Порядок урегулирования споров</w:t>
      </w:r>
      <w:r>
        <w:rPr>
          <w:rFonts w:ascii="Times New Roman" w:hAnsi="Times New Roman" w:cs="Times New Roman" w:eastAsiaTheme="minorEastAsia"/>
          <w:b/>
          <w:sz w:val="28"/>
          <w:szCs w:val="28"/>
        </w:rPr>
      </w:r>
      <w:r>
        <w:rPr>
          <w:rFonts w:ascii="Times New Roman" w:hAnsi="Times New Roman" w:cs="Times New Roman" w:eastAsiaTheme="minorEastAsia"/>
          <w:b/>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pP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pPr>
      <w:r>
        <w:rPr>
          <w:rFonts w:ascii="Times New Roman" w:hAnsi="Times New Roman" w:cs="Times New Roman" w:eastAsiaTheme="minorEastAsia"/>
          <w:sz w:val="28"/>
          <w:szCs w:val="28"/>
          <w:lang w:eastAsia="ru-RU"/>
        </w:rPr>
        <w:t xml:space="preserve">7.1. В случае возникновения любых противо</w:t>
      </w:r>
      <w:r>
        <w:rPr>
          <w:rFonts w:ascii="Times New Roman" w:hAnsi="Times New Roman" w:cs="Times New Roman" w:eastAsiaTheme="minorEastAsia"/>
          <w:sz w:val="28"/>
          <w:szCs w:val="28"/>
          <w:lang w:eastAsia="ru-RU"/>
        </w:rPr>
        <w:t xml:space="preserve">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pPr>
      <w:r>
        <w:rPr>
          <w:rFonts w:ascii="Times New Roman" w:hAnsi="Times New Roman" w:cs="Times New Roman" w:eastAsiaTheme="minorEastAsia"/>
          <w:sz w:val="28"/>
          <w:szCs w:val="28"/>
          <w:lang w:eastAsia="ru-RU"/>
        </w:rPr>
        <w:t xml:space="preserve">7.2. До передачи спора на разрешение Арбитражного суда города Москвы Стороны примут меры к его урегулированию в претензионном порядке.</w:t>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pPr>
      <w:r>
        <w:rPr>
          <w:rFonts w:ascii="Times New Roman" w:hAnsi="Times New Roman" w:cs="Times New Roman" w:eastAsiaTheme="minorEastAsia"/>
          <w:sz w:val="28"/>
          <w:szCs w:val="28"/>
          <w:lang w:eastAsia="ru-RU"/>
        </w:rPr>
        <w:t xml:space="preserve">7.2.1. Претензия должна быть направлена в письменном виде. По полученной претензии Сторона должна дать письменный ответ по существу в срок не превышающий 15 (пятнадцати) календарных дней с даты ее получения. </w:t>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pPr>
      <w:r>
        <w:rPr>
          <w:rFonts w:ascii="Times New Roman" w:hAnsi="Times New Roman" w:cs="Times New Roman" w:eastAsiaTheme="minorEastAsia"/>
          <w:sz w:val="28"/>
          <w:szCs w:val="28"/>
          <w:lang w:eastAsia="ru-RU"/>
        </w:rPr>
        <w:t xml:space="preserve">7.2.2.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pPr>
      <w:r>
        <w:rPr>
          <w:rFonts w:ascii="Times New Roman" w:hAnsi="Times New Roman" w:cs="Times New Roman" w:eastAsiaTheme="minorEastAsia"/>
          <w:sz w:val="28"/>
          <w:szCs w:val="28"/>
          <w:lang w:eastAsia="ru-RU"/>
        </w:rPr>
        <w:t xml:space="preserve">7.2.3. Если претензионные требования подлежат денежной оценке, в претензии указывается истребуемая сумма и ее полный и обоснованный расчет.</w:t>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pPr>
      <w:r>
        <w:rPr>
          <w:rFonts w:ascii="Times New Roman" w:hAnsi="Times New Roman" w:cs="Times New Roman" w:eastAsiaTheme="minorEastAsia"/>
          <w:sz w:val="28"/>
          <w:szCs w:val="28"/>
          <w:lang w:eastAsia="ru-RU"/>
        </w:rPr>
        <w:t xml:space="preserve">7.2.4.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pPr>
      <w:r>
        <w:rPr>
          <w:rFonts w:ascii="Times New Roman" w:hAnsi="Times New Roman" w:cs="Times New Roman" w:eastAsiaTheme="minorEastAsia"/>
          <w:sz w:val="28"/>
          <w:szCs w:val="28"/>
          <w:lang w:eastAsia="ru-RU"/>
        </w:rPr>
        <w:t xml:space="preserve">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pPr>
      <w:r>
        <w:rPr>
          <w:rFonts w:ascii="Times New Roman" w:hAnsi="Times New Roman" w:cs="Times New Roman" w:eastAsiaTheme="minorEastAsia"/>
          <w:sz w:val="28"/>
          <w:szCs w:val="28"/>
          <w:lang w:eastAsia="ru-RU"/>
        </w:rPr>
        <w:t xml:space="preserve">7.3. В случае невыполнения Сторонами своих обязательств и не достижения взаимного согласия споры по Контракту разрешаются в Арбитражном суде города Москвы.</w:t>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pP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center"/>
        <w:spacing w:after="0" w:line="240" w:lineRule="auto"/>
        <w:tabs>
          <w:tab w:val="left" w:pos="4074" w:leader="none"/>
        </w:tabs>
        <w:rPr>
          <w:rFonts w:ascii="Times New Roman" w:hAnsi="Times New Roman" w:cs="Times New Roman" w:eastAsiaTheme="minorEastAsia"/>
          <w:b/>
          <w:sz w:val="28"/>
          <w:szCs w:val="28"/>
        </w:rPr>
        <w:outlineLvl w:val="1"/>
      </w:pPr>
      <w:r>
        <w:rPr>
          <w:rFonts w:ascii="Times New Roman" w:hAnsi="Times New Roman" w:cs="Times New Roman" w:eastAsiaTheme="minorEastAsia"/>
          <w:b/>
          <w:sz w:val="28"/>
          <w:szCs w:val="28"/>
          <w:lang w:eastAsia="ru-RU"/>
        </w:rPr>
        <w:t xml:space="preserve">8. Срок действия, порядок изменения Контракта</w:t>
      </w:r>
      <w:r>
        <w:rPr>
          <w:rFonts w:ascii="Times New Roman" w:hAnsi="Times New Roman" w:cs="Times New Roman" w:eastAsiaTheme="minorEastAsia"/>
          <w:b/>
          <w:sz w:val="28"/>
          <w:szCs w:val="28"/>
        </w:rPr>
      </w:r>
      <w:r>
        <w:rPr>
          <w:rFonts w:ascii="Times New Roman" w:hAnsi="Times New Roman" w:cs="Times New Roman" w:eastAsiaTheme="minorEastAsia"/>
          <w:b/>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pP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pPr>
      <w:r/>
      <w:bookmarkStart w:id="3" w:name="Par212"/>
      <w:r/>
      <w:bookmarkEnd w:id="3"/>
      <w:r>
        <w:rPr>
          <w:rFonts w:ascii="Times New Roman" w:hAnsi="Times New Roman" w:cs="Times New Roman" w:eastAsiaTheme="minorEastAsia"/>
          <w:sz w:val="28"/>
          <w:szCs w:val="28"/>
          <w:lang w:eastAsia="ru-RU"/>
        </w:rPr>
        <w:t xml:space="preserve">8.1. Контракт вступает в силу со дня его подписания </w:t>
      </w:r>
      <w:r>
        <w:rPr>
          <w:rFonts w:ascii="Times New Roman" w:hAnsi="Times New Roman" w:eastAsia="Times New Roman" w:cs="Times New Roman"/>
          <w:sz w:val="28"/>
          <w:szCs w:val="28"/>
          <w:lang w:eastAsia="ru-RU"/>
        </w:rPr>
        <w:t xml:space="preserve">Сторонами и действует до </w:t>
      </w:r>
      <w:r>
        <w:rPr>
          <w:rFonts w:ascii="Times New Roman" w:hAnsi="Times New Roman" w:eastAsia="Times New Roman" w:cs="Times New Roman"/>
          <w:sz w:val="28"/>
          <w:szCs w:val="28"/>
          <w:lang w:eastAsia="ru-RU"/>
        </w:rPr>
        <w:br/>
        <w:t xml:space="preserve">полного исполнения Сторонами своих обязательств, включая обязательство Заказчика в соответствии с п. 2.9 </w:t>
      </w:r>
      <w:r>
        <w:rPr>
          <w:rFonts w:ascii="Times New Roman" w:hAnsi="Times New Roman" w:eastAsia="Times New Roman" w:cs="Times New Roman"/>
          <w:sz w:val="28"/>
          <w:szCs w:val="28"/>
        </w:rPr>
        <w:t xml:space="preserve">Контракта</w:t>
      </w:r>
      <w:r>
        <w:rPr>
          <w:rFonts w:ascii="Times New Roman" w:hAnsi="Times New Roman" w:cs="Times New Roman" w:eastAsiaTheme="minorEastAsia"/>
          <w:sz w:val="28"/>
          <w:szCs w:val="28"/>
          <w:lang w:eastAsia="ru-RU"/>
        </w:rPr>
        <w:t xml:space="preserve">.</w:t>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pPr>
      <w:r>
        <w:rPr>
          <w:rFonts w:ascii="Times New Roman" w:hAnsi="Times New Roman" w:cs="Times New Roman" w:eastAsiaTheme="minorEastAsia"/>
          <w:sz w:val="28"/>
          <w:szCs w:val="28"/>
          <w:lang w:eastAsia="ru-RU"/>
        </w:rPr>
        <w:t xml:space="preserve">8.2. </w:t>
      </w:r>
      <w:r>
        <w:rPr>
          <w:rFonts w:ascii="Times New Roman" w:hAnsi="Times New Roman" w:eastAsia="Times New Roman" w:cs="Times New Roman"/>
          <w:sz w:val="28"/>
          <w:szCs w:val="28"/>
          <w:lang w:eastAsia="ru-RU"/>
        </w:rPr>
        <w:t xml:space="preserve">Контракт может быть расторгнут или изменен с согласия Сторон в порядке, предусмотренном</w:t>
      </w:r>
      <w:r>
        <w:rPr>
          <w:rFonts w:ascii="Times New Roman" w:hAnsi="Times New Roman" w:eastAsia="Times New Roman" w:cs="Times New Roman"/>
          <w:sz w:val="28"/>
          <w:szCs w:val="28"/>
        </w:rPr>
        <w:t xml:space="preserve"> законодательством Российской Федерации, за исключением условия, предусмотренного п. 2.5 Контракта.</w:t>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pPr>
      <w:r/>
      <w:bookmarkStart w:id="4" w:name="Par214"/>
      <w:r/>
      <w:bookmarkEnd w:id="4"/>
      <w:r>
        <w:rPr>
          <w:rFonts w:ascii="Times New Roman" w:hAnsi="Times New Roman" w:cs="Times New Roman" w:eastAsiaTheme="minorEastAsia"/>
          <w:sz w:val="28"/>
          <w:szCs w:val="28"/>
          <w:lang w:eastAsia="ru-RU"/>
        </w:rPr>
        <w:t xml:space="preserve">8.3. Контракт должен быть зарегистрирован Заказчиком в Реестре контрактов, заключенных заказчиками, в течение 3 (трех) рабочих дней со дня его подписания обеими Сторонами.</w:t>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pPr>
      <w:r/>
      <w:bookmarkStart w:id="5" w:name="Par215"/>
      <w:r/>
      <w:bookmarkEnd w:id="5"/>
      <w:r>
        <w:rPr>
          <w:rFonts w:ascii="Times New Roman" w:hAnsi="Times New Roman" w:cs="Times New Roman" w:eastAsiaTheme="minorEastAsia"/>
          <w:sz w:val="28"/>
          <w:szCs w:val="28"/>
          <w:lang w:eastAsia="ru-RU"/>
        </w:rPr>
        <w:t xml:space="preserve">8.4. Изменение и дополнение настоящего Контракта возможны по соглашению Сторон. Все из</w:t>
      </w:r>
      <w:r>
        <w:rPr>
          <w:rFonts w:ascii="Times New Roman" w:hAnsi="Times New Roman" w:cs="Times New Roman" w:eastAsiaTheme="minorEastAsia"/>
          <w:sz w:val="28"/>
          <w:szCs w:val="28"/>
          <w:lang w:eastAsia="ru-RU"/>
        </w:rPr>
        <w:t xml:space="preserve">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Дополнительные </w:t>
      </w:r>
      <w:r>
        <w:rPr>
          <w:rFonts w:ascii="Times New Roman" w:hAnsi="Times New Roman" w:cs="Times New Roman" w:eastAsiaTheme="minorEastAsia"/>
          <w:sz w:val="28"/>
          <w:szCs w:val="28"/>
          <w:lang w:eastAsia="ru-RU"/>
        </w:rPr>
        <w:t xml:space="preserve">соглашения к Контракту, допустимые действующим законодательством в сфере закупок, подлежат регистрации в Реестре контрактов, заключенных заказчиками, в течение 3 (трех) рабочих дней со дня их подписания обеими Сторонами.</w:t>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pP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center"/>
        <w:spacing w:after="0" w:line="240" w:lineRule="auto"/>
        <w:tabs>
          <w:tab w:val="left" w:pos="4074" w:leader="none"/>
        </w:tabs>
        <w:rPr>
          <w:rFonts w:ascii="Times New Roman" w:hAnsi="Times New Roman" w:eastAsia="Times New Roman" w:cs="Times New Roman"/>
          <w:b/>
          <w:sz w:val="28"/>
          <w:szCs w:val="28"/>
        </w:rPr>
      </w:pPr>
      <w:r>
        <w:rPr>
          <w:rFonts w:ascii="Times New Roman" w:hAnsi="Times New Roman" w:eastAsia="Times New Roman" w:cs="Times New Roman"/>
          <w:b/>
          <w:sz w:val="28"/>
          <w:szCs w:val="28"/>
          <w:lang w:eastAsia="ru-RU"/>
        </w:rPr>
        <w:t xml:space="preserve">9. Антикоррупционная оговорка</w:t>
      </w:r>
      <w:r>
        <w:rPr>
          <w:rFonts w:ascii="Times New Roman" w:hAnsi="Times New Roman" w:eastAsia="Times New Roman" w:cs="Times New Roman"/>
          <w:b/>
          <w:sz w:val="28"/>
          <w:szCs w:val="28"/>
        </w:rPr>
      </w:r>
      <w:r>
        <w:rPr>
          <w:rFonts w:ascii="Times New Roman" w:hAnsi="Times New Roman" w:eastAsia="Times New Roman" w:cs="Times New Roman"/>
          <w:b/>
          <w:sz w:val="28"/>
          <w:szCs w:val="28"/>
        </w:rPr>
      </w:r>
    </w:p>
    <w:p>
      <w:pPr>
        <w:ind w:firstLine="567"/>
        <w:jc w:val="both"/>
        <w:spacing w:after="0" w:line="240" w:lineRule="auto"/>
        <w:tabs>
          <w:tab w:val="left" w:pos="4074" w:leader="none"/>
        </w:tabs>
        <w:rPr>
          <w:rFonts w:ascii="Times New Roman" w:hAnsi="Times New Roman" w:eastAsia="Times New Roman" w:cs="Times New Roman"/>
          <w:b/>
          <w:sz w:val="28"/>
          <w:szCs w:val="28"/>
        </w:rPr>
      </w:pPr>
      <w:r>
        <w:rPr>
          <w:rFonts w:ascii="Times New Roman" w:hAnsi="Times New Roman" w:eastAsia="Times New Roman" w:cs="Times New Roman"/>
          <w:b/>
          <w:sz w:val="28"/>
          <w:szCs w:val="28"/>
        </w:rPr>
      </w:r>
      <w:r>
        <w:rPr>
          <w:rFonts w:ascii="Times New Roman" w:hAnsi="Times New Roman" w:eastAsia="Times New Roman" w:cs="Times New Roman"/>
          <w:b/>
          <w:sz w:val="28"/>
          <w:szCs w:val="28"/>
        </w:rPr>
      </w:r>
      <w:r>
        <w:rPr>
          <w:rFonts w:ascii="Times New Roman" w:hAnsi="Times New Roman" w:eastAsia="Times New Roman" w:cs="Times New Roman"/>
          <w:b/>
          <w:sz w:val="28"/>
          <w:szCs w:val="28"/>
        </w:rPr>
      </w:r>
    </w:p>
    <w:p>
      <w:pPr>
        <w:ind w:firstLine="567"/>
        <w:jc w:val="both"/>
        <w:spacing w:after="0" w:line="240" w:lineRule="auto"/>
        <w:tabs>
          <w:tab w:val="left" w:pos="4074" w:leader="none"/>
        </w:tabs>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9.1. При исполнении своих обязательств по настоящему Контракту Стороны, их аффилированные лица, работники или иные лица при осуществлении действий от имени Стороны предпринимают все необходимые меры для предотвращения: выплат, предложений о вып</w:t>
      </w:r>
      <w:r>
        <w:rPr>
          <w:rFonts w:ascii="Times New Roman" w:hAnsi="Times New Roman" w:eastAsia="Times New Roman" w:cs="Times New Roman"/>
          <w:sz w:val="28"/>
          <w:szCs w:val="28"/>
          <w:lang w:eastAsia="ru-RU"/>
        </w:rPr>
        <w:t xml:space="preserve">лате, разрешений на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tabs>
          <w:tab w:val="left" w:pos="4074" w:leader="none"/>
        </w:tabs>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9.2. При исполнении своих обязательств по настоящему Контракту Стороны, их аффилированные лица, работники или иные лица при осуществлении действий от имени Стороны не осуществляют дейс</w:t>
      </w:r>
      <w:r>
        <w:rPr>
          <w:rFonts w:ascii="Times New Roman" w:hAnsi="Times New Roman" w:eastAsia="Times New Roman" w:cs="Times New Roman"/>
          <w:sz w:val="28"/>
          <w:szCs w:val="28"/>
          <w:lang w:eastAsia="ru-RU"/>
        </w:rPr>
        <w:t xml:space="preserve">твия, квалифицируемые применимым для целей настоящего Контракта законодательством, как дача,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tabs>
          <w:tab w:val="left" w:pos="4074" w:leader="none"/>
        </w:tabs>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9.3. </w:t>
      </w:r>
      <w:r>
        <w:rPr>
          <w:rFonts w:ascii="Times New Roman" w:hAnsi="Times New Roman" w:eastAsia="Times New Roman" w:cs="Times New Roman"/>
          <w:sz w:val="28"/>
          <w:szCs w:val="28"/>
          <w:lang w:eastAsia="ru-RU"/>
        </w:rPr>
        <w:t xml:space="preserve">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w:t>
      </w:r>
      <w:r>
        <w:rPr>
          <w:rFonts w:ascii="Times New Roman" w:hAnsi="Times New Roman" w:eastAsia="Times New Roman" w:cs="Times New Roman"/>
          <w:sz w:val="28"/>
          <w:szCs w:val="28"/>
          <w:lang w:eastAsia="ru-RU"/>
        </w:rPr>
        <w:t xml:space="preserve">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другой Стороной, ее аффилированными лицами, работниками или посредниками.</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tabs>
          <w:tab w:val="left" w:pos="4074" w:leader="none"/>
        </w:tabs>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9.4. Стороны гарантируют осуществление надлежащего разбирательства по фактам нарушения положений данной статьи с соблюдением принципов конфиденциальности и применение эффективных мер по предотвращению возможных конфликтных ситуаций.</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tabs>
          <w:tab w:val="left" w:pos="4074" w:leader="none"/>
        </w:tabs>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9.5. После письменного уведомления соответствующая Сторона имеет право</w:t>
      </w:r>
      <w:r>
        <w:rPr>
          <w:rFonts w:ascii="Times New Roman" w:hAnsi="Times New Roman" w:eastAsia="Times New Roman" w:cs="Times New Roman"/>
          <w:sz w:val="28"/>
          <w:szCs w:val="28"/>
          <w:lang w:eastAsia="ru-RU"/>
        </w:rPr>
        <w:t xml:space="preserve"> приостановить исполнение обязательств по настоящему Контракту до получения подтверждения, что нарушение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tabs>
          <w:tab w:val="left" w:pos="4074" w:leader="none"/>
        </w:tabs>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9.6. В случае подтвержд</w:t>
      </w:r>
      <w:r>
        <w:rPr>
          <w:rFonts w:ascii="Times New Roman" w:hAnsi="Times New Roman" w:eastAsia="Times New Roman" w:cs="Times New Roman"/>
          <w:sz w:val="28"/>
          <w:szCs w:val="28"/>
          <w:lang w:eastAsia="ru-RU"/>
        </w:rPr>
        <w:t xml:space="preserve">ения факта нарушения одной Стороной положений настоящего пункта другая Сторона имеет право отказаться от исполнения Контракта, направив уведомление другой Стороне не позднее чем за 10 (десять) рабочих дней до даты прекращения действия настоящего Контракта.</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both"/>
        <w:spacing w:after="0" w:line="240" w:lineRule="auto"/>
        <w:tabs>
          <w:tab w:val="left" w:pos="4074" w:leader="none"/>
        </w:tabs>
        <w:rPr>
          <w:rFonts w:ascii="Times New Roman" w:hAnsi="Times New Roman" w:eastAsia="Times New Roman" w:cs="Times New Roman"/>
          <w:sz w:val="28"/>
          <w:szCs w:val="28"/>
        </w:rPr>
      </w:pPr>
      <w:r>
        <w:rPr>
          <w:rFonts w:ascii="Times New Roman" w:hAnsi="Times New Roman" w:eastAsia="Times New Roman" w:cs="Times New Roman"/>
          <w:sz w:val="28"/>
          <w:szCs w:val="28"/>
        </w:rPr>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
        <w:jc w:val="center"/>
        <w:spacing w:after="0" w:line="240" w:lineRule="auto"/>
        <w:tabs>
          <w:tab w:val="left" w:pos="4074" w:leader="none"/>
        </w:tabs>
        <w:rPr>
          <w:rFonts w:ascii="Times New Roman" w:hAnsi="Times New Roman" w:cs="Times New Roman" w:eastAsiaTheme="minorEastAsia"/>
          <w:b/>
          <w:vanish/>
          <w:sz w:val="28"/>
          <w:szCs w:val="28"/>
        </w:rPr>
        <w:outlineLvl w:val="1"/>
      </w:pPr>
      <w:r>
        <w:rPr>
          <w:rFonts w:ascii="Times New Roman" w:hAnsi="Times New Roman" w:cs="Times New Roman" w:eastAsiaTheme="minorEastAsia"/>
          <w:b/>
          <w:sz w:val="28"/>
          <w:szCs w:val="28"/>
          <w:lang w:eastAsia="ru-RU"/>
        </w:rPr>
        <w:t xml:space="preserve">10. Прочие условия</w:t>
      </w:r>
      <w:r>
        <w:rPr>
          <w:rFonts w:ascii="Times New Roman" w:hAnsi="Times New Roman" w:cs="Times New Roman" w:eastAsiaTheme="minorEastAsia"/>
          <w:b/>
          <w:vanish/>
          <w:sz w:val="28"/>
          <w:szCs w:val="28"/>
        </w:rPr>
      </w:r>
      <w:r>
        <w:rPr>
          <w:rFonts w:ascii="Times New Roman" w:hAnsi="Times New Roman" w:cs="Times New Roman" w:eastAsiaTheme="minorEastAsia"/>
          <w:b/>
          <w:vanish/>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pP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pPr>
      <w:r>
        <w:rPr>
          <w:rFonts w:ascii="Times New Roman" w:hAnsi="Times New Roman" w:cs="Times New Roman" w:eastAsiaTheme="minorEastAsia"/>
          <w:sz w:val="28"/>
          <w:szCs w:val="28"/>
          <w:lang w:eastAsia="ru-RU"/>
        </w:rPr>
        <w:t xml:space="preserve">10.1. 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ст. 11 Контракта. В случае </w:t>
      </w:r>
      <w:r>
        <w:rPr>
          <w:rFonts w:ascii="Times New Roman" w:hAnsi="Times New Roman" w:cs="Times New Roman" w:eastAsiaTheme="minorEastAsia"/>
          <w:sz w:val="28"/>
          <w:szCs w:val="28"/>
          <w:lang w:eastAsia="ru-RU"/>
        </w:rPr>
        <w:t xml:space="preserve">направления уведомлений с использованием по</w:t>
      </w:r>
      <w:r>
        <w:rPr>
          <w:rFonts w:ascii="Times New Roman" w:hAnsi="Times New Roman" w:cs="Times New Roman" w:eastAsiaTheme="minorEastAsia"/>
          <w:sz w:val="28"/>
          <w:szCs w:val="28"/>
          <w:lang w:eastAsia="ru-RU"/>
        </w:rPr>
        <w:t xml:space="preserve">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both"/>
        <w:spacing w:after="0" w:line="240" w:lineRule="auto"/>
        <w:tabs>
          <w:tab w:val="left" w:pos="993" w:leader="none"/>
          <w:tab w:val="left" w:pos="1134" w:leader="none"/>
        </w:tabs>
        <w:rPr>
          <w:rFonts w:ascii="Times New Roman" w:hAnsi="Times New Roman" w:cs="Times New Roman" w:eastAsiaTheme="minorEastAsia"/>
          <w:sz w:val="28"/>
          <w:szCs w:val="28"/>
        </w:rPr>
      </w:pPr>
      <w:r>
        <w:rPr>
          <w:rFonts w:ascii="Times New Roman" w:hAnsi="Times New Roman" w:cs="Times New Roman" w:eastAsiaTheme="minorEastAsia"/>
          <w:sz w:val="28"/>
          <w:szCs w:val="28"/>
          <w:lang w:eastAsia="ru-RU"/>
        </w:rPr>
        <w:t xml:space="preserve">10.2. Контракт составлен в 2 (двух) экземплярах, по одному для каждой из Сторон, имеющих одинаковую юридическую силу.</w:t>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pPr>
      <w:r>
        <w:rPr>
          <w:rFonts w:ascii="Times New Roman" w:hAnsi="Times New Roman" w:cs="Times New Roman" w:eastAsiaTheme="minorEastAsia"/>
          <w:sz w:val="28"/>
          <w:szCs w:val="28"/>
          <w:lang w:eastAsia="ru-RU"/>
        </w:rPr>
        <w:t xml:space="preserve">10.3. Во всем, что не предусмотрено настоящим Контрактом, Стороны руководствуются действующим законодательством Российской Федерации.</w:t>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both"/>
        <w:spacing w:after="0" w:line="240" w:lineRule="auto"/>
        <w:tabs>
          <w:tab w:val="left" w:pos="4074" w:leader="none"/>
        </w:tabs>
        <w:rPr>
          <w:rFonts w:ascii="Times New Roman" w:hAnsi="Times New Roman" w:cs="Times New Roman" w:eastAsiaTheme="minorEastAsia"/>
          <w:sz w:val="28"/>
          <w:szCs w:val="28"/>
        </w:rPr>
      </w:pPr>
      <w:r>
        <w:rPr>
          <w:rFonts w:ascii="Times New Roman" w:hAnsi="Times New Roman" w:cs="Times New Roman" w:eastAsiaTheme="minorEastAsia"/>
          <w:sz w:val="28"/>
          <w:szCs w:val="28"/>
          <w:lang w:eastAsia="ru-RU"/>
        </w:rPr>
        <w:t xml:space="preserve">10.4. Выполнение в полном объеме обязательств, предусмотренных настоящим Контрактом, Заказчиком и Метрополитеном является основанием для регистрации сведений об исполнении Контракта в Реестре контрактов. </w:t>
      </w:r>
      <w:bookmarkStart w:id="6" w:name="Par226"/>
      <w:r/>
      <w:bookmarkEnd w:id="6"/>
      <w:r>
        <w:rPr>
          <w:rFonts w:ascii="Times New Roman" w:hAnsi="Times New Roman" w:cs="Times New Roman" w:eastAsiaTheme="minorEastAsia"/>
          <w:sz w:val="28"/>
          <w:szCs w:val="28"/>
          <w:lang w:eastAsia="ru-RU"/>
        </w:rPr>
        <w:t xml:space="preserve"> </w:t>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ind w:firstLine="567"/>
        <w:jc w:val="center"/>
        <w:spacing w:line="240" w:lineRule="auto"/>
        <w:tabs>
          <w:tab w:val="left" w:pos="4074" w:leader="none"/>
        </w:tabs>
        <w:rPr>
          <w:rFonts w:ascii="Times New Roman" w:hAnsi="Times New Roman" w:cs="Times New Roman" w:eastAsiaTheme="minorEastAsia"/>
          <w:b/>
          <w:bCs/>
          <w:sz w:val="28"/>
          <w:szCs w:val="28"/>
        </w:rPr>
        <w:outlineLvl w:val="1"/>
      </w:pP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p>
    <w:p>
      <w:pPr>
        <w:ind w:firstLine="567"/>
        <w:jc w:val="center"/>
        <w:spacing w:line="240" w:lineRule="auto"/>
        <w:tabs>
          <w:tab w:val="left" w:pos="4074" w:leader="none"/>
        </w:tabs>
        <w:rPr>
          <w:rFonts w:ascii="Times New Roman" w:hAnsi="Times New Roman" w:cs="Times New Roman" w:eastAsiaTheme="minorEastAsia"/>
          <w:b/>
          <w:bCs/>
          <w:sz w:val="28"/>
          <w:szCs w:val="28"/>
        </w:rPr>
        <w:outlineLvl w:val="1"/>
      </w:pP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p>
    <w:p>
      <w:pPr>
        <w:ind w:firstLine="567"/>
        <w:jc w:val="center"/>
        <w:spacing w:line="240" w:lineRule="auto"/>
        <w:tabs>
          <w:tab w:val="left" w:pos="4074" w:leader="none"/>
        </w:tabs>
        <w:rPr>
          <w:rFonts w:ascii="Times New Roman" w:hAnsi="Times New Roman" w:cs="Times New Roman" w:eastAsiaTheme="minorEastAsia"/>
          <w:b/>
          <w:bCs/>
          <w:sz w:val="28"/>
          <w:szCs w:val="28"/>
        </w:rPr>
        <w:outlineLvl w:val="1"/>
      </w:pP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p>
    <w:p>
      <w:pPr>
        <w:ind w:firstLine="567"/>
        <w:jc w:val="center"/>
        <w:spacing w:line="240" w:lineRule="auto"/>
        <w:tabs>
          <w:tab w:val="left" w:pos="4074" w:leader="none"/>
        </w:tabs>
        <w:rPr>
          <w:rFonts w:ascii="Times New Roman" w:hAnsi="Times New Roman" w:cs="Times New Roman" w:eastAsiaTheme="minorEastAsia"/>
          <w:b/>
          <w:bCs/>
          <w:sz w:val="28"/>
          <w:szCs w:val="28"/>
        </w:rPr>
        <w:outlineLvl w:val="1"/>
      </w:pP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p>
    <w:p>
      <w:pPr>
        <w:ind w:firstLine="567"/>
        <w:jc w:val="center"/>
        <w:spacing w:line="240" w:lineRule="auto"/>
        <w:tabs>
          <w:tab w:val="left" w:pos="4074" w:leader="none"/>
        </w:tabs>
        <w:rPr>
          <w:rFonts w:ascii="Times New Roman" w:hAnsi="Times New Roman" w:cs="Times New Roman" w:eastAsiaTheme="minorEastAsia"/>
          <w:b/>
          <w:bCs/>
          <w:sz w:val="28"/>
          <w:szCs w:val="28"/>
        </w:rPr>
        <w:outlineLvl w:val="1"/>
      </w:pP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p>
    <w:p>
      <w:pPr>
        <w:ind w:firstLine="567"/>
        <w:jc w:val="center"/>
        <w:spacing w:line="240" w:lineRule="auto"/>
        <w:tabs>
          <w:tab w:val="left" w:pos="4074" w:leader="none"/>
        </w:tabs>
        <w:rPr>
          <w:rFonts w:ascii="Times New Roman" w:hAnsi="Times New Roman" w:cs="Times New Roman" w:eastAsiaTheme="minorEastAsia"/>
          <w:b/>
          <w:bCs/>
          <w:sz w:val="28"/>
          <w:szCs w:val="28"/>
        </w:rPr>
        <w:outlineLvl w:val="1"/>
      </w:pP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p>
    <w:p>
      <w:pPr>
        <w:ind w:firstLine="567"/>
        <w:jc w:val="center"/>
        <w:spacing w:line="240" w:lineRule="auto"/>
        <w:tabs>
          <w:tab w:val="left" w:pos="4074" w:leader="none"/>
        </w:tabs>
        <w:rPr>
          <w:rFonts w:ascii="Times New Roman" w:hAnsi="Times New Roman" w:cs="Times New Roman" w:eastAsiaTheme="minorEastAsia"/>
          <w:b/>
          <w:bCs/>
          <w:sz w:val="28"/>
          <w:szCs w:val="28"/>
        </w:rPr>
        <w:outlineLvl w:val="1"/>
      </w:pP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p>
    <w:p>
      <w:pPr>
        <w:ind w:firstLine="567"/>
        <w:jc w:val="center"/>
        <w:spacing w:line="240" w:lineRule="auto"/>
        <w:tabs>
          <w:tab w:val="left" w:pos="4074" w:leader="none"/>
        </w:tabs>
        <w:rPr>
          <w:rFonts w:ascii="Times New Roman" w:hAnsi="Times New Roman" w:cs="Times New Roman" w:eastAsiaTheme="minorEastAsia"/>
          <w:b/>
          <w:bCs/>
          <w:sz w:val="28"/>
          <w:szCs w:val="28"/>
        </w:rPr>
        <w:outlineLvl w:val="1"/>
      </w:pP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p>
    <w:p>
      <w:pPr>
        <w:ind w:firstLine="567"/>
        <w:jc w:val="center"/>
        <w:spacing w:line="240" w:lineRule="auto"/>
        <w:tabs>
          <w:tab w:val="left" w:pos="4074" w:leader="none"/>
        </w:tabs>
        <w:rPr>
          <w:rFonts w:ascii="Times New Roman" w:hAnsi="Times New Roman" w:cs="Times New Roman" w:eastAsiaTheme="minorEastAsia"/>
          <w:b/>
          <w:bCs/>
          <w:sz w:val="28"/>
          <w:szCs w:val="28"/>
        </w:rPr>
        <w:outlineLvl w:val="1"/>
      </w:pP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p>
    <w:p>
      <w:pPr>
        <w:ind w:firstLine="567"/>
        <w:jc w:val="center"/>
        <w:spacing w:line="240" w:lineRule="auto"/>
        <w:tabs>
          <w:tab w:val="left" w:pos="4074" w:leader="none"/>
        </w:tabs>
        <w:rPr>
          <w:rFonts w:ascii="Times New Roman" w:hAnsi="Times New Roman" w:cs="Times New Roman" w:eastAsiaTheme="minorEastAsia"/>
          <w:b/>
          <w:bCs/>
          <w:sz w:val="28"/>
          <w:szCs w:val="28"/>
        </w:rPr>
        <w:outlineLvl w:val="1"/>
      </w:pP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p>
    <w:p>
      <w:pPr>
        <w:ind w:firstLine="567"/>
        <w:jc w:val="center"/>
        <w:spacing w:line="240" w:lineRule="auto"/>
        <w:tabs>
          <w:tab w:val="left" w:pos="4074" w:leader="none"/>
        </w:tabs>
        <w:rPr>
          <w:rFonts w:ascii="Times New Roman" w:hAnsi="Times New Roman" w:cs="Times New Roman" w:eastAsiaTheme="minorEastAsia"/>
          <w:b/>
          <w:bCs/>
          <w:sz w:val="28"/>
          <w:szCs w:val="28"/>
        </w:rPr>
        <w:outlineLvl w:val="1"/>
      </w:pP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p>
    <w:p>
      <w:pPr>
        <w:ind w:firstLine="567"/>
        <w:jc w:val="center"/>
        <w:spacing w:line="240" w:lineRule="auto"/>
        <w:tabs>
          <w:tab w:val="left" w:pos="4074" w:leader="none"/>
        </w:tabs>
        <w:rPr>
          <w:rFonts w:ascii="Times New Roman" w:hAnsi="Times New Roman" w:cs="Times New Roman" w:eastAsiaTheme="minorEastAsia"/>
          <w:b/>
          <w:bCs/>
          <w:sz w:val="28"/>
          <w:szCs w:val="28"/>
        </w:rPr>
        <w:outlineLvl w:val="1"/>
      </w:pP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p>
    <w:p>
      <w:pPr>
        <w:ind w:firstLine="567"/>
        <w:jc w:val="center"/>
        <w:spacing w:line="240" w:lineRule="auto"/>
        <w:tabs>
          <w:tab w:val="left" w:pos="4074" w:leader="none"/>
        </w:tabs>
        <w:rPr>
          <w:rFonts w:ascii="Times New Roman" w:hAnsi="Times New Roman" w:cs="Times New Roman" w:eastAsiaTheme="minorEastAsia"/>
          <w:b/>
          <w:bCs/>
          <w:sz w:val="28"/>
          <w:szCs w:val="28"/>
        </w:rPr>
        <w:outlineLvl w:val="1"/>
      </w:pP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p>
    <w:p>
      <w:pPr>
        <w:ind w:firstLine="567"/>
        <w:jc w:val="center"/>
        <w:spacing w:line="240" w:lineRule="auto"/>
        <w:tabs>
          <w:tab w:val="left" w:pos="4074" w:leader="none"/>
        </w:tabs>
        <w:rPr>
          <w:rFonts w:ascii="Times New Roman" w:hAnsi="Times New Roman" w:cs="Times New Roman" w:eastAsiaTheme="minorEastAsia"/>
          <w:b/>
          <w:bCs/>
          <w:sz w:val="28"/>
          <w:szCs w:val="28"/>
        </w:rPr>
        <w:outlineLvl w:val="1"/>
      </w:pP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p>
    <w:p>
      <w:pPr>
        <w:ind w:firstLine="567"/>
        <w:jc w:val="center"/>
        <w:spacing w:line="240" w:lineRule="auto"/>
        <w:tabs>
          <w:tab w:val="left" w:pos="4074" w:leader="none"/>
        </w:tabs>
        <w:rPr>
          <w:rFonts w:ascii="Times New Roman" w:hAnsi="Times New Roman" w:cs="Times New Roman" w:eastAsiaTheme="minorEastAsia"/>
          <w:b/>
          <w:bCs/>
          <w:sz w:val="28"/>
          <w:szCs w:val="28"/>
        </w:rPr>
        <w:outlineLvl w:val="1"/>
      </w:pP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p>
    <w:p>
      <w:pPr>
        <w:ind w:firstLine="567"/>
        <w:jc w:val="center"/>
        <w:spacing w:line="240" w:lineRule="auto"/>
        <w:tabs>
          <w:tab w:val="left" w:pos="4074" w:leader="none"/>
        </w:tabs>
        <w:rPr>
          <w:rFonts w:ascii="Times New Roman" w:hAnsi="Times New Roman" w:cs="Times New Roman" w:eastAsiaTheme="minorEastAsia"/>
          <w:b/>
          <w:bCs/>
          <w:sz w:val="28"/>
          <w:szCs w:val="28"/>
        </w:rPr>
        <w:outlineLvl w:val="1"/>
      </w:pP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p>
    <w:p>
      <w:pPr>
        <w:ind w:firstLine="567"/>
        <w:jc w:val="center"/>
        <w:spacing w:line="240" w:lineRule="auto"/>
        <w:tabs>
          <w:tab w:val="left" w:pos="4074" w:leader="none"/>
        </w:tabs>
        <w:rPr>
          <w:rFonts w:ascii="Times New Roman" w:hAnsi="Times New Roman" w:cs="Times New Roman" w:eastAsiaTheme="minorEastAsia"/>
          <w:b/>
          <w:bCs/>
          <w:sz w:val="28"/>
          <w:szCs w:val="28"/>
        </w:rPr>
        <w:outlineLvl w:val="1"/>
      </w:pP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p>
    <w:p>
      <w:pPr>
        <w:ind w:firstLine="567"/>
        <w:jc w:val="center"/>
        <w:spacing w:line="240" w:lineRule="auto"/>
        <w:tabs>
          <w:tab w:val="left" w:pos="4074" w:leader="none"/>
        </w:tabs>
        <w:rPr>
          <w:rFonts w:ascii="Times New Roman" w:hAnsi="Times New Roman" w:cs="Times New Roman" w:eastAsiaTheme="minorEastAsia"/>
          <w:b/>
          <w:bCs/>
          <w:sz w:val="28"/>
          <w:szCs w:val="28"/>
        </w:rPr>
        <w:outlineLvl w:val="1"/>
      </w:pP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p>
    <w:p>
      <w:pPr>
        <w:ind w:firstLine="567"/>
        <w:jc w:val="center"/>
        <w:spacing w:line="240" w:lineRule="auto"/>
        <w:tabs>
          <w:tab w:val="left" w:pos="4074" w:leader="none"/>
        </w:tabs>
        <w:rPr>
          <w:rFonts w:ascii="Times New Roman" w:hAnsi="Times New Roman" w:cs="Times New Roman" w:eastAsiaTheme="minorEastAsia"/>
          <w:b/>
          <w:bCs/>
          <w:sz w:val="28"/>
          <w:szCs w:val="28"/>
        </w:rPr>
        <w:outlineLvl w:val="1"/>
      </w:pP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p>
    <w:p>
      <w:pPr>
        <w:ind w:firstLine="567"/>
        <w:jc w:val="center"/>
        <w:spacing w:line="240" w:lineRule="auto"/>
        <w:tabs>
          <w:tab w:val="left" w:pos="4074" w:leader="none"/>
        </w:tabs>
        <w:rPr>
          <w:rFonts w:ascii="Times New Roman" w:hAnsi="Times New Roman" w:cs="Times New Roman" w:eastAsiaTheme="minorEastAsia"/>
          <w:b/>
          <w:bCs/>
          <w:sz w:val="28"/>
          <w:szCs w:val="28"/>
        </w:rPr>
        <w:outlineLvl w:val="1"/>
      </w:pP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p>
    <w:p>
      <w:pPr>
        <w:ind w:firstLine="567"/>
        <w:jc w:val="center"/>
        <w:spacing w:line="240" w:lineRule="auto"/>
        <w:tabs>
          <w:tab w:val="left" w:pos="4074" w:leader="none"/>
        </w:tabs>
        <w:rPr>
          <w:rFonts w:ascii="Times New Roman" w:hAnsi="Times New Roman" w:cs="Times New Roman" w:eastAsiaTheme="minorEastAsia"/>
          <w:b/>
          <w:bCs/>
          <w:sz w:val="28"/>
          <w:szCs w:val="28"/>
        </w:rPr>
        <w:outlineLvl w:val="1"/>
      </w:pP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r>
        <w:rPr>
          <w:rFonts w:ascii="Times New Roman" w:hAnsi="Times New Roman" w:cs="Times New Roman" w:eastAsiaTheme="minorEastAsia"/>
          <w:b/>
          <w:bCs/>
          <w:sz w:val="28"/>
          <w:szCs w:val="28"/>
        </w:rPr>
      </w:r>
    </w:p>
    <w:p>
      <w:pPr>
        <w:ind w:firstLine="567"/>
        <w:jc w:val="center"/>
        <w:spacing w:line="240" w:lineRule="auto"/>
        <w:tabs>
          <w:tab w:val="left" w:pos="4074" w:leader="none"/>
        </w:tabs>
        <w:rPr>
          <w:rFonts w:ascii="Times New Roman" w:hAnsi="Times New Roman" w:cs="Times New Roman" w:eastAsiaTheme="minorEastAsia"/>
          <w:b/>
          <w:sz w:val="28"/>
          <w:szCs w:val="28"/>
        </w:rPr>
        <w:outlineLvl w:val="1"/>
      </w:pPr>
      <w:r>
        <w:rPr>
          <w:rFonts w:ascii="Times New Roman" w:hAnsi="Times New Roman" w:cs="Times New Roman" w:eastAsiaTheme="minorEastAsia"/>
          <w:b/>
          <w:sz w:val="28"/>
          <w:szCs w:val="28"/>
          <w:lang w:eastAsia="ru-RU"/>
        </w:rPr>
        <w:t xml:space="preserve">11. Адреса, реквизиты и подписи Сторон</w:t>
      </w:r>
      <w:r>
        <w:rPr>
          <w:rFonts w:ascii="Times New Roman" w:hAnsi="Times New Roman" w:cs="Times New Roman" w:eastAsiaTheme="minorEastAsia"/>
          <w:b/>
          <w:sz w:val="28"/>
          <w:szCs w:val="28"/>
        </w:rPr>
      </w:r>
      <w:r>
        <w:rPr>
          <w:rFonts w:ascii="Times New Roman" w:hAnsi="Times New Roman" w:cs="Times New Roman" w:eastAsiaTheme="minorEastAsia"/>
          <w:b/>
          <w:sz w:val="28"/>
          <w:szCs w:val="28"/>
        </w:rPr>
      </w:r>
    </w:p>
    <w:p>
      <w:pPr>
        <w:jc w:val="center"/>
        <w:spacing w:after="0" w:line="220"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rPr>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tbl>
      <w:tblPr>
        <w:tblW w:w="10030" w:type="dxa"/>
        <w:tblInd w:w="-176" w:type="dxa"/>
        <w:tblLayout w:type="fixed"/>
        <w:tblLook w:val="04A0" w:firstRow="1" w:lastRow="0" w:firstColumn="1" w:lastColumn="0" w:noHBand="0" w:noVBand="1"/>
      </w:tblPr>
      <w:tblGrid>
        <w:gridCol w:w="4853"/>
        <w:gridCol w:w="5001"/>
        <w:gridCol w:w="176"/>
      </w:tblGrid>
      <w:tr>
        <w:tblPrEx/>
        <w:trPr>
          <w:gridAfter w:val="1"/>
        </w:trPr>
        <w:tc>
          <w:tcPr>
            <w:tcW w:w="4853" w:type="dxa"/>
            <w:textDirection w:val="lrTb"/>
            <w:noWrap w:val="false"/>
          </w:tcPr>
          <w:p>
            <w:pPr>
              <w:jc w:val="center"/>
              <w:spacing w:after="0" w:line="240"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МЕТРОПОЛИТЕН:</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center"/>
              <w:spacing w:after="0" w:line="240"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rPr>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tc>
        <w:tc>
          <w:tcPr>
            <w:tcW w:w="5001" w:type="dxa"/>
            <w:textDirection w:val="lrTb"/>
            <w:noWrap w:val="false"/>
          </w:tcPr>
          <w:p>
            <w:pPr>
              <w:jc w:val="center"/>
              <w:spacing w:after="0" w:line="240"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ЗАКАЗЧИК:</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tc>
      </w:tr>
      <w:tr>
        <w:tblPrEx/>
        <w:trPr/>
        <w:tc>
          <w:tcPr>
            <w:tcW w:w="4677" w:type="dxa"/>
            <w:textDirection w:val="lrTb"/>
            <w:noWrap w:val="false"/>
          </w:tcPr>
          <w:p>
            <w:pPr>
              <w:jc w:val="both"/>
              <w:spacing w:after="0" w:line="240" w:lineRule="exact"/>
              <w:rPr>
                <w:rFonts w:ascii="Times New Roman" w:hAnsi="Times New Roman" w:eastAsia="Times New Roman" w:cs="Times New Roman"/>
                <w:sz w:val="28"/>
                <w:szCs w:val="28"/>
              </w:rPr>
            </w:pPr>
            <w:r>
              <w:rPr>
                <w:rFonts w:ascii="Times New Roman" w:hAnsi="Times New Roman" w:eastAsia="Times New Roman" w:cs="Times New Roman"/>
                <w:b/>
                <w:sz w:val="28"/>
                <w:szCs w:val="28"/>
                <w:lang w:eastAsia="ru-RU"/>
              </w:rPr>
              <w:t xml:space="preserve">ГУП «Московский метрополитен»</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tc>
        <w:tc>
          <w:tcPr>
            <w:gridSpan w:val="2"/>
            <w:tcW w:w="5177" w:type="dxa"/>
            <w:textDirection w:val="lrTb"/>
            <w:noWrap w:val="false"/>
          </w:tcPr>
          <w:p>
            <w:pPr>
              <w:spacing w:after="0" w:line="240" w:lineRule="exact"/>
              <w:rPr>
                <w:rFonts w:ascii="Times New Roman" w:hAnsi="Times New Roman" w:cs="Times New Roman"/>
                <w:b/>
                <w:sz w:val="28"/>
                <w:szCs w:val="28"/>
              </w:rPr>
            </w:pPr>
            <w:r>
              <w:rPr>
                <w:rFonts w:ascii="Times New Roman" w:hAnsi="Times New Roman" w:eastAsia="Times New Roman" w:cs="Times New Roman"/>
                <w:b/>
                <w:sz w:val="28"/>
                <w:szCs w:val="28"/>
                <w:lang w:eastAsia="ru-RU"/>
              </w:rPr>
              <w:t xml:space="preserve">Роскомнадзор</w:t>
            </w:r>
            <w:r>
              <w:rPr>
                <w:rFonts w:ascii="Times New Roman" w:hAnsi="Times New Roman" w:cs="Times New Roman"/>
                <w:b/>
                <w:sz w:val="28"/>
                <w:szCs w:val="28"/>
              </w:rPr>
            </w:r>
            <w:r>
              <w:rPr>
                <w:rFonts w:ascii="Times New Roman" w:hAnsi="Times New Roman" w:cs="Times New Roman"/>
                <w:b/>
                <w:sz w:val="28"/>
                <w:szCs w:val="28"/>
              </w:rPr>
            </w:r>
          </w:p>
        </w:tc>
      </w:tr>
      <w:tr>
        <w:tblPrEx/>
        <w:trPr>
          <w:trHeight w:val="6860"/>
        </w:trPr>
        <w:tc>
          <w:tcPr>
            <w:tcW w:w="4677" w:type="dxa"/>
            <w:textDirection w:val="lrTb"/>
            <w:noWrap w:val="false"/>
          </w:tcPr>
          <w:p>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129110, г. Москва,</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Проспект Мира, д.41, стр. 2</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ИНН 7702038150</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КПП 770201001</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р/с 40602810900070000003</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Филиал «Центральный» Банк ВТБ (ПАО)</w:t>
            </w:r>
            <w:r>
              <w:rPr>
                <w:rFonts w:ascii="Times New Roman" w:hAnsi="Times New Roman" w:eastAsia="Times New Roman" w:cs="Times New Roman"/>
                <w:sz w:val="28"/>
                <w:szCs w:val="28"/>
                <w:lang w:eastAsia="ru-RU"/>
              </w:rPr>
              <w:br/>
              <w:t xml:space="preserve">в г. Москве</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к/с 30101810145250000411</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БИК 044525411</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pStyle w:val="866"/>
              <w:ind w:left="-108" w:firstLine="142"/>
              <w:jc w:val="left"/>
              <w:rPr>
                <w:sz w:val="28"/>
                <w:szCs w:val="28"/>
              </w:rPr>
            </w:pPr>
            <w:r>
              <w:rPr>
                <w:sz w:val="28"/>
                <w:szCs w:val="28"/>
                <w:lang w:eastAsia="ru-RU"/>
              </w:rPr>
              <w:t xml:space="preserve">Первый заместитель начальника</w:t>
            </w:r>
            <w:r>
              <w:rPr>
                <w:sz w:val="28"/>
                <w:szCs w:val="28"/>
              </w:rPr>
            </w:r>
            <w:r>
              <w:rPr>
                <w:sz w:val="28"/>
                <w:szCs w:val="28"/>
              </w:rPr>
            </w:r>
          </w:p>
          <w:p>
            <w:pPr>
              <w:pStyle w:val="866"/>
              <w:ind w:left="-108" w:firstLine="142"/>
              <w:jc w:val="left"/>
              <w:rPr>
                <w:sz w:val="28"/>
                <w:szCs w:val="28"/>
              </w:rPr>
            </w:pPr>
            <w:r>
              <w:rPr>
                <w:sz w:val="28"/>
                <w:szCs w:val="28"/>
                <w:lang w:eastAsia="ru-RU"/>
              </w:rPr>
              <w:t xml:space="preserve">Службы сбора доходов</w:t>
            </w:r>
            <w:r>
              <w:rPr>
                <w:sz w:val="28"/>
                <w:szCs w:val="28"/>
              </w:rPr>
            </w:r>
            <w:r>
              <w:rPr>
                <w:sz w:val="28"/>
                <w:szCs w:val="28"/>
              </w:rPr>
            </w:r>
          </w:p>
          <w:p>
            <w:pPr>
              <w:pStyle w:val="866"/>
              <w:ind w:left="-108" w:firstLine="142"/>
              <w:jc w:val="left"/>
              <w:rPr>
                <w:sz w:val="28"/>
                <w:szCs w:val="28"/>
              </w:rPr>
            </w:pPr>
            <w:r>
              <w:rPr>
                <w:sz w:val="28"/>
                <w:szCs w:val="28"/>
                <w:lang w:eastAsia="ru-RU"/>
              </w:rPr>
              <w:t xml:space="preserve">ГУП «Московский метрополитен»</w:t>
            </w:r>
            <w:r>
              <w:rPr>
                <w:sz w:val="28"/>
                <w:szCs w:val="28"/>
              </w:rPr>
            </w:r>
            <w:r>
              <w:rPr>
                <w:sz w:val="28"/>
                <w:szCs w:val="28"/>
              </w:rPr>
            </w:r>
          </w:p>
          <w:p>
            <w:pPr>
              <w:pStyle w:val="866"/>
              <w:ind w:left="-108" w:firstLine="142"/>
              <w:jc w:val="left"/>
              <w:rPr>
                <w:sz w:val="28"/>
                <w:szCs w:val="28"/>
              </w:rPr>
            </w:pPr>
            <w:r>
              <w:rPr>
                <w:sz w:val="28"/>
                <w:szCs w:val="28"/>
              </w:rPr>
            </w:r>
            <w:r>
              <w:rPr>
                <w:sz w:val="28"/>
                <w:szCs w:val="28"/>
              </w:rPr>
            </w:r>
            <w:r>
              <w:rPr>
                <w:sz w:val="28"/>
                <w:szCs w:val="28"/>
              </w:rPr>
            </w:r>
          </w:p>
          <w:p>
            <w:pPr>
              <w:pStyle w:val="866"/>
              <w:ind w:left="-108" w:firstLine="142"/>
              <w:jc w:val="left"/>
              <w:rPr>
                <w:sz w:val="28"/>
                <w:szCs w:val="28"/>
              </w:rPr>
            </w:pPr>
            <w:r>
              <w:rPr>
                <w:sz w:val="28"/>
                <w:szCs w:val="28"/>
              </w:rPr>
            </w:r>
            <w:r>
              <w:rPr>
                <w:sz w:val="28"/>
                <w:szCs w:val="28"/>
              </w:rPr>
            </w:r>
            <w:r>
              <w:rPr>
                <w:sz w:val="28"/>
                <w:szCs w:val="28"/>
              </w:rPr>
            </w:r>
          </w:p>
          <w:p>
            <w:pPr>
              <w:pStyle w:val="866"/>
              <w:ind w:left="-108" w:firstLine="142"/>
              <w:jc w:val="left"/>
              <w:rPr>
                <w:sz w:val="28"/>
                <w:szCs w:val="28"/>
                <w:lang w:eastAsia="ru-RU"/>
              </w:rPr>
            </w:pPr>
            <w:r>
              <w:rPr>
                <w:sz w:val="28"/>
                <w:szCs w:val="28"/>
                <w:lang w:eastAsia="ru-RU"/>
              </w:rPr>
              <w:t xml:space="preserve">__________________А.А. Шахова</w:t>
            </w:r>
            <w:r>
              <w:rPr>
                <w:sz w:val="28"/>
                <w:szCs w:val="28"/>
                <w:lang w:eastAsia="ru-RU"/>
              </w:rPr>
            </w:r>
            <w:r>
              <w:rPr>
                <w:sz w:val="28"/>
                <w:szCs w:val="28"/>
                <w:lang w:eastAsia="ru-RU"/>
              </w:rPr>
            </w:r>
          </w:p>
          <w:p>
            <w:pPr>
              <w:pStyle w:val="866"/>
              <w:ind w:left="-108" w:firstLine="142"/>
              <w:jc w:val="left"/>
              <w:rPr>
                <w:sz w:val="28"/>
                <w:szCs w:val="28"/>
              </w:rPr>
            </w:pPr>
            <w:r>
              <w:rPr>
                <w:sz w:val="28"/>
                <w:szCs w:val="28"/>
                <w:lang w:eastAsia="ru-RU"/>
              </w:rPr>
              <w:t xml:space="preserve">Тел:8-495-622-72-05</w:t>
            </w:r>
            <w:r>
              <w:rPr>
                <w:sz w:val="28"/>
                <w:szCs w:val="28"/>
              </w:rPr>
            </w:r>
            <w:r>
              <w:rPr>
                <w:sz w:val="28"/>
                <w:szCs w:val="28"/>
              </w:rPr>
            </w:r>
          </w:p>
        </w:tc>
        <w:tc>
          <w:tcPr>
            <w:gridSpan w:val="2"/>
            <w:tcW w:w="5177" w:type="dxa"/>
            <w:textDirection w:val="lrTb"/>
            <w:noWrap w:val="false"/>
          </w:tcPr>
          <w:p>
            <w:pPr>
              <w:spacing w:after="0" w:line="240" w:lineRule="auto"/>
              <w:rPr>
                <w:rFonts w:ascii="Calibri" w:hAnsi="Calibri" w:eastAsia="Times New Roman" w:cs="Times New Roman"/>
                <w:sz w:val="28"/>
                <w:szCs w:val="28"/>
              </w:rPr>
            </w:pPr>
            <w:r>
              <w:rPr>
                <w:rFonts w:ascii="Times New Roman" w:hAnsi="Times New Roman"/>
                <w:sz w:val="28"/>
                <w:szCs w:val="28"/>
              </w:rPr>
              <w:t xml:space="preserve">109992, г. Москва, Китайгородский проезд, д.7, стр.2.</w:t>
            </w:r>
            <w:r>
              <w:rPr>
                <w:rFonts w:ascii="Calibri" w:hAnsi="Calibri" w:eastAsia="Times New Roman" w:cs="Times New Roman"/>
                <w:sz w:val="28"/>
                <w:szCs w:val="28"/>
              </w:rPr>
            </w:r>
            <w:r>
              <w:rPr>
                <w:rFonts w:ascii="Calibri" w:hAnsi="Calibri" w:eastAsia="Times New Roman" w:cs="Times New Roman"/>
                <w:sz w:val="28"/>
                <w:szCs w:val="28"/>
              </w:rPr>
            </w:r>
          </w:p>
          <w:p>
            <w:pPr>
              <w:spacing w:after="0" w:line="240" w:lineRule="auto"/>
              <w:rPr>
                <w:rFonts w:ascii="Calibri" w:hAnsi="Calibri" w:eastAsia="Times New Roman" w:cs="Times New Roman"/>
                <w:sz w:val="28"/>
                <w:szCs w:val="28"/>
              </w:rPr>
            </w:pPr>
            <w:r>
              <w:rPr>
                <w:rFonts w:ascii="Times New Roman" w:hAnsi="Times New Roman"/>
                <w:sz w:val="28"/>
                <w:szCs w:val="28"/>
              </w:rPr>
              <w:t xml:space="preserve">ИНН 7705846236 </w:t>
            </w:r>
            <w:r>
              <w:rPr>
                <w:rFonts w:ascii="Calibri" w:hAnsi="Calibri" w:eastAsia="Times New Roman" w:cs="Times New Roman"/>
                <w:sz w:val="28"/>
                <w:szCs w:val="28"/>
              </w:rPr>
            </w:r>
            <w:r>
              <w:rPr>
                <w:rFonts w:ascii="Calibri" w:hAnsi="Calibri" w:eastAsia="Times New Roman" w:cs="Times New Roman"/>
                <w:sz w:val="28"/>
                <w:szCs w:val="28"/>
              </w:rPr>
            </w:r>
          </w:p>
          <w:p>
            <w:pPr>
              <w:spacing w:after="0" w:line="240" w:lineRule="auto"/>
              <w:rPr>
                <w:rFonts w:ascii="Calibri" w:hAnsi="Calibri" w:eastAsia="Times New Roman" w:cs="Times New Roman"/>
                <w:sz w:val="28"/>
                <w:szCs w:val="28"/>
              </w:rPr>
            </w:pPr>
            <w:r>
              <w:rPr>
                <w:rFonts w:ascii="Calibri" w:hAnsi="Calibri" w:eastAsia="Times New Roman" w:cs="Times New Roman"/>
                <w:sz w:val="28"/>
                <w:szCs w:val="28"/>
                <w:lang w:eastAsia="ru-RU"/>
              </w:rPr>
              <w:t xml:space="preserve"> </w:t>
            </w:r>
            <w:r>
              <w:rPr>
                <w:rFonts w:ascii="Times New Roman" w:hAnsi="Times New Roman"/>
                <w:sz w:val="28"/>
                <w:szCs w:val="28"/>
              </w:rPr>
              <w:t xml:space="preserve">КПП 770501001</w:t>
            </w:r>
            <w:r>
              <w:rPr>
                <w:rFonts w:ascii="Calibri" w:hAnsi="Calibri" w:eastAsia="Times New Roman" w:cs="Times New Roman"/>
                <w:sz w:val="28"/>
                <w:szCs w:val="28"/>
              </w:rPr>
            </w:r>
            <w:r>
              <w:rPr>
                <w:rFonts w:ascii="Calibri" w:hAnsi="Calibri" w:eastAsia="Times New Roman" w:cs="Times New Roman"/>
                <w:sz w:val="28"/>
                <w:szCs w:val="28"/>
              </w:rPr>
            </w:r>
          </w:p>
          <w:p>
            <w:pPr>
              <w:contextualSpacing/>
              <w:spacing w:line="240" w:lineRule="auto"/>
              <w:rPr>
                <w:rFonts w:ascii="Times New Roman" w:hAnsi="Times New Roman"/>
                <w:sz w:val="24"/>
                <w:szCs w:val="24"/>
              </w:rPr>
            </w:pPr>
            <w:r>
              <w:rPr>
                <w:rFonts w:ascii="Times New Roman" w:hAnsi="Times New Roman"/>
                <w:sz w:val="28"/>
                <w:szCs w:val="28"/>
              </w:rPr>
              <w:t xml:space="preserve">Межрегиональное операционное УФК (Роскомнадзор, л/сч 03951000960)</w:t>
            </w:r>
            <w:r>
              <w:rPr>
                <w:rFonts w:ascii="Times New Roman" w:hAnsi="Times New Roman"/>
                <w:sz w:val="24"/>
                <w:szCs w:val="24"/>
              </w:rPr>
            </w:r>
            <w:r>
              <w:rPr>
                <w:rFonts w:ascii="Times New Roman" w:hAnsi="Times New Roman"/>
                <w:sz w:val="24"/>
                <w:szCs w:val="24"/>
              </w:rPr>
            </w:r>
          </w:p>
          <w:p>
            <w:pPr>
              <w:contextualSpacing/>
              <w:spacing w:line="240" w:lineRule="auto"/>
              <w:rPr>
                <w:rFonts w:ascii="Times New Roman" w:hAnsi="Times New Roman"/>
                <w:sz w:val="24"/>
                <w:szCs w:val="24"/>
              </w:rPr>
            </w:pPr>
            <w:r>
              <w:rPr>
                <w:rFonts w:ascii="Times New Roman" w:hAnsi="Times New Roman"/>
                <w:sz w:val="28"/>
                <w:szCs w:val="28"/>
              </w:rPr>
              <w:t xml:space="preserve">Операционный департамент Банка России//Межрегиональное операционное УФК г. Москва.</w:t>
            </w:r>
            <w:r>
              <w:rPr>
                <w:rFonts w:ascii="Times New Roman" w:hAnsi="Times New Roman"/>
                <w:sz w:val="24"/>
                <w:szCs w:val="24"/>
              </w:rPr>
            </w:r>
            <w:r>
              <w:rPr>
                <w:rFonts w:ascii="Times New Roman" w:hAnsi="Times New Roman"/>
                <w:sz w:val="24"/>
                <w:szCs w:val="24"/>
              </w:rPr>
            </w:r>
          </w:p>
          <w:p>
            <w:pPr>
              <w:contextualSpacing/>
              <w:spacing w:line="240" w:lineRule="auto"/>
              <w:rPr>
                <w:rFonts w:ascii="Times New Roman" w:hAnsi="Times New Roman"/>
                <w:sz w:val="24"/>
                <w:szCs w:val="24"/>
              </w:rPr>
            </w:pPr>
            <w:r>
              <w:rPr>
                <w:rFonts w:ascii="Times New Roman" w:hAnsi="Times New Roman"/>
                <w:sz w:val="28"/>
                <w:szCs w:val="28"/>
              </w:rPr>
              <w:t xml:space="preserve">БИК: 024501901</w:t>
            </w:r>
            <w:r>
              <w:rPr>
                <w:rFonts w:ascii="Times New Roman" w:hAnsi="Times New Roman"/>
                <w:sz w:val="24"/>
                <w:szCs w:val="24"/>
              </w:rPr>
            </w:r>
            <w:r>
              <w:rPr>
                <w:rFonts w:ascii="Times New Roman" w:hAnsi="Times New Roman"/>
                <w:sz w:val="24"/>
                <w:szCs w:val="24"/>
              </w:rPr>
            </w:r>
          </w:p>
          <w:p>
            <w:pPr>
              <w:contextualSpacing/>
              <w:spacing w:line="240" w:lineRule="auto"/>
              <w:rPr>
                <w:rFonts w:ascii="Times New Roman" w:hAnsi="Times New Roman"/>
                <w:sz w:val="24"/>
                <w:szCs w:val="24"/>
              </w:rPr>
            </w:pPr>
            <w:r>
              <w:rPr>
                <w:rFonts w:ascii="Times New Roman" w:hAnsi="Times New Roman"/>
                <w:sz w:val="28"/>
                <w:szCs w:val="28"/>
              </w:rPr>
              <w:t xml:space="preserve">Единый казначейский счет: 40102810045370000002</w:t>
            </w:r>
            <w:r>
              <w:rPr>
                <w:rFonts w:ascii="Times New Roman" w:hAnsi="Times New Roman"/>
                <w:sz w:val="24"/>
                <w:szCs w:val="24"/>
              </w:rPr>
            </w:r>
            <w:r>
              <w:rPr>
                <w:rFonts w:ascii="Times New Roman" w:hAnsi="Times New Roman"/>
                <w:sz w:val="24"/>
                <w:szCs w:val="24"/>
              </w:rPr>
            </w:r>
          </w:p>
          <w:p>
            <w:pPr>
              <w:contextualSpacing/>
              <w:spacing w:line="240" w:lineRule="auto"/>
              <w:rPr>
                <w:rFonts w:ascii="Times New Roman" w:hAnsi="Times New Roman"/>
                <w:sz w:val="28"/>
                <w:szCs w:val="28"/>
              </w:rPr>
            </w:pPr>
            <w:r>
              <w:rPr>
                <w:rFonts w:ascii="Times New Roman" w:hAnsi="Times New Roman"/>
                <w:sz w:val="28"/>
                <w:szCs w:val="28"/>
              </w:rPr>
              <w:t xml:space="preserve">Казначейский счет: 03211643000000019503</w:t>
            </w:r>
            <w:r>
              <w:rPr>
                <w:rFonts w:ascii="Times New Roman" w:hAnsi="Times New Roman"/>
                <w:sz w:val="28"/>
                <w:szCs w:val="28"/>
              </w:rPr>
            </w:r>
            <w:r>
              <w:rPr>
                <w:rFonts w:ascii="Times New Roman" w:hAnsi="Times New Roman"/>
                <w:sz w:val="28"/>
                <w:szCs w:val="28"/>
              </w:rPr>
            </w:r>
          </w:p>
          <w:p>
            <w:pPr>
              <w:spacing w:after="0" w:line="240" w:lineRule="auto"/>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Тел: 8-495-587-44-32 доб. 205</w:t>
            </w:r>
            <w:r>
              <w:rPr>
                <w:rFonts w:ascii="Times New Roman" w:hAnsi="Times New Roman" w:eastAsia="Times New Roman" w:cs="Times New Roman"/>
                <w:color w:val="000000" w:themeColor="text1"/>
                <w:sz w:val="28"/>
                <w:szCs w:val="28"/>
                <w:lang w:eastAsia="ru-RU"/>
              </w:rPr>
            </w:r>
            <w:r>
              <w:rPr>
                <w:rFonts w:ascii="Times New Roman" w:hAnsi="Times New Roman" w:eastAsia="Times New Roman" w:cs="Times New Roman"/>
                <w:color w:val="000000" w:themeColor="text1"/>
                <w:sz w:val="28"/>
                <w:szCs w:val="28"/>
                <w:lang w:eastAsia="ru-RU"/>
              </w:rPr>
            </w:r>
          </w:p>
          <w:p>
            <w:pPr>
              <w:spacing w:after="0" w:line="240" w:lineRule="auto"/>
              <w:rPr>
                <w:rFonts w:ascii="Times New Roman" w:hAnsi="Times New Roman" w:eastAsia="Times New Roman" w:cs="Times New Roman"/>
                <w:color w:val="000000" w:themeColor="text1"/>
                <w:sz w:val="28"/>
                <w:szCs w:val="28"/>
                <w:lang w:eastAsia="ru-RU"/>
              </w:rPr>
            </w:pPr>
            <w:r>
              <w:rPr>
                <w:rFonts w:ascii="Times New Roman" w:hAnsi="Times New Roman" w:cs="Times New Roman"/>
                <w:color w:val="000000" w:themeColor="text1"/>
                <w:sz w:val="28"/>
                <w:szCs w:val="28"/>
              </w:rPr>
              <w:t xml:space="preserve">N.Pechnikova@rkn.gov.ru</w:t>
            </w:r>
            <w:r>
              <w:rPr>
                <w:rFonts w:ascii="Times New Roman" w:hAnsi="Times New Roman" w:eastAsia="Times New Roman" w:cs="Times New Roman"/>
                <w:color w:val="000000" w:themeColor="text1"/>
                <w:sz w:val="28"/>
                <w:szCs w:val="28"/>
                <w:lang w:eastAsia="ru-RU"/>
              </w:rPr>
              <w:t xml:space="preserve">  </w:t>
            </w:r>
            <w:r>
              <w:rPr>
                <w:rFonts w:ascii="Times New Roman" w:hAnsi="Times New Roman" w:eastAsia="Times New Roman" w:cs="Times New Roman"/>
                <w:color w:val="000000" w:themeColor="text1"/>
                <w:sz w:val="28"/>
                <w:szCs w:val="28"/>
                <w:lang w:eastAsia="ru-RU"/>
              </w:rPr>
            </w:r>
            <w:r>
              <w:rPr>
                <w:rFonts w:ascii="Times New Roman" w:hAnsi="Times New Roman" w:eastAsia="Times New Roman" w:cs="Times New Roman"/>
                <w:color w:val="000000" w:themeColor="text1"/>
                <w:sz w:val="28"/>
                <w:szCs w:val="28"/>
                <w:lang w:eastAsia="ru-RU"/>
              </w:rPr>
            </w:r>
          </w:p>
          <w:p>
            <w:pPr>
              <w:spacing w:line="240" w:lineRule="auto"/>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pPr>
              <w:spacing w:line="240" w:lineRule="auto"/>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pPr>
              <w:rPr>
                <w:rFonts w:ascii="Times New Roman" w:hAnsi="Times New Roman" w:cs="Times New Roman"/>
                <w:color w:val="000000"/>
                <w:sz w:val="28"/>
                <w:szCs w:val="28"/>
                <w:lang w:eastAsia="ar-SA"/>
              </w:rPr>
            </w:pPr>
            <w:r>
              <w:rPr>
                <w:rFonts w:ascii="Times New Roman" w:hAnsi="Times New Roman" w:cs="Times New Roman"/>
                <w:color w:val="000000"/>
                <w:sz w:val="28"/>
                <w:szCs w:val="28"/>
              </w:rPr>
              <w:t xml:space="preserve">Заместитель начальника Финансово-административного управления</w:t>
            </w:r>
            <w:r>
              <w:rPr>
                <w:rFonts w:ascii="Times New Roman" w:hAnsi="Times New Roman" w:cs="Times New Roman"/>
                <w:color w:val="000000"/>
                <w:sz w:val="28"/>
                <w:szCs w:val="28"/>
                <w:lang w:eastAsia="ar-SA"/>
              </w:rPr>
              <w:t xml:space="preserve"> </w:t>
            </w:r>
            <w:r>
              <w:rPr>
                <w:rFonts w:ascii="Times New Roman" w:hAnsi="Times New Roman" w:cs="Times New Roman"/>
                <w:color w:val="000000"/>
                <w:sz w:val="28"/>
                <w:szCs w:val="28"/>
                <w:lang w:eastAsia="ar-SA"/>
              </w:rPr>
            </w:r>
            <w:r>
              <w:rPr>
                <w:rFonts w:ascii="Times New Roman" w:hAnsi="Times New Roman" w:cs="Times New Roman"/>
                <w:color w:val="000000"/>
                <w:sz w:val="28"/>
                <w:szCs w:val="28"/>
                <w:lang w:eastAsia="ar-SA"/>
              </w:rPr>
            </w:r>
          </w:p>
          <w:p>
            <w:pPr>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r>
              <w:rPr>
                <w:rFonts w:ascii="Times New Roman" w:hAnsi="Times New Roman" w:eastAsia="Times New Roman" w:cs="Times New Roman"/>
                <w:sz w:val="28"/>
                <w:szCs w:val="28"/>
                <w:lang w:eastAsia="ru-RU"/>
              </w:rPr>
            </w:r>
            <w:r>
              <w:rPr>
                <w:rFonts w:ascii="Times New Roman" w:hAnsi="Times New Roman" w:eastAsia="Times New Roman" w:cs="Times New Roman"/>
                <w:sz w:val="28"/>
                <w:szCs w:val="28"/>
                <w:lang w:eastAsia="ru-RU"/>
              </w:rPr>
            </w:r>
          </w:p>
          <w:p>
            <w:pPr>
              <w:spacing w:after="0"/>
              <w:widowControl w:val="off"/>
              <w:rPr>
                <w:rFonts w:ascii="Times New Roman" w:hAnsi="Times New Roman" w:cs="Times New Roman"/>
                <w:color w:val="000000"/>
                <w:sz w:val="28"/>
                <w:szCs w:val="28"/>
              </w:rPr>
            </w:pPr>
            <w:r>
              <w:rPr>
                <w:rFonts w:ascii="Times New Roman" w:hAnsi="Times New Roman" w:cs="Times New Roman"/>
                <w:color w:val="000000"/>
                <w:sz w:val="28"/>
                <w:szCs w:val="28"/>
              </w:rPr>
              <w:t xml:space="preserve">_______________ Ю. А. Пименов</w:t>
            </w:r>
            <w:r>
              <w:rPr>
                <w:rFonts w:ascii="Times New Roman" w:hAnsi="Times New Roman" w:cs="Times New Roman"/>
                <w:color w:val="000000"/>
                <w:sz w:val="28"/>
                <w:szCs w:val="28"/>
              </w:rPr>
            </w:r>
            <w:r>
              <w:rPr>
                <w:rFonts w:ascii="Times New Roman" w:hAnsi="Times New Roman" w:cs="Times New Roman"/>
                <w:color w:val="000000"/>
                <w:sz w:val="28"/>
                <w:szCs w:val="28"/>
              </w:rPr>
            </w:r>
          </w:p>
          <w:p>
            <w:pPr>
              <w:spacing w:line="240" w:lineRule="auto"/>
              <w:rPr>
                <w:rFonts w:ascii="Times New Roman" w:hAnsi="Times New Roman"/>
                <w:sz w:val="28"/>
                <w:szCs w:val="28"/>
              </w:rPr>
            </w:pPr>
            <w:r>
              <w:rPr>
                <w:rFonts w:ascii="Times New Roman" w:hAnsi="Times New Roman" w:cs="Times New Roman"/>
                <w:color w:val="000000"/>
                <w:sz w:val="28"/>
                <w:szCs w:val="28"/>
              </w:rPr>
              <w:t xml:space="preserve">Тел: 8-495-587-44-32</w:t>
            </w:r>
            <w:r>
              <w:rPr>
                <w:rFonts w:ascii="Times New Roman" w:hAnsi="Times New Roman"/>
                <w:sz w:val="28"/>
                <w:szCs w:val="28"/>
              </w:rPr>
            </w:r>
            <w:r>
              <w:rPr>
                <w:rFonts w:ascii="Times New Roman" w:hAnsi="Times New Roman"/>
                <w:sz w:val="28"/>
                <w:szCs w:val="28"/>
              </w:rPr>
            </w:r>
          </w:p>
        </w:tc>
      </w:tr>
    </w:tbl>
    <w:p>
      <w:pPr>
        <w:rPr>
          <w:rFonts w:ascii="Times New Roman" w:hAnsi="Times New Roman" w:cs="Times New Roman"/>
          <w:sz w:val="28"/>
          <w:szCs w:val="28"/>
        </w:rPr>
      </w:pPr>
      <w:r>
        <w:rPr>
          <w:rFonts w:ascii="Times New Roman" w:hAnsi="Times New Roman" w:cs="Times New Roman"/>
          <w:sz w:val="28"/>
          <w:szCs w:val="28"/>
        </w:rPr>
        <w:br w:type="page" w:clear="all"/>
      </w:r>
      <w:r>
        <w:rPr>
          <w:rFonts w:ascii="Times New Roman" w:hAnsi="Times New Roman" w:cs="Times New Roman"/>
          <w:sz w:val="28"/>
          <w:szCs w:val="28"/>
        </w:rPr>
      </w:r>
      <w:r>
        <w:rPr>
          <w:rFonts w:ascii="Times New Roman" w:hAnsi="Times New Roman" w:cs="Times New Roman"/>
          <w:sz w:val="28"/>
          <w:szCs w:val="28"/>
        </w:rPr>
      </w:r>
    </w:p>
    <w:p>
      <w:pPr>
        <w:jc w:val="cente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ЛИСТ СОГЛАСОВАНИЯ</w:t>
      </w:r>
      <w:r>
        <w:rPr>
          <w:rFonts w:ascii="Times New Roman" w:hAnsi="Times New Roman" w:cs="Times New Roman"/>
          <w:b/>
          <w:sz w:val="28"/>
          <w:szCs w:val="28"/>
        </w:rPr>
      </w:r>
      <w:r>
        <w:rPr>
          <w:rFonts w:ascii="Times New Roman" w:hAnsi="Times New Roman" w:cs="Times New Roman"/>
          <w:b/>
          <w:sz w:val="28"/>
          <w:szCs w:val="28"/>
        </w:rPr>
      </w:r>
    </w:p>
    <w:p>
      <w:pPr>
        <w:jc w:val="center"/>
        <w:spacing w:after="0" w:line="240" w:lineRule="auto"/>
        <w:rPr>
          <w:rFonts w:ascii="Times New Roman" w:hAnsi="Times New Roman" w:cs="Times New Roman"/>
          <w:b/>
          <w:sz w:val="28"/>
          <w:szCs w:val="28"/>
        </w:rPr>
      </w:pPr>
      <w:r>
        <w:rPr>
          <w:rFonts w:ascii="Times New Roman" w:hAnsi="Times New Roman" w:cs="Times New Roman"/>
          <w:b/>
          <w:sz w:val="28"/>
          <w:szCs w:val="28"/>
        </w:rPr>
      </w:r>
      <w:r>
        <w:rPr>
          <w:rFonts w:ascii="Times New Roman" w:hAnsi="Times New Roman" w:cs="Times New Roman"/>
          <w:b/>
          <w:sz w:val="28"/>
          <w:szCs w:val="28"/>
        </w:rPr>
      </w:r>
      <w:r>
        <w:rPr>
          <w:rFonts w:ascii="Times New Roman" w:hAnsi="Times New Roman" w:cs="Times New Roman"/>
          <w:b/>
          <w:sz w:val="28"/>
          <w:szCs w:val="28"/>
        </w:rPr>
      </w:r>
    </w:p>
    <w:p>
      <w:pPr>
        <w:jc w:val="center"/>
        <w:spacing w:after="0" w:line="240" w:lineRule="auto"/>
        <w:rPr>
          <w:rFonts w:ascii="Times New Roman" w:hAnsi="Times New Roman" w:cs="Times New Roman"/>
          <w:b/>
          <w:sz w:val="28"/>
          <w:szCs w:val="28"/>
          <w:u w:val="single"/>
        </w:rPr>
      </w:pPr>
      <w:r>
        <w:rPr>
          <w:rFonts w:ascii="Times New Roman" w:hAnsi="Times New Roman" w:cs="Times New Roman"/>
          <w:sz w:val="28"/>
          <w:szCs w:val="28"/>
        </w:rPr>
        <w:t xml:space="preserve">к </w:t>
      </w:r>
      <w:r>
        <w:rPr>
          <w:rFonts w:ascii="Times New Roman" w:hAnsi="Times New Roman" w:cs="Times New Roman"/>
          <w:b/>
          <w:sz w:val="28"/>
          <w:szCs w:val="28"/>
          <w:u w:val="single"/>
        </w:rPr>
        <w:t xml:space="preserve">Контракту на продажу проездных билетов</w:t>
      </w:r>
      <w:r>
        <w:rPr>
          <w:rFonts w:ascii="Times New Roman" w:hAnsi="Times New Roman" w:cs="Times New Roman"/>
          <w:b/>
          <w:sz w:val="28"/>
          <w:szCs w:val="28"/>
          <w:u w:val="single"/>
        </w:rPr>
      </w:r>
      <w:r>
        <w:rPr>
          <w:rFonts w:ascii="Times New Roman" w:hAnsi="Times New Roman" w:cs="Times New Roman"/>
          <w:b/>
          <w:sz w:val="28"/>
          <w:szCs w:val="28"/>
          <w:u w:val="single"/>
        </w:rPr>
      </w:r>
    </w:p>
    <w:p>
      <w:pPr>
        <w:jc w:val="cente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(указывается наименование документа)</w:t>
      </w:r>
      <w:r>
        <w:rPr>
          <w:rFonts w:ascii="Times New Roman" w:hAnsi="Times New Roman" w:cs="Times New Roman"/>
          <w:sz w:val="28"/>
          <w:szCs w:val="28"/>
        </w:rPr>
      </w:r>
      <w:r>
        <w:rPr>
          <w:rFonts w:ascii="Times New Roman" w:hAnsi="Times New Roman" w:cs="Times New Roman"/>
          <w:sz w:val="28"/>
          <w:szCs w:val="28"/>
        </w:rPr>
      </w:r>
    </w:p>
    <w:p>
      <w:pPr>
        <w:jc w:val="center"/>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jc w:val="center"/>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jc w:val="cente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от «_____» ____________ 202__ г. №_____________________</w:t>
      </w:r>
      <w:r>
        <w:rPr>
          <w:rFonts w:ascii="Times New Roman" w:hAnsi="Times New Roman" w:cs="Times New Roman"/>
          <w:sz w:val="28"/>
          <w:szCs w:val="28"/>
        </w:rPr>
      </w:r>
      <w:r>
        <w:rPr>
          <w:rFonts w:ascii="Times New Roman" w:hAnsi="Times New Roman" w:cs="Times New Roman"/>
          <w:sz w:val="28"/>
          <w:szCs w:val="28"/>
        </w:rPr>
      </w:r>
    </w:p>
    <w:p>
      <w:pPr>
        <w:jc w:val="center"/>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jc w:val="center"/>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jc w:val="center"/>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bl>
      <w:tblPr>
        <w:tblW w:w="100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353"/>
        <w:gridCol w:w="4678"/>
      </w:tblGrid>
      <w:tr>
        <w:tblPrEx/>
        <w:trPr/>
        <w:tc>
          <w:tcPr>
            <w:tcBorders>
              <w:top w:val="single" w:color="auto" w:sz="4" w:space="0"/>
              <w:left w:val="single" w:color="auto" w:sz="4" w:space="0"/>
              <w:bottom w:val="single" w:color="auto" w:sz="4" w:space="0"/>
              <w:right w:val="single" w:color="auto" w:sz="4" w:space="0"/>
            </w:tcBorders>
            <w:tcW w:w="5353" w:type="dxa"/>
            <w:textDirection w:val="lrTb"/>
            <w:noWrap w:val="false"/>
          </w:tcPr>
          <w:p>
            <w:pPr>
              <w:jc w:val="cente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Наименование согласующего                         структурного подразделения</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left w:val="single" w:color="auto" w:sz="4" w:space="0"/>
              <w:bottom w:val="single" w:color="auto" w:sz="4" w:space="0"/>
              <w:right w:val="single" w:color="auto" w:sz="4" w:space="0"/>
            </w:tcBorders>
            <w:tcW w:w="4678" w:type="dxa"/>
            <w:textDirection w:val="lrTb"/>
            <w:noWrap w:val="false"/>
          </w:tcPr>
          <w:p>
            <w:pPr>
              <w:jc w:val="cente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Дата и номер письма о согласовании / Отметка о применении пункта 2.2.15 Порядка ведения договорной работы / реквизиты решения  о подписании без учета замечаний/ отметка о применении пункта 2.2.22</w:t>
            </w:r>
            <w:r>
              <w:rPr>
                <w:rFonts w:ascii="Times New Roman" w:hAnsi="Times New Roman" w:cs="Times New Roman"/>
                <w:sz w:val="28"/>
                <w:szCs w:val="28"/>
              </w:rPr>
            </w:r>
            <w:r>
              <w:rPr>
                <w:rFonts w:ascii="Times New Roman" w:hAnsi="Times New Roman" w:cs="Times New Roman"/>
                <w:sz w:val="28"/>
                <w:szCs w:val="28"/>
              </w:rPr>
            </w:r>
          </w:p>
        </w:tc>
      </w:tr>
      <w:tr>
        <w:tblPrEx/>
        <w:trPr>
          <w:trHeight w:val="676"/>
        </w:trPr>
        <w:tc>
          <w:tcPr>
            <w:tcBorders>
              <w:top w:val="single" w:color="auto" w:sz="4" w:space="0"/>
              <w:left w:val="single" w:color="auto" w:sz="4" w:space="0"/>
              <w:bottom w:val="single" w:color="auto" w:sz="4" w:space="0"/>
              <w:right w:val="single" w:color="auto" w:sz="4" w:space="0"/>
            </w:tcBorders>
            <w:tcW w:w="5353" w:type="dxa"/>
            <w:textDirection w:val="lrTb"/>
            <w:noWrap w:val="false"/>
          </w:tcPr>
          <w:p>
            <w:pPr>
              <w:jc w:val="cente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Л</w:t>
            </w:r>
            <w:r>
              <w:rPr>
                <w:rFonts w:ascii="Times New Roman" w:hAnsi="Times New Roman" w:cs="Times New Roman"/>
                <w:sz w:val="28"/>
                <w:szCs w:val="28"/>
              </w:rPr>
            </w:r>
            <w:r>
              <w:rPr>
                <w:rFonts w:ascii="Times New Roman" w:hAnsi="Times New Roman" w:cs="Times New Roman"/>
                <w:sz w:val="28"/>
                <w:szCs w:val="28"/>
              </w:rPr>
            </w:r>
          </w:p>
          <w:p>
            <w:pPr>
              <w:jc w:val="center"/>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left w:val="single" w:color="auto" w:sz="4" w:space="0"/>
              <w:bottom w:val="single" w:color="auto" w:sz="4" w:space="0"/>
              <w:right w:val="single" w:color="auto" w:sz="4" w:space="0"/>
            </w:tcBorders>
            <w:tcW w:w="4678" w:type="dxa"/>
            <w:textDirection w:val="lrTb"/>
            <w:noWrap w:val="false"/>
          </w:tcPr>
          <w:p>
            <w:pPr>
              <w:jc w:val="cente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 2.2.22 Приказа от 22.07.2025</w:t>
            </w:r>
            <w:r>
              <w:rPr>
                <w:rFonts w:ascii="Times New Roman" w:hAnsi="Times New Roman" w:cs="Times New Roman"/>
                <w:sz w:val="28"/>
                <w:szCs w:val="28"/>
              </w:rPr>
            </w:r>
            <w:r>
              <w:rPr>
                <w:rFonts w:ascii="Times New Roman" w:hAnsi="Times New Roman" w:cs="Times New Roman"/>
                <w:sz w:val="28"/>
                <w:szCs w:val="28"/>
              </w:rPr>
            </w:r>
          </w:p>
          <w:p>
            <w:pPr>
              <w:jc w:val="cente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УД-07-1409/25</w:t>
            </w:r>
            <w:r>
              <w:rPr>
                <w:rFonts w:ascii="Times New Roman" w:hAnsi="Times New Roman" w:cs="Times New Roman"/>
                <w:sz w:val="28"/>
                <w:szCs w:val="28"/>
              </w:rPr>
            </w:r>
            <w:r>
              <w:rPr>
                <w:rFonts w:ascii="Times New Roman" w:hAnsi="Times New Roman" w:cs="Times New Roman"/>
                <w:sz w:val="28"/>
                <w:szCs w:val="28"/>
              </w:rPr>
            </w:r>
          </w:p>
        </w:tc>
      </w:tr>
      <w:tr>
        <w:tblPrEx/>
        <w:trPr>
          <w:trHeight w:val="700"/>
        </w:trPr>
        <w:tc>
          <w:tcPr>
            <w:tcBorders>
              <w:top w:val="single" w:color="auto" w:sz="4" w:space="0"/>
              <w:left w:val="single" w:color="auto" w:sz="4" w:space="0"/>
              <w:bottom w:val="single" w:color="auto" w:sz="4" w:space="0"/>
              <w:right w:val="single" w:color="auto" w:sz="4" w:space="0"/>
            </w:tcBorders>
            <w:tcW w:w="5353" w:type="dxa"/>
            <w:textDirection w:val="lrTb"/>
            <w:noWrap w:val="false"/>
          </w:tcPr>
          <w:p>
            <w:pPr>
              <w:jc w:val="center"/>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left w:val="single" w:color="auto" w:sz="4" w:space="0"/>
              <w:bottom w:val="single" w:color="auto" w:sz="4" w:space="0"/>
              <w:right w:val="single" w:color="auto" w:sz="4" w:space="0"/>
            </w:tcBorders>
            <w:tcW w:w="4678" w:type="dxa"/>
            <w:textDirection w:val="lrTb"/>
            <w:noWrap w:val="false"/>
          </w:tcPr>
          <w:p>
            <w:pPr>
              <w:jc w:val="center"/>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r>
      <w:tr>
        <w:tblPrEx/>
        <w:trPr>
          <w:trHeight w:val="682"/>
        </w:trPr>
        <w:tc>
          <w:tcPr>
            <w:tcBorders>
              <w:top w:val="single" w:color="auto" w:sz="4" w:space="0"/>
              <w:left w:val="single" w:color="auto" w:sz="4" w:space="0"/>
              <w:bottom w:val="single" w:color="auto" w:sz="4" w:space="0"/>
              <w:right w:val="single" w:color="auto" w:sz="4" w:space="0"/>
            </w:tcBorders>
            <w:tcW w:w="5353" w:type="dxa"/>
            <w:textDirection w:val="lrTb"/>
            <w:noWrap w:val="false"/>
          </w:tcPr>
          <w:p>
            <w:pPr>
              <w:jc w:val="center"/>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left w:val="single" w:color="auto" w:sz="4" w:space="0"/>
              <w:bottom w:val="single" w:color="auto" w:sz="4" w:space="0"/>
              <w:right w:val="single" w:color="auto" w:sz="4" w:space="0"/>
            </w:tcBorders>
            <w:tcW w:w="4678" w:type="dxa"/>
            <w:textDirection w:val="lrTb"/>
            <w:noWrap w:val="false"/>
          </w:tcPr>
          <w:p>
            <w:pPr>
              <w:jc w:val="center"/>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r>
      <w:tr>
        <w:tblPrEx/>
        <w:trPr>
          <w:trHeight w:val="706"/>
        </w:trPr>
        <w:tc>
          <w:tcPr>
            <w:tcBorders>
              <w:top w:val="single" w:color="auto" w:sz="4" w:space="0"/>
              <w:left w:val="single" w:color="auto" w:sz="4" w:space="0"/>
              <w:bottom w:val="single" w:color="auto" w:sz="4" w:space="0"/>
              <w:right w:val="single" w:color="auto" w:sz="4" w:space="0"/>
            </w:tcBorders>
            <w:tcW w:w="5353" w:type="dxa"/>
            <w:textDirection w:val="lrTb"/>
            <w:noWrap w:val="false"/>
          </w:tcPr>
          <w:p>
            <w:pPr>
              <w:jc w:val="center"/>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left w:val="single" w:color="auto" w:sz="4" w:space="0"/>
              <w:bottom w:val="single" w:color="auto" w:sz="4" w:space="0"/>
              <w:right w:val="single" w:color="auto" w:sz="4" w:space="0"/>
            </w:tcBorders>
            <w:tcW w:w="4678" w:type="dxa"/>
            <w:textDirection w:val="lrTb"/>
            <w:noWrap w:val="false"/>
          </w:tcPr>
          <w:p>
            <w:pPr>
              <w:jc w:val="center"/>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r>
      <w:tr>
        <w:tblPrEx/>
        <w:trPr>
          <w:trHeight w:val="716"/>
        </w:trPr>
        <w:tc>
          <w:tcPr>
            <w:tcBorders>
              <w:top w:val="single" w:color="auto" w:sz="4" w:space="0"/>
              <w:left w:val="single" w:color="auto" w:sz="4" w:space="0"/>
              <w:bottom w:val="single" w:color="auto" w:sz="4" w:space="0"/>
              <w:right w:val="single" w:color="auto" w:sz="4" w:space="0"/>
            </w:tcBorders>
            <w:tcW w:w="5353" w:type="dxa"/>
            <w:textDirection w:val="lrTb"/>
            <w:noWrap w:val="false"/>
          </w:tcPr>
          <w:p>
            <w:pPr>
              <w:jc w:val="center"/>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left w:val="single" w:color="auto" w:sz="4" w:space="0"/>
              <w:bottom w:val="single" w:color="auto" w:sz="4" w:space="0"/>
              <w:right w:val="single" w:color="auto" w:sz="4" w:space="0"/>
            </w:tcBorders>
            <w:tcW w:w="4678" w:type="dxa"/>
            <w:textDirection w:val="lrTb"/>
            <w:noWrap w:val="false"/>
          </w:tcPr>
          <w:p>
            <w:pPr>
              <w:jc w:val="center"/>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r>
    </w:tbl>
    <w:p>
      <w:pPr>
        <w:jc w:val="center"/>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Руководитель</w:t>
      </w:r>
      <w:r>
        <w:rPr>
          <w:rFonts w:ascii="Times New Roman" w:hAnsi="Times New Roman" w:cs="Times New Roman"/>
          <w:sz w:val="28"/>
          <w:szCs w:val="28"/>
        </w:rPr>
      </w:r>
      <w:r>
        <w:rPr>
          <w:rFonts w:ascii="Times New Roman" w:hAnsi="Times New Roman" w:cs="Times New Roman"/>
          <w:sz w:val="28"/>
          <w:szCs w:val="28"/>
        </w:rPr>
      </w:r>
    </w:p>
    <w:p>
      <w:pPr>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________</w:t>
      </w:r>
      <w:r>
        <w:rPr>
          <w:rFonts w:ascii="Times New Roman" w:hAnsi="Times New Roman" w:cs="Times New Roman"/>
          <w:sz w:val="28"/>
          <w:szCs w:val="28"/>
          <w:u w:val="single"/>
        </w:rPr>
        <w:t xml:space="preserve"> ЛЗ1</w:t>
      </w:r>
      <w:r>
        <w:rPr>
          <w:rFonts w:ascii="Times New Roman" w:hAnsi="Times New Roman" w:cs="Times New Roman"/>
          <w:sz w:val="28"/>
          <w:szCs w:val="28"/>
        </w:rPr>
        <w:t xml:space="preserve">_____/ _____</w:t>
      </w:r>
      <w:r>
        <w:rPr>
          <w:rFonts w:ascii="Times New Roman" w:hAnsi="Times New Roman" w:cs="Times New Roman"/>
          <w:sz w:val="28"/>
          <w:szCs w:val="28"/>
          <w:u w:val="single"/>
        </w:rPr>
        <w:t xml:space="preserve"> Шахова А.А.</w:t>
      </w:r>
      <w:r>
        <w:rPr>
          <w:rFonts w:ascii="Times New Roman" w:hAnsi="Times New Roman" w:cs="Times New Roman"/>
          <w:sz w:val="28"/>
          <w:szCs w:val="28"/>
        </w:rPr>
        <w:t xml:space="preserve">___/___________ «__» _____202__г.</w:t>
      </w:r>
      <w:r>
        <w:rPr>
          <w:rFonts w:ascii="Times New Roman" w:hAnsi="Times New Roman" w:cs="Times New Roman"/>
          <w:sz w:val="28"/>
          <w:szCs w:val="28"/>
        </w:rPr>
      </w:r>
      <w:r>
        <w:rPr>
          <w:rFonts w:ascii="Times New Roman" w:hAnsi="Times New Roman" w:cs="Times New Roman"/>
          <w:sz w:val="28"/>
          <w:szCs w:val="28"/>
        </w:rPr>
      </w:r>
    </w:p>
    <w:p>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(указывается сокращенное наименование</w:t>
      </w:r>
      <w:r>
        <w:rPr>
          <w:rFonts w:ascii="Times New Roman" w:hAnsi="Times New Roman" w:cs="Times New Roman"/>
          <w:sz w:val="28"/>
          <w:szCs w:val="28"/>
        </w:rPr>
      </w:r>
      <w:r>
        <w:rPr>
          <w:rFonts w:ascii="Times New Roman" w:hAnsi="Times New Roman" w:cs="Times New Roman"/>
          <w:sz w:val="28"/>
          <w:szCs w:val="28"/>
        </w:rPr>
      </w:r>
    </w:p>
    <w:p>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подразделения-исполнителя)                             ФИО подписанта</w:t>
      </w:r>
      <w:r>
        <w:rPr>
          <w:rFonts w:ascii="Times New Roman" w:hAnsi="Times New Roman" w:cs="Times New Roman"/>
          <w:sz w:val="28"/>
          <w:szCs w:val="28"/>
        </w:rPr>
      </w:r>
      <w:r>
        <w:rPr>
          <w:rFonts w:ascii="Times New Roman" w:hAnsi="Times New Roman" w:cs="Times New Roman"/>
          <w:sz w:val="28"/>
          <w:szCs w:val="28"/>
        </w:rPr>
      </w:r>
    </w:p>
    <w:p>
      <w:pPr>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____________________ идентичен редакции, согласованный службами ГУП «Московский метрополитен»</w:t>
      </w:r>
      <w:r>
        <w:rPr>
          <w:rFonts w:ascii="Times New Roman" w:hAnsi="Times New Roman" w:cs="Times New Roman"/>
          <w:sz w:val="28"/>
          <w:szCs w:val="28"/>
        </w:rPr>
      </w:r>
      <w:r>
        <w:rPr>
          <w:rFonts w:ascii="Times New Roman" w:hAnsi="Times New Roman" w:cs="Times New Roman"/>
          <w:sz w:val="28"/>
          <w:szCs w:val="28"/>
        </w:rPr>
      </w:r>
    </w:p>
    <w:p>
      <w:pPr>
        <w:spacing w:after="0"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_________________________/ _______________/___________ «__» _____202__г.</w:t>
      </w:r>
      <w:r>
        <w:rPr>
          <w:rFonts w:ascii="Times New Roman" w:hAnsi="Times New Roman" w:cs="Times New Roman"/>
          <w:sz w:val="28"/>
          <w:szCs w:val="28"/>
        </w:rPr>
      </w:r>
      <w:r>
        <w:rPr>
          <w:rFonts w:ascii="Times New Roman" w:hAnsi="Times New Roman" w:cs="Times New Roman"/>
          <w:sz w:val="28"/>
          <w:szCs w:val="28"/>
        </w:rPr>
      </w:r>
    </w:p>
    <w:p>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(указывается сокращенное наименование</w:t>
      </w:r>
      <w:r>
        <w:rPr>
          <w:rFonts w:ascii="Times New Roman" w:hAnsi="Times New Roman" w:cs="Times New Roman"/>
          <w:sz w:val="28"/>
          <w:szCs w:val="28"/>
        </w:rPr>
      </w:r>
      <w:r>
        <w:rPr>
          <w:rFonts w:ascii="Times New Roman" w:hAnsi="Times New Roman" w:cs="Times New Roman"/>
          <w:sz w:val="28"/>
          <w:szCs w:val="28"/>
        </w:rPr>
      </w:r>
    </w:p>
    <w:p>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подразделения-исполнителя)                             ФИО подписанта</w:t>
      </w:r>
      <w:r>
        <w:rPr>
          <w:rFonts w:ascii="Times New Roman" w:hAnsi="Times New Roman" w:cs="Times New Roman"/>
          <w:sz w:val="28"/>
          <w:szCs w:val="28"/>
        </w:rPr>
      </w:r>
      <w:r>
        <w:rPr>
          <w:rFonts w:ascii="Times New Roman" w:hAnsi="Times New Roman" w:cs="Times New Roman"/>
          <w:sz w:val="28"/>
          <w:szCs w:val="28"/>
        </w:rPr>
      </w:r>
    </w:p>
    <w:p>
      <w:pPr>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ind w:left="2829" w:firstLine="2841"/>
        <w:jc w:val="right"/>
        <w:spacing w:after="0"/>
        <w:tabs>
          <w:tab w:val="left" w:pos="6237" w:leader="none"/>
        </w:tabs>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r>
        <w:rPr>
          <w:rFonts w:ascii="Times New Roman" w:hAnsi="Times New Roman" w:eastAsia="Times New Roman" w:cs="Times New Roman"/>
          <w:sz w:val="28"/>
          <w:szCs w:val="28"/>
          <w:lang w:eastAsia="ru-RU"/>
        </w:rPr>
      </w:r>
      <w:r>
        <w:rPr>
          <w:rFonts w:ascii="Times New Roman" w:hAnsi="Times New Roman" w:eastAsia="Times New Roman" w:cs="Times New Roman"/>
          <w:sz w:val="28"/>
          <w:szCs w:val="28"/>
          <w:lang w:eastAsia="ru-RU"/>
        </w:rPr>
      </w:r>
    </w:p>
    <w:p>
      <w:pPr>
        <w:ind w:left="2829" w:firstLine="2841"/>
        <w:jc w:val="right"/>
        <w:spacing w:after="0"/>
        <w:tabs>
          <w:tab w:val="left" w:pos="6237" w:leader="none"/>
        </w:tabs>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r>
        <w:rPr>
          <w:rFonts w:ascii="Times New Roman" w:hAnsi="Times New Roman" w:eastAsia="Times New Roman" w:cs="Times New Roman"/>
          <w:sz w:val="28"/>
          <w:szCs w:val="28"/>
          <w:lang w:eastAsia="ru-RU"/>
        </w:rPr>
      </w:r>
      <w:r>
        <w:rPr>
          <w:rFonts w:ascii="Times New Roman" w:hAnsi="Times New Roman" w:eastAsia="Times New Roman" w:cs="Times New Roman"/>
          <w:sz w:val="28"/>
          <w:szCs w:val="28"/>
          <w:lang w:eastAsia="ru-RU"/>
        </w:rPr>
      </w:r>
    </w:p>
    <w:p>
      <w:pPr>
        <w:ind w:left="2829" w:firstLine="2841"/>
        <w:jc w:val="right"/>
        <w:spacing w:after="0"/>
        <w:tabs>
          <w:tab w:val="left" w:pos="6237" w:leader="none"/>
        </w:tabs>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r>
        <w:rPr>
          <w:rFonts w:ascii="Times New Roman" w:hAnsi="Times New Roman" w:eastAsia="Times New Roman" w:cs="Times New Roman"/>
          <w:sz w:val="28"/>
          <w:szCs w:val="28"/>
          <w:lang w:eastAsia="ru-RU"/>
        </w:rPr>
      </w:r>
      <w:r>
        <w:rPr>
          <w:rFonts w:ascii="Times New Roman" w:hAnsi="Times New Roman" w:eastAsia="Times New Roman" w:cs="Times New Roman"/>
          <w:sz w:val="28"/>
          <w:szCs w:val="28"/>
          <w:lang w:eastAsia="ru-RU"/>
        </w:rPr>
      </w:r>
    </w:p>
    <w:p>
      <w:pPr>
        <w:ind w:left="2829" w:firstLine="2841"/>
        <w:jc w:val="right"/>
        <w:spacing w:after="0"/>
        <w:tabs>
          <w:tab w:val="left" w:pos="6237" w:leader="none"/>
        </w:tabs>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Приложение № 1</w:t>
      </w:r>
      <w:r>
        <w:rPr>
          <w:rFonts w:ascii="Times New Roman" w:hAnsi="Times New Roman" w:eastAsia="Times New Roman" w:cs="Times New Roman"/>
          <w:sz w:val="28"/>
          <w:szCs w:val="28"/>
          <w:lang w:eastAsia="ru-RU"/>
        </w:rPr>
      </w:r>
      <w:r>
        <w:rPr>
          <w:rFonts w:ascii="Times New Roman" w:hAnsi="Times New Roman" w:eastAsia="Times New Roman" w:cs="Times New Roman"/>
          <w:sz w:val="28"/>
          <w:szCs w:val="28"/>
          <w:lang w:eastAsia="ru-RU"/>
        </w:rPr>
      </w:r>
    </w:p>
    <w:p>
      <w:pPr>
        <w:jc w:val="right"/>
        <w:spacing w:after="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к Контракту на продажу проездных </w:t>
      </w:r>
      <w:r>
        <w:rPr>
          <w:rFonts w:ascii="Times New Roman" w:hAnsi="Times New Roman" w:eastAsia="Times New Roman" w:cs="Times New Roman"/>
          <w:sz w:val="28"/>
          <w:szCs w:val="28"/>
          <w:lang w:eastAsia="ru-RU"/>
        </w:rPr>
      </w:r>
      <w:r>
        <w:rPr>
          <w:rFonts w:ascii="Times New Roman" w:hAnsi="Times New Roman" w:eastAsia="Times New Roman" w:cs="Times New Roman"/>
          <w:sz w:val="28"/>
          <w:szCs w:val="28"/>
          <w:lang w:eastAsia="ru-RU"/>
        </w:rPr>
      </w:r>
    </w:p>
    <w:p>
      <w:pPr>
        <w:jc w:val="right"/>
        <w:spacing w:after="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билетов от ________ №__________</w:t>
      </w:r>
      <w:r>
        <w:rPr>
          <w:rFonts w:ascii="Times New Roman" w:hAnsi="Times New Roman" w:eastAsia="Times New Roman" w:cs="Times New Roman"/>
          <w:sz w:val="28"/>
          <w:szCs w:val="28"/>
          <w:lang w:eastAsia="ru-RU"/>
        </w:rPr>
      </w:r>
      <w:r>
        <w:rPr>
          <w:rFonts w:ascii="Times New Roman" w:hAnsi="Times New Roman" w:eastAsia="Times New Roman" w:cs="Times New Roman"/>
          <w:sz w:val="28"/>
          <w:szCs w:val="28"/>
          <w:lang w:eastAsia="ru-RU"/>
        </w:rPr>
      </w:r>
    </w:p>
    <w:p>
      <w:pPr>
        <w:spacing w:after="0"/>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r>
      <w:r>
        <w:rPr>
          <w:rFonts w:ascii="Times New Roman" w:hAnsi="Times New Roman" w:eastAsia="Times New Roman" w:cs="Times New Roman"/>
          <w:sz w:val="28"/>
          <w:szCs w:val="28"/>
          <w:lang w:eastAsia="ru-RU"/>
        </w:rPr>
      </w:r>
      <w:r>
        <w:rPr>
          <w:rFonts w:ascii="Times New Roman" w:hAnsi="Times New Roman" w:eastAsia="Times New Roman" w:cs="Times New Roman"/>
          <w:sz w:val="28"/>
          <w:szCs w:val="28"/>
          <w:lang w:eastAsia="ru-RU"/>
        </w:rPr>
      </w:r>
    </w:p>
    <w:p>
      <w:pPr>
        <w:jc w:val="cente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Форма заявки на выставление счета</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spacing w:after="0" w:line="240" w:lineRule="exact"/>
        <w:tabs>
          <w:tab w:val="left" w:pos="5507" w:leader="none"/>
        </w:tabs>
        <w:rPr>
          <w:rFonts w:ascii="Times New Roman" w:hAnsi="Times New Roman" w:cs="Times New Roman"/>
          <w:b/>
          <w:sz w:val="28"/>
          <w:szCs w:val="28"/>
        </w:rPr>
      </w:pPr>
      <w:r>
        <w:rPr>
          <w:rFonts w:ascii="Times New Roman" w:hAnsi="Times New Roman" w:cs="Times New Roman"/>
          <w:b/>
          <w:sz w:val="28"/>
          <w:szCs w:val="28"/>
        </w:rPr>
      </w:r>
      <w:r>
        <w:rPr>
          <w:rFonts w:ascii="Times New Roman" w:hAnsi="Times New Roman" w:cs="Times New Roman"/>
          <w:b/>
          <w:sz w:val="28"/>
          <w:szCs w:val="28"/>
        </w:rPr>
      </w:r>
      <w:r>
        <w:rPr>
          <w:rFonts w:ascii="Times New Roman" w:hAnsi="Times New Roman" w:cs="Times New Roman"/>
          <w:b/>
          <w:sz w:val="28"/>
          <w:szCs w:val="28"/>
        </w:rPr>
      </w:r>
    </w:p>
    <w:p>
      <w:pPr>
        <w:spacing w:after="0" w:line="240" w:lineRule="exact"/>
        <w:tabs>
          <w:tab w:val="left" w:pos="5507" w:leader="none"/>
        </w:tabs>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jc w:val="right"/>
        <w:spacing w:after="0" w:line="240" w:lineRule="exact"/>
        <w:tabs>
          <w:tab w:val="left" w:pos="5507" w:leader="none"/>
        </w:tabs>
        <w:rPr>
          <w:rFonts w:ascii="Times New Roman" w:hAnsi="Times New Roman" w:cs="Times New Roman"/>
          <w:sz w:val="28"/>
          <w:szCs w:val="28"/>
        </w:rPr>
      </w:pPr>
      <w:r>
        <w:rPr>
          <w:rFonts w:ascii="Times New Roman" w:hAnsi="Times New Roman" w:cs="Times New Roman"/>
          <w:sz w:val="28"/>
          <w:szCs w:val="28"/>
        </w:rPr>
        <w:t xml:space="preserve">Главному бухгалтеру</w:t>
      </w:r>
      <w:r>
        <w:rPr>
          <w:rFonts w:ascii="Times New Roman" w:hAnsi="Times New Roman" w:cs="Times New Roman"/>
          <w:sz w:val="28"/>
          <w:szCs w:val="28"/>
        </w:rPr>
      </w:r>
      <w:r>
        <w:rPr>
          <w:rFonts w:ascii="Times New Roman" w:hAnsi="Times New Roman" w:cs="Times New Roman"/>
          <w:sz w:val="28"/>
          <w:szCs w:val="28"/>
        </w:rPr>
      </w:r>
    </w:p>
    <w:p>
      <w:pPr>
        <w:jc w:val="right"/>
        <w:spacing w:after="0" w:line="240" w:lineRule="exact"/>
        <w:tabs>
          <w:tab w:val="left" w:pos="5507" w:leader="none"/>
        </w:tabs>
        <w:rPr>
          <w:rFonts w:ascii="Times New Roman" w:hAnsi="Times New Roman" w:cs="Times New Roman"/>
          <w:sz w:val="28"/>
          <w:szCs w:val="28"/>
        </w:rPr>
      </w:pPr>
      <w:r>
        <w:rPr>
          <w:rFonts w:ascii="Times New Roman" w:hAnsi="Times New Roman" w:cs="Times New Roman"/>
          <w:sz w:val="28"/>
          <w:szCs w:val="28"/>
        </w:rPr>
        <w:t xml:space="preserve">ГУП «Московский метрополитен»</w:t>
      </w:r>
      <w:r>
        <w:rPr>
          <w:rFonts w:ascii="Times New Roman" w:hAnsi="Times New Roman" w:cs="Times New Roman"/>
          <w:sz w:val="28"/>
          <w:szCs w:val="28"/>
        </w:rPr>
      </w:r>
      <w:r>
        <w:rPr>
          <w:rFonts w:ascii="Times New Roman" w:hAnsi="Times New Roman" w:cs="Times New Roman"/>
          <w:sz w:val="28"/>
          <w:szCs w:val="28"/>
        </w:rPr>
      </w:r>
    </w:p>
    <w:p>
      <w:pPr>
        <w:jc w:val="right"/>
        <w:spacing w:after="0" w:line="240" w:lineRule="exact"/>
        <w:tabs>
          <w:tab w:val="left" w:pos="5507" w:leader="none"/>
        </w:tabs>
        <w:rPr>
          <w:rFonts w:ascii="Times New Roman" w:hAnsi="Times New Roman" w:cs="Times New Roman"/>
          <w:sz w:val="28"/>
          <w:szCs w:val="28"/>
        </w:rPr>
      </w:pPr>
      <w:r>
        <w:rPr>
          <w:rFonts w:ascii="Times New Roman" w:hAnsi="Times New Roman" w:cs="Times New Roman"/>
          <w:sz w:val="28"/>
          <w:szCs w:val="28"/>
        </w:rPr>
        <w:tab/>
        <w:t xml:space="preserve">__________________</w:t>
      </w:r>
      <w:r>
        <w:rPr>
          <w:rFonts w:ascii="Times New Roman" w:hAnsi="Times New Roman" w:cs="Times New Roman"/>
          <w:sz w:val="28"/>
          <w:szCs w:val="28"/>
        </w:rPr>
      </w:r>
      <w:r>
        <w:rPr>
          <w:rFonts w:ascii="Times New Roman" w:hAnsi="Times New Roman" w:cs="Times New Roman"/>
          <w:sz w:val="28"/>
          <w:szCs w:val="28"/>
        </w:rPr>
      </w:r>
    </w:p>
    <w:p>
      <w:pPr>
        <w:spacing w:after="0" w:line="240" w:lineRule="exact"/>
        <w:tabs>
          <w:tab w:val="left" w:pos="5507" w:leader="none"/>
        </w:tabs>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spacing w:after="0" w:line="240" w:lineRule="auto"/>
        <w:tabs>
          <w:tab w:val="left" w:pos="5507" w:leader="none"/>
        </w:tabs>
        <w:rPr>
          <w:rFonts w:ascii="Times New Roman" w:hAnsi="Times New Roman" w:cs="Times New Roman"/>
          <w:sz w:val="28"/>
          <w:szCs w:val="28"/>
        </w:rPr>
      </w:pPr>
      <w:r>
        <w:rPr>
          <w:rFonts w:ascii="Times New Roman" w:hAnsi="Times New Roman" w:cs="Times New Roman"/>
          <w:sz w:val="28"/>
          <w:szCs w:val="28"/>
        </w:rPr>
        <w:t xml:space="preserve">Согласно Контракту №</w:t>
      </w:r>
      <w:r>
        <w:rPr>
          <w:rFonts w:ascii="Times New Roman" w:hAnsi="Times New Roman" w:cs="Times New Roman"/>
          <w:sz w:val="28"/>
          <w:szCs w:val="28"/>
          <w:u w:val="single"/>
        </w:rPr>
        <w:t xml:space="preserve">______</w:t>
      </w:r>
      <w:r>
        <w:rPr>
          <w:rFonts w:ascii="Times New Roman" w:hAnsi="Times New Roman" w:cs="Times New Roman"/>
          <w:sz w:val="28"/>
          <w:szCs w:val="28"/>
        </w:rPr>
        <w:t xml:space="preserve"> от </w:t>
      </w:r>
      <w:r>
        <w:rPr>
          <w:rFonts w:ascii="Times New Roman" w:hAnsi="Times New Roman" w:cs="Times New Roman"/>
          <w:sz w:val="28"/>
          <w:szCs w:val="28"/>
          <w:u w:val="single"/>
        </w:rPr>
        <w:t xml:space="preserve">____________ </w:t>
      </w:r>
      <w:r>
        <w:rPr>
          <w:rFonts w:ascii="Times New Roman" w:hAnsi="Times New Roman" w:cs="Times New Roman"/>
          <w:sz w:val="28"/>
          <w:szCs w:val="28"/>
        </w:rPr>
        <w:t xml:space="preserve">Заказчик (наименование) просит выписать счет на оплату: </w:t>
      </w:r>
      <w:r>
        <w:rPr>
          <w:rFonts w:ascii="Times New Roman" w:hAnsi="Times New Roman" w:cs="Times New Roman"/>
          <w:sz w:val="28"/>
          <w:szCs w:val="28"/>
        </w:rPr>
      </w:r>
      <w:r>
        <w:rPr>
          <w:rFonts w:ascii="Times New Roman" w:hAnsi="Times New Roman" w:cs="Times New Roman"/>
          <w:sz w:val="28"/>
          <w:szCs w:val="28"/>
        </w:rPr>
      </w:r>
    </w:p>
    <w:p>
      <w:pPr>
        <w:ind w:firstLine="567"/>
        <w:jc w:val="both"/>
        <w:spacing w:after="0" w:line="240" w:lineRule="auto"/>
        <w:tabs>
          <w:tab w:val="left" w:pos="5507" w:leader="none"/>
        </w:tabs>
        <w:rPr>
          <w:rFonts w:ascii="Times New Roman" w:hAnsi="Times New Roman" w:cs="Times New Roman"/>
          <w:sz w:val="28"/>
          <w:szCs w:val="28"/>
        </w:rPr>
      </w:pPr>
      <w:r>
        <w:rPr>
          <w:rFonts w:ascii="Times New Roman" w:hAnsi="Times New Roman" w:cs="Times New Roman"/>
          <w:sz w:val="28"/>
          <w:szCs w:val="28"/>
        </w:rPr>
        <w:t xml:space="preserve">- проездных билетов </w:t>
      </w:r>
      <w:r>
        <w:rPr>
          <w:rFonts w:ascii="Times New Roman" w:hAnsi="Times New Roman" w:cs="Times New Roman"/>
          <w:sz w:val="28"/>
          <w:szCs w:val="28"/>
          <w:u w:val="single"/>
        </w:rPr>
        <w:t xml:space="preserve">_______________________ </w:t>
      </w:r>
      <w:r>
        <w:rPr>
          <w:rFonts w:ascii="Times New Roman" w:hAnsi="Times New Roman" w:cs="Times New Roman"/>
          <w:sz w:val="28"/>
          <w:szCs w:val="28"/>
        </w:rPr>
        <w:t xml:space="preserve">(с оплатой залоговой стоимости транспортной карты) в количестве ________ шт.; (Примечание: пункт указывается при записи проездного билета на транспортную карту).</w:t>
      </w:r>
      <w:r>
        <w:rPr>
          <w:rFonts w:ascii="Times New Roman" w:hAnsi="Times New Roman" w:cs="Times New Roman"/>
          <w:sz w:val="28"/>
          <w:szCs w:val="28"/>
        </w:rPr>
      </w:r>
      <w:r>
        <w:rPr>
          <w:rFonts w:ascii="Times New Roman" w:hAnsi="Times New Roman" w:cs="Times New Roman"/>
          <w:sz w:val="28"/>
          <w:szCs w:val="28"/>
        </w:rPr>
      </w:r>
    </w:p>
    <w:p>
      <w:pPr>
        <w:ind w:firstLine="567"/>
        <w:jc w:val="both"/>
        <w:spacing w:after="0" w:line="240" w:lineRule="auto"/>
        <w:tabs>
          <w:tab w:val="left" w:pos="5507" w:leader="none"/>
        </w:tabs>
        <w:rPr>
          <w:rFonts w:ascii="Times New Roman" w:hAnsi="Times New Roman" w:cs="Times New Roman"/>
          <w:sz w:val="28"/>
          <w:szCs w:val="28"/>
        </w:rPr>
      </w:pPr>
      <w:r>
        <w:rPr>
          <w:rFonts w:ascii="Times New Roman" w:hAnsi="Times New Roman" w:cs="Times New Roman"/>
          <w:sz w:val="28"/>
          <w:szCs w:val="28"/>
        </w:rPr>
        <w:t xml:space="preserve">и/(или)</w:t>
      </w:r>
      <w:r>
        <w:rPr>
          <w:rFonts w:ascii="Times New Roman" w:hAnsi="Times New Roman" w:cs="Times New Roman"/>
          <w:sz w:val="28"/>
          <w:szCs w:val="28"/>
        </w:rPr>
      </w:r>
      <w:r>
        <w:rPr>
          <w:rFonts w:ascii="Times New Roman" w:hAnsi="Times New Roman" w:cs="Times New Roman"/>
          <w:sz w:val="28"/>
          <w:szCs w:val="28"/>
        </w:rPr>
      </w:r>
    </w:p>
    <w:p>
      <w:pPr>
        <w:ind w:firstLine="567"/>
        <w:jc w:val="both"/>
        <w:spacing w:after="0" w:line="240" w:lineRule="auto"/>
        <w:tabs>
          <w:tab w:val="left" w:pos="5507" w:leader="none"/>
        </w:tabs>
        <w:rPr>
          <w:rFonts w:ascii="Times New Roman" w:hAnsi="Times New Roman" w:cs="Times New Roman"/>
          <w:sz w:val="28"/>
          <w:szCs w:val="28"/>
        </w:rPr>
      </w:pPr>
      <w:r>
        <w:rPr>
          <w:rFonts w:ascii="Times New Roman" w:hAnsi="Times New Roman" w:cs="Times New Roman"/>
          <w:sz w:val="28"/>
          <w:szCs w:val="28"/>
        </w:rPr>
        <w:t xml:space="preserve">- проездных билетов _____________________ (без оплаты залоговой стоимости транспортной карты) в количестве _______ шт.; (Примечание: пункт указывается при записи проездного билета на транспортную карту).</w:t>
      </w:r>
      <w:r>
        <w:rPr>
          <w:rFonts w:ascii="Times New Roman" w:hAnsi="Times New Roman" w:cs="Times New Roman"/>
          <w:sz w:val="28"/>
          <w:szCs w:val="28"/>
        </w:rPr>
      </w:r>
      <w:r>
        <w:rPr>
          <w:rFonts w:ascii="Times New Roman" w:hAnsi="Times New Roman" w:cs="Times New Roman"/>
          <w:sz w:val="28"/>
          <w:szCs w:val="28"/>
        </w:rPr>
      </w:r>
    </w:p>
    <w:p>
      <w:pPr>
        <w:spacing w:after="0" w:line="240" w:lineRule="auto"/>
        <w:tabs>
          <w:tab w:val="left" w:pos="5507" w:leader="none"/>
        </w:tabs>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spacing w:after="0" w:line="240" w:lineRule="auto"/>
        <w:tabs>
          <w:tab w:val="left" w:pos="5507" w:leader="none"/>
        </w:tabs>
        <w:rPr>
          <w:rFonts w:ascii="Times New Roman" w:hAnsi="Times New Roman" w:cs="Times New Roman"/>
          <w:sz w:val="28"/>
          <w:szCs w:val="28"/>
        </w:rPr>
      </w:pPr>
      <w:r>
        <w:rPr>
          <w:rFonts w:ascii="Times New Roman" w:hAnsi="Times New Roman" w:cs="Times New Roman"/>
          <w:sz w:val="28"/>
          <w:szCs w:val="28"/>
        </w:rPr>
        <w:t xml:space="preserve">Банковские реквизиты Заказчика:</w:t>
      </w:r>
      <w:r>
        <w:rPr>
          <w:rFonts w:ascii="Times New Roman" w:hAnsi="Times New Roman" w:cs="Times New Roman"/>
          <w:sz w:val="28"/>
          <w:szCs w:val="28"/>
        </w:rPr>
      </w:r>
      <w:r>
        <w:rPr>
          <w:rFonts w:ascii="Times New Roman" w:hAnsi="Times New Roman" w:cs="Times New Roman"/>
          <w:sz w:val="28"/>
          <w:szCs w:val="28"/>
        </w:rPr>
      </w:r>
    </w:p>
    <w:p>
      <w:pPr>
        <w:spacing w:after="0" w:line="240" w:lineRule="auto"/>
        <w:tabs>
          <w:tab w:val="left" w:pos="5507" w:leader="none"/>
        </w:tabs>
        <w:rPr>
          <w:rFonts w:ascii="Times New Roman" w:hAnsi="Times New Roman" w:cs="Times New Roman"/>
          <w:sz w:val="28"/>
          <w:szCs w:val="28"/>
        </w:rPr>
      </w:pPr>
      <w:r>
        <w:rPr>
          <w:rFonts w:ascii="Times New Roman" w:hAnsi="Times New Roman" w:cs="Times New Roman"/>
          <w:sz w:val="28"/>
          <w:szCs w:val="28"/>
        </w:rPr>
        <w:t xml:space="preserve">ИНН</w:t>
      </w:r>
      <w:r>
        <w:rPr>
          <w:rFonts w:ascii="Times New Roman" w:hAnsi="Times New Roman" w:cs="Times New Roman"/>
          <w:sz w:val="28"/>
          <w:szCs w:val="28"/>
        </w:rPr>
      </w:r>
      <w:r>
        <w:rPr>
          <w:rFonts w:ascii="Times New Roman" w:hAnsi="Times New Roman" w:cs="Times New Roman"/>
          <w:sz w:val="28"/>
          <w:szCs w:val="28"/>
        </w:rPr>
      </w:r>
    </w:p>
    <w:p>
      <w:pPr>
        <w:spacing w:after="0" w:line="240" w:lineRule="auto"/>
        <w:tabs>
          <w:tab w:val="left" w:pos="5507" w:leader="none"/>
        </w:tabs>
        <w:rPr>
          <w:rFonts w:ascii="Times New Roman" w:hAnsi="Times New Roman" w:cs="Times New Roman"/>
          <w:sz w:val="28"/>
          <w:szCs w:val="28"/>
        </w:rPr>
      </w:pPr>
      <w:r>
        <w:rPr>
          <w:rFonts w:ascii="Times New Roman" w:hAnsi="Times New Roman" w:cs="Times New Roman"/>
          <w:sz w:val="28"/>
          <w:szCs w:val="28"/>
        </w:rPr>
        <w:t xml:space="preserve">КПП</w:t>
      </w:r>
      <w:r>
        <w:rPr>
          <w:rFonts w:ascii="Times New Roman" w:hAnsi="Times New Roman" w:cs="Times New Roman"/>
          <w:sz w:val="28"/>
          <w:szCs w:val="28"/>
        </w:rPr>
      </w:r>
      <w:r>
        <w:rPr>
          <w:rFonts w:ascii="Times New Roman" w:hAnsi="Times New Roman" w:cs="Times New Roman"/>
          <w:sz w:val="28"/>
          <w:szCs w:val="28"/>
        </w:rPr>
      </w:r>
    </w:p>
    <w:p>
      <w:pPr>
        <w:spacing w:after="0" w:line="240" w:lineRule="auto"/>
        <w:tabs>
          <w:tab w:val="left" w:pos="5507" w:leader="none"/>
        </w:tabs>
        <w:rPr>
          <w:rFonts w:ascii="Times New Roman" w:hAnsi="Times New Roman" w:cs="Times New Roman"/>
          <w:sz w:val="28"/>
          <w:szCs w:val="28"/>
        </w:rPr>
      </w:pPr>
      <w:r>
        <w:rPr>
          <w:rFonts w:ascii="Times New Roman" w:hAnsi="Times New Roman" w:cs="Times New Roman"/>
          <w:sz w:val="28"/>
          <w:szCs w:val="28"/>
        </w:rPr>
        <w:t xml:space="preserve">Расчетный счет</w:t>
      </w:r>
      <w:r>
        <w:rPr>
          <w:rFonts w:ascii="Times New Roman" w:hAnsi="Times New Roman" w:cs="Times New Roman"/>
          <w:sz w:val="28"/>
          <w:szCs w:val="28"/>
        </w:rPr>
      </w:r>
      <w:r>
        <w:rPr>
          <w:rFonts w:ascii="Times New Roman" w:hAnsi="Times New Roman" w:cs="Times New Roman"/>
          <w:sz w:val="28"/>
          <w:szCs w:val="28"/>
        </w:rPr>
      </w:r>
    </w:p>
    <w:p>
      <w:pPr>
        <w:spacing w:after="0" w:line="240" w:lineRule="auto"/>
        <w:tabs>
          <w:tab w:val="left" w:pos="5507" w:leader="none"/>
        </w:tabs>
        <w:rPr>
          <w:rFonts w:ascii="Times New Roman" w:hAnsi="Times New Roman" w:cs="Times New Roman"/>
          <w:sz w:val="28"/>
          <w:szCs w:val="28"/>
        </w:rPr>
      </w:pPr>
      <w:r>
        <w:rPr>
          <w:rFonts w:ascii="Times New Roman" w:hAnsi="Times New Roman" w:cs="Times New Roman"/>
          <w:sz w:val="28"/>
          <w:szCs w:val="28"/>
        </w:rPr>
        <w:t xml:space="preserve">Корреспондентский счет</w:t>
      </w:r>
      <w:r>
        <w:rPr>
          <w:rFonts w:ascii="Times New Roman" w:hAnsi="Times New Roman" w:cs="Times New Roman"/>
          <w:sz w:val="28"/>
          <w:szCs w:val="28"/>
        </w:rPr>
      </w:r>
      <w:r>
        <w:rPr>
          <w:rFonts w:ascii="Times New Roman" w:hAnsi="Times New Roman" w:cs="Times New Roman"/>
          <w:sz w:val="28"/>
          <w:szCs w:val="28"/>
        </w:rPr>
      </w:r>
    </w:p>
    <w:p>
      <w:pPr>
        <w:spacing w:after="0" w:line="240" w:lineRule="auto"/>
        <w:tabs>
          <w:tab w:val="left" w:pos="5507" w:leader="none"/>
        </w:tabs>
        <w:rPr>
          <w:rFonts w:ascii="Times New Roman" w:hAnsi="Times New Roman" w:cs="Times New Roman"/>
          <w:sz w:val="28"/>
          <w:szCs w:val="28"/>
        </w:rPr>
      </w:pPr>
      <w:r>
        <w:rPr>
          <w:rFonts w:ascii="Times New Roman" w:hAnsi="Times New Roman" w:cs="Times New Roman"/>
          <w:sz w:val="28"/>
          <w:szCs w:val="28"/>
        </w:rPr>
        <w:t xml:space="preserve">Банк</w:t>
      </w:r>
      <w:r>
        <w:rPr>
          <w:rFonts w:ascii="Times New Roman" w:hAnsi="Times New Roman" w:cs="Times New Roman"/>
          <w:sz w:val="28"/>
          <w:szCs w:val="28"/>
        </w:rPr>
      </w:r>
      <w:r>
        <w:rPr>
          <w:rFonts w:ascii="Times New Roman" w:hAnsi="Times New Roman" w:cs="Times New Roman"/>
          <w:sz w:val="28"/>
          <w:szCs w:val="28"/>
        </w:rPr>
      </w:r>
    </w:p>
    <w:p>
      <w:pPr>
        <w:spacing w:after="0" w:line="240" w:lineRule="auto"/>
        <w:tabs>
          <w:tab w:val="left" w:pos="5507" w:leader="none"/>
        </w:tabs>
        <w:rPr>
          <w:rFonts w:ascii="Times New Roman" w:hAnsi="Times New Roman" w:cs="Times New Roman"/>
          <w:sz w:val="28"/>
          <w:szCs w:val="28"/>
        </w:rPr>
      </w:pPr>
      <w:r>
        <w:rPr>
          <w:rFonts w:ascii="Times New Roman" w:hAnsi="Times New Roman" w:cs="Times New Roman"/>
          <w:sz w:val="28"/>
          <w:szCs w:val="28"/>
        </w:rPr>
        <w:t xml:space="preserve">БИК</w:t>
      </w:r>
      <w:r>
        <w:rPr>
          <w:rFonts w:ascii="Times New Roman" w:hAnsi="Times New Roman" w:cs="Times New Roman"/>
          <w:sz w:val="28"/>
          <w:szCs w:val="28"/>
        </w:rPr>
      </w:r>
      <w:r>
        <w:rPr>
          <w:rFonts w:ascii="Times New Roman" w:hAnsi="Times New Roman" w:cs="Times New Roman"/>
          <w:sz w:val="28"/>
          <w:szCs w:val="28"/>
        </w:rPr>
      </w:r>
    </w:p>
    <w:p>
      <w:pPr>
        <w:spacing w:after="0" w:line="240" w:lineRule="auto"/>
        <w:tabs>
          <w:tab w:val="left" w:pos="5507" w:leader="none"/>
        </w:tabs>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spacing w:after="0" w:line="240" w:lineRule="auto"/>
        <w:tabs>
          <w:tab w:val="left" w:pos="5507" w:leader="none"/>
        </w:tabs>
        <w:rPr>
          <w:rFonts w:ascii="Times New Roman" w:hAnsi="Times New Roman" w:cs="Times New Roman"/>
          <w:sz w:val="28"/>
          <w:szCs w:val="28"/>
        </w:rPr>
      </w:pPr>
      <w:r>
        <w:rPr>
          <w:rFonts w:ascii="Times New Roman" w:hAnsi="Times New Roman" w:cs="Times New Roman"/>
          <w:sz w:val="28"/>
          <w:szCs w:val="28"/>
        </w:rPr>
        <w:t xml:space="preserve">Юридический адрес Заказчика.</w:t>
      </w:r>
      <w:r>
        <w:rPr>
          <w:rFonts w:ascii="Times New Roman" w:hAnsi="Times New Roman" w:cs="Times New Roman"/>
          <w:sz w:val="28"/>
          <w:szCs w:val="28"/>
        </w:rPr>
      </w:r>
      <w:r>
        <w:rPr>
          <w:rFonts w:ascii="Times New Roman" w:hAnsi="Times New Roman" w:cs="Times New Roman"/>
          <w:sz w:val="28"/>
          <w:szCs w:val="28"/>
        </w:rPr>
      </w:r>
    </w:p>
    <w:p>
      <w:pPr>
        <w:spacing w:after="0" w:line="240" w:lineRule="auto"/>
        <w:tabs>
          <w:tab w:val="left" w:pos="5507" w:leader="none"/>
        </w:tabs>
        <w:rPr>
          <w:rFonts w:ascii="Times New Roman" w:hAnsi="Times New Roman" w:cs="Times New Roman"/>
          <w:sz w:val="28"/>
          <w:szCs w:val="28"/>
        </w:rPr>
      </w:pPr>
      <w:r>
        <w:rPr>
          <w:rFonts w:ascii="Times New Roman" w:hAnsi="Times New Roman" w:cs="Times New Roman"/>
          <w:sz w:val="28"/>
          <w:szCs w:val="28"/>
        </w:rPr>
        <w:t xml:space="preserve">ФИО и контактный телефон представителя:</w:t>
      </w:r>
      <w:r>
        <w:rPr>
          <w:rFonts w:ascii="Times New Roman" w:hAnsi="Times New Roman" w:cs="Times New Roman"/>
          <w:sz w:val="28"/>
          <w:szCs w:val="28"/>
        </w:rPr>
      </w:r>
      <w:r>
        <w:rPr>
          <w:rFonts w:ascii="Times New Roman" w:hAnsi="Times New Roman" w:cs="Times New Roman"/>
          <w:sz w:val="28"/>
          <w:szCs w:val="28"/>
        </w:rPr>
      </w:r>
    </w:p>
    <w:p>
      <w:pPr>
        <w:spacing w:after="0" w:line="240" w:lineRule="auto"/>
        <w:tabs>
          <w:tab w:val="left" w:pos="5507" w:leader="none"/>
        </w:tabs>
        <w:rPr>
          <w:rFonts w:ascii="Times New Roman" w:hAnsi="Times New Roman" w:cs="Times New Roman"/>
          <w:sz w:val="28"/>
          <w:szCs w:val="28"/>
        </w:rPr>
      </w:pPr>
      <w:r>
        <w:rPr>
          <w:rFonts w:ascii="Times New Roman" w:hAnsi="Times New Roman" w:cs="Times New Roman"/>
          <w:sz w:val="28"/>
          <w:szCs w:val="28"/>
        </w:rPr>
        <w:t xml:space="preserve">E-mail</w:t>
      </w:r>
      <w:r>
        <w:rPr>
          <w:rFonts w:ascii="Times New Roman" w:hAnsi="Times New Roman" w:cs="Times New Roman"/>
          <w:sz w:val="28"/>
          <w:szCs w:val="28"/>
        </w:rPr>
      </w:r>
      <w:r>
        <w:rPr>
          <w:rFonts w:ascii="Times New Roman" w:hAnsi="Times New Roman" w:cs="Times New Roman"/>
          <w:sz w:val="28"/>
          <w:szCs w:val="28"/>
        </w:rPr>
      </w:r>
    </w:p>
    <w:p>
      <w:pPr>
        <w:spacing w:after="0" w:line="240" w:lineRule="exact"/>
        <w:tabs>
          <w:tab w:val="left" w:pos="5507" w:leader="none"/>
        </w:tabs>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spacing w:after="0" w:line="240" w:lineRule="exact"/>
        <w:tabs>
          <w:tab w:val="left" w:pos="5507" w:leader="none"/>
        </w:tabs>
        <w:rPr>
          <w:rFonts w:ascii="Times New Roman" w:hAnsi="Times New Roman" w:cs="Times New Roman"/>
          <w:sz w:val="28"/>
          <w:szCs w:val="28"/>
        </w:rPr>
      </w:pPr>
      <w:r>
        <w:rPr>
          <w:rFonts w:ascii="Times New Roman" w:hAnsi="Times New Roman" w:cs="Times New Roman"/>
          <w:sz w:val="28"/>
          <w:szCs w:val="28"/>
        </w:rPr>
        <w:t xml:space="preserve">Уполномоченное лицо</w:t>
      </w:r>
      <w:r>
        <w:rPr>
          <w:rFonts w:ascii="Times New Roman" w:hAnsi="Times New Roman" w:cs="Times New Roman"/>
          <w:sz w:val="28"/>
          <w:szCs w:val="28"/>
        </w:rPr>
        <w:tab/>
        <w:t xml:space="preserve">(подпись)</w:t>
      </w:r>
      <w:r>
        <w:rPr>
          <w:rFonts w:ascii="Times New Roman" w:hAnsi="Times New Roman" w:cs="Times New Roman"/>
          <w:sz w:val="28"/>
          <w:szCs w:val="28"/>
        </w:rPr>
      </w:r>
      <w:r>
        <w:rPr>
          <w:rFonts w:ascii="Times New Roman" w:hAnsi="Times New Roman" w:cs="Times New Roman"/>
          <w:sz w:val="28"/>
          <w:szCs w:val="28"/>
        </w:rPr>
      </w:r>
    </w:p>
    <w:p>
      <w:pPr>
        <w:spacing w:after="0" w:line="240" w:lineRule="exact"/>
        <w:tabs>
          <w:tab w:val="left" w:pos="5507" w:leader="none"/>
        </w:tabs>
        <w:rPr>
          <w:rFonts w:ascii="Times New Roman" w:hAnsi="Times New Roman" w:cs="Times New Roman"/>
          <w:sz w:val="28"/>
          <w:szCs w:val="28"/>
        </w:rPr>
      </w:pPr>
      <w:r>
        <w:rPr>
          <w:rFonts w:ascii="Times New Roman" w:hAnsi="Times New Roman" w:cs="Times New Roman"/>
          <w:sz w:val="28"/>
          <w:szCs w:val="28"/>
        </w:rPr>
        <w:t xml:space="preserve">                                                                                               (печать)</w:t>
      </w:r>
      <w:r>
        <w:rPr>
          <w:rFonts w:ascii="Times New Roman" w:hAnsi="Times New Roman" w:cs="Times New Roman"/>
          <w:sz w:val="28"/>
          <w:szCs w:val="28"/>
        </w:rPr>
      </w:r>
      <w:r>
        <w:rPr>
          <w:rFonts w:ascii="Times New Roman" w:hAnsi="Times New Roman" w:cs="Times New Roman"/>
          <w:sz w:val="28"/>
          <w:szCs w:val="28"/>
        </w:rPr>
      </w:r>
    </w:p>
    <w:p>
      <w:pPr>
        <w:jc w:val="both"/>
        <w:spacing w:after="0" w:line="240" w:lineRule="auto"/>
        <w:rPr>
          <w:rFonts w:ascii="Times New Roman" w:hAnsi="Times New Roman" w:eastAsia="Times New Roman" w:cs="Times New Roman"/>
          <w:b/>
          <w:sz w:val="28"/>
          <w:szCs w:val="28"/>
        </w:rPr>
      </w:pPr>
      <w:r>
        <w:rPr>
          <w:rFonts w:ascii="Times New Roman" w:hAnsi="Times New Roman" w:eastAsia="Times New Roman" w:cs="Times New Roman"/>
          <w:b/>
          <w:sz w:val="28"/>
          <w:szCs w:val="28"/>
        </w:rPr>
      </w:r>
      <w:r>
        <w:rPr>
          <w:rFonts w:ascii="Times New Roman" w:hAnsi="Times New Roman" w:eastAsia="Times New Roman" w:cs="Times New Roman"/>
          <w:b/>
          <w:sz w:val="28"/>
          <w:szCs w:val="28"/>
        </w:rPr>
      </w:r>
      <w:r>
        <w:rPr>
          <w:rFonts w:ascii="Times New Roman" w:hAnsi="Times New Roman" w:eastAsia="Times New Roman" w:cs="Times New Roman"/>
          <w:b/>
          <w:sz w:val="28"/>
          <w:szCs w:val="28"/>
        </w:rPr>
      </w:r>
    </w:p>
    <w:p>
      <w:pPr>
        <w:jc w:val="center"/>
        <w:spacing w:after="0" w:line="240" w:lineRule="exact"/>
        <w:tabs>
          <w:tab w:val="left" w:pos="426" w:leader="none"/>
          <w:tab w:val="left" w:pos="567" w:leader="none"/>
        </w:tabs>
        <w:rPr>
          <w:rFonts w:ascii="Times New Roman" w:hAnsi="Times New Roman" w:cs="Times New Roman" w:eastAsiaTheme="minorEastAsia"/>
          <w:sz w:val="28"/>
          <w:szCs w:val="28"/>
        </w:rPr>
      </w:pPr>
      <w:r>
        <w:rPr>
          <w:rFonts w:ascii="Times New Roman" w:hAnsi="Times New Roman" w:cs="Times New Roman" w:eastAsiaTheme="minorEastAsia"/>
          <w:sz w:val="28"/>
          <w:szCs w:val="28"/>
          <w:lang w:eastAsia="ru-RU"/>
        </w:rPr>
        <w:t xml:space="preserve">ФОРМА СОГЛАСОВАНА</w:t>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p>
      <w:pPr>
        <w:jc w:val="center"/>
        <w:spacing w:after="0" w:line="240" w:lineRule="exact"/>
        <w:tabs>
          <w:tab w:val="left" w:pos="426" w:leader="none"/>
          <w:tab w:val="left" w:pos="567" w:leader="none"/>
        </w:tabs>
        <w:rPr>
          <w:rFonts w:ascii="Times New Roman" w:hAnsi="Times New Roman" w:cs="Times New Roman" w:eastAsiaTheme="minorEastAsia"/>
          <w:sz w:val="28"/>
          <w:szCs w:val="28"/>
        </w:rPr>
      </w:pP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tbl>
      <w:tblPr>
        <w:tblW w:w="9464" w:type="dxa"/>
        <w:tblInd w:w="-108" w:type="dxa"/>
        <w:tblLook w:val="04A0" w:firstRow="1" w:lastRow="0" w:firstColumn="1" w:lastColumn="0" w:noHBand="0" w:noVBand="1"/>
      </w:tblPr>
      <w:tblGrid>
        <w:gridCol w:w="4981"/>
        <w:gridCol w:w="4483"/>
      </w:tblGrid>
      <w:tr>
        <w:tblPrEx/>
        <w:trPr>
          <w:trHeight w:val="449"/>
        </w:trPr>
        <w:tc>
          <w:tcPr>
            <w:tcW w:w="4981" w:type="dxa"/>
            <w:textDirection w:val="lrTb"/>
            <w:noWrap w:val="false"/>
          </w:tcPr>
          <w:p>
            <w:pPr>
              <w:jc w:val="center"/>
              <w:spacing w:after="0" w:line="240"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br w:type="page" w:clear="all"/>
            </w:r>
            <w:r>
              <w:rPr>
                <w:rFonts w:ascii="Times New Roman" w:hAnsi="Times New Roman" w:eastAsia="Times New Roman" w:cs="Times New Roman"/>
                <w:sz w:val="28"/>
                <w:szCs w:val="28"/>
              </w:rPr>
              <w:t xml:space="preserve">МЕТРОПОЛИТЕН:</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tc>
        <w:tc>
          <w:tcPr>
            <w:tcW w:w="4483" w:type="dxa"/>
            <w:textDirection w:val="lrTb"/>
            <w:noWrap w:val="false"/>
          </w:tcPr>
          <w:p>
            <w:pPr>
              <w:jc w:val="center"/>
              <w:spacing w:after="0" w:line="240"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ЗАКАЗЧИК:</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tc>
      </w:tr>
      <w:tr>
        <w:tblPrEx/>
        <w:trPr/>
        <w:tc>
          <w:tcPr>
            <w:tcW w:w="4981" w:type="dxa"/>
            <w:vAlign w:val="bottom"/>
            <w:textDirection w:val="lrTb"/>
            <w:noWrap w:val="false"/>
          </w:tcPr>
          <w:p>
            <w:pPr>
              <w:pStyle w:val="866"/>
              <w:jc w:val="left"/>
              <w:rPr>
                <w:sz w:val="28"/>
                <w:szCs w:val="28"/>
              </w:rPr>
            </w:pPr>
            <w:r>
              <w:rPr>
                <w:sz w:val="28"/>
                <w:szCs w:val="28"/>
                <w:lang w:eastAsia="ru-RU"/>
              </w:rPr>
              <w:t xml:space="preserve">Первый заместитель начальника</w:t>
            </w:r>
            <w:r>
              <w:rPr>
                <w:sz w:val="28"/>
                <w:szCs w:val="28"/>
              </w:rPr>
            </w:r>
            <w:r>
              <w:rPr>
                <w:sz w:val="28"/>
                <w:szCs w:val="28"/>
              </w:rPr>
            </w:r>
          </w:p>
          <w:p>
            <w:pPr>
              <w:pStyle w:val="866"/>
              <w:ind w:left="-108" w:firstLine="142"/>
              <w:jc w:val="left"/>
              <w:spacing w:line="240" w:lineRule="exact"/>
              <w:rPr>
                <w:sz w:val="28"/>
                <w:szCs w:val="28"/>
              </w:rPr>
            </w:pPr>
            <w:r>
              <w:rPr>
                <w:sz w:val="28"/>
                <w:szCs w:val="28"/>
                <w:lang w:eastAsia="ru-RU"/>
              </w:rPr>
              <w:t xml:space="preserve">Службы сбора доходов</w:t>
            </w:r>
            <w:r>
              <w:rPr>
                <w:sz w:val="28"/>
                <w:szCs w:val="28"/>
              </w:rPr>
            </w:r>
            <w:r>
              <w:rPr>
                <w:sz w:val="28"/>
                <w:szCs w:val="28"/>
              </w:rPr>
            </w:r>
          </w:p>
          <w:p>
            <w:pPr>
              <w:rPr>
                <w:rFonts w:ascii="Times New Roman" w:hAnsi="Times New Roman" w:cs="Times New Roman"/>
              </w:rPr>
            </w:pPr>
            <w:r>
              <w:rPr>
                <w:rFonts w:ascii="Times New Roman" w:hAnsi="Times New Roman" w:eastAsia="Times New Roman" w:cs="Times New Roman"/>
                <w:sz w:val="28"/>
                <w:szCs w:val="28"/>
                <w:lang w:eastAsia="ru-RU"/>
              </w:rPr>
              <w:t xml:space="preserve">ГУП «Московский метрополитен»</w:t>
            </w:r>
            <w:r>
              <w:rPr>
                <w:rFonts w:ascii="Times New Roman" w:hAnsi="Times New Roman" w:cs="Times New Roman"/>
              </w:rPr>
            </w:r>
            <w:r>
              <w:rPr>
                <w:rFonts w:ascii="Times New Roman" w:hAnsi="Times New Roman" w:cs="Times New Roman"/>
              </w:rPr>
            </w:r>
          </w:p>
        </w:tc>
        <w:tc>
          <w:tcPr>
            <w:tcW w:w="4483" w:type="dxa"/>
            <w:textDirection w:val="lrTb"/>
            <w:noWrap w:val="false"/>
          </w:tcPr>
          <w:p>
            <w:pPr>
              <w:spacing w:after="0" w:line="240" w:lineRule="auto"/>
              <w:rPr>
                <w:rFonts w:ascii="Times New Roman" w:hAnsi="Times New Roman" w:eastAsia="Times New Roman" w:cs="Times New Roman"/>
                <w:sz w:val="28"/>
                <w:szCs w:val="28"/>
                <w:lang w:eastAsia="ru-RU"/>
              </w:rPr>
            </w:pPr>
            <w:r>
              <w:rPr>
                <w:rFonts w:ascii="Times New Roman" w:hAnsi="Times New Roman" w:cs="Times New Roman"/>
                <w:sz w:val="28"/>
                <w:szCs w:val="28"/>
              </w:rPr>
              <w:t xml:space="preserve">Заместитель начальника Финансово-административного управления</w:t>
            </w:r>
            <w:r>
              <w:rPr>
                <w:rFonts w:ascii="Times New Roman" w:hAnsi="Times New Roman" w:eastAsia="Times New Roman" w:cs="Times New Roman"/>
                <w:sz w:val="28"/>
                <w:szCs w:val="28"/>
                <w:lang w:eastAsia="ru-RU"/>
              </w:rPr>
            </w:r>
            <w:r>
              <w:rPr>
                <w:rFonts w:ascii="Times New Roman" w:hAnsi="Times New Roman" w:eastAsia="Times New Roman" w:cs="Times New Roman"/>
                <w:sz w:val="28"/>
                <w:szCs w:val="28"/>
                <w:lang w:eastAsia="ru-RU"/>
              </w:rPr>
            </w:r>
          </w:p>
        </w:tc>
      </w:tr>
      <w:tr>
        <w:tblPrEx/>
        <w:trPr/>
        <w:tc>
          <w:tcPr>
            <w:tcW w:w="4981" w:type="dxa"/>
            <w:textDirection w:val="lrTb"/>
            <w:noWrap w:val="false"/>
          </w:tcPr>
          <w:p>
            <w:r/>
            <w:r/>
          </w:p>
        </w:tc>
        <w:tc>
          <w:tcPr>
            <w:tcW w:w="4483" w:type="dxa"/>
            <w:textDirection w:val="lrTb"/>
            <w:noWrap w:val="false"/>
          </w:tcPr>
          <w:p>
            <w:r/>
            <w:r/>
          </w:p>
        </w:tc>
      </w:tr>
      <w:tr>
        <w:tblPrEx/>
        <w:trPr/>
        <w:tc>
          <w:tcPr>
            <w:tcW w:w="4981" w:type="dxa"/>
            <w:textDirection w:val="lrTb"/>
            <w:noWrap w:val="false"/>
          </w:tcPr>
          <w:p>
            <w:pPr>
              <w:pStyle w:val="866"/>
              <w:ind w:left="-108" w:firstLine="142"/>
              <w:jc w:val="left"/>
              <w:spacing w:line="240" w:lineRule="exact"/>
              <w:rPr>
                <w:sz w:val="28"/>
                <w:szCs w:val="28"/>
              </w:rPr>
            </w:pPr>
            <w:r>
              <w:rPr>
                <w:sz w:val="28"/>
                <w:szCs w:val="28"/>
                <w:lang w:eastAsia="ru-RU"/>
              </w:rPr>
              <w:t xml:space="preserve">Шахова А.А._</w:t>
            </w:r>
            <w:r>
              <w:rPr>
                <w:sz w:val="28"/>
                <w:szCs w:val="28"/>
                <w:u w:val="single"/>
                <w:lang w:eastAsia="ru-RU"/>
              </w:rPr>
              <w:t xml:space="preserve">________________ </w:t>
            </w:r>
            <w:r>
              <w:rPr>
                <w:sz w:val="28"/>
                <w:szCs w:val="28"/>
              </w:rPr>
            </w:r>
            <w:r>
              <w:rPr>
                <w:sz w:val="28"/>
                <w:szCs w:val="28"/>
              </w:rPr>
            </w:r>
          </w:p>
          <w:p>
            <w:pPr>
              <w:pStyle w:val="866"/>
              <w:ind w:left="-108" w:firstLine="142"/>
              <w:jc w:val="left"/>
              <w:spacing w:line="240" w:lineRule="exact"/>
              <w:rPr>
                <w:sz w:val="28"/>
                <w:szCs w:val="28"/>
              </w:rPr>
            </w:pPr>
            <w:r>
              <w:rPr>
                <w:sz w:val="28"/>
                <w:szCs w:val="28"/>
              </w:rPr>
            </w:r>
            <w:r>
              <w:rPr>
                <w:sz w:val="28"/>
                <w:szCs w:val="28"/>
              </w:rPr>
            </w:r>
            <w:r>
              <w:rPr>
                <w:sz w:val="28"/>
                <w:szCs w:val="28"/>
              </w:rPr>
            </w:r>
          </w:p>
          <w:p>
            <w:pPr>
              <w:pStyle w:val="866"/>
              <w:ind w:left="-108" w:firstLine="142"/>
              <w:jc w:val="left"/>
              <w:spacing w:line="240" w:lineRule="exact"/>
              <w:rPr>
                <w:sz w:val="28"/>
                <w:szCs w:val="28"/>
              </w:rPr>
            </w:pPr>
            <w:r>
              <w:rPr>
                <w:sz w:val="28"/>
                <w:szCs w:val="28"/>
                <w:lang w:eastAsia="ru-RU"/>
              </w:rPr>
              <w:t xml:space="preserve">Тел:8-495-622-72-05</w:t>
            </w:r>
            <w:r>
              <w:rPr>
                <w:sz w:val="28"/>
                <w:szCs w:val="28"/>
              </w:rPr>
            </w:r>
            <w:r>
              <w:rPr>
                <w:sz w:val="28"/>
                <w:szCs w:val="28"/>
              </w:rPr>
            </w:r>
          </w:p>
        </w:tc>
        <w:tc>
          <w:tcPr>
            <w:tcW w:w="4483" w:type="dxa"/>
            <w:textDirection w:val="lrTb"/>
            <w:noWrap w:val="false"/>
          </w:tcPr>
          <w:p>
            <w:pPr>
              <w:spacing w:line="240" w:lineRule="auto"/>
              <w:rPr>
                <w:rFonts w:ascii="Times New Roman" w:hAnsi="Times New Roman" w:cs="Times New Roman"/>
                <w:sz w:val="28"/>
                <w:szCs w:val="28"/>
              </w:rPr>
            </w:pPr>
            <w:r>
              <w:rPr>
                <w:rFonts w:ascii="Times New Roman" w:hAnsi="Times New Roman" w:cs="Times New Roman"/>
                <w:sz w:val="28"/>
                <w:szCs w:val="28"/>
              </w:rPr>
              <w:t xml:space="preserve">________________Ю.А. Пименов </w:t>
            </w:r>
            <w:r>
              <w:rPr>
                <w:rFonts w:ascii="Times New Roman" w:hAnsi="Times New Roman" w:cs="Times New Roman"/>
                <w:sz w:val="28"/>
                <w:szCs w:val="28"/>
              </w:rPr>
            </w:r>
            <w:r>
              <w:rPr>
                <w:rFonts w:ascii="Times New Roman" w:hAnsi="Times New Roman" w:cs="Times New Roman"/>
                <w:sz w:val="28"/>
                <w:szCs w:val="28"/>
              </w:rPr>
            </w:r>
          </w:p>
          <w:p>
            <w:pPr>
              <w:spacing w:after="0" w:line="240" w:lineRule="auto"/>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Тел: 8-495-587-44-32</w:t>
            </w:r>
            <w:r>
              <w:rPr>
                <w:rFonts w:ascii="Times New Roman" w:hAnsi="Times New Roman" w:eastAsia="Times New Roman" w:cs="Times New Roman"/>
                <w:color w:val="000000" w:themeColor="text1"/>
                <w:sz w:val="28"/>
                <w:szCs w:val="28"/>
                <w:lang w:eastAsia="ru-RU"/>
              </w:rPr>
            </w:r>
            <w:r>
              <w:rPr>
                <w:rFonts w:ascii="Times New Roman" w:hAnsi="Times New Roman" w:eastAsia="Times New Roman" w:cs="Times New Roman"/>
                <w:color w:val="000000" w:themeColor="text1"/>
                <w:sz w:val="28"/>
                <w:szCs w:val="28"/>
                <w:lang w:eastAsia="ru-RU"/>
              </w:rPr>
            </w:r>
          </w:p>
        </w:tc>
      </w:tr>
    </w:tbl>
    <w:p>
      <w:pPr>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br w:type="page" w:clear="all"/>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5670"/>
        <w:jc w:val="right"/>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Приложение № 2</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right"/>
        <w:spacing w:after="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к Контракту на продажу проездных</w:t>
      </w:r>
      <w:r>
        <w:rPr>
          <w:rFonts w:ascii="Times New Roman" w:hAnsi="Times New Roman" w:eastAsia="Times New Roman" w:cs="Times New Roman"/>
          <w:sz w:val="28"/>
          <w:szCs w:val="28"/>
          <w:lang w:eastAsia="ru-RU"/>
        </w:rPr>
      </w:r>
      <w:r>
        <w:rPr>
          <w:rFonts w:ascii="Times New Roman" w:hAnsi="Times New Roman" w:eastAsia="Times New Roman" w:cs="Times New Roman"/>
          <w:sz w:val="28"/>
          <w:szCs w:val="28"/>
          <w:lang w:eastAsia="ru-RU"/>
        </w:rPr>
      </w:r>
    </w:p>
    <w:p>
      <w:pPr>
        <w:jc w:val="right"/>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билетов от ________ №__________</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right"/>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cente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Форма заявления на возврат залоговой стоимости транспортных карт</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right"/>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Начальнику Службы сбора доходов</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right"/>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ГУП «Московский метрополитен»</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right"/>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____________________</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cente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Уважаемый ______________!</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firstLine="708"/>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Заказчик (наименование) просит Вас вернуть залоговую стоимость за </w:t>
      </w:r>
      <w:r>
        <w:rPr>
          <w:rFonts w:ascii="Times New Roman" w:hAnsi="Times New Roman" w:eastAsia="Times New Roman" w:cs="Times New Roman"/>
          <w:sz w:val="28"/>
          <w:szCs w:val="28"/>
        </w:rPr>
        <w:t xml:space="preserve">транспортные </w:t>
      </w:r>
      <w:r>
        <w:rPr>
          <w:rFonts w:ascii="Times New Roman" w:hAnsi="Times New Roman" w:eastAsia="Times New Roman" w:cs="Times New Roman"/>
          <w:sz w:val="28"/>
          <w:szCs w:val="28"/>
          <w:lang w:eastAsia="ru-RU"/>
        </w:rPr>
        <w:t xml:space="preserve">карты, приобретенные по Контракту № _____________ от _____________в количестве ________ штук.</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tbl>
      <w:tblPr>
        <w:tblW w:w="9931" w:type="dxa"/>
        <w:tblInd w:w="-10" w:type="dxa"/>
        <w:tblLayout w:type="fixed"/>
        <w:tblLook w:val="0000" w:firstRow="0" w:lastRow="0" w:firstColumn="0" w:lastColumn="0" w:noHBand="0" w:noVBand="0"/>
      </w:tblPr>
      <w:tblGrid>
        <w:gridCol w:w="915"/>
        <w:gridCol w:w="9016"/>
      </w:tblGrid>
      <w:tr>
        <w:tblPrEx/>
        <w:trPr>
          <w:trHeight w:val="280"/>
        </w:trPr>
        <w:tc>
          <w:tcPr>
            <w:tcBorders>
              <w:top w:val="single" w:color="auto" w:sz="8" w:space="0"/>
              <w:left w:val="single" w:color="auto" w:sz="8" w:space="0"/>
              <w:bottom w:val="single" w:color="auto" w:sz="4" w:space="0"/>
              <w:right w:val="single" w:color="auto" w:sz="4" w:space="0"/>
            </w:tcBorders>
            <w:tcW w:w="915" w:type="dxa"/>
            <w:vAlign w:val="bottom"/>
            <w:textDirection w:val="lrTb"/>
            <w:noWrap/>
          </w:tcPr>
          <w:p>
            <w:pPr>
              <w:jc w:val="cente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cente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пп</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tc>
        <w:tc>
          <w:tcPr>
            <w:tcBorders>
              <w:top w:val="single" w:color="auto" w:sz="8" w:space="0"/>
              <w:left w:val="none" w:color="000000" w:sz="4" w:space="0"/>
              <w:bottom w:val="single" w:color="auto" w:sz="4" w:space="0"/>
              <w:right w:val="single" w:color="000000" w:sz="8" w:space="0"/>
            </w:tcBorders>
            <w:tcW w:w="9016" w:type="dxa"/>
            <w:vAlign w:val="bottom"/>
            <w:textDirection w:val="lrTb"/>
            <w:noWrap/>
          </w:tcPr>
          <w:p>
            <w:pPr>
              <w:jc w:val="cente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Номера транспортных карт</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tc>
      </w:tr>
      <w:tr>
        <w:tblPrEx/>
        <w:trPr>
          <w:trHeight w:val="280"/>
        </w:trPr>
        <w:tc>
          <w:tcPr>
            <w:tcBorders>
              <w:top w:val="none" w:color="000000" w:sz="4" w:space="0"/>
              <w:left w:val="single" w:color="auto" w:sz="8" w:space="0"/>
              <w:bottom w:val="single" w:color="auto" w:sz="4" w:space="0"/>
              <w:right w:val="single" w:color="auto" w:sz="4" w:space="0"/>
            </w:tcBorders>
            <w:tcW w:w="915" w:type="dxa"/>
            <w:vAlign w:val="bottom"/>
            <w:textDirection w:val="lrTb"/>
            <w:noWrap/>
          </w:tcPr>
          <w:p>
            <w:pPr>
              <w:jc w:val="cente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1</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tc>
        <w:tc>
          <w:tcPr>
            <w:tcBorders>
              <w:top w:val="single" w:color="auto" w:sz="4" w:space="0"/>
              <w:left w:val="none" w:color="000000" w:sz="4" w:space="0"/>
              <w:bottom w:val="single" w:color="auto" w:sz="4" w:space="0"/>
              <w:right w:val="single" w:color="000000" w:sz="8" w:space="0"/>
            </w:tcBorders>
            <w:tcW w:w="9016" w:type="dxa"/>
            <w:vAlign w:val="bottom"/>
            <w:textDirection w:val="lrTb"/>
            <w:noWrap/>
          </w:tcPr>
          <w:p>
            <w:pPr>
              <w:jc w:val="cente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tc>
      </w:tr>
      <w:tr>
        <w:tblPrEx/>
        <w:trPr>
          <w:trHeight w:val="280"/>
        </w:trPr>
        <w:tc>
          <w:tcPr>
            <w:tcBorders>
              <w:top w:val="none" w:color="000000" w:sz="4" w:space="0"/>
              <w:left w:val="single" w:color="auto" w:sz="8" w:space="0"/>
              <w:bottom w:val="single" w:color="auto" w:sz="4" w:space="0"/>
              <w:right w:val="single" w:color="auto" w:sz="4" w:space="0"/>
            </w:tcBorders>
            <w:tcW w:w="915" w:type="dxa"/>
            <w:vAlign w:val="bottom"/>
            <w:textDirection w:val="lrTb"/>
            <w:noWrap/>
          </w:tcPr>
          <w:p>
            <w:pPr>
              <w:jc w:val="cente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2</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tc>
        <w:tc>
          <w:tcPr>
            <w:tcBorders>
              <w:top w:val="single" w:color="auto" w:sz="4" w:space="0"/>
              <w:left w:val="none" w:color="000000" w:sz="4" w:space="0"/>
              <w:bottom w:val="single" w:color="auto" w:sz="4" w:space="0"/>
              <w:right w:val="single" w:color="000000" w:sz="8" w:space="0"/>
            </w:tcBorders>
            <w:tcW w:w="9016" w:type="dxa"/>
            <w:vAlign w:val="bottom"/>
            <w:textDirection w:val="lrTb"/>
            <w:noWrap/>
          </w:tcPr>
          <w:p>
            <w:pPr>
              <w:jc w:val="cente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tc>
      </w:tr>
      <w:tr>
        <w:tblPrEx/>
        <w:trPr>
          <w:trHeight w:val="280"/>
        </w:trPr>
        <w:tc>
          <w:tcPr>
            <w:tcBorders>
              <w:top w:val="none" w:color="000000" w:sz="4" w:space="0"/>
              <w:left w:val="single" w:color="auto" w:sz="8" w:space="0"/>
              <w:bottom w:val="single" w:color="auto" w:sz="4" w:space="0"/>
              <w:right w:val="single" w:color="auto" w:sz="4" w:space="0"/>
            </w:tcBorders>
            <w:tcW w:w="915" w:type="dxa"/>
            <w:vAlign w:val="bottom"/>
            <w:textDirection w:val="lrTb"/>
            <w:noWrap/>
          </w:tcPr>
          <w:p>
            <w:pPr>
              <w:jc w:val="cente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3</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tc>
        <w:tc>
          <w:tcPr>
            <w:tcBorders>
              <w:top w:val="single" w:color="auto" w:sz="4" w:space="0"/>
              <w:left w:val="none" w:color="000000" w:sz="4" w:space="0"/>
              <w:bottom w:val="single" w:color="auto" w:sz="4" w:space="0"/>
              <w:right w:val="single" w:color="000000" w:sz="8" w:space="0"/>
            </w:tcBorders>
            <w:tcW w:w="9016" w:type="dxa"/>
            <w:vAlign w:val="bottom"/>
            <w:textDirection w:val="lrTb"/>
            <w:noWrap/>
          </w:tcPr>
          <w:p>
            <w:pPr>
              <w:jc w:val="cente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tc>
      </w:tr>
      <w:tr>
        <w:tblPrEx/>
        <w:trPr>
          <w:trHeight w:val="280"/>
        </w:trPr>
        <w:tc>
          <w:tcPr>
            <w:tcBorders>
              <w:top w:val="none" w:color="000000" w:sz="4" w:space="0"/>
              <w:left w:val="single" w:color="auto" w:sz="8" w:space="0"/>
              <w:bottom w:val="single" w:color="auto" w:sz="4" w:space="0"/>
              <w:right w:val="single" w:color="auto" w:sz="4" w:space="0"/>
            </w:tcBorders>
            <w:tcW w:w="915" w:type="dxa"/>
            <w:vAlign w:val="bottom"/>
            <w:textDirection w:val="lrTb"/>
            <w:noWrap/>
          </w:tcPr>
          <w:p>
            <w:pPr>
              <w:jc w:val="cente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4</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tc>
        <w:tc>
          <w:tcPr>
            <w:tcBorders>
              <w:top w:val="single" w:color="auto" w:sz="4" w:space="0"/>
              <w:left w:val="none" w:color="000000" w:sz="4" w:space="0"/>
              <w:bottom w:val="single" w:color="auto" w:sz="4" w:space="0"/>
              <w:right w:val="single" w:color="000000" w:sz="8" w:space="0"/>
            </w:tcBorders>
            <w:tcW w:w="9016" w:type="dxa"/>
            <w:vAlign w:val="bottom"/>
            <w:textDirection w:val="lrTb"/>
            <w:noWrap/>
          </w:tcPr>
          <w:p>
            <w:pPr>
              <w:jc w:val="cente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tc>
      </w:tr>
      <w:tr>
        <w:tblPrEx/>
        <w:trPr>
          <w:trHeight w:val="296"/>
        </w:trPr>
        <w:tc>
          <w:tcPr>
            <w:tcBorders>
              <w:top w:val="none" w:color="000000" w:sz="4" w:space="0"/>
              <w:left w:val="single" w:color="auto" w:sz="8" w:space="0"/>
              <w:bottom w:val="single" w:color="auto" w:sz="8" w:space="0"/>
              <w:right w:val="single" w:color="auto" w:sz="4" w:space="0"/>
            </w:tcBorders>
            <w:tcW w:w="915" w:type="dxa"/>
            <w:vAlign w:val="bottom"/>
            <w:textDirection w:val="lrTb"/>
            <w:noWrap/>
          </w:tcPr>
          <w:p>
            <w:pPr>
              <w:jc w:val="cente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tc>
        <w:tc>
          <w:tcPr>
            <w:tcBorders>
              <w:top w:val="single" w:color="auto" w:sz="4" w:space="0"/>
              <w:left w:val="none" w:color="000000" w:sz="4" w:space="0"/>
              <w:bottom w:val="single" w:color="auto" w:sz="8" w:space="0"/>
              <w:right w:val="single" w:color="000000" w:sz="8" w:space="0"/>
            </w:tcBorders>
            <w:tcW w:w="9016" w:type="dxa"/>
            <w:vAlign w:val="bottom"/>
            <w:textDirection w:val="lrTb"/>
            <w:noWrap/>
          </w:tcPr>
          <w:p>
            <w:pPr>
              <w:jc w:val="cente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tc>
      </w:tr>
    </w:tbl>
    <w:p>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Прошу перевести денежные средства за залоговую стоимость </w:t>
      </w:r>
      <w:r>
        <w:rPr>
          <w:rFonts w:ascii="Times New Roman" w:hAnsi="Times New Roman" w:eastAsia="Times New Roman" w:cs="Times New Roman"/>
          <w:sz w:val="28"/>
          <w:szCs w:val="28"/>
        </w:rPr>
        <w:t xml:space="preserve">транспортных</w:t>
      </w:r>
      <w:r>
        <w:rPr>
          <w:rFonts w:ascii="Times New Roman" w:hAnsi="Times New Roman" w:eastAsia="Times New Roman" w:cs="Times New Roman"/>
          <w:sz w:val="28"/>
          <w:szCs w:val="28"/>
          <w:lang w:eastAsia="ru-RU"/>
        </w:rPr>
        <w:t xml:space="preserve"> карт на указанные реквизиты:</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Банковские реквизиты Заказчика:</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ИНН</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КПП</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Расчетный счет</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Корреспондентский счет</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Банк</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БИК</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Юридический адрес Заказчика:</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ФИО и контактный телефон представителя:</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val="en-US" w:eastAsia="ru-RU"/>
        </w:rPr>
        <w:t xml:space="preserve">E</w:t>
      </w:r>
      <w:r>
        <w:rPr>
          <w:rFonts w:ascii="Times New Roman" w:hAnsi="Times New Roman" w:eastAsia="Times New Roman" w:cs="Times New Roman"/>
          <w:sz w:val="28"/>
          <w:szCs w:val="28"/>
          <w:lang w:eastAsia="ru-RU"/>
        </w:rPr>
        <w:t xml:space="preserve">-</w:t>
      </w:r>
      <w:r>
        <w:rPr>
          <w:rFonts w:ascii="Times New Roman" w:hAnsi="Times New Roman" w:eastAsia="Times New Roman" w:cs="Times New Roman"/>
          <w:sz w:val="28"/>
          <w:szCs w:val="28"/>
          <w:lang w:val="en-US" w:eastAsia="ru-RU"/>
        </w:rPr>
        <w:t xml:space="preserve">mail</w:t>
      </w:r>
      <w:r>
        <w:rPr>
          <w:rFonts w:ascii="Times New Roman" w:hAnsi="Times New Roman" w:eastAsia="Times New Roman" w:cs="Times New Roman"/>
          <w:sz w:val="28"/>
          <w:szCs w:val="28"/>
          <w:lang w:eastAsia="ru-RU"/>
        </w:rPr>
        <w:t xml:space="preserve">:</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both"/>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both"/>
        <w:spacing w:after="0" w:line="240" w:lineRule="auto"/>
        <w:tabs>
          <w:tab w:val="left" w:pos="6521" w:leader="none"/>
        </w:tabs>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 xml:space="preserve">Уполномоченное лицо</w:t>
      </w:r>
      <w:r>
        <w:rPr>
          <w:rFonts w:ascii="Times New Roman" w:hAnsi="Times New Roman" w:eastAsia="Times New Roman" w:cs="Times New Roman"/>
          <w:sz w:val="28"/>
          <w:szCs w:val="28"/>
          <w:lang w:eastAsia="ru-RU"/>
        </w:rPr>
        <w:tab/>
        <w:t xml:space="preserve">(подпись)</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ind w:left="709" w:hanging="1"/>
        <w:jc w:val="both"/>
        <w:spacing w:after="0" w:line="240" w:lineRule="auto"/>
        <w:tabs>
          <w:tab w:val="left" w:pos="6663" w:leader="none"/>
        </w:tabs>
        <w:rPr>
          <w:rFonts w:ascii="Times New Roman" w:hAnsi="Times New Roman" w:eastAsia="Times New Roman" w:cs="Times New Roman"/>
          <w:sz w:val="28"/>
          <w:szCs w:val="28"/>
        </w:rPr>
      </w:pPr>
      <w:r>
        <w:rPr>
          <w:rFonts w:ascii="Times New Roman" w:hAnsi="Times New Roman" w:eastAsia="Times New Roman" w:cs="Times New Roman"/>
          <w:sz w:val="28"/>
          <w:szCs w:val="28"/>
          <w:lang w:eastAsia="ru-RU"/>
        </w:rPr>
        <w:tab/>
      </w:r>
      <w:r>
        <w:rPr>
          <w:rFonts w:ascii="Times New Roman" w:hAnsi="Times New Roman" w:eastAsia="Times New Roman" w:cs="Times New Roman"/>
          <w:sz w:val="28"/>
          <w:szCs w:val="28"/>
          <w:lang w:eastAsia="ru-RU"/>
        </w:rPr>
        <w:tab/>
        <w:t xml:space="preserve">(печать)</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spacing w:after="0" w:line="240"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rPr>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p>
      <w:pPr>
        <w:jc w:val="center"/>
        <w:spacing w:after="0" w:line="240" w:lineRule="exact"/>
        <w:tabs>
          <w:tab w:val="left" w:pos="426" w:leader="none"/>
          <w:tab w:val="left" w:pos="567" w:leader="none"/>
        </w:tabs>
        <w:rPr>
          <w:rFonts w:ascii="Times New Roman" w:hAnsi="Times New Roman" w:cs="Times New Roman" w:eastAsiaTheme="minorEastAsia"/>
          <w:sz w:val="28"/>
          <w:szCs w:val="28"/>
        </w:rPr>
      </w:pPr>
      <w:r>
        <w:rPr>
          <w:rFonts w:ascii="Times New Roman" w:hAnsi="Times New Roman" w:cs="Times New Roman" w:eastAsiaTheme="minorEastAsia"/>
          <w:sz w:val="28"/>
          <w:szCs w:val="28"/>
          <w:lang w:eastAsia="ru-RU"/>
        </w:rPr>
        <w:t xml:space="preserve">ФОРМА СОГЛАСОВАНА:</w:t>
      </w:r>
      <w:r>
        <w:rPr>
          <w:rFonts w:ascii="Times New Roman" w:hAnsi="Times New Roman" w:cs="Times New Roman" w:eastAsiaTheme="minorEastAsia"/>
          <w:sz w:val="28"/>
          <w:szCs w:val="28"/>
        </w:rPr>
      </w:r>
      <w:r>
        <w:rPr>
          <w:rFonts w:ascii="Times New Roman" w:hAnsi="Times New Roman" w:cs="Times New Roman" w:eastAsiaTheme="minorEastAsia"/>
          <w:sz w:val="28"/>
          <w:szCs w:val="28"/>
        </w:rPr>
      </w:r>
    </w:p>
    <w:tbl>
      <w:tblPr>
        <w:tblW w:w="9464" w:type="dxa"/>
        <w:tblInd w:w="-108" w:type="dxa"/>
        <w:tblLook w:val="04A0" w:firstRow="1" w:lastRow="0" w:firstColumn="1" w:lastColumn="0" w:noHBand="0" w:noVBand="1"/>
      </w:tblPr>
      <w:tblGrid>
        <w:gridCol w:w="4981"/>
        <w:gridCol w:w="4483"/>
      </w:tblGrid>
      <w:tr>
        <w:tblPrEx/>
        <w:trPr/>
        <w:tc>
          <w:tcPr>
            <w:tcW w:w="4981" w:type="dxa"/>
            <w:textDirection w:val="lrTb"/>
            <w:noWrap w:val="false"/>
          </w:tcPr>
          <w:p>
            <w:pPr>
              <w:jc w:val="center"/>
              <w:spacing w:after="0" w:line="240"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МЕТРОПОЛИТЕН:</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tc>
        <w:tc>
          <w:tcPr>
            <w:tcW w:w="4483" w:type="dxa"/>
            <w:textDirection w:val="lrTb"/>
            <w:noWrap w:val="false"/>
          </w:tcPr>
          <w:p>
            <w:pPr>
              <w:jc w:val="center"/>
              <w:spacing w:after="0" w:line="240"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ЗАКАЗЧИК:</w:t>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tc>
      </w:tr>
      <w:tr>
        <w:tblPrEx/>
        <w:trPr/>
        <w:tc>
          <w:tcPr>
            <w:tcW w:w="4981" w:type="dxa"/>
            <w:vAlign w:val="bottom"/>
            <w:textDirection w:val="lrTb"/>
            <w:noWrap w:val="false"/>
          </w:tcPr>
          <w:p>
            <w:pPr>
              <w:pStyle w:val="866"/>
              <w:ind w:left="-108" w:firstLine="142"/>
              <w:jc w:val="left"/>
              <w:spacing w:line="240" w:lineRule="exact"/>
              <w:rPr>
                <w:sz w:val="28"/>
                <w:szCs w:val="28"/>
              </w:rPr>
            </w:pPr>
            <w:r>
              <w:rPr>
                <w:sz w:val="28"/>
                <w:szCs w:val="28"/>
                <w:lang w:eastAsia="ru-RU"/>
              </w:rPr>
              <w:t xml:space="preserve">Первый заместитель начальника</w:t>
            </w:r>
            <w:r>
              <w:rPr>
                <w:sz w:val="28"/>
                <w:szCs w:val="28"/>
              </w:rPr>
            </w:r>
            <w:r>
              <w:rPr>
                <w:sz w:val="28"/>
                <w:szCs w:val="28"/>
              </w:rPr>
            </w:r>
          </w:p>
          <w:p>
            <w:pPr>
              <w:pStyle w:val="866"/>
              <w:ind w:left="-108" w:firstLine="142"/>
              <w:jc w:val="left"/>
              <w:spacing w:line="240" w:lineRule="exact"/>
              <w:rPr>
                <w:sz w:val="28"/>
                <w:szCs w:val="28"/>
              </w:rPr>
            </w:pPr>
            <w:r>
              <w:rPr>
                <w:sz w:val="28"/>
                <w:szCs w:val="28"/>
                <w:lang w:eastAsia="ru-RU"/>
              </w:rPr>
              <w:t xml:space="preserve">Службы сбора доходов</w:t>
            </w:r>
            <w:r>
              <w:rPr>
                <w:sz w:val="28"/>
                <w:szCs w:val="28"/>
              </w:rPr>
            </w:r>
            <w:r>
              <w:rPr>
                <w:sz w:val="28"/>
                <w:szCs w:val="28"/>
              </w:rPr>
            </w:r>
          </w:p>
          <w:p>
            <w:pPr>
              <w:pStyle w:val="866"/>
              <w:ind w:left="-108" w:firstLine="142"/>
              <w:jc w:val="left"/>
              <w:spacing w:line="240" w:lineRule="exact"/>
              <w:rPr>
                <w:sz w:val="28"/>
                <w:szCs w:val="28"/>
              </w:rPr>
            </w:pPr>
            <w:r>
              <w:rPr>
                <w:sz w:val="28"/>
                <w:szCs w:val="28"/>
                <w:lang w:eastAsia="ru-RU"/>
              </w:rPr>
              <w:t xml:space="preserve">ГУП «Московский метрополитен»</w:t>
            </w:r>
            <w:r>
              <w:rPr>
                <w:sz w:val="28"/>
                <w:szCs w:val="28"/>
              </w:rPr>
            </w:r>
            <w:r>
              <w:rPr>
                <w:sz w:val="28"/>
                <w:szCs w:val="28"/>
              </w:rPr>
            </w:r>
          </w:p>
          <w:p>
            <w:r/>
            <w:r/>
          </w:p>
        </w:tc>
        <w:tc>
          <w:tcPr>
            <w:tcW w:w="4483" w:type="dxa"/>
            <w:textDirection w:val="lrTb"/>
            <w:noWrap w:val="false"/>
          </w:tcPr>
          <w:p>
            <w:pPr>
              <w:spacing w:after="0" w:line="240" w:lineRule="auto"/>
              <w:rPr>
                <w:rFonts w:ascii="Times New Roman" w:hAnsi="Times New Roman" w:eastAsia="Times New Roman" w:cs="Times New Roman"/>
                <w:sz w:val="28"/>
                <w:szCs w:val="28"/>
                <w:lang w:eastAsia="ru-RU"/>
              </w:rPr>
            </w:pPr>
            <w:r>
              <w:rPr>
                <w:rFonts w:ascii="Times New Roman" w:hAnsi="Times New Roman" w:cs="Times New Roman"/>
                <w:sz w:val="28"/>
                <w:szCs w:val="28"/>
              </w:rPr>
              <w:t xml:space="preserve">Заместитель начальника Финансово-административного управления</w:t>
            </w:r>
            <w:r>
              <w:rPr>
                <w:rFonts w:ascii="Times New Roman" w:hAnsi="Times New Roman" w:eastAsia="Times New Roman" w:cs="Times New Roman"/>
                <w:sz w:val="28"/>
                <w:szCs w:val="28"/>
                <w:lang w:eastAsia="ru-RU"/>
              </w:rPr>
            </w:r>
            <w:r>
              <w:rPr>
                <w:rFonts w:ascii="Times New Roman" w:hAnsi="Times New Roman" w:eastAsia="Times New Roman" w:cs="Times New Roman"/>
                <w:sz w:val="28"/>
                <w:szCs w:val="28"/>
                <w:lang w:eastAsia="ru-RU"/>
              </w:rPr>
            </w:r>
          </w:p>
          <w:p>
            <w:pPr>
              <w:jc w:val="center"/>
              <w:spacing w:after="0" w:line="240" w:lineRule="exact"/>
              <w:rPr>
                <w:rFonts w:ascii="Times New Roman" w:hAnsi="Times New Roman" w:eastAsia="Times New Roman" w:cs="Times New Roman"/>
                <w:sz w:val="28"/>
                <w:szCs w:val="28"/>
              </w:rPr>
            </w:pPr>
            <w:r>
              <w:rPr>
                <w:rFonts w:ascii="Times New Roman" w:hAnsi="Times New Roman" w:eastAsia="Times New Roman" w:cs="Times New Roman"/>
                <w:sz w:val="28"/>
                <w:szCs w:val="28"/>
              </w:rPr>
            </w:r>
            <w:r>
              <w:rPr>
                <w:rFonts w:ascii="Times New Roman" w:hAnsi="Times New Roman" w:eastAsia="Times New Roman" w:cs="Times New Roman"/>
                <w:sz w:val="28"/>
                <w:szCs w:val="28"/>
              </w:rPr>
            </w:r>
            <w:r>
              <w:rPr>
                <w:rFonts w:ascii="Times New Roman" w:hAnsi="Times New Roman" w:eastAsia="Times New Roman" w:cs="Times New Roman"/>
                <w:sz w:val="28"/>
                <w:szCs w:val="28"/>
              </w:rPr>
            </w:r>
          </w:p>
        </w:tc>
      </w:tr>
      <w:tr>
        <w:tblPrEx/>
        <w:trPr/>
        <w:tc>
          <w:tcPr>
            <w:tcW w:w="4981" w:type="dxa"/>
            <w:textDirection w:val="lrTb"/>
            <w:noWrap w:val="false"/>
          </w:tcPr>
          <w:p>
            <w:pPr>
              <w:pStyle w:val="866"/>
              <w:ind w:left="-108" w:firstLine="142"/>
              <w:jc w:val="left"/>
              <w:spacing w:line="240" w:lineRule="exact"/>
              <w:rPr>
                <w:sz w:val="28"/>
                <w:szCs w:val="28"/>
              </w:rPr>
            </w:pPr>
            <w:r>
              <w:rPr>
                <w:sz w:val="28"/>
                <w:szCs w:val="28"/>
                <w:lang w:eastAsia="ru-RU"/>
              </w:rPr>
              <w:t xml:space="preserve">Шахова А.А._</w:t>
            </w:r>
            <w:r>
              <w:rPr>
                <w:sz w:val="28"/>
                <w:szCs w:val="28"/>
                <w:u w:val="single"/>
                <w:lang w:eastAsia="ru-RU"/>
              </w:rPr>
              <w:t xml:space="preserve">________________ </w:t>
            </w:r>
            <w:r>
              <w:rPr>
                <w:sz w:val="28"/>
                <w:szCs w:val="28"/>
              </w:rPr>
            </w:r>
            <w:r>
              <w:rPr>
                <w:sz w:val="28"/>
                <w:szCs w:val="28"/>
              </w:rPr>
            </w:r>
          </w:p>
        </w:tc>
        <w:tc>
          <w:tcPr>
            <w:tcW w:w="4483" w:type="dxa"/>
            <w:textDirection w:val="lrTb"/>
            <w:noWrap w:val="false"/>
          </w:tcPr>
          <w:p>
            <w:pPr>
              <w:spacing w:line="240" w:lineRule="auto"/>
              <w:rPr>
                <w:rFonts w:ascii="Times New Roman" w:hAnsi="Times New Roman" w:cs="Times New Roman"/>
                <w:sz w:val="28"/>
                <w:szCs w:val="28"/>
              </w:rPr>
            </w:pPr>
            <w:r>
              <w:rPr>
                <w:rFonts w:ascii="Times New Roman" w:hAnsi="Times New Roman" w:eastAsia="Times New Roman" w:cs="Times New Roman"/>
                <w:sz w:val="28"/>
                <w:szCs w:val="28"/>
                <w:lang w:eastAsia="ru-RU"/>
              </w:rPr>
              <w:t xml:space="preserve">  </w:t>
            </w:r>
            <w:r>
              <w:rPr>
                <w:rFonts w:ascii="Times New Roman" w:hAnsi="Times New Roman" w:cs="Times New Roman"/>
                <w:sz w:val="28"/>
                <w:szCs w:val="28"/>
              </w:rPr>
              <w:t xml:space="preserve">________________Ю.А. Пименов </w:t>
            </w:r>
            <w:r>
              <w:rPr>
                <w:rFonts w:ascii="Times New Roman" w:hAnsi="Times New Roman" w:cs="Times New Roman"/>
                <w:sz w:val="28"/>
                <w:szCs w:val="28"/>
              </w:rPr>
            </w:r>
            <w:r>
              <w:rPr>
                <w:rFonts w:ascii="Times New Roman" w:hAnsi="Times New Roman" w:cs="Times New Roman"/>
                <w:sz w:val="28"/>
                <w:szCs w:val="28"/>
              </w:rPr>
            </w:r>
          </w:p>
        </w:tc>
      </w:tr>
      <w:tr>
        <w:tblPrEx/>
        <w:trPr/>
        <w:tc>
          <w:tcPr>
            <w:tcW w:w="4981" w:type="dxa"/>
            <w:textDirection w:val="lrTb"/>
            <w:noWrap w:val="false"/>
          </w:tcPr>
          <w:p>
            <w:pPr>
              <w:pStyle w:val="866"/>
              <w:ind w:left="-108" w:firstLine="142"/>
              <w:jc w:val="left"/>
              <w:spacing w:line="240" w:lineRule="exact"/>
              <w:rPr>
                <w:sz w:val="28"/>
                <w:szCs w:val="28"/>
              </w:rPr>
            </w:pPr>
            <w:r>
              <w:rPr>
                <w:sz w:val="28"/>
                <w:szCs w:val="28"/>
                <w:lang w:eastAsia="ru-RU"/>
              </w:rPr>
              <w:t xml:space="preserve">Тел:8-495-622-72-05</w:t>
            </w:r>
            <w:r>
              <w:rPr>
                <w:sz w:val="28"/>
                <w:szCs w:val="28"/>
              </w:rPr>
            </w:r>
            <w:r>
              <w:rPr>
                <w:sz w:val="28"/>
                <w:szCs w:val="28"/>
              </w:rPr>
            </w:r>
          </w:p>
        </w:tc>
        <w:tc>
          <w:tcPr>
            <w:tcW w:w="4483" w:type="dxa"/>
            <w:textDirection w:val="lrTb"/>
            <w:noWrap w:val="false"/>
          </w:tcPr>
          <w:p>
            <w:pPr>
              <w:spacing w:after="0" w:line="240" w:lineRule="auto"/>
              <w:rPr>
                <w:rFonts w:ascii="Times New Roman" w:hAnsi="Times New Roman" w:eastAsia="Times New Roman" w:cs="Times New Roman"/>
                <w:color w:val="000000" w:themeColor="text1"/>
                <w:sz w:val="28"/>
                <w:szCs w:val="28"/>
                <w:lang w:eastAsia="ru-RU"/>
              </w:rPr>
            </w:pPr>
            <w:r>
              <w:rPr>
                <w:rFonts w:ascii="Times New Roman" w:hAnsi="Times New Roman" w:eastAsia="Times New Roman" w:cs="Times New Roman"/>
                <w:color w:val="000000" w:themeColor="text1"/>
                <w:sz w:val="28"/>
                <w:szCs w:val="28"/>
                <w:lang w:eastAsia="ru-RU"/>
              </w:rPr>
              <w:t xml:space="preserve">Тел: 8-495-587-44-32</w:t>
            </w:r>
            <w:r>
              <w:rPr>
                <w:rFonts w:ascii="Times New Roman" w:hAnsi="Times New Roman" w:eastAsia="Times New Roman" w:cs="Times New Roman"/>
                <w:color w:val="000000" w:themeColor="text1"/>
                <w:sz w:val="28"/>
                <w:szCs w:val="28"/>
                <w:lang w:eastAsia="ru-RU"/>
              </w:rPr>
            </w:r>
            <w:r>
              <w:rPr>
                <w:rFonts w:ascii="Times New Roman" w:hAnsi="Times New Roman" w:eastAsia="Times New Roman" w:cs="Times New Roman"/>
                <w:color w:val="000000" w:themeColor="text1"/>
                <w:sz w:val="28"/>
                <w:szCs w:val="28"/>
                <w:lang w:eastAsia="ru-RU"/>
              </w:rPr>
            </w:r>
          </w:p>
        </w:tc>
      </w:tr>
    </w:tbl>
    <w:p>
      <w:pPr>
        <w:ind w:left="2832" w:firstLine="2838"/>
        <w:jc w:val="right"/>
        <w:spacing w:after="0" w:line="240" w:lineRule="auto"/>
        <w:tabs>
          <w:tab w:val="left" w:pos="6237" w:leader="none"/>
        </w:tabs>
        <w:rPr>
          <w:rFonts w:eastAsiaTheme="minorEastAsia"/>
          <w:lang w:eastAsia="ru-RU"/>
        </w:rPr>
      </w:pPr>
      <w:r>
        <w:rPr>
          <w:rFonts w:eastAsiaTheme="minorEastAsia"/>
          <w:lang w:eastAsia="ru-RU"/>
        </w:rPr>
      </w:r>
      <w:r>
        <w:rPr>
          <w:rFonts w:eastAsiaTheme="minorEastAsia"/>
          <w:lang w:eastAsia="ru-RU"/>
        </w:rPr>
      </w:r>
      <w:r>
        <w:rPr>
          <w:rFonts w:eastAsiaTheme="minorEastAsia"/>
          <w:lang w:eastAsia="ru-RU"/>
        </w:rPr>
      </w:r>
    </w:p>
    <w:sectPr>
      <w:footnotePr/>
      <w:endnotePr/>
      <w:type w:val="nextPage"/>
      <w:pgSz w:w="11906" w:h="16838" w:orient="portrait"/>
      <w:pgMar w:top="1134" w:right="851" w:bottom="851" w:left="1134"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Times New Roman">
    <w:panose1 w:val="02020603050405020304"/>
  </w:font>
  <w:font w:name="Segoe UI">
    <w:panose1 w:val="020B0502040504020204"/>
  </w:font>
  <w:font w:name="Liberation Sans">
    <w:panose1 w:val="020B0604020202020204"/>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3904" w:hanging="360"/>
      </w:pPr>
      <w:rPr>
        <w:rFonts w:hint="default"/>
      </w:rPr>
    </w:lvl>
    <w:lvl w:ilvl="1">
      <w:start w:val="1"/>
      <w:numFmt w:val="lowerLetter"/>
      <w:isLgl w:val="false"/>
      <w:suff w:val="tab"/>
      <w:lvlText w:val="%2."/>
      <w:lvlJc w:val="left"/>
      <w:pPr>
        <w:ind w:left="4624" w:hanging="360"/>
      </w:pPr>
    </w:lvl>
    <w:lvl w:ilvl="2">
      <w:start w:val="1"/>
      <w:numFmt w:val="lowerRoman"/>
      <w:isLgl w:val="false"/>
      <w:suff w:val="tab"/>
      <w:lvlText w:val="%3."/>
      <w:lvlJc w:val="right"/>
      <w:pPr>
        <w:ind w:left="5344" w:hanging="180"/>
      </w:pPr>
    </w:lvl>
    <w:lvl w:ilvl="3">
      <w:start w:val="1"/>
      <w:numFmt w:val="decimal"/>
      <w:isLgl w:val="false"/>
      <w:suff w:val="tab"/>
      <w:lvlText w:val="%4."/>
      <w:lvlJc w:val="left"/>
      <w:pPr>
        <w:ind w:left="6064" w:hanging="360"/>
      </w:pPr>
    </w:lvl>
    <w:lvl w:ilvl="4">
      <w:start w:val="1"/>
      <w:numFmt w:val="lowerLetter"/>
      <w:isLgl w:val="false"/>
      <w:suff w:val="tab"/>
      <w:lvlText w:val="%5."/>
      <w:lvlJc w:val="left"/>
      <w:pPr>
        <w:ind w:left="6784" w:hanging="360"/>
      </w:pPr>
    </w:lvl>
    <w:lvl w:ilvl="5">
      <w:start w:val="1"/>
      <w:numFmt w:val="lowerRoman"/>
      <w:isLgl w:val="false"/>
      <w:suff w:val="tab"/>
      <w:lvlText w:val="%6."/>
      <w:lvlJc w:val="right"/>
      <w:pPr>
        <w:ind w:left="7504" w:hanging="180"/>
      </w:pPr>
    </w:lvl>
    <w:lvl w:ilvl="6">
      <w:start w:val="1"/>
      <w:numFmt w:val="decimal"/>
      <w:isLgl w:val="false"/>
      <w:suff w:val="tab"/>
      <w:lvlText w:val="%7."/>
      <w:lvlJc w:val="left"/>
      <w:pPr>
        <w:ind w:left="8224" w:hanging="360"/>
      </w:pPr>
    </w:lvl>
    <w:lvl w:ilvl="7">
      <w:start w:val="1"/>
      <w:numFmt w:val="lowerLetter"/>
      <w:isLgl w:val="false"/>
      <w:suff w:val="tab"/>
      <w:lvlText w:val="%8."/>
      <w:lvlJc w:val="left"/>
      <w:pPr>
        <w:ind w:left="8944" w:hanging="360"/>
      </w:pPr>
    </w:lvl>
    <w:lvl w:ilvl="8">
      <w:start w:val="1"/>
      <w:numFmt w:val="lowerRoman"/>
      <w:isLgl w:val="false"/>
      <w:suff w:val="tab"/>
      <w:lvlText w:val="%9."/>
      <w:lvlJc w:val="right"/>
      <w:pPr>
        <w:ind w:left="9664" w:hanging="180"/>
      </w:pPr>
    </w:lvl>
  </w:abstractNum>
  <w:abstractNum w:abstractNumId="1">
    <w:multiLevelType w:val="hybridMultilevel"/>
    <w:lvl w:ilvl="0">
      <w:start w:val="1"/>
      <w:numFmt w:val="decimal"/>
      <w:isLgl w:val="false"/>
      <w:suff w:val="tab"/>
      <w:lvlText w:val="6.%1."/>
      <w:lvlJc w:val="left"/>
      <w:pPr>
        <w:ind w:left="1429"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660">
    <w:name w:val="Heading 1 Char"/>
    <w:basedOn w:val="688"/>
    <w:link w:val="679"/>
    <w:uiPriority w:val="9"/>
    <w:rPr>
      <w:rFonts w:ascii="Arial" w:hAnsi="Arial" w:eastAsia="Arial" w:cs="Arial"/>
      <w:sz w:val="40"/>
      <w:szCs w:val="40"/>
    </w:rPr>
  </w:style>
  <w:style w:type="character" w:styleId="661">
    <w:name w:val="Heading 2 Char"/>
    <w:basedOn w:val="688"/>
    <w:link w:val="680"/>
    <w:uiPriority w:val="9"/>
    <w:rPr>
      <w:rFonts w:ascii="Arial" w:hAnsi="Arial" w:eastAsia="Arial" w:cs="Arial"/>
      <w:sz w:val="34"/>
    </w:rPr>
  </w:style>
  <w:style w:type="character" w:styleId="662">
    <w:name w:val="Heading 3 Char"/>
    <w:basedOn w:val="688"/>
    <w:link w:val="681"/>
    <w:uiPriority w:val="9"/>
    <w:rPr>
      <w:rFonts w:ascii="Arial" w:hAnsi="Arial" w:eastAsia="Arial" w:cs="Arial"/>
      <w:sz w:val="30"/>
      <w:szCs w:val="30"/>
    </w:rPr>
  </w:style>
  <w:style w:type="character" w:styleId="663">
    <w:name w:val="Heading 4 Char"/>
    <w:basedOn w:val="688"/>
    <w:link w:val="682"/>
    <w:uiPriority w:val="9"/>
    <w:rPr>
      <w:rFonts w:ascii="Arial" w:hAnsi="Arial" w:eastAsia="Arial" w:cs="Arial"/>
      <w:b/>
      <w:bCs/>
      <w:sz w:val="26"/>
      <w:szCs w:val="26"/>
    </w:rPr>
  </w:style>
  <w:style w:type="character" w:styleId="664">
    <w:name w:val="Heading 5 Char"/>
    <w:basedOn w:val="688"/>
    <w:link w:val="683"/>
    <w:uiPriority w:val="9"/>
    <w:rPr>
      <w:rFonts w:ascii="Arial" w:hAnsi="Arial" w:eastAsia="Arial" w:cs="Arial"/>
      <w:b/>
      <w:bCs/>
      <w:sz w:val="24"/>
      <w:szCs w:val="24"/>
    </w:rPr>
  </w:style>
  <w:style w:type="character" w:styleId="665">
    <w:name w:val="Heading 6 Char"/>
    <w:basedOn w:val="688"/>
    <w:link w:val="684"/>
    <w:uiPriority w:val="9"/>
    <w:rPr>
      <w:rFonts w:ascii="Arial" w:hAnsi="Arial" w:eastAsia="Arial" w:cs="Arial"/>
      <w:b/>
      <w:bCs/>
      <w:sz w:val="22"/>
      <w:szCs w:val="22"/>
    </w:rPr>
  </w:style>
  <w:style w:type="character" w:styleId="666">
    <w:name w:val="Heading 7 Char"/>
    <w:basedOn w:val="688"/>
    <w:link w:val="685"/>
    <w:uiPriority w:val="9"/>
    <w:rPr>
      <w:rFonts w:ascii="Arial" w:hAnsi="Arial" w:eastAsia="Arial" w:cs="Arial"/>
      <w:b/>
      <w:bCs/>
      <w:i/>
      <w:iCs/>
      <w:sz w:val="22"/>
      <w:szCs w:val="22"/>
    </w:rPr>
  </w:style>
  <w:style w:type="character" w:styleId="667">
    <w:name w:val="Heading 8 Char"/>
    <w:basedOn w:val="688"/>
    <w:link w:val="686"/>
    <w:uiPriority w:val="9"/>
    <w:rPr>
      <w:rFonts w:ascii="Arial" w:hAnsi="Arial" w:eastAsia="Arial" w:cs="Arial"/>
      <w:i/>
      <w:iCs/>
      <w:sz w:val="22"/>
      <w:szCs w:val="22"/>
    </w:rPr>
  </w:style>
  <w:style w:type="character" w:styleId="668">
    <w:name w:val="Heading 9 Char"/>
    <w:basedOn w:val="688"/>
    <w:link w:val="687"/>
    <w:uiPriority w:val="9"/>
    <w:rPr>
      <w:rFonts w:ascii="Arial" w:hAnsi="Arial" w:eastAsia="Arial" w:cs="Arial"/>
      <w:i/>
      <w:iCs/>
      <w:sz w:val="21"/>
      <w:szCs w:val="21"/>
    </w:rPr>
  </w:style>
  <w:style w:type="character" w:styleId="669">
    <w:name w:val="Title Char"/>
    <w:basedOn w:val="688"/>
    <w:link w:val="702"/>
    <w:uiPriority w:val="10"/>
    <w:rPr>
      <w:sz w:val="48"/>
      <w:szCs w:val="48"/>
    </w:rPr>
  </w:style>
  <w:style w:type="character" w:styleId="670">
    <w:name w:val="Subtitle Char"/>
    <w:basedOn w:val="688"/>
    <w:link w:val="704"/>
    <w:uiPriority w:val="11"/>
    <w:rPr>
      <w:sz w:val="24"/>
      <w:szCs w:val="24"/>
    </w:rPr>
  </w:style>
  <w:style w:type="character" w:styleId="671">
    <w:name w:val="Quote Char"/>
    <w:link w:val="706"/>
    <w:uiPriority w:val="29"/>
    <w:rPr>
      <w:i/>
    </w:rPr>
  </w:style>
  <w:style w:type="character" w:styleId="672">
    <w:name w:val="Intense Quote Char"/>
    <w:link w:val="708"/>
    <w:uiPriority w:val="30"/>
    <w:rPr>
      <w:i/>
    </w:rPr>
  </w:style>
  <w:style w:type="character" w:styleId="673">
    <w:name w:val="Header Char"/>
    <w:basedOn w:val="688"/>
    <w:link w:val="710"/>
    <w:uiPriority w:val="99"/>
  </w:style>
  <w:style w:type="character" w:styleId="674">
    <w:name w:val="Footer Char"/>
    <w:basedOn w:val="688"/>
    <w:link w:val="712"/>
    <w:uiPriority w:val="99"/>
  </w:style>
  <w:style w:type="character" w:styleId="675">
    <w:name w:val="Caption Char"/>
    <w:basedOn w:val="688"/>
    <w:link w:val="714"/>
    <w:uiPriority w:val="35"/>
    <w:rPr>
      <w:b/>
      <w:bCs/>
      <w:color w:val="4f81bd" w:themeColor="accent1"/>
      <w:sz w:val="18"/>
      <w:szCs w:val="18"/>
    </w:rPr>
  </w:style>
  <w:style w:type="character" w:styleId="676">
    <w:name w:val="Footnote Text Char"/>
    <w:link w:val="841"/>
    <w:uiPriority w:val="99"/>
    <w:rPr>
      <w:sz w:val="18"/>
    </w:rPr>
  </w:style>
  <w:style w:type="character" w:styleId="677">
    <w:name w:val="Endnote Text Char"/>
    <w:link w:val="844"/>
    <w:uiPriority w:val="99"/>
    <w:rPr>
      <w:sz w:val="20"/>
    </w:rPr>
  </w:style>
  <w:style w:type="paragraph" w:styleId="678" w:default="1">
    <w:name w:val="Normal"/>
    <w:qFormat/>
  </w:style>
  <w:style w:type="paragraph" w:styleId="679">
    <w:name w:val="Heading 1"/>
    <w:basedOn w:val="678"/>
    <w:next w:val="678"/>
    <w:link w:val="691"/>
    <w:uiPriority w:val="9"/>
    <w:qFormat/>
    <w:pPr>
      <w:keepLines/>
      <w:keepNext/>
      <w:spacing w:before="480"/>
      <w:outlineLvl w:val="0"/>
    </w:pPr>
    <w:rPr>
      <w:rFonts w:ascii="Liberation Sans" w:hAnsi="Liberation Sans" w:eastAsia="Liberation Sans" w:cs="Liberation Sans"/>
      <w:sz w:val="40"/>
      <w:szCs w:val="40"/>
    </w:rPr>
  </w:style>
  <w:style w:type="paragraph" w:styleId="680">
    <w:name w:val="Heading 2"/>
    <w:basedOn w:val="678"/>
    <w:next w:val="678"/>
    <w:link w:val="692"/>
    <w:uiPriority w:val="9"/>
    <w:unhideWhenUsed/>
    <w:qFormat/>
    <w:pPr>
      <w:keepLines/>
      <w:keepNext/>
      <w:spacing w:before="360"/>
      <w:outlineLvl w:val="1"/>
    </w:pPr>
    <w:rPr>
      <w:rFonts w:ascii="Liberation Sans" w:hAnsi="Liberation Sans" w:eastAsia="Liberation Sans" w:cs="Liberation Sans"/>
      <w:sz w:val="34"/>
    </w:rPr>
  </w:style>
  <w:style w:type="paragraph" w:styleId="681">
    <w:name w:val="Heading 3"/>
    <w:basedOn w:val="678"/>
    <w:next w:val="678"/>
    <w:link w:val="693"/>
    <w:uiPriority w:val="9"/>
    <w:unhideWhenUsed/>
    <w:qFormat/>
    <w:pPr>
      <w:keepLines/>
      <w:keepNext/>
      <w:spacing w:before="320"/>
      <w:outlineLvl w:val="2"/>
    </w:pPr>
    <w:rPr>
      <w:rFonts w:ascii="Liberation Sans" w:hAnsi="Liberation Sans" w:eastAsia="Liberation Sans" w:cs="Liberation Sans"/>
      <w:sz w:val="30"/>
      <w:szCs w:val="30"/>
    </w:rPr>
  </w:style>
  <w:style w:type="paragraph" w:styleId="682">
    <w:name w:val="Heading 4"/>
    <w:basedOn w:val="678"/>
    <w:next w:val="678"/>
    <w:link w:val="694"/>
    <w:uiPriority w:val="9"/>
    <w:unhideWhenUsed/>
    <w:qFormat/>
    <w:pPr>
      <w:keepLines/>
      <w:keepNext/>
      <w:spacing w:before="320"/>
      <w:outlineLvl w:val="3"/>
    </w:pPr>
    <w:rPr>
      <w:rFonts w:ascii="Liberation Sans" w:hAnsi="Liberation Sans" w:eastAsia="Liberation Sans" w:cs="Liberation Sans"/>
      <w:b/>
      <w:bCs/>
      <w:sz w:val="26"/>
      <w:szCs w:val="26"/>
    </w:rPr>
  </w:style>
  <w:style w:type="paragraph" w:styleId="683">
    <w:name w:val="Heading 5"/>
    <w:basedOn w:val="678"/>
    <w:next w:val="678"/>
    <w:link w:val="695"/>
    <w:uiPriority w:val="9"/>
    <w:unhideWhenUsed/>
    <w:qFormat/>
    <w:pPr>
      <w:keepLines/>
      <w:keepNext/>
      <w:spacing w:before="320"/>
      <w:outlineLvl w:val="4"/>
    </w:pPr>
    <w:rPr>
      <w:rFonts w:ascii="Liberation Sans" w:hAnsi="Liberation Sans" w:eastAsia="Liberation Sans" w:cs="Liberation Sans"/>
      <w:b/>
      <w:bCs/>
      <w:sz w:val="24"/>
      <w:szCs w:val="24"/>
    </w:rPr>
  </w:style>
  <w:style w:type="paragraph" w:styleId="684">
    <w:name w:val="Heading 6"/>
    <w:basedOn w:val="678"/>
    <w:next w:val="678"/>
    <w:link w:val="696"/>
    <w:uiPriority w:val="9"/>
    <w:unhideWhenUsed/>
    <w:qFormat/>
    <w:pPr>
      <w:keepLines/>
      <w:keepNext/>
      <w:spacing w:before="320"/>
      <w:outlineLvl w:val="5"/>
    </w:pPr>
    <w:rPr>
      <w:rFonts w:ascii="Liberation Sans" w:hAnsi="Liberation Sans" w:eastAsia="Liberation Sans" w:cs="Liberation Sans"/>
      <w:b/>
      <w:bCs/>
    </w:rPr>
  </w:style>
  <w:style w:type="paragraph" w:styleId="685">
    <w:name w:val="Heading 7"/>
    <w:basedOn w:val="678"/>
    <w:next w:val="678"/>
    <w:link w:val="697"/>
    <w:uiPriority w:val="9"/>
    <w:unhideWhenUsed/>
    <w:qFormat/>
    <w:pPr>
      <w:keepLines/>
      <w:keepNext/>
      <w:spacing w:before="320"/>
      <w:outlineLvl w:val="6"/>
    </w:pPr>
    <w:rPr>
      <w:rFonts w:ascii="Liberation Sans" w:hAnsi="Liberation Sans" w:eastAsia="Liberation Sans" w:cs="Liberation Sans"/>
      <w:b/>
      <w:bCs/>
      <w:i/>
      <w:iCs/>
    </w:rPr>
  </w:style>
  <w:style w:type="paragraph" w:styleId="686">
    <w:name w:val="Heading 8"/>
    <w:basedOn w:val="678"/>
    <w:next w:val="678"/>
    <w:link w:val="698"/>
    <w:uiPriority w:val="9"/>
    <w:unhideWhenUsed/>
    <w:qFormat/>
    <w:pPr>
      <w:keepLines/>
      <w:keepNext/>
      <w:spacing w:before="320"/>
      <w:outlineLvl w:val="7"/>
    </w:pPr>
    <w:rPr>
      <w:rFonts w:ascii="Liberation Sans" w:hAnsi="Liberation Sans" w:eastAsia="Liberation Sans" w:cs="Liberation Sans"/>
      <w:i/>
      <w:iCs/>
    </w:rPr>
  </w:style>
  <w:style w:type="paragraph" w:styleId="687">
    <w:name w:val="Heading 9"/>
    <w:basedOn w:val="678"/>
    <w:next w:val="678"/>
    <w:link w:val="699"/>
    <w:uiPriority w:val="9"/>
    <w:unhideWhenUsed/>
    <w:qFormat/>
    <w:pPr>
      <w:keepLines/>
      <w:keepNext/>
      <w:spacing w:before="320"/>
      <w:outlineLvl w:val="8"/>
    </w:pPr>
    <w:rPr>
      <w:rFonts w:ascii="Liberation Sans" w:hAnsi="Liberation Sans" w:eastAsia="Liberation Sans" w:cs="Liberation Sans"/>
      <w:i/>
      <w:iCs/>
      <w:sz w:val="21"/>
      <w:szCs w:val="21"/>
    </w:rPr>
  </w:style>
  <w:style w:type="character" w:styleId="688" w:default="1">
    <w:name w:val="Default Paragraph Font"/>
    <w:uiPriority w:val="1"/>
    <w:unhideWhenUsed/>
  </w:style>
  <w:style w:type="table" w:styleId="689" w:default="1">
    <w:name w:val="Normal Table"/>
    <w:uiPriority w:val="99"/>
    <w:semiHidden/>
    <w:unhideWhenUsed/>
    <w:tblPr>
      <w:tblInd w:w="0" w:type="dxa"/>
      <w:tblCellMar>
        <w:left w:w="108" w:type="dxa"/>
        <w:top w:w="0" w:type="dxa"/>
        <w:right w:w="108" w:type="dxa"/>
        <w:bottom w:w="0" w:type="dxa"/>
      </w:tblCellMar>
    </w:tblPr>
  </w:style>
  <w:style w:type="numbering" w:styleId="690" w:default="1">
    <w:name w:val="No List"/>
    <w:uiPriority w:val="99"/>
    <w:semiHidden/>
    <w:unhideWhenUsed/>
  </w:style>
  <w:style w:type="character" w:styleId="691" w:customStyle="1">
    <w:name w:val="Заголовок 1 Знак"/>
    <w:basedOn w:val="688"/>
    <w:link w:val="679"/>
    <w:uiPriority w:val="9"/>
    <w:rPr>
      <w:rFonts w:ascii="Liberation Sans" w:hAnsi="Liberation Sans" w:eastAsia="Liberation Sans" w:cs="Liberation Sans"/>
      <w:sz w:val="40"/>
      <w:szCs w:val="40"/>
    </w:rPr>
  </w:style>
  <w:style w:type="character" w:styleId="692" w:customStyle="1">
    <w:name w:val="Заголовок 2 Знак"/>
    <w:basedOn w:val="688"/>
    <w:link w:val="680"/>
    <w:uiPriority w:val="9"/>
    <w:rPr>
      <w:rFonts w:ascii="Liberation Sans" w:hAnsi="Liberation Sans" w:eastAsia="Liberation Sans" w:cs="Liberation Sans"/>
      <w:sz w:val="34"/>
    </w:rPr>
  </w:style>
  <w:style w:type="character" w:styleId="693" w:customStyle="1">
    <w:name w:val="Заголовок 3 Знак"/>
    <w:basedOn w:val="688"/>
    <w:link w:val="681"/>
    <w:uiPriority w:val="9"/>
    <w:rPr>
      <w:rFonts w:ascii="Liberation Sans" w:hAnsi="Liberation Sans" w:eastAsia="Liberation Sans" w:cs="Liberation Sans"/>
      <w:sz w:val="30"/>
      <w:szCs w:val="30"/>
    </w:rPr>
  </w:style>
  <w:style w:type="character" w:styleId="694" w:customStyle="1">
    <w:name w:val="Заголовок 4 Знак"/>
    <w:basedOn w:val="688"/>
    <w:link w:val="682"/>
    <w:uiPriority w:val="9"/>
    <w:rPr>
      <w:rFonts w:ascii="Liberation Sans" w:hAnsi="Liberation Sans" w:eastAsia="Liberation Sans" w:cs="Liberation Sans"/>
      <w:b/>
      <w:bCs/>
      <w:sz w:val="26"/>
      <w:szCs w:val="26"/>
    </w:rPr>
  </w:style>
  <w:style w:type="character" w:styleId="695" w:customStyle="1">
    <w:name w:val="Заголовок 5 Знак"/>
    <w:basedOn w:val="688"/>
    <w:link w:val="683"/>
    <w:uiPriority w:val="9"/>
    <w:rPr>
      <w:rFonts w:ascii="Liberation Sans" w:hAnsi="Liberation Sans" w:eastAsia="Liberation Sans" w:cs="Liberation Sans"/>
      <w:b/>
      <w:bCs/>
      <w:sz w:val="24"/>
      <w:szCs w:val="24"/>
    </w:rPr>
  </w:style>
  <w:style w:type="character" w:styleId="696" w:customStyle="1">
    <w:name w:val="Заголовок 6 Знак"/>
    <w:basedOn w:val="688"/>
    <w:link w:val="684"/>
    <w:uiPriority w:val="9"/>
    <w:rPr>
      <w:rFonts w:ascii="Liberation Sans" w:hAnsi="Liberation Sans" w:eastAsia="Liberation Sans" w:cs="Liberation Sans"/>
      <w:b/>
      <w:bCs/>
      <w:sz w:val="22"/>
      <w:szCs w:val="22"/>
    </w:rPr>
  </w:style>
  <w:style w:type="character" w:styleId="697" w:customStyle="1">
    <w:name w:val="Заголовок 7 Знак"/>
    <w:basedOn w:val="688"/>
    <w:link w:val="685"/>
    <w:uiPriority w:val="9"/>
    <w:rPr>
      <w:rFonts w:ascii="Liberation Sans" w:hAnsi="Liberation Sans" w:eastAsia="Liberation Sans" w:cs="Liberation Sans"/>
      <w:b/>
      <w:bCs/>
      <w:i/>
      <w:iCs/>
      <w:sz w:val="22"/>
      <w:szCs w:val="22"/>
    </w:rPr>
  </w:style>
  <w:style w:type="character" w:styleId="698" w:customStyle="1">
    <w:name w:val="Заголовок 8 Знак"/>
    <w:basedOn w:val="688"/>
    <w:link w:val="686"/>
    <w:uiPriority w:val="9"/>
    <w:rPr>
      <w:rFonts w:ascii="Liberation Sans" w:hAnsi="Liberation Sans" w:eastAsia="Liberation Sans" w:cs="Liberation Sans"/>
      <w:i/>
      <w:iCs/>
      <w:sz w:val="22"/>
      <w:szCs w:val="22"/>
    </w:rPr>
  </w:style>
  <w:style w:type="character" w:styleId="699" w:customStyle="1">
    <w:name w:val="Заголовок 9 Знак"/>
    <w:basedOn w:val="688"/>
    <w:link w:val="687"/>
    <w:uiPriority w:val="9"/>
    <w:rPr>
      <w:rFonts w:ascii="Liberation Sans" w:hAnsi="Liberation Sans" w:eastAsia="Liberation Sans" w:cs="Liberation Sans"/>
      <w:i/>
      <w:iCs/>
      <w:sz w:val="21"/>
      <w:szCs w:val="21"/>
    </w:rPr>
  </w:style>
  <w:style w:type="paragraph" w:styleId="700">
    <w:name w:val="List Paragraph"/>
    <w:basedOn w:val="678"/>
    <w:uiPriority w:val="34"/>
    <w:qFormat/>
    <w:pPr>
      <w:contextualSpacing/>
      <w:ind w:left="720"/>
    </w:pPr>
  </w:style>
  <w:style w:type="paragraph" w:styleId="701">
    <w:name w:val="No Spacing"/>
    <w:uiPriority w:val="1"/>
    <w:qFormat/>
    <w:pPr>
      <w:spacing w:after="0" w:line="240" w:lineRule="auto"/>
    </w:pPr>
  </w:style>
  <w:style w:type="paragraph" w:styleId="702">
    <w:name w:val="Title"/>
    <w:basedOn w:val="678"/>
    <w:next w:val="678"/>
    <w:link w:val="703"/>
    <w:uiPriority w:val="10"/>
    <w:qFormat/>
    <w:pPr>
      <w:contextualSpacing/>
      <w:spacing w:before="300"/>
    </w:pPr>
    <w:rPr>
      <w:sz w:val="48"/>
      <w:szCs w:val="48"/>
    </w:rPr>
  </w:style>
  <w:style w:type="character" w:styleId="703" w:customStyle="1">
    <w:name w:val="Заголовок Знак"/>
    <w:basedOn w:val="688"/>
    <w:link w:val="702"/>
    <w:uiPriority w:val="10"/>
    <w:rPr>
      <w:sz w:val="48"/>
      <w:szCs w:val="48"/>
    </w:rPr>
  </w:style>
  <w:style w:type="paragraph" w:styleId="704">
    <w:name w:val="Subtitle"/>
    <w:basedOn w:val="678"/>
    <w:next w:val="678"/>
    <w:link w:val="705"/>
    <w:uiPriority w:val="11"/>
    <w:qFormat/>
    <w:pPr>
      <w:spacing w:before="200"/>
    </w:pPr>
    <w:rPr>
      <w:sz w:val="24"/>
      <w:szCs w:val="24"/>
    </w:rPr>
  </w:style>
  <w:style w:type="character" w:styleId="705" w:customStyle="1">
    <w:name w:val="Подзаголовок Знак"/>
    <w:basedOn w:val="688"/>
    <w:link w:val="704"/>
    <w:uiPriority w:val="11"/>
    <w:rPr>
      <w:sz w:val="24"/>
      <w:szCs w:val="24"/>
    </w:rPr>
  </w:style>
  <w:style w:type="paragraph" w:styleId="706">
    <w:name w:val="Quote"/>
    <w:basedOn w:val="678"/>
    <w:next w:val="678"/>
    <w:link w:val="707"/>
    <w:uiPriority w:val="29"/>
    <w:qFormat/>
    <w:pPr>
      <w:ind w:left="720" w:right="720"/>
    </w:pPr>
    <w:rPr>
      <w:i/>
    </w:rPr>
  </w:style>
  <w:style w:type="character" w:styleId="707" w:customStyle="1">
    <w:name w:val="Цитата 2 Знак"/>
    <w:link w:val="706"/>
    <w:uiPriority w:val="29"/>
    <w:rPr>
      <w:i/>
    </w:rPr>
  </w:style>
  <w:style w:type="paragraph" w:styleId="708">
    <w:name w:val="Intense Quote"/>
    <w:basedOn w:val="678"/>
    <w:next w:val="678"/>
    <w:link w:val="709"/>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09" w:customStyle="1">
    <w:name w:val="Выделенная цитата Знак"/>
    <w:link w:val="708"/>
    <w:uiPriority w:val="30"/>
    <w:rPr>
      <w:i/>
    </w:rPr>
  </w:style>
  <w:style w:type="paragraph" w:styleId="710">
    <w:name w:val="Header"/>
    <w:basedOn w:val="678"/>
    <w:link w:val="711"/>
    <w:uiPriority w:val="99"/>
    <w:unhideWhenUsed/>
    <w:pPr>
      <w:spacing w:after="0" w:line="240" w:lineRule="auto"/>
      <w:tabs>
        <w:tab w:val="center" w:pos="7143" w:leader="none"/>
        <w:tab w:val="right" w:pos="14287" w:leader="none"/>
      </w:tabs>
    </w:pPr>
  </w:style>
  <w:style w:type="character" w:styleId="711" w:customStyle="1">
    <w:name w:val="Верхний колонтитул Знак"/>
    <w:basedOn w:val="688"/>
    <w:link w:val="710"/>
    <w:uiPriority w:val="99"/>
  </w:style>
  <w:style w:type="paragraph" w:styleId="712">
    <w:name w:val="Footer"/>
    <w:basedOn w:val="678"/>
    <w:link w:val="713"/>
    <w:uiPriority w:val="99"/>
    <w:unhideWhenUsed/>
    <w:pPr>
      <w:spacing w:after="0" w:line="240" w:lineRule="auto"/>
      <w:tabs>
        <w:tab w:val="center" w:pos="7143" w:leader="none"/>
        <w:tab w:val="right" w:pos="14287" w:leader="none"/>
      </w:tabs>
    </w:pPr>
  </w:style>
  <w:style w:type="character" w:styleId="713" w:customStyle="1">
    <w:name w:val="Нижний колонтитул Знак"/>
    <w:basedOn w:val="688"/>
    <w:link w:val="712"/>
    <w:uiPriority w:val="99"/>
  </w:style>
  <w:style w:type="paragraph" w:styleId="714">
    <w:name w:val="Caption"/>
    <w:basedOn w:val="678"/>
    <w:next w:val="678"/>
    <w:link w:val="715"/>
    <w:uiPriority w:val="35"/>
    <w:semiHidden/>
    <w:unhideWhenUsed/>
    <w:qFormat/>
    <w:rPr>
      <w:b/>
      <w:bCs/>
      <w:color w:val="4f81bd" w:themeColor="accent1"/>
      <w:sz w:val="18"/>
      <w:szCs w:val="18"/>
    </w:rPr>
  </w:style>
  <w:style w:type="character" w:styleId="715" w:customStyle="1">
    <w:name w:val="Название объекта Знак"/>
    <w:basedOn w:val="688"/>
    <w:link w:val="714"/>
    <w:uiPriority w:val="35"/>
    <w:rPr>
      <w:b/>
      <w:bCs/>
      <w:color w:val="4f81bd" w:themeColor="accent1"/>
      <w:sz w:val="18"/>
      <w:szCs w:val="18"/>
    </w:rPr>
  </w:style>
  <w:style w:type="table" w:styleId="716" w:customStyle="1">
    <w:name w:val="Table Grid Light"/>
    <w:basedOn w:val="689"/>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717">
    <w:name w:val="Plain Table 1"/>
    <w:basedOn w:val="689"/>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718">
    <w:name w:val="Plain Table 2"/>
    <w:basedOn w:val="689"/>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719">
    <w:name w:val="Plain Table 3"/>
    <w:basedOn w:val="689"/>
    <w:uiPriority w:val="99"/>
    <w:pPr>
      <w:spacing w:after="0" w:line="240" w:lineRule="auto"/>
    </w:pPr>
    <w:tblPr>
      <w:tblStyleRowBandSize w:val="1"/>
      <w:tblStyleColBandSize w:val="1"/>
    </w:tblPr>
    <w:tblStylePr w:type="band1Horz">
      <w:rPr>
        <w:rFonts w:ascii="Liberation Sans" w:hAnsi="Liberation Sans"/>
        <w:color w:val="404040"/>
        <w:sz w:val="22"/>
      </w:rPr>
      <w:tcPr>
        <w:shd w:val="clear" w:color="f2f2f2" w:themeColor="text1" w:themeTint="0D" w:fill="f2f2f2" w:themeFill="text1" w:themeFillTint="0D"/>
      </w:tcPr>
    </w:tblStylePr>
    <w:tblStylePr w:type="band1Vert">
      <w:rPr>
        <w:rFonts w:ascii="Liberation Sans" w:hAnsi="Liberation Sans"/>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20">
    <w:name w:val="Plain Table 4"/>
    <w:basedOn w:val="689"/>
    <w:uiPriority w:val="99"/>
    <w:pPr>
      <w:spacing w:after="0" w:line="240" w:lineRule="auto"/>
    </w:pPr>
    <w:tblPr>
      <w:tblStyleRowBandSize w:val="1"/>
      <w:tblStyleColBandSize w:val="1"/>
    </w:tblPr>
    <w:tblStylePr w:type="band1Horz">
      <w:rPr>
        <w:rFonts w:ascii="Liberation Sans" w:hAnsi="Liberation Sans"/>
        <w:color w:val="404040"/>
        <w:sz w:val="22"/>
      </w:rPr>
      <w:tcPr>
        <w:shd w:val="clear" w:color="f2f2f2" w:themeColor="text1" w:themeTint="0D" w:fill="f2f2f2" w:themeFill="text1" w:themeFillTint="0D"/>
      </w:tcPr>
    </w:tblStylePr>
    <w:tblStylePr w:type="band1Vert">
      <w:rPr>
        <w:rFonts w:ascii="Liberation Sans" w:hAnsi="Liberation Sans"/>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21">
    <w:name w:val="Plain Table 5"/>
    <w:basedOn w:val="689"/>
    <w:uiPriority w:val="99"/>
    <w:pPr>
      <w:spacing w:after="0" w:line="240" w:lineRule="auto"/>
    </w:pPr>
    <w:tblPr>
      <w:tblStyleRowBandSize w:val="1"/>
      <w:tblStyleColBandSize w:val="1"/>
    </w:tblPr>
    <w:tblStylePr w:type="band1Horz">
      <w:rPr>
        <w:rFonts w:ascii="Liberation Sans" w:hAnsi="Liberation Sans"/>
        <w:color w:val="404040"/>
        <w:sz w:val="22"/>
      </w:rPr>
      <w:tcPr>
        <w:shd w:val="clear" w:color="f2f2f2" w:themeColor="text1" w:themeTint="0D" w:fill="f2f2f2" w:themeFill="text1" w:themeFillTint="0D"/>
      </w:tcPr>
    </w:tblStylePr>
    <w:tblStylePr w:type="band1Vert">
      <w:rPr>
        <w:rFonts w:ascii="Liberation Sans" w:hAnsi="Liberation Sans"/>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722">
    <w:name w:val="Grid Table 1 Light"/>
    <w:basedOn w:val="689"/>
    <w:uiPriority w:val="99"/>
    <w:pPr>
      <w:spacing w:after="0"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Liberation Sans" w:hAnsi="Liberation Sans"/>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723" w:customStyle="1">
    <w:name w:val="Grid Table 1 Light - Accent 1"/>
    <w:basedOn w:val="689"/>
    <w:uiPriority w:val="99"/>
    <w:pPr>
      <w:spacing w:after="0" w:line="240" w:lineRule="auto"/>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Liberation Sans" w:hAnsi="Liberation Sans"/>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b/>
        <w:color w:val="404040"/>
      </w:rPr>
    </w:tblStylePr>
    <w:tblStylePr w:type="firstRow">
      <w:rPr>
        <w:b/>
        <w:color w:val="404040"/>
      </w:rPr>
      <w:tcPr>
        <w:tcBorders>
          <w:bottom w:val="single" w:color="97B4D8" w:themeColor="accent1" w:themeTint="95" w:sz="12" w:space="0"/>
        </w:tcBorders>
      </w:tcPr>
    </w:tblStylePr>
    <w:tblStylePr w:type="lastCol">
      <w:rPr>
        <w:b/>
        <w:color w:val="404040"/>
      </w:rPr>
    </w:tblStylePr>
    <w:tblStylePr w:type="lastRow">
      <w:rPr>
        <w:b/>
        <w:color w:val="404040"/>
      </w:rPr>
    </w:tblStylePr>
  </w:style>
  <w:style w:type="table" w:styleId="724" w:customStyle="1">
    <w:name w:val="Grid Table 1 Light - Accent 2"/>
    <w:basedOn w:val="689"/>
    <w:uiPriority w:val="99"/>
    <w:pPr>
      <w:spacing w:after="0" w:line="240" w:lineRule="auto"/>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Liberation Sans" w:hAnsi="Liberation Sans"/>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b/>
        <w:color w:val="404040"/>
      </w:rPr>
    </w:tblStylePr>
    <w:tblStylePr w:type="firstRow">
      <w:rPr>
        <w:b/>
        <w:color w:val="404040"/>
      </w:rPr>
      <w:tcPr>
        <w:tcBorders>
          <w:bottom w:val="single" w:color="DA9896" w:themeColor="accent2" w:themeTint="95" w:sz="12" w:space="0"/>
        </w:tcBorders>
      </w:tcPr>
    </w:tblStylePr>
    <w:tblStylePr w:type="lastCol">
      <w:rPr>
        <w:b/>
        <w:color w:val="404040"/>
      </w:rPr>
    </w:tblStylePr>
    <w:tblStylePr w:type="lastRow">
      <w:rPr>
        <w:b/>
        <w:color w:val="404040"/>
      </w:rPr>
    </w:tblStylePr>
  </w:style>
  <w:style w:type="table" w:styleId="725" w:customStyle="1">
    <w:name w:val="Grid Table 1 Light - Accent 3"/>
    <w:basedOn w:val="689"/>
    <w:uiPriority w:val="99"/>
    <w:pPr>
      <w:spacing w:after="0" w:line="240" w:lineRule="auto"/>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Liberation Sans" w:hAnsi="Liberation Sans"/>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b/>
        <w:color w:val="404040"/>
      </w:rPr>
    </w:tblStylePr>
    <w:tblStylePr w:type="firstRow">
      <w:rPr>
        <w:b/>
        <w:color w:val="404040"/>
      </w:rPr>
      <w:tcPr>
        <w:tcBorders>
          <w:bottom w:val="single" w:color="C4D79D" w:themeColor="accent3" w:themeTint="95" w:sz="12" w:space="0"/>
        </w:tcBorders>
      </w:tcPr>
    </w:tblStylePr>
    <w:tblStylePr w:type="lastCol">
      <w:rPr>
        <w:b/>
        <w:color w:val="404040"/>
      </w:rPr>
    </w:tblStylePr>
    <w:tblStylePr w:type="lastRow">
      <w:rPr>
        <w:b/>
        <w:color w:val="404040"/>
      </w:rPr>
    </w:tblStylePr>
  </w:style>
  <w:style w:type="table" w:styleId="726" w:customStyle="1">
    <w:name w:val="Grid Table 1 Light - Accent 4"/>
    <w:basedOn w:val="689"/>
    <w:uiPriority w:val="99"/>
    <w:pPr>
      <w:spacing w:after="0" w:line="240" w:lineRule="auto"/>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Liberation Sans" w:hAnsi="Liberation Sans"/>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b/>
        <w:color w:val="404040"/>
      </w:rPr>
    </w:tblStylePr>
    <w:tblStylePr w:type="firstRow">
      <w:rPr>
        <w:b/>
        <w:color w:val="404040"/>
      </w:rPr>
      <w:tcPr>
        <w:tcBorders>
          <w:bottom w:val="single" w:color="B4A4C8" w:themeColor="accent4" w:themeTint="95" w:sz="12" w:space="0"/>
        </w:tcBorders>
      </w:tcPr>
    </w:tblStylePr>
    <w:tblStylePr w:type="lastCol">
      <w:rPr>
        <w:b/>
        <w:color w:val="404040"/>
      </w:rPr>
    </w:tblStylePr>
    <w:tblStylePr w:type="lastRow">
      <w:rPr>
        <w:b/>
        <w:color w:val="404040"/>
      </w:rPr>
    </w:tblStylePr>
  </w:style>
  <w:style w:type="table" w:styleId="727" w:customStyle="1">
    <w:name w:val="Grid Table 1 Light - Accent 5"/>
    <w:basedOn w:val="689"/>
    <w:uiPriority w:val="99"/>
    <w:pPr>
      <w:spacing w:after="0" w:line="240" w:lineRule="auto"/>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Liberation Sans" w:hAnsi="Liberation Sans"/>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b/>
        <w:color w:val="404040"/>
      </w:rPr>
    </w:tblStylePr>
    <w:tblStylePr w:type="firstRow">
      <w:rPr>
        <w:b/>
        <w:color w:val="404040"/>
      </w:rPr>
      <w:tcPr>
        <w:tcBorders>
          <w:bottom w:val="single" w:color="95CEDD" w:themeColor="accent5" w:themeTint="95" w:sz="12" w:space="0"/>
        </w:tcBorders>
      </w:tcPr>
    </w:tblStylePr>
    <w:tblStylePr w:type="lastCol">
      <w:rPr>
        <w:b/>
        <w:color w:val="404040"/>
      </w:rPr>
    </w:tblStylePr>
    <w:tblStylePr w:type="lastRow">
      <w:rPr>
        <w:b/>
        <w:color w:val="404040"/>
      </w:rPr>
    </w:tblStylePr>
  </w:style>
  <w:style w:type="table" w:styleId="728" w:customStyle="1">
    <w:name w:val="Grid Table 1 Light - Accent 6"/>
    <w:basedOn w:val="689"/>
    <w:uiPriority w:val="99"/>
    <w:pPr>
      <w:spacing w:after="0" w:line="240" w:lineRule="auto"/>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Liberation Sans" w:hAnsi="Liberation Sans"/>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b/>
        <w:color w:val="404040"/>
      </w:rPr>
    </w:tblStylePr>
    <w:tblStylePr w:type="firstRow">
      <w:rPr>
        <w:b/>
        <w:color w:val="404040"/>
      </w:rPr>
      <w:tcPr>
        <w:tcBorders>
          <w:bottom w:val="single" w:color="FAC192" w:themeColor="accent6" w:themeTint="95" w:sz="12" w:space="0"/>
        </w:tcBorders>
      </w:tcPr>
    </w:tblStylePr>
    <w:tblStylePr w:type="lastCol">
      <w:rPr>
        <w:b/>
        <w:color w:val="404040"/>
      </w:rPr>
    </w:tblStylePr>
    <w:tblStylePr w:type="lastRow">
      <w:rPr>
        <w:b/>
        <w:color w:val="404040"/>
      </w:rPr>
    </w:tblStylePr>
  </w:style>
  <w:style w:type="table" w:styleId="729">
    <w:name w:val="Grid Table 2"/>
    <w:basedOn w:val="689"/>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Liberation Sans" w:hAnsi="Liberation Sans"/>
        <w:color w:val="404040"/>
        <w:sz w:val="22"/>
      </w:rPr>
      <w:tcPr>
        <w:shd w:val="clear" w:color="cbcbcb" w:themeColor="text1" w:themeTint="34" w:fill="cbcbcb" w:themeFill="text1" w:themeFillTint="34"/>
      </w:tcPr>
    </w:tblStylePr>
    <w:tblStylePr w:type="band1Vert">
      <w:rPr>
        <w:rFonts w:ascii="Liberation Sans" w:hAnsi="Liberation Sans"/>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730" w:customStyle="1">
    <w:name w:val="Grid Table 2 - Accent 1"/>
    <w:basedOn w:val="689"/>
    <w:uiPriority w:val="99"/>
    <w:pPr>
      <w:spacing w:after="0" w:line="240" w:lineRule="auto"/>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Liberation Sans" w:hAnsi="Liberation Sans"/>
        <w:color w:val="404040"/>
        <w:sz w:val="22"/>
      </w:rPr>
      <w:tcPr>
        <w:shd w:val="clear" w:color="dae5f1" w:themeColor="accent1" w:themeTint="34" w:fill="dae5f1" w:themeFill="accent1" w:themeFillTint="34"/>
      </w:tcPr>
    </w:tblStylePr>
    <w:tblStylePr w:type="band1Vert">
      <w:rPr>
        <w:rFonts w:ascii="Liberation Sans" w:hAnsi="Liberation Sans"/>
        <w:color w:val="404040"/>
        <w:sz w:val="22"/>
      </w:rPr>
      <w:tcPr>
        <w:shd w:val="clear" w:color="dae5f1" w:themeColor="accent1" w:themeTint="34" w:fill="dae5f1"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style>
  <w:style w:type="table" w:styleId="731" w:customStyle="1">
    <w:name w:val="Grid Table 2 - Accent 2"/>
    <w:basedOn w:val="689"/>
    <w:uiPriority w:val="99"/>
    <w:pPr>
      <w:spacing w:after="0" w:line="240" w:lineRule="auto"/>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Liberation Sans" w:hAnsi="Liberation Sans"/>
        <w:color w:val="404040"/>
        <w:sz w:val="22"/>
      </w:rPr>
      <w:tcPr>
        <w:shd w:val="clear" w:color="f2dcdc" w:themeColor="accent2" w:themeTint="32" w:fill="f2dcdc" w:themeFill="accent2" w:themeFillTint="32"/>
      </w:tcPr>
    </w:tblStylePr>
    <w:tblStylePr w:type="band1Vert">
      <w:rPr>
        <w:rFonts w:ascii="Liberation Sans" w:hAnsi="Liberation Sans"/>
        <w:color w:val="404040"/>
        <w:sz w:val="22"/>
      </w:rPr>
      <w:tcPr>
        <w:shd w:val="clear" w:color="f2dcdc" w:themeColor="accent2" w:themeTint="32" w:fill="f2dcdc"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style>
  <w:style w:type="table" w:styleId="732" w:customStyle="1">
    <w:name w:val="Grid Table 2 - Accent 3"/>
    <w:basedOn w:val="689"/>
    <w:uiPriority w:val="99"/>
    <w:pPr>
      <w:spacing w:after="0" w:line="240" w:lineRule="auto"/>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Liberation Sans" w:hAnsi="Liberation Sans"/>
        <w:color w:val="404040"/>
        <w:sz w:val="22"/>
      </w:rPr>
      <w:tcPr>
        <w:shd w:val="clear" w:color="eaf1dc" w:themeColor="accent3" w:themeTint="34" w:fill="eaf1dc" w:themeFill="accent3" w:themeFillTint="34"/>
      </w:tcPr>
    </w:tblStylePr>
    <w:tblStylePr w:type="band1Vert">
      <w:rPr>
        <w:rFonts w:ascii="Liberation Sans" w:hAnsi="Liberation Sans"/>
        <w:color w:val="404040"/>
        <w:sz w:val="22"/>
      </w:rPr>
      <w:tcPr>
        <w:shd w:val="clear" w:color="eaf1dc" w:themeColor="accent3" w:themeTint="34" w:fill="eaf1d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style>
  <w:style w:type="table" w:styleId="733" w:customStyle="1">
    <w:name w:val="Grid Table 2 - Accent 4"/>
    <w:basedOn w:val="689"/>
    <w:uiPriority w:val="99"/>
    <w:pPr>
      <w:spacing w:after="0" w:line="240" w:lineRule="auto"/>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Liberation Sans" w:hAnsi="Liberation Sans"/>
        <w:color w:val="404040"/>
        <w:sz w:val="22"/>
      </w:rPr>
      <w:tcPr>
        <w:shd w:val="clear" w:color="e5dfec" w:themeColor="accent4" w:themeTint="34" w:fill="e5dfec" w:themeFill="accent4" w:themeFillTint="34"/>
      </w:tcPr>
    </w:tblStylePr>
    <w:tblStylePr w:type="band1Vert">
      <w:rPr>
        <w:rFonts w:ascii="Liberation Sans" w:hAnsi="Liberation Sans"/>
        <w:color w:val="404040"/>
        <w:sz w:val="22"/>
      </w:rPr>
      <w:tcPr>
        <w:shd w:val="clear" w:color="e5dfec" w:themeColor="accent4" w:themeTint="34" w:fill="e5dfec"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style>
  <w:style w:type="table" w:styleId="734" w:customStyle="1">
    <w:name w:val="Grid Table 2 - Accent 5"/>
    <w:basedOn w:val="689"/>
    <w:uiPriority w:val="99"/>
    <w:pPr>
      <w:spacing w:after="0" w:line="240" w:lineRule="auto"/>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rFonts w:ascii="Liberation Sans" w:hAnsi="Liberation Sans"/>
        <w:color w:val="404040"/>
        <w:sz w:val="22"/>
      </w:rPr>
      <w:tcPr>
        <w:shd w:val="clear" w:color="daeef3" w:themeColor="accent5" w:themeTint="34" w:fill="daeef3" w:themeFill="accent5" w:themeFillTint="34"/>
      </w:tcPr>
    </w:tblStylePr>
    <w:tblStylePr w:type="band1Vert">
      <w:rPr>
        <w:rFonts w:ascii="Liberation Sans" w:hAnsi="Liberation Sans"/>
        <w:color w:val="404040"/>
        <w:sz w:val="22"/>
      </w:rPr>
      <w:tcPr>
        <w:shd w:val="clear" w:color="daeef3" w:themeColor="accent5" w:themeTint="34" w:fill="daeef3"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BACC6" w:themeColor="accent5" w:sz="4" w:space="0"/>
          <w:left w:val="none" w:color="000000" w:sz="4" w:space="0"/>
          <w:bottom w:val="none" w:color="000000" w:sz="4" w:space="0"/>
          <w:right w:val="none" w:color="000000" w:sz="4" w:space="0"/>
        </w:tcBorders>
      </w:tcPr>
    </w:tblStylePr>
  </w:style>
  <w:style w:type="table" w:styleId="735" w:customStyle="1">
    <w:name w:val="Grid Table 2 - Accent 6"/>
    <w:basedOn w:val="689"/>
    <w:uiPriority w:val="99"/>
    <w:pPr>
      <w:spacing w:after="0" w:line="240" w:lineRule="auto"/>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rFonts w:ascii="Liberation Sans" w:hAnsi="Liberation Sans"/>
        <w:color w:val="404040"/>
        <w:sz w:val="22"/>
      </w:rPr>
      <w:tcPr>
        <w:shd w:val="clear" w:color="fde9d8" w:themeColor="accent6" w:themeTint="34" w:fill="fde9d8" w:themeFill="accent6" w:themeFillTint="34"/>
      </w:tcPr>
    </w:tblStylePr>
    <w:tblStylePr w:type="band1Vert">
      <w:rPr>
        <w:rFonts w:ascii="Liberation Sans" w:hAnsi="Liberation Sans"/>
        <w:color w:val="404040"/>
        <w:sz w:val="22"/>
      </w:rPr>
      <w:tcPr>
        <w:shd w:val="clear" w:color="fde9d8" w:themeColor="accent6" w:themeTint="34" w:fill="fde9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79646" w:themeColor="accent6" w:sz="4" w:space="0"/>
          <w:left w:val="none" w:color="000000" w:sz="4" w:space="0"/>
          <w:bottom w:val="none" w:color="000000" w:sz="4" w:space="0"/>
          <w:right w:val="none" w:color="000000" w:sz="4" w:space="0"/>
        </w:tcBorders>
      </w:tcPr>
    </w:tblStylePr>
  </w:style>
  <w:style w:type="table" w:styleId="736">
    <w:name w:val="Grid Table 3"/>
    <w:basedOn w:val="689"/>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Liberation Sans" w:hAnsi="Liberation Sans"/>
        <w:color w:val="404040"/>
        <w:sz w:val="22"/>
      </w:rPr>
      <w:tcPr>
        <w:shd w:val="clear" w:color="cbcbcb" w:themeColor="text1" w:themeTint="34" w:fill="cbcbcb" w:themeFill="text1" w:themeFillTint="34"/>
      </w:tcPr>
    </w:tblStylePr>
    <w:tblStylePr w:type="band1Vert">
      <w:rPr>
        <w:rFonts w:ascii="Liberation Sans" w:hAnsi="Liberation Sans"/>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37" w:customStyle="1">
    <w:name w:val="Grid Table 3 - Accent 1"/>
    <w:basedOn w:val="689"/>
    <w:uiPriority w:val="99"/>
    <w:pPr>
      <w:spacing w:after="0" w:line="240" w:lineRule="auto"/>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Liberation Sans" w:hAnsi="Liberation Sans"/>
        <w:color w:val="404040"/>
        <w:sz w:val="22"/>
      </w:rPr>
      <w:tcPr>
        <w:shd w:val="clear" w:color="dae5f1" w:themeColor="accent1" w:themeTint="34" w:fill="dae5f1" w:themeFill="accent1" w:themeFillTint="34"/>
      </w:tcPr>
    </w:tblStylePr>
    <w:tblStylePr w:type="band1Vert">
      <w:rPr>
        <w:rFonts w:ascii="Liberation Sans" w:hAnsi="Liberation Sans"/>
        <w:color w:val="404040"/>
        <w:sz w:val="22"/>
      </w:rPr>
      <w:tcPr>
        <w:shd w:val="clear" w:color="dae5f1" w:themeColor="accent1" w:themeTint="34" w:fill="dae5f1"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38" w:customStyle="1">
    <w:name w:val="Grid Table 3 - Accent 2"/>
    <w:basedOn w:val="689"/>
    <w:uiPriority w:val="99"/>
    <w:pPr>
      <w:spacing w:after="0" w:line="240" w:lineRule="auto"/>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Liberation Sans" w:hAnsi="Liberation Sans"/>
        <w:color w:val="404040"/>
        <w:sz w:val="22"/>
      </w:rPr>
      <w:tcPr>
        <w:shd w:val="clear" w:color="f2dcdc" w:themeColor="accent2" w:themeTint="32" w:fill="f2dcdc" w:themeFill="accent2" w:themeFillTint="32"/>
      </w:tcPr>
    </w:tblStylePr>
    <w:tblStylePr w:type="band1Vert">
      <w:rPr>
        <w:rFonts w:ascii="Liberation Sans" w:hAnsi="Liberation Sans"/>
        <w:color w:val="404040"/>
        <w:sz w:val="22"/>
      </w:rPr>
      <w:tcPr>
        <w:shd w:val="clear" w:color="f2dcdc" w:themeColor="accent2" w:themeTint="32" w:fill="f2dcdc"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39" w:customStyle="1">
    <w:name w:val="Grid Table 3 - Accent 3"/>
    <w:basedOn w:val="689"/>
    <w:uiPriority w:val="99"/>
    <w:pPr>
      <w:spacing w:after="0" w:line="240" w:lineRule="auto"/>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Liberation Sans" w:hAnsi="Liberation Sans"/>
        <w:color w:val="404040"/>
        <w:sz w:val="22"/>
      </w:rPr>
      <w:tcPr>
        <w:shd w:val="clear" w:color="eaf1dc" w:themeColor="accent3" w:themeTint="34" w:fill="eaf1dc" w:themeFill="accent3" w:themeFillTint="34"/>
      </w:tcPr>
    </w:tblStylePr>
    <w:tblStylePr w:type="band1Vert">
      <w:rPr>
        <w:rFonts w:ascii="Liberation Sans" w:hAnsi="Liberation Sans"/>
        <w:color w:val="404040"/>
        <w:sz w:val="22"/>
      </w:rPr>
      <w:tcPr>
        <w:shd w:val="clear" w:color="eaf1dc" w:themeColor="accent3" w:themeTint="34" w:fill="eaf1d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40" w:customStyle="1">
    <w:name w:val="Grid Table 3 - Accent 4"/>
    <w:basedOn w:val="689"/>
    <w:uiPriority w:val="99"/>
    <w:pPr>
      <w:spacing w:after="0" w:line="240" w:lineRule="auto"/>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Liberation Sans" w:hAnsi="Liberation Sans"/>
        <w:color w:val="404040"/>
        <w:sz w:val="22"/>
      </w:rPr>
      <w:tcPr>
        <w:shd w:val="clear" w:color="e5dfec" w:themeColor="accent4" w:themeTint="34" w:fill="e5dfec" w:themeFill="accent4" w:themeFillTint="34"/>
      </w:tcPr>
    </w:tblStylePr>
    <w:tblStylePr w:type="band1Vert">
      <w:rPr>
        <w:rFonts w:ascii="Liberation Sans" w:hAnsi="Liberation Sans"/>
        <w:color w:val="404040"/>
        <w:sz w:val="22"/>
      </w:rPr>
      <w:tcPr>
        <w:shd w:val="clear" w:color="e5dfec" w:themeColor="accent4" w:themeTint="34" w:fill="e5dfec"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41" w:customStyle="1">
    <w:name w:val="Grid Table 3 - Accent 5"/>
    <w:basedOn w:val="689"/>
    <w:uiPriority w:val="99"/>
    <w:pPr>
      <w:spacing w:after="0" w:line="240" w:lineRule="auto"/>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rFonts w:ascii="Liberation Sans" w:hAnsi="Liberation Sans"/>
        <w:color w:val="404040"/>
        <w:sz w:val="22"/>
      </w:rPr>
      <w:tcPr>
        <w:shd w:val="clear" w:color="daeef3" w:themeColor="accent5" w:themeTint="34" w:fill="daeef3" w:themeFill="accent5" w:themeFillTint="34"/>
      </w:tcPr>
    </w:tblStylePr>
    <w:tblStylePr w:type="band1Vert">
      <w:rPr>
        <w:rFonts w:ascii="Liberation Sans" w:hAnsi="Liberation Sans"/>
        <w:color w:val="404040"/>
        <w:sz w:val="22"/>
      </w:rPr>
      <w:tcPr>
        <w:shd w:val="clear" w:color="daeef3" w:themeColor="accent5" w:themeTint="34" w:fill="daeef3"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42" w:customStyle="1">
    <w:name w:val="Grid Table 3 - Accent 6"/>
    <w:basedOn w:val="689"/>
    <w:uiPriority w:val="99"/>
    <w:pPr>
      <w:spacing w:after="0" w:line="240" w:lineRule="auto"/>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rFonts w:ascii="Liberation Sans" w:hAnsi="Liberation Sans"/>
        <w:color w:val="404040"/>
        <w:sz w:val="22"/>
      </w:rPr>
      <w:tcPr>
        <w:shd w:val="clear" w:color="fde9d8" w:themeColor="accent6" w:themeTint="34" w:fill="fde9d8" w:themeFill="accent6" w:themeFillTint="34"/>
      </w:tcPr>
    </w:tblStylePr>
    <w:tblStylePr w:type="band1Vert">
      <w:rPr>
        <w:rFonts w:ascii="Liberation Sans" w:hAnsi="Liberation Sans"/>
        <w:color w:val="404040"/>
        <w:sz w:val="22"/>
      </w:rPr>
      <w:tcPr>
        <w:shd w:val="clear" w:color="fde9d8" w:themeColor="accent6" w:themeTint="34" w:fill="fde9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43">
    <w:name w:val="Grid Table 4"/>
    <w:basedOn w:val="689"/>
    <w:uiPriority w:val="59"/>
    <w:pPr>
      <w:spacing w:after="0"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Liberation Sans" w:hAnsi="Liberation Sans"/>
        <w:color w:val="404040"/>
        <w:sz w:val="22"/>
      </w:rPr>
      <w:tcPr>
        <w:shd w:val="clear" w:color="cbcbcb" w:themeColor="text1" w:themeTint="34" w:fill="cbcbcb" w:themeFill="text1" w:themeFillTint="34"/>
      </w:tcPr>
    </w:tblStylePr>
    <w:tblStylePr w:type="band1Vert">
      <w:rPr>
        <w:rFonts w:ascii="Liberation Sans" w:hAnsi="Liberation Sans"/>
        <w:color w:val="404040"/>
        <w:sz w:val="22"/>
      </w:rPr>
      <w:tcPr>
        <w:shd w:val="clear" w:color="cbcbcb"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44" w:customStyle="1">
    <w:name w:val="Grid Table 4 - Accent 1"/>
    <w:basedOn w:val="689"/>
    <w:uiPriority w:val="59"/>
    <w:pPr>
      <w:spacing w:after="0" w:line="240" w:lineRule="auto"/>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band1Horz">
      <w:rPr>
        <w:rFonts w:ascii="Liberation Sans" w:hAnsi="Liberation Sans"/>
        <w:color w:val="404040"/>
        <w:sz w:val="22"/>
      </w:rPr>
      <w:tcPr>
        <w:shd w:val="clear" w:color="dce6f2" w:themeColor="accent1" w:themeTint="32" w:fill="dce6f2" w:themeFill="accent1" w:themeFillTint="32"/>
      </w:tcPr>
    </w:tblStylePr>
    <w:tblStylePr w:type="band1Vert">
      <w:rPr>
        <w:rFonts w:ascii="Liberation Sans" w:hAnsi="Liberation Sans"/>
        <w:color w:val="404040"/>
        <w:sz w:val="22"/>
      </w:rPr>
      <w:tcPr>
        <w:shd w:val="clear" w:color="dce6f2" w:themeColor="accent1" w:themeTint="32" w:fill="dce6f2" w:themeFill="accent1" w:themeFillTint="32"/>
      </w:tcPr>
    </w:tblStylePr>
    <w:tblStylePr w:type="firstCol">
      <w:rPr>
        <w:b/>
        <w:color w:val="404040"/>
      </w:rPr>
    </w:tblStylePr>
    <w:tblStylePr w:type="firstRow">
      <w:rPr>
        <w:rFonts w:ascii="Liberation Sans" w:hAnsi="Liberation Sans"/>
        <w:b/>
        <w:color w:val="ffffff"/>
        <w:sz w:val="22"/>
      </w:r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tblStylePr>
    <w:tblStylePr w:type="lastRow">
      <w:rPr>
        <w:b/>
        <w:color w:val="404040"/>
      </w:rPr>
      <w:tcPr>
        <w:tcBorders>
          <w:top w:val="single" w:color="5D8AC2" w:themeColor="accent1" w:themeTint="EA" w:sz="4" w:space="0"/>
        </w:tcBorders>
      </w:tcPr>
    </w:tblStylePr>
  </w:style>
  <w:style w:type="table" w:styleId="745" w:customStyle="1">
    <w:name w:val="Grid Table 4 - Accent 2"/>
    <w:basedOn w:val="689"/>
    <w:uiPriority w:val="59"/>
    <w:pPr>
      <w:spacing w:after="0" w:line="240" w:lineRule="auto"/>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band1Horz">
      <w:rPr>
        <w:rFonts w:ascii="Liberation Sans" w:hAnsi="Liberation Sans"/>
        <w:color w:val="404040"/>
        <w:sz w:val="22"/>
      </w:rPr>
      <w:tcPr>
        <w:shd w:val="clear" w:color="f2dcdc" w:themeColor="accent2" w:themeTint="32" w:fill="f2dcdc" w:themeFill="accent2" w:themeFillTint="32"/>
      </w:tcPr>
    </w:tblStylePr>
    <w:tblStylePr w:type="band1Vert">
      <w:rPr>
        <w:rFonts w:ascii="Liberation Sans" w:hAnsi="Liberation Sans"/>
        <w:color w:val="404040"/>
        <w:sz w:val="22"/>
      </w:rPr>
      <w:tcPr>
        <w:shd w:val="clear" w:color="f2dcdc" w:themeColor="accent2" w:themeTint="32" w:fill="f2dcdc" w:themeFill="accent2" w:themeFillTint="32"/>
      </w:tcPr>
    </w:tblStylePr>
    <w:tblStylePr w:type="firstCol">
      <w:rPr>
        <w:b/>
        <w:color w:val="404040"/>
      </w:rPr>
    </w:tblStylePr>
    <w:tblStylePr w:type="firstRow">
      <w:rPr>
        <w:rFonts w:ascii="Liberation Sans" w:hAnsi="Liberation Sans"/>
        <w:b/>
        <w:color w:val="ffffff"/>
        <w:sz w:val="22"/>
      </w:r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tblStylePr>
    <w:tblStylePr w:type="lastRow">
      <w:rPr>
        <w:b/>
        <w:color w:val="404040"/>
      </w:rPr>
      <w:tcPr>
        <w:tcBorders>
          <w:top w:val="single" w:color="D99695" w:themeColor="accent2" w:themeTint="97" w:sz="4" w:space="0"/>
        </w:tcBorders>
      </w:tcPr>
    </w:tblStylePr>
  </w:style>
  <w:style w:type="table" w:styleId="746" w:customStyle="1">
    <w:name w:val="Grid Table 4 - Accent 3"/>
    <w:basedOn w:val="689"/>
    <w:uiPriority w:val="59"/>
    <w:pPr>
      <w:spacing w:after="0" w:line="240" w:lineRule="auto"/>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band1Horz">
      <w:rPr>
        <w:rFonts w:ascii="Liberation Sans" w:hAnsi="Liberation Sans"/>
        <w:color w:val="404040"/>
        <w:sz w:val="22"/>
      </w:rPr>
      <w:tcPr>
        <w:shd w:val="clear" w:color="eaf1dc" w:themeColor="accent3" w:themeTint="34" w:fill="eaf1dc" w:themeFill="accent3" w:themeFillTint="34"/>
      </w:tcPr>
    </w:tblStylePr>
    <w:tblStylePr w:type="band1Vert">
      <w:rPr>
        <w:rFonts w:ascii="Liberation Sans" w:hAnsi="Liberation Sans"/>
        <w:color w:val="404040"/>
        <w:sz w:val="22"/>
      </w:rPr>
      <w:tcPr>
        <w:shd w:val="clear" w:color="eaf1dc" w:themeColor="accent3" w:themeTint="34" w:fill="eaf1dc" w:themeFill="accent3" w:themeFillTint="34"/>
      </w:tcPr>
    </w:tblStylePr>
    <w:tblStylePr w:type="firstCol">
      <w:rPr>
        <w:b/>
        <w:color w:val="404040"/>
      </w:rPr>
    </w:tblStylePr>
    <w:tblStylePr w:type="firstRow">
      <w:rPr>
        <w:rFonts w:ascii="Liberation Sans" w:hAnsi="Liberation Sans"/>
        <w:b/>
        <w:color w:val="ffffff"/>
        <w:sz w:val="22"/>
      </w:r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tblStylePr>
    <w:tblStylePr w:type="lastRow">
      <w:rPr>
        <w:b/>
        <w:color w:val="404040"/>
      </w:rPr>
      <w:tcPr>
        <w:tcBorders>
          <w:top w:val="single" w:color="9ABB59" w:themeColor="accent3" w:themeTint="FE" w:sz="4" w:space="0"/>
        </w:tcBorders>
      </w:tcPr>
    </w:tblStylePr>
  </w:style>
  <w:style w:type="table" w:styleId="747" w:customStyle="1">
    <w:name w:val="Grid Table 4 - Accent 4"/>
    <w:basedOn w:val="689"/>
    <w:uiPriority w:val="59"/>
    <w:pPr>
      <w:spacing w:after="0" w:line="240" w:lineRule="auto"/>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band1Horz">
      <w:rPr>
        <w:rFonts w:ascii="Liberation Sans" w:hAnsi="Liberation Sans"/>
        <w:color w:val="404040"/>
        <w:sz w:val="22"/>
      </w:rPr>
      <w:tcPr>
        <w:shd w:val="clear" w:color="e5dfec" w:themeColor="accent4" w:themeTint="34" w:fill="e5dfec" w:themeFill="accent4" w:themeFillTint="34"/>
      </w:tcPr>
    </w:tblStylePr>
    <w:tblStylePr w:type="band1Vert">
      <w:rPr>
        <w:rFonts w:ascii="Liberation Sans" w:hAnsi="Liberation Sans"/>
        <w:color w:val="404040"/>
        <w:sz w:val="22"/>
      </w:rPr>
      <w:tcPr>
        <w:shd w:val="clear" w:color="e5dfec" w:themeColor="accent4" w:themeTint="34" w:fill="e5dfec" w:themeFill="accent4" w:themeFillTint="34"/>
      </w:tcPr>
    </w:tblStylePr>
    <w:tblStylePr w:type="firstCol">
      <w:rPr>
        <w:b/>
        <w:color w:val="404040"/>
      </w:rPr>
    </w:tblStylePr>
    <w:tblStylePr w:type="firstRow">
      <w:rPr>
        <w:rFonts w:ascii="Liberation Sans" w:hAnsi="Liberation Sans"/>
        <w:b/>
        <w:color w:val="ffffff"/>
        <w:sz w:val="22"/>
      </w:r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tblStylePr>
    <w:tblStylePr w:type="lastRow">
      <w:rPr>
        <w:b/>
        <w:color w:val="404040"/>
      </w:rPr>
      <w:tcPr>
        <w:tcBorders>
          <w:top w:val="single" w:color="B2A1C6" w:themeColor="accent4" w:themeTint="9A" w:sz="4" w:space="0"/>
        </w:tcBorders>
      </w:tcPr>
    </w:tblStylePr>
  </w:style>
  <w:style w:type="table" w:styleId="748" w:customStyle="1">
    <w:name w:val="Grid Table 4 - Accent 5"/>
    <w:basedOn w:val="689"/>
    <w:uiPriority w:val="59"/>
    <w:pPr>
      <w:spacing w:after="0" w:line="240" w:lineRule="auto"/>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Liberation Sans" w:hAnsi="Liberation Sans"/>
        <w:color w:val="404040"/>
        <w:sz w:val="22"/>
      </w:rPr>
      <w:tcPr>
        <w:shd w:val="clear" w:color="daeef3" w:themeColor="accent5" w:themeTint="34" w:fill="daeef3" w:themeFill="accent5" w:themeFillTint="34"/>
      </w:tcPr>
    </w:tblStylePr>
    <w:tblStylePr w:type="band1Vert">
      <w:rPr>
        <w:rFonts w:ascii="Liberation Sans" w:hAnsi="Liberation Sans"/>
        <w:color w:val="404040"/>
        <w:sz w:val="22"/>
      </w:rPr>
      <w:tcPr>
        <w:shd w:val="clear" w:color="daeef3" w:themeColor="accent5" w:themeTint="34" w:fill="daeef3" w:themeFill="accent5" w:themeFillTint="34"/>
      </w:tcPr>
    </w:tblStylePr>
    <w:tblStylePr w:type="firstCol">
      <w:rPr>
        <w:b/>
        <w:color w:val="404040"/>
      </w:rPr>
    </w:tblStylePr>
    <w:tblStylePr w:type="firstRow">
      <w:rPr>
        <w:rFonts w:ascii="Liberation Sans" w:hAnsi="Liberation Sans"/>
        <w:b/>
        <w:color w:val="ffffff"/>
        <w:sz w:val="22"/>
      </w:r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tblStylePr>
    <w:tblStylePr w:type="lastRow">
      <w:rPr>
        <w:b/>
        <w:color w:val="404040"/>
      </w:rPr>
      <w:tcPr>
        <w:tcBorders>
          <w:top w:val="single" w:color="4BACC6" w:themeColor="accent5" w:sz="4" w:space="0"/>
        </w:tcBorders>
      </w:tcPr>
    </w:tblStylePr>
  </w:style>
  <w:style w:type="table" w:styleId="749" w:customStyle="1">
    <w:name w:val="Grid Table 4 - Accent 6"/>
    <w:basedOn w:val="689"/>
    <w:uiPriority w:val="59"/>
    <w:pPr>
      <w:spacing w:after="0" w:line="240" w:lineRule="auto"/>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Liberation Sans" w:hAnsi="Liberation Sans"/>
        <w:color w:val="404040"/>
        <w:sz w:val="22"/>
      </w:rPr>
      <w:tcPr>
        <w:shd w:val="clear" w:color="fde9d8" w:themeColor="accent6" w:themeTint="34" w:fill="fde9d8" w:themeFill="accent6" w:themeFillTint="34"/>
      </w:tcPr>
    </w:tblStylePr>
    <w:tblStylePr w:type="band1Vert">
      <w:rPr>
        <w:rFonts w:ascii="Liberation Sans" w:hAnsi="Liberation Sans"/>
        <w:color w:val="404040"/>
        <w:sz w:val="22"/>
      </w:rPr>
      <w:tcPr>
        <w:shd w:val="clear" w:color="fde9d8" w:themeColor="accent6" w:themeTint="34" w:fill="fde9d8" w:themeFill="accent6" w:themeFillTint="34"/>
      </w:tcPr>
    </w:tblStylePr>
    <w:tblStylePr w:type="firstCol">
      <w:rPr>
        <w:b/>
        <w:color w:val="404040"/>
      </w:rPr>
    </w:tblStylePr>
    <w:tblStylePr w:type="firstRow">
      <w:rPr>
        <w:rFonts w:ascii="Liberation Sans" w:hAnsi="Liberation Sans"/>
        <w:b/>
        <w:color w:val="ffffff"/>
        <w:sz w:val="22"/>
      </w:r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tblStylePr>
    <w:tblStylePr w:type="lastRow">
      <w:rPr>
        <w:b/>
        <w:color w:val="404040"/>
      </w:rPr>
      <w:tcPr>
        <w:tcBorders>
          <w:top w:val="single" w:color="F79646" w:themeColor="accent6" w:sz="4" w:space="0"/>
        </w:tcBorders>
      </w:tcPr>
    </w:tblStylePr>
  </w:style>
  <w:style w:type="table" w:styleId="750">
    <w:name w:val="Grid Table 5 Dark"/>
    <w:basedOn w:val="689"/>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Liberation Sans" w:hAnsi="Liberation Sans"/>
        <w:b/>
        <w:color w:val="ffffff"/>
        <w:sz w:val="22"/>
      </w:rPr>
      <w:tcPr>
        <w:shd w:val="clear" w:color="000000" w:themeColor="text1" w:fill="000000" w:themeFill="text1"/>
      </w:tcPr>
    </w:tblStylePr>
    <w:tblStylePr w:type="firstRow">
      <w:rPr>
        <w:rFonts w:ascii="Liberation Sans" w:hAnsi="Liberation Sans"/>
        <w:b/>
        <w:color w:val="ffffff"/>
        <w:sz w:val="22"/>
      </w:rPr>
      <w:tcPr>
        <w:shd w:val="clear" w:color="000000" w:themeColor="text1" w:fill="000000" w:themeFill="text1"/>
      </w:tcPr>
    </w:tblStylePr>
    <w:tblStylePr w:type="lastCol">
      <w:rPr>
        <w:rFonts w:ascii="Liberation Sans" w:hAnsi="Liberation Sans"/>
        <w:b/>
        <w:color w:val="ffffff"/>
        <w:sz w:val="22"/>
      </w:rPr>
      <w:tcPr>
        <w:shd w:val="clear" w:color="000000" w:themeColor="text1" w:fill="000000" w:themeFill="text1"/>
      </w:tcPr>
    </w:tblStylePr>
    <w:tblStylePr w:type="lastRow">
      <w:rPr>
        <w:rFonts w:ascii="Liberation Sans" w:hAnsi="Liberation Sans"/>
        <w:b/>
        <w:color w:val="ffffff"/>
        <w:sz w:val="22"/>
      </w:rPr>
      <w:tcPr>
        <w:shd w:val="clear" w:color="000000" w:themeColor="text1" w:fill="000000" w:themeFill="text1"/>
        <w:tcBorders>
          <w:top w:val="single" w:color="FFFFFF" w:themeColor="light1" w:sz="4" w:space="0"/>
        </w:tcBorders>
      </w:tcPr>
    </w:tblStylePr>
  </w:style>
  <w:style w:type="table" w:styleId="751" w:customStyle="1">
    <w:name w:val="Grid Table 5 Dark- Accent 1"/>
    <w:basedOn w:val="689"/>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blStylePr w:type="band1Horz">
      <w:tcPr>
        <w:shd w:val="clear" w:color="aec4e0" w:themeColor="accent1" w:themeTint="75" w:fill="aec4e0" w:themeFill="accent1" w:themeFillTint="75"/>
      </w:tcPr>
    </w:tblStylePr>
    <w:tblStylePr w:type="band1Vert">
      <w:tcPr>
        <w:shd w:val="clear" w:color="aec4e0" w:themeColor="accent1" w:themeTint="75" w:fill="aec4e0" w:themeFill="accent1" w:themeFillTint="75"/>
      </w:tcPr>
    </w:tblStylePr>
    <w:tblStylePr w:type="firstCol">
      <w:rPr>
        <w:rFonts w:ascii="Liberation Sans" w:hAnsi="Liberation Sans"/>
        <w:b/>
        <w:color w:val="ffffff"/>
        <w:sz w:val="22"/>
      </w:rPr>
      <w:tcPr>
        <w:shd w:val="clear" w:color="4f81bd" w:themeColor="accent1" w:fill="4f81bd" w:themeFill="accent1"/>
      </w:tcPr>
    </w:tblStylePr>
    <w:tblStylePr w:type="firstRow">
      <w:rPr>
        <w:rFonts w:ascii="Liberation Sans" w:hAnsi="Liberation Sans"/>
        <w:b/>
        <w:color w:val="ffffff"/>
        <w:sz w:val="22"/>
      </w:rPr>
      <w:tcPr>
        <w:shd w:val="clear" w:color="4f81bd" w:themeColor="accent1" w:fill="4f81bd" w:themeFill="accent1"/>
      </w:tcPr>
    </w:tblStylePr>
    <w:tblStylePr w:type="lastCol">
      <w:rPr>
        <w:rFonts w:ascii="Liberation Sans" w:hAnsi="Liberation Sans"/>
        <w:b/>
        <w:color w:val="ffffff"/>
        <w:sz w:val="22"/>
      </w:rPr>
      <w:tcPr>
        <w:shd w:val="clear" w:color="4f81bd" w:themeColor="accent1" w:fill="4f81bd" w:themeFill="accent1"/>
      </w:tcPr>
    </w:tblStylePr>
    <w:tblStylePr w:type="lastRow">
      <w:rPr>
        <w:rFonts w:ascii="Liberation Sans" w:hAnsi="Liberation Sans"/>
        <w:b/>
        <w:color w:val="ffffff"/>
        <w:sz w:val="22"/>
      </w:rPr>
      <w:tcPr>
        <w:shd w:val="clear" w:color="4f81bd" w:themeColor="accent1" w:fill="4f81bd" w:themeFill="accent1"/>
        <w:tcBorders>
          <w:top w:val="single" w:color="FFFFFF" w:themeColor="light1" w:sz="4" w:space="0"/>
        </w:tcBorders>
      </w:tcPr>
    </w:tblStylePr>
  </w:style>
  <w:style w:type="table" w:styleId="752" w:customStyle="1">
    <w:name w:val="Grid Table 5 Dark - Accent 2"/>
    <w:basedOn w:val="689"/>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blStylePr w:type="band1Horz">
      <w:tcPr>
        <w:shd w:val="clear" w:color="e2aead" w:themeColor="accent2" w:themeTint="75" w:fill="e2aead" w:themeFill="accent2" w:themeFillTint="75"/>
      </w:tcPr>
    </w:tblStylePr>
    <w:tblStylePr w:type="band1Vert">
      <w:tcPr>
        <w:shd w:val="clear" w:color="e2aead" w:themeColor="accent2" w:themeTint="75" w:fill="e2aead" w:themeFill="accent2" w:themeFillTint="75"/>
      </w:tcPr>
    </w:tblStylePr>
    <w:tblStylePr w:type="firstCol">
      <w:rPr>
        <w:rFonts w:ascii="Liberation Sans" w:hAnsi="Liberation Sans"/>
        <w:b/>
        <w:color w:val="ffffff"/>
        <w:sz w:val="22"/>
      </w:rPr>
      <w:tcPr>
        <w:shd w:val="clear" w:color="c0504d" w:themeColor="accent2" w:fill="c0504d" w:themeFill="accent2"/>
      </w:tcPr>
    </w:tblStylePr>
    <w:tblStylePr w:type="firstRow">
      <w:rPr>
        <w:rFonts w:ascii="Liberation Sans" w:hAnsi="Liberation Sans"/>
        <w:b/>
        <w:color w:val="ffffff"/>
        <w:sz w:val="22"/>
      </w:rPr>
      <w:tcPr>
        <w:shd w:val="clear" w:color="c0504d" w:themeColor="accent2" w:fill="c0504d" w:themeFill="accent2"/>
      </w:tcPr>
    </w:tblStylePr>
    <w:tblStylePr w:type="lastCol">
      <w:rPr>
        <w:rFonts w:ascii="Liberation Sans" w:hAnsi="Liberation Sans"/>
        <w:b/>
        <w:color w:val="ffffff"/>
        <w:sz w:val="22"/>
      </w:rPr>
      <w:tcPr>
        <w:shd w:val="clear" w:color="c0504d" w:themeColor="accent2" w:fill="c0504d" w:themeFill="accent2"/>
      </w:tcPr>
    </w:tblStylePr>
    <w:tblStylePr w:type="lastRow">
      <w:rPr>
        <w:rFonts w:ascii="Liberation Sans" w:hAnsi="Liberation Sans"/>
        <w:b/>
        <w:color w:val="ffffff"/>
        <w:sz w:val="22"/>
      </w:rPr>
      <w:tcPr>
        <w:shd w:val="clear" w:color="c0504d" w:themeColor="accent2" w:fill="c0504d" w:themeFill="accent2"/>
        <w:tcBorders>
          <w:top w:val="single" w:color="FFFFFF" w:themeColor="light1" w:sz="4" w:space="0"/>
        </w:tcBorders>
      </w:tcPr>
    </w:tblStylePr>
  </w:style>
  <w:style w:type="table" w:styleId="753" w:customStyle="1">
    <w:name w:val="Grid Table 5 Dark - Accent 3"/>
    <w:basedOn w:val="689"/>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blStylePr w:type="band1Horz">
      <w:tcPr>
        <w:shd w:val="clear" w:color="d0dfb2" w:themeColor="accent3" w:themeTint="75" w:fill="d0dfb2" w:themeFill="accent3" w:themeFillTint="75"/>
      </w:tcPr>
    </w:tblStylePr>
    <w:tblStylePr w:type="band1Vert">
      <w:tcPr>
        <w:shd w:val="clear" w:color="d0dfb2" w:themeColor="accent3" w:themeTint="75" w:fill="d0dfb2" w:themeFill="accent3" w:themeFillTint="75"/>
      </w:tcPr>
    </w:tblStylePr>
    <w:tblStylePr w:type="firstCol">
      <w:rPr>
        <w:rFonts w:ascii="Liberation Sans" w:hAnsi="Liberation Sans"/>
        <w:b/>
        <w:color w:val="ffffff"/>
        <w:sz w:val="22"/>
      </w:rPr>
      <w:tcPr>
        <w:shd w:val="clear" w:color="9bbb59" w:themeColor="accent3" w:fill="9bbb59" w:themeFill="accent3"/>
      </w:tcPr>
    </w:tblStylePr>
    <w:tblStylePr w:type="firstRow">
      <w:rPr>
        <w:rFonts w:ascii="Liberation Sans" w:hAnsi="Liberation Sans"/>
        <w:b/>
        <w:color w:val="ffffff"/>
        <w:sz w:val="22"/>
      </w:rPr>
      <w:tcPr>
        <w:shd w:val="clear" w:color="9bbb59" w:themeColor="accent3" w:fill="9bbb59" w:themeFill="accent3"/>
      </w:tcPr>
    </w:tblStylePr>
    <w:tblStylePr w:type="lastCol">
      <w:rPr>
        <w:rFonts w:ascii="Liberation Sans" w:hAnsi="Liberation Sans"/>
        <w:b/>
        <w:color w:val="ffffff"/>
        <w:sz w:val="22"/>
      </w:rPr>
      <w:tcPr>
        <w:shd w:val="clear" w:color="9bbb59" w:themeColor="accent3" w:fill="9bbb59" w:themeFill="accent3"/>
      </w:tcPr>
    </w:tblStylePr>
    <w:tblStylePr w:type="lastRow">
      <w:rPr>
        <w:rFonts w:ascii="Liberation Sans" w:hAnsi="Liberation Sans"/>
        <w:b/>
        <w:color w:val="ffffff"/>
        <w:sz w:val="22"/>
      </w:rPr>
      <w:tcPr>
        <w:shd w:val="clear" w:color="9bbb59" w:themeColor="accent3" w:fill="9bbb59" w:themeFill="accent3"/>
        <w:tcBorders>
          <w:top w:val="single" w:color="FFFFFF" w:themeColor="light1" w:sz="4" w:space="0"/>
        </w:tcBorders>
      </w:tcPr>
    </w:tblStylePr>
  </w:style>
  <w:style w:type="table" w:styleId="754" w:customStyle="1">
    <w:name w:val="Grid Table 5 Dark- Accent 4"/>
    <w:basedOn w:val="689"/>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blStylePr w:type="band1Horz">
      <w:tcPr>
        <w:shd w:val="clear" w:color="c4b7d4" w:themeColor="accent4" w:themeTint="75" w:fill="c4b7d4" w:themeFill="accent4" w:themeFillTint="75"/>
      </w:tcPr>
    </w:tblStylePr>
    <w:tblStylePr w:type="band1Vert">
      <w:tcPr>
        <w:shd w:val="clear" w:color="c4b7d4" w:themeColor="accent4" w:themeTint="75" w:fill="c4b7d4" w:themeFill="accent4" w:themeFillTint="75"/>
      </w:tcPr>
    </w:tblStylePr>
    <w:tblStylePr w:type="firstCol">
      <w:rPr>
        <w:rFonts w:ascii="Liberation Sans" w:hAnsi="Liberation Sans"/>
        <w:b/>
        <w:color w:val="ffffff"/>
        <w:sz w:val="22"/>
      </w:rPr>
      <w:tcPr>
        <w:shd w:val="clear" w:color="8064a2" w:themeColor="accent4" w:fill="8064a2" w:themeFill="accent4"/>
      </w:tcPr>
    </w:tblStylePr>
    <w:tblStylePr w:type="firstRow">
      <w:rPr>
        <w:rFonts w:ascii="Liberation Sans" w:hAnsi="Liberation Sans"/>
        <w:b/>
        <w:color w:val="ffffff"/>
        <w:sz w:val="22"/>
      </w:rPr>
      <w:tcPr>
        <w:shd w:val="clear" w:color="8064a2" w:themeColor="accent4" w:fill="8064a2" w:themeFill="accent4"/>
      </w:tcPr>
    </w:tblStylePr>
    <w:tblStylePr w:type="lastCol">
      <w:rPr>
        <w:rFonts w:ascii="Liberation Sans" w:hAnsi="Liberation Sans"/>
        <w:b/>
        <w:color w:val="ffffff"/>
        <w:sz w:val="22"/>
      </w:rPr>
      <w:tcPr>
        <w:shd w:val="clear" w:color="8064a2" w:themeColor="accent4" w:fill="8064a2" w:themeFill="accent4"/>
      </w:tcPr>
    </w:tblStylePr>
    <w:tblStylePr w:type="lastRow">
      <w:rPr>
        <w:rFonts w:ascii="Liberation Sans" w:hAnsi="Liberation Sans"/>
        <w:b/>
        <w:color w:val="ffffff"/>
        <w:sz w:val="22"/>
      </w:rPr>
      <w:tcPr>
        <w:shd w:val="clear" w:color="8064a2" w:themeColor="accent4" w:fill="8064a2" w:themeFill="accent4"/>
        <w:tcBorders>
          <w:top w:val="single" w:color="FFFFFF" w:themeColor="light1" w:sz="4" w:space="0"/>
        </w:tcBorders>
      </w:tcPr>
    </w:tblStylePr>
  </w:style>
  <w:style w:type="table" w:styleId="755" w:customStyle="1">
    <w:name w:val="Grid Table 5 Dark - Accent 5"/>
    <w:basedOn w:val="689"/>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blStylePr w:type="band1Horz">
      <w:tcPr>
        <w:shd w:val="clear" w:color="acd8e4" w:themeColor="accent5" w:themeTint="75" w:fill="acd8e4" w:themeFill="accent5" w:themeFillTint="75"/>
      </w:tcPr>
    </w:tblStylePr>
    <w:tblStylePr w:type="band1Vert">
      <w:tcPr>
        <w:shd w:val="clear" w:color="acd8e4" w:themeColor="accent5" w:themeTint="75" w:fill="acd8e4" w:themeFill="accent5" w:themeFillTint="75"/>
      </w:tcPr>
    </w:tblStylePr>
    <w:tblStylePr w:type="firstCol">
      <w:rPr>
        <w:rFonts w:ascii="Liberation Sans" w:hAnsi="Liberation Sans"/>
        <w:b/>
        <w:color w:val="ffffff"/>
        <w:sz w:val="22"/>
      </w:rPr>
      <w:tcPr>
        <w:shd w:val="clear" w:color="4bacc6" w:themeColor="accent5" w:fill="4bacc6" w:themeFill="accent5"/>
      </w:tcPr>
    </w:tblStylePr>
    <w:tblStylePr w:type="firstRow">
      <w:rPr>
        <w:rFonts w:ascii="Liberation Sans" w:hAnsi="Liberation Sans"/>
        <w:b/>
        <w:color w:val="ffffff"/>
        <w:sz w:val="22"/>
      </w:rPr>
      <w:tcPr>
        <w:shd w:val="clear" w:color="4bacc6" w:themeColor="accent5" w:fill="4bacc6" w:themeFill="accent5"/>
      </w:tcPr>
    </w:tblStylePr>
    <w:tblStylePr w:type="lastCol">
      <w:rPr>
        <w:rFonts w:ascii="Liberation Sans" w:hAnsi="Liberation Sans"/>
        <w:b/>
        <w:color w:val="ffffff"/>
        <w:sz w:val="22"/>
      </w:rPr>
      <w:tcPr>
        <w:shd w:val="clear" w:color="4bacc6" w:themeColor="accent5" w:fill="4bacc6" w:themeFill="accent5"/>
      </w:tcPr>
    </w:tblStylePr>
    <w:tblStylePr w:type="lastRow">
      <w:rPr>
        <w:rFonts w:ascii="Liberation Sans" w:hAnsi="Liberation Sans"/>
        <w:b/>
        <w:color w:val="ffffff"/>
        <w:sz w:val="22"/>
      </w:rPr>
      <w:tcPr>
        <w:shd w:val="clear" w:color="4bacc6" w:themeColor="accent5" w:fill="4bacc6" w:themeFill="accent5"/>
        <w:tcBorders>
          <w:top w:val="single" w:color="FFFFFF" w:themeColor="light1" w:sz="4" w:space="0"/>
        </w:tcBorders>
      </w:tcPr>
    </w:tblStylePr>
  </w:style>
  <w:style w:type="table" w:styleId="756" w:customStyle="1">
    <w:name w:val="Grid Table 5 Dark - Accent 6"/>
    <w:basedOn w:val="689"/>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blStylePr w:type="band1Horz">
      <w:tcPr>
        <w:shd w:val="clear" w:color="fbceaa" w:themeColor="accent6" w:themeTint="75" w:fill="fbceaa" w:themeFill="accent6" w:themeFillTint="75"/>
      </w:tcPr>
    </w:tblStylePr>
    <w:tblStylePr w:type="band1Vert">
      <w:tcPr>
        <w:shd w:val="clear" w:color="fbceaa" w:themeColor="accent6" w:themeTint="75" w:fill="fbceaa" w:themeFill="accent6" w:themeFillTint="75"/>
      </w:tcPr>
    </w:tblStylePr>
    <w:tblStylePr w:type="firstCol">
      <w:rPr>
        <w:rFonts w:ascii="Liberation Sans" w:hAnsi="Liberation Sans"/>
        <w:b/>
        <w:color w:val="ffffff"/>
        <w:sz w:val="22"/>
      </w:rPr>
      <w:tcPr>
        <w:shd w:val="clear" w:color="f79646" w:themeColor="accent6" w:fill="f79646" w:themeFill="accent6"/>
      </w:tcPr>
    </w:tblStylePr>
    <w:tblStylePr w:type="firstRow">
      <w:rPr>
        <w:rFonts w:ascii="Liberation Sans" w:hAnsi="Liberation Sans"/>
        <w:b/>
        <w:color w:val="ffffff"/>
        <w:sz w:val="22"/>
      </w:rPr>
      <w:tcPr>
        <w:shd w:val="clear" w:color="f79646" w:themeColor="accent6" w:fill="f79646" w:themeFill="accent6"/>
      </w:tcPr>
    </w:tblStylePr>
    <w:tblStylePr w:type="lastCol">
      <w:rPr>
        <w:rFonts w:ascii="Liberation Sans" w:hAnsi="Liberation Sans"/>
        <w:b/>
        <w:color w:val="ffffff"/>
        <w:sz w:val="22"/>
      </w:rPr>
      <w:tcPr>
        <w:shd w:val="clear" w:color="f79646" w:themeColor="accent6" w:fill="f79646" w:themeFill="accent6"/>
      </w:tcPr>
    </w:tblStylePr>
    <w:tblStylePr w:type="lastRow">
      <w:rPr>
        <w:rFonts w:ascii="Liberation Sans" w:hAnsi="Liberation Sans"/>
        <w:b/>
        <w:color w:val="ffffff"/>
        <w:sz w:val="22"/>
      </w:rPr>
      <w:tcPr>
        <w:shd w:val="clear" w:color="f79646" w:themeColor="accent6" w:fill="f79646" w:themeFill="accent6"/>
        <w:tcBorders>
          <w:top w:val="single" w:color="FFFFFF" w:themeColor="light1" w:sz="4" w:space="0"/>
        </w:tcBorders>
      </w:tcPr>
    </w:tblStylePr>
  </w:style>
  <w:style w:type="table" w:styleId="757">
    <w:name w:val="Grid Table 6 Colorful"/>
    <w:basedOn w:val="689"/>
    <w:uiPriority w:val="99"/>
    <w:pPr>
      <w:spacing w:after="0"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Liberation Sans" w:hAnsi="Liberation Sans"/>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758" w:customStyle="1">
    <w:name w:val="Grid Table 6 Colorful - Accent 1"/>
    <w:basedOn w:val="689"/>
    <w:uiPriority w:val="99"/>
    <w:pPr>
      <w:spacing w:after="0" w:line="240" w:lineRule="auto"/>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Liberation Sans" w:hAnsi="Liberation Sans"/>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tblStylePr w:type="firstCol">
      <w:rPr>
        <w:b/>
        <w:color w:val="a6bfdd" w:themeColor="accent1" w:themeTint="80" w:themeShade="95"/>
      </w:rPr>
    </w:tblStylePr>
    <w:tblStylePr w:type="firstRow">
      <w:rPr>
        <w:b/>
        <w:color w:val="a6bfdd" w:themeColor="accent1" w:themeTint="80" w:themeShade="95"/>
      </w:rPr>
      <w:tcPr>
        <w:tcBorders>
          <w:bottom w:val="single" w:color="A6BFDD" w:themeColor="accent1" w:themeTint="80" w:sz="12" w:space="0"/>
        </w:tcBorders>
      </w:tcPr>
    </w:tblStylePr>
    <w:tblStylePr w:type="lastCol">
      <w:rPr>
        <w:b/>
        <w:color w:val="a6bfdd" w:themeColor="accent1" w:themeTint="80" w:themeShade="95"/>
      </w:rPr>
    </w:tblStylePr>
    <w:tblStylePr w:type="lastRow">
      <w:rPr>
        <w:b/>
        <w:color w:val="a6bfdd" w:themeColor="accent1" w:themeTint="80" w:themeShade="95"/>
      </w:rPr>
    </w:tblStylePr>
  </w:style>
  <w:style w:type="table" w:styleId="759" w:customStyle="1">
    <w:name w:val="Grid Table 6 Colorful - Accent 2"/>
    <w:basedOn w:val="689"/>
    <w:uiPriority w:val="99"/>
    <w:pPr>
      <w:spacing w:after="0" w:line="240" w:lineRule="auto"/>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Liberation Sans" w:hAnsi="Liberation Sans"/>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12" w:space="0"/>
        </w:tcBorders>
      </w:tcPr>
    </w:tblStylePr>
    <w:tblStylePr w:type="lastCol">
      <w:rPr>
        <w:b/>
        <w:color w:val="d99695" w:themeColor="accent2" w:themeTint="97" w:themeShade="95"/>
      </w:rPr>
    </w:tblStylePr>
    <w:tblStylePr w:type="lastRow">
      <w:rPr>
        <w:b/>
        <w:color w:val="d99695" w:themeColor="accent2" w:themeTint="97" w:themeShade="95"/>
      </w:rPr>
    </w:tblStylePr>
  </w:style>
  <w:style w:type="table" w:styleId="760" w:customStyle="1">
    <w:name w:val="Grid Table 6 Colorful - Accent 3"/>
    <w:basedOn w:val="689"/>
    <w:uiPriority w:val="99"/>
    <w:pPr>
      <w:spacing w:after="0" w:line="240" w:lineRule="auto"/>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Liberation Sans" w:hAnsi="Liberation Sans"/>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tblStylePr w:type="firstCol">
      <w:rPr>
        <w:b/>
        <w:color w:val="9abb59" w:themeColor="accent3" w:themeTint="FE" w:themeShade="95"/>
      </w:rPr>
    </w:tblStylePr>
    <w:tblStylePr w:type="firstRow">
      <w:rPr>
        <w:b/>
        <w:color w:val="9abb59" w:themeColor="accent3" w:themeTint="FE" w:themeShade="95"/>
      </w:rPr>
      <w:tcPr>
        <w:tcBorders>
          <w:bottom w:val="single" w:color="9ABB59" w:themeColor="accent3" w:themeTint="FE" w:sz="12" w:space="0"/>
        </w:tcBorders>
      </w:tcPr>
    </w:tblStylePr>
    <w:tblStylePr w:type="lastCol">
      <w:rPr>
        <w:b/>
        <w:color w:val="9abb59" w:themeColor="accent3" w:themeTint="FE" w:themeShade="95"/>
      </w:rPr>
    </w:tblStylePr>
    <w:tblStylePr w:type="lastRow">
      <w:rPr>
        <w:b/>
        <w:color w:val="9abb59" w:themeColor="accent3" w:themeTint="FE" w:themeShade="95"/>
      </w:rPr>
    </w:tblStylePr>
  </w:style>
  <w:style w:type="table" w:styleId="761" w:customStyle="1">
    <w:name w:val="Grid Table 6 Colorful - Accent 4"/>
    <w:basedOn w:val="689"/>
    <w:uiPriority w:val="99"/>
    <w:pPr>
      <w:spacing w:after="0" w:line="240" w:lineRule="auto"/>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Liberation Sans" w:hAnsi="Liberation Sans"/>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12" w:space="0"/>
        </w:tcBorders>
      </w:tcPr>
    </w:tblStylePr>
    <w:tblStylePr w:type="lastCol">
      <w:rPr>
        <w:b/>
        <w:color w:val="b2a1c6" w:themeColor="accent4" w:themeTint="9A" w:themeShade="95"/>
      </w:rPr>
    </w:tblStylePr>
    <w:tblStylePr w:type="lastRow">
      <w:rPr>
        <w:b/>
        <w:color w:val="b2a1c6" w:themeColor="accent4" w:themeTint="9A" w:themeShade="95"/>
      </w:rPr>
    </w:tblStylePr>
  </w:style>
  <w:style w:type="table" w:styleId="762" w:customStyle="1">
    <w:name w:val="Grid Table 6 Colorful - Accent 5"/>
    <w:basedOn w:val="689"/>
    <w:uiPriority w:val="99"/>
    <w:pPr>
      <w:spacing w:after="0" w:line="240" w:lineRule="auto"/>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band1Horz">
      <w:rPr>
        <w:rFonts w:ascii="Liberation Sans" w:hAnsi="Liberation Sans"/>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4BACC6" w:themeColor="accent5" w:sz="12" w:space="0"/>
        </w:tcBorders>
      </w:tcPr>
    </w:tblStylePr>
    <w:tblStylePr w:type="lastCol">
      <w:rPr>
        <w:b/>
        <w:color w:val="266779" w:themeColor="accent5" w:themeShade="95"/>
      </w:rPr>
    </w:tblStylePr>
    <w:tblStylePr w:type="lastRow">
      <w:rPr>
        <w:b/>
        <w:color w:val="266779" w:themeColor="accent5" w:themeShade="95"/>
      </w:rPr>
    </w:tblStylePr>
  </w:style>
  <w:style w:type="table" w:styleId="763" w:customStyle="1">
    <w:name w:val="Grid Table 6 Colorful - Accent 6"/>
    <w:basedOn w:val="689"/>
    <w:uiPriority w:val="99"/>
    <w:pPr>
      <w:spacing w:after="0" w:line="240" w:lineRule="auto"/>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band1Horz">
      <w:rPr>
        <w:rFonts w:ascii="Liberation Sans" w:hAnsi="Liberation Sans"/>
        <w:color w:val="266779" w:themeColor="accent5"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F79646" w:themeColor="accent6" w:sz="12" w:space="0"/>
        </w:tcBorders>
      </w:tcPr>
    </w:tblStylePr>
    <w:tblStylePr w:type="lastCol">
      <w:rPr>
        <w:b/>
        <w:color w:val="266779" w:themeColor="accent5" w:themeShade="95"/>
      </w:rPr>
    </w:tblStylePr>
    <w:tblStylePr w:type="lastRow">
      <w:rPr>
        <w:b/>
        <w:color w:val="266779" w:themeColor="accent5" w:themeShade="95"/>
      </w:rPr>
    </w:tblStylePr>
  </w:style>
  <w:style w:type="table" w:styleId="764">
    <w:name w:val="Grid Table 7 Colorful"/>
    <w:basedOn w:val="689"/>
    <w:uiPriority w:val="99"/>
    <w:pPr>
      <w:spacing w:after="0"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Liberation Sans" w:hAnsi="Liberation Sans"/>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tblStylePr w:type="firstCol">
      <w:rPr>
        <w:rFonts w:ascii="Liberation Sans" w:hAnsi="Liberation Sans"/>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Liberation Sans" w:hAnsi="Liberation Sans"/>
        <w:b/>
        <w:color w:val="7f7f7f" w:themeColor="text1" w:themeTint="80" w:themeShade="95"/>
        <w:sz w:val="22"/>
      </w:r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Liberation Sans" w:hAnsi="Liberation Sans"/>
        <w:i/>
        <w:color w:val="7f7f7f" w:themeColor="text1" w:themeTint="80" w:themeShade="95"/>
        <w:sz w:val="22"/>
      </w:r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Liberation Sans" w:hAnsi="Liberation Sans"/>
        <w:b/>
        <w:color w:val="7f7f7f" w:themeColor="text1" w:themeTint="80" w:themeShade="95"/>
        <w:sz w:val="22"/>
      </w:r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style>
  <w:style w:type="table" w:styleId="765" w:customStyle="1">
    <w:name w:val="Grid Table 7 Colorful - Accent 1"/>
    <w:basedOn w:val="689"/>
    <w:uiPriority w:val="99"/>
    <w:pPr>
      <w:spacing w:after="0" w:line="240" w:lineRule="auto"/>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Liberation Sans" w:hAnsi="Liberation Sans"/>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tblStylePr w:type="firstCol">
      <w:rPr>
        <w:rFonts w:ascii="Liberation Sans" w:hAnsi="Liberation Sans"/>
        <w:i/>
        <w:color w:val="a6bfdd" w:themeColor="accent1" w:themeTint="80" w:themeShade="95"/>
        <w:sz w:val="22"/>
      </w:rPr>
      <w:pPr>
        <w:jc w:val="right"/>
      </w:pPr>
      <w:tcPr>
        <w:shd w:val="clear" w:color="ffffff" w:fill="auto"/>
        <w:tcBorders>
          <w:top w:val="none" w:color="000000" w:sz="0" w:space="0"/>
          <w:left w:val="none" w:color="000000" w:sz="0" w:space="0"/>
          <w:bottom w:val="none" w:color="000000" w:sz="0" w:space="0"/>
          <w:right w:val="single" w:color="A6BFDD" w:themeColor="accent1" w:themeTint="80" w:sz="4" w:space="0"/>
        </w:tcBorders>
      </w:tcPr>
    </w:tblStylePr>
    <w:tblStylePr w:type="firstRow">
      <w:rPr>
        <w:rFonts w:ascii="Liberation Sans" w:hAnsi="Liberation Sans"/>
        <w:b/>
        <w:color w:val="a6bfdd" w:themeColor="accent1" w:themeTint="80" w:themeShade="95"/>
        <w:sz w:val="22"/>
      </w:rPr>
      <w:tcPr>
        <w:shd w:val="clear" w:color="ffffff" w:themeColor="light1" w:fill="ffffff" w:themeFill="light1"/>
        <w:tcBorders>
          <w:top w:val="none" w:color="000000" w:sz="0" w:space="0"/>
          <w:left w:val="none" w:color="000000" w:sz="0" w:space="0"/>
          <w:bottom w:val="single" w:color="A6BFDD" w:themeColor="accent1" w:themeTint="80" w:sz="4" w:space="0"/>
          <w:right w:val="none" w:color="000000" w:sz="0" w:space="0"/>
        </w:tcBorders>
      </w:tcPr>
    </w:tblStylePr>
    <w:tblStylePr w:type="lastCol">
      <w:rPr>
        <w:rFonts w:ascii="Liberation Sans" w:hAnsi="Liberation Sans"/>
        <w:i/>
        <w:color w:val="a6bfdd" w:themeColor="accent1" w:themeTint="80" w:themeShade="95"/>
        <w:sz w:val="22"/>
      </w:rPr>
      <w:tcPr>
        <w:shd w:val="clear" w:color="ffffff" w:fill="auto"/>
        <w:tcBorders>
          <w:top w:val="none" w:color="000000" w:sz="0" w:space="0"/>
          <w:left w:val="single" w:color="A6BFDD" w:themeColor="accent1" w:themeTint="80" w:sz="4" w:space="0"/>
          <w:bottom w:val="none" w:color="000000" w:sz="0" w:space="0"/>
          <w:right w:val="none" w:color="000000" w:sz="0" w:space="0"/>
        </w:tcBorders>
      </w:tcPr>
    </w:tblStylePr>
    <w:tblStylePr w:type="lastRow">
      <w:rPr>
        <w:rFonts w:ascii="Liberation Sans" w:hAnsi="Liberation Sans"/>
        <w:b/>
        <w:color w:val="a6bfdd" w:themeColor="accent1" w:themeTint="80" w:themeShade="95"/>
        <w:sz w:val="22"/>
      </w:rPr>
      <w:tcPr>
        <w:shd w:val="clear" w:color="ffffff" w:themeColor="light1" w:fill="ffffff" w:themeFill="light1"/>
        <w:tcBorders>
          <w:top w:val="single" w:color="A6BFDD" w:themeColor="accent1" w:themeTint="80" w:sz="4" w:space="0"/>
          <w:left w:val="none" w:color="000000" w:sz="0" w:space="0"/>
          <w:bottom w:val="none" w:color="000000" w:sz="0" w:space="0"/>
          <w:right w:val="none" w:color="000000" w:sz="0" w:space="0"/>
        </w:tcBorders>
      </w:tcPr>
    </w:tblStylePr>
  </w:style>
  <w:style w:type="table" w:styleId="766" w:customStyle="1">
    <w:name w:val="Grid Table 7 Colorful - Accent 2"/>
    <w:basedOn w:val="689"/>
    <w:uiPriority w:val="99"/>
    <w:pPr>
      <w:spacing w:after="0" w:line="240" w:lineRule="auto"/>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Liberation Sans" w:hAnsi="Liberation Sans"/>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tblStylePr w:type="firstCol">
      <w:rPr>
        <w:rFonts w:ascii="Liberation Sans" w:hAnsi="Liberation Sans"/>
        <w:i/>
        <w:color w:val="d99695"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D99695" w:themeColor="accent2" w:themeTint="97" w:sz="4" w:space="0"/>
        </w:tcBorders>
      </w:tcPr>
    </w:tblStylePr>
    <w:tblStylePr w:type="firstRow">
      <w:rPr>
        <w:rFonts w:ascii="Liberation Sans" w:hAnsi="Liberation Sans"/>
        <w:b/>
        <w:color w:val="d99695" w:themeColor="accent2" w:themeTint="97" w:themeShade="95"/>
        <w:sz w:val="22"/>
      </w:rPr>
      <w:tcPr>
        <w:shd w:val="clear" w:color="ffffff" w:themeColor="light1" w:fill="ffffff" w:themeFill="light1"/>
        <w:tcBorders>
          <w:top w:val="none" w:color="000000" w:sz="0" w:space="0"/>
          <w:left w:val="none" w:color="000000" w:sz="0" w:space="0"/>
          <w:bottom w:val="single" w:color="D99695" w:themeColor="accent2" w:themeTint="97" w:sz="4" w:space="0"/>
          <w:right w:val="none" w:color="000000" w:sz="0" w:space="0"/>
        </w:tcBorders>
      </w:tcPr>
    </w:tblStylePr>
    <w:tblStylePr w:type="lastCol">
      <w:rPr>
        <w:rFonts w:ascii="Liberation Sans" w:hAnsi="Liberation Sans"/>
        <w:i/>
        <w:color w:val="d99695" w:themeColor="accent2" w:themeTint="97" w:themeShade="95"/>
        <w:sz w:val="22"/>
      </w:rPr>
      <w:tcPr>
        <w:shd w:val="clear" w:color="ffffff" w:fill="auto"/>
        <w:tcBorders>
          <w:top w:val="none" w:color="000000" w:sz="0" w:space="0"/>
          <w:left w:val="single" w:color="D99695" w:themeColor="accent2" w:themeTint="97" w:sz="4" w:space="0"/>
          <w:bottom w:val="none" w:color="000000" w:sz="0" w:space="0"/>
          <w:right w:val="none" w:color="000000" w:sz="0" w:space="0"/>
        </w:tcBorders>
      </w:tcPr>
    </w:tblStylePr>
    <w:tblStylePr w:type="lastRow">
      <w:rPr>
        <w:rFonts w:ascii="Liberation Sans" w:hAnsi="Liberation Sans"/>
        <w:b/>
        <w:color w:val="d99695" w:themeColor="accent2" w:themeTint="97" w:themeShade="95"/>
        <w:sz w:val="22"/>
      </w:rPr>
      <w:tcPr>
        <w:shd w:val="clear" w:color="ffffff" w:themeColor="light1" w:fill="ffffff" w:themeFill="light1"/>
        <w:tcBorders>
          <w:top w:val="single" w:color="D99695" w:themeColor="accent2" w:themeTint="97" w:sz="4" w:space="0"/>
          <w:left w:val="none" w:color="000000" w:sz="0" w:space="0"/>
          <w:bottom w:val="none" w:color="000000" w:sz="0" w:space="0"/>
          <w:right w:val="none" w:color="000000" w:sz="0" w:space="0"/>
        </w:tcBorders>
      </w:tcPr>
    </w:tblStylePr>
  </w:style>
  <w:style w:type="table" w:styleId="767" w:customStyle="1">
    <w:name w:val="Grid Table 7 Colorful - Accent 3"/>
    <w:basedOn w:val="689"/>
    <w:uiPriority w:val="99"/>
    <w:pPr>
      <w:spacing w:after="0" w:line="240" w:lineRule="auto"/>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Liberation Sans" w:hAnsi="Liberation Sans"/>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tblStylePr w:type="firstCol">
      <w:rPr>
        <w:rFonts w:ascii="Liberation Sans" w:hAnsi="Liberation Sans"/>
        <w:i/>
        <w:color w:val="9abb59" w:themeColor="accent3" w:themeTint="FE" w:themeShade="95"/>
        <w:sz w:val="22"/>
      </w:rPr>
      <w:pPr>
        <w:jc w:val="right"/>
      </w:pPr>
      <w:tcPr>
        <w:shd w:val="clear" w:color="ffffff" w:fill="auto"/>
        <w:tcBorders>
          <w:top w:val="none" w:color="000000" w:sz="0" w:space="0"/>
          <w:left w:val="none" w:color="000000" w:sz="0" w:space="0"/>
          <w:bottom w:val="none" w:color="000000" w:sz="0" w:space="0"/>
          <w:right w:val="single" w:color="9ABB59" w:themeColor="accent3" w:themeTint="FE" w:sz="4" w:space="0"/>
        </w:tcBorders>
      </w:tcPr>
    </w:tblStylePr>
    <w:tblStylePr w:type="firstRow">
      <w:rPr>
        <w:rFonts w:ascii="Liberation Sans" w:hAnsi="Liberation Sans"/>
        <w:b/>
        <w:color w:val="9abb59" w:themeColor="accent3" w:themeTint="FE" w:themeShade="95"/>
        <w:sz w:val="22"/>
      </w:rPr>
      <w:tcPr>
        <w:shd w:val="clear" w:color="ffffff" w:themeColor="light1" w:fill="ffffff" w:themeFill="light1"/>
        <w:tcBorders>
          <w:top w:val="none" w:color="000000" w:sz="0" w:space="0"/>
          <w:left w:val="none" w:color="000000" w:sz="0" w:space="0"/>
          <w:bottom w:val="single" w:color="9ABB59" w:themeColor="accent3" w:themeTint="FE" w:sz="4" w:space="0"/>
          <w:right w:val="none" w:color="000000" w:sz="0" w:space="0"/>
        </w:tcBorders>
      </w:tcPr>
    </w:tblStylePr>
    <w:tblStylePr w:type="lastCol">
      <w:rPr>
        <w:rFonts w:ascii="Liberation Sans" w:hAnsi="Liberation Sans"/>
        <w:i/>
        <w:color w:val="9abb59" w:themeColor="accent3" w:themeTint="FE" w:themeShade="95"/>
        <w:sz w:val="22"/>
      </w:rPr>
      <w:tcPr>
        <w:shd w:val="clear" w:color="ffffff" w:fill="auto"/>
        <w:tcBorders>
          <w:top w:val="none" w:color="000000" w:sz="0" w:space="0"/>
          <w:left w:val="single" w:color="9ABB59" w:themeColor="accent3" w:themeTint="FE" w:sz="4" w:space="0"/>
          <w:bottom w:val="none" w:color="000000" w:sz="0" w:space="0"/>
          <w:right w:val="none" w:color="000000" w:sz="0" w:space="0"/>
        </w:tcBorders>
      </w:tcPr>
    </w:tblStylePr>
    <w:tblStylePr w:type="lastRow">
      <w:rPr>
        <w:rFonts w:ascii="Liberation Sans" w:hAnsi="Liberation Sans"/>
        <w:b/>
        <w:color w:val="9abb59" w:themeColor="accent3" w:themeTint="FE" w:themeShade="95"/>
        <w:sz w:val="22"/>
      </w:rPr>
      <w:tcPr>
        <w:shd w:val="clear" w:color="ffffff" w:themeColor="light1" w:fill="ffffff" w:themeFill="light1"/>
        <w:tcBorders>
          <w:top w:val="single" w:color="9ABB59" w:themeColor="accent3" w:themeTint="FE" w:sz="4" w:space="0"/>
          <w:left w:val="none" w:color="000000" w:sz="0" w:space="0"/>
          <w:bottom w:val="none" w:color="000000" w:sz="0" w:space="0"/>
          <w:right w:val="none" w:color="000000" w:sz="0" w:space="0"/>
        </w:tcBorders>
      </w:tcPr>
    </w:tblStylePr>
  </w:style>
  <w:style w:type="table" w:styleId="768" w:customStyle="1">
    <w:name w:val="Grid Table 7 Colorful - Accent 4"/>
    <w:basedOn w:val="689"/>
    <w:uiPriority w:val="99"/>
    <w:pPr>
      <w:spacing w:after="0" w:line="240" w:lineRule="auto"/>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Liberation Sans" w:hAnsi="Liberation Sans"/>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tblStylePr w:type="firstCol">
      <w:rPr>
        <w:rFonts w:ascii="Liberation Sans" w:hAnsi="Liberation Sans"/>
        <w:i/>
        <w:color w:val="b2a1c6"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B2A1C6" w:themeColor="accent4" w:themeTint="9A" w:sz="4" w:space="0"/>
        </w:tcBorders>
      </w:tcPr>
    </w:tblStylePr>
    <w:tblStylePr w:type="firstRow">
      <w:rPr>
        <w:rFonts w:ascii="Liberation Sans" w:hAnsi="Liberation Sans"/>
        <w:b/>
        <w:color w:val="b2a1c6" w:themeColor="accent4" w:themeTint="9A" w:themeShade="95"/>
        <w:sz w:val="22"/>
      </w:rPr>
      <w:tcPr>
        <w:shd w:val="clear" w:color="ffffff" w:themeColor="light1" w:fill="ffffff" w:themeFill="light1"/>
        <w:tcBorders>
          <w:top w:val="none" w:color="000000" w:sz="0" w:space="0"/>
          <w:left w:val="none" w:color="000000" w:sz="0" w:space="0"/>
          <w:bottom w:val="single" w:color="B2A1C6" w:themeColor="accent4" w:themeTint="9A" w:sz="4" w:space="0"/>
          <w:right w:val="none" w:color="000000" w:sz="0" w:space="0"/>
        </w:tcBorders>
      </w:tcPr>
    </w:tblStylePr>
    <w:tblStylePr w:type="lastCol">
      <w:rPr>
        <w:rFonts w:ascii="Liberation Sans" w:hAnsi="Liberation Sans"/>
        <w:i/>
        <w:color w:val="b2a1c6" w:themeColor="accent4" w:themeTint="9A" w:themeShade="95"/>
        <w:sz w:val="22"/>
      </w:rPr>
      <w:tcPr>
        <w:shd w:val="clear" w:color="ffffff" w:fill="auto"/>
        <w:tcBorders>
          <w:top w:val="none" w:color="000000" w:sz="0" w:space="0"/>
          <w:left w:val="single" w:color="B2A1C6" w:themeColor="accent4" w:themeTint="9A" w:sz="4" w:space="0"/>
          <w:bottom w:val="none" w:color="000000" w:sz="0" w:space="0"/>
          <w:right w:val="none" w:color="000000" w:sz="0" w:space="0"/>
        </w:tcBorders>
      </w:tcPr>
    </w:tblStylePr>
    <w:tblStylePr w:type="lastRow">
      <w:rPr>
        <w:rFonts w:ascii="Liberation Sans" w:hAnsi="Liberation Sans"/>
        <w:b/>
        <w:color w:val="b2a1c6" w:themeColor="accent4" w:themeTint="9A" w:themeShade="95"/>
        <w:sz w:val="22"/>
      </w:rPr>
      <w:tcPr>
        <w:shd w:val="clear" w:color="ffffff" w:themeColor="light1" w:fill="ffffff" w:themeFill="light1"/>
        <w:tcBorders>
          <w:top w:val="single" w:color="B2A1C6" w:themeColor="accent4" w:themeTint="9A" w:sz="4" w:space="0"/>
          <w:left w:val="none" w:color="000000" w:sz="0" w:space="0"/>
          <w:bottom w:val="none" w:color="000000" w:sz="0" w:space="0"/>
          <w:right w:val="none" w:color="000000" w:sz="0" w:space="0"/>
        </w:tcBorders>
      </w:tcPr>
    </w:tblStylePr>
  </w:style>
  <w:style w:type="table" w:styleId="769" w:customStyle="1">
    <w:name w:val="Grid Table 7 Colorful - Accent 5"/>
    <w:basedOn w:val="689"/>
    <w:uiPriority w:val="99"/>
    <w:pPr>
      <w:spacing w:after="0" w:line="240" w:lineRule="auto"/>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Liberation Sans" w:hAnsi="Liberation Sans"/>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tblStylePr w:type="firstCol">
      <w:rPr>
        <w:rFonts w:ascii="Liberation Sans" w:hAnsi="Liberation Sans"/>
        <w:i/>
        <w:color w:val="266779" w:themeColor="accent5" w:themeShade="95"/>
        <w:sz w:val="22"/>
      </w:rPr>
      <w:pPr>
        <w:jc w:val="right"/>
      </w:pPr>
      <w:tcPr>
        <w:shd w:val="clear" w:color="ffffff" w:fill="auto"/>
        <w:tcBorders>
          <w:top w:val="none" w:color="000000" w:sz="0" w:space="0"/>
          <w:left w:val="none" w:color="000000" w:sz="0" w:space="0"/>
          <w:bottom w:val="none" w:color="000000" w:sz="0" w:space="0"/>
          <w:right w:val="single" w:color="99D0DE" w:themeColor="accent5" w:themeTint="90" w:sz="4" w:space="0"/>
        </w:tcBorders>
      </w:tcPr>
    </w:tblStylePr>
    <w:tblStylePr w:type="firstRow">
      <w:rPr>
        <w:rFonts w:ascii="Liberation Sans" w:hAnsi="Liberation Sans"/>
        <w:b/>
        <w:color w:val="266779" w:themeColor="accent5" w:themeShade="95"/>
        <w:sz w:val="22"/>
      </w:rPr>
      <w:tcPr>
        <w:shd w:val="clear" w:color="ffffff" w:themeColor="light1" w:fill="ffffff" w:themeFill="light1"/>
        <w:tcBorders>
          <w:top w:val="none" w:color="000000" w:sz="0" w:space="0"/>
          <w:left w:val="none" w:color="000000" w:sz="0" w:space="0"/>
          <w:bottom w:val="single" w:color="99D0DE" w:themeColor="accent5" w:themeTint="90" w:sz="4" w:space="0"/>
          <w:right w:val="none" w:color="000000" w:sz="0" w:space="0"/>
        </w:tcBorders>
      </w:tcPr>
    </w:tblStylePr>
    <w:tblStylePr w:type="lastCol">
      <w:rPr>
        <w:rFonts w:ascii="Liberation Sans" w:hAnsi="Liberation Sans"/>
        <w:i/>
        <w:color w:val="266779" w:themeColor="accent5" w:themeShade="95"/>
        <w:sz w:val="22"/>
      </w:rPr>
      <w:tcPr>
        <w:shd w:val="clear" w:color="ffffff" w:fill="auto"/>
        <w:tcBorders>
          <w:top w:val="none" w:color="000000" w:sz="0" w:space="0"/>
          <w:left w:val="single" w:color="99D0DE" w:themeColor="accent5" w:themeTint="90" w:sz="4" w:space="0"/>
          <w:bottom w:val="none" w:color="000000" w:sz="0" w:space="0"/>
          <w:right w:val="none" w:color="000000" w:sz="0" w:space="0"/>
        </w:tcBorders>
      </w:tcPr>
    </w:tblStylePr>
    <w:tblStylePr w:type="lastRow">
      <w:rPr>
        <w:rFonts w:ascii="Liberation Sans" w:hAnsi="Liberation Sans"/>
        <w:b/>
        <w:color w:val="266779" w:themeColor="accent5" w:themeShade="95"/>
        <w:sz w:val="22"/>
      </w:rPr>
      <w:tcPr>
        <w:shd w:val="clear" w:color="ffffff" w:themeColor="light1" w:fill="ffffff" w:themeFill="light1"/>
        <w:tcBorders>
          <w:top w:val="single" w:color="99D0DE" w:themeColor="accent5" w:themeTint="90" w:sz="4" w:space="0"/>
          <w:left w:val="none" w:color="000000" w:sz="0" w:space="0"/>
          <w:bottom w:val="none" w:color="000000" w:sz="0" w:space="0"/>
          <w:right w:val="none" w:color="000000" w:sz="0" w:space="0"/>
        </w:tcBorders>
      </w:tcPr>
    </w:tblStylePr>
  </w:style>
  <w:style w:type="table" w:styleId="770" w:customStyle="1">
    <w:name w:val="Grid Table 7 Colorful - Accent 6"/>
    <w:basedOn w:val="689"/>
    <w:uiPriority w:val="99"/>
    <w:pPr>
      <w:spacing w:after="0" w:line="240" w:lineRule="auto"/>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Liberation Sans" w:hAnsi="Liberation Sans"/>
        <w:color w:val="b15407" w:themeColor="accent6"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tblStylePr w:type="firstCol">
      <w:rPr>
        <w:rFonts w:ascii="Liberation Sans" w:hAnsi="Liberation Sans"/>
        <w:i/>
        <w:color w:val="b15407" w:themeColor="accent6" w:themeShade="95"/>
        <w:sz w:val="22"/>
      </w:rPr>
      <w:pPr>
        <w:jc w:val="right"/>
      </w:pPr>
      <w:tcPr>
        <w:shd w:val="clear" w:color="ffffff" w:fill="auto"/>
        <w:tcBorders>
          <w:top w:val="none" w:color="000000" w:sz="0" w:space="0"/>
          <w:left w:val="none" w:color="000000" w:sz="0" w:space="0"/>
          <w:bottom w:val="none" w:color="000000" w:sz="0" w:space="0"/>
          <w:right w:val="single" w:color="FAC396" w:themeColor="accent6" w:themeTint="90" w:sz="4" w:space="0"/>
        </w:tcBorders>
      </w:tcPr>
    </w:tblStylePr>
    <w:tblStylePr w:type="firstRow">
      <w:rPr>
        <w:rFonts w:ascii="Liberation Sans" w:hAnsi="Liberation Sans"/>
        <w:b/>
        <w:color w:val="b15407" w:themeColor="accent6" w:themeShade="95"/>
        <w:sz w:val="22"/>
      </w:rPr>
      <w:tcPr>
        <w:shd w:val="clear" w:color="ffffff" w:themeColor="light1" w:fill="ffffff" w:themeFill="light1"/>
        <w:tcBorders>
          <w:top w:val="none" w:color="000000" w:sz="0" w:space="0"/>
          <w:left w:val="none" w:color="000000" w:sz="0" w:space="0"/>
          <w:bottom w:val="single" w:color="FAC396" w:themeColor="accent6" w:themeTint="90" w:sz="4" w:space="0"/>
          <w:right w:val="none" w:color="000000" w:sz="0" w:space="0"/>
        </w:tcBorders>
      </w:tcPr>
    </w:tblStylePr>
    <w:tblStylePr w:type="lastCol">
      <w:rPr>
        <w:rFonts w:ascii="Liberation Sans" w:hAnsi="Liberation Sans"/>
        <w:i/>
        <w:color w:val="b15407" w:themeColor="accent6" w:themeShade="95"/>
        <w:sz w:val="22"/>
      </w:rPr>
      <w:tcPr>
        <w:shd w:val="clear" w:color="ffffff" w:fill="auto"/>
        <w:tcBorders>
          <w:top w:val="none" w:color="000000" w:sz="0" w:space="0"/>
          <w:left w:val="single" w:color="FAC396" w:themeColor="accent6" w:themeTint="90" w:sz="4" w:space="0"/>
          <w:bottom w:val="none" w:color="000000" w:sz="0" w:space="0"/>
          <w:right w:val="none" w:color="000000" w:sz="0" w:space="0"/>
        </w:tcBorders>
      </w:tcPr>
    </w:tblStylePr>
    <w:tblStylePr w:type="lastRow">
      <w:rPr>
        <w:rFonts w:ascii="Liberation Sans" w:hAnsi="Liberation Sans"/>
        <w:b/>
        <w:color w:val="b15407" w:themeColor="accent6" w:themeShade="95"/>
        <w:sz w:val="22"/>
      </w:rPr>
      <w:tcPr>
        <w:shd w:val="clear" w:color="ffffff" w:themeColor="light1" w:fill="ffffff" w:themeFill="light1"/>
        <w:tcBorders>
          <w:top w:val="single" w:color="FAC396" w:themeColor="accent6" w:themeTint="90" w:sz="4" w:space="0"/>
          <w:left w:val="none" w:color="000000" w:sz="0" w:space="0"/>
          <w:bottom w:val="none" w:color="000000" w:sz="0" w:space="0"/>
          <w:right w:val="none" w:color="000000" w:sz="0" w:space="0"/>
        </w:tcBorders>
      </w:tcPr>
    </w:tblStylePr>
  </w:style>
  <w:style w:type="table" w:styleId="771">
    <w:name w:val="List Table 1 Light"/>
    <w:basedOn w:val="689"/>
    <w:uiPriority w:val="99"/>
    <w:pPr>
      <w:spacing w:after="0" w:line="240" w:lineRule="auto"/>
    </w:pPr>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72" w:customStyle="1">
    <w:name w:val="List Table 1 Light - Accent 1"/>
    <w:basedOn w:val="689"/>
    <w:uiPriority w:val="99"/>
    <w:pPr>
      <w:spacing w:after="0" w:line="240" w:lineRule="auto"/>
    </w:pPr>
    <w:tblPr>
      <w:tblStyleRowBandSize w:val="1"/>
      <w:tblStyleColBandSize w:val="1"/>
    </w:tblPr>
    <w:tblStylePr w:type="band1Horz">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tblStylePr>
    <w:tblStylePr w:type="lastRow">
      <w:rPr>
        <w:b/>
        <w:color w:val="404040"/>
      </w:rPr>
      <w:tcPr>
        <w:tcBorders>
          <w:top w:val="single" w:color="4F81BD" w:themeColor="accent1" w:sz="4" w:space="0"/>
          <w:left w:val="none" w:color="000000" w:sz="4" w:space="0"/>
          <w:bottom w:val="none" w:color="000000" w:sz="4" w:space="0"/>
          <w:right w:val="none" w:color="000000" w:sz="4" w:space="0"/>
        </w:tcBorders>
      </w:tcPr>
    </w:tblStylePr>
  </w:style>
  <w:style w:type="table" w:styleId="773" w:customStyle="1">
    <w:name w:val="List Table 1 Light - Accent 2"/>
    <w:basedOn w:val="689"/>
    <w:uiPriority w:val="99"/>
    <w:pPr>
      <w:spacing w:after="0" w:line="240" w:lineRule="auto"/>
    </w:pPr>
    <w:tblPr>
      <w:tblStyleRowBandSize w:val="1"/>
      <w:tblStyleColBandSize w:val="1"/>
    </w:tblPr>
    <w:tblStylePr w:type="band1Horz">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tblStylePr>
    <w:tblStylePr w:type="lastRow">
      <w:rPr>
        <w:b/>
        <w:color w:val="404040"/>
      </w:rPr>
      <w:tcPr>
        <w:tcBorders>
          <w:top w:val="single" w:color="C0504D" w:themeColor="accent2" w:sz="4" w:space="0"/>
          <w:left w:val="none" w:color="000000" w:sz="4" w:space="0"/>
          <w:bottom w:val="none" w:color="000000" w:sz="4" w:space="0"/>
          <w:right w:val="none" w:color="000000" w:sz="4" w:space="0"/>
        </w:tcBorders>
      </w:tcPr>
    </w:tblStylePr>
  </w:style>
  <w:style w:type="table" w:styleId="774" w:customStyle="1">
    <w:name w:val="List Table 1 Light - Accent 3"/>
    <w:basedOn w:val="689"/>
    <w:uiPriority w:val="99"/>
    <w:pPr>
      <w:spacing w:after="0" w:line="240" w:lineRule="auto"/>
    </w:pPr>
    <w:tblPr>
      <w:tblStyleRowBandSize w:val="1"/>
      <w:tblStyleColBandSize w:val="1"/>
    </w:tblPr>
    <w:tblStylePr w:type="band1Horz">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tblStylePr>
    <w:tblStylePr w:type="lastRow">
      <w:rPr>
        <w:b/>
        <w:color w:val="404040"/>
      </w:rPr>
      <w:tcPr>
        <w:tcBorders>
          <w:top w:val="single" w:color="9BBB59" w:themeColor="accent3" w:sz="4" w:space="0"/>
          <w:left w:val="none" w:color="000000" w:sz="4" w:space="0"/>
          <w:bottom w:val="none" w:color="000000" w:sz="4" w:space="0"/>
          <w:right w:val="none" w:color="000000" w:sz="4" w:space="0"/>
        </w:tcBorders>
      </w:tcPr>
    </w:tblStylePr>
  </w:style>
  <w:style w:type="table" w:styleId="775" w:customStyle="1">
    <w:name w:val="List Table 1 Light - Accent 4"/>
    <w:basedOn w:val="689"/>
    <w:uiPriority w:val="99"/>
    <w:pPr>
      <w:spacing w:after="0" w:line="240" w:lineRule="auto"/>
    </w:pPr>
    <w:tblPr>
      <w:tblStyleRowBandSize w:val="1"/>
      <w:tblStyleColBandSize w:val="1"/>
    </w:tblPr>
    <w:tblStylePr w:type="band1Horz">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tblStylePr>
    <w:tblStylePr w:type="lastRow">
      <w:rPr>
        <w:b/>
        <w:color w:val="404040"/>
      </w:rPr>
      <w:tcPr>
        <w:tcBorders>
          <w:top w:val="single" w:color="8064A2" w:themeColor="accent4" w:sz="4" w:space="0"/>
          <w:left w:val="none" w:color="000000" w:sz="4" w:space="0"/>
          <w:bottom w:val="none" w:color="000000" w:sz="4" w:space="0"/>
          <w:right w:val="none" w:color="000000" w:sz="4" w:space="0"/>
        </w:tcBorders>
      </w:tcPr>
    </w:tblStylePr>
  </w:style>
  <w:style w:type="table" w:styleId="776" w:customStyle="1">
    <w:name w:val="List Table 1 Light - Accent 5"/>
    <w:basedOn w:val="689"/>
    <w:uiPriority w:val="99"/>
    <w:pPr>
      <w:spacing w:after="0" w:line="240" w:lineRule="auto"/>
    </w:pPr>
    <w:tblPr>
      <w:tblStyleRowBandSize w:val="1"/>
      <w:tblStyleColBandSize w:val="1"/>
    </w:tblPr>
    <w:tblStylePr w:type="band1Horz">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tblStylePr>
    <w:tblStylePr w:type="lastRow">
      <w:rPr>
        <w:b/>
        <w:color w:val="404040"/>
      </w:rPr>
      <w:tcPr>
        <w:tcBorders>
          <w:top w:val="single" w:color="4BACC6" w:themeColor="accent5" w:sz="4" w:space="0"/>
          <w:left w:val="none" w:color="000000" w:sz="4" w:space="0"/>
          <w:bottom w:val="none" w:color="000000" w:sz="4" w:space="0"/>
          <w:right w:val="none" w:color="000000" w:sz="4" w:space="0"/>
        </w:tcBorders>
      </w:tcPr>
    </w:tblStylePr>
  </w:style>
  <w:style w:type="table" w:styleId="777" w:customStyle="1">
    <w:name w:val="List Table 1 Light - Accent 6"/>
    <w:basedOn w:val="689"/>
    <w:uiPriority w:val="99"/>
    <w:pPr>
      <w:spacing w:after="0" w:line="240" w:lineRule="auto"/>
    </w:pPr>
    <w:tblPr>
      <w:tblStyleRowBandSize w:val="1"/>
      <w:tblStyleColBandSize w:val="1"/>
    </w:tblPr>
    <w:tblStylePr w:type="band1Horz">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tblStylePr>
    <w:tblStylePr w:type="lastRow">
      <w:rPr>
        <w:b/>
        <w:color w:val="404040"/>
      </w:rPr>
      <w:tcPr>
        <w:tcBorders>
          <w:top w:val="single" w:color="F79646" w:themeColor="accent6" w:sz="4" w:space="0"/>
          <w:left w:val="none" w:color="000000" w:sz="4" w:space="0"/>
          <w:bottom w:val="none" w:color="000000" w:sz="4" w:space="0"/>
          <w:right w:val="none" w:color="000000" w:sz="4" w:space="0"/>
        </w:tcBorders>
      </w:tcPr>
    </w:tblStylePr>
  </w:style>
  <w:style w:type="table" w:styleId="778">
    <w:name w:val="List Table 2"/>
    <w:basedOn w:val="689"/>
    <w:uiPriority w:val="99"/>
    <w:pPr>
      <w:spacing w:after="0"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Liberation Sans" w:hAnsi="Liberation Sans"/>
        <w:color w:val="404040"/>
        <w:sz w:val="22"/>
      </w:rPr>
      <w:tcPr>
        <w:shd w:val="clear" w:color="bfbfbf" w:themeColor="text1" w:themeTint="40" w:fill="bfbfbf" w:themeFill="text1" w:themeFillTint="40"/>
      </w:tcPr>
    </w:tblStylePr>
    <w:tblStylePr w:type="band1Vert">
      <w:rPr>
        <w:rFonts w:ascii="Liberation Sans" w:hAnsi="Liberation Sans"/>
        <w:color w:val="404040"/>
        <w:sz w:val="22"/>
      </w:rPr>
      <w:tcPr>
        <w:shd w:val="clear" w:color="bfbfb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779" w:customStyle="1">
    <w:name w:val="List Table 2 - Accent 1"/>
    <w:basedOn w:val="689"/>
    <w:uiPriority w:val="99"/>
    <w:pPr>
      <w:spacing w:after="0" w:line="240" w:lineRule="auto"/>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band1Horz">
      <w:rPr>
        <w:rFonts w:ascii="Liberation Sans" w:hAnsi="Liberation Sans"/>
        <w:color w:val="404040"/>
        <w:sz w:val="22"/>
      </w:rPr>
      <w:tcPr>
        <w:shd w:val="clear" w:color="d2dfee" w:themeColor="accent1" w:themeTint="40" w:fill="d2dfee" w:themeFill="accent1" w:themeFillTint="40"/>
      </w:tcPr>
    </w:tblStylePr>
    <w:tblStylePr w:type="band1Vert">
      <w:rPr>
        <w:rFonts w:ascii="Liberation Sans" w:hAnsi="Liberation Sans"/>
        <w:color w:val="404040"/>
        <w:sz w:val="22"/>
      </w:rPr>
      <w:tcPr>
        <w:shd w:val="clear" w:color="d2dfee" w:themeColor="accent1" w:themeTint="40" w:fill="d2dfee"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style>
  <w:style w:type="table" w:styleId="780" w:customStyle="1">
    <w:name w:val="List Table 2 - Accent 2"/>
    <w:basedOn w:val="689"/>
    <w:uiPriority w:val="99"/>
    <w:pPr>
      <w:spacing w:after="0" w:line="240" w:lineRule="auto"/>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band1Horz">
      <w:rPr>
        <w:rFonts w:ascii="Liberation Sans" w:hAnsi="Liberation Sans"/>
        <w:color w:val="404040"/>
        <w:sz w:val="22"/>
      </w:rPr>
      <w:tcPr>
        <w:shd w:val="clear" w:color="efd2d2" w:themeColor="accent2" w:themeTint="40" w:fill="efd2d2" w:themeFill="accent2" w:themeFillTint="40"/>
      </w:tcPr>
    </w:tblStylePr>
    <w:tblStylePr w:type="band1Vert">
      <w:rPr>
        <w:rFonts w:ascii="Liberation Sans" w:hAnsi="Liberation Sans"/>
        <w:color w:val="404040"/>
        <w:sz w:val="22"/>
      </w:rPr>
      <w:tcPr>
        <w:shd w:val="clear" w:color="efd2d2" w:themeColor="accent2" w:themeTint="40" w:fill="efd2d2"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style>
  <w:style w:type="table" w:styleId="781" w:customStyle="1">
    <w:name w:val="List Table 2 - Accent 3"/>
    <w:basedOn w:val="689"/>
    <w:uiPriority w:val="99"/>
    <w:pPr>
      <w:spacing w:after="0" w:line="240" w:lineRule="auto"/>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band1Horz">
      <w:rPr>
        <w:rFonts w:ascii="Liberation Sans" w:hAnsi="Liberation Sans"/>
        <w:color w:val="404040"/>
        <w:sz w:val="22"/>
      </w:rPr>
      <w:tcPr>
        <w:shd w:val="clear" w:color="e5eed5" w:themeColor="accent3" w:themeTint="40" w:fill="e5eed5" w:themeFill="accent3" w:themeFillTint="40"/>
      </w:tcPr>
    </w:tblStylePr>
    <w:tblStylePr w:type="band1Vert">
      <w:rPr>
        <w:rFonts w:ascii="Liberation Sans" w:hAnsi="Liberation Sans"/>
        <w:color w:val="404040"/>
        <w:sz w:val="22"/>
      </w:rPr>
      <w:tcPr>
        <w:shd w:val="clear" w:color="e5eed5" w:themeColor="accent3" w:themeTint="40" w:fill="e5eed5"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style>
  <w:style w:type="table" w:styleId="782" w:customStyle="1">
    <w:name w:val="List Table 2 - Accent 4"/>
    <w:basedOn w:val="689"/>
    <w:uiPriority w:val="99"/>
    <w:pPr>
      <w:spacing w:after="0" w:line="240" w:lineRule="auto"/>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band1Horz">
      <w:rPr>
        <w:rFonts w:ascii="Liberation Sans" w:hAnsi="Liberation Sans"/>
        <w:color w:val="404040"/>
        <w:sz w:val="22"/>
      </w:rPr>
      <w:tcPr>
        <w:shd w:val="clear" w:color="dfd8e7" w:themeColor="accent4" w:themeTint="40" w:fill="dfd8e7" w:themeFill="accent4" w:themeFillTint="40"/>
      </w:tcPr>
    </w:tblStylePr>
    <w:tblStylePr w:type="band1Vert">
      <w:rPr>
        <w:rFonts w:ascii="Liberation Sans" w:hAnsi="Liberation Sans"/>
        <w:color w:val="404040"/>
        <w:sz w:val="22"/>
      </w:rPr>
      <w:tcPr>
        <w:shd w:val="clear" w:color="dfd8e7" w:themeColor="accent4" w:themeTint="40" w:fill="dfd8e7"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style>
  <w:style w:type="table" w:styleId="783" w:customStyle="1">
    <w:name w:val="List Table 2 - Accent 5"/>
    <w:basedOn w:val="689"/>
    <w:uiPriority w:val="99"/>
    <w:pPr>
      <w:spacing w:after="0" w:line="240" w:lineRule="auto"/>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band1Horz">
      <w:rPr>
        <w:rFonts w:ascii="Liberation Sans" w:hAnsi="Liberation Sans"/>
        <w:color w:val="404040"/>
        <w:sz w:val="22"/>
      </w:rPr>
      <w:tcPr>
        <w:shd w:val="clear" w:color="d1eaf0" w:themeColor="accent5" w:themeTint="40" w:fill="d1eaf0" w:themeFill="accent5" w:themeFillTint="40"/>
      </w:tcPr>
    </w:tblStylePr>
    <w:tblStylePr w:type="band1Vert">
      <w:rPr>
        <w:rFonts w:ascii="Liberation Sans" w:hAnsi="Liberation Sans"/>
        <w:color w:val="404040"/>
        <w:sz w:val="22"/>
      </w:rPr>
      <w:tcPr>
        <w:shd w:val="clear" w:color="d1eaf0" w:themeColor="accent5" w:themeTint="40" w:fill="d1ea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style>
  <w:style w:type="table" w:styleId="784" w:customStyle="1">
    <w:name w:val="List Table 2 - Accent 6"/>
    <w:basedOn w:val="689"/>
    <w:uiPriority w:val="99"/>
    <w:pPr>
      <w:spacing w:after="0" w:line="240" w:lineRule="auto"/>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band1Horz">
      <w:rPr>
        <w:rFonts w:ascii="Liberation Sans" w:hAnsi="Liberation Sans"/>
        <w:color w:val="404040"/>
        <w:sz w:val="22"/>
      </w:rPr>
      <w:tcPr>
        <w:shd w:val="clear" w:color="fde4d0" w:themeColor="accent6" w:themeTint="40" w:fill="fde4d0" w:themeFill="accent6" w:themeFillTint="40"/>
      </w:tcPr>
    </w:tblStylePr>
    <w:tblStylePr w:type="band1Vert">
      <w:rPr>
        <w:rFonts w:ascii="Liberation Sans" w:hAnsi="Liberation Sans"/>
        <w:color w:val="404040"/>
        <w:sz w:val="22"/>
      </w:rPr>
      <w:tcPr>
        <w:shd w:val="clear" w:color="fde4d0" w:themeColor="accent6" w:themeTint="40" w:fill="fde4d0"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style>
  <w:style w:type="table" w:styleId="785">
    <w:name w:val="List Table 3"/>
    <w:basedOn w:val="689"/>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786" w:customStyle="1">
    <w:name w:val="List Table 3 - Accent 1"/>
    <w:basedOn w:val="689"/>
    <w:uiPriority w:val="99"/>
    <w:pPr>
      <w:spacing w:after="0" w:line="240" w:lineRule="auto"/>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band1Horz">
      <w:rPr>
        <w:rFonts w:ascii="Liberation Sans" w:hAnsi="Liberation Sans"/>
        <w:color w:val="404040"/>
        <w:sz w:val="22"/>
      </w:rPr>
      <w:tcPr>
        <w:tcBorders>
          <w:top w:val="single" w:color="4F81BD" w:themeColor="accent1" w:sz="4" w:space="0"/>
          <w:bottom w:val="single" w:color="4F81BD" w:themeColor="accent1" w:sz="4" w:space="0"/>
        </w:tcBorders>
      </w:tcPr>
    </w:tblStylePr>
    <w:tblStylePr w:type="band1Vert">
      <w:rPr>
        <w:rFonts w:ascii="Liberation Sans" w:hAnsi="Liberation Sans"/>
        <w:color w:val="404040"/>
        <w:sz w:val="22"/>
      </w:rPr>
      <w:tcPr>
        <w:tcBorders>
          <w:left w:val="single" w:color="4F81BD" w:themeColor="accent1" w:sz="4" w:space="0"/>
          <w:right w:val="single" w:color="4F81BD" w:themeColor="accent1" w:sz="4" w:space="0"/>
        </w:tcBorders>
      </w:tcPr>
    </w:tblStylePr>
    <w:tblStylePr w:type="firstCol">
      <w:rPr>
        <w:b/>
        <w:color w:val="404040"/>
      </w:rPr>
    </w:tblStylePr>
    <w:tblStylePr w:type="firstRow">
      <w:rPr>
        <w:rFonts w:ascii="Liberation Sans" w:hAnsi="Liberation Sans"/>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787" w:customStyle="1">
    <w:name w:val="List Table 3 - Accent 2"/>
    <w:basedOn w:val="689"/>
    <w:uiPriority w:val="99"/>
    <w:pPr>
      <w:spacing w:after="0" w:line="240" w:lineRule="auto"/>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band1Horz">
      <w:rPr>
        <w:rFonts w:ascii="Liberation Sans" w:hAnsi="Liberation Sans"/>
        <w:color w:val="404040"/>
        <w:sz w:val="22"/>
      </w:rPr>
      <w:tcPr>
        <w:tcBorders>
          <w:top w:val="single" w:color="D99695" w:themeColor="accent2" w:themeTint="97" w:sz="4" w:space="0"/>
          <w:bottom w:val="single" w:color="D99695" w:themeColor="accent2" w:themeTint="97" w:sz="4" w:space="0"/>
        </w:tcBorders>
      </w:tcPr>
    </w:tblStylePr>
    <w:tblStylePr w:type="band1Vert">
      <w:rPr>
        <w:rFonts w:ascii="Liberation Sans" w:hAnsi="Liberation Sans"/>
        <w:color w:val="404040"/>
        <w:sz w:val="22"/>
      </w:rPr>
      <w:tcPr>
        <w:tcBorders>
          <w:left w:val="single" w:color="D99695" w:themeColor="accent2" w:themeTint="97" w:sz="4" w:space="0"/>
          <w:right w:val="single" w:color="D99695"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d99695" w:themeColor="accent2" w:themeTint="97" w:fill="d99695" w:themeFill="accent2" w:themeFillTint="97"/>
      </w:tcPr>
    </w:tblStylePr>
    <w:tblStylePr w:type="lastCol">
      <w:rPr>
        <w:b/>
        <w:color w:val="404040"/>
      </w:rPr>
    </w:tblStylePr>
    <w:tblStylePr w:type="lastRow">
      <w:rPr>
        <w:b/>
        <w:color w:val="404040"/>
      </w:rPr>
    </w:tblStylePr>
  </w:style>
  <w:style w:type="table" w:styleId="788" w:customStyle="1">
    <w:name w:val="List Table 3 - Accent 3"/>
    <w:basedOn w:val="689"/>
    <w:uiPriority w:val="99"/>
    <w:pPr>
      <w:spacing w:after="0" w:line="240" w:lineRule="auto"/>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band1Horz">
      <w:rPr>
        <w:rFonts w:ascii="Liberation Sans" w:hAnsi="Liberation Sans"/>
        <w:color w:val="404040"/>
        <w:sz w:val="22"/>
      </w:rPr>
      <w:tcPr>
        <w:tcBorders>
          <w:top w:val="single" w:color="C3D69B" w:themeColor="accent3" w:themeTint="98" w:sz="4" w:space="0"/>
          <w:bottom w:val="single" w:color="C3D69B" w:themeColor="accent3" w:themeTint="98" w:sz="4" w:space="0"/>
        </w:tcBorders>
      </w:tcPr>
    </w:tblStylePr>
    <w:tblStylePr w:type="band1Vert">
      <w:rPr>
        <w:rFonts w:ascii="Liberation Sans" w:hAnsi="Liberation Sans"/>
        <w:color w:val="404040"/>
        <w:sz w:val="22"/>
      </w:rPr>
      <w:tcPr>
        <w:tcBorders>
          <w:left w:val="single" w:color="C3D69B" w:themeColor="accent3" w:themeTint="98" w:sz="4" w:space="0"/>
          <w:right w:val="single" w:color="C3D69B"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c3d69b" w:themeColor="accent3" w:themeTint="98" w:fill="c3d69b" w:themeFill="accent3" w:themeFillTint="98"/>
      </w:tcPr>
    </w:tblStylePr>
    <w:tblStylePr w:type="lastCol">
      <w:rPr>
        <w:b/>
        <w:color w:val="404040"/>
      </w:rPr>
    </w:tblStylePr>
    <w:tblStylePr w:type="lastRow">
      <w:rPr>
        <w:b/>
        <w:color w:val="404040"/>
      </w:rPr>
    </w:tblStylePr>
  </w:style>
  <w:style w:type="table" w:styleId="789" w:customStyle="1">
    <w:name w:val="List Table 3 - Accent 4"/>
    <w:basedOn w:val="689"/>
    <w:uiPriority w:val="99"/>
    <w:pPr>
      <w:spacing w:after="0" w:line="240" w:lineRule="auto"/>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band1Horz">
      <w:rPr>
        <w:rFonts w:ascii="Liberation Sans" w:hAnsi="Liberation Sans"/>
        <w:color w:val="404040"/>
        <w:sz w:val="22"/>
      </w:rPr>
      <w:tcPr>
        <w:tcBorders>
          <w:top w:val="single" w:color="B2A1C6" w:themeColor="accent4" w:themeTint="9A" w:sz="4" w:space="0"/>
          <w:bottom w:val="single" w:color="B2A1C6" w:themeColor="accent4" w:themeTint="9A" w:sz="4" w:space="0"/>
        </w:tcBorders>
      </w:tcPr>
    </w:tblStylePr>
    <w:tblStylePr w:type="band1Vert">
      <w:rPr>
        <w:rFonts w:ascii="Liberation Sans" w:hAnsi="Liberation Sans"/>
        <w:color w:val="404040"/>
        <w:sz w:val="22"/>
      </w:rPr>
      <w:tcPr>
        <w:tcBorders>
          <w:left w:val="single" w:color="B2A1C6" w:themeColor="accent4" w:themeTint="9A" w:sz="4" w:space="0"/>
          <w:right w:val="single" w:color="B2A1C6"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b2a1c6" w:themeColor="accent4" w:themeTint="9A" w:fill="b2a1c6" w:themeFill="accent4" w:themeFillTint="9A"/>
      </w:tcPr>
    </w:tblStylePr>
    <w:tblStylePr w:type="lastCol">
      <w:rPr>
        <w:b/>
        <w:color w:val="404040"/>
      </w:rPr>
    </w:tblStylePr>
    <w:tblStylePr w:type="lastRow">
      <w:rPr>
        <w:b/>
        <w:color w:val="404040"/>
      </w:rPr>
    </w:tblStylePr>
  </w:style>
  <w:style w:type="table" w:styleId="790" w:customStyle="1">
    <w:name w:val="List Table 3 - Accent 5"/>
    <w:basedOn w:val="689"/>
    <w:uiPriority w:val="99"/>
    <w:pPr>
      <w:spacing w:after="0" w:line="240" w:lineRule="auto"/>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band1Horz">
      <w:rPr>
        <w:rFonts w:ascii="Liberation Sans" w:hAnsi="Liberation Sans"/>
        <w:color w:val="404040"/>
        <w:sz w:val="22"/>
      </w:rPr>
      <w:tcPr>
        <w:tcBorders>
          <w:top w:val="single" w:color="92CCDC" w:themeColor="accent5" w:themeTint="9A" w:sz="4" w:space="0"/>
          <w:bottom w:val="single" w:color="92CCDC" w:themeColor="accent5" w:themeTint="9A" w:sz="4" w:space="0"/>
        </w:tcBorders>
      </w:tcPr>
    </w:tblStylePr>
    <w:tblStylePr w:type="band1Vert">
      <w:rPr>
        <w:rFonts w:ascii="Liberation Sans" w:hAnsi="Liberation Sans"/>
        <w:color w:val="404040"/>
        <w:sz w:val="22"/>
      </w:rPr>
      <w:tcPr>
        <w:tcBorders>
          <w:left w:val="single" w:color="92CCDC" w:themeColor="accent5" w:themeTint="9A" w:sz="4" w:space="0"/>
          <w:right w:val="single" w:color="92CCDC"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92ccdc" w:themeColor="accent5" w:themeTint="9A" w:fill="92ccdc" w:themeFill="accent5" w:themeFillTint="9A"/>
      </w:tcPr>
    </w:tblStylePr>
    <w:tblStylePr w:type="lastCol">
      <w:rPr>
        <w:b/>
        <w:color w:val="404040"/>
      </w:rPr>
    </w:tblStylePr>
    <w:tblStylePr w:type="lastRow">
      <w:rPr>
        <w:b/>
        <w:color w:val="404040"/>
      </w:rPr>
    </w:tblStylePr>
  </w:style>
  <w:style w:type="table" w:styleId="791" w:customStyle="1">
    <w:name w:val="List Table 3 - Accent 6"/>
    <w:basedOn w:val="689"/>
    <w:uiPriority w:val="99"/>
    <w:pPr>
      <w:spacing w:after="0" w:line="240" w:lineRule="auto"/>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band1Horz">
      <w:rPr>
        <w:rFonts w:ascii="Liberation Sans" w:hAnsi="Liberation Sans"/>
        <w:color w:val="404040"/>
        <w:sz w:val="22"/>
      </w:rPr>
      <w:tcPr>
        <w:tcBorders>
          <w:top w:val="single" w:color="FAC090" w:themeColor="accent6" w:themeTint="98" w:sz="4" w:space="0"/>
          <w:bottom w:val="single" w:color="FAC090" w:themeColor="accent6" w:themeTint="98" w:sz="4" w:space="0"/>
        </w:tcBorders>
      </w:tcPr>
    </w:tblStylePr>
    <w:tblStylePr w:type="band1Vert">
      <w:rPr>
        <w:rFonts w:ascii="Liberation Sans" w:hAnsi="Liberation Sans"/>
        <w:color w:val="404040"/>
        <w:sz w:val="22"/>
      </w:rPr>
      <w:tcPr>
        <w:tcBorders>
          <w:left w:val="single" w:color="FAC090" w:themeColor="accent6" w:themeTint="98" w:sz="4" w:space="0"/>
          <w:right w:val="single" w:color="FAC09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ac090" w:themeColor="accent6" w:themeTint="98" w:fill="fac090" w:themeFill="accent6" w:themeFillTint="98"/>
      </w:tcPr>
    </w:tblStylePr>
    <w:tblStylePr w:type="lastCol">
      <w:rPr>
        <w:b/>
        <w:color w:val="404040"/>
      </w:rPr>
    </w:tblStylePr>
    <w:tblStylePr w:type="lastRow">
      <w:rPr>
        <w:b/>
        <w:color w:val="404040"/>
      </w:rPr>
    </w:tblStylePr>
  </w:style>
  <w:style w:type="table" w:styleId="792">
    <w:name w:val="List Table 4"/>
    <w:basedOn w:val="689"/>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bfbfbf" w:themeColor="text1" w:themeTint="40" w:fill="bfbfbf" w:themeFill="text1" w:themeFillTint="40"/>
      </w:tcPr>
    </w:tblStylePr>
    <w:tblStylePr w:type="band1Vert">
      <w:rPr>
        <w:rFonts w:ascii="Liberation Sans" w:hAnsi="Liberation Sans"/>
        <w:color w:val="404040"/>
        <w:sz w:val="22"/>
      </w:rPr>
      <w:tcPr>
        <w:shd w:val="clear" w:color="bfbfb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793" w:customStyle="1">
    <w:name w:val="List Table 4 - Accent 1"/>
    <w:basedOn w:val="689"/>
    <w:uiPriority w:val="99"/>
    <w:pPr>
      <w:spacing w:after="0" w:line="240" w:lineRule="auto"/>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band1Horz">
      <w:rPr>
        <w:rFonts w:ascii="Liberation Sans" w:hAnsi="Liberation Sans"/>
        <w:color w:val="404040"/>
        <w:sz w:val="22"/>
      </w:rPr>
      <w:tcPr>
        <w:shd w:val="clear" w:color="d2dfee" w:themeColor="accent1" w:themeTint="40" w:fill="d2dfee" w:themeFill="accent1" w:themeFillTint="40"/>
      </w:tcPr>
    </w:tblStylePr>
    <w:tblStylePr w:type="band1Vert">
      <w:rPr>
        <w:rFonts w:ascii="Liberation Sans" w:hAnsi="Liberation Sans"/>
        <w:color w:val="404040"/>
        <w:sz w:val="22"/>
      </w:rPr>
      <w:tcPr>
        <w:shd w:val="clear" w:color="d2dfee" w:themeColor="accent1" w:themeTint="40" w:fill="d2dfee" w:themeFill="accent1" w:themeFillTint="40"/>
      </w:tcPr>
    </w:tblStylePr>
    <w:tblStylePr w:type="firstCol">
      <w:rPr>
        <w:b/>
        <w:color w:val="404040"/>
      </w:rPr>
    </w:tblStylePr>
    <w:tblStylePr w:type="firstRow">
      <w:rPr>
        <w:rFonts w:ascii="Liberation Sans" w:hAnsi="Liberation Sans"/>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794" w:customStyle="1">
    <w:name w:val="List Table 4 - Accent 2"/>
    <w:basedOn w:val="689"/>
    <w:uiPriority w:val="99"/>
    <w:pPr>
      <w:spacing w:after="0" w:line="240" w:lineRule="auto"/>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band1Horz">
      <w:rPr>
        <w:rFonts w:ascii="Liberation Sans" w:hAnsi="Liberation Sans"/>
        <w:color w:val="404040"/>
        <w:sz w:val="22"/>
      </w:rPr>
      <w:tcPr>
        <w:shd w:val="clear" w:color="efd2d2" w:themeColor="accent2" w:themeTint="40" w:fill="efd2d2" w:themeFill="accent2" w:themeFillTint="40"/>
      </w:tcPr>
    </w:tblStylePr>
    <w:tblStylePr w:type="band1Vert">
      <w:rPr>
        <w:rFonts w:ascii="Liberation Sans" w:hAnsi="Liberation Sans"/>
        <w:color w:val="404040"/>
        <w:sz w:val="22"/>
      </w:rPr>
      <w:tcPr>
        <w:shd w:val="clear" w:color="efd2d2" w:themeColor="accent2" w:themeTint="40" w:fill="efd2d2" w:themeFill="accent2" w:themeFillTint="40"/>
      </w:tcPr>
    </w:tblStylePr>
    <w:tblStylePr w:type="firstCol">
      <w:rPr>
        <w:b/>
        <w:color w:val="404040"/>
      </w:rPr>
    </w:tblStylePr>
    <w:tblStylePr w:type="firstRow">
      <w:rPr>
        <w:rFonts w:ascii="Liberation Sans" w:hAnsi="Liberation Sans"/>
        <w:b/>
        <w:color w:val="ffffff"/>
        <w:sz w:val="22"/>
      </w:rPr>
      <w:tcPr>
        <w:shd w:val="clear" w:color="c0504d" w:themeColor="accent2" w:fill="c0504d" w:themeFill="accent2"/>
      </w:tcPr>
    </w:tblStylePr>
    <w:tblStylePr w:type="lastCol">
      <w:rPr>
        <w:b/>
        <w:color w:val="404040"/>
      </w:rPr>
    </w:tblStylePr>
    <w:tblStylePr w:type="lastRow">
      <w:rPr>
        <w:b/>
        <w:color w:val="404040"/>
      </w:rPr>
    </w:tblStylePr>
  </w:style>
  <w:style w:type="table" w:styleId="795" w:customStyle="1">
    <w:name w:val="List Table 4 - Accent 3"/>
    <w:basedOn w:val="689"/>
    <w:uiPriority w:val="99"/>
    <w:pPr>
      <w:spacing w:after="0" w:line="240" w:lineRule="auto"/>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band1Horz">
      <w:rPr>
        <w:rFonts w:ascii="Liberation Sans" w:hAnsi="Liberation Sans"/>
        <w:color w:val="404040"/>
        <w:sz w:val="22"/>
      </w:rPr>
      <w:tcPr>
        <w:shd w:val="clear" w:color="e5eed5" w:themeColor="accent3" w:themeTint="40" w:fill="e5eed5" w:themeFill="accent3" w:themeFillTint="40"/>
      </w:tcPr>
    </w:tblStylePr>
    <w:tblStylePr w:type="band1Vert">
      <w:rPr>
        <w:rFonts w:ascii="Liberation Sans" w:hAnsi="Liberation Sans"/>
        <w:color w:val="404040"/>
        <w:sz w:val="22"/>
      </w:rPr>
      <w:tcPr>
        <w:shd w:val="clear" w:color="e5eed5" w:themeColor="accent3" w:themeTint="40" w:fill="e5eed5" w:themeFill="accent3" w:themeFillTint="40"/>
      </w:tcPr>
    </w:tblStylePr>
    <w:tblStylePr w:type="firstCol">
      <w:rPr>
        <w:b/>
        <w:color w:val="404040"/>
      </w:rPr>
    </w:tblStylePr>
    <w:tblStylePr w:type="firstRow">
      <w:rPr>
        <w:rFonts w:ascii="Liberation Sans" w:hAnsi="Liberation Sans"/>
        <w:b/>
        <w:color w:val="ffffff"/>
        <w:sz w:val="22"/>
      </w:rPr>
      <w:tcPr>
        <w:shd w:val="clear" w:color="9bbb59" w:themeColor="accent3" w:fill="9bbb59" w:themeFill="accent3"/>
      </w:tcPr>
    </w:tblStylePr>
    <w:tblStylePr w:type="lastCol">
      <w:rPr>
        <w:b/>
        <w:color w:val="404040"/>
      </w:rPr>
    </w:tblStylePr>
    <w:tblStylePr w:type="lastRow">
      <w:rPr>
        <w:b/>
        <w:color w:val="404040"/>
      </w:rPr>
    </w:tblStylePr>
  </w:style>
  <w:style w:type="table" w:styleId="796" w:customStyle="1">
    <w:name w:val="List Table 4 - Accent 4"/>
    <w:basedOn w:val="689"/>
    <w:uiPriority w:val="99"/>
    <w:pPr>
      <w:spacing w:after="0" w:line="240" w:lineRule="auto"/>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band1Horz">
      <w:rPr>
        <w:rFonts w:ascii="Liberation Sans" w:hAnsi="Liberation Sans"/>
        <w:color w:val="404040"/>
        <w:sz w:val="22"/>
      </w:rPr>
      <w:tcPr>
        <w:shd w:val="clear" w:color="dfd8e7" w:themeColor="accent4" w:themeTint="40" w:fill="dfd8e7" w:themeFill="accent4" w:themeFillTint="40"/>
      </w:tcPr>
    </w:tblStylePr>
    <w:tblStylePr w:type="band1Vert">
      <w:rPr>
        <w:rFonts w:ascii="Liberation Sans" w:hAnsi="Liberation Sans"/>
        <w:color w:val="404040"/>
        <w:sz w:val="22"/>
      </w:rPr>
      <w:tcPr>
        <w:shd w:val="clear" w:color="dfd8e7" w:themeColor="accent4" w:themeTint="40" w:fill="dfd8e7" w:themeFill="accent4" w:themeFillTint="40"/>
      </w:tcPr>
    </w:tblStylePr>
    <w:tblStylePr w:type="firstCol">
      <w:rPr>
        <w:b/>
        <w:color w:val="404040"/>
      </w:rPr>
    </w:tblStylePr>
    <w:tblStylePr w:type="firstRow">
      <w:rPr>
        <w:rFonts w:ascii="Liberation Sans" w:hAnsi="Liberation Sans"/>
        <w:b/>
        <w:color w:val="ffffff"/>
        <w:sz w:val="22"/>
      </w:rPr>
      <w:tcPr>
        <w:shd w:val="clear" w:color="8064a2" w:themeColor="accent4" w:fill="8064a2" w:themeFill="accent4"/>
      </w:tcPr>
    </w:tblStylePr>
    <w:tblStylePr w:type="lastCol">
      <w:rPr>
        <w:b/>
        <w:color w:val="404040"/>
      </w:rPr>
    </w:tblStylePr>
    <w:tblStylePr w:type="lastRow">
      <w:rPr>
        <w:b/>
        <w:color w:val="404040"/>
      </w:rPr>
    </w:tblStylePr>
  </w:style>
  <w:style w:type="table" w:styleId="797" w:customStyle="1">
    <w:name w:val="List Table 4 - Accent 5"/>
    <w:basedOn w:val="689"/>
    <w:uiPriority w:val="99"/>
    <w:pPr>
      <w:spacing w:after="0" w:line="240" w:lineRule="auto"/>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band1Horz">
      <w:rPr>
        <w:rFonts w:ascii="Liberation Sans" w:hAnsi="Liberation Sans"/>
        <w:color w:val="404040"/>
        <w:sz w:val="22"/>
      </w:rPr>
      <w:tcPr>
        <w:shd w:val="clear" w:color="d1eaf0" w:themeColor="accent5" w:themeTint="40" w:fill="d1eaf0" w:themeFill="accent5" w:themeFillTint="40"/>
      </w:tcPr>
    </w:tblStylePr>
    <w:tblStylePr w:type="band1Vert">
      <w:rPr>
        <w:rFonts w:ascii="Liberation Sans" w:hAnsi="Liberation Sans"/>
        <w:color w:val="404040"/>
        <w:sz w:val="22"/>
      </w:rPr>
      <w:tcPr>
        <w:shd w:val="clear" w:color="d1eaf0" w:themeColor="accent5" w:themeTint="40" w:fill="d1eaf0" w:themeFill="accent5" w:themeFillTint="40"/>
      </w:tcPr>
    </w:tblStylePr>
    <w:tblStylePr w:type="firstCol">
      <w:rPr>
        <w:b/>
        <w:color w:val="404040"/>
      </w:rPr>
    </w:tblStylePr>
    <w:tblStylePr w:type="firstRow">
      <w:rPr>
        <w:rFonts w:ascii="Liberation Sans" w:hAnsi="Liberation Sans"/>
        <w:b/>
        <w:color w:val="ffffff"/>
        <w:sz w:val="22"/>
      </w:rPr>
      <w:tcPr>
        <w:shd w:val="clear" w:color="4bacc6" w:themeColor="accent5" w:fill="4bacc6" w:themeFill="accent5"/>
      </w:tcPr>
    </w:tblStylePr>
    <w:tblStylePr w:type="lastCol">
      <w:rPr>
        <w:b/>
        <w:color w:val="404040"/>
      </w:rPr>
    </w:tblStylePr>
    <w:tblStylePr w:type="lastRow">
      <w:rPr>
        <w:b/>
        <w:color w:val="404040"/>
      </w:rPr>
    </w:tblStylePr>
  </w:style>
  <w:style w:type="table" w:styleId="798" w:customStyle="1">
    <w:name w:val="List Table 4 - Accent 6"/>
    <w:basedOn w:val="689"/>
    <w:uiPriority w:val="99"/>
    <w:pPr>
      <w:spacing w:after="0" w:line="240" w:lineRule="auto"/>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band1Horz">
      <w:rPr>
        <w:rFonts w:ascii="Liberation Sans" w:hAnsi="Liberation Sans"/>
        <w:color w:val="404040"/>
        <w:sz w:val="22"/>
      </w:rPr>
      <w:tcPr>
        <w:shd w:val="clear" w:color="fde4d0" w:themeColor="accent6" w:themeTint="40" w:fill="fde4d0" w:themeFill="accent6" w:themeFillTint="40"/>
      </w:tcPr>
    </w:tblStylePr>
    <w:tblStylePr w:type="band1Vert">
      <w:rPr>
        <w:rFonts w:ascii="Liberation Sans" w:hAnsi="Liberation Sans"/>
        <w:color w:val="404040"/>
        <w:sz w:val="22"/>
      </w:rPr>
      <w:tcPr>
        <w:shd w:val="clear" w:color="fde4d0" w:themeColor="accent6" w:themeTint="40" w:fill="fde4d0" w:themeFill="accent6" w:themeFillTint="40"/>
      </w:tcPr>
    </w:tblStylePr>
    <w:tblStylePr w:type="firstCol">
      <w:rPr>
        <w:b/>
        <w:color w:val="404040"/>
      </w:rPr>
    </w:tblStylePr>
    <w:tblStylePr w:type="firstRow">
      <w:rPr>
        <w:rFonts w:ascii="Liberation Sans" w:hAnsi="Liberation Sans"/>
        <w:b/>
        <w:color w:val="ffffff"/>
        <w:sz w:val="22"/>
      </w:rPr>
      <w:tcPr>
        <w:shd w:val="clear" w:color="f79646" w:themeColor="accent6" w:fill="f79646" w:themeFill="accent6"/>
      </w:tcPr>
    </w:tblStylePr>
    <w:tblStylePr w:type="lastCol">
      <w:rPr>
        <w:b/>
        <w:color w:val="404040"/>
      </w:rPr>
    </w:tblStylePr>
    <w:tblStylePr w:type="lastRow">
      <w:rPr>
        <w:b/>
        <w:color w:val="404040"/>
      </w:rPr>
    </w:tblStylePr>
  </w:style>
  <w:style w:type="table" w:styleId="799">
    <w:name w:val="List Table 5 Dark"/>
    <w:basedOn w:val="689"/>
    <w:uiPriority w:val="99"/>
    <w:pPr>
      <w:spacing w:after="0"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Liberation Sans" w:hAnsi="Liberation Sans"/>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Liberation Sans" w:hAnsi="Liberation Sans"/>
        <w:b/>
        <w:color w:val="ffffff" w:themeColor="light1"/>
        <w:sz w:val="22"/>
      </w:rPr>
    </w:tblStylePr>
  </w:style>
  <w:style w:type="table" w:styleId="800" w:customStyle="1">
    <w:name w:val="List Table 5 Dark - Accent 1"/>
    <w:basedOn w:val="689"/>
    <w:uiPriority w:val="99"/>
    <w:pPr>
      <w:spacing w:after="0" w:line="240" w:lineRule="auto"/>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blStylePr w:type="band1Horz">
      <w:tcPr>
        <w:shd w:val="clear" w:color="4f81bd" w:themeColor="accent1" w:fill="4f81bd" w:themeFill="accent1"/>
        <w:tcBorders>
          <w:top w:val="single" w:color="FFFFFF" w:themeColor="light1" w:sz="4" w:space="0"/>
          <w:bottom w:val="single" w:color="FFFFFF" w:themeColor="light1" w:sz="4" w:space="0"/>
        </w:tcBorders>
      </w:tcPr>
    </w:tblStylePr>
    <w:tblStylePr w:type="band1Vert">
      <w:tcPr>
        <w:shd w:val="clear" w:color="4f81bd" w:themeColor="accent1" w:fill="4f81bd" w:themeFill="accent1"/>
        <w:tcBorders>
          <w:left w:val="single" w:color="FFFFFF" w:themeColor="light1" w:sz="4" w:space="0"/>
          <w:right w:val="single" w:color="FFFFFF" w:themeColor="light1" w:sz="4" w:space="0"/>
        </w:tcBorders>
      </w:tcPr>
    </w:tblStylePr>
    <w:tblStylePr w:type="band2Horz">
      <w:tcPr>
        <w:shd w:val="clear" w:color="4f81bd" w:themeColor="accent1" w:fill="4f81bd"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4F81BD" w:themeColor="accent1" w:sz="32" w:space="0"/>
          <w:right w:val="single" w:color="FFFFFF" w:themeColor="light1" w:sz="4" w:space="0"/>
        </w:tcBorders>
      </w:tcPr>
    </w:tblStylePr>
    <w:tblStylePr w:type="firstRow">
      <w:rPr>
        <w:rFonts w:ascii="Liberation Sans" w:hAnsi="Liberation Sans"/>
        <w:b/>
        <w:color w:val="ffffff" w:themeColor="light1"/>
        <w:sz w:val="22"/>
      </w:rPr>
      <w:tcPr>
        <w:shd w:val="clear" w:color="4f81bd" w:themeColor="accent1" w:fill="4f81bd" w:themeFill="accent1"/>
        <w:tcBorders>
          <w:top w:val="single" w:color="4F81BD" w:themeColor="accent1" w:sz="32" w:space="0"/>
          <w:bottom w:val="single" w:color="FFFFFF" w:themeColor="light1" w:sz="12" w:space="0"/>
        </w:tcBorders>
      </w:tcPr>
    </w:tblStylePr>
    <w:tblStylePr w:type="lastCol">
      <w:tcPr>
        <w:tcBorders>
          <w:left w:val="single" w:color="FFFFFF" w:themeColor="light1" w:sz="4" w:space="0"/>
          <w:right w:val="single" w:color="4F81BD" w:themeColor="accent1" w:sz="32" w:space="0"/>
        </w:tcBorders>
      </w:tcPr>
    </w:tblStylePr>
    <w:tblStylePr w:type="lastRow">
      <w:rPr>
        <w:rFonts w:ascii="Liberation Sans" w:hAnsi="Liberation Sans"/>
        <w:b/>
        <w:color w:val="ffffff" w:themeColor="light1"/>
        <w:sz w:val="22"/>
      </w:rPr>
    </w:tblStylePr>
  </w:style>
  <w:style w:type="table" w:styleId="801" w:customStyle="1">
    <w:name w:val="List Table 5 Dark - Accent 2"/>
    <w:basedOn w:val="689"/>
    <w:uiPriority w:val="99"/>
    <w:pPr>
      <w:spacing w:after="0" w:line="240" w:lineRule="auto"/>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blStylePr w:type="band1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D99695" w:themeColor="accent2" w:themeTint="97" w:sz="32" w:space="0"/>
          <w:right w:val="single" w:color="FFFFFF" w:themeColor="light1" w:sz="4" w:space="0"/>
        </w:tcBorders>
      </w:tcPr>
    </w:tblStylePr>
    <w:tblStylePr w:type="firstRow">
      <w:rPr>
        <w:rFonts w:ascii="Liberation Sans" w:hAnsi="Liberation Sans"/>
        <w:b/>
        <w:color w:val="ffffff" w:themeColor="light1"/>
        <w:sz w:val="22"/>
      </w:r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tcPr>
        <w:tcBorders>
          <w:left w:val="single" w:color="FFFFFF" w:themeColor="light1" w:sz="4" w:space="0"/>
          <w:right w:val="single" w:color="D99695" w:themeColor="accent2" w:themeTint="97" w:sz="32" w:space="0"/>
        </w:tcBorders>
      </w:tcPr>
    </w:tblStylePr>
    <w:tblStylePr w:type="lastRow">
      <w:rPr>
        <w:rFonts w:ascii="Liberation Sans" w:hAnsi="Liberation Sans"/>
        <w:b/>
        <w:color w:val="ffffff" w:themeColor="light1"/>
        <w:sz w:val="22"/>
      </w:rPr>
    </w:tblStylePr>
  </w:style>
  <w:style w:type="table" w:styleId="802" w:customStyle="1">
    <w:name w:val="List Table 5 Dark - Accent 3"/>
    <w:basedOn w:val="689"/>
    <w:uiPriority w:val="99"/>
    <w:pPr>
      <w:spacing w:after="0" w:line="240" w:lineRule="auto"/>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blStylePr w:type="band1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C3D69B" w:themeColor="accent3" w:themeTint="98" w:sz="32" w:space="0"/>
          <w:right w:val="single" w:color="FFFFFF" w:themeColor="light1" w:sz="4" w:space="0"/>
        </w:tcBorders>
      </w:tcPr>
    </w:tblStylePr>
    <w:tblStylePr w:type="firstRow">
      <w:rPr>
        <w:rFonts w:ascii="Liberation Sans" w:hAnsi="Liberation Sans"/>
        <w:b/>
        <w:color w:val="ffffff" w:themeColor="light1"/>
        <w:sz w:val="22"/>
      </w:r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tcPr>
        <w:tcBorders>
          <w:left w:val="single" w:color="FFFFFF" w:themeColor="light1" w:sz="4" w:space="0"/>
          <w:right w:val="single" w:color="C3D69B" w:themeColor="accent3" w:themeTint="98" w:sz="32" w:space="0"/>
        </w:tcBorders>
      </w:tcPr>
    </w:tblStylePr>
    <w:tblStylePr w:type="lastRow">
      <w:rPr>
        <w:rFonts w:ascii="Liberation Sans" w:hAnsi="Liberation Sans"/>
        <w:b/>
        <w:color w:val="ffffff" w:themeColor="light1"/>
        <w:sz w:val="22"/>
      </w:rPr>
    </w:tblStylePr>
  </w:style>
  <w:style w:type="table" w:styleId="803" w:customStyle="1">
    <w:name w:val="List Table 5 Dark - Accent 4"/>
    <w:basedOn w:val="689"/>
    <w:uiPriority w:val="99"/>
    <w:pPr>
      <w:spacing w:after="0" w:line="240" w:lineRule="auto"/>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blStylePr w:type="band1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B2A1C6" w:themeColor="accent4" w:themeTint="9A" w:sz="32" w:space="0"/>
          <w:right w:val="single" w:color="FFFFFF" w:themeColor="light1" w:sz="4" w:space="0"/>
        </w:tcBorders>
      </w:tcPr>
    </w:tblStylePr>
    <w:tblStylePr w:type="firstRow">
      <w:rPr>
        <w:rFonts w:ascii="Liberation Sans" w:hAnsi="Liberation Sans"/>
        <w:b/>
        <w:color w:val="ffffff" w:themeColor="light1"/>
        <w:sz w:val="22"/>
      </w:r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tcPr>
        <w:tcBorders>
          <w:left w:val="single" w:color="FFFFFF" w:themeColor="light1" w:sz="4" w:space="0"/>
          <w:right w:val="single" w:color="B2A1C6" w:themeColor="accent4" w:themeTint="9A" w:sz="32" w:space="0"/>
        </w:tcBorders>
      </w:tcPr>
    </w:tblStylePr>
    <w:tblStylePr w:type="lastRow">
      <w:rPr>
        <w:rFonts w:ascii="Liberation Sans" w:hAnsi="Liberation Sans"/>
        <w:b/>
        <w:color w:val="ffffff" w:themeColor="light1"/>
        <w:sz w:val="22"/>
      </w:rPr>
    </w:tblStylePr>
  </w:style>
  <w:style w:type="table" w:styleId="804" w:customStyle="1">
    <w:name w:val="List Table 5 Dark - Accent 5"/>
    <w:basedOn w:val="689"/>
    <w:uiPriority w:val="99"/>
    <w:pPr>
      <w:spacing w:after="0" w:line="240" w:lineRule="auto"/>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blStylePr w:type="band1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92CCDC" w:themeColor="accent5" w:themeTint="9A" w:sz="32" w:space="0"/>
          <w:right w:val="single" w:color="FFFFFF" w:themeColor="light1" w:sz="4" w:space="0"/>
        </w:tcBorders>
      </w:tcPr>
    </w:tblStylePr>
    <w:tblStylePr w:type="firstRow">
      <w:rPr>
        <w:rFonts w:ascii="Liberation Sans" w:hAnsi="Liberation Sans"/>
        <w:b/>
        <w:color w:val="ffffff" w:themeColor="light1"/>
        <w:sz w:val="22"/>
      </w:r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tcPr>
        <w:tcBorders>
          <w:left w:val="single" w:color="FFFFFF" w:themeColor="light1" w:sz="4" w:space="0"/>
          <w:right w:val="single" w:color="92CCDC" w:themeColor="accent5" w:themeTint="9A" w:sz="32" w:space="0"/>
        </w:tcBorders>
      </w:tcPr>
    </w:tblStylePr>
    <w:tblStylePr w:type="lastRow">
      <w:rPr>
        <w:rFonts w:ascii="Liberation Sans" w:hAnsi="Liberation Sans"/>
        <w:b/>
        <w:color w:val="ffffff" w:themeColor="light1"/>
        <w:sz w:val="22"/>
      </w:rPr>
    </w:tblStylePr>
  </w:style>
  <w:style w:type="table" w:styleId="805" w:customStyle="1">
    <w:name w:val="List Table 5 Dark - Accent 6"/>
    <w:basedOn w:val="689"/>
    <w:uiPriority w:val="99"/>
    <w:pPr>
      <w:spacing w:after="0" w:line="240" w:lineRule="auto"/>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blStylePr w:type="band1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FAC090" w:themeColor="accent6" w:themeTint="98" w:sz="32" w:space="0"/>
          <w:right w:val="single" w:color="FFFFFF" w:themeColor="light1" w:sz="4" w:space="0"/>
        </w:tcBorders>
      </w:tcPr>
    </w:tblStylePr>
    <w:tblStylePr w:type="firstRow">
      <w:rPr>
        <w:rFonts w:ascii="Liberation Sans" w:hAnsi="Liberation Sans"/>
        <w:b/>
        <w:color w:val="ffffff" w:themeColor="light1"/>
        <w:sz w:val="22"/>
      </w:r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tcPr>
        <w:tcBorders>
          <w:left w:val="single" w:color="FFFFFF" w:themeColor="light1" w:sz="4" w:space="0"/>
          <w:right w:val="single" w:color="FAC090" w:themeColor="accent6" w:themeTint="98" w:sz="32" w:space="0"/>
        </w:tcBorders>
      </w:tcPr>
    </w:tblStylePr>
    <w:tblStylePr w:type="lastRow">
      <w:rPr>
        <w:rFonts w:ascii="Liberation Sans" w:hAnsi="Liberation Sans"/>
        <w:b/>
        <w:color w:val="ffffff" w:themeColor="light1"/>
        <w:sz w:val="22"/>
      </w:rPr>
    </w:tblStylePr>
  </w:style>
  <w:style w:type="table" w:styleId="806">
    <w:name w:val="List Table 6 Colorful"/>
    <w:basedOn w:val="689"/>
    <w:uiPriority w:val="99"/>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Liberation Sans" w:hAnsi="Liberation Sans"/>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Liberation Sans" w:hAnsi="Liberation Sans"/>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807" w:customStyle="1">
    <w:name w:val="List Table 6 Colorful - Accent 1"/>
    <w:basedOn w:val="689"/>
    <w:uiPriority w:val="99"/>
    <w:pPr>
      <w:spacing w:after="0" w:line="240" w:lineRule="auto"/>
    </w:pPr>
    <w:tblPr>
      <w:tblStyleRowBandSize w:val="1"/>
      <w:tblStyleColBandSize w:val="1"/>
      <w:tblBorders>
        <w:top w:val="single" w:color="4F81BD" w:themeColor="accent1" w:sz="4" w:space="0"/>
        <w:bottom w:val="single" w:color="4F81BD" w:themeColor="accent1" w:sz="4" w:space="0"/>
      </w:tblBorders>
    </w:tblPr>
    <w:tblStylePr w:type="band1Horz">
      <w:rPr>
        <w:rFonts w:ascii="Liberation Sans" w:hAnsi="Liberation Sans"/>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tblStylePr w:type="firstCol">
      <w:rPr>
        <w:b/>
        <w:color w:val="2a4a71" w:themeColor="accent1" w:themeShade="95"/>
      </w:rPr>
    </w:tblStylePr>
    <w:tblStylePr w:type="firstRow">
      <w:rPr>
        <w:b/>
        <w:color w:val="2a4a71" w:themeColor="accent1" w:themeShade="95"/>
      </w:rPr>
      <w:tcPr>
        <w:tcBorders>
          <w:bottom w:val="single" w:color="4F81BD" w:themeColor="accent1" w:sz="4" w:space="0"/>
        </w:tcBorders>
      </w:tcPr>
    </w:tblStylePr>
    <w:tblStylePr w:type="lastCol">
      <w:rPr>
        <w:b/>
        <w:color w:val="2a4a71" w:themeColor="accent1" w:themeShade="95"/>
      </w:rPr>
    </w:tblStylePr>
    <w:tblStylePr w:type="lastRow">
      <w:rPr>
        <w:b/>
        <w:color w:val="2a4a71" w:themeColor="accent1" w:themeShade="95"/>
      </w:rPr>
      <w:tcPr>
        <w:tcBorders>
          <w:top w:val="single" w:color="4F81BD" w:themeColor="accent1" w:sz="4" w:space="0"/>
        </w:tcBorders>
      </w:tcPr>
    </w:tblStylePr>
  </w:style>
  <w:style w:type="table" w:styleId="808" w:customStyle="1">
    <w:name w:val="List Table 6 Colorful - Accent 2"/>
    <w:basedOn w:val="689"/>
    <w:uiPriority w:val="99"/>
    <w:pPr>
      <w:spacing w:after="0" w:line="240" w:lineRule="auto"/>
    </w:pPr>
    <w:tblPr>
      <w:tblStyleRowBandSize w:val="1"/>
      <w:tblStyleColBandSize w:val="1"/>
      <w:tblBorders>
        <w:top w:val="single" w:color="D99695" w:themeColor="accent2" w:themeTint="97" w:sz="4" w:space="0"/>
        <w:bottom w:val="single" w:color="D99695" w:themeColor="accent2" w:themeTint="97" w:sz="4" w:space="0"/>
      </w:tblBorders>
    </w:tblPr>
    <w:tblStylePr w:type="band1Horz">
      <w:rPr>
        <w:rFonts w:ascii="Liberation Sans" w:hAnsi="Liberation Sans"/>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4" w:space="0"/>
        </w:tcBorders>
      </w:tcPr>
    </w:tblStylePr>
    <w:tblStylePr w:type="lastCol">
      <w:rPr>
        <w:b/>
        <w:color w:val="d99695" w:themeColor="accent2" w:themeTint="97" w:themeShade="95"/>
      </w:rPr>
    </w:tblStylePr>
    <w:tblStylePr w:type="lastRow">
      <w:rPr>
        <w:b/>
        <w:color w:val="d99695" w:themeColor="accent2" w:themeTint="97" w:themeShade="95"/>
      </w:rPr>
      <w:tcPr>
        <w:tcBorders>
          <w:top w:val="single" w:color="D99695" w:themeColor="accent2" w:themeTint="97" w:sz="4" w:space="0"/>
        </w:tcBorders>
      </w:tcPr>
    </w:tblStylePr>
  </w:style>
  <w:style w:type="table" w:styleId="809" w:customStyle="1">
    <w:name w:val="List Table 6 Colorful - Accent 3"/>
    <w:basedOn w:val="689"/>
    <w:uiPriority w:val="99"/>
    <w:pPr>
      <w:spacing w:after="0" w:line="240" w:lineRule="auto"/>
    </w:pPr>
    <w:tblPr>
      <w:tblStyleRowBandSize w:val="1"/>
      <w:tblStyleColBandSize w:val="1"/>
      <w:tblBorders>
        <w:top w:val="single" w:color="C3D69B" w:themeColor="accent3" w:themeTint="98" w:sz="4" w:space="0"/>
        <w:bottom w:val="single" w:color="C3D69B" w:themeColor="accent3" w:themeTint="98" w:sz="4" w:space="0"/>
      </w:tblBorders>
    </w:tblPr>
    <w:tblStylePr w:type="band1Horz">
      <w:rPr>
        <w:rFonts w:ascii="Liberation Sans" w:hAnsi="Liberation Sans"/>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tblStylePr w:type="firstCol">
      <w:rPr>
        <w:b/>
        <w:color w:val="c3d69b" w:themeColor="accent3" w:themeTint="98" w:themeShade="95"/>
      </w:rPr>
    </w:tblStylePr>
    <w:tblStylePr w:type="firstRow">
      <w:rPr>
        <w:b/>
        <w:color w:val="c3d69b" w:themeColor="accent3" w:themeTint="98" w:themeShade="95"/>
      </w:rPr>
      <w:tcPr>
        <w:tcBorders>
          <w:bottom w:val="single" w:color="C3D69B" w:themeColor="accent3" w:themeTint="98" w:sz="4" w:space="0"/>
        </w:tcBorders>
      </w:tcPr>
    </w:tblStylePr>
    <w:tblStylePr w:type="lastCol">
      <w:rPr>
        <w:b/>
        <w:color w:val="c3d69b" w:themeColor="accent3" w:themeTint="98" w:themeShade="95"/>
      </w:rPr>
    </w:tblStylePr>
    <w:tblStylePr w:type="lastRow">
      <w:rPr>
        <w:b/>
        <w:color w:val="c3d69b" w:themeColor="accent3" w:themeTint="98" w:themeShade="95"/>
      </w:rPr>
      <w:tcPr>
        <w:tcBorders>
          <w:top w:val="single" w:color="C3D69B" w:themeColor="accent3" w:themeTint="98" w:sz="4" w:space="0"/>
        </w:tcBorders>
      </w:tcPr>
    </w:tblStylePr>
  </w:style>
  <w:style w:type="table" w:styleId="810" w:customStyle="1">
    <w:name w:val="List Table 6 Colorful - Accent 4"/>
    <w:basedOn w:val="689"/>
    <w:uiPriority w:val="99"/>
    <w:pPr>
      <w:spacing w:after="0" w:line="240" w:lineRule="auto"/>
    </w:pPr>
    <w:tblPr>
      <w:tblStyleRowBandSize w:val="1"/>
      <w:tblStyleColBandSize w:val="1"/>
      <w:tblBorders>
        <w:top w:val="single" w:color="B2A1C6" w:themeColor="accent4" w:themeTint="9A" w:sz="4" w:space="0"/>
        <w:bottom w:val="single" w:color="B2A1C6" w:themeColor="accent4" w:themeTint="9A" w:sz="4" w:space="0"/>
      </w:tblBorders>
    </w:tblPr>
    <w:tblStylePr w:type="band1Horz">
      <w:rPr>
        <w:rFonts w:ascii="Liberation Sans" w:hAnsi="Liberation Sans"/>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4" w:space="0"/>
        </w:tcBorders>
      </w:tcPr>
    </w:tblStylePr>
    <w:tblStylePr w:type="lastCol">
      <w:rPr>
        <w:b/>
        <w:color w:val="b2a1c6" w:themeColor="accent4" w:themeTint="9A" w:themeShade="95"/>
      </w:rPr>
    </w:tblStylePr>
    <w:tblStylePr w:type="lastRow">
      <w:rPr>
        <w:b/>
        <w:color w:val="b2a1c6" w:themeColor="accent4" w:themeTint="9A" w:themeShade="95"/>
      </w:rPr>
      <w:tcPr>
        <w:tcBorders>
          <w:top w:val="single" w:color="B2A1C6" w:themeColor="accent4" w:themeTint="9A" w:sz="4" w:space="0"/>
        </w:tcBorders>
      </w:tcPr>
    </w:tblStylePr>
  </w:style>
  <w:style w:type="table" w:styleId="811" w:customStyle="1">
    <w:name w:val="List Table 6 Colorful - Accent 5"/>
    <w:basedOn w:val="689"/>
    <w:uiPriority w:val="99"/>
    <w:pPr>
      <w:spacing w:after="0" w:line="240" w:lineRule="auto"/>
    </w:pPr>
    <w:tblPr>
      <w:tblStyleRowBandSize w:val="1"/>
      <w:tblStyleColBandSize w:val="1"/>
      <w:tblBorders>
        <w:top w:val="single" w:color="92CCDC" w:themeColor="accent5" w:themeTint="9A" w:sz="4" w:space="0"/>
        <w:bottom w:val="single" w:color="92CCDC" w:themeColor="accent5" w:themeTint="9A" w:sz="4" w:space="0"/>
      </w:tblBorders>
    </w:tblPr>
    <w:tblStylePr w:type="band1Horz">
      <w:rPr>
        <w:rFonts w:ascii="Liberation Sans" w:hAnsi="Liberation Sans"/>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tblStylePr w:type="firstCol">
      <w:rPr>
        <w:b/>
        <w:color w:val="92ccdc" w:themeColor="accent5" w:themeTint="9A" w:themeShade="95"/>
      </w:rPr>
    </w:tblStylePr>
    <w:tblStylePr w:type="firstRow">
      <w:rPr>
        <w:b/>
        <w:color w:val="92ccdc" w:themeColor="accent5" w:themeTint="9A" w:themeShade="95"/>
      </w:rPr>
      <w:tcPr>
        <w:tcBorders>
          <w:bottom w:val="single" w:color="92CCDC" w:themeColor="accent5" w:themeTint="9A" w:sz="4" w:space="0"/>
        </w:tcBorders>
      </w:tcPr>
    </w:tblStylePr>
    <w:tblStylePr w:type="lastCol">
      <w:rPr>
        <w:b/>
        <w:color w:val="92ccdc" w:themeColor="accent5" w:themeTint="9A" w:themeShade="95"/>
      </w:rPr>
    </w:tblStylePr>
    <w:tblStylePr w:type="lastRow">
      <w:rPr>
        <w:b/>
        <w:color w:val="92ccdc" w:themeColor="accent5" w:themeTint="9A" w:themeShade="95"/>
      </w:rPr>
      <w:tcPr>
        <w:tcBorders>
          <w:top w:val="single" w:color="92CCDC" w:themeColor="accent5" w:themeTint="9A" w:sz="4" w:space="0"/>
        </w:tcBorders>
      </w:tcPr>
    </w:tblStylePr>
  </w:style>
  <w:style w:type="table" w:styleId="812" w:customStyle="1">
    <w:name w:val="List Table 6 Colorful - Accent 6"/>
    <w:basedOn w:val="689"/>
    <w:uiPriority w:val="99"/>
    <w:pPr>
      <w:spacing w:after="0" w:line="240" w:lineRule="auto"/>
    </w:pPr>
    <w:tblPr>
      <w:tblStyleRowBandSize w:val="1"/>
      <w:tblStyleColBandSize w:val="1"/>
      <w:tblBorders>
        <w:top w:val="single" w:color="FAC090" w:themeColor="accent6" w:themeTint="98" w:sz="4" w:space="0"/>
        <w:bottom w:val="single" w:color="FAC090" w:themeColor="accent6" w:themeTint="98" w:sz="4" w:space="0"/>
      </w:tblBorders>
    </w:tblPr>
    <w:tblStylePr w:type="band1Horz">
      <w:rPr>
        <w:rFonts w:ascii="Liberation Sans" w:hAnsi="Liberation Sans"/>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tblStylePr w:type="firstCol">
      <w:rPr>
        <w:b/>
        <w:color w:val="fac090" w:themeColor="accent6" w:themeTint="98" w:themeShade="95"/>
      </w:rPr>
    </w:tblStylePr>
    <w:tblStylePr w:type="firstRow">
      <w:rPr>
        <w:b/>
        <w:color w:val="fac090" w:themeColor="accent6" w:themeTint="98" w:themeShade="95"/>
      </w:rPr>
      <w:tcPr>
        <w:tcBorders>
          <w:bottom w:val="single" w:color="FAC090" w:themeColor="accent6" w:themeTint="98" w:sz="4" w:space="0"/>
        </w:tcBorders>
      </w:tcPr>
    </w:tblStylePr>
    <w:tblStylePr w:type="lastCol">
      <w:rPr>
        <w:b/>
        <w:color w:val="fac090" w:themeColor="accent6" w:themeTint="98" w:themeShade="95"/>
      </w:rPr>
    </w:tblStylePr>
    <w:tblStylePr w:type="lastRow">
      <w:rPr>
        <w:b/>
        <w:color w:val="fac090" w:themeColor="accent6" w:themeTint="98" w:themeShade="95"/>
      </w:rPr>
      <w:tcPr>
        <w:tcBorders>
          <w:top w:val="single" w:color="FAC090" w:themeColor="accent6" w:themeTint="98" w:sz="4" w:space="0"/>
        </w:tcBorders>
      </w:tcPr>
    </w:tblStylePr>
  </w:style>
  <w:style w:type="table" w:styleId="813">
    <w:name w:val="List Table 7 Colorful"/>
    <w:basedOn w:val="689"/>
    <w:uiPriority w:val="99"/>
    <w:pPr>
      <w:spacing w:after="0" w:line="240" w:lineRule="auto"/>
    </w:pPr>
    <w:tblPr>
      <w:tblStyleRowBandSize w:val="1"/>
      <w:tblStyleColBandSize w:val="1"/>
      <w:tblBorders>
        <w:right w:val="single" w:color="7F7F7F" w:themeColor="text1" w:themeTint="80" w:sz="4" w:space="0"/>
      </w:tblBorders>
    </w:tblPr>
    <w:tblStylePr w:type="band1Horz">
      <w:rPr>
        <w:rFonts w:ascii="Liberation Sans" w:hAnsi="Liberation Sans"/>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tblStylePr w:type="firstCol">
      <w:rPr>
        <w:rFonts w:ascii="Liberation Sans" w:hAnsi="Liberation Sans"/>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Liberation Sans" w:hAnsi="Liberation Sans"/>
        <w:i/>
        <w:color w:val="7f7f7f" w:themeColor="text1" w:themeTint="80" w:themeShade="95"/>
        <w:sz w:val="22"/>
      </w:r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Liberation Sans" w:hAnsi="Liberation Sans"/>
        <w:i/>
        <w:color w:val="7f7f7f" w:themeColor="text1" w:themeTint="80" w:themeShade="95"/>
        <w:sz w:val="22"/>
      </w:r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Liberation Sans" w:hAnsi="Liberation Sans"/>
        <w:i/>
        <w:color w:val="7f7f7f" w:themeColor="text1" w:themeTint="80" w:themeShade="95"/>
        <w:sz w:val="22"/>
      </w:r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style>
  <w:style w:type="table" w:styleId="814" w:customStyle="1">
    <w:name w:val="List Table 7 Colorful - Accent 1"/>
    <w:basedOn w:val="689"/>
    <w:uiPriority w:val="99"/>
    <w:pPr>
      <w:spacing w:after="0" w:line="240" w:lineRule="auto"/>
    </w:pPr>
    <w:tblPr>
      <w:tblStyleRowBandSize w:val="1"/>
      <w:tblStyleColBandSize w:val="1"/>
      <w:tblBorders>
        <w:right w:val="single" w:color="4F81BD" w:themeColor="accent1" w:sz="4" w:space="0"/>
      </w:tblBorders>
    </w:tblPr>
    <w:tblStylePr w:type="band1Horz">
      <w:rPr>
        <w:rFonts w:ascii="Liberation Sans" w:hAnsi="Liberation Sans"/>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tblStylePr w:type="firstCol">
      <w:rPr>
        <w:rFonts w:ascii="Liberation Sans" w:hAnsi="Liberation Sans"/>
        <w:i/>
        <w:color w:val="2a4a71" w:themeColor="accent1" w:themeShade="95"/>
        <w:sz w:val="22"/>
      </w:rPr>
      <w:pPr>
        <w:jc w:val="right"/>
      </w:pPr>
      <w:tcPr>
        <w:shd w:val="clear" w:color="ffffff" w:fill="auto"/>
        <w:tcBorders>
          <w:top w:val="none" w:color="000000" w:sz="0" w:space="0"/>
          <w:left w:val="none" w:color="000000" w:sz="0" w:space="0"/>
          <w:bottom w:val="none" w:color="000000" w:sz="0" w:space="0"/>
          <w:right w:val="single" w:color="4F81BD" w:themeColor="accent1" w:sz="4" w:space="0"/>
        </w:tcBorders>
      </w:tcPr>
    </w:tblStylePr>
    <w:tblStylePr w:type="firstRow">
      <w:rPr>
        <w:rFonts w:ascii="Liberation Sans" w:hAnsi="Liberation Sans"/>
        <w:i/>
        <w:color w:val="2a4a71" w:themeColor="accent1" w:themeShade="95"/>
        <w:sz w:val="22"/>
      </w:rPr>
      <w:tcPr>
        <w:shd w:val="clear" w:color="ffffff" w:themeColor="light1" w:fill="ffffff" w:themeFill="light1"/>
        <w:tcBorders>
          <w:top w:val="none" w:color="000000" w:sz="0" w:space="0"/>
          <w:left w:val="none" w:color="000000" w:sz="0" w:space="0"/>
          <w:bottom w:val="single" w:color="4F81BD" w:themeColor="accent1" w:sz="4" w:space="0"/>
          <w:right w:val="none" w:color="000000" w:sz="0" w:space="0"/>
        </w:tcBorders>
      </w:tcPr>
    </w:tblStylePr>
    <w:tblStylePr w:type="lastCol">
      <w:rPr>
        <w:rFonts w:ascii="Liberation Sans" w:hAnsi="Liberation Sans"/>
        <w:i/>
        <w:color w:val="2a4a71" w:themeColor="accent1" w:themeShade="95"/>
        <w:sz w:val="22"/>
      </w:rPr>
      <w:tcPr>
        <w:shd w:val="clear" w:color="ffffff" w:fill="auto"/>
        <w:tcBorders>
          <w:top w:val="none" w:color="000000" w:sz="0" w:space="0"/>
          <w:left w:val="single" w:color="4F81BD" w:themeColor="accent1" w:sz="4" w:space="0"/>
          <w:bottom w:val="none" w:color="000000" w:sz="0" w:space="0"/>
          <w:right w:val="none" w:color="000000" w:sz="0" w:space="0"/>
        </w:tcBorders>
      </w:tcPr>
    </w:tblStylePr>
    <w:tblStylePr w:type="lastRow">
      <w:rPr>
        <w:rFonts w:ascii="Liberation Sans" w:hAnsi="Liberation Sans"/>
        <w:i/>
        <w:color w:val="2a4a71" w:themeColor="accent1" w:themeShade="95"/>
        <w:sz w:val="22"/>
      </w:rPr>
      <w:tcPr>
        <w:shd w:val="clear" w:color="ffffff" w:themeColor="light1" w:fill="ffffff" w:themeFill="light1"/>
        <w:tcBorders>
          <w:top w:val="single" w:color="4F81BD" w:themeColor="accent1" w:sz="4" w:space="0"/>
          <w:left w:val="none" w:color="000000" w:sz="0" w:space="0"/>
          <w:bottom w:val="none" w:color="000000" w:sz="0" w:space="0"/>
          <w:right w:val="none" w:color="000000" w:sz="0" w:space="0"/>
        </w:tcBorders>
      </w:tcPr>
    </w:tblStylePr>
  </w:style>
  <w:style w:type="table" w:styleId="815" w:customStyle="1">
    <w:name w:val="List Table 7 Colorful - Accent 2"/>
    <w:basedOn w:val="689"/>
    <w:uiPriority w:val="99"/>
    <w:pPr>
      <w:spacing w:after="0" w:line="240" w:lineRule="auto"/>
    </w:pPr>
    <w:tblPr>
      <w:tblStyleRowBandSize w:val="1"/>
      <w:tblStyleColBandSize w:val="1"/>
      <w:tblBorders>
        <w:right w:val="single" w:color="D99695" w:themeColor="accent2" w:themeTint="97" w:sz="4" w:space="0"/>
      </w:tblBorders>
    </w:tblPr>
    <w:tblStylePr w:type="band1Horz">
      <w:rPr>
        <w:rFonts w:ascii="Liberation Sans" w:hAnsi="Liberation Sans"/>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tblStylePr w:type="firstCol">
      <w:rPr>
        <w:rFonts w:ascii="Liberation Sans" w:hAnsi="Liberation Sans"/>
        <w:i/>
        <w:color w:val="d99695"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D99695" w:themeColor="accent2" w:themeTint="97" w:sz="4" w:space="0"/>
        </w:tcBorders>
      </w:tcPr>
    </w:tblStylePr>
    <w:tblStylePr w:type="firstRow">
      <w:rPr>
        <w:rFonts w:ascii="Liberation Sans" w:hAnsi="Liberation Sans"/>
        <w:i/>
        <w:color w:val="d99695" w:themeColor="accent2" w:themeTint="97" w:themeShade="95"/>
        <w:sz w:val="22"/>
      </w:rPr>
      <w:tcPr>
        <w:shd w:val="clear" w:color="ffffff" w:themeColor="light1" w:fill="ffffff" w:themeFill="light1"/>
        <w:tcBorders>
          <w:top w:val="none" w:color="000000" w:sz="0" w:space="0"/>
          <w:left w:val="none" w:color="000000" w:sz="0" w:space="0"/>
          <w:bottom w:val="single" w:color="D99695" w:themeColor="accent2" w:themeTint="97" w:sz="4" w:space="0"/>
          <w:right w:val="none" w:color="000000" w:sz="0" w:space="0"/>
        </w:tcBorders>
      </w:tcPr>
    </w:tblStylePr>
    <w:tblStylePr w:type="lastCol">
      <w:rPr>
        <w:rFonts w:ascii="Liberation Sans" w:hAnsi="Liberation Sans"/>
        <w:i/>
        <w:color w:val="d99695" w:themeColor="accent2" w:themeTint="97" w:themeShade="95"/>
        <w:sz w:val="22"/>
      </w:rPr>
      <w:tcPr>
        <w:shd w:val="clear" w:color="ffffff" w:fill="auto"/>
        <w:tcBorders>
          <w:top w:val="none" w:color="000000" w:sz="0" w:space="0"/>
          <w:left w:val="single" w:color="D99695" w:themeColor="accent2" w:themeTint="97" w:sz="4" w:space="0"/>
          <w:bottom w:val="none" w:color="000000" w:sz="0" w:space="0"/>
          <w:right w:val="none" w:color="000000" w:sz="0" w:space="0"/>
        </w:tcBorders>
      </w:tcPr>
    </w:tblStylePr>
    <w:tblStylePr w:type="lastRow">
      <w:rPr>
        <w:rFonts w:ascii="Liberation Sans" w:hAnsi="Liberation Sans"/>
        <w:i/>
        <w:color w:val="d99695" w:themeColor="accent2" w:themeTint="97" w:themeShade="95"/>
        <w:sz w:val="22"/>
      </w:rPr>
      <w:tcPr>
        <w:shd w:val="clear" w:color="ffffff" w:themeColor="light1" w:fill="ffffff" w:themeFill="light1"/>
        <w:tcBorders>
          <w:top w:val="single" w:color="D99695" w:themeColor="accent2" w:themeTint="97" w:sz="4" w:space="0"/>
          <w:left w:val="none" w:color="000000" w:sz="0" w:space="0"/>
          <w:bottom w:val="none" w:color="000000" w:sz="0" w:space="0"/>
          <w:right w:val="none" w:color="000000" w:sz="0" w:space="0"/>
        </w:tcBorders>
      </w:tcPr>
    </w:tblStylePr>
  </w:style>
  <w:style w:type="table" w:styleId="816" w:customStyle="1">
    <w:name w:val="List Table 7 Colorful - Accent 3"/>
    <w:basedOn w:val="689"/>
    <w:uiPriority w:val="99"/>
    <w:pPr>
      <w:spacing w:after="0" w:line="240" w:lineRule="auto"/>
    </w:pPr>
    <w:tblPr>
      <w:tblStyleRowBandSize w:val="1"/>
      <w:tblStyleColBandSize w:val="1"/>
      <w:tblBorders>
        <w:right w:val="single" w:color="C3D69B" w:themeColor="accent3" w:themeTint="98" w:sz="4" w:space="0"/>
      </w:tblBorders>
    </w:tblPr>
    <w:tblStylePr w:type="band1Horz">
      <w:rPr>
        <w:rFonts w:ascii="Liberation Sans" w:hAnsi="Liberation Sans"/>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tblStylePr w:type="firstCol">
      <w:rPr>
        <w:rFonts w:ascii="Liberation Sans" w:hAnsi="Liberation Sans"/>
        <w:i/>
        <w:color w:val="c3d69b" w:themeColor="accent3" w:themeTint="98" w:themeShade="95"/>
        <w:sz w:val="22"/>
      </w:rPr>
      <w:pPr>
        <w:jc w:val="right"/>
      </w:pPr>
      <w:tcPr>
        <w:shd w:val="clear" w:color="ffffff" w:fill="auto"/>
        <w:tcBorders>
          <w:top w:val="none" w:color="000000" w:sz="0" w:space="0"/>
          <w:left w:val="none" w:color="000000" w:sz="0" w:space="0"/>
          <w:bottom w:val="none" w:color="000000" w:sz="0" w:space="0"/>
          <w:right w:val="single" w:color="C3D69B" w:themeColor="accent3" w:themeTint="98" w:sz="4" w:space="0"/>
        </w:tcBorders>
      </w:tcPr>
    </w:tblStylePr>
    <w:tblStylePr w:type="firstRow">
      <w:rPr>
        <w:rFonts w:ascii="Liberation Sans" w:hAnsi="Liberation Sans"/>
        <w:i/>
        <w:color w:val="c3d69b" w:themeColor="accent3" w:themeTint="98" w:themeShade="95"/>
        <w:sz w:val="22"/>
      </w:rPr>
      <w:tcPr>
        <w:shd w:val="clear" w:color="ffffff" w:themeColor="light1" w:fill="ffffff" w:themeFill="light1"/>
        <w:tcBorders>
          <w:top w:val="none" w:color="000000" w:sz="0" w:space="0"/>
          <w:left w:val="none" w:color="000000" w:sz="0" w:space="0"/>
          <w:bottom w:val="single" w:color="C3D69B" w:themeColor="accent3" w:themeTint="98" w:sz="4" w:space="0"/>
          <w:right w:val="none" w:color="000000" w:sz="0" w:space="0"/>
        </w:tcBorders>
      </w:tcPr>
    </w:tblStylePr>
    <w:tblStylePr w:type="lastCol">
      <w:rPr>
        <w:rFonts w:ascii="Liberation Sans" w:hAnsi="Liberation Sans"/>
        <w:i/>
        <w:color w:val="c3d69b" w:themeColor="accent3" w:themeTint="98" w:themeShade="95"/>
        <w:sz w:val="22"/>
      </w:rPr>
      <w:tcPr>
        <w:shd w:val="clear" w:color="ffffff" w:fill="auto"/>
        <w:tcBorders>
          <w:top w:val="none" w:color="000000" w:sz="0" w:space="0"/>
          <w:left w:val="single" w:color="C3D69B" w:themeColor="accent3" w:themeTint="98" w:sz="4" w:space="0"/>
          <w:bottom w:val="none" w:color="000000" w:sz="0" w:space="0"/>
          <w:right w:val="none" w:color="000000" w:sz="0" w:space="0"/>
        </w:tcBorders>
      </w:tcPr>
    </w:tblStylePr>
    <w:tblStylePr w:type="lastRow">
      <w:rPr>
        <w:rFonts w:ascii="Liberation Sans" w:hAnsi="Liberation Sans"/>
        <w:i/>
        <w:color w:val="c3d69b" w:themeColor="accent3" w:themeTint="98" w:themeShade="95"/>
        <w:sz w:val="22"/>
      </w:rPr>
      <w:tcPr>
        <w:shd w:val="clear" w:color="ffffff" w:themeColor="light1" w:fill="ffffff" w:themeFill="light1"/>
        <w:tcBorders>
          <w:top w:val="single" w:color="C3D69B" w:themeColor="accent3" w:themeTint="98" w:sz="4" w:space="0"/>
          <w:left w:val="none" w:color="000000" w:sz="0" w:space="0"/>
          <w:bottom w:val="none" w:color="000000" w:sz="0" w:space="0"/>
          <w:right w:val="none" w:color="000000" w:sz="0" w:space="0"/>
        </w:tcBorders>
      </w:tcPr>
    </w:tblStylePr>
  </w:style>
  <w:style w:type="table" w:styleId="817" w:customStyle="1">
    <w:name w:val="List Table 7 Colorful - Accent 4"/>
    <w:basedOn w:val="689"/>
    <w:uiPriority w:val="99"/>
    <w:pPr>
      <w:spacing w:after="0" w:line="240" w:lineRule="auto"/>
    </w:pPr>
    <w:tblPr>
      <w:tblStyleRowBandSize w:val="1"/>
      <w:tblStyleColBandSize w:val="1"/>
      <w:tblBorders>
        <w:right w:val="single" w:color="B2A1C6" w:themeColor="accent4" w:themeTint="9A" w:sz="4" w:space="0"/>
      </w:tblBorders>
    </w:tblPr>
    <w:tblStylePr w:type="band1Horz">
      <w:rPr>
        <w:rFonts w:ascii="Liberation Sans" w:hAnsi="Liberation Sans"/>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tblStylePr w:type="firstCol">
      <w:rPr>
        <w:rFonts w:ascii="Liberation Sans" w:hAnsi="Liberation Sans"/>
        <w:i/>
        <w:color w:val="b2a1c6"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B2A1C6" w:themeColor="accent4" w:themeTint="9A" w:sz="4" w:space="0"/>
        </w:tcBorders>
      </w:tcPr>
    </w:tblStylePr>
    <w:tblStylePr w:type="firstRow">
      <w:rPr>
        <w:rFonts w:ascii="Liberation Sans" w:hAnsi="Liberation Sans"/>
        <w:i/>
        <w:color w:val="b2a1c6" w:themeColor="accent4" w:themeTint="9A" w:themeShade="95"/>
        <w:sz w:val="22"/>
      </w:rPr>
      <w:tcPr>
        <w:shd w:val="clear" w:color="ffffff" w:themeColor="light1" w:fill="ffffff" w:themeFill="light1"/>
        <w:tcBorders>
          <w:top w:val="none" w:color="000000" w:sz="0" w:space="0"/>
          <w:left w:val="none" w:color="000000" w:sz="0" w:space="0"/>
          <w:bottom w:val="single" w:color="B2A1C6" w:themeColor="accent4" w:themeTint="9A" w:sz="4" w:space="0"/>
          <w:right w:val="none" w:color="000000" w:sz="0" w:space="0"/>
        </w:tcBorders>
      </w:tcPr>
    </w:tblStylePr>
    <w:tblStylePr w:type="lastCol">
      <w:rPr>
        <w:rFonts w:ascii="Liberation Sans" w:hAnsi="Liberation Sans"/>
        <w:i/>
        <w:color w:val="b2a1c6" w:themeColor="accent4" w:themeTint="9A" w:themeShade="95"/>
        <w:sz w:val="22"/>
      </w:rPr>
      <w:tcPr>
        <w:shd w:val="clear" w:color="ffffff" w:fill="auto"/>
        <w:tcBorders>
          <w:top w:val="none" w:color="000000" w:sz="0" w:space="0"/>
          <w:left w:val="single" w:color="B2A1C6" w:themeColor="accent4" w:themeTint="9A" w:sz="4" w:space="0"/>
          <w:bottom w:val="none" w:color="000000" w:sz="0" w:space="0"/>
          <w:right w:val="none" w:color="000000" w:sz="0" w:space="0"/>
        </w:tcBorders>
      </w:tcPr>
    </w:tblStylePr>
    <w:tblStylePr w:type="lastRow">
      <w:rPr>
        <w:rFonts w:ascii="Liberation Sans" w:hAnsi="Liberation Sans"/>
        <w:i/>
        <w:color w:val="b2a1c6" w:themeColor="accent4" w:themeTint="9A" w:themeShade="95"/>
        <w:sz w:val="22"/>
      </w:rPr>
      <w:tcPr>
        <w:shd w:val="clear" w:color="ffffff" w:themeColor="light1" w:fill="ffffff" w:themeFill="light1"/>
        <w:tcBorders>
          <w:top w:val="single" w:color="B2A1C6" w:themeColor="accent4" w:themeTint="9A" w:sz="4" w:space="0"/>
          <w:left w:val="none" w:color="000000" w:sz="0" w:space="0"/>
          <w:bottom w:val="none" w:color="000000" w:sz="0" w:space="0"/>
          <w:right w:val="none" w:color="000000" w:sz="0" w:space="0"/>
        </w:tcBorders>
      </w:tcPr>
    </w:tblStylePr>
  </w:style>
  <w:style w:type="table" w:styleId="818" w:customStyle="1">
    <w:name w:val="List Table 7 Colorful - Accent 5"/>
    <w:basedOn w:val="689"/>
    <w:uiPriority w:val="99"/>
    <w:pPr>
      <w:spacing w:after="0" w:line="240" w:lineRule="auto"/>
    </w:pPr>
    <w:tblPr>
      <w:tblStyleRowBandSize w:val="1"/>
      <w:tblStyleColBandSize w:val="1"/>
      <w:tblBorders>
        <w:right w:val="single" w:color="92CCDC" w:themeColor="accent5" w:themeTint="9A" w:sz="4" w:space="0"/>
      </w:tblBorders>
    </w:tblPr>
    <w:tblStylePr w:type="band1Horz">
      <w:rPr>
        <w:rFonts w:ascii="Liberation Sans" w:hAnsi="Liberation Sans"/>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tblStylePr w:type="firstCol">
      <w:rPr>
        <w:rFonts w:ascii="Liberation Sans" w:hAnsi="Liberation Sans"/>
        <w:i/>
        <w:color w:val="92ccdc" w:themeColor="accent5" w:themeTint="9A" w:themeShade="95"/>
        <w:sz w:val="22"/>
      </w:rPr>
      <w:pPr>
        <w:jc w:val="right"/>
      </w:pPr>
      <w:tcPr>
        <w:shd w:val="clear" w:color="ffffff" w:fill="auto"/>
        <w:tcBorders>
          <w:top w:val="none" w:color="000000" w:sz="0" w:space="0"/>
          <w:left w:val="none" w:color="000000" w:sz="0" w:space="0"/>
          <w:bottom w:val="none" w:color="000000" w:sz="0" w:space="0"/>
          <w:right w:val="single" w:color="92CCDC" w:themeColor="accent5" w:themeTint="9A" w:sz="4" w:space="0"/>
        </w:tcBorders>
      </w:tcPr>
    </w:tblStylePr>
    <w:tblStylePr w:type="firstRow">
      <w:rPr>
        <w:rFonts w:ascii="Liberation Sans" w:hAnsi="Liberation Sans"/>
        <w:i/>
        <w:color w:val="92ccdc" w:themeColor="accent5" w:themeTint="9A" w:themeShade="95"/>
        <w:sz w:val="22"/>
      </w:rPr>
      <w:tcPr>
        <w:shd w:val="clear" w:color="ffffff" w:themeColor="light1" w:fill="ffffff" w:themeFill="light1"/>
        <w:tcBorders>
          <w:top w:val="none" w:color="000000" w:sz="0" w:space="0"/>
          <w:left w:val="none" w:color="000000" w:sz="0" w:space="0"/>
          <w:bottom w:val="single" w:color="92CCDC" w:themeColor="accent5" w:themeTint="9A" w:sz="4" w:space="0"/>
          <w:right w:val="none" w:color="000000" w:sz="0" w:space="0"/>
        </w:tcBorders>
      </w:tcPr>
    </w:tblStylePr>
    <w:tblStylePr w:type="lastCol">
      <w:rPr>
        <w:rFonts w:ascii="Liberation Sans" w:hAnsi="Liberation Sans"/>
        <w:i/>
        <w:color w:val="92ccdc" w:themeColor="accent5" w:themeTint="9A" w:themeShade="95"/>
        <w:sz w:val="22"/>
      </w:rPr>
      <w:tcPr>
        <w:shd w:val="clear" w:color="ffffff" w:fill="auto"/>
        <w:tcBorders>
          <w:top w:val="none" w:color="000000" w:sz="0" w:space="0"/>
          <w:left w:val="single" w:color="92CCDC" w:themeColor="accent5" w:themeTint="9A" w:sz="4" w:space="0"/>
          <w:bottom w:val="none" w:color="000000" w:sz="0" w:space="0"/>
          <w:right w:val="none" w:color="000000" w:sz="0" w:space="0"/>
        </w:tcBorders>
      </w:tcPr>
    </w:tblStylePr>
    <w:tblStylePr w:type="lastRow">
      <w:rPr>
        <w:rFonts w:ascii="Liberation Sans" w:hAnsi="Liberation Sans"/>
        <w:i/>
        <w:color w:val="92ccdc" w:themeColor="accent5" w:themeTint="9A" w:themeShade="95"/>
        <w:sz w:val="22"/>
      </w:rPr>
      <w:tcPr>
        <w:shd w:val="clear" w:color="ffffff" w:themeColor="light1" w:fill="ffffff" w:themeFill="light1"/>
        <w:tcBorders>
          <w:top w:val="single" w:color="92CCDC" w:themeColor="accent5" w:themeTint="9A" w:sz="4" w:space="0"/>
          <w:left w:val="none" w:color="000000" w:sz="0" w:space="0"/>
          <w:bottom w:val="none" w:color="000000" w:sz="0" w:space="0"/>
          <w:right w:val="none" w:color="000000" w:sz="0" w:space="0"/>
        </w:tcBorders>
      </w:tcPr>
    </w:tblStylePr>
  </w:style>
  <w:style w:type="table" w:styleId="819" w:customStyle="1">
    <w:name w:val="List Table 7 Colorful - Accent 6"/>
    <w:basedOn w:val="689"/>
    <w:uiPriority w:val="99"/>
    <w:pPr>
      <w:spacing w:after="0" w:line="240" w:lineRule="auto"/>
    </w:pPr>
    <w:tblPr>
      <w:tblStyleRowBandSize w:val="1"/>
      <w:tblStyleColBandSize w:val="1"/>
      <w:tblBorders>
        <w:right w:val="single" w:color="FAC090" w:themeColor="accent6" w:themeTint="98" w:sz="4" w:space="0"/>
      </w:tblBorders>
    </w:tblPr>
    <w:tblStylePr w:type="band1Horz">
      <w:rPr>
        <w:rFonts w:ascii="Liberation Sans" w:hAnsi="Liberation Sans"/>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tblStylePr w:type="firstCol">
      <w:rPr>
        <w:rFonts w:ascii="Liberation Sans" w:hAnsi="Liberation Sans"/>
        <w:i/>
        <w:color w:val="fac090" w:themeColor="accent6" w:themeTint="98" w:themeShade="95"/>
        <w:sz w:val="22"/>
      </w:rPr>
      <w:pPr>
        <w:jc w:val="right"/>
      </w:pPr>
      <w:tcPr>
        <w:shd w:val="clear" w:color="ffffff" w:fill="auto"/>
        <w:tcBorders>
          <w:top w:val="none" w:color="000000" w:sz="0" w:space="0"/>
          <w:left w:val="none" w:color="000000" w:sz="0" w:space="0"/>
          <w:bottom w:val="none" w:color="000000" w:sz="0" w:space="0"/>
          <w:right w:val="single" w:color="FAC090" w:themeColor="accent6" w:themeTint="98" w:sz="4" w:space="0"/>
        </w:tcBorders>
      </w:tcPr>
    </w:tblStylePr>
    <w:tblStylePr w:type="firstRow">
      <w:rPr>
        <w:rFonts w:ascii="Liberation Sans" w:hAnsi="Liberation Sans"/>
        <w:i/>
        <w:color w:val="fac090" w:themeColor="accent6" w:themeTint="98" w:themeShade="95"/>
        <w:sz w:val="22"/>
      </w:rPr>
      <w:tcPr>
        <w:shd w:val="clear" w:color="ffffff" w:themeColor="light1" w:fill="ffffff" w:themeFill="light1"/>
        <w:tcBorders>
          <w:top w:val="none" w:color="000000" w:sz="0" w:space="0"/>
          <w:left w:val="none" w:color="000000" w:sz="0" w:space="0"/>
          <w:bottom w:val="single" w:color="FAC090" w:themeColor="accent6" w:themeTint="98" w:sz="4" w:space="0"/>
          <w:right w:val="none" w:color="000000" w:sz="0" w:space="0"/>
        </w:tcBorders>
      </w:tcPr>
    </w:tblStylePr>
    <w:tblStylePr w:type="lastCol">
      <w:rPr>
        <w:rFonts w:ascii="Liberation Sans" w:hAnsi="Liberation Sans"/>
        <w:i/>
        <w:color w:val="fac090" w:themeColor="accent6" w:themeTint="98" w:themeShade="95"/>
        <w:sz w:val="22"/>
      </w:rPr>
      <w:tcPr>
        <w:shd w:val="clear" w:color="ffffff" w:fill="auto"/>
        <w:tcBorders>
          <w:top w:val="none" w:color="000000" w:sz="0" w:space="0"/>
          <w:left w:val="single" w:color="FAC090" w:themeColor="accent6" w:themeTint="98" w:sz="4" w:space="0"/>
          <w:bottom w:val="none" w:color="000000" w:sz="0" w:space="0"/>
          <w:right w:val="none" w:color="000000" w:sz="0" w:space="0"/>
        </w:tcBorders>
      </w:tcPr>
    </w:tblStylePr>
    <w:tblStylePr w:type="lastRow">
      <w:rPr>
        <w:rFonts w:ascii="Liberation Sans" w:hAnsi="Liberation Sans"/>
        <w:i/>
        <w:color w:val="fac090" w:themeColor="accent6" w:themeTint="98" w:themeShade="95"/>
        <w:sz w:val="22"/>
      </w:rPr>
      <w:tcPr>
        <w:shd w:val="clear" w:color="ffffff" w:themeColor="light1" w:fill="ffffff" w:themeFill="light1"/>
        <w:tcBorders>
          <w:top w:val="single" w:color="FAC090" w:themeColor="accent6" w:themeTint="98" w:sz="4" w:space="0"/>
          <w:left w:val="none" w:color="000000" w:sz="0" w:space="0"/>
          <w:bottom w:val="none" w:color="000000" w:sz="0" w:space="0"/>
          <w:right w:val="none" w:color="000000" w:sz="0" w:space="0"/>
        </w:tcBorders>
      </w:tcPr>
    </w:tblStylePr>
  </w:style>
  <w:style w:type="table" w:styleId="820" w:customStyle="1">
    <w:name w:val="Lined - Accent"/>
    <w:basedOn w:val="689"/>
    <w:uiPriority w:val="99"/>
    <w:pPr>
      <w:spacing w:after="0" w:line="240" w:lineRule="auto"/>
    </w:pPr>
    <w:rPr>
      <w:color w:val="404040"/>
      <w:sz w:val="20"/>
      <w:szCs w:val="20"/>
      <w:lang w:eastAsia="ru-RU"/>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2f2f2" w:themeColor="text1" w:themeTint="0D" w:fill="f2f2f2" w:themeFill="text1" w:themeFillTint="0D"/>
      </w:tcPr>
    </w:tblStylePr>
    <w:tblStylePr w:type="band2Vert">
      <w:rPr>
        <w:rFonts w:ascii="Liberation Sans" w:hAnsi="Liberation Sans"/>
        <w:color w:val="404040"/>
        <w:sz w:val="22"/>
      </w:rPr>
      <w:tcPr>
        <w:shd w:val="clear" w:color="f2f2f2" w:themeColor="text1" w:themeTint="0D" w:fill="f2f2f2" w:themeFill="text1" w:themeFillTint="0D"/>
      </w:tcPr>
    </w:tblStylePr>
    <w:tblStylePr w:type="firstCol">
      <w:rPr>
        <w:rFonts w:ascii="Liberation Sans" w:hAnsi="Liberation Sans"/>
        <w:color w:val="f2f2f2"/>
        <w:sz w:val="22"/>
      </w:rPr>
      <w:tcPr>
        <w:shd w:val="clear" w:color="7f7f7f" w:themeColor="text1" w:themeTint="80" w:fill="7f7f7f" w:themeFill="text1" w:themeFillTint="80"/>
      </w:tcPr>
    </w:tblStylePr>
    <w:tblStylePr w:type="firstRow">
      <w:rPr>
        <w:rFonts w:ascii="Liberation Sans" w:hAnsi="Liberation Sans"/>
        <w:color w:val="f2f2f2"/>
        <w:sz w:val="22"/>
      </w:rPr>
      <w:tcPr>
        <w:shd w:val="clear" w:color="7f7f7f" w:themeColor="text1" w:themeTint="80" w:fill="7f7f7f" w:themeFill="text1" w:themeFillTint="80"/>
      </w:tcPr>
    </w:tblStylePr>
    <w:tblStylePr w:type="lastCol">
      <w:rPr>
        <w:rFonts w:ascii="Liberation Sans" w:hAnsi="Liberation Sans"/>
        <w:color w:val="f2f2f2"/>
        <w:sz w:val="22"/>
      </w:rPr>
      <w:tcPr>
        <w:shd w:val="clear" w:color="7f7f7f" w:themeColor="text1" w:themeTint="80" w:fill="7f7f7f" w:themeFill="text1" w:themeFillTint="80"/>
      </w:tcPr>
    </w:tblStylePr>
    <w:tblStylePr w:type="lastRow">
      <w:rPr>
        <w:rFonts w:ascii="Liberation Sans" w:hAnsi="Liberation Sans"/>
        <w:color w:val="f2f2f2"/>
        <w:sz w:val="22"/>
      </w:rPr>
      <w:tcPr>
        <w:shd w:val="clear" w:color="7f7f7f" w:themeColor="text1" w:themeTint="80" w:fill="7f7f7f" w:themeFill="text1" w:themeFillTint="80"/>
      </w:tcPr>
    </w:tblStylePr>
  </w:style>
  <w:style w:type="table" w:styleId="821" w:customStyle="1">
    <w:name w:val="Lined - Accent 1"/>
    <w:basedOn w:val="689"/>
    <w:uiPriority w:val="99"/>
    <w:pPr>
      <w:spacing w:after="0" w:line="240" w:lineRule="auto"/>
    </w:pPr>
    <w:rPr>
      <w:color w:val="404040"/>
      <w:sz w:val="20"/>
      <w:szCs w:val="20"/>
      <w:lang w:eastAsia="ru-RU"/>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c7d7ea" w:themeColor="accent1" w:themeTint="50" w:fill="c7d7ea" w:themeFill="accent1" w:themeFillTint="50"/>
      </w:tcPr>
    </w:tblStylePr>
    <w:tblStylePr w:type="band2Vert">
      <w:rPr>
        <w:rFonts w:ascii="Liberation Sans" w:hAnsi="Liberation Sans"/>
        <w:color w:val="404040"/>
        <w:sz w:val="22"/>
      </w:rPr>
      <w:tcPr>
        <w:shd w:val="clear" w:color="c7d7ea" w:themeColor="accent1" w:themeTint="50" w:fill="c7d7ea" w:themeFill="accent1" w:themeFillTint="50"/>
      </w:tcPr>
    </w:tblStylePr>
    <w:tblStylePr w:type="firstCol">
      <w:rPr>
        <w:rFonts w:ascii="Liberation Sans" w:hAnsi="Liberation Sans"/>
        <w:color w:val="f2f2f2"/>
        <w:sz w:val="22"/>
      </w:rPr>
      <w:tcPr>
        <w:shd w:val="clear" w:color="5d8ac2" w:themeColor="accent1" w:themeTint="EA" w:fill="5d8ac2" w:themeFill="accent1" w:themeFillTint="EA"/>
      </w:tcPr>
    </w:tblStylePr>
    <w:tblStylePr w:type="firstRow">
      <w:rPr>
        <w:rFonts w:ascii="Liberation Sans" w:hAnsi="Liberation Sans"/>
        <w:color w:val="f2f2f2"/>
        <w:sz w:val="22"/>
      </w:rPr>
      <w:tcPr>
        <w:shd w:val="clear" w:color="5d8ac2" w:themeColor="accent1" w:themeTint="EA" w:fill="5d8ac2" w:themeFill="accent1" w:themeFillTint="EA"/>
      </w:tcPr>
    </w:tblStylePr>
    <w:tblStylePr w:type="lastCol">
      <w:rPr>
        <w:rFonts w:ascii="Liberation Sans" w:hAnsi="Liberation Sans"/>
        <w:color w:val="f2f2f2"/>
        <w:sz w:val="22"/>
      </w:rPr>
      <w:tcPr>
        <w:shd w:val="clear" w:color="5d8ac2" w:themeColor="accent1" w:themeTint="EA" w:fill="5d8ac2" w:themeFill="accent1" w:themeFillTint="EA"/>
      </w:tcPr>
    </w:tblStylePr>
    <w:tblStylePr w:type="lastRow">
      <w:rPr>
        <w:rFonts w:ascii="Liberation Sans" w:hAnsi="Liberation Sans"/>
        <w:color w:val="f2f2f2"/>
        <w:sz w:val="22"/>
      </w:rPr>
      <w:tcPr>
        <w:shd w:val="clear" w:color="5d8ac2" w:themeColor="accent1" w:themeTint="EA" w:fill="5d8ac2" w:themeFill="accent1" w:themeFillTint="EA"/>
      </w:tcPr>
    </w:tblStylePr>
  </w:style>
  <w:style w:type="table" w:styleId="822" w:customStyle="1">
    <w:name w:val="Lined - Accent 2"/>
    <w:basedOn w:val="689"/>
    <w:uiPriority w:val="99"/>
    <w:pPr>
      <w:spacing w:after="0" w:line="240" w:lineRule="auto"/>
    </w:pPr>
    <w:rPr>
      <w:color w:val="404040"/>
      <w:sz w:val="20"/>
      <w:szCs w:val="20"/>
      <w:lang w:eastAsia="ru-RU"/>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2dcdc" w:themeColor="accent2" w:themeTint="32" w:fill="f2dcdc" w:themeFill="accent2" w:themeFillTint="32"/>
      </w:tcPr>
    </w:tblStylePr>
    <w:tblStylePr w:type="band2Vert">
      <w:rPr>
        <w:rFonts w:ascii="Liberation Sans" w:hAnsi="Liberation Sans"/>
        <w:color w:val="404040"/>
        <w:sz w:val="22"/>
      </w:rPr>
      <w:tcPr>
        <w:shd w:val="clear" w:color="f2dcdc" w:themeColor="accent2" w:themeTint="32" w:fill="f2dcdc" w:themeFill="accent2" w:themeFillTint="32"/>
      </w:tcPr>
    </w:tblStylePr>
    <w:tblStylePr w:type="firstCol">
      <w:rPr>
        <w:rFonts w:ascii="Liberation Sans" w:hAnsi="Liberation Sans"/>
        <w:color w:val="f2f2f2"/>
        <w:sz w:val="22"/>
      </w:rPr>
      <w:tcPr>
        <w:shd w:val="clear" w:color="d99695" w:themeColor="accent2" w:themeTint="97" w:fill="d99695" w:themeFill="accent2" w:themeFillTint="97"/>
      </w:tcPr>
    </w:tblStylePr>
    <w:tblStylePr w:type="firstRow">
      <w:rPr>
        <w:rFonts w:ascii="Liberation Sans" w:hAnsi="Liberation Sans"/>
        <w:color w:val="f2f2f2"/>
        <w:sz w:val="22"/>
      </w:rPr>
      <w:tcPr>
        <w:shd w:val="clear" w:color="d99695" w:themeColor="accent2" w:themeTint="97" w:fill="d99695" w:themeFill="accent2" w:themeFillTint="97"/>
      </w:tcPr>
    </w:tblStylePr>
    <w:tblStylePr w:type="lastCol">
      <w:rPr>
        <w:rFonts w:ascii="Liberation Sans" w:hAnsi="Liberation Sans"/>
        <w:color w:val="f2f2f2"/>
        <w:sz w:val="22"/>
      </w:rPr>
      <w:tcPr>
        <w:shd w:val="clear" w:color="d99695" w:themeColor="accent2" w:themeTint="97" w:fill="d99695" w:themeFill="accent2" w:themeFillTint="97"/>
      </w:tcPr>
    </w:tblStylePr>
    <w:tblStylePr w:type="lastRow">
      <w:rPr>
        <w:rFonts w:ascii="Liberation Sans" w:hAnsi="Liberation Sans"/>
        <w:color w:val="f2f2f2"/>
        <w:sz w:val="22"/>
      </w:rPr>
      <w:tcPr>
        <w:shd w:val="clear" w:color="d99695" w:themeColor="accent2" w:themeTint="97" w:fill="d99695" w:themeFill="accent2" w:themeFillTint="97"/>
      </w:tcPr>
    </w:tblStylePr>
  </w:style>
  <w:style w:type="table" w:styleId="823" w:customStyle="1">
    <w:name w:val="Lined - Accent 3"/>
    <w:basedOn w:val="689"/>
    <w:uiPriority w:val="99"/>
    <w:pPr>
      <w:spacing w:after="0" w:line="240" w:lineRule="auto"/>
    </w:pPr>
    <w:rPr>
      <w:color w:val="404040"/>
      <w:sz w:val="20"/>
      <w:szCs w:val="20"/>
      <w:lang w:eastAsia="ru-RU"/>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af1dc" w:themeColor="accent3" w:themeTint="34" w:fill="eaf1dc" w:themeFill="accent3" w:themeFillTint="34"/>
      </w:tcPr>
    </w:tblStylePr>
    <w:tblStylePr w:type="band2Vert">
      <w:rPr>
        <w:rFonts w:ascii="Liberation Sans" w:hAnsi="Liberation Sans"/>
        <w:color w:val="404040"/>
        <w:sz w:val="22"/>
      </w:rPr>
      <w:tcPr>
        <w:shd w:val="clear" w:color="eaf1dc" w:themeColor="accent3" w:themeTint="34" w:fill="eaf1dc" w:themeFill="accent3" w:themeFillTint="34"/>
      </w:tcPr>
    </w:tblStylePr>
    <w:tblStylePr w:type="firstCol">
      <w:rPr>
        <w:rFonts w:ascii="Liberation Sans" w:hAnsi="Liberation Sans"/>
        <w:color w:val="f2f2f2"/>
        <w:sz w:val="22"/>
      </w:rPr>
      <w:tcPr>
        <w:shd w:val="clear" w:color="9abb59" w:themeColor="accent3" w:themeTint="FE" w:fill="9abb59" w:themeFill="accent3" w:themeFillTint="FE"/>
      </w:tcPr>
    </w:tblStylePr>
    <w:tblStylePr w:type="firstRow">
      <w:rPr>
        <w:rFonts w:ascii="Liberation Sans" w:hAnsi="Liberation Sans"/>
        <w:color w:val="f2f2f2"/>
        <w:sz w:val="22"/>
      </w:rPr>
      <w:tcPr>
        <w:shd w:val="clear" w:color="9abb59" w:themeColor="accent3" w:themeTint="FE" w:fill="9abb59" w:themeFill="accent3" w:themeFillTint="FE"/>
      </w:tcPr>
    </w:tblStylePr>
    <w:tblStylePr w:type="lastCol">
      <w:rPr>
        <w:rFonts w:ascii="Liberation Sans" w:hAnsi="Liberation Sans"/>
        <w:color w:val="f2f2f2"/>
        <w:sz w:val="22"/>
      </w:rPr>
      <w:tcPr>
        <w:shd w:val="clear" w:color="9abb59" w:themeColor="accent3" w:themeTint="FE" w:fill="9abb59" w:themeFill="accent3" w:themeFillTint="FE"/>
      </w:tcPr>
    </w:tblStylePr>
    <w:tblStylePr w:type="lastRow">
      <w:rPr>
        <w:rFonts w:ascii="Liberation Sans" w:hAnsi="Liberation Sans"/>
        <w:color w:val="f2f2f2"/>
        <w:sz w:val="22"/>
      </w:rPr>
      <w:tcPr>
        <w:shd w:val="clear" w:color="9abb59" w:themeColor="accent3" w:themeTint="FE" w:fill="9abb59" w:themeFill="accent3" w:themeFillTint="FE"/>
      </w:tcPr>
    </w:tblStylePr>
  </w:style>
  <w:style w:type="table" w:styleId="824" w:customStyle="1">
    <w:name w:val="Lined - Accent 4"/>
    <w:basedOn w:val="689"/>
    <w:uiPriority w:val="99"/>
    <w:pPr>
      <w:spacing w:after="0" w:line="240" w:lineRule="auto"/>
    </w:pPr>
    <w:rPr>
      <w:color w:val="404040"/>
      <w:sz w:val="20"/>
      <w:szCs w:val="20"/>
      <w:lang w:eastAsia="ru-RU"/>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5dfec" w:themeColor="accent4" w:themeTint="34" w:fill="e5dfec" w:themeFill="accent4" w:themeFillTint="34"/>
      </w:tcPr>
    </w:tblStylePr>
    <w:tblStylePr w:type="band2Vert">
      <w:rPr>
        <w:rFonts w:ascii="Liberation Sans" w:hAnsi="Liberation Sans"/>
        <w:color w:val="404040"/>
        <w:sz w:val="22"/>
      </w:rPr>
      <w:tcPr>
        <w:shd w:val="clear" w:color="e5dfec" w:themeColor="accent4" w:themeTint="34" w:fill="e5dfec" w:themeFill="accent4" w:themeFillTint="34"/>
      </w:tcPr>
    </w:tblStylePr>
    <w:tblStylePr w:type="firstCol">
      <w:rPr>
        <w:rFonts w:ascii="Liberation Sans" w:hAnsi="Liberation Sans"/>
        <w:color w:val="f2f2f2"/>
        <w:sz w:val="22"/>
      </w:rPr>
      <w:tcPr>
        <w:shd w:val="clear" w:color="b2a1c6" w:themeColor="accent4" w:themeTint="9A" w:fill="b2a1c6" w:themeFill="accent4" w:themeFillTint="9A"/>
      </w:tcPr>
    </w:tblStylePr>
    <w:tblStylePr w:type="firstRow">
      <w:rPr>
        <w:rFonts w:ascii="Liberation Sans" w:hAnsi="Liberation Sans"/>
        <w:color w:val="f2f2f2"/>
        <w:sz w:val="22"/>
      </w:rPr>
      <w:tcPr>
        <w:shd w:val="clear" w:color="b2a1c6" w:themeColor="accent4" w:themeTint="9A" w:fill="b2a1c6" w:themeFill="accent4" w:themeFillTint="9A"/>
      </w:tcPr>
    </w:tblStylePr>
    <w:tblStylePr w:type="lastCol">
      <w:rPr>
        <w:rFonts w:ascii="Liberation Sans" w:hAnsi="Liberation Sans"/>
        <w:color w:val="f2f2f2"/>
        <w:sz w:val="22"/>
      </w:rPr>
      <w:tcPr>
        <w:shd w:val="clear" w:color="b2a1c6" w:themeColor="accent4" w:themeTint="9A" w:fill="b2a1c6" w:themeFill="accent4" w:themeFillTint="9A"/>
      </w:tcPr>
    </w:tblStylePr>
    <w:tblStylePr w:type="lastRow">
      <w:rPr>
        <w:rFonts w:ascii="Liberation Sans" w:hAnsi="Liberation Sans"/>
        <w:color w:val="f2f2f2"/>
        <w:sz w:val="22"/>
      </w:rPr>
      <w:tcPr>
        <w:shd w:val="clear" w:color="b2a1c6" w:themeColor="accent4" w:themeTint="9A" w:fill="b2a1c6" w:themeFill="accent4" w:themeFillTint="9A"/>
      </w:tcPr>
    </w:tblStylePr>
  </w:style>
  <w:style w:type="table" w:styleId="825" w:customStyle="1">
    <w:name w:val="Lined - Accent 5"/>
    <w:basedOn w:val="689"/>
    <w:uiPriority w:val="99"/>
    <w:pPr>
      <w:spacing w:after="0" w:line="240" w:lineRule="auto"/>
    </w:pPr>
    <w:rPr>
      <w:color w:val="404040"/>
      <w:sz w:val="20"/>
      <w:szCs w:val="20"/>
      <w:lang w:eastAsia="ru-RU"/>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daeef3" w:themeColor="accent5" w:themeTint="34" w:fill="daeef3" w:themeFill="accent5" w:themeFillTint="34"/>
      </w:tcPr>
    </w:tblStylePr>
    <w:tblStylePr w:type="band2Vert">
      <w:rPr>
        <w:rFonts w:ascii="Liberation Sans" w:hAnsi="Liberation Sans"/>
        <w:color w:val="404040"/>
        <w:sz w:val="22"/>
      </w:rPr>
      <w:tcPr>
        <w:shd w:val="clear" w:color="daeef3" w:themeColor="accent5" w:themeTint="34" w:fill="daeef3" w:themeFill="accent5" w:themeFillTint="34"/>
      </w:tcPr>
    </w:tblStylePr>
    <w:tblStylePr w:type="firstCol">
      <w:rPr>
        <w:rFonts w:ascii="Liberation Sans" w:hAnsi="Liberation Sans"/>
        <w:color w:val="f2f2f2"/>
        <w:sz w:val="22"/>
      </w:rPr>
      <w:tcPr>
        <w:shd w:val="clear" w:color="4bacc6" w:themeColor="accent5" w:fill="4bacc6" w:themeFill="accent5"/>
      </w:tcPr>
    </w:tblStylePr>
    <w:tblStylePr w:type="firstRow">
      <w:rPr>
        <w:rFonts w:ascii="Liberation Sans" w:hAnsi="Liberation Sans"/>
        <w:color w:val="f2f2f2"/>
        <w:sz w:val="22"/>
      </w:rPr>
      <w:tcPr>
        <w:shd w:val="clear" w:color="4bacc6" w:themeColor="accent5" w:fill="4bacc6" w:themeFill="accent5"/>
      </w:tcPr>
    </w:tblStylePr>
    <w:tblStylePr w:type="lastCol">
      <w:rPr>
        <w:rFonts w:ascii="Liberation Sans" w:hAnsi="Liberation Sans"/>
        <w:color w:val="f2f2f2"/>
        <w:sz w:val="22"/>
      </w:rPr>
      <w:tcPr>
        <w:shd w:val="clear" w:color="4bacc6" w:themeColor="accent5" w:fill="4bacc6" w:themeFill="accent5"/>
      </w:tcPr>
    </w:tblStylePr>
    <w:tblStylePr w:type="lastRow">
      <w:rPr>
        <w:rFonts w:ascii="Liberation Sans" w:hAnsi="Liberation Sans"/>
        <w:color w:val="f2f2f2"/>
        <w:sz w:val="22"/>
      </w:rPr>
      <w:tcPr>
        <w:shd w:val="clear" w:color="4bacc6" w:themeColor="accent5" w:fill="4bacc6" w:themeFill="accent5"/>
      </w:tcPr>
    </w:tblStylePr>
  </w:style>
  <w:style w:type="table" w:styleId="826" w:customStyle="1">
    <w:name w:val="Lined - Accent 6"/>
    <w:basedOn w:val="689"/>
    <w:uiPriority w:val="99"/>
    <w:pPr>
      <w:spacing w:after="0" w:line="240" w:lineRule="auto"/>
    </w:pPr>
    <w:rPr>
      <w:color w:val="404040"/>
      <w:sz w:val="20"/>
      <w:szCs w:val="20"/>
      <w:lang w:eastAsia="ru-RU"/>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de9d8" w:themeColor="accent6" w:themeTint="34" w:fill="fde9d8" w:themeFill="accent6" w:themeFillTint="34"/>
      </w:tcPr>
    </w:tblStylePr>
    <w:tblStylePr w:type="band2Vert">
      <w:rPr>
        <w:rFonts w:ascii="Liberation Sans" w:hAnsi="Liberation Sans"/>
        <w:color w:val="404040"/>
        <w:sz w:val="22"/>
      </w:rPr>
      <w:tcPr>
        <w:shd w:val="clear" w:color="fde9d8" w:themeColor="accent6" w:themeTint="34" w:fill="fde9d8" w:themeFill="accent6" w:themeFillTint="34"/>
      </w:tcPr>
    </w:tblStylePr>
    <w:tblStylePr w:type="firstCol">
      <w:rPr>
        <w:rFonts w:ascii="Liberation Sans" w:hAnsi="Liberation Sans"/>
        <w:color w:val="f2f2f2"/>
        <w:sz w:val="22"/>
      </w:rPr>
      <w:tcPr>
        <w:shd w:val="clear" w:color="f79646" w:themeColor="accent6" w:fill="f79646" w:themeFill="accent6"/>
      </w:tcPr>
    </w:tblStylePr>
    <w:tblStylePr w:type="firstRow">
      <w:rPr>
        <w:rFonts w:ascii="Liberation Sans" w:hAnsi="Liberation Sans"/>
        <w:color w:val="f2f2f2"/>
        <w:sz w:val="22"/>
      </w:rPr>
      <w:tcPr>
        <w:shd w:val="clear" w:color="f79646" w:themeColor="accent6" w:fill="f79646" w:themeFill="accent6"/>
      </w:tcPr>
    </w:tblStylePr>
    <w:tblStylePr w:type="lastCol">
      <w:rPr>
        <w:rFonts w:ascii="Liberation Sans" w:hAnsi="Liberation Sans"/>
        <w:color w:val="f2f2f2"/>
        <w:sz w:val="22"/>
      </w:rPr>
      <w:tcPr>
        <w:shd w:val="clear" w:color="f79646" w:themeColor="accent6" w:fill="f79646" w:themeFill="accent6"/>
      </w:tcPr>
    </w:tblStylePr>
    <w:tblStylePr w:type="lastRow">
      <w:rPr>
        <w:rFonts w:ascii="Liberation Sans" w:hAnsi="Liberation Sans"/>
        <w:color w:val="f2f2f2"/>
        <w:sz w:val="22"/>
      </w:rPr>
      <w:tcPr>
        <w:shd w:val="clear" w:color="f79646" w:themeColor="accent6" w:fill="f79646" w:themeFill="accent6"/>
      </w:tcPr>
    </w:tblStylePr>
  </w:style>
  <w:style w:type="table" w:styleId="827" w:customStyle="1">
    <w:name w:val="Bordered &amp; Lined - Accent"/>
    <w:basedOn w:val="689"/>
    <w:uiPriority w:val="99"/>
    <w:pPr>
      <w:spacing w:after="0" w:line="240" w:lineRule="auto"/>
    </w:pPr>
    <w:rPr>
      <w:color w:val="404040"/>
      <w:sz w:val="20"/>
      <w:szCs w:val="20"/>
      <w:lang w:eastAsia="ru-RU"/>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2f2f2" w:themeColor="text1" w:themeTint="0D" w:fill="f2f2f2" w:themeFill="text1" w:themeFillTint="0D"/>
      </w:tcPr>
    </w:tblStylePr>
    <w:tblStylePr w:type="band2Vert">
      <w:rPr>
        <w:rFonts w:ascii="Liberation Sans" w:hAnsi="Liberation Sans"/>
        <w:color w:val="404040"/>
        <w:sz w:val="22"/>
      </w:rPr>
      <w:tcPr>
        <w:shd w:val="clear" w:color="f2f2f2" w:themeColor="text1" w:themeTint="0D" w:fill="f2f2f2" w:themeFill="text1" w:themeFillTint="0D"/>
      </w:tcPr>
    </w:tblStylePr>
    <w:tblStylePr w:type="firstCol">
      <w:rPr>
        <w:rFonts w:ascii="Liberation Sans" w:hAnsi="Liberation Sans"/>
        <w:color w:val="f2f2f2"/>
        <w:sz w:val="22"/>
      </w:rPr>
      <w:tcPr>
        <w:shd w:val="clear" w:color="7f7f7f" w:themeColor="text1" w:themeTint="80" w:fill="7f7f7f" w:themeFill="text1" w:themeFillTint="80"/>
      </w:tcPr>
    </w:tblStylePr>
    <w:tblStylePr w:type="firstRow">
      <w:rPr>
        <w:rFonts w:ascii="Liberation Sans" w:hAnsi="Liberation Sans"/>
        <w:color w:val="f2f2f2"/>
        <w:sz w:val="22"/>
      </w:rPr>
      <w:tcPr>
        <w:shd w:val="clear" w:color="7f7f7f" w:themeColor="text1" w:themeTint="80" w:fill="7f7f7f" w:themeFill="text1" w:themeFillTint="80"/>
      </w:tcPr>
    </w:tblStylePr>
    <w:tblStylePr w:type="lastCol">
      <w:rPr>
        <w:rFonts w:ascii="Liberation Sans" w:hAnsi="Liberation Sans"/>
        <w:color w:val="f2f2f2"/>
        <w:sz w:val="22"/>
      </w:rPr>
      <w:tcPr>
        <w:shd w:val="clear" w:color="7f7f7f" w:themeColor="text1" w:themeTint="80" w:fill="7f7f7f" w:themeFill="text1" w:themeFillTint="80"/>
      </w:tcPr>
    </w:tblStylePr>
    <w:tblStylePr w:type="lastRow">
      <w:rPr>
        <w:rFonts w:ascii="Liberation Sans" w:hAnsi="Liberation Sans"/>
        <w:color w:val="f2f2f2"/>
        <w:sz w:val="22"/>
      </w:rPr>
      <w:tcPr>
        <w:shd w:val="clear" w:color="7f7f7f" w:themeColor="text1" w:themeTint="80" w:fill="7f7f7f" w:themeFill="text1" w:themeFillTint="80"/>
      </w:tcPr>
    </w:tblStylePr>
  </w:style>
  <w:style w:type="table" w:styleId="828" w:customStyle="1">
    <w:name w:val="Bordered &amp; Lined - Accent 1"/>
    <w:basedOn w:val="689"/>
    <w:uiPriority w:val="99"/>
    <w:pPr>
      <w:spacing w:after="0" w:line="240" w:lineRule="auto"/>
    </w:pPr>
    <w:rPr>
      <w:color w:val="404040"/>
      <w:sz w:val="20"/>
      <w:szCs w:val="20"/>
      <w:lang w:eastAsia="ru-RU"/>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c7d7ea" w:themeColor="accent1" w:themeTint="50" w:fill="c7d7ea" w:themeFill="accent1" w:themeFillTint="50"/>
      </w:tcPr>
    </w:tblStylePr>
    <w:tblStylePr w:type="band2Vert">
      <w:rPr>
        <w:rFonts w:ascii="Liberation Sans" w:hAnsi="Liberation Sans"/>
        <w:color w:val="404040"/>
        <w:sz w:val="22"/>
      </w:rPr>
      <w:tcPr>
        <w:shd w:val="clear" w:color="c7d7ea" w:themeColor="accent1" w:themeTint="50" w:fill="c7d7ea" w:themeFill="accent1" w:themeFillTint="50"/>
      </w:tcPr>
    </w:tblStylePr>
    <w:tblStylePr w:type="firstCol">
      <w:rPr>
        <w:rFonts w:ascii="Liberation Sans" w:hAnsi="Liberation Sans"/>
        <w:color w:val="f2f2f2"/>
        <w:sz w:val="22"/>
      </w:rPr>
      <w:tcPr>
        <w:shd w:val="clear" w:color="5d8ac2" w:themeColor="accent1" w:themeTint="EA" w:fill="5d8ac2" w:themeFill="accent1" w:themeFillTint="EA"/>
      </w:tcPr>
    </w:tblStylePr>
    <w:tblStylePr w:type="firstRow">
      <w:rPr>
        <w:rFonts w:ascii="Liberation Sans" w:hAnsi="Liberation Sans"/>
        <w:color w:val="f2f2f2"/>
        <w:sz w:val="22"/>
      </w:rPr>
      <w:tcPr>
        <w:shd w:val="clear" w:color="5d8ac2" w:themeColor="accent1" w:themeTint="EA" w:fill="5d8ac2" w:themeFill="accent1" w:themeFillTint="EA"/>
      </w:tcPr>
    </w:tblStylePr>
    <w:tblStylePr w:type="lastCol">
      <w:rPr>
        <w:rFonts w:ascii="Liberation Sans" w:hAnsi="Liberation Sans"/>
        <w:color w:val="f2f2f2"/>
        <w:sz w:val="22"/>
      </w:rPr>
      <w:tcPr>
        <w:shd w:val="clear" w:color="5d8ac2" w:themeColor="accent1" w:themeTint="EA" w:fill="5d8ac2" w:themeFill="accent1" w:themeFillTint="EA"/>
      </w:tcPr>
    </w:tblStylePr>
    <w:tblStylePr w:type="lastRow">
      <w:rPr>
        <w:rFonts w:ascii="Liberation Sans" w:hAnsi="Liberation Sans"/>
        <w:color w:val="f2f2f2"/>
        <w:sz w:val="22"/>
      </w:rPr>
      <w:tcPr>
        <w:shd w:val="clear" w:color="5d8ac2" w:themeColor="accent1" w:themeTint="EA" w:fill="5d8ac2" w:themeFill="accent1" w:themeFillTint="EA"/>
      </w:tcPr>
    </w:tblStylePr>
  </w:style>
  <w:style w:type="table" w:styleId="829" w:customStyle="1">
    <w:name w:val="Bordered &amp; Lined - Accent 2"/>
    <w:basedOn w:val="689"/>
    <w:uiPriority w:val="99"/>
    <w:pPr>
      <w:spacing w:after="0" w:line="240" w:lineRule="auto"/>
    </w:pPr>
    <w:rPr>
      <w:color w:val="404040"/>
      <w:sz w:val="20"/>
      <w:szCs w:val="20"/>
      <w:lang w:eastAsia="ru-RU"/>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2dcdc" w:themeColor="accent2" w:themeTint="32" w:fill="f2dcdc" w:themeFill="accent2" w:themeFillTint="32"/>
      </w:tcPr>
    </w:tblStylePr>
    <w:tblStylePr w:type="band2Vert">
      <w:rPr>
        <w:rFonts w:ascii="Liberation Sans" w:hAnsi="Liberation Sans"/>
        <w:color w:val="404040"/>
        <w:sz w:val="22"/>
      </w:rPr>
      <w:tcPr>
        <w:shd w:val="clear" w:color="f2dcdc" w:themeColor="accent2" w:themeTint="32" w:fill="f2dcdc" w:themeFill="accent2" w:themeFillTint="32"/>
      </w:tcPr>
    </w:tblStylePr>
    <w:tblStylePr w:type="firstCol">
      <w:rPr>
        <w:rFonts w:ascii="Liberation Sans" w:hAnsi="Liberation Sans"/>
        <w:color w:val="f2f2f2"/>
        <w:sz w:val="22"/>
      </w:rPr>
      <w:tcPr>
        <w:shd w:val="clear" w:color="d99695" w:themeColor="accent2" w:themeTint="97" w:fill="d99695" w:themeFill="accent2" w:themeFillTint="97"/>
      </w:tcPr>
    </w:tblStylePr>
    <w:tblStylePr w:type="firstRow">
      <w:rPr>
        <w:rFonts w:ascii="Liberation Sans" w:hAnsi="Liberation Sans"/>
        <w:color w:val="f2f2f2"/>
        <w:sz w:val="22"/>
      </w:rPr>
      <w:tcPr>
        <w:shd w:val="clear" w:color="d99695" w:themeColor="accent2" w:themeTint="97" w:fill="d99695" w:themeFill="accent2" w:themeFillTint="97"/>
      </w:tcPr>
    </w:tblStylePr>
    <w:tblStylePr w:type="lastCol">
      <w:rPr>
        <w:rFonts w:ascii="Liberation Sans" w:hAnsi="Liberation Sans"/>
        <w:color w:val="f2f2f2"/>
        <w:sz w:val="22"/>
      </w:rPr>
      <w:tcPr>
        <w:shd w:val="clear" w:color="d99695" w:themeColor="accent2" w:themeTint="97" w:fill="d99695" w:themeFill="accent2" w:themeFillTint="97"/>
      </w:tcPr>
    </w:tblStylePr>
    <w:tblStylePr w:type="lastRow">
      <w:rPr>
        <w:rFonts w:ascii="Liberation Sans" w:hAnsi="Liberation Sans"/>
        <w:color w:val="f2f2f2"/>
        <w:sz w:val="22"/>
      </w:rPr>
      <w:tcPr>
        <w:shd w:val="clear" w:color="d99695" w:themeColor="accent2" w:themeTint="97" w:fill="d99695" w:themeFill="accent2" w:themeFillTint="97"/>
      </w:tcPr>
    </w:tblStylePr>
  </w:style>
  <w:style w:type="table" w:styleId="830" w:customStyle="1">
    <w:name w:val="Bordered &amp; Lined - Accent 3"/>
    <w:basedOn w:val="689"/>
    <w:uiPriority w:val="99"/>
    <w:pPr>
      <w:spacing w:after="0" w:line="240" w:lineRule="auto"/>
    </w:pPr>
    <w:rPr>
      <w:color w:val="404040"/>
      <w:sz w:val="20"/>
      <w:szCs w:val="20"/>
      <w:lang w:eastAsia="ru-RU"/>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af1dc" w:themeColor="accent3" w:themeTint="34" w:fill="eaf1dc" w:themeFill="accent3" w:themeFillTint="34"/>
      </w:tcPr>
    </w:tblStylePr>
    <w:tblStylePr w:type="band2Vert">
      <w:rPr>
        <w:rFonts w:ascii="Liberation Sans" w:hAnsi="Liberation Sans"/>
        <w:color w:val="404040"/>
        <w:sz w:val="22"/>
      </w:rPr>
      <w:tcPr>
        <w:shd w:val="clear" w:color="eaf1dc" w:themeColor="accent3" w:themeTint="34" w:fill="eaf1dc" w:themeFill="accent3" w:themeFillTint="34"/>
      </w:tcPr>
    </w:tblStylePr>
    <w:tblStylePr w:type="firstCol">
      <w:rPr>
        <w:rFonts w:ascii="Liberation Sans" w:hAnsi="Liberation Sans"/>
        <w:color w:val="f2f2f2"/>
        <w:sz w:val="22"/>
      </w:rPr>
      <w:tcPr>
        <w:shd w:val="clear" w:color="9abb59" w:themeColor="accent3" w:themeTint="FE" w:fill="9abb59" w:themeFill="accent3" w:themeFillTint="FE"/>
      </w:tcPr>
    </w:tblStylePr>
    <w:tblStylePr w:type="firstRow">
      <w:rPr>
        <w:rFonts w:ascii="Liberation Sans" w:hAnsi="Liberation Sans"/>
        <w:color w:val="f2f2f2"/>
        <w:sz w:val="22"/>
      </w:rPr>
      <w:tcPr>
        <w:shd w:val="clear" w:color="9abb59" w:themeColor="accent3" w:themeTint="FE" w:fill="9abb59" w:themeFill="accent3" w:themeFillTint="FE"/>
      </w:tcPr>
    </w:tblStylePr>
    <w:tblStylePr w:type="lastCol">
      <w:rPr>
        <w:rFonts w:ascii="Liberation Sans" w:hAnsi="Liberation Sans"/>
        <w:color w:val="f2f2f2"/>
        <w:sz w:val="22"/>
      </w:rPr>
      <w:tcPr>
        <w:shd w:val="clear" w:color="9abb59" w:themeColor="accent3" w:themeTint="FE" w:fill="9abb59" w:themeFill="accent3" w:themeFillTint="FE"/>
      </w:tcPr>
    </w:tblStylePr>
    <w:tblStylePr w:type="lastRow">
      <w:rPr>
        <w:rFonts w:ascii="Liberation Sans" w:hAnsi="Liberation Sans"/>
        <w:color w:val="f2f2f2"/>
        <w:sz w:val="22"/>
      </w:rPr>
      <w:tcPr>
        <w:shd w:val="clear" w:color="9abb59" w:themeColor="accent3" w:themeTint="FE" w:fill="9abb59" w:themeFill="accent3" w:themeFillTint="FE"/>
      </w:tcPr>
    </w:tblStylePr>
  </w:style>
  <w:style w:type="table" w:styleId="831" w:customStyle="1">
    <w:name w:val="Bordered &amp; Lined - Accent 4"/>
    <w:basedOn w:val="689"/>
    <w:uiPriority w:val="99"/>
    <w:pPr>
      <w:spacing w:after="0" w:line="240" w:lineRule="auto"/>
    </w:pPr>
    <w:rPr>
      <w:color w:val="404040"/>
      <w:sz w:val="20"/>
      <w:szCs w:val="20"/>
      <w:lang w:eastAsia="ru-RU"/>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5dfec" w:themeColor="accent4" w:themeTint="34" w:fill="e5dfec" w:themeFill="accent4" w:themeFillTint="34"/>
      </w:tcPr>
    </w:tblStylePr>
    <w:tblStylePr w:type="band2Vert">
      <w:rPr>
        <w:rFonts w:ascii="Liberation Sans" w:hAnsi="Liberation Sans"/>
        <w:color w:val="404040"/>
        <w:sz w:val="22"/>
      </w:rPr>
      <w:tcPr>
        <w:shd w:val="clear" w:color="e5dfec" w:themeColor="accent4" w:themeTint="34" w:fill="e5dfec" w:themeFill="accent4" w:themeFillTint="34"/>
      </w:tcPr>
    </w:tblStylePr>
    <w:tblStylePr w:type="firstCol">
      <w:rPr>
        <w:rFonts w:ascii="Liberation Sans" w:hAnsi="Liberation Sans"/>
        <w:color w:val="f2f2f2"/>
        <w:sz w:val="22"/>
      </w:rPr>
      <w:tcPr>
        <w:shd w:val="clear" w:color="b2a1c6" w:themeColor="accent4" w:themeTint="9A" w:fill="b2a1c6" w:themeFill="accent4" w:themeFillTint="9A"/>
      </w:tcPr>
    </w:tblStylePr>
    <w:tblStylePr w:type="firstRow">
      <w:rPr>
        <w:rFonts w:ascii="Liberation Sans" w:hAnsi="Liberation Sans"/>
        <w:color w:val="f2f2f2"/>
        <w:sz w:val="22"/>
      </w:rPr>
      <w:tcPr>
        <w:shd w:val="clear" w:color="b2a1c6" w:themeColor="accent4" w:themeTint="9A" w:fill="b2a1c6" w:themeFill="accent4" w:themeFillTint="9A"/>
      </w:tcPr>
    </w:tblStylePr>
    <w:tblStylePr w:type="lastCol">
      <w:rPr>
        <w:rFonts w:ascii="Liberation Sans" w:hAnsi="Liberation Sans"/>
        <w:color w:val="f2f2f2"/>
        <w:sz w:val="22"/>
      </w:rPr>
      <w:tcPr>
        <w:shd w:val="clear" w:color="b2a1c6" w:themeColor="accent4" w:themeTint="9A" w:fill="b2a1c6" w:themeFill="accent4" w:themeFillTint="9A"/>
      </w:tcPr>
    </w:tblStylePr>
    <w:tblStylePr w:type="lastRow">
      <w:rPr>
        <w:rFonts w:ascii="Liberation Sans" w:hAnsi="Liberation Sans"/>
        <w:color w:val="f2f2f2"/>
        <w:sz w:val="22"/>
      </w:rPr>
      <w:tcPr>
        <w:shd w:val="clear" w:color="b2a1c6" w:themeColor="accent4" w:themeTint="9A" w:fill="b2a1c6" w:themeFill="accent4" w:themeFillTint="9A"/>
      </w:tcPr>
    </w:tblStylePr>
  </w:style>
  <w:style w:type="table" w:styleId="832" w:customStyle="1">
    <w:name w:val="Bordered &amp; Lined - Accent 5"/>
    <w:basedOn w:val="689"/>
    <w:uiPriority w:val="99"/>
    <w:pPr>
      <w:spacing w:after="0" w:line="240" w:lineRule="auto"/>
    </w:pPr>
    <w:rPr>
      <w:color w:val="404040"/>
      <w:sz w:val="20"/>
      <w:szCs w:val="20"/>
      <w:lang w:eastAsia="ru-RU"/>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daeef3" w:themeColor="accent5" w:themeTint="34" w:fill="daeef3" w:themeFill="accent5" w:themeFillTint="34"/>
      </w:tcPr>
    </w:tblStylePr>
    <w:tblStylePr w:type="band2Vert">
      <w:rPr>
        <w:rFonts w:ascii="Liberation Sans" w:hAnsi="Liberation Sans"/>
        <w:color w:val="404040"/>
        <w:sz w:val="22"/>
      </w:rPr>
      <w:tcPr>
        <w:shd w:val="clear" w:color="daeef3" w:themeColor="accent5" w:themeTint="34" w:fill="daeef3" w:themeFill="accent5" w:themeFillTint="34"/>
      </w:tcPr>
    </w:tblStylePr>
    <w:tblStylePr w:type="firstCol">
      <w:rPr>
        <w:rFonts w:ascii="Liberation Sans" w:hAnsi="Liberation Sans"/>
        <w:color w:val="f2f2f2"/>
        <w:sz w:val="22"/>
      </w:rPr>
      <w:tcPr>
        <w:shd w:val="clear" w:color="4bacc6" w:themeColor="accent5" w:fill="4bacc6" w:themeFill="accent5"/>
      </w:tcPr>
    </w:tblStylePr>
    <w:tblStylePr w:type="firstRow">
      <w:rPr>
        <w:rFonts w:ascii="Liberation Sans" w:hAnsi="Liberation Sans"/>
        <w:color w:val="f2f2f2"/>
        <w:sz w:val="22"/>
      </w:rPr>
      <w:tcPr>
        <w:shd w:val="clear" w:color="4bacc6" w:themeColor="accent5" w:fill="4bacc6" w:themeFill="accent5"/>
      </w:tcPr>
    </w:tblStylePr>
    <w:tblStylePr w:type="lastCol">
      <w:rPr>
        <w:rFonts w:ascii="Liberation Sans" w:hAnsi="Liberation Sans"/>
        <w:color w:val="f2f2f2"/>
        <w:sz w:val="22"/>
      </w:rPr>
      <w:tcPr>
        <w:shd w:val="clear" w:color="4bacc6" w:themeColor="accent5" w:fill="4bacc6" w:themeFill="accent5"/>
      </w:tcPr>
    </w:tblStylePr>
    <w:tblStylePr w:type="lastRow">
      <w:rPr>
        <w:rFonts w:ascii="Liberation Sans" w:hAnsi="Liberation Sans"/>
        <w:color w:val="f2f2f2"/>
        <w:sz w:val="22"/>
      </w:rPr>
      <w:tcPr>
        <w:shd w:val="clear" w:color="4bacc6" w:themeColor="accent5" w:fill="4bacc6" w:themeFill="accent5"/>
      </w:tcPr>
    </w:tblStylePr>
  </w:style>
  <w:style w:type="table" w:styleId="833" w:customStyle="1">
    <w:name w:val="Bordered &amp; Lined - Accent 6"/>
    <w:basedOn w:val="689"/>
    <w:uiPriority w:val="99"/>
    <w:pPr>
      <w:spacing w:after="0" w:line="240" w:lineRule="auto"/>
    </w:pPr>
    <w:rPr>
      <w:color w:val="404040"/>
      <w:sz w:val="20"/>
      <w:szCs w:val="20"/>
      <w:lang w:eastAsia="ru-RU"/>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de9d8" w:themeColor="accent6" w:themeTint="34" w:fill="fde9d8" w:themeFill="accent6" w:themeFillTint="34"/>
      </w:tcPr>
    </w:tblStylePr>
    <w:tblStylePr w:type="band2Vert">
      <w:rPr>
        <w:rFonts w:ascii="Liberation Sans" w:hAnsi="Liberation Sans"/>
        <w:color w:val="404040"/>
        <w:sz w:val="22"/>
      </w:rPr>
      <w:tcPr>
        <w:shd w:val="clear" w:color="fde9d8" w:themeColor="accent6" w:themeTint="34" w:fill="fde9d8" w:themeFill="accent6" w:themeFillTint="34"/>
      </w:tcPr>
    </w:tblStylePr>
    <w:tblStylePr w:type="firstCol">
      <w:rPr>
        <w:rFonts w:ascii="Liberation Sans" w:hAnsi="Liberation Sans"/>
        <w:color w:val="f2f2f2"/>
        <w:sz w:val="22"/>
      </w:rPr>
      <w:tcPr>
        <w:shd w:val="clear" w:color="f79646" w:themeColor="accent6" w:fill="f79646" w:themeFill="accent6"/>
      </w:tcPr>
    </w:tblStylePr>
    <w:tblStylePr w:type="firstRow">
      <w:rPr>
        <w:rFonts w:ascii="Liberation Sans" w:hAnsi="Liberation Sans"/>
        <w:color w:val="f2f2f2"/>
        <w:sz w:val="22"/>
      </w:rPr>
      <w:tcPr>
        <w:shd w:val="clear" w:color="f79646" w:themeColor="accent6" w:fill="f79646" w:themeFill="accent6"/>
      </w:tcPr>
    </w:tblStylePr>
    <w:tblStylePr w:type="lastCol">
      <w:rPr>
        <w:rFonts w:ascii="Liberation Sans" w:hAnsi="Liberation Sans"/>
        <w:color w:val="f2f2f2"/>
        <w:sz w:val="22"/>
      </w:rPr>
      <w:tcPr>
        <w:shd w:val="clear" w:color="f79646" w:themeColor="accent6" w:fill="f79646" w:themeFill="accent6"/>
      </w:tcPr>
    </w:tblStylePr>
    <w:tblStylePr w:type="lastRow">
      <w:rPr>
        <w:rFonts w:ascii="Liberation Sans" w:hAnsi="Liberation Sans"/>
        <w:color w:val="f2f2f2"/>
        <w:sz w:val="22"/>
      </w:rPr>
      <w:tcPr>
        <w:shd w:val="clear" w:color="f79646" w:themeColor="accent6" w:fill="f79646" w:themeFill="accent6"/>
      </w:tcPr>
    </w:tblStylePr>
  </w:style>
  <w:style w:type="table" w:styleId="834" w:customStyle="1">
    <w:name w:val="Bordered"/>
    <w:basedOn w:val="689"/>
    <w:uiPriority w:val="99"/>
    <w:pPr>
      <w:spacing w:after="0" w:line="240" w:lineRule="auto"/>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Liberation Sans" w:hAnsi="Liberation Sans"/>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7F7F7F" w:themeColor="text1" w:themeTint="80" w:sz="12" w:space="0"/>
        </w:tcBorders>
      </w:tcPr>
    </w:tblStylePr>
    <w:tblStylePr w:type="lastCol">
      <w:rPr>
        <w:rFonts w:ascii="Liberation Sans" w:hAnsi="Liberation Sans"/>
        <w:color w:val="404040"/>
        <w:sz w:val="22"/>
      </w:rPr>
      <w:tcPr>
        <w:tcBorders>
          <w:left w:val="single" w:color="7F7F7F" w:themeColor="text1" w:themeTint="80" w:sz="12" w:space="0"/>
        </w:tcBorders>
      </w:tcPr>
    </w:tblStylePr>
    <w:tblStylePr w:type="lastRow">
      <w:rPr>
        <w:rFonts w:ascii="Liberation Sans" w:hAnsi="Liberation Sans"/>
        <w:color w:val="404040"/>
        <w:sz w:val="22"/>
      </w:rPr>
      <w:tcPr>
        <w:tcBorders>
          <w:top w:val="single" w:color="7F7F7F" w:themeColor="text1" w:themeTint="80" w:sz="12" w:space="0"/>
        </w:tcBorders>
      </w:tcPr>
    </w:tblStylePr>
  </w:style>
  <w:style w:type="table" w:styleId="835" w:customStyle="1">
    <w:name w:val="Bordered - Accent 1"/>
    <w:basedOn w:val="689"/>
    <w:uiPriority w:val="99"/>
    <w:pPr>
      <w:spacing w:after="0" w:line="240" w:lineRule="auto"/>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Liberation Sans" w:hAnsi="Liberation Sans"/>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4F81BD" w:themeColor="accent1" w:sz="12" w:space="0"/>
        </w:tcBorders>
      </w:tcPr>
    </w:tblStylePr>
    <w:tblStylePr w:type="lastCol">
      <w:rPr>
        <w:rFonts w:ascii="Liberation Sans" w:hAnsi="Liberation Sans"/>
        <w:color w:val="404040"/>
        <w:sz w:val="22"/>
      </w:rPr>
      <w:tcPr>
        <w:tcBorders>
          <w:left w:val="single" w:color="4F81BD" w:themeColor="accent1" w:sz="12" w:space="0"/>
        </w:tcBorders>
      </w:tcPr>
    </w:tblStylePr>
    <w:tblStylePr w:type="lastRow">
      <w:rPr>
        <w:rFonts w:ascii="Liberation Sans" w:hAnsi="Liberation Sans"/>
        <w:color w:val="404040"/>
        <w:sz w:val="22"/>
      </w:rPr>
      <w:tcPr>
        <w:tcBorders>
          <w:top w:val="single" w:color="4F81BD" w:themeColor="accent1" w:sz="12" w:space="0"/>
        </w:tcBorders>
      </w:tcPr>
    </w:tblStylePr>
  </w:style>
  <w:style w:type="table" w:styleId="836" w:customStyle="1">
    <w:name w:val="Bordered - Accent 2"/>
    <w:basedOn w:val="689"/>
    <w:uiPriority w:val="99"/>
    <w:pPr>
      <w:spacing w:after="0" w:line="240" w:lineRule="auto"/>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Liberation Sans" w:hAnsi="Liberation Sans"/>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D99695" w:themeColor="accent2" w:themeTint="97" w:sz="12" w:space="0"/>
        </w:tcBorders>
      </w:tcPr>
    </w:tblStylePr>
    <w:tblStylePr w:type="lastCol">
      <w:rPr>
        <w:rFonts w:ascii="Liberation Sans" w:hAnsi="Liberation Sans"/>
        <w:color w:val="404040"/>
        <w:sz w:val="22"/>
      </w:rPr>
      <w:tcPr>
        <w:tcBorders>
          <w:left w:val="single" w:color="D99695" w:themeColor="accent2" w:themeTint="97" w:sz="12" w:space="0"/>
        </w:tcBorders>
      </w:tcPr>
    </w:tblStylePr>
    <w:tblStylePr w:type="lastRow">
      <w:rPr>
        <w:rFonts w:ascii="Liberation Sans" w:hAnsi="Liberation Sans"/>
        <w:color w:val="404040"/>
        <w:sz w:val="22"/>
      </w:rPr>
      <w:tcPr>
        <w:tcBorders>
          <w:top w:val="single" w:color="D99695" w:themeColor="accent2" w:themeTint="97" w:sz="12" w:space="0"/>
        </w:tcBorders>
      </w:tcPr>
    </w:tblStylePr>
  </w:style>
  <w:style w:type="table" w:styleId="837" w:customStyle="1">
    <w:name w:val="Bordered - Accent 3"/>
    <w:basedOn w:val="689"/>
    <w:uiPriority w:val="99"/>
    <w:pPr>
      <w:spacing w:after="0" w:line="240" w:lineRule="auto"/>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Liberation Sans" w:hAnsi="Liberation Sans"/>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C3D69B" w:themeColor="accent3" w:themeTint="98" w:sz="12" w:space="0"/>
        </w:tcBorders>
      </w:tcPr>
    </w:tblStylePr>
    <w:tblStylePr w:type="lastCol">
      <w:rPr>
        <w:rFonts w:ascii="Liberation Sans" w:hAnsi="Liberation Sans"/>
        <w:color w:val="404040"/>
        <w:sz w:val="22"/>
      </w:rPr>
      <w:tcPr>
        <w:tcBorders>
          <w:left w:val="single" w:color="C3D69B" w:themeColor="accent3" w:themeTint="98" w:sz="12" w:space="0"/>
        </w:tcBorders>
      </w:tcPr>
    </w:tblStylePr>
    <w:tblStylePr w:type="lastRow">
      <w:rPr>
        <w:rFonts w:ascii="Liberation Sans" w:hAnsi="Liberation Sans"/>
        <w:color w:val="404040"/>
        <w:sz w:val="22"/>
      </w:rPr>
      <w:tcPr>
        <w:tcBorders>
          <w:top w:val="single" w:color="C3D69B" w:themeColor="accent3" w:themeTint="98" w:sz="12" w:space="0"/>
        </w:tcBorders>
      </w:tcPr>
    </w:tblStylePr>
  </w:style>
  <w:style w:type="table" w:styleId="838" w:customStyle="1">
    <w:name w:val="Bordered - Accent 4"/>
    <w:basedOn w:val="689"/>
    <w:uiPriority w:val="99"/>
    <w:pPr>
      <w:spacing w:after="0" w:line="240" w:lineRule="auto"/>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Liberation Sans" w:hAnsi="Liberation Sans"/>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B2A1C6" w:themeColor="accent4" w:themeTint="9A" w:sz="12" w:space="0"/>
        </w:tcBorders>
      </w:tcPr>
    </w:tblStylePr>
    <w:tblStylePr w:type="lastCol">
      <w:rPr>
        <w:rFonts w:ascii="Liberation Sans" w:hAnsi="Liberation Sans"/>
        <w:color w:val="404040"/>
        <w:sz w:val="22"/>
      </w:rPr>
      <w:tcPr>
        <w:tcBorders>
          <w:left w:val="single" w:color="B2A1C6" w:themeColor="accent4" w:themeTint="9A" w:sz="12" w:space="0"/>
        </w:tcBorders>
      </w:tcPr>
    </w:tblStylePr>
    <w:tblStylePr w:type="lastRow">
      <w:rPr>
        <w:rFonts w:ascii="Liberation Sans" w:hAnsi="Liberation Sans"/>
        <w:color w:val="404040"/>
        <w:sz w:val="22"/>
      </w:rPr>
      <w:tcPr>
        <w:tcBorders>
          <w:top w:val="single" w:color="B2A1C6" w:themeColor="accent4" w:themeTint="9A" w:sz="12" w:space="0"/>
        </w:tcBorders>
      </w:tcPr>
    </w:tblStylePr>
  </w:style>
  <w:style w:type="table" w:styleId="839" w:customStyle="1">
    <w:name w:val="Bordered - Accent 5"/>
    <w:basedOn w:val="689"/>
    <w:uiPriority w:val="99"/>
    <w:pPr>
      <w:spacing w:after="0" w:line="240" w:lineRule="auto"/>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Liberation Sans" w:hAnsi="Liberation Sans"/>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92CCDC" w:themeColor="accent5" w:themeTint="9A" w:sz="12" w:space="0"/>
        </w:tcBorders>
      </w:tcPr>
    </w:tblStylePr>
    <w:tblStylePr w:type="lastCol">
      <w:rPr>
        <w:rFonts w:ascii="Liberation Sans" w:hAnsi="Liberation Sans"/>
        <w:color w:val="404040"/>
        <w:sz w:val="22"/>
      </w:rPr>
      <w:tcPr>
        <w:tcBorders>
          <w:left w:val="single" w:color="92CCDC" w:themeColor="accent5" w:themeTint="9A" w:sz="12" w:space="0"/>
        </w:tcBorders>
      </w:tcPr>
    </w:tblStylePr>
    <w:tblStylePr w:type="lastRow">
      <w:rPr>
        <w:rFonts w:ascii="Liberation Sans" w:hAnsi="Liberation Sans"/>
        <w:color w:val="404040"/>
        <w:sz w:val="22"/>
      </w:rPr>
      <w:tcPr>
        <w:tcBorders>
          <w:top w:val="single" w:color="92CCDC" w:themeColor="accent5" w:themeTint="9A" w:sz="12" w:space="0"/>
        </w:tcBorders>
      </w:tcPr>
    </w:tblStylePr>
  </w:style>
  <w:style w:type="table" w:styleId="840" w:customStyle="1">
    <w:name w:val="Bordered - Accent 6"/>
    <w:basedOn w:val="689"/>
    <w:uiPriority w:val="99"/>
    <w:pPr>
      <w:spacing w:after="0" w:line="240" w:lineRule="auto"/>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Liberation Sans" w:hAnsi="Liberation Sans"/>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FAC090" w:themeColor="accent6" w:themeTint="98" w:sz="12" w:space="0"/>
        </w:tcBorders>
      </w:tcPr>
    </w:tblStylePr>
    <w:tblStylePr w:type="lastCol">
      <w:rPr>
        <w:rFonts w:ascii="Liberation Sans" w:hAnsi="Liberation Sans"/>
        <w:color w:val="404040"/>
        <w:sz w:val="22"/>
      </w:rPr>
      <w:tcPr>
        <w:tcBorders>
          <w:left w:val="single" w:color="FAC090" w:themeColor="accent6" w:themeTint="98" w:sz="12" w:space="0"/>
        </w:tcBorders>
      </w:tcPr>
    </w:tblStylePr>
    <w:tblStylePr w:type="lastRow">
      <w:rPr>
        <w:rFonts w:ascii="Liberation Sans" w:hAnsi="Liberation Sans"/>
        <w:color w:val="404040"/>
        <w:sz w:val="22"/>
      </w:rPr>
      <w:tcPr>
        <w:tcBorders>
          <w:top w:val="single" w:color="FAC090" w:themeColor="accent6" w:themeTint="98" w:sz="12" w:space="0"/>
        </w:tcBorders>
      </w:tcPr>
    </w:tblStylePr>
  </w:style>
  <w:style w:type="paragraph" w:styleId="841">
    <w:name w:val="footnote text"/>
    <w:basedOn w:val="678"/>
    <w:link w:val="842"/>
    <w:uiPriority w:val="99"/>
    <w:semiHidden/>
    <w:unhideWhenUsed/>
    <w:pPr>
      <w:spacing w:after="40" w:line="240" w:lineRule="auto"/>
    </w:pPr>
    <w:rPr>
      <w:sz w:val="18"/>
    </w:rPr>
  </w:style>
  <w:style w:type="character" w:styleId="842" w:customStyle="1">
    <w:name w:val="Текст сноски Знак"/>
    <w:link w:val="841"/>
    <w:uiPriority w:val="99"/>
    <w:rPr>
      <w:sz w:val="18"/>
    </w:rPr>
  </w:style>
  <w:style w:type="character" w:styleId="843">
    <w:name w:val="footnote reference"/>
    <w:basedOn w:val="688"/>
    <w:uiPriority w:val="99"/>
    <w:unhideWhenUsed/>
    <w:rPr>
      <w:vertAlign w:val="superscript"/>
    </w:rPr>
  </w:style>
  <w:style w:type="paragraph" w:styleId="844">
    <w:name w:val="endnote text"/>
    <w:basedOn w:val="678"/>
    <w:link w:val="845"/>
    <w:uiPriority w:val="99"/>
    <w:semiHidden/>
    <w:unhideWhenUsed/>
    <w:pPr>
      <w:spacing w:after="0" w:line="240" w:lineRule="auto"/>
    </w:pPr>
    <w:rPr>
      <w:sz w:val="20"/>
    </w:rPr>
  </w:style>
  <w:style w:type="character" w:styleId="845" w:customStyle="1">
    <w:name w:val="Текст концевой сноски Знак"/>
    <w:link w:val="844"/>
    <w:uiPriority w:val="99"/>
    <w:rPr>
      <w:sz w:val="20"/>
    </w:rPr>
  </w:style>
  <w:style w:type="character" w:styleId="846">
    <w:name w:val="endnote reference"/>
    <w:basedOn w:val="688"/>
    <w:uiPriority w:val="99"/>
    <w:semiHidden/>
    <w:unhideWhenUsed/>
    <w:rPr>
      <w:vertAlign w:val="superscript"/>
    </w:rPr>
  </w:style>
  <w:style w:type="paragraph" w:styleId="847">
    <w:name w:val="toc 1"/>
    <w:basedOn w:val="678"/>
    <w:next w:val="678"/>
    <w:uiPriority w:val="39"/>
    <w:unhideWhenUsed/>
    <w:pPr>
      <w:spacing w:after="57"/>
    </w:pPr>
  </w:style>
  <w:style w:type="paragraph" w:styleId="848">
    <w:name w:val="toc 2"/>
    <w:basedOn w:val="678"/>
    <w:next w:val="678"/>
    <w:uiPriority w:val="39"/>
    <w:unhideWhenUsed/>
    <w:pPr>
      <w:ind w:left="283"/>
      <w:spacing w:after="57"/>
    </w:pPr>
  </w:style>
  <w:style w:type="paragraph" w:styleId="849">
    <w:name w:val="toc 3"/>
    <w:basedOn w:val="678"/>
    <w:next w:val="678"/>
    <w:uiPriority w:val="39"/>
    <w:unhideWhenUsed/>
    <w:pPr>
      <w:ind w:left="567"/>
      <w:spacing w:after="57"/>
    </w:pPr>
  </w:style>
  <w:style w:type="paragraph" w:styleId="850">
    <w:name w:val="toc 4"/>
    <w:basedOn w:val="678"/>
    <w:next w:val="678"/>
    <w:uiPriority w:val="39"/>
    <w:unhideWhenUsed/>
    <w:pPr>
      <w:ind w:left="850"/>
      <w:spacing w:after="57"/>
    </w:pPr>
  </w:style>
  <w:style w:type="paragraph" w:styleId="851">
    <w:name w:val="toc 5"/>
    <w:basedOn w:val="678"/>
    <w:next w:val="678"/>
    <w:uiPriority w:val="39"/>
    <w:unhideWhenUsed/>
    <w:pPr>
      <w:ind w:left="1134"/>
      <w:spacing w:after="57"/>
    </w:pPr>
  </w:style>
  <w:style w:type="paragraph" w:styleId="852">
    <w:name w:val="toc 6"/>
    <w:basedOn w:val="678"/>
    <w:next w:val="678"/>
    <w:uiPriority w:val="39"/>
    <w:unhideWhenUsed/>
    <w:pPr>
      <w:ind w:left="1417"/>
      <w:spacing w:after="57"/>
    </w:pPr>
  </w:style>
  <w:style w:type="paragraph" w:styleId="853">
    <w:name w:val="toc 7"/>
    <w:basedOn w:val="678"/>
    <w:next w:val="678"/>
    <w:uiPriority w:val="39"/>
    <w:unhideWhenUsed/>
    <w:pPr>
      <w:ind w:left="1701"/>
      <w:spacing w:after="57"/>
    </w:pPr>
  </w:style>
  <w:style w:type="paragraph" w:styleId="854">
    <w:name w:val="toc 8"/>
    <w:basedOn w:val="678"/>
    <w:next w:val="678"/>
    <w:uiPriority w:val="39"/>
    <w:unhideWhenUsed/>
    <w:pPr>
      <w:ind w:left="1984"/>
      <w:spacing w:after="57"/>
    </w:pPr>
  </w:style>
  <w:style w:type="paragraph" w:styleId="855">
    <w:name w:val="toc 9"/>
    <w:basedOn w:val="678"/>
    <w:next w:val="678"/>
    <w:uiPriority w:val="39"/>
    <w:unhideWhenUsed/>
    <w:pPr>
      <w:ind w:left="2268"/>
      <w:spacing w:after="57"/>
    </w:pPr>
  </w:style>
  <w:style w:type="paragraph" w:styleId="856">
    <w:name w:val="TOC Heading"/>
    <w:uiPriority w:val="39"/>
    <w:unhideWhenUsed/>
  </w:style>
  <w:style w:type="paragraph" w:styleId="857">
    <w:name w:val="table of figures"/>
    <w:basedOn w:val="678"/>
    <w:next w:val="678"/>
    <w:uiPriority w:val="99"/>
    <w:unhideWhenUsed/>
    <w:pPr>
      <w:spacing w:after="0"/>
    </w:pPr>
  </w:style>
  <w:style w:type="table" w:styleId="858">
    <w:name w:val="Table Grid"/>
    <w:basedOn w:val="689"/>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59">
    <w:name w:val="annotation reference"/>
    <w:basedOn w:val="688"/>
    <w:uiPriority w:val="99"/>
    <w:semiHidden/>
    <w:unhideWhenUsed/>
    <w:rPr>
      <w:sz w:val="16"/>
      <w:szCs w:val="16"/>
    </w:rPr>
  </w:style>
  <w:style w:type="paragraph" w:styleId="860">
    <w:name w:val="annotation text"/>
    <w:basedOn w:val="678"/>
    <w:link w:val="861"/>
    <w:uiPriority w:val="99"/>
    <w:semiHidden/>
    <w:unhideWhenUsed/>
    <w:pPr>
      <w:spacing w:line="240" w:lineRule="auto"/>
    </w:pPr>
    <w:rPr>
      <w:sz w:val="20"/>
      <w:szCs w:val="20"/>
    </w:rPr>
  </w:style>
  <w:style w:type="character" w:styleId="861" w:customStyle="1">
    <w:name w:val="Текст примечания Знак"/>
    <w:basedOn w:val="688"/>
    <w:link w:val="860"/>
    <w:uiPriority w:val="99"/>
    <w:semiHidden/>
    <w:rPr>
      <w:sz w:val="20"/>
      <w:szCs w:val="20"/>
    </w:rPr>
  </w:style>
  <w:style w:type="paragraph" w:styleId="862">
    <w:name w:val="annotation subject"/>
    <w:basedOn w:val="860"/>
    <w:next w:val="860"/>
    <w:link w:val="863"/>
    <w:uiPriority w:val="99"/>
    <w:semiHidden/>
    <w:unhideWhenUsed/>
    <w:rPr>
      <w:b/>
      <w:bCs/>
    </w:rPr>
  </w:style>
  <w:style w:type="character" w:styleId="863" w:customStyle="1">
    <w:name w:val="Тема примечания Знак"/>
    <w:basedOn w:val="861"/>
    <w:link w:val="862"/>
    <w:uiPriority w:val="99"/>
    <w:semiHidden/>
    <w:rPr>
      <w:b/>
      <w:bCs/>
      <w:sz w:val="20"/>
      <w:szCs w:val="20"/>
    </w:rPr>
  </w:style>
  <w:style w:type="paragraph" w:styleId="864">
    <w:name w:val="Balloon Text"/>
    <w:basedOn w:val="678"/>
    <w:link w:val="865"/>
    <w:uiPriority w:val="99"/>
    <w:semiHidden/>
    <w:unhideWhenUsed/>
    <w:pPr>
      <w:spacing w:after="0" w:line="240" w:lineRule="auto"/>
    </w:pPr>
    <w:rPr>
      <w:rFonts w:ascii="Segoe UI" w:hAnsi="Segoe UI" w:cs="Segoe UI"/>
      <w:sz w:val="18"/>
      <w:szCs w:val="18"/>
    </w:rPr>
  </w:style>
  <w:style w:type="character" w:styleId="865" w:customStyle="1">
    <w:name w:val="Текст выноски Знак"/>
    <w:basedOn w:val="688"/>
    <w:link w:val="864"/>
    <w:uiPriority w:val="99"/>
    <w:semiHidden/>
    <w:rPr>
      <w:rFonts w:ascii="Segoe UI" w:hAnsi="Segoe UI" w:cs="Segoe UI"/>
      <w:sz w:val="18"/>
      <w:szCs w:val="18"/>
    </w:rPr>
  </w:style>
  <w:style w:type="paragraph" w:styleId="866">
    <w:name w:val="Body Text"/>
    <w:basedOn w:val="678"/>
    <w:link w:val="867"/>
    <w:uiPriority w:val="99"/>
    <w:pPr>
      <w:jc w:val="both"/>
      <w:spacing w:after="0" w:line="240" w:lineRule="auto"/>
    </w:pPr>
    <w:rPr>
      <w:rFonts w:ascii="Times New Roman" w:hAnsi="Times New Roman" w:eastAsia="Times New Roman" w:cs="Times New Roman"/>
      <w:sz w:val="24"/>
      <w:szCs w:val="20"/>
    </w:rPr>
  </w:style>
  <w:style w:type="character" w:styleId="867" w:customStyle="1">
    <w:name w:val="Основной текст Знак"/>
    <w:basedOn w:val="688"/>
    <w:link w:val="866"/>
    <w:uiPriority w:val="99"/>
    <w:rPr>
      <w:rFonts w:ascii="Times New Roman" w:hAnsi="Times New Roman" w:eastAsia="Times New Roman" w:cs="Times New Roman"/>
      <w:sz w:val="24"/>
      <w:szCs w:val="20"/>
    </w:rPr>
  </w:style>
  <w:style w:type="character" w:styleId="868">
    <w:name w:val="Hyperlink"/>
    <w:basedOn w:val="688"/>
    <w:uiPriority w:val="99"/>
    <w:unhideWhenUsed/>
    <w:rPr>
      <w:color w:val="0000ff" w:themeColor="hyperlink"/>
      <w:u w:val="singl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yperlink" Target="consultantplus://offline/ref=1598E02F31698A7D97FCB3CA901B281FE7D26983493B38EA6C4EA7A90Fz4z0G" TargetMode="External"/><Relationship Id="rId10" Type="http://schemas.openxmlformats.org/officeDocument/2006/relationships/hyperlink" Target="mailto:mm-schetamm@transport.mos.ru" TargetMode="External"/><Relationship Id="rId11" Type="http://schemas.openxmlformats.org/officeDocument/2006/relationships/hyperlink" Target="mailto:mm-b2bmm@transport.mos.ru"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Р7-Офис/2026.2.1.2269</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Голованов Сергей Михайлович</dc:creator>
  <cp:keywords/>
  <dc:description/>
  <cp:lastModifiedBy>77-orm@JSRK.RU</cp:lastModifiedBy>
  <cp:revision>9</cp:revision>
  <dcterms:created xsi:type="dcterms:W3CDTF">2026-02-20T05:25:00Z</dcterms:created>
  <dcterms:modified xsi:type="dcterms:W3CDTF">2026-10-14T09:30:04Z</dcterms:modified>
</cp:coreProperties>
</file>