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795" w:rsidRDefault="0026008C">
      <w:pPr>
        <w:spacing w:after="0" w:line="240" w:lineRule="auto"/>
        <w:jc w:val="center"/>
        <w:rPr>
          <w:rFonts w:ascii="PT Astra Serif" w:hAnsi="PT Astra Serif"/>
          <w:b/>
          <w:sz w:val="24"/>
          <w:szCs w:val="24"/>
        </w:rPr>
      </w:pPr>
      <w:r>
        <w:rPr>
          <w:rFonts w:ascii="PT Astra Serif" w:hAnsi="PT Astra Serif"/>
          <w:b/>
          <w:sz w:val="24"/>
          <w:szCs w:val="24"/>
        </w:rPr>
        <w:t>Государственный контракт № __ГК-2</w:t>
      </w:r>
      <w:r w:rsidR="00D52C9D">
        <w:rPr>
          <w:rFonts w:ascii="PT Astra Serif" w:hAnsi="PT Astra Serif"/>
          <w:b/>
          <w:sz w:val="24"/>
          <w:szCs w:val="24"/>
        </w:rPr>
        <w:t>6</w:t>
      </w:r>
    </w:p>
    <w:p w:rsidR="00933795" w:rsidRDefault="0026008C">
      <w:pPr>
        <w:spacing w:after="0" w:line="240" w:lineRule="auto"/>
        <w:ind w:right="-2"/>
        <w:jc w:val="center"/>
        <w:rPr>
          <w:rFonts w:ascii="PT Astra Serif" w:hAnsi="PT Astra Serif"/>
          <w:sz w:val="24"/>
          <w:szCs w:val="24"/>
        </w:rPr>
      </w:pPr>
      <w:r>
        <w:rPr>
          <w:rFonts w:ascii="PT Astra Serif" w:hAnsi="PT Astra Serif"/>
          <w:sz w:val="24"/>
          <w:szCs w:val="24"/>
        </w:rPr>
        <w:t xml:space="preserve">на оказание услуг по техническому осмотру </w:t>
      </w:r>
      <w:r w:rsidR="00D52C9D">
        <w:rPr>
          <w:rFonts w:ascii="PT Astra Serif" w:hAnsi="PT Astra Serif"/>
          <w:sz w:val="24"/>
          <w:szCs w:val="24"/>
        </w:rPr>
        <w:t>легкового автомобиля</w:t>
      </w:r>
      <w:r>
        <w:rPr>
          <w:rFonts w:ascii="PT Astra Serif" w:hAnsi="PT Astra Serif"/>
          <w:sz w:val="24"/>
          <w:szCs w:val="24"/>
        </w:rPr>
        <w:t xml:space="preserve"> для нужд </w:t>
      </w:r>
    </w:p>
    <w:p w:rsidR="00933795" w:rsidRDefault="0026008C">
      <w:pPr>
        <w:spacing w:after="0" w:line="240" w:lineRule="auto"/>
        <w:ind w:right="-2"/>
        <w:jc w:val="center"/>
        <w:rPr>
          <w:rFonts w:ascii="PT Astra Serif" w:hAnsi="PT Astra Serif"/>
          <w:sz w:val="24"/>
          <w:szCs w:val="24"/>
        </w:rPr>
      </w:pPr>
      <w:r>
        <w:rPr>
          <w:rFonts w:ascii="PT Astra Serif" w:hAnsi="PT Astra Serif"/>
          <w:sz w:val="24"/>
          <w:szCs w:val="24"/>
        </w:rPr>
        <w:t xml:space="preserve">Управления по Удмуртской Республике ГУОДОП ФСИН России </w:t>
      </w:r>
    </w:p>
    <w:p w:rsidR="00DA54DB" w:rsidRDefault="00DA54DB">
      <w:pPr>
        <w:spacing w:after="0" w:line="240" w:lineRule="auto"/>
        <w:ind w:right="-2"/>
        <w:jc w:val="center"/>
        <w:rPr>
          <w:rFonts w:ascii="PT Astra Serif" w:hAnsi="PT Astra Serif"/>
          <w:sz w:val="24"/>
          <w:szCs w:val="24"/>
        </w:rPr>
      </w:pPr>
    </w:p>
    <w:p w:rsidR="00933795" w:rsidRDefault="00D52C9D">
      <w:pPr>
        <w:spacing w:after="0" w:line="240" w:lineRule="auto"/>
        <w:jc w:val="center"/>
        <w:rPr>
          <w:rFonts w:ascii="PT Astra Serif" w:hAnsi="PT Astra Serif"/>
          <w:sz w:val="24"/>
          <w:szCs w:val="24"/>
          <w:u w:val="single"/>
          <w:lang w:eastAsia="en-US"/>
        </w:rPr>
      </w:pPr>
      <w:r>
        <w:rPr>
          <w:rFonts w:ascii="PT Astra Serif" w:hAnsi="PT Astra Serif"/>
          <w:sz w:val="24"/>
          <w:szCs w:val="24"/>
          <w:lang w:eastAsia="en-US"/>
        </w:rPr>
        <w:t>Идентификационный код закупки</w:t>
      </w:r>
      <w:r w:rsidR="00DA54DB">
        <w:rPr>
          <w:rFonts w:ascii="PT Astra Serif" w:hAnsi="PT Astra Serif"/>
          <w:sz w:val="24"/>
          <w:szCs w:val="24"/>
          <w:lang w:eastAsia="en-US"/>
        </w:rPr>
        <w:t xml:space="preserve"> </w:t>
      </w:r>
      <w:r w:rsidR="00B13F0F" w:rsidRPr="00B13F0F">
        <w:rPr>
          <w:rFonts w:ascii="PT Astra Serif" w:hAnsi="PT Astra Serif"/>
          <w:sz w:val="24"/>
          <w:szCs w:val="24"/>
          <w:lang w:eastAsia="en-US"/>
        </w:rPr>
        <w:t>261770659294718350200100020040000000</w:t>
      </w:r>
    </w:p>
    <w:p w:rsidR="00933795" w:rsidRDefault="00933795">
      <w:pPr>
        <w:spacing w:after="0" w:line="240" w:lineRule="auto"/>
        <w:ind w:right="-2"/>
        <w:jc w:val="center"/>
        <w:rPr>
          <w:rFonts w:ascii="PT Astra Serif" w:hAnsi="PT Astra Serif"/>
          <w:sz w:val="24"/>
          <w:szCs w:val="24"/>
        </w:rPr>
      </w:pPr>
    </w:p>
    <w:p w:rsidR="00933795" w:rsidRDefault="0026008C" w:rsidP="001043C9">
      <w:pPr>
        <w:spacing w:after="0" w:line="240" w:lineRule="auto"/>
        <w:rPr>
          <w:rFonts w:ascii="PT Astra Serif" w:hAnsi="PT Astra Serif"/>
          <w:sz w:val="24"/>
          <w:szCs w:val="24"/>
        </w:rPr>
      </w:pPr>
      <w:r>
        <w:rPr>
          <w:rFonts w:ascii="PT Astra Serif" w:hAnsi="PT Astra Serif"/>
          <w:sz w:val="24"/>
          <w:szCs w:val="24"/>
        </w:rPr>
        <w:t xml:space="preserve">г. Ижевск                </w:t>
      </w:r>
      <w:r w:rsidR="001043C9">
        <w:rPr>
          <w:rFonts w:ascii="PT Astra Serif" w:hAnsi="PT Astra Serif"/>
          <w:sz w:val="24"/>
          <w:szCs w:val="24"/>
        </w:rPr>
        <w:t xml:space="preserve">                                       </w:t>
      </w:r>
      <w:r>
        <w:rPr>
          <w:rFonts w:ascii="PT Astra Serif" w:hAnsi="PT Astra Serif"/>
          <w:sz w:val="24"/>
          <w:szCs w:val="24"/>
        </w:rPr>
        <w:t xml:space="preserve">                      </w:t>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r>
      <w:r w:rsidR="00D84941">
        <w:rPr>
          <w:rFonts w:ascii="PT Astra Serif" w:hAnsi="PT Astra Serif"/>
          <w:sz w:val="24"/>
          <w:szCs w:val="24"/>
        </w:rPr>
        <w:t xml:space="preserve"> </w:t>
      </w:r>
      <w:r w:rsidR="001043C9">
        <w:rPr>
          <w:rFonts w:ascii="PT Astra Serif" w:hAnsi="PT Astra Serif"/>
          <w:sz w:val="24"/>
          <w:szCs w:val="24"/>
        </w:rPr>
        <w:t>«</w:t>
      </w:r>
      <w:r>
        <w:rPr>
          <w:rFonts w:ascii="PT Astra Serif" w:hAnsi="PT Astra Serif"/>
          <w:sz w:val="24"/>
          <w:szCs w:val="24"/>
        </w:rPr>
        <w:t xml:space="preserve">_____» ____________ </w:t>
      </w:r>
      <w:r>
        <w:rPr>
          <w:rFonts w:ascii="PT Astra Serif" w:hAnsi="PT Astra Serif"/>
          <w:color w:val="000000"/>
          <w:sz w:val="24"/>
          <w:szCs w:val="24"/>
        </w:rPr>
        <w:t>202</w:t>
      </w:r>
      <w:r w:rsidR="00D52C9D">
        <w:rPr>
          <w:rFonts w:ascii="PT Astra Serif" w:hAnsi="PT Astra Serif"/>
          <w:color w:val="000000"/>
          <w:sz w:val="24"/>
          <w:szCs w:val="24"/>
        </w:rPr>
        <w:t>6</w:t>
      </w:r>
      <w:r>
        <w:rPr>
          <w:rFonts w:ascii="PT Astra Serif" w:hAnsi="PT Astra Serif"/>
          <w:color w:val="000000"/>
          <w:sz w:val="24"/>
          <w:szCs w:val="24"/>
        </w:rPr>
        <w:t xml:space="preserve"> г.</w:t>
      </w:r>
    </w:p>
    <w:p w:rsidR="00933795" w:rsidRDefault="00933795">
      <w:pPr>
        <w:spacing w:after="0" w:line="240" w:lineRule="auto"/>
        <w:jc w:val="both"/>
        <w:rPr>
          <w:rFonts w:ascii="PT Astra Serif" w:hAnsi="PT Astra Serif"/>
          <w:sz w:val="12"/>
          <w:szCs w:val="12"/>
        </w:rPr>
      </w:pPr>
    </w:p>
    <w:p w:rsidR="00933795" w:rsidRDefault="0026008C">
      <w:pPr>
        <w:pStyle w:val="ConsPlusNormal"/>
        <w:jc w:val="both"/>
        <w:rPr>
          <w:rFonts w:ascii="PT Astra Serif" w:hAnsi="PT Astra Serif" w:cs="Times New Roman"/>
          <w:sz w:val="24"/>
          <w:szCs w:val="24"/>
        </w:rPr>
      </w:pPr>
      <w:r>
        <w:rPr>
          <w:rFonts w:ascii="PT Astra Serif" w:hAnsi="PT Astra Serif" w:cs="Times New Roman"/>
          <w:sz w:val="24"/>
          <w:szCs w:val="24"/>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w:t>
      </w:r>
      <w:r>
        <w:rPr>
          <w:rFonts w:ascii="PT Astra Serif" w:hAnsi="PT Astra Serif" w:cs="Times New Roman"/>
          <w:i/>
          <w:sz w:val="24"/>
          <w:szCs w:val="24"/>
        </w:rPr>
        <w:t xml:space="preserve"> </w:t>
      </w:r>
      <w:r>
        <w:rPr>
          <w:rFonts w:ascii="PT Astra Serif" w:hAnsi="PT Astra Serif" w:cs="Times New Roman"/>
          <w:sz w:val="24"/>
          <w:szCs w:val="24"/>
        </w:rPr>
        <w:t>в лице ___________________________________________________, действующего на основании Положения и ___________________________________,</w:t>
      </w:r>
      <w:r>
        <w:rPr>
          <w:rFonts w:ascii="PT Astra Serif" w:hAnsi="PT Astra Serif" w:cs="Times New Roman"/>
          <w:spacing w:val="-2"/>
          <w:sz w:val="24"/>
          <w:szCs w:val="24"/>
        </w:rPr>
        <w:t xml:space="preserve"> </w:t>
      </w:r>
      <w:r>
        <w:rPr>
          <w:rFonts w:ascii="PT Astra Serif" w:hAnsi="PT Astra Serif" w:cs="Times New Roman"/>
          <w:sz w:val="24"/>
          <w:szCs w:val="24"/>
        </w:rPr>
        <w:t>именуемое далее «Заказчик», с одной стороны, и __________________________________________________, именуемое в дальнейшем "Исполнитель", в лице ____________________________________, действующего на основании ________, с другой стороны, вместе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rsidR="00933795" w:rsidRDefault="00933795">
      <w:pPr>
        <w:widowControl w:val="0"/>
        <w:spacing w:after="0" w:line="240" w:lineRule="auto"/>
        <w:ind w:right="-2"/>
        <w:jc w:val="center"/>
        <w:rPr>
          <w:rFonts w:ascii="PT Astra Serif" w:hAnsi="PT Astra Serif"/>
          <w:b/>
          <w:sz w:val="12"/>
          <w:szCs w:val="12"/>
        </w:rPr>
      </w:pP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1. ПРЕДМЕТ КОНТРАКТА</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1.1. Исполнитель обязуется в сроки и на условиях, предусмотренных настоящим Контрактом оказать Заказчику услуги по техническому осмотру </w:t>
      </w:r>
      <w:r w:rsidR="00D52C9D">
        <w:rPr>
          <w:rFonts w:ascii="PT Astra Serif" w:hAnsi="PT Astra Serif"/>
          <w:sz w:val="24"/>
          <w:szCs w:val="24"/>
        </w:rPr>
        <w:t>легкового автомобиля</w:t>
      </w:r>
      <w:r>
        <w:rPr>
          <w:rFonts w:ascii="PT Astra Serif" w:hAnsi="PT Astra Serif"/>
          <w:sz w:val="24"/>
          <w:szCs w:val="24"/>
        </w:rPr>
        <w:t xml:space="preserve"> Заказчика (в том числе его частей, предметов его дополнительного оборудования) на предмет его соответствия обязательным требованиям безопасности транспортных средств (технический осмотр) в количестве, наименовании, цене и с характеристиками, указанными в Спецификации к Контракту (Приложение № 1) (далее – услуги), а Заказчик обязуется обеспечить приемку и оплату оказанных услуг на условиях настоящего Контракта.</w:t>
      </w:r>
    </w:p>
    <w:p w:rsidR="00933795" w:rsidRDefault="0026008C">
      <w:pPr>
        <w:spacing w:after="0" w:line="240" w:lineRule="auto"/>
        <w:ind w:firstLine="426"/>
        <w:jc w:val="both"/>
        <w:rPr>
          <w:rFonts w:ascii="PT Astra Serif" w:hAnsi="PT Astra Serif"/>
          <w:color w:val="0000FF"/>
          <w:sz w:val="24"/>
          <w:szCs w:val="24"/>
        </w:rPr>
      </w:pPr>
      <w:r>
        <w:rPr>
          <w:rFonts w:ascii="PT Astra Serif" w:hAnsi="PT Astra Serif"/>
          <w:sz w:val="24"/>
          <w:szCs w:val="24"/>
        </w:rPr>
        <w:t xml:space="preserve">1.2. Полнота оказываемых Исполнителем услуг подтверждаются Исполнителем </w:t>
      </w:r>
      <w:r w:rsidR="00D52C9D">
        <w:rPr>
          <w:rFonts w:ascii="PT Astra Serif" w:hAnsi="PT Astra Serif"/>
          <w:sz w:val="24"/>
          <w:szCs w:val="24"/>
        </w:rPr>
        <w:br/>
      </w:r>
      <w:r>
        <w:rPr>
          <w:rFonts w:ascii="PT Astra Serif" w:hAnsi="PT Astra Serif"/>
          <w:sz w:val="24"/>
          <w:szCs w:val="24"/>
        </w:rPr>
        <w:t>в документах, указанных в Спецификации к Контракту (Приложение № 1). В случае непредставления Исполнителем вышеуказанных документов, Заказчик имеет право отказаться от приемки таких услуг, с применением в дальнейшем к Исполнителю положений Раздела 7 настоящего Контракта</w:t>
      </w:r>
      <w:r>
        <w:rPr>
          <w:rFonts w:ascii="PT Astra Serif" w:hAnsi="PT Astra Serif"/>
          <w:color w:val="0000FF"/>
          <w:sz w:val="24"/>
          <w:szCs w:val="24"/>
        </w:rPr>
        <w:t xml:space="preserve">. </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rPr>
        <w:t xml:space="preserve">1.3. </w:t>
      </w:r>
      <w:r>
        <w:rPr>
          <w:rFonts w:ascii="PT Astra Serif" w:hAnsi="PT Astra Serif"/>
          <w:sz w:val="24"/>
          <w:szCs w:val="24"/>
          <w:lang w:eastAsia="en-US"/>
        </w:rPr>
        <w:t>При заключении и исполнении Контракта изменение его условий не допускается,</w:t>
      </w:r>
      <w:r w:rsidR="00D978E0">
        <w:rPr>
          <w:rFonts w:ascii="PT Astra Serif" w:hAnsi="PT Astra Serif"/>
          <w:sz w:val="24"/>
          <w:szCs w:val="24"/>
          <w:lang w:eastAsia="en-US"/>
        </w:rPr>
        <w:br/>
      </w:r>
      <w:r>
        <w:rPr>
          <w:rFonts w:ascii="PT Astra Serif" w:hAnsi="PT Astra Serif"/>
          <w:sz w:val="24"/>
          <w:szCs w:val="24"/>
          <w:lang w:eastAsia="en-US"/>
        </w:rPr>
        <w:t xml:space="preserve"> за исключением случаев, предусмотренных </w:t>
      </w:r>
      <w:r>
        <w:rPr>
          <w:rFonts w:ascii="PT Astra Serif" w:hAnsi="PT Astra Serif"/>
          <w:sz w:val="24"/>
          <w:szCs w:val="24"/>
        </w:rPr>
        <w:t>Законом № 44-ФЗ</w:t>
      </w:r>
      <w:r>
        <w:rPr>
          <w:rFonts w:ascii="PT Astra Serif" w:hAnsi="PT Astra Serif"/>
          <w:sz w:val="24"/>
          <w:szCs w:val="24"/>
          <w:lang w:eastAsia="en-US"/>
        </w:rPr>
        <w:t>.</w:t>
      </w:r>
    </w:p>
    <w:p w:rsidR="00933795" w:rsidRDefault="00933795">
      <w:pPr>
        <w:spacing w:after="0" w:line="240" w:lineRule="auto"/>
        <w:jc w:val="both"/>
        <w:rPr>
          <w:rFonts w:ascii="PT Astra Serif" w:hAnsi="PT Astra Serif"/>
          <w:sz w:val="12"/>
          <w:szCs w:val="12"/>
          <w:lang w:eastAsia="en-US"/>
        </w:rPr>
      </w:pPr>
    </w:p>
    <w:p w:rsidR="00933795" w:rsidRDefault="0026008C">
      <w:pPr>
        <w:widowControl w:val="0"/>
        <w:spacing w:after="0" w:line="240" w:lineRule="auto"/>
        <w:ind w:right="-2"/>
        <w:jc w:val="center"/>
        <w:rPr>
          <w:rFonts w:ascii="PT Astra Serif" w:hAnsi="PT Astra Serif"/>
          <w:b/>
          <w:color w:val="FF0000"/>
          <w:sz w:val="24"/>
          <w:szCs w:val="24"/>
        </w:rPr>
      </w:pPr>
      <w:r>
        <w:rPr>
          <w:rFonts w:ascii="PT Astra Serif" w:hAnsi="PT Astra Serif"/>
          <w:b/>
          <w:sz w:val="24"/>
          <w:szCs w:val="24"/>
        </w:rPr>
        <w:t>2. ЦЕНА И ПОРЯДОК РАСЧЕТОВ</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2.1. Стоимость оказываемых услуг по настоящему Контракту определяется </w:t>
      </w:r>
      <w:r w:rsidR="00D52C9D">
        <w:rPr>
          <w:rFonts w:ascii="PT Astra Serif" w:hAnsi="PT Astra Serif"/>
          <w:sz w:val="24"/>
          <w:szCs w:val="24"/>
        </w:rPr>
        <w:br/>
      </w:r>
      <w:r>
        <w:rPr>
          <w:rFonts w:ascii="PT Astra Serif" w:hAnsi="PT Astra Serif"/>
          <w:sz w:val="24"/>
          <w:szCs w:val="24"/>
        </w:rPr>
        <w:t xml:space="preserve">в зависимости от категории транспортного средства, согласно приложению к Постановлению Правительства УР от </w:t>
      </w:r>
      <w:r w:rsidR="00D52C9D">
        <w:rPr>
          <w:rFonts w:ascii="PT Astra Serif" w:hAnsi="PT Astra Serif"/>
          <w:sz w:val="24"/>
          <w:szCs w:val="24"/>
        </w:rPr>
        <w:t>15.12</w:t>
      </w:r>
      <w:r>
        <w:rPr>
          <w:rFonts w:ascii="PT Astra Serif" w:hAnsi="PT Astra Serif"/>
          <w:sz w:val="24"/>
          <w:szCs w:val="24"/>
        </w:rPr>
        <w:t>.202</w:t>
      </w:r>
      <w:r w:rsidR="00D52C9D">
        <w:rPr>
          <w:rFonts w:ascii="PT Astra Serif" w:hAnsi="PT Astra Serif"/>
          <w:sz w:val="24"/>
          <w:szCs w:val="24"/>
        </w:rPr>
        <w:t>5</w:t>
      </w:r>
      <w:r>
        <w:rPr>
          <w:rFonts w:ascii="PT Astra Serif" w:hAnsi="PT Astra Serif"/>
          <w:sz w:val="24"/>
          <w:szCs w:val="24"/>
        </w:rPr>
        <w:t xml:space="preserve"> № </w:t>
      </w:r>
      <w:r w:rsidR="00D52C9D">
        <w:rPr>
          <w:rFonts w:ascii="PT Astra Serif" w:hAnsi="PT Astra Serif"/>
          <w:sz w:val="24"/>
          <w:szCs w:val="24"/>
        </w:rPr>
        <w:t>742</w:t>
      </w:r>
      <w:r>
        <w:rPr>
          <w:rFonts w:ascii="PT Astra Serif" w:hAnsi="PT Astra Serif"/>
          <w:sz w:val="24"/>
          <w:szCs w:val="24"/>
        </w:rPr>
        <w:t xml:space="preserve"> "</w:t>
      </w:r>
      <w:r w:rsidR="00D52C9D" w:rsidRPr="00D52C9D">
        <w:rPr>
          <w:rFonts w:ascii="PT Astra Serif" w:hAnsi="PT Astra Serif"/>
          <w:sz w:val="24"/>
          <w:szCs w:val="24"/>
        </w:rPr>
        <w:t>Об установлении предельных размеров платы за проведение технического осмотра транспортных средств на территории Удмуртской Республики на 2026 год</w:t>
      </w:r>
      <w:r>
        <w:rPr>
          <w:rFonts w:ascii="PT Astra Serif" w:hAnsi="PT Astra Serif"/>
          <w:sz w:val="24"/>
          <w:szCs w:val="24"/>
        </w:rPr>
        <w:t xml:space="preserve">". </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rPr>
        <w:t>2.2. Ц</w:t>
      </w:r>
      <w:r>
        <w:rPr>
          <w:rFonts w:ascii="PT Astra Serif" w:hAnsi="PT Astra Serif"/>
          <w:sz w:val="24"/>
          <w:szCs w:val="24"/>
          <w:lang w:eastAsia="en-US"/>
        </w:rPr>
        <w:t>ена Контракта является твердой и определяется на весь срок исполнения Контракта.</w:t>
      </w:r>
      <w:r>
        <w:rPr>
          <w:rFonts w:ascii="PT Astra Serif" w:hAnsi="PT Astra Serif"/>
          <w:sz w:val="24"/>
          <w:szCs w:val="24"/>
        </w:rPr>
        <w:t xml:space="preserve"> </w:t>
      </w:r>
    </w:p>
    <w:p w:rsidR="00933795" w:rsidRDefault="0026008C">
      <w:pPr>
        <w:pStyle w:val="a5"/>
        <w:widowControl w:val="0"/>
        <w:spacing w:after="0" w:line="240" w:lineRule="auto"/>
        <w:ind w:right="-2" w:firstLine="426"/>
        <w:jc w:val="both"/>
        <w:rPr>
          <w:rFonts w:ascii="PT Astra Serif" w:hAnsi="PT Astra Serif" w:cs="Times New Roman"/>
          <w:color w:val="FF0000"/>
          <w:sz w:val="24"/>
          <w:szCs w:val="24"/>
        </w:rPr>
      </w:pPr>
      <w:r>
        <w:rPr>
          <w:rFonts w:ascii="PT Astra Serif" w:hAnsi="PT Astra Serif" w:cs="Times New Roman"/>
          <w:color w:val="000000"/>
          <w:sz w:val="24"/>
          <w:szCs w:val="24"/>
        </w:rPr>
        <w:t xml:space="preserve">2.3. Цена Контракта составляет ______ (_______________________) рубля ___ копеек, </w:t>
      </w:r>
      <w:r>
        <w:rPr>
          <w:rFonts w:ascii="PT Astra Serif" w:hAnsi="PT Astra Serif"/>
          <w:sz w:val="24"/>
          <w:szCs w:val="24"/>
        </w:rPr>
        <w:t>в том числе НДС</w:t>
      </w:r>
      <w:r>
        <w:rPr>
          <w:rStyle w:val="a9"/>
          <w:rFonts w:ascii="PT Astra Serif" w:hAnsi="PT Astra Serif"/>
          <w:sz w:val="24"/>
          <w:szCs w:val="24"/>
        </w:rPr>
        <w:footnoteReference w:id="1"/>
      </w:r>
      <w:r>
        <w:rPr>
          <w:rFonts w:ascii="PT Astra Serif" w:hAnsi="PT Astra Serif"/>
          <w:sz w:val="24"/>
          <w:szCs w:val="24"/>
        </w:rPr>
        <w:t xml:space="preserve"> ________</w:t>
      </w:r>
      <w:r>
        <w:rPr>
          <w:rFonts w:ascii="PT Astra Serif" w:hAnsi="PT Astra Serif" w:cs="Times New Roman"/>
          <w:color w:val="000000"/>
          <w:sz w:val="24"/>
          <w:szCs w:val="24"/>
        </w:rPr>
        <w:t>.</w:t>
      </w:r>
    </w:p>
    <w:p w:rsidR="00933795" w:rsidRDefault="0026008C">
      <w:pPr>
        <w:pStyle w:val="a5"/>
        <w:widowControl w:val="0"/>
        <w:spacing w:after="0" w:line="240" w:lineRule="auto"/>
        <w:ind w:right="-2" w:firstLine="426"/>
        <w:jc w:val="both"/>
        <w:rPr>
          <w:rFonts w:ascii="PT Astra Serif" w:hAnsi="PT Astra Serif" w:cs="Times New Roman"/>
          <w:color w:val="000000"/>
          <w:sz w:val="24"/>
          <w:szCs w:val="24"/>
        </w:rPr>
      </w:pPr>
      <w:r>
        <w:rPr>
          <w:rFonts w:ascii="PT Astra Serif" w:hAnsi="PT Astra Serif" w:cs="Times New Roman"/>
          <w:color w:val="000000"/>
          <w:sz w:val="24"/>
          <w:szCs w:val="24"/>
        </w:rPr>
        <w:t xml:space="preserve">Цена Контракта включает: все затраты Исполнителя, связанные с оказанием услуг,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настоящего Контракта. </w:t>
      </w:r>
    </w:p>
    <w:p w:rsidR="00933795" w:rsidRDefault="0026008C">
      <w:pPr>
        <w:pStyle w:val="a5"/>
        <w:widowControl w:val="0"/>
        <w:spacing w:after="0" w:line="240" w:lineRule="auto"/>
        <w:ind w:right="-2" w:firstLine="426"/>
        <w:jc w:val="both"/>
        <w:rPr>
          <w:rFonts w:ascii="PT Astra Serif" w:hAnsi="PT Astra Serif" w:cs="Times New Roman"/>
          <w:color w:val="000000"/>
          <w:sz w:val="24"/>
          <w:szCs w:val="24"/>
        </w:rPr>
      </w:pPr>
      <w:r>
        <w:rPr>
          <w:rFonts w:ascii="PT Astra Serif" w:hAnsi="PT Astra Serif" w:cs="Times New Roman"/>
          <w:color w:val="000000"/>
          <w:sz w:val="24"/>
          <w:szCs w:val="24"/>
        </w:rPr>
        <w:t xml:space="preserve">2.4. 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00D978E0">
        <w:rPr>
          <w:rFonts w:ascii="PT Astra Serif" w:hAnsi="PT Astra Serif" w:cs="Times New Roman"/>
          <w:color w:val="000000"/>
          <w:sz w:val="24"/>
          <w:szCs w:val="24"/>
        </w:rPr>
        <w:br/>
      </w:r>
      <w:r>
        <w:rPr>
          <w:rFonts w:ascii="PT Astra Serif" w:hAnsi="PT Astra Serif" w:cs="Times New Roman"/>
          <w:color w:val="000000"/>
          <w:sz w:val="24"/>
          <w:szCs w:val="24"/>
        </w:rP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33795" w:rsidRDefault="0026008C">
      <w:pPr>
        <w:pStyle w:val="a5"/>
        <w:widowControl w:val="0"/>
        <w:spacing w:after="0" w:line="240" w:lineRule="auto"/>
        <w:ind w:right="-2" w:firstLine="426"/>
        <w:jc w:val="both"/>
        <w:rPr>
          <w:rFonts w:ascii="PT Astra Serif" w:hAnsi="PT Astra Serif" w:cs="Times New Roman"/>
          <w:color w:val="000000"/>
          <w:sz w:val="24"/>
          <w:szCs w:val="24"/>
        </w:rPr>
      </w:pPr>
      <w:r>
        <w:rPr>
          <w:rFonts w:ascii="PT Astra Serif" w:hAnsi="PT Astra Serif" w:cs="Times New Roman"/>
          <w:color w:val="000000"/>
          <w:sz w:val="24"/>
          <w:szCs w:val="24"/>
        </w:rPr>
        <w:t xml:space="preserve">2.5. Заказчик освобожден от уплаты государственной пошлины, установленной Федеральным законом от 01.07.2011 № 170-ФЗ "О техническом осмотре транспортных средств и о внесении изменений в отдельные законодательные акты Российской Федерации", на основании пункта 1 статьи </w:t>
      </w:r>
      <w:r>
        <w:rPr>
          <w:rFonts w:ascii="PT Astra Serif" w:hAnsi="PT Astra Serif" w:cs="Times New Roman"/>
          <w:color w:val="000000"/>
          <w:sz w:val="24"/>
          <w:szCs w:val="24"/>
        </w:rPr>
        <w:lastRenderedPageBreak/>
        <w:t>333.35 Налогового кодекса Российской Федерации (часть вторая) от 05.08.2000 № 117-ФЗ.</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rPr>
        <w:t xml:space="preserve">2.6. </w:t>
      </w:r>
      <w:r>
        <w:rPr>
          <w:rFonts w:ascii="PT Astra Serif" w:hAnsi="PT Astra Serif"/>
          <w:sz w:val="24"/>
          <w:szCs w:val="24"/>
          <w:lang w:eastAsia="en-US"/>
        </w:rPr>
        <w:t>Цена Контракта может быть снижена по соглашению Сторон без изменения предусмотренных Контрактом количества и качества оказываемых услуг и иных условий Контракта.</w:t>
      </w:r>
    </w:p>
    <w:p w:rsidR="00933795" w:rsidRDefault="0026008C">
      <w:pPr>
        <w:spacing w:after="0" w:line="240" w:lineRule="auto"/>
        <w:ind w:right="-2" w:firstLine="426"/>
        <w:jc w:val="both"/>
        <w:rPr>
          <w:rFonts w:ascii="PT Astra Serif" w:hAnsi="PT Astra Serif"/>
          <w:spacing w:val="4"/>
          <w:sz w:val="24"/>
          <w:szCs w:val="24"/>
        </w:rPr>
      </w:pPr>
      <w:r>
        <w:rPr>
          <w:rFonts w:ascii="PT Astra Serif" w:hAnsi="PT Astra Serif"/>
          <w:sz w:val="24"/>
          <w:szCs w:val="24"/>
          <w:lang w:eastAsia="en-US"/>
        </w:rPr>
        <w:t>2.7.</w:t>
      </w:r>
      <w:r>
        <w:rPr>
          <w:rFonts w:ascii="PT Astra Serif" w:hAnsi="PT Astra Serif"/>
          <w:sz w:val="24"/>
          <w:szCs w:val="24"/>
        </w:rPr>
        <w:t xml:space="preserve"> Заказчик производит оплату в срок не более 10 рабочих дней с даты подписания Заказчиком Акта приемки оказанных услуг, безналичным способом расчетов (в форме платежных поручений), путем перечисления денежных средств, выделенных из федерального бюджета Российской Федерации на 202</w:t>
      </w:r>
      <w:r w:rsidR="00D52C9D">
        <w:rPr>
          <w:rFonts w:ascii="PT Astra Serif" w:hAnsi="PT Astra Serif"/>
          <w:sz w:val="24"/>
          <w:szCs w:val="24"/>
        </w:rPr>
        <w:t>6</w:t>
      </w:r>
      <w:r>
        <w:rPr>
          <w:rFonts w:ascii="PT Astra Serif" w:hAnsi="PT Astra Serif"/>
          <w:sz w:val="24"/>
          <w:szCs w:val="24"/>
        </w:rPr>
        <w:t xml:space="preserve"> год, по КБК 320 03 05 42 4 06 90049 244, </w:t>
      </w:r>
      <w:r>
        <w:rPr>
          <w:rFonts w:ascii="PT Astra Serif" w:hAnsi="PT Astra Serif"/>
          <w:color w:val="000000"/>
          <w:spacing w:val="4"/>
          <w:sz w:val="24"/>
          <w:szCs w:val="24"/>
        </w:rPr>
        <w:t xml:space="preserve">на расчетный счет </w:t>
      </w:r>
      <w:r>
        <w:rPr>
          <w:rFonts w:ascii="PT Astra Serif" w:hAnsi="PT Astra Serif"/>
          <w:sz w:val="24"/>
          <w:szCs w:val="24"/>
        </w:rPr>
        <w:t xml:space="preserve">Исполнителя, указанный </w:t>
      </w:r>
      <w:r w:rsidR="00D978E0">
        <w:rPr>
          <w:rFonts w:ascii="PT Astra Serif" w:hAnsi="PT Astra Serif"/>
          <w:sz w:val="24"/>
          <w:szCs w:val="24"/>
        </w:rPr>
        <w:br/>
      </w:r>
      <w:r>
        <w:rPr>
          <w:rFonts w:ascii="PT Astra Serif" w:hAnsi="PT Astra Serif"/>
          <w:sz w:val="24"/>
          <w:szCs w:val="24"/>
        </w:rPr>
        <w:t>в Контракте</w:t>
      </w:r>
      <w:r>
        <w:rPr>
          <w:rFonts w:ascii="PT Astra Serif" w:hAnsi="PT Astra Serif"/>
          <w:spacing w:val="4"/>
          <w:sz w:val="24"/>
          <w:szCs w:val="24"/>
        </w:rPr>
        <w:t>.</w:t>
      </w:r>
    </w:p>
    <w:p w:rsidR="00933795" w:rsidRDefault="0026008C">
      <w:pPr>
        <w:spacing w:after="0" w:line="240" w:lineRule="auto"/>
        <w:ind w:right="-2" w:firstLine="426"/>
        <w:jc w:val="both"/>
        <w:rPr>
          <w:rFonts w:ascii="PT Astra Serif" w:hAnsi="PT Astra Serif"/>
          <w:color w:val="000000"/>
          <w:sz w:val="24"/>
          <w:szCs w:val="24"/>
        </w:rPr>
      </w:pPr>
      <w:r>
        <w:rPr>
          <w:rFonts w:ascii="PT Astra Serif" w:hAnsi="PT Astra Serif"/>
          <w:sz w:val="24"/>
          <w:szCs w:val="24"/>
        </w:rPr>
        <w:t>2.8. Обязательства по оплате оказанных услуг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(Казначейство), подтверждающего факт списания денежных средств со счета Заказчика</w:t>
      </w:r>
      <w:r>
        <w:rPr>
          <w:rFonts w:ascii="PT Astra Serif" w:hAnsi="PT Astra Serif"/>
          <w:color w:val="000000"/>
          <w:sz w:val="24"/>
          <w:szCs w:val="24"/>
        </w:rPr>
        <w:t>.</w:t>
      </w:r>
    </w:p>
    <w:p w:rsidR="00933795" w:rsidRDefault="0026008C">
      <w:pPr>
        <w:spacing w:after="0" w:line="240" w:lineRule="auto"/>
        <w:ind w:right="-2" w:firstLine="426"/>
        <w:jc w:val="both"/>
        <w:rPr>
          <w:rFonts w:ascii="PT Astra Serif" w:hAnsi="PT Astra Serif"/>
          <w:sz w:val="24"/>
          <w:szCs w:val="24"/>
        </w:rPr>
      </w:pPr>
      <w:r>
        <w:rPr>
          <w:rFonts w:ascii="PT Astra Serif" w:hAnsi="PT Astra Serif"/>
          <w:color w:val="000000"/>
          <w:sz w:val="24"/>
          <w:szCs w:val="24"/>
        </w:rPr>
        <w:t xml:space="preserve">2.9. </w:t>
      </w:r>
      <w:r>
        <w:rPr>
          <w:rFonts w:ascii="PT Astra Serif" w:hAnsi="PT Astra Serif"/>
          <w:sz w:val="24"/>
          <w:szCs w:val="24"/>
        </w:rPr>
        <w:t>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w:t>
      </w:r>
      <w:r w:rsidR="00D978E0">
        <w:rPr>
          <w:rFonts w:ascii="PT Astra Serif" w:hAnsi="PT Astra Serif"/>
          <w:sz w:val="24"/>
          <w:szCs w:val="24"/>
        </w:rPr>
        <w:br/>
      </w:r>
      <w:r>
        <w:rPr>
          <w:rFonts w:ascii="PT Astra Serif" w:hAnsi="PT Astra Serif"/>
          <w:sz w:val="24"/>
          <w:szCs w:val="24"/>
        </w:rPr>
        <w:t xml:space="preserve">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rPr>
        <w:t xml:space="preserve">2.10. </w:t>
      </w:r>
      <w:r>
        <w:rPr>
          <w:rFonts w:ascii="PT Astra Serif" w:hAnsi="PT Astra Serif"/>
          <w:sz w:val="24"/>
          <w:szCs w:val="24"/>
          <w:lang w:eastAsia="en-US"/>
        </w:rPr>
        <w:t xml:space="preserve">При исполнении Контракта не допускается перемена </w:t>
      </w:r>
      <w:r>
        <w:rPr>
          <w:rFonts w:ascii="PT Astra Serif" w:hAnsi="PT Astra Serif"/>
          <w:sz w:val="24"/>
          <w:szCs w:val="24"/>
        </w:rPr>
        <w:t>Исполнителя</w:t>
      </w:r>
      <w:r>
        <w:rPr>
          <w:rFonts w:ascii="PT Astra Serif" w:hAnsi="PT Astra Serif"/>
          <w:sz w:val="24"/>
          <w:szCs w:val="24"/>
          <w:lang w:eastAsia="en-US"/>
        </w:rPr>
        <w:t xml:space="preserve"> за исключением случая, если новый </w:t>
      </w:r>
      <w:r>
        <w:rPr>
          <w:rFonts w:ascii="PT Astra Serif" w:hAnsi="PT Astra Serif"/>
          <w:sz w:val="24"/>
          <w:szCs w:val="24"/>
        </w:rPr>
        <w:t>Исполнитель</w:t>
      </w:r>
      <w:r>
        <w:rPr>
          <w:rFonts w:ascii="PT Astra Serif" w:hAnsi="PT Astra Serif"/>
          <w:sz w:val="24"/>
          <w:szCs w:val="24"/>
          <w:lang w:eastAsia="en-US"/>
        </w:rPr>
        <w:t xml:space="preserve"> является правопреемником </w:t>
      </w:r>
      <w:r>
        <w:rPr>
          <w:rFonts w:ascii="PT Astra Serif" w:hAnsi="PT Astra Serif"/>
          <w:sz w:val="24"/>
          <w:szCs w:val="24"/>
        </w:rPr>
        <w:t>Исполнителя</w:t>
      </w:r>
      <w:r>
        <w:rPr>
          <w:rFonts w:ascii="PT Astra Serif" w:hAnsi="PT Astra Serif"/>
          <w:sz w:val="24"/>
          <w:szCs w:val="24"/>
          <w:lang w:eastAsia="en-US"/>
        </w:rPr>
        <w:t xml:space="preserve"> по Контракту вследствие реорганизации юридического лица в форме преобразования, слияния или присоединения.</w:t>
      </w:r>
    </w:p>
    <w:p w:rsidR="00933795" w:rsidRDefault="00933795">
      <w:pPr>
        <w:spacing w:after="0" w:line="240" w:lineRule="auto"/>
        <w:jc w:val="both"/>
        <w:rPr>
          <w:rFonts w:ascii="PT Astra Serif" w:hAnsi="PT Astra Serif"/>
          <w:sz w:val="12"/>
          <w:szCs w:val="12"/>
          <w:lang w:eastAsia="en-US"/>
        </w:rPr>
      </w:pP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3. КАЧЕСТВО УСЛУГ, ПОРЯДОК ПРИЕМКИ</w:t>
      </w:r>
    </w:p>
    <w:p w:rsidR="00933795" w:rsidRDefault="0026008C">
      <w:pPr>
        <w:widowControl w:val="0"/>
        <w:spacing w:after="0" w:line="240" w:lineRule="auto"/>
        <w:ind w:firstLine="426"/>
        <w:jc w:val="both"/>
        <w:rPr>
          <w:rFonts w:ascii="PT Astra Serif" w:hAnsi="PT Astra Serif"/>
          <w:sz w:val="24"/>
          <w:szCs w:val="24"/>
        </w:rPr>
      </w:pPr>
      <w:r>
        <w:rPr>
          <w:rFonts w:ascii="PT Astra Serif" w:hAnsi="PT Astra Serif"/>
          <w:sz w:val="24"/>
          <w:szCs w:val="24"/>
        </w:rPr>
        <w:t xml:space="preserve">3.1. Оказываемые Исполнителем услуги должны соответствовать требованиям Федерального закона от 01.07.2011 № 170-ФЗ "О техническом осмотре транспортных средств и о внесении изменений в отдельные законодательные акты Российской Федерации", Постановления Правительства РФ от 15.09.2020 №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 Федерального закона от 10.12.1995 № 196-ФЗ «О безопасности дорожного движения», а также требованиям, обычно предъявляемым к услугам такого рода. </w:t>
      </w:r>
    </w:p>
    <w:p w:rsidR="00933795" w:rsidRDefault="0026008C">
      <w:pPr>
        <w:widowControl w:val="0"/>
        <w:spacing w:after="0" w:line="240" w:lineRule="auto"/>
        <w:ind w:firstLine="426"/>
        <w:jc w:val="both"/>
        <w:rPr>
          <w:rFonts w:ascii="PT Astra Serif" w:hAnsi="PT Astra Serif"/>
          <w:sz w:val="24"/>
          <w:szCs w:val="24"/>
        </w:rPr>
      </w:pPr>
      <w:r>
        <w:rPr>
          <w:rFonts w:ascii="PT Astra Serif" w:hAnsi="PT Astra Serif"/>
          <w:sz w:val="24"/>
          <w:szCs w:val="24"/>
        </w:rPr>
        <w:t xml:space="preserve">Результаты приемки оказанных услуг отражаются в </w:t>
      </w:r>
      <w:r>
        <w:rPr>
          <w:rFonts w:ascii="PT Astra Serif" w:hAnsi="PT Astra Serif"/>
          <w:spacing w:val="4"/>
          <w:sz w:val="24"/>
          <w:szCs w:val="24"/>
        </w:rPr>
        <w:t xml:space="preserve">Акте приемки оказанных услуг, </w:t>
      </w:r>
      <w:r>
        <w:rPr>
          <w:rFonts w:ascii="PT Astra Serif" w:hAnsi="PT Astra Serif"/>
          <w:sz w:val="24"/>
          <w:szCs w:val="24"/>
        </w:rPr>
        <w:t xml:space="preserve">который составляется и подписывается уполномоченными Сторонами лицами, участвующими в приемке, не позднее 5 рабочих дней с момента оказания услуг. Услуги считаются принятыми с момента подписания </w:t>
      </w:r>
      <w:r>
        <w:rPr>
          <w:rFonts w:ascii="PT Astra Serif" w:hAnsi="PT Astra Serif"/>
          <w:spacing w:val="4"/>
          <w:sz w:val="24"/>
          <w:szCs w:val="24"/>
        </w:rPr>
        <w:t>Акта приемки оказанных услуг</w:t>
      </w:r>
      <w:r>
        <w:rPr>
          <w:rFonts w:ascii="PT Astra Serif" w:hAnsi="PT Astra Serif"/>
          <w:sz w:val="24"/>
          <w:szCs w:val="24"/>
        </w:rPr>
        <w:t xml:space="preserve"> Заказчиком без замечаний.</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3.2. Исполнитель уведомляет Заказчика о завершении оказания услуг и передает два экземпляра </w:t>
      </w:r>
      <w:r>
        <w:rPr>
          <w:rFonts w:ascii="PT Astra Serif" w:hAnsi="PT Astra Serif"/>
          <w:spacing w:val="4"/>
          <w:sz w:val="24"/>
          <w:szCs w:val="24"/>
        </w:rPr>
        <w:t xml:space="preserve">Акта приемки оказанных услуг, </w:t>
      </w:r>
      <w:r>
        <w:rPr>
          <w:rFonts w:ascii="PT Astra Serif" w:hAnsi="PT Astra Serif"/>
          <w:sz w:val="24"/>
          <w:szCs w:val="24"/>
        </w:rPr>
        <w:t xml:space="preserve">подписанных с его стороны, а также документы, указанные </w:t>
      </w:r>
      <w:r w:rsidR="00D978E0">
        <w:rPr>
          <w:rFonts w:ascii="PT Astra Serif" w:hAnsi="PT Astra Serif"/>
          <w:sz w:val="24"/>
          <w:szCs w:val="24"/>
        </w:rPr>
        <w:br/>
      </w:r>
      <w:r>
        <w:rPr>
          <w:rFonts w:ascii="PT Astra Serif" w:hAnsi="PT Astra Serif"/>
          <w:sz w:val="24"/>
          <w:szCs w:val="24"/>
        </w:rPr>
        <w:t xml:space="preserve">в Спецификации к Контракту. После получения вышеуказанных документов Заказчик осуществляет проверку объема и качества, оказанных Исполнителем услуг и их соответствие данным, отраженным в представленных Исполнителем документах. </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При отсутствии замечаний к оказанным Исполнителем услугам Заказчик подписывает </w:t>
      </w:r>
      <w:r>
        <w:rPr>
          <w:rFonts w:ascii="PT Astra Serif" w:hAnsi="PT Astra Serif"/>
          <w:spacing w:val="4"/>
          <w:sz w:val="24"/>
          <w:szCs w:val="24"/>
        </w:rPr>
        <w:t>Акт приемки оказанных услуг</w:t>
      </w:r>
      <w:r>
        <w:rPr>
          <w:rFonts w:ascii="PT Astra Serif" w:hAnsi="PT Astra Serif"/>
          <w:sz w:val="24"/>
          <w:szCs w:val="24"/>
        </w:rPr>
        <w:t xml:space="preserve"> и направляет один экземпляр Исполнителю. При наличии замечаний </w:t>
      </w:r>
      <w:r w:rsidR="00D978E0">
        <w:rPr>
          <w:rFonts w:ascii="PT Astra Serif" w:hAnsi="PT Astra Serif"/>
          <w:sz w:val="24"/>
          <w:szCs w:val="24"/>
        </w:rPr>
        <w:br/>
      </w:r>
      <w:r>
        <w:rPr>
          <w:rFonts w:ascii="PT Astra Serif" w:hAnsi="PT Astra Serif"/>
          <w:sz w:val="24"/>
          <w:szCs w:val="24"/>
        </w:rPr>
        <w:t xml:space="preserve">к оказанным Исполнителем услугам Заказчик указывает их в </w:t>
      </w:r>
      <w:r>
        <w:rPr>
          <w:rFonts w:ascii="PT Astra Serif" w:hAnsi="PT Astra Serif"/>
          <w:spacing w:val="4"/>
          <w:sz w:val="24"/>
          <w:szCs w:val="24"/>
        </w:rPr>
        <w:t xml:space="preserve">Акте приемки оказанных услуг </w:t>
      </w:r>
      <w:r>
        <w:rPr>
          <w:rFonts w:ascii="PT Astra Serif" w:hAnsi="PT Astra Serif"/>
          <w:sz w:val="24"/>
          <w:szCs w:val="24"/>
        </w:rPr>
        <w:t xml:space="preserve">и Стороны согласовывают сроки для устранения Исполнителем указанных замечаний, в подобном случае по исполнении требований Заказчика Исполнителем готовится повторный </w:t>
      </w:r>
      <w:r>
        <w:rPr>
          <w:rFonts w:ascii="PT Astra Serif" w:hAnsi="PT Astra Serif"/>
          <w:spacing w:val="4"/>
          <w:sz w:val="24"/>
          <w:szCs w:val="24"/>
        </w:rPr>
        <w:t>Акт приемки оказанных услуг</w:t>
      </w:r>
      <w:r>
        <w:rPr>
          <w:rFonts w:ascii="PT Astra Serif" w:hAnsi="PT Astra Serif"/>
          <w:sz w:val="24"/>
          <w:szCs w:val="24"/>
        </w:rPr>
        <w:t>.</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lang w:eastAsia="en-US"/>
        </w:rPr>
        <w:t>3.3.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оказанных услуг с привлечением экспертов и экспертных организаций сроки приемки оказанных услуг и оформления её результатов, указанные в п. 3.2. настоящего контракта начинают исчисляться с момента поступления к Заказчику результатов проведенной экспертизы.</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lang w:eastAsia="en-US"/>
        </w:rPr>
        <w:t xml:space="preserve">3.4. Для проведения экспертизы оказанных услуг во всех случаях, предусмотренных настоящим Контрактом, эксперты, экспертные организации имеют право запрашивать у Заказчика и </w:t>
      </w:r>
      <w:r w:rsidR="00DA54DB">
        <w:rPr>
          <w:rFonts w:ascii="PT Astra Serif" w:hAnsi="PT Astra Serif"/>
          <w:sz w:val="24"/>
          <w:szCs w:val="24"/>
          <w:lang w:eastAsia="en-US"/>
        </w:rPr>
        <w:t>Исполнителя</w:t>
      </w:r>
      <w:r>
        <w:rPr>
          <w:rFonts w:ascii="PT Astra Serif" w:hAnsi="PT Astra Serif"/>
          <w:sz w:val="24"/>
          <w:szCs w:val="24"/>
          <w:lang w:eastAsia="en-US"/>
        </w:rPr>
        <w:t xml:space="preserve"> дополнительные материалы, относящиеся к условиям исполнения Контракта.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w:t>
      </w:r>
      <w:r>
        <w:rPr>
          <w:rFonts w:ascii="PT Astra Serif" w:hAnsi="PT Astra Serif"/>
          <w:sz w:val="24"/>
          <w:szCs w:val="24"/>
          <w:lang w:eastAsia="en-US"/>
        </w:rPr>
        <w:lastRenderedPageBreak/>
        <w:t xml:space="preserve">быть объективным, обоснованным и соответствовать законодательству Российской Федерации. </w:t>
      </w:r>
      <w:r w:rsidR="00D978E0">
        <w:rPr>
          <w:rFonts w:ascii="PT Astra Serif" w:hAnsi="PT Astra Serif"/>
          <w:sz w:val="24"/>
          <w:szCs w:val="24"/>
          <w:lang w:eastAsia="en-US"/>
        </w:rPr>
        <w:br/>
      </w:r>
      <w:r>
        <w:rPr>
          <w:rFonts w:ascii="PT Astra Serif" w:hAnsi="PT Astra Serif"/>
          <w:sz w:val="24"/>
          <w:szCs w:val="24"/>
          <w:lang w:eastAsia="en-US"/>
        </w:rPr>
        <w:t xml:space="preserve">В случае, если по результатам такой экспертизы установлены нарушения требований Контракта, </w:t>
      </w:r>
      <w:r w:rsidR="00D978E0">
        <w:rPr>
          <w:rFonts w:ascii="PT Astra Serif" w:hAnsi="PT Astra Serif"/>
          <w:sz w:val="24"/>
          <w:szCs w:val="24"/>
          <w:lang w:eastAsia="en-US"/>
        </w:rPr>
        <w:br/>
      </w:r>
      <w:r>
        <w:rPr>
          <w:rFonts w:ascii="PT Astra Serif" w:hAnsi="PT Astra Serif"/>
          <w:sz w:val="24"/>
          <w:szCs w:val="24"/>
          <w:lang w:eastAsia="en-US"/>
        </w:rPr>
        <w:t xml:space="preserve">не препятствующие приемке оказанных услуг, в Заключении могут содержаться предложения </w:t>
      </w:r>
      <w:r w:rsidR="00D978E0">
        <w:rPr>
          <w:rFonts w:ascii="PT Astra Serif" w:hAnsi="PT Astra Serif"/>
          <w:sz w:val="24"/>
          <w:szCs w:val="24"/>
          <w:lang w:eastAsia="en-US"/>
        </w:rPr>
        <w:br/>
      </w:r>
      <w:r>
        <w:rPr>
          <w:rFonts w:ascii="PT Astra Serif" w:hAnsi="PT Astra Serif"/>
          <w:sz w:val="24"/>
          <w:szCs w:val="24"/>
          <w:lang w:eastAsia="en-US"/>
        </w:rPr>
        <w:t>об устранении данных 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w:t>
      </w:r>
      <w:r w:rsidR="00D978E0">
        <w:rPr>
          <w:rFonts w:ascii="PT Astra Serif" w:hAnsi="PT Astra Serif"/>
          <w:sz w:val="24"/>
          <w:szCs w:val="24"/>
          <w:lang w:eastAsia="en-US"/>
        </w:rPr>
        <w:br/>
      </w:r>
      <w:r>
        <w:rPr>
          <w:rFonts w:ascii="PT Astra Serif" w:hAnsi="PT Astra Serif"/>
          <w:sz w:val="24"/>
          <w:szCs w:val="24"/>
          <w:lang w:eastAsia="en-US"/>
        </w:rPr>
        <w:t xml:space="preserve"> о приемке или об отказе в приемке оказанных услуг Заказчик должен учитывать отраженные </w:t>
      </w:r>
      <w:r w:rsidR="00D978E0">
        <w:rPr>
          <w:rFonts w:ascii="PT Astra Serif" w:hAnsi="PT Astra Serif"/>
          <w:sz w:val="24"/>
          <w:szCs w:val="24"/>
          <w:lang w:eastAsia="en-US"/>
        </w:rPr>
        <w:br/>
      </w:r>
      <w:r>
        <w:rPr>
          <w:rFonts w:ascii="PT Astra Serif" w:hAnsi="PT Astra Serif"/>
          <w:sz w:val="24"/>
          <w:szCs w:val="24"/>
          <w:lang w:eastAsia="en-US"/>
        </w:rPr>
        <w:t>в Заключении по результатам указанной экспертизы предложения экспертов, экспертных организаций, привлеченных для ее проведения.</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lang w:eastAsia="en-US"/>
        </w:rPr>
        <w:t>3.5. Результаты экспертизы оказанных услуг проведенной силами Заказчика отражаются в акте сдачи-приемки оказанных услуг.</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lang w:eastAsia="en-US"/>
        </w:rPr>
        <w:t>3.6.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с даты его подписания направляется Заказчиком Исполнителю.</w:t>
      </w:r>
    </w:p>
    <w:p w:rsidR="00933795" w:rsidRDefault="0026008C">
      <w:pPr>
        <w:spacing w:after="0" w:line="240" w:lineRule="auto"/>
        <w:ind w:firstLine="426"/>
        <w:jc w:val="both"/>
        <w:rPr>
          <w:rFonts w:ascii="PT Astra Serif" w:hAnsi="PT Astra Serif"/>
          <w:sz w:val="24"/>
          <w:szCs w:val="24"/>
          <w:lang w:eastAsia="en-US"/>
        </w:rPr>
      </w:pPr>
      <w:r>
        <w:rPr>
          <w:rFonts w:ascii="PT Astra Serif" w:hAnsi="PT Astra Serif"/>
          <w:sz w:val="24"/>
          <w:szCs w:val="24"/>
          <w:lang w:eastAsia="en-US"/>
        </w:rPr>
        <w:t>Выявленные недостатки устраняются Исполнителем за его счет в согласованные Сторонами сроки.</w:t>
      </w:r>
    </w:p>
    <w:p w:rsidR="00933795" w:rsidRDefault="0026008C">
      <w:pPr>
        <w:spacing w:after="0" w:line="240" w:lineRule="auto"/>
        <w:jc w:val="center"/>
        <w:rPr>
          <w:rFonts w:ascii="PT Astra Serif" w:hAnsi="PT Astra Serif"/>
          <w:b/>
          <w:sz w:val="24"/>
          <w:szCs w:val="24"/>
        </w:rPr>
      </w:pPr>
      <w:r>
        <w:rPr>
          <w:rFonts w:ascii="PT Astra Serif" w:hAnsi="PT Astra Serif"/>
          <w:b/>
          <w:sz w:val="24"/>
          <w:szCs w:val="24"/>
        </w:rPr>
        <w:t>4. ПРАВА И ОБЯЗАННОСТИ СТОРОН</w:t>
      </w:r>
    </w:p>
    <w:p w:rsidR="00933795" w:rsidRDefault="0026008C">
      <w:pPr>
        <w:pStyle w:val="1"/>
        <w:spacing w:line="240" w:lineRule="auto"/>
        <w:ind w:firstLine="426"/>
        <w:rPr>
          <w:rFonts w:ascii="PT Astra Serif" w:hAnsi="PT Astra Serif"/>
          <w:b/>
          <w:szCs w:val="24"/>
        </w:rPr>
      </w:pPr>
      <w:r>
        <w:rPr>
          <w:rFonts w:ascii="PT Astra Serif" w:hAnsi="PT Astra Serif"/>
          <w:b/>
          <w:szCs w:val="24"/>
        </w:rPr>
        <w:t>4.1. Заказчик обязуется:</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4.1.1. Представить Исполнителю транспортные средства, документ, удостоверяющий личность, </w:t>
      </w:r>
      <w:r w:rsidR="00D978E0">
        <w:rPr>
          <w:rFonts w:ascii="PT Astra Serif" w:hAnsi="PT Astra Serif"/>
          <w:sz w:val="24"/>
          <w:szCs w:val="24"/>
        </w:rPr>
        <w:br/>
      </w:r>
      <w:r>
        <w:rPr>
          <w:rFonts w:ascii="PT Astra Serif" w:hAnsi="PT Astra Serif"/>
          <w:sz w:val="24"/>
          <w:szCs w:val="24"/>
        </w:rPr>
        <w:t xml:space="preserve">и доверенность (для представителя владельца транспортного средства), а </w:t>
      </w:r>
      <w:r w:rsidR="00D978E0">
        <w:rPr>
          <w:rFonts w:ascii="PT Astra Serif" w:hAnsi="PT Astra Serif"/>
          <w:sz w:val="24"/>
          <w:szCs w:val="24"/>
        </w:rPr>
        <w:t>также</w:t>
      </w:r>
      <w:r>
        <w:rPr>
          <w:rFonts w:ascii="PT Astra Serif" w:hAnsi="PT Astra Serif"/>
          <w:sz w:val="24"/>
          <w:szCs w:val="24"/>
        </w:rPr>
        <w:t xml:space="preserve"> свидетельства </w:t>
      </w:r>
      <w:r w:rsidR="00D978E0">
        <w:rPr>
          <w:rFonts w:ascii="PT Astra Serif" w:hAnsi="PT Astra Serif"/>
          <w:sz w:val="24"/>
          <w:szCs w:val="24"/>
        </w:rPr>
        <w:br/>
      </w:r>
      <w:r>
        <w:rPr>
          <w:rFonts w:ascii="PT Astra Serif" w:hAnsi="PT Astra Serif"/>
          <w:sz w:val="24"/>
          <w:szCs w:val="24"/>
        </w:rPr>
        <w:t>о регистрации транспортных средств или паспорта транспортных средств для оказания услуг.</w:t>
      </w:r>
    </w:p>
    <w:p w:rsidR="00933795" w:rsidRDefault="0026008C">
      <w:pPr>
        <w:pStyle w:val="aff"/>
        <w:ind w:right="-1" w:firstLine="426"/>
        <w:jc w:val="both"/>
        <w:rPr>
          <w:rFonts w:ascii="PT Astra Serif" w:hAnsi="PT Astra Serif"/>
          <w:sz w:val="24"/>
          <w:szCs w:val="24"/>
        </w:rPr>
      </w:pPr>
      <w:r>
        <w:rPr>
          <w:rFonts w:ascii="PT Astra Serif" w:hAnsi="PT Astra Serif"/>
          <w:sz w:val="24"/>
          <w:szCs w:val="24"/>
        </w:rPr>
        <w:t xml:space="preserve">4.1.2. Принять оказанные Исполнителем услуги по акту оказанных услуг по Техническому осмотру. При наличии претензий к оказанным Исполнителем услугам Заказчик указывает об этом </w:t>
      </w:r>
      <w:r w:rsidR="00D978E0">
        <w:rPr>
          <w:rFonts w:ascii="PT Astra Serif" w:hAnsi="PT Astra Serif"/>
          <w:sz w:val="24"/>
          <w:szCs w:val="24"/>
        </w:rPr>
        <w:br/>
      </w:r>
      <w:r>
        <w:rPr>
          <w:rFonts w:ascii="PT Astra Serif" w:hAnsi="PT Astra Serif"/>
          <w:sz w:val="24"/>
          <w:szCs w:val="24"/>
        </w:rPr>
        <w:t xml:space="preserve">в акте оказанных услуг по Техническому осмотру. </w:t>
      </w:r>
    </w:p>
    <w:p w:rsidR="00933795" w:rsidRDefault="0026008C">
      <w:pPr>
        <w:pStyle w:val="aff"/>
        <w:ind w:right="-1" w:firstLine="426"/>
        <w:jc w:val="both"/>
        <w:rPr>
          <w:rFonts w:ascii="PT Astra Serif" w:hAnsi="PT Astra Serif"/>
          <w:sz w:val="24"/>
          <w:szCs w:val="24"/>
        </w:rPr>
      </w:pPr>
      <w:r>
        <w:rPr>
          <w:rFonts w:ascii="PT Astra Serif" w:hAnsi="PT Astra Serif"/>
          <w:sz w:val="24"/>
          <w:szCs w:val="24"/>
        </w:rPr>
        <w:t>4.1.3. Оплатить Исполнителю стоимость оказанных услуг по Техническому осмотру в сроки</w:t>
      </w:r>
      <w:r w:rsidR="00D978E0">
        <w:rPr>
          <w:rFonts w:ascii="PT Astra Serif" w:hAnsi="PT Astra Serif"/>
          <w:sz w:val="24"/>
          <w:szCs w:val="24"/>
        </w:rPr>
        <w:br/>
      </w:r>
      <w:r>
        <w:rPr>
          <w:rFonts w:ascii="PT Astra Serif" w:hAnsi="PT Astra Serif"/>
          <w:sz w:val="24"/>
          <w:szCs w:val="24"/>
        </w:rPr>
        <w:t xml:space="preserve"> и в порядке, предусмотренные разделом 2 настоящего Контракта.</w:t>
      </w:r>
    </w:p>
    <w:p w:rsidR="00933795" w:rsidRDefault="0026008C">
      <w:pPr>
        <w:pStyle w:val="1"/>
        <w:spacing w:line="240" w:lineRule="auto"/>
        <w:ind w:right="-1" w:firstLine="426"/>
        <w:rPr>
          <w:rFonts w:ascii="PT Astra Serif" w:hAnsi="PT Astra Serif"/>
          <w:szCs w:val="24"/>
        </w:rPr>
      </w:pPr>
      <w:r>
        <w:rPr>
          <w:rFonts w:ascii="PT Astra Serif" w:hAnsi="PT Astra Serif"/>
          <w:szCs w:val="24"/>
        </w:rPr>
        <w:t xml:space="preserve">4.1.4.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w:t>
      </w:r>
    </w:p>
    <w:p w:rsidR="00933795" w:rsidRDefault="0026008C">
      <w:pPr>
        <w:pStyle w:val="1"/>
        <w:spacing w:line="240" w:lineRule="auto"/>
        <w:ind w:right="-1" w:firstLine="426"/>
        <w:rPr>
          <w:rFonts w:ascii="PT Astra Serif" w:hAnsi="PT Astra Serif"/>
          <w:szCs w:val="24"/>
        </w:rPr>
      </w:pPr>
      <w:r>
        <w:rPr>
          <w:rFonts w:ascii="PT Astra Serif" w:hAnsi="PT Astra Serif"/>
          <w:szCs w:val="24"/>
        </w:rPr>
        <w:t xml:space="preserve">4.1.5. 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недобросовестных поставщиков (подрядчиков, исполнителей) в случае расторжения Контракта по решению суда или </w:t>
      </w:r>
      <w:r w:rsidR="00D978E0">
        <w:rPr>
          <w:rFonts w:ascii="PT Astra Serif" w:hAnsi="PT Astra Serif"/>
          <w:szCs w:val="24"/>
        </w:rPr>
        <w:br/>
      </w:r>
      <w:r>
        <w:rPr>
          <w:rFonts w:ascii="PT Astra Serif" w:hAnsi="PT Astra Serif"/>
          <w:szCs w:val="24"/>
        </w:rPr>
        <w:t>в случае одностороннего отказа Заказчика от исполнения Контракта в связи с существенным нарушением исполнителем условий Контракта.</w:t>
      </w:r>
    </w:p>
    <w:p w:rsidR="00933795" w:rsidRDefault="0026008C">
      <w:pPr>
        <w:pStyle w:val="1"/>
        <w:spacing w:line="240" w:lineRule="auto"/>
        <w:ind w:right="-1" w:firstLine="426"/>
        <w:rPr>
          <w:rFonts w:ascii="PT Astra Serif" w:hAnsi="PT Astra Serif"/>
          <w:szCs w:val="24"/>
        </w:rPr>
      </w:pPr>
      <w:r>
        <w:rPr>
          <w:rFonts w:ascii="PT Astra Serif" w:hAnsi="PT Astra Serif"/>
          <w:szCs w:val="24"/>
          <w:lang w:eastAsia="en-US"/>
        </w:rPr>
        <w:t xml:space="preserve">4.1.6. </w:t>
      </w:r>
      <w:r>
        <w:rPr>
          <w:rFonts w:ascii="PT Astra Serif" w:hAnsi="PT Astra Serif"/>
          <w:szCs w:val="24"/>
        </w:rPr>
        <w:t>Взыскивать пени и штрафы, а также требовать возмещения убытков в соответствии</w:t>
      </w:r>
      <w:r w:rsidR="00D978E0">
        <w:rPr>
          <w:rFonts w:ascii="PT Astra Serif" w:hAnsi="PT Astra Serif"/>
          <w:szCs w:val="24"/>
        </w:rPr>
        <w:br/>
      </w:r>
      <w:r>
        <w:rPr>
          <w:rFonts w:ascii="PT Astra Serif" w:hAnsi="PT Astra Serif"/>
          <w:szCs w:val="24"/>
        </w:rPr>
        <w:t xml:space="preserve"> с разделом 7 настоящего Контракта.</w:t>
      </w:r>
    </w:p>
    <w:p w:rsidR="00933795" w:rsidRDefault="0026008C">
      <w:pPr>
        <w:pStyle w:val="1"/>
        <w:spacing w:line="240" w:lineRule="auto"/>
        <w:ind w:right="-1" w:firstLine="426"/>
        <w:rPr>
          <w:rFonts w:ascii="PT Astra Serif" w:hAnsi="PT Astra Serif"/>
          <w:szCs w:val="24"/>
        </w:rPr>
      </w:pPr>
      <w:r>
        <w:rPr>
          <w:rFonts w:ascii="PT Astra Serif" w:hAnsi="PT Astra Serif"/>
          <w:szCs w:val="24"/>
        </w:rPr>
        <w:t>4.1.7. Выполнять иные обязанности, предусмотренные законодательством Российской Федерации и Контрактом.</w:t>
      </w:r>
    </w:p>
    <w:p w:rsidR="00933795" w:rsidRDefault="0026008C">
      <w:pPr>
        <w:pStyle w:val="aff"/>
        <w:ind w:right="-1" w:firstLine="426"/>
        <w:jc w:val="both"/>
        <w:rPr>
          <w:rFonts w:ascii="PT Astra Serif" w:hAnsi="PT Astra Serif"/>
          <w:b/>
          <w:sz w:val="24"/>
          <w:szCs w:val="24"/>
        </w:rPr>
      </w:pPr>
      <w:r>
        <w:rPr>
          <w:rFonts w:ascii="PT Astra Serif" w:hAnsi="PT Astra Serif"/>
          <w:b/>
          <w:sz w:val="24"/>
          <w:szCs w:val="24"/>
        </w:rPr>
        <w:t>4.2. Заказчик имеет право:</w:t>
      </w:r>
    </w:p>
    <w:p w:rsidR="00933795" w:rsidRDefault="0026008C" w:rsidP="00BB73FE">
      <w:pPr>
        <w:tabs>
          <w:tab w:val="left" w:pos="709"/>
        </w:tabs>
        <w:spacing w:after="0" w:line="240" w:lineRule="auto"/>
        <w:ind w:firstLine="426"/>
        <w:jc w:val="both"/>
        <w:rPr>
          <w:rFonts w:ascii="PT Astra Serif" w:hAnsi="PT Astra Serif"/>
          <w:sz w:val="24"/>
          <w:szCs w:val="24"/>
        </w:rPr>
      </w:pPr>
      <w:r>
        <w:rPr>
          <w:rFonts w:ascii="PT Astra Serif" w:hAnsi="PT Astra Serif"/>
          <w:sz w:val="24"/>
          <w:szCs w:val="24"/>
        </w:rPr>
        <w:t xml:space="preserve">4.2.1. Определять лиц, непосредственно участвующих в контроле оказания услуг Исполнителем </w:t>
      </w:r>
      <w:r w:rsidR="00D978E0">
        <w:rPr>
          <w:rFonts w:ascii="PT Astra Serif" w:hAnsi="PT Astra Serif"/>
          <w:sz w:val="24"/>
          <w:szCs w:val="24"/>
        </w:rPr>
        <w:br/>
      </w:r>
      <w:r>
        <w:rPr>
          <w:rFonts w:ascii="PT Astra Serif" w:hAnsi="PT Astra Serif"/>
          <w:sz w:val="24"/>
          <w:szCs w:val="24"/>
        </w:rPr>
        <w:t>и (или) лиц, участвующих в приемке услуг.</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4.2.2. В случае, если услуги по настоящему Контракту оказаны Исполнителем с недостатками, Заказчик вправе по своему выбору потребовать от Исполнителя:</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4.2.2.1. безвозмездного устранения недостатков в разумный срок;</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4.2.2.2. соразмерного уменьшения установленной настоящим Контрактом стоимости услуг.</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4.2.3. В случае если недостатки не будут устранены Исполнителем в установленный Заказчиком разумный срок, отказаться от исполнения настоящего Контракта и потребовать от Исполнителя возмещения убытков.</w:t>
      </w:r>
    </w:p>
    <w:p w:rsidR="00933795" w:rsidRDefault="0026008C">
      <w:pPr>
        <w:tabs>
          <w:tab w:val="left" w:pos="709"/>
        </w:tabs>
        <w:spacing w:after="0" w:line="240" w:lineRule="auto"/>
        <w:ind w:right="-1" w:firstLine="426"/>
        <w:jc w:val="both"/>
        <w:rPr>
          <w:rFonts w:ascii="PT Astra Serif" w:hAnsi="PT Astra Serif"/>
          <w:sz w:val="24"/>
          <w:szCs w:val="24"/>
        </w:rPr>
      </w:pPr>
      <w:r>
        <w:rPr>
          <w:rFonts w:ascii="PT Astra Serif" w:hAnsi="PT Astra Serif"/>
          <w:sz w:val="24"/>
          <w:szCs w:val="24"/>
        </w:rPr>
        <w:t xml:space="preserve">4.2.4. Принять решение об одностороннем отказе от исполнения Контракта в соответствии </w:t>
      </w:r>
      <w:r w:rsidR="00D978E0">
        <w:rPr>
          <w:rFonts w:ascii="PT Astra Serif" w:hAnsi="PT Astra Serif"/>
          <w:sz w:val="24"/>
          <w:szCs w:val="24"/>
        </w:rPr>
        <w:br/>
      </w:r>
      <w:r>
        <w:rPr>
          <w:rFonts w:ascii="PT Astra Serif" w:hAnsi="PT Astra Serif"/>
          <w:sz w:val="24"/>
          <w:szCs w:val="24"/>
        </w:rPr>
        <w:t>с гражданским законодательством Российской Федерации.</w:t>
      </w:r>
    </w:p>
    <w:p w:rsidR="00933795" w:rsidRDefault="0026008C">
      <w:pPr>
        <w:pStyle w:val="1"/>
        <w:spacing w:line="240" w:lineRule="auto"/>
        <w:ind w:right="-1" w:firstLine="426"/>
        <w:rPr>
          <w:rFonts w:ascii="PT Astra Serif" w:hAnsi="PT Astra Serif"/>
          <w:b/>
          <w:szCs w:val="24"/>
        </w:rPr>
      </w:pPr>
      <w:r>
        <w:rPr>
          <w:rFonts w:ascii="PT Astra Serif" w:hAnsi="PT Astra Serif"/>
          <w:b/>
          <w:szCs w:val="24"/>
        </w:rPr>
        <w:t>4.3. Исполнитель обязуется:</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4.3.1. Проверить представленные Заказчиком свидетельство о регистрации транспортного средства или паспорт транспортного средства. </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lastRenderedPageBreak/>
        <w:t xml:space="preserve">4.3.2. Обеспечить осуществление технического диагностирования в ходе проведения Технического осмотра техническим экспертом. </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4.3.3. Обеспечить соблюдение правил проверки Транспортного средства в соответствии </w:t>
      </w:r>
      <w:r w:rsidR="00D978E0">
        <w:rPr>
          <w:rFonts w:ascii="PT Astra Serif" w:hAnsi="PT Astra Serif"/>
          <w:sz w:val="24"/>
          <w:szCs w:val="24"/>
        </w:rPr>
        <w:br/>
      </w:r>
      <w:r>
        <w:rPr>
          <w:rFonts w:ascii="PT Astra Serif" w:hAnsi="PT Astra Serif"/>
          <w:sz w:val="24"/>
          <w:szCs w:val="24"/>
        </w:rPr>
        <w:t>с Правилами проведения технического осмотра (далее - Правила), утвержденными Правительством Российской Федерации.</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4.3.4. Обеспечить сохранность транспортного средства Заказчика, представленного для оказания услуг.</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4.3.5. По окончанию оказания услуг, представить Заказчику транспортное средство, Акт оказанных услуг и диагностическую карту, содержащую сведения о соответствии/несоответствии Транспортного средства обязательным требованиям безопасности транспортных средств. В случае несоответствия Транспортного средства</w:t>
      </w:r>
      <w:r w:rsidR="00BB73FE">
        <w:rPr>
          <w:rFonts w:ascii="PT Astra Serif" w:hAnsi="PT Astra Serif"/>
          <w:sz w:val="24"/>
          <w:szCs w:val="24"/>
        </w:rPr>
        <w:t xml:space="preserve"> обязательным </w:t>
      </w:r>
      <w:r>
        <w:rPr>
          <w:rFonts w:ascii="PT Astra Serif" w:hAnsi="PT Astra Serif"/>
          <w:sz w:val="24"/>
          <w:szCs w:val="24"/>
        </w:rPr>
        <w:t>требованиям безопасности транспортных средств диагностическая карта должна содержать сведения о выявленных технических неисправностях Транспортного средства.</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4.3.6. 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либо его представителя за повторным Техническим осмотром в срок, не превышающий 20 дней, заключить дополнительное соглашение к настоящему Договору и провести повторный Технический осмотр Транспортного средства. При проведении повторного Технического осмотра Транспортного средства проверка осуществляется только </w:t>
      </w:r>
      <w:r w:rsidR="00D978E0">
        <w:rPr>
          <w:rFonts w:ascii="PT Astra Serif" w:hAnsi="PT Astra Serif"/>
          <w:sz w:val="24"/>
          <w:szCs w:val="24"/>
        </w:rPr>
        <w:br/>
      </w:r>
      <w:r>
        <w:rPr>
          <w:rFonts w:ascii="PT Astra Serif" w:hAnsi="PT Astra Serif"/>
          <w:sz w:val="24"/>
          <w:szCs w:val="24"/>
        </w:rPr>
        <w:t>в отношении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rsidR="00933795" w:rsidRDefault="0026008C">
      <w:pPr>
        <w:pStyle w:val="1"/>
        <w:spacing w:line="240" w:lineRule="auto"/>
        <w:ind w:right="-1" w:firstLine="426"/>
        <w:rPr>
          <w:rFonts w:ascii="PT Astra Serif" w:hAnsi="PT Astra Serif"/>
          <w:szCs w:val="24"/>
        </w:rPr>
      </w:pPr>
      <w:r>
        <w:rPr>
          <w:rFonts w:ascii="PT Astra Serif" w:hAnsi="PT Astra Serif"/>
          <w:szCs w:val="24"/>
        </w:rPr>
        <w:t xml:space="preserve">4.3.7. Обеспечить соответствие услуг требованиям законодательства РФ, нормативных </w:t>
      </w:r>
      <w:r w:rsidR="00D978E0">
        <w:rPr>
          <w:rFonts w:ascii="PT Astra Serif" w:hAnsi="PT Astra Serif"/>
          <w:szCs w:val="24"/>
        </w:rPr>
        <w:br/>
      </w:r>
      <w:r>
        <w:rPr>
          <w:rFonts w:ascii="PT Astra Serif" w:hAnsi="PT Astra Serif"/>
          <w:szCs w:val="24"/>
        </w:rPr>
        <w:t>и технических документов, содержащих требования к оказываемым услугам и условиям Контракта.</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4.3.8. Не позднее 3 суток с момента получения запроса Заказчика, либо возникновения сложностей в исполнении Контракта</w:t>
      </w:r>
      <w:r>
        <w:rPr>
          <w:rFonts w:ascii="PT Astra Serif" w:hAnsi="PT Astra Serif"/>
          <w:sz w:val="24"/>
          <w:szCs w:val="24"/>
          <w:lang w:eastAsia="en-US"/>
        </w:rPr>
        <w:t xml:space="preserve">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933795" w:rsidRDefault="0026008C">
      <w:pPr>
        <w:pStyle w:val="32"/>
        <w:spacing w:after="0" w:line="240" w:lineRule="auto"/>
        <w:ind w:left="0" w:right="-1" w:firstLine="426"/>
        <w:jc w:val="both"/>
        <w:rPr>
          <w:rFonts w:ascii="PT Astra Serif" w:hAnsi="PT Astra Serif" w:cs="Times New Roman"/>
          <w:sz w:val="24"/>
          <w:szCs w:val="24"/>
        </w:rPr>
      </w:pPr>
      <w:r>
        <w:rPr>
          <w:rFonts w:ascii="PT Astra Serif" w:hAnsi="PT Astra Serif" w:cs="Times New Roman"/>
          <w:color w:val="000000"/>
          <w:sz w:val="24"/>
          <w:szCs w:val="24"/>
        </w:rPr>
        <w:t>4.3.9. П</w:t>
      </w:r>
      <w:r>
        <w:rPr>
          <w:rFonts w:ascii="PT Astra Serif" w:hAnsi="PT Astra Serif" w:cs="Times New Roman"/>
          <w:sz w:val="24"/>
          <w:szCs w:val="24"/>
        </w:rPr>
        <w:t xml:space="preserve">роизводить устранение замечаний Заказчика к оказываемым услугам как в ходе их оказания, так и по результатам приемки услуг. </w:t>
      </w:r>
    </w:p>
    <w:p w:rsidR="00933795" w:rsidRDefault="0026008C">
      <w:pPr>
        <w:pStyle w:val="32"/>
        <w:spacing w:after="0" w:line="240" w:lineRule="auto"/>
        <w:ind w:left="0" w:firstLine="426"/>
        <w:jc w:val="both"/>
        <w:rPr>
          <w:rFonts w:ascii="PT Astra Serif" w:hAnsi="PT Astra Serif" w:cs="Times New Roman"/>
          <w:sz w:val="24"/>
          <w:szCs w:val="24"/>
        </w:rPr>
      </w:pPr>
      <w:r>
        <w:rPr>
          <w:rFonts w:ascii="PT Astra Serif" w:hAnsi="PT Astra Serif" w:cs="Times New Roman"/>
          <w:sz w:val="24"/>
          <w:szCs w:val="24"/>
        </w:rPr>
        <w:t>4.3.10. В случае нарушения условий Контракта о сроках и качестве оказания услуг уплатить штрафы и пени согласно условиям Контракта.</w:t>
      </w:r>
    </w:p>
    <w:p w:rsidR="00933795" w:rsidRDefault="0026008C">
      <w:pPr>
        <w:pStyle w:val="32"/>
        <w:spacing w:after="0" w:line="240" w:lineRule="auto"/>
        <w:ind w:left="0" w:firstLine="426"/>
        <w:jc w:val="both"/>
        <w:rPr>
          <w:rFonts w:ascii="PT Astra Serif" w:hAnsi="PT Astra Serif" w:cs="Times New Roman"/>
          <w:sz w:val="24"/>
          <w:szCs w:val="24"/>
        </w:rPr>
      </w:pPr>
      <w:r>
        <w:rPr>
          <w:rFonts w:ascii="PT Astra Serif" w:hAnsi="PT Astra Serif" w:cs="Times New Roman"/>
          <w:sz w:val="24"/>
          <w:szCs w:val="24"/>
        </w:rPr>
        <w:t>4.3.11. Выполнять иные обязанности, предусмотренные законодательством Российской Федерации и Контрактом.</w:t>
      </w:r>
    </w:p>
    <w:p w:rsidR="00933795" w:rsidRDefault="0026008C">
      <w:pPr>
        <w:pStyle w:val="32"/>
        <w:spacing w:after="0" w:line="240" w:lineRule="auto"/>
        <w:ind w:left="0" w:firstLine="426"/>
        <w:jc w:val="both"/>
        <w:rPr>
          <w:rFonts w:ascii="PT Astra Serif" w:hAnsi="PT Astra Serif" w:cs="Times New Roman"/>
          <w:b/>
          <w:sz w:val="24"/>
          <w:szCs w:val="24"/>
        </w:rPr>
      </w:pPr>
      <w:r>
        <w:rPr>
          <w:rFonts w:ascii="PT Astra Serif" w:hAnsi="PT Astra Serif" w:cs="Times New Roman"/>
          <w:b/>
          <w:sz w:val="24"/>
          <w:szCs w:val="24"/>
        </w:rPr>
        <w:t>4.4. Исполнитель вправе:</w:t>
      </w:r>
    </w:p>
    <w:p w:rsidR="00933795" w:rsidRDefault="0026008C">
      <w:pPr>
        <w:pStyle w:val="aff"/>
        <w:ind w:firstLine="426"/>
        <w:jc w:val="both"/>
        <w:rPr>
          <w:rFonts w:ascii="PT Astra Serif" w:hAnsi="PT Astra Serif"/>
          <w:sz w:val="24"/>
          <w:szCs w:val="24"/>
        </w:rPr>
      </w:pPr>
      <w:r>
        <w:rPr>
          <w:rFonts w:ascii="PT Astra Serif" w:hAnsi="PT Astra Serif"/>
          <w:sz w:val="24"/>
          <w:szCs w:val="24"/>
        </w:rPr>
        <w:t>4.4.1. Требовать оплату за фактически оказанные услуги в соответствии с условиями Контракта.</w:t>
      </w:r>
    </w:p>
    <w:p w:rsidR="00933795" w:rsidRDefault="0026008C">
      <w:pPr>
        <w:widowControl w:val="0"/>
        <w:spacing w:after="0" w:line="240" w:lineRule="auto"/>
        <w:ind w:firstLine="426"/>
        <w:jc w:val="both"/>
        <w:rPr>
          <w:rFonts w:ascii="PT Astra Serif" w:hAnsi="PT Astra Serif"/>
          <w:sz w:val="24"/>
          <w:szCs w:val="24"/>
        </w:rPr>
      </w:pPr>
      <w:r>
        <w:rPr>
          <w:rFonts w:ascii="PT Astra Serif" w:hAnsi="PT Astra Serif"/>
          <w:sz w:val="24"/>
          <w:szCs w:val="24"/>
        </w:rPr>
        <w:t xml:space="preserve">4.4.2. Принять решение об одностороннем отказе от исполнения Контракта в соответствии </w:t>
      </w:r>
      <w:r w:rsidR="00D978E0">
        <w:rPr>
          <w:rFonts w:ascii="PT Astra Serif" w:hAnsi="PT Astra Serif"/>
          <w:sz w:val="24"/>
          <w:szCs w:val="24"/>
        </w:rPr>
        <w:br/>
      </w:r>
      <w:r>
        <w:rPr>
          <w:rFonts w:ascii="PT Astra Serif" w:hAnsi="PT Astra Serif"/>
          <w:sz w:val="24"/>
          <w:szCs w:val="24"/>
        </w:rPr>
        <w:t xml:space="preserve">с гражданским законодательством Российской Федерации. </w:t>
      </w:r>
    </w:p>
    <w:p w:rsidR="00933795" w:rsidRDefault="0026008C">
      <w:pPr>
        <w:widowControl w:val="0"/>
        <w:spacing w:after="0" w:line="240" w:lineRule="auto"/>
        <w:ind w:firstLine="426"/>
        <w:jc w:val="both"/>
        <w:rPr>
          <w:rFonts w:ascii="PT Astra Serif" w:hAnsi="PT Astra Serif"/>
          <w:sz w:val="24"/>
          <w:szCs w:val="24"/>
        </w:rPr>
      </w:pPr>
      <w:r>
        <w:rPr>
          <w:rFonts w:ascii="PT Astra Serif" w:hAnsi="PT Astra Serif"/>
          <w:sz w:val="24"/>
          <w:szCs w:val="24"/>
        </w:rPr>
        <w:t xml:space="preserve">4.4.3.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933795" w:rsidRDefault="0026008C">
      <w:pPr>
        <w:widowControl w:val="0"/>
        <w:spacing w:after="0" w:line="240" w:lineRule="auto"/>
        <w:ind w:firstLine="426"/>
        <w:jc w:val="both"/>
        <w:rPr>
          <w:rFonts w:ascii="PT Astra Serif" w:hAnsi="PT Astra Serif"/>
          <w:sz w:val="24"/>
          <w:szCs w:val="24"/>
        </w:rPr>
      </w:pPr>
      <w:r>
        <w:rPr>
          <w:rFonts w:ascii="PT Astra Serif" w:hAnsi="PT Astra Serif"/>
          <w:sz w:val="24"/>
          <w:szCs w:val="24"/>
        </w:rPr>
        <w:t>4.4.4. Исполнитель имеет право на возмещение убытков, причиненных по вине Заказчика в связи с выполнением или расторжением Контракта.</w:t>
      </w:r>
    </w:p>
    <w:p w:rsidR="00933795" w:rsidRDefault="00933795">
      <w:pPr>
        <w:widowControl w:val="0"/>
        <w:spacing w:after="0" w:line="240" w:lineRule="auto"/>
        <w:ind w:firstLine="426"/>
        <w:jc w:val="both"/>
        <w:rPr>
          <w:rFonts w:ascii="PT Astra Serif" w:hAnsi="PT Astra Serif"/>
          <w:sz w:val="12"/>
          <w:szCs w:val="12"/>
        </w:rPr>
      </w:pPr>
    </w:p>
    <w:p w:rsidR="00933795" w:rsidRDefault="0026008C">
      <w:pPr>
        <w:widowControl w:val="0"/>
        <w:spacing w:after="0" w:line="240" w:lineRule="auto"/>
        <w:jc w:val="center"/>
        <w:rPr>
          <w:rFonts w:ascii="PT Astra Serif" w:hAnsi="PT Astra Serif"/>
          <w:b/>
          <w:sz w:val="24"/>
          <w:szCs w:val="24"/>
        </w:rPr>
      </w:pPr>
      <w:r>
        <w:rPr>
          <w:rFonts w:ascii="PT Astra Serif" w:hAnsi="PT Astra Serif"/>
          <w:b/>
          <w:sz w:val="24"/>
          <w:szCs w:val="24"/>
        </w:rPr>
        <w:t>5. ПОРЯДОК ОКАЗАНИЯ УСЛУГ, СРОКИ</w:t>
      </w:r>
    </w:p>
    <w:p w:rsidR="00933795" w:rsidRDefault="0026008C">
      <w:pPr>
        <w:pStyle w:val="ConsPlusNormal"/>
        <w:ind w:firstLine="426"/>
        <w:jc w:val="both"/>
        <w:rPr>
          <w:rFonts w:ascii="PT Astra Serif" w:hAnsi="PT Astra Serif" w:cs="Times New Roman"/>
          <w:sz w:val="24"/>
          <w:szCs w:val="24"/>
        </w:rPr>
      </w:pPr>
      <w:r>
        <w:rPr>
          <w:rFonts w:ascii="PT Astra Serif" w:hAnsi="PT Astra Serif" w:cs="Times New Roman"/>
          <w:sz w:val="24"/>
          <w:szCs w:val="24"/>
        </w:rPr>
        <w:t xml:space="preserve">5.1. Место оказания услуг: станция технического обслуживания Исполнителя (собственной или используемой на ином законном основании), расположенная в городе Ижевске Удмуртской Республики и в его окрестностях. </w:t>
      </w:r>
    </w:p>
    <w:p w:rsidR="00933795" w:rsidRDefault="0026008C">
      <w:pPr>
        <w:pStyle w:val="ConsPlusNormal"/>
        <w:ind w:firstLine="426"/>
        <w:jc w:val="both"/>
        <w:rPr>
          <w:rFonts w:ascii="PT Astra Serif" w:hAnsi="PT Astra Serif" w:cs="Times New Roman"/>
          <w:sz w:val="24"/>
          <w:szCs w:val="24"/>
        </w:rPr>
      </w:pPr>
      <w:r>
        <w:rPr>
          <w:rFonts w:ascii="PT Astra Serif" w:hAnsi="PT Astra Serif" w:cs="Times New Roman"/>
          <w:sz w:val="24"/>
          <w:szCs w:val="24"/>
        </w:rPr>
        <w:t>В случае нахождения сервисной станции Исполнителя не в городе Ижевск, транспортировка транспортного средства Заказчика до станции и обратно осуществляется эвакуатором и за счет средств Исполнителя, в этом случае приемка ТС и оказанных услуг осуществляется по месту нахождения Заказчика по адресу Удмуртская Республика, г. Ижевск, ул. Советская, 32. При этом все риски утраты и гибели транспортного с момента приема транспортного средства у Заказчика до момента передачи Заказчику несет Исполнитель.</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lastRenderedPageBreak/>
        <w:t xml:space="preserve">5.2. Исполнитель, допустивший оказание услуг не в полном объеме и (или) ненадлежащего качества обязан устранить такие недостатки услуг за свой счет в согласованные Сторонами сроки. </w:t>
      </w:r>
    </w:p>
    <w:p w:rsidR="00933795" w:rsidRDefault="00933795">
      <w:pPr>
        <w:spacing w:after="0" w:line="240" w:lineRule="auto"/>
        <w:jc w:val="both"/>
        <w:rPr>
          <w:rFonts w:ascii="PT Astra Serif" w:hAnsi="PT Astra Serif"/>
          <w:sz w:val="12"/>
          <w:szCs w:val="12"/>
        </w:rPr>
      </w:pP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6. ФОРС-МАЖОРНЫЕ УСЛОВИЯ</w:t>
      </w:r>
    </w:p>
    <w:p w:rsidR="00933795" w:rsidRDefault="0026008C">
      <w:pPr>
        <w:tabs>
          <w:tab w:val="left" w:pos="400"/>
        </w:tabs>
        <w:spacing w:after="0" w:line="240" w:lineRule="auto"/>
        <w:ind w:firstLine="426"/>
        <w:jc w:val="both"/>
        <w:rPr>
          <w:rFonts w:ascii="PT Astra Serif" w:hAnsi="PT Astra Serif"/>
          <w:color w:val="000000"/>
          <w:sz w:val="24"/>
          <w:szCs w:val="24"/>
        </w:rPr>
      </w:pPr>
      <w:r>
        <w:rPr>
          <w:rFonts w:ascii="PT Astra Serif" w:hAnsi="PT Astra Serif"/>
          <w:color w:val="000000"/>
          <w:sz w:val="24"/>
          <w:szCs w:val="24"/>
        </w:rPr>
        <w:t>6.1. Стороны освобождаются от ответственности за частичное или полное неисполнение обязательств по Контракту, если такое неисполнение произошло по вине другой стороны или явилось следствием 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Контракту, массовые заболевания, Указы Президента РФ 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зависеть от воли сторон.</w:t>
      </w:r>
    </w:p>
    <w:p w:rsidR="00933795" w:rsidRDefault="0026008C">
      <w:pPr>
        <w:tabs>
          <w:tab w:val="left" w:pos="400"/>
        </w:tabs>
        <w:spacing w:after="0" w:line="240" w:lineRule="auto"/>
        <w:ind w:firstLine="426"/>
        <w:jc w:val="both"/>
        <w:rPr>
          <w:rFonts w:ascii="PT Astra Serif" w:hAnsi="PT Astra Serif"/>
          <w:color w:val="000000"/>
          <w:sz w:val="24"/>
          <w:szCs w:val="24"/>
        </w:rPr>
      </w:pPr>
      <w:r>
        <w:rPr>
          <w:rFonts w:ascii="PT Astra Serif" w:hAnsi="PT Astra Serif"/>
          <w:color w:val="000000"/>
          <w:sz w:val="24"/>
          <w:szCs w:val="24"/>
        </w:rPr>
        <w:t>6.2. 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33795" w:rsidRDefault="0026008C">
      <w:pPr>
        <w:tabs>
          <w:tab w:val="left" w:pos="400"/>
        </w:tabs>
        <w:spacing w:after="0" w:line="240" w:lineRule="auto"/>
        <w:ind w:firstLine="426"/>
        <w:jc w:val="both"/>
        <w:rPr>
          <w:rFonts w:ascii="PT Astra Serif" w:hAnsi="PT Astra Serif"/>
          <w:color w:val="000000"/>
          <w:sz w:val="24"/>
          <w:szCs w:val="24"/>
        </w:rPr>
      </w:pPr>
      <w:r>
        <w:rPr>
          <w:rFonts w:ascii="PT Astra Serif" w:hAnsi="PT Astra Serif"/>
          <w:color w:val="000000"/>
          <w:sz w:val="24"/>
          <w:szCs w:val="24"/>
        </w:rPr>
        <w:t xml:space="preserve">6.3. 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w:t>
      </w:r>
      <w:r w:rsidR="00D978E0">
        <w:rPr>
          <w:rFonts w:ascii="PT Astra Serif" w:hAnsi="PT Astra Serif"/>
          <w:color w:val="000000"/>
          <w:sz w:val="24"/>
          <w:szCs w:val="24"/>
        </w:rPr>
        <w:br/>
      </w:r>
      <w:r>
        <w:rPr>
          <w:rFonts w:ascii="PT Astra Serif" w:hAnsi="PT Astra Serif"/>
          <w:color w:val="000000"/>
          <w:sz w:val="24"/>
          <w:szCs w:val="24"/>
        </w:rPr>
        <w:t xml:space="preserve">в который предполагается исполнить обязательство по настоящему Контракту. </w:t>
      </w:r>
    </w:p>
    <w:p w:rsidR="00933795" w:rsidRDefault="0026008C">
      <w:pPr>
        <w:tabs>
          <w:tab w:val="left" w:pos="400"/>
        </w:tabs>
        <w:spacing w:after="0" w:line="240" w:lineRule="auto"/>
        <w:ind w:firstLine="426"/>
        <w:jc w:val="both"/>
        <w:rPr>
          <w:rFonts w:ascii="PT Astra Serif" w:hAnsi="PT Astra Serif"/>
          <w:color w:val="000000"/>
          <w:sz w:val="24"/>
          <w:szCs w:val="24"/>
        </w:rPr>
      </w:pPr>
      <w:r>
        <w:rPr>
          <w:rFonts w:ascii="PT Astra Serif" w:hAnsi="PT Astra Serif"/>
          <w:color w:val="000000"/>
          <w:sz w:val="24"/>
          <w:szCs w:val="24"/>
        </w:rPr>
        <w:t>6.4. В случае наступления форс-мажорных обстоятельств, срок исполнения обязательств по настоящему Контракту отодвигается соразмерно времени, в течение которого будут действовать такие обстоятельства.</w:t>
      </w:r>
    </w:p>
    <w:p w:rsidR="00933795" w:rsidRDefault="0026008C">
      <w:pPr>
        <w:tabs>
          <w:tab w:val="left" w:pos="400"/>
        </w:tabs>
        <w:spacing w:after="0" w:line="240" w:lineRule="auto"/>
        <w:ind w:firstLine="426"/>
        <w:jc w:val="both"/>
        <w:rPr>
          <w:rFonts w:ascii="PT Astra Serif" w:hAnsi="PT Astra Serif"/>
          <w:color w:val="000000"/>
          <w:sz w:val="24"/>
          <w:szCs w:val="24"/>
        </w:rPr>
      </w:pPr>
      <w:r>
        <w:rPr>
          <w:rFonts w:ascii="PT Astra Serif" w:hAnsi="PT Astra Serif"/>
          <w:color w:val="000000"/>
          <w:sz w:val="24"/>
          <w:szCs w:val="24"/>
        </w:rPr>
        <w:t>6.5. 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Контракта и достижения действующей договоренности.</w:t>
      </w:r>
    </w:p>
    <w:p w:rsidR="00933795" w:rsidRDefault="0026008C">
      <w:pPr>
        <w:tabs>
          <w:tab w:val="left" w:pos="400"/>
        </w:tabs>
        <w:spacing w:after="0" w:line="240" w:lineRule="auto"/>
        <w:ind w:firstLine="426"/>
        <w:jc w:val="both"/>
        <w:rPr>
          <w:rFonts w:ascii="PT Astra Serif" w:hAnsi="PT Astra Serif"/>
          <w:color w:val="000000"/>
          <w:sz w:val="24"/>
          <w:szCs w:val="24"/>
        </w:rPr>
      </w:pPr>
      <w:r>
        <w:rPr>
          <w:rFonts w:ascii="PT Astra Serif" w:hAnsi="PT Astra Serif"/>
          <w:color w:val="000000"/>
          <w:sz w:val="24"/>
          <w:szCs w:val="24"/>
        </w:rPr>
        <w:t xml:space="preserve">6.6. Сторона должна в течение разумного срока передать другой Стороне сертификат торгово-промышленной палаты или </w:t>
      </w:r>
      <w:r w:rsidR="00BB73FE">
        <w:rPr>
          <w:rFonts w:ascii="PT Astra Serif" w:hAnsi="PT Astra Serif"/>
          <w:color w:val="000000"/>
          <w:sz w:val="24"/>
          <w:szCs w:val="24"/>
        </w:rPr>
        <w:t>иного компетентного органа,</w:t>
      </w:r>
      <w:r>
        <w:rPr>
          <w:rFonts w:ascii="PT Astra Serif" w:hAnsi="PT Astra Serif"/>
          <w:color w:val="000000"/>
          <w:sz w:val="24"/>
          <w:szCs w:val="24"/>
        </w:rPr>
        <w:t xml:space="preserve"> или организации в подтверждение форс-мажорных обстоятельств. </w:t>
      </w:r>
    </w:p>
    <w:p w:rsidR="00933795" w:rsidRDefault="00933795">
      <w:pPr>
        <w:tabs>
          <w:tab w:val="left" w:pos="400"/>
        </w:tabs>
        <w:spacing w:after="0" w:line="240" w:lineRule="auto"/>
        <w:ind w:firstLine="426"/>
        <w:jc w:val="both"/>
        <w:rPr>
          <w:rFonts w:ascii="PT Astra Serif" w:hAnsi="PT Astra Serif"/>
          <w:color w:val="000000"/>
          <w:sz w:val="12"/>
          <w:szCs w:val="12"/>
        </w:rPr>
      </w:pP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7. ОТВЕТСТВЕННОСТЬ СТОРОН</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7.1. В случае просрочки исполнения Заказчиком обязательств, предусмотренных Контрактом, </w:t>
      </w:r>
      <w:r w:rsidR="00D978E0">
        <w:rPr>
          <w:rFonts w:ascii="PT Astra Serif" w:hAnsi="PT Astra Serif"/>
          <w:sz w:val="24"/>
          <w:szCs w:val="24"/>
        </w:rPr>
        <w:br/>
      </w:r>
      <w:r>
        <w:rPr>
          <w:rFonts w:ascii="PT Astra Serif" w:hAnsi="PT Astra Serif"/>
          <w:sz w:val="24"/>
          <w:szCs w:val="24"/>
        </w:rPr>
        <w:t xml:space="preserve">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7.1.1. За каждый факт неисполнения Заказчиком обязательств, предусмотренных Контрактом, </w:t>
      </w:r>
      <w:r w:rsidR="00D978E0">
        <w:rPr>
          <w:rFonts w:ascii="PT Astra Serif" w:hAnsi="PT Astra Serif"/>
          <w:sz w:val="24"/>
          <w:szCs w:val="24"/>
        </w:rPr>
        <w:br/>
      </w:r>
      <w:r>
        <w:rPr>
          <w:rFonts w:ascii="PT Astra Serif" w:hAnsi="PT Astra Serif"/>
          <w:sz w:val="24"/>
          <w:szCs w:val="24"/>
        </w:rPr>
        <w:t>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 1000 рублей, если цена Контракта не превышает 3 млн. рублей (включительно).</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7.1.2.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7.1.3.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7.2. В случае просрочки исполнения Исполнителем обязательств (в том числе гарантийного обязательства),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7.2.1.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10 процентов цены Контракта, (указанной в п.2.3. настоящего Контракта) в случае, если цена Контракта не превышает 3 млн. рублей, </w:t>
      </w:r>
      <w:r>
        <w:rPr>
          <w:rFonts w:ascii="PT Astra Serif" w:hAnsi="PT Astra Serif"/>
          <w:sz w:val="24"/>
          <w:szCs w:val="24"/>
        </w:rPr>
        <w:lastRenderedPageBreak/>
        <w:t>за исключением случаев, если законодательством Российской Федерации установлен иной порядок начисления штрафов.</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7.2.2. За каждый факт неисполнения или ненадлежащего исполнения Исполнителем обязательства, предусмотренного Контрактом в пунктах 2.9, 3.2, 4.3.6, 9.3, 9.4</w:t>
      </w:r>
      <w:bookmarkStart w:id="0" w:name="_GoBack"/>
      <w:bookmarkEnd w:id="0"/>
      <w:r>
        <w:rPr>
          <w:rFonts w:ascii="PT Astra Serif" w:hAnsi="PT Astra Serif"/>
          <w:sz w:val="24"/>
          <w:szCs w:val="24"/>
        </w:rPr>
        <w:t>, которое не имеет стоимостного выражения, размер штрафа устанавливается в виде фиксированной суммы, определяемой в следующем порядке: 1000 рублей,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7.2.3.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w:t>
      </w:r>
      <w:r w:rsidR="00D978E0">
        <w:rPr>
          <w:rFonts w:ascii="PT Astra Serif" w:hAnsi="PT Astra Serif"/>
          <w:sz w:val="24"/>
          <w:szCs w:val="24"/>
        </w:rPr>
        <w:br/>
      </w:r>
      <w:r>
        <w:rPr>
          <w:rFonts w:ascii="PT Astra Serif" w:hAnsi="PT Astra Serif"/>
          <w:sz w:val="24"/>
          <w:szCs w:val="24"/>
        </w:rPr>
        <w:t>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7.2.4.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7.3.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7.4. Уплата неустойки (пени, штрафа) не освобождает сторону от исполнения или надлежащего исполнения обязательств, установленных Контрактом.</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7.5. Ущерб, причиненный третьим лицам по вине </w:t>
      </w:r>
      <w:r w:rsidR="00DA54DB">
        <w:rPr>
          <w:rFonts w:ascii="PT Astra Serif" w:hAnsi="PT Astra Serif"/>
          <w:sz w:val="24"/>
          <w:szCs w:val="24"/>
        </w:rPr>
        <w:t>Исполнителя</w:t>
      </w:r>
      <w:r>
        <w:rPr>
          <w:rFonts w:ascii="PT Astra Serif" w:hAnsi="PT Astra Serif"/>
          <w:sz w:val="24"/>
          <w:szCs w:val="24"/>
        </w:rPr>
        <w:t xml:space="preserve"> при исполнении обязательств </w:t>
      </w:r>
      <w:r w:rsidR="00D978E0">
        <w:rPr>
          <w:rFonts w:ascii="PT Astra Serif" w:hAnsi="PT Astra Serif"/>
          <w:sz w:val="24"/>
          <w:szCs w:val="24"/>
        </w:rPr>
        <w:br/>
      </w:r>
      <w:r>
        <w:rPr>
          <w:rFonts w:ascii="PT Astra Serif" w:hAnsi="PT Astra Serif"/>
          <w:sz w:val="24"/>
          <w:szCs w:val="24"/>
        </w:rPr>
        <w:t>по Контракту, возмещается за его счет.</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7.6.  При расторжении Контракта в связи с односторонним отказом Стороны Контракта </w:t>
      </w:r>
      <w:r w:rsidR="00D978E0">
        <w:rPr>
          <w:rFonts w:ascii="PT Astra Serif" w:hAnsi="PT Astra Serif"/>
          <w:sz w:val="24"/>
          <w:szCs w:val="24"/>
        </w:rPr>
        <w:br/>
      </w:r>
      <w:r>
        <w:rPr>
          <w:rFonts w:ascii="PT Astra Serif" w:hAnsi="PT Astra Serif"/>
          <w:sz w:val="24"/>
          <w:szCs w:val="24"/>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7.7. Исполнитель обязан возместить Заказчику убытки, возникшие в результате неисполнения, ненадлежащего исполнения своих обязательств по настоящему Контракту. Убытки возмещаются в денежной форме путем перечисления в федеральный бюджет на счет,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 в течение 20 (Двадцати) дней со дня направления Заказчиком в адрес Исполнителя претензии, подписанной уполномоченным лицом Заказчика. Реквизиты для перечисления денежных средств:</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Наименование контрагента для платежного поручения:</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УФК по г. Москва (Главное управление по обеспечению деятельности оперативных подразделений Федеральной службы исполнения наказаний; л/с 04731397350) </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л/с 04731397350 в УФК по г. Москве</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банковский (казначейский) счет: 03100643000000017300</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единый казначейский счет: 40102810545370000003</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в ГУ Банка России по ЦФО//УФК по г. Москва БИК 004525988.</w:t>
      </w:r>
    </w:p>
    <w:p w:rsidR="00933795" w:rsidRDefault="0026008C">
      <w:pPr>
        <w:widowControl w:val="0"/>
        <w:spacing w:after="0" w:line="240" w:lineRule="auto"/>
        <w:ind w:right="-2" w:firstLine="426"/>
        <w:jc w:val="both"/>
        <w:rPr>
          <w:rFonts w:ascii="PT Astra Serif" w:hAnsi="PT Astra Serif"/>
          <w:sz w:val="24"/>
          <w:szCs w:val="24"/>
        </w:rPr>
      </w:pPr>
      <w:r>
        <w:rPr>
          <w:rFonts w:ascii="PT Astra Serif" w:hAnsi="PT Astra Serif"/>
          <w:sz w:val="24"/>
          <w:szCs w:val="24"/>
        </w:rPr>
        <w:t xml:space="preserve">7.8. В соответствии с пунктом 1 статьи 394 Гражданского кодекса Российской Федерации Контрактом установлено, что убытки взыскиваются с </w:t>
      </w:r>
      <w:r w:rsidR="00DA54DB">
        <w:rPr>
          <w:rFonts w:ascii="PT Astra Serif" w:hAnsi="PT Astra Serif"/>
          <w:sz w:val="24"/>
          <w:szCs w:val="24"/>
        </w:rPr>
        <w:t>Исполнителя</w:t>
      </w:r>
      <w:r>
        <w:rPr>
          <w:rFonts w:ascii="PT Astra Serif" w:hAnsi="PT Astra Serif"/>
          <w:sz w:val="24"/>
          <w:szCs w:val="24"/>
        </w:rPr>
        <w:t xml:space="preserve"> сверх неустойки, установленной Контрактом.</w:t>
      </w:r>
    </w:p>
    <w:p w:rsidR="00933795" w:rsidRDefault="00933795">
      <w:pPr>
        <w:widowControl w:val="0"/>
        <w:spacing w:after="0" w:line="240" w:lineRule="auto"/>
        <w:ind w:right="-2"/>
        <w:jc w:val="center"/>
        <w:rPr>
          <w:rFonts w:ascii="PT Astra Serif" w:hAnsi="PT Astra Serif"/>
          <w:b/>
          <w:sz w:val="12"/>
          <w:szCs w:val="12"/>
        </w:rPr>
      </w:pP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8. ПОРЯДОК РАЗРЕШЕНИЯ СПОРОВ</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8.1.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Удмуртской Республики.</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8.3. Заказчик вправе принять решение об одностороннем отказе от исполнения Контракта </w:t>
      </w:r>
      <w:r w:rsidR="00D978E0">
        <w:rPr>
          <w:rFonts w:ascii="PT Astra Serif" w:hAnsi="PT Astra Serif"/>
          <w:sz w:val="24"/>
          <w:szCs w:val="24"/>
        </w:rPr>
        <w:br/>
      </w:r>
      <w:r>
        <w:rPr>
          <w:rFonts w:ascii="PT Astra Serif" w:hAnsi="PT Astra Serif"/>
          <w:sz w:val="24"/>
          <w:szCs w:val="24"/>
        </w:rPr>
        <w:t>в соответствии с Гражданским Кодексом РФ.</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lastRenderedPageBreak/>
        <w:t xml:space="preserve">8.4.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w:t>
      </w:r>
      <w:r w:rsidR="00D978E0">
        <w:rPr>
          <w:rFonts w:ascii="PT Astra Serif" w:hAnsi="PT Astra Serif"/>
          <w:sz w:val="24"/>
          <w:szCs w:val="24"/>
        </w:rPr>
        <w:br/>
      </w:r>
      <w:r>
        <w:rPr>
          <w:rFonts w:ascii="PT Astra Serif" w:hAnsi="PT Astra Serif"/>
          <w:sz w:val="24"/>
          <w:szCs w:val="24"/>
        </w:rPr>
        <w:t>в соответствии с порядком, определенным Разделом 3 настоящего Контракта.</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8.5.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w:t>
      </w:r>
      <w:r w:rsidR="00D978E0">
        <w:rPr>
          <w:rFonts w:ascii="PT Astra Serif" w:hAnsi="PT Astra Serif"/>
          <w:sz w:val="24"/>
          <w:szCs w:val="24"/>
        </w:rPr>
        <w:br/>
      </w:r>
      <w:r>
        <w:rPr>
          <w:rFonts w:ascii="PT Astra Serif" w:hAnsi="PT Astra Serif"/>
          <w:sz w:val="24"/>
          <w:szCs w:val="24"/>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8.6. В случае принятия Заказчиком решения об одностороннем отказе от исполнения контракта, Заказчик передает такое решение лицу, имеющему право действовать от имени </w:t>
      </w:r>
      <w:r w:rsidR="00DA54DB">
        <w:rPr>
          <w:rFonts w:ascii="PT Astra Serif" w:hAnsi="PT Astra Serif"/>
          <w:sz w:val="24"/>
          <w:szCs w:val="24"/>
        </w:rPr>
        <w:t>Исполнителя</w:t>
      </w:r>
      <w:r>
        <w:rPr>
          <w:rFonts w:ascii="PT Astra Serif" w:hAnsi="PT Astra Serif"/>
          <w:sz w:val="24"/>
          <w:szCs w:val="24"/>
        </w:rPr>
        <w:t xml:space="preserve">, лично под расписку или направляет </w:t>
      </w:r>
      <w:r w:rsidR="00DA54DB">
        <w:rPr>
          <w:rFonts w:ascii="PT Astra Serif" w:hAnsi="PT Astra Serif"/>
          <w:sz w:val="24"/>
          <w:szCs w:val="24"/>
        </w:rPr>
        <w:t>Исполнителю</w:t>
      </w:r>
      <w:r>
        <w:rPr>
          <w:rFonts w:ascii="PT Astra Serif" w:hAnsi="PT Astra Serif"/>
          <w:sz w:val="24"/>
          <w:szCs w:val="24"/>
        </w:rPr>
        <w:t xml:space="preserve"> по адресу </w:t>
      </w:r>
      <w:r w:rsidR="00DA54DB" w:rsidRPr="00DA54DB">
        <w:rPr>
          <w:rFonts w:ascii="PT Astra Serif" w:hAnsi="PT Astra Serif"/>
          <w:sz w:val="24"/>
          <w:szCs w:val="24"/>
        </w:rPr>
        <w:t>Исполнителя</w:t>
      </w:r>
      <w:r>
        <w:rPr>
          <w:rFonts w:ascii="PT Astra Serif" w:hAnsi="PT Astra Serif"/>
          <w:sz w:val="24"/>
          <w:szCs w:val="24"/>
        </w:rPr>
        <w:t xml:space="preserve">, указанному в контракте. Выполнение заказчиком требований считается надлежащим уведомлением </w:t>
      </w:r>
      <w:r w:rsidR="00DA54DB" w:rsidRPr="00DA54DB">
        <w:rPr>
          <w:rFonts w:ascii="PT Astra Serif" w:hAnsi="PT Astra Serif"/>
          <w:sz w:val="24"/>
          <w:szCs w:val="24"/>
        </w:rPr>
        <w:t>Исполнителя</w:t>
      </w:r>
      <w:r>
        <w:rPr>
          <w:rFonts w:ascii="PT Astra Serif" w:hAnsi="PT Astra Serif"/>
          <w:sz w:val="24"/>
          <w:szCs w:val="24"/>
        </w:rPr>
        <w:t xml:space="preserve"> </w:t>
      </w:r>
      <w:r w:rsidR="00D978E0">
        <w:rPr>
          <w:rFonts w:ascii="PT Astra Serif" w:hAnsi="PT Astra Serif"/>
          <w:sz w:val="24"/>
          <w:szCs w:val="24"/>
        </w:rPr>
        <w:br/>
      </w:r>
      <w:r>
        <w:rPr>
          <w:rFonts w:ascii="PT Astra Serif" w:hAnsi="PT Astra Serif"/>
          <w:sz w:val="24"/>
          <w:szCs w:val="24"/>
        </w:rPr>
        <w:t>об одностороннем отказе от исполнения контракта. Датой такого надлежащего уведомления считается:</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а) дата, указанная лицом, имеющим право действовать от имени </w:t>
      </w:r>
      <w:r w:rsidR="00DA54DB" w:rsidRPr="00DA54DB">
        <w:rPr>
          <w:rFonts w:ascii="PT Astra Serif" w:hAnsi="PT Astra Serif"/>
          <w:sz w:val="24"/>
          <w:szCs w:val="24"/>
        </w:rPr>
        <w:t>Исполнителя</w:t>
      </w:r>
      <w:r>
        <w:rPr>
          <w:rFonts w:ascii="PT Astra Serif" w:hAnsi="PT Astra Serif"/>
          <w:sz w:val="24"/>
          <w:szCs w:val="24"/>
        </w:rPr>
        <w:t xml:space="preserve">, </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sidR="00DA54DB" w:rsidRPr="00DA54DB">
        <w:rPr>
          <w:rFonts w:ascii="PT Astra Serif" w:hAnsi="PT Astra Serif"/>
          <w:sz w:val="24"/>
          <w:szCs w:val="24"/>
        </w:rPr>
        <w:t>Исполнителя</w:t>
      </w:r>
      <w:r>
        <w:rPr>
          <w:rFonts w:ascii="PT Astra Serif" w:hAnsi="PT Astra Serif"/>
          <w:sz w:val="24"/>
          <w:szCs w:val="24"/>
        </w:rPr>
        <w:t xml:space="preserve">, лично </w:t>
      </w:r>
      <w:r w:rsidR="00D978E0">
        <w:rPr>
          <w:rFonts w:ascii="PT Astra Serif" w:hAnsi="PT Astra Serif"/>
          <w:sz w:val="24"/>
          <w:szCs w:val="24"/>
        </w:rPr>
        <w:br/>
      </w:r>
      <w:r>
        <w:rPr>
          <w:rFonts w:ascii="PT Astra Serif" w:hAnsi="PT Astra Serif"/>
          <w:sz w:val="24"/>
          <w:szCs w:val="24"/>
        </w:rPr>
        <w:t>под расписку);</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б) дата получения Заказчиком подтверждения о вручении </w:t>
      </w:r>
      <w:r w:rsidR="00DA54DB">
        <w:rPr>
          <w:rFonts w:ascii="PT Astra Serif" w:hAnsi="PT Astra Serif"/>
          <w:sz w:val="24"/>
          <w:szCs w:val="24"/>
        </w:rPr>
        <w:t>Исполнителю</w:t>
      </w:r>
      <w:r>
        <w:rPr>
          <w:rFonts w:ascii="PT Astra Serif" w:hAnsi="PT Astra Serif"/>
          <w:sz w:val="24"/>
          <w:szCs w:val="24"/>
        </w:rPr>
        <w:t xml:space="preserve"> заказного письма, либо дата получения Заказчиком информации об отсутствии </w:t>
      </w:r>
      <w:r w:rsidR="00DA54DB" w:rsidRPr="00DA54DB">
        <w:rPr>
          <w:rFonts w:ascii="PT Astra Serif" w:hAnsi="PT Astra Serif"/>
          <w:sz w:val="24"/>
          <w:szCs w:val="24"/>
        </w:rPr>
        <w:t>Исполнителя</w:t>
      </w:r>
      <w:r>
        <w:rPr>
          <w:rFonts w:ascii="PT Astra Serif" w:hAnsi="PT Astra Serif"/>
          <w:sz w:val="24"/>
          <w:szCs w:val="24"/>
        </w:rPr>
        <w:t xml:space="preserve"> по адресу, указанному </w:t>
      </w:r>
      <w:r w:rsidR="00D978E0">
        <w:rPr>
          <w:rFonts w:ascii="PT Astra Serif" w:hAnsi="PT Astra Serif"/>
          <w:sz w:val="24"/>
          <w:szCs w:val="24"/>
        </w:rPr>
        <w:br/>
      </w:r>
      <w:r>
        <w:rPr>
          <w:rFonts w:ascii="PT Astra Serif" w:hAnsi="PT Astra Serif"/>
          <w:sz w:val="24"/>
          <w:szCs w:val="24"/>
        </w:rPr>
        <w:t>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8.7. Решение Заказчика об одностороннем отказе от исполнения Контракта вступает в силу </w:t>
      </w:r>
      <w:r w:rsidR="00D978E0">
        <w:rPr>
          <w:rFonts w:ascii="PT Astra Serif" w:hAnsi="PT Astra Serif"/>
          <w:sz w:val="24"/>
          <w:szCs w:val="24"/>
        </w:rPr>
        <w:br/>
      </w:r>
      <w:r>
        <w:rPr>
          <w:rFonts w:ascii="PT Astra Serif" w:hAnsi="PT Astra Serif"/>
          <w:sz w:val="24"/>
          <w:szCs w:val="24"/>
        </w:rPr>
        <w:t xml:space="preserve">и Контракт считается расторгнутым через десять дней с даты надлежащего уведомления Заказчиком </w:t>
      </w:r>
      <w:r w:rsidR="00DA54DB" w:rsidRPr="00DA54DB">
        <w:rPr>
          <w:rFonts w:ascii="PT Astra Serif" w:hAnsi="PT Astra Serif"/>
          <w:sz w:val="24"/>
          <w:szCs w:val="24"/>
        </w:rPr>
        <w:t>Исполнителя</w:t>
      </w:r>
      <w:r>
        <w:rPr>
          <w:rFonts w:ascii="PT Astra Serif" w:hAnsi="PT Astra Serif"/>
          <w:sz w:val="24"/>
          <w:szCs w:val="24"/>
        </w:rPr>
        <w:t xml:space="preserve"> об одностороннем отказе от исполнения Контракта.</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8.8. Заказчик обязан отменить не вступившее в силу решение об одностороннем отказе </w:t>
      </w:r>
      <w:r w:rsidR="00D978E0">
        <w:rPr>
          <w:rFonts w:ascii="PT Astra Serif" w:hAnsi="PT Astra Serif"/>
          <w:sz w:val="24"/>
          <w:szCs w:val="24"/>
        </w:rPr>
        <w:br/>
      </w:r>
      <w:r>
        <w:rPr>
          <w:rFonts w:ascii="PT Astra Serif" w:hAnsi="PT Astra Serif"/>
          <w:sz w:val="24"/>
          <w:szCs w:val="24"/>
        </w:rPr>
        <w:t xml:space="preserve">от исполнения Контракта, если в течение десятидневного срока с даты надлежащего уведомления </w:t>
      </w:r>
      <w:r w:rsidR="00DA54DB">
        <w:rPr>
          <w:rFonts w:ascii="PT Astra Serif" w:hAnsi="PT Astra Serif"/>
          <w:sz w:val="24"/>
          <w:szCs w:val="24"/>
        </w:rPr>
        <w:t>Исполнителю</w:t>
      </w:r>
      <w:r>
        <w:rPr>
          <w:rFonts w:ascii="PT Astra Serif" w:hAnsi="PT Astra Serif"/>
          <w:sz w:val="24"/>
          <w:szCs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пунктом 8.4 настоящего Контракта. </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8.9. Заказчик обязан принять решение об одностороннем отказе от исполнения Контракта </w:t>
      </w:r>
      <w:r w:rsidR="00D978E0">
        <w:rPr>
          <w:rFonts w:ascii="PT Astra Serif" w:hAnsi="PT Astra Serif"/>
          <w:sz w:val="24"/>
          <w:szCs w:val="24"/>
        </w:rPr>
        <w:br/>
      </w:r>
      <w:r>
        <w:rPr>
          <w:rFonts w:ascii="PT Astra Serif" w:hAnsi="PT Astra Serif"/>
          <w:sz w:val="24"/>
          <w:szCs w:val="24"/>
        </w:rPr>
        <w:t>в случаях, если в ходе исполнения Контракта установлено, что:</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а) </w:t>
      </w:r>
      <w:r w:rsidR="00DA54DB">
        <w:rPr>
          <w:rFonts w:ascii="PT Astra Serif" w:hAnsi="PT Astra Serif"/>
          <w:sz w:val="24"/>
          <w:szCs w:val="24"/>
        </w:rPr>
        <w:t>Исполнитель</w:t>
      </w:r>
      <w:r>
        <w:rPr>
          <w:rFonts w:ascii="PT Astra Serif" w:hAnsi="PT Astra Serif"/>
          <w:sz w:val="24"/>
          <w:szCs w:val="24"/>
        </w:rPr>
        <w:t xml:space="preserve"> (или) Товар перестали соответствовать установленным извещением </w:t>
      </w:r>
      <w:r w:rsidR="00D978E0">
        <w:rPr>
          <w:rFonts w:ascii="PT Astra Serif" w:hAnsi="PT Astra Serif"/>
          <w:sz w:val="24"/>
          <w:szCs w:val="24"/>
        </w:rPr>
        <w:br/>
      </w:r>
      <w:r>
        <w:rPr>
          <w:rFonts w:ascii="PT Astra Serif" w:hAnsi="PT Astra Serif"/>
          <w:sz w:val="24"/>
          <w:szCs w:val="24"/>
        </w:rPr>
        <w:t>об осуществлении закупки и требованиям к участникам закупки (за исключением требования, предусмотренного частью 1.1 статьи 31 ФЗ № 44-ФЗ и (или) Товару;</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б) при определении </w:t>
      </w:r>
      <w:r w:rsidR="00DA54DB" w:rsidRPr="00DA54DB">
        <w:rPr>
          <w:rFonts w:ascii="PT Astra Serif" w:hAnsi="PT Astra Serif"/>
          <w:sz w:val="24"/>
          <w:szCs w:val="24"/>
        </w:rPr>
        <w:t>Исполнителя</w:t>
      </w:r>
      <w:r>
        <w:rPr>
          <w:rFonts w:ascii="PT Astra Serif" w:hAnsi="PT Astra Serif"/>
          <w:sz w:val="24"/>
          <w:szCs w:val="24"/>
        </w:rPr>
        <w:t xml:space="preserve"> </w:t>
      </w:r>
      <w:r w:rsidR="00DA54DB">
        <w:rPr>
          <w:rFonts w:ascii="PT Astra Serif" w:hAnsi="PT Astra Serif"/>
          <w:sz w:val="24"/>
          <w:szCs w:val="24"/>
        </w:rPr>
        <w:t>Исполнитель</w:t>
      </w:r>
      <w:r>
        <w:rPr>
          <w:rFonts w:ascii="PT Astra Serif" w:hAnsi="PT Astra Serif"/>
          <w:sz w:val="24"/>
          <w:szCs w:val="24"/>
        </w:rPr>
        <w:t xml:space="preserve"> представил недостоверную информацию о своем соответствии и (или) соответствии Товара требованиям, указанным в подпункте "а" настоящего пункта, что позволило ему стать победителем определения </w:t>
      </w:r>
      <w:r w:rsidR="00DA54DB" w:rsidRPr="00DA54DB">
        <w:rPr>
          <w:rFonts w:ascii="PT Astra Serif" w:hAnsi="PT Astra Serif"/>
          <w:sz w:val="24"/>
          <w:szCs w:val="24"/>
        </w:rPr>
        <w:t>Исполнителя</w:t>
      </w:r>
      <w:r>
        <w:rPr>
          <w:rFonts w:ascii="PT Astra Serif" w:hAnsi="PT Astra Serif"/>
          <w:sz w:val="24"/>
          <w:szCs w:val="24"/>
        </w:rPr>
        <w:t>;</w:t>
      </w:r>
    </w:p>
    <w:p w:rsidR="00933795" w:rsidRDefault="0026008C">
      <w:pPr>
        <w:spacing w:after="0" w:line="240" w:lineRule="auto"/>
        <w:ind w:firstLine="426"/>
        <w:jc w:val="both"/>
        <w:rPr>
          <w:rFonts w:ascii="PT Astra Serif" w:hAnsi="PT Astra Serif"/>
          <w:sz w:val="24"/>
          <w:szCs w:val="24"/>
        </w:rPr>
      </w:pPr>
      <w:r>
        <w:rPr>
          <w:rFonts w:ascii="PT Astra Serif" w:hAnsi="PT Astra Serif"/>
          <w:sz w:val="24"/>
          <w:szCs w:val="24"/>
        </w:rPr>
        <w:t xml:space="preserve">8.10.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w:t>
      </w:r>
      <w:r w:rsidR="00D978E0">
        <w:rPr>
          <w:rFonts w:ascii="PT Astra Serif" w:hAnsi="PT Astra Serif"/>
          <w:sz w:val="24"/>
          <w:szCs w:val="24"/>
        </w:rPr>
        <w:br/>
      </w:r>
      <w:r>
        <w:rPr>
          <w:rFonts w:ascii="PT Astra Serif" w:hAnsi="PT Astra Serif"/>
          <w:sz w:val="24"/>
          <w:szCs w:val="24"/>
        </w:rPr>
        <w:t xml:space="preserve">или ненадлежащим исполнением </w:t>
      </w:r>
      <w:r w:rsidR="00DA54DB">
        <w:rPr>
          <w:rFonts w:ascii="PT Astra Serif" w:hAnsi="PT Astra Serif"/>
          <w:sz w:val="24"/>
          <w:szCs w:val="24"/>
        </w:rPr>
        <w:t>Исполнителем</w:t>
      </w:r>
      <w:r>
        <w:rPr>
          <w:rFonts w:ascii="PT Astra Serif" w:hAnsi="PT Astra Serif"/>
          <w:sz w:val="24"/>
          <w:szCs w:val="24"/>
        </w:rPr>
        <w:t xml:space="preserve"> обязательств, предусмотренных контрактом, обращение о включении информации о</w:t>
      </w:r>
      <w:r w:rsidR="00DA54DB">
        <w:rPr>
          <w:rFonts w:ascii="PT Astra Serif" w:hAnsi="PT Astra Serif"/>
          <w:sz w:val="24"/>
          <w:szCs w:val="24"/>
        </w:rPr>
        <w:t>б</w:t>
      </w:r>
      <w:r>
        <w:rPr>
          <w:rFonts w:ascii="PT Astra Serif" w:hAnsi="PT Astra Serif"/>
          <w:sz w:val="24"/>
          <w:szCs w:val="24"/>
        </w:rPr>
        <w:t xml:space="preserve"> </w:t>
      </w:r>
      <w:r w:rsidR="00DA54DB" w:rsidRPr="00DA54DB">
        <w:rPr>
          <w:rFonts w:ascii="PT Astra Serif" w:hAnsi="PT Astra Serif"/>
          <w:sz w:val="24"/>
          <w:szCs w:val="24"/>
        </w:rPr>
        <w:t>Исполнител</w:t>
      </w:r>
      <w:r w:rsidR="00DA54DB">
        <w:rPr>
          <w:rFonts w:ascii="PT Astra Serif" w:hAnsi="PT Astra Serif"/>
          <w:sz w:val="24"/>
          <w:szCs w:val="24"/>
        </w:rPr>
        <w:t>е</w:t>
      </w:r>
      <w:r>
        <w:rPr>
          <w:rFonts w:ascii="PT Astra Serif" w:hAnsi="PT Astra Serif"/>
          <w:sz w:val="24"/>
          <w:szCs w:val="24"/>
        </w:rPr>
        <w:t xml:space="preserve"> в реестр недобросовестных Поставщиков.</w:t>
      </w:r>
    </w:p>
    <w:p w:rsidR="00933795" w:rsidRDefault="0026008C">
      <w:pPr>
        <w:spacing w:after="0" w:line="240" w:lineRule="auto"/>
        <w:ind w:firstLine="426"/>
        <w:jc w:val="both"/>
        <w:rPr>
          <w:rFonts w:ascii="PT Astra Serif" w:hAnsi="PT Astra Serif"/>
          <w:sz w:val="12"/>
          <w:szCs w:val="12"/>
          <w:lang w:eastAsia="en-US"/>
        </w:rPr>
      </w:pPr>
      <w:r>
        <w:rPr>
          <w:rFonts w:ascii="PT Astra Serif" w:hAnsi="PT Astra Serif"/>
          <w:sz w:val="24"/>
          <w:szCs w:val="24"/>
        </w:rPr>
        <w:t xml:space="preserve">8.11. При расторжении Контракта в связи с односторонним отказом стороны Контракта </w:t>
      </w:r>
      <w:r w:rsidR="00D978E0">
        <w:rPr>
          <w:rFonts w:ascii="PT Astra Serif" w:hAnsi="PT Astra Serif"/>
          <w:sz w:val="24"/>
          <w:szCs w:val="24"/>
        </w:rPr>
        <w:br/>
      </w:r>
      <w:r>
        <w:rPr>
          <w:rFonts w:ascii="PT Astra Serif" w:hAnsi="PT Astra Serif"/>
          <w:sz w:val="24"/>
          <w:szCs w:val="24"/>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9. ПРОЧИЕ УСЛОВИЯ</w:t>
      </w:r>
    </w:p>
    <w:p w:rsidR="00933795" w:rsidRDefault="0026008C">
      <w:pPr>
        <w:widowControl w:val="0"/>
        <w:spacing w:after="0" w:line="240" w:lineRule="auto"/>
        <w:ind w:firstLine="426"/>
        <w:jc w:val="both"/>
        <w:rPr>
          <w:rFonts w:ascii="PT Astra Serif" w:hAnsi="PT Astra Serif"/>
          <w:sz w:val="24"/>
          <w:szCs w:val="24"/>
        </w:rPr>
      </w:pPr>
      <w:r>
        <w:rPr>
          <w:rFonts w:ascii="PT Astra Serif" w:hAnsi="PT Astra Serif"/>
          <w:sz w:val="24"/>
          <w:szCs w:val="24"/>
        </w:rPr>
        <w:t xml:space="preserve">9.1. Контракт вступает в силу с момента его размещения (произведенного после даты размещения в едином агрегаторе торговли – информационном ресурсе проекта контракта, подписанного усиленной электронной подписью лица, имеющего право действовать от имени победителя закупочной сессии) либо подписания его сторонами </w:t>
      </w:r>
      <w:r>
        <w:rPr>
          <w:rFonts w:ascii="PT Astra Serif" w:hAnsi="PT Astra Serif"/>
          <w:color w:val="000000"/>
          <w:sz w:val="24"/>
          <w:szCs w:val="24"/>
        </w:rPr>
        <w:t xml:space="preserve">(при подписании на бумажном носителе) </w:t>
      </w:r>
      <w:r>
        <w:rPr>
          <w:rFonts w:ascii="PT Astra Serif" w:hAnsi="PT Astra Serif"/>
          <w:sz w:val="24"/>
          <w:szCs w:val="24"/>
        </w:rPr>
        <w:t>и действует до полного исполнения Сторонами своих обязательств, но не позднее, чем 31.12.202</w:t>
      </w:r>
      <w:r w:rsidR="00BB73FE">
        <w:rPr>
          <w:rFonts w:ascii="PT Astra Serif" w:hAnsi="PT Astra Serif"/>
          <w:sz w:val="24"/>
          <w:szCs w:val="24"/>
        </w:rPr>
        <w:t>6</w:t>
      </w:r>
      <w:r>
        <w:rPr>
          <w:rFonts w:ascii="PT Astra Serif" w:hAnsi="PT Astra Serif"/>
          <w:sz w:val="24"/>
          <w:szCs w:val="24"/>
        </w:rPr>
        <w:t xml:space="preserve">, а в части гарантийных </w:t>
      </w:r>
      <w:r w:rsidR="00D978E0">
        <w:rPr>
          <w:rFonts w:ascii="PT Astra Serif" w:hAnsi="PT Astra Serif"/>
          <w:sz w:val="24"/>
          <w:szCs w:val="24"/>
        </w:rPr>
        <w:br/>
      </w:r>
      <w:r>
        <w:rPr>
          <w:rFonts w:ascii="PT Astra Serif" w:hAnsi="PT Astra Serif"/>
          <w:sz w:val="24"/>
          <w:szCs w:val="24"/>
        </w:rPr>
        <w:lastRenderedPageBreak/>
        <w:t>и финансовых обязательств до полного их исполнения.</w:t>
      </w:r>
    </w:p>
    <w:p w:rsidR="00933795" w:rsidRDefault="0026008C">
      <w:pPr>
        <w:widowControl w:val="0"/>
        <w:spacing w:after="0" w:line="240" w:lineRule="auto"/>
        <w:ind w:firstLine="426"/>
        <w:jc w:val="both"/>
        <w:rPr>
          <w:rFonts w:ascii="PT Astra Serif" w:hAnsi="PT Astra Serif"/>
          <w:sz w:val="24"/>
          <w:szCs w:val="24"/>
          <w:lang w:eastAsia="en-US"/>
        </w:rPr>
      </w:pPr>
      <w:r>
        <w:rPr>
          <w:rFonts w:ascii="PT Astra Serif" w:hAnsi="PT Astra Serif"/>
          <w:sz w:val="24"/>
          <w:szCs w:val="24"/>
        </w:rPr>
        <w:t xml:space="preserve">9.2. Сторона Контракта считается надлежащим образом уведомленной во всех, предусмотренных настоящим Контрактом случаях, за исключением случаев, указанных в п. 9.4. настоящего Контракта, если уведомление такой Стороны Контракта было осуществлено </w:t>
      </w:r>
      <w:r>
        <w:rPr>
          <w:rFonts w:ascii="PT Astra Serif" w:hAnsi="PT Astra Serif"/>
          <w:sz w:val="24"/>
          <w:szCs w:val="24"/>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w:t>
      </w:r>
    </w:p>
    <w:p w:rsidR="00933795" w:rsidRDefault="0026008C">
      <w:pPr>
        <w:pStyle w:val="a5"/>
        <w:widowControl w:val="0"/>
        <w:spacing w:after="0" w:line="240" w:lineRule="auto"/>
        <w:ind w:right="-2" w:firstLine="426"/>
        <w:jc w:val="both"/>
        <w:rPr>
          <w:rFonts w:ascii="PT Astra Serif" w:hAnsi="PT Astra Serif" w:cs="Times New Roman"/>
          <w:sz w:val="24"/>
          <w:szCs w:val="24"/>
        </w:rPr>
      </w:pPr>
      <w:r>
        <w:rPr>
          <w:rFonts w:ascii="PT Astra Serif" w:hAnsi="PT Astra Serif" w:cs="Times New Roman"/>
          <w:sz w:val="24"/>
          <w:szCs w:val="24"/>
        </w:rPr>
        <w:t>9.3. В случае изменения юридических адресов, банковских реквизитов Стороны обязаны сообщить об этом другой стороне в течение 1 (Одного) рабочего дня в письменном виде.</w:t>
      </w:r>
    </w:p>
    <w:p w:rsidR="00933795" w:rsidRDefault="0026008C">
      <w:pPr>
        <w:pStyle w:val="a5"/>
        <w:widowControl w:val="0"/>
        <w:spacing w:after="0" w:line="240" w:lineRule="auto"/>
        <w:ind w:right="-2" w:firstLine="426"/>
        <w:jc w:val="both"/>
        <w:rPr>
          <w:rFonts w:ascii="PT Astra Serif" w:hAnsi="PT Astra Serif" w:cs="Times New Roman"/>
          <w:sz w:val="24"/>
          <w:szCs w:val="24"/>
        </w:rPr>
      </w:pPr>
      <w:r>
        <w:rPr>
          <w:rFonts w:ascii="PT Astra Serif" w:hAnsi="PT Astra Serif" w:cs="Times New Roman"/>
          <w:sz w:val="24"/>
          <w:szCs w:val="24"/>
        </w:rPr>
        <w:t>9.4. Стороны обязуются в течение 10 дней с момента заключения настоящего Контракта сообщить друг другу в письменной форме адреса электронной почты используемой для целей обмена информацией в ходе исполнения Контракта.</w:t>
      </w:r>
    </w:p>
    <w:p w:rsidR="00933795" w:rsidRDefault="0026008C">
      <w:pPr>
        <w:pStyle w:val="a5"/>
        <w:widowControl w:val="0"/>
        <w:spacing w:after="0" w:line="240" w:lineRule="auto"/>
        <w:ind w:right="-2" w:firstLine="426"/>
        <w:jc w:val="both"/>
        <w:rPr>
          <w:rFonts w:ascii="PT Astra Serif" w:hAnsi="PT Astra Serif" w:cs="Times New Roman"/>
          <w:sz w:val="24"/>
          <w:szCs w:val="24"/>
        </w:rPr>
      </w:pPr>
      <w:r>
        <w:rPr>
          <w:rFonts w:ascii="PT Astra Serif" w:hAnsi="PT Astra Serif" w:cs="Times New Roman"/>
          <w:sz w:val="24"/>
          <w:szCs w:val="24"/>
        </w:rPr>
        <w:t>9.5. Во всем, что не оговорено в настоящем Контракте, Стороны руководствуются действующим законодательством Российской Федерации</w:t>
      </w:r>
    </w:p>
    <w:p w:rsidR="00933795" w:rsidRDefault="0026008C">
      <w:pPr>
        <w:pStyle w:val="a5"/>
        <w:widowControl w:val="0"/>
        <w:spacing w:after="0" w:line="240" w:lineRule="auto"/>
        <w:ind w:right="-2" w:firstLine="426"/>
        <w:jc w:val="both"/>
        <w:rPr>
          <w:rFonts w:ascii="PT Astra Serif" w:hAnsi="PT Astra Serif" w:cs="Times New Roman"/>
          <w:sz w:val="24"/>
          <w:szCs w:val="24"/>
        </w:rPr>
      </w:pPr>
      <w:r>
        <w:rPr>
          <w:rFonts w:ascii="PT Astra Serif" w:hAnsi="PT Astra Serif" w:cs="Times New Roman"/>
          <w:sz w:val="24"/>
          <w:szCs w:val="24"/>
        </w:rPr>
        <w:t>9.6. Приложение № 1 к настоящему Контракту является его неотъемлемой частью и подписывается Сторонами одновременно с подписанием Контракта.</w:t>
      </w:r>
    </w:p>
    <w:p w:rsidR="00933795" w:rsidRDefault="00933795">
      <w:pPr>
        <w:pStyle w:val="a5"/>
        <w:widowControl w:val="0"/>
        <w:spacing w:after="0" w:line="240" w:lineRule="auto"/>
        <w:ind w:right="-2"/>
        <w:jc w:val="both"/>
        <w:rPr>
          <w:rFonts w:ascii="PT Astra Serif" w:hAnsi="PT Astra Serif" w:cs="Times New Roman"/>
          <w:sz w:val="12"/>
          <w:szCs w:val="12"/>
        </w:rPr>
      </w:pPr>
    </w:p>
    <w:p w:rsidR="00933795" w:rsidRDefault="0026008C">
      <w:pPr>
        <w:widowControl w:val="0"/>
        <w:spacing w:after="0" w:line="240" w:lineRule="auto"/>
        <w:ind w:right="-2"/>
        <w:jc w:val="center"/>
        <w:rPr>
          <w:rFonts w:ascii="PT Astra Serif" w:hAnsi="PT Astra Serif"/>
          <w:b/>
          <w:sz w:val="24"/>
          <w:szCs w:val="24"/>
        </w:rPr>
      </w:pPr>
      <w:r>
        <w:rPr>
          <w:rFonts w:ascii="PT Astra Serif" w:hAnsi="PT Astra Serif"/>
          <w:b/>
          <w:sz w:val="24"/>
          <w:szCs w:val="24"/>
        </w:rPr>
        <w:t>10. ЮРИДИЧЕСКИЕ АДРЕСА, БАНКОВСКИЕ РЕКВИЗИТЫ</w:t>
      </w:r>
    </w:p>
    <w:p w:rsidR="00DA54DB" w:rsidRDefault="00DA54DB">
      <w:pPr>
        <w:widowControl w:val="0"/>
        <w:spacing w:after="0" w:line="240" w:lineRule="auto"/>
        <w:ind w:right="-2"/>
        <w:jc w:val="center"/>
        <w:rPr>
          <w:rFonts w:ascii="PT Astra Serif" w:hAnsi="PT Astra Serif"/>
          <w:b/>
          <w:sz w:val="24"/>
          <w:szCs w:val="24"/>
        </w:rPr>
      </w:pPr>
    </w:p>
    <w:tbl>
      <w:tblPr>
        <w:tblStyle w:val="aff2"/>
        <w:tblW w:w="0" w:type="auto"/>
        <w:tblLook w:val="04A0" w:firstRow="1" w:lastRow="0" w:firstColumn="1" w:lastColumn="0" w:noHBand="0" w:noVBand="1"/>
      </w:tblPr>
      <w:tblGrid>
        <w:gridCol w:w="5228"/>
        <w:gridCol w:w="5228"/>
      </w:tblGrid>
      <w:tr w:rsidR="00DA54DB" w:rsidTr="00DA54DB">
        <w:tc>
          <w:tcPr>
            <w:tcW w:w="5228" w:type="dxa"/>
          </w:tcPr>
          <w:p w:rsidR="00DA54DB" w:rsidRPr="00DA54DB" w:rsidRDefault="00DA54DB" w:rsidP="00DA54DB">
            <w:pPr>
              <w:widowControl w:val="0"/>
              <w:spacing w:after="0" w:line="240" w:lineRule="auto"/>
              <w:ind w:right="-2"/>
              <w:jc w:val="center"/>
              <w:rPr>
                <w:rFonts w:ascii="PT Astra Serif" w:hAnsi="PT Astra Serif"/>
                <w:b/>
                <w:sz w:val="24"/>
                <w:szCs w:val="24"/>
              </w:rPr>
            </w:pPr>
            <w:r w:rsidRPr="00DA54DB">
              <w:rPr>
                <w:rFonts w:ascii="PT Astra Serif" w:hAnsi="PT Astra Serif"/>
                <w:b/>
                <w:sz w:val="24"/>
                <w:szCs w:val="24"/>
              </w:rPr>
              <w:t>ЗАКАЗЧИК:</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Управление по Удмуртской Республике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 xml:space="preserve">Юридический адрес: 119049, г. Москва, </w:t>
            </w:r>
            <w:proofErr w:type="spellStart"/>
            <w:r w:rsidRPr="00C061D9">
              <w:rPr>
                <w:rFonts w:ascii="PT Astra Serif" w:hAnsi="PT Astra Serif"/>
              </w:rPr>
              <w:t>вн</w:t>
            </w:r>
            <w:proofErr w:type="spellEnd"/>
            <w:r w:rsidRPr="00C061D9">
              <w:rPr>
                <w:rFonts w:ascii="PT Astra Serif" w:hAnsi="PT Astra Serif"/>
              </w:rPr>
              <w:t xml:space="preserve">. тер. г. муниципальный округ Якиманка, ул. Житная, д. 14, стр. 1 </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Фактический адрес филиала:</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 xml:space="preserve">Россия, Удмуртская Республика, 426004, </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г. Ижевск, ул. Советская, 32.</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Телефон: (3412) 682-092, 681-557</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Адрес электронной почты:</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huzin.r.d@18.fsin.gov.ru</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ИНН/КПП: 7706592947/183502001</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ОКПО 08942109, ОГРН 1057748249503</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ОКФС 12, ОКОПФ 30002, ОКОГУ 1318010</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ОКАТО 94401380000, ОКТМО 94701000001</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Банковские реквизиты:</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Лицевой счет: 03951354720</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Банковский (казначейский) счет: 03211643000000019500</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Единый казначейский счет: 40102810045370000002</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 xml:space="preserve">ОПЕРАЦИОННЫЙ ДЕПАРТАМЕНТ </w:t>
            </w:r>
          </w:p>
          <w:p w:rsidR="00DA54DB" w:rsidRPr="00C061D9" w:rsidRDefault="00DA54DB" w:rsidP="00DA54DB">
            <w:pPr>
              <w:widowControl w:val="0"/>
              <w:spacing w:after="0" w:line="240" w:lineRule="auto"/>
              <w:ind w:right="-2"/>
              <w:rPr>
                <w:rFonts w:ascii="PT Astra Serif" w:hAnsi="PT Astra Serif"/>
              </w:rPr>
            </w:pPr>
            <w:r w:rsidRPr="00C061D9">
              <w:rPr>
                <w:rFonts w:ascii="PT Astra Serif" w:hAnsi="PT Astra Serif"/>
              </w:rPr>
              <w:t>БАНКА РОССИИ // Межрегиональное операционное УФК, г. Москва</w:t>
            </w:r>
          </w:p>
          <w:p w:rsidR="00DA54DB" w:rsidRDefault="00DA54DB" w:rsidP="00DA54DB">
            <w:pPr>
              <w:widowControl w:val="0"/>
              <w:spacing w:after="0" w:line="240" w:lineRule="auto"/>
              <w:ind w:right="-2"/>
              <w:rPr>
                <w:rFonts w:ascii="PT Astra Serif" w:hAnsi="PT Astra Serif"/>
                <w:b/>
                <w:sz w:val="24"/>
                <w:szCs w:val="24"/>
              </w:rPr>
            </w:pPr>
            <w:r w:rsidRPr="00C061D9">
              <w:rPr>
                <w:rFonts w:ascii="PT Astra Serif" w:hAnsi="PT Astra Serif"/>
              </w:rPr>
              <w:t>БИК 024501901</w:t>
            </w:r>
          </w:p>
        </w:tc>
        <w:tc>
          <w:tcPr>
            <w:tcW w:w="5228" w:type="dxa"/>
          </w:tcPr>
          <w:p w:rsidR="00DA54DB" w:rsidRDefault="00DA54DB">
            <w:pPr>
              <w:widowControl w:val="0"/>
              <w:spacing w:after="0" w:line="240" w:lineRule="auto"/>
              <w:ind w:right="-2"/>
              <w:jc w:val="center"/>
              <w:rPr>
                <w:rFonts w:ascii="PT Astra Serif" w:hAnsi="PT Astra Serif"/>
                <w:b/>
                <w:sz w:val="24"/>
                <w:szCs w:val="24"/>
              </w:rPr>
            </w:pPr>
            <w:r>
              <w:rPr>
                <w:rFonts w:ascii="PT Astra Serif" w:hAnsi="PT Astra Serif"/>
                <w:b/>
                <w:sz w:val="24"/>
                <w:szCs w:val="24"/>
              </w:rPr>
              <w:t>ИСПОЛНИТЕЛЬ:</w:t>
            </w:r>
          </w:p>
        </w:tc>
      </w:tr>
    </w:tbl>
    <w:p w:rsidR="00DA54DB" w:rsidRDefault="00DA54DB">
      <w:pPr>
        <w:widowControl w:val="0"/>
        <w:spacing w:after="0" w:line="240" w:lineRule="auto"/>
        <w:ind w:right="-2"/>
        <w:jc w:val="center"/>
        <w:rPr>
          <w:rFonts w:ascii="PT Astra Serif" w:hAnsi="PT Astra Serif"/>
          <w:b/>
          <w:sz w:val="24"/>
          <w:szCs w:val="24"/>
        </w:rPr>
      </w:pPr>
    </w:p>
    <w:tbl>
      <w:tblPr>
        <w:tblW w:w="10490" w:type="dxa"/>
        <w:tblLayout w:type="fixed"/>
        <w:tblLook w:val="04A0" w:firstRow="1" w:lastRow="0" w:firstColumn="1" w:lastColumn="0" w:noHBand="0" w:noVBand="1"/>
      </w:tblPr>
      <w:tblGrid>
        <w:gridCol w:w="4701"/>
        <w:gridCol w:w="5789"/>
      </w:tblGrid>
      <w:tr w:rsidR="00DA54DB" w:rsidRPr="00DA54DB" w:rsidTr="00DA54DB">
        <w:trPr>
          <w:trHeight w:val="392"/>
        </w:trPr>
        <w:tc>
          <w:tcPr>
            <w:tcW w:w="10490" w:type="dxa"/>
            <w:gridSpan w:val="2"/>
          </w:tcPr>
          <w:p w:rsidR="00DA54DB" w:rsidRPr="00DA54DB" w:rsidRDefault="00DA54DB" w:rsidP="00DA54DB">
            <w:pPr>
              <w:spacing w:after="60" w:line="240" w:lineRule="auto"/>
              <w:jc w:val="center"/>
              <w:rPr>
                <w:rFonts w:ascii="PT Astra Serif" w:hAnsi="PT Astra Serif"/>
                <w:b/>
                <w:bCs/>
                <w:lang w:eastAsia="zh-CN"/>
              </w:rPr>
            </w:pPr>
            <w:r w:rsidRPr="00DA54DB">
              <w:rPr>
                <w:rFonts w:ascii="PT Astra Serif" w:hAnsi="PT Astra Serif"/>
                <w:b/>
                <w:bCs/>
                <w:lang w:eastAsia="zh-CN"/>
              </w:rPr>
              <w:t>ПОДПИСИ СТОРОН:</w:t>
            </w:r>
          </w:p>
        </w:tc>
      </w:tr>
      <w:tr w:rsidR="00DA54DB" w:rsidRPr="00DA54DB" w:rsidTr="00DA54DB">
        <w:trPr>
          <w:trHeight w:val="1633"/>
        </w:trPr>
        <w:tc>
          <w:tcPr>
            <w:tcW w:w="4701" w:type="dxa"/>
          </w:tcPr>
          <w:p w:rsidR="00DA54DB" w:rsidRPr="00DA54DB" w:rsidRDefault="00DA54DB" w:rsidP="00DA54DB">
            <w:pPr>
              <w:spacing w:after="0" w:line="240" w:lineRule="auto"/>
              <w:jc w:val="both"/>
              <w:rPr>
                <w:rFonts w:ascii="PT Astra Serif" w:hAnsi="PT Astra Serif"/>
                <w:b/>
                <w:bCs/>
                <w:lang w:eastAsia="zh-CN"/>
              </w:rPr>
            </w:pPr>
            <w:r w:rsidRPr="00DA54DB">
              <w:rPr>
                <w:rFonts w:ascii="PT Astra Serif" w:hAnsi="PT Astra Serif"/>
                <w:b/>
                <w:bCs/>
                <w:lang w:eastAsia="zh-CN"/>
              </w:rPr>
              <w:t xml:space="preserve">от </w:t>
            </w:r>
            <w:r>
              <w:rPr>
                <w:rFonts w:ascii="PT Astra Serif" w:hAnsi="PT Astra Serif"/>
                <w:b/>
                <w:lang w:eastAsia="zh-CN"/>
              </w:rPr>
              <w:t>Исполнителя</w:t>
            </w:r>
            <w:r w:rsidRPr="00DA54DB">
              <w:rPr>
                <w:rFonts w:ascii="PT Astra Serif" w:hAnsi="PT Astra Serif"/>
                <w:b/>
                <w:bCs/>
                <w:lang w:eastAsia="zh-CN"/>
              </w:rPr>
              <w:t>:</w:t>
            </w:r>
          </w:p>
          <w:p w:rsidR="00DA54DB" w:rsidRDefault="00DA54DB" w:rsidP="00DA54DB">
            <w:pPr>
              <w:spacing w:after="60" w:line="240" w:lineRule="auto"/>
              <w:jc w:val="both"/>
              <w:rPr>
                <w:rFonts w:ascii="PT Astra Serif" w:hAnsi="PT Astra Serif"/>
                <w:b/>
                <w:lang w:eastAsia="zh-CN"/>
              </w:rPr>
            </w:pPr>
          </w:p>
          <w:p w:rsidR="00DA54DB" w:rsidRDefault="00DA54DB" w:rsidP="00DA54DB">
            <w:pPr>
              <w:spacing w:after="60" w:line="240" w:lineRule="auto"/>
              <w:jc w:val="both"/>
              <w:rPr>
                <w:rFonts w:ascii="PT Astra Serif" w:hAnsi="PT Astra Serif"/>
                <w:b/>
                <w:lang w:eastAsia="zh-CN"/>
              </w:rPr>
            </w:pPr>
          </w:p>
          <w:p w:rsidR="00DA54DB" w:rsidRPr="00DA54DB" w:rsidRDefault="00DA54DB" w:rsidP="00DA54DB">
            <w:pPr>
              <w:spacing w:after="60" w:line="240" w:lineRule="auto"/>
              <w:jc w:val="both"/>
              <w:rPr>
                <w:rFonts w:ascii="PT Astra Serif" w:hAnsi="PT Astra Serif"/>
                <w:b/>
                <w:lang w:eastAsia="zh-CN"/>
              </w:rPr>
            </w:pPr>
          </w:p>
          <w:p w:rsidR="00DA54DB" w:rsidRPr="00DA54DB" w:rsidRDefault="00DA54DB" w:rsidP="00DA54DB">
            <w:pPr>
              <w:spacing w:after="0" w:line="240" w:lineRule="auto"/>
              <w:jc w:val="both"/>
              <w:rPr>
                <w:rFonts w:ascii="PT Astra Serif" w:hAnsi="PT Astra Serif"/>
                <w:b/>
                <w:lang w:eastAsia="zh-CN"/>
              </w:rPr>
            </w:pPr>
            <w:r w:rsidRPr="00DA54DB">
              <w:rPr>
                <w:rFonts w:ascii="PT Astra Serif" w:hAnsi="PT Astra Serif"/>
                <w:b/>
                <w:lang w:eastAsia="zh-CN"/>
              </w:rPr>
              <w:t xml:space="preserve">_____________________/ </w:t>
            </w:r>
            <w:r>
              <w:rPr>
                <w:rFonts w:ascii="PT Astra Serif" w:hAnsi="PT Astra Serif"/>
                <w:b/>
                <w:u w:val="single"/>
                <w:lang w:eastAsia="zh-CN"/>
              </w:rPr>
              <w:t>_________________</w:t>
            </w:r>
            <w:r w:rsidRPr="00DA54DB">
              <w:rPr>
                <w:rFonts w:ascii="PT Astra Serif" w:hAnsi="PT Astra Serif"/>
                <w:b/>
                <w:lang w:eastAsia="zh-CN"/>
              </w:rPr>
              <w:t xml:space="preserve"> /</w:t>
            </w:r>
          </w:p>
          <w:p w:rsidR="00DA54DB" w:rsidRPr="00DA54DB" w:rsidRDefault="00DA54DB" w:rsidP="00DA54DB">
            <w:pPr>
              <w:spacing w:after="0" w:line="240" w:lineRule="auto"/>
              <w:jc w:val="both"/>
              <w:rPr>
                <w:rFonts w:ascii="PT Astra Serif" w:hAnsi="PT Astra Serif"/>
                <w:b/>
                <w:lang w:eastAsia="zh-CN"/>
              </w:rPr>
            </w:pPr>
          </w:p>
        </w:tc>
        <w:tc>
          <w:tcPr>
            <w:tcW w:w="5789" w:type="dxa"/>
          </w:tcPr>
          <w:p w:rsidR="00DA54DB" w:rsidRPr="00DA54DB" w:rsidRDefault="00DA54DB" w:rsidP="00DA54DB">
            <w:pPr>
              <w:spacing w:after="0" w:line="240" w:lineRule="auto"/>
              <w:jc w:val="both"/>
              <w:rPr>
                <w:rFonts w:ascii="PT Astra Serif" w:hAnsi="PT Astra Serif"/>
                <w:b/>
                <w:lang w:eastAsia="zh-CN"/>
              </w:rPr>
            </w:pPr>
            <w:r w:rsidRPr="00DA54DB">
              <w:rPr>
                <w:rFonts w:ascii="PT Astra Serif" w:hAnsi="PT Astra Serif"/>
                <w:b/>
                <w:bCs/>
                <w:lang w:eastAsia="zh-CN"/>
              </w:rPr>
              <w:t>от Заказчика:</w:t>
            </w:r>
          </w:p>
          <w:p w:rsidR="00DA54DB" w:rsidRDefault="00DA54DB" w:rsidP="00DA54DB">
            <w:pPr>
              <w:spacing w:after="60" w:line="240" w:lineRule="auto"/>
              <w:jc w:val="both"/>
              <w:rPr>
                <w:rFonts w:ascii="PT Astra Serif" w:hAnsi="PT Astra Serif"/>
                <w:b/>
                <w:lang w:eastAsia="zh-CN"/>
              </w:rPr>
            </w:pPr>
          </w:p>
          <w:p w:rsidR="00DA54DB" w:rsidRDefault="00DA54DB" w:rsidP="00DA54DB">
            <w:pPr>
              <w:spacing w:after="60" w:line="240" w:lineRule="auto"/>
              <w:jc w:val="both"/>
              <w:rPr>
                <w:rFonts w:ascii="PT Astra Serif" w:hAnsi="PT Astra Serif"/>
                <w:b/>
                <w:lang w:eastAsia="zh-CN"/>
              </w:rPr>
            </w:pPr>
          </w:p>
          <w:p w:rsidR="00DA54DB" w:rsidRPr="00DA54DB" w:rsidRDefault="00DA54DB" w:rsidP="00DA54DB">
            <w:pPr>
              <w:spacing w:after="60" w:line="240" w:lineRule="auto"/>
              <w:jc w:val="both"/>
              <w:rPr>
                <w:rFonts w:ascii="PT Astra Serif" w:hAnsi="PT Astra Serif"/>
                <w:b/>
                <w:lang w:eastAsia="zh-CN"/>
              </w:rPr>
            </w:pPr>
          </w:p>
          <w:p w:rsidR="00DA54DB" w:rsidRPr="00DA54DB" w:rsidRDefault="00DA54DB" w:rsidP="00DA54DB">
            <w:pPr>
              <w:spacing w:after="60" w:line="240" w:lineRule="auto"/>
              <w:jc w:val="both"/>
              <w:rPr>
                <w:rFonts w:ascii="PT Astra Serif" w:hAnsi="PT Astra Serif"/>
                <w:bCs/>
                <w:lang w:eastAsia="zh-CN"/>
              </w:rPr>
            </w:pPr>
            <w:r w:rsidRPr="00DA54DB">
              <w:rPr>
                <w:rFonts w:ascii="PT Astra Serif" w:hAnsi="PT Astra Serif"/>
                <w:b/>
                <w:lang w:eastAsia="zh-CN"/>
              </w:rPr>
              <w:t>__________________/</w:t>
            </w:r>
            <w:r>
              <w:rPr>
                <w:rFonts w:ascii="PT Astra Serif" w:hAnsi="PT Astra Serif"/>
                <w:b/>
                <w:lang w:eastAsia="zh-CN"/>
              </w:rPr>
              <w:t>____________</w:t>
            </w:r>
            <w:r w:rsidRPr="00DA54DB">
              <w:rPr>
                <w:rFonts w:ascii="PT Astra Serif" w:hAnsi="PT Astra Serif"/>
                <w:b/>
                <w:lang w:eastAsia="zh-CN"/>
              </w:rPr>
              <w:t>/</w:t>
            </w:r>
          </w:p>
        </w:tc>
      </w:tr>
    </w:tbl>
    <w:p w:rsidR="00CE0BC5" w:rsidRDefault="00CE0BC5">
      <w:pPr>
        <w:spacing w:after="0" w:line="240" w:lineRule="auto"/>
        <w:jc w:val="right"/>
        <w:rPr>
          <w:rFonts w:ascii="PT Astra Serif" w:hAnsi="PT Astra Serif"/>
          <w:sz w:val="24"/>
          <w:szCs w:val="24"/>
        </w:rPr>
        <w:sectPr w:rsidR="00CE0BC5" w:rsidSect="00BB73FE">
          <w:headerReference w:type="even" r:id="rId8"/>
          <w:headerReference w:type="default" r:id="rId9"/>
          <w:footerReference w:type="even" r:id="rId10"/>
          <w:footerReference w:type="default" r:id="rId11"/>
          <w:pgSz w:w="11906" w:h="16838"/>
          <w:pgMar w:top="720" w:right="720" w:bottom="720" w:left="720" w:header="709" w:footer="340" w:gutter="0"/>
          <w:cols w:space="720"/>
          <w:formProt w:val="0"/>
          <w:titlePg/>
          <w:docGrid w:linePitch="360" w:charSpace="4096"/>
        </w:sectPr>
      </w:pPr>
    </w:p>
    <w:p w:rsidR="00933795" w:rsidRDefault="0026008C">
      <w:pPr>
        <w:spacing w:after="0" w:line="240" w:lineRule="auto"/>
        <w:jc w:val="right"/>
        <w:rPr>
          <w:rFonts w:ascii="PT Astra Serif" w:hAnsi="PT Astra Serif"/>
          <w:sz w:val="24"/>
          <w:szCs w:val="24"/>
        </w:rPr>
      </w:pPr>
      <w:r>
        <w:rPr>
          <w:rFonts w:ascii="PT Astra Serif" w:hAnsi="PT Astra Serif"/>
          <w:sz w:val="24"/>
          <w:szCs w:val="24"/>
        </w:rPr>
        <w:lastRenderedPageBreak/>
        <w:t>Приложение № 1</w:t>
      </w:r>
    </w:p>
    <w:p w:rsidR="00933795" w:rsidRDefault="0026008C">
      <w:pPr>
        <w:spacing w:after="0" w:line="240" w:lineRule="auto"/>
        <w:jc w:val="right"/>
        <w:rPr>
          <w:rFonts w:ascii="PT Astra Serif" w:hAnsi="PT Astra Serif"/>
          <w:sz w:val="24"/>
          <w:szCs w:val="24"/>
        </w:rPr>
      </w:pPr>
      <w:r>
        <w:rPr>
          <w:rFonts w:ascii="PT Astra Serif" w:hAnsi="PT Astra Serif"/>
          <w:sz w:val="24"/>
          <w:szCs w:val="24"/>
        </w:rPr>
        <w:t>к Государственному контракту</w:t>
      </w:r>
    </w:p>
    <w:p w:rsidR="00933795" w:rsidRDefault="0026008C">
      <w:pPr>
        <w:spacing w:after="0" w:line="240" w:lineRule="auto"/>
        <w:jc w:val="right"/>
        <w:rPr>
          <w:rFonts w:ascii="PT Astra Serif" w:hAnsi="PT Astra Serif"/>
          <w:sz w:val="24"/>
          <w:szCs w:val="24"/>
          <w:lang w:val="en-US"/>
        </w:rPr>
      </w:pPr>
      <w:r>
        <w:rPr>
          <w:rFonts w:ascii="PT Astra Serif" w:hAnsi="PT Astra Serif"/>
          <w:sz w:val="24"/>
          <w:szCs w:val="24"/>
        </w:rPr>
        <w:t>от «___»</w:t>
      </w:r>
      <w:r w:rsidR="00DA54DB">
        <w:rPr>
          <w:rFonts w:ascii="PT Astra Serif" w:hAnsi="PT Astra Serif"/>
          <w:sz w:val="24"/>
          <w:szCs w:val="24"/>
        </w:rPr>
        <w:t xml:space="preserve"> </w:t>
      </w:r>
      <w:r>
        <w:rPr>
          <w:rFonts w:ascii="PT Astra Serif" w:hAnsi="PT Astra Serif"/>
          <w:sz w:val="24"/>
          <w:szCs w:val="24"/>
        </w:rPr>
        <w:t>_________202</w:t>
      </w:r>
      <w:r w:rsidR="00BB73FE">
        <w:rPr>
          <w:rFonts w:ascii="PT Astra Serif" w:hAnsi="PT Astra Serif"/>
          <w:sz w:val="24"/>
          <w:szCs w:val="24"/>
        </w:rPr>
        <w:t>6</w:t>
      </w:r>
      <w:r>
        <w:rPr>
          <w:rFonts w:ascii="PT Astra Serif" w:hAnsi="PT Astra Serif"/>
          <w:sz w:val="24"/>
          <w:szCs w:val="24"/>
        </w:rPr>
        <w:t>г.  № _</w:t>
      </w:r>
      <w:r w:rsidR="00DA54DB">
        <w:rPr>
          <w:rFonts w:ascii="PT Astra Serif" w:hAnsi="PT Astra Serif"/>
          <w:sz w:val="24"/>
          <w:szCs w:val="24"/>
        </w:rPr>
        <w:t>___</w:t>
      </w:r>
      <w:r>
        <w:rPr>
          <w:rFonts w:ascii="PT Astra Serif" w:hAnsi="PT Astra Serif"/>
          <w:sz w:val="24"/>
          <w:szCs w:val="24"/>
        </w:rPr>
        <w:t>_ГК-2</w:t>
      </w:r>
      <w:r w:rsidR="00CE0BC5">
        <w:rPr>
          <w:rFonts w:ascii="PT Astra Serif" w:hAnsi="PT Astra Serif"/>
          <w:sz w:val="24"/>
          <w:szCs w:val="24"/>
        </w:rPr>
        <w:t>6</w:t>
      </w:r>
    </w:p>
    <w:p w:rsidR="00933795" w:rsidRDefault="00933795">
      <w:pPr>
        <w:spacing w:after="0" w:line="240" w:lineRule="auto"/>
        <w:ind w:right="-5"/>
        <w:jc w:val="center"/>
        <w:rPr>
          <w:rStyle w:val="a3"/>
          <w:rFonts w:ascii="PT Astra Serif" w:hAnsi="PT Astra Serif"/>
          <w:b/>
          <w:color w:val="auto"/>
          <w:sz w:val="24"/>
          <w:szCs w:val="24"/>
        </w:rPr>
      </w:pPr>
    </w:p>
    <w:p w:rsidR="00933795" w:rsidRDefault="00933795">
      <w:pPr>
        <w:spacing w:after="0" w:line="240" w:lineRule="auto"/>
        <w:ind w:right="-5"/>
        <w:jc w:val="center"/>
        <w:rPr>
          <w:rStyle w:val="a3"/>
          <w:rFonts w:ascii="PT Astra Serif" w:hAnsi="PT Astra Serif"/>
          <w:b/>
          <w:color w:val="auto"/>
          <w:sz w:val="24"/>
          <w:szCs w:val="24"/>
        </w:rPr>
      </w:pPr>
    </w:p>
    <w:p w:rsidR="00933795" w:rsidRDefault="0026008C">
      <w:pPr>
        <w:spacing w:after="0" w:line="240" w:lineRule="auto"/>
        <w:ind w:right="-5"/>
        <w:jc w:val="center"/>
        <w:rPr>
          <w:rStyle w:val="a3"/>
          <w:rFonts w:ascii="PT Astra Serif" w:hAnsi="PT Astra Serif"/>
          <w:b/>
          <w:color w:val="auto"/>
          <w:sz w:val="24"/>
          <w:szCs w:val="24"/>
        </w:rPr>
      </w:pPr>
      <w:r>
        <w:rPr>
          <w:rStyle w:val="a3"/>
          <w:rFonts w:ascii="PT Astra Serif" w:hAnsi="PT Astra Serif"/>
          <w:b/>
          <w:color w:val="auto"/>
          <w:sz w:val="24"/>
          <w:szCs w:val="24"/>
        </w:rPr>
        <w:t>СПЕЦИФИКАЦИЯ</w:t>
      </w:r>
    </w:p>
    <w:p w:rsidR="00933795" w:rsidRDefault="00933795">
      <w:pPr>
        <w:spacing w:after="0" w:line="240" w:lineRule="auto"/>
        <w:ind w:right="-5"/>
        <w:jc w:val="center"/>
        <w:rPr>
          <w:rStyle w:val="a3"/>
          <w:rFonts w:ascii="PT Astra Serif" w:hAnsi="PT Astra Serif"/>
          <w:b/>
          <w:color w:val="auto"/>
          <w:sz w:val="12"/>
          <w:szCs w:val="12"/>
        </w:rPr>
      </w:pPr>
    </w:p>
    <w:p w:rsidR="00933795" w:rsidRDefault="0026008C">
      <w:pPr>
        <w:pStyle w:val="ad"/>
        <w:numPr>
          <w:ilvl w:val="0"/>
          <w:numId w:val="2"/>
        </w:numPr>
        <w:tabs>
          <w:tab w:val="left" w:pos="284"/>
        </w:tabs>
        <w:ind w:left="0" w:right="-5" w:firstLine="0"/>
        <w:jc w:val="center"/>
        <w:rPr>
          <w:rStyle w:val="a3"/>
          <w:rFonts w:ascii="PT Astra Serif" w:hAnsi="PT Astra Serif"/>
          <w:b/>
          <w:color w:val="auto"/>
          <w:sz w:val="24"/>
          <w:szCs w:val="24"/>
        </w:rPr>
      </w:pPr>
      <w:r>
        <w:rPr>
          <w:rStyle w:val="a3"/>
          <w:rFonts w:ascii="PT Astra Serif" w:hAnsi="PT Astra Serif"/>
          <w:b/>
          <w:color w:val="auto"/>
          <w:sz w:val="24"/>
          <w:szCs w:val="24"/>
        </w:rPr>
        <w:t>Наименование, количество, характеристики услуг, цена услуг:</w:t>
      </w:r>
    </w:p>
    <w:tbl>
      <w:tblPr>
        <w:tblW w:w="9405" w:type="dxa"/>
        <w:tblInd w:w="109" w:type="dxa"/>
        <w:tblLayout w:type="fixed"/>
        <w:tblLook w:val="0000" w:firstRow="0" w:lastRow="0" w:firstColumn="0" w:lastColumn="0" w:noHBand="0" w:noVBand="0"/>
      </w:tblPr>
      <w:tblGrid>
        <w:gridCol w:w="4139"/>
        <w:gridCol w:w="3232"/>
        <w:gridCol w:w="1134"/>
        <w:gridCol w:w="900"/>
      </w:tblGrid>
      <w:tr w:rsidR="00933795" w:rsidTr="00FE17AC">
        <w:trPr>
          <w:trHeight w:val="940"/>
        </w:trPr>
        <w:tc>
          <w:tcPr>
            <w:tcW w:w="4139" w:type="dxa"/>
            <w:tcBorders>
              <w:top w:val="single" w:sz="4" w:space="0" w:color="000000"/>
              <w:left w:val="single" w:sz="4" w:space="0" w:color="000000"/>
              <w:bottom w:val="single" w:sz="4" w:space="0" w:color="000000"/>
              <w:right w:val="single" w:sz="4" w:space="0" w:color="000000"/>
            </w:tcBorders>
          </w:tcPr>
          <w:p w:rsidR="00933795" w:rsidRDefault="0026008C">
            <w:pPr>
              <w:spacing w:after="0" w:line="240" w:lineRule="auto"/>
              <w:jc w:val="center"/>
              <w:rPr>
                <w:rFonts w:ascii="PT Astra Serif" w:hAnsi="PT Astra Serif"/>
                <w:sz w:val="20"/>
                <w:szCs w:val="20"/>
              </w:rPr>
            </w:pPr>
            <w:r>
              <w:rPr>
                <w:rFonts w:ascii="PT Astra Serif" w:hAnsi="PT Astra Serif"/>
                <w:bCs/>
                <w:sz w:val="20"/>
                <w:szCs w:val="20"/>
              </w:rPr>
              <w:t>Наименование услуги</w:t>
            </w:r>
          </w:p>
        </w:tc>
        <w:tc>
          <w:tcPr>
            <w:tcW w:w="3232" w:type="dxa"/>
            <w:tcBorders>
              <w:top w:val="single" w:sz="4" w:space="0" w:color="000000"/>
              <w:left w:val="single" w:sz="4" w:space="0" w:color="000000"/>
              <w:bottom w:val="single" w:sz="4" w:space="0" w:color="000000"/>
              <w:right w:val="single" w:sz="4" w:space="0" w:color="000000"/>
            </w:tcBorders>
          </w:tcPr>
          <w:p w:rsidR="00933795" w:rsidRDefault="0026008C">
            <w:pPr>
              <w:spacing w:after="0" w:line="240" w:lineRule="auto"/>
              <w:jc w:val="center"/>
              <w:rPr>
                <w:rFonts w:ascii="PT Astra Serif" w:hAnsi="PT Astra Serif"/>
                <w:sz w:val="20"/>
                <w:szCs w:val="20"/>
              </w:rPr>
            </w:pPr>
            <w:r>
              <w:rPr>
                <w:rFonts w:ascii="PT Astra Serif" w:hAnsi="PT Astra Serif"/>
                <w:sz w:val="20"/>
                <w:szCs w:val="20"/>
              </w:rPr>
              <w:t>Тип транспортного средства, категория, марка, год выпуска, государственный регистрационный номер технического средства</w:t>
            </w:r>
          </w:p>
        </w:tc>
        <w:tc>
          <w:tcPr>
            <w:tcW w:w="1134" w:type="dxa"/>
            <w:tcBorders>
              <w:top w:val="single" w:sz="4" w:space="0" w:color="000000"/>
              <w:left w:val="single" w:sz="4" w:space="0" w:color="000000"/>
              <w:bottom w:val="single" w:sz="4" w:space="0" w:color="000000"/>
              <w:right w:val="single" w:sz="4" w:space="0" w:color="000000"/>
            </w:tcBorders>
          </w:tcPr>
          <w:p w:rsidR="00933795" w:rsidRDefault="0026008C">
            <w:pPr>
              <w:spacing w:after="0" w:line="240" w:lineRule="auto"/>
              <w:jc w:val="center"/>
              <w:rPr>
                <w:rFonts w:ascii="PT Astra Serif" w:hAnsi="PT Astra Serif"/>
                <w:sz w:val="20"/>
                <w:szCs w:val="20"/>
              </w:rPr>
            </w:pPr>
            <w:r>
              <w:rPr>
                <w:rFonts w:ascii="PT Astra Serif" w:hAnsi="PT Astra Serif"/>
                <w:sz w:val="20"/>
                <w:szCs w:val="20"/>
              </w:rPr>
              <w:t>Цена за единицу с НДС*, рублей</w:t>
            </w:r>
          </w:p>
        </w:tc>
        <w:tc>
          <w:tcPr>
            <w:tcW w:w="900" w:type="dxa"/>
            <w:tcBorders>
              <w:top w:val="single" w:sz="4" w:space="0" w:color="000000"/>
              <w:left w:val="single" w:sz="4" w:space="0" w:color="000000"/>
              <w:bottom w:val="single" w:sz="4" w:space="0" w:color="000000"/>
              <w:right w:val="single" w:sz="4" w:space="0" w:color="000000"/>
            </w:tcBorders>
          </w:tcPr>
          <w:p w:rsidR="00933795" w:rsidRDefault="0026008C">
            <w:pPr>
              <w:spacing w:after="0" w:line="240" w:lineRule="auto"/>
              <w:ind w:left="-139" w:right="-27"/>
              <w:jc w:val="center"/>
              <w:rPr>
                <w:rFonts w:ascii="PT Astra Serif" w:hAnsi="PT Astra Serif"/>
                <w:sz w:val="20"/>
                <w:szCs w:val="20"/>
              </w:rPr>
            </w:pPr>
            <w:r>
              <w:rPr>
                <w:rFonts w:ascii="PT Astra Serif" w:hAnsi="PT Astra Serif"/>
                <w:sz w:val="20"/>
                <w:szCs w:val="20"/>
              </w:rPr>
              <w:t>Сумма с НДС, рублей</w:t>
            </w:r>
          </w:p>
        </w:tc>
      </w:tr>
      <w:tr w:rsidR="00933795" w:rsidTr="00FE17AC">
        <w:trPr>
          <w:trHeight w:val="735"/>
        </w:trPr>
        <w:tc>
          <w:tcPr>
            <w:tcW w:w="4139" w:type="dxa"/>
            <w:tcBorders>
              <w:top w:val="single" w:sz="4" w:space="0" w:color="000000"/>
              <w:left w:val="single" w:sz="4" w:space="0" w:color="000000"/>
              <w:bottom w:val="single" w:sz="4" w:space="0" w:color="000000"/>
              <w:right w:val="single" w:sz="4" w:space="0" w:color="000000"/>
            </w:tcBorders>
          </w:tcPr>
          <w:p w:rsidR="00933795" w:rsidRDefault="0026008C" w:rsidP="00D06596">
            <w:pPr>
              <w:spacing w:after="0" w:line="240" w:lineRule="auto"/>
              <w:rPr>
                <w:rFonts w:ascii="PT Astra Serif" w:hAnsi="PT Astra Serif"/>
                <w:color w:val="000000"/>
                <w:sz w:val="20"/>
                <w:szCs w:val="20"/>
              </w:rPr>
            </w:pPr>
            <w:r>
              <w:rPr>
                <w:rFonts w:ascii="PT Astra Serif" w:hAnsi="PT Astra Serif"/>
                <w:sz w:val="20"/>
                <w:szCs w:val="20"/>
              </w:rPr>
              <w:t>Услуги по проверке технического состояния транспортн</w:t>
            </w:r>
            <w:r w:rsidR="00D06596">
              <w:rPr>
                <w:rFonts w:ascii="PT Astra Serif" w:hAnsi="PT Astra Serif"/>
                <w:sz w:val="20"/>
                <w:szCs w:val="20"/>
              </w:rPr>
              <w:t>ого</w:t>
            </w:r>
            <w:r>
              <w:rPr>
                <w:rFonts w:ascii="PT Astra Serif" w:hAnsi="PT Astra Serif"/>
                <w:sz w:val="20"/>
                <w:szCs w:val="20"/>
              </w:rPr>
              <w:t xml:space="preserve"> средств</w:t>
            </w:r>
            <w:r w:rsidR="00D06596">
              <w:rPr>
                <w:rFonts w:ascii="PT Astra Serif" w:hAnsi="PT Astra Serif"/>
                <w:sz w:val="20"/>
                <w:szCs w:val="20"/>
              </w:rPr>
              <w:t>а</w:t>
            </w:r>
            <w:r>
              <w:rPr>
                <w:rFonts w:ascii="PT Astra Serif" w:hAnsi="PT Astra Serif"/>
                <w:sz w:val="20"/>
                <w:szCs w:val="20"/>
              </w:rPr>
              <w:t xml:space="preserve"> Заказчика (в том числе его частей, предметов его дополнительного оборудования) на предмет его соответствия обязательным требованиям безопасности транспортных средств (технический осмотр)</w:t>
            </w:r>
          </w:p>
        </w:tc>
        <w:tc>
          <w:tcPr>
            <w:tcW w:w="3232" w:type="dxa"/>
            <w:tcBorders>
              <w:top w:val="single" w:sz="4" w:space="0" w:color="000000"/>
              <w:left w:val="single" w:sz="4" w:space="0" w:color="000000"/>
              <w:bottom w:val="single" w:sz="4" w:space="0" w:color="000000"/>
              <w:right w:val="single" w:sz="4" w:space="0" w:color="000000"/>
            </w:tcBorders>
            <w:vAlign w:val="center"/>
          </w:tcPr>
          <w:p w:rsidR="00FE17AC" w:rsidRDefault="0026008C" w:rsidP="00FE17AC">
            <w:pPr>
              <w:spacing w:after="0" w:line="240" w:lineRule="auto"/>
              <w:ind w:right="-109"/>
              <w:jc w:val="center"/>
              <w:rPr>
                <w:rFonts w:ascii="PT Astra Serif" w:hAnsi="PT Astra Serif"/>
                <w:b/>
                <w:color w:val="000000"/>
                <w:sz w:val="20"/>
                <w:szCs w:val="20"/>
              </w:rPr>
            </w:pPr>
            <w:r>
              <w:rPr>
                <w:rFonts w:ascii="PT Astra Serif" w:hAnsi="PT Astra Serif"/>
                <w:b/>
                <w:color w:val="000000"/>
                <w:sz w:val="20"/>
                <w:szCs w:val="20"/>
              </w:rPr>
              <w:t>Легковой автомобиль, категория М1:</w:t>
            </w:r>
            <w:r w:rsidR="00FE17AC" w:rsidRPr="00FE17AC">
              <w:rPr>
                <w:rFonts w:ascii="PT Astra Serif" w:hAnsi="PT Astra Serif"/>
                <w:b/>
                <w:color w:val="000000"/>
                <w:sz w:val="20"/>
                <w:szCs w:val="20"/>
              </w:rPr>
              <w:t xml:space="preserve"> </w:t>
            </w:r>
            <w:r w:rsidR="00FE17AC">
              <w:rPr>
                <w:rFonts w:ascii="PT Astra Serif" w:hAnsi="PT Astra Serif"/>
                <w:b/>
                <w:color w:val="000000"/>
                <w:sz w:val="20"/>
                <w:szCs w:val="20"/>
                <w:lang w:val="en-US"/>
              </w:rPr>
              <w:t>RENAULT</w:t>
            </w:r>
            <w:r w:rsidR="00FE17AC" w:rsidRPr="00FE17AC">
              <w:rPr>
                <w:rFonts w:ascii="PT Astra Serif" w:hAnsi="PT Astra Serif"/>
                <w:b/>
                <w:color w:val="000000"/>
                <w:sz w:val="20"/>
                <w:szCs w:val="20"/>
              </w:rPr>
              <w:t xml:space="preserve"> </w:t>
            </w:r>
            <w:r w:rsidR="00FE17AC">
              <w:rPr>
                <w:rFonts w:ascii="PT Astra Serif" w:hAnsi="PT Astra Serif"/>
                <w:b/>
                <w:color w:val="000000"/>
                <w:sz w:val="20"/>
                <w:szCs w:val="20"/>
                <w:lang w:val="en-US"/>
              </w:rPr>
              <w:t>DUSTER</w:t>
            </w:r>
            <w:r w:rsidR="00FE17AC" w:rsidRPr="00FE17AC">
              <w:rPr>
                <w:rFonts w:ascii="PT Astra Serif" w:hAnsi="PT Astra Serif"/>
                <w:b/>
                <w:color w:val="000000"/>
                <w:sz w:val="20"/>
                <w:szCs w:val="20"/>
              </w:rPr>
              <w:t xml:space="preserve"> 2020 </w:t>
            </w:r>
            <w:proofErr w:type="spellStart"/>
            <w:r w:rsidR="00FE17AC">
              <w:rPr>
                <w:rFonts w:ascii="PT Astra Serif" w:hAnsi="PT Astra Serif"/>
                <w:b/>
                <w:color w:val="000000"/>
                <w:sz w:val="20"/>
                <w:szCs w:val="20"/>
              </w:rPr>
              <w:t>г.в</w:t>
            </w:r>
            <w:proofErr w:type="spellEnd"/>
            <w:r w:rsidR="00FE17AC">
              <w:rPr>
                <w:rFonts w:ascii="PT Astra Serif" w:hAnsi="PT Astra Serif"/>
                <w:b/>
                <w:color w:val="000000"/>
                <w:sz w:val="20"/>
                <w:szCs w:val="20"/>
              </w:rPr>
              <w:t xml:space="preserve">. </w:t>
            </w:r>
          </w:p>
          <w:p w:rsidR="00933795" w:rsidRPr="00B13F0F" w:rsidRDefault="00FE17AC" w:rsidP="00FE17AC">
            <w:pPr>
              <w:spacing w:after="0" w:line="240" w:lineRule="auto"/>
              <w:ind w:right="-109"/>
              <w:jc w:val="center"/>
              <w:rPr>
                <w:rFonts w:ascii="PT Astra Serif" w:hAnsi="PT Astra Serif"/>
                <w:b/>
                <w:color w:val="000000"/>
                <w:sz w:val="20"/>
                <w:szCs w:val="20"/>
                <w:lang w:val="en-US"/>
              </w:rPr>
            </w:pPr>
            <w:r w:rsidRPr="00B13F0F">
              <w:rPr>
                <w:rFonts w:ascii="PT Astra Serif" w:hAnsi="PT Astra Serif"/>
                <w:b/>
                <w:color w:val="000000"/>
                <w:sz w:val="20"/>
                <w:szCs w:val="20"/>
                <w:lang w:val="en-US"/>
              </w:rPr>
              <w:t>(4</w:t>
            </w:r>
            <w:r>
              <w:rPr>
                <w:rFonts w:ascii="PT Astra Serif" w:hAnsi="PT Astra Serif"/>
                <w:b/>
                <w:color w:val="000000"/>
                <w:sz w:val="20"/>
                <w:szCs w:val="20"/>
                <w:lang w:val="en-US"/>
              </w:rPr>
              <w:t>WD</w:t>
            </w:r>
            <w:r w:rsidRPr="00B13F0F">
              <w:rPr>
                <w:rFonts w:ascii="PT Astra Serif" w:hAnsi="PT Astra Serif"/>
                <w:b/>
                <w:color w:val="000000"/>
                <w:sz w:val="20"/>
                <w:szCs w:val="20"/>
                <w:lang w:val="en-US"/>
              </w:rPr>
              <w:t xml:space="preserve">, 2.0 </w:t>
            </w:r>
            <w:proofErr w:type="gramStart"/>
            <w:r>
              <w:rPr>
                <w:rFonts w:ascii="PT Astra Serif" w:hAnsi="PT Astra Serif"/>
                <w:b/>
                <w:color w:val="000000"/>
                <w:sz w:val="20"/>
                <w:szCs w:val="20"/>
              </w:rPr>
              <w:t>л</w:t>
            </w:r>
            <w:r w:rsidRPr="00B13F0F">
              <w:rPr>
                <w:rFonts w:ascii="PT Astra Serif" w:hAnsi="PT Astra Serif"/>
                <w:b/>
                <w:color w:val="000000"/>
                <w:sz w:val="20"/>
                <w:szCs w:val="20"/>
                <w:lang w:val="en-US"/>
              </w:rPr>
              <w:t>.,</w:t>
            </w:r>
            <w:proofErr w:type="gramEnd"/>
            <w:r w:rsidRPr="00B13F0F">
              <w:rPr>
                <w:rFonts w:ascii="PT Astra Serif" w:hAnsi="PT Astra Serif"/>
                <w:b/>
                <w:color w:val="000000"/>
                <w:sz w:val="20"/>
                <w:szCs w:val="20"/>
                <w:lang w:val="en-US"/>
              </w:rPr>
              <w:t xml:space="preserve"> 143 </w:t>
            </w:r>
            <w:r>
              <w:rPr>
                <w:rFonts w:ascii="PT Astra Serif" w:hAnsi="PT Astra Serif"/>
                <w:b/>
                <w:color w:val="000000"/>
                <w:sz w:val="20"/>
                <w:szCs w:val="20"/>
              </w:rPr>
              <w:t>л</w:t>
            </w:r>
            <w:r w:rsidRPr="00B13F0F">
              <w:rPr>
                <w:rFonts w:ascii="PT Astra Serif" w:hAnsi="PT Astra Serif"/>
                <w:b/>
                <w:color w:val="000000"/>
                <w:sz w:val="20"/>
                <w:szCs w:val="20"/>
                <w:lang w:val="en-US"/>
              </w:rPr>
              <w:t>.</w:t>
            </w:r>
            <w:r>
              <w:rPr>
                <w:rFonts w:ascii="PT Astra Serif" w:hAnsi="PT Astra Serif"/>
                <w:b/>
                <w:color w:val="000000"/>
                <w:sz w:val="20"/>
                <w:szCs w:val="20"/>
              </w:rPr>
              <w:t>с</w:t>
            </w:r>
            <w:r w:rsidRPr="00B13F0F">
              <w:rPr>
                <w:rFonts w:ascii="PT Astra Serif" w:hAnsi="PT Astra Serif"/>
                <w:b/>
                <w:color w:val="000000"/>
                <w:sz w:val="20"/>
                <w:szCs w:val="20"/>
                <w:lang w:val="en-US"/>
              </w:rPr>
              <w:t xml:space="preserve">.) </w:t>
            </w:r>
          </w:p>
          <w:p w:rsidR="00FE17AC" w:rsidRDefault="00FE17AC" w:rsidP="00FE17AC">
            <w:pPr>
              <w:spacing w:after="0" w:line="240" w:lineRule="auto"/>
              <w:ind w:right="-109"/>
              <w:jc w:val="center"/>
              <w:rPr>
                <w:rFonts w:ascii="PT Astra Serif" w:hAnsi="PT Astra Serif"/>
                <w:b/>
                <w:color w:val="000000"/>
                <w:sz w:val="20"/>
                <w:szCs w:val="20"/>
                <w:lang w:val="en-US"/>
              </w:rPr>
            </w:pPr>
            <w:r>
              <w:rPr>
                <w:rFonts w:ascii="PT Astra Serif" w:hAnsi="PT Astra Serif"/>
                <w:b/>
                <w:color w:val="000000"/>
                <w:sz w:val="20"/>
                <w:szCs w:val="20"/>
                <w:lang w:val="en-US"/>
              </w:rPr>
              <w:t>VIN X7LHSRHGN66399255</w:t>
            </w:r>
          </w:p>
          <w:p w:rsidR="00FE17AC" w:rsidRPr="00FE17AC" w:rsidRDefault="00FE17AC" w:rsidP="00FE17AC">
            <w:pPr>
              <w:spacing w:after="0" w:line="240" w:lineRule="auto"/>
              <w:ind w:right="-109"/>
              <w:jc w:val="center"/>
              <w:rPr>
                <w:rFonts w:ascii="PT Astra Serif" w:hAnsi="PT Astra Serif"/>
                <w:b/>
                <w:color w:val="000000"/>
                <w:sz w:val="20"/>
                <w:szCs w:val="20"/>
                <w:lang w:val="en-US"/>
              </w:rPr>
            </w:pPr>
            <w:r>
              <w:rPr>
                <w:rFonts w:ascii="PT Astra Serif" w:hAnsi="PT Astra Serif"/>
                <w:b/>
                <w:color w:val="000000"/>
                <w:sz w:val="20"/>
                <w:szCs w:val="20"/>
              </w:rPr>
              <w:t>Е643АТ 18</w:t>
            </w:r>
            <w:r>
              <w:rPr>
                <w:rFonts w:ascii="PT Astra Serif" w:hAnsi="PT Astra Serif"/>
                <w:b/>
                <w:color w:val="000000"/>
                <w:sz w:val="20"/>
                <w:szCs w:val="20"/>
                <w:lang w:val="en-US"/>
              </w:rPr>
              <w:t>RUS</w:t>
            </w:r>
          </w:p>
        </w:tc>
        <w:tc>
          <w:tcPr>
            <w:tcW w:w="1134" w:type="dxa"/>
            <w:tcBorders>
              <w:top w:val="single" w:sz="4" w:space="0" w:color="000000"/>
              <w:left w:val="single" w:sz="4" w:space="0" w:color="000000"/>
              <w:bottom w:val="single" w:sz="4" w:space="0" w:color="000000"/>
              <w:right w:val="single" w:sz="4" w:space="0" w:color="000000"/>
            </w:tcBorders>
            <w:vAlign w:val="center"/>
          </w:tcPr>
          <w:p w:rsidR="00933795" w:rsidRPr="00FE17AC" w:rsidRDefault="00933795">
            <w:pPr>
              <w:spacing w:after="0" w:line="240" w:lineRule="auto"/>
              <w:jc w:val="center"/>
              <w:rPr>
                <w:rFonts w:ascii="PT Astra Serif" w:hAnsi="PT Astra Serif"/>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933795" w:rsidRPr="00FE17AC" w:rsidRDefault="00933795">
            <w:pPr>
              <w:spacing w:after="0" w:line="240" w:lineRule="auto"/>
              <w:jc w:val="center"/>
              <w:rPr>
                <w:rFonts w:ascii="PT Astra Serif" w:hAnsi="PT Astra Serif"/>
                <w:sz w:val="20"/>
                <w:szCs w:val="20"/>
              </w:rPr>
            </w:pPr>
          </w:p>
        </w:tc>
      </w:tr>
      <w:tr w:rsidR="00933795" w:rsidTr="00BB73FE">
        <w:trPr>
          <w:trHeight w:val="346"/>
        </w:trPr>
        <w:tc>
          <w:tcPr>
            <w:tcW w:w="8505" w:type="dxa"/>
            <w:gridSpan w:val="3"/>
            <w:tcBorders>
              <w:top w:val="single" w:sz="4" w:space="0" w:color="000000"/>
              <w:left w:val="single" w:sz="4" w:space="0" w:color="000000"/>
              <w:bottom w:val="single" w:sz="4" w:space="0" w:color="000000"/>
              <w:right w:val="single" w:sz="4" w:space="0" w:color="000000"/>
            </w:tcBorders>
          </w:tcPr>
          <w:p w:rsidR="00933795" w:rsidRDefault="0026008C">
            <w:pPr>
              <w:spacing w:after="0" w:line="240" w:lineRule="auto"/>
              <w:jc w:val="right"/>
              <w:rPr>
                <w:rFonts w:ascii="PT Astra Serif" w:hAnsi="PT Astra Serif"/>
                <w:b/>
                <w:sz w:val="20"/>
                <w:szCs w:val="20"/>
                <w:highlight w:val="yellow"/>
              </w:rPr>
            </w:pPr>
            <w:r>
              <w:rPr>
                <w:rFonts w:ascii="PT Astra Serif" w:hAnsi="PT Astra Serif"/>
                <w:b/>
                <w:sz w:val="20"/>
                <w:szCs w:val="20"/>
              </w:rPr>
              <w:t>Итого:</w:t>
            </w:r>
          </w:p>
        </w:tc>
        <w:tc>
          <w:tcPr>
            <w:tcW w:w="900" w:type="dxa"/>
            <w:tcBorders>
              <w:top w:val="single" w:sz="4" w:space="0" w:color="000000"/>
              <w:left w:val="single" w:sz="4" w:space="0" w:color="000000"/>
              <w:bottom w:val="single" w:sz="4" w:space="0" w:color="000000"/>
              <w:right w:val="single" w:sz="4" w:space="0" w:color="000000"/>
            </w:tcBorders>
          </w:tcPr>
          <w:p w:rsidR="00933795" w:rsidRDefault="00933795">
            <w:pPr>
              <w:spacing w:after="0" w:line="240" w:lineRule="auto"/>
              <w:jc w:val="center"/>
              <w:rPr>
                <w:rFonts w:ascii="PT Astra Serif" w:hAnsi="PT Astra Serif"/>
                <w:sz w:val="20"/>
                <w:szCs w:val="20"/>
              </w:rPr>
            </w:pPr>
          </w:p>
        </w:tc>
      </w:tr>
      <w:tr w:rsidR="00933795" w:rsidTr="00BB73FE">
        <w:trPr>
          <w:trHeight w:val="261"/>
        </w:trPr>
        <w:tc>
          <w:tcPr>
            <w:tcW w:w="9405" w:type="dxa"/>
            <w:gridSpan w:val="4"/>
            <w:tcBorders>
              <w:top w:val="single" w:sz="4" w:space="0" w:color="000000"/>
              <w:left w:val="single" w:sz="4" w:space="0" w:color="000000"/>
              <w:bottom w:val="single" w:sz="4" w:space="0" w:color="000000"/>
              <w:right w:val="single" w:sz="4" w:space="0" w:color="000000"/>
            </w:tcBorders>
          </w:tcPr>
          <w:p w:rsidR="00933795" w:rsidRDefault="0026008C">
            <w:pPr>
              <w:spacing w:after="0" w:line="240" w:lineRule="auto"/>
              <w:jc w:val="center"/>
              <w:rPr>
                <w:rFonts w:ascii="PT Astra Serif" w:hAnsi="PT Astra Serif"/>
                <w:sz w:val="20"/>
                <w:szCs w:val="20"/>
              </w:rPr>
            </w:pPr>
            <w:r>
              <w:rPr>
                <w:rFonts w:ascii="PT Astra Serif" w:hAnsi="PT Astra Serif"/>
                <w:b/>
                <w:sz w:val="20"/>
                <w:szCs w:val="20"/>
              </w:rPr>
              <w:t xml:space="preserve">Стоимость услуг составила ____ </w:t>
            </w:r>
            <w:r>
              <w:rPr>
                <w:rFonts w:ascii="PT Astra Serif" w:hAnsi="PT Astra Serif"/>
                <w:sz w:val="20"/>
                <w:szCs w:val="20"/>
              </w:rPr>
              <w:t>(____________) рубля ____ копеек, том числе НДС</w:t>
            </w:r>
            <w:r>
              <w:rPr>
                <w:rStyle w:val="a9"/>
                <w:rFonts w:ascii="PT Astra Serif" w:hAnsi="PT Astra Serif"/>
                <w:sz w:val="20"/>
                <w:szCs w:val="20"/>
              </w:rPr>
              <w:footnoteReference w:id="2"/>
            </w:r>
            <w:r>
              <w:rPr>
                <w:rFonts w:ascii="PT Astra Serif" w:hAnsi="PT Astra Serif"/>
                <w:sz w:val="20"/>
                <w:szCs w:val="20"/>
              </w:rPr>
              <w:t xml:space="preserve"> ________.</w:t>
            </w:r>
          </w:p>
        </w:tc>
      </w:tr>
    </w:tbl>
    <w:p w:rsidR="00997FF2" w:rsidRDefault="0026008C">
      <w:pPr>
        <w:pStyle w:val="ad"/>
        <w:ind w:left="0" w:right="-5"/>
        <w:rPr>
          <w:rStyle w:val="a3"/>
          <w:rFonts w:ascii="PT Astra Serif" w:hAnsi="PT Astra Serif"/>
          <w:b/>
          <w:color w:val="auto"/>
        </w:rPr>
      </w:pPr>
      <w:r>
        <w:rPr>
          <w:rStyle w:val="a3"/>
          <w:rFonts w:ascii="PT Astra Serif" w:hAnsi="PT Astra Serif"/>
          <w:b/>
          <w:color w:val="auto"/>
        </w:rPr>
        <w:t xml:space="preserve"> </w:t>
      </w:r>
    </w:p>
    <w:p w:rsidR="00933795" w:rsidRDefault="0026008C">
      <w:pPr>
        <w:pStyle w:val="ad"/>
        <w:ind w:left="0" w:right="-5"/>
        <w:rPr>
          <w:rStyle w:val="a3"/>
          <w:rFonts w:ascii="PT Astra Serif" w:hAnsi="PT Astra Serif"/>
          <w:b/>
          <w:color w:val="auto"/>
        </w:rPr>
      </w:pPr>
      <w:r>
        <w:rPr>
          <w:rStyle w:val="a3"/>
          <w:rFonts w:ascii="PT Astra Serif" w:hAnsi="PT Astra Serif"/>
          <w:b/>
          <w:color w:val="auto"/>
        </w:rPr>
        <w:t xml:space="preserve">*- в случае если Исполнитель </w:t>
      </w:r>
      <w:r>
        <w:rPr>
          <w:rFonts w:ascii="PT Astra Serif" w:hAnsi="PT Astra Serif"/>
        </w:rPr>
        <w:t>не является плательщиком НДС, указать без НДС</w:t>
      </w:r>
    </w:p>
    <w:p w:rsidR="00933795" w:rsidRDefault="00933795">
      <w:pPr>
        <w:pStyle w:val="ConsPlusNormal"/>
        <w:rPr>
          <w:rFonts w:ascii="PT Astra Serif" w:hAnsi="PT Astra Serif" w:cs="Times New Roman"/>
          <w:b/>
          <w:color w:val="000000"/>
          <w:sz w:val="12"/>
          <w:szCs w:val="12"/>
        </w:rPr>
      </w:pPr>
    </w:p>
    <w:p w:rsidR="00933795" w:rsidRDefault="0026008C" w:rsidP="00997FF2">
      <w:pPr>
        <w:pStyle w:val="ConsPlusNormal"/>
        <w:rPr>
          <w:rFonts w:ascii="PT Astra Serif" w:hAnsi="PT Astra Serif"/>
          <w:b/>
          <w:color w:val="000000"/>
          <w:sz w:val="24"/>
          <w:szCs w:val="24"/>
        </w:rPr>
      </w:pPr>
      <w:r>
        <w:rPr>
          <w:rFonts w:ascii="PT Astra Serif" w:hAnsi="PT Astra Serif" w:cs="Times New Roman"/>
          <w:b/>
          <w:color w:val="000000"/>
          <w:sz w:val="24"/>
          <w:szCs w:val="24"/>
        </w:rPr>
        <w:t>2. Адрес (адреса) оказания услуг</w:t>
      </w:r>
      <w:r w:rsidR="00997FF2">
        <w:rPr>
          <w:rFonts w:ascii="PT Astra Serif" w:hAnsi="PT Astra Serif" w:cs="Times New Roman"/>
          <w:b/>
          <w:color w:val="000000"/>
          <w:sz w:val="24"/>
          <w:szCs w:val="24"/>
        </w:rPr>
        <w:t xml:space="preserve"> (</w:t>
      </w:r>
      <w:r w:rsidR="00997FF2" w:rsidRPr="00997FF2">
        <w:rPr>
          <w:rFonts w:ascii="PT Astra Serif" w:hAnsi="PT Astra Serif" w:cs="Times New Roman"/>
          <w:b/>
          <w:i/>
          <w:color w:val="000000"/>
          <w:sz w:val="16"/>
          <w:szCs w:val="16"/>
        </w:rPr>
        <w:t>заполняется после определения победителя закупки</w:t>
      </w:r>
      <w:r w:rsidR="00997FF2">
        <w:rPr>
          <w:rFonts w:ascii="PT Astra Serif" w:hAnsi="PT Astra Serif" w:cs="Times New Roman"/>
          <w:b/>
          <w:i/>
          <w:color w:val="000000"/>
          <w:sz w:val="18"/>
          <w:szCs w:val="18"/>
        </w:rPr>
        <w:t>)</w:t>
      </w:r>
      <w:r w:rsidR="00997FF2">
        <w:rPr>
          <w:rFonts w:ascii="PT Astra Serif" w:hAnsi="PT Astra Serif" w:cs="Times New Roman"/>
          <w:b/>
          <w:color w:val="000000"/>
          <w:sz w:val="24"/>
          <w:szCs w:val="24"/>
        </w:rPr>
        <w:t xml:space="preserve">: Удмуртская Республика, </w:t>
      </w:r>
      <w:r>
        <w:rPr>
          <w:rFonts w:ascii="PT Astra Serif" w:hAnsi="PT Astra Serif"/>
          <w:b/>
          <w:color w:val="000000"/>
          <w:sz w:val="24"/>
          <w:szCs w:val="24"/>
        </w:rPr>
        <w:t>______________________________________________</w:t>
      </w:r>
    </w:p>
    <w:p w:rsidR="00933795" w:rsidRDefault="00933795">
      <w:pPr>
        <w:spacing w:after="0" w:line="240" w:lineRule="auto"/>
        <w:jc w:val="both"/>
        <w:rPr>
          <w:rFonts w:ascii="PT Astra Serif" w:hAnsi="PT Astra Serif"/>
          <w:b/>
          <w:color w:val="000000"/>
          <w:sz w:val="12"/>
          <w:szCs w:val="12"/>
        </w:rPr>
      </w:pPr>
    </w:p>
    <w:p w:rsidR="00933795" w:rsidRDefault="0026008C">
      <w:pPr>
        <w:spacing w:after="0" w:line="240" w:lineRule="auto"/>
        <w:jc w:val="both"/>
        <w:rPr>
          <w:rFonts w:ascii="PT Astra Serif" w:hAnsi="PT Astra Serif"/>
          <w:sz w:val="24"/>
          <w:szCs w:val="24"/>
        </w:rPr>
      </w:pPr>
      <w:r>
        <w:rPr>
          <w:rFonts w:ascii="PT Astra Serif" w:hAnsi="PT Astra Serif"/>
          <w:b/>
          <w:color w:val="000000"/>
          <w:sz w:val="24"/>
          <w:szCs w:val="24"/>
        </w:rPr>
        <w:t>3. Сопроводительные документы:</w:t>
      </w:r>
      <w:r>
        <w:rPr>
          <w:rFonts w:ascii="PT Astra Serif" w:hAnsi="PT Astra Serif"/>
          <w:sz w:val="24"/>
          <w:szCs w:val="24"/>
        </w:rPr>
        <w:t xml:space="preserve"> </w:t>
      </w:r>
    </w:p>
    <w:p w:rsidR="00933795" w:rsidRDefault="0026008C">
      <w:pPr>
        <w:spacing w:after="0" w:line="240" w:lineRule="auto"/>
        <w:jc w:val="both"/>
        <w:rPr>
          <w:rFonts w:ascii="PT Astra Serif" w:hAnsi="PT Astra Serif"/>
          <w:i/>
          <w:sz w:val="24"/>
          <w:szCs w:val="24"/>
        </w:rPr>
      </w:pPr>
      <w:r>
        <w:rPr>
          <w:rFonts w:ascii="PT Astra Serif" w:hAnsi="PT Astra Serif"/>
          <w:i/>
          <w:sz w:val="24"/>
          <w:szCs w:val="24"/>
        </w:rPr>
        <w:t>-  акт приемки оказанных услуг в 2 экз.;</w:t>
      </w:r>
    </w:p>
    <w:p w:rsidR="00933795" w:rsidRDefault="0026008C">
      <w:pPr>
        <w:spacing w:after="0" w:line="240" w:lineRule="auto"/>
        <w:jc w:val="both"/>
        <w:rPr>
          <w:rFonts w:ascii="PT Astra Serif" w:hAnsi="PT Astra Serif"/>
          <w:i/>
          <w:sz w:val="24"/>
          <w:szCs w:val="24"/>
        </w:rPr>
      </w:pPr>
      <w:r>
        <w:rPr>
          <w:rFonts w:ascii="PT Astra Serif" w:hAnsi="PT Astra Serif"/>
          <w:i/>
          <w:sz w:val="24"/>
          <w:szCs w:val="24"/>
        </w:rPr>
        <w:t>-</w:t>
      </w:r>
      <w:r>
        <w:rPr>
          <w:rFonts w:ascii="PT Astra Serif" w:hAnsi="PT Astra Serif"/>
          <w:sz w:val="24"/>
          <w:szCs w:val="24"/>
        </w:rPr>
        <w:t xml:space="preserve"> </w:t>
      </w:r>
      <w:r>
        <w:rPr>
          <w:rFonts w:ascii="PT Astra Serif" w:hAnsi="PT Astra Serif"/>
          <w:i/>
          <w:sz w:val="24"/>
          <w:szCs w:val="24"/>
        </w:rPr>
        <w:t>диагностическая карта, содержащая сведения о выявленных технических неисправностях транспортного средства и о соответствии/несоответствии транспортного средства обязательным требованиям безопасности транспортных средств.</w:t>
      </w:r>
    </w:p>
    <w:p w:rsidR="00933795" w:rsidRDefault="00933795">
      <w:pPr>
        <w:spacing w:after="0" w:line="240" w:lineRule="auto"/>
        <w:jc w:val="both"/>
        <w:rPr>
          <w:rFonts w:ascii="PT Astra Serif" w:hAnsi="PT Astra Serif"/>
          <w:b/>
          <w:color w:val="000000"/>
          <w:sz w:val="12"/>
          <w:szCs w:val="12"/>
        </w:rPr>
      </w:pPr>
    </w:p>
    <w:p w:rsidR="00933795" w:rsidRDefault="0026008C">
      <w:pPr>
        <w:spacing w:after="0" w:line="240" w:lineRule="auto"/>
        <w:jc w:val="both"/>
        <w:rPr>
          <w:rFonts w:ascii="PT Astra Serif" w:hAnsi="PT Astra Serif"/>
          <w:b/>
          <w:color w:val="000000"/>
          <w:sz w:val="24"/>
          <w:szCs w:val="24"/>
        </w:rPr>
      </w:pPr>
      <w:r>
        <w:rPr>
          <w:rFonts w:ascii="PT Astra Serif" w:hAnsi="PT Astra Serif"/>
          <w:b/>
          <w:color w:val="000000"/>
          <w:sz w:val="24"/>
          <w:szCs w:val="24"/>
        </w:rPr>
        <w:t xml:space="preserve">4. Срок (период) оказания услуг: </w:t>
      </w:r>
    </w:p>
    <w:p w:rsidR="00933795" w:rsidRDefault="0026008C">
      <w:pPr>
        <w:spacing w:after="0" w:line="240" w:lineRule="auto"/>
        <w:jc w:val="both"/>
        <w:rPr>
          <w:rFonts w:ascii="PT Astra Serif" w:hAnsi="PT Astra Serif"/>
          <w:i/>
          <w:color w:val="000000"/>
          <w:sz w:val="24"/>
          <w:szCs w:val="24"/>
        </w:rPr>
      </w:pPr>
      <w:r>
        <w:rPr>
          <w:rFonts w:ascii="PT Astra Serif" w:hAnsi="PT Astra Serif"/>
          <w:i/>
          <w:color w:val="000000"/>
          <w:sz w:val="24"/>
          <w:szCs w:val="24"/>
        </w:rPr>
        <w:t xml:space="preserve">начало оказания услуг - с момента заключения Контракта, </w:t>
      </w:r>
    </w:p>
    <w:p w:rsidR="00933795" w:rsidRDefault="0026008C">
      <w:pPr>
        <w:spacing w:after="0" w:line="240" w:lineRule="auto"/>
        <w:jc w:val="both"/>
        <w:rPr>
          <w:rFonts w:ascii="PT Astra Serif" w:hAnsi="PT Astra Serif"/>
          <w:i/>
          <w:color w:val="000000"/>
          <w:sz w:val="24"/>
          <w:szCs w:val="24"/>
        </w:rPr>
      </w:pPr>
      <w:r>
        <w:rPr>
          <w:rFonts w:ascii="PT Astra Serif" w:hAnsi="PT Astra Serif"/>
          <w:i/>
          <w:color w:val="000000"/>
          <w:sz w:val="24"/>
          <w:szCs w:val="24"/>
        </w:rPr>
        <w:t xml:space="preserve">окончание оказания услуг – до </w:t>
      </w:r>
      <w:r w:rsidR="00BB73FE">
        <w:rPr>
          <w:rFonts w:ascii="PT Astra Serif" w:hAnsi="PT Astra Serif"/>
          <w:i/>
          <w:color w:val="000000"/>
          <w:sz w:val="24"/>
          <w:szCs w:val="24"/>
        </w:rPr>
        <w:t>30</w:t>
      </w:r>
      <w:r>
        <w:rPr>
          <w:rFonts w:ascii="PT Astra Serif" w:hAnsi="PT Astra Serif"/>
          <w:i/>
          <w:color w:val="000000"/>
          <w:sz w:val="24"/>
          <w:szCs w:val="24"/>
        </w:rPr>
        <w:t>.1</w:t>
      </w:r>
      <w:r w:rsidR="00BB73FE">
        <w:rPr>
          <w:rFonts w:ascii="PT Astra Serif" w:hAnsi="PT Astra Serif"/>
          <w:i/>
          <w:color w:val="000000"/>
          <w:sz w:val="24"/>
          <w:szCs w:val="24"/>
        </w:rPr>
        <w:t>0</w:t>
      </w:r>
      <w:r>
        <w:rPr>
          <w:rFonts w:ascii="PT Astra Serif" w:hAnsi="PT Astra Serif"/>
          <w:i/>
          <w:color w:val="000000"/>
          <w:sz w:val="24"/>
          <w:szCs w:val="24"/>
        </w:rPr>
        <w:t>.202</w:t>
      </w:r>
      <w:r w:rsidR="00BB73FE">
        <w:rPr>
          <w:rFonts w:ascii="PT Astra Serif" w:hAnsi="PT Astra Serif"/>
          <w:i/>
          <w:color w:val="000000"/>
          <w:sz w:val="24"/>
          <w:szCs w:val="24"/>
        </w:rPr>
        <w:t>6</w:t>
      </w:r>
      <w:r>
        <w:rPr>
          <w:rFonts w:ascii="PT Astra Serif" w:hAnsi="PT Astra Serif"/>
          <w:i/>
          <w:color w:val="000000"/>
          <w:sz w:val="24"/>
          <w:szCs w:val="24"/>
        </w:rPr>
        <w:t>.</w:t>
      </w:r>
    </w:p>
    <w:p w:rsidR="00933795" w:rsidRDefault="0026008C">
      <w:pPr>
        <w:spacing w:after="0" w:line="240" w:lineRule="auto"/>
        <w:jc w:val="both"/>
        <w:rPr>
          <w:rFonts w:ascii="PT Astra Serif" w:hAnsi="PT Astra Serif"/>
          <w:i/>
          <w:color w:val="000000"/>
          <w:sz w:val="24"/>
          <w:szCs w:val="24"/>
        </w:rPr>
      </w:pPr>
      <w:r>
        <w:rPr>
          <w:rFonts w:ascii="PT Astra Serif" w:hAnsi="PT Astra Serif"/>
          <w:i/>
          <w:color w:val="000000"/>
          <w:sz w:val="24"/>
          <w:szCs w:val="24"/>
        </w:rPr>
        <w:t>Оказание услуг – в течение 2 (двух) рабочих дней с момента получения от Заказчика заявки о необходимости проведения работ. Заявка на оказание услуг осуществляется Заказчиком устно, по телефону, указанному Исполнителем, при этом согласуются дата и время начала оказания услуг.</w:t>
      </w:r>
    </w:p>
    <w:p w:rsidR="00933795" w:rsidRDefault="0026008C">
      <w:pPr>
        <w:spacing w:after="0" w:line="240" w:lineRule="auto"/>
        <w:jc w:val="both"/>
        <w:rPr>
          <w:rFonts w:ascii="PT Astra Serif" w:hAnsi="PT Astra Serif"/>
          <w:i/>
          <w:color w:val="000000"/>
          <w:sz w:val="24"/>
          <w:szCs w:val="24"/>
        </w:rPr>
      </w:pPr>
      <w:r>
        <w:rPr>
          <w:rFonts w:ascii="PT Astra Serif" w:hAnsi="PT Astra Serif"/>
          <w:i/>
          <w:color w:val="000000"/>
          <w:sz w:val="24"/>
          <w:szCs w:val="24"/>
        </w:rPr>
        <w:t>Услуги оказываются с 09 часов 30 минут до 17 часов 00 минут (время местное) в рабочие дни Заказчика (понедельник, вторник, среда, четверг, пятница), кроме дней, официально объявленных праздничными.</w:t>
      </w:r>
    </w:p>
    <w:p w:rsidR="00933795" w:rsidRDefault="00933795">
      <w:pPr>
        <w:widowControl w:val="0"/>
        <w:spacing w:after="0" w:line="240" w:lineRule="auto"/>
        <w:rPr>
          <w:rFonts w:ascii="PT Astra Serif" w:hAnsi="PT Astra Serif"/>
          <w:bCs/>
          <w:i/>
          <w:sz w:val="24"/>
          <w:szCs w:val="24"/>
          <w:u w:val="single"/>
          <w:lang w:eastAsia="en-US"/>
        </w:rPr>
      </w:pPr>
    </w:p>
    <w:p w:rsidR="00933795" w:rsidRDefault="00933795">
      <w:pPr>
        <w:widowControl w:val="0"/>
        <w:spacing w:after="0" w:line="240" w:lineRule="auto"/>
        <w:rPr>
          <w:rFonts w:ascii="PT Astra Serif" w:hAnsi="PT Astra Serif"/>
          <w:b/>
          <w:bCs/>
          <w:sz w:val="24"/>
          <w:szCs w:val="24"/>
          <w:u w:val="single"/>
          <w:lang w:eastAsia="en-US"/>
        </w:rPr>
      </w:pPr>
    </w:p>
    <w:tbl>
      <w:tblPr>
        <w:tblW w:w="9571" w:type="dxa"/>
        <w:tblLayout w:type="fixed"/>
        <w:tblLook w:val="00A0" w:firstRow="1" w:lastRow="0" w:firstColumn="1" w:lastColumn="0" w:noHBand="0" w:noVBand="0"/>
      </w:tblPr>
      <w:tblGrid>
        <w:gridCol w:w="4785"/>
        <w:gridCol w:w="4786"/>
      </w:tblGrid>
      <w:tr w:rsidR="00933795">
        <w:trPr>
          <w:trHeight w:val="1123"/>
        </w:trPr>
        <w:tc>
          <w:tcPr>
            <w:tcW w:w="4785" w:type="dxa"/>
          </w:tcPr>
          <w:p w:rsidR="00933795" w:rsidRDefault="0026008C">
            <w:pPr>
              <w:spacing w:after="0" w:line="240" w:lineRule="auto"/>
              <w:ind w:right="-2"/>
              <w:jc w:val="center"/>
              <w:rPr>
                <w:rFonts w:ascii="PT Astra Serif" w:hAnsi="PT Astra Serif"/>
                <w:sz w:val="24"/>
                <w:szCs w:val="24"/>
                <w:lang w:eastAsia="en-US"/>
              </w:rPr>
            </w:pPr>
            <w:r>
              <w:rPr>
                <w:rFonts w:ascii="PT Astra Serif" w:hAnsi="PT Astra Serif"/>
                <w:sz w:val="24"/>
                <w:szCs w:val="24"/>
                <w:lang w:eastAsia="en-US"/>
              </w:rPr>
              <w:t>«ЗАКАЗЧИК»:</w:t>
            </w:r>
          </w:p>
          <w:p w:rsidR="00997FF2" w:rsidRDefault="00997FF2">
            <w:pPr>
              <w:spacing w:after="0" w:line="240" w:lineRule="auto"/>
              <w:jc w:val="center"/>
              <w:rPr>
                <w:rFonts w:ascii="PT Astra Serif" w:hAnsi="PT Astra Serif"/>
                <w:sz w:val="24"/>
                <w:szCs w:val="24"/>
                <w:lang w:eastAsia="en-US"/>
              </w:rPr>
            </w:pPr>
          </w:p>
          <w:p w:rsidR="00997FF2" w:rsidRDefault="00997FF2">
            <w:pPr>
              <w:spacing w:after="0" w:line="240" w:lineRule="auto"/>
              <w:jc w:val="center"/>
              <w:rPr>
                <w:rFonts w:ascii="PT Astra Serif" w:hAnsi="PT Astra Serif"/>
                <w:sz w:val="24"/>
                <w:szCs w:val="24"/>
                <w:lang w:eastAsia="en-US"/>
              </w:rPr>
            </w:pPr>
          </w:p>
          <w:p w:rsidR="00933795" w:rsidRDefault="0026008C">
            <w:pPr>
              <w:spacing w:after="0" w:line="240" w:lineRule="auto"/>
              <w:jc w:val="center"/>
              <w:rPr>
                <w:rFonts w:ascii="PT Astra Serif" w:hAnsi="PT Astra Serif"/>
                <w:sz w:val="24"/>
                <w:szCs w:val="24"/>
                <w:lang w:eastAsia="en-US"/>
              </w:rPr>
            </w:pPr>
            <w:r>
              <w:rPr>
                <w:rFonts w:ascii="PT Astra Serif" w:hAnsi="PT Astra Serif"/>
                <w:sz w:val="24"/>
                <w:szCs w:val="24"/>
                <w:lang w:eastAsia="en-US"/>
              </w:rPr>
              <w:t>____________________ / __________ /</w:t>
            </w:r>
          </w:p>
          <w:p w:rsidR="00933795" w:rsidRDefault="00933795">
            <w:pPr>
              <w:widowControl w:val="0"/>
              <w:spacing w:after="0" w:line="240" w:lineRule="auto"/>
              <w:ind w:right="-2"/>
              <w:jc w:val="center"/>
              <w:rPr>
                <w:rFonts w:ascii="PT Astra Serif" w:hAnsi="PT Astra Serif"/>
                <w:sz w:val="24"/>
                <w:szCs w:val="24"/>
                <w:lang w:eastAsia="en-US"/>
              </w:rPr>
            </w:pPr>
          </w:p>
          <w:p w:rsidR="00933795" w:rsidRDefault="0026008C">
            <w:pPr>
              <w:widowControl w:val="0"/>
              <w:spacing w:after="0" w:line="240" w:lineRule="auto"/>
              <w:ind w:right="-2"/>
              <w:rPr>
                <w:rFonts w:ascii="PT Astra Serif" w:hAnsi="PT Astra Serif"/>
                <w:sz w:val="24"/>
                <w:szCs w:val="24"/>
                <w:lang w:eastAsia="en-US"/>
              </w:rPr>
            </w:pPr>
            <w:r>
              <w:rPr>
                <w:rFonts w:ascii="PT Astra Serif" w:hAnsi="PT Astra Serif"/>
                <w:sz w:val="24"/>
                <w:szCs w:val="24"/>
                <w:lang w:eastAsia="en-US"/>
              </w:rPr>
              <w:t xml:space="preserve">    М.П.</w:t>
            </w:r>
            <w:r w:rsidR="00997FF2">
              <w:rPr>
                <w:rFonts w:ascii="PT Astra Serif" w:hAnsi="PT Astra Serif"/>
                <w:sz w:val="24"/>
                <w:szCs w:val="24"/>
                <w:lang w:eastAsia="en-US"/>
              </w:rPr>
              <w:t xml:space="preserve">  </w:t>
            </w:r>
          </w:p>
        </w:tc>
        <w:tc>
          <w:tcPr>
            <w:tcW w:w="4785" w:type="dxa"/>
          </w:tcPr>
          <w:p w:rsidR="00933795" w:rsidRDefault="0026008C">
            <w:pPr>
              <w:spacing w:after="0" w:line="240" w:lineRule="auto"/>
              <w:ind w:right="-2"/>
              <w:jc w:val="center"/>
              <w:rPr>
                <w:rFonts w:ascii="PT Astra Serif" w:hAnsi="PT Astra Serif"/>
                <w:sz w:val="24"/>
                <w:szCs w:val="24"/>
                <w:lang w:eastAsia="en-US"/>
              </w:rPr>
            </w:pPr>
            <w:r>
              <w:rPr>
                <w:rFonts w:ascii="PT Astra Serif" w:hAnsi="PT Astra Serif"/>
                <w:sz w:val="24"/>
                <w:szCs w:val="24"/>
                <w:lang w:eastAsia="en-US"/>
              </w:rPr>
              <w:t>«ИСПОЛНИТЕЛЬ»:</w:t>
            </w:r>
          </w:p>
          <w:p w:rsidR="00933795" w:rsidRDefault="00933795">
            <w:pPr>
              <w:spacing w:after="0" w:line="240" w:lineRule="auto"/>
              <w:jc w:val="center"/>
              <w:rPr>
                <w:rFonts w:ascii="PT Astra Serif" w:hAnsi="PT Astra Serif"/>
                <w:sz w:val="24"/>
                <w:szCs w:val="24"/>
                <w:lang w:eastAsia="en-US"/>
              </w:rPr>
            </w:pPr>
          </w:p>
          <w:p w:rsidR="00997FF2" w:rsidRDefault="00997FF2">
            <w:pPr>
              <w:spacing w:after="0" w:line="240" w:lineRule="auto"/>
              <w:jc w:val="center"/>
              <w:rPr>
                <w:rFonts w:ascii="PT Astra Serif" w:hAnsi="PT Astra Serif"/>
                <w:sz w:val="24"/>
                <w:szCs w:val="24"/>
                <w:lang w:eastAsia="en-US"/>
              </w:rPr>
            </w:pPr>
          </w:p>
          <w:p w:rsidR="00933795" w:rsidRDefault="0026008C">
            <w:pPr>
              <w:spacing w:after="0" w:line="240" w:lineRule="auto"/>
              <w:jc w:val="center"/>
              <w:rPr>
                <w:rFonts w:ascii="PT Astra Serif" w:hAnsi="PT Astra Serif"/>
                <w:sz w:val="24"/>
                <w:szCs w:val="24"/>
                <w:lang w:eastAsia="en-US"/>
              </w:rPr>
            </w:pPr>
            <w:r>
              <w:rPr>
                <w:rFonts w:ascii="PT Astra Serif" w:hAnsi="PT Astra Serif"/>
                <w:sz w:val="24"/>
                <w:szCs w:val="24"/>
                <w:lang w:eastAsia="en-US"/>
              </w:rPr>
              <w:t>________________ /___________ /</w:t>
            </w:r>
          </w:p>
          <w:p w:rsidR="00933795" w:rsidRDefault="00933795">
            <w:pPr>
              <w:widowControl w:val="0"/>
              <w:spacing w:after="0" w:line="240" w:lineRule="auto"/>
              <w:ind w:right="-2"/>
              <w:jc w:val="center"/>
              <w:rPr>
                <w:rFonts w:ascii="PT Astra Serif" w:hAnsi="PT Astra Serif"/>
                <w:sz w:val="24"/>
                <w:szCs w:val="24"/>
                <w:lang w:eastAsia="en-US"/>
              </w:rPr>
            </w:pPr>
          </w:p>
          <w:p w:rsidR="00933795" w:rsidRDefault="0026008C">
            <w:pPr>
              <w:widowControl w:val="0"/>
              <w:spacing w:after="0" w:line="240" w:lineRule="auto"/>
              <w:ind w:right="-2"/>
              <w:rPr>
                <w:rFonts w:ascii="PT Astra Serif" w:hAnsi="PT Astra Serif"/>
                <w:sz w:val="24"/>
                <w:szCs w:val="24"/>
                <w:lang w:eastAsia="en-US"/>
              </w:rPr>
            </w:pPr>
            <w:r>
              <w:rPr>
                <w:rFonts w:ascii="PT Astra Serif" w:hAnsi="PT Astra Serif"/>
                <w:sz w:val="24"/>
                <w:szCs w:val="24"/>
                <w:lang w:eastAsia="en-US"/>
              </w:rPr>
              <w:t xml:space="preserve">    М.П.</w:t>
            </w:r>
          </w:p>
          <w:p w:rsidR="00933795" w:rsidRDefault="00933795">
            <w:pPr>
              <w:widowControl w:val="0"/>
              <w:spacing w:after="0" w:line="240" w:lineRule="auto"/>
              <w:ind w:right="-2"/>
              <w:jc w:val="center"/>
              <w:rPr>
                <w:rFonts w:ascii="PT Astra Serif" w:hAnsi="PT Astra Serif"/>
                <w:sz w:val="24"/>
                <w:szCs w:val="24"/>
                <w:lang w:eastAsia="en-US"/>
              </w:rPr>
            </w:pPr>
          </w:p>
        </w:tc>
      </w:tr>
    </w:tbl>
    <w:p w:rsidR="00933795" w:rsidRDefault="00933795" w:rsidP="00C061D9">
      <w:pPr>
        <w:spacing w:after="0" w:line="240" w:lineRule="auto"/>
        <w:jc w:val="center"/>
        <w:rPr>
          <w:rFonts w:ascii="PT Astra Serif" w:hAnsi="PT Astra Serif"/>
          <w:sz w:val="24"/>
          <w:szCs w:val="24"/>
        </w:rPr>
      </w:pPr>
    </w:p>
    <w:sectPr w:rsidR="00933795">
      <w:headerReference w:type="default" r:id="rId12"/>
      <w:footerReference w:type="default" r:id="rId13"/>
      <w:headerReference w:type="first" r:id="rId14"/>
      <w:footerReference w:type="first" r:id="rId15"/>
      <w:pgSz w:w="11906" w:h="16838"/>
      <w:pgMar w:top="766" w:right="709" w:bottom="964" w:left="1701" w:header="709" w:footer="709"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AF2" w:rsidRDefault="001E6AF2">
      <w:pPr>
        <w:spacing w:after="0" w:line="240" w:lineRule="auto"/>
      </w:pPr>
      <w:r>
        <w:separator/>
      </w:r>
    </w:p>
  </w:endnote>
  <w:endnote w:type="continuationSeparator" w:id="0">
    <w:p w:rsidR="001E6AF2" w:rsidRDefault="001E6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26008C">
    <w:pPr>
      <w:pStyle w:val="af2"/>
    </w:pPr>
    <w:r>
      <w:rPr>
        <w:noProof/>
      </w:rPr>
      <mc:AlternateContent>
        <mc:Choice Requires="wps">
          <w:drawing>
            <wp:anchor distT="0" distB="0" distL="0" distR="0" simplePos="0" relativeHeight="251664896"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2" name="Врезка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933795" w:rsidRDefault="0026008C">
                          <w:pPr>
                            <w:pStyle w:val="af2"/>
                            <w:rPr>
                              <w:rStyle w:val="af0"/>
                            </w:rPr>
                          </w:pPr>
                          <w:r>
                            <w:rPr>
                              <w:rStyle w:val="af0"/>
                            </w:rPr>
                            <w:fldChar w:fldCharType="begin"/>
                          </w:r>
                          <w:r>
                            <w:rPr>
                              <w:rStyle w:val="af0"/>
                            </w:rPr>
                            <w:instrText xml:space="preserve"> PAGE </w:instrText>
                          </w:r>
                          <w:r>
                            <w:rPr>
                              <w:rStyle w:val="af0"/>
                            </w:rPr>
                            <w:fldChar w:fldCharType="separate"/>
                          </w:r>
                          <w:r>
                            <w:rPr>
                              <w:rStyle w:val="af0"/>
                            </w:rPr>
                            <w:t>0</w:t>
                          </w:r>
                          <w:r>
                            <w:rPr>
                              <w:rStyle w:val="af0"/>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27" type="#_x0000_t202" style="position:absolute;margin-left:0;margin-top:.05pt;width:1.15pt;height:1.15pt;z-index:25166489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7YZxwEAAHEDAAAOAAAAZHJzL2Uyb0RvYy54bWysU8Fu1DAQvSPxD5bvbNJVW6FosxW02goJ&#10;AVLhAxzH2ViyPZbH3WRvfANfwgUh8RXhjzp2mm0FN8QevDPj8Zt5byabq9EadlABNbian61KzpST&#10;0Gq3r/mXz7tXrznDKFwrDDhV86NCfrV9+WIz+EqtoQfTqsAIxGE1+Jr3MfqqKFD2ygpcgVeOLjsI&#10;VkRyw75ogxgI3ZpiXZaXxQCh9QGkQqTozXzJtxm/65SMH7sOVWSm5tRbzGfIZ5POYrsR1T4I32v5&#10;2Ib4hy6s0I6KnqBuRBTsPui/oKyWARC6uJJgC+g6LVXmQGzOyj/Y3PXCq8yFxEF/kgn/H6z8cPgU&#10;mG5rvubMCUsjmr79/jr9mH5Ov6bv6yTQ4LGivDtPmXF8CyMNeokjBRPvsQs2/RMjRvck9fEkrxoj&#10;k+nR+WV5wZmkm9kk7OLpqQ8YbxVYloyaB5pdllQc3mOcU5eUVAnB6HanjclO2DfXJrCDoDnv8m9+&#10;a3wv5mieNZXDOTWXfoZRJJYzm2TFsRmzLCemDbRHEsC8cyR/WqXFCIvRLIZwsgdasrl/9G/uI+x0&#10;5pCwZyRqIDk019zK4w6mxXnu56ynL2X7AAAA//8DAFBLAwQUAAYACAAAACEA73KSitgAAAABAQAA&#10;DwAAAGRycy9kb3ducmV2LnhtbEyPQUsDMRCF70L/QxjBm81aReq62VIKCxZFbdV7moy7S5PJkqTt&#10;+u+dnvQ0vHnDe99Ui9E7ccSY+kAKbqYFCCQTbE+tgs+P5noOImVNVrtAqOAHEyzqyUWlSxtOtMHj&#10;NreCQyiVWkGX81BKmUyHXqdpGJDY+w7R68wyttJGfeJw7+SsKO6l1z1xQ6cHXHVo9tuDV5CafXp7&#10;Xcan968HR41Zv6zDs1Hq6nJcPoLIOOa/YzjjMzrUzLQLB7JJOAX8SD5vBXuzWxA7Hncg60r+J69/&#10;AQAA//8DAFBLAQItABQABgAIAAAAIQC2gziS/gAAAOEBAAATAAAAAAAAAAAAAAAAAAAAAABbQ29u&#10;dGVudF9UeXBlc10ueG1sUEsBAi0AFAAGAAgAAAAhADj9If/WAAAAlAEAAAsAAAAAAAAAAAAAAAAA&#10;LwEAAF9yZWxzLy5yZWxzUEsBAi0AFAAGAAgAAAAhALJPthnHAQAAcQMAAA4AAAAAAAAAAAAAAAAA&#10;LgIAAGRycy9lMm9Eb2MueG1sUEsBAi0AFAAGAAgAAAAhAO9ykorYAAAAAQEAAA8AAAAAAAAAAAAA&#10;AAAAIQQAAGRycy9kb3ducmV2LnhtbFBLBQYAAAAABAAEAPMAAAAmBQAAAAA=&#10;" stroked="f">
              <v:fill opacity="0"/>
              <v:textbox style="mso-fit-shape-to-text:t" inset="0,0,0,0">
                <w:txbxContent>
                  <w:p w:rsidR="00933795" w:rsidRDefault="0026008C">
                    <w:pPr>
                      <w:pStyle w:val="af2"/>
                      <w:rPr>
                        <w:rStyle w:val="af0"/>
                      </w:rPr>
                    </w:pPr>
                    <w:r>
                      <w:rPr>
                        <w:rStyle w:val="af0"/>
                      </w:rPr>
                      <w:fldChar w:fldCharType="begin"/>
                    </w:r>
                    <w:r>
                      <w:rPr>
                        <w:rStyle w:val="af0"/>
                      </w:rPr>
                      <w:instrText xml:space="preserve"> PAGE </w:instrText>
                    </w:r>
                    <w:r>
                      <w:rPr>
                        <w:rStyle w:val="af0"/>
                      </w:rPr>
                      <w:fldChar w:fldCharType="separate"/>
                    </w:r>
                    <w:r>
                      <w:rPr>
                        <w:rStyle w:val="af0"/>
                      </w:rPr>
                      <w:t>0</w:t>
                    </w:r>
                    <w:r>
                      <w:rPr>
                        <w:rStyle w:val="af0"/>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26008C">
    <w:pPr>
      <w:pStyle w:val="af2"/>
    </w:pPr>
    <w:r>
      <w:rPr>
        <w:noProof/>
      </w:rPr>
      <mc:AlternateContent>
        <mc:Choice Requires="wps">
          <w:drawing>
            <wp:anchor distT="0" distB="0" distL="0" distR="0" simplePos="0" relativeHeight="251654656" behindDoc="0" locked="0" layoutInCell="0" allowOverlap="1">
              <wp:simplePos x="0" y="0"/>
              <wp:positionH relativeFrom="margin">
                <wp:align>center</wp:align>
              </wp:positionH>
              <wp:positionV relativeFrom="paragraph">
                <wp:posOffset>635</wp:posOffset>
              </wp:positionV>
              <wp:extent cx="142240" cy="170815"/>
              <wp:effectExtent l="0" t="0" r="0" b="0"/>
              <wp:wrapSquare wrapText="bothSides"/>
              <wp:docPr id="3" name="Врезка3"/>
              <wp:cNvGraphicFramePr/>
              <a:graphic xmlns:a="http://schemas.openxmlformats.org/drawingml/2006/main">
                <a:graphicData uri="http://schemas.microsoft.com/office/word/2010/wordprocessingShape">
                  <wps:wsp>
                    <wps:cNvSpPr txBox="1"/>
                    <wps:spPr>
                      <a:xfrm>
                        <a:off x="0" y="0"/>
                        <a:ext cx="142240" cy="170815"/>
                      </a:xfrm>
                      <a:prstGeom prst="rect">
                        <a:avLst/>
                      </a:prstGeom>
                      <a:solidFill>
                        <a:srgbClr val="FFFFFF">
                          <a:alpha val="0"/>
                        </a:srgbClr>
                      </a:solidFill>
                    </wps:spPr>
                    <wps:txbx>
                      <w:txbxContent>
                        <w:p w:rsidR="00933795" w:rsidRDefault="0026008C">
                          <w:pPr>
                            <w:pStyle w:val="af2"/>
                            <w:rPr>
                              <w:rStyle w:val="af0"/>
                            </w:rPr>
                          </w:pPr>
                          <w:r>
                            <w:rPr>
                              <w:rStyle w:val="af0"/>
                            </w:rPr>
                            <w:fldChar w:fldCharType="begin"/>
                          </w:r>
                          <w:r>
                            <w:rPr>
                              <w:rStyle w:val="af0"/>
                            </w:rPr>
                            <w:instrText xml:space="preserve"> PAGE </w:instrText>
                          </w:r>
                          <w:r>
                            <w:rPr>
                              <w:rStyle w:val="af0"/>
                            </w:rPr>
                            <w:fldChar w:fldCharType="separate"/>
                          </w:r>
                          <w:r w:rsidR="00D84941">
                            <w:rPr>
                              <w:rStyle w:val="af0"/>
                              <w:noProof/>
                            </w:rPr>
                            <w:t>8</w:t>
                          </w:r>
                          <w:r>
                            <w:rPr>
                              <w:rStyle w:val="af0"/>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3" o:spid="_x0000_s1028" type="#_x0000_t202" style="position:absolute;margin-left:0;margin-top:.05pt;width:11.2pt;height:13.45pt;z-index:25165465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W9TzQEAAHMDAAAOAAAAZHJzL2Uyb0RvYy54bWysU81u1DAQviPxDpbvbLJpgSrabAVUi5AQ&#10;IBUewHHsjSX/yeNusjeegSfhgpB4ivSNGDvNtmpviD14Zzzjb+b7ZrK5HI0mBxFAOdvQ9aqkRFju&#10;OmX3Df32dffighKIzHZMOysaehRAL7fPn20GX4vK9U53IhAEsVAPvqF9jL4uCuC9MAxWzguLQemC&#10;YRHdsC+6wAZEN7qoyvJVMbjQ+eC4AMDbqzlItxlfSsHjZylBRKIbir3FfIZ8tuksthtW7wPzveJ3&#10;bbB/6MIwZbHoCeqKRUZugnoCZRQPDpyMK+5M4aRUXGQOyGZdPmJz3TMvMhcUB/xJJvh/sPzT4Usg&#10;qmvoGSWWGRzR9OP2+/Rr+j39mX6eJYEGDzXmXXvMjONbN+Kgl3vAy8R7lMGkf2REMI5SH0/yijES&#10;nh6dV9U5RjiG1q/Li/XLhFLcP/YB4nvhDElGQwNOL4vKDh8hzqlLSqoFTqtup7TOTti373QgB4aT&#10;3uXf/Fb7ns23edpYDubUXPoBRpF4znySFcd2zMJUC9fWdUeUQH+wOIC0TIsRFqNdDGZ573DN5v7B&#10;v7mJbqcyh4Q9I2EDycHJ5lbutjCtzkM/Z91/K9u/AAAA//8DAFBLAwQUAAYACAAAACEACP3b0toA&#10;AAADAQAADwAAAGRycy9kb3ducmV2LnhtbEyPS0/DMBCE70j8B2uRuFGHCPEIcaoKKRIViEdp7669&#10;JFHtdWS7bfj3bE9wWs3Oaubbej55Jw4Y0xBIwfWsAIFkgh2oU7D+aq/uQaSsyWoXCBX8YIJ5c35W&#10;68qGI33iYZU7wSGUKq2gz3mspEymR6/TLIxI7H2H6HVmGTtpoz5yuHeyLIpb6fVA3NDrEZ96NLvV&#10;3itI7S69vy3i88fmwVFrlq/L8GKUuryYFo8gMk757xhO+IwODTNtw55sEk4BP5JPW8FeWd6A2PK8&#10;K0A2tfzP3vwCAAD//wMAUEsBAi0AFAAGAAgAAAAhALaDOJL+AAAA4QEAABMAAAAAAAAAAAAAAAAA&#10;AAAAAFtDb250ZW50X1R5cGVzXS54bWxQSwECLQAUAAYACAAAACEAOP0h/9YAAACUAQAACwAAAAAA&#10;AAAAAAAAAAAvAQAAX3JlbHMvLnJlbHNQSwECLQAUAAYACAAAACEABUVvU80BAABzAwAADgAAAAAA&#10;AAAAAAAAAAAuAgAAZHJzL2Uyb0RvYy54bWxQSwECLQAUAAYACAAAACEACP3b0toAAAADAQAADwAA&#10;AAAAAAAAAAAAAAAnBAAAZHJzL2Rvd25yZXYueG1sUEsFBgAAAAAEAAQA8wAAAC4FAAAAAA==&#10;" o:allowincell="f" stroked="f">
              <v:fill opacity="0"/>
              <v:textbox style="mso-fit-shape-to-text:t" inset="0,0,0,0">
                <w:txbxContent>
                  <w:p w:rsidR="00933795" w:rsidRDefault="0026008C">
                    <w:pPr>
                      <w:pStyle w:val="af2"/>
                      <w:rPr>
                        <w:rStyle w:val="af0"/>
                      </w:rPr>
                    </w:pPr>
                    <w:r>
                      <w:rPr>
                        <w:rStyle w:val="af0"/>
                      </w:rPr>
                      <w:fldChar w:fldCharType="begin"/>
                    </w:r>
                    <w:r>
                      <w:rPr>
                        <w:rStyle w:val="af0"/>
                      </w:rPr>
                      <w:instrText xml:space="preserve"> PAGE </w:instrText>
                    </w:r>
                    <w:r>
                      <w:rPr>
                        <w:rStyle w:val="af0"/>
                      </w:rPr>
                      <w:fldChar w:fldCharType="separate"/>
                    </w:r>
                    <w:r w:rsidR="00D84941">
                      <w:rPr>
                        <w:rStyle w:val="af0"/>
                        <w:noProof/>
                      </w:rPr>
                      <w:t>8</w:t>
                    </w:r>
                    <w:r>
                      <w:rPr>
                        <w:rStyle w:val="af0"/>
                      </w:rPr>
                      <w:fldChar w:fldCharType="end"/>
                    </w:r>
                  </w:p>
                </w:txbxContent>
              </v:textbox>
              <w10:wrap type="square"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26008C">
    <w:pPr>
      <w:pStyle w:val="af2"/>
    </w:pPr>
    <w:r>
      <w:rPr>
        <w:noProof/>
      </w:rPr>
      <mc:AlternateContent>
        <mc:Choice Requires="wps">
          <w:drawing>
            <wp:anchor distT="0" distB="0" distL="0" distR="0" simplePos="0" relativeHeight="13" behindDoc="0" locked="0" layoutInCell="0" allowOverlap="1">
              <wp:simplePos x="0" y="0"/>
              <wp:positionH relativeFrom="margin">
                <wp:align>center</wp:align>
              </wp:positionH>
              <wp:positionV relativeFrom="paragraph">
                <wp:posOffset>635</wp:posOffset>
              </wp:positionV>
              <wp:extent cx="142240" cy="170815"/>
              <wp:effectExtent l="0" t="0" r="0" b="0"/>
              <wp:wrapSquare wrapText="bothSides"/>
              <wp:docPr id="4" name="Врезка4"/>
              <wp:cNvGraphicFramePr/>
              <a:graphic xmlns:a="http://schemas.openxmlformats.org/drawingml/2006/main">
                <a:graphicData uri="http://schemas.microsoft.com/office/word/2010/wordprocessingShape">
                  <wps:wsp>
                    <wps:cNvSpPr txBox="1"/>
                    <wps:spPr>
                      <a:xfrm>
                        <a:off x="0" y="0"/>
                        <a:ext cx="142240" cy="170815"/>
                      </a:xfrm>
                      <a:prstGeom prst="rect">
                        <a:avLst/>
                      </a:prstGeom>
                      <a:solidFill>
                        <a:srgbClr val="FFFFFF">
                          <a:alpha val="0"/>
                        </a:srgbClr>
                      </a:solidFill>
                    </wps:spPr>
                    <wps:txbx>
                      <w:txbxContent>
                        <w:p w:rsidR="00933795" w:rsidRDefault="0026008C">
                          <w:pPr>
                            <w:pStyle w:val="af2"/>
                            <w:rPr>
                              <w:rStyle w:val="af0"/>
                            </w:rPr>
                          </w:pPr>
                          <w:r>
                            <w:rPr>
                              <w:rStyle w:val="af0"/>
                            </w:rPr>
                            <w:fldChar w:fldCharType="begin"/>
                          </w:r>
                          <w:r>
                            <w:rPr>
                              <w:rStyle w:val="af0"/>
                            </w:rPr>
                            <w:instrText xml:space="preserve"> PAGE </w:instrText>
                          </w:r>
                          <w:r>
                            <w:rPr>
                              <w:rStyle w:val="af0"/>
                            </w:rPr>
                            <w:fldChar w:fldCharType="separate"/>
                          </w:r>
                          <w:r w:rsidR="00D84941">
                            <w:rPr>
                              <w:rStyle w:val="af0"/>
                              <w:noProof/>
                            </w:rPr>
                            <w:t>10</w:t>
                          </w:r>
                          <w:r>
                            <w:rPr>
                              <w:rStyle w:val="af0"/>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4" o:spid="_x0000_s1029" type="#_x0000_t202" style="position:absolute;margin-left:0;margin-top:.05pt;width:11.2pt;height:13.45pt;z-index:1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uwzQEAAHMDAAAOAAAAZHJzL2Uyb0RvYy54bWysU8GO0zAQvSPxD5bvNGkpsIqaroBVERIC&#10;pIUPcBynsWR7LI+3SW98A1/CBSHxFeWPGDub7oq9rejBnfGM38x7M9lcjtawgwqowdV8uSg5U05C&#10;q92+5l+/7J5dcIZRuFYYcKrmR4X8cvv0yWbwlVpBD6ZVgRGIw2rwNe9j9FVRoOyVFbgArxwFOwhW&#10;RHLDvmiDGAjdmmJVli+LAULrA0iFSLdXU5BvM37XKRk/dR2qyEzNqbeYz5DPJp3FdiOqfRC+1/K2&#10;DfGILqzQjoqeoa5EFOwm6AdQVssACF1cSLAFdJ2WKnMgNsvyHzbXvfAqcyFx0J9lwv8HKz8ePgem&#10;25qvOXPC0ohO3/98O/08/Tr9Pv1YJ4EGjxXlXXvKjOMbGGnQ8z3SZeI9dsGmf2LEKE5SH8/yqjEy&#10;mR6tV6s1RSSFlq/Ki+WLhFLcPfYB4zsFliWj5oGml0UVhw8Yp9Q5JdVCMLrdaWOyE/bNWxPYQdCk&#10;d/k3vTW+F9NtnjaVwyk1l76HUSSeE59kxbEZszDPZ64NtEeSwLx3NIC0TLMRZqOZDeFkD7RmU//o&#10;X99E2OnMIWFPSNRAcmiyuZXbLUyrc9/PWXffyvYvAAAA//8DAFBLAwQUAAYACAAAACEACP3b0toA&#10;AAADAQAADwAAAGRycy9kb3ducmV2LnhtbEyPS0/DMBCE70j8B2uRuFGHCPEIcaoKKRIViEdp7669&#10;JFHtdWS7bfj3bE9wWs3Oaubbej55Jw4Y0xBIwfWsAIFkgh2oU7D+aq/uQaSsyWoXCBX8YIJ5c35W&#10;68qGI33iYZU7wSGUKq2gz3mspEymR6/TLIxI7H2H6HVmGTtpoz5yuHeyLIpb6fVA3NDrEZ96NLvV&#10;3itI7S69vy3i88fmwVFrlq/L8GKUuryYFo8gMk757xhO+IwODTNtw55sEk4BP5JPW8FeWd6A2PK8&#10;K0A2tfzP3vwCAAD//wMAUEsBAi0AFAAGAAgAAAAhALaDOJL+AAAA4QEAABMAAAAAAAAAAAAAAAAA&#10;AAAAAFtDb250ZW50X1R5cGVzXS54bWxQSwECLQAUAAYACAAAACEAOP0h/9YAAACUAQAACwAAAAAA&#10;AAAAAAAAAAAvAQAAX3JlbHMvLnJlbHNQSwECLQAUAAYACAAAACEALiqrsM0BAABzAwAADgAAAAAA&#10;AAAAAAAAAAAuAgAAZHJzL2Uyb0RvYy54bWxQSwECLQAUAAYACAAAACEACP3b0toAAAADAQAADwAA&#10;AAAAAAAAAAAAAAAnBAAAZHJzL2Rvd25yZXYueG1sUEsFBgAAAAAEAAQA8wAAAC4FAAAAAA==&#10;" o:allowincell="f" stroked="f">
              <v:fill opacity="0"/>
              <v:textbox style="mso-fit-shape-to-text:t" inset="0,0,0,0">
                <w:txbxContent>
                  <w:p w:rsidR="00933795" w:rsidRDefault="0026008C">
                    <w:pPr>
                      <w:pStyle w:val="af2"/>
                      <w:rPr>
                        <w:rStyle w:val="af0"/>
                      </w:rPr>
                    </w:pPr>
                    <w:r>
                      <w:rPr>
                        <w:rStyle w:val="af0"/>
                      </w:rPr>
                      <w:fldChar w:fldCharType="begin"/>
                    </w:r>
                    <w:r>
                      <w:rPr>
                        <w:rStyle w:val="af0"/>
                      </w:rPr>
                      <w:instrText xml:space="preserve"> PAGE </w:instrText>
                    </w:r>
                    <w:r>
                      <w:rPr>
                        <w:rStyle w:val="af0"/>
                      </w:rPr>
                      <w:fldChar w:fldCharType="separate"/>
                    </w:r>
                    <w:r w:rsidR="00D84941">
                      <w:rPr>
                        <w:rStyle w:val="af0"/>
                        <w:noProof/>
                      </w:rPr>
                      <w:t>10</w:t>
                    </w:r>
                    <w:r>
                      <w:rPr>
                        <w:rStyle w:val="af0"/>
                      </w:rPr>
                      <w:fldChar w:fldCharType="end"/>
                    </w:r>
                  </w:p>
                </w:txbxContent>
              </v:textbox>
              <w10:wrap type="square"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93379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AF2" w:rsidRDefault="001E6AF2">
      <w:pPr>
        <w:rPr>
          <w:sz w:val="12"/>
        </w:rPr>
      </w:pPr>
      <w:r>
        <w:separator/>
      </w:r>
    </w:p>
  </w:footnote>
  <w:footnote w:type="continuationSeparator" w:id="0">
    <w:p w:rsidR="001E6AF2" w:rsidRDefault="001E6AF2">
      <w:pPr>
        <w:rPr>
          <w:sz w:val="12"/>
        </w:rPr>
      </w:pPr>
      <w:r>
        <w:continuationSeparator/>
      </w:r>
    </w:p>
  </w:footnote>
  <w:footnote w:id="1">
    <w:p w:rsidR="00933795" w:rsidRDefault="0026008C">
      <w:pPr>
        <w:pStyle w:val="a7"/>
        <w:jc w:val="both"/>
        <w:rPr>
          <w:sz w:val="16"/>
          <w:szCs w:val="16"/>
        </w:rPr>
      </w:pPr>
      <w:r>
        <w:rPr>
          <w:rStyle w:val="a8"/>
        </w:rPr>
        <w:footnoteRef/>
      </w:r>
      <w:r>
        <w:rPr>
          <w:sz w:val="16"/>
          <w:szCs w:val="16"/>
        </w:rPr>
        <w:t xml:space="preserve"> В случае если Исполнитель не является плательщиком НДС, указать "НДС не облагается", с указанием основания освобождения от уплаты НДС. </w:t>
      </w:r>
    </w:p>
  </w:footnote>
  <w:footnote w:id="2">
    <w:p w:rsidR="00933795" w:rsidRDefault="00933795">
      <w:pPr>
        <w:pStyle w:val="a7"/>
        <w:jc w:val="both"/>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26008C">
    <w:pPr>
      <w:pStyle w:val="af"/>
    </w:pPr>
    <w:r>
      <w:rPr>
        <w:noProof/>
      </w:rPr>
      <mc:AlternateContent>
        <mc:Choice Requires="wps">
          <w:drawing>
            <wp:anchor distT="0" distB="0" distL="0" distR="0" simplePos="0" relativeHeight="251659776"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933795" w:rsidRDefault="0026008C">
                          <w:pPr>
                            <w:pStyle w:val="af"/>
                            <w:rPr>
                              <w:rStyle w:val="af0"/>
                            </w:rPr>
                          </w:pPr>
                          <w:r>
                            <w:rPr>
                              <w:rStyle w:val="af0"/>
                            </w:rPr>
                            <w:fldChar w:fldCharType="begin"/>
                          </w:r>
                          <w:r>
                            <w:rPr>
                              <w:rStyle w:val="af0"/>
                            </w:rPr>
                            <w:instrText xml:space="preserve"> PAGE </w:instrText>
                          </w:r>
                          <w:r>
                            <w:rPr>
                              <w:rStyle w:val="af0"/>
                            </w:rPr>
                            <w:fldChar w:fldCharType="separate"/>
                          </w:r>
                          <w:r>
                            <w:rPr>
                              <w:rStyle w:val="af0"/>
                            </w:rPr>
                            <w:t>0</w:t>
                          </w:r>
                          <w:r>
                            <w:rPr>
                              <w:rStyle w:val="af0"/>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1.15pt;height:1.15pt;z-index:25165977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933795" w:rsidRDefault="0026008C">
                    <w:pPr>
                      <w:pStyle w:val="af"/>
                      <w:rPr>
                        <w:rStyle w:val="af0"/>
                      </w:rPr>
                    </w:pPr>
                    <w:r>
                      <w:rPr>
                        <w:rStyle w:val="af0"/>
                      </w:rPr>
                      <w:fldChar w:fldCharType="begin"/>
                    </w:r>
                    <w:r>
                      <w:rPr>
                        <w:rStyle w:val="af0"/>
                      </w:rPr>
                      <w:instrText xml:space="preserve"> PAGE </w:instrText>
                    </w:r>
                    <w:r>
                      <w:rPr>
                        <w:rStyle w:val="af0"/>
                      </w:rPr>
                      <w:fldChar w:fldCharType="separate"/>
                    </w:r>
                    <w:r>
                      <w:rPr>
                        <w:rStyle w:val="af0"/>
                      </w:rPr>
                      <w:t>0</w:t>
                    </w:r>
                    <w:r>
                      <w:rPr>
                        <w:rStyle w:val="af0"/>
                      </w:rPr>
                      <w:fldChar w:fldCharType="end"/>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933795">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933795">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795" w:rsidRDefault="009337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11919"/>
    <w:multiLevelType w:val="multilevel"/>
    <w:tmpl w:val="39EEB0DC"/>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2FCB3CCF"/>
    <w:multiLevelType w:val="multilevel"/>
    <w:tmpl w:val="15EEC5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795"/>
    <w:rsid w:val="00043BB6"/>
    <w:rsid w:val="001043C9"/>
    <w:rsid w:val="001E6AF2"/>
    <w:rsid w:val="0026008C"/>
    <w:rsid w:val="00933795"/>
    <w:rsid w:val="00997FF2"/>
    <w:rsid w:val="00B13F0F"/>
    <w:rsid w:val="00BB73FE"/>
    <w:rsid w:val="00C061D9"/>
    <w:rsid w:val="00C16D62"/>
    <w:rsid w:val="00CE0BC5"/>
    <w:rsid w:val="00D06596"/>
    <w:rsid w:val="00D52C9D"/>
    <w:rsid w:val="00D84941"/>
    <w:rsid w:val="00D978E0"/>
    <w:rsid w:val="00DA54DB"/>
    <w:rsid w:val="00E40673"/>
    <w:rsid w:val="00FA7E66"/>
    <w:rsid w:val="00FE17A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CEB948-8B08-4A34-946E-40C5BB79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D5E"/>
    <w:pPr>
      <w:spacing w:after="200" w:line="276" w:lineRule="auto"/>
    </w:pPr>
  </w:style>
  <w:style w:type="paragraph" w:styleId="3">
    <w:name w:val="heading 3"/>
    <w:basedOn w:val="a"/>
    <w:next w:val="a"/>
    <w:link w:val="30"/>
    <w:uiPriority w:val="99"/>
    <w:qFormat/>
    <w:rsid w:val="00375C29"/>
    <w:pPr>
      <w:keepNext/>
      <w:spacing w:before="240" w:after="60"/>
      <w:outlineLvl w:val="2"/>
    </w:pPr>
    <w:rPr>
      <w:rFonts w:ascii="Arial" w:hAnsi="Arial" w:cs="Arial"/>
      <w:b/>
      <w:bCs/>
      <w:kern w:val="2"/>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qFormat/>
    <w:locked/>
    <w:rsid w:val="00375C29"/>
    <w:rPr>
      <w:rFonts w:ascii="Arial" w:hAnsi="Arial" w:cs="Arial"/>
      <w:b/>
      <w:bCs/>
      <w:kern w:val="2"/>
      <w:sz w:val="26"/>
      <w:szCs w:val="26"/>
      <w:lang w:eastAsia="ar-SA" w:bidi="ar-SA"/>
    </w:rPr>
  </w:style>
  <w:style w:type="character" w:customStyle="1" w:styleId="a3">
    <w:name w:val="Не вступил в силу"/>
    <w:basedOn w:val="a0"/>
    <w:uiPriority w:val="99"/>
    <w:qFormat/>
    <w:rsid w:val="00375C29"/>
    <w:rPr>
      <w:rFonts w:cs="Times New Roman"/>
      <w:color w:val="008080"/>
      <w:sz w:val="20"/>
      <w:szCs w:val="20"/>
    </w:rPr>
  </w:style>
  <w:style w:type="character" w:customStyle="1" w:styleId="a4">
    <w:name w:val="Основной текст Знак"/>
    <w:basedOn w:val="a0"/>
    <w:link w:val="a5"/>
    <w:uiPriority w:val="99"/>
    <w:qFormat/>
    <w:locked/>
    <w:rsid w:val="00375C29"/>
    <w:rPr>
      <w:rFonts w:ascii="Calibri" w:hAnsi="Calibri" w:cs="Calibri"/>
      <w:kern w:val="2"/>
      <w:lang w:eastAsia="ar-SA" w:bidi="ar-SA"/>
    </w:rPr>
  </w:style>
  <w:style w:type="character" w:customStyle="1" w:styleId="a6">
    <w:name w:val="Текст сноски Знак"/>
    <w:basedOn w:val="a0"/>
    <w:link w:val="a7"/>
    <w:qFormat/>
    <w:locked/>
    <w:rsid w:val="00375C29"/>
    <w:rPr>
      <w:rFonts w:ascii="Times New Roman" w:hAnsi="Times New Roman" w:cs="Times New Roman"/>
      <w:sz w:val="20"/>
      <w:szCs w:val="20"/>
    </w:rPr>
  </w:style>
  <w:style w:type="character" w:customStyle="1" w:styleId="a8">
    <w:name w:val="Символ сноски"/>
    <w:basedOn w:val="a0"/>
    <w:uiPriority w:val="99"/>
    <w:qFormat/>
    <w:rsid w:val="0030286F"/>
    <w:rPr>
      <w:rFonts w:cs="Times New Roman"/>
      <w:vertAlign w:val="superscript"/>
    </w:rPr>
  </w:style>
  <w:style w:type="character" w:styleId="a9">
    <w:name w:val="footnote reference"/>
    <w:rPr>
      <w:rFonts w:cs="Times New Roman"/>
      <w:vertAlign w:val="superscript"/>
    </w:rPr>
  </w:style>
  <w:style w:type="character" w:customStyle="1" w:styleId="31">
    <w:name w:val="Основной текст с отступом 3 Знак"/>
    <w:basedOn w:val="a0"/>
    <w:link w:val="32"/>
    <w:uiPriority w:val="99"/>
    <w:qFormat/>
    <w:locked/>
    <w:rsid w:val="00375C29"/>
    <w:rPr>
      <w:rFonts w:ascii="Calibri" w:hAnsi="Calibri" w:cs="Calibri"/>
      <w:kern w:val="2"/>
      <w:sz w:val="16"/>
      <w:szCs w:val="16"/>
      <w:lang w:eastAsia="ar-SA" w:bidi="ar-SA"/>
    </w:rPr>
  </w:style>
  <w:style w:type="character" w:customStyle="1" w:styleId="s1">
    <w:name w:val="s1"/>
    <w:basedOn w:val="a0"/>
    <w:uiPriority w:val="99"/>
    <w:qFormat/>
    <w:rsid w:val="00E51FA7"/>
    <w:rPr>
      <w:rFonts w:cs="Times New Roman"/>
    </w:rPr>
  </w:style>
  <w:style w:type="character" w:customStyle="1" w:styleId="aa">
    <w:name w:val="Текст выноски Знак"/>
    <w:basedOn w:val="a0"/>
    <w:link w:val="ab"/>
    <w:uiPriority w:val="99"/>
    <w:semiHidden/>
    <w:qFormat/>
    <w:locked/>
    <w:rsid w:val="0030286F"/>
    <w:rPr>
      <w:rFonts w:ascii="Tahoma" w:hAnsi="Tahoma" w:cs="Tahoma"/>
      <w:sz w:val="16"/>
      <w:szCs w:val="16"/>
    </w:rPr>
  </w:style>
  <w:style w:type="character" w:customStyle="1" w:styleId="ac">
    <w:name w:val="Абзац списка Знак"/>
    <w:link w:val="ad"/>
    <w:uiPriority w:val="99"/>
    <w:qFormat/>
    <w:locked/>
    <w:rsid w:val="002F2AA6"/>
    <w:rPr>
      <w:rFonts w:ascii="Times New Roman" w:hAnsi="Times New Roman"/>
      <w:sz w:val="20"/>
      <w:lang w:eastAsia="zh-CN"/>
    </w:rPr>
  </w:style>
  <w:style w:type="character" w:customStyle="1" w:styleId="FootnoteTextChar1">
    <w:name w:val="Footnote Text Char1"/>
    <w:basedOn w:val="a0"/>
    <w:uiPriority w:val="99"/>
    <w:qFormat/>
    <w:locked/>
    <w:rsid w:val="00E718D5"/>
    <w:rPr>
      <w:rFonts w:cs="Times New Roman"/>
      <w:lang w:val="ru-RU" w:eastAsia="ru-RU" w:bidi="ar-SA"/>
    </w:rPr>
  </w:style>
  <w:style w:type="character" w:customStyle="1" w:styleId="ae">
    <w:name w:val="Верхний колонтитул Знак"/>
    <w:basedOn w:val="a0"/>
    <w:link w:val="af"/>
    <w:uiPriority w:val="99"/>
    <w:semiHidden/>
    <w:qFormat/>
    <w:locked/>
    <w:rsid w:val="00445C90"/>
    <w:rPr>
      <w:rFonts w:cs="Times New Roman"/>
    </w:rPr>
  </w:style>
  <w:style w:type="character" w:styleId="af0">
    <w:name w:val="page number"/>
    <w:basedOn w:val="a0"/>
    <w:uiPriority w:val="99"/>
    <w:qFormat/>
    <w:rsid w:val="00E33DD3"/>
    <w:rPr>
      <w:rFonts w:cs="Times New Roman"/>
    </w:rPr>
  </w:style>
  <w:style w:type="character" w:customStyle="1" w:styleId="af1">
    <w:name w:val="Нижний колонтитул Знак"/>
    <w:basedOn w:val="a0"/>
    <w:link w:val="af2"/>
    <w:uiPriority w:val="99"/>
    <w:semiHidden/>
    <w:qFormat/>
    <w:locked/>
    <w:rsid w:val="004305FE"/>
    <w:rPr>
      <w:rFonts w:cs="Times New Roman"/>
    </w:rPr>
  </w:style>
  <w:style w:type="character" w:styleId="af3">
    <w:name w:val="Hyperlink"/>
    <w:basedOn w:val="a0"/>
    <w:uiPriority w:val="99"/>
    <w:rsid w:val="00215A98"/>
    <w:rPr>
      <w:rFonts w:cs="Times New Roman"/>
      <w:color w:val="0000FF"/>
      <w:u w:val="single"/>
    </w:rPr>
  </w:style>
  <w:style w:type="character" w:styleId="af4">
    <w:name w:val="annotation reference"/>
    <w:basedOn w:val="a0"/>
    <w:uiPriority w:val="99"/>
    <w:semiHidden/>
    <w:qFormat/>
    <w:rsid w:val="00312853"/>
    <w:rPr>
      <w:rFonts w:cs="Times New Roman"/>
      <w:sz w:val="16"/>
      <w:szCs w:val="16"/>
    </w:rPr>
  </w:style>
  <w:style w:type="character" w:customStyle="1" w:styleId="af5">
    <w:name w:val="Текст примечания Знак"/>
    <w:basedOn w:val="a0"/>
    <w:link w:val="af6"/>
    <w:uiPriority w:val="99"/>
    <w:semiHidden/>
    <w:qFormat/>
    <w:locked/>
    <w:rsid w:val="00CE15C6"/>
    <w:rPr>
      <w:rFonts w:cs="Times New Roman"/>
      <w:sz w:val="20"/>
      <w:szCs w:val="20"/>
    </w:rPr>
  </w:style>
  <w:style w:type="character" w:customStyle="1" w:styleId="af7">
    <w:name w:val="Тема примечания Знак"/>
    <w:basedOn w:val="af5"/>
    <w:link w:val="af8"/>
    <w:uiPriority w:val="99"/>
    <w:semiHidden/>
    <w:qFormat/>
    <w:locked/>
    <w:rsid w:val="00CE15C6"/>
    <w:rPr>
      <w:rFonts w:cs="Times New Roman"/>
      <w:b/>
      <w:bCs/>
      <w:sz w:val="20"/>
      <w:szCs w:val="20"/>
    </w:rPr>
  </w:style>
  <w:style w:type="character" w:styleId="af9">
    <w:name w:val="endnote reference"/>
    <w:rPr>
      <w:vertAlign w:val="superscript"/>
    </w:rPr>
  </w:style>
  <w:style w:type="character" w:customStyle="1" w:styleId="afa">
    <w:name w:val="Символ концевой сноски"/>
    <w:qFormat/>
  </w:style>
  <w:style w:type="paragraph" w:customStyle="1" w:styleId="afb">
    <w:name w:val="Заголовок"/>
    <w:basedOn w:val="a"/>
    <w:next w:val="a5"/>
    <w:qFormat/>
    <w:pPr>
      <w:keepNext/>
      <w:spacing w:before="240" w:after="120"/>
    </w:pPr>
    <w:rPr>
      <w:rFonts w:ascii="Liberation Sans" w:eastAsia="Droid Sans Fallback" w:hAnsi="Liberation Sans" w:cs="Lohit Devanagari"/>
      <w:sz w:val="28"/>
      <w:szCs w:val="28"/>
    </w:rPr>
  </w:style>
  <w:style w:type="paragraph" w:styleId="a5">
    <w:name w:val="Body Text"/>
    <w:basedOn w:val="a"/>
    <w:link w:val="a4"/>
    <w:uiPriority w:val="99"/>
    <w:rsid w:val="00375C29"/>
    <w:pPr>
      <w:spacing w:after="120"/>
    </w:pPr>
    <w:rPr>
      <w:rFonts w:cs="Calibri"/>
      <w:kern w:val="2"/>
      <w:lang w:eastAsia="ar-SA"/>
    </w:rPr>
  </w:style>
  <w:style w:type="paragraph" w:styleId="afc">
    <w:name w:val="List"/>
    <w:basedOn w:val="a5"/>
    <w:rPr>
      <w:rFonts w:cs="Lohit Devanagari"/>
    </w:rPr>
  </w:style>
  <w:style w:type="paragraph" w:styleId="afd">
    <w:name w:val="caption"/>
    <w:basedOn w:val="a"/>
    <w:qFormat/>
    <w:pPr>
      <w:suppressLineNumbers/>
      <w:spacing w:before="120" w:after="120"/>
    </w:pPr>
    <w:rPr>
      <w:rFonts w:cs="Lohit Devanagari"/>
      <w:i/>
      <w:iCs/>
      <w:sz w:val="24"/>
      <w:szCs w:val="24"/>
    </w:rPr>
  </w:style>
  <w:style w:type="paragraph" w:styleId="afe">
    <w:name w:val="index heading"/>
    <w:basedOn w:val="a"/>
    <w:qFormat/>
    <w:pPr>
      <w:suppressLineNumbers/>
    </w:pPr>
    <w:rPr>
      <w:rFonts w:cs="Lohit Devanagari"/>
    </w:rPr>
  </w:style>
  <w:style w:type="paragraph" w:styleId="a7">
    <w:name w:val="footnote text"/>
    <w:basedOn w:val="a"/>
    <w:link w:val="a6"/>
    <w:rsid w:val="00375C29"/>
    <w:pPr>
      <w:spacing w:after="0" w:line="240" w:lineRule="auto"/>
    </w:pPr>
    <w:rPr>
      <w:rFonts w:ascii="Times New Roman" w:hAnsi="Times New Roman"/>
      <w:sz w:val="20"/>
      <w:szCs w:val="20"/>
    </w:rPr>
  </w:style>
  <w:style w:type="paragraph" w:styleId="32">
    <w:name w:val="Body Text Indent 3"/>
    <w:basedOn w:val="a"/>
    <w:link w:val="31"/>
    <w:uiPriority w:val="99"/>
    <w:qFormat/>
    <w:rsid w:val="00375C29"/>
    <w:pPr>
      <w:spacing w:after="120"/>
      <w:ind w:left="283"/>
    </w:pPr>
    <w:rPr>
      <w:rFonts w:cs="Calibri"/>
      <w:kern w:val="2"/>
      <w:sz w:val="16"/>
      <w:szCs w:val="16"/>
      <w:lang w:eastAsia="ar-SA"/>
    </w:rPr>
  </w:style>
  <w:style w:type="paragraph" w:styleId="aff">
    <w:name w:val="No Spacing"/>
    <w:uiPriority w:val="99"/>
    <w:qFormat/>
    <w:rsid w:val="00375C29"/>
  </w:style>
  <w:style w:type="paragraph" w:customStyle="1" w:styleId="1">
    <w:name w:val="Обычный1"/>
    <w:uiPriority w:val="99"/>
    <w:qFormat/>
    <w:rsid w:val="00375C29"/>
    <w:pPr>
      <w:widowControl w:val="0"/>
      <w:spacing w:line="300" w:lineRule="auto"/>
      <w:ind w:firstLine="720"/>
      <w:jc w:val="both"/>
    </w:pPr>
    <w:rPr>
      <w:rFonts w:ascii="Times New Roman" w:hAnsi="Times New Roman"/>
      <w:sz w:val="24"/>
      <w:szCs w:val="20"/>
    </w:rPr>
  </w:style>
  <w:style w:type="paragraph" w:customStyle="1" w:styleId="ConsPlusNormal">
    <w:name w:val="ConsPlusNormal"/>
    <w:uiPriority w:val="99"/>
    <w:qFormat/>
    <w:rsid w:val="007A16D0"/>
    <w:rPr>
      <w:rFonts w:ascii="Arial" w:hAnsi="Arial" w:cs="Arial"/>
      <w:sz w:val="20"/>
      <w:szCs w:val="20"/>
      <w:lang w:eastAsia="en-US"/>
    </w:rPr>
  </w:style>
  <w:style w:type="paragraph" w:customStyle="1" w:styleId="p10">
    <w:name w:val="p10"/>
    <w:basedOn w:val="a"/>
    <w:uiPriority w:val="99"/>
    <w:qFormat/>
    <w:rsid w:val="00E51FA7"/>
    <w:pPr>
      <w:spacing w:beforeAutospacing="1" w:afterAutospacing="1" w:line="240" w:lineRule="auto"/>
    </w:pPr>
    <w:rPr>
      <w:rFonts w:ascii="Times New Roman" w:hAnsi="Times New Roman"/>
      <w:sz w:val="24"/>
      <w:szCs w:val="24"/>
    </w:rPr>
  </w:style>
  <w:style w:type="paragraph" w:customStyle="1" w:styleId="p11">
    <w:name w:val="p11"/>
    <w:basedOn w:val="a"/>
    <w:uiPriority w:val="99"/>
    <w:qFormat/>
    <w:rsid w:val="00E51FA7"/>
    <w:pPr>
      <w:spacing w:beforeAutospacing="1" w:afterAutospacing="1" w:line="240" w:lineRule="auto"/>
    </w:pPr>
    <w:rPr>
      <w:rFonts w:ascii="Times New Roman" w:hAnsi="Times New Roman"/>
      <w:sz w:val="24"/>
      <w:szCs w:val="24"/>
    </w:rPr>
  </w:style>
  <w:style w:type="paragraph" w:styleId="ab">
    <w:name w:val="Balloon Text"/>
    <w:basedOn w:val="a"/>
    <w:link w:val="aa"/>
    <w:uiPriority w:val="99"/>
    <w:semiHidden/>
    <w:qFormat/>
    <w:rsid w:val="0030286F"/>
    <w:pPr>
      <w:spacing w:after="0" w:line="240" w:lineRule="auto"/>
    </w:pPr>
    <w:rPr>
      <w:rFonts w:ascii="Tahoma" w:hAnsi="Tahoma" w:cs="Tahoma"/>
      <w:sz w:val="16"/>
      <w:szCs w:val="16"/>
    </w:rPr>
  </w:style>
  <w:style w:type="paragraph" w:styleId="ad">
    <w:name w:val="List Paragraph"/>
    <w:basedOn w:val="a"/>
    <w:link w:val="ac"/>
    <w:uiPriority w:val="99"/>
    <w:qFormat/>
    <w:rsid w:val="002F2AA6"/>
    <w:pPr>
      <w:widowControl w:val="0"/>
      <w:spacing w:after="0" w:line="240" w:lineRule="auto"/>
      <w:ind w:left="720"/>
      <w:contextualSpacing/>
    </w:pPr>
    <w:rPr>
      <w:rFonts w:ascii="Times New Roman" w:hAnsi="Times New Roman"/>
      <w:sz w:val="20"/>
      <w:szCs w:val="20"/>
      <w:lang w:eastAsia="zh-CN"/>
    </w:rPr>
  </w:style>
  <w:style w:type="paragraph" w:customStyle="1" w:styleId="aff0">
    <w:name w:val="Колонтитул"/>
    <w:basedOn w:val="a"/>
    <w:qFormat/>
  </w:style>
  <w:style w:type="paragraph" w:styleId="af">
    <w:name w:val="header"/>
    <w:basedOn w:val="a"/>
    <w:link w:val="ae"/>
    <w:uiPriority w:val="99"/>
    <w:rsid w:val="00E33DD3"/>
    <w:pPr>
      <w:tabs>
        <w:tab w:val="center" w:pos="4677"/>
        <w:tab w:val="right" w:pos="9355"/>
      </w:tabs>
    </w:pPr>
  </w:style>
  <w:style w:type="paragraph" w:styleId="af2">
    <w:name w:val="footer"/>
    <w:basedOn w:val="a"/>
    <w:link w:val="af1"/>
    <w:uiPriority w:val="99"/>
    <w:rsid w:val="00430ABA"/>
    <w:pPr>
      <w:tabs>
        <w:tab w:val="center" w:pos="4677"/>
        <w:tab w:val="right" w:pos="9355"/>
      </w:tabs>
    </w:pPr>
  </w:style>
  <w:style w:type="paragraph" w:customStyle="1" w:styleId="10">
    <w:name w:val="Без интервала1"/>
    <w:uiPriority w:val="99"/>
    <w:qFormat/>
    <w:rsid w:val="00215A98"/>
  </w:style>
  <w:style w:type="paragraph" w:styleId="af6">
    <w:name w:val="annotation text"/>
    <w:basedOn w:val="a"/>
    <w:link w:val="af5"/>
    <w:uiPriority w:val="99"/>
    <w:semiHidden/>
    <w:qFormat/>
    <w:rsid w:val="00312853"/>
    <w:rPr>
      <w:sz w:val="20"/>
      <w:szCs w:val="20"/>
    </w:rPr>
  </w:style>
  <w:style w:type="paragraph" w:styleId="af8">
    <w:name w:val="annotation subject"/>
    <w:basedOn w:val="af6"/>
    <w:next w:val="af6"/>
    <w:link w:val="af7"/>
    <w:uiPriority w:val="99"/>
    <w:semiHidden/>
    <w:qFormat/>
    <w:rsid w:val="00312853"/>
    <w:rPr>
      <w:b/>
      <w:bCs/>
    </w:rPr>
  </w:style>
  <w:style w:type="paragraph" w:customStyle="1" w:styleId="aff1">
    <w:name w:val="Содержимое врезки"/>
    <w:basedOn w:val="a"/>
    <w:qFormat/>
  </w:style>
  <w:style w:type="table" w:styleId="aff2">
    <w:name w:val="Table Grid"/>
    <w:basedOn w:val="a1"/>
    <w:uiPriority w:val="99"/>
    <w:rsid w:val="00375C29"/>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065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03CC7-B5B0-4A9D-AD5B-05DFFDAE3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Pages>
  <Words>4816</Words>
  <Characters>27454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5ГК-20</vt:lpstr>
    </vt:vector>
  </TitlesOfParts>
  <Company>Microsoft</Company>
  <LinksUpToDate>false</LinksUpToDate>
  <CharactersWithSpaces>32206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5ГК-20</dc:title>
  <dc:subject/>
  <dc:creator>User</dc:creator>
  <dc:description/>
  <cp:lastModifiedBy>user6</cp:lastModifiedBy>
  <cp:revision>13</cp:revision>
  <cp:lastPrinted>2020-04-15T12:31:00Z</cp:lastPrinted>
  <dcterms:created xsi:type="dcterms:W3CDTF">2026-09-21T10:22:00Z</dcterms:created>
  <dcterms:modified xsi:type="dcterms:W3CDTF">2026-10-08T07:32:00Z</dcterms:modified>
  <dc:language>ru-RU</dc:language>
</cp:coreProperties>
</file>