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BCD" w:rsidRPr="0010282E" w:rsidRDefault="006E2BCD" w:rsidP="006E2BCD">
      <w:pPr>
        <w:ind w:firstLine="709"/>
        <w:jc w:val="right"/>
        <w:rPr>
          <w:b/>
          <w:bCs/>
          <w:sz w:val="24"/>
          <w:szCs w:val="24"/>
        </w:rPr>
      </w:pPr>
    </w:p>
    <w:p w:rsidR="00C04291" w:rsidRPr="004009D7" w:rsidRDefault="00C04291" w:rsidP="00C04291">
      <w:pPr>
        <w:jc w:val="center"/>
        <w:rPr>
          <w:b/>
          <w:bCs/>
          <w:szCs w:val="28"/>
        </w:rPr>
      </w:pPr>
      <w:r w:rsidRPr="004009D7">
        <w:rPr>
          <w:b/>
          <w:bCs/>
          <w:szCs w:val="28"/>
        </w:rPr>
        <w:t>ОПИСАНИЕ ОБЪЕКТА ЗАКУПКИ</w:t>
      </w:r>
    </w:p>
    <w:p w:rsidR="006E2BCD" w:rsidRPr="004009D7" w:rsidRDefault="006E2BCD" w:rsidP="0010282E">
      <w:pPr>
        <w:jc w:val="center"/>
        <w:rPr>
          <w:b/>
          <w:bCs/>
          <w:szCs w:val="28"/>
        </w:rPr>
      </w:pPr>
      <w:r w:rsidRPr="004009D7">
        <w:rPr>
          <w:b/>
          <w:bCs/>
          <w:szCs w:val="28"/>
        </w:rPr>
        <w:t xml:space="preserve">на организацию и обеспечение питанием </w:t>
      </w:r>
      <w:r w:rsidR="0010282E" w:rsidRPr="004009D7">
        <w:rPr>
          <w:b/>
          <w:bCs/>
          <w:color w:val="000000" w:themeColor="text1"/>
          <w:spacing w:val="-1"/>
          <w:szCs w:val="28"/>
        </w:rPr>
        <w:t xml:space="preserve">военнослужащих срочной службы </w:t>
      </w:r>
      <w:r w:rsidR="0010282E" w:rsidRPr="004009D7">
        <w:rPr>
          <w:b/>
          <w:bCs/>
          <w:color w:val="000000" w:themeColor="text1"/>
          <w:spacing w:val="-1"/>
          <w:szCs w:val="28"/>
        </w:rPr>
        <w:br/>
        <w:t>Главного управления МЧС России по Московской области.</w:t>
      </w:r>
    </w:p>
    <w:p w:rsidR="006E2BCD" w:rsidRPr="0010282E" w:rsidRDefault="006E2BCD" w:rsidP="006E2BCD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3075"/>
        <w:gridCol w:w="6030"/>
      </w:tblGrid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282E">
              <w:rPr>
                <w:b/>
                <w:bCs/>
                <w:sz w:val="24"/>
                <w:szCs w:val="24"/>
              </w:rPr>
              <w:t>Сведения</w:t>
            </w:r>
          </w:p>
        </w:tc>
        <w:tc>
          <w:tcPr>
            <w:tcW w:w="6030" w:type="dxa"/>
          </w:tcPr>
          <w:p w:rsidR="006E2BCD" w:rsidRPr="0010282E" w:rsidRDefault="006E2BCD" w:rsidP="00146A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282E">
              <w:rPr>
                <w:b/>
                <w:bCs/>
                <w:sz w:val="24"/>
                <w:szCs w:val="24"/>
              </w:rPr>
              <w:t>Описание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</w:t>
            </w:r>
          </w:p>
        </w:tc>
        <w:tc>
          <w:tcPr>
            <w:tcW w:w="9105" w:type="dxa"/>
            <w:gridSpan w:val="2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b/>
                <w:sz w:val="24"/>
                <w:szCs w:val="24"/>
              </w:rPr>
              <w:t>Общие сведения о заказчике: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1.1.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Наименование заказчика</w:t>
            </w:r>
          </w:p>
        </w:tc>
        <w:tc>
          <w:tcPr>
            <w:tcW w:w="6030" w:type="dxa"/>
          </w:tcPr>
          <w:p w:rsidR="006E2BCD" w:rsidRPr="0010282E" w:rsidRDefault="006E2BCD" w:rsidP="00D93962">
            <w:pPr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</w:t>
            </w:r>
            <w:r w:rsidR="00D93962" w:rsidRPr="0010282E">
              <w:rPr>
                <w:sz w:val="24"/>
                <w:szCs w:val="24"/>
              </w:rPr>
              <w:t>лавное управление</w:t>
            </w:r>
            <w:r w:rsidRPr="0010282E">
              <w:rPr>
                <w:sz w:val="24"/>
                <w:szCs w:val="24"/>
              </w:rPr>
              <w:t xml:space="preserve"> МЧС России по Московской области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Местонахождение</w:t>
            </w:r>
          </w:p>
        </w:tc>
        <w:tc>
          <w:tcPr>
            <w:tcW w:w="6030" w:type="dxa"/>
          </w:tcPr>
          <w:p w:rsidR="006E2BCD" w:rsidRPr="0010282E" w:rsidRDefault="006E2BCD" w:rsidP="006613E1">
            <w:pPr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Юридический адрес: </w:t>
            </w:r>
            <w:r w:rsidRPr="0010282E">
              <w:rPr>
                <w:bCs/>
                <w:sz w:val="24"/>
                <w:szCs w:val="24"/>
              </w:rPr>
              <w:t>14</w:t>
            </w:r>
            <w:r w:rsidR="006613E1" w:rsidRPr="0010282E">
              <w:rPr>
                <w:bCs/>
                <w:sz w:val="24"/>
                <w:szCs w:val="24"/>
              </w:rPr>
              <w:t xml:space="preserve">1410, Московская область, </w:t>
            </w:r>
            <w:r w:rsidRPr="0010282E">
              <w:rPr>
                <w:bCs/>
                <w:sz w:val="24"/>
                <w:szCs w:val="24"/>
              </w:rPr>
              <w:t xml:space="preserve">г. Химки, </w:t>
            </w:r>
            <w:proofErr w:type="spellStart"/>
            <w:r w:rsidRPr="0010282E">
              <w:rPr>
                <w:bCs/>
                <w:sz w:val="24"/>
                <w:szCs w:val="24"/>
              </w:rPr>
              <w:t>Новокуркинское</w:t>
            </w:r>
            <w:proofErr w:type="spellEnd"/>
            <w:r w:rsidRPr="0010282E">
              <w:rPr>
                <w:bCs/>
                <w:sz w:val="24"/>
                <w:szCs w:val="24"/>
              </w:rPr>
              <w:t xml:space="preserve"> ш., вл. 34;</w:t>
            </w:r>
          </w:p>
          <w:p w:rsidR="006E2BCD" w:rsidRPr="0010282E" w:rsidRDefault="006E2BCD" w:rsidP="006613E1">
            <w:pPr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Фактический адрес: 1</w:t>
            </w:r>
            <w:r w:rsidR="006613E1" w:rsidRPr="0010282E">
              <w:rPr>
                <w:bCs/>
                <w:sz w:val="24"/>
                <w:szCs w:val="24"/>
              </w:rPr>
              <w:t xml:space="preserve">41410, Московская область, </w:t>
            </w:r>
            <w:r w:rsidRPr="0010282E">
              <w:rPr>
                <w:bCs/>
                <w:sz w:val="24"/>
                <w:szCs w:val="24"/>
              </w:rPr>
              <w:t xml:space="preserve">г. Химки, </w:t>
            </w:r>
            <w:proofErr w:type="spellStart"/>
            <w:r w:rsidRPr="0010282E">
              <w:rPr>
                <w:bCs/>
                <w:sz w:val="24"/>
                <w:szCs w:val="24"/>
              </w:rPr>
              <w:t>Новокуркинское</w:t>
            </w:r>
            <w:proofErr w:type="spellEnd"/>
            <w:r w:rsidRPr="0010282E">
              <w:rPr>
                <w:bCs/>
                <w:sz w:val="24"/>
                <w:szCs w:val="24"/>
              </w:rPr>
              <w:t xml:space="preserve"> ш., вл. 34.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1.3.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Режим работы</w:t>
            </w:r>
          </w:p>
        </w:tc>
        <w:tc>
          <w:tcPr>
            <w:tcW w:w="6030" w:type="dxa"/>
          </w:tcPr>
          <w:p w:rsidR="006E2BCD" w:rsidRPr="0010282E" w:rsidRDefault="006E2BCD" w:rsidP="00404F10">
            <w:pPr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Режим рабочего времени - пятидневная рабочая неделя с двумя выходными днями (суббота и воскресенье), рабочее время установлено с понедельника по четверг с 9 до 18 часов, в пятницу - с 9 до 16:45. Обеденный перерыв в рабочие дни предусмотрен с 13 до 14 часов. </w:t>
            </w:r>
            <w:r w:rsidR="00404F10">
              <w:rPr>
                <w:sz w:val="24"/>
                <w:szCs w:val="24"/>
              </w:rPr>
              <w:t xml:space="preserve">Режим </w:t>
            </w:r>
            <w:r w:rsidRPr="0010282E">
              <w:rPr>
                <w:sz w:val="24"/>
                <w:szCs w:val="24"/>
              </w:rPr>
              <w:t>службы круглосуточно.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105" w:type="dxa"/>
            <w:gridSpan w:val="2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b/>
                <w:sz w:val="24"/>
                <w:szCs w:val="24"/>
              </w:rPr>
              <w:t>Общие сведения о закупке: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3018F0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2.1</w:t>
            </w:r>
            <w:r w:rsidR="006E2BCD" w:rsidRPr="0010282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Сведения о местоположении заказчика</w:t>
            </w:r>
          </w:p>
        </w:tc>
        <w:tc>
          <w:tcPr>
            <w:tcW w:w="6030" w:type="dxa"/>
            <w:vAlign w:val="center"/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141410, Московская область, г. Химки,</w:t>
            </w:r>
          </w:p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proofErr w:type="spellStart"/>
            <w:r w:rsidRPr="0010282E">
              <w:rPr>
                <w:sz w:val="24"/>
                <w:szCs w:val="24"/>
              </w:rPr>
              <w:t>Новокуркинское</w:t>
            </w:r>
            <w:proofErr w:type="spellEnd"/>
            <w:r w:rsidRPr="0010282E">
              <w:rPr>
                <w:sz w:val="24"/>
                <w:szCs w:val="24"/>
              </w:rPr>
              <w:t xml:space="preserve"> шоссе, вл. 34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3018F0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2.</w:t>
            </w:r>
            <w:r w:rsidR="003018F0" w:rsidRPr="0010282E">
              <w:rPr>
                <w:bCs/>
                <w:sz w:val="24"/>
                <w:szCs w:val="24"/>
              </w:rPr>
              <w:t>2</w:t>
            </w:r>
            <w:r w:rsidRPr="0010282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Сведения об исходных условиях</w:t>
            </w:r>
          </w:p>
        </w:tc>
        <w:tc>
          <w:tcPr>
            <w:tcW w:w="6030" w:type="dxa"/>
          </w:tcPr>
          <w:p w:rsidR="006E2BCD" w:rsidRPr="0010282E" w:rsidRDefault="006E2BCD" w:rsidP="00417732">
            <w:pPr>
              <w:pStyle w:val="1"/>
              <w:shd w:val="clear" w:color="auto" w:fill="FFFFFF"/>
              <w:spacing w:before="0"/>
              <w:ind w:left="-29" w:firstLine="426"/>
              <w:rPr>
                <w:rFonts w:ascii="Times New Roman" w:hAnsi="Times New Roman" w:cs="Times New Roman"/>
                <w:bCs/>
                <w:color w:val="000000" w:themeColor="text1"/>
                <w:spacing w:val="-1"/>
                <w:sz w:val="24"/>
                <w:szCs w:val="24"/>
              </w:rPr>
            </w:pPr>
            <w:r w:rsidRPr="0010282E">
              <w:rPr>
                <w:rFonts w:ascii="Times New Roman" w:hAnsi="Times New Roman" w:cs="Times New Roman"/>
                <w:bCs/>
                <w:color w:val="000000" w:themeColor="text1"/>
                <w:spacing w:val="-1"/>
                <w:sz w:val="24"/>
                <w:szCs w:val="24"/>
              </w:rPr>
              <w:t>Под оказанием услуг по орга</w:t>
            </w:r>
            <w:r w:rsidR="00417732" w:rsidRPr="0010282E">
              <w:rPr>
                <w:rFonts w:ascii="Times New Roman" w:hAnsi="Times New Roman" w:cs="Times New Roman"/>
                <w:bCs/>
                <w:color w:val="000000" w:themeColor="text1"/>
                <w:spacing w:val="-1"/>
                <w:sz w:val="24"/>
                <w:szCs w:val="24"/>
              </w:rPr>
              <w:t>низации и обеспечению питанием военнослужащих</w:t>
            </w:r>
            <w:r w:rsidRPr="0010282E">
              <w:rPr>
                <w:rFonts w:ascii="Times New Roman" w:hAnsi="Times New Roman" w:cs="Times New Roman"/>
                <w:bCs/>
                <w:color w:val="000000" w:themeColor="text1"/>
                <w:spacing w:val="-1"/>
                <w:sz w:val="24"/>
                <w:szCs w:val="24"/>
              </w:rPr>
              <w:t xml:space="preserve"> понимается поставка, подвоз, приготовление и раздача горячей пищи, </w:t>
            </w:r>
            <w:r w:rsidR="00417732" w:rsidRPr="0010282E">
              <w:rPr>
                <w:rFonts w:ascii="Times New Roman" w:hAnsi="Times New Roman" w:cs="Times New Roman"/>
                <w:bCs/>
                <w:color w:val="000000" w:themeColor="text1"/>
                <w:spacing w:val="-1"/>
                <w:sz w:val="24"/>
                <w:szCs w:val="24"/>
              </w:rPr>
              <w:t xml:space="preserve">военнослужащим срочной службы </w:t>
            </w:r>
            <w:r w:rsidRPr="0010282E">
              <w:rPr>
                <w:rFonts w:ascii="Times New Roman" w:hAnsi="Times New Roman" w:cs="Times New Roman"/>
                <w:bCs/>
                <w:color w:val="000000" w:themeColor="text1"/>
                <w:spacing w:val="-1"/>
                <w:sz w:val="24"/>
                <w:szCs w:val="24"/>
              </w:rPr>
              <w:t xml:space="preserve">ГУ МЧС России по Московской области. Продовольственное обеспечение осуществляется путем выдачи горячей пищи по нормам, утвержденным </w:t>
            </w:r>
            <w:hyperlink r:id="rId7" w:history="1">
              <w:r w:rsidR="00417732" w:rsidRPr="0010282E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kern w:val="36"/>
                  <w:sz w:val="24"/>
                  <w:szCs w:val="24"/>
                </w:rPr>
                <w:t xml:space="preserve">«Постановление Правительства РФ от 29 декабря 2007 г. N 946 "О продовольственном обеспечении военнослужащих и некоторых других категорий лиц, а также об обеспечении кормами (продуктами) штатных животных воинских частей и организаций в мирное время» </w:t>
              </w:r>
              <w:r w:rsidR="00417732" w:rsidRPr="0010282E">
                <w:rPr>
                  <w:rFonts w:ascii="Times New Roman" w:eastAsia="Times New Roman" w:hAnsi="Times New Roman" w:cs="Times New Roman"/>
                  <w:bCs/>
                  <w:color w:val="000000" w:themeColor="text1"/>
                  <w:kern w:val="36"/>
                  <w:sz w:val="24"/>
                  <w:szCs w:val="24"/>
                </w:rPr>
                <w:t>(далее</w:t>
              </w:r>
              <w:r w:rsidR="00417732" w:rsidRPr="0010282E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kern w:val="36"/>
                  <w:sz w:val="24"/>
                  <w:szCs w:val="24"/>
                </w:rPr>
                <w:t xml:space="preserve"> - </w:t>
              </w:r>
              <w:r w:rsidR="00417732" w:rsidRPr="0010282E">
                <w:rPr>
                  <w:rFonts w:ascii="Times New Roman" w:hAnsi="Times New Roman" w:cs="Times New Roman"/>
                  <w:bCs/>
                  <w:color w:val="000000" w:themeColor="text1"/>
                  <w:spacing w:val="-1"/>
                  <w:sz w:val="24"/>
                  <w:szCs w:val="24"/>
                </w:rPr>
                <w:t>ПП РФ от 29 декабря 2007 г. N 946</w:t>
              </w:r>
              <w:r w:rsidRPr="0010282E">
                <w:rPr>
                  <w:rFonts w:ascii="Times New Roman" w:hAnsi="Times New Roman" w:cs="Times New Roman"/>
                  <w:bCs/>
                  <w:color w:val="000000" w:themeColor="text1"/>
                  <w:spacing w:val="-1"/>
                  <w:sz w:val="24"/>
                  <w:szCs w:val="24"/>
                </w:rPr>
                <w:t>) норма №1,</w:t>
              </w:r>
            </w:hyperlink>
            <w:r w:rsidRPr="0010282E">
              <w:rPr>
                <w:rFonts w:ascii="Times New Roman" w:hAnsi="Times New Roman" w:cs="Times New Roman"/>
                <w:bCs/>
                <w:color w:val="000000" w:themeColor="text1"/>
                <w:spacing w:val="-1"/>
                <w:sz w:val="24"/>
                <w:szCs w:val="24"/>
              </w:rPr>
              <w:t xml:space="preserve"> в соответствии с условиями договора, </w:t>
            </w:r>
            <w:r w:rsidRPr="001028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цена включает в себя стоимость услуги, оплату налогов, сборов и других обязательных платежей и иные расходы, которые прямо не вытекают из контракта, но непосредственно связаны с его исполнением.</w:t>
            </w:r>
          </w:p>
          <w:p w:rsidR="006E2BCD" w:rsidRPr="0010282E" w:rsidRDefault="006E2BCD" w:rsidP="00417732">
            <w:pPr>
              <w:ind w:left="-29" w:right="2" w:firstLine="426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0282E">
              <w:rPr>
                <w:bCs/>
                <w:color w:val="000000" w:themeColor="text1"/>
                <w:spacing w:val="-1"/>
                <w:sz w:val="24"/>
                <w:szCs w:val="24"/>
              </w:rPr>
              <w:t>Одна услуга на одного человека в день включает завтрак, обед и ужин.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3018F0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2.</w:t>
            </w:r>
            <w:r w:rsidR="003018F0" w:rsidRPr="0010282E">
              <w:rPr>
                <w:bCs/>
                <w:sz w:val="24"/>
                <w:szCs w:val="24"/>
              </w:rPr>
              <w:t>3</w:t>
            </w:r>
            <w:r w:rsidRPr="0010282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Цель закупки</w:t>
            </w:r>
          </w:p>
        </w:tc>
        <w:tc>
          <w:tcPr>
            <w:tcW w:w="6030" w:type="dxa"/>
          </w:tcPr>
          <w:p w:rsidR="006E2BCD" w:rsidRPr="0010282E" w:rsidRDefault="006E2BCD" w:rsidP="00DC0CDF">
            <w:pPr>
              <w:ind w:firstLine="459"/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color w:val="000000"/>
                <w:sz w:val="24"/>
                <w:szCs w:val="24"/>
              </w:rPr>
              <w:t xml:space="preserve">Целью данной закупки является обеспечение организации питания </w:t>
            </w:r>
            <w:r w:rsidR="00417732" w:rsidRPr="0010282E">
              <w:rPr>
                <w:bCs/>
                <w:color w:val="000000" w:themeColor="text1"/>
                <w:spacing w:val="-1"/>
                <w:sz w:val="24"/>
                <w:szCs w:val="24"/>
              </w:rPr>
              <w:t>военнослужащих срочной службы ГУ МЧС России по Московской области</w:t>
            </w:r>
            <w:r w:rsidR="00417732" w:rsidRPr="0010282E">
              <w:rPr>
                <w:color w:val="000000"/>
                <w:sz w:val="24"/>
                <w:szCs w:val="24"/>
              </w:rPr>
              <w:t xml:space="preserve"> в период </w:t>
            </w:r>
            <w:r w:rsidR="00CD5E84" w:rsidRPr="0010282E">
              <w:rPr>
                <w:b/>
                <w:color w:val="000000"/>
                <w:sz w:val="24"/>
                <w:szCs w:val="24"/>
              </w:rPr>
              <w:t xml:space="preserve">с </w:t>
            </w:r>
            <w:r w:rsidR="00DC0CDF">
              <w:rPr>
                <w:b/>
                <w:sz w:val="24"/>
                <w:szCs w:val="24"/>
              </w:rPr>
              <w:t xml:space="preserve">даты заключения </w:t>
            </w:r>
            <w:proofErr w:type="spellStart"/>
            <w:r w:rsidR="00DC0CDF">
              <w:rPr>
                <w:b/>
                <w:sz w:val="24"/>
                <w:szCs w:val="24"/>
              </w:rPr>
              <w:t>контракта</w:t>
            </w:r>
            <w:r w:rsidR="003F22E4" w:rsidRPr="0010282E">
              <w:rPr>
                <w:b/>
                <w:sz w:val="24"/>
                <w:szCs w:val="24"/>
              </w:rPr>
              <w:t>по</w:t>
            </w:r>
            <w:proofErr w:type="spellEnd"/>
            <w:r w:rsidR="003F22E4" w:rsidRPr="0010282E">
              <w:rPr>
                <w:b/>
                <w:sz w:val="24"/>
                <w:szCs w:val="24"/>
              </w:rPr>
              <w:t xml:space="preserve"> </w:t>
            </w:r>
            <w:r w:rsidR="00EA3A5D">
              <w:rPr>
                <w:b/>
                <w:sz w:val="24"/>
                <w:szCs w:val="24"/>
              </w:rPr>
              <w:t>3</w:t>
            </w:r>
            <w:r w:rsidR="0054610F">
              <w:rPr>
                <w:b/>
                <w:sz w:val="24"/>
                <w:szCs w:val="24"/>
              </w:rPr>
              <w:t>1</w:t>
            </w:r>
            <w:r w:rsidR="001318F0" w:rsidRPr="0010282E">
              <w:rPr>
                <w:b/>
                <w:sz w:val="24"/>
                <w:szCs w:val="24"/>
              </w:rPr>
              <w:t>.</w:t>
            </w:r>
            <w:r w:rsidR="00417732" w:rsidRPr="0010282E">
              <w:rPr>
                <w:b/>
                <w:sz w:val="24"/>
                <w:szCs w:val="24"/>
              </w:rPr>
              <w:t>1</w:t>
            </w:r>
            <w:r w:rsidR="00EA3A5D">
              <w:rPr>
                <w:b/>
                <w:sz w:val="24"/>
                <w:szCs w:val="24"/>
              </w:rPr>
              <w:t>2</w:t>
            </w:r>
            <w:r w:rsidR="003F22E4" w:rsidRPr="0010282E">
              <w:rPr>
                <w:b/>
                <w:sz w:val="24"/>
                <w:szCs w:val="24"/>
              </w:rPr>
              <w:t>.202</w:t>
            </w:r>
            <w:r w:rsidR="009C62A5" w:rsidRPr="0010282E">
              <w:rPr>
                <w:b/>
                <w:sz w:val="24"/>
                <w:szCs w:val="24"/>
              </w:rPr>
              <w:t>6</w:t>
            </w:r>
            <w:r w:rsidRPr="0010282E">
              <w:rPr>
                <w:b/>
                <w:sz w:val="24"/>
                <w:szCs w:val="24"/>
              </w:rPr>
              <w:t xml:space="preserve"> </w:t>
            </w:r>
            <w:r w:rsidRPr="0010282E">
              <w:rPr>
                <w:b/>
                <w:color w:val="000000"/>
                <w:sz w:val="24"/>
                <w:szCs w:val="24"/>
              </w:rPr>
              <w:t>год</w:t>
            </w:r>
            <w:r w:rsidR="001318F0" w:rsidRPr="0010282E">
              <w:rPr>
                <w:b/>
                <w:color w:val="000000"/>
                <w:sz w:val="24"/>
                <w:szCs w:val="24"/>
              </w:rPr>
              <w:t>а</w:t>
            </w:r>
            <w:r w:rsidRPr="0010282E">
              <w:rPr>
                <w:color w:val="000000"/>
                <w:sz w:val="24"/>
                <w:szCs w:val="24"/>
              </w:rPr>
              <w:t xml:space="preserve">, в соответствии с </w:t>
            </w:r>
            <w:r w:rsidR="00417732" w:rsidRPr="0010282E">
              <w:rPr>
                <w:color w:val="000000"/>
                <w:sz w:val="24"/>
                <w:szCs w:val="24"/>
              </w:rPr>
              <w:t>ПП</w:t>
            </w:r>
            <w:r w:rsidR="00417732" w:rsidRPr="0010282E">
              <w:rPr>
                <w:b/>
                <w:bCs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417732" w:rsidRPr="0010282E">
              <w:rPr>
                <w:bCs/>
                <w:color w:val="22272F"/>
                <w:sz w:val="24"/>
                <w:szCs w:val="24"/>
                <w:shd w:val="clear" w:color="auto" w:fill="FFFFFF"/>
              </w:rPr>
              <w:t>РФ от 29 декабря 2007 г. N946</w:t>
            </w:r>
            <w:r w:rsidRPr="0010282E">
              <w:rPr>
                <w:color w:val="000000"/>
                <w:sz w:val="24"/>
                <w:szCs w:val="24"/>
              </w:rPr>
              <w:t>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3018F0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2.</w:t>
            </w:r>
            <w:r w:rsidR="003018F0" w:rsidRPr="0010282E">
              <w:rPr>
                <w:bCs/>
                <w:sz w:val="24"/>
                <w:szCs w:val="24"/>
              </w:rPr>
              <w:t>4</w:t>
            </w:r>
            <w:r w:rsidRPr="0010282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6030" w:type="dxa"/>
          </w:tcPr>
          <w:p w:rsidR="006E2BCD" w:rsidRPr="0010282E" w:rsidRDefault="006E2BCD" w:rsidP="00146A17">
            <w:pPr>
              <w:rPr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Лимиты бюджетных обязательств, Федеральный бюджет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3018F0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2.</w:t>
            </w:r>
            <w:r w:rsidR="003018F0" w:rsidRPr="0010282E">
              <w:rPr>
                <w:bCs/>
                <w:sz w:val="24"/>
                <w:szCs w:val="24"/>
              </w:rPr>
              <w:t>5</w:t>
            </w:r>
            <w:r w:rsidRPr="0010282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Нормативно-правовую базу</w:t>
            </w:r>
          </w:p>
        </w:tc>
        <w:tc>
          <w:tcPr>
            <w:tcW w:w="6030" w:type="dxa"/>
          </w:tcPr>
          <w:p w:rsidR="006E2BCD" w:rsidRPr="0010282E" w:rsidRDefault="000515D9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</w:t>
            </w:r>
            <w:r w:rsidR="006E2BCD" w:rsidRPr="0010282E">
              <w:rPr>
                <w:sz w:val="24"/>
                <w:szCs w:val="24"/>
              </w:rPr>
              <w:t>Федеральный закон от 02.01.2000 № 29-ФЗ «О качестве и безопасности пищевых продуктов»;</w:t>
            </w:r>
          </w:p>
          <w:p w:rsidR="006E2BCD" w:rsidRPr="0010282E" w:rsidRDefault="000515D9" w:rsidP="00146A17">
            <w:pPr>
              <w:ind w:right="-143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</w:t>
            </w:r>
            <w:r w:rsidR="006E2BCD" w:rsidRPr="0010282E">
              <w:rPr>
                <w:sz w:val="24"/>
                <w:szCs w:val="24"/>
              </w:rPr>
              <w:t xml:space="preserve">Правила оказания услуг общественного питания (утв. Постановление Правительства РФ от 21 сентября 2020 </w:t>
            </w:r>
            <w:r w:rsidR="006E2BCD" w:rsidRPr="0010282E">
              <w:rPr>
                <w:sz w:val="24"/>
                <w:szCs w:val="24"/>
              </w:rPr>
              <w:lastRenderedPageBreak/>
              <w:t>года N 1515 «Об утверждении Правил оказания услуг общественного питания»;</w:t>
            </w:r>
          </w:p>
          <w:p w:rsidR="008116F9" w:rsidRPr="0010282E" w:rsidRDefault="008116F9" w:rsidP="008116F9">
            <w:pPr>
              <w:ind w:right="-143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-ГОСТ 30390-2013 «Услуги общественного питания. Продукция общественного питания, реализуемая населению. Общие технические условия»</w:t>
            </w:r>
          </w:p>
          <w:p w:rsidR="006E2BCD" w:rsidRPr="0010282E" w:rsidRDefault="000515D9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</w:t>
            </w:r>
            <w:r w:rsidR="006E2BCD" w:rsidRPr="0010282E">
              <w:rPr>
                <w:sz w:val="24"/>
                <w:szCs w:val="24"/>
              </w:rPr>
              <w:t>Санитарно-эпидемиологические правила СП 2.3.6.3668-20 Санитарно-эпидемиологические требования к условиям деятельности торговых объектов и рынков, реализующих пищевую продукцию от 20 ноября 2020 года N 36;</w:t>
            </w:r>
          </w:p>
          <w:p w:rsidR="006E2BCD" w:rsidRPr="0010282E" w:rsidRDefault="000515D9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</w:t>
            </w:r>
            <w:r w:rsidR="006E2BCD" w:rsidRPr="0010282E">
              <w:rPr>
                <w:sz w:val="24"/>
                <w:szCs w:val="24"/>
              </w:rPr>
              <w:t>СанПиН 2.3/2.4.3590-20 Санитарно-эпидемиологические требования к организации общественного питания населения от 27 октября 2020 года N 32;</w:t>
            </w:r>
          </w:p>
          <w:p w:rsidR="006E2BCD" w:rsidRPr="0010282E" w:rsidRDefault="000515D9" w:rsidP="00146A17">
            <w:pPr>
              <w:rPr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</w:t>
            </w:r>
            <w:r w:rsidR="006E2BCD" w:rsidRPr="0010282E">
              <w:rPr>
                <w:sz w:val="24"/>
                <w:szCs w:val="24"/>
              </w:rPr>
              <w:t>иными нормативными правовыми актами Российской Федерации, касающимися условий хранения, перевозки, приемки, реализации продовольственного сырья и пищевых продуктов.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9105" w:type="dxa"/>
            <w:gridSpan w:val="2"/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b/>
                <w:sz w:val="24"/>
                <w:szCs w:val="24"/>
              </w:rPr>
              <w:t>Наименование и обоснование объекта закупки: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6030" w:type="dxa"/>
          </w:tcPr>
          <w:p w:rsidR="006E2BCD" w:rsidRPr="0010282E" w:rsidRDefault="006E2BCD" w:rsidP="00A11C95">
            <w:pPr>
              <w:tabs>
                <w:tab w:val="left" w:pos="0"/>
                <w:tab w:val="left" w:pos="3544"/>
              </w:tabs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Организация и обеспечение питанием </w:t>
            </w:r>
            <w:r w:rsidR="00417732" w:rsidRPr="0010282E">
              <w:rPr>
                <w:sz w:val="24"/>
                <w:szCs w:val="24"/>
              </w:rPr>
              <w:t xml:space="preserve">военнослужащих срочной службы </w:t>
            </w:r>
            <w:r w:rsidRPr="0010282E">
              <w:rPr>
                <w:sz w:val="24"/>
                <w:szCs w:val="24"/>
              </w:rPr>
              <w:t>ГУ МЧС России по Московской области. Классификатор ОКПД 2 (ОК 034-2014 (КПЕС 2008)) 56.29.19.000 - Услуги по обеспечению питанием, осуществляемые по договору, прочие.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105" w:type="dxa"/>
            <w:gridSpan w:val="2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b/>
                <w:bCs/>
                <w:sz w:val="24"/>
                <w:szCs w:val="24"/>
              </w:rPr>
              <w:t>Описание объекта закупки: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4.1.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Качественные характеристики объекта закупки.</w:t>
            </w:r>
          </w:p>
        </w:tc>
        <w:tc>
          <w:tcPr>
            <w:tcW w:w="6030" w:type="dxa"/>
          </w:tcPr>
          <w:p w:rsidR="006E2BCD" w:rsidRPr="0010282E" w:rsidRDefault="006E2BCD" w:rsidP="00A11C95">
            <w:pPr>
              <w:tabs>
                <w:tab w:val="left" w:pos="0"/>
                <w:tab w:val="left" w:pos="567"/>
                <w:tab w:val="left" w:pos="3544"/>
              </w:tabs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Обеспечению ежедневным, в том числе выходные и праздничные дни, порционны</w:t>
            </w:r>
            <w:r w:rsidR="009C62A5" w:rsidRPr="0010282E">
              <w:rPr>
                <w:sz w:val="24"/>
                <w:szCs w:val="24"/>
              </w:rPr>
              <w:t xml:space="preserve">м горячим 3-х разовым питанием </w:t>
            </w:r>
            <w:r w:rsidR="00A11C95" w:rsidRPr="0010282E">
              <w:rPr>
                <w:sz w:val="24"/>
                <w:szCs w:val="24"/>
              </w:rPr>
              <w:t>военнослужащим срочной службы ГУ МЧС России по Московской области.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4.2.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ind w:right="2"/>
              <w:rPr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 xml:space="preserve">Организация приема пищи </w:t>
            </w:r>
          </w:p>
        </w:tc>
        <w:tc>
          <w:tcPr>
            <w:tcW w:w="6030" w:type="dxa"/>
            <w:vAlign w:val="center"/>
          </w:tcPr>
          <w:p w:rsidR="006E2BCD" w:rsidRPr="0010282E" w:rsidRDefault="006E2BCD" w:rsidP="00C04291">
            <w:pPr>
              <w:ind w:right="2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Исполнитель организовывает трехразовое питание (завтрак, обед и ужин) путем доставки приготовленной пищи в соответствующей упаковке в пункт приема пищи Заказчика 3 раза в день в следующем порядке:</w:t>
            </w:r>
          </w:p>
          <w:p w:rsidR="006E2BCD" w:rsidRPr="0010282E" w:rsidRDefault="006E2BCD" w:rsidP="00146A17">
            <w:pPr>
              <w:ind w:right="2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завтрак с 6:00-7:00 часов текущего дня;</w:t>
            </w:r>
          </w:p>
          <w:p w:rsidR="006E2BCD" w:rsidRPr="0010282E" w:rsidRDefault="006E2BCD" w:rsidP="00146A17">
            <w:pPr>
              <w:ind w:right="2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обед с 12:00 до 13:00 часов текущего дня;</w:t>
            </w:r>
          </w:p>
          <w:p w:rsidR="006E2BCD" w:rsidRPr="0010282E" w:rsidRDefault="006E2BCD" w:rsidP="00146A17">
            <w:pPr>
              <w:ind w:right="2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ужин с 17:00 до 18:00 часов текущего дня;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4.3.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keepNext/>
              <w:keepLines/>
              <w:suppressLineNumbers/>
              <w:suppressAutoHyphens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Требования к организации питания </w:t>
            </w:r>
          </w:p>
        </w:tc>
        <w:tc>
          <w:tcPr>
            <w:tcW w:w="6030" w:type="dxa"/>
            <w:vAlign w:val="center"/>
          </w:tcPr>
          <w:p w:rsidR="006E2BCD" w:rsidRPr="0010282E" w:rsidRDefault="006E2BCD" w:rsidP="006705E1">
            <w:pPr>
              <w:snapToGrid w:val="0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Заказчик ежедневно предоставляет Исполнителю заявку о количестве питающихся сотрудников на следующий день, до 10:00 по московскому времени текущего дня.</w:t>
            </w:r>
          </w:p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b/>
                <w:sz w:val="24"/>
                <w:szCs w:val="24"/>
              </w:rPr>
              <w:t xml:space="preserve">Требования по организации </w:t>
            </w:r>
            <w:r w:rsidR="00A11C95" w:rsidRPr="0010282E">
              <w:rPr>
                <w:b/>
                <w:sz w:val="24"/>
                <w:szCs w:val="24"/>
              </w:rPr>
              <w:t>питания военнослужащих срочной службы ГУ МЧС России по Московской области</w:t>
            </w:r>
            <w:r w:rsidRPr="0010282E">
              <w:rPr>
                <w:sz w:val="24"/>
                <w:szCs w:val="24"/>
              </w:rPr>
              <w:t>:</w:t>
            </w:r>
          </w:p>
          <w:p w:rsidR="006E2BCD" w:rsidRPr="0010282E" w:rsidRDefault="006E2BCD" w:rsidP="006705E1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Первые блюда должны готовиться на мясном бульоне или мясокостном бульоне. Для заправки холодных закусок использовать масло растительное рафинированное.</w:t>
            </w:r>
          </w:p>
          <w:p w:rsidR="006E2BCD" w:rsidRPr="0010282E" w:rsidRDefault="006E2BCD" w:rsidP="006705E1">
            <w:pPr>
              <w:rPr>
                <w:bCs/>
                <w:sz w:val="24"/>
                <w:szCs w:val="24"/>
                <w:lang w:eastAsia="ar-SA"/>
              </w:rPr>
            </w:pPr>
            <w:r w:rsidRPr="0010282E">
              <w:rPr>
                <w:bCs/>
                <w:sz w:val="24"/>
                <w:szCs w:val="24"/>
                <w:lang w:eastAsia="ar-SA"/>
              </w:rPr>
              <w:t xml:space="preserve">Ежедневно необходимо предусмотреть приготовление 2-3 холодных закусок, 2-3 первых, 2-3 вторых мясных(рыбных) блюд и 2-3 гарниров. Мясо птицы планировать не более одного раза в неделю на обед, из них </w:t>
            </w:r>
            <w:smartTag w:uri="urn:schemas-microsoft-com:office:smarttags" w:element="metricconverter">
              <w:smartTagPr>
                <w:attr w:name="ProductID" w:val="50 грамм"/>
              </w:smartTagPr>
              <w:r w:rsidRPr="0010282E">
                <w:rPr>
                  <w:bCs/>
                  <w:sz w:val="24"/>
                  <w:szCs w:val="24"/>
                  <w:lang w:eastAsia="ar-SA"/>
                </w:rPr>
                <w:t>50 грамм</w:t>
              </w:r>
            </w:smartTag>
            <w:r w:rsidRPr="0010282E">
              <w:rPr>
                <w:bCs/>
                <w:sz w:val="24"/>
                <w:szCs w:val="24"/>
                <w:lang w:eastAsia="ar-SA"/>
              </w:rPr>
              <w:t xml:space="preserve"> (шея, хребет, крылья) используется для приготовления первых блюд и </w:t>
            </w:r>
            <w:smartTag w:uri="urn:schemas-microsoft-com:office:smarttags" w:element="metricconverter">
              <w:smartTagPr>
                <w:attr w:name="ProductID" w:val="100 грамм"/>
              </w:smartTagPr>
              <w:r w:rsidRPr="0010282E">
                <w:rPr>
                  <w:bCs/>
                  <w:sz w:val="24"/>
                  <w:szCs w:val="24"/>
                  <w:lang w:eastAsia="ar-SA"/>
                </w:rPr>
                <w:t>100 грамм</w:t>
              </w:r>
            </w:smartTag>
            <w:r w:rsidRPr="0010282E">
              <w:rPr>
                <w:bCs/>
                <w:sz w:val="24"/>
                <w:szCs w:val="24"/>
                <w:lang w:eastAsia="ar-SA"/>
              </w:rPr>
              <w:t xml:space="preserve"> (грудка, бедро, голень) – для приготовления второго порционного блюда. На обед, ужин планировать только порционные мясные (рыбные) блюда.</w:t>
            </w:r>
          </w:p>
          <w:p w:rsidR="006E2BCD" w:rsidRPr="0010282E" w:rsidRDefault="006E2BCD" w:rsidP="006705E1">
            <w:pPr>
              <w:rPr>
                <w:bCs/>
                <w:sz w:val="24"/>
                <w:szCs w:val="24"/>
                <w:lang w:eastAsia="ar-SA"/>
              </w:rPr>
            </w:pPr>
            <w:r w:rsidRPr="0010282E">
              <w:rPr>
                <w:bCs/>
                <w:sz w:val="24"/>
                <w:szCs w:val="24"/>
                <w:lang w:eastAsia="ar-SA"/>
              </w:rPr>
              <w:lastRenderedPageBreak/>
              <w:t>Для приготовления рыбных блюд в течение недели использовать не менее трех наименований рыб. Одни и те же блюда не должны повторяться более двух раз в неделю, а блюда из одинаковых продуктов – в течение дня. Приготовление мясных блюд из рубленного мяса планировать не более двух раз в неделю.</w:t>
            </w:r>
          </w:p>
          <w:p w:rsidR="006E2BCD" w:rsidRPr="0010282E" w:rsidRDefault="006E2BCD" w:rsidP="006705E1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При приготовлении пищи соблюдать распределение продуктов, указанных в раскладках (завтрак, обед, ужин). Зелень, указанная в раскладке продуктов, должна быть свежей и добавляться в приготавливаемые блюда (укроп свежий, петрушка свежая).</w:t>
            </w:r>
          </w:p>
          <w:p w:rsidR="006E2BCD" w:rsidRPr="0010282E" w:rsidRDefault="006E2BCD" w:rsidP="006705E1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Макаронные изделия рожки рифлёные приготавливаются откидные. Каши, приготавливаемые на гарнир, готовятся рассыпчатыми. Для приготовления гарниров использовать рис длинномерных или </w:t>
            </w:r>
            <w:proofErr w:type="spellStart"/>
            <w:r w:rsidRPr="0010282E">
              <w:rPr>
                <w:sz w:val="24"/>
                <w:szCs w:val="24"/>
              </w:rPr>
              <w:t>круглозёрных</w:t>
            </w:r>
            <w:proofErr w:type="spellEnd"/>
            <w:r w:rsidRPr="0010282E">
              <w:rPr>
                <w:sz w:val="24"/>
                <w:szCs w:val="24"/>
              </w:rPr>
              <w:t xml:space="preserve"> сортов.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lastRenderedPageBreak/>
              <w:t>4.4.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keepNext/>
              <w:keepLines/>
              <w:suppressLineNumbers/>
              <w:suppressAutoHyphens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Требования к качеству и безопасности оказания услуг питания.</w:t>
            </w:r>
          </w:p>
        </w:tc>
        <w:tc>
          <w:tcPr>
            <w:tcW w:w="6030" w:type="dxa"/>
            <w:vAlign w:val="center"/>
          </w:tcPr>
          <w:p w:rsidR="006E2BCD" w:rsidRPr="0010282E" w:rsidRDefault="006E2BCD" w:rsidP="006705E1">
            <w:pPr>
              <w:keepNext/>
              <w:keepLines/>
              <w:suppressLineNumbers/>
              <w:suppressAutoHyphens/>
              <w:rPr>
                <w:i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Исполнитель при приготовлении пищи соблюдает санитарно-эпидемиологические требования, требования техники безопасности и пожарной безопасности, требования охраны труда, установленные нормами действующего законодательства в Российской Федерации.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3018F0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4.</w:t>
            </w:r>
            <w:r w:rsidR="003018F0" w:rsidRPr="0010282E">
              <w:rPr>
                <w:bCs/>
                <w:sz w:val="24"/>
                <w:szCs w:val="24"/>
              </w:rPr>
              <w:t>5</w:t>
            </w:r>
            <w:r w:rsidRPr="0010282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Упаковка.</w:t>
            </w:r>
          </w:p>
        </w:tc>
        <w:tc>
          <w:tcPr>
            <w:tcW w:w="6030" w:type="dxa"/>
          </w:tcPr>
          <w:p w:rsidR="006E2BCD" w:rsidRPr="0010282E" w:rsidRDefault="006E2BCD" w:rsidP="006705E1">
            <w:pPr>
              <w:shd w:val="clear" w:color="auto" w:fill="FFFFFF"/>
              <w:spacing w:before="100" w:beforeAutospacing="1"/>
              <w:ind w:right="-143"/>
              <w:rPr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Выдача готовой пищи производится с соблюдением СП 2.3.6.3668-20 Санитарно-эпидемиологические требования к условиям деятельности торговых объектов и рынков, реализующих пищевую продукцию от 20 ноября 2020 года N 36.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3018F0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4.</w:t>
            </w:r>
            <w:r w:rsidR="003018F0" w:rsidRPr="0010282E">
              <w:rPr>
                <w:bCs/>
                <w:sz w:val="24"/>
                <w:szCs w:val="24"/>
              </w:rPr>
              <w:t>6</w:t>
            </w:r>
            <w:r w:rsidRPr="0010282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Подтверждение соответствия качества оказываемых услуг.</w:t>
            </w:r>
          </w:p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30" w:type="dxa"/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журнал учета контролирующих организаций;</w:t>
            </w:r>
          </w:p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при получении продукции с другого предприятия иметь договора на поставку продукции;</w:t>
            </w:r>
          </w:p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медицинские книжки с отметками прохождения мед. осмотров;</w:t>
            </w:r>
          </w:p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санитарный паспорт на автотранспорт для перевозки продуктов питания;</w:t>
            </w:r>
          </w:p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сертификаты соответствия продукции используемой для приготовления пищи;</w:t>
            </w:r>
          </w:p>
          <w:p w:rsidR="006E2BCD" w:rsidRPr="0010282E" w:rsidRDefault="006E2BCD" w:rsidP="00146A17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наличие санитарных книжек у лиц допущенных к приготовлению и доставке пищи.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282E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Описание объема закупаемых услуг:</w:t>
            </w:r>
          </w:p>
        </w:tc>
        <w:tc>
          <w:tcPr>
            <w:tcW w:w="6030" w:type="dxa"/>
          </w:tcPr>
          <w:p w:rsidR="006E2BCD" w:rsidRPr="0010282E" w:rsidRDefault="006E2BCD" w:rsidP="006705E1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Обеспечение питания осуществляется в объеме суммарно </w:t>
            </w:r>
            <w:r w:rsidR="001318F0" w:rsidRPr="0010282E">
              <w:rPr>
                <w:b/>
                <w:sz w:val="24"/>
                <w:szCs w:val="24"/>
              </w:rPr>
              <w:t xml:space="preserve"> </w:t>
            </w:r>
            <w:r w:rsidR="0054610F">
              <w:rPr>
                <w:b/>
                <w:sz w:val="24"/>
                <w:szCs w:val="24"/>
              </w:rPr>
              <w:t xml:space="preserve">460 </w:t>
            </w:r>
            <w:proofErr w:type="spellStart"/>
            <w:r w:rsidRPr="0010282E">
              <w:rPr>
                <w:b/>
                <w:sz w:val="24"/>
                <w:szCs w:val="24"/>
              </w:rPr>
              <w:t>сутодач</w:t>
            </w:r>
            <w:proofErr w:type="spellEnd"/>
            <w:r w:rsidRPr="0010282E">
              <w:rPr>
                <w:sz w:val="24"/>
                <w:szCs w:val="24"/>
              </w:rPr>
              <w:t xml:space="preserve">, где в одну </w:t>
            </w:r>
            <w:proofErr w:type="spellStart"/>
            <w:r w:rsidRPr="0010282E">
              <w:rPr>
                <w:sz w:val="24"/>
                <w:szCs w:val="24"/>
              </w:rPr>
              <w:t>сутодачу</w:t>
            </w:r>
            <w:proofErr w:type="spellEnd"/>
            <w:r w:rsidRPr="0010282E">
              <w:rPr>
                <w:sz w:val="24"/>
                <w:szCs w:val="24"/>
              </w:rPr>
              <w:t xml:space="preserve"> включены завтрак, обед, ужин на 1 </w:t>
            </w:r>
            <w:r w:rsidR="00404F10">
              <w:rPr>
                <w:sz w:val="24"/>
                <w:szCs w:val="24"/>
              </w:rPr>
              <w:t>военнослужащего срочной службы</w:t>
            </w:r>
            <w:r w:rsidRPr="0010282E">
              <w:rPr>
                <w:sz w:val="24"/>
                <w:szCs w:val="24"/>
              </w:rPr>
              <w:t xml:space="preserve"> в сутки. </w:t>
            </w:r>
          </w:p>
          <w:p w:rsidR="006E2BCD" w:rsidRPr="0010282E" w:rsidRDefault="006E2BCD" w:rsidP="006705E1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Суточное обеспечение питанием на 1 одного сотрудника  по своей суммарной энергетической ценности должно быть сопоставимо с суммарной энергетической ценностью продуктов указанных в норме №1  </w:t>
            </w:r>
            <w:r w:rsidR="00A11C95" w:rsidRPr="0010282E">
              <w:rPr>
                <w:color w:val="000000"/>
                <w:sz w:val="24"/>
                <w:szCs w:val="24"/>
              </w:rPr>
              <w:t>ПП</w:t>
            </w:r>
            <w:r w:rsidR="00A11C95" w:rsidRPr="0010282E">
              <w:rPr>
                <w:b/>
                <w:bCs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A11C95" w:rsidRPr="0010282E">
              <w:rPr>
                <w:bCs/>
                <w:color w:val="22272F"/>
                <w:sz w:val="24"/>
                <w:szCs w:val="24"/>
                <w:shd w:val="clear" w:color="auto" w:fill="FFFFFF"/>
              </w:rPr>
              <w:t>РФ от 29 декабря 2007 г. N946</w:t>
            </w:r>
            <w:r w:rsidR="00A11C95" w:rsidRPr="0010282E">
              <w:rPr>
                <w:color w:val="000000"/>
                <w:sz w:val="24"/>
                <w:szCs w:val="24"/>
              </w:rPr>
              <w:t>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105" w:type="dxa"/>
            <w:gridSpan w:val="2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b/>
                <w:bCs/>
                <w:sz w:val="24"/>
                <w:szCs w:val="24"/>
              </w:rPr>
              <w:t>Описание периодичности и сроков поставки товара, выполнения работ, оказания услуг: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6.1.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Срок оказания услуг.</w:t>
            </w:r>
          </w:p>
        </w:tc>
        <w:tc>
          <w:tcPr>
            <w:tcW w:w="6030" w:type="dxa"/>
          </w:tcPr>
          <w:p w:rsidR="006E2BCD" w:rsidRPr="0010282E" w:rsidRDefault="006E2BCD" w:rsidP="00A364FA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Исполнитель оказывает услуги ежедневно, три раза в день </w:t>
            </w:r>
            <w:r w:rsidRPr="0010282E">
              <w:rPr>
                <w:b/>
                <w:sz w:val="24"/>
                <w:szCs w:val="24"/>
              </w:rPr>
              <w:t xml:space="preserve">с </w:t>
            </w:r>
            <w:r w:rsidR="00A364FA">
              <w:rPr>
                <w:b/>
                <w:sz w:val="24"/>
                <w:szCs w:val="24"/>
              </w:rPr>
              <w:t>даты подписания контракта</w:t>
            </w:r>
            <w:r w:rsidRPr="0010282E">
              <w:rPr>
                <w:b/>
                <w:sz w:val="24"/>
                <w:szCs w:val="24"/>
              </w:rPr>
              <w:t xml:space="preserve"> по </w:t>
            </w:r>
            <w:r w:rsidR="00EA3A5D">
              <w:rPr>
                <w:b/>
                <w:sz w:val="24"/>
                <w:szCs w:val="24"/>
              </w:rPr>
              <w:t>31</w:t>
            </w:r>
            <w:r w:rsidRPr="0010282E">
              <w:rPr>
                <w:b/>
                <w:sz w:val="24"/>
                <w:szCs w:val="24"/>
              </w:rPr>
              <w:t>.</w:t>
            </w:r>
            <w:r w:rsidR="0010282E" w:rsidRPr="0010282E">
              <w:rPr>
                <w:b/>
                <w:sz w:val="24"/>
                <w:szCs w:val="24"/>
              </w:rPr>
              <w:t>1</w:t>
            </w:r>
            <w:r w:rsidR="00EA3A5D">
              <w:rPr>
                <w:b/>
                <w:sz w:val="24"/>
                <w:szCs w:val="24"/>
              </w:rPr>
              <w:t>2</w:t>
            </w:r>
            <w:r w:rsidRPr="0010282E">
              <w:rPr>
                <w:b/>
                <w:sz w:val="24"/>
                <w:szCs w:val="24"/>
              </w:rPr>
              <w:t>.202</w:t>
            </w:r>
            <w:r w:rsidR="009C62A5" w:rsidRPr="0010282E">
              <w:rPr>
                <w:b/>
                <w:sz w:val="24"/>
                <w:szCs w:val="24"/>
              </w:rPr>
              <w:t xml:space="preserve">6 </w:t>
            </w:r>
            <w:r w:rsidRPr="0010282E">
              <w:rPr>
                <w:sz w:val="24"/>
                <w:szCs w:val="24"/>
              </w:rPr>
              <w:t xml:space="preserve">фактически оказанным услугам исходя из </w:t>
            </w:r>
            <w:r w:rsidR="0010282E" w:rsidRPr="0010282E">
              <w:rPr>
                <w:sz w:val="24"/>
                <w:szCs w:val="24"/>
              </w:rPr>
              <w:t>заявок.</w:t>
            </w:r>
          </w:p>
        </w:tc>
      </w:tr>
      <w:tr w:rsidR="006E2BCD" w:rsidRPr="0010282E" w:rsidTr="00250CA1">
        <w:trPr>
          <w:trHeight w:val="681"/>
        </w:trPr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105" w:type="dxa"/>
            <w:gridSpan w:val="2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b/>
                <w:bCs/>
                <w:sz w:val="24"/>
                <w:szCs w:val="24"/>
              </w:rPr>
              <w:t>Включение в техническое задание информации об условиях исполнения контракта: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lastRenderedPageBreak/>
              <w:t>7.1.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Предмет контракта</w:t>
            </w:r>
          </w:p>
        </w:tc>
        <w:tc>
          <w:tcPr>
            <w:tcW w:w="6030" w:type="dxa"/>
          </w:tcPr>
          <w:p w:rsidR="006E2BCD" w:rsidRPr="0010282E" w:rsidRDefault="006E2BCD" w:rsidP="006705E1">
            <w:pPr>
              <w:tabs>
                <w:tab w:val="left" w:pos="0"/>
                <w:tab w:val="left" w:pos="567"/>
                <w:tab w:val="left" w:pos="3544"/>
              </w:tabs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Организация и обеспечение питанием </w:t>
            </w:r>
            <w:r w:rsidR="0010282E" w:rsidRPr="0010282E">
              <w:rPr>
                <w:bCs/>
                <w:color w:val="000000" w:themeColor="text1"/>
                <w:spacing w:val="-1"/>
                <w:sz w:val="24"/>
                <w:szCs w:val="24"/>
              </w:rPr>
              <w:t>военнослужащих срочной службы ГУ МЧС России по Московской области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7.2.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Порядок оплаты по контракту</w:t>
            </w:r>
          </w:p>
        </w:tc>
        <w:tc>
          <w:tcPr>
            <w:tcW w:w="6030" w:type="dxa"/>
          </w:tcPr>
          <w:p w:rsidR="006E2BCD" w:rsidRPr="0010282E" w:rsidRDefault="00D93962" w:rsidP="00D93962">
            <w:pPr>
              <w:ind w:firstLine="709"/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Условия (выполнения работ, оказания услуг): Оплата производится после оказания услуг, на основании подписанных документов (счет, счет-фактура, товарная накладная, акт приемки товаров, работ, услуг по форме 0510452) в течении 10 рабочих дней. 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146A17">
            <w:pPr>
              <w:jc w:val="center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7.3.</w:t>
            </w:r>
          </w:p>
        </w:tc>
        <w:tc>
          <w:tcPr>
            <w:tcW w:w="3075" w:type="dxa"/>
          </w:tcPr>
          <w:p w:rsidR="006E2BCD" w:rsidRPr="0010282E" w:rsidRDefault="006E2BCD" w:rsidP="00146A17">
            <w:pPr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Права и обязанности сторон</w:t>
            </w:r>
          </w:p>
        </w:tc>
        <w:tc>
          <w:tcPr>
            <w:tcW w:w="6030" w:type="dxa"/>
          </w:tcPr>
          <w:p w:rsidR="00371EBA" w:rsidRPr="00250CA1" w:rsidRDefault="006E2BCD" w:rsidP="00250CA1">
            <w:pPr>
              <w:ind w:right="-143"/>
              <w:rPr>
                <w:b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Исполнитель обязан обеспечить приготовление и доставку горячего питания на период </w:t>
            </w:r>
            <w:r w:rsidRPr="0010282E">
              <w:rPr>
                <w:b/>
                <w:sz w:val="24"/>
                <w:szCs w:val="24"/>
              </w:rPr>
              <w:t xml:space="preserve">действия договора по адресу указанному </w:t>
            </w:r>
            <w:r w:rsidR="0010282E" w:rsidRPr="0010282E">
              <w:rPr>
                <w:b/>
                <w:sz w:val="24"/>
                <w:szCs w:val="24"/>
              </w:rPr>
              <w:t>в заявке</w:t>
            </w:r>
            <w:r w:rsidR="00962AE3" w:rsidRPr="0010282E">
              <w:rPr>
                <w:b/>
                <w:sz w:val="24"/>
                <w:szCs w:val="24"/>
              </w:rPr>
              <w:t xml:space="preserve"> на территории Московской области </w:t>
            </w:r>
            <w:r w:rsidRPr="0010282E">
              <w:rPr>
                <w:b/>
                <w:sz w:val="24"/>
                <w:szCs w:val="24"/>
              </w:rPr>
              <w:t>по фактическому количеству личного со</w:t>
            </w:r>
            <w:r w:rsidR="00250CA1">
              <w:rPr>
                <w:b/>
                <w:sz w:val="24"/>
                <w:szCs w:val="24"/>
              </w:rPr>
              <w:t>става.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54610F">
            <w:pPr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7.4.</w:t>
            </w:r>
          </w:p>
        </w:tc>
        <w:tc>
          <w:tcPr>
            <w:tcW w:w="3075" w:type="dxa"/>
          </w:tcPr>
          <w:p w:rsidR="006E2BCD" w:rsidRPr="0010282E" w:rsidRDefault="006E2BCD" w:rsidP="0054610F">
            <w:pPr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Место доставки товара, выполнения работы или оказания услуги</w:t>
            </w:r>
          </w:p>
        </w:tc>
        <w:tc>
          <w:tcPr>
            <w:tcW w:w="6030" w:type="dxa"/>
          </w:tcPr>
          <w:p w:rsidR="00404F10" w:rsidRPr="00404F10" w:rsidRDefault="006E2BCD" w:rsidP="00404F10">
            <w:pPr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Приготовление блюд и доставка осуществляется силами Исполнителя. </w:t>
            </w:r>
            <w:r w:rsidRPr="0010282E">
              <w:rPr>
                <w:b/>
                <w:sz w:val="24"/>
                <w:szCs w:val="24"/>
              </w:rPr>
              <w:t>Доставка блюд производится в пункт приема пищи</w:t>
            </w:r>
            <w:r w:rsidR="0010282E" w:rsidRPr="0010282E">
              <w:rPr>
                <w:b/>
                <w:sz w:val="24"/>
                <w:szCs w:val="24"/>
              </w:rPr>
              <w:t xml:space="preserve"> согласно заявок </w:t>
            </w:r>
            <w:r w:rsidR="003018F0" w:rsidRPr="0010282E">
              <w:rPr>
                <w:b/>
                <w:sz w:val="24"/>
                <w:szCs w:val="24"/>
              </w:rPr>
              <w:t>на территории Московской области</w:t>
            </w:r>
            <w:r w:rsidR="00404F10">
              <w:rPr>
                <w:b/>
                <w:sz w:val="24"/>
                <w:szCs w:val="24"/>
              </w:rPr>
              <w:t xml:space="preserve"> ул. </w:t>
            </w:r>
            <w:r w:rsidR="00404F10" w:rsidRPr="00404F10">
              <w:rPr>
                <w:b/>
                <w:sz w:val="24"/>
                <w:szCs w:val="24"/>
              </w:rPr>
              <w:t>3-я Заводская ул., с1, микрорайон Белые Столбы, г. Домодедово</w:t>
            </w:r>
            <w:r w:rsidR="003018F0" w:rsidRPr="0010282E">
              <w:rPr>
                <w:b/>
                <w:sz w:val="24"/>
                <w:szCs w:val="24"/>
              </w:rPr>
              <w:t>, согласно заявкам по фактическому количеству личного состава</w:t>
            </w:r>
            <w:r w:rsidR="00404F10">
              <w:rPr>
                <w:b/>
                <w:sz w:val="24"/>
                <w:szCs w:val="24"/>
              </w:rPr>
              <w:t>.</w:t>
            </w:r>
            <w:r w:rsidR="00404F10" w:rsidRPr="00404F10">
              <w:rPr>
                <w:sz w:val="24"/>
                <w:szCs w:val="24"/>
              </w:rPr>
              <w:fldChar w:fldCharType="begin"/>
            </w:r>
            <w:r w:rsidR="00404F10" w:rsidRPr="00404F10">
              <w:rPr>
                <w:sz w:val="24"/>
                <w:szCs w:val="24"/>
              </w:rPr>
              <w:instrText xml:space="preserve"> HYPERLINK "https://yandex.ru/maps/1/moscow-and-moscow-oblast/house/3_ya_zavodskaya_ulitsa_s1/Z04YfgNiTE0FQFtvfX9zd3VnZg==/" \o "Московская область, Домодедово, микрорайон Белые Столбы, 3-я Заводская улица, с1, 142050 на карте Москвы и Московской области" </w:instrText>
            </w:r>
            <w:r w:rsidR="00404F10" w:rsidRPr="00404F10">
              <w:rPr>
                <w:sz w:val="24"/>
                <w:szCs w:val="24"/>
              </w:rPr>
              <w:fldChar w:fldCharType="separate"/>
            </w:r>
          </w:p>
          <w:p w:rsidR="006E2BCD" w:rsidRPr="0010282E" w:rsidRDefault="00404F10" w:rsidP="00404F10">
            <w:pPr>
              <w:jc w:val="both"/>
              <w:rPr>
                <w:b/>
                <w:bCs/>
                <w:sz w:val="24"/>
                <w:szCs w:val="24"/>
              </w:rPr>
            </w:pPr>
            <w:r w:rsidRPr="00404F10">
              <w:rPr>
                <w:sz w:val="24"/>
                <w:szCs w:val="24"/>
              </w:rPr>
              <w:fldChar w:fldCharType="end"/>
            </w:r>
            <w:r w:rsidR="006E2BCD" w:rsidRPr="0010282E">
              <w:rPr>
                <w:sz w:val="24"/>
                <w:szCs w:val="24"/>
              </w:rPr>
              <w:t>Пропускной режим на территорию Заказчика организуется силами Заказчика.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54610F">
            <w:pPr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7.5.</w:t>
            </w:r>
          </w:p>
        </w:tc>
        <w:tc>
          <w:tcPr>
            <w:tcW w:w="3075" w:type="dxa"/>
          </w:tcPr>
          <w:p w:rsidR="006E2BCD" w:rsidRPr="0010282E" w:rsidRDefault="006E2BCD" w:rsidP="0054610F">
            <w:pPr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Порядок сдачи-приемки оказания услуг</w:t>
            </w:r>
          </w:p>
        </w:tc>
        <w:tc>
          <w:tcPr>
            <w:tcW w:w="6030" w:type="dxa"/>
          </w:tcPr>
          <w:p w:rsidR="006E2BCD" w:rsidRPr="0010282E" w:rsidRDefault="006E2BCD" w:rsidP="0054610F">
            <w:pPr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Расчетный период приемки и период оплаты - календарный месяц. Акт выдачи питания адресату оформляется и подписывается - ежедневно.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54610F">
            <w:pPr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7.6.</w:t>
            </w:r>
          </w:p>
        </w:tc>
        <w:tc>
          <w:tcPr>
            <w:tcW w:w="3075" w:type="dxa"/>
          </w:tcPr>
          <w:p w:rsidR="006E2BCD" w:rsidRPr="0010282E" w:rsidRDefault="006E2BCD" w:rsidP="0054610F">
            <w:pPr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Документы о сдаче-приемке результатов по контракту</w:t>
            </w:r>
          </w:p>
        </w:tc>
        <w:tc>
          <w:tcPr>
            <w:tcW w:w="6030" w:type="dxa"/>
          </w:tcPr>
          <w:p w:rsidR="006E2BCD" w:rsidRPr="0010282E" w:rsidRDefault="006A586A" w:rsidP="0054610F">
            <w:pPr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Акт выполненных услуг (универсальный передаточный документ) подписываемый сторонами ежемесячно. Этапов по закупке не предусмотрено.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54610F">
            <w:pPr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7.7.</w:t>
            </w:r>
          </w:p>
        </w:tc>
        <w:tc>
          <w:tcPr>
            <w:tcW w:w="3075" w:type="dxa"/>
          </w:tcPr>
          <w:p w:rsidR="006E2BCD" w:rsidRPr="0010282E" w:rsidRDefault="006E2BCD" w:rsidP="0054610F">
            <w:pPr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Гарантия качества</w:t>
            </w:r>
          </w:p>
        </w:tc>
        <w:tc>
          <w:tcPr>
            <w:tcW w:w="6030" w:type="dxa"/>
          </w:tcPr>
          <w:p w:rsidR="006E2BCD" w:rsidRPr="0010282E" w:rsidRDefault="006E2BCD" w:rsidP="0054610F">
            <w:pPr>
              <w:jc w:val="both"/>
              <w:rPr>
                <w:b/>
                <w:bCs/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Исполнитель берет на себя обязательства соблюдения качества по приготовлению пищи.</w:t>
            </w:r>
          </w:p>
        </w:tc>
      </w:tr>
      <w:tr w:rsidR="006E2BCD" w:rsidRPr="0010282E" w:rsidTr="00250CA1">
        <w:tc>
          <w:tcPr>
            <w:tcW w:w="807" w:type="dxa"/>
          </w:tcPr>
          <w:p w:rsidR="006E2BCD" w:rsidRPr="0010282E" w:rsidRDefault="006E2BCD" w:rsidP="0054610F">
            <w:pPr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7.8.</w:t>
            </w:r>
          </w:p>
        </w:tc>
        <w:tc>
          <w:tcPr>
            <w:tcW w:w="3075" w:type="dxa"/>
          </w:tcPr>
          <w:p w:rsidR="006E2BCD" w:rsidRPr="0010282E" w:rsidRDefault="006E2BCD" w:rsidP="0054610F">
            <w:pPr>
              <w:ind w:right="2"/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Другие требования </w:t>
            </w:r>
          </w:p>
        </w:tc>
        <w:tc>
          <w:tcPr>
            <w:tcW w:w="6030" w:type="dxa"/>
            <w:vAlign w:val="center"/>
          </w:tcPr>
          <w:p w:rsidR="006E2BCD" w:rsidRPr="0010282E" w:rsidRDefault="006E2BCD" w:rsidP="0054610F">
            <w:pPr>
              <w:ind w:right="2"/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Отпуск готовой продукции должен сопровождаться следующими документами, заверенными подписью ответственного лица и печатью организации:</w:t>
            </w:r>
          </w:p>
          <w:p w:rsidR="006E2BCD" w:rsidRPr="0010282E" w:rsidRDefault="006E2BCD" w:rsidP="0054610F">
            <w:pPr>
              <w:ind w:right="2"/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- меню</w:t>
            </w:r>
            <w:r w:rsidR="000B49B5" w:rsidRPr="0010282E">
              <w:rPr>
                <w:sz w:val="24"/>
                <w:szCs w:val="24"/>
              </w:rPr>
              <w:t xml:space="preserve"> - раскладка</w:t>
            </w:r>
            <w:r w:rsidR="009C62A5" w:rsidRPr="0010282E">
              <w:rPr>
                <w:sz w:val="24"/>
                <w:szCs w:val="24"/>
              </w:rPr>
              <w:t xml:space="preserve"> (</w:t>
            </w:r>
            <w:r w:rsidR="000B49B5" w:rsidRPr="0010282E">
              <w:rPr>
                <w:sz w:val="24"/>
                <w:szCs w:val="24"/>
              </w:rPr>
              <w:t>еженедельно</w:t>
            </w:r>
            <w:r w:rsidR="009C62A5" w:rsidRPr="0010282E">
              <w:rPr>
                <w:sz w:val="24"/>
                <w:szCs w:val="24"/>
              </w:rPr>
              <w:t>)</w:t>
            </w:r>
            <w:r w:rsidRPr="0010282E">
              <w:rPr>
                <w:sz w:val="24"/>
                <w:szCs w:val="24"/>
              </w:rPr>
              <w:t>, раздаточная ведомость, накладная ( где указана стоимость на одного человека и количество отпущенных порций).</w:t>
            </w:r>
          </w:p>
        </w:tc>
      </w:tr>
    </w:tbl>
    <w:p w:rsidR="006E2BCD" w:rsidRPr="0010282E" w:rsidRDefault="006E2BCD" w:rsidP="0054610F">
      <w:pPr>
        <w:tabs>
          <w:tab w:val="left" w:pos="5670"/>
        </w:tabs>
        <w:ind w:firstLine="567"/>
        <w:jc w:val="both"/>
        <w:rPr>
          <w:sz w:val="24"/>
          <w:szCs w:val="24"/>
        </w:rPr>
      </w:pPr>
    </w:p>
    <w:p w:rsidR="006E2BCD" w:rsidRPr="0010282E" w:rsidRDefault="006E2BCD" w:rsidP="0054610F">
      <w:pPr>
        <w:tabs>
          <w:tab w:val="left" w:pos="5670"/>
        </w:tabs>
        <w:ind w:firstLine="567"/>
        <w:jc w:val="both"/>
        <w:rPr>
          <w:sz w:val="24"/>
          <w:szCs w:val="24"/>
        </w:rPr>
      </w:pPr>
      <w:r w:rsidRPr="0010282E">
        <w:rPr>
          <w:sz w:val="24"/>
          <w:szCs w:val="24"/>
        </w:rPr>
        <w:br w:type="page"/>
      </w:r>
    </w:p>
    <w:p w:rsidR="006E2BCD" w:rsidRPr="0010282E" w:rsidRDefault="006E2BCD" w:rsidP="006E2BCD">
      <w:pPr>
        <w:jc w:val="center"/>
        <w:rPr>
          <w:b/>
          <w:sz w:val="24"/>
          <w:szCs w:val="24"/>
        </w:rPr>
      </w:pPr>
      <w:r w:rsidRPr="0010282E">
        <w:rPr>
          <w:b/>
          <w:sz w:val="24"/>
          <w:szCs w:val="24"/>
        </w:rPr>
        <w:lastRenderedPageBreak/>
        <w:t>ТРЕБОВАНИЯ К КАЧЕСТВУ ПРОДОВОЛЬСТВИЯ ПОСТАВЛЯЕМОГО ДЛЯ ОРГАНИЗАЦИИ ПИТАНИЯ</w:t>
      </w:r>
    </w:p>
    <w:p w:rsidR="006E2BCD" w:rsidRPr="0010282E" w:rsidRDefault="006E2BCD" w:rsidP="006E2BCD">
      <w:pPr>
        <w:jc w:val="center"/>
        <w:rPr>
          <w:b/>
          <w:sz w:val="24"/>
          <w:szCs w:val="24"/>
        </w:rPr>
      </w:pPr>
    </w:p>
    <w:p w:rsidR="006E2BCD" w:rsidRPr="0010282E" w:rsidRDefault="006E2BCD" w:rsidP="006E2BCD">
      <w:pPr>
        <w:jc w:val="center"/>
        <w:rPr>
          <w:b/>
          <w:sz w:val="24"/>
          <w:szCs w:val="24"/>
        </w:rPr>
      </w:pPr>
    </w:p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2163"/>
        <w:gridCol w:w="5185"/>
        <w:gridCol w:w="2364"/>
      </w:tblGrid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ind w:left="142"/>
              <w:contextualSpacing/>
              <w:jc w:val="center"/>
              <w:rPr>
                <w:b/>
                <w:sz w:val="24"/>
                <w:szCs w:val="24"/>
              </w:rPr>
            </w:pPr>
            <w:r w:rsidRPr="0010282E">
              <w:rPr>
                <w:b/>
                <w:sz w:val="24"/>
                <w:szCs w:val="24"/>
              </w:rPr>
              <w:t>№</w:t>
            </w:r>
          </w:p>
          <w:p w:rsidR="006E2BCD" w:rsidRPr="0010282E" w:rsidRDefault="006E2BCD" w:rsidP="00146A17">
            <w:pPr>
              <w:ind w:left="142"/>
              <w:contextualSpacing/>
              <w:jc w:val="center"/>
              <w:rPr>
                <w:b/>
                <w:sz w:val="24"/>
                <w:szCs w:val="24"/>
              </w:rPr>
            </w:pPr>
            <w:r w:rsidRPr="0010282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b/>
                <w:sz w:val="24"/>
                <w:szCs w:val="24"/>
              </w:rPr>
            </w:pPr>
            <w:r w:rsidRPr="0010282E">
              <w:rPr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b/>
                <w:sz w:val="24"/>
                <w:szCs w:val="24"/>
              </w:rPr>
            </w:pPr>
            <w:r w:rsidRPr="0010282E">
              <w:rPr>
                <w:b/>
                <w:bCs/>
                <w:sz w:val="24"/>
                <w:szCs w:val="24"/>
              </w:rPr>
              <w:t>Ма</w:t>
            </w:r>
            <w:r w:rsidRPr="0010282E">
              <w:rPr>
                <w:b/>
                <w:sz w:val="24"/>
                <w:szCs w:val="24"/>
              </w:rPr>
              <w:t>ксимальные и (или) минимальные значения показателей используемого при оказании услуг товара и показатели значения, которых не могут изменяться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0282E">
              <w:rPr>
                <w:b/>
                <w:sz w:val="24"/>
                <w:szCs w:val="24"/>
              </w:rPr>
              <w:t xml:space="preserve">Требование о  соответствии техническим регламентам, стандартам и иным требованиям, предусмотренным </w:t>
            </w:r>
            <w:hyperlink r:id="rId8" w:history="1">
              <w:r w:rsidRPr="0010282E">
                <w:rPr>
                  <w:b/>
                  <w:color w:val="0000FF"/>
                  <w:sz w:val="24"/>
                  <w:szCs w:val="24"/>
                  <w:u w:val="single"/>
                </w:rPr>
                <w:t>законодательством</w:t>
              </w:r>
            </w:hyperlink>
            <w:r w:rsidRPr="0010282E">
              <w:rPr>
                <w:b/>
                <w:sz w:val="24"/>
                <w:szCs w:val="24"/>
              </w:rPr>
              <w:t xml:space="preserve"> Российской Федерации о техническом регулировании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Сахар-песок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10282E">
              <w:rPr>
                <w:spacing w:val="2"/>
                <w:sz w:val="24"/>
                <w:szCs w:val="24"/>
                <w:shd w:val="clear" w:color="auto" w:fill="FFFFFF"/>
              </w:rPr>
              <w:t>Вкус и запах должен быть сладкий, без посторонних привкуса и запаха, как в сухом сахаре, так и в его водном растворе. Цвет должен быть белый. Массовая доля сахарозы (в пересчете на сухое вещество), %: не менее 99,75. Массовая доля редуцирующих веществ (в пересчете на сухое вещество), %: не более 0,05. Массовая доля влаги, %: не более 0,14.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33222-2015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2.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Овощи свежие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10282E">
              <w:rPr>
                <w:spacing w:val="2"/>
                <w:sz w:val="24"/>
                <w:szCs w:val="24"/>
                <w:shd w:val="clear" w:color="auto" w:fill="FFFFFF"/>
              </w:rPr>
              <w:t xml:space="preserve">Плоды свежие, целые, здоровые, незагрязненные, без механических повреждений, с плодоножкой и без плодоножки, с типичной для ботанического сорта формой и окраской. Допускаются плоды с вырванной плодоножкой. Вкус и запах должны соответствовать данному ботаническому сорту, без постороннего запаха и вкуса. Земля, прилипшая к плодам, должна отсутствовать.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9C0D68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57976-2017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3.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997ED2" w:rsidP="00146A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Хлеб пшеничный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Из муки первого сорта: подовый или формовой; штучный или весовой. В зависимости от наименования, масса изделия: не более </w:t>
            </w:r>
            <w:smartTag w:uri="urn:schemas-microsoft-com:office:smarttags" w:element="metricconverter">
              <w:smartTagPr>
                <w:attr w:name="ProductID" w:val="3,0 кг"/>
              </w:smartTagPr>
              <w:r w:rsidRPr="0010282E">
                <w:rPr>
                  <w:sz w:val="24"/>
                  <w:szCs w:val="24"/>
                </w:rPr>
                <w:t>3,0 кг</w:t>
              </w:r>
            </w:smartTag>
            <w:r w:rsidRPr="0010282E">
              <w:rPr>
                <w:sz w:val="24"/>
                <w:szCs w:val="24"/>
              </w:rPr>
              <w:t>. Состояние мякиша: пропеченный, не влажный на ощупь. Эластичный, после легкого надавливания пальцами мякиш должен принимать первоначальную форму. По физико-химическим показателям хлеб из пшеничной муки должен соответствовать следующим требованиям</w:t>
            </w:r>
            <w:r w:rsidRPr="0010282E">
              <w:rPr>
                <w:b/>
                <w:i/>
                <w:sz w:val="24"/>
                <w:szCs w:val="24"/>
                <w:vertAlign w:val="superscript"/>
              </w:rPr>
              <w:footnoteReference w:id="1"/>
            </w:r>
            <w:r w:rsidRPr="0010282E">
              <w:rPr>
                <w:sz w:val="24"/>
                <w:szCs w:val="24"/>
              </w:rPr>
              <w:t>:</w:t>
            </w:r>
          </w:p>
          <w:p w:rsidR="006E2BCD" w:rsidRPr="0010282E" w:rsidRDefault="006E2BCD" w:rsidP="00146A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 Пористость развитая, без пустот и уплотнений. В хлебе не допускаются посторонние включения, хруст от минеральной примеси, признаки болезней и плесени. Влажность мякиша, %, не более 45, Кислотность мякиша, град., не более 3,0. Пористость мякиша, %, не менее 65.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162DB8" w:rsidP="00162DB8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Р 58233-2018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4.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997ED2" w:rsidP="00146A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Пшеничная мука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Сорт 1. Массовая доля влаги, %: не более 15. Массовая доля сырой клейковины, %: не менее </w:t>
            </w:r>
            <w:r w:rsidRPr="0010282E">
              <w:rPr>
                <w:sz w:val="24"/>
                <w:szCs w:val="24"/>
              </w:rPr>
              <w:lastRenderedPageBreak/>
              <w:t xml:space="preserve">30. Массовая доля золы в пересчете на сухое вещество, %: не более 0,75. Белизна, условных единиц прибора РЗ-БПЛ: не менее 36,0. Зараженность и загрязненность вредителями в муке не допускается. Мука может быть обогащена также хлебопекарными </w:t>
            </w:r>
            <w:proofErr w:type="spellStart"/>
            <w:r w:rsidRPr="0010282E">
              <w:rPr>
                <w:sz w:val="24"/>
                <w:szCs w:val="24"/>
              </w:rPr>
              <w:t>улучшителями</w:t>
            </w:r>
            <w:proofErr w:type="spellEnd"/>
            <w:r w:rsidRPr="0010282E">
              <w:rPr>
                <w:sz w:val="24"/>
                <w:szCs w:val="24"/>
              </w:rPr>
              <w:t xml:space="preserve">, витаминами и\или минеральными веществами. Содержание в муке токсичных элементов, мг/кг, должно быть не более: свинец: 0,5; мышьяк: 0,2; кадмий: 0,1; ртуть: 0,03. </w:t>
            </w:r>
            <w:proofErr w:type="spellStart"/>
            <w:r w:rsidRPr="0010282E">
              <w:rPr>
                <w:sz w:val="24"/>
                <w:szCs w:val="24"/>
              </w:rPr>
              <w:t>Микотоксинов</w:t>
            </w:r>
            <w:proofErr w:type="spellEnd"/>
            <w:r w:rsidRPr="0010282E">
              <w:rPr>
                <w:sz w:val="24"/>
                <w:szCs w:val="24"/>
              </w:rPr>
              <w:t xml:space="preserve">, мг/кг, должно быть не более: </w:t>
            </w:r>
            <w:proofErr w:type="spellStart"/>
            <w:r w:rsidRPr="0010282E">
              <w:rPr>
                <w:sz w:val="24"/>
                <w:szCs w:val="24"/>
              </w:rPr>
              <w:t>афлатоксин</w:t>
            </w:r>
            <w:proofErr w:type="spellEnd"/>
            <w:r w:rsidRPr="0010282E">
              <w:rPr>
                <w:sz w:val="24"/>
                <w:szCs w:val="24"/>
              </w:rPr>
              <w:t xml:space="preserve"> В1:0,005; </w:t>
            </w:r>
            <w:proofErr w:type="spellStart"/>
            <w:r w:rsidRPr="0010282E">
              <w:rPr>
                <w:sz w:val="24"/>
                <w:szCs w:val="24"/>
              </w:rPr>
              <w:t>дезоксиниваленол</w:t>
            </w:r>
            <w:proofErr w:type="spellEnd"/>
            <w:r w:rsidRPr="0010282E">
              <w:rPr>
                <w:sz w:val="24"/>
                <w:szCs w:val="24"/>
              </w:rPr>
              <w:t xml:space="preserve">: 0,7; Т-2 токсин:0,1; </w:t>
            </w:r>
            <w:proofErr w:type="spellStart"/>
            <w:r w:rsidRPr="0010282E">
              <w:rPr>
                <w:sz w:val="24"/>
                <w:szCs w:val="24"/>
              </w:rPr>
              <w:t>зеараленон</w:t>
            </w:r>
            <w:proofErr w:type="spellEnd"/>
            <w:r w:rsidRPr="0010282E">
              <w:rPr>
                <w:sz w:val="24"/>
                <w:szCs w:val="24"/>
              </w:rPr>
              <w:t>: 0,2.  Цвет муки: белый или белый с желтоватым оттенком. Вкус, свойственный пшеничной муке, без посторонних привкусов, не кислый, не горький. Запах, свойственный пшеничной муке, без посторонних запахов, не затхлый, не плесневый, в зависимости от технологии выработки допускается наличие слабого запаха, свойственного тиамину.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997ED2" w:rsidP="00997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lastRenderedPageBreak/>
              <w:t>ГОСТ 26574-2017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Горошек зеленый, консервированный</w:t>
            </w:r>
          </w:p>
          <w:p w:rsidR="006E2BCD" w:rsidRPr="0010282E" w:rsidRDefault="006E2BCD" w:rsidP="00146A17">
            <w:pPr>
              <w:rPr>
                <w:sz w:val="24"/>
                <w:szCs w:val="24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bCs/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 xml:space="preserve">Внешний вид: Зерна должны быть целые без примесей оболочек зерен и кормового гороха коричневого цвета. Вкус и запах должны быть натуральными, свойственными консервированному зеленому горошку, без постороннего запаха и/или привкуса.  Минеральные и посторонние примеси не допускаются. Консервы должны быть фасованы в герметично укупориваемую потребительскую тару. Внутреннее лаковое или эмалевое покрытие тары должно сохранять целостность в течение всего установленного срока годности продукта. Потребительская тара и укупорочные средства должны обеспечивать сохранность продукции в течение срока годности при соблюдении условий транспортирования и хранения. Цвет зерен должен быть: зеленый, светло-зеленый или оливковый, однородный в единице фасовки. Заливочная жидкость должна быть прозрачная, характерного цвета с зеленоватым или оливковым оттенком. Наличие битых зерен по отношению к массе горошка, %: не более: 6,0.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  <w:shd w:val="clear" w:color="auto" w:fill="FFFFFF"/>
              </w:rPr>
              <w:t>ГОСТ</w:t>
            </w:r>
            <w:r w:rsidRPr="0010282E">
              <w:rPr>
                <w:sz w:val="24"/>
                <w:szCs w:val="24"/>
                <w:shd w:val="clear" w:color="auto" w:fill="FFFFFF"/>
              </w:rPr>
              <w:t> 34112-2017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6.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Картофель</w:t>
            </w:r>
          </w:p>
          <w:p w:rsidR="006E2BCD" w:rsidRPr="0010282E" w:rsidRDefault="006E2BCD" w:rsidP="00146A17">
            <w:pPr>
              <w:rPr>
                <w:sz w:val="24"/>
                <w:szCs w:val="24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Клубни целые, сухие, незагрязненные, здоровые, </w:t>
            </w:r>
            <w:proofErr w:type="spellStart"/>
            <w:r w:rsidRPr="0010282E">
              <w:rPr>
                <w:sz w:val="24"/>
                <w:szCs w:val="24"/>
              </w:rPr>
              <w:t>непроросшие</w:t>
            </w:r>
            <w:proofErr w:type="spellEnd"/>
            <w:r w:rsidRPr="0010282E">
              <w:rPr>
                <w:sz w:val="24"/>
                <w:szCs w:val="24"/>
              </w:rPr>
              <w:t xml:space="preserve">, </w:t>
            </w:r>
            <w:proofErr w:type="spellStart"/>
            <w:r w:rsidRPr="0010282E">
              <w:rPr>
                <w:sz w:val="24"/>
                <w:szCs w:val="24"/>
              </w:rPr>
              <w:t>неувядшие</w:t>
            </w:r>
            <w:proofErr w:type="spellEnd"/>
            <w:r w:rsidRPr="0010282E">
              <w:rPr>
                <w:sz w:val="24"/>
                <w:szCs w:val="24"/>
              </w:rPr>
              <w:t>, однородные по форме и окраске, запах и вкус, свойственные данному ботаническому сорту, без постороннего запаха и вкуса.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D95740" w:rsidP="00D95740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7176-2017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7.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Свекла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Столовая, корнеплоды свежие, целые, здоровые, чистые, без повреждений сельскохозяйственными вредителями, без излишней внешней влажности, </w:t>
            </w:r>
            <w:proofErr w:type="spellStart"/>
            <w:r w:rsidRPr="0010282E">
              <w:rPr>
                <w:sz w:val="24"/>
                <w:szCs w:val="24"/>
              </w:rPr>
              <w:t>нетреснувшие</w:t>
            </w:r>
            <w:proofErr w:type="spellEnd"/>
            <w:r w:rsidRPr="0010282E">
              <w:rPr>
                <w:sz w:val="24"/>
                <w:szCs w:val="24"/>
              </w:rPr>
              <w:t xml:space="preserve">, типичной для ботанического сорта формы и окраски, размер корнеплодов по наибольшему поперечному диаметру - не менее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10282E">
                <w:rPr>
                  <w:sz w:val="24"/>
                  <w:szCs w:val="24"/>
                </w:rPr>
                <w:t>5 см</w:t>
              </w:r>
            </w:smartTag>
            <w:r w:rsidRPr="0010282E">
              <w:rPr>
                <w:sz w:val="24"/>
                <w:szCs w:val="24"/>
              </w:rPr>
              <w:t>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A65B6C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1722-85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Капуста белокочанная свежая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Кочаны свежие, целые, здоровые, чистые, вполне сформировавшиеся, </w:t>
            </w:r>
            <w:proofErr w:type="spellStart"/>
            <w:r w:rsidRPr="0010282E">
              <w:rPr>
                <w:sz w:val="24"/>
                <w:szCs w:val="24"/>
              </w:rPr>
              <w:t>непроросшие</w:t>
            </w:r>
            <w:proofErr w:type="spellEnd"/>
            <w:r w:rsidRPr="0010282E">
              <w:rPr>
                <w:sz w:val="24"/>
                <w:szCs w:val="24"/>
              </w:rPr>
              <w:t xml:space="preserve">, типичной для ботанического сорта формы и окраски, без повреждений сельскохозяйственными вредителями, запах и вкус, свойственные данному ботаническому сорту, без постороннего запаха и привкуса, длина кочерыжки над кочаном - не более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10282E">
                <w:rPr>
                  <w:sz w:val="24"/>
                  <w:szCs w:val="24"/>
                </w:rPr>
                <w:t>3 см</w:t>
              </w:r>
            </w:smartTag>
            <w:r w:rsidRPr="0010282E">
              <w:rPr>
                <w:sz w:val="24"/>
                <w:szCs w:val="24"/>
              </w:rPr>
              <w:t xml:space="preserve">, масса зачищенного кочана - не менее </w:t>
            </w:r>
            <w:smartTag w:uri="urn:schemas-microsoft-com:office:smarttags" w:element="metricconverter">
              <w:smartTagPr>
                <w:attr w:name="ProductID" w:val="0,8 кг"/>
              </w:smartTagPr>
              <w:r w:rsidRPr="0010282E">
                <w:rPr>
                  <w:sz w:val="24"/>
                  <w:szCs w:val="24"/>
                </w:rPr>
                <w:t>0,8 кг</w:t>
              </w:r>
            </w:smartTag>
            <w:r w:rsidRPr="0010282E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A65B6C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Р 51809-2001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9.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Капуста квашеная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spacing w:val="2"/>
                <w:sz w:val="24"/>
                <w:szCs w:val="24"/>
                <w:shd w:val="clear" w:color="auto" w:fill="FFFFFF"/>
              </w:rPr>
              <w:t xml:space="preserve">По внешнему виду должна быть равномерно нашинкованная полосками не шире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10282E">
                <w:rPr>
                  <w:spacing w:val="2"/>
                  <w:sz w:val="24"/>
                  <w:szCs w:val="24"/>
                  <w:shd w:val="clear" w:color="auto" w:fill="FFFFFF"/>
                </w:rPr>
                <w:t>5 мм</w:t>
              </w:r>
            </w:smartTag>
            <w:r w:rsidRPr="0010282E">
              <w:rPr>
                <w:spacing w:val="2"/>
                <w:sz w:val="24"/>
                <w:szCs w:val="24"/>
                <w:shd w:val="clear" w:color="auto" w:fill="FFFFFF"/>
              </w:rPr>
              <w:t xml:space="preserve"> или нарезанная в виде частиц различной формы не более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10282E">
                <w:rPr>
                  <w:spacing w:val="2"/>
                  <w:sz w:val="24"/>
                  <w:szCs w:val="24"/>
                  <w:shd w:val="clear" w:color="auto" w:fill="FFFFFF"/>
                </w:rPr>
                <w:t>12 мм</w:t>
              </w:r>
            </w:smartTag>
            <w:r w:rsidRPr="0010282E">
              <w:rPr>
                <w:spacing w:val="2"/>
                <w:sz w:val="24"/>
                <w:szCs w:val="24"/>
                <w:shd w:val="clear" w:color="auto" w:fill="FFFFFF"/>
              </w:rPr>
              <w:t xml:space="preserve"> в наибольшем измерении, без крупных частиц кочерыги и кусков листьев, или в виде цельных кочанов или их половинок. Кочаны или половинки упругие, сохранившие форму, но с рассеченной кочерыгой. Плодоовощные компоненты и пряности равномерно распределены в квашеной капусте.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D95740" w:rsidP="00D95740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34220-2017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10.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Яблоки  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 xml:space="preserve">Яблоки должны быть целыми, вполне </w:t>
            </w:r>
            <w:proofErr w:type="spellStart"/>
            <w:r w:rsidRPr="0010282E">
              <w:rPr>
                <w:bCs/>
                <w:sz w:val="24"/>
                <w:szCs w:val="24"/>
              </w:rPr>
              <w:t>развившимися</w:t>
            </w:r>
            <w:proofErr w:type="spellEnd"/>
            <w:r w:rsidRPr="0010282E">
              <w:rPr>
                <w:bCs/>
                <w:sz w:val="24"/>
                <w:szCs w:val="24"/>
              </w:rPr>
              <w:t>, чистыми, без излишней внешней влажности, без постороннего запаха и привкуса. Плоды, по форме и окраске соответствующие данному помологическому сорту, без повреждений вредителями и болезнями, с плодоножкой или без нее, но без повреждений кожицы плода. Перезревшие плоды к применению не допускаются.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DB8" w:rsidRPr="0010282E" w:rsidRDefault="00162DB8" w:rsidP="00162DB8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34314-2017</w:t>
            </w:r>
          </w:p>
          <w:p w:rsidR="006E2BCD" w:rsidRPr="0010282E" w:rsidRDefault="006E2BCD" w:rsidP="00162DB8">
            <w:pPr>
              <w:jc w:val="center"/>
              <w:rPr>
                <w:sz w:val="24"/>
                <w:szCs w:val="24"/>
              </w:rPr>
            </w:pP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11.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Мясо говядины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10282E">
              <w:rPr>
                <w:color w:val="000000"/>
                <w:sz w:val="24"/>
                <w:szCs w:val="24"/>
              </w:rPr>
              <w:t xml:space="preserve">Поверхность туши чистая, без загрязнений, кровоподтеков и </w:t>
            </w:r>
            <w:proofErr w:type="spellStart"/>
            <w:r w:rsidRPr="0010282E">
              <w:rPr>
                <w:color w:val="000000"/>
                <w:sz w:val="24"/>
                <w:szCs w:val="24"/>
              </w:rPr>
              <w:t>побитостей</w:t>
            </w:r>
            <w:proofErr w:type="spellEnd"/>
            <w:r w:rsidRPr="0010282E">
              <w:rPr>
                <w:color w:val="000000"/>
                <w:sz w:val="24"/>
                <w:szCs w:val="24"/>
              </w:rPr>
              <w:t>. Не допуска</w:t>
            </w:r>
            <w:r w:rsidRPr="0010282E">
              <w:rPr>
                <w:color w:val="000000"/>
                <w:sz w:val="24"/>
                <w:szCs w:val="24"/>
              </w:rPr>
              <w:softHyphen/>
              <w:t>ется наличие остатков внутренних органов, спинного мозга, шкуры, сгустков крови, бахромок мышечной и жировой ткани. На замороженной говядине не допускается наличие льда и снега. Цвет от светло-красного до темно-бордо</w:t>
            </w:r>
            <w:r w:rsidRPr="0010282E">
              <w:rPr>
                <w:color w:val="000000"/>
                <w:sz w:val="24"/>
                <w:szCs w:val="24"/>
              </w:rPr>
              <w:softHyphen/>
              <w:t xml:space="preserve">вого. Допускается наличие зачисток от </w:t>
            </w:r>
            <w:proofErr w:type="spellStart"/>
            <w:r w:rsidRPr="0010282E">
              <w:rPr>
                <w:color w:val="000000"/>
                <w:sz w:val="24"/>
                <w:szCs w:val="24"/>
              </w:rPr>
              <w:t>побитостей</w:t>
            </w:r>
            <w:proofErr w:type="spellEnd"/>
            <w:r w:rsidRPr="0010282E">
              <w:rPr>
                <w:color w:val="000000"/>
                <w:sz w:val="24"/>
                <w:szCs w:val="24"/>
              </w:rPr>
              <w:t xml:space="preserve"> и кровоподтеков, срывов подкожного жира и мышечной ткани.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34120-2017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12.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Мясо свинины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10282E">
              <w:rPr>
                <w:color w:val="000000"/>
                <w:sz w:val="24"/>
                <w:szCs w:val="24"/>
              </w:rPr>
              <w:t xml:space="preserve">Цвет поверхности </w:t>
            </w:r>
            <w:r w:rsidRPr="0010282E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бледно-розового или бледно-красного цвета, мышцы на разрезе слегка влажные, не оставляют влажного пятна на фильтрованной бумаге; цвет от светло-розового до красного, на разрезе мясо плотное, упругое; образующаяся при надавливании пальцем ямка быстро выравнивается, запах специфический, свойственный свежему мясу, жир имеет белый или бледно-розовый цвет; мягкий, эластичный, сухожилия упругие, плотные, поверхность суставов гладкая, блестящая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31778-1012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13.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Мясо птицы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10282E">
              <w:rPr>
                <w:color w:val="000000"/>
                <w:sz w:val="24"/>
                <w:szCs w:val="24"/>
              </w:rPr>
              <w:t>Мышцы развиты хорошо. Форма груди округлая. Киль груд</w:t>
            </w:r>
            <w:r w:rsidRPr="0010282E">
              <w:rPr>
                <w:color w:val="000000"/>
                <w:sz w:val="24"/>
                <w:szCs w:val="24"/>
              </w:rPr>
              <w:softHyphen/>
              <w:t>ной кости не выде</w:t>
            </w:r>
            <w:r w:rsidRPr="0010282E">
              <w:rPr>
                <w:color w:val="000000"/>
                <w:sz w:val="24"/>
                <w:szCs w:val="24"/>
              </w:rPr>
              <w:softHyphen/>
              <w:t>ляется. Отложения подкожного жира на груди, животе и виде сплошной по</w:t>
            </w:r>
            <w:r w:rsidRPr="0010282E">
              <w:rPr>
                <w:color w:val="000000"/>
                <w:sz w:val="24"/>
                <w:szCs w:val="24"/>
              </w:rPr>
              <w:softHyphen/>
              <w:t xml:space="preserve">лосы на спине. Запах </w:t>
            </w:r>
            <w:r w:rsidRPr="0010282E">
              <w:rPr>
                <w:color w:val="000000"/>
                <w:sz w:val="24"/>
                <w:szCs w:val="24"/>
                <w:shd w:val="clear" w:color="auto" w:fill="FFFFFF"/>
              </w:rPr>
              <w:t xml:space="preserve">свойственный свежему мясу данного вида птицы. Цвет </w:t>
            </w:r>
            <w:r w:rsidRPr="0010282E">
              <w:rPr>
                <w:color w:val="000000"/>
                <w:sz w:val="24"/>
                <w:szCs w:val="24"/>
              </w:rPr>
              <w:t>от бледно-розового до розового</w:t>
            </w:r>
          </w:p>
          <w:p w:rsidR="006E2BCD" w:rsidRPr="0010282E" w:rsidRDefault="006E2BCD" w:rsidP="00146A17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10282E">
              <w:rPr>
                <w:color w:val="000000"/>
                <w:sz w:val="24"/>
                <w:szCs w:val="24"/>
              </w:rPr>
              <w:lastRenderedPageBreak/>
              <w:t>бледно-желтый с розовым оттенком или без него бледно-желтый или желтый.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lastRenderedPageBreak/>
              <w:t>ГОСТ 31962-2013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F77AC5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lastRenderedPageBreak/>
              <w:t>1</w:t>
            </w:r>
            <w:r w:rsidR="00F77AC5">
              <w:rPr>
                <w:sz w:val="24"/>
                <w:szCs w:val="24"/>
              </w:rPr>
              <w:t>4</w:t>
            </w:r>
            <w:r w:rsidRPr="0010282E">
              <w:rPr>
                <w:sz w:val="24"/>
                <w:szCs w:val="24"/>
              </w:rPr>
              <w:t>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0F458D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Рыба мороженная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proofErr w:type="spellStart"/>
            <w:r w:rsidRPr="0010282E">
              <w:rPr>
                <w:sz w:val="24"/>
                <w:szCs w:val="24"/>
              </w:rPr>
              <w:t>Свежемороженный</w:t>
            </w:r>
            <w:proofErr w:type="spellEnd"/>
            <w:r w:rsidRPr="0010282E">
              <w:rPr>
                <w:sz w:val="24"/>
                <w:szCs w:val="24"/>
              </w:rPr>
              <w:t xml:space="preserve">, потрошеный без головы. </w:t>
            </w:r>
            <w:r w:rsidRPr="0010282E">
              <w:rPr>
                <w:bCs/>
                <w:sz w:val="24"/>
                <w:szCs w:val="24"/>
              </w:rPr>
              <w:t xml:space="preserve">Рыба должна быть разрезанная по брюшку между грудными плавниками от </w:t>
            </w:r>
            <w:proofErr w:type="spellStart"/>
            <w:r w:rsidRPr="0010282E">
              <w:rPr>
                <w:bCs/>
                <w:sz w:val="24"/>
                <w:szCs w:val="24"/>
              </w:rPr>
              <w:t>калтычка</w:t>
            </w:r>
            <w:proofErr w:type="spellEnd"/>
            <w:r w:rsidRPr="0010282E">
              <w:rPr>
                <w:bCs/>
                <w:sz w:val="24"/>
                <w:szCs w:val="24"/>
              </w:rPr>
              <w:t xml:space="preserve"> до анального отверстия; </w:t>
            </w:r>
            <w:proofErr w:type="spellStart"/>
            <w:r w:rsidRPr="0010282E">
              <w:rPr>
                <w:bCs/>
                <w:sz w:val="24"/>
                <w:szCs w:val="24"/>
              </w:rPr>
              <w:t>калтычок</w:t>
            </w:r>
            <w:proofErr w:type="spellEnd"/>
            <w:r w:rsidRPr="0010282E">
              <w:rPr>
                <w:bCs/>
                <w:sz w:val="24"/>
                <w:szCs w:val="24"/>
              </w:rPr>
              <w:t xml:space="preserve"> может быть перерезан; внутренности, икра или молоки должны быть удалены; сгустки крови и почки зачищены, голова с плечевыми костями и внутренности (пищеварительный тракт, плавательный пузырь и печень) удалены. Свежемороженая рыба должна быть изготовлена с соблюдением санитарных норм и правил, утвержденных в установленном порядке. Поверхность рыбы после размораживания должна быть чистая. Длина обезглавленного минтая - не менее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10282E">
                <w:rPr>
                  <w:bCs/>
                  <w:sz w:val="24"/>
                  <w:szCs w:val="24"/>
                </w:rPr>
                <w:t>15 см</w:t>
              </w:r>
            </w:smartTag>
            <w:r w:rsidRPr="0010282E">
              <w:rPr>
                <w:bCs/>
                <w:sz w:val="24"/>
                <w:szCs w:val="24"/>
              </w:rPr>
              <w:t xml:space="preserve">, обезглавленного минтая с удаленным хвостовым плавником - не менее </w:t>
            </w:r>
            <w:smartTag w:uri="urn:schemas-microsoft-com:office:smarttags" w:element="metricconverter">
              <w:smartTagPr>
                <w:attr w:name="ProductID" w:val="12 см"/>
              </w:smartTagPr>
              <w:r w:rsidRPr="0010282E">
                <w:rPr>
                  <w:bCs/>
                  <w:sz w:val="24"/>
                  <w:szCs w:val="24"/>
                </w:rPr>
                <w:t>12 см</w:t>
              </w:r>
            </w:smartTag>
            <w:r w:rsidRPr="0010282E">
              <w:rPr>
                <w:bCs/>
                <w:sz w:val="24"/>
                <w:szCs w:val="24"/>
              </w:rPr>
              <w:t xml:space="preserve">.   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3948-2016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15.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Молоко питьевое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 xml:space="preserve">По внешнему виду молоко должно быть непрозрачной жидкостью. Консистенция должна быть: жидкая, однородная не тягучая, слегка вязкая. Без хлопьев белка и сбившихся комочков жира. Вкус и запах должны быть характерные для молока, без посторонних привкусов и запахов, с легким привкусом кипячения. Цвет белый, равномерный по всей массе. Содержание меламина в молоке не допускается. Массовая доля жира не менее 2,5%.  Массовая доля белка - не менее 2,8%. Группа чистоты - не ниже I. </w:t>
            </w:r>
            <w:r w:rsidRPr="0010282E">
              <w:rPr>
                <w:sz w:val="24"/>
                <w:szCs w:val="24"/>
              </w:rPr>
              <w:t xml:space="preserve">Кислотность - не более 21 </w:t>
            </w:r>
            <w:proofErr w:type="spellStart"/>
            <w:r w:rsidRPr="0010282E">
              <w:rPr>
                <w:sz w:val="24"/>
                <w:szCs w:val="24"/>
                <w:vertAlign w:val="superscript"/>
              </w:rPr>
              <w:t>о</w:t>
            </w:r>
            <w:r w:rsidRPr="0010282E">
              <w:rPr>
                <w:sz w:val="24"/>
                <w:szCs w:val="24"/>
              </w:rPr>
              <w:t>Т</w:t>
            </w:r>
            <w:proofErr w:type="spellEnd"/>
            <w:r w:rsidRPr="0010282E">
              <w:rPr>
                <w:sz w:val="24"/>
                <w:szCs w:val="24"/>
              </w:rPr>
              <w:t>. Плотность - не менее 1028 кг/м</w:t>
            </w:r>
            <w:r w:rsidRPr="0010282E">
              <w:rPr>
                <w:sz w:val="24"/>
                <w:szCs w:val="24"/>
                <w:vertAlign w:val="superscript"/>
              </w:rPr>
              <w:t>3</w:t>
            </w:r>
            <w:r w:rsidRPr="0010282E">
              <w:rPr>
                <w:sz w:val="24"/>
                <w:szCs w:val="24"/>
              </w:rPr>
              <w:t xml:space="preserve">. Остаточный срок годности товара должен составлять не менее 70%. Для изготовления молока питьевого пастеризованного, должно применяться молоко коровье не ниже второго сорта по </w:t>
            </w:r>
            <w:hyperlink r:id="rId9" w:history="1">
              <w:r w:rsidRPr="0010282E">
                <w:rPr>
                  <w:color w:val="0000FF"/>
                  <w:sz w:val="24"/>
                  <w:szCs w:val="24"/>
                  <w:u w:val="single"/>
                </w:rPr>
                <w:t>ГОСТ Р 52054</w:t>
              </w:r>
            </w:hyperlink>
            <w:r w:rsidRPr="0010282E">
              <w:rPr>
                <w:sz w:val="24"/>
                <w:szCs w:val="24"/>
              </w:rPr>
              <w:t xml:space="preserve">, с допустимым уровнем содержания </w:t>
            </w:r>
            <w:proofErr w:type="spellStart"/>
            <w:r w:rsidRPr="0010282E">
              <w:rPr>
                <w:sz w:val="24"/>
                <w:szCs w:val="24"/>
              </w:rPr>
              <w:t>мезофильных</w:t>
            </w:r>
            <w:proofErr w:type="spellEnd"/>
            <w:r w:rsidRPr="0010282E">
              <w:rPr>
                <w:sz w:val="24"/>
                <w:szCs w:val="24"/>
              </w:rPr>
              <w:t xml:space="preserve"> аэробных микроорганизмов и факультативно-анаэробных микроорганизмов, не более 5х10 КОЕ/см</w:t>
            </w:r>
            <w:r w:rsidRPr="0010282E">
              <w:rPr>
                <w:sz w:val="24"/>
                <w:szCs w:val="24"/>
                <w:vertAlign w:val="superscript"/>
              </w:rPr>
              <w:t>3</w:t>
            </w:r>
            <w:r w:rsidRPr="0010282E">
              <w:rPr>
                <w:sz w:val="24"/>
                <w:szCs w:val="24"/>
              </w:rPr>
              <w:t>. Молоко должно быть получено в режиме низкотемпературной или высокотемпературной пастеризации. Пастеризации должна быть осуществлена при различных температурных режимах, в пределах температур от 63 до 120 градусов Цельсия.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6E2BCD" w:rsidP="000F458D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31450-2013</w:t>
            </w:r>
          </w:p>
        </w:tc>
      </w:tr>
      <w:tr w:rsidR="006E2BCD" w:rsidRPr="0010282E" w:rsidTr="00EF7E4E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16.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3246FC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Сухофрукты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Плоды должны быть целые с косточкой или с выдавленной косточкой. Половинки плодов правильной круглой или овальной формы со слегка завернутыми краями. Не допускаются    </w:t>
            </w:r>
          </w:p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 xml:space="preserve">минеральные примеси, ощущаемые </w:t>
            </w:r>
            <w:proofErr w:type="spellStart"/>
            <w:r w:rsidRPr="0010282E">
              <w:rPr>
                <w:sz w:val="24"/>
                <w:szCs w:val="24"/>
              </w:rPr>
              <w:t>органолептически</w:t>
            </w:r>
            <w:proofErr w:type="spellEnd"/>
            <w:r w:rsidRPr="0010282E">
              <w:rPr>
                <w:sz w:val="24"/>
                <w:szCs w:val="24"/>
              </w:rPr>
              <w:t xml:space="preserve">;  </w:t>
            </w:r>
            <w:proofErr w:type="spellStart"/>
            <w:r w:rsidRPr="0010282E">
              <w:rPr>
                <w:sz w:val="24"/>
                <w:szCs w:val="24"/>
              </w:rPr>
              <w:t>металлопримеси</w:t>
            </w:r>
            <w:proofErr w:type="spellEnd"/>
            <w:r w:rsidRPr="0010282E">
              <w:rPr>
                <w:sz w:val="24"/>
                <w:szCs w:val="24"/>
              </w:rPr>
              <w:t xml:space="preserve"> и другие посторонние примеси; плоды загнившие, горелые, отходы;  насекомые-вредители, их личинки и куколки. Сухофрукты не должны иметь признаков спиртового брожения и плесени, видимой невооруженным глазом.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BCD" w:rsidRPr="0010282E" w:rsidRDefault="00162DB8" w:rsidP="00146A17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32896-2014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F77AC5">
            <w:pPr>
              <w:ind w:left="33"/>
              <w:contextualSpacing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lastRenderedPageBreak/>
              <w:t>1</w:t>
            </w:r>
            <w:r w:rsidR="00F77AC5">
              <w:rPr>
                <w:sz w:val="24"/>
                <w:szCs w:val="24"/>
              </w:rPr>
              <w:t>7</w:t>
            </w:r>
            <w:r w:rsidRPr="0010282E">
              <w:rPr>
                <w:sz w:val="24"/>
                <w:szCs w:val="24"/>
              </w:rPr>
              <w:t>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Чай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bCs/>
                <w:sz w:val="24"/>
                <w:szCs w:val="24"/>
              </w:rPr>
              <w:t>Аромат и вкус должен быть нежный, приятный с терпкостью. Настой должен быть яркий, прозрачный, «средний». Цвет разваренного листа однородный, коричнево-красный. Внешний вид чая (уборка) должен быть ровный, однородный, скрученный. В чае не допускаются плесень, затхлость, кисловатость, а также желтая чайная пыль, посторонние запахи, привкусы и примеси.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834FF1" w:rsidP="003246FC">
            <w:pPr>
              <w:jc w:val="center"/>
              <w:rPr>
                <w:sz w:val="24"/>
                <w:szCs w:val="24"/>
              </w:rPr>
            </w:pPr>
            <w:r w:rsidRPr="0010282E">
              <w:rPr>
                <w:sz w:val="24"/>
                <w:szCs w:val="24"/>
              </w:rPr>
              <w:t>ГОСТ 32573-2013</w:t>
            </w:r>
          </w:p>
        </w:tc>
      </w:tr>
      <w:tr w:rsidR="006E2BCD" w:rsidRPr="0010282E" w:rsidTr="00146A17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F77AC5" w:rsidP="00F77AC5">
            <w:pPr>
              <w:ind w:left="33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E2BCD" w:rsidRPr="0010282E">
              <w:rPr>
                <w:sz w:val="24"/>
                <w:szCs w:val="24"/>
              </w:rPr>
              <w:t>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spacing w:after="200"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10282E">
              <w:rPr>
                <w:color w:val="000000"/>
                <w:sz w:val="24"/>
                <w:szCs w:val="24"/>
              </w:rPr>
              <w:t>Соль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CD" w:rsidRPr="0010282E" w:rsidRDefault="006E2BCD" w:rsidP="00146A17">
            <w:pPr>
              <w:jc w:val="both"/>
              <w:rPr>
                <w:sz w:val="24"/>
                <w:szCs w:val="24"/>
              </w:rPr>
            </w:pPr>
            <w:r w:rsidRPr="0010282E">
              <w:rPr>
                <w:bCs/>
                <w:color w:val="000000"/>
                <w:sz w:val="24"/>
                <w:szCs w:val="24"/>
              </w:rPr>
              <w:t xml:space="preserve">Сорт соли должен быть экстра или высший. Внешний вид должен быть кристаллический сыпучий продукт. Не допускается наличие посторонних механических примесей, не связанных с происхождением и способом производства соли. </w:t>
            </w:r>
            <w:r w:rsidRPr="0010282E">
              <w:rPr>
                <w:spacing w:val="1"/>
                <w:sz w:val="24"/>
                <w:szCs w:val="24"/>
                <w:shd w:val="clear" w:color="auto" w:fill="FFFFFF"/>
              </w:rPr>
              <w:t>Допускается наличие темных частиц в пределах содержания нерастворимого в воде остатка и оксида железа.</w:t>
            </w:r>
            <w:r w:rsidR="00834FF1" w:rsidRPr="0010282E">
              <w:rPr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  <w:r w:rsidRPr="0010282E">
              <w:rPr>
                <w:bCs/>
                <w:color w:val="000000"/>
                <w:sz w:val="24"/>
                <w:szCs w:val="24"/>
              </w:rPr>
              <w:t>Вкус должен быть соленый, не имеющий постороннего привкуса. Цвет белый. Не допускается присутствие посторонних запахов. Содержание токсичных элементов и радионуклидов в пищевой поваренной соли не должно превышать допустимые уровни, установленные гигиеническими требованиями к качеству и безопасности продовольственного сырья и пищевых продуктов. Массовая доля хлористого натрия, %, не менее 98,40. Массовая доля нерастворимого в воде остатка, %, не более 0,16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CD" w:rsidRPr="0010282E" w:rsidRDefault="00834FF1" w:rsidP="00834FF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0282E">
              <w:rPr>
                <w:color w:val="000000"/>
                <w:sz w:val="24"/>
                <w:szCs w:val="24"/>
              </w:rPr>
              <w:t>ГОСТ Р 51574-2018</w:t>
            </w:r>
          </w:p>
        </w:tc>
      </w:tr>
    </w:tbl>
    <w:p w:rsidR="006E2BCD" w:rsidRPr="0010282E" w:rsidRDefault="006E2BCD" w:rsidP="006E2BCD">
      <w:pPr>
        <w:tabs>
          <w:tab w:val="left" w:pos="3360"/>
          <w:tab w:val="left" w:pos="3544"/>
        </w:tabs>
        <w:jc w:val="center"/>
        <w:rPr>
          <w:b/>
          <w:sz w:val="24"/>
          <w:szCs w:val="24"/>
        </w:rPr>
      </w:pPr>
    </w:p>
    <w:p w:rsidR="006E2BCD" w:rsidRPr="0010282E" w:rsidRDefault="00D93962" w:rsidP="00D93962">
      <w:pPr>
        <w:tabs>
          <w:tab w:val="left" w:pos="3360"/>
          <w:tab w:val="left" w:pos="3544"/>
        </w:tabs>
        <w:rPr>
          <w:sz w:val="24"/>
          <w:szCs w:val="24"/>
        </w:rPr>
      </w:pPr>
      <w:bookmarkStart w:id="0" w:name="_Toc166405216"/>
      <w:bookmarkStart w:id="1" w:name="_Toc166582217"/>
      <w:bookmarkStart w:id="2" w:name="_Toc166912257"/>
      <w:r w:rsidRPr="0010282E">
        <w:rPr>
          <w:sz w:val="24"/>
          <w:szCs w:val="24"/>
        </w:rPr>
        <w:t xml:space="preserve"> </w:t>
      </w:r>
    </w:p>
    <w:bookmarkEnd w:id="0"/>
    <w:bookmarkEnd w:id="1"/>
    <w:bookmarkEnd w:id="2"/>
    <w:p w:rsidR="006E2BCD" w:rsidRPr="0010282E" w:rsidRDefault="006E2BCD" w:rsidP="006E2BCD">
      <w:pPr>
        <w:tabs>
          <w:tab w:val="left" w:pos="3360"/>
          <w:tab w:val="left" w:pos="3544"/>
        </w:tabs>
        <w:rPr>
          <w:sz w:val="24"/>
          <w:szCs w:val="24"/>
        </w:rPr>
      </w:pPr>
    </w:p>
    <w:p w:rsidR="006E2BCD" w:rsidRPr="0010282E" w:rsidRDefault="006E2BCD" w:rsidP="006E2BCD">
      <w:pPr>
        <w:tabs>
          <w:tab w:val="left" w:pos="3360"/>
          <w:tab w:val="left" w:pos="3544"/>
        </w:tabs>
        <w:jc w:val="center"/>
        <w:rPr>
          <w:sz w:val="24"/>
          <w:szCs w:val="24"/>
        </w:rPr>
      </w:pPr>
      <w:r w:rsidRPr="0010282E">
        <w:rPr>
          <w:sz w:val="24"/>
          <w:szCs w:val="24"/>
        </w:rPr>
        <w:br w:type="page"/>
      </w:r>
      <w:r w:rsidRPr="0010282E">
        <w:rPr>
          <w:sz w:val="24"/>
          <w:szCs w:val="24"/>
        </w:rPr>
        <w:lastRenderedPageBreak/>
        <w:t xml:space="preserve">Норма № 1 </w:t>
      </w:r>
      <w:r w:rsidR="00417732" w:rsidRPr="0010282E">
        <w:rPr>
          <w:sz w:val="24"/>
          <w:szCs w:val="24"/>
        </w:rPr>
        <w:t>(общевойсковой паек) продовольственного обеспечения военнослужащих и некоторых других категорий лиц в мирное время</w:t>
      </w:r>
      <w:r w:rsidR="00417732" w:rsidRPr="0010282E">
        <w:rPr>
          <w:sz w:val="24"/>
          <w:szCs w:val="24"/>
        </w:rPr>
        <w:br/>
        <w:t xml:space="preserve">(утв. </w:t>
      </w:r>
      <w:hyperlink r:id="rId10" w:history="1">
        <w:r w:rsidR="00417732" w:rsidRPr="0010282E">
          <w:rPr>
            <w:sz w:val="24"/>
            <w:szCs w:val="24"/>
          </w:rPr>
          <w:t>постановлением</w:t>
        </w:r>
      </w:hyperlink>
      <w:r w:rsidR="00417732" w:rsidRPr="0010282E">
        <w:rPr>
          <w:sz w:val="24"/>
          <w:szCs w:val="24"/>
        </w:rPr>
        <w:t xml:space="preserve"> Правительства РФ от 29 декабря 2007 г. N 946).</w:t>
      </w:r>
    </w:p>
    <w:p w:rsidR="006E2BCD" w:rsidRPr="0010282E" w:rsidRDefault="006E2BCD" w:rsidP="006E2BCD">
      <w:pPr>
        <w:jc w:val="center"/>
        <w:rPr>
          <w:sz w:val="24"/>
          <w:szCs w:val="24"/>
        </w:rPr>
      </w:pPr>
    </w:p>
    <w:tbl>
      <w:tblPr>
        <w:tblW w:w="99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5"/>
        <w:gridCol w:w="3260"/>
      </w:tblGrid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Наименование продуктов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Количество</w:t>
            </w:r>
          </w:p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(в граммах) на одного человека в сутки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Хлеб из смеси ржаной и пшеничной муки 1-го сорта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300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Хлеб белый из пшеничной муки 1-го сорта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350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Мука пшеничная 1-го сорта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50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Крупа разная, бобовые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120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Макаронные изделия высшего сорта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Мясо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250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Рыба потрошеная без головы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120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Масло растительное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Масло коровье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45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Молоко коровье (миллилитров)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150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Яйцо куриное (штук)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Сыр твердый (полутвердый)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Сахар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65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Соль поваренная пищевая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Чай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Кофе натуральный растворимый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1,5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Лавровый лист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0,2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Перец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0,3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Горчичный порошок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0,5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Дрожжи хлебопекарные прессованные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0,5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Уксус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Томатная паста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Картофель и овощи свежие - всего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900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картофель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600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капуста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120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свекла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морковь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40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лук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50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огурцы, помидоры, тыква, кабачки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60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lastRenderedPageBreak/>
              <w:t>Соки плодовые и ягодные (миллилитров)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100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Фрукты сушеные (изюм, курага, чернослив)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17732" w:rsidRPr="00417732" w:rsidTr="00417732">
        <w:trPr>
          <w:trHeight w:val="57"/>
        </w:trPr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ind w:left="75" w:right="75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Поливитаминный препарат (драже)</w:t>
            </w:r>
            <w:hyperlink r:id="rId11" w:anchor="block_1111" w:history="1">
              <w:r w:rsidRPr="00417732">
                <w:rPr>
                  <w:color w:val="000000" w:themeColor="text1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7732" w:rsidRPr="00417732" w:rsidRDefault="00417732" w:rsidP="00417732">
            <w:pPr>
              <w:spacing w:before="75" w:after="75"/>
              <w:ind w:left="75" w:right="75"/>
              <w:jc w:val="center"/>
              <w:rPr>
                <w:color w:val="000000" w:themeColor="text1"/>
                <w:sz w:val="24"/>
                <w:szCs w:val="24"/>
              </w:rPr>
            </w:pPr>
            <w:r w:rsidRPr="00417732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417732" w:rsidRPr="00417732" w:rsidRDefault="00417732" w:rsidP="00417732">
      <w:pPr>
        <w:shd w:val="clear" w:color="auto" w:fill="FFFFFF"/>
        <w:rPr>
          <w:color w:val="22272F"/>
          <w:sz w:val="24"/>
          <w:szCs w:val="24"/>
        </w:rPr>
      </w:pPr>
      <w:r w:rsidRPr="00417732">
        <w:rPr>
          <w:color w:val="22272F"/>
          <w:sz w:val="24"/>
          <w:szCs w:val="24"/>
        </w:rPr>
        <w:t> </w:t>
      </w:r>
    </w:p>
    <w:p w:rsidR="00417732" w:rsidRPr="00417732" w:rsidRDefault="00417732" w:rsidP="00EA3A5D">
      <w:pPr>
        <w:shd w:val="clear" w:color="auto" w:fill="FFFFFF"/>
        <w:rPr>
          <w:color w:val="464C55"/>
          <w:sz w:val="24"/>
          <w:szCs w:val="24"/>
        </w:rPr>
      </w:pPr>
      <w:r w:rsidRPr="00417732">
        <w:rPr>
          <w:b/>
          <w:bCs/>
          <w:color w:val="22272F"/>
          <w:sz w:val="24"/>
          <w:szCs w:val="24"/>
        </w:rPr>
        <w:t>Примечания:</w:t>
      </w:r>
    </w:p>
    <w:p w:rsidR="00417732" w:rsidRPr="00EA3A5D" w:rsidRDefault="00417732" w:rsidP="00EA3A5D">
      <w:pPr>
        <w:shd w:val="clear" w:color="auto" w:fill="FFFFFF"/>
        <w:rPr>
          <w:color w:val="000000" w:themeColor="text1"/>
          <w:sz w:val="24"/>
          <w:szCs w:val="24"/>
        </w:rPr>
      </w:pPr>
      <w:r w:rsidRPr="00EA3A5D">
        <w:rPr>
          <w:color w:val="000000" w:themeColor="text1"/>
          <w:sz w:val="24"/>
          <w:szCs w:val="24"/>
        </w:rPr>
        <w:t>1. По настояще</w:t>
      </w:r>
      <w:r w:rsidR="00EA3A5D">
        <w:rPr>
          <w:color w:val="000000" w:themeColor="text1"/>
          <w:sz w:val="24"/>
          <w:szCs w:val="24"/>
        </w:rPr>
        <w:t xml:space="preserve">й норме питанием обеспечиваются </w:t>
      </w:r>
      <w:r w:rsidRPr="00EA3A5D">
        <w:rPr>
          <w:color w:val="000000" w:themeColor="text1"/>
          <w:sz w:val="24"/>
          <w:szCs w:val="24"/>
        </w:rPr>
        <w:t>военнослужащие, проходящие военную службу по призыву;</w:t>
      </w:r>
    </w:p>
    <w:p w:rsidR="006E2BCD" w:rsidRPr="0010282E" w:rsidRDefault="006E2BCD" w:rsidP="00EA3A5D">
      <w:pPr>
        <w:jc w:val="center"/>
        <w:rPr>
          <w:sz w:val="24"/>
          <w:szCs w:val="24"/>
        </w:rPr>
      </w:pPr>
    </w:p>
    <w:p w:rsidR="006E2BCD" w:rsidRPr="0010282E" w:rsidRDefault="006E2BCD" w:rsidP="006E2BCD">
      <w:pPr>
        <w:tabs>
          <w:tab w:val="left" w:pos="3360"/>
          <w:tab w:val="left" w:pos="3544"/>
        </w:tabs>
        <w:jc w:val="both"/>
        <w:rPr>
          <w:sz w:val="24"/>
          <w:szCs w:val="24"/>
        </w:rPr>
      </w:pPr>
    </w:p>
    <w:p w:rsidR="008359D1" w:rsidRPr="0010282E" w:rsidRDefault="008359D1" w:rsidP="006E2BCD">
      <w:pPr>
        <w:tabs>
          <w:tab w:val="left" w:pos="3360"/>
          <w:tab w:val="left" w:pos="3544"/>
        </w:tabs>
        <w:jc w:val="both"/>
        <w:rPr>
          <w:sz w:val="24"/>
          <w:szCs w:val="24"/>
        </w:rPr>
      </w:pPr>
    </w:p>
    <w:p w:rsidR="00146A17" w:rsidRDefault="00146A17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B0199" w:rsidRDefault="00DB0199">
      <w:pPr>
        <w:rPr>
          <w:sz w:val="24"/>
          <w:szCs w:val="24"/>
        </w:rPr>
      </w:pPr>
    </w:p>
    <w:p w:rsidR="00DB0199" w:rsidRDefault="00DB0199">
      <w:pPr>
        <w:rPr>
          <w:sz w:val="24"/>
          <w:szCs w:val="24"/>
        </w:rPr>
      </w:pPr>
    </w:p>
    <w:p w:rsidR="00DB0199" w:rsidRDefault="00DB0199">
      <w:pPr>
        <w:rPr>
          <w:sz w:val="24"/>
          <w:szCs w:val="24"/>
        </w:rPr>
      </w:pPr>
    </w:p>
    <w:p w:rsidR="00DB0199" w:rsidRDefault="00DB0199">
      <w:pPr>
        <w:rPr>
          <w:sz w:val="24"/>
          <w:szCs w:val="24"/>
        </w:rPr>
      </w:pPr>
    </w:p>
    <w:p w:rsidR="00DB0199" w:rsidRDefault="00DB0199">
      <w:pPr>
        <w:rPr>
          <w:sz w:val="24"/>
          <w:szCs w:val="24"/>
        </w:rPr>
      </w:pPr>
    </w:p>
    <w:p w:rsidR="00DB0199" w:rsidRDefault="00DB0199">
      <w:pPr>
        <w:rPr>
          <w:sz w:val="24"/>
          <w:szCs w:val="24"/>
        </w:rPr>
      </w:pPr>
    </w:p>
    <w:p w:rsidR="00DB0199" w:rsidRDefault="00DB0199">
      <w:pPr>
        <w:rPr>
          <w:sz w:val="24"/>
          <w:szCs w:val="24"/>
        </w:rPr>
      </w:pPr>
    </w:p>
    <w:p w:rsidR="00DB0199" w:rsidRDefault="00DB0199">
      <w:pPr>
        <w:rPr>
          <w:sz w:val="24"/>
          <w:szCs w:val="24"/>
        </w:rPr>
      </w:pPr>
      <w:bookmarkStart w:id="3" w:name="_GoBack"/>
      <w:bookmarkEnd w:id="3"/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D84F3A" w:rsidRDefault="00D84F3A">
      <w:pPr>
        <w:rPr>
          <w:sz w:val="24"/>
          <w:szCs w:val="24"/>
        </w:rPr>
      </w:pPr>
    </w:p>
    <w:p w:rsidR="00EA3A5D" w:rsidRDefault="00EA3A5D">
      <w:pPr>
        <w:rPr>
          <w:sz w:val="24"/>
          <w:szCs w:val="24"/>
        </w:rPr>
      </w:pPr>
    </w:p>
    <w:p w:rsidR="00EA3A5D" w:rsidRDefault="00EA3A5D">
      <w:pPr>
        <w:rPr>
          <w:sz w:val="24"/>
          <w:szCs w:val="24"/>
        </w:rPr>
      </w:pPr>
    </w:p>
    <w:p w:rsidR="00EA3A5D" w:rsidRDefault="00EA3A5D">
      <w:pPr>
        <w:rPr>
          <w:sz w:val="24"/>
          <w:szCs w:val="24"/>
        </w:rPr>
      </w:pPr>
    </w:p>
    <w:p w:rsidR="00EA3A5D" w:rsidRDefault="00EA3A5D">
      <w:pPr>
        <w:rPr>
          <w:sz w:val="24"/>
          <w:szCs w:val="24"/>
        </w:rPr>
      </w:pPr>
    </w:p>
    <w:p w:rsidR="00D84F3A" w:rsidRPr="00BC0128" w:rsidRDefault="00D84F3A" w:rsidP="00D84F3A">
      <w:pPr>
        <w:tabs>
          <w:tab w:val="left" w:pos="3360"/>
          <w:tab w:val="left" w:pos="3544"/>
        </w:tabs>
        <w:jc w:val="center"/>
        <w:rPr>
          <w:b/>
          <w:sz w:val="22"/>
          <w:szCs w:val="22"/>
        </w:rPr>
      </w:pPr>
      <w:r w:rsidRPr="00BC0128">
        <w:rPr>
          <w:b/>
          <w:sz w:val="22"/>
          <w:szCs w:val="22"/>
        </w:rPr>
        <w:t>А К Т № ____</w:t>
      </w:r>
    </w:p>
    <w:p w:rsidR="00D84F3A" w:rsidRPr="00BC0128" w:rsidRDefault="00D84F3A" w:rsidP="00D84F3A">
      <w:pPr>
        <w:ind w:left="5103"/>
        <w:rPr>
          <w:sz w:val="22"/>
          <w:szCs w:val="22"/>
        </w:rPr>
      </w:pPr>
    </w:p>
    <w:p w:rsidR="00D84F3A" w:rsidRPr="00BC0128" w:rsidRDefault="00D84F3A" w:rsidP="00D84F3A">
      <w:pPr>
        <w:jc w:val="both"/>
        <w:rPr>
          <w:sz w:val="20"/>
        </w:rPr>
      </w:pPr>
      <w:r w:rsidRPr="00BC0128">
        <w:rPr>
          <w:sz w:val="20"/>
        </w:rPr>
        <w:t>г. Химки</w:t>
      </w:r>
      <w:r w:rsidRPr="00BC0128">
        <w:rPr>
          <w:sz w:val="20"/>
        </w:rPr>
        <w:tab/>
      </w:r>
      <w:r w:rsidRPr="00BC0128">
        <w:rPr>
          <w:sz w:val="20"/>
        </w:rPr>
        <w:tab/>
      </w:r>
      <w:r w:rsidRPr="00BC0128">
        <w:rPr>
          <w:sz w:val="20"/>
        </w:rPr>
        <w:tab/>
      </w:r>
      <w:r w:rsidRPr="00BC0128">
        <w:rPr>
          <w:sz w:val="20"/>
        </w:rPr>
        <w:tab/>
      </w:r>
      <w:r w:rsidRPr="00BC0128">
        <w:rPr>
          <w:sz w:val="20"/>
        </w:rPr>
        <w:tab/>
      </w:r>
      <w:r w:rsidRPr="00BC0128">
        <w:rPr>
          <w:sz w:val="20"/>
        </w:rPr>
        <w:tab/>
      </w:r>
      <w:r w:rsidRPr="00BC0128">
        <w:rPr>
          <w:sz w:val="20"/>
        </w:rPr>
        <w:tab/>
      </w:r>
      <w:r w:rsidRPr="00BC0128">
        <w:rPr>
          <w:sz w:val="20"/>
        </w:rPr>
        <w:tab/>
      </w:r>
      <w:r w:rsidRPr="00BC0128">
        <w:rPr>
          <w:sz w:val="20"/>
        </w:rPr>
        <w:tab/>
        <w:t>«___»________________ 201___ г.</w:t>
      </w:r>
    </w:p>
    <w:p w:rsidR="00D84F3A" w:rsidRPr="00BC0128" w:rsidRDefault="00D84F3A" w:rsidP="00D84F3A">
      <w:pPr>
        <w:jc w:val="both"/>
        <w:rPr>
          <w:sz w:val="22"/>
          <w:szCs w:val="22"/>
        </w:rPr>
      </w:pPr>
    </w:p>
    <w:p w:rsidR="00D84F3A" w:rsidRPr="00BC0128" w:rsidRDefault="00D84F3A" w:rsidP="00D84F3A">
      <w:pPr>
        <w:jc w:val="both"/>
        <w:rPr>
          <w:sz w:val="22"/>
          <w:szCs w:val="22"/>
        </w:rPr>
      </w:pPr>
      <w:r w:rsidRPr="00BC0128">
        <w:rPr>
          <w:sz w:val="22"/>
          <w:szCs w:val="22"/>
        </w:rPr>
        <w:t xml:space="preserve">Главное управление  МЧС России по Московской области», именуемое в дальнейшем Заказчик, в лице </w:t>
      </w:r>
      <w:r w:rsidR="0073060E">
        <w:rPr>
          <w:sz w:val="22"/>
          <w:szCs w:val="22"/>
        </w:rPr>
        <w:t>______________________________________</w:t>
      </w:r>
      <w:r w:rsidRPr="00BC0128">
        <w:rPr>
          <w:sz w:val="22"/>
          <w:szCs w:val="22"/>
        </w:rPr>
        <w:t>, действующего на основании Положения, с одной стороны, и ___________________________, именуемое (</w:t>
      </w:r>
      <w:proofErr w:type="spellStart"/>
      <w:r w:rsidRPr="00BC0128">
        <w:rPr>
          <w:sz w:val="22"/>
          <w:szCs w:val="22"/>
        </w:rPr>
        <w:t>ый</w:t>
      </w:r>
      <w:proofErr w:type="spellEnd"/>
      <w:r w:rsidRPr="00BC0128">
        <w:rPr>
          <w:sz w:val="22"/>
          <w:szCs w:val="22"/>
        </w:rPr>
        <w:t xml:space="preserve">) в дальнейшем Исполнитель, в лице ______________________, действующего на основании ___________, составили настоящий акт о том, что услуги по организации ежедневного трехразового горячего питания </w:t>
      </w:r>
      <w:r w:rsidR="00657EFF">
        <w:rPr>
          <w:sz w:val="22"/>
          <w:szCs w:val="22"/>
        </w:rPr>
        <w:t>военнослужащих срочной службы</w:t>
      </w:r>
      <w:r w:rsidR="00657EFF" w:rsidRPr="00BC0128">
        <w:rPr>
          <w:sz w:val="22"/>
          <w:szCs w:val="22"/>
        </w:rPr>
        <w:t xml:space="preserve"> </w:t>
      </w:r>
      <w:r w:rsidR="00404F10">
        <w:rPr>
          <w:sz w:val="22"/>
          <w:szCs w:val="22"/>
        </w:rPr>
        <w:t>ГУ МЧС России по Московской области</w:t>
      </w:r>
      <w:r w:rsidRPr="00BC0128">
        <w:rPr>
          <w:sz w:val="22"/>
          <w:szCs w:val="22"/>
        </w:rPr>
        <w:t xml:space="preserve">, оказанные на сумму _____________ рублей ___ копеек, в период с __________ по ____________ удовлетворяют условиям государственного контракта и в надлежащем порядке оформлены. </w:t>
      </w:r>
    </w:p>
    <w:p w:rsidR="00D84F3A" w:rsidRPr="00BC0128" w:rsidRDefault="00D84F3A" w:rsidP="00D84F3A">
      <w:pPr>
        <w:jc w:val="center"/>
        <w:rPr>
          <w:b/>
          <w:sz w:val="22"/>
          <w:szCs w:val="22"/>
        </w:rPr>
      </w:pPr>
    </w:p>
    <w:p w:rsidR="00D84F3A" w:rsidRPr="00BC0128" w:rsidRDefault="00D84F3A" w:rsidP="00D84F3A">
      <w:pPr>
        <w:jc w:val="center"/>
        <w:rPr>
          <w:b/>
          <w:sz w:val="22"/>
          <w:szCs w:val="22"/>
        </w:rPr>
      </w:pPr>
      <w:r w:rsidRPr="00BC0128">
        <w:rPr>
          <w:b/>
          <w:sz w:val="22"/>
          <w:szCs w:val="22"/>
        </w:rPr>
        <w:t>Норма № 1</w:t>
      </w:r>
    </w:p>
    <w:p w:rsidR="00D84F3A" w:rsidRPr="00BC0128" w:rsidRDefault="00D84F3A" w:rsidP="00D84F3A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7"/>
        <w:gridCol w:w="2494"/>
        <w:gridCol w:w="2487"/>
        <w:gridCol w:w="2454"/>
      </w:tblGrid>
      <w:tr w:rsidR="00D84F3A" w:rsidRPr="00BC0128" w:rsidTr="0025623B">
        <w:tc>
          <w:tcPr>
            <w:tcW w:w="2604" w:type="dxa"/>
          </w:tcPr>
          <w:p w:rsidR="00D84F3A" w:rsidRPr="00BC0128" w:rsidRDefault="00D84F3A" w:rsidP="0025623B">
            <w:pPr>
              <w:jc w:val="center"/>
              <w:rPr>
                <w:sz w:val="22"/>
                <w:szCs w:val="22"/>
              </w:rPr>
            </w:pPr>
            <w:r w:rsidRPr="00BC0128">
              <w:rPr>
                <w:sz w:val="22"/>
                <w:szCs w:val="22"/>
              </w:rPr>
              <w:t>Приемы пищи</w:t>
            </w:r>
          </w:p>
        </w:tc>
        <w:tc>
          <w:tcPr>
            <w:tcW w:w="2605" w:type="dxa"/>
          </w:tcPr>
          <w:p w:rsidR="00D84F3A" w:rsidRPr="00BC0128" w:rsidRDefault="00D84F3A" w:rsidP="0025623B">
            <w:pPr>
              <w:jc w:val="center"/>
              <w:rPr>
                <w:sz w:val="22"/>
                <w:szCs w:val="22"/>
              </w:rPr>
            </w:pPr>
            <w:r w:rsidRPr="00BC0128">
              <w:rPr>
                <w:sz w:val="22"/>
                <w:szCs w:val="22"/>
              </w:rPr>
              <w:t>Количество</w:t>
            </w:r>
          </w:p>
        </w:tc>
        <w:tc>
          <w:tcPr>
            <w:tcW w:w="2606" w:type="dxa"/>
          </w:tcPr>
          <w:p w:rsidR="00D84F3A" w:rsidRPr="00BC0128" w:rsidRDefault="00D84F3A" w:rsidP="0025623B">
            <w:pPr>
              <w:jc w:val="center"/>
              <w:rPr>
                <w:sz w:val="22"/>
                <w:szCs w:val="22"/>
              </w:rPr>
            </w:pPr>
            <w:r w:rsidRPr="00BC0128">
              <w:rPr>
                <w:sz w:val="22"/>
                <w:szCs w:val="22"/>
              </w:rPr>
              <w:t>Стоимость</w:t>
            </w:r>
          </w:p>
        </w:tc>
        <w:tc>
          <w:tcPr>
            <w:tcW w:w="2606" w:type="dxa"/>
          </w:tcPr>
          <w:p w:rsidR="00D84F3A" w:rsidRPr="00BC0128" w:rsidRDefault="00D84F3A" w:rsidP="0025623B">
            <w:pPr>
              <w:jc w:val="center"/>
              <w:rPr>
                <w:sz w:val="22"/>
                <w:szCs w:val="22"/>
              </w:rPr>
            </w:pPr>
            <w:r w:rsidRPr="00BC0128">
              <w:rPr>
                <w:sz w:val="22"/>
                <w:szCs w:val="22"/>
              </w:rPr>
              <w:t>Сумма</w:t>
            </w:r>
          </w:p>
        </w:tc>
      </w:tr>
      <w:tr w:rsidR="00D84F3A" w:rsidRPr="00BC0128" w:rsidTr="0025623B">
        <w:tc>
          <w:tcPr>
            <w:tcW w:w="2604" w:type="dxa"/>
          </w:tcPr>
          <w:p w:rsidR="00D84F3A" w:rsidRPr="00BC0128" w:rsidRDefault="00D84F3A" w:rsidP="0025623B">
            <w:pPr>
              <w:jc w:val="center"/>
              <w:rPr>
                <w:sz w:val="22"/>
                <w:szCs w:val="22"/>
              </w:rPr>
            </w:pPr>
            <w:r w:rsidRPr="00BC0128">
              <w:rPr>
                <w:sz w:val="22"/>
                <w:szCs w:val="22"/>
              </w:rPr>
              <w:t>завтраков</w:t>
            </w:r>
          </w:p>
        </w:tc>
        <w:tc>
          <w:tcPr>
            <w:tcW w:w="2605" w:type="dxa"/>
            <w:vMerge w:val="restart"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  <w:vMerge w:val="restart"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  <w:vMerge w:val="restart"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</w:tr>
      <w:tr w:rsidR="00D84F3A" w:rsidRPr="00BC0128" w:rsidTr="0025623B">
        <w:tc>
          <w:tcPr>
            <w:tcW w:w="2604" w:type="dxa"/>
          </w:tcPr>
          <w:p w:rsidR="00D84F3A" w:rsidRPr="00BC0128" w:rsidRDefault="00D84F3A" w:rsidP="0025623B">
            <w:pPr>
              <w:jc w:val="center"/>
              <w:rPr>
                <w:sz w:val="22"/>
                <w:szCs w:val="22"/>
              </w:rPr>
            </w:pPr>
            <w:r w:rsidRPr="00BC0128">
              <w:rPr>
                <w:sz w:val="22"/>
                <w:szCs w:val="22"/>
              </w:rPr>
              <w:t>обедов</w:t>
            </w:r>
          </w:p>
        </w:tc>
        <w:tc>
          <w:tcPr>
            <w:tcW w:w="2605" w:type="dxa"/>
            <w:vMerge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  <w:vMerge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  <w:vMerge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</w:tr>
      <w:tr w:rsidR="00D84F3A" w:rsidRPr="00BC0128" w:rsidTr="0025623B">
        <w:tc>
          <w:tcPr>
            <w:tcW w:w="2604" w:type="dxa"/>
          </w:tcPr>
          <w:p w:rsidR="00D84F3A" w:rsidRPr="00BC0128" w:rsidRDefault="00D84F3A" w:rsidP="0025623B">
            <w:pPr>
              <w:jc w:val="center"/>
              <w:rPr>
                <w:sz w:val="22"/>
                <w:szCs w:val="22"/>
              </w:rPr>
            </w:pPr>
            <w:r w:rsidRPr="00BC0128">
              <w:rPr>
                <w:sz w:val="22"/>
                <w:szCs w:val="22"/>
              </w:rPr>
              <w:t>ужинов</w:t>
            </w:r>
          </w:p>
        </w:tc>
        <w:tc>
          <w:tcPr>
            <w:tcW w:w="2605" w:type="dxa"/>
            <w:vMerge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  <w:vMerge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06" w:type="dxa"/>
            <w:vMerge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</w:tr>
      <w:tr w:rsidR="00D84F3A" w:rsidRPr="00BC0128" w:rsidTr="0025623B">
        <w:tc>
          <w:tcPr>
            <w:tcW w:w="7815" w:type="dxa"/>
            <w:gridSpan w:val="3"/>
          </w:tcPr>
          <w:p w:rsidR="00D84F3A" w:rsidRPr="00BC0128" w:rsidRDefault="00D84F3A" w:rsidP="0025623B">
            <w:pPr>
              <w:jc w:val="center"/>
              <w:rPr>
                <w:b/>
                <w:sz w:val="22"/>
                <w:szCs w:val="22"/>
              </w:rPr>
            </w:pPr>
            <w:r w:rsidRPr="00BC0128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606" w:type="dxa"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</w:tr>
      <w:tr w:rsidR="00D84F3A" w:rsidRPr="00BC0128" w:rsidTr="0025623B">
        <w:tc>
          <w:tcPr>
            <w:tcW w:w="7815" w:type="dxa"/>
            <w:gridSpan w:val="3"/>
          </w:tcPr>
          <w:p w:rsidR="00D84F3A" w:rsidRPr="00BC0128" w:rsidRDefault="00D84F3A" w:rsidP="0025623B">
            <w:pPr>
              <w:jc w:val="center"/>
              <w:rPr>
                <w:b/>
                <w:sz w:val="22"/>
                <w:szCs w:val="22"/>
              </w:rPr>
            </w:pPr>
            <w:r w:rsidRPr="00BC0128">
              <w:rPr>
                <w:b/>
                <w:sz w:val="22"/>
                <w:szCs w:val="22"/>
              </w:rPr>
              <w:t>В том числе НДС 20 %:</w:t>
            </w:r>
          </w:p>
        </w:tc>
        <w:tc>
          <w:tcPr>
            <w:tcW w:w="2606" w:type="dxa"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</w:tr>
      <w:tr w:rsidR="00D84F3A" w:rsidRPr="00BC0128" w:rsidTr="0025623B">
        <w:tc>
          <w:tcPr>
            <w:tcW w:w="7815" w:type="dxa"/>
            <w:gridSpan w:val="3"/>
          </w:tcPr>
          <w:p w:rsidR="00D84F3A" w:rsidRPr="00BC0128" w:rsidRDefault="00D84F3A" w:rsidP="0025623B">
            <w:pPr>
              <w:jc w:val="center"/>
              <w:rPr>
                <w:b/>
                <w:sz w:val="22"/>
                <w:szCs w:val="22"/>
              </w:rPr>
            </w:pPr>
            <w:r w:rsidRPr="00BC0128">
              <w:rPr>
                <w:b/>
                <w:sz w:val="22"/>
                <w:szCs w:val="22"/>
              </w:rPr>
              <w:t>ВСЕГО К ОПЛАТЕ:</w:t>
            </w:r>
          </w:p>
        </w:tc>
        <w:tc>
          <w:tcPr>
            <w:tcW w:w="2606" w:type="dxa"/>
          </w:tcPr>
          <w:p w:rsidR="00D84F3A" w:rsidRPr="00BC0128" w:rsidRDefault="00D84F3A" w:rsidP="0025623B">
            <w:pPr>
              <w:jc w:val="both"/>
              <w:rPr>
                <w:sz w:val="22"/>
                <w:szCs w:val="22"/>
              </w:rPr>
            </w:pPr>
          </w:p>
        </w:tc>
      </w:tr>
    </w:tbl>
    <w:p w:rsidR="00D84F3A" w:rsidRPr="00BC0128" w:rsidRDefault="00D84F3A" w:rsidP="00D84F3A">
      <w:pPr>
        <w:jc w:val="both"/>
        <w:rPr>
          <w:sz w:val="22"/>
          <w:szCs w:val="22"/>
        </w:rPr>
      </w:pPr>
    </w:p>
    <w:p w:rsidR="00D84F3A" w:rsidRPr="00BC0128" w:rsidRDefault="00D84F3A" w:rsidP="00D84F3A">
      <w:pPr>
        <w:pBdr>
          <w:bottom w:val="single" w:sz="12" w:space="1" w:color="auto"/>
        </w:pBdr>
        <w:jc w:val="both"/>
        <w:rPr>
          <w:sz w:val="22"/>
          <w:szCs w:val="22"/>
        </w:rPr>
      </w:pPr>
      <w:r w:rsidRPr="00BC0128">
        <w:rPr>
          <w:sz w:val="22"/>
          <w:szCs w:val="22"/>
        </w:rPr>
        <w:t xml:space="preserve">Стоимость услуг по организации ежедневного трехразового горячего питания </w:t>
      </w:r>
      <w:r w:rsidR="00657EFF">
        <w:rPr>
          <w:sz w:val="22"/>
          <w:szCs w:val="22"/>
        </w:rPr>
        <w:t>военнослужащих срочной службы</w:t>
      </w:r>
      <w:r w:rsidRPr="00BC0128">
        <w:rPr>
          <w:sz w:val="22"/>
          <w:szCs w:val="22"/>
        </w:rPr>
        <w:t xml:space="preserve"> ГУ МЧ</w:t>
      </w:r>
      <w:r w:rsidR="0073060E">
        <w:rPr>
          <w:sz w:val="22"/>
          <w:szCs w:val="22"/>
        </w:rPr>
        <w:t xml:space="preserve">С России по Московской области </w:t>
      </w:r>
      <w:r w:rsidRPr="00BC0128">
        <w:rPr>
          <w:sz w:val="22"/>
          <w:szCs w:val="22"/>
        </w:rPr>
        <w:t>согласно государственного контракта от «___»___________ 201___ г. № _________________ составила</w:t>
      </w:r>
    </w:p>
    <w:p w:rsidR="00D84F3A" w:rsidRPr="00BC0128" w:rsidRDefault="00D84F3A" w:rsidP="00D84F3A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:rsidR="00D84F3A" w:rsidRPr="00BC0128" w:rsidRDefault="00D84F3A" w:rsidP="00D84F3A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:rsidR="00D84F3A" w:rsidRPr="00BC0128" w:rsidRDefault="00D84F3A" w:rsidP="00D84F3A">
      <w:pPr>
        <w:jc w:val="center"/>
        <w:rPr>
          <w:sz w:val="22"/>
          <w:szCs w:val="22"/>
        </w:rPr>
      </w:pPr>
      <w:r w:rsidRPr="00BC0128">
        <w:rPr>
          <w:sz w:val="22"/>
          <w:szCs w:val="22"/>
        </w:rPr>
        <w:t>(сумма прописью)</w:t>
      </w:r>
    </w:p>
    <w:tbl>
      <w:tblPr>
        <w:tblW w:w="26759" w:type="dxa"/>
        <w:tblInd w:w="93" w:type="dxa"/>
        <w:tblLook w:val="04A0" w:firstRow="1" w:lastRow="0" w:firstColumn="1" w:lastColumn="0" w:noHBand="0" w:noVBand="1"/>
      </w:tblPr>
      <w:tblGrid>
        <w:gridCol w:w="890"/>
        <w:gridCol w:w="2256"/>
        <w:gridCol w:w="236"/>
        <w:gridCol w:w="1028"/>
        <w:gridCol w:w="2126"/>
        <w:gridCol w:w="1843"/>
        <w:gridCol w:w="1842"/>
        <w:gridCol w:w="286"/>
        <w:gridCol w:w="131"/>
        <w:gridCol w:w="236"/>
        <w:gridCol w:w="336"/>
        <w:gridCol w:w="4293"/>
        <w:gridCol w:w="157"/>
        <w:gridCol w:w="10942"/>
        <w:gridCol w:w="157"/>
      </w:tblGrid>
      <w:tr w:rsidR="00D84F3A" w:rsidRPr="00BC0128" w:rsidTr="0025623B">
        <w:trPr>
          <w:trHeight w:val="300"/>
        </w:trPr>
        <w:tc>
          <w:tcPr>
            <w:tcW w:w="890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2256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1028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noWrap/>
            <w:vAlign w:val="bottom"/>
          </w:tcPr>
          <w:p w:rsidR="00D84F3A" w:rsidRPr="00BC0128" w:rsidRDefault="00D84F3A" w:rsidP="002562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336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4450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11099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</w:tr>
      <w:tr w:rsidR="00D84F3A" w:rsidRPr="00BC0128" w:rsidTr="0025623B">
        <w:trPr>
          <w:trHeight w:val="375"/>
        </w:trPr>
        <w:tc>
          <w:tcPr>
            <w:tcW w:w="890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2256" w:type="dxa"/>
            <w:noWrap/>
            <w:vAlign w:val="bottom"/>
          </w:tcPr>
          <w:p w:rsidR="00D84F3A" w:rsidRPr="00BC0128" w:rsidRDefault="00D84F3A" w:rsidP="0025623B">
            <w:pPr>
              <w:jc w:val="center"/>
              <w:rPr>
                <w:color w:val="000000"/>
                <w:sz w:val="22"/>
                <w:szCs w:val="22"/>
              </w:rPr>
            </w:pPr>
            <w:r w:rsidRPr="00BC0128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  <w:tc>
          <w:tcPr>
            <w:tcW w:w="236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1028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noWrap/>
            <w:vAlign w:val="bottom"/>
          </w:tcPr>
          <w:p w:rsidR="00D84F3A" w:rsidRPr="00BC0128" w:rsidRDefault="00D84F3A" w:rsidP="002562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336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4450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11099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</w:tr>
      <w:tr w:rsidR="00D84F3A" w:rsidRPr="00BC0128" w:rsidTr="0025623B">
        <w:trPr>
          <w:gridAfter w:val="1"/>
          <w:wAfter w:w="157" w:type="dxa"/>
          <w:trHeight w:val="315"/>
        </w:trPr>
        <w:tc>
          <w:tcPr>
            <w:tcW w:w="10221" w:type="dxa"/>
            <w:gridSpan w:val="7"/>
            <w:noWrap/>
            <w:vAlign w:val="bottom"/>
          </w:tcPr>
          <w:p w:rsidR="00D84F3A" w:rsidRPr="00BC0128" w:rsidRDefault="00D84F3A" w:rsidP="0025623B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BC0128">
              <w:rPr>
                <w:b/>
                <w:color w:val="000000"/>
                <w:sz w:val="22"/>
                <w:szCs w:val="22"/>
              </w:rPr>
              <w:t xml:space="preserve">  Заказчик:                                                                       </w:t>
            </w:r>
            <w:r w:rsidR="0073060E">
              <w:rPr>
                <w:b/>
                <w:color w:val="000000"/>
                <w:sz w:val="22"/>
                <w:szCs w:val="22"/>
              </w:rPr>
              <w:t xml:space="preserve">                          </w:t>
            </w:r>
            <w:r w:rsidRPr="00BC0128">
              <w:rPr>
                <w:b/>
                <w:color w:val="000000"/>
                <w:sz w:val="22"/>
                <w:szCs w:val="22"/>
              </w:rPr>
              <w:t xml:space="preserve">        Исполнитель:</w:t>
            </w:r>
          </w:p>
          <w:p w:rsidR="00D84F3A" w:rsidRPr="00BC0128" w:rsidRDefault="00D84F3A" w:rsidP="0025623B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BC0128">
              <w:rPr>
                <w:b/>
                <w:color w:val="000000"/>
                <w:sz w:val="22"/>
                <w:szCs w:val="22"/>
              </w:rPr>
              <w:t xml:space="preserve">_______________________                                          </w:t>
            </w:r>
            <w:r w:rsidR="0073060E">
              <w:rPr>
                <w:b/>
                <w:color w:val="000000"/>
                <w:sz w:val="22"/>
                <w:szCs w:val="22"/>
              </w:rPr>
              <w:t xml:space="preserve">                            </w:t>
            </w:r>
            <w:r w:rsidRPr="00BC0128">
              <w:rPr>
                <w:b/>
                <w:color w:val="000000"/>
                <w:sz w:val="22"/>
                <w:szCs w:val="22"/>
              </w:rPr>
              <w:t xml:space="preserve">  ________________________</w:t>
            </w:r>
          </w:p>
        </w:tc>
        <w:tc>
          <w:tcPr>
            <w:tcW w:w="286" w:type="dxa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4996" w:type="dxa"/>
            <w:gridSpan w:val="4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  <w:tc>
          <w:tcPr>
            <w:tcW w:w="11099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2"/>
                <w:szCs w:val="22"/>
              </w:rPr>
            </w:pPr>
          </w:p>
        </w:tc>
      </w:tr>
      <w:tr w:rsidR="00D84F3A" w:rsidRPr="00BC0128" w:rsidTr="0025623B">
        <w:trPr>
          <w:trHeight w:val="315"/>
        </w:trPr>
        <w:tc>
          <w:tcPr>
            <w:tcW w:w="890" w:type="dxa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2256" w:type="dxa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noWrap/>
            <w:vAlign w:val="bottom"/>
          </w:tcPr>
          <w:p w:rsidR="00D84F3A" w:rsidRPr="00BC0128" w:rsidRDefault="00D84F3A" w:rsidP="00256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417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336" w:type="dxa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4450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  <w:tc>
          <w:tcPr>
            <w:tcW w:w="11099" w:type="dxa"/>
            <w:gridSpan w:val="2"/>
            <w:noWrap/>
            <w:vAlign w:val="bottom"/>
          </w:tcPr>
          <w:p w:rsidR="00D84F3A" w:rsidRPr="00BC0128" w:rsidRDefault="00D84F3A" w:rsidP="0025623B">
            <w:pPr>
              <w:rPr>
                <w:sz w:val="24"/>
                <w:szCs w:val="24"/>
              </w:rPr>
            </w:pPr>
          </w:p>
        </w:tc>
      </w:tr>
    </w:tbl>
    <w:p w:rsidR="00D84F3A" w:rsidRPr="00BC0128" w:rsidRDefault="00D84F3A" w:rsidP="00D84F3A">
      <w:pPr>
        <w:tabs>
          <w:tab w:val="left" w:pos="3360"/>
          <w:tab w:val="left" w:pos="3544"/>
        </w:tabs>
        <w:jc w:val="center"/>
        <w:rPr>
          <w:sz w:val="22"/>
          <w:szCs w:val="22"/>
        </w:rPr>
      </w:pPr>
    </w:p>
    <w:p w:rsidR="00D84F3A" w:rsidRPr="00BC0128" w:rsidRDefault="00D84F3A" w:rsidP="00D84F3A">
      <w:pPr>
        <w:tabs>
          <w:tab w:val="left" w:pos="3360"/>
          <w:tab w:val="left" w:pos="3544"/>
        </w:tabs>
        <w:jc w:val="center"/>
        <w:rPr>
          <w:sz w:val="22"/>
          <w:szCs w:val="22"/>
        </w:rPr>
      </w:pPr>
    </w:p>
    <w:p w:rsidR="00D84F3A" w:rsidRPr="0010282E" w:rsidRDefault="0010756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D84F3A" w:rsidRPr="0010282E" w:rsidSect="00146A17">
      <w:headerReference w:type="even" r:id="rId12"/>
      <w:pgSz w:w="11907" w:h="16840"/>
      <w:pgMar w:top="567" w:right="567" w:bottom="567" w:left="1418" w:header="720" w:footer="720" w:gutter="0"/>
      <w:pgNumType w:start="8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7C5" w:rsidRDefault="008517C5" w:rsidP="006E2BCD">
      <w:r>
        <w:separator/>
      </w:r>
    </w:p>
  </w:endnote>
  <w:endnote w:type="continuationSeparator" w:id="0">
    <w:p w:rsidR="008517C5" w:rsidRDefault="008517C5" w:rsidP="006E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7C5" w:rsidRDefault="008517C5" w:rsidP="006E2BCD">
      <w:r>
        <w:separator/>
      </w:r>
    </w:p>
  </w:footnote>
  <w:footnote w:type="continuationSeparator" w:id="0">
    <w:p w:rsidR="008517C5" w:rsidRDefault="008517C5" w:rsidP="006E2BCD">
      <w:r>
        <w:continuationSeparator/>
      </w:r>
    </w:p>
  </w:footnote>
  <w:footnote w:id="1">
    <w:p w:rsidR="00146A17" w:rsidRDefault="00146A17" w:rsidP="006E2BCD">
      <w:pPr>
        <w:pStyle w:val="a6"/>
        <w:rPr>
          <w:i/>
        </w:rPr>
      </w:pPr>
      <w:r>
        <w:rPr>
          <w:rStyle w:val="a8"/>
          <w:b/>
          <w:i/>
        </w:rPr>
        <w:footnoteRef/>
      </w:r>
      <w:r>
        <w:rPr>
          <w:i/>
        </w:rPr>
        <w:t>Допускается увеличение влажности на 1% для хлеба подового из пшеничной муки первого сорта, массой 0,5-</w:t>
      </w:r>
      <w:smartTag w:uri="urn:schemas-microsoft-com:office:smarttags" w:element="metricconverter">
        <w:smartTagPr>
          <w:attr w:name="ProductID" w:val="1,1 кг"/>
        </w:smartTagPr>
        <w:r>
          <w:rPr>
            <w:i/>
          </w:rPr>
          <w:t>1,1 кг</w:t>
        </w:r>
      </w:smartTag>
      <w:r>
        <w:rPr>
          <w:i/>
        </w:rPr>
        <w:t xml:space="preserve">, вырабатываемого на хлебозаводах системы инженера </w:t>
      </w:r>
      <w:proofErr w:type="spellStart"/>
      <w:r>
        <w:rPr>
          <w:i/>
        </w:rPr>
        <w:t>Марсакова</w:t>
      </w:r>
      <w:proofErr w:type="spellEnd"/>
      <w:r>
        <w:rPr>
          <w:i/>
        </w:rPr>
        <w:t xml:space="preserve"> и на импортных комплексно-механизированных линиях.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A17" w:rsidRDefault="00146A17" w:rsidP="00146A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6A17" w:rsidRDefault="00146A1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BE8"/>
    <w:multiLevelType w:val="hybridMultilevel"/>
    <w:tmpl w:val="30FA4AE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BD7FEE"/>
    <w:multiLevelType w:val="hybridMultilevel"/>
    <w:tmpl w:val="30FA4AE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BF14909"/>
    <w:multiLevelType w:val="hybridMultilevel"/>
    <w:tmpl w:val="138EB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5B9"/>
    <w:rsid w:val="000515D9"/>
    <w:rsid w:val="00067620"/>
    <w:rsid w:val="00076553"/>
    <w:rsid w:val="000A70E9"/>
    <w:rsid w:val="000B49B5"/>
    <w:rsid w:val="000F458D"/>
    <w:rsid w:val="0010282E"/>
    <w:rsid w:val="00107569"/>
    <w:rsid w:val="00120D3A"/>
    <w:rsid w:val="00127209"/>
    <w:rsid w:val="00127ACF"/>
    <w:rsid w:val="001318F0"/>
    <w:rsid w:val="00146A17"/>
    <w:rsid w:val="00162DB8"/>
    <w:rsid w:val="001E56F7"/>
    <w:rsid w:val="001F35B9"/>
    <w:rsid w:val="00235C19"/>
    <w:rsid w:val="00250CA1"/>
    <w:rsid w:val="00257AFC"/>
    <w:rsid w:val="00261FEF"/>
    <w:rsid w:val="00275188"/>
    <w:rsid w:val="002C0023"/>
    <w:rsid w:val="002E53DE"/>
    <w:rsid w:val="002F3C87"/>
    <w:rsid w:val="003018F0"/>
    <w:rsid w:val="00302224"/>
    <w:rsid w:val="003246FC"/>
    <w:rsid w:val="00331B72"/>
    <w:rsid w:val="00371EBA"/>
    <w:rsid w:val="0038584B"/>
    <w:rsid w:val="003A0B0E"/>
    <w:rsid w:val="003B0207"/>
    <w:rsid w:val="003B239C"/>
    <w:rsid w:val="003B440E"/>
    <w:rsid w:val="003C15A0"/>
    <w:rsid w:val="003D23C1"/>
    <w:rsid w:val="003E1126"/>
    <w:rsid w:val="003F22E4"/>
    <w:rsid w:val="004009D7"/>
    <w:rsid w:val="00404F10"/>
    <w:rsid w:val="004115C0"/>
    <w:rsid w:val="00417732"/>
    <w:rsid w:val="0044475B"/>
    <w:rsid w:val="00500731"/>
    <w:rsid w:val="00545F97"/>
    <w:rsid w:val="0054610F"/>
    <w:rsid w:val="00561A4D"/>
    <w:rsid w:val="005E44F6"/>
    <w:rsid w:val="00642B0D"/>
    <w:rsid w:val="00650ECC"/>
    <w:rsid w:val="00657EFF"/>
    <w:rsid w:val="006613E1"/>
    <w:rsid w:val="006705E1"/>
    <w:rsid w:val="006A586A"/>
    <w:rsid w:val="006C2836"/>
    <w:rsid w:val="006D3D07"/>
    <w:rsid w:val="006E2BCD"/>
    <w:rsid w:val="006F05D3"/>
    <w:rsid w:val="0073060E"/>
    <w:rsid w:val="00753F33"/>
    <w:rsid w:val="00765061"/>
    <w:rsid w:val="00791CA5"/>
    <w:rsid w:val="00793DF0"/>
    <w:rsid w:val="007A0CA3"/>
    <w:rsid w:val="008116F9"/>
    <w:rsid w:val="00834FF1"/>
    <w:rsid w:val="008359D1"/>
    <w:rsid w:val="008517C5"/>
    <w:rsid w:val="008C495B"/>
    <w:rsid w:val="00962AE3"/>
    <w:rsid w:val="00966A26"/>
    <w:rsid w:val="00997ED2"/>
    <w:rsid w:val="009C0D68"/>
    <w:rsid w:val="009C62A5"/>
    <w:rsid w:val="009E3445"/>
    <w:rsid w:val="009F277C"/>
    <w:rsid w:val="00A11C95"/>
    <w:rsid w:val="00A1536F"/>
    <w:rsid w:val="00A177A2"/>
    <w:rsid w:val="00A243EF"/>
    <w:rsid w:val="00A364FA"/>
    <w:rsid w:val="00A65B6C"/>
    <w:rsid w:val="00A949C4"/>
    <w:rsid w:val="00AA0516"/>
    <w:rsid w:val="00AC043A"/>
    <w:rsid w:val="00AD41AC"/>
    <w:rsid w:val="00AD56C5"/>
    <w:rsid w:val="00B316F1"/>
    <w:rsid w:val="00B84F93"/>
    <w:rsid w:val="00B95958"/>
    <w:rsid w:val="00BA5024"/>
    <w:rsid w:val="00C04291"/>
    <w:rsid w:val="00C263D3"/>
    <w:rsid w:val="00C30B7B"/>
    <w:rsid w:val="00C91464"/>
    <w:rsid w:val="00C920B7"/>
    <w:rsid w:val="00CD5E84"/>
    <w:rsid w:val="00D24823"/>
    <w:rsid w:val="00D76AA2"/>
    <w:rsid w:val="00D84F3A"/>
    <w:rsid w:val="00D93962"/>
    <w:rsid w:val="00D95740"/>
    <w:rsid w:val="00DB0199"/>
    <w:rsid w:val="00DC0CDF"/>
    <w:rsid w:val="00DD4EB8"/>
    <w:rsid w:val="00EA3A5D"/>
    <w:rsid w:val="00EE7CF3"/>
    <w:rsid w:val="00EF7E4E"/>
    <w:rsid w:val="00F03AA0"/>
    <w:rsid w:val="00F05C53"/>
    <w:rsid w:val="00F43512"/>
    <w:rsid w:val="00F603BD"/>
    <w:rsid w:val="00F77AC5"/>
    <w:rsid w:val="00FF04E7"/>
    <w:rsid w:val="00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F3580E"/>
  <w15:chartTrackingRefBased/>
  <w15:docId w15:val="{D359DE78-EA89-47A5-B7BC-5AC2970B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177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2B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E2BC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E2BCD"/>
  </w:style>
  <w:style w:type="paragraph" w:styleId="a6">
    <w:name w:val="footnote text"/>
    <w:aliases w:val="Знак2,Знак21"/>
    <w:basedOn w:val="a"/>
    <w:link w:val="a7"/>
    <w:rsid w:val="006E2BCD"/>
    <w:rPr>
      <w:sz w:val="20"/>
      <w:lang w:val="x-none"/>
    </w:rPr>
  </w:style>
  <w:style w:type="character" w:customStyle="1" w:styleId="a7">
    <w:name w:val="Текст сноски Знак"/>
    <w:aliases w:val="Знак2 Знак,Знак21 Знак"/>
    <w:basedOn w:val="a0"/>
    <w:link w:val="a6"/>
    <w:rsid w:val="006E2BC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8">
    <w:name w:val="footnote reference"/>
    <w:rsid w:val="006E2BC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3022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222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9C0D68"/>
    <w:pPr>
      <w:ind w:left="720"/>
      <w:contextualSpacing/>
    </w:pPr>
  </w:style>
  <w:style w:type="paragraph" w:styleId="ac">
    <w:name w:val="No Spacing"/>
    <w:link w:val="ad"/>
    <w:uiPriority w:val="1"/>
    <w:qFormat/>
    <w:rsid w:val="00835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rsid w:val="008359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semiHidden/>
    <w:unhideWhenUsed/>
    <w:rsid w:val="0041773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1773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">
    <w:name w:val="Strong"/>
    <w:basedOn w:val="a0"/>
    <w:uiPriority w:val="22"/>
    <w:qFormat/>
    <w:rsid w:val="00D84F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.garant.ru/document?id=12029354&amp;sub=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9E9FF53E81D6EDECE059CC174314183EA563927B0B6F75E826E1D0D4C9F0C9E05D531C5169C32E533AH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12158147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ase.garant.ru/1215814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32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3425</Words>
  <Characters>19524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Станиславовна Слудникова</cp:lastModifiedBy>
  <cp:revision>13</cp:revision>
  <cp:lastPrinted>2026-10-09T08:36:00Z</cp:lastPrinted>
  <dcterms:created xsi:type="dcterms:W3CDTF">2026-09-16T14:24:00Z</dcterms:created>
  <dcterms:modified xsi:type="dcterms:W3CDTF">2026-10-09T09:33:00Z</dcterms:modified>
</cp:coreProperties>
</file>