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B91" w:rsidRDefault="003604E8" w:rsidP="003604E8">
      <w:pPr>
        <w:keepNext/>
        <w:keepLines/>
        <w:suppressLineNumbers/>
        <w:suppressAutoHyphens/>
        <w:ind w:left="4678" w:right="-144"/>
        <w:jc w:val="right"/>
        <w:rPr>
          <w:b/>
        </w:rPr>
      </w:pPr>
      <w:bookmarkStart w:id="0" w:name="OLE_LINK66"/>
      <w:r>
        <w:rPr>
          <w:b/>
        </w:rPr>
        <w:t>Врио з</w:t>
      </w:r>
      <w:r w:rsidR="00A05B91">
        <w:rPr>
          <w:b/>
        </w:rPr>
        <w:t>аместител</w:t>
      </w:r>
      <w:r>
        <w:rPr>
          <w:b/>
        </w:rPr>
        <w:t>я</w:t>
      </w:r>
      <w:r w:rsidR="00A05B91">
        <w:rPr>
          <w:b/>
        </w:rPr>
        <w:t xml:space="preserve"> генерального директора</w:t>
      </w:r>
    </w:p>
    <w:p w:rsidR="00A05B91" w:rsidRDefault="00A05B91" w:rsidP="00A05B91">
      <w:pPr>
        <w:keepNext/>
        <w:keepLines/>
        <w:suppressLineNumbers/>
        <w:suppressAutoHyphens/>
        <w:ind w:left="4860" w:right="-144"/>
        <w:jc w:val="right"/>
        <w:rPr>
          <w:b/>
        </w:rPr>
      </w:pPr>
      <w:r>
        <w:rPr>
          <w:b/>
        </w:rPr>
        <w:t>федерального государственного бюджетного учреждения культуры</w:t>
      </w:r>
    </w:p>
    <w:p w:rsidR="00A05B91" w:rsidRDefault="00A05B91" w:rsidP="00A05B91">
      <w:pPr>
        <w:keepNext/>
        <w:keepLines/>
        <w:suppressLineNumbers/>
        <w:suppressAutoHyphens/>
        <w:ind w:left="4860" w:right="-144"/>
        <w:jc w:val="right"/>
        <w:rPr>
          <w:b/>
        </w:rPr>
      </w:pPr>
      <w:r>
        <w:rPr>
          <w:b/>
        </w:rPr>
        <w:t>«Государственный Эрмитаж</w:t>
      </w:r>
      <w:r w:rsidR="00520757">
        <w:rPr>
          <w:b/>
        </w:rPr>
        <w:t>»</w:t>
      </w:r>
    </w:p>
    <w:p w:rsidR="00A05B91" w:rsidRDefault="00A05B91" w:rsidP="00623F3F">
      <w:pPr>
        <w:keepNext/>
        <w:keepLines/>
        <w:suppressLineNumbers/>
        <w:suppressAutoHyphens/>
        <w:ind w:left="4860" w:right="-144"/>
        <w:jc w:val="right"/>
        <w:rPr>
          <w:b/>
        </w:rPr>
      </w:pPr>
      <w:r w:rsidRPr="00623F3F">
        <w:rPr>
          <w:b/>
        </w:rPr>
        <w:t xml:space="preserve">по </w:t>
      </w:r>
      <w:r w:rsidR="00623F3F" w:rsidRPr="00623F3F">
        <w:rPr>
          <w:b/>
        </w:rPr>
        <w:t>эксплуатации</w:t>
      </w:r>
    </w:p>
    <w:p w:rsidR="00A05B91" w:rsidRDefault="00A05B91" w:rsidP="00A05B91">
      <w:pPr>
        <w:keepNext/>
        <w:keepLines/>
        <w:suppressLineNumbers/>
        <w:suppressAutoHyphens/>
        <w:ind w:left="4860" w:right="-144"/>
        <w:jc w:val="right"/>
        <w:rPr>
          <w:b/>
        </w:rPr>
      </w:pPr>
    </w:p>
    <w:p w:rsidR="00A05B91" w:rsidRDefault="00A05B91" w:rsidP="00A05B91">
      <w:pPr>
        <w:keepNext/>
        <w:keepLines/>
        <w:suppressLineNumbers/>
        <w:suppressAutoHyphens/>
        <w:ind w:left="4860" w:right="-144"/>
        <w:jc w:val="right"/>
        <w:rPr>
          <w:b/>
        </w:rPr>
      </w:pPr>
      <w:r>
        <w:rPr>
          <w:b/>
        </w:rPr>
        <w:t xml:space="preserve">_________________ </w:t>
      </w:r>
      <w:r w:rsidR="003604E8">
        <w:rPr>
          <w:b/>
        </w:rPr>
        <w:t>М</w:t>
      </w:r>
      <w:r w:rsidR="00623F3F">
        <w:rPr>
          <w:b/>
        </w:rPr>
        <w:t xml:space="preserve">.В. </w:t>
      </w:r>
      <w:r w:rsidR="003604E8">
        <w:rPr>
          <w:b/>
        </w:rPr>
        <w:t>Антипова</w:t>
      </w:r>
    </w:p>
    <w:p w:rsidR="00A05B91" w:rsidRDefault="00A05B91" w:rsidP="00A05B91">
      <w:pPr>
        <w:keepNext/>
        <w:keepLines/>
        <w:suppressLineNumbers/>
        <w:suppressAutoHyphens/>
        <w:ind w:left="4860" w:right="-144"/>
        <w:jc w:val="right"/>
        <w:rPr>
          <w:b/>
        </w:rPr>
      </w:pPr>
    </w:p>
    <w:p w:rsidR="00A05B91" w:rsidRDefault="00CE11D2" w:rsidP="00A05B91">
      <w:pPr>
        <w:keepNext/>
        <w:keepLines/>
        <w:suppressLineNumbers/>
        <w:suppressAutoHyphens/>
        <w:ind w:left="4860" w:right="-144"/>
        <w:jc w:val="right"/>
        <w:rPr>
          <w:b/>
        </w:rPr>
      </w:pPr>
      <w:r>
        <w:rPr>
          <w:b/>
        </w:rPr>
        <w:t>«15» октября</w:t>
      </w:r>
      <w:r w:rsidR="0069517F">
        <w:rPr>
          <w:b/>
        </w:rPr>
        <w:t xml:space="preserve"> 2026</w:t>
      </w:r>
      <w:r w:rsidR="00A05B91">
        <w:rPr>
          <w:b/>
        </w:rPr>
        <w:t xml:space="preserve"> г.</w:t>
      </w:r>
    </w:p>
    <w:p w:rsidR="00A05B91" w:rsidRDefault="00A05B91" w:rsidP="00A05B91">
      <w:pPr>
        <w:keepNext/>
        <w:keepLines/>
        <w:suppressLineNumbers/>
        <w:suppressAutoHyphens/>
        <w:ind w:left="4860" w:right="-144"/>
        <w:jc w:val="right"/>
        <w:rPr>
          <w:b/>
        </w:rPr>
      </w:pPr>
    </w:p>
    <w:bookmarkEnd w:id="0"/>
    <w:p w:rsidR="00A05B91" w:rsidRDefault="00A05B91" w:rsidP="00A05B91">
      <w:pPr>
        <w:pStyle w:val="2"/>
        <w:rPr>
          <w:caps/>
        </w:rPr>
      </w:pPr>
      <w:r>
        <w:rPr>
          <w:caps/>
        </w:rPr>
        <w:t xml:space="preserve">Объявление о закупочной сессии </w:t>
      </w:r>
    </w:p>
    <w:p w:rsidR="00A05B91" w:rsidRDefault="00A05B91" w:rsidP="00A05B91"/>
    <w:tbl>
      <w:tblPr>
        <w:tblW w:w="1051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9"/>
        <w:gridCol w:w="4514"/>
        <w:gridCol w:w="5406"/>
      </w:tblGrid>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pStyle w:val="2"/>
              <w:spacing w:line="256" w:lineRule="auto"/>
              <w:ind w:left="142" w:firstLine="37"/>
              <w:rPr>
                <w:b w:val="0"/>
                <w:bCs/>
                <w:lang w:eastAsia="en-US"/>
              </w:rPr>
            </w:pPr>
            <w:r>
              <w:rPr>
                <w:b w:val="0"/>
                <w:bCs/>
                <w:lang w:eastAsia="en-US"/>
              </w:rPr>
              <w:t>1</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pStyle w:val="2"/>
              <w:spacing w:line="256" w:lineRule="auto"/>
              <w:ind w:left="142" w:firstLine="0"/>
              <w:jc w:val="left"/>
              <w:rPr>
                <w:b w:val="0"/>
                <w:lang w:eastAsia="en-US"/>
              </w:rPr>
            </w:pPr>
            <w:r>
              <w:rPr>
                <w:b w:val="0"/>
                <w:lang w:eastAsia="en-US"/>
              </w:rPr>
              <w:t>Основание Объявления о закупочной сессии, определение объекта (объектов) закупки у единственного поставщика (подрядчика, исполнителя)</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jc w:val="both"/>
              <w:rPr>
                <w:lang w:eastAsia="en-US"/>
              </w:rPr>
            </w:pPr>
            <w:r>
              <w:rPr>
                <w:lang w:eastAsia="en-US"/>
              </w:rPr>
              <w:t>Взаимоотношения, возникшие в связи с проведением настоящей закупки, регулируются положениями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Федеральный закон N 44-ФЗ). Закупка у единственного поставщика (подрядчика, исполнителя) осуществляется в соответствии с пунктом 4 части 1 статьи 93 Федерального закона N 44-ФЗ</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pStyle w:val="2"/>
              <w:spacing w:line="256" w:lineRule="auto"/>
              <w:ind w:left="142" w:firstLine="37"/>
              <w:rPr>
                <w:b w:val="0"/>
                <w:bCs/>
                <w:lang w:eastAsia="en-US"/>
              </w:rPr>
            </w:pPr>
            <w:r>
              <w:rPr>
                <w:b w:val="0"/>
                <w:bCs/>
                <w:lang w:eastAsia="en-US"/>
              </w:rPr>
              <w:t>2</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pStyle w:val="2"/>
              <w:spacing w:line="256" w:lineRule="auto"/>
              <w:ind w:left="142" w:firstLine="0"/>
              <w:jc w:val="left"/>
              <w:rPr>
                <w:b w:val="0"/>
                <w:lang w:eastAsia="en-US"/>
              </w:rPr>
            </w:pPr>
            <w:r>
              <w:rPr>
                <w:b w:val="0"/>
                <w:lang w:eastAsia="en-US"/>
              </w:rPr>
              <w:t>Вид закупки</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jc w:val="both"/>
              <w:rPr>
                <w:lang w:eastAsia="en-US"/>
              </w:rPr>
            </w:pPr>
            <w:r w:rsidRPr="00623F3F">
              <w:rPr>
                <w:lang w:eastAsia="en-US"/>
              </w:rPr>
              <w:t>Закупочная сессия</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3</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Дата размещения закупки</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CE11D2" w:rsidP="00AE302E">
            <w:pPr>
              <w:spacing w:line="256" w:lineRule="auto"/>
              <w:ind w:left="54"/>
              <w:rPr>
                <w:lang w:eastAsia="en-US"/>
              </w:rPr>
            </w:pPr>
            <w:r>
              <w:rPr>
                <w:lang w:eastAsia="en-US"/>
              </w:rPr>
              <w:t>«15» октября</w:t>
            </w:r>
            <w:r w:rsidR="0069517F">
              <w:rPr>
                <w:lang w:eastAsia="en-US"/>
              </w:rPr>
              <w:t xml:space="preserve"> 2026</w:t>
            </w:r>
            <w:r w:rsidR="00A05B91">
              <w:rPr>
                <w:lang w:eastAsia="en-US"/>
              </w:rPr>
              <w:t xml:space="preserve"> г.</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4</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Продолжительность закупочной сессии</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rPr>
                <w:lang w:eastAsia="en-US"/>
              </w:rPr>
            </w:pPr>
            <w:r>
              <w:rPr>
                <w:lang w:eastAsia="en-US"/>
              </w:rPr>
              <w:t>2 (Два) часа</w:t>
            </w:r>
          </w:p>
        </w:tc>
      </w:tr>
      <w:tr w:rsidR="00A05B91" w:rsidTr="00A05B91">
        <w:trPr>
          <w:trHeight w:val="591"/>
        </w:trPr>
        <w:tc>
          <w:tcPr>
            <w:tcW w:w="10519" w:type="dxa"/>
            <w:gridSpan w:val="3"/>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b/>
                <w:bCs/>
                <w:lang w:eastAsia="en-US"/>
              </w:rPr>
              <w:t>Информация о заказчике</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5</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Наименование Заказчика:</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jc w:val="both"/>
              <w:rPr>
                <w:lang w:eastAsia="en-US"/>
              </w:rPr>
            </w:pPr>
            <w:r>
              <w:rPr>
                <w:lang w:eastAsia="en-US"/>
              </w:rPr>
              <w:t xml:space="preserve">федеральное государственное бюджетное учреждение культуры «Государственный Эрмитаж». </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6</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Реквизиты Заказчика</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734194">
            <w:pPr>
              <w:pStyle w:val="Default"/>
              <w:spacing w:line="256" w:lineRule="auto"/>
              <w:ind w:left="54"/>
              <w:jc w:val="both"/>
              <w:rPr>
                <w:color w:val="auto"/>
                <w:lang w:eastAsia="en-US"/>
              </w:rPr>
            </w:pPr>
            <w:r>
              <w:rPr>
                <w:color w:val="auto"/>
                <w:lang w:eastAsia="en-US"/>
              </w:rPr>
              <w:t xml:space="preserve">ИНН 7830002416 </w:t>
            </w:r>
          </w:p>
          <w:p w:rsidR="00A05B91" w:rsidRDefault="00A05B91" w:rsidP="00734194">
            <w:pPr>
              <w:pStyle w:val="Default"/>
              <w:spacing w:line="256" w:lineRule="auto"/>
              <w:ind w:left="54"/>
              <w:jc w:val="both"/>
              <w:rPr>
                <w:color w:val="auto"/>
                <w:lang w:eastAsia="en-US"/>
              </w:rPr>
            </w:pPr>
            <w:r>
              <w:rPr>
                <w:color w:val="auto"/>
                <w:lang w:eastAsia="en-US"/>
              </w:rPr>
              <w:t xml:space="preserve">КПП 784101001 </w:t>
            </w:r>
          </w:p>
          <w:p w:rsidR="00A05B91" w:rsidRDefault="00A05B91" w:rsidP="00734194">
            <w:pPr>
              <w:pStyle w:val="Default"/>
              <w:spacing w:line="256" w:lineRule="auto"/>
              <w:ind w:left="54"/>
              <w:jc w:val="both"/>
              <w:rPr>
                <w:color w:val="auto"/>
                <w:lang w:eastAsia="en-US"/>
              </w:rPr>
            </w:pPr>
            <w:r>
              <w:rPr>
                <w:color w:val="auto"/>
                <w:lang w:eastAsia="en-US"/>
              </w:rPr>
              <w:t xml:space="preserve">ОКПО 02175134 </w:t>
            </w:r>
          </w:p>
          <w:p w:rsidR="00A05B91" w:rsidRPr="00623F3F" w:rsidRDefault="00A05B91" w:rsidP="00734194">
            <w:pPr>
              <w:pStyle w:val="Default"/>
              <w:spacing w:line="256" w:lineRule="auto"/>
              <w:ind w:left="54"/>
              <w:jc w:val="both"/>
              <w:rPr>
                <w:color w:val="auto"/>
                <w:lang w:eastAsia="en-US"/>
              </w:rPr>
            </w:pPr>
            <w:r w:rsidRPr="00623F3F">
              <w:rPr>
                <w:color w:val="auto"/>
                <w:lang w:eastAsia="en-US"/>
              </w:rPr>
              <w:t xml:space="preserve">ОКТМО 40908000 </w:t>
            </w:r>
          </w:p>
          <w:p w:rsidR="00A05B91" w:rsidRPr="00623F3F" w:rsidRDefault="00A05B91" w:rsidP="00734194">
            <w:pPr>
              <w:pStyle w:val="Default"/>
              <w:spacing w:line="256" w:lineRule="auto"/>
              <w:ind w:left="54"/>
              <w:jc w:val="both"/>
              <w:rPr>
                <w:color w:val="auto"/>
                <w:lang w:eastAsia="en-US"/>
              </w:rPr>
            </w:pPr>
            <w:r w:rsidRPr="00623F3F">
              <w:rPr>
                <w:color w:val="auto"/>
                <w:lang w:eastAsia="en-US"/>
              </w:rPr>
              <w:t xml:space="preserve">ОКВЭД </w:t>
            </w:r>
            <w:r w:rsidR="00FC740C" w:rsidRPr="00623F3F">
              <w:rPr>
                <w:color w:val="auto"/>
                <w:lang w:eastAsia="en-US"/>
              </w:rPr>
              <w:t>91.02</w:t>
            </w:r>
            <w:r w:rsidRPr="00623F3F">
              <w:rPr>
                <w:color w:val="auto"/>
                <w:lang w:eastAsia="en-US"/>
              </w:rPr>
              <w:t xml:space="preserve"> </w:t>
            </w:r>
          </w:p>
          <w:p w:rsidR="00734194" w:rsidRPr="00623F3F" w:rsidRDefault="00734194" w:rsidP="00734194">
            <w:pPr>
              <w:pStyle w:val="Default"/>
              <w:spacing w:line="276" w:lineRule="auto"/>
              <w:ind w:left="54"/>
              <w:jc w:val="both"/>
            </w:pPr>
            <w:r w:rsidRPr="00623F3F">
              <w:t xml:space="preserve">Наименование органа Федерального казначейства УФК по г. Санкт-Петербургу (Государственный Эрмитаж л.сч. 20726У45660) </w:t>
            </w:r>
          </w:p>
          <w:p w:rsidR="00734194" w:rsidRPr="00623F3F" w:rsidRDefault="00734194" w:rsidP="00734194">
            <w:pPr>
              <w:pStyle w:val="Default"/>
              <w:spacing w:line="276" w:lineRule="auto"/>
              <w:ind w:left="54"/>
              <w:jc w:val="both"/>
            </w:pPr>
            <w:r w:rsidRPr="00623F3F">
              <w:t xml:space="preserve">БАНК ПОЛУЧАТЕЛЯ </w:t>
            </w:r>
          </w:p>
          <w:p w:rsidR="00734194" w:rsidRDefault="00734194" w:rsidP="00734194">
            <w:pPr>
              <w:pStyle w:val="Default"/>
              <w:spacing w:line="276" w:lineRule="auto"/>
              <w:ind w:left="54"/>
              <w:jc w:val="both"/>
            </w:pPr>
            <w:r w:rsidRPr="00623F3F">
              <w:t>ОКЦ №1 Волго-Вятского ГУ Банка России//</w:t>
            </w:r>
            <w:r>
              <w:t>УФК по Нижегородской области, г. Нижний Новгород</w:t>
            </w:r>
          </w:p>
          <w:p w:rsidR="00734194" w:rsidRDefault="00734194" w:rsidP="00734194">
            <w:pPr>
              <w:pStyle w:val="Default"/>
              <w:spacing w:line="276" w:lineRule="auto"/>
              <w:ind w:left="54"/>
              <w:jc w:val="both"/>
            </w:pPr>
            <w:r>
              <w:t>Казначейский счет - 03214643000000013225</w:t>
            </w:r>
          </w:p>
          <w:p w:rsidR="00734194" w:rsidRDefault="00734194" w:rsidP="00734194">
            <w:pPr>
              <w:pStyle w:val="Default"/>
              <w:spacing w:line="276" w:lineRule="auto"/>
              <w:ind w:left="54"/>
              <w:jc w:val="both"/>
            </w:pPr>
            <w:r>
              <w:t>БИК 012202102</w:t>
            </w:r>
          </w:p>
          <w:p w:rsidR="00A05B91" w:rsidRPr="00734194" w:rsidRDefault="00734194" w:rsidP="00734194">
            <w:pPr>
              <w:pStyle w:val="Default"/>
              <w:spacing w:line="256" w:lineRule="auto"/>
              <w:ind w:left="54"/>
              <w:jc w:val="both"/>
              <w:rPr>
                <w:color w:val="auto"/>
                <w:lang w:eastAsia="en-US"/>
              </w:rPr>
            </w:pPr>
            <w:r>
              <w:t>Единый казначейский счет - 40102810745370000024</w:t>
            </w:r>
          </w:p>
        </w:tc>
      </w:tr>
      <w:tr w:rsidR="00A05B91" w:rsidTr="00A05B91">
        <w:trPr>
          <w:trHeight w:val="274"/>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lastRenderedPageBreak/>
              <w:t>7</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Контактная информация об уполномоченном лице, ответственном за закупку (ФИО уполномоченного лица заказчика)</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623F3F">
            <w:pPr>
              <w:spacing w:line="256" w:lineRule="auto"/>
              <w:ind w:left="54"/>
              <w:jc w:val="both"/>
              <w:rPr>
                <w:lang w:eastAsia="en-US"/>
              </w:rPr>
            </w:pPr>
            <w:r>
              <w:rPr>
                <w:lang w:eastAsia="en-US"/>
              </w:rPr>
              <w:t xml:space="preserve">Заместитель генерального директора федерального государственного бюджетного учреждения культуры «Государственный </w:t>
            </w:r>
            <w:r w:rsidRPr="00623F3F">
              <w:rPr>
                <w:lang w:eastAsia="en-US"/>
              </w:rPr>
              <w:t xml:space="preserve">Эрмитаж» по </w:t>
            </w:r>
            <w:r w:rsidR="00623F3F" w:rsidRPr="00623F3F">
              <w:rPr>
                <w:lang w:eastAsia="en-US"/>
              </w:rPr>
              <w:t>эксплуатации</w:t>
            </w:r>
            <w:r w:rsidR="00623F3F">
              <w:rPr>
                <w:lang w:eastAsia="en-US"/>
              </w:rPr>
              <w:t xml:space="preserve"> А.В. Богданов</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8</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Адрес Заказчика</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jc w:val="both"/>
              <w:rPr>
                <w:lang w:eastAsia="en-US"/>
              </w:rPr>
            </w:pPr>
            <w:r>
              <w:rPr>
                <w:lang w:eastAsia="en-US"/>
              </w:rPr>
              <w:t>190000, г. Санкт-Петербург, Дворцовая набережная, д. 34</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9</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Адрес электронной почты Заказчика</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rPr>
                <w:lang w:eastAsia="en-US"/>
              </w:rPr>
            </w:pPr>
            <w:r>
              <w:rPr>
                <w:lang w:val="en-US" w:eastAsia="en-US"/>
              </w:rPr>
              <w:t>goszakaz</w:t>
            </w:r>
            <w:r>
              <w:rPr>
                <w:lang w:eastAsia="en-US"/>
              </w:rPr>
              <w:t>@</w:t>
            </w:r>
            <w:r>
              <w:rPr>
                <w:lang w:val="en-US" w:eastAsia="en-US"/>
              </w:rPr>
              <w:t>hermitage</w:t>
            </w:r>
            <w:r>
              <w:rPr>
                <w:lang w:eastAsia="en-US"/>
              </w:rPr>
              <w:t>.</w:t>
            </w:r>
            <w:r>
              <w:rPr>
                <w:lang w:val="en-US" w:eastAsia="en-US"/>
              </w:rPr>
              <w:t>ru</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10</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Номер контактного телефона Заказчика</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rPr>
                <w:lang w:eastAsia="en-US"/>
              </w:rPr>
            </w:pPr>
            <w:r>
              <w:rPr>
                <w:lang w:eastAsia="en-US"/>
              </w:rPr>
              <w:t>(812) 340-09-38</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11</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Дополнительная контактная информация</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jc w:val="both"/>
              <w:rPr>
                <w:lang w:eastAsia="en-US"/>
              </w:rPr>
            </w:pPr>
            <w:r>
              <w:rPr>
                <w:lang w:eastAsia="en-US"/>
              </w:rPr>
              <w:t>Контактное лицо: Ведущий менеджер отдела государственных закупок Ермакова Марина Андреевна</w:t>
            </w:r>
          </w:p>
        </w:tc>
      </w:tr>
      <w:tr w:rsidR="00A05B91" w:rsidTr="00A05B91">
        <w:trPr>
          <w:trHeight w:val="591"/>
        </w:trPr>
        <w:tc>
          <w:tcPr>
            <w:tcW w:w="10519" w:type="dxa"/>
            <w:gridSpan w:val="3"/>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b/>
                <w:bCs/>
                <w:lang w:eastAsia="en-US"/>
              </w:rPr>
              <w:t>Условия закупки</w:t>
            </w:r>
          </w:p>
        </w:tc>
      </w:tr>
      <w:tr w:rsidR="00A05B91" w:rsidTr="00A05B91">
        <w:trPr>
          <w:trHeight w:val="814"/>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12</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b/>
                <w:lang w:eastAsia="en-US"/>
              </w:rPr>
            </w:pPr>
            <w:r>
              <w:rPr>
                <w:lang w:eastAsia="en-US"/>
              </w:rPr>
              <w:t>Наименование объекта закупки (предмет контракта)</w:t>
            </w:r>
            <w:r>
              <w:rPr>
                <w:b/>
                <w:lang w:eastAsia="en-US"/>
              </w:rPr>
              <w:t xml:space="preserve"> </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623F3F" w:rsidP="00623F3F">
            <w:pPr>
              <w:spacing w:line="256" w:lineRule="auto"/>
              <w:ind w:left="54"/>
              <w:jc w:val="both"/>
              <w:rPr>
                <w:bCs/>
                <w:lang w:eastAsia="en-US"/>
              </w:rPr>
            </w:pPr>
            <w:r>
              <w:rPr>
                <w:bCs/>
                <w:lang w:eastAsia="en-US"/>
              </w:rPr>
              <w:t>О</w:t>
            </w:r>
            <w:r w:rsidRPr="00623F3F">
              <w:rPr>
                <w:bCs/>
                <w:lang w:eastAsia="en-US"/>
              </w:rPr>
              <w:t>казание услуг по обслуживанию опасного производственного объекта, находящегося в здании «Главный штаб и Министерства» (инв. № 01010044), для поддержания в постоянной готовности сил и средств 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13</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Способ закупки</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rPr>
                <w:lang w:eastAsia="en-US"/>
              </w:rPr>
            </w:pPr>
            <w:r>
              <w:rPr>
                <w:lang w:eastAsia="en-US"/>
              </w:rPr>
              <w:t xml:space="preserve">Закупочная сессия </w:t>
            </w:r>
          </w:p>
        </w:tc>
      </w:tr>
      <w:tr w:rsidR="00A05B91" w:rsidTr="00A05B91">
        <w:trPr>
          <w:trHeight w:val="655"/>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14</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Тип закупки</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623F3F">
            <w:pPr>
              <w:spacing w:line="256" w:lineRule="auto"/>
              <w:ind w:left="54"/>
              <w:jc w:val="both"/>
              <w:rPr>
                <w:lang w:eastAsia="en-US"/>
              </w:rPr>
            </w:pPr>
            <w:r>
              <w:rPr>
                <w:lang w:eastAsia="en-US"/>
              </w:rPr>
              <w:t xml:space="preserve">Закупка до 600 000 руб. (п. 4 ч.1 ст. 93 Федерального закона N 44-ФЗ) </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15</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ИКЗ</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623F3F" w:rsidP="00AE302E">
            <w:pPr>
              <w:spacing w:line="256" w:lineRule="auto"/>
              <w:ind w:left="54"/>
              <w:rPr>
                <w:lang w:eastAsia="en-US"/>
              </w:rPr>
            </w:pPr>
            <w:r w:rsidRPr="00623F3F">
              <w:rPr>
                <w:lang w:eastAsia="en-US"/>
              </w:rPr>
              <w:t>261783000241678410100100390000000000</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16</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Стартовая цена / максимальная цена, руб.</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623F3F" w:rsidP="00AE302E">
            <w:pPr>
              <w:spacing w:line="256" w:lineRule="auto"/>
              <w:ind w:left="54"/>
              <w:rPr>
                <w:lang w:eastAsia="en-US"/>
              </w:rPr>
            </w:pPr>
            <w:r>
              <w:t>176 400,</w:t>
            </w:r>
            <w:r w:rsidRPr="00623F3F">
              <w:t>00 руб</w:t>
            </w:r>
            <w:r>
              <w:t>лей</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17</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both"/>
              <w:rPr>
                <w:lang w:eastAsia="en-US"/>
              </w:rPr>
            </w:pPr>
            <w:r>
              <w:rPr>
                <w:lang w:eastAsia="en-US"/>
              </w:rPr>
              <w:t>Условия оплаты (наличный, безналичный расчет, авансовый или оплата по факту)</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534F28" w:rsidP="00FC32C4">
            <w:pPr>
              <w:spacing w:line="256" w:lineRule="auto"/>
              <w:ind w:left="54"/>
              <w:jc w:val="both"/>
              <w:rPr>
                <w:i/>
                <w:lang w:eastAsia="en-US"/>
              </w:rPr>
            </w:pPr>
            <w:r w:rsidRPr="00534F28">
              <w:rPr>
                <w:lang w:eastAsia="en-US"/>
              </w:rPr>
              <w:t>Оплата производится за фактически оказанные услуги, по окончании каждого отдельного этапа исполнения договора</w:t>
            </w:r>
            <w:r w:rsidR="00FC32C4">
              <w:rPr>
                <w:lang w:eastAsia="en-US"/>
              </w:rPr>
              <w:t xml:space="preserve"> (контракта)</w:t>
            </w:r>
            <w:r w:rsidRPr="00534F28">
              <w:rPr>
                <w:lang w:eastAsia="en-US"/>
              </w:rPr>
              <w:t xml:space="preserve"> (п. 7.2 Технического задания), в течение 7 (семи) рабочих дней после подписания Исполнителем и Заказчиком акта об оказании услуг и предоставления Исполнителем счёта на оплату.</w:t>
            </w:r>
          </w:p>
        </w:tc>
      </w:tr>
      <w:tr w:rsidR="00A05B91" w:rsidTr="00A05B91">
        <w:trPr>
          <w:trHeight w:val="591"/>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18</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Планируемая дата заключения контракта</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w:t>
            </w:r>
            <w:r w:rsidR="00CE11D2">
              <w:rPr>
                <w:lang w:eastAsia="en-US"/>
              </w:rPr>
              <w:t>27» октября</w:t>
            </w:r>
            <w:r w:rsidR="0069517F">
              <w:rPr>
                <w:lang w:eastAsia="en-US"/>
              </w:rPr>
              <w:t xml:space="preserve"> 2026</w:t>
            </w:r>
            <w:r>
              <w:rPr>
                <w:lang w:eastAsia="en-US"/>
              </w:rPr>
              <w:t xml:space="preserve"> г.</w:t>
            </w:r>
          </w:p>
        </w:tc>
      </w:tr>
      <w:tr w:rsidR="00A05B91" w:rsidTr="00A05B91">
        <w:trPr>
          <w:trHeight w:val="65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19</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Количество товара (объем работы, объем услуги)</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rPr>
                <w:lang w:eastAsia="en-US"/>
              </w:rPr>
            </w:pPr>
            <w:r>
              <w:rPr>
                <w:lang w:eastAsia="en-US"/>
              </w:rPr>
              <w:t xml:space="preserve">В </w:t>
            </w:r>
            <w:r w:rsidRPr="00623F3F">
              <w:rPr>
                <w:lang w:eastAsia="en-US"/>
              </w:rPr>
              <w:t>соответствии с Техническим заданием</w:t>
            </w:r>
            <w:r>
              <w:rPr>
                <w:lang w:eastAsia="en-US"/>
              </w:rPr>
              <w:t xml:space="preserve"> к договору (контракту)</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20</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Обязательное указание страны происхождения ТРУ</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AE302E">
            <w:pPr>
              <w:spacing w:line="256" w:lineRule="auto"/>
              <w:ind w:left="54"/>
              <w:rPr>
                <w:lang w:eastAsia="en-US"/>
              </w:rPr>
            </w:pPr>
            <w:r w:rsidRPr="00623F3F">
              <w:rPr>
                <w:lang w:eastAsia="en-US"/>
              </w:rPr>
              <w:t>НЕТ</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21</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bCs/>
                <w:lang w:eastAsia="en-US"/>
              </w:rPr>
            </w:pPr>
            <w:r>
              <w:rPr>
                <w:lang w:eastAsia="en-US"/>
              </w:rPr>
              <w:t>Место поставки товара, выполнения работы, оказания услуги или указание на самовывоз при поставке товара</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Pr="00960DB8" w:rsidRDefault="00623F3F" w:rsidP="00623F3F">
            <w:pPr>
              <w:autoSpaceDE w:val="0"/>
              <w:autoSpaceDN w:val="0"/>
              <w:adjustRightInd w:val="0"/>
              <w:spacing w:line="256" w:lineRule="auto"/>
              <w:ind w:left="54"/>
              <w:jc w:val="both"/>
              <w:rPr>
                <w:bCs/>
                <w:highlight w:val="yellow"/>
                <w:lang w:eastAsia="en-US"/>
              </w:rPr>
            </w:pPr>
            <w:r w:rsidRPr="00623F3F">
              <w:rPr>
                <w:bCs/>
                <w:lang w:eastAsia="en-US"/>
              </w:rPr>
              <w:t>Здание «Главный штаб и Министерства», расположенное по адресу: г. Санкт-Петербург, Дворцовая площадь, дом 6-8, литера А</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lastRenderedPageBreak/>
              <w:t>22</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Сроки (график) поставки товара или выполнения работы, оказания услуги</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Pr="00960DB8" w:rsidRDefault="00623F3F" w:rsidP="00AE302E">
            <w:pPr>
              <w:ind w:left="54"/>
              <w:jc w:val="both"/>
              <w:rPr>
                <w:highlight w:val="yellow"/>
              </w:rPr>
            </w:pPr>
            <w:r>
              <w:rPr>
                <w:lang w:eastAsia="en-US"/>
              </w:rPr>
              <w:t>П</w:t>
            </w:r>
            <w:r w:rsidRPr="00623F3F">
              <w:rPr>
                <w:lang w:eastAsia="en-US"/>
              </w:rPr>
              <w:t>о 31 декабря 2028 г</w:t>
            </w:r>
            <w:r>
              <w:rPr>
                <w:lang w:eastAsia="en-US"/>
              </w:rPr>
              <w:t>ода</w:t>
            </w:r>
          </w:p>
        </w:tc>
      </w:tr>
      <w:tr w:rsidR="00A05B91" w:rsidTr="00A05B91">
        <w:trPr>
          <w:trHeight w:val="668"/>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23</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Срок приемки заказчиком товара (работ, услуг)</w:t>
            </w:r>
          </w:p>
        </w:tc>
        <w:tc>
          <w:tcPr>
            <w:tcW w:w="5406" w:type="dxa"/>
            <w:tcBorders>
              <w:top w:val="single" w:sz="4" w:space="0" w:color="auto"/>
              <w:left w:val="single" w:sz="4" w:space="0" w:color="auto"/>
              <w:bottom w:val="single" w:sz="4" w:space="0" w:color="auto"/>
              <w:right w:val="single" w:sz="4" w:space="0" w:color="auto"/>
            </w:tcBorders>
            <w:vAlign w:val="center"/>
            <w:hideMark/>
          </w:tcPr>
          <w:p w:rsidR="00A05B91" w:rsidRDefault="00A05B91" w:rsidP="00452343">
            <w:pPr>
              <w:tabs>
                <w:tab w:val="left" w:pos="1042"/>
                <w:tab w:val="left" w:pos="3969"/>
              </w:tabs>
              <w:spacing w:line="256" w:lineRule="auto"/>
              <w:ind w:left="54" w:right="35"/>
              <w:jc w:val="both"/>
              <w:rPr>
                <w:i/>
                <w:lang w:eastAsia="en-US"/>
              </w:rPr>
            </w:pPr>
            <w:r>
              <w:rPr>
                <w:lang w:eastAsia="en-US"/>
              </w:rPr>
              <w:t>В соответствии с условиями договора (контракта)</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24</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Возможность Участникам подавать предложения на повышение количества позиций спецификации на сумму, не превышающую Стартовую цену</w:t>
            </w:r>
          </w:p>
        </w:tc>
        <w:tc>
          <w:tcPr>
            <w:tcW w:w="5406" w:type="dxa"/>
            <w:tcBorders>
              <w:top w:val="single" w:sz="4" w:space="0" w:color="auto"/>
              <w:left w:val="single" w:sz="4" w:space="0" w:color="auto"/>
              <w:bottom w:val="single" w:sz="4" w:space="0" w:color="auto"/>
              <w:right w:val="single" w:sz="4" w:space="0" w:color="auto"/>
            </w:tcBorders>
            <w:hideMark/>
          </w:tcPr>
          <w:p w:rsidR="00A05B91" w:rsidRDefault="00A05B91" w:rsidP="00AE302E">
            <w:pPr>
              <w:tabs>
                <w:tab w:val="left" w:pos="1042"/>
                <w:tab w:val="left" w:pos="3969"/>
              </w:tabs>
              <w:spacing w:line="256" w:lineRule="auto"/>
              <w:ind w:left="54" w:right="281"/>
              <w:jc w:val="both"/>
              <w:rPr>
                <w:lang w:eastAsia="en-US"/>
              </w:rPr>
            </w:pPr>
            <w:r>
              <w:rPr>
                <w:lang w:eastAsia="en-US"/>
              </w:rPr>
              <w:t>НЕТ</w:t>
            </w:r>
          </w:p>
        </w:tc>
      </w:tr>
      <w:tr w:rsidR="00A05B91" w:rsidTr="00A05B91">
        <w:trPr>
          <w:trHeight w:val="6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25</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Дополнительные условия</w:t>
            </w:r>
          </w:p>
        </w:tc>
        <w:tc>
          <w:tcPr>
            <w:tcW w:w="5406" w:type="dxa"/>
            <w:tcBorders>
              <w:top w:val="single" w:sz="4" w:space="0" w:color="auto"/>
              <w:left w:val="single" w:sz="4" w:space="0" w:color="auto"/>
              <w:bottom w:val="single" w:sz="4" w:space="0" w:color="auto"/>
              <w:right w:val="single" w:sz="4" w:space="0" w:color="auto"/>
            </w:tcBorders>
            <w:hideMark/>
          </w:tcPr>
          <w:p w:rsidR="00A05B91" w:rsidRPr="00960DB8" w:rsidRDefault="00623F3F" w:rsidP="00275734">
            <w:pPr>
              <w:spacing w:line="256" w:lineRule="auto"/>
              <w:ind w:left="54"/>
              <w:jc w:val="both"/>
              <w:rPr>
                <w:highlight w:val="yellow"/>
                <w:lang w:eastAsia="en-US"/>
              </w:rPr>
            </w:pPr>
            <w:r w:rsidRPr="00623F3F">
              <w:rPr>
                <w:lang w:eastAsia="en-US"/>
              </w:rPr>
              <w:t>НЕТ</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26</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Информация о возможности и случаях одностороннего расторжения сделки в соответствии со статьей 95 Федерального закона N 44-ФЗ</w:t>
            </w:r>
          </w:p>
        </w:tc>
        <w:tc>
          <w:tcPr>
            <w:tcW w:w="5406" w:type="dxa"/>
            <w:tcBorders>
              <w:top w:val="single" w:sz="4" w:space="0" w:color="auto"/>
              <w:left w:val="single" w:sz="4" w:space="0" w:color="auto"/>
              <w:bottom w:val="single" w:sz="4" w:space="0" w:color="auto"/>
              <w:right w:val="single" w:sz="4" w:space="0" w:color="auto"/>
            </w:tcBorders>
            <w:hideMark/>
          </w:tcPr>
          <w:p w:rsidR="00A05B91" w:rsidRDefault="00A05B91" w:rsidP="00AE302E">
            <w:pPr>
              <w:pStyle w:val="a4"/>
              <w:overflowPunct/>
              <w:autoSpaceDE/>
              <w:adjustRightInd/>
              <w:spacing w:line="256" w:lineRule="auto"/>
              <w:ind w:left="54"/>
              <w:contextualSpacing/>
              <w:jc w:val="both"/>
              <w:rPr>
                <w:iCs/>
                <w:sz w:val="24"/>
                <w:szCs w:val="24"/>
              </w:rPr>
            </w:pPr>
            <w:r>
              <w:rPr>
                <w:iCs/>
                <w:sz w:val="24"/>
                <w:szCs w:val="24"/>
              </w:rPr>
              <w:t>Да</w:t>
            </w:r>
          </w:p>
          <w:p w:rsidR="00A05B91" w:rsidRDefault="00A05B91" w:rsidP="00AE302E">
            <w:pPr>
              <w:pStyle w:val="a4"/>
              <w:overflowPunct/>
              <w:autoSpaceDE/>
              <w:adjustRightInd/>
              <w:spacing w:line="256" w:lineRule="auto"/>
              <w:ind w:left="54"/>
              <w:contextualSpacing/>
              <w:jc w:val="both"/>
              <w:rPr>
                <w:iCs/>
                <w:sz w:val="24"/>
                <w:szCs w:val="24"/>
              </w:rPr>
            </w:pPr>
            <w:r>
              <w:rPr>
                <w:iCs/>
                <w:sz w:val="24"/>
                <w:szCs w:val="24"/>
              </w:rPr>
              <w:t>В соответствии с гражданским законодательством</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27</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 xml:space="preserve">Возможность одностороннего расторжения контракта Заказчиком посредством использования функционала ЕАТ </w:t>
            </w:r>
          </w:p>
        </w:tc>
        <w:tc>
          <w:tcPr>
            <w:tcW w:w="5406" w:type="dxa"/>
            <w:tcBorders>
              <w:top w:val="single" w:sz="4" w:space="0" w:color="auto"/>
              <w:left w:val="single" w:sz="4" w:space="0" w:color="auto"/>
              <w:bottom w:val="single" w:sz="4" w:space="0" w:color="auto"/>
              <w:right w:val="single" w:sz="4" w:space="0" w:color="auto"/>
            </w:tcBorders>
            <w:hideMark/>
          </w:tcPr>
          <w:p w:rsidR="00A05B91" w:rsidRDefault="00A05B91" w:rsidP="00AE302E">
            <w:pPr>
              <w:pStyle w:val="a4"/>
              <w:overflowPunct/>
              <w:autoSpaceDE/>
              <w:adjustRightInd/>
              <w:spacing w:line="256" w:lineRule="auto"/>
              <w:ind w:left="54"/>
              <w:contextualSpacing/>
              <w:jc w:val="both"/>
              <w:rPr>
                <w:iCs/>
                <w:sz w:val="24"/>
                <w:szCs w:val="24"/>
              </w:rPr>
            </w:pPr>
            <w:r>
              <w:rPr>
                <w:iCs/>
                <w:sz w:val="24"/>
                <w:szCs w:val="24"/>
              </w:rPr>
              <w:t>ДА</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28</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Бюджет</w:t>
            </w:r>
          </w:p>
        </w:tc>
        <w:tc>
          <w:tcPr>
            <w:tcW w:w="5406" w:type="dxa"/>
            <w:tcBorders>
              <w:top w:val="single" w:sz="4" w:space="0" w:color="auto"/>
              <w:left w:val="single" w:sz="4" w:space="0" w:color="auto"/>
              <w:bottom w:val="single" w:sz="4" w:space="0" w:color="auto"/>
              <w:right w:val="single" w:sz="4" w:space="0" w:color="auto"/>
            </w:tcBorders>
            <w:hideMark/>
          </w:tcPr>
          <w:p w:rsidR="00A05B91" w:rsidRDefault="008A7011" w:rsidP="00AE302E">
            <w:pPr>
              <w:pStyle w:val="a4"/>
              <w:overflowPunct/>
              <w:autoSpaceDE/>
              <w:adjustRightInd/>
              <w:spacing w:line="256" w:lineRule="auto"/>
              <w:ind w:left="54"/>
              <w:contextualSpacing/>
              <w:jc w:val="both"/>
              <w:rPr>
                <w:i/>
                <w:iCs/>
                <w:sz w:val="24"/>
                <w:szCs w:val="24"/>
              </w:rPr>
            </w:pPr>
            <w:r w:rsidRPr="00623F3F">
              <w:rPr>
                <w:iCs/>
                <w:sz w:val="24"/>
                <w:szCs w:val="24"/>
              </w:rPr>
              <w:t>Субсидия на выполнение государственного задания (деятельность по выполнению государственного задания)</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29</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Возможность рассмотрения предложений Участников закупки, Участников закупки-агентов на соответствие установленным им требованием к товарам (работам, услугам), требованиям части 1 статьи 31 Федерального закона N 44-ФЗ</w:t>
            </w:r>
          </w:p>
        </w:tc>
        <w:tc>
          <w:tcPr>
            <w:tcW w:w="5406" w:type="dxa"/>
            <w:tcBorders>
              <w:top w:val="single" w:sz="4" w:space="0" w:color="auto"/>
              <w:left w:val="single" w:sz="4" w:space="0" w:color="auto"/>
              <w:bottom w:val="single" w:sz="4" w:space="0" w:color="auto"/>
              <w:right w:val="single" w:sz="4" w:space="0" w:color="auto"/>
            </w:tcBorders>
            <w:hideMark/>
          </w:tcPr>
          <w:p w:rsidR="00A05B91" w:rsidRDefault="00A05B91" w:rsidP="00AE302E">
            <w:pPr>
              <w:autoSpaceDE w:val="0"/>
              <w:autoSpaceDN w:val="0"/>
              <w:adjustRightInd w:val="0"/>
              <w:spacing w:line="256" w:lineRule="auto"/>
              <w:ind w:left="54"/>
              <w:jc w:val="both"/>
              <w:rPr>
                <w:lang w:eastAsia="en-US"/>
              </w:rPr>
            </w:pPr>
            <w:r>
              <w:rPr>
                <w:lang w:eastAsia="en-US"/>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части 1 статьи 93 Федерального закона N 44-ФЗ, заказчик устанавливает следующие единые требования к участникам закупки:</w:t>
            </w:r>
          </w:p>
          <w:p w:rsidR="00A05B91" w:rsidRDefault="00A05B91" w:rsidP="00AE302E">
            <w:pPr>
              <w:numPr>
                <w:ilvl w:val="0"/>
                <w:numId w:val="1"/>
              </w:numPr>
              <w:autoSpaceDE w:val="0"/>
              <w:autoSpaceDN w:val="0"/>
              <w:adjustRightInd w:val="0"/>
              <w:spacing w:before="220" w:line="256" w:lineRule="auto"/>
              <w:ind w:left="54" w:firstLine="0"/>
              <w:jc w:val="both"/>
              <w:rPr>
                <w:u w:val="single"/>
                <w:lang w:eastAsia="en-US"/>
              </w:rPr>
            </w:pPr>
            <w:r>
              <w:rPr>
                <w:lang w:eastAsia="en-US"/>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w:t>
            </w:r>
            <w:r w:rsidRPr="00623F3F">
              <w:rPr>
                <w:lang w:eastAsia="en-US"/>
              </w:rPr>
              <w:t>закупки</w:t>
            </w:r>
            <w:r w:rsidR="00623F3F" w:rsidRPr="00623F3F">
              <w:rPr>
                <w:lang w:eastAsia="en-US"/>
              </w:rPr>
              <w:t>: не установлено</w:t>
            </w:r>
            <w:r w:rsidRPr="00623F3F">
              <w:rPr>
                <w:lang w:eastAsia="en-US"/>
              </w:rPr>
              <w:t>;</w:t>
            </w:r>
            <w:r>
              <w:rPr>
                <w:lang w:eastAsia="en-US"/>
              </w:rPr>
              <w:t xml:space="preserve"> </w:t>
            </w:r>
          </w:p>
          <w:p w:rsidR="00A05B91" w:rsidRDefault="00A05B91" w:rsidP="00AE302E">
            <w:pPr>
              <w:autoSpaceDE w:val="0"/>
              <w:autoSpaceDN w:val="0"/>
              <w:adjustRightInd w:val="0"/>
              <w:spacing w:before="220" w:line="256" w:lineRule="auto"/>
              <w:ind w:left="54"/>
              <w:jc w:val="both"/>
              <w:rPr>
                <w:lang w:eastAsia="en-US"/>
              </w:rPr>
            </w:pPr>
            <w:r>
              <w:rPr>
                <w:lang w:eastAsia="en-U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05B91" w:rsidRDefault="00A05B91" w:rsidP="00AE302E">
            <w:pPr>
              <w:autoSpaceDE w:val="0"/>
              <w:autoSpaceDN w:val="0"/>
              <w:adjustRightInd w:val="0"/>
              <w:spacing w:before="220" w:line="256" w:lineRule="auto"/>
              <w:ind w:left="54"/>
              <w:jc w:val="both"/>
              <w:rPr>
                <w:lang w:eastAsia="en-US"/>
              </w:rPr>
            </w:pPr>
            <w:r>
              <w:rPr>
                <w:lang w:eastAsia="en-US"/>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A05B91" w:rsidRDefault="00A05B91" w:rsidP="00AE302E">
            <w:pPr>
              <w:autoSpaceDE w:val="0"/>
              <w:autoSpaceDN w:val="0"/>
              <w:adjustRightInd w:val="0"/>
              <w:spacing w:before="220" w:line="256" w:lineRule="auto"/>
              <w:ind w:left="54"/>
              <w:jc w:val="both"/>
              <w:rPr>
                <w:lang w:eastAsia="en-US"/>
              </w:rPr>
            </w:pPr>
            <w:r>
              <w:rPr>
                <w:lang w:eastAsia="en-US"/>
              </w:rPr>
              <w:lastRenderedPageBreak/>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05B91" w:rsidRDefault="00A05B91" w:rsidP="00AE302E">
            <w:pPr>
              <w:autoSpaceDE w:val="0"/>
              <w:autoSpaceDN w:val="0"/>
              <w:adjustRightInd w:val="0"/>
              <w:spacing w:before="220" w:line="256" w:lineRule="auto"/>
              <w:ind w:left="54"/>
              <w:jc w:val="both"/>
              <w:rPr>
                <w:lang w:eastAsia="en-US"/>
              </w:rPr>
            </w:pPr>
            <w:r>
              <w:rPr>
                <w:lang w:eastAsia="en-U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05B91" w:rsidRDefault="00A05B91" w:rsidP="00AE302E">
            <w:pPr>
              <w:autoSpaceDE w:val="0"/>
              <w:autoSpaceDN w:val="0"/>
              <w:adjustRightInd w:val="0"/>
              <w:spacing w:before="220" w:line="256" w:lineRule="auto"/>
              <w:ind w:left="54"/>
              <w:jc w:val="both"/>
              <w:rPr>
                <w:lang w:eastAsia="en-US"/>
              </w:rPr>
            </w:pPr>
            <w:r>
              <w:rPr>
                <w:lang w:eastAsia="en-US"/>
              </w:rPr>
              <w:lastRenderedPageBreak/>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05B91" w:rsidRDefault="00A05B91" w:rsidP="00AE302E">
            <w:pPr>
              <w:autoSpaceDE w:val="0"/>
              <w:autoSpaceDN w:val="0"/>
              <w:adjustRightInd w:val="0"/>
              <w:spacing w:before="220" w:line="256" w:lineRule="auto"/>
              <w:ind w:left="54"/>
              <w:jc w:val="both"/>
              <w:rPr>
                <w:lang w:eastAsia="en-US"/>
              </w:rPr>
            </w:pPr>
            <w:r>
              <w:rPr>
                <w:lang w:eastAsia="en-US"/>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05B91" w:rsidRDefault="00A05B91" w:rsidP="00AE302E">
            <w:pPr>
              <w:autoSpaceDE w:val="0"/>
              <w:autoSpaceDN w:val="0"/>
              <w:adjustRightInd w:val="0"/>
              <w:spacing w:before="220" w:line="256" w:lineRule="auto"/>
              <w:ind w:left="54"/>
              <w:jc w:val="both"/>
              <w:rPr>
                <w:lang w:eastAsia="en-US"/>
              </w:rPr>
            </w:pPr>
            <w:r>
              <w:rPr>
                <w:lang w:eastAsia="en-US"/>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05B91" w:rsidRDefault="00A05B91" w:rsidP="00AE302E">
            <w:pPr>
              <w:autoSpaceDE w:val="0"/>
              <w:autoSpaceDN w:val="0"/>
              <w:adjustRightInd w:val="0"/>
              <w:spacing w:before="220" w:line="256" w:lineRule="auto"/>
              <w:ind w:left="54"/>
              <w:jc w:val="both"/>
              <w:rPr>
                <w:lang w:eastAsia="en-US"/>
              </w:rPr>
            </w:pPr>
            <w:r>
              <w:rPr>
                <w:lang w:eastAsia="en-US"/>
              </w:rPr>
              <w:t>а) физическим лицом (в том числе зарегистрированным в качестве индивидуального предпринимателя), являющимся участником закупки;</w:t>
            </w:r>
          </w:p>
          <w:p w:rsidR="00A05B91" w:rsidRDefault="00A05B91" w:rsidP="00AE302E">
            <w:pPr>
              <w:autoSpaceDE w:val="0"/>
              <w:autoSpaceDN w:val="0"/>
              <w:adjustRightInd w:val="0"/>
              <w:spacing w:before="220" w:line="256" w:lineRule="auto"/>
              <w:ind w:left="54"/>
              <w:jc w:val="both"/>
              <w:rPr>
                <w:lang w:eastAsia="en-US"/>
              </w:rPr>
            </w:pPr>
            <w:r>
              <w:rPr>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05B91" w:rsidRDefault="00A05B91" w:rsidP="00AE302E">
            <w:pPr>
              <w:autoSpaceDE w:val="0"/>
              <w:autoSpaceDN w:val="0"/>
              <w:adjustRightInd w:val="0"/>
              <w:spacing w:before="220" w:line="256" w:lineRule="auto"/>
              <w:ind w:left="54"/>
              <w:jc w:val="both"/>
              <w:rPr>
                <w:lang w:eastAsia="en-US"/>
              </w:rPr>
            </w:pPr>
            <w:r>
              <w:rPr>
                <w:lang w:eastAsia="en-US"/>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r>
              <w:rPr>
                <w:lang w:eastAsia="en-US"/>
              </w:rPr>
              <w:lastRenderedPageBreak/>
              <w:t>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05B91" w:rsidRDefault="00A05B91" w:rsidP="00AE302E">
            <w:pPr>
              <w:autoSpaceDE w:val="0"/>
              <w:autoSpaceDN w:val="0"/>
              <w:adjustRightInd w:val="0"/>
              <w:spacing w:before="220" w:line="256" w:lineRule="auto"/>
              <w:ind w:left="54"/>
              <w:jc w:val="both"/>
              <w:rPr>
                <w:lang w:eastAsia="en-US"/>
              </w:rPr>
            </w:pPr>
            <w:r>
              <w:rPr>
                <w:lang w:eastAsia="en-US"/>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05B91" w:rsidRDefault="00A05B91" w:rsidP="00AE302E">
            <w:pPr>
              <w:autoSpaceDE w:val="0"/>
              <w:autoSpaceDN w:val="0"/>
              <w:adjustRightInd w:val="0"/>
              <w:spacing w:before="220" w:line="256" w:lineRule="auto"/>
              <w:ind w:left="54"/>
              <w:jc w:val="both"/>
              <w:rPr>
                <w:lang w:eastAsia="en-US"/>
              </w:rPr>
            </w:pPr>
            <w:r>
              <w:rPr>
                <w:lang w:eastAsia="en-US"/>
              </w:rPr>
              <w:t>8.1) участник закупки не является иностранным агентом;</w:t>
            </w:r>
          </w:p>
          <w:p w:rsidR="00A05B91" w:rsidRDefault="00A05B91" w:rsidP="00AE302E">
            <w:pPr>
              <w:autoSpaceDE w:val="0"/>
              <w:autoSpaceDN w:val="0"/>
              <w:adjustRightInd w:val="0"/>
              <w:spacing w:before="220" w:line="256" w:lineRule="auto"/>
              <w:ind w:left="54"/>
              <w:jc w:val="both"/>
              <w:rPr>
                <w:lang w:eastAsia="en-US"/>
              </w:rPr>
            </w:pPr>
            <w:r>
              <w:rPr>
                <w:lang w:eastAsia="en-US"/>
              </w:rPr>
              <w:t>9) отсутствие у участника закупки ограничений для участия в закупках, установленных законодательством Российской Федерации</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lastRenderedPageBreak/>
              <w:t>30</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Применяется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406" w:type="dxa"/>
            <w:tcBorders>
              <w:top w:val="single" w:sz="4" w:space="0" w:color="auto"/>
              <w:left w:val="single" w:sz="4" w:space="0" w:color="auto"/>
              <w:bottom w:val="single" w:sz="4" w:space="0" w:color="auto"/>
              <w:right w:val="single" w:sz="4" w:space="0" w:color="auto"/>
            </w:tcBorders>
            <w:hideMark/>
          </w:tcPr>
          <w:p w:rsidR="002B106A" w:rsidRPr="00623F3F" w:rsidRDefault="00A05B91" w:rsidP="00623F3F">
            <w:pPr>
              <w:autoSpaceDE w:val="0"/>
              <w:autoSpaceDN w:val="0"/>
              <w:adjustRightInd w:val="0"/>
              <w:spacing w:line="256" w:lineRule="auto"/>
              <w:ind w:left="54"/>
              <w:jc w:val="both"/>
              <w:rPr>
                <w:lang w:eastAsia="en-US"/>
              </w:rPr>
            </w:pPr>
            <w:r w:rsidRPr="00623F3F">
              <w:rPr>
                <w:lang w:eastAsia="en-US"/>
              </w:rPr>
              <w:t>НЕТ</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31</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Участником закупочной сессии не может быть лицо, информация о котором включена в Реестр недобросовестных поставщиков ФЗ-44</w:t>
            </w:r>
          </w:p>
        </w:tc>
        <w:tc>
          <w:tcPr>
            <w:tcW w:w="5406" w:type="dxa"/>
            <w:tcBorders>
              <w:top w:val="single" w:sz="4" w:space="0" w:color="auto"/>
              <w:left w:val="single" w:sz="4" w:space="0" w:color="auto"/>
              <w:bottom w:val="single" w:sz="4" w:space="0" w:color="auto"/>
              <w:right w:val="single" w:sz="4" w:space="0" w:color="auto"/>
            </w:tcBorders>
            <w:hideMark/>
          </w:tcPr>
          <w:p w:rsidR="00A05B91" w:rsidRDefault="00A05B91" w:rsidP="00AE302E">
            <w:pPr>
              <w:spacing w:line="256" w:lineRule="auto"/>
              <w:ind w:left="54"/>
              <w:rPr>
                <w:lang w:eastAsia="en-US"/>
              </w:rPr>
            </w:pPr>
            <w:r>
              <w:rPr>
                <w:lang w:eastAsia="en-US"/>
              </w:rPr>
              <w:t>ДА</w:t>
            </w:r>
          </w:p>
          <w:p w:rsidR="00A05B91" w:rsidRDefault="00A05B91" w:rsidP="00AE302E">
            <w:pPr>
              <w:spacing w:line="256" w:lineRule="auto"/>
              <w:ind w:left="54"/>
              <w:rPr>
                <w:b/>
                <w:i/>
                <w:lang w:eastAsia="en-US"/>
              </w:rPr>
            </w:pPr>
            <w:r>
              <w:rPr>
                <w:i/>
                <w:lang w:eastAsia="en-US"/>
              </w:rPr>
              <w:t xml:space="preserve">(В случае, предусмотренном  частью 1.1 статьи 31 Федерального закона N 44-ФЗ,Заказчик устанавливает требование об отсутствии в предусмотренном Федеральным законом N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w:t>
            </w:r>
            <w:r>
              <w:rPr>
                <w:i/>
                <w:lang w:eastAsia="en-US"/>
              </w:rPr>
              <w:lastRenderedPageBreak/>
              <w:t>"в" пункта 1 части 1 статьи 43 Федерального закона N 44-ФЗ)</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lastRenderedPageBreak/>
              <w:t>32</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Возможность проведения закупочной сессии на право заключения контракта в случае, если при проведении закупочной сессии Участником закупки, Участников закупки-агентом подано ценовое предложение на право заключения контракта равное 1 (одной) копейке или более</w:t>
            </w:r>
          </w:p>
        </w:tc>
        <w:tc>
          <w:tcPr>
            <w:tcW w:w="5406" w:type="dxa"/>
            <w:tcBorders>
              <w:top w:val="single" w:sz="4" w:space="0" w:color="auto"/>
              <w:left w:val="single" w:sz="4" w:space="0" w:color="auto"/>
              <w:bottom w:val="single" w:sz="4" w:space="0" w:color="auto"/>
              <w:right w:val="single" w:sz="4" w:space="0" w:color="auto"/>
            </w:tcBorders>
            <w:hideMark/>
          </w:tcPr>
          <w:p w:rsidR="00A05B91" w:rsidRDefault="00A05B91" w:rsidP="00AE302E">
            <w:pPr>
              <w:spacing w:line="256" w:lineRule="auto"/>
              <w:ind w:left="54"/>
              <w:rPr>
                <w:lang w:eastAsia="en-US"/>
              </w:rPr>
            </w:pPr>
            <w:r>
              <w:rPr>
                <w:lang w:eastAsia="en-US"/>
              </w:rPr>
              <w:t>НЕТ</w:t>
            </w:r>
          </w:p>
        </w:tc>
      </w:tr>
      <w:tr w:rsidR="00A05B91" w:rsidTr="00A05B91">
        <w:trPr>
          <w:trHeight w:val="429"/>
        </w:trPr>
        <w:tc>
          <w:tcPr>
            <w:tcW w:w="599"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jc w:val="center"/>
              <w:rPr>
                <w:lang w:eastAsia="en-US"/>
              </w:rPr>
            </w:pPr>
            <w:r>
              <w:rPr>
                <w:lang w:eastAsia="en-US"/>
              </w:rPr>
              <w:t>33</w:t>
            </w:r>
          </w:p>
        </w:tc>
        <w:tc>
          <w:tcPr>
            <w:tcW w:w="4514" w:type="dxa"/>
            <w:tcBorders>
              <w:top w:val="single" w:sz="4" w:space="0" w:color="auto"/>
              <w:left w:val="single" w:sz="4" w:space="0" w:color="auto"/>
              <w:bottom w:val="single" w:sz="4" w:space="0" w:color="auto"/>
              <w:right w:val="single" w:sz="4" w:space="0" w:color="auto"/>
            </w:tcBorders>
            <w:vAlign w:val="center"/>
            <w:hideMark/>
          </w:tcPr>
          <w:p w:rsidR="00A05B91" w:rsidRDefault="00A05B91">
            <w:pPr>
              <w:spacing w:line="256" w:lineRule="auto"/>
              <w:ind w:left="142"/>
              <w:rPr>
                <w:lang w:eastAsia="en-US"/>
              </w:rPr>
            </w:pPr>
            <w:r>
              <w:rPr>
                <w:lang w:eastAsia="en-US"/>
              </w:rPr>
              <w:t>Закупочная сессия с возможностью перехода в закупочную сессию за право заключения контракта</w:t>
            </w:r>
          </w:p>
        </w:tc>
        <w:tc>
          <w:tcPr>
            <w:tcW w:w="5406" w:type="dxa"/>
            <w:tcBorders>
              <w:top w:val="single" w:sz="4" w:space="0" w:color="auto"/>
              <w:left w:val="single" w:sz="4" w:space="0" w:color="auto"/>
              <w:bottom w:val="single" w:sz="4" w:space="0" w:color="auto"/>
              <w:right w:val="single" w:sz="4" w:space="0" w:color="auto"/>
            </w:tcBorders>
            <w:hideMark/>
          </w:tcPr>
          <w:p w:rsidR="00A05B91" w:rsidRDefault="00A05B91" w:rsidP="00AE302E">
            <w:pPr>
              <w:spacing w:line="256" w:lineRule="auto"/>
              <w:ind w:left="54"/>
              <w:rPr>
                <w:lang w:eastAsia="en-US"/>
              </w:rPr>
            </w:pPr>
            <w:r>
              <w:rPr>
                <w:lang w:eastAsia="en-US"/>
              </w:rPr>
              <w:t>НЕТ</w:t>
            </w:r>
          </w:p>
        </w:tc>
      </w:tr>
    </w:tbl>
    <w:p w:rsidR="00A05B91" w:rsidRDefault="00A05B91" w:rsidP="00A05B91">
      <w:pPr>
        <w:ind w:right="136"/>
        <w:rPr>
          <w:b/>
        </w:rPr>
      </w:pPr>
    </w:p>
    <w:p w:rsidR="00A05B91" w:rsidRDefault="00A05B91" w:rsidP="00A05B91">
      <w:pPr>
        <w:ind w:right="136"/>
      </w:pPr>
      <w:r>
        <w:t>Приложения:</w:t>
      </w:r>
    </w:p>
    <w:p w:rsidR="00A05B91" w:rsidRDefault="00A05B91" w:rsidP="00A05B91">
      <w:pPr>
        <w:ind w:right="136"/>
      </w:pPr>
      <w:r>
        <w:t>1.</w:t>
      </w:r>
      <w:r>
        <w:tab/>
        <w:t>Проект договора;</w:t>
      </w:r>
    </w:p>
    <w:p w:rsidR="00143D5F" w:rsidRDefault="00A05B91" w:rsidP="00143D5F">
      <w:pPr>
        <w:ind w:right="136"/>
      </w:pPr>
      <w:r>
        <w:t>2.</w:t>
      </w:r>
      <w:r>
        <w:tab/>
        <w:t>Обос</w:t>
      </w:r>
      <w:r w:rsidR="00143D5F">
        <w:t>нование (расчет) цены контракта.</w:t>
      </w:r>
    </w:p>
    <w:p w:rsidR="00623F3F" w:rsidRDefault="00623F3F">
      <w:pPr>
        <w:spacing w:after="160" w:line="259" w:lineRule="auto"/>
      </w:pPr>
      <w:r>
        <w:br w:type="page"/>
      </w:r>
    </w:p>
    <w:p w:rsidR="00623F3F" w:rsidRPr="00623F3F" w:rsidRDefault="00623F3F" w:rsidP="00623F3F">
      <w:pPr>
        <w:ind w:right="136"/>
        <w:jc w:val="right"/>
        <w:rPr>
          <w:b/>
        </w:rPr>
      </w:pPr>
      <w:r w:rsidRPr="00623F3F">
        <w:rPr>
          <w:b/>
        </w:rPr>
        <w:lastRenderedPageBreak/>
        <w:t>Приложение № 1 Проект договора</w:t>
      </w:r>
    </w:p>
    <w:p w:rsidR="00623F3F" w:rsidRDefault="00623F3F" w:rsidP="00623F3F">
      <w:pPr>
        <w:ind w:right="136"/>
        <w:jc w:val="right"/>
      </w:pPr>
    </w:p>
    <w:p w:rsidR="00623F3F" w:rsidRPr="00635426" w:rsidRDefault="00623F3F" w:rsidP="00623F3F">
      <w:pPr>
        <w:ind w:firstLine="426"/>
        <w:jc w:val="center"/>
      </w:pPr>
      <w:r w:rsidRPr="00635426">
        <w:rPr>
          <w:b/>
          <w:bCs/>
        </w:rPr>
        <w:t xml:space="preserve">ДОГОВОР </w:t>
      </w:r>
      <w:r w:rsidRPr="00635426">
        <w:t>№ ____________</w:t>
      </w:r>
    </w:p>
    <w:p w:rsidR="00623F3F" w:rsidRPr="00E81534" w:rsidRDefault="00623F3F" w:rsidP="00623F3F">
      <w:pPr>
        <w:pStyle w:val="21"/>
        <w:ind w:firstLine="426"/>
        <w:jc w:val="center"/>
        <w:rPr>
          <w:rFonts w:cs="Times New Roman"/>
          <w:b/>
          <w:szCs w:val="24"/>
        </w:rPr>
      </w:pPr>
      <w:r w:rsidRPr="00635426">
        <w:rPr>
          <w:rFonts w:cs="Times New Roman"/>
          <w:b/>
          <w:szCs w:val="24"/>
        </w:rPr>
        <w:t xml:space="preserve">на </w:t>
      </w:r>
      <w:r w:rsidRPr="00E81534">
        <w:rPr>
          <w:rFonts w:cs="Times New Roman"/>
          <w:b/>
          <w:szCs w:val="24"/>
        </w:rPr>
        <w:t xml:space="preserve">оказание услуг по обслуживанию опасного производственного объекта, находящегося в здании «Главный штаб и Министерства» (инв. № 01010044), </w:t>
      </w:r>
    </w:p>
    <w:p w:rsidR="00623F3F" w:rsidRPr="00E81534" w:rsidRDefault="00623F3F" w:rsidP="00623F3F">
      <w:pPr>
        <w:pStyle w:val="21"/>
        <w:ind w:firstLine="426"/>
        <w:jc w:val="center"/>
        <w:rPr>
          <w:rFonts w:cs="Times New Roman"/>
          <w:b/>
          <w:szCs w:val="24"/>
        </w:rPr>
      </w:pPr>
      <w:r w:rsidRPr="00E81534">
        <w:rPr>
          <w:rFonts w:cs="Times New Roman"/>
          <w:b/>
          <w:szCs w:val="24"/>
        </w:rPr>
        <w:t>для поддержания в постоянной готовности сил и средств АСФ к реагированию</w:t>
      </w:r>
    </w:p>
    <w:p w:rsidR="00623F3F" w:rsidRPr="00635426" w:rsidRDefault="00623F3F" w:rsidP="00623F3F">
      <w:pPr>
        <w:pStyle w:val="21"/>
        <w:ind w:firstLine="426"/>
        <w:jc w:val="center"/>
        <w:rPr>
          <w:rFonts w:cs="Times New Roman"/>
          <w:b/>
          <w:szCs w:val="24"/>
        </w:rPr>
      </w:pPr>
      <w:r w:rsidRPr="00E81534">
        <w:rPr>
          <w:rFonts w:cs="Times New Roman"/>
          <w:b/>
          <w:szCs w:val="24"/>
        </w:rPr>
        <w:t xml:space="preserve"> на чрезвычайные ситуации на опасном производственном объекте Заказчика, локализации их последствий, проведе</w:t>
      </w:r>
      <w:r>
        <w:rPr>
          <w:rFonts w:cs="Times New Roman"/>
          <w:b/>
          <w:szCs w:val="24"/>
        </w:rPr>
        <w:t>нию аварийно-спасательных работ</w:t>
      </w:r>
    </w:p>
    <w:p w:rsidR="00623F3F" w:rsidRPr="00635426" w:rsidRDefault="00623F3F" w:rsidP="00623F3F">
      <w:pPr>
        <w:keepNext/>
        <w:tabs>
          <w:tab w:val="left" w:pos="6840"/>
        </w:tabs>
        <w:spacing w:before="240" w:after="60"/>
        <w:outlineLvl w:val="0"/>
        <w:rPr>
          <w:kern w:val="2"/>
        </w:rPr>
      </w:pPr>
      <w:r>
        <w:rPr>
          <w:kern w:val="2"/>
        </w:rPr>
        <w:t xml:space="preserve">г. </w:t>
      </w:r>
      <w:r w:rsidRPr="00635426">
        <w:rPr>
          <w:kern w:val="2"/>
        </w:rPr>
        <w:t xml:space="preserve">Санкт-Петербург                                                                         </w:t>
      </w:r>
      <w:r>
        <w:rPr>
          <w:kern w:val="2"/>
        </w:rPr>
        <w:t xml:space="preserve">     </w:t>
      </w:r>
      <w:r w:rsidRPr="00635426">
        <w:rPr>
          <w:kern w:val="2"/>
        </w:rPr>
        <w:t>«____» __________ 202</w:t>
      </w:r>
      <w:r>
        <w:rPr>
          <w:kern w:val="2"/>
        </w:rPr>
        <w:t>6</w:t>
      </w:r>
      <w:r w:rsidRPr="00635426">
        <w:rPr>
          <w:kern w:val="2"/>
        </w:rPr>
        <w:t xml:space="preserve"> г.</w:t>
      </w:r>
    </w:p>
    <w:p w:rsidR="00623F3F" w:rsidRPr="00635426" w:rsidRDefault="00623F3F" w:rsidP="00623F3F">
      <w:pPr>
        <w:ind w:firstLine="709"/>
        <w:jc w:val="both"/>
      </w:pPr>
      <w:r w:rsidRPr="00635426">
        <w:t>Федеральное государственное бюджетное учреждение культуры «Государственный Эрмитаж», именуемое в дальнейшем «Заказчик», в лице заместителя генерального директора по</w:t>
      </w:r>
      <w:r>
        <w:t xml:space="preserve">_______________________, действующего </w:t>
      </w:r>
      <w:r w:rsidRPr="00635426">
        <w:t xml:space="preserve">на основании доверенности № ___ от ____________, с одной стороны, </w:t>
      </w:r>
    </w:p>
    <w:p w:rsidR="00623F3F" w:rsidRPr="00635426" w:rsidRDefault="00623F3F" w:rsidP="00623F3F">
      <w:pPr>
        <w:ind w:firstLine="709"/>
        <w:jc w:val="both"/>
      </w:pPr>
      <w:r w:rsidRPr="00635426">
        <w:t xml:space="preserve">и </w:t>
      </w:r>
      <w:r w:rsidRPr="00635426">
        <w:rPr>
          <w:u w:val="single"/>
        </w:rPr>
        <w:t>(наименование Исполнителя)</w:t>
      </w:r>
      <w:r w:rsidRPr="00635426">
        <w:t xml:space="preserve">, </w:t>
      </w:r>
      <w:r w:rsidRPr="002A2A53">
        <w:t xml:space="preserve">именуемый в дальнейшем «Исполнитель», в лице ____________________, действующего на основании </w:t>
      </w:r>
      <w:r w:rsidR="0068400D" w:rsidRPr="002A2A53">
        <w:t>________________</w:t>
      </w:r>
      <w:r w:rsidRPr="002A2A53">
        <w:t xml:space="preserve">, с другой стороны, именуемые в дальнейшем «Стороны», в соответствии с п. </w:t>
      </w:r>
      <w:r w:rsidR="0068400D" w:rsidRPr="002A2A53">
        <w:t>4</w:t>
      </w:r>
      <w:r w:rsidRPr="002A2A53">
        <w:t xml:space="preserve"> ч</w:t>
      </w:r>
      <w:r w:rsidRPr="00635426">
        <w:t>.1 ст. 93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w:t>
      </w:r>
      <w:r>
        <w:t xml:space="preserve"> </w:t>
      </w:r>
      <w:r w:rsidRPr="00635426">
        <w:t>44-ФЗ), заключили настоящий договор (</w:t>
      </w:r>
      <w:r w:rsidRPr="00635426">
        <w:rPr>
          <w:b/>
        </w:rPr>
        <w:t>далее – Договор, договор</w:t>
      </w:r>
      <w:r w:rsidRPr="00635426">
        <w:t>) о нижеследующем:</w:t>
      </w:r>
    </w:p>
    <w:p w:rsidR="00623F3F" w:rsidRPr="00635426" w:rsidRDefault="00623F3F" w:rsidP="00623F3F">
      <w:pPr>
        <w:ind w:firstLine="709"/>
        <w:jc w:val="both"/>
      </w:pPr>
    </w:p>
    <w:p w:rsidR="00623F3F" w:rsidRPr="00635426" w:rsidRDefault="00623F3F" w:rsidP="00623F3F">
      <w:pPr>
        <w:ind w:firstLine="709"/>
        <w:jc w:val="center"/>
      </w:pPr>
      <w:r w:rsidRPr="00635426">
        <w:rPr>
          <w:rFonts w:eastAsia="Arial Unicode MS"/>
          <w:b/>
        </w:rPr>
        <w:t>1. ПРЕДМЕТ ДОГОВОРА</w:t>
      </w:r>
    </w:p>
    <w:p w:rsidR="00623F3F" w:rsidRPr="00E81534" w:rsidRDefault="00623F3F" w:rsidP="00623F3F">
      <w:pPr>
        <w:pStyle w:val="21"/>
        <w:tabs>
          <w:tab w:val="left" w:pos="851"/>
        </w:tabs>
        <w:ind w:firstLine="709"/>
        <w:rPr>
          <w:rFonts w:eastAsia="Arial Unicode MS" w:cs="Times New Roman"/>
          <w:szCs w:val="24"/>
        </w:rPr>
      </w:pPr>
      <w:r w:rsidRPr="00635426">
        <w:rPr>
          <w:rFonts w:eastAsia="Arial Unicode MS" w:cs="Times New Roman"/>
          <w:szCs w:val="24"/>
        </w:rPr>
        <w:t xml:space="preserve">1.1. Исполнитель обязуется в полном объеме оказать услуги </w:t>
      </w:r>
      <w:r w:rsidRPr="00E81534">
        <w:rPr>
          <w:rFonts w:eastAsia="Arial Unicode MS" w:cs="Times New Roman"/>
          <w:szCs w:val="24"/>
        </w:rPr>
        <w:t>по обслуживанию опасного производственного объекта, находящегося в здании «Главный штаб и Министерства» (инв. № 010</w:t>
      </w:r>
      <w:r>
        <w:rPr>
          <w:rFonts w:eastAsia="Arial Unicode MS" w:cs="Times New Roman"/>
          <w:szCs w:val="24"/>
        </w:rPr>
        <w:t xml:space="preserve">10044), </w:t>
      </w:r>
      <w:r w:rsidRPr="00E81534">
        <w:rPr>
          <w:rFonts w:eastAsia="Arial Unicode MS" w:cs="Times New Roman"/>
          <w:szCs w:val="24"/>
        </w:rPr>
        <w:t>для поддержания в постоянной готовности с</w:t>
      </w:r>
      <w:r>
        <w:rPr>
          <w:rFonts w:eastAsia="Arial Unicode MS" w:cs="Times New Roman"/>
          <w:szCs w:val="24"/>
        </w:rPr>
        <w:t xml:space="preserve">ил и средств АСФ к реагированию </w:t>
      </w:r>
      <w:r w:rsidRPr="00E81534">
        <w:rPr>
          <w:rFonts w:eastAsia="Arial Unicode MS" w:cs="Times New Roman"/>
          <w:szCs w:val="24"/>
        </w:rPr>
        <w:t>на чрезвычайные ситуации на опасном производственном объекте Заказчика, локализации их последствий, проведению аварийно-спасательных работ</w:t>
      </w:r>
      <w:r>
        <w:rPr>
          <w:rFonts w:eastAsia="Arial Unicode MS" w:cs="Times New Roman"/>
          <w:szCs w:val="24"/>
        </w:rPr>
        <w:t xml:space="preserve"> в </w:t>
      </w:r>
      <w:r w:rsidRPr="00635426">
        <w:rPr>
          <w:rFonts w:eastAsia="Arial Unicode MS" w:cs="Times New Roman"/>
          <w:szCs w:val="24"/>
        </w:rPr>
        <w:t>порядке и на условиях, предусмотренных настоящим договором (</w:t>
      </w:r>
      <w:r w:rsidRPr="00635426">
        <w:rPr>
          <w:rFonts w:eastAsia="Arial Unicode MS" w:cs="Times New Roman"/>
          <w:b/>
          <w:szCs w:val="24"/>
        </w:rPr>
        <w:t>далее – услуги</w:t>
      </w:r>
      <w:r w:rsidRPr="00635426">
        <w:rPr>
          <w:rFonts w:eastAsia="Arial Unicode MS" w:cs="Times New Roman"/>
          <w:szCs w:val="24"/>
        </w:rPr>
        <w:t>).</w:t>
      </w:r>
      <w:r>
        <w:rPr>
          <w:rFonts w:eastAsia="Arial Unicode MS" w:cs="Times New Roman"/>
          <w:szCs w:val="24"/>
        </w:rPr>
        <w:t xml:space="preserve"> </w:t>
      </w:r>
    </w:p>
    <w:p w:rsidR="00623F3F" w:rsidRPr="00635426" w:rsidRDefault="00623F3F" w:rsidP="00623F3F">
      <w:pPr>
        <w:tabs>
          <w:tab w:val="left" w:pos="432"/>
          <w:tab w:val="left" w:pos="643"/>
        </w:tabs>
        <w:ind w:firstLine="709"/>
        <w:jc w:val="both"/>
        <w:rPr>
          <w:rFonts w:eastAsia="Arial Unicode MS"/>
        </w:rPr>
      </w:pPr>
      <w:r w:rsidRPr="00635426">
        <w:rPr>
          <w:rFonts w:eastAsia="Arial Unicode MS"/>
        </w:rPr>
        <w:t>1.2. Заказчик обязуется обеспечить оплату оказанных услуг в порядке и на условиях, предусмотренных настоящим договором.</w:t>
      </w:r>
    </w:p>
    <w:p w:rsidR="00623F3F" w:rsidRDefault="00623F3F" w:rsidP="00623F3F">
      <w:pPr>
        <w:pStyle w:val="Style13"/>
        <w:widowControl/>
        <w:tabs>
          <w:tab w:val="left" w:pos="1134"/>
        </w:tabs>
        <w:ind w:firstLine="709"/>
        <w:jc w:val="left"/>
        <w:rPr>
          <w:bCs/>
        </w:rPr>
      </w:pPr>
      <w:r w:rsidRPr="002A2A53">
        <w:t>ИКЗ</w:t>
      </w:r>
      <w:r w:rsidRPr="002A2A53">
        <w:rPr>
          <w:bCs/>
        </w:rPr>
        <w:t xml:space="preserve">: </w:t>
      </w:r>
      <w:r w:rsidR="0068400D" w:rsidRPr="002A2A53">
        <w:rPr>
          <w:bCs/>
        </w:rPr>
        <w:t>261783000241678410100100390000000000</w:t>
      </w:r>
    </w:p>
    <w:p w:rsidR="00623F3F" w:rsidRPr="00635426" w:rsidRDefault="00623F3F" w:rsidP="00623F3F">
      <w:pPr>
        <w:pStyle w:val="Style13"/>
        <w:widowControl/>
        <w:tabs>
          <w:tab w:val="left" w:pos="1134"/>
        </w:tabs>
        <w:ind w:firstLine="709"/>
        <w:jc w:val="left"/>
      </w:pPr>
      <w:r w:rsidRPr="00E81534">
        <w:t>Код ОКПД2</w:t>
      </w:r>
      <w:r>
        <w:t>:</w:t>
      </w:r>
      <w:r w:rsidRPr="00E81534">
        <w:tab/>
        <w:t>84.25.19.190</w:t>
      </w:r>
    </w:p>
    <w:p w:rsidR="00623F3F" w:rsidRPr="00635426" w:rsidRDefault="00623F3F" w:rsidP="00623F3F">
      <w:pPr>
        <w:tabs>
          <w:tab w:val="left" w:pos="432"/>
          <w:tab w:val="left" w:pos="643"/>
        </w:tabs>
        <w:ind w:firstLine="709"/>
        <w:jc w:val="both"/>
      </w:pPr>
      <w:r w:rsidRPr="00635426">
        <w:rPr>
          <w:rFonts w:eastAsia="Arial Unicode MS"/>
        </w:rPr>
        <w:t xml:space="preserve">1.3. Услуги, </w:t>
      </w:r>
      <w:r w:rsidRPr="00635426">
        <w:rPr>
          <w:rFonts w:eastAsia="Arial Unicode MS"/>
          <w:bCs/>
        </w:rPr>
        <w:t xml:space="preserve">оказываемые </w:t>
      </w:r>
      <w:r w:rsidRPr="00635426">
        <w:rPr>
          <w:rFonts w:eastAsia="Arial Unicode MS"/>
        </w:rPr>
        <w:t>по настоящему договору, требования, предъявляемые к ним, виды, содержание и объем услуг, срок их оказания, стоимость и другие условия определяются в договоре и приложениях к нему</w:t>
      </w:r>
      <w:r w:rsidRPr="00635426">
        <w:t>, а также в документах, предоставляемых сторонами в процессе исполнения договора (уведомлениях, заявках, письмах, планах-графиках и т.д).</w:t>
      </w:r>
    </w:p>
    <w:p w:rsidR="00623F3F" w:rsidRPr="00F9208A" w:rsidRDefault="00623F3F" w:rsidP="00623F3F">
      <w:pPr>
        <w:tabs>
          <w:tab w:val="left" w:pos="432"/>
          <w:tab w:val="left" w:pos="643"/>
        </w:tabs>
        <w:ind w:firstLine="709"/>
        <w:jc w:val="both"/>
      </w:pPr>
      <w:r w:rsidRPr="00635426">
        <w:t>1.4. Место оказания услуг</w:t>
      </w:r>
      <w:r>
        <w:t xml:space="preserve">: </w:t>
      </w:r>
      <w:r w:rsidRPr="00F9208A">
        <w:t>Здание «Главный штаб и Министерства», расположенное по адресу: г. Санкт</w:t>
      </w:r>
      <w:r>
        <w:t xml:space="preserve">-Петербург, Дворцовая площадь, </w:t>
      </w:r>
      <w:r w:rsidRPr="00F9208A">
        <w:t>дом 6-8, литера А</w:t>
      </w:r>
      <w:r>
        <w:t>.</w:t>
      </w:r>
    </w:p>
    <w:p w:rsidR="00623F3F" w:rsidRPr="00635426" w:rsidRDefault="00623F3F" w:rsidP="00623F3F">
      <w:pPr>
        <w:tabs>
          <w:tab w:val="left" w:pos="432"/>
          <w:tab w:val="left" w:pos="643"/>
        </w:tabs>
        <w:ind w:firstLine="709"/>
        <w:jc w:val="both"/>
        <w:rPr>
          <w:rFonts w:eastAsia="Arial Unicode MS"/>
        </w:rPr>
      </w:pPr>
    </w:p>
    <w:p w:rsidR="00623F3F" w:rsidRPr="00635426" w:rsidRDefault="00623F3F" w:rsidP="00623F3F">
      <w:pPr>
        <w:tabs>
          <w:tab w:val="left" w:pos="360"/>
        </w:tabs>
        <w:ind w:firstLine="709"/>
        <w:jc w:val="center"/>
        <w:rPr>
          <w:rFonts w:eastAsia="Arial Unicode MS"/>
          <w:b/>
        </w:rPr>
      </w:pPr>
      <w:r w:rsidRPr="00635426">
        <w:rPr>
          <w:rFonts w:eastAsia="Arial Unicode MS"/>
          <w:b/>
          <w:bCs/>
          <w:iCs/>
        </w:rPr>
        <w:t>2. СРОКИ ОКАЗАНИЯ УСЛУГ И ДЕЙСТВИЯ ДОГОВОРА</w:t>
      </w:r>
    </w:p>
    <w:p w:rsidR="00623F3F" w:rsidRPr="00635426" w:rsidRDefault="00623F3F" w:rsidP="00623F3F">
      <w:pPr>
        <w:tabs>
          <w:tab w:val="left" w:pos="851"/>
        </w:tabs>
        <w:ind w:firstLine="709"/>
        <w:jc w:val="both"/>
      </w:pPr>
      <w:r w:rsidRPr="00635426">
        <w:rPr>
          <w:rFonts w:eastAsia="Arial Unicode MS"/>
        </w:rPr>
        <w:t>2.1.</w:t>
      </w:r>
      <w:r w:rsidRPr="00635426">
        <w:t xml:space="preserve"> </w:t>
      </w:r>
      <w:r w:rsidRPr="00635426">
        <w:rPr>
          <w:rFonts w:eastAsia="Arial Unicode MS"/>
        </w:rPr>
        <w:t xml:space="preserve">Договор вступает в силу с момента подписания и действует </w:t>
      </w:r>
      <w:r>
        <w:rPr>
          <w:rFonts w:eastAsia="Arial Unicode MS"/>
        </w:rPr>
        <w:t>до момента полного исполнения</w:t>
      </w:r>
      <w:r w:rsidRPr="00635426">
        <w:rPr>
          <w:rFonts w:eastAsia="Arial Unicode MS"/>
        </w:rPr>
        <w:t xml:space="preserve"> Сторонами всех обязательств по договору.</w:t>
      </w:r>
      <w:r w:rsidRPr="00635426">
        <w:t xml:space="preserve"> Окончание срока оказания услуг не освобождает Стороны от ответственности за нарушение условий настоящего Договора и не снимает со Сторон обязательств по окончательным расчетам.</w:t>
      </w:r>
    </w:p>
    <w:p w:rsidR="00623F3F" w:rsidRPr="00635426" w:rsidRDefault="00623F3F" w:rsidP="00623F3F">
      <w:pPr>
        <w:tabs>
          <w:tab w:val="left" w:pos="643"/>
          <w:tab w:val="left" w:pos="1620"/>
        </w:tabs>
        <w:ind w:firstLine="709"/>
        <w:jc w:val="both"/>
        <w:rPr>
          <w:rFonts w:eastAsia="Arial Unicode MS"/>
        </w:rPr>
      </w:pPr>
      <w:r w:rsidRPr="00635426">
        <w:rPr>
          <w:rFonts w:eastAsia="Arial Unicode MS"/>
        </w:rPr>
        <w:t>2.2. Услуги должны быть оказаны в полном объеме в сроки, предусмотренные договором и приложениями к нему.</w:t>
      </w:r>
    </w:p>
    <w:p w:rsidR="00623F3F" w:rsidRPr="00635426" w:rsidRDefault="00623F3F" w:rsidP="00623F3F">
      <w:pPr>
        <w:tabs>
          <w:tab w:val="left" w:pos="643"/>
          <w:tab w:val="left" w:pos="1620"/>
        </w:tabs>
        <w:ind w:firstLine="709"/>
        <w:jc w:val="both"/>
      </w:pPr>
      <w:r w:rsidRPr="00635426">
        <w:t>2.3. Сроки оказания услуг по договору:</w:t>
      </w:r>
    </w:p>
    <w:p w:rsidR="00623F3F" w:rsidRPr="007D0C97" w:rsidRDefault="00623F3F" w:rsidP="00623F3F">
      <w:pPr>
        <w:widowControl w:val="0"/>
        <w:tabs>
          <w:tab w:val="left" w:pos="851"/>
        </w:tabs>
        <w:autoSpaceDE w:val="0"/>
        <w:ind w:firstLine="709"/>
        <w:jc w:val="both"/>
      </w:pPr>
      <w:r>
        <w:t>н</w:t>
      </w:r>
      <w:r w:rsidRPr="007D0C97">
        <w:t xml:space="preserve">ачало: c 01 января 2027 г. </w:t>
      </w:r>
    </w:p>
    <w:p w:rsidR="00623F3F" w:rsidRDefault="00623F3F" w:rsidP="00623F3F">
      <w:pPr>
        <w:widowControl w:val="0"/>
        <w:tabs>
          <w:tab w:val="left" w:pos="851"/>
        </w:tabs>
        <w:autoSpaceDE w:val="0"/>
        <w:ind w:firstLine="709"/>
        <w:jc w:val="both"/>
      </w:pPr>
      <w:r w:rsidRPr="007D0C97">
        <w:t xml:space="preserve">Окончание: по 31 декабря 2028 г. </w:t>
      </w:r>
    </w:p>
    <w:p w:rsidR="00623F3F" w:rsidRPr="00635426" w:rsidRDefault="00623F3F" w:rsidP="00623F3F">
      <w:pPr>
        <w:widowControl w:val="0"/>
        <w:tabs>
          <w:tab w:val="left" w:pos="851"/>
        </w:tabs>
        <w:autoSpaceDE w:val="0"/>
        <w:ind w:firstLine="709"/>
        <w:jc w:val="both"/>
      </w:pPr>
      <w:r w:rsidRPr="00635426">
        <w:rPr>
          <w:rFonts w:eastAsia="Arial Unicode MS" w:cs="Arial"/>
        </w:rPr>
        <w:t xml:space="preserve">В приложениях к договору и </w:t>
      </w:r>
      <w:r w:rsidRPr="00635426">
        <w:t>в документах, предоставляемых сторонами в процессе исполнения договора,</w:t>
      </w:r>
      <w:r>
        <w:rPr>
          <w:rFonts w:eastAsia="Arial Unicode MS" w:cs="Arial"/>
        </w:rPr>
        <w:t xml:space="preserve"> могут быть установлены </w:t>
      </w:r>
      <w:r w:rsidRPr="00635426">
        <w:rPr>
          <w:rFonts w:eastAsia="Arial Unicode MS" w:cs="Arial"/>
        </w:rPr>
        <w:t xml:space="preserve">конкретные сроки для оказания тех или </w:t>
      </w:r>
      <w:r w:rsidRPr="00635426">
        <w:rPr>
          <w:rFonts w:eastAsia="Arial Unicode MS" w:cs="Arial"/>
        </w:rPr>
        <w:lastRenderedPageBreak/>
        <w:t>иных видов услуг, при этом указанные сроки не могут превышать общий срок оказания услуг, установленный настоящим пунктом.</w:t>
      </w:r>
    </w:p>
    <w:p w:rsidR="00623F3F" w:rsidRPr="00635426" w:rsidRDefault="00623F3F" w:rsidP="00623F3F">
      <w:pPr>
        <w:widowControl w:val="0"/>
        <w:autoSpaceDE w:val="0"/>
        <w:ind w:firstLine="709"/>
        <w:jc w:val="both"/>
      </w:pPr>
      <w:r w:rsidRPr="00635426">
        <w:t>В случае если д</w:t>
      </w:r>
      <w:r>
        <w:t>оговором</w:t>
      </w:r>
      <w:r w:rsidRPr="00635426">
        <w:t xml:space="preserve"> или приложениями к нему предусмотрено оказание услуг по заявкам Заказчика, то срок, указанный в настоящем пункте, считается периодом оказания услуг, в течение которого Заказчик имеет право направлять заявки Исполнителю. Срок исполнения заявок Заказчика определяется в приложениях к настоящему договору (либо в заявках, если это предусмотрено приложениями к Договору). В случае отсутствия срока исполнения заявки в приложениях к Договору или в самой заявке, такая заявка подлежит исполнению не позднее 7 (семи) рабочих дней с момента получения ее Исполнителем.</w:t>
      </w:r>
    </w:p>
    <w:p w:rsidR="00623F3F" w:rsidRPr="00635426" w:rsidRDefault="00623F3F" w:rsidP="00623F3F">
      <w:pPr>
        <w:widowControl w:val="0"/>
        <w:autoSpaceDE w:val="0"/>
        <w:ind w:firstLine="709"/>
        <w:jc w:val="both"/>
      </w:pPr>
    </w:p>
    <w:p w:rsidR="00623F3F" w:rsidRPr="00635426" w:rsidRDefault="00623F3F" w:rsidP="00623F3F">
      <w:pPr>
        <w:tabs>
          <w:tab w:val="left" w:pos="360"/>
        </w:tabs>
        <w:ind w:firstLine="709"/>
        <w:jc w:val="center"/>
        <w:rPr>
          <w:rFonts w:eastAsia="Arial Unicode MS"/>
          <w:b/>
          <w:bCs/>
          <w:iCs/>
        </w:rPr>
      </w:pPr>
      <w:r>
        <w:rPr>
          <w:rFonts w:eastAsia="Arial Unicode MS"/>
          <w:b/>
          <w:bCs/>
          <w:iCs/>
        </w:rPr>
        <w:t xml:space="preserve">3. </w:t>
      </w:r>
      <w:r w:rsidRPr="00635426">
        <w:rPr>
          <w:rFonts w:eastAsia="Arial Unicode MS"/>
          <w:b/>
          <w:bCs/>
          <w:iCs/>
        </w:rPr>
        <w:t>ЦЕНА ДОГОВОРА И ПОРЯДОК РАСЧЕТОВ</w:t>
      </w:r>
    </w:p>
    <w:p w:rsidR="00623F3F" w:rsidRPr="00614E6D" w:rsidRDefault="00623F3F" w:rsidP="00623F3F">
      <w:pPr>
        <w:widowControl w:val="0"/>
        <w:tabs>
          <w:tab w:val="left" w:pos="851"/>
        </w:tabs>
        <w:autoSpaceDE w:val="0"/>
        <w:ind w:firstLine="709"/>
        <w:jc w:val="both"/>
      </w:pPr>
      <w:r w:rsidRPr="00635426">
        <w:t xml:space="preserve">3.1. Общая стоимость услуг по договору определяется в соответствии с </w:t>
      </w:r>
      <w:r w:rsidRPr="00BD35CF">
        <w:t>Калькуляцией и составляет _______________</w:t>
      </w:r>
      <w:r w:rsidRPr="00BD35CF">
        <w:rPr>
          <w:b/>
        </w:rPr>
        <w:t xml:space="preserve"> руб. ___ коп. </w:t>
      </w:r>
      <w:r>
        <w:t xml:space="preserve">( </w:t>
      </w:r>
      <w:r w:rsidRPr="00BD35CF">
        <w:t xml:space="preserve">______________________________), в том </w:t>
      </w:r>
      <w:r w:rsidRPr="00635426">
        <w:t>числе НДС 20</w:t>
      </w:r>
      <w:r w:rsidRPr="00614E6D">
        <w:t xml:space="preserve">%/7%/5%. </w:t>
      </w:r>
      <w:r w:rsidRPr="00614E6D">
        <w:rPr>
          <w:i/>
        </w:rPr>
        <w:t>Выбрать нужную ставку.</w:t>
      </w:r>
    </w:p>
    <w:p w:rsidR="00623F3F" w:rsidRPr="00614E6D" w:rsidRDefault="00623F3F" w:rsidP="00623F3F">
      <w:pPr>
        <w:widowControl w:val="0"/>
        <w:tabs>
          <w:tab w:val="left" w:pos="851"/>
          <w:tab w:val="left" w:pos="993"/>
        </w:tabs>
        <w:autoSpaceDE w:val="0"/>
        <w:ind w:firstLine="709"/>
        <w:jc w:val="both"/>
        <w:rPr>
          <w:b/>
          <w:bCs/>
          <w:i/>
        </w:rPr>
      </w:pPr>
      <w:r w:rsidRPr="00614E6D">
        <w:rPr>
          <w:b/>
          <w:bCs/>
          <w:i/>
        </w:rPr>
        <w:t>Если НДС не облагается, то абзац изложить в следующей редакции:</w:t>
      </w:r>
    </w:p>
    <w:p w:rsidR="00623F3F" w:rsidRPr="007D438B" w:rsidRDefault="00623F3F" w:rsidP="00623F3F">
      <w:pPr>
        <w:widowControl w:val="0"/>
        <w:tabs>
          <w:tab w:val="left" w:pos="0"/>
          <w:tab w:val="left" w:pos="851"/>
        </w:tabs>
        <w:autoSpaceDE w:val="0"/>
        <w:autoSpaceDN w:val="0"/>
        <w:adjustRightInd w:val="0"/>
        <w:ind w:firstLine="710"/>
        <w:jc w:val="both"/>
      </w:pPr>
      <w:r w:rsidRPr="00614E6D">
        <w:t>Общая стоимость услуг по Договору определяется в соответствии с Калькуляцией услуг и составляет</w:t>
      </w:r>
      <w:r w:rsidRPr="00614E6D">
        <w:rPr>
          <w:i/>
        </w:rPr>
        <w:t xml:space="preserve"> _____________ </w:t>
      </w:r>
      <w:r w:rsidRPr="00614E6D">
        <w:rPr>
          <w:b/>
        </w:rPr>
        <w:t>руб</w:t>
      </w:r>
      <w:r w:rsidRPr="00614E6D">
        <w:t>.___</w:t>
      </w:r>
      <w:r w:rsidRPr="00614E6D">
        <w:rPr>
          <w:b/>
        </w:rPr>
        <w:t xml:space="preserve">коп. </w:t>
      </w:r>
      <w:r w:rsidRPr="00614E6D">
        <w:t>(</w:t>
      </w:r>
      <w:r>
        <w:t xml:space="preserve"> </w:t>
      </w:r>
      <w:r w:rsidRPr="00614E6D">
        <w:t>______________________________), НДС не облагается в соответствии со ст. ______ НК РФ.</w:t>
      </w:r>
    </w:p>
    <w:p w:rsidR="00623F3F" w:rsidRPr="00635426" w:rsidRDefault="00623F3F" w:rsidP="00623F3F">
      <w:pPr>
        <w:widowControl w:val="0"/>
        <w:tabs>
          <w:tab w:val="left" w:pos="851"/>
        </w:tabs>
        <w:autoSpaceDE w:val="0"/>
        <w:ind w:firstLine="709"/>
        <w:jc w:val="both"/>
      </w:pPr>
      <w:r w:rsidRPr="00635426">
        <w:t>Стоимость отдельных видов услуг определена в Калькуляции услуг, являющейся неотъемлемым приложением к настоящему договору.</w:t>
      </w:r>
    </w:p>
    <w:p w:rsidR="00623F3F" w:rsidRPr="00635426" w:rsidRDefault="00623F3F" w:rsidP="00623F3F">
      <w:pPr>
        <w:widowControl w:val="0"/>
        <w:tabs>
          <w:tab w:val="left" w:pos="851"/>
        </w:tabs>
        <w:autoSpaceDE w:val="0"/>
        <w:ind w:firstLine="709"/>
        <w:jc w:val="both"/>
      </w:pPr>
      <w:r w:rsidRPr="00635426">
        <w:t>В случае если Д</w:t>
      </w:r>
      <w:r>
        <w:t xml:space="preserve">оговором </w:t>
      </w:r>
      <w:r w:rsidRPr="00635426">
        <w:t>или приложениями к нему предусмотрено оказание услуг по заявкам Заказчика, то цена Договора, указанная в абз. 1 настоящего пункта, определяет максимальную цену Договора (максимальную стоимость услуг, которые могут быть заказаны Заказчиком и выполнены Исполнителем в рамках настоящего договора) и не обязывает Заказчика подавать Заявки на вышеуказанную сумму, при этом абз. 2 п.3.2. не применяется.</w:t>
      </w:r>
    </w:p>
    <w:p w:rsidR="00623F3F" w:rsidRPr="00635426" w:rsidRDefault="00623F3F" w:rsidP="00623F3F">
      <w:pPr>
        <w:widowControl w:val="0"/>
        <w:tabs>
          <w:tab w:val="left" w:pos="851"/>
        </w:tabs>
        <w:autoSpaceDE w:val="0"/>
        <w:ind w:firstLine="709"/>
        <w:jc w:val="both"/>
      </w:pPr>
      <w:r w:rsidRPr="00635426">
        <w:t>3.2. Цена Договора включает в себя все предполагаемые расходы, необходимые для оказания услуг в соответствии с настоящим договором, в том числе на расходные материалы, а также налоги, сборы, и иные обязательные платежи.</w:t>
      </w:r>
    </w:p>
    <w:p w:rsidR="00623F3F" w:rsidRPr="00635426" w:rsidRDefault="00623F3F" w:rsidP="00623F3F">
      <w:pPr>
        <w:pStyle w:val="21"/>
        <w:widowControl/>
        <w:tabs>
          <w:tab w:val="left" w:pos="1134"/>
        </w:tabs>
        <w:ind w:firstLine="709"/>
        <w:rPr>
          <w:szCs w:val="24"/>
        </w:rPr>
      </w:pPr>
      <w:r w:rsidRPr="00635426">
        <w:rPr>
          <w:szCs w:val="24"/>
        </w:rPr>
        <w:t>Цена настоящего договора является твердой и определяется на весь срок исполнения договора.</w:t>
      </w:r>
    </w:p>
    <w:p w:rsidR="00623F3F" w:rsidRPr="008F6859" w:rsidRDefault="00623F3F" w:rsidP="00623F3F">
      <w:pPr>
        <w:tabs>
          <w:tab w:val="left" w:pos="0"/>
          <w:tab w:val="left" w:pos="1134"/>
        </w:tabs>
        <w:ind w:firstLine="710"/>
        <w:jc w:val="both"/>
      </w:pPr>
      <w:r w:rsidRPr="008F6859">
        <w:t xml:space="preserve">3.3. </w:t>
      </w:r>
      <w:r w:rsidRPr="008F6859">
        <w:rPr>
          <w:rFonts w:cs="Arial"/>
        </w:rPr>
        <w:t>Оплата</w:t>
      </w:r>
      <w:r w:rsidRPr="008F6859">
        <w:rPr>
          <w:bCs/>
          <w:color w:val="000000"/>
        </w:rPr>
        <w:t xml:space="preserve"> услуг по Договору производится </w:t>
      </w:r>
      <w:r w:rsidRPr="008F6859">
        <w:t>путем перечисления денежных средств на расчетный счет Исполнителя</w:t>
      </w:r>
      <w:r w:rsidRPr="008F6859">
        <w:rPr>
          <w:rFonts w:cs="Arial"/>
        </w:rPr>
        <w:t xml:space="preserve"> на основании </w:t>
      </w:r>
      <w:r w:rsidRPr="008F6859">
        <w:rPr>
          <w:bCs/>
          <w:color w:val="000000"/>
        </w:rPr>
        <w:t xml:space="preserve">сформированного и утвержденного Заказчиком </w:t>
      </w:r>
      <w:r w:rsidRPr="008F6859">
        <w:t xml:space="preserve">Акта приемки товаров, работ, услуг по форме ф.0510452, утвержденной приказом МФ РФ № 61н от 15.04.2021 </w:t>
      </w:r>
      <w:r w:rsidRPr="008F6859">
        <w:rPr>
          <w:b/>
        </w:rPr>
        <w:t xml:space="preserve">(далее - </w:t>
      </w:r>
      <w:r w:rsidRPr="008F6859">
        <w:rPr>
          <w:b/>
          <w:bCs/>
          <w:color w:val="000000"/>
        </w:rPr>
        <w:t xml:space="preserve">Акт </w:t>
      </w:r>
      <w:r w:rsidRPr="008F6859">
        <w:rPr>
          <w:b/>
        </w:rPr>
        <w:t xml:space="preserve">ф.0510452), </w:t>
      </w:r>
      <w:r w:rsidRPr="008F6859">
        <w:rPr>
          <w:rFonts w:cs="Arial"/>
        </w:rPr>
        <w:t>а также</w:t>
      </w:r>
      <w:r w:rsidRPr="008F6859">
        <w:rPr>
          <w:bCs/>
          <w:color w:val="000000"/>
        </w:rPr>
        <w:t xml:space="preserve"> подписанного Сторонами акта об оказании услуг (п.</w:t>
      </w:r>
      <w:r w:rsidRPr="008F6859">
        <w:rPr>
          <w:rFonts w:cs="Arial"/>
        </w:rPr>
        <w:t xml:space="preserve">4.2. договора) и </w:t>
      </w:r>
      <w:r>
        <w:t xml:space="preserve">выставленного </w:t>
      </w:r>
      <w:r w:rsidRPr="008F6859">
        <w:t xml:space="preserve">Исполнителем счета на оплату. Указанная оплата производится </w:t>
      </w:r>
      <w:r w:rsidRPr="008F6859">
        <w:rPr>
          <w:bCs/>
          <w:color w:val="000000"/>
        </w:rPr>
        <w:t xml:space="preserve">в течение </w:t>
      </w:r>
      <w:r>
        <w:rPr>
          <w:bCs/>
          <w:color w:val="000000"/>
        </w:rPr>
        <w:t>7</w:t>
      </w:r>
      <w:r w:rsidRPr="008F6859">
        <w:rPr>
          <w:bCs/>
          <w:color w:val="000000"/>
        </w:rPr>
        <w:t xml:space="preserve"> (</w:t>
      </w:r>
      <w:r>
        <w:rPr>
          <w:bCs/>
          <w:color w:val="000000"/>
        </w:rPr>
        <w:t>семи)</w:t>
      </w:r>
      <w:r w:rsidRPr="008F6859">
        <w:rPr>
          <w:bCs/>
          <w:color w:val="000000"/>
        </w:rPr>
        <w:t xml:space="preserve"> рабочих дней с момента утверждения Заказчиком </w:t>
      </w:r>
      <w:r w:rsidRPr="008F6859">
        <w:t>Акта ф.0510452</w:t>
      </w:r>
      <w:r w:rsidRPr="008F6859">
        <w:rPr>
          <w:rFonts w:cs="Arial"/>
        </w:rPr>
        <w:t>,</w:t>
      </w:r>
    </w:p>
    <w:p w:rsidR="00623F3F" w:rsidRDefault="00623F3F" w:rsidP="00623F3F">
      <w:pPr>
        <w:widowControl w:val="0"/>
        <w:tabs>
          <w:tab w:val="left" w:pos="0"/>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10"/>
        <w:jc w:val="both"/>
        <w:rPr>
          <w:rFonts w:cs="Arial"/>
          <w:bCs/>
        </w:rPr>
      </w:pPr>
      <w:r w:rsidRPr="008F6859">
        <w:rPr>
          <w:rFonts w:cs="Arial"/>
          <w:bCs/>
        </w:rPr>
        <w:t>Заказчик вправе досрочно принять и оплатить оказанные Исполнителем услуги.</w:t>
      </w:r>
    </w:p>
    <w:p w:rsidR="00623F3F" w:rsidRPr="001D76DF" w:rsidRDefault="00623F3F" w:rsidP="00623F3F">
      <w:pPr>
        <w:widowControl w:val="0"/>
        <w:tabs>
          <w:tab w:val="left" w:pos="0"/>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10"/>
        <w:jc w:val="both"/>
        <w:rPr>
          <w:rFonts w:cs="Arial"/>
          <w:bCs/>
        </w:rPr>
      </w:pPr>
    </w:p>
    <w:p w:rsidR="00623F3F" w:rsidRPr="00635426" w:rsidRDefault="00623F3F" w:rsidP="00623F3F">
      <w:pPr>
        <w:numPr>
          <w:ilvl w:val="0"/>
          <w:numId w:val="10"/>
        </w:numPr>
        <w:suppressAutoHyphens/>
        <w:ind w:left="0" w:firstLine="709"/>
        <w:jc w:val="center"/>
        <w:rPr>
          <w:rFonts w:eastAsia="Arial Unicode MS"/>
          <w:b/>
          <w:bCs/>
          <w:iCs/>
        </w:rPr>
      </w:pPr>
      <w:r w:rsidRPr="00635426">
        <w:rPr>
          <w:b/>
          <w:bCs/>
          <w:iCs/>
        </w:rPr>
        <w:t>ПОРЯДОК СДАЧИ–ПРИЕМКИ ОКАЗАННЫХ УСЛУГ</w:t>
      </w:r>
    </w:p>
    <w:p w:rsidR="00623F3F" w:rsidRPr="00635426" w:rsidRDefault="00623F3F" w:rsidP="00623F3F">
      <w:pPr>
        <w:tabs>
          <w:tab w:val="left" w:pos="851"/>
        </w:tabs>
        <w:ind w:firstLine="709"/>
        <w:jc w:val="both"/>
      </w:pPr>
      <w:r w:rsidRPr="00635426">
        <w:t>4.1. Для проверки оказанных услуг в части их соответствия условиям договора Заказчиком проводится экспертиза. Экспертиза осуществляется Заказчиком своими силами путем п</w:t>
      </w:r>
      <w:r>
        <w:t xml:space="preserve">роверки соответствия оказанных </w:t>
      </w:r>
      <w:r w:rsidRPr="00635426">
        <w:t>Исполнителем услуг требованиям договора и подписания акта оказанных услуг в порядке, установленном пунктами 4.2. – 4.4. настоящего договора. Заказчик имеет право провести экспертизу с привлечением внешних экспертов в порядке, установленном законом № 44-ФЗ, а Исполнитель обязан обеспечить необходимые условия для их работы (если это необходимо для проведения экспертизы).</w:t>
      </w:r>
    </w:p>
    <w:p w:rsidR="00623F3F" w:rsidRPr="008F6859" w:rsidRDefault="00623F3F" w:rsidP="00623F3F">
      <w:pPr>
        <w:tabs>
          <w:tab w:val="left" w:pos="851"/>
        </w:tabs>
        <w:ind w:firstLine="709"/>
        <w:jc w:val="both"/>
        <w:rPr>
          <w:rFonts w:eastAsia="Arial Unicode MS"/>
        </w:rPr>
      </w:pPr>
      <w:r w:rsidRPr="00635426">
        <w:t>4.2. Исполнитель в</w:t>
      </w:r>
      <w:r w:rsidRPr="00635426">
        <w:rPr>
          <w:rFonts w:eastAsia="Arial Unicode MS"/>
        </w:rPr>
        <w:t xml:space="preserve"> соответствии с требованиями законодательства о бухучете обязан с</w:t>
      </w:r>
      <w:r w:rsidRPr="00635426">
        <w:t xml:space="preserve">оставить </w:t>
      </w:r>
      <w:r w:rsidRPr="00635426">
        <w:rPr>
          <w:rFonts w:eastAsia="Arial Unicode MS"/>
        </w:rPr>
        <w:t xml:space="preserve">акт </w:t>
      </w:r>
      <w:r>
        <w:rPr>
          <w:rFonts w:eastAsia="Arial Unicode MS"/>
        </w:rPr>
        <w:t xml:space="preserve">об </w:t>
      </w:r>
      <w:r w:rsidRPr="00635426">
        <w:rPr>
          <w:rFonts w:eastAsia="Arial Unicode MS"/>
        </w:rPr>
        <w:t>оказан</w:t>
      </w:r>
      <w:r>
        <w:rPr>
          <w:rFonts w:eastAsia="Arial Unicode MS"/>
        </w:rPr>
        <w:t>ии</w:t>
      </w:r>
      <w:r w:rsidRPr="00635426">
        <w:rPr>
          <w:rFonts w:eastAsia="Arial Unicode MS"/>
        </w:rPr>
        <w:t xml:space="preserve"> услуг </w:t>
      </w:r>
      <w:r w:rsidRPr="00635426">
        <w:t>(д</w:t>
      </w:r>
      <w:r w:rsidRPr="00635426">
        <w:rPr>
          <w:b/>
        </w:rPr>
        <w:t>алее также Акт</w:t>
      </w:r>
      <w:r w:rsidRPr="00635426">
        <w:t>,</w:t>
      </w:r>
      <w:r w:rsidRPr="00635426">
        <w:rPr>
          <w:b/>
        </w:rPr>
        <w:t xml:space="preserve"> Акты</w:t>
      </w:r>
      <w:r w:rsidRPr="00635426">
        <w:t>)</w:t>
      </w:r>
      <w:r w:rsidRPr="00635426">
        <w:rPr>
          <w:rFonts w:eastAsia="Arial Unicode MS"/>
        </w:rPr>
        <w:t xml:space="preserve"> </w:t>
      </w:r>
      <w:r w:rsidRPr="00635426">
        <w:t xml:space="preserve">непосредственно после оказания </w:t>
      </w:r>
      <w:r w:rsidRPr="00635426">
        <w:lastRenderedPageBreak/>
        <w:t xml:space="preserve">услуг по договору </w:t>
      </w:r>
      <w:r w:rsidRPr="00635426">
        <w:rPr>
          <w:rFonts w:eastAsia="Arial Unicode MS"/>
        </w:rPr>
        <w:t>(или по окончании расчетного периода, если услуги по условиям Договора подлежат приемке по окончании расчетного периода). Исполните</w:t>
      </w:r>
      <w:r>
        <w:rPr>
          <w:rFonts w:eastAsia="Arial Unicode MS"/>
        </w:rPr>
        <w:t>ль обязан подписать указанный А</w:t>
      </w:r>
      <w:r w:rsidRPr="00635426">
        <w:rPr>
          <w:rFonts w:eastAsia="Arial Unicode MS"/>
        </w:rPr>
        <w:t>кт в двух экземплярах и предоставить его на под</w:t>
      </w:r>
      <w:r>
        <w:rPr>
          <w:rFonts w:eastAsia="Arial Unicode MS"/>
        </w:rPr>
        <w:t xml:space="preserve">писание Заказчику совместно со </w:t>
      </w:r>
      <w:r w:rsidRPr="00635426">
        <w:rPr>
          <w:rFonts w:eastAsia="Arial Unicode MS"/>
        </w:rPr>
        <w:t xml:space="preserve">счетом и счет-фактурой (если услуги подлежат обложению НДС) не позднее </w:t>
      </w:r>
      <w:r w:rsidRPr="004C7222">
        <w:rPr>
          <w:rFonts w:eastAsia="Arial Unicode MS"/>
        </w:rPr>
        <w:t>3 (трех)</w:t>
      </w:r>
      <w:r>
        <w:rPr>
          <w:rFonts w:eastAsia="Arial Unicode MS"/>
        </w:rPr>
        <w:t xml:space="preserve"> </w:t>
      </w:r>
      <w:r w:rsidRPr="00635426">
        <w:rPr>
          <w:rFonts w:eastAsia="Arial Unicode MS"/>
        </w:rPr>
        <w:t xml:space="preserve">дней с </w:t>
      </w:r>
      <w:r w:rsidRPr="008F6859">
        <w:rPr>
          <w:rFonts w:eastAsia="Arial Unicode MS"/>
        </w:rPr>
        <w:t>момента оказания услуг (или окончания расчетного периода, если услуги по условиям Договора подлежат оплате по окончании расчетного периода).</w:t>
      </w:r>
    </w:p>
    <w:p w:rsidR="00623F3F" w:rsidRPr="008F6859" w:rsidRDefault="00623F3F" w:rsidP="00623F3F">
      <w:pPr>
        <w:tabs>
          <w:tab w:val="left" w:pos="851"/>
        </w:tabs>
        <w:ind w:firstLine="709"/>
        <w:jc w:val="both"/>
      </w:pPr>
      <w:r w:rsidRPr="008F6859">
        <w:t>Стороны договорились, что вместо акта об оказании услуг Исполнителем может быть представлен универсальный передаточный документ (УПД). В этом случае УПД в целях исполнения условий договора заменяет Акт и счет-фактуру (если цена договора определена с учетом НДС).</w:t>
      </w:r>
    </w:p>
    <w:p w:rsidR="00623F3F" w:rsidRPr="00635426" w:rsidRDefault="00623F3F" w:rsidP="00623F3F">
      <w:pPr>
        <w:pStyle w:val="a4"/>
        <w:tabs>
          <w:tab w:val="left" w:pos="480"/>
          <w:tab w:val="left" w:pos="993"/>
        </w:tabs>
        <w:ind w:left="0" w:firstLine="709"/>
        <w:contextualSpacing/>
        <w:jc w:val="both"/>
        <w:rPr>
          <w:rFonts w:eastAsia="Arial Unicode MS"/>
          <w:sz w:val="24"/>
          <w:szCs w:val="24"/>
        </w:rPr>
      </w:pPr>
      <w:r w:rsidRPr="008F6859">
        <w:rPr>
          <w:rFonts w:eastAsia="Arial Unicode MS"/>
          <w:sz w:val="24"/>
          <w:szCs w:val="24"/>
        </w:rPr>
        <w:t>За нарушение сроков</w:t>
      </w:r>
      <w:r w:rsidRPr="00635426">
        <w:rPr>
          <w:rFonts w:eastAsia="Arial Unicode MS"/>
          <w:sz w:val="24"/>
          <w:szCs w:val="24"/>
        </w:rPr>
        <w:t>, указанных в настоящем пункте, Исполнитель по требованию Заказчика обязан выплатить штраф в размере 1% от цены д</w:t>
      </w:r>
      <w:r>
        <w:rPr>
          <w:rFonts w:eastAsia="Arial Unicode MS"/>
          <w:sz w:val="24"/>
          <w:szCs w:val="24"/>
        </w:rPr>
        <w:t>оговора (но н</w:t>
      </w:r>
      <w:r w:rsidRPr="00635426">
        <w:rPr>
          <w:rFonts w:eastAsia="Arial Unicode MS"/>
          <w:sz w:val="24"/>
          <w:szCs w:val="24"/>
        </w:rPr>
        <w:t>е более 3000 руб.) за каждый случай нарушения.</w:t>
      </w:r>
    </w:p>
    <w:p w:rsidR="00623F3F" w:rsidRPr="00635426" w:rsidRDefault="00623F3F" w:rsidP="00623F3F">
      <w:pPr>
        <w:tabs>
          <w:tab w:val="left" w:pos="851"/>
        </w:tabs>
        <w:ind w:firstLine="709"/>
        <w:jc w:val="both"/>
      </w:pPr>
      <w:r w:rsidRPr="00635426">
        <w:t>4.3. Акты, счета, счета-фактуры и другие расчетные документы, предоставляемые Исполнителем по условиям настоящего договора, должны предоставляться Исполнителем в канцелярию Заказчика (или по почте) только вместе с сопроводительным письмом, содержащим перечень предоставляемых документов. Документы, переданные Заказчику иным способом или направленные без сопроводительного письма, не считаются врученными Заказчику. Заказчик имеет право отказаться от принятия таких документов и отправить их обратно Исполнителю.</w:t>
      </w:r>
    </w:p>
    <w:p w:rsidR="00623F3F" w:rsidRPr="008F6859" w:rsidRDefault="00623F3F" w:rsidP="00623F3F">
      <w:pPr>
        <w:tabs>
          <w:tab w:val="left" w:pos="540"/>
          <w:tab w:val="left" w:pos="851"/>
        </w:tabs>
        <w:ind w:firstLine="709"/>
        <w:jc w:val="both"/>
      </w:pPr>
      <w:r w:rsidRPr="00635426">
        <w:t xml:space="preserve">Иная </w:t>
      </w:r>
      <w:r w:rsidRPr="008F6859">
        <w:t>корреспонденция Исполнителя в адрес Заказчика также должна предоставляться в канцелярию Заказчика или направляться на его почтовый адрес.</w:t>
      </w:r>
    </w:p>
    <w:p w:rsidR="00623F3F" w:rsidRPr="008F6859" w:rsidRDefault="00623F3F" w:rsidP="00623F3F">
      <w:pPr>
        <w:tabs>
          <w:tab w:val="left" w:pos="851"/>
        </w:tabs>
        <w:ind w:firstLine="709"/>
        <w:jc w:val="both"/>
      </w:pPr>
      <w:r w:rsidRPr="008F6859">
        <w:t xml:space="preserve">4.4. Заказчик в течение 7 (семи) рабочих дней со дня получения Акта об оказании услуг </w:t>
      </w:r>
      <w:r w:rsidRPr="008F6859">
        <w:rPr>
          <w:bCs/>
          <w:snapToGrid w:val="0"/>
        </w:rPr>
        <w:t>обязан провести проверку соответствия оказанных услуг условиям Договора и подписать Акт (в случае оказания услуг в соответствии с требованиями Договора)</w:t>
      </w:r>
      <w:r w:rsidRPr="008F6859">
        <w:t xml:space="preserve"> или направить Исполнителю мотивированный отказ. </w:t>
      </w:r>
    </w:p>
    <w:p w:rsidR="00623F3F" w:rsidRPr="008F6859" w:rsidRDefault="00623F3F" w:rsidP="00623F3F">
      <w:pPr>
        <w:tabs>
          <w:tab w:val="left" w:pos="851"/>
        </w:tabs>
        <w:ind w:firstLine="709"/>
        <w:jc w:val="both"/>
      </w:pPr>
      <w:r w:rsidRPr="008F6859">
        <w:t>Заказчик имеет право не подписывать полученный Акт и предоставить мотивированный отказ в случае неполучения иных документов, определенных в п.4.2. Договора, если обязанность Исполнителя их предоставить вытекает из требований законодательства или условий Договора.</w:t>
      </w:r>
    </w:p>
    <w:p w:rsidR="00623F3F" w:rsidRPr="008F6859" w:rsidRDefault="00623F3F" w:rsidP="00623F3F">
      <w:pPr>
        <w:widowControl w:val="0"/>
        <w:tabs>
          <w:tab w:val="left" w:pos="851"/>
        </w:tabs>
        <w:autoSpaceDE w:val="0"/>
        <w:ind w:firstLine="709"/>
        <w:jc w:val="both"/>
      </w:pPr>
      <w:r w:rsidRPr="008F6859">
        <w:t>При получении мотивированного отказа Исполнитель обязан устранить недостатки оказанных услуг или предоставить недостающие документы в течение 3 (трёх) рабочих дней, если Заказчиком не установлен больший срок. В случае, если в силу характера услуг устранение недостатков некачественных услуг не представляется возможным, Исполнитель обязан предоставить Заказчику новый Акт, исключив из него услуги, от приемки которых Заказчик отказался, и уменьшив сумму Акта на стоимость таких услуг.</w:t>
      </w:r>
    </w:p>
    <w:p w:rsidR="00623F3F" w:rsidRPr="008F6859" w:rsidRDefault="00623F3F" w:rsidP="00623F3F">
      <w:pPr>
        <w:tabs>
          <w:tab w:val="left" w:pos="0"/>
          <w:tab w:val="left" w:pos="851"/>
        </w:tabs>
        <w:spacing w:line="276" w:lineRule="auto"/>
        <w:ind w:firstLine="710"/>
        <w:jc w:val="both"/>
      </w:pPr>
      <w:r w:rsidRPr="008F6859">
        <w:t xml:space="preserve">4.5. В соответствии с требованиями приказа МФ РФ от 15.04.2021 № 61н для осуществления бухгалтерского учета и оплаты оказанных Исполнителем услуг Заказчиком оформляется Акт ф.0510452 (п.3.3. договора) в порядке, предусмотренном данным приказом и разъяснениями Минфина России. </w:t>
      </w:r>
      <w:r w:rsidRPr="008F6859">
        <w:rPr>
          <w:bCs/>
          <w:color w:val="000000"/>
        </w:rPr>
        <w:t xml:space="preserve">Акт </w:t>
      </w:r>
      <w:r>
        <w:t xml:space="preserve">ф.0510452 формируется </w:t>
      </w:r>
      <w:r w:rsidRPr="008F6859">
        <w:t>Заказчиком на основании информации из акта об оказании услуг и утверждается не позднее 3 (трех) раб</w:t>
      </w:r>
      <w:r>
        <w:t xml:space="preserve">очих дней с момента подписания </w:t>
      </w:r>
      <w:r w:rsidRPr="008F6859">
        <w:t>сторонами акта об оказании услуг. Датой приемки Заказчиком услуг, оказанных Исполнител</w:t>
      </w:r>
      <w:r>
        <w:t xml:space="preserve">ем, считается дата утверждения </w:t>
      </w:r>
      <w:r w:rsidRPr="008F6859">
        <w:t>Заказчиком Акта ф.0510452.</w:t>
      </w:r>
    </w:p>
    <w:p w:rsidR="00623F3F" w:rsidRPr="0030305C" w:rsidRDefault="00623F3F" w:rsidP="00623F3F">
      <w:pPr>
        <w:tabs>
          <w:tab w:val="left" w:pos="0"/>
          <w:tab w:val="left" w:pos="851"/>
        </w:tabs>
        <w:spacing w:line="276" w:lineRule="auto"/>
        <w:ind w:firstLine="710"/>
        <w:jc w:val="both"/>
      </w:pPr>
      <w:r w:rsidRPr="008F6859">
        <w:t>Скан-</w:t>
      </w:r>
      <w:r>
        <w:t xml:space="preserve">копия утвержденного Заказчиком </w:t>
      </w:r>
      <w:r w:rsidRPr="008F6859">
        <w:rPr>
          <w:bCs/>
          <w:color w:val="000000"/>
        </w:rPr>
        <w:t xml:space="preserve">Акта </w:t>
      </w:r>
      <w:r w:rsidRPr="008F6859">
        <w:t>ф.0510452 направляется Исполнителю в порядке, предусмотренном договором (в т.ч. может быть направлена на электронную почту уполномоченного представителя по договору со стороны Исполнителя) в целях подтверждения возникновения у Заказчика</w:t>
      </w:r>
      <w:r>
        <w:t xml:space="preserve"> обязанности оплатить принятые </w:t>
      </w:r>
      <w:r w:rsidRPr="008F6859">
        <w:t xml:space="preserve">по </w:t>
      </w:r>
      <w:r w:rsidRPr="008F6859">
        <w:rPr>
          <w:bCs/>
          <w:color w:val="000000"/>
        </w:rPr>
        <w:t xml:space="preserve">Акту </w:t>
      </w:r>
      <w:r w:rsidRPr="008F6859">
        <w:t>ф.0510452 услуги.</w:t>
      </w:r>
    </w:p>
    <w:p w:rsidR="00623F3F" w:rsidRPr="00635426" w:rsidRDefault="00623F3F" w:rsidP="00623F3F">
      <w:pPr>
        <w:tabs>
          <w:tab w:val="left" w:pos="0"/>
          <w:tab w:val="left" w:pos="851"/>
        </w:tabs>
        <w:spacing w:line="276" w:lineRule="auto"/>
        <w:ind w:firstLine="710"/>
        <w:jc w:val="both"/>
      </w:pPr>
    </w:p>
    <w:p w:rsidR="00623F3F" w:rsidRPr="00635426" w:rsidRDefault="00623F3F" w:rsidP="00623F3F">
      <w:pPr>
        <w:tabs>
          <w:tab w:val="left" w:pos="360"/>
        </w:tabs>
        <w:ind w:firstLine="709"/>
        <w:jc w:val="center"/>
        <w:rPr>
          <w:rFonts w:eastAsia="Arial Unicode MS"/>
          <w:b/>
          <w:bCs/>
          <w:iCs/>
        </w:rPr>
      </w:pPr>
      <w:r w:rsidRPr="00635426">
        <w:rPr>
          <w:rFonts w:eastAsia="Arial Unicode MS"/>
          <w:b/>
          <w:bCs/>
          <w:iCs/>
        </w:rPr>
        <w:lastRenderedPageBreak/>
        <w:t>5. ПРАВА И ОБЯЗАННОСТИ ЗАКАЗЧИКА</w:t>
      </w:r>
    </w:p>
    <w:p w:rsidR="00623F3F" w:rsidRPr="00635426" w:rsidRDefault="00623F3F" w:rsidP="00623F3F">
      <w:pPr>
        <w:tabs>
          <w:tab w:val="left" w:pos="432"/>
          <w:tab w:val="left" w:pos="643"/>
        </w:tabs>
        <w:ind w:firstLine="709"/>
        <w:jc w:val="both"/>
        <w:rPr>
          <w:rFonts w:eastAsia="Arial Unicode MS"/>
          <w:b/>
        </w:rPr>
      </w:pPr>
      <w:r w:rsidRPr="00635426">
        <w:rPr>
          <w:rFonts w:eastAsia="Arial Unicode MS"/>
          <w:b/>
        </w:rPr>
        <w:t>5.1. Заказчик вправе:</w:t>
      </w:r>
    </w:p>
    <w:p w:rsidR="00623F3F" w:rsidRPr="00635426" w:rsidRDefault="00623F3F" w:rsidP="00623F3F">
      <w:pPr>
        <w:tabs>
          <w:tab w:val="left" w:pos="643"/>
          <w:tab w:val="left" w:pos="1620"/>
        </w:tabs>
        <w:ind w:firstLine="709"/>
        <w:jc w:val="both"/>
      </w:pPr>
      <w:r w:rsidRPr="00635426">
        <w:rPr>
          <w:spacing w:val="20"/>
        </w:rPr>
        <w:t>5.1.1. Требо</w:t>
      </w:r>
      <w:r>
        <w:rPr>
          <w:spacing w:val="20"/>
        </w:rPr>
        <w:t xml:space="preserve">вать от Исполнителя надлежащего </w:t>
      </w:r>
      <w:r w:rsidRPr="00635426">
        <w:rPr>
          <w:spacing w:val="20"/>
        </w:rPr>
        <w:t xml:space="preserve">выполнения услуг </w:t>
      </w:r>
      <w:r w:rsidRPr="00635426">
        <w:rPr>
          <w:spacing w:val="7"/>
        </w:rPr>
        <w:t xml:space="preserve">соответствующего качеству, объемам, срокам их выполнения и иным требованиям, </w:t>
      </w:r>
      <w:r w:rsidRPr="00635426">
        <w:rPr>
          <w:spacing w:val="4"/>
        </w:rPr>
        <w:t>предусмотренным настоящим договором</w:t>
      </w:r>
      <w:r w:rsidRPr="00635426">
        <w:rPr>
          <w:rFonts w:eastAsia="Arial Unicode MS"/>
        </w:rPr>
        <w:t xml:space="preserve">. </w:t>
      </w:r>
    </w:p>
    <w:p w:rsidR="00623F3F" w:rsidRPr="00635426" w:rsidRDefault="00623F3F" w:rsidP="00623F3F">
      <w:pPr>
        <w:pStyle w:val="a8"/>
        <w:spacing w:after="0"/>
        <w:ind w:left="0" w:firstLine="709"/>
        <w:jc w:val="both"/>
        <w:rPr>
          <w:rFonts w:ascii="Times New Roman" w:hAnsi="Times New Roman"/>
          <w:sz w:val="24"/>
          <w:szCs w:val="24"/>
          <w:lang w:val="ru-RU"/>
        </w:rPr>
      </w:pPr>
      <w:r w:rsidRPr="00635426">
        <w:rPr>
          <w:rFonts w:ascii="Times New Roman" w:hAnsi="Times New Roman"/>
          <w:sz w:val="24"/>
          <w:szCs w:val="24"/>
          <w:lang w:val="ru-RU"/>
        </w:rPr>
        <w:t>5.1.2. В случае выполнения Исполнителем услуг, не согласованных с Заказчиком, отказаться от оплаты выполненных услуг.</w:t>
      </w:r>
    </w:p>
    <w:p w:rsidR="00623F3F" w:rsidRPr="00635426" w:rsidRDefault="00623F3F" w:rsidP="00623F3F">
      <w:pPr>
        <w:tabs>
          <w:tab w:val="left" w:pos="643"/>
          <w:tab w:val="left" w:pos="1620"/>
        </w:tabs>
        <w:ind w:firstLine="709"/>
        <w:jc w:val="both"/>
        <w:rPr>
          <w:rFonts w:eastAsia="Arial Unicode MS"/>
        </w:rPr>
      </w:pPr>
      <w:r w:rsidRPr="00635426">
        <w:rPr>
          <w:rFonts w:eastAsia="Arial Unicode MS"/>
          <w:bCs/>
          <w:iCs/>
        </w:rPr>
        <w:t>5.1.3. Определять лиц, непосредственно участвующих в контроле за ходом оказания Исполнителем услуг и (или) участвующих в приемке оказанных услуг.</w:t>
      </w:r>
    </w:p>
    <w:p w:rsidR="00623F3F" w:rsidRPr="00635426" w:rsidRDefault="00623F3F" w:rsidP="00623F3F">
      <w:pPr>
        <w:tabs>
          <w:tab w:val="left" w:pos="643"/>
          <w:tab w:val="left" w:pos="1620"/>
        </w:tabs>
        <w:ind w:firstLine="709"/>
        <w:jc w:val="both"/>
        <w:rPr>
          <w:rFonts w:eastAsia="Arial Unicode MS"/>
          <w:bCs/>
          <w:iCs/>
        </w:rPr>
      </w:pPr>
      <w:r w:rsidRPr="00635426">
        <w:rPr>
          <w:rFonts w:eastAsia="Arial Unicode MS"/>
          <w:bCs/>
          <w:iCs/>
        </w:rPr>
        <w:t>5.1.4. Предъявлять претензии по качеству услуг.</w:t>
      </w:r>
    </w:p>
    <w:p w:rsidR="00623F3F" w:rsidRPr="00635426" w:rsidRDefault="00623F3F" w:rsidP="00623F3F">
      <w:pPr>
        <w:tabs>
          <w:tab w:val="left" w:pos="1134"/>
        </w:tabs>
        <w:autoSpaceDE w:val="0"/>
        <w:ind w:firstLine="709"/>
        <w:jc w:val="both"/>
      </w:pPr>
      <w:r w:rsidRPr="00635426">
        <w:rPr>
          <w:rFonts w:eastAsia="Arial Unicode MS"/>
          <w:bCs/>
          <w:iCs/>
        </w:rPr>
        <w:t xml:space="preserve">5.1.5. </w:t>
      </w:r>
      <w:r w:rsidRPr="00635426">
        <w:t>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23F3F" w:rsidRPr="00635426" w:rsidRDefault="00623F3F" w:rsidP="00623F3F">
      <w:pPr>
        <w:autoSpaceDE w:val="0"/>
        <w:ind w:firstLine="709"/>
        <w:jc w:val="both"/>
      </w:pPr>
      <w:r w:rsidRPr="00635426">
        <w:t xml:space="preserve">Доведение указанного решения до сведения Исполнителя производится способами, определенными </w:t>
      </w:r>
      <w:r w:rsidRPr="00635426">
        <w:rPr>
          <w:bCs/>
        </w:rPr>
        <w:t>Федеральным законом от 05.04.2013 N 44-ФЗ.</w:t>
      </w:r>
    </w:p>
    <w:p w:rsidR="00623F3F" w:rsidRPr="00635426" w:rsidRDefault="00623F3F" w:rsidP="00623F3F">
      <w:pPr>
        <w:tabs>
          <w:tab w:val="left" w:pos="567"/>
          <w:tab w:val="left" w:pos="851"/>
        </w:tabs>
        <w:autoSpaceDE w:val="0"/>
        <w:ind w:firstLine="709"/>
        <w:jc w:val="both"/>
      </w:pPr>
      <w:r w:rsidRPr="00635426">
        <w:t>В качестве иного средства доставки, обеспечивающего получение Заказчиком подтверждения о вручении такого решения Исполнителю, может быть использовано вручение решения представителю Исполнителя (с распиской о получении решения на его копии). В случае применения такого способа уведомления Исполнителя о принятом решении датой такого уведомления считается дата, указанная представителем Исполнителя, а в расписке о получении решения об одностороннем отказе от исполнения Договора.</w:t>
      </w:r>
    </w:p>
    <w:p w:rsidR="00623F3F" w:rsidRPr="00635426" w:rsidRDefault="00623F3F" w:rsidP="00623F3F">
      <w:pPr>
        <w:tabs>
          <w:tab w:val="left" w:pos="432"/>
          <w:tab w:val="left" w:pos="643"/>
        </w:tabs>
        <w:ind w:firstLine="709"/>
        <w:jc w:val="both"/>
        <w:rPr>
          <w:rFonts w:eastAsia="Arial Unicode MS"/>
          <w:b/>
        </w:rPr>
      </w:pPr>
      <w:r w:rsidRPr="00635426">
        <w:rPr>
          <w:rFonts w:eastAsia="Arial Unicode MS"/>
          <w:b/>
        </w:rPr>
        <w:t>5.2. Заказчик обязан:</w:t>
      </w:r>
    </w:p>
    <w:p w:rsidR="00623F3F" w:rsidRPr="00635426" w:rsidRDefault="00623F3F" w:rsidP="00623F3F">
      <w:pPr>
        <w:ind w:firstLine="709"/>
        <w:jc w:val="both"/>
        <w:outlineLvl w:val="0"/>
      </w:pPr>
      <w:r w:rsidRPr="00635426">
        <w:rPr>
          <w:rFonts w:eastAsia="Arial Unicode MS"/>
        </w:rPr>
        <w:t>5.2.1. Обеспечивать своевременную приемку оказанных Исполнителем услуг, предусмотренных договором</w:t>
      </w:r>
      <w:r w:rsidRPr="00635426">
        <w:t xml:space="preserve"> и оплатить принятые услуги Исполнителя в соответствии с </w:t>
      </w:r>
      <w:r w:rsidRPr="0068400D">
        <w:rPr>
          <w:u w:val="single"/>
        </w:rPr>
        <w:t>разделом 3</w:t>
      </w:r>
      <w:r w:rsidRPr="00635426">
        <w:t xml:space="preserve"> настоящего договора.</w:t>
      </w:r>
    </w:p>
    <w:p w:rsidR="00623F3F" w:rsidRPr="00635426" w:rsidRDefault="00623F3F" w:rsidP="00623F3F">
      <w:pPr>
        <w:tabs>
          <w:tab w:val="left" w:pos="643"/>
          <w:tab w:val="left" w:pos="1620"/>
        </w:tabs>
        <w:ind w:firstLine="709"/>
        <w:jc w:val="both"/>
        <w:rPr>
          <w:rFonts w:eastAsia="Arial Unicode MS"/>
        </w:rPr>
      </w:pPr>
    </w:p>
    <w:p w:rsidR="00623F3F" w:rsidRPr="00635426" w:rsidRDefault="00623F3F" w:rsidP="00623F3F">
      <w:pPr>
        <w:tabs>
          <w:tab w:val="left" w:pos="360"/>
        </w:tabs>
        <w:ind w:firstLine="709"/>
        <w:jc w:val="center"/>
        <w:rPr>
          <w:rFonts w:eastAsia="Arial Unicode MS"/>
          <w:b/>
          <w:bCs/>
          <w:iCs/>
        </w:rPr>
      </w:pPr>
      <w:r w:rsidRPr="00635426">
        <w:rPr>
          <w:rFonts w:eastAsia="Arial Unicode MS"/>
          <w:b/>
          <w:bCs/>
          <w:iCs/>
        </w:rPr>
        <w:t>6. ПРАВА И ОБЯЗАННОСТИ ИСПОЛНИТЕЛЯ</w:t>
      </w:r>
    </w:p>
    <w:p w:rsidR="00623F3F" w:rsidRPr="00635426" w:rsidRDefault="00623F3F" w:rsidP="00623F3F">
      <w:pPr>
        <w:tabs>
          <w:tab w:val="left" w:pos="540"/>
        </w:tabs>
        <w:ind w:firstLine="709"/>
        <w:jc w:val="both"/>
      </w:pPr>
      <w:r w:rsidRPr="00635426">
        <w:rPr>
          <w:rFonts w:eastAsia="Arial Unicode MS"/>
          <w:b/>
        </w:rPr>
        <w:t>6.1. Исполнитель вправе:</w:t>
      </w:r>
    </w:p>
    <w:p w:rsidR="00623F3F" w:rsidRPr="00635426" w:rsidRDefault="00623F3F" w:rsidP="00623F3F">
      <w:pPr>
        <w:tabs>
          <w:tab w:val="left" w:pos="540"/>
        </w:tabs>
        <w:ind w:firstLine="709"/>
        <w:jc w:val="both"/>
      </w:pPr>
      <w:r w:rsidRPr="00635426">
        <w:rPr>
          <w:spacing w:val="3"/>
        </w:rPr>
        <w:t xml:space="preserve">6.1.1. </w:t>
      </w:r>
      <w:r w:rsidRPr="00635426">
        <w:rPr>
          <w:rFonts w:eastAsia="Arial Unicode MS"/>
        </w:rPr>
        <w:t>Требовать своевременной приемки и оплаты оказанных им услуг.</w:t>
      </w:r>
    </w:p>
    <w:p w:rsidR="00623F3F" w:rsidRPr="00635426" w:rsidRDefault="00623F3F" w:rsidP="00623F3F">
      <w:pPr>
        <w:tabs>
          <w:tab w:val="left" w:pos="540"/>
        </w:tabs>
        <w:ind w:firstLine="709"/>
        <w:jc w:val="both"/>
      </w:pPr>
      <w:r w:rsidRPr="00635426">
        <w:rPr>
          <w:rFonts w:eastAsia="Arial Unicode MS"/>
          <w:b/>
        </w:rPr>
        <w:t>6.2. Исполнитель обязан:</w:t>
      </w:r>
    </w:p>
    <w:p w:rsidR="00623F3F" w:rsidRPr="00635426" w:rsidRDefault="00623F3F" w:rsidP="00623F3F">
      <w:pPr>
        <w:tabs>
          <w:tab w:val="left" w:pos="851"/>
        </w:tabs>
        <w:autoSpaceDE w:val="0"/>
        <w:ind w:firstLine="709"/>
        <w:jc w:val="both"/>
        <w:outlineLvl w:val="0"/>
      </w:pPr>
      <w:r w:rsidRPr="00635426">
        <w:t>6.2.1. Исполнять указания Заказчика относительно порядка оказания услуг.</w:t>
      </w:r>
    </w:p>
    <w:p w:rsidR="00623F3F" w:rsidRPr="00635426" w:rsidRDefault="00623F3F" w:rsidP="00623F3F">
      <w:pPr>
        <w:widowControl w:val="0"/>
        <w:tabs>
          <w:tab w:val="left" w:pos="540"/>
          <w:tab w:val="left" w:pos="851"/>
        </w:tabs>
        <w:autoSpaceDE w:val="0"/>
        <w:ind w:firstLine="709"/>
        <w:jc w:val="both"/>
      </w:pPr>
      <w:r w:rsidRPr="00635426">
        <w:t xml:space="preserve"> </w:t>
      </w:r>
      <w:r w:rsidRPr="00635426">
        <w:rPr>
          <w:rFonts w:eastAsia="Arial Unicode MS"/>
        </w:rPr>
        <w:t>6.2.2. Своевременно и надлежащим образом выполнять услуги.</w:t>
      </w:r>
    </w:p>
    <w:p w:rsidR="00623F3F" w:rsidRPr="00635426" w:rsidRDefault="00623F3F" w:rsidP="00623F3F">
      <w:pPr>
        <w:widowControl w:val="0"/>
        <w:tabs>
          <w:tab w:val="left" w:pos="540"/>
          <w:tab w:val="left" w:pos="851"/>
          <w:tab w:val="left" w:pos="1440"/>
        </w:tabs>
        <w:autoSpaceDE w:val="0"/>
        <w:ind w:firstLine="709"/>
        <w:jc w:val="both"/>
      </w:pPr>
      <w:r w:rsidRPr="00635426">
        <w:t>6.2.3. Своевременно информировать Заказчика о возникших чрезв</w:t>
      </w:r>
      <w:r>
        <w:t xml:space="preserve">ычайных </w:t>
      </w:r>
      <w:r w:rsidRPr="00635426">
        <w:t>и иных ситуациях, затрудняющих или ухудшающих качество выполнения услуг.</w:t>
      </w:r>
    </w:p>
    <w:p w:rsidR="00623F3F" w:rsidRPr="008F6859" w:rsidRDefault="00623F3F" w:rsidP="00623F3F">
      <w:pPr>
        <w:tabs>
          <w:tab w:val="left" w:pos="851"/>
        </w:tabs>
        <w:spacing w:line="276" w:lineRule="auto"/>
        <w:ind w:firstLine="709"/>
        <w:jc w:val="both"/>
      </w:pPr>
      <w:r w:rsidRPr="00635426">
        <w:t xml:space="preserve">6.2.4. Если </w:t>
      </w:r>
      <w:r w:rsidRPr="008F6859">
        <w:t>Заказчиком был выплачен авансовый платеж, вернуть его в случае расторжения Договора, Возвращаемая сумма может быть уменьшена на стоимость ранее неоплаченных услуг, принятых Заказчиком по Акту ф.0510452.</w:t>
      </w:r>
    </w:p>
    <w:p w:rsidR="00623F3F" w:rsidRPr="00635426" w:rsidRDefault="00623F3F" w:rsidP="00623F3F">
      <w:pPr>
        <w:widowControl w:val="0"/>
        <w:tabs>
          <w:tab w:val="left" w:pos="540"/>
          <w:tab w:val="left" w:pos="851"/>
        </w:tabs>
        <w:autoSpaceDE w:val="0"/>
        <w:ind w:firstLine="709"/>
        <w:jc w:val="both"/>
        <w:rPr>
          <w:rFonts w:eastAsia="Arial Unicode MS"/>
          <w:strike/>
        </w:rPr>
      </w:pPr>
      <w:r w:rsidRPr="008F6859">
        <w:rPr>
          <w:rFonts w:eastAsia="Arial Unicode MS"/>
        </w:rPr>
        <w:t>6.2.5. Если результаты оказанных Заказчику услуг</w:t>
      </w:r>
      <w:r w:rsidRPr="008F6859">
        <w:t xml:space="preserve"> полностью или частично</w:t>
      </w:r>
      <w:r w:rsidRPr="008F6859">
        <w:rPr>
          <w:rFonts w:eastAsia="Arial Unicode MS"/>
        </w:rPr>
        <w:t xml:space="preserve"> охраняются нормами законодательства об интеллектуальных правах</w:t>
      </w:r>
      <w:r w:rsidRPr="008F6859">
        <w:t>, то Заказчик вправе использовать такие результаты в целях, для достижения которых</w:t>
      </w:r>
      <w:r w:rsidRPr="00635426">
        <w:t xml:space="preserve"> был заключен договор, на условиях простой (неисключительной) лицензии без выплаты за такое использование дополнительного вознаграждения</w:t>
      </w:r>
      <w:r>
        <w:t xml:space="preserve"> (</w:t>
      </w:r>
      <w:r w:rsidRPr="00635426">
        <w:t>в соответствие с ч.1. ст.1297 ГК РФ</w:t>
      </w:r>
      <w:r>
        <w:t>)</w:t>
      </w:r>
      <w:r w:rsidRPr="00635426">
        <w:t>.</w:t>
      </w:r>
    </w:p>
    <w:p w:rsidR="00623F3F" w:rsidRPr="00635426" w:rsidRDefault="00623F3F" w:rsidP="00623F3F">
      <w:pPr>
        <w:pStyle w:val="a4"/>
        <w:tabs>
          <w:tab w:val="left" w:pos="993"/>
        </w:tabs>
        <w:ind w:left="0" w:firstLine="709"/>
        <w:jc w:val="both"/>
        <w:rPr>
          <w:rFonts w:eastAsia="Arial Unicode MS"/>
          <w:sz w:val="24"/>
          <w:szCs w:val="24"/>
        </w:rPr>
      </w:pPr>
      <w:r w:rsidRPr="00635426">
        <w:rPr>
          <w:rFonts w:eastAsia="Arial Unicode MS"/>
          <w:sz w:val="24"/>
          <w:szCs w:val="24"/>
        </w:rPr>
        <w:t>Указанные права передаются на весь срок охраны исключительных прав и без ограничения территории их использования. В этих целях Исполнитель обязуется самостоятельно и за свой счет урегулировать все вопросы, связанные с получением необходимых прав от их непосредственных правообладателей (авторов).</w:t>
      </w:r>
    </w:p>
    <w:p w:rsidR="00623F3F" w:rsidRPr="00635426" w:rsidRDefault="00623F3F" w:rsidP="00623F3F">
      <w:pPr>
        <w:widowControl w:val="0"/>
        <w:tabs>
          <w:tab w:val="left" w:pos="540"/>
          <w:tab w:val="left" w:pos="851"/>
        </w:tabs>
        <w:autoSpaceDE w:val="0"/>
        <w:ind w:firstLine="709"/>
        <w:jc w:val="both"/>
        <w:rPr>
          <w:strike/>
        </w:rPr>
      </w:pPr>
    </w:p>
    <w:p w:rsidR="00623F3F" w:rsidRPr="00635426" w:rsidRDefault="00623F3F" w:rsidP="00623F3F">
      <w:pPr>
        <w:tabs>
          <w:tab w:val="left" w:pos="540"/>
        </w:tabs>
        <w:ind w:firstLine="709"/>
        <w:jc w:val="center"/>
        <w:rPr>
          <w:rFonts w:eastAsia="Arial Unicode MS"/>
          <w:b/>
          <w:bCs/>
          <w:iCs/>
        </w:rPr>
      </w:pPr>
      <w:r w:rsidRPr="00635426">
        <w:rPr>
          <w:rFonts w:eastAsia="Arial Unicode MS"/>
          <w:b/>
          <w:bCs/>
          <w:iCs/>
        </w:rPr>
        <w:t>7. ОТВЕТСТВЕННОСТЬ СТОРОН</w:t>
      </w:r>
    </w:p>
    <w:p w:rsidR="00623F3F" w:rsidRPr="00635426" w:rsidRDefault="00623F3F" w:rsidP="00623F3F">
      <w:pPr>
        <w:tabs>
          <w:tab w:val="left" w:pos="851"/>
          <w:tab w:val="left" w:pos="1620"/>
          <w:tab w:val="left" w:pos="1800"/>
        </w:tabs>
        <w:ind w:firstLine="709"/>
        <w:jc w:val="both"/>
      </w:pPr>
      <w:r w:rsidRPr="00635426">
        <w:t>7.1.</w:t>
      </w:r>
      <w:r w:rsidRPr="00635426">
        <w:tab/>
      </w:r>
      <w:r w:rsidRPr="00635426">
        <w:rPr>
          <w:rFonts w:eastAsia="Arial Unicode MS"/>
        </w:rPr>
        <w:t>За неисполнение или ненадлежащее исполнение своих обязательств З</w:t>
      </w:r>
      <w:r w:rsidRPr="00635426">
        <w:rPr>
          <w:rFonts w:eastAsia="Arial Unicode MS"/>
          <w:bCs/>
          <w:iCs/>
        </w:rPr>
        <w:t xml:space="preserve">аказчик </w:t>
      </w:r>
      <w:r w:rsidRPr="00635426">
        <w:rPr>
          <w:rFonts w:eastAsia="Arial Unicode MS"/>
        </w:rPr>
        <w:t>несет ответственность в соответствии с действующим законодательством Российской Федерации.</w:t>
      </w:r>
    </w:p>
    <w:p w:rsidR="00623F3F" w:rsidRPr="00635426" w:rsidRDefault="00623F3F" w:rsidP="00623F3F">
      <w:pPr>
        <w:widowControl w:val="0"/>
        <w:tabs>
          <w:tab w:val="left" w:pos="851"/>
        </w:tabs>
        <w:autoSpaceDE w:val="0"/>
        <w:ind w:firstLine="709"/>
        <w:jc w:val="both"/>
      </w:pPr>
      <w:r w:rsidRPr="00635426">
        <w:rPr>
          <w:rFonts w:eastAsia="Arial Unicode MS"/>
        </w:rPr>
        <w:lastRenderedPageBreak/>
        <w:t xml:space="preserve">7.2. </w:t>
      </w:r>
      <w:r w:rsidRPr="00635426">
        <w:t>В случае нарушения сроков оказания услуг, определенных в Договоре или приложениях к нему в днях, неделях, месяцах или годах, Исполнитель выплачивает пеню в размере 0,3% от стоимости услуг, оказанных с нарушением срока, за каждый день просрочки.</w:t>
      </w:r>
    </w:p>
    <w:p w:rsidR="00623F3F" w:rsidRPr="00635426" w:rsidRDefault="00623F3F" w:rsidP="00623F3F">
      <w:pPr>
        <w:pStyle w:val="a4"/>
        <w:keepNext/>
        <w:tabs>
          <w:tab w:val="left" w:pos="1134"/>
        </w:tabs>
        <w:ind w:left="0" w:firstLine="709"/>
        <w:contextualSpacing/>
        <w:jc w:val="both"/>
      </w:pPr>
      <w:r w:rsidRPr="00635426">
        <w:rPr>
          <w:rFonts w:eastAsia="Times New Roman"/>
          <w:sz w:val="24"/>
          <w:szCs w:val="24"/>
          <w:lang w:eastAsia="ru-RU"/>
        </w:rPr>
        <w:t>7.3. В случае нарушения Исполнителем сроков оказания услуг</w:t>
      </w:r>
      <w:r>
        <w:rPr>
          <w:rFonts w:eastAsia="Times New Roman"/>
          <w:sz w:val="24"/>
          <w:szCs w:val="24"/>
          <w:lang w:eastAsia="ru-RU"/>
        </w:rPr>
        <w:t>,</w:t>
      </w:r>
      <w:r w:rsidRPr="00635426">
        <w:rPr>
          <w:rFonts w:eastAsia="Times New Roman"/>
          <w:sz w:val="24"/>
          <w:szCs w:val="24"/>
          <w:lang w:eastAsia="ru-RU"/>
        </w:rPr>
        <w:t xml:space="preserve"> определенных в договоре или приложениях к нему в часах или минутах, или нарушения сроков выполнения иных обязательств, предусмотренных договором или взятых на себя Исполнителем в процессе исполнения Договора и не указанных в п. п. 4.2., 7.2. договора, Исполнитель уплачивает штраф в размере </w:t>
      </w:r>
      <w:r w:rsidRPr="00635426">
        <w:rPr>
          <w:rFonts w:eastAsia="Arial Unicode MS"/>
          <w:bCs/>
          <w:iCs/>
          <w:sz w:val="24"/>
          <w:szCs w:val="24"/>
          <w:lang w:eastAsia="ru-RU"/>
        </w:rPr>
        <w:t xml:space="preserve">5000 </w:t>
      </w:r>
      <w:r>
        <w:rPr>
          <w:rFonts w:eastAsia="Arial Unicode MS"/>
          <w:bCs/>
          <w:iCs/>
          <w:sz w:val="24"/>
          <w:szCs w:val="24"/>
          <w:lang w:eastAsia="ru-RU"/>
        </w:rPr>
        <w:t>руб. за каждый случай нарушения.</w:t>
      </w:r>
    </w:p>
    <w:p w:rsidR="00623F3F" w:rsidRPr="00635426" w:rsidRDefault="00623F3F" w:rsidP="00623F3F">
      <w:pPr>
        <w:widowControl w:val="0"/>
        <w:tabs>
          <w:tab w:val="left" w:pos="851"/>
        </w:tabs>
        <w:autoSpaceDE w:val="0"/>
        <w:ind w:firstLine="709"/>
        <w:jc w:val="both"/>
      </w:pPr>
      <w:r w:rsidRPr="00635426">
        <w:t xml:space="preserve">7.4. Оплата штрафных санкций (неустоек) производится на основании претензии Стороны в течение 5 (пяти) рабочих дней с момента ее получения другой Стороной. Такая претензия должна содержать расчет суммы затребованных штрафных санкций. </w:t>
      </w:r>
    </w:p>
    <w:p w:rsidR="00623F3F" w:rsidRPr="00635426" w:rsidRDefault="00623F3F" w:rsidP="00623F3F">
      <w:pPr>
        <w:ind w:firstLine="709"/>
        <w:jc w:val="both"/>
      </w:pPr>
      <w:r w:rsidRPr="00635426">
        <w:t xml:space="preserve">7.5. Заказчик вместо предъявления претензии в соответствие с п.7.4. имеет право </w:t>
      </w:r>
      <w:r w:rsidRPr="00635426">
        <w:rPr>
          <w:bCs/>
        </w:rPr>
        <w:t>удержать сумму неустойки при расчетах по договору из суммы, подлежащей оплате за исполненные Исполнителем обязательства по договору.</w:t>
      </w:r>
    </w:p>
    <w:p w:rsidR="00623F3F" w:rsidRPr="00635426" w:rsidRDefault="00623F3F" w:rsidP="00623F3F">
      <w:pPr>
        <w:ind w:firstLine="709"/>
        <w:jc w:val="both"/>
        <w:rPr>
          <w:rFonts w:eastAsia="SimSun;宋体"/>
        </w:rPr>
      </w:pPr>
      <w:r w:rsidRPr="00635426">
        <w:rPr>
          <w:rFonts w:eastAsia="SimSun;宋体"/>
        </w:rPr>
        <w:t>В случае принятия Заказчиком решения об удержании с Исполнителя суммы понесенных убытков (взамен или в дополнение к неустойке) или об удержании с Исполнителя денежных средств, выплаченных Исполнителю в качестве авансового платежа и не зачтенных в счет исполненных обязательств, правила настоящего пункта об удержании неустойки могут быть применены к удержанию указанных сумм.</w:t>
      </w:r>
    </w:p>
    <w:p w:rsidR="00623F3F" w:rsidRPr="00635426" w:rsidRDefault="00623F3F" w:rsidP="00623F3F">
      <w:pPr>
        <w:ind w:firstLine="709"/>
        <w:jc w:val="both"/>
        <w:rPr>
          <w:bCs/>
        </w:rPr>
      </w:pPr>
      <w:r w:rsidRPr="00635426">
        <w:rPr>
          <w:bCs/>
        </w:rPr>
        <w:t>В случае осуществления удержания в соответств</w:t>
      </w:r>
      <w:r>
        <w:rPr>
          <w:bCs/>
        </w:rPr>
        <w:t xml:space="preserve">ии с настоящим пунктом Заказчик </w:t>
      </w:r>
      <w:r w:rsidRPr="00635426">
        <w:rPr>
          <w:bCs/>
        </w:rPr>
        <w:t>должен уведомив Исполнителя о произведенном удержании.</w:t>
      </w:r>
    </w:p>
    <w:p w:rsidR="00623F3F" w:rsidRPr="00635426" w:rsidRDefault="00623F3F" w:rsidP="00623F3F">
      <w:pPr>
        <w:ind w:firstLine="709"/>
        <w:jc w:val="both"/>
        <w:rPr>
          <w:bCs/>
        </w:rPr>
      </w:pPr>
      <w:r w:rsidRPr="00635426">
        <w:rPr>
          <w:bCs/>
        </w:rPr>
        <w:t>В случае нарушения Исполнителем срока оплаты неустойки, установленного в п.7.4., Заказчик имеет право произвести удержание неоплаченной суммы неустойки в соответствии с правилами настоящего пункта без последующего направления уведомления об удержании.</w:t>
      </w:r>
    </w:p>
    <w:p w:rsidR="00623F3F" w:rsidRPr="00635426" w:rsidRDefault="00623F3F" w:rsidP="00623F3F">
      <w:pPr>
        <w:ind w:firstLine="709"/>
        <w:jc w:val="both"/>
        <w:rPr>
          <w:bCs/>
        </w:rPr>
      </w:pPr>
      <w:r w:rsidRPr="00635426">
        <w:rPr>
          <w:bCs/>
        </w:rPr>
        <w:t>7.6. Определенные в пунктах 7.4., 7.5. претензия и уведомление могут быть направлены Заказчиком на электронную почту Исполнителя, указанную в разделе «Реквизиты» или на электронную почту ответственного лица по договору от Исполнителя. В этом случае такая претензия или уведомление считается полученным в день отправления.</w:t>
      </w:r>
    </w:p>
    <w:p w:rsidR="00623F3F" w:rsidRPr="00635426" w:rsidRDefault="00623F3F" w:rsidP="00623F3F">
      <w:pPr>
        <w:ind w:firstLine="709"/>
        <w:jc w:val="both"/>
        <w:rPr>
          <w:bCs/>
        </w:rPr>
      </w:pPr>
      <w:r w:rsidRPr="00635426">
        <w:rPr>
          <w:bCs/>
        </w:rPr>
        <w:t>Стороны признают юридическую силу претензий и уведомлений, направленных по определенным настоящим пунктом адресам электронной почты.</w:t>
      </w:r>
    </w:p>
    <w:p w:rsidR="00623F3F" w:rsidRPr="00635426" w:rsidRDefault="00623F3F" w:rsidP="00623F3F">
      <w:pPr>
        <w:ind w:firstLine="709"/>
        <w:jc w:val="both"/>
      </w:pPr>
      <w:r w:rsidRPr="00635426">
        <w:t>7.7. Применение штрафных санкций не освобождает Стороны от выполнения принятых обязательств по настоящему договору.</w:t>
      </w:r>
    </w:p>
    <w:p w:rsidR="00623F3F" w:rsidRPr="00635426" w:rsidRDefault="00623F3F" w:rsidP="00623F3F">
      <w:pPr>
        <w:tabs>
          <w:tab w:val="left" w:pos="643"/>
          <w:tab w:val="left" w:pos="1800"/>
        </w:tabs>
        <w:ind w:firstLine="709"/>
        <w:jc w:val="both"/>
        <w:rPr>
          <w:rFonts w:eastAsia="Arial Unicode MS"/>
          <w:b/>
        </w:rPr>
      </w:pPr>
    </w:p>
    <w:p w:rsidR="00623F3F" w:rsidRPr="00635426" w:rsidRDefault="00623F3F" w:rsidP="00623F3F">
      <w:pPr>
        <w:tabs>
          <w:tab w:val="left" w:pos="643"/>
          <w:tab w:val="left" w:pos="1800"/>
        </w:tabs>
        <w:ind w:firstLine="709"/>
        <w:jc w:val="center"/>
      </w:pPr>
      <w:r w:rsidRPr="00635426">
        <w:rPr>
          <w:rFonts w:eastAsia="Arial Unicode MS"/>
          <w:b/>
        </w:rPr>
        <w:t>8. УСЛОВИЯ ОСВОБОЖДЕНИЯ СТОРОН ОТ ОТВЕТСТВЕННОСТИ</w:t>
      </w:r>
    </w:p>
    <w:p w:rsidR="00623F3F" w:rsidRPr="00635426" w:rsidRDefault="00623F3F" w:rsidP="00623F3F">
      <w:pPr>
        <w:ind w:firstLine="709"/>
        <w:jc w:val="both"/>
      </w:pPr>
      <w:r w:rsidRPr="00635426">
        <w:t>8.1.</w:t>
      </w:r>
      <w:r w:rsidRPr="00635426">
        <w:tab/>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на время действия этих обстоятельств, если эти обстоятельства негативно и непосредственно повлияли на исполнение настоящего договора.</w:t>
      </w:r>
    </w:p>
    <w:p w:rsidR="00623F3F" w:rsidRPr="00635426" w:rsidRDefault="00623F3F" w:rsidP="00623F3F">
      <w:pPr>
        <w:ind w:firstLine="709"/>
        <w:jc w:val="both"/>
      </w:pPr>
      <w:r w:rsidRPr="00635426">
        <w:t>8.2. Для целей настоящего договора «непреодолимая сила» означает обстоятельства, не позволяющие продолжать оказание услуг, предусмотренные договором, определенные в п.3 ст.401 Гражданского кодекса Российской Федерации.</w:t>
      </w:r>
    </w:p>
    <w:p w:rsidR="00623F3F" w:rsidRPr="00635426" w:rsidRDefault="00623F3F" w:rsidP="00623F3F">
      <w:pPr>
        <w:tabs>
          <w:tab w:val="left" w:pos="6840"/>
        </w:tabs>
        <w:ind w:firstLine="709"/>
        <w:jc w:val="both"/>
      </w:pPr>
      <w:r w:rsidRPr="00635426">
        <w:t>8.3. При наступлении обстоятельств непреодолимой силы сторонами может быть   оформлен акт о приостановлении услуг по договору до окончания действий обстоятельств непреодолимой силы с описанием таких обстоятельств или соглашение о расторжении договора. При окончании действий обстоятельств непреодолимой силы сторонами оформляется акт о возобновлении услуг по договору в связи с прекращением обстоятельств непреодолимой силы (кроме случая, когда сторонами подписано соглашение о досрочном расторжении договора).</w:t>
      </w:r>
    </w:p>
    <w:p w:rsidR="00623F3F" w:rsidRPr="00635426" w:rsidRDefault="00623F3F" w:rsidP="00623F3F">
      <w:pPr>
        <w:tabs>
          <w:tab w:val="left" w:pos="6840"/>
        </w:tabs>
        <w:ind w:firstLine="709"/>
        <w:jc w:val="both"/>
      </w:pPr>
      <w:r w:rsidRPr="00635426">
        <w:t xml:space="preserve"> </w:t>
      </w:r>
    </w:p>
    <w:p w:rsidR="00623F3F" w:rsidRPr="00635426" w:rsidRDefault="00623F3F" w:rsidP="00623F3F">
      <w:pPr>
        <w:numPr>
          <w:ilvl w:val="0"/>
          <w:numId w:val="9"/>
        </w:numPr>
        <w:tabs>
          <w:tab w:val="left" w:pos="993"/>
        </w:tabs>
        <w:suppressAutoHyphens/>
        <w:ind w:left="0" w:firstLine="709"/>
        <w:jc w:val="center"/>
        <w:rPr>
          <w:rFonts w:eastAsia="Arial Unicode MS"/>
          <w:b/>
          <w:bCs/>
          <w:iCs/>
        </w:rPr>
      </w:pPr>
      <w:r w:rsidRPr="00635426">
        <w:rPr>
          <w:b/>
          <w:bCs/>
          <w:iCs/>
        </w:rPr>
        <w:lastRenderedPageBreak/>
        <w:t>ГАРАНТИИ ПО ОКАЗАННЫМ УСЛУГАМ</w:t>
      </w:r>
    </w:p>
    <w:p w:rsidR="00623F3F" w:rsidRPr="00635426" w:rsidRDefault="00623F3F" w:rsidP="00623F3F">
      <w:pPr>
        <w:numPr>
          <w:ilvl w:val="1"/>
          <w:numId w:val="8"/>
        </w:numPr>
        <w:tabs>
          <w:tab w:val="left" w:pos="1134"/>
        </w:tabs>
        <w:suppressAutoHyphens/>
        <w:autoSpaceDE w:val="0"/>
        <w:ind w:left="0" w:firstLine="709"/>
        <w:jc w:val="both"/>
      </w:pPr>
      <w:r w:rsidRPr="00635426">
        <w:t xml:space="preserve">Исполнитель гарантирует </w:t>
      </w:r>
      <w:bookmarkStart w:id="1" w:name="Par775"/>
      <w:bookmarkEnd w:id="1"/>
      <w:r w:rsidRPr="00635426">
        <w:t>качественное оказание услуг в соответствии с действующим законодательством Российской Федерации, а также согласно требованиям, установленным договором и приложениями к нему.</w:t>
      </w:r>
    </w:p>
    <w:p w:rsidR="00623F3F" w:rsidRPr="008F6859" w:rsidRDefault="00623F3F" w:rsidP="00623F3F">
      <w:pPr>
        <w:numPr>
          <w:ilvl w:val="1"/>
          <w:numId w:val="8"/>
        </w:numPr>
        <w:tabs>
          <w:tab w:val="left" w:pos="1134"/>
        </w:tabs>
        <w:suppressAutoHyphens/>
        <w:autoSpaceDE w:val="0"/>
        <w:ind w:left="0" w:firstLine="709"/>
        <w:jc w:val="both"/>
      </w:pPr>
      <w:r w:rsidRPr="00635426">
        <w:t xml:space="preserve">Гарантийный срок на оказанные по договору услуги, условия выполнения гарантийных </w:t>
      </w:r>
      <w:r w:rsidRPr="008F6859">
        <w:t>обязательств, порядок гарантийного обслуживания, права и обязанности Сторон и иные положения, связанные с гарантиями качества оказанны</w:t>
      </w:r>
      <w:r>
        <w:t xml:space="preserve">х услуг могут быть установлены </w:t>
      </w:r>
      <w:r w:rsidRPr="008F6859">
        <w:t xml:space="preserve">в приложениях к договору. В случае отсутствия в приложениях указания на размер гарантийного срока он принимается равным 1 (одному) году с момента подписания последнего из актов об оказании услуг, предусмотренных договором. </w:t>
      </w:r>
    </w:p>
    <w:p w:rsidR="00623F3F" w:rsidRPr="00635426" w:rsidRDefault="00623F3F" w:rsidP="00623F3F">
      <w:pPr>
        <w:widowControl w:val="0"/>
        <w:numPr>
          <w:ilvl w:val="1"/>
          <w:numId w:val="8"/>
        </w:numPr>
        <w:tabs>
          <w:tab w:val="left" w:pos="1134"/>
        </w:tabs>
        <w:suppressAutoHyphens/>
        <w:autoSpaceDE w:val="0"/>
        <w:ind w:left="0" w:firstLine="709"/>
        <w:jc w:val="both"/>
      </w:pPr>
      <w:r w:rsidRPr="008F6859">
        <w:t>Если в период гарантийного срока обнаружатся</w:t>
      </w:r>
      <w:r w:rsidRPr="00635426">
        <w:t xml:space="preserve"> недостатки или дефекты в оказанных Исполнителем услугах, то Исполнитель (в случае, если не докажет отсутствие своей вины) обязан устранить их за свой счет в сроки, определенные в приложениях к договору или указанные в требовании Заказчика. Гарантийный срок в этом случае соответственно продлевается на период устранения дефектов.</w:t>
      </w:r>
    </w:p>
    <w:p w:rsidR="00623F3F" w:rsidRPr="00635426" w:rsidRDefault="00623F3F" w:rsidP="00623F3F">
      <w:pPr>
        <w:ind w:firstLine="709"/>
        <w:jc w:val="both"/>
      </w:pPr>
      <w:r>
        <w:t xml:space="preserve">9.4. Условия </w:t>
      </w:r>
      <w:r w:rsidRPr="00635426">
        <w:t>п.п 9.2, 9.3. договора применяются в случае, если в силу природы оказываемых по настоящему договору услуг их недостатки могут быть устранены после приемки.</w:t>
      </w:r>
    </w:p>
    <w:p w:rsidR="00623F3F" w:rsidRPr="00635426" w:rsidRDefault="00623F3F" w:rsidP="00623F3F">
      <w:pPr>
        <w:ind w:firstLine="709"/>
        <w:jc w:val="both"/>
      </w:pPr>
    </w:p>
    <w:p w:rsidR="00623F3F" w:rsidRPr="00635426" w:rsidRDefault="00623F3F" w:rsidP="00623F3F">
      <w:pPr>
        <w:tabs>
          <w:tab w:val="left" w:pos="540"/>
        </w:tabs>
        <w:ind w:firstLine="709"/>
        <w:jc w:val="center"/>
        <w:rPr>
          <w:rFonts w:eastAsia="Arial Unicode MS"/>
          <w:b/>
          <w:bCs/>
          <w:iCs/>
        </w:rPr>
      </w:pPr>
      <w:r w:rsidRPr="00635426">
        <w:rPr>
          <w:rFonts w:eastAsia="Arial Unicode MS"/>
          <w:b/>
          <w:bCs/>
          <w:iCs/>
        </w:rPr>
        <w:t>10. ИЗМЕНЕНИЕ И ОТКАЗ ОТ ИСПОЛНЕНИЯ ДОГОВОРА, ОБЩИЕ ПОЛОЖЕНИЯ</w:t>
      </w:r>
    </w:p>
    <w:p w:rsidR="00623F3F" w:rsidRPr="00635426" w:rsidRDefault="00623F3F" w:rsidP="00623F3F">
      <w:pPr>
        <w:widowControl w:val="0"/>
        <w:tabs>
          <w:tab w:val="left" w:pos="643"/>
          <w:tab w:val="left" w:pos="1800"/>
        </w:tabs>
        <w:spacing w:before="100" w:after="100"/>
        <w:ind w:firstLine="709"/>
        <w:jc w:val="both"/>
      </w:pPr>
      <w:r w:rsidRPr="00635426">
        <w:t>10.1. Любые изменения и дополнения к договору действительны лишь в том случае, если они совершены в письменной форме и подписаны обеими Сторонами.</w:t>
      </w:r>
    </w:p>
    <w:p w:rsidR="00623F3F" w:rsidRPr="00635426" w:rsidRDefault="00623F3F" w:rsidP="00623F3F">
      <w:pPr>
        <w:widowControl w:val="0"/>
        <w:tabs>
          <w:tab w:val="left" w:pos="643"/>
          <w:tab w:val="left" w:pos="1800"/>
        </w:tabs>
        <w:spacing w:before="100" w:after="100"/>
        <w:ind w:firstLine="709"/>
        <w:jc w:val="both"/>
      </w:pPr>
      <w:r w:rsidRPr="00635426">
        <w:t>10.2. Обеспечение исполнения настоящего договора не установлено.</w:t>
      </w:r>
    </w:p>
    <w:p w:rsidR="00623F3F" w:rsidRPr="00357025" w:rsidRDefault="00623F3F" w:rsidP="00623F3F">
      <w:pPr>
        <w:pStyle w:val="a4"/>
        <w:tabs>
          <w:tab w:val="left" w:pos="567"/>
          <w:tab w:val="left" w:pos="851"/>
        </w:tabs>
        <w:ind w:left="0" w:firstLine="709"/>
        <w:contextualSpacing/>
        <w:jc w:val="both"/>
        <w:rPr>
          <w:sz w:val="24"/>
          <w:szCs w:val="24"/>
        </w:rPr>
      </w:pPr>
      <w:r w:rsidRPr="00635426">
        <w:rPr>
          <w:sz w:val="24"/>
          <w:szCs w:val="24"/>
        </w:rPr>
        <w:t xml:space="preserve">10.3. Изменение существенных условий настоящего договора не допускается, за исключением </w:t>
      </w:r>
      <w:r w:rsidRPr="00357025">
        <w:rPr>
          <w:sz w:val="24"/>
          <w:szCs w:val="24"/>
        </w:rPr>
        <w:t xml:space="preserve">их изменения по соглашению сторон в случаях, предусмотренных ст. 95 </w:t>
      </w:r>
      <w:r w:rsidRPr="00357025">
        <w:rPr>
          <w:bCs/>
          <w:sz w:val="24"/>
          <w:szCs w:val="24"/>
        </w:rPr>
        <w:t>Федерального закона от 05.04.2013 N 44-ФЗ</w:t>
      </w:r>
      <w:r w:rsidRPr="00357025">
        <w:rPr>
          <w:sz w:val="24"/>
          <w:szCs w:val="24"/>
        </w:rPr>
        <w:t>.</w:t>
      </w:r>
    </w:p>
    <w:p w:rsidR="00623F3F" w:rsidRPr="00635426" w:rsidRDefault="00623F3F" w:rsidP="00623F3F">
      <w:pPr>
        <w:widowControl w:val="0"/>
        <w:tabs>
          <w:tab w:val="left" w:pos="643"/>
          <w:tab w:val="left" w:pos="1800"/>
        </w:tabs>
        <w:spacing w:before="100" w:after="100"/>
        <w:ind w:firstLine="709"/>
        <w:jc w:val="both"/>
      </w:pPr>
      <w:r w:rsidRPr="00635426">
        <w:t xml:space="preserve">10.4. Договор может быть расторгнут по основаниям и в порядке, предусмотренным действующим законодательством и настоящим договором, а также по соглашению сторон - по любым причинам, которые стороны сочтут основанием для расторжения. </w:t>
      </w:r>
    </w:p>
    <w:p w:rsidR="00623F3F" w:rsidRPr="00635426" w:rsidRDefault="00623F3F" w:rsidP="00623F3F">
      <w:pPr>
        <w:pStyle w:val="21"/>
        <w:widowControl/>
        <w:tabs>
          <w:tab w:val="left" w:pos="1134"/>
        </w:tabs>
        <w:ind w:firstLine="709"/>
        <w:rPr>
          <w:szCs w:val="24"/>
        </w:rPr>
      </w:pPr>
      <w:r w:rsidRPr="00635426">
        <w:rPr>
          <w:rFonts w:cs="Times New Roman"/>
          <w:szCs w:val="24"/>
        </w:rPr>
        <w:t xml:space="preserve">Кроме того, в соответствии с п. 15 Обзора судебной практики применения законодательства РФ о контрактной системе в сфере закупок товаров, работ, услуг для обеспечения государственных и муниципальных нужд, утвержденного Президиумом ВС РФ 28.06.2017г. Заказчик вправе принять решения об одностороннем отказе от исполнения договора  </w:t>
      </w:r>
      <w:r w:rsidRPr="00635426">
        <w:rPr>
          <w:rFonts w:eastAsia="Arial Unicode MS"/>
          <w:bCs/>
          <w:iCs/>
          <w:szCs w:val="24"/>
        </w:rPr>
        <w:t xml:space="preserve">в случае нарушения Исполнителем срока оказания услуг или иных обязательств, предусмотренных договором, на 10 </w:t>
      </w:r>
      <w:r>
        <w:rPr>
          <w:rFonts w:eastAsia="Arial Unicode MS"/>
          <w:bCs/>
          <w:iCs/>
          <w:szCs w:val="24"/>
        </w:rPr>
        <w:t xml:space="preserve">(десять) </w:t>
      </w:r>
      <w:r w:rsidRPr="00635426">
        <w:rPr>
          <w:rFonts w:eastAsia="Arial Unicode MS"/>
          <w:bCs/>
          <w:iCs/>
          <w:szCs w:val="24"/>
        </w:rPr>
        <w:t xml:space="preserve">дней </w:t>
      </w:r>
      <w:r>
        <w:rPr>
          <w:rFonts w:eastAsia="Arial Unicode MS"/>
          <w:b/>
          <w:bCs/>
          <w:iCs/>
          <w:szCs w:val="24"/>
        </w:rPr>
        <w:t xml:space="preserve">, </w:t>
      </w:r>
      <w:r w:rsidRPr="00635426">
        <w:rPr>
          <w:rFonts w:eastAsia="Arial Unicode MS"/>
          <w:bCs/>
          <w:iCs/>
          <w:szCs w:val="24"/>
        </w:rPr>
        <w:t>а также в случае некачественного оказания предусмотренных договором услуг.</w:t>
      </w:r>
    </w:p>
    <w:p w:rsidR="00623F3F" w:rsidRPr="00635426" w:rsidRDefault="00623F3F" w:rsidP="00623F3F">
      <w:pPr>
        <w:widowControl w:val="0"/>
        <w:tabs>
          <w:tab w:val="left" w:pos="643"/>
          <w:tab w:val="left" w:pos="1800"/>
        </w:tabs>
        <w:spacing w:before="100" w:after="100"/>
        <w:ind w:firstLine="709"/>
        <w:jc w:val="both"/>
      </w:pPr>
      <w:r w:rsidRPr="00635426">
        <w:t xml:space="preserve">В случае принятия Заказчиком решения об одностороннем отказе от исполнения настоящего договора, он считается расторгнутым через десять дней с даты уведомления Исполнителя о принятии указанного решения (кроме случаев отмены Заказчиком такого решения). </w:t>
      </w:r>
    </w:p>
    <w:p w:rsidR="00623F3F" w:rsidRPr="008F6859" w:rsidRDefault="00623F3F" w:rsidP="00623F3F">
      <w:pPr>
        <w:widowControl w:val="0"/>
        <w:tabs>
          <w:tab w:val="left" w:pos="643"/>
          <w:tab w:val="left" w:pos="1134"/>
          <w:tab w:val="left" w:pos="1800"/>
        </w:tabs>
        <w:spacing w:before="100"/>
        <w:ind w:firstLine="709"/>
        <w:jc w:val="both"/>
      </w:pPr>
      <w:r w:rsidRPr="008F6859">
        <w:rPr>
          <w:rFonts w:eastAsia="Arial Unicode MS"/>
          <w:bCs/>
          <w:iCs/>
        </w:rPr>
        <w:t>Исполнитель в течение 5 (пяти) рабочих дней с момента расторжения Д</w:t>
      </w:r>
      <w:r>
        <w:rPr>
          <w:rFonts w:eastAsia="Arial Unicode MS"/>
          <w:bCs/>
          <w:iCs/>
        </w:rPr>
        <w:t xml:space="preserve">оговора </w:t>
      </w:r>
      <w:r w:rsidRPr="008F6859">
        <w:rPr>
          <w:rFonts w:eastAsia="Arial Unicode MS"/>
          <w:bCs/>
          <w:iCs/>
        </w:rPr>
        <w:t>обязан предоставить Заказчику для подписания Акт об оказании услуг, оказанных на момент расторжения и не принятых по ранее оформленным Актам, В случае не предоставления Исполнителем указанного Акта услуги, не принятые по ранее подписанным Актам</w:t>
      </w:r>
      <w:r w:rsidRPr="008F6859">
        <w:t xml:space="preserve"> ф.0510452</w:t>
      </w:r>
      <w:r w:rsidRPr="008F6859">
        <w:rPr>
          <w:rFonts w:eastAsia="Arial Unicode MS"/>
          <w:bCs/>
          <w:iCs/>
        </w:rPr>
        <w:t>, считаются не оказанными полностью.</w:t>
      </w:r>
    </w:p>
    <w:p w:rsidR="00623F3F" w:rsidRPr="00635426" w:rsidRDefault="00623F3F" w:rsidP="00623F3F">
      <w:pPr>
        <w:ind w:firstLine="709"/>
        <w:jc w:val="both"/>
      </w:pPr>
      <w:r w:rsidRPr="008F6859">
        <w:t>10.5. В вопросах</w:t>
      </w:r>
      <w:r w:rsidRPr="00635426">
        <w:t xml:space="preserve">, не урегулированных договором, Стороны руководствуются действующим законодательством РФ. </w:t>
      </w:r>
    </w:p>
    <w:p w:rsidR="00623F3F" w:rsidRPr="00635426" w:rsidRDefault="00623F3F" w:rsidP="00623F3F">
      <w:pPr>
        <w:pStyle w:val="a6"/>
        <w:tabs>
          <w:tab w:val="left" w:pos="540"/>
          <w:tab w:val="left" w:pos="900"/>
        </w:tabs>
        <w:spacing w:after="0"/>
        <w:ind w:firstLine="709"/>
        <w:jc w:val="both"/>
        <w:rPr>
          <w:sz w:val="24"/>
          <w:szCs w:val="24"/>
          <w:lang w:val="ru-RU"/>
        </w:rPr>
      </w:pPr>
      <w:r w:rsidRPr="00635426">
        <w:rPr>
          <w:sz w:val="24"/>
          <w:szCs w:val="24"/>
          <w:lang w:val="ru-RU"/>
        </w:rPr>
        <w:t>10.6. Все споры подлежат разрешению в Арбитражном суде Санкт-Петербурга и Ленинградской области.</w:t>
      </w:r>
    </w:p>
    <w:p w:rsidR="00623F3F" w:rsidRPr="003604E8" w:rsidRDefault="00623F3F" w:rsidP="00623F3F">
      <w:pPr>
        <w:tabs>
          <w:tab w:val="left" w:pos="643"/>
          <w:tab w:val="left" w:pos="993"/>
          <w:tab w:val="left" w:pos="1800"/>
        </w:tabs>
        <w:ind w:firstLine="709"/>
        <w:jc w:val="both"/>
      </w:pPr>
      <w:r w:rsidRPr="003604E8">
        <w:lastRenderedPageBreak/>
        <w:t>10.7. Стороны обязаны в трехдневный срок уведомлять друг друга об изменении своих банковских реквизитов, юридического адреса и фактического местонахождения.</w:t>
      </w:r>
    </w:p>
    <w:p w:rsidR="00623F3F" w:rsidRPr="003604E8" w:rsidRDefault="00623F3F" w:rsidP="00623F3F">
      <w:pPr>
        <w:pStyle w:val="LO-Normal"/>
        <w:tabs>
          <w:tab w:val="left" w:pos="643"/>
          <w:tab w:val="left" w:pos="1800"/>
        </w:tabs>
        <w:ind w:firstLine="709"/>
        <w:jc w:val="both"/>
        <w:rPr>
          <w:sz w:val="24"/>
          <w:szCs w:val="24"/>
        </w:rPr>
      </w:pPr>
      <w:r w:rsidRPr="003604E8">
        <w:rPr>
          <w:sz w:val="24"/>
          <w:szCs w:val="24"/>
        </w:rPr>
        <w:t>Вся корреспонденция, направленная Исполнителю адресу, указанному в договоре (или в уведомлении об изменении почтового адреса), или по юридическому адресу Исполнителя, считается полученной Исполнителем через семь дней с момента ее направления (если Заказчиком не получено подтверждение о вручении корреспонденции в более ранний срок)</w:t>
      </w:r>
    </w:p>
    <w:p w:rsidR="00623F3F" w:rsidRPr="003604E8" w:rsidRDefault="00623F3F" w:rsidP="00623F3F">
      <w:pPr>
        <w:tabs>
          <w:tab w:val="left" w:pos="567"/>
          <w:tab w:val="left" w:pos="851"/>
        </w:tabs>
        <w:ind w:firstLine="709"/>
        <w:jc w:val="both"/>
      </w:pPr>
      <w:r w:rsidRPr="003604E8">
        <w:t>10.8. Ответственным лицом за исполнение договора со стороны Заказчика является ____________________________________, тел.: __________, электронная почта ____________</w:t>
      </w:r>
    </w:p>
    <w:p w:rsidR="00623F3F" w:rsidRPr="003604E8" w:rsidRDefault="00623F3F" w:rsidP="00623F3F">
      <w:pPr>
        <w:tabs>
          <w:tab w:val="left" w:pos="567"/>
          <w:tab w:val="left" w:pos="851"/>
        </w:tabs>
        <w:ind w:firstLine="709"/>
        <w:jc w:val="both"/>
      </w:pPr>
      <w:r w:rsidRPr="003604E8">
        <w:t>Ответственным лицом за исполнение договора со стороны Исполнителя является ____________________________________, тел.: __________,</w:t>
      </w:r>
      <w:r w:rsidRPr="003604E8">
        <w:rPr>
          <w:spacing w:val="6"/>
        </w:rPr>
        <w:t xml:space="preserve"> </w:t>
      </w:r>
      <w:r w:rsidRPr="003604E8">
        <w:t>электронная почта ____________</w:t>
      </w:r>
      <w:r w:rsidRPr="003604E8">
        <w:rPr>
          <w:spacing w:val="6"/>
        </w:rPr>
        <w:t xml:space="preserve"> или иное лицо, имеющее соответствующую доверенность от Исполнителя.</w:t>
      </w:r>
    </w:p>
    <w:p w:rsidR="00623F3F" w:rsidRPr="003604E8" w:rsidRDefault="00623F3F" w:rsidP="00623F3F">
      <w:pPr>
        <w:tabs>
          <w:tab w:val="left" w:pos="567"/>
          <w:tab w:val="left" w:pos="851"/>
        </w:tabs>
        <w:ind w:firstLine="709"/>
        <w:jc w:val="both"/>
      </w:pPr>
      <w:r w:rsidRPr="003604E8">
        <w:t xml:space="preserve">Ответственное лицо со </w:t>
      </w:r>
      <w:r w:rsidRPr="003604E8">
        <w:rPr>
          <w:spacing w:val="6"/>
        </w:rPr>
        <w:t xml:space="preserve">стороны Исполнителя </w:t>
      </w:r>
      <w:r w:rsidRPr="003604E8">
        <w:t xml:space="preserve">обязано принимать корреспонденцию от другой стороны договора и расписываться за ее получение. Заказчик может направлять Исполнителю корреспонденцию по его почтовому адресу, на адрес электронной почты ответственное лица со </w:t>
      </w:r>
      <w:r w:rsidRPr="003604E8">
        <w:rPr>
          <w:spacing w:val="6"/>
        </w:rPr>
        <w:t xml:space="preserve">стороны Исполнителя или </w:t>
      </w:r>
      <w:r w:rsidRPr="003604E8">
        <w:t>на адрес электронной почты Исполнителя, указанный в договоре, при этом корреспонденция, врученная ответственному лицу со стороны Исполнителя под расписку, а также направленная Заказчиком по адресам электронной почты, определенным в настоящем пункте, считается полученной Исполнителем в день ее вручения или направления.</w:t>
      </w:r>
    </w:p>
    <w:p w:rsidR="00623F3F" w:rsidRPr="003604E8" w:rsidRDefault="00623F3F" w:rsidP="00623F3F">
      <w:pPr>
        <w:widowControl w:val="0"/>
        <w:autoSpaceDE w:val="0"/>
        <w:ind w:firstLine="709"/>
        <w:jc w:val="both"/>
      </w:pPr>
      <w:r w:rsidRPr="003604E8">
        <w:t>10.9. Условия настоящего договора, Приложений и вступивших в силу Соглашений к нему конфиденциальны и не подлежат разглашению, за исключением случаев, предусмотренных действующим законодательством Российской Федерации.</w:t>
      </w:r>
    </w:p>
    <w:p w:rsidR="00623F3F" w:rsidRPr="003604E8" w:rsidRDefault="00623F3F" w:rsidP="00623F3F">
      <w:pPr>
        <w:pStyle w:val="LO-Normal"/>
        <w:tabs>
          <w:tab w:val="left" w:pos="643"/>
          <w:tab w:val="left" w:pos="1800"/>
        </w:tabs>
        <w:ind w:firstLine="709"/>
        <w:jc w:val="both"/>
        <w:rPr>
          <w:sz w:val="24"/>
          <w:szCs w:val="24"/>
        </w:rPr>
      </w:pPr>
      <w:r w:rsidRPr="003604E8">
        <w:rPr>
          <w:sz w:val="24"/>
          <w:szCs w:val="24"/>
        </w:rPr>
        <w:t>10.10. Приложения к договору являются его неотъемлемой частью. В случае противоречий между условиями договора и приложений, приоритет будут иметь условия договора, если самим Договором не предусмотрено иное.</w:t>
      </w:r>
    </w:p>
    <w:p w:rsidR="00623F3F" w:rsidRPr="003604E8" w:rsidRDefault="00623F3F" w:rsidP="00623F3F">
      <w:pPr>
        <w:tabs>
          <w:tab w:val="left" w:pos="1134"/>
        </w:tabs>
        <w:ind w:firstLine="709"/>
        <w:jc w:val="both"/>
      </w:pPr>
      <w:r w:rsidRPr="003604E8">
        <w:t>10.11. Исполнитель заверяет Заказчика о своем соответствии требованиям, установленным ч. 1 ст. 31 Федерального закона от 05.04.2013 N 44-ФЗ.</w:t>
      </w:r>
    </w:p>
    <w:p w:rsidR="00623F3F" w:rsidRPr="003604E8" w:rsidRDefault="00623F3F" w:rsidP="00623F3F">
      <w:pPr>
        <w:ind w:left="426" w:firstLine="709"/>
        <w:jc w:val="both"/>
        <w:outlineLvl w:val="0"/>
        <w:rPr>
          <w:b/>
        </w:rPr>
      </w:pPr>
    </w:p>
    <w:p w:rsidR="00623F3F" w:rsidRPr="003604E8" w:rsidRDefault="00623F3F" w:rsidP="00623F3F">
      <w:pPr>
        <w:ind w:left="426" w:firstLine="709"/>
        <w:jc w:val="center"/>
        <w:outlineLvl w:val="0"/>
      </w:pPr>
      <w:r w:rsidRPr="003604E8">
        <w:rPr>
          <w:b/>
        </w:rPr>
        <w:t>11. ПРИЛОЖЕНИЯ К НАСТОЯЩЕМУ ДОГОВОРУ</w:t>
      </w:r>
    </w:p>
    <w:p w:rsidR="00623F3F" w:rsidRPr="003604E8" w:rsidRDefault="00623F3F" w:rsidP="00623F3F">
      <w:pPr>
        <w:keepNext/>
        <w:ind w:firstLine="709"/>
        <w:jc w:val="both"/>
      </w:pPr>
      <w:r w:rsidRPr="003604E8">
        <w:rPr>
          <w:spacing w:val="-3"/>
        </w:rPr>
        <w:t>11.1.</w:t>
      </w:r>
      <w:r w:rsidRPr="003604E8">
        <w:rPr>
          <w:spacing w:val="-3"/>
        </w:rPr>
        <w:tab/>
        <w:t>Перечисленные ниже документы являются неотъемлемой частью Договора:</w:t>
      </w:r>
    </w:p>
    <w:p w:rsidR="00623F3F" w:rsidRPr="003604E8" w:rsidRDefault="00623F3F" w:rsidP="00623F3F">
      <w:pPr>
        <w:tabs>
          <w:tab w:val="left" w:pos="0"/>
          <w:tab w:val="num" w:pos="540"/>
          <w:tab w:val="left" w:pos="709"/>
        </w:tabs>
        <w:jc w:val="both"/>
      </w:pPr>
      <w:r w:rsidRPr="003604E8">
        <w:t>Приложение № 1. Калькуляция услуг</w:t>
      </w:r>
    </w:p>
    <w:p w:rsidR="00623F3F" w:rsidRPr="003604E8" w:rsidRDefault="00623F3F" w:rsidP="00623F3F">
      <w:pPr>
        <w:tabs>
          <w:tab w:val="left" w:pos="0"/>
          <w:tab w:val="num" w:pos="540"/>
          <w:tab w:val="left" w:pos="709"/>
        </w:tabs>
        <w:jc w:val="both"/>
      </w:pPr>
      <w:r w:rsidRPr="003604E8">
        <w:t>Приложение № 2. Техническое задание (копия).</w:t>
      </w:r>
    </w:p>
    <w:p w:rsidR="00623F3F" w:rsidRPr="003604E8" w:rsidRDefault="00623F3F" w:rsidP="00623F3F">
      <w:pPr>
        <w:ind w:firstLine="709"/>
        <w:jc w:val="both"/>
        <w:rPr>
          <w:b/>
          <w:i/>
        </w:rPr>
      </w:pPr>
    </w:p>
    <w:p w:rsidR="00623F3F" w:rsidRPr="003604E8" w:rsidRDefault="00623F3F" w:rsidP="00623F3F">
      <w:pPr>
        <w:pStyle w:val="a4"/>
        <w:numPr>
          <w:ilvl w:val="0"/>
          <w:numId w:val="11"/>
        </w:numPr>
        <w:suppressAutoHyphens/>
        <w:overflowPunct/>
        <w:autoSpaceDE/>
        <w:autoSpaceDN/>
        <w:adjustRightInd/>
        <w:jc w:val="center"/>
        <w:outlineLvl w:val="0"/>
        <w:rPr>
          <w:rFonts w:eastAsia="Times New Roman"/>
          <w:b/>
          <w:sz w:val="24"/>
          <w:szCs w:val="24"/>
          <w:lang w:eastAsia="ru-RU"/>
        </w:rPr>
      </w:pPr>
      <w:r w:rsidRPr="003604E8">
        <w:rPr>
          <w:rFonts w:eastAsia="Times New Roman"/>
          <w:b/>
          <w:sz w:val="24"/>
          <w:szCs w:val="24"/>
          <w:lang w:eastAsia="ru-RU"/>
        </w:rPr>
        <w:t>АДРЕСА И ПЛАТЕЖНЫЕ РЕКВИЗИТЫ СТОРОН</w:t>
      </w:r>
    </w:p>
    <w:p w:rsidR="00623F3F" w:rsidRPr="003604E8" w:rsidRDefault="00623F3F" w:rsidP="00623F3F">
      <w:pPr>
        <w:ind w:firstLine="709"/>
        <w:jc w:val="both"/>
        <w:outlineLvl w:val="0"/>
        <w:rPr>
          <w:b/>
        </w:rPr>
      </w:pPr>
    </w:p>
    <w:p w:rsidR="00623F3F" w:rsidRPr="003604E8" w:rsidRDefault="00623F3F" w:rsidP="00623F3F">
      <w:pPr>
        <w:ind w:firstLine="709"/>
        <w:jc w:val="both"/>
      </w:pPr>
      <w:r w:rsidRPr="003604E8">
        <w:t xml:space="preserve">ЗАКАЗЧИК                                                                   ИСПОЛНИТЕЛЬ         </w:t>
      </w:r>
    </w:p>
    <w:p w:rsidR="00623F3F" w:rsidRPr="003604E8" w:rsidRDefault="00623F3F" w:rsidP="00623F3F">
      <w:pPr>
        <w:ind w:firstLine="709"/>
        <w:jc w:val="both"/>
      </w:pPr>
    </w:p>
    <w:p w:rsidR="00623F3F" w:rsidRPr="003604E8" w:rsidRDefault="00623F3F" w:rsidP="00623F3F">
      <w:pPr>
        <w:pStyle w:val="a4"/>
        <w:numPr>
          <w:ilvl w:val="0"/>
          <w:numId w:val="11"/>
        </w:numPr>
        <w:suppressAutoHyphens/>
        <w:overflowPunct/>
        <w:autoSpaceDE/>
        <w:autoSpaceDN/>
        <w:adjustRightInd/>
        <w:jc w:val="center"/>
        <w:rPr>
          <w:rFonts w:eastAsia="Times New Roman"/>
          <w:b/>
          <w:sz w:val="24"/>
          <w:szCs w:val="24"/>
          <w:lang w:eastAsia="ru-RU"/>
        </w:rPr>
      </w:pPr>
      <w:r w:rsidRPr="003604E8">
        <w:rPr>
          <w:rFonts w:eastAsia="Times New Roman"/>
          <w:b/>
          <w:sz w:val="24"/>
          <w:szCs w:val="24"/>
          <w:lang w:eastAsia="ru-RU"/>
        </w:rPr>
        <w:t>ПОДПИСИ И ПЕЧАТИ СТОРОН</w:t>
      </w:r>
    </w:p>
    <w:p w:rsidR="00623F3F" w:rsidRPr="003604E8" w:rsidRDefault="00623F3F" w:rsidP="00623F3F">
      <w:pPr>
        <w:ind w:firstLine="709"/>
        <w:jc w:val="both"/>
        <w:rPr>
          <w:b/>
        </w:rPr>
      </w:pPr>
    </w:p>
    <w:p w:rsidR="00623F3F" w:rsidRPr="003604E8" w:rsidRDefault="00623F3F" w:rsidP="00623F3F">
      <w:pPr>
        <w:ind w:firstLine="709"/>
        <w:jc w:val="both"/>
      </w:pPr>
      <w:r w:rsidRPr="003604E8">
        <w:t>ЗАКАЗЧИК                                                                    ИСПОЛНИТЕЛЬ</w:t>
      </w:r>
    </w:p>
    <w:p w:rsidR="00623F3F" w:rsidRPr="003604E8" w:rsidRDefault="00623F3F" w:rsidP="00623F3F">
      <w:r w:rsidRPr="003604E8">
        <w:br w:type="page"/>
      </w:r>
    </w:p>
    <w:p w:rsidR="00623F3F" w:rsidRPr="003604E8" w:rsidRDefault="00623F3F" w:rsidP="00623F3F">
      <w:pPr>
        <w:tabs>
          <w:tab w:val="left" w:pos="426"/>
          <w:tab w:val="num" w:pos="540"/>
          <w:tab w:val="left" w:pos="709"/>
        </w:tabs>
        <w:ind w:left="426" w:firstLine="284"/>
        <w:jc w:val="right"/>
      </w:pPr>
      <w:r w:rsidRPr="003604E8">
        <w:lastRenderedPageBreak/>
        <w:t>Приложение №1 к договору</w:t>
      </w:r>
    </w:p>
    <w:p w:rsidR="00623F3F" w:rsidRPr="003604E8" w:rsidRDefault="00623F3F" w:rsidP="00623F3F">
      <w:pPr>
        <w:tabs>
          <w:tab w:val="left" w:pos="426"/>
          <w:tab w:val="num" w:pos="540"/>
          <w:tab w:val="left" w:pos="709"/>
        </w:tabs>
        <w:ind w:left="426" w:firstLine="284"/>
        <w:jc w:val="right"/>
      </w:pPr>
      <w:r w:rsidRPr="003604E8">
        <w:t>№___________ от _________</w:t>
      </w:r>
    </w:p>
    <w:p w:rsidR="00623F3F" w:rsidRPr="003604E8" w:rsidRDefault="00623F3F" w:rsidP="00623F3F">
      <w:pPr>
        <w:tabs>
          <w:tab w:val="left" w:pos="426"/>
          <w:tab w:val="num" w:pos="540"/>
          <w:tab w:val="left" w:pos="709"/>
        </w:tabs>
        <w:ind w:left="426" w:firstLine="284"/>
        <w:jc w:val="center"/>
      </w:pPr>
    </w:p>
    <w:p w:rsidR="00623F3F" w:rsidRPr="003604E8" w:rsidRDefault="00623F3F" w:rsidP="00623F3F">
      <w:pPr>
        <w:tabs>
          <w:tab w:val="left" w:pos="426"/>
          <w:tab w:val="num" w:pos="540"/>
          <w:tab w:val="left" w:pos="709"/>
        </w:tabs>
        <w:ind w:left="426" w:firstLine="284"/>
        <w:jc w:val="center"/>
      </w:pPr>
    </w:p>
    <w:p w:rsidR="00623F3F" w:rsidRPr="003604E8" w:rsidRDefault="00623F3F" w:rsidP="00623F3F">
      <w:pPr>
        <w:tabs>
          <w:tab w:val="num" w:pos="0"/>
          <w:tab w:val="left" w:pos="709"/>
        </w:tabs>
        <w:ind w:firstLine="710"/>
        <w:jc w:val="center"/>
      </w:pPr>
    </w:p>
    <w:p w:rsidR="00623F3F" w:rsidRPr="003604E8" w:rsidRDefault="00623F3F" w:rsidP="00623F3F">
      <w:pPr>
        <w:tabs>
          <w:tab w:val="num" w:pos="0"/>
          <w:tab w:val="left" w:pos="709"/>
        </w:tabs>
        <w:jc w:val="center"/>
        <w:rPr>
          <w:b/>
        </w:rPr>
      </w:pPr>
      <w:r w:rsidRPr="003604E8">
        <w:rPr>
          <w:b/>
        </w:rPr>
        <w:t>Калькуляция услуг</w:t>
      </w:r>
    </w:p>
    <w:p w:rsidR="00623F3F" w:rsidRPr="003604E8" w:rsidRDefault="00623F3F" w:rsidP="00623F3F">
      <w:pPr>
        <w:tabs>
          <w:tab w:val="num" w:pos="0"/>
          <w:tab w:val="left" w:pos="709"/>
        </w:tabs>
        <w:jc w:val="center"/>
        <w:rPr>
          <w:b/>
        </w:rPr>
      </w:pPr>
    </w:p>
    <w:p w:rsidR="0086234F" w:rsidRPr="003604E8" w:rsidRDefault="0086234F" w:rsidP="0086234F">
      <w:pPr>
        <w:keepNext/>
        <w:tabs>
          <w:tab w:val="left" w:pos="993"/>
        </w:tabs>
        <w:rPr>
          <w:b/>
        </w:rPr>
      </w:pPr>
      <w:r w:rsidRPr="003604E8">
        <w:rPr>
          <w:b/>
        </w:rPr>
        <w:t>1.1.</w:t>
      </w:r>
      <w:r w:rsidRPr="003604E8">
        <w:rPr>
          <w:b/>
        </w:rPr>
        <w:tab/>
        <w:t>Объём услуг</w:t>
      </w:r>
    </w:p>
    <w:p w:rsidR="00623F3F" w:rsidRPr="003604E8" w:rsidRDefault="00623F3F" w:rsidP="00623F3F">
      <w:pPr>
        <w:tabs>
          <w:tab w:val="num" w:pos="0"/>
          <w:tab w:val="left" w:pos="709"/>
        </w:tabs>
        <w:jc w:val="center"/>
        <w:rPr>
          <w:b/>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1546"/>
        <w:gridCol w:w="1744"/>
        <w:gridCol w:w="1550"/>
        <w:gridCol w:w="1550"/>
      </w:tblGrid>
      <w:tr w:rsidR="00623F3F" w:rsidRPr="003604E8" w:rsidTr="00D4500F">
        <w:tc>
          <w:tcPr>
            <w:tcW w:w="3533" w:type="dxa"/>
            <w:shd w:val="clear" w:color="auto" w:fill="auto"/>
          </w:tcPr>
          <w:p w:rsidR="00623F3F" w:rsidRPr="003604E8" w:rsidRDefault="00623F3F" w:rsidP="00534F28">
            <w:pPr>
              <w:tabs>
                <w:tab w:val="num" w:pos="0"/>
                <w:tab w:val="left" w:pos="709"/>
              </w:tabs>
              <w:jc w:val="both"/>
              <w:rPr>
                <w:b/>
              </w:rPr>
            </w:pPr>
            <w:r w:rsidRPr="003604E8">
              <w:rPr>
                <w:b/>
              </w:rPr>
              <w:t>Наименование услуги</w:t>
            </w:r>
          </w:p>
          <w:p w:rsidR="00623F3F" w:rsidRPr="003604E8" w:rsidRDefault="00623F3F" w:rsidP="00534F28">
            <w:pPr>
              <w:tabs>
                <w:tab w:val="num" w:pos="0"/>
                <w:tab w:val="left" w:pos="709"/>
              </w:tabs>
              <w:rPr>
                <w:i/>
              </w:rPr>
            </w:pPr>
            <w:r w:rsidRPr="003604E8">
              <w:rPr>
                <w:i/>
              </w:rPr>
              <w:t>(должен содержать предмет договора)</w:t>
            </w:r>
          </w:p>
        </w:tc>
        <w:tc>
          <w:tcPr>
            <w:tcW w:w="1546" w:type="dxa"/>
            <w:shd w:val="clear" w:color="auto" w:fill="auto"/>
          </w:tcPr>
          <w:p w:rsidR="00623F3F" w:rsidRPr="003604E8" w:rsidRDefault="00623F3F" w:rsidP="00534F28">
            <w:pPr>
              <w:tabs>
                <w:tab w:val="num" w:pos="0"/>
                <w:tab w:val="left" w:pos="709"/>
              </w:tabs>
              <w:jc w:val="both"/>
              <w:rPr>
                <w:b/>
              </w:rPr>
            </w:pPr>
            <w:r w:rsidRPr="003604E8">
              <w:rPr>
                <w:b/>
              </w:rPr>
              <w:t>Количество</w:t>
            </w:r>
          </w:p>
          <w:p w:rsidR="00623F3F" w:rsidRPr="003604E8" w:rsidRDefault="00623F3F" w:rsidP="00534F28">
            <w:pPr>
              <w:tabs>
                <w:tab w:val="num" w:pos="0"/>
                <w:tab w:val="left" w:pos="709"/>
              </w:tabs>
              <w:jc w:val="both"/>
              <w:rPr>
                <w:b/>
              </w:rPr>
            </w:pPr>
          </w:p>
        </w:tc>
        <w:tc>
          <w:tcPr>
            <w:tcW w:w="1744" w:type="dxa"/>
            <w:shd w:val="clear" w:color="auto" w:fill="auto"/>
          </w:tcPr>
          <w:p w:rsidR="00623F3F" w:rsidRPr="003604E8" w:rsidRDefault="00623F3F" w:rsidP="00534F28">
            <w:pPr>
              <w:tabs>
                <w:tab w:val="num" w:pos="0"/>
                <w:tab w:val="left" w:pos="709"/>
              </w:tabs>
              <w:jc w:val="both"/>
              <w:rPr>
                <w:b/>
              </w:rPr>
            </w:pPr>
            <w:r w:rsidRPr="003604E8">
              <w:rPr>
                <w:b/>
              </w:rPr>
              <w:t xml:space="preserve">Единица измерения </w:t>
            </w:r>
            <w:r w:rsidRPr="003604E8">
              <w:rPr>
                <w:i/>
              </w:rPr>
              <w:t>(в соответствии с  ОКЕИ)</w:t>
            </w:r>
          </w:p>
        </w:tc>
        <w:tc>
          <w:tcPr>
            <w:tcW w:w="1550" w:type="dxa"/>
            <w:shd w:val="clear" w:color="auto" w:fill="auto"/>
          </w:tcPr>
          <w:p w:rsidR="00623F3F" w:rsidRPr="003604E8" w:rsidRDefault="00623F3F" w:rsidP="00534F28">
            <w:pPr>
              <w:tabs>
                <w:tab w:val="num" w:pos="0"/>
                <w:tab w:val="left" w:pos="709"/>
              </w:tabs>
              <w:rPr>
                <w:b/>
              </w:rPr>
            </w:pPr>
            <w:r w:rsidRPr="003604E8">
              <w:rPr>
                <w:b/>
              </w:rPr>
              <w:t>Цена за единицу, руб. в т.ч. НДС 20%/7%/5%</w:t>
            </w:r>
          </w:p>
        </w:tc>
        <w:tc>
          <w:tcPr>
            <w:tcW w:w="275" w:type="dxa"/>
            <w:shd w:val="clear" w:color="auto" w:fill="auto"/>
          </w:tcPr>
          <w:p w:rsidR="00623F3F" w:rsidRPr="003604E8" w:rsidRDefault="00623F3F" w:rsidP="00534F28">
            <w:pPr>
              <w:tabs>
                <w:tab w:val="num" w:pos="0"/>
                <w:tab w:val="left" w:pos="709"/>
              </w:tabs>
              <w:rPr>
                <w:b/>
              </w:rPr>
            </w:pPr>
            <w:r w:rsidRPr="003604E8">
              <w:rPr>
                <w:b/>
              </w:rPr>
              <w:t>Стоимость услуг по Договору, руб. в т.ч. НДС 20%/7%/5%</w:t>
            </w:r>
          </w:p>
        </w:tc>
      </w:tr>
      <w:tr w:rsidR="00623F3F" w:rsidRPr="003604E8" w:rsidTr="00D4500F">
        <w:tc>
          <w:tcPr>
            <w:tcW w:w="3533" w:type="dxa"/>
            <w:shd w:val="clear" w:color="auto" w:fill="auto"/>
          </w:tcPr>
          <w:p w:rsidR="00623F3F" w:rsidRPr="003604E8" w:rsidRDefault="00623F3F" w:rsidP="00534F28">
            <w:pPr>
              <w:tabs>
                <w:tab w:val="num" w:pos="0"/>
                <w:tab w:val="left" w:pos="709"/>
              </w:tabs>
              <w:jc w:val="both"/>
              <w:rPr>
                <w:b/>
              </w:rPr>
            </w:pPr>
          </w:p>
        </w:tc>
        <w:tc>
          <w:tcPr>
            <w:tcW w:w="1546" w:type="dxa"/>
            <w:shd w:val="clear" w:color="auto" w:fill="auto"/>
          </w:tcPr>
          <w:p w:rsidR="00623F3F" w:rsidRPr="003604E8" w:rsidRDefault="00623F3F" w:rsidP="00534F28">
            <w:pPr>
              <w:tabs>
                <w:tab w:val="num" w:pos="0"/>
                <w:tab w:val="left" w:pos="709"/>
              </w:tabs>
              <w:jc w:val="both"/>
              <w:rPr>
                <w:b/>
              </w:rPr>
            </w:pPr>
          </w:p>
        </w:tc>
        <w:tc>
          <w:tcPr>
            <w:tcW w:w="1744" w:type="dxa"/>
            <w:shd w:val="clear" w:color="auto" w:fill="auto"/>
          </w:tcPr>
          <w:p w:rsidR="00623F3F" w:rsidRPr="003604E8" w:rsidRDefault="00623F3F" w:rsidP="00534F28">
            <w:pPr>
              <w:tabs>
                <w:tab w:val="num" w:pos="0"/>
                <w:tab w:val="left" w:pos="709"/>
              </w:tabs>
              <w:jc w:val="both"/>
              <w:rPr>
                <w:b/>
              </w:rPr>
            </w:pPr>
          </w:p>
        </w:tc>
        <w:tc>
          <w:tcPr>
            <w:tcW w:w="1550" w:type="dxa"/>
            <w:shd w:val="clear" w:color="auto" w:fill="auto"/>
          </w:tcPr>
          <w:p w:rsidR="00623F3F" w:rsidRPr="003604E8" w:rsidRDefault="00623F3F" w:rsidP="00534F28">
            <w:pPr>
              <w:tabs>
                <w:tab w:val="num" w:pos="0"/>
                <w:tab w:val="left" w:pos="709"/>
              </w:tabs>
              <w:jc w:val="both"/>
              <w:rPr>
                <w:b/>
              </w:rPr>
            </w:pPr>
          </w:p>
        </w:tc>
        <w:tc>
          <w:tcPr>
            <w:tcW w:w="275" w:type="dxa"/>
            <w:shd w:val="clear" w:color="auto" w:fill="auto"/>
          </w:tcPr>
          <w:p w:rsidR="00623F3F" w:rsidRPr="003604E8" w:rsidRDefault="00623F3F" w:rsidP="00534F28">
            <w:pPr>
              <w:tabs>
                <w:tab w:val="num" w:pos="0"/>
                <w:tab w:val="left" w:pos="709"/>
              </w:tabs>
              <w:jc w:val="both"/>
              <w:rPr>
                <w:b/>
              </w:rPr>
            </w:pPr>
          </w:p>
        </w:tc>
      </w:tr>
      <w:tr w:rsidR="00623F3F" w:rsidRPr="003604E8" w:rsidTr="00D4500F">
        <w:tc>
          <w:tcPr>
            <w:tcW w:w="3533" w:type="dxa"/>
            <w:shd w:val="clear" w:color="auto" w:fill="auto"/>
          </w:tcPr>
          <w:p w:rsidR="00623F3F" w:rsidRPr="003604E8" w:rsidRDefault="00623F3F" w:rsidP="00534F28">
            <w:pPr>
              <w:tabs>
                <w:tab w:val="num" w:pos="0"/>
                <w:tab w:val="left" w:pos="709"/>
              </w:tabs>
              <w:jc w:val="both"/>
              <w:rPr>
                <w:b/>
              </w:rPr>
            </w:pPr>
          </w:p>
        </w:tc>
        <w:tc>
          <w:tcPr>
            <w:tcW w:w="1546" w:type="dxa"/>
            <w:shd w:val="clear" w:color="auto" w:fill="auto"/>
          </w:tcPr>
          <w:p w:rsidR="00623F3F" w:rsidRPr="003604E8" w:rsidRDefault="00623F3F" w:rsidP="00534F28">
            <w:pPr>
              <w:tabs>
                <w:tab w:val="num" w:pos="0"/>
                <w:tab w:val="left" w:pos="709"/>
              </w:tabs>
              <w:jc w:val="both"/>
              <w:rPr>
                <w:b/>
              </w:rPr>
            </w:pPr>
          </w:p>
        </w:tc>
        <w:tc>
          <w:tcPr>
            <w:tcW w:w="1744" w:type="dxa"/>
            <w:shd w:val="clear" w:color="auto" w:fill="auto"/>
          </w:tcPr>
          <w:p w:rsidR="00623F3F" w:rsidRPr="003604E8" w:rsidRDefault="00623F3F" w:rsidP="00534F28">
            <w:pPr>
              <w:tabs>
                <w:tab w:val="num" w:pos="0"/>
                <w:tab w:val="left" w:pos="709"/>
              </w:tabs>
              <w:jc w:val="both"/>
              <w:rPr>
                <w:b/>
              </w:rPr>
            </w:pPr>
          </w:p>
        </w:tc>
        <w:tc>
          <w:tcPr>
            <w:tcW w:w="1550" w:type="dxa"/>
            <w:shd w:val="clear" w:color="auto" w:fill="auto"/>
          </w:tcPr>
          <w:p w:rsidR="00623F3F" w:rsidRPr="003604E8" w:rsidRDefault="00623F3F" w:rsidP="00534F28">
            <w:pPr>
              <w:tabs>
                <w:tab w:val="num" w:pos="0"/>
                <w:tab w:val="left" w:pos="709"/>
              </w:tabs>
              <w:jc w:val="both"/>
              <w:rPr>
                <w:b/>
              </w:rPr>
            </w:pPr>
          </w:p>
        </w:tc>
        <w:tc>
          <w:tcPr>
            <w:tcW w:w="275" w:type="dxa"/>
            <w:shd w:val="clear" w:color="auto" w:fill="auto"/>
          </w:tcPr>
          <w:p w:rsidR="00623F3F" w:rsidRPr="003604E8" w:rsidRDefault="00623F3F" w:rsidP="00534F28">
            <w:pPr>
              <w:tabs>
                <w:tab w:val="num" w:pos="0"/>
                <w:tab w:val="left" w:pos="709"/>
              </w:tabs>
              <w:jc w:val="both"/>
              <w:rPr>
                <w:b/>
              </w:rPr>
            </w:pPr>
          </w:p>
        </w:tc>
      </w:tr>
      <w:tr w:rsidR="00623F3F" w:rsidRPr="003604E8" w:rsidTr="00D4500F">
        <w:tc>
          <w:tcPr>
            <w:tcW w:w="8373" w:type="dxa"/>
            <w:gridSpan w:val="4"/>
            <w:shd w:val="clear" w:color="auto" w:fill="auto"/>
          </w:tcPr>
          <w:p w:rsidR="00623F3F" w:rsidRPr="003604E8" w:rsidRDefault="00623F3F" w:rsidP="00534F28">
            <w:pPr>
              <w:tabs>
                <w:tab w:val="num" w:pos="0"/>
                <w:tab w:val="left" w:pos="709"/>
              </w:tabs>
              <w:jc w:val="right"/>
              <w:rPr>
                <w:b/>
              </w:rPr>
            </w:pPr>
            <w:r w:rsidRPr="003604E8">
              <w:rPr>
                <w:b/>
              </w:rPr>
              <w:t>ИТОГО:</w:t>
            </w:r>
          </w:p>
        </w:tc>
        <w:tc>
          <w:tcPr>
            <w:tcW w:w="275" w:type="dxa"/>
            <w:shd w:val="clear" w:color="auto" w:fill="auto"/>
          </w:tcPr>
          <w:p w:rsidR="00623F3F" w:rsidRPr="003604E8" w:rsidRDefault="00623F3F" w:rsidP="00534F28">
            <w:pPr>
              <w:tabs>
                <w:tab w:val="num" w:pos="0"/>
                <w:tab w:val="left" w:pos="709"/>
              </w:tabs>
              <w:jc w:val="both"/>
              <w:rPr>
                <w:b/>
              </w:rPr>
            </w:pPr>
          </w:p>
        </w:tc>
      </w:tr>
    </w:tbl>
    <w:p w:rsidR="0086234F" w:rsidRPr="003604E8" w:rsidRDefault="0086234F" w:rsidP="0086234F">
      <w:pPr>
        <w:keepNext/>
        <w:tabs>
          <w:tab w:val="left" w:pos="993"/>
        </w:tabs>
        <w:rPr>
          <w:b/>
        </w:rPr>
      </w:pPr>
      <w:r w:rsidRPr="003604E8">
        <w:rPr>
          <w:b/>
        </w:rPr>
        <w:t>1.2.</w:t>
      </w:r>
      <w:r w:rsidRPr="003604E8">
        <w:rPr>
          <w:b/>
        </w:rPr>
        <w:tab/>
        <w:t>Состав услуг</w:t>
      </w:r>
    </w:p>
    <w:tbl>
      <w:tblPr>
        <w:tblW w:w="11152" w:type="dxa"/>
        <w:tblInd w:w="-861" w:type="dxa"/>
        <w:tblLook w:val="04A0" w:firstRow="1" w:lastRow="0" w:firstColumn="1" w:lastColumn="0" w:noHBand="0" w:noVBand="1"/>
      </w:tblPr>
      <w:tblGrid>
        <w:gridCol w:w="1422"/>
        <w:gridCol w:w="2648"/>
        <w:gridCol w:w="1839"/>
        <w:gridCol w:w="991"/>
        <w:gridCol w:w="1422"/>
        <w:gridCol w:w="2027"/>
        <w:gridCol w:w="803"/>
      </w:tblGrid>
      <w:tr w:rsidR="00D4500F" w:rsidRPr="003604E8" w:rsidTr="00AD588F">
        <w:trPr>
          <w:gridAfter w:val="1"/>
          <w:wAfter w:w="803" w:type="dxa"/>
          <w:trHeight w:val="1236"/>
        </w:trPr>
        <w:tc>
          <w:tcPr>
            <w:tcW w:w="1422" w:type="dxa"/>
            <w:vMerge w:val="restart"/>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Этапы исполнения договора</w:t>
            </w:r>
          </w:p>
        </w:tc>
        <w:tc>
          <w:tcPr>
            <w:tcW w:w="2648" w:type="dxa"/>
            <w:vMerge w:val="restart"/>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Перечень оказываемых Услуг</w:t>
            </w:r>
          </w:p>
        </w:tc>
        <w:tc>
          <w:tcPr>
            <w:tcW w:w="1839" w:type="dxa"/>
            <w:vMerge w:val="restart"/>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Периодичность обслуживания</w:t>
            </w:r>
          </w:p>
        </w:tc>
        <w:tc>
          <w:tcPr>
            <w:tcW w:w="991" w:type="dxa"/>
            <w:vMerge w:val="restart"/>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Ед. изм.</w:t>
            </w:r>
          </w:p>
        </w:tc>
        <w:tc>
          <w:tcPr>
            <w:tcW w:w="1422" w:type="dxa"/>
            <w:vMerge w:val="restart"/>
            <w:tcBorders>
              <w:top w:val="single" w:sz="8" w:space="0" w:color="auto"/>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 xml:space="preserve">Кол-во за этап исполнения договора </w:t>
            </w:r>
          </w:p>
        </w:tc>
        <w:tc>
          <w:tcPr>
            <w:tcW w:w="2027" w:type="dxa"/>
            <w:vMerge w:val="restart"/>
            <w:tcBorders>
              <w:top w:val="single" w:sz="8" w:space="0" w:color="auto"/>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r w:rsidRPr="003604E8">
              <w:t xml:space="preserve">Стоимость услуг по Договору, руб. в т.ч. НДС </w:t>
            </w:r>
            <w:r w:rsidR="001D3268" w:rsidRPr="003604E8">
              <w:t xml:space="preserve">20%/7%/5% </w:t>
            </w:r>
            <w:r w:rsidRPr="003604E8">
              <w:t>с указанием инвентарных номеров</w:t>
            </w:r>
          </w:p>
        </w:tc>
      </w:tr>
      <w:tr w:rsidR="00D4500F" w:rsidRPr="003604E8" w:rsidTr="00AD588F">
        <w:trPr>
          <w:trHeight w:val="48"/>
        </w:trPr>
        <w:tc>
          <w:tcPr>
            <w:tcW w:w="1422" w:type="dxa"/>
            <w:vMerge/>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vMerge/>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1839" w:type="dxa"/>
            <w:vMerge/>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991" w:type="dxa"/>
            <w:vMerge/>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1422" w:type="dxa"/>
            <w:vMerge/>
            <w:tcBorders>
              <w:top w:val="single" w:sz="8" w:space="0" w:color="auto"/>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rPr>
                <w:color w:val="000000"/>
              </w:rPr>
            </w:pPr>
          </w:p>
        </w:tc>
        <w:tc>
          <w:tcPr>
            <w:tcW w:w="2027" w:type="dxa"/>
            <w:vMerge/>
            <w:tcBorders>
              <w:top w:val="single" w:sz="8" w:space="0" w:color="auto"/>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tcBorders>
              <w:top w:val="nil"/>
              <w:left w:val="nil"/>
              <w:bottom w:val="nil"/>
              <w:right w:val="nil"/>
            </w:tcBorders>
            <w:noWrap/>
            <w:vAlign w:val="bottom"/>
            <w:hideMark/>
          </w:tcPr>
          <w:p w:rsidR="00D4500F" w:rsidRPr="003604E8" w:rsidRDefault="00D4500F" w:rsidP="00D4500F">
            <w:pPr>
              <w:autoSpaceDE w:val="0"/>
              <w:autoSpaceDN w:val="0"/>
              <w:adjustRightInd w:val="0"/>
              <w:rPr>
                <w:color w:val="000000"/>
              </w:rPr>
            </w:pPr>
          </w:p>
        </w:tc>
      </w:tr>
      <w:tr w:rsidR="00D4500F" w:rsidRPr="003604E8" w:rsidTr="00AD588F">
        <w:trPr>
          <w:trHeight w:val="936"/>
        </w:trPr>
        <w:tc>
          <w:tcPr>
            <w:tcW w:w="1422"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I, V Этап</w:t>
            </w:r>
          </w:p>
        </w:tc>
        <w:tc>
          <w:tcPr>
            <w:tcW w:w="2648" w:type="dxa"/>
            <w:tcBorders>
              <w:top w:val="nil"/>
              <w:left w:val="nil"/>
              <w:bottom w:val="nil"/>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1.   Круглосуточное дежурство спасателей АСФ и готовность к приему от Заказчика информации о возникновении ЧС на Объекте Заказчика;</w:t>
            </w:r>
          </w:p>
        </w:tc>
        <w:tc>
          <w:tcPr>
            <w:tcW w:w="1839"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круглосуточно</w:t>
            </w:r>
          </w:p>
        </w:tc>
        <w:tc>
          <w:tcPr>
            <w:tcW w:w="991"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r w:rsidRPr="003604E8">
              <w:rPr>
                <w:color w:val="000000"/>
              </w:rPr>
              <w:t>усл. ед.</w:t>
            </w:r>
          </w:p>
        </w:tc>
        <w:tc>
          <w:tcPr>
            <w:tcW w:w="1422" w:type="dxa"/>
            <w:vMerge w:val="restart"/>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r w:rsidRPr="003604E8">
              <w:rPr>
                <w:color w:val="000000"/>
              </w:rPr>
              <w:t>1</w:t>
            </w:r>
          </w:p>
        </w:tc>
        <w:tc>
          <w:tcPr>
            <w:tcW w:w="2027" w:type="dxa"/>
            <w:vMerge w:val="restart"/>
            <w:tcBorders>
              <w:top w:val="nil"/>
              <w:left w:val="single" w:sz="4" w:space="0" w:color="auto"/>
              <w:bottom w:val="single" w:sz="8" w:space="0" w:color="000000"/>
              <w:right w:val="single" w:sz="8" w:space="0" w:color="auto"/>
            </w:tcBorders>
            <w:vAlign w:val="center"/>
          </w:tcPr>
          <w:p w:rsidR="00D4500F" w:rsidRPr="003604E8" w:rsidRDefault="00D4500F" w:rsidP="00D4500F">
            <w:pPr>
              <w:rPr>
                <w:rFonts w:ascii="Calibri" w:eastAsia="Calibri" w:hAnsi="Calibri"/>
                <w:sz w:val="22"/>
                <w:szCs w:val="22"/>
                <w:lang w:eastAsia="en-US"/>
              </w:rPr>
            </w:pPr>
          </w:p>
          <w:p w:rsidR="00D4500F" w:rsidRPr="003604E8" w:rsidRDefault="00D4500F" w:rsidP="00D4500F">
            <w:pPr>
              <w:jc w:val="center"/>
              <w:rPr>
                <w:rFonts w:eastAsia="Calibri"/>
                <w:lang w:eastAsia="en-US"/>
              </w:rPr>
            </w:pPr>
            <w:r w:rsidRPr="003604E8">
              <w:rPr>
                <w:b/>
              </w:rPr>
              <w:t>I Этап:</w:t>
            </w:r>
            <w:r w:rsidRPr="003604E8">
              <w:t xml:space="preserve"> </w:t>
            </w:r>
          </w:p>
          <w:p w:rsidR="00D4500F" w:rsidRPr="003604E8" w:rsidRDefault="00D4500F" w:rsidP="00D4500F">
            <w:pPr>
              <w:jc w:val="center"/>
              <w:rPr>
                <w:rFonts w:eastAsia="Calibri"/>
                <w:lang w:eastAsia="en-US"/>
              </w:rPr>
            </w:pPr>
            <w:r w:rsidRPr="003604E8">
              <w:rPr>
                <w:rFonts w:eastAsia="Calibri"/>
                <w:b/>
                <w:lang w:eastAsia="en-US"/>
              </w:rPr>
              <w:t>инв.№ 01010044</w:t>
            </w:r>
            <w:r w:rsidRPr="003604E8">
              <w:rPr>
                <w:rFonts w:eastAsia="Calibri"/>
                <w:lang w:eastAsia="en-US"/>
              </w:rPr>
              <w:t xml:space="preserve"> – </w:t>
            </w:r>
          </w:p>
          <w:p w:rsidR="00D4500F" w:rsidRPr="003604E8" w:rsidRDefault="00D4500F" w:rsidP="00D4500F">
            <w:pPr>
              <w:jc w:val="center"/>
            </w:pPr>
            <w:r w:rsidRPr="003604E8">
              <w:rPr>
                <w:rFonts w:eastAsia="Calibri"/>
                <w:b/>
                <w:lang w:eastAsia="en-US"/>
              </w:rPr>
              <w:t>инв.№ 103546</w:t>
            </w:r>
            <w:r w:rsidRPr="003604E8">
              <w:rPr>
                <w:rFonts w:eastAsia="Calibri"/>
                <w:lang w:eastAsia="en-US"/>
              </w:rPr>
              <w:t xml:space="preserve"> </w:t>
            </w:r>
            <w:r w:rsidRPr="003604E8">
              <w:t xml:space="preserve">– </w:t>
            </w:r>
          </w:p>
          <w:p w:rsidR="00D4500F" w:rsidRPr="003604E8" w:rsidRDefault="00D4500F" w:rsidP="00D4500F">
            <w:pPr>
              <w:jc w:val="center"/>
            </w:pPr>
          </w:p>
          <w:p w:rsidR="00D4500F" w:rsidRPr="003604E8" w:rsidRDefault="00D4500F" w:rsidP="00D4500F">
            <w:pPr>
              <w:jc w:val="center"/>
              <w:rPr>
                <w:b/>
              </w:rPr>
            </w:pPr>
            <w:r w:rsidRPr="003604E8">
              <w:rPr>
                <w:b/>
              </w:rPr>
              <w:t xml:space="preserve">V Этап: </w:t>
            </w:r>
          </w:p>
          <w:p w:rsidR="00D4500F" w:rsidRPr="003604E8" w:rsidRDefault="00D4500F" w:rsidP="00D4500F">
            <w:pPr>
              <w:jc w:val="center"/>
              <w:rPr>
                <w:rFonts w:eastAsia="Calibri"/>
                <w:lang w:eastAsia="en-US"/>
              </w:rPr>
            </w:pPr>
            <w:r w:rsidRPr="003604E8">
              <w:rPr>
                <w:rFonts w:eastAsia="Calibri"/>
                <w:b/>
                <w:lang w:eastAsia="en-US"/>
              </w:rPr>
              <w:t>инв.№ 01010044</w:t>
            </w:r>
            <w:r w:rsidRPr="003604E8">
              <w:rPr>
                <w:rFonts w:eastAsia="Calibri"/>
                <w:lang w:eastAsia="en-US"/>
              </w:rPr>
              <w:t xml:space="preserve"> – </w:t>
            </w:r>
          </w:p>
          <w:p w:rsidR="00D4500F" w:rsidRPr="003604E8" w:rsidRDefault="00D4500F" w:rsidP="00D4500F">
            <w:pPr>
              <w:jc w:val="center"/>
            </w:pPr>
            <w:r w:rsidRPr="003604E8">
              <w:rPr>
                <w:rFonts w:eastAsia="Calibri"/>
                <w:b/>
                <w:lang w:eastAsia="en-US"/>
              </w:rPr>
              <w:t>инв.№ 103546</w:t>
            </w:r>
            <w:r w:rsidRPr="003604E8">
              <w:rPr>
                <w:rFonts w:eastAsia="Calibri"/>
                <w:lang w:eastAsia="en-US"/>
              </w:rPr>
              <w:t xml:space="preserve"> </w:t>
            </w:r>
            <w:r w:rsidRPr="003604E8">
              <w:t xml:space="preserve">– </w:t>
            </w:r>
          </w:p>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1260"/>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При возникновении ЧС на Объекте Заказчика выдвижение и проведение работ по локализации и ликвидации ЧС на обслуживаемом по Договору Объекте Заказчика.</w:t>
            </w:r>
          </w:p>
        </w:tc>
        <w:tc>
          <w:tcPr>
            <w:tcW w:w="1839"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948"/>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2.   Посещение представителем АСФ Объекта Заказчика для выявления факторов способствующих возникновению ЧС.</w:t>
            </w:r>
          </w:p>
        </w:tc>
        <w:tc>
          <w:tcPr>
            <w:tcW w:w="1839"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1 раз за этап</w:t>
            </w: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936"/>
        </w:trPr>
        <w:tc>
          <w:tcPr>
            <w:tcW w:w="1422"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II, VI Этап</w:t>
            </w:r>
          </w:p>
        </w:tc>
        <w:tc>
          <w:tcPr>
            <w:tcW w:w="2648" w:type="dxa"/>
            <w:tcBorders>
              <w:top w:val="nil"/>
              <w:left w:val="nil"/>
              <w:bottom w:val="nil"/>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 xml:space="preserve">1.   Круглосуточное дежурство спасателей АСФ и готовность к приему от Заказчика </w:t>
            </w:r>
            <w:r w:rsidRPr="003604E8">
              <w:rPr>
                <w:color w:val="000000"/>
              </w:rPr>
              <w:lastRenderedPageBreak/>
              <w:t>информации о возникновении ЧС на Объекте Заказчика;</w:t>
            </w:r>
          </w:p>
        </w:tc>
        <w:tc>
          <w:tcPr>
            <w:tcW w:w="1839" w:type="dxa"/>
            <w:vMerge w:val="restart"/>
            <w:tcBorders>
              <w:top w:val="nil"/>
              <w:left w:val="single" w:sz="8" w:space="0" w:color="auto"/>
              <w:bottom w:val="single" w:sz="8" w:space="0" w:color="000000"/>
              <w:right w:val="nil"/>
            </w:tcBorders>
            <w:vAlign w:val="center"/>
            <w:hideMark/>
          </w:tcPr>
          <w:p w:rsidR="00D4500F" w:rsidRPr="003604E8" w:rsidRDefault="00D4500F" w:rsidP="00D4500F">
            <w:pPr>
              <w:autoSpaceDE w:val="0"/>
              <w:autoSpaceDN w:val="0"/>
              <w:adjustRightInd w:val="0"/>
              <w:rPr>
                <w:color w:val="000000"/>
              </w:rPr>
            </w:pPr>
            <w:r w:rsidRPr="003604E8">
              <w:rPr>
                <w:color w:val="000000"/>
              </w:rPr>
              <w:lastRenderedPageBreak/>
              <w:t>круглосуточно</w:t>
            </w:r>
          </w:p>
        </w:tc>
        <w:tc>
          <w:tcPr>
            <w:tcW w:w="991"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r w:rsidRPr="003604E8">
              <w:rPr>
                <w:color w:val="000000"/>
              </w:rPr>
              <w:t>усл. ед.</w:t>
            </w:r>
          </w:p>
        </w:tc>
        <w:tc>
          <w:tcPr>
            <w:tcW w:w="1422" w:type="dxa"/>
            <w:vMerge w:val="restart"/>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r w:rsidRPr="003604E8">
              <w:rPr>
                <w:color w:val="000000"/>
              </w:rPr>
              <w:t>1</w:t>
            </w:r>
          </w:p>
        </w:tc>
        <w:tc>
          <w:tcPr>
            <w:tcW w:w="2027" w:type="dxa"/>
            <w:vMerge w:val="restart"/>
            <w:tcBorders>
              <w:top w:val="nil"/>
              <w:left w:val="single" w:sz="4" w:space="0" w:color="auto"/>
              <w:bottom w:val="single" w:sz="8" w:space="0" w:color="000000"/>
              <w:right w:val="single" w:sz="8" w:space="0" w:color="auto"/>
            </w:tcBorders>
            <w:vAlign w:val="center"/>
          </w:tcPr>
          <w:p w:rsidR="00D4500F" w:rsidRPr="003604E8" w:rsidRDefault="00D4500F" w:rsidP="00D4500F">
            <w:pPr>
              <w:jc w:val="center"/>
              <w:rPr>
                <w:b/>
              </w:rPr>
            </w:pPr>
            <w:r w:rsidRPr="003604E8">
              <w:rPr>
                <w:b/>
              </w:rPr>
              <w:t>I</w:t>
            </w:r>
            <w:r w:rsidRPr="003604E8">
              <w:rPr>
                <w:b/>
                <w:lang w:val="en-US"/>
              </w:rPr>
              <w:t>I</w:t>
            </w:r>
            <w:r w:rsidRPr="003604E8">
              <w:rPr>
                <w:b/>
              </w:rPr>
              <w:t xml:space="preserve"> Этап: </w:t>
            </w:r>
          </w:p>
          <w:p w:rsidR="00D4500F" w:rsidRPr="003604E8" w:rsidRDefault="00D4500F" w:rsidP="00D4500F">
            <w:pPr>
              <w:jc w:val="center"/>
              <w:rPr>
                <w:rFonts w:eastAsia="Calibri"/>
                <w:lang w:eastAsia="en-US"/>
              </w:rPr>
            </w:pPr>
            <w:r w:rsidRPr="003604E8">
              <w:rPr>
                <w:rFonts w:eastAsia="Calibri"/>
                <w:b/>
                <w:lang w:eastAsia="en-US"/>
              </w:rPr>
              <w:t>инв.№ 01010044</w:t>
            </w:r>
            <w:r w:rsidRPr="003604E8">
              <w:rPr>
                <w:rFonts w:eastAsia="Calibri"/>
                <w:lang w:eastAsia="en-US"/>
              </w:rPr>
              <w:t xml:space="preserve"> </w:t>
            </w:r>
            <w:r w:rsidR="006E23E2" w:rsidRPr="003604E8">
              <w:t>–</w:t>
            </w:r>
            <w:r w:rsidRPr="003604E8">
              <w:rPr>
                <w:rFonts w:eastAsia="Calibri"/>
                <w:lang w:eastAsia="en-US"/>
              </w:rPr>
              <w:t xml:space="preserve"> </w:t>
            </w:r>
          </w:p>
          <w:p w:rsidR="00D4500F" w:rsidRPr="003604E8" w:rsidRDefault="00D4500F" w:rsidP="00D4500F">
            <w:pPr>
              <w:jc w:val="center"/>
            </w:pPr>
            <w:r w:rsidRPr="003604E8">
              <w:rPr>
                <w:rFonts w:eastAsia="Calibri"/>
                <w:b/>
                <w:lang w:eastAsia="en-US"/>
              </w:rPr>
              <w:t>инв.№ 103546</w:t>
            </w:r>
            <w:r w:rsidRPr="003604E8">
              <w:rPr>
                <w:rFonts w:eastAsia="Calibri"/>
                <w:lang w:eastAsia="en-US"/>
              </w:rPr>
              <w:t xml:space="preserve"> </w:t>
            </w:r>
            <w:r w:rsidRPr="003604E8">
              <w:t xml:space="preserve">– </w:t>
            </w:r>
          </w:p>
          <w:p w:rsidR="00D4500F" w:rsidRPr="003604E8" w:rsidRDefault="00D4500F" w:rsidP="00D4500F">
            <w:pPr>
              <w:jc w:val="center"/>
              <w:rPr>
                <w:rFonts w:eastAsia="Calibri"/>
                <w:lang w:eastAsia="en-US"/>
              </w:rPr>
            </w:pPr>
          </w:p>
          <w:p w:rsidR="00D4500F" w:rsidRPr="003604E8" w:rsidRDefault="00D4500F" w:rsidP="00D4500F">
            <w:pPr>
              <w:jc w:val="center"/>
            </w:pPr>
          </w:p>
          <w:p w:rsidR="00D4500F" w:rsidRPr="003604E8" w:rsidRDefault="00D4500F" w:rsidP="00D4500F">
            <w:pPr>
              <w:jc w:val="center"/>
            </w:pPr>
            <w:r w:rsidRPr="003604E8">
              <w:rPr>
                <w:b/>
              </w:rPr>
              <w:t>V</w:t>
            </w:r>
            <w:r w:rsidRPr="003604E8">
              <w:rPr>
                <w:b/>
                <w:lang w:val="en-US"/>
              </w:rPr>
              <w:t>I</w:t>
            </w:r>
            <w:r w:rsidRPr="003604E8">
              <w:rPr>
                <w:b/>
              </w:rPr>
              <w:t xml:space="preserve"> Этап:</w:t>
            </w:r>
            <w:r w:rsidRPr="003604E8">
              <w:t xml:space="preserve"> </w:t>
            </w:r>
          </w:p>
          <w:p w:rsidR="00D4500F" w:rsidRPr="003604E8" w:rsidRDefault="00D4500F" w:rsidP="00D4500F">
            <w:pPr>
              <w:jc w:val="center"/>
              <w:rPr>
                <w:rFonts w:eastAsia="Calibri"/>
                <w:lang w:eastAsia="en-US"/>
              </w:rPr>
            </w:pPr>
            <w:r w:rsidRPr="003604E8">
              <w:rPr>
                <w:rFonts w:eastAsia="Calibri"/>
                <w:b/>
                <w:lang w:eastAsia="en-US"/>
              </w:rPr>
              <w:t>инв.№ 01010044</w:t>
            </w:r>
            <w:r w:rsidR="006E23E2" w:rsidRPr="003604E8">
              <w:rPr>
                <w:rFonts w:eastAsia="Calibri"/>
                <w:b/>
                <w:lang w:eastAsia="en-US"/>
              </w:rPr>
              <w:t xml:space="preserve"> </w:t>
            </w:r>
            <w:r w:rsidR="006E23E2" w:rsidRPr="003604E8">
              <w:t>–</w:t>
            </w:r>
            <w:r w:rsidRPr="003604E8">
              <w:rPr>
                <w:rFonts w:eastAsia="Calibri"/>
                <w:lang w:eastAsia="en-US"/>
              </w:rPr>
              <w:t xml:space="preserve">  </w:t>
            </w:r>
          </w:p>
          <w:p w:rsidR="00D4500F" w:rsidRPr="003604E8" w:rsidRDefault="00D4500F" w:rsidP="00D4500F">
            <w:pPr>
              <w:jc w:val="center"/>
            </w:pPr>
            <w:r w:rsidRPr="003604E8">
              <w:rPr>
                <w:rFonts w:eastAsia="Calibri"/>
                <w:b/>
                <w:lang w:eastAsia="en-US"/>
              </w:rPr>
              <w:t>инв.№ 103546</w:t>
            </w:r>
            <w:r w:rsidRPr="003604E8">
              <w:rPr>
                <w:rFonts w:eastAsia="Calibri"/>
                <w:lang w:eastAsia="en-US"/>
              </w:rPr>
              <w:t xml:space="preserve"> </w:t>
            </w:r>
            <w:r w:rsidRPr="003604E8">
              <w:t xml:space="preserve">– </w:t>
            </w:r>
          </w:p>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689"/>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При возникновении ЧС на Объекте Заказчика выдвижение и проведение работ по локализации и ликвидации ЧС на обслуживаемом по Договору Объекте Заказчика.</w:t>
            </w:r>
          </w:p>
        </w:tc>
        <w:tc>
          <w:tcPr>
            <w:tcW w:w="1839" w:type="dxa"/>
            <w:vMerge/>
            <w:tcBorders>
              <w:top w:val="nil"/>
              <w:left w:val="single" w:sz="8" w:space="0" w:color="auto"/>
              <w:bottom w:val="single" w:sz="8" w:space="0" w:color="000000"/>
              <w:right w:val="nil"/>
            </w:tcBorders>
            <w:vAlign w:val="center"/>
            <w:hideMark/>
          </w:tcPr>
          <w:p w:rsidR="00D4500F" w:rsidRPr="003604E8" w:rsidRDefault="00D4500F" w:rsidP="00D4500F">
            <w:pPr>
              <w:autoSpaceDE w:val="0"/>
              <w:autoSpaceDN w:val="0"/>
              <w:adjustRightInd w:val="0"/>
              <w:rPr>
                <w:color w:val="000000"/>
              </w:rPr>
            </w:pP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948"/>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2.   Посещение представителем АСФ Объекта Заказчика для выявления факторов, способствующих возникновению ЧС.</w:t>
            </w:r>
          </w:p>
        </w:tc>
        <w:tc>
          <w:tcPr>
            <w:tcW w:w="1839" w:type="dxa"/>
            <w:tcBorders>
              <w:top w:val="nil"/>
              <w:left w:val="nil"/>
              <w:bottom w:val="nil"/>
              <w:right w:val="nil"/>
            </w:tcBorders>
            <w:vAlign w:val="bottom"/>
            <w:hideMark/>
          </w:tcPr>
          <w:p w:rsidR="00D4500F" w:rsidRPr="003604E8" w:rsidRDefault="00D4500F" w:rsidP="00D4500F">
            <w:pPr>
              <w:autoSpaceDE w:val="0"/>
              <w:autoSpaceDN w:val="0"/>
              <w:adjustRightInd w:val="0"/>
              <w:rPr>
                <w:color w:val="000000"/>
              </w:rPr>
            </w:pPr>
            <w:r w:rsidRPr="003604E8">
              <w:rPr>
                <w:color w:val="000000"/>
              </w:rPr>
              <w:t>1 раз за этап</w:t>
            </w: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936"/>
        </w:trPr>
        <w:tc>
          <w:tcPr>
            <w:tcW w:w="1422"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III, VII Этап</w:t>
            </w:r>
          </w:p>
        </w:tc>
        <w:tc>
          <w:tcPr>
            <w:tcW w:w="2648" w:type="dxa"/>
            <w:tcBorders>
              <w:top w:val="nil"/>
              <w:left w:val="nil"/>
              <w:bottom w:val="nil"/>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1.   Круглосуточное дежурство спасателей АСФ и готовность к приему от Заказчика информации о возникновении ЧС на Объекте Заказчика;</w:t>
            </w:r>
          </w:p>
        </w:tc>
        <w:tc>
          <w:tcPr>
            <w:tcW w:w="1839" w:type="dxa"/>
            <w:vMerge w:val="restart"/>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круглосуточно</w:t>
            </w:r>
          </w:p>
        </w:tc>
        <w:tc>
          <w:tcPr>
            <w:tcW w:w="991"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r w:rsidRPr="003604E8">
              <w:rPr>
                <w:color w:val="000000"/>
              </w:rPr>
              <w:t>усл. ед.</w:t>
            </w:r>
          </w:p>
        </w:tc>
        <w:tc>
          <w:tcPr>
            <w:tcW w:w="1422" w:type="dxa"/>
            <w:vMerge w:val="restart"/>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r w:rsidRPr="003604E8">
              <w:rPr>
                <w:color w:val="000000"/>
              </w:rPr>
              <w:t>1</w:t>
            </w:r>
          </w:p>
        </w:tc>
        <w:tc>
          <w:tcPr>
            <w:tcW w:w="2027" w:type="dxa"/>
            <w:vMerge w:val="restart"/>
            <w:tcBorders>
              <w:top w:val="nil"/>
              <w:left w:val="single" w:sz="4" w:space="0" w:color="auto"/>
              <w:bottom w:val="single" w:sz="8" w:space="0" w:color="000000"/>
              <w:right w:val="single" w:sz="8" w:space="0" w:color="auto"/>
            </w:tcBorders>
            <w:vAlign w:val="center"/>
          </w:tcPr>
          <w:p w:rsidR="00D4500F" w:rsidRPr="003604E8" w:rsidRDefault="00D4500F" w:rsidP="00D4500F">
            <w:pPr>
              <w:jc w:val="center"/>
              <w:rPr>
                <w:b/>
              </w:rPr>
            </w:pPr>
            <w:r w:rsidRPr="003604E8">
              <w:rPr>
                <w:b/>
              </w:rPr>
              <w:t>I</w:t>
            </w:r>
            <w:r w:rsidRPr="003604E8">
              <w:rPr>
                <w:b/>
                <w:lang w:val="en-US"/>
              </w:rPr>
              <w:t>II</w:t>
            </w:r>
            <w:r w:rsidRPr="003604E8">
              <w:rPr>
                <w:b/>
              </w:rPr>
              <w:t xml:space="preserve"> Этап: </w:t>
            </w:r>
          </w:p>
          <w:p w:rsidR="00D4500F" w:rsidRPr="003604E8" w:rsidRDefault="00D4500F" w:rsidP="00D4500F">
            <w:pPr>
              <w:jc w:val="center"/>
              <w:rPr>
                <w:rFonts w:eastAsia="Calibri"/>
                <w:lang w:eastAsia="en-US"/>
              </w:rPr>
            </w:pPr>
            <w:r w:rsidRPr="003604E8">
              <w:rPr>
                <w:rFonts w:eastAsia="Calibri"/>
                <w:b/>
                <w:lang w:eastAsia="en-US"/>
              </w:rPr>
              <w:t>инв.№ 01010044</w:t>
            </w:r>
            <w:r w:rsidRPr="003604E8">
              <w:rPr>
                <w:rFonts w:eastAsia="Calibri"/>
                <w:lang w:eastAsia="en-US"/>
              </w:rPr>
              <w:t xml:space="preserve"> – </w:t>
            </w:r>
          </w:p>
          <w:p w:rsidR="00D4500F" w:rsidRPr="003604E8" w:rsidRDefault="00D4500F" w:rsidP="00D4500F">
            <w:pPr>
              <w:jc w:val="center"/>
            </w:pPr>
            <w:r w:rsidRPr="003604E8">
              <w:rPr>
                <w:rFonts w:eastAsia="Calibri"/>
                <w:b/>
                <w:lang w:eastAsia="en-US"/>
              </w:rPr>
              <w:t>инв.№ 103546</w:t>
            </w:r>
            <w:r w:rsidRPr="003604E8">
              <w:rPr>
                <w:rFonts w:eastAsia="Calibri"/>
                <w:lang w:eastAsia="en-US"/>
              </w:rPr>
              <w:t xml:space="preserve"> </w:t>
            </w:r>
            <w:r w:rsidRPr="003604E8">
              <w:t>–</w:t>
            </w:r>
          </w:p>
          <w:p w:rsidR="006E23E2" w:rsidRPr="003604E8" w:rsidRDefault="006E23E2" w:rsidP="00D4500F">
            <w:pPr>
              <w:jc w:val="center"/>
            </w:pPr>
          </w:p>
          <w:p w:rsidR="00D4500F" w:rsidRPr="003604E8" w:rsidRDefault="00D4500F" w:rsidP="00D4500F">
            <w:pPr>
              <w:jc w:val="center"/>
              <w:rPr>
                <w:b/>
              </w:rPr>
            </w:pPr>
            <w:r w:rsidRPr="003604E8">
              <w:rPr>
                <w:b/>
              </w:rPr>
              <w:t>V</w:t>
            </w:r>
            <w:r w:rsidRPr="003604E8">
              <w:rPr>
                <w:b/>
                <w:lang w:val="en-US"/>
              </w:rPr>
              <w:t>II</w:t>
            </w:r>
            <w:r w:rsidRPr="003604E8">
              <w:rPr>
                <w:b/>
              </w:rPr>
              <w:t xml:space="preserve"> Этап: </w:t>
            </w:r>
          </w:p>
          <w:p w:rsidR="00D4500F" w:rsidRPr="003604E8" w:rsidRDefault="00D4500F" w:rsidP="00D4500F">
            <w:pPr>
              <w:jc w:val="center"/>
              <w:rPr>
                <w:rFonts w:eastAsia="Calibri"/>
                <w:lang w:eastAsia="en-US"/>
              </w:rPr>
            </w:pPr>
            <w:r w:rsidRPr="003604E8">
              <w:rPr>
                <w:rFonts w:eastAsia="Calibri"/>
                <w:b/>
                <w:lang w:eastAsia="en-US"/>
              </w:rPr>
              <w:t>инв.№ 01010044</w:t>
            </w:r>
            <w:r w:rsidRPr="003604E8">
              <w:rPr>
                <w:rFonts w:eastAsia="Calibri"/>
                <w:lang w:eastAsia="en-US"/>
              </w:rPr>
              <w:t xml:space="preserve"> – </w:t>
            </w:r>
          </w:p>
          <w:p w:rsidR="00D4500F" w:rsidRPr="003604E8" w:rsidRDefault="00D4500F" w:rsidP="00D4500F">
            <w:pPr>
              <w:jc w:val="center"/>
            </w:pPr>
            <w:r w:rsidRPr="003604E8">
              <w:rPr>
                <w:rFonts w:eastAsia="Calibri"/>
                <w:b/>
                <w:lang w:eastAsia="en-US"/>
              </w:rPr>
              <w:t>инв.№ 103546</w:t>
            </w:r>
            <w:r w:rsidRPr="003604E8">
              <w:rPr>
                <w:rFonts w:eastAsia="Calibri"/>
                <w:lang w:eastAsia="en-US"/>
              </w:rPr>
              <w:t xml:space="preserve"> </w:t>
            </w:r>
            <w:r w:rsidRPr="003604E8">
              <w:t xml:space="preserve">– </w:t>
            </w:r>
          </w:p>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1260"/>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nil"/>
              <w:left w:val="nil"/>
              <w:bottom w:val="nil"/>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При возникновении ЧС на Объекте Заказчика выдвижение и проведение работ по локализации и ликвидации ЧС на обслуживаемом по Договору Объекте Заказчика.</w:t>
            </w:r>
          </w:p>
        </w:tc>
        <w:tc>
          <w:tcPr>
            <w:tcW w:w="1839" w:type="dxa"/>
            <w:vMerge/>
            <w:tcBorders>
              <w:top w:val="single" w:sz="8" w:space="0" w:color="auto"/>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948"/>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single" w:sz="4" w:space="0" w:color="auto"/>
              <w:left w:val="nil"/>
              <w:bottom w:val="single" w:sz="4"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2.     Посещение представителем АСФ Объекта Заказчика для выявления факторов, способствующих возникновению ЧС.</w:t>
            </w:r>
          </w:p>
        </w:tc>
        <w:tc>
          <w:tcPr>
            <w:tcW w:w="1839"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1 раз за этап</w:t>
            </w: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1884"/>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nil"/>
              <w:left w:val="nil"/>
              <w:bottom w:val="single" w:sz="4"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bCs/>
                <w:color w:val="000000"/>
              </w:rPr>
              <w:t>3.</w:t>
            </w:r>
            <w:r w:rsidRPr="003604E8">
              <w:rPr>
                <w:color w:val="000000"/>
              </w:rPr>
              <w:t xml:space="preserve">     Участие в совместных учениях по отработке ЧС на Объекте Заказчика в соответствии с оперативной частью плана мероприятий по локализации и ликвидации последствий аварий на опасных </w:t>
            </w:r>
            <w:r w:rsidRPr="003604E8">
              <w:rPr>
                <w:color w:val="000000"/>
              </w:rPr>
              <w:lastRenderedPageBreak/>
              <w:t>производственных объектах.</w:t>
            </w:r>
          </w:p>
        </w:tc>
        <w:tc>
          <w:tcPr>
            <w:tcW w:w="1839"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lastRenderedPageBreak/>
              <w:t>1 раз за этап</w:t>
            </w: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936"/>
        </w:trPr>
        <w:tc>
          <w:tcPr>
            <w:tcW w:w="1422"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lastRenderedPageBreak/>
              <w:t>IV, VIII Этап</w:t>
            </w:r>
          </w:p>
        </w:tc>
        <w:tc>
          <w:tcPr>
            <w:tcW w:w="2648" w:type="dxa"/>
            <w:tcBorders>
              <w:top w:val="nil"/>
              <w:left w:val="nil"/>
              <w:bottom w:val="nil"/>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1.   Круглосуточное дежурство спасателей АСФ и готовность к приему от Заказчика информации о возникновении ЧС на Объекте Заказчика;</w:t>
            </w:r>
          </w:p>
        </w:tc>
        <w:tc>
          <w:tcPr>
            <w:tcW w:w="1839"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круглосуточно</w:t>
            </w:r>
          </w:p>
        </w:tc>
        <w:tc>
          <w:tcPr>
            <w:tcW w:w="991" w:type="dxa"/>
            <w:vMerge w:val="restart"/>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jc w:val="center"/>
              <w:rPr>
                <w:color w:val="000000"/>
              </w:rPr>
            </w:pPr>
            <w:r w:rsidRPr="003604E8">
              <w:rPr>
                <w:color w:val="000000"/>
              </w:rPr>
              <w:t>усл. ед.</w:t>
            </w:r>
          </w:p>
        </w:tc>
        <w:tc>
          <w:tcPr>
            <w:tcW w:w="1422" w:type="dxa"/>
            <w:vMerge w:val="restart"/>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jc w:val="center"/>
              <w:rPr>
                <w:color w:val="000000"/>
              </w:rPr>
            </w:pPr>
            <w:r w:rsidRPr="003604E8">
              <w:rPr>
                <w:color w:val="000000"/>
              </w:rPr>
              <w:t>1</w:t>
            </w:r>
          </w:p>
        </w:tc>
        <w:tc>
          <w:tcPr>
            <w:tcW w:w="2027" w:type="dxa"/>
            <w:vMerge w:val="restart"/>
            <w:tcBorders>
              <w:top w:val="nil"/>
              <w:left w:val="single" w:sz="4" w:space="0" w:color="auto"/>
              <w:bottom w:val="single" w:sz="8" w:space="0" w:color="000000"/>
              <w:right w:val="single" w:sz="8" w:space="0" w:color="auto"/>
            </w:tcBorders>
            <w:vAlign w:val="center"/>
          </w:tcPr>
          <w:p w:rsidR="00D4500F" w:rsidRPr="003604E8" w:rsidRDefault="00D4500F" w:rsidP="00D4500F">
            <w:pPr>
              <w:jc w:val="center"/>
              <w:rPr>
                <w:b/>
              </w:rPr>
            </w:pPr>
            <w:r w:rsidRPr="003604E8">
              <w:rPr>
                <w:b/>
              </w:rPr>
              <w:t>I</w:t>
            </w:r>
            <w:r w:rsidRPr="003604E8">
              <w:rPr>
                <w:b/>
                <w:lang w:val="en-US"/>
              </w:rPr>
              <w:t>V</w:t>
            </w:r>
            <w:r w:rsidRPr="003604E8">
              <w:rPr>
                <w:b/>
              </w:rPr>
              <w:t xml:space="preserve"> Этап: </w:t>
            </w:r>
          </w:p>
          <w:p w:rsidR="00D4500F" w:rsidRPr="003604E8" w:rsidRDefault="00D4500F" w:rsidP="00D4500F">
            <w:pPr>
              <w:jc w:val="center"/>
              <w:rPr>
                <w:rFonts w:eastAsia="Calibri"/>
                <w:lang w:eastAsia="en-US"/>
              </w:rPr>
            </w:pPr>
            <w:r w:rsidRPr="003604E8">
              <w:rPr>
                <w:rFonts w:eastAsia="Calibri"/>
                <w:b/>
                <w:lang w:eastAsia="en-US"/>
              </w:rPr>
              <w:t>инв.№ 01010044</w:t>
            </w:r>
            <w:r w:rsidRPr="003604E8">
              <w:rPr>
                <w:rFonts w:eastAsia="Calibri"/>
                <w:lang w:eastAsia="en-US"/>
              </w:rPr>
              <w:t xml:space="preserve"> – </w:t>
            </w:r>
          </w:p>
          <w:p w:rsidR="00D4500F" w:rsidRPr="003604E8" w:rsidRDefault="00D4500F" w:rsidP="00D4500F">
            <w:pPr>
              <w:jc w:val="center"/>
            </w:pPr>
            <w:r w:rsidRPr="003604E8">
              <w:rPr>
                <w:rFonts w:eastAsia="Calibri"/>
                <w:b/>
                <w:lang w:eastAsia="en-US"/>
              </w:rPr>
              <w:t>инв.№ 103546</w:t>
            </w:r>
            <w:r w:rsidRPr="003604E8">
              <w:rPr>
                <w:rFonts w:eastAsia="Calibri"/>
                <w:lang w:eastAsia="en-US"/>
              </w:rPr>
              <w:t xml:space="preserve"> </w:t>
            </w:r>
            <w:r w:rsidRPr="003604E8">
              <w:t xml:space="preserve">– </w:t>
            </w:r>
          </w:p>
          <w:p w:rsidR="00D4500F" w:rsidRPr="003604E8" w:rsidRDefault="00D4500F" w:rsidP="00D4500F">
            <w:pPr>
              <w:jc w:val="center"/>
            </w:pPr>
          </w:p>
          <w:p w:rsidR="00D4500F" w:rsidRPr="003604E8" w:rsidRDefault="00D4500F" w:rsidP="00D4500F">
            <w:pPr>
              <w:jc w:val="center"/>
              <w:rPr>
                <w:b/>
              </w:rPr>
            </w:pPr>
            <w:r w:rsidRPr="003604E8">
              <w:rPr>
                <w:b/>
              </w:rPr>
              <w:t>V</w:t>
            </w:r>
            <w:r w:rsidRPr="003604E8">
              <w:rPr>
                <w:b/>
                <w:lang w:val="en-US"/>
              </w:rPr>
              <w:t>III</w:t>
            </w:r>
            <w:r w:rsidRPr="003604E8">
              <w:rPr>
                <w:b/>
              </w:rPr>
              <w:t xml:space="preserve"> Этап: </w:t>
            </w:r>
          </w:p>
          <w:p w:rsidR="00D4500F" w:rsidRPr="003604E8" w:rsidRDefault="00D4500F" w:rsidP="00D4500F">
            <w:pPr>
              <w:jc w:val="center"/>
              <w:rPr>
                <w:rFonts w:eastAsia="Calibri"/>
                <w:lang w:eastAsia="en-US"/>
              </w:rPr>
            </w:pPr>
            <w:r w:rsidRPr="003604E8">
              <w:rPr>
                <w:rFonts w:eastAsia="Calibri"/>
                <w:b/>
                <w:lang w:eastAsia="en-US"/>
              </w:rPr>
              <w:t>инв.№ 01010044</w:t>
            </w:r>
            <w:r w:rsidRPr="003604E8">
              <w:rPr>
                <w:rFonts w:eastAsia="Calibri"/>
                <w:lang w:eastAsia="en-US"/>
              </w:rPr>
              <w:t xml:space="preserve"> – </w:t>
            </w:r>
          </w:p>
          <w:p w:rsidR="00D4500F" w:rsidRPr="003604E8" w:rsidRDefault="00D4500F" w:rsidP="00D4500F">
            <w:pPr>
              <w:jc w:val="center"/>
            </w:pPr>
            <w:r w:rsidRPr="003604E8">
              <w:rPr>
                <w:rFonts w:eastAsia="Calibri"/>
                <w:b/>
                <w:lang w:eastAsia="en-US"/>
              </w:rPr>
              <w:t>инв.№ 103546</w:t>
            </w:r>
            <w:r w:rsidRPr="003604E8">
              <w:rPr>
                <w:rFonts w:eastAsia="Calibri"/>
                <w:lang w:eastAsia="en-US"/>
              </w:rPr>
              <w:t xml:space="preserve"> </w:t>
            </w:r>
            <w:r w:rsidRPr="003604E8">
              <w:t xml:space="preserve">– </w:t>
            </w:r>
          </w:p>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1260"/>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При возникновении ЧС на Объекте Заказчика выдвижение и проведение работ по локализации и ликвидации ЧС на обслуживаемом по Договору Объекте Заказчика.</w:t>
            </w:r>
          </w:p>
        </w:tc>
        <w:tc>
          <w:tcPr>
            <w:tcW w:w="1839"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r w:rsidR="00D4500F" w:rsidRPr="003604E8" w:rsidTr="00AD588F">
        <w:trPr>
          <w:trHeight w:val="948"/>
        </w:trPr>
        <w:tc>
          <w:tcPr>
            <w:tcW w:w="1422"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2648"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2.   Посещение представителем АСФ Объекта Заказчика для выявления факторов, способствующих возникновению ЧС.</w:t>
            </w:r>
          </w:p>
        </w:tc>
        <w:tc>
          <w:tcPr>
            <w:tcW w:w="1839" w:type="dxa"/>
            <w:tcBorders>
              <w:top w:val="nil"/>
              <w:left w:val="nil"/>
              <w:bottom w:val="single" w:sz="8" w:space="0" w:color="auto"/>
              <w:right w:val="single" w:sz="8" w:space="0" w:color="auto"/>
            </w:tcBorders>
            <w:vAlign w:val="center"/>
            <w:hideMark/>
          </w:tcPr>
          <w:p w:rsidR="00D4500F" w:rsidRPr="003604E8" w:rsidRDefault="00D4500F" w:rsidP="00D4500F">
            <w:pPr>
              <w:autoSpaceDE w:val="0"/>
              <w:autoSpaceDN w:val="0"/>
              <w:adjustRightInd w:val="0"/>
              <w:rPr>
                <w:color w:val="000000"/>
              </w:rPr>
            </w:pPr>
            <w:r w:rsidRPr="003604E8">
              <w:rPr>
                <w:color w:val="000000"/>
              </w:rPr>
              <w:t>1 раз за этап</w:t>
            </w:r>
          </w:p>
        </w:tc>
        <w:tc>
          <w:tcPr>
            <w:tcW w:w="991" w:type="dxa"/>
            <w:vMerge/>
            <w:tcBorders>
              <w:top w:val="nil"/>
              <w:left w:val="single" w:sz="8" w:space="0" w:color="auto"/>
              <w:bottom w:val="single" w:sz="8" w:space="0" w:color="000000"/>
              <w:right w:val="single" w:sz="8" w:space="0" w:color="auto"/>
            </w:tcBorders>
            <w:vAlign w:val="center"/>
            <w:hideMark/>
          </w:tcPr>
          <w:p w:rsidR="00D4500F" w:rsidRPr="003604E8" w:rsidRDefault="00D4500F" w:rsidP="00D4500F">
            <w:pPr>
              <w:autoSpaceDE w:val="0"/>
              <w:autoSpaceDN w:val="0"/>
              <w:adjustRightInd w:val="0"/>
              <w:rPr>
                <w:color w:val="000000"/>
              </w:rPr>
            </w:pPr>
          </w:p>
        </w:tc>
        <w:tc>
          <w:tcPr>
            <w:tcW w:w="1422" w:type="dxa"/>
            <w:vMerge/>
            <w:tcBorders>
              <w:top w:val="nil"/>
              <w:left w:val="single" w:sz="8" w:space="0" w:color="auto"/>
              <w:bottom w:val="single" w:sz="8" w:space="0" w:color="000000"/>
              <w:right w:val="single" w:sz="4" w:space="0" w:color="auto"/>
            </w:tcBorders>
            <w:vAlign w:val="center"/>
            <w:hideMark/>
          </w:tcPr>
          <w:p w:rsidR="00D4500F" w:rsidRPr="003604E8" w:rsidRDefault="00D4500F" w:rsidP="00D4500F">
            <w:pPr>
              <w:autoSpaceDE w:val="0"/>
              <w:autoSpaceDN w:val="0"/>
              <w:adjustRightInd w:val="0"/>
              <w:rPr>
                <w:color w:val="000000"/>
              </w:rPr>
            </w:pPr>
          </w:p>
        </w:tc>
        <w:tc>
          <w:tcPr>
            <w:tcW w:w="2027" w:type="dxa"/>
            <w:vMerge/>
            <w:tcBorders>
              <w:top w:val="nil"/>
              <w:left w:val="single" w:sz="4" w:space="0" w:color="auto"/>
              <w:bottom w:val="single" w:sz="8" w:space="0" w:color="000000"/>
              <w:right w:val="single" w:sz="8" w:space="0" w:color="auto"/>
            </w:tcBorders>
            <w:vAlign w:val="center"/>
          </w:tcPr>
          <w:p w:rsidR="00D4500F" w:rsidRPr="003604E8" w:rsidRDefault="00D4500F" w:rsidP="00D4500F">
            <w:pPr>
              <w:autoSpaceDE w:val="0"/>
              <w:autoSpaceDN w:val="0"/>
              <w:adjustRightInd w:val="0"/>
              <w:rPr>
                <w:color w:val="000000"/>
              </w:rPr>
            </w:pPr>
          </w:p>
        </w:tc>
        <w:tc>
          <w:tcPr>
            <w:tcW w:w="803" w:type="dxa"/>
            <w:vAlign w:val="center"/>
            <w:hideMark/>
          </w:tcPr>
          <w:p w:rsidR="00D4500F" w:rsidRPr="003604E8" w:rsidRDefault="00D4500F" w:rsidP="00D4500F">
            <w:pPr>
              <w:autoSpaceDE w:val="0"/>
              <w:autoSpaceDN w:val="0"/>
              <w:adjustRightInd w:val="0"/>
              <w:rPr>
                <w:color w:val="000000"/>
              </w:rPr>
            </w:pPr>
          </w:p>
        </w:tc>
      </w:tr>
    </w:tbl>
    <w:p w:rsidR="00623F3F" w:rsidRPr="003604E8" w:rsidRDefault="00623F3F" w:rsidP="00623F3F">
      <w:pPr>
        <w:tabs>
          <w:tab w:val="num" w:pos="0"/>
          <w:tab w:val="left" w:pos="709"/>
        </w:tabs>
        <w:jc w:val="both"/>
        <w:rPr>
          <w:b/>
        </w:rPr>
      </w:pPr>
    </w:p>
    <w:p w:rsidR="00623F3F" w:rsidRDefault="00623F3F" w:rsidP="00623F3F">
      <w:pPr>
        <w:tabs>
          <w:tab w:val="num" w:pos="0"/>
          <w:tab w:val="left" w:pos="709"/>
        </w:tabs>
        <w:ind w:firstLine="709"/>
        <w:jc w:val="both"/>
        <w:rPr>
          <w:b/>
        </w:rPr>
      </w:pPr>
      <w:r w:rsidRPr="003604E8">
        <w:rPr>
          <w:b/>
        </w:rPr>
        <w:t>Общая стоимость услуг составляет ________ руб. ___ коп. (Сумма прописью), в т.ч. НДС20%/7%/5%/НДС не облагается.</w:t>
      </w:r>
    </w:p>
    <w:p w:rsidR="009B6D1C" w:rsidRDefault="009B6D1C" w:rsidP="00623F3F">
      <w:pPr>
        <w:tabs>
          <w:tab w:val="num" w:pos="0"/>
          <w:tab w:val="left" w:pos="709"/>
        </w:tabs>
        <w:ind w:firstLine="709"/>
        <w:jc w:val="both"/>
        <w:rPr>
          <w:b/>
        </w:rPr>
      </w:pPr>
    </w:p>
    <w:p w:rsidR="009B6D1C" w:rsidRDefault="009B6D1C" w:rsidP="00623F3F">
      <w:pPr>
        <w:tabs>
          <w:tab w:val="num" w:pos="0"/>
          <w:tab w:val="left" w:pos="709"/>
        </w:tabs>
        <w:ind w:firstLine="709"/>
        <w:jc w:val="both"/>
        <w:rPr>
          <w:b/>
        </w:rPr>
      </w:pPr>
    </w:p>
    <w:p w:rsidR="009B6D1C" w:rsidRDefault="009B6D1C" w:rsidP="00623F3F">
      <w:pPr>
        <w:tabs>
          <w:tab w:val="num" w:pos="0"/>
          <w:tab w:val="left" w:pos="709"/>
        </w:tabs>
        <w:ind w:firstLine="709"/>
        <w:jc w:val="both"/>
        <w:rPr>
          <w:b/>
        </w:rPr>
      </w:pPr>
    </w:p>
    <w:tbl>
      <w:tblPr>
        <w:tblW w:w="0" w:type="auto"/>
        <w:tblBorders>
          <w:top w:val="nil"/>
          <w:left w:val="nil"/>
          <w:bottom w:val="nil"/>
          <w:right w:val="nil"/>
        </w:tblBorders>
        <w:tblLayout w:type="fixed"/>
        <w:tblLook w:val="0000" w:firstRow="0" w:lastRow="0" w:firstColumn="0" w:lastColumn="0" w:noHBand="0" w:noVBand="0"/>
      </w:tblPr>
      <w:tblGrid>
        <w:gridCol w:w="4233"/>
        <w:gridCol w:w="4233"/>
      </w:tblGrid>
      <w:tr w:rsidR="009B6D1C" w:rsidRPr="009B6D1C" w:rsidTr="00E05B0C">
        <w:trPr>
          <w:trHeight w:val="131"/>
        </w:trPr>
        <w:tc>
          <w:tcPr>
            <w:tcW w:w="4233" w:type="dxa"/>
          </w:tcPr>
          <w:p w:rsidR="009B6D1C" w:rsidRDefault="009B6D1C" w:rsidP="009B6D1C">
            <w:pPr>
              <w:autoSpaceDE w:val="0"/>
              <w:autoSpaceDN w:val="0"/>
              <w:adjustRightInd w:val="0"/>
              <w:rPr>
                <w:rFonts w:eastAsia="Calibri"/>
                <w:b/>
                <w:bCs/>
                <w:color w:val="000000"/>
                <w:sz w:val="23"/>
                <w:szCs w:val="23"/>
              </w:rPr>
            </w:pPr>
          </w:p>
          <w:p w:rsidR="009B6D1C" w:rsidRPr="009B6D1C" w:rsidRDefault="009B6D1C" w:rsidP="009B6D1C">
            <w:pPr>
              <w:autoSpaceDE w:val="0"/>
              <w:autoSpaceDN w:val="0"/>
              <w:adjustRightInd w:val="0"/>
              <w:rPr>
                <w:rFonts w:eastAsia="Calibri"/>
                <w:color w:val="000000"/>
                <w:sz w:val="23"/>
                <w:szCs w:val="23"/>
              </w:rPr>
            </w:pPr>
          </w:p>
        </w:tc>
        <w:tc>
          <w:tcPr>
            <w:tcW w:w="4233" w:type="dxa"/>
          </w:tcPr>
          <w:p w:rsidR="009B6D1C" w:rsidRPr="009B6D1C" w:rsidRDefault="009B6D1C" w:rsidP="009B6D1C">
            <w:pPr>
              <w:autoSpaceDE w:val="0"/>
              <w:autoSpaceDN w:val="0"/>
              <w:adjustRightInd w:val="0"/>
              <w:rPr>
                <w:rFonts w:eastAsia="Calibri"/>
                <w:color w:val="000000"/>
                <w:sz w:val="23"/>
                <w:szCs w:val="23"/>
              </w:rPr>
            </w:pPr>
            <w:r w:rsidRPr="009B6D1C">
              <w:rPr>
                <w:rFonts w:eastAsia="Calibri"/>
                <w:b/>
                <w:bCs/>
                <w:color w:val="000000"/>
                <w:sz w:val="23"/>
                <w:szCs w:val="23"/>
              </w:rPr>
              <w:t xml:space="preserve">/ </w:t>
            </w:r>
            <w:r>
              <w:rPr>
                <w:rFonts w:eastAsia="Calibri"/>
                <w:b/>
                <w:bCs/>
                <w:color w:val="000000"/>
                <w:sz w:val="23"/>
                <w:szCs w:val="23"/>
              </w:rPr>
              <w:t>_____________</w:t>
            </w:r>
            <w:r w:rsidRPr="009B6D1C">
              <w:rPr>
                <w:rFonts w:eastAsia="Calibri"/>
                <w:b/>
                <w:bCs/>
                <w:color w:val="000000"/>
                <w:sz w:val="23"/>
                <w:szCs w:val="23"/>
              </w:rPr>
              <w:t xml:space="preserve"> / </w:t>
            </w:r>
          </w:p>
        </w:tc>
      </w:tr>
    </w:tbl>
    <w:p w:rsidR="00623F3F" w:rsidRDefault="00623F3F" w:rsidP="00623F3F">
      <w:pPr>
        <w:tabs>
          <w:tab w:val="num" w:pos="0"/>
          <w:tab w:val="left" w:pos="709"/>
        </w:tabs>
        <w:ind w:firstLine="709"/>
        <w:jc w:val="both"/>
        <w:rPr>
          <w:b/>
        </w:rPr>
      </w:pPr>
    </w:p>
    <w:p w:rsidR="00623F3F" w:rsidRPr="00635426" w:rsidRDefault="00623F3F" w:rsidP="00623F3F">
      <w:pPr>
        <w:ind w:firstLine="709"/>
        <w:jc w:val="both"/>
      </w:pPr>
    </w:p>
    <w:p w:rsidR="00623F3F" w:rsidRPr="003E58E1" w:rsidRDefault="00623F3F" w:rsidP="00623F3F">
      <w:pPr>
        <w:jc w:val="right"/>
        <w:rPr>
          <w:b/>
        </w:rPr>
      </w:pPr>
      <w:r>
        <w:br w:type="page"/>
      </w:r>
      <w:r w:rsidRPr="003E58E1">
        <w:rPr>
          <w:b/>
        </w:rPr>
        <w:lastRenderedPageBreak/>
        <w:t>Приложение № 2 к договору _______________________________</w:t>
      </w:r>
    </w:p>
    <w:p w:rsidR="00623F3F" w:rsidRPr="003E58E1" w:rsidRDefault="00623F3F" w:rsidP="00623F3F">
      <w:pPr>
        <w:jc w:val="right"/>
        <w:rPr>
          <w:b/>
        </w:rPr>
      </w:pPr>
      <w:r w:rsidRPr="003E58E1">
        <w:rPr>
          <w:b/>
        </w:rPr>
        <w:t xml:space="preserve"> </w:t>
      </w:r>
    </w:p>
    <w:p w:rsidR="00623F3F" w:rsidRPr="003E58E1" w:rsidRDefault="00623F3F" w:rsidP="00623F3F">
      <w:pPr>
        <w:jc w:val="right"/>
        <w:rPr>
          <w:b/>
        </w:rPr>
      </w:pPr>
      <w:r w:rsidRPr="003E58E1">
        <w:rPr>
          <w:b/>
        </w:rPr>
        <w:t>УТВЕРЖДАЮ</w:t>
      </w:r>
    </w:p>
    <w:p w:rsidR="00623F3F" w:rsidRPr="00274076" w:rsidRDefault="003604E8" w:rsidP="00623F3F">
      <w:pPr>
        <w:jc w:val="right"/>
        <w:rPr>
          <w:b/>
        </w:rPr>
      </w:pPr>
      <w:r>
        <w:rPr>
          <w:b/>
        </w:rPr>
        <w:t>Врио з</w:t>
      </w:r>
      <w:r w:rsidR="00623F3F" w:rsidRPr="00274076">
        <w:rPr>
          <w:b/>
        </w:rPr>
        <w:t>аместител</w:t>
      </w:r>
      <w:r>
        <w:rPr>
          <w:b/>
        </w:rPr>
        <w:t>я</w:t>
      </w:r>
      <w:r w:rsidR="00623F3F" w:rsidRPr="00274076">
        <w:rPr>
          <w:b/>
        </w:rPr>
        <w:t xml:space="preserve"> генерального директора</w:t>
      </w:r>
    </w:p>
    <w:p w:rsidR="00623F3F" w:rsidRPr="00512C3C" w:rsidRDefault="00623F3F" w:rsidP="00623F3F">
      <w:pPr>
        <w:jc w:val="right"/>
        <w:rPr>
          <w:b/>
        </w:rPr>
      </w:pPr>
      <w:r w:rsidRPr="00512C3C">
        <w:rPr>
          <w:b/>
        </w:rPr>
        <w:t>федерального государственного бюджетного</w:t>
      </w:r>
    </w:p>
    <w:p w:rsidR="00623F3F" w:rsidRPr="00512C3C" w:rsidRDefault="00623F3F" w:rsidP="00623F3F">
      <w:pPr>
        <w:jc w:val="right"/>
        <w:rPr>
          <w:b/>
        </w:rPr>
      </w:pPr>
      <w:r w:rsidRPr="00512C3C">
        <w:rPr>
          <w:b/>
        </w:rPr>
        <w:t xml:space="preserve"> учреждения культуры </w:t>
      </w:r>
    </w:p>
    <w:p w:rsidR="00623F3F" w:rsidRPr="00512C3C" w:rsidRDefault="00623F3F" w:rsidP="00623F3F">
      <w:pPr>
        <w:jc w:val="right"/>
        <w:rPr>
          <w:b/>
        </w:rPr>
      </w:pPr>
      <w:r w:rsidRPr="00512C3C">
        <w:rPr>
          <w:b/>
        </w:rPr>
        <w:t>«Государственный Эрмитаж»</w:t>
      </w:r>
    </w:p>
    <w:p w:rsidR="00623F3F" w:rsidRPr="00274076" w:rsidRDefault="00623F3F" w:rsidP="00623F3F">
      <w:pPr>
        <w:jc w:val="right"/>
        <w:rPr>
          <w:b/>
        </w:rPr>
      </w:pPr>
      <w:r w:rsidRPr="00274076">
        <w:rPr>
          <w:b/>
        </w:rPr>
        <w:t>по эксплуатации</w:t>
      </w:r>
    </w:p>
    <w:p w:rsidR="00623F3F" w:rsidRPr="00274076" w:rsidRDefault="00623F3F" w:rsidP="00623F3F">
      <w:pPr>
        <w:jc w:val="right"/>
        <w:rPr>
          <w:b/>
        </w:rPr>
      </w:pPr>
    </w:p>
    <w:p w:rsidR="00623F3F" w:rsidRPr="00274076" w:rsidRDefault="003604E8" w:rsidP="00623F3F">
      <w:pPr>
        <w:tabs>
          <w:tab w:val="left" w:pos="5580"/>
        </w:tabs>
        <w:jc w:val="right"/>
        <w:rPr>
          <w:b/>
        </w:rPr>
      </w:pPr>
      <w:r>
        <w:rPr>
          <w:b/>
        </w:rPr>
        <w:t>_________________ М</w:t>
      </w:r>
      <w:r w:rsidR="00623F3F" w:rsidRPr="00274076">
        <w:rPr>
          <w:b/>
        </w:rPr>
        <w:t xml:space="preserve">.В. </w:t>
      </w:r>
      <w:r>
        <w:rPr>
          <w:b/>
        </w:rPr>
        <w:t>Антипова</w:t>
      </w:r>
    </w:p>
    <w:p w:rsidR="00623F3F" w:rsidRPr="00274076" w:rsidRDefault="00623F3F" w:rsidP="00623F3F">
      <w:pPr>
        <w:jc w:val="right"/>
        <w:rPr>
          <w:b/>
        </w:rPr>
      </w:pPr>
    </w:p>
    <w:p w:rsidR="00623F3F" w:rsidRPr="00274076" w:rsidRDefault="00DA0D5F" w:rsidP="00623F3F">
      <w:pPr>
        <w:tabs>
          <w:tab w:val="left" w:pos="5580"/>
        </w:tabs>
        <w:jc w:val="right"/>
        <w:rPr>
          <w:b/>
          <w:bCs/>
        </w:rPr>
      </w:pPr>
      <w:r>
        <w:rPr>
          <w:b/>
        </w:rPr>
        <w:t xml:space="preserve">«15» октября </w:t>
      </w:r>
      <w:bookmarkStart w:id="2" w:name="_GoBack"/>
      <w:bookmarkEnd w:id="2"/>
      <w:r w:rsidR="00623F3F" w:rsidRPr="00274076">
        <w:rPr>
          <w:b/>
        </w:rPr>
        <w:t>2026 г.</w:t>
      </w:r>
    </w:p>
    <w:p w:rsidR="00623F3F" w:rsidRDefault="00623F3F" w:rsidP="00623F3F">
      <w:pPr>
        <w:rPr>
          <w:b/>
          <w:bCs/>
        </w:rPr>
      </w:pPr>
    </w:p>
    <w:p w:rsidR="00623F3F" w:rsidRPr="003E58E1" w:rsidRDefault="00623F3F" w:rsidP="00623F3F">
      <w:pPr>
        <w:shd w:val="clear" w:color="auto" w:fill="FFFFFF"/>
        <w:jc w:val="center"/>
        <w:rPr>
          <w:rFonts w:eastAsia="Calibri"/>
          <w:b/>
          <w:lang w:eastAsia="en-US"/>
        </w:rPr>
      </w:pPr>
      <w:r w:rsidRPr="003E58E1">
        <w:rPr>
          <w:rFonts w:eastAsia="Calibri"/>
          <w:b/>
          <w:lang w:eastAsia="en-US"/>
        </w:rPr>
        <w:t>ТЕХНИЧЕСКОЕ ЗАДАНИЕ</w:t>
      </w:r>
    </w:p>
    <w:p w:rsidR="00623F3F" w:rsidRDefault="00623F3F" w:rsidP="00623F3F">
      <w:pPr>
        <w:widowControl w:val="0"/>
        <w:autoSpaceDE w:val="0"/>
        <w:autoSpaceDN w:val="0"/>
        <w:jc w:val="center"/>
        <w:rPr>
          <w:b/>
          <w:bCs/>
        </w:rPr>
      </w:pPr>
      <w:r w:rsidRPr="001E7180">
        <w:rPr>
          <w:rFonts w:eastAsia="Calibri"/>
          <w:b/>
          <w:lang w:eastAsia="en-US"/>
        </w:rPr>
        <w:t xml:space="preserve">на оказание услуг </w:t>
      </w:r>
      <w:r w:rsidRPr="001E7180">
        <w:rPr>
          <w:b/>
          <w:bCs/>
        </w:rPr>
        <w:t>по обслуживанию опасного производственного объекта, находящегося в здании «Главный штаб и Министерства» (инв. № 01010044),</w:t>
      </w:r>
    </w:p>
    <w:p w:rsidR="00623F3F" w:rsidRDefault="00623F3F" w:rsidP="00623F3F">
      <w:pPr>
        <w:widowControl w:val="0"/>
        <w:autoSpaceDE w:val="0"/>
        <w:autoSpaceDN w:val="0"/>
        <w:jc w:val="center"/>
        <w:rPr>
          <w:b/>
        </w:rPr>
      </w:pPr>
      <w:r>
        <w:rPr>
          <w:b/>
          <w:bCs/>
        </w:rPr>
        <w:t xml:space="preserve">для </w:t>
      </w:r>
      <w:r w:rsidRPr="001E7180">
        <w:rPr>
          <w:b/>
        </w:rPr>
        <w:t xml:space="preserve">поддержания в постоянной готовности сил и средств </w:t>
      </w:r>
      <w:r w:rsidRPr="00A350BE">
        <w:rPr>
          <w:b/>
        </w:rPr>
        <w:t>АСФ</w:t>
      </w:r>
      <w:r w:rsidRPr="001E7180">
        <w:rPr>
          <w:b/>
        </w:rPr>
        <w:t xml:space="preserve"> к реагированию</w:t>
      </w:r>
    </w:p>
    <w:p w:rsidR="00623F3F" w:rsidRDefault="00623F3F" w:rsidP="00623F3F">
      <w:pPr>
        <w:widowControl w:val="0"/>
        <w:autoSpaceDE w:val="0"/>
        <w:autoSpaceDN w:val="0"/>
        <w:jc w:val="center"/>
        <w:rPr>
          <w:b/>
        </w:rPr>
      </w:pPr>
      <w:r w:rsidRPr="001E7180">
        <w:rPr>
          <w:b/>
        </w:rPr>
        <w:t>на чрезвычайные ситуации на опасном производственном объекте Заказчика, локализации их последствий, проведени</w:t>
      </w:r>
      <w:r>
        <w:rPr>
          <w:b/>
        </w:rPr>
        <w:t>ю</w:t>
      </w:r>
      <w:r w:rsidRPr="001E7180">
        <w:rPr>
          <w:b/>
        </w:rPr>
        <w:t xml:space="preserve"> аварийно-спасательных работ</w:t>
      </w:r>
      <w:r>
        <w:rPr>
          <w:b/>
        </w:rPr>
        <w:t>.</w:t>
      </w:r>
    </w:p>
    <w:p w:rsidR="00623F3F" w:rsidRPr="001E7180" w:rsidRDefault="00623F3F" w:rsidP="00623F3F">
      <w:pPr>
        <w:widowControl w:val="0"/>
        <w:autoSpaceDE w:val="0"/>
        <w:autoSpaceDN w:val="0"/>
        <w:rPr>
          <w:b/>
        </w:rPr>
      </w:pPr>
    </w:p>
    <w:p w:rsidR="00623F3F" w:rsidRDefault="00623F3F" w:rsidP="00623F3F">
      <w:pPr>
        <w:numPr>
          <w:ilvl w:val="0"/>
          <w:numId w:val="12"/>
        </w:numPr>
        <w:tabs>
          <w:tab w:val="left" w:pos="284"/>
        </w:tabs>
        <w:ind w:left="0" w:firstLine="0"/>
        <w:jc w:val="center"/>
        <w:outlineLvl w:val="1"/>
        <w:rPr>
          <w:b/>
        </w:rPr>
      </w:pPr>
      <w:r w:rsidRPr="003E58E1">
        <w:rPr>
          <w:b/>
        </w:rPr>
        <w:t>Общие сведения</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095"/>
      </w:tblGrid>
      <w:tr w:rsidR="00623F3F" w:rsidRPr="003E58E1" w:rsidTr="00534F28">
        <w:trPr>
          <w:trHeight w:val="609"/>
        </w:trPr>
        <w:tc>
          <w:tcPr>
            <w:tcW w:w="3403"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534F28">
            <w:pPr>
              <w:rPr>
                <w:rFonts w:eastAsia="Calibri"/>
                <w:lang w:eastAsia="en-US"/>
              </w:rPr>
            </w:pPr>
            <w:r w:rsidRPr="003E58E1">
              <w:rPr>
                <w:rFonts w:eastAsia="Calibri"/>
                <w:lang w:eastAsia="en-US"/>
              </w:rPr>
              <w:t>Заказчик</w:t>
            </w:r>
          </w:p>
        </w:tc>
        <w:tc>
          <w:tcPr>
            <w:tcW w:w="6095"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623F3F">
            <w:pPr>
              <w:jc w:val="both"/>
              <w:rPr>
                <w:rFonts w:eastAsia="Calibri"/>
                <w:lang w:eastAsia="en-US"/>
              </w:rPr>
            </w:pPr>
            <w:r w:rsidRPr="003E58E1">
              <w:rPr>
                <w:rFonts w:eastAsia="Calibri"/>
                <w:lang w:eastAsia="en-US"/>
              </w:rPr>
              <w:t>федеральное государственное бюджетное учреждение культуры «Государственный Эрмитаж»</w:t>
            </w:r>
          </w:p>
        </w:tc>
      </w:tr>
      <w:tr w:rsidR="00623F3F" w:rsidRPr="003E58E1" w:rsidTr="00534F28">
        <w:trPr>
          <w:trHeight w:val="561"/>
        </w:trPr>
        <w:tc>
          <w:tcPr>
            <w:tcW w:w="3403"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534F28">
            <w:pPr>
              <w:rPr>
                <w:rFonts w:eastAsia="Calibri"/>
                <w:lang w:eastAsia="en-US"/>
              </w:rPr>
            </w:pPr>
            <w:r w:rsidRPr="003E58E1">
              <w:rPr>
                <w:rFonts w:eastAsia="Calibri"/>
                <w:lang w:eastAsia="en-US"/>
              </w:rPr>
              <w:t>Адрес Заказчика</w:t>
            </w:r>
          </w:p>
        </w:tc>
        <w:tc>
          <w:tcPr>
            <w:tcW w:w="6095"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623F3F">
            <w:pPr>
              <w:jc w:val="both"/>
              <w:rPr>
                <w:rFonts w:eastAsia="Calibri"/>
                <w:lang w:eastAsia="en-US"/>
              </w:rPr>
            </w:pPr>
            <w:r w:rsidRPr="003E58E1">
              <w:rPr>
                <w:rFonts w:eastAsia="Calibri"/>
                <w:lang w:eastAsia="en-US"/>
              </w:rPr>
              <w:t>190000, Санкт-Петербург, Дворцовая набережная, д.34</w:t>
            </w:r>
          </w:p>
        </w:tc>
      </w:tr>
      <w:tr w:rsidR="00623F3F" w:rsidRPr="003E58E1" w:rsidTr="00534F28">
        <w:trPr>
          <w:trHeight w:val="560"/>
        </w:trPr>
        <w:tc>
          <w:tcPr>
            <w:tcW w:w="3403"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534F28">
            <w:pPr>
              <w:rPr>
                <w:rFonts w:eastAsia="Calibri"/>
                <w:lang w:eastAsia="en-US"/>
              </w:rPr>
            </w:pPr>
            <w:r w:rsidRPr="003E58E1">
              <w:rPr>
                <w:rFonts w:eastAsia="Calibri"/>
                <w:lang w:eastAsia="en-US"/>
              </w:rPr>
              <w:t>Вид финансового обеспечения</w:t>
            </w:r>
          </w:p>
          <w:p w:rsidR="00623F3F" w:rsidRPr="003E58E1" w:rsidRDefault="00623F3F" w:rsidP="00534F28">
            <w:pPr>
              <w:rPr>
                <w:rFonts w:eastAsia="Calibri"/>
                <w:lang w:eastAsia="en-US"/>
              </w:rPr>
            </w:pPr>
            <w:r w:rsidRPr="003E58E1">
              <w:rPr>
                <w:rFonts w:eastAsia="Calibri"/>
                <w:lang w:eastAsia="en-US"/>
              </w:rPr>
              <w:t>(Источник финансирования)</w:t>
            </w:r>
          </w:p>
        </w:tc>
        <w:tc>
          <w:tcPr>
            <w:tcW w:w="6095"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623F3F">
            <w:pPr>
              <w:jc w:val="both"/>
              <w:rPr>
                <w:rFonts w:eastAsia="Calibri"/>
                <w:lang w:eastAsia="en-US"/>
              </w:rPr>
            </w:pPr>
            <w:r w:rsidRPr="003E58E1">
              <w:rPr>
                <w:rFonts w:eastAsia="Calibri"/>
                <w:lang w:eastAsia="en-US"/>
              </w:rPr>
              <w:t>Субсидия на выполнение государственного задания</w:t>
            </w:r>
            <w:r>
              <w:rPr>
                <w:rFonts w:eastAsia="Calibri"/>
                <w:lang w:eastAsia="en-US"/>
              </w:rPr>
              <w:t xml:space="preserve"> </w:t>
            </w:r>
            <w:r w:rsidRPr="00D26F79">
              <w:rPr>
                <w:rFonts w:eastAsia="Calibri"/>
                <w:lang w:eastAsia="en-US"/>
              </w:rPr>
              <w:t>(деятельность по выполнению государственного задания)</w:t>
            </w:r>
          </w:p>
        </w:tc>
      </w:tr>
      <w:tr w:rsidR="00623F3F" w:rsidRPr="003E58E1" w:rsidTr="00534F28">
        <w:trPr>
          <w:trHeight w:val="860"/>
        </w:trPr>
        <w:tc>
          <w:tcPr>
            <w:tcW w:w="3403"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534F28">
            <w:pPr>
              <w:rPr>
                <w:rFonts w:eastAsia="Calibri"/>
                <w:lang w:eastAsia="en-US"/>
              </w:rPr>
            </w:pPr>
            <w:r w:rsidRPr="002A2A53">
              <w:rPr>
                <w:rFonts w:eastAsia="Calibri"/>
                <w:lang w:eastAsia="en-US"/>
              </w:rPr>
              <w:t>Стартовая/ Максимальная цена</w:t>
            </w:r>
          </w:p>
        </w:tc>
        <w:tc>
          <w:tcPr>
            <w:tcW w:w="6095" w:type="dxa"/>
            <w:tcBorders>
              <w:top w:val="single" w:sz="4" w:space="0" w:color="auto"/>
              <w:left w:val="single" w:sz="4" w:space="0" w:color="auto"/>
              <w:bottom w:val="single" w:sz="4" w:space="0" w:color="auto"/>
              <w:right w:val="single" w:sz="4" w:space="0" w:color="auto"/>
            </w:tcBorders>
            <w:vAlign w:val="center"/>
          </w:tcPr>
          <w:p w:rsidR="00623F3F" w:rsidRPr="00941BE7" w:rsidRDefault="00623F3F" w:rsidP="00623F3F">
            <w:pPr>
              <w:jc w:val="both"/>
            </w:pPr>
            <w:r>
              <w:t xml:space="preserve">176 400,00 </w:t>
            </w:r>
            <w:r w:rsidRPr="00941BE7">
              <w:t>руб., в том числе:</w:t>
            </w:r>
          </w:p>
          <w:p w:rsidR="00623F3F" w:rsidRPr="00941BE7" w:rsidRDefault="00623F3F" w:rsidP="00623F3F">
            <w:pPr>
              <w:jc w:val="both"/>
            </w:pPr>
            <w:r w:rsidRPr="00941BE7">
              <w:t>202</w:t>
            </w:r>
            <w:r>
              <w:t>7</w:t>
            </w:r>
            <w:r w:rsidRPr="00941BE7">
              <w:t xml:space="preserve"> год </w:t>
            </w:r>
            <w:r>
              <w:t xml:space="preserve">– 66 150,00 </w:t>
            </w:r>
            <w:r w:rsidRPr="00941BE7">
              <w:t>руб.</w:t>
            </w:r>
          </w:p>
          <w:p w:rsidR="00623F3F" w:rsidRPr="003E58E1" w:rsidRDefault="00623F3F" w:rsidP="00623F3F">
            <w:pPr>
              <w:jc w:val="both"/>
              <w:rPr>
                <w:rFonts w:eastAsia="Calibri"/>
                <w:i/>
                <w:color w:val="00B050"/>
                <w:lang w:eastAsia="en-US"/>
              </w:rPr>
            </w:pPr>
            <w:r w:rsidRPr="00941BE7">
              <w:t>202</w:t>
            </w:r>
            <w:r>
              <w:t>8</w:t>
            </w:r>
            <w:r w:rsidRPr="00941BE7">
              <w:t xml:space="preserve"> год </w:t>
            </w:r>
            <w:r>
              <w:t>–</w:t>
            </w:r>
            <w:r w:rsidRPr="00941BE7">
              <w:t xml:space="preserve"> </w:t>
            </w:r>
            <w:r>
              <w:t xml:space="preserve">110 250,00 </w:t>
            </w:r>
            <w:r w:rsidRPr="00941BE7">
              <w:t>руб.</w:t>
            </w:r>
          </w:p>
        </w:tc>
      </w:tr>
      <w:tr w:rsidR="00623F3F" w:rsidRPr="003E58E1" w:rsidTr="00534F28">
        <w:trPr>
          <w:trHeight w:val="821"/>
        </w:trPr>
        <w:tc>
          <w:tcPr>
            <w:tcW w:w="3403"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534F28">
            <w:pPr>
              <w:rPr>
                <w:rFonts w:eastAsia="Calibri"/>
                <w:lang w:eastAsia="en-US"/>
              </w:rPr>
            </w:pPr>
            <w:r w:rsidRPr="003E58E1">
              <w:rPr>
                <w:rFonts w:eastAsia="Calibri"/>
                <w:lang w:eastAsia="en-US"/>
              </w:rPr>
              <w:t>Место оказания услуг</w:t>
            </w:r>
          </w:p>
        </w:tc>
        <w:tc>
          <w:tcPr>
            <w:tcW w:w="6095" w:type="dxa"/>
            <w:tcBorders>
              <w:top w:val="single" w:sz="4" w:space="0" w:color="auto"/>
              <w:left w:val="single" w:sz="4" w:space="0" w:color="auto"/>
              <w:bottom w:val="single" w:sz="4" w:space="0" w:color="auto"/>
              <w:right w:val="single" w:sz="4" w:space="0" w:color="auto"/>
            </w:tcBorders>
            <w:vAlign w:val="center"/>
          </w:tcPr>
          <w:p w:rsidR="00534F28" w:rsidRDefault="00623F3F" w:rsidP="00534F28">
            <w:pPr>
              <w:jc w:val="both"/>
              <w:rPr>
                <w:rFonts w:eastAsia="Calibri"/>
                <w:lang w:eastAsia="en-US"/>
              </w:rPr>
            </w:pPr>
            <w:r w:rsidRPr="003E58E1">
              <w:rPr>
                <w:bCs/>
              </w:rPr>
              <w:t>Здание «Главный штаб и Министерства», расположенное по адресу:</w:t>
            </w:r>
            <w:r w:rsidRPr="003E58E1">
              <w:rPr>
                <w:b/>
                <w:bCs/>
              </w:rPr>
              <w:t xml:space="preserve"> </w:t>
            </w:r>
            <w:r w:rsidRPr="003E58E1">
              <w:rPr>
                <w:rFonts w:eastAsia="Calibri"/>
                <w:lang w:eastAsia="en-US"/>
              </w:rPr>
              <w:t xml:space="preserve">г. Санкт-Петербург, Дворцовая площадь, </w:t>
            </w:r>
          </w:p>
          <w:p w:rsidR="00623F3F" w:rsidRPr="003E58E1" w:rsidRDefault="00623F3F" w:rsidP="00534F28">
            <w:pPr>
              <w:jc w:val="both"/>
              <w:rPr>
                <w:rFonts w:eastAsia="Calibri"/>
                <w:lang w:eastAsia="en-US"/>
              </w:rPr>
            </w:pPr>
            <w:r w:rsidRPr="003E58E1">
              <w:rPr>
                <w:rFonts w:eastAsia="Calibri"/>
                <w:lang w:eastAsia="en-US"/>
              </w:rPr>
              <w:t>дом 6-8, литера А</w:t>
            </w:r>
          </w:p>
        </w:tc>
      </w:tr>
      <w:tr w:rsidR="00623F3F" w:rsidRPr="003E58E1" w:rsidTr="00534F28">
        <w:trPr>
          <w:trHeight w:val="545"/>
        </w:trPr>
        <w:tc>
          <w:tcPr>
            <w:tcW w:w="3403"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534F28">
            <w:pPr>
              <w:rPr>
                <w:rFonts w:eastAsia="Calibri"/>
                <w:lang w:eastAsia="en-US"/>
              </w:rPr>
            </w:pPr>
            <w:r w:rsidRPr="003E58E1">
              <w:rPr>
                <w:rFonts w:eastAsia="Calibri"/>
                <w:lang w:eastAsia="en-US"/>
              </w:rPr>
              <w:t>Код ОКПД2</w:t>
            </w:r>
          </w:p>
        </w:tc>
        <w:tc>
          <w:tcPr>
            <w:tcW w:w="6095" w:type="dxa"/>
            <w:tcBorders>
              <w:top w:val="single" w:sz="4" w:space="0" w:color="auto"/>
              <w:left w:val="single" w:sz="4" w:space="0" w:color="auto"/>
              <w:bottom w:val="single" w:sz="4" w:space="0" w:color="auto"/>
              <w:right w:val="single" w:sz="4" w:space="0" w:color="auto"/>
            </w:tcBorders>
            <w:vAlign w:val="center"/>
          </w:tcPr>
          <w:p w:rsidR="00623F3F" w:rsidRPr="003E58E1" w:rsidRDefault="00623F3F" w:rsidP="00534F28">
            <w:pPr>
              <w:tabs>
                <w:tab w:val="right" w:pos="4746"/>
              </w:tabs>
              <w:rPr>
                <w:rFonts w:eastAsia="Calibri"/>
                <w:lang w:eastAsia="en-US"/>
              </w:rPr>
            </w:pPr>
            <w:r w:rsidRPr="003E58E1">
              <w:rPr>
                <w:bCs/>
              </w:rPr>
              <w:t>84.25.19.190</w:t>
            </w:r>
          </w:p>
        </w:tc>
      </w:tr>
    </w:tbl>
    <w:p w:rsidR="00623F3F" w:rsidRDefault="00623F3F" w:rsidP="00623F3F">
      <w:pPr>
        <w:jc w:val="both"/>
        <w:rPr>
          <w:bCs/>
        </w:rPr>
      </w:pPr>
      <w:r w:rsidRPr="009835B3">
        <w:rPr>
          <w:b/>
        </w:rPr>
        <w:t>Цель оказания услуги</w:t>
      </w:r>
      <w:r w:rsidRPr="009835B3">
        <w:rPr>
          <w:bCs/>
        </w:rPr>
        <w:t>: предупреждение и ликвидация чрезвычайных ситуаций, проведение аварийно</w:t>
      </w:r>
      <w:r w:rsidRPr="009835B3">
        <w:rPr>
          <w:bCs/>
        </w:rPr>
        <w:noBreakHyphen/>
        <w:t>спасательных работ, спасение людей и минимизация ущерба (</w:t>
      </w:r>
      <w:r w:rsidRPr="009835B3">
        <w:rPr>
          <w:rFonts w:eastAsia="Calibri"/>
          <w:bCs/>
        </w:rPr>
        <w:t>Федеральный закон от 22.08.1995 № 151-ФЗ «Об аварийно-спасательных службах и</w:t>
      </w:r>
      <w:r>
        <w:rPr>
          <w:rFonts w:eastAsia="Calibri"/>
          <w:bCs/>
        </w:rPr>
        <w:t> </w:t>
      </w:r>
      <w:r w:rsidRPr="009835B3">
        <w:rPr>
          <w:rFonts w:eastAsia="Calibri"/>
          <w:bCs/>
        </w:rPr>
        <w:t>статусе спасателей»)</w:t>
      </w:r>
      <w:r>
        <w:rPr>
          <w:bCs/>
        </w:rPr>
        <w:t>.</w:t>
      </w:r>
    </w:p>
    <w:p w:rsidR="00623F3F" w:rsidRDefault="00623F3F" w:rsidP="00623F3F">
      <w:pPr>
        <w:jc w:val="both"/>
        <w:rPr>
          <w:b/>
          <w:bCs/>
          <w:caps/>
          <w:kern w:val="32"/>
        </w:rPr>
      </w:pPr>
    </w:p>
    <w:p w:rsidR="00623F3F" w:rsidRPr="005476B6" w:rsidRDefault="00623F3F" w:rsidP="00623F3F">
      <w:pPr>
        <w:numPr>
          <w:ilvl w:val="1"/>
          <w:numId w:val="12"/>
        </w:numPr>
        <w:tabs>
          <w:tab w:val="left" w:pos="0"/>
        </w:tabs>
        <w:spacing w:after="120"/>
        <w:ind w:left="0" w:firstLine="0"/>
        <w:jc w:val="center"/>
        <w:outlineLvl w:val="1"/>
        <w:rPr>
          <w:b/>
        </w:rPr>
      </w:pPr>
      <w:r w:rsidRPr="005476B6">
        <w:rPr>
          <w:b/>
        </w:rPr>
        <w:t>Перечень принятых сокращений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3"/>
        <w:gridCol w:w="6775"/>
      </w:tblGrid>
      <w:tr w:rsidR="00623F3F" w:rsidRPr="00623F3F" w:rsidTr="00623F3F">
        <w:trPr>
          <w:trHeight w:val="598"/>
          <w:tblHeader/>
        </w:trPr>
        <w:tc>
          <w:tcPr>
            <w:tcW w:w="2723" w:type="dxa"/>
          </w:tcPr>
          <w:p w:rsidR="00623F3F" w:rsidRPr="00623F3F" w:rsidRDefault="00623F3F" w:rsidP="00534F28">
            <w:pPr>
              <w:tabs>
                <w:tab w:val="left" w:pos="1701"/>
                <w:tab w:val="left" w:pos="1985"/>
              </w:tabs>
              <w:rPr>
                <w:sz w:val="23"/>
                <w:szCs w:val="23"/>
              </w:rPr>
            </w:pPr>
            <w:r w:rsidRPr="00623F3F">
              <w:rPr>
                <w:sz w:val="23"/>
                <w:szCs w:val="23"/>
              </w:rPr>
              <w:t>Термины и сокращения</w:t>
            </w:r>
          </w:p>
        </w:tc>
        <w:tc>
          <w:tcPr>
            <w:tcW w:w="6775" w:type="dxa"/>
          </w:tcPr>
          <w:p w:rsidR="00623F3F" w:rsidRPr="00623F3F" w:rsidRDefault="00623F3F" w:rsidP="00534F28">
            <w:pPr>
              <w:tabs>
                <w:tab w:val="left" w:pos="1701"/>
                <w:tab w:val="left" w:pos="1985"/>
              </w:tabs>
              <w:rPr>
                <w:sz w:val="23"/>
                <w:szCs w:val="23"/>
              </w:rPr>
            </w:pPr>
            <w:r w:rsidRPr="00623F3F">
              <w:rPr>
                <w:sz w:val="23"/>
                <w:szCs w:val="23"/>
              </w:rPr>
              <w:t>Описание</w:t>
            </w:r>
          </w:p>
        </w:tc>
      </w:tr>
      <w:tr w:rsidR="00623F3F" w:rsidRPr="00623F3F" w:rsidTr="00623F3F">
        <w:trPr>
          <w:tblHeader/>
        </w:trPr>
        <w:tc>
          <w:tcPr>
            <w:tcW w:w="2723" w:type="dxa"/>
            <w:vAlign w:val="center"/>
          </w:tcPr>
          <w:p w:rsidR="00623F3F" w:rsidRPr="00623F3F" w:rsidRDefault="00623F3F" w:rsidP="00534F28">
            <w:pPr>
              <w:tabs>
                <w:tab w:val="left" w:pos="1701"/>
                <w:tab w:val="left" w:pos="1985"/>
              </w:tabs>
              <w:rPr>
                <w:sz w:val="23"/>
                <w:szCs w:val="23"/>
              </w:rPr>
            </w:pPr>
            <w:r w:rsidRPr="00623F3F">
              <w:rPr>
                <w:sz w:val="23"/>
                <w:szCs w:val="23"/>
              </w:rPr>
              <w:t>Стороны</w:t>
            </w:r>
          </w:p>
        </w:tc>
        <w:tc>
          <w:tcPr>
            <w:tcW w:w="6775" w:type="dxa"/>
          </w:tcPr>
          <w:p w:rsidR="00623F3F" w:rsidRPr="00623F3F" w:rsidRDefault="00623F3F" w:rsidP="00534F28">
            <w:pPr>
              <w:tabs>
                <w:tab w:val="left" w:pos="1701"/>
                <w:tab w:val="left" w:pos="1985"/>
              </w:tabs>
              <w:jc w:val="both"/>
              <w:rPr>
                <w:sz w:val="23"/>
                <w:szCs w:val="23"/>
              </w:rPr>
            </w:pPr>
            <w:r w:rsidRPr="00623F3F">
              <w:rPr>
                <w:sz w:val="23"/>
                <w:szCs w:val="23"/>
              </w:rPr>
              <w:t>Исполнитель, Заказчик</w:t>
            </w:r>
          </w:p>
        </w:tc>
      </w:tr>
      <w:tr w:rsidR="00623F3F" w:rsidRPr="00623F3F" w:rsidTr="00623F3F">
        <w:trPr>
          <w:tblHeader/>
        </w:trPr>
        <w:tc>
          <w:tcPr>
            <w:tcW w:w="2723" w:type="dxa"/>
            <w:vAlign w:val="center"/>
          </w:tcPr>
          <w:p w:rsidR="00623F3F" w:rsidRPr="00623F3F" w:rsidRDefault="00623F3F" w:rsidP="00534F28">
            <w:pPr>
              <w:tabs>
                <w:tab w:val="left" w:pos="1701"/>
                <w:tab w:val="left" w:pos="1985"/>
              </w:tabs>
              <w:rPr>
                <w:sz w:val="23"/>
                <w:szCs w:val="23"/>
              </w:rPr>
            </w:pPr>
            <w:r w:rsidRPr="00623F3F">
              <w:rPr>
                <w:sz w:val="23"/>
                <w:szCs w:val="23"/>
              </w:rPr>
              <w:t>ОПО</w:t>
            </w:r>
          </w:p>
        </w:tc>
        <w:tc>
          <w:tcPr>
            <w:tcW w:w="6775" w:type="dxa"/>
          </w:tcPr>
          <w:p w:rsidR="00623F3F" w:rsidRPr="00623F3F" w:rsidRDefault="00623F3F" w:rsidP="00534F28">
            <w:pPr>
              <w:tabs>
                <w:tab w:val="left" w:pos="1701"/>
                <w:tab w:val="left" w:pos="1985"/>
              </w:tabs>
              <w:jc w:val="both"/>
              <w:rPr>
                <w:sz w:val="23"/>
                <w:szCs w:val="23"/>
              </w:rPr>
            </w:pPr>
            <w:r w:rsidRPr="00623F3F">
              <w:rPr>
                <w:sz w:val="23"/>
                <w:szCs w:val="23"/>
              </w:rPr>
              <w:t xml:space="preserve">Опасный производственный объект </w:t>
            </w:r>
          </w:p>
        </w:tc>
      </w:tr>
      <w:tr w:rsidR="00623F3F" w:rsidRPr="00623F3F" w:rsidTr="00623F3F">
        <w:trPr>
          <w:tblHeader/>
        </w:trPr>
        <w:tc>
          <w:tcPr>
            <w:tcW w:w="2723" w:type="dxa"/>
            <w:vAlign w:val="center"/>
          </w:tcPr>
          <w:p w:rsidR="00623F3F" w:rsidRPr="00623F3F" w:rsidRDefault="00623F3F" w:rsidP="00534F28">
            <w:pPr>
              <w:tabs>
                <w:tab w:val="left" w:pos="1701"/>
                <w:tab w:val="left" w:pos="1985"/>
              </w:tabs>
              <w:rPr>
                <w:sz w:val="23"/>
                <w:szCs w:val="23"/>
              </w:rPr>
            </w:pPr>
            <w:r w:rsidRPr="00623F3F">
              <w:rPr>
                <w:sz w:val="23"/>
                <w:szCs w:val="23"/>
              </w:rPr>
              <w:t>ЧС</w:t>
            </w:r>
          </w:p>
        </w:tc>
        <w:tc>
          <w:tcPr>
            <w:tcW w:w="6775" w:type="dxa"/>
          </w:tcPr>
          <w:p w:rsidR="00623F3F" w:rsidRPr="00623F3F" w:rsidRDefault="00623F3F" w:rsidP="00534F28">
            <w:pPr>
              <w:tabs>
                <w:tab w:val="left" w:pos="1701"/>
                <w:tab w:val="left" w:pos="1985"/>
              </w:tabs>
              <w:jc w:val="both"/>
              <w:rPr>
                <w:sz w:val="23"/>
                <w:szCs w:val="23"/>
              </w:rPr>
            </w:pPr>
            <w:r w:rsidRPr="00623F3F">
              <w:rPr>
                <w:sz w:val="23"/>
                <w:szCs w:val="23"/>
              </w:rPr>
              <w:t>Чрезвычайная ситуация</w:t>
            </w:r>
          </w:p>
        </w:tc>
      </w:tr>
      <w:tr w:rsidR="00623F3F" w:rsidRPr="00623F3F" w:rsidTr="00623F3F">
        <w:trPr>
          <w:tblHeader/>
        </w:trPr>
        <w:tc>
          <w:tcPr>
            <w:tcW w:w="2723" w:type="dxa"/>
            <w:vAlign w:val="center"/>
          </w:tcPr>
          <w:p w:rsidR="00623F3F" w:rsidRPr="00623F3F" w:rsidRDefault="00623F3F" w:rsidP="00534F28">
            <w:pPr>
              <w:tabs>
                <w:tab w:val="left" w:pos="1701"/>
                <w:tab w:val="left" w:pos="1985"/>
              </w:tabs>
              <w:rPr>
                <w:sz w:val="23"/>
                <w:szCs w:val="23"/>
              </w:rPr>
            </w:pPr>
            <w:r w:rsidRPr="00623F3F">
              <w:rPr>
                <w:sz w:val="23"/>
                <w:szCs w:val="23"/>
              </w:rPr>
              <w:t>ШГРП</w:t>
            </w:r>
          </w:p>
        </w:tc>
        <w:tc>
          <w:tcPr>
            <w:tcW w:w="6775" w:type="dxa"/>
          </w:tcPr>
          <w:p w:rsidR="00623F3F" w:rsidRPr="00623F3F" w:rsidRDefault="00623F3F" w:rsidP="00534F28">
            <w:pPr>
              <w:tabs>
                <w:tab w:val="left" w:pos="1701"/>
                <w:tab w:val="left" w:pos="1985"/>
              </w:tabs>
              <w:jc w:val="both"/>
              <w:rPr>
                <w:sz w:val="23"/>
                <w:szCs w:val="23"/>
              </w:rPr>
            </w:pPr>
            <w:r w:rsidRPr="00623F3F">
              <w:rPr>
                <w:sz w:val="23"/>
                <w:szCs w:val="23"/>
              </w:rPr>
              <w:t>Шкафной газорегуляторный пункт</w:t>
            </w:r>
          </w:p>
        </w:tc>
      </w:tr>
      <w:tr w:rsidR="00623F3F" w:rsidRPr="00623F3F" w:rsidTr="00623F3F">
        <w:trPr>
          <w:tblHeader/>
        </w:trPr>
        <w:tc>
          <w:tcPr>
            <w:tcW w:w="2723" w:type="dxa"/>
            <w:vAlign w:val="center"/>
          </w:tcPr>
          <w:p w:rsidR="00623F3F" w:rsidRPr="00623F3F" w:rsidRDefault="00623F3F" w:rsidP="00534F28">
            <w:pPr>
              <w:tabs>
                <w:tab w:val="left" w:pos="1701"/>
                <w:tab w:val="left" w:pos="1985"/>
              </w:tabs>
              <w:rPr>
                <w:sz w:val="23"/>
                <w:szCs w:val="23"/>
              </w:rPr>
            </w:pPr>
            <w:r w:rsidRPr="00623F3F">
              <w:rPr>
                <w:sz w:val="23"/>
                <w:szCs w:val="23"/>
              </w:rPr>
              <w:t>АСФ</w:t>
            </w:r>
          </w:p>
        </w:tc>
        <w:tc>
          <w:tcPr>
            <w:tcW w:w="6775" w:type="dxa"/>
          </w:tcPr>
          <w:p w:rsidR="00623F3F" w:rsidRPr="00623F3F" w:rsidRDefault="00623F3F" w:rsidP="00534F28">
            <w:pPr>
              <w:tabs>
                <w:tab w:val="left" w:pos="1701"/>
                <w:tab w:val="left" w:pos="1985"/>
              </w:tabs>
              <w:jc w:val="both"/>
              <w:rPr>
                <w:sz w:val="23"/>
                <w:szCs w:val="23"/>
              </w:rPr>
            </w:pPr>
            <w:r w:rsidRPr="00623F3F">
              <w:rPr>
                <w:sz w:val="23"/>
                <w:szCs w:val="23"/>
              </w:rPr>
              <w:t xml:space="preserve">Аварийно-спасательное формирование </w:t>
            </w:r>
          </w:p>
        </w:tc>
      </w:tr>
      <w:tr w:rsidR="00623F3F" w:rsidRPr="00623F3F" w:rsidTr="00623F3F">
        <w:trPr>
          <w:tblHeader/>
        </w:trPr>
        <w:tc>
          <w:tcPr>
            <w:tcW w:w="2723" w:type="dxa"/>
            <w:vAlign w:val="center"/>
          </w:tcPr>
          <w:p w:rsidR="00623F3F" w:rsidRPr="00623F3F" w:rsidRDefault="00623F3F" w:rsidP="00534F28">
            <w:pPr>
              <w:tabs>
                <w:tab w:val="left" w:pos="1701"/>
                <w:tab w:val="left" w:pos="1985"/>
              </w:tabs>
              <w:rPr>
                <w:sz w:val="23"/>
                <w:szCs w:val="23"/>
              </w:rPr>
            </w:pPr>
            <w:r w:rsidRPr="00623F3F">
              <w:rPr>
                <w:sz w:val="23"/>
                <w:szCs w:val="23"/>
              </w:rPr>
              <w:t xml:space="preserve">Объект Заказчика </w:t>
            </w:r>
          </w:p>
        </w:tc>
        <w:tc>
          <w:tcPr>
            <w:tcW w:w="6775" w:type="dxa"/>
          </w:tcPr>
          <w:p w:rsidR="00623F3F" w:rsidRPr="00623F3F" w:rsidRDefault="00623F3F" w:rsidP="00534F28">
            <w:pPr>
              <w:tabs>
                <w:tab w:val="left" w:pos="1701"/>
                <w:tab w:val="left" w:pos="1985"/>
              </w:tabs>
              <w:jc w:val="both"/>
              <w:rPr>
                <w:sz w:val="23"/>
                <w:szCs w:val="23"/>
              </w:rPr>
            </w:pPr>
            <w:r w:rsidRPr="00623F3F">
              <w:rPr>
                <w:sz w:val="23"/>
                <w:szCs w:val="23"/>
              </w:rPr>
              <w:t>ОПО Заказчика</w:t>
            </w:r>
            <w:r w:rsidRPr="00623F3F">
              <w:rPr>
                <w:color w:val="FF0000"/>
                <w:sz w:val="23"/>
                <w:szCs w:val="23"/>
              </w:rPr>
              <w:t xml:space="preserve"> </w:t>
            </w:r>
            <w:r w:rsidRPr="00623F3F">
              <w:rPr>
                <w:color w:val="000000"/>
                <w:sz w:val="23"/>
                <w:szCs w:val="23"/>
              </w:rPr>
              <w:t>(система газоснабжения энергоустановки, находящаяся в составе здания «Главный штаб и Министерства» (инв. № 01010044))</w:t>
            </w:r>
          </w:p>
        </w:tc>
      </w:tr>
    </w:tbl>
    <w:p w:rsidR="00623F3F" w:rsidRPr="003E58E1" w:rsidRDefault="00623F3F" w:rsidP="00623F3F">
      <w:pPr>
        <w:widowControl w:val="0"/>
        <w:autoSpaceDE w:val="0"/>
        <w:autoSpaceDN w:val="0"/>
        <w:adjustRightInd w:val="0"/>
        <w:rPr>
          <w:b/>
        </w:rPr>
      </w:pPr>
    </w:p>
    <w:p w:rsidR="00623F3F" w:rsidRDefault="00623F3F" w:rsidP="00623F3F">
      <w:pPr>
        <w:numPr>
          <w:ilvl w:val="0"/>
          <w:numId w:val="12"/>
        </w:numPr>
        <w:tabs>
          <w:tab w:val="left" w:pos="284"/>
        </w:tabs>
        <w:ind w:left="0" w:firstLine="0"/>
        <w:jc w:val="center"/>
        <w:outlineLvl w:val="1"/>
        <w:rPr>
          <w:b/>
        </w:rPr>
      </w:pPr>
      <w:r>
        <w:rPr>
          <w:b/>
        </w:rPr>
        <w:t xml:space="preserve">Информация об объекте закупки, в том числе </w:t>
      </w:r>
      <w:r w:rsidRPr="001E7180">
        <w:rPr>
          <w:b/>
        </w:rPr>
        <w:t>объем оказываемых услуг</w:t>
      </w:r>
    </w:p>
    <w:p w:rsidR="00623F3F" w:rsidRPr="001E7180" w:rsidRDefault="00623F3F" w:rsidP="00623F3F">
      <w:pPr>
        <w:keepNext/>
        <w:tabs>
          <w:tab w:val="left" w:pos="709"/>
        </w:tabs>
        <w:jc w:val="both"/>
        <w:outlineLvl w:val="1"/>
        <w:rPr>
          <w:b/>
        </w:rPr>
      </w:pPr>
    </w:p>
    <w:p w:rsidR="00623F3F" w:rsidRPr="005476B6" w:rsidRDefault="00623F3F" w:rsidP="00623F3F">
      <w:pPr>
        <w:numPr>
          <w:ilvl w:val="1"/>
          <w:numId w:val="12"/>
        </w:numPr>
        <w:tabs>
          <w:tab w:val="left" w:pos="426"/>
        </w:tabs>
        <w:spacing w:after="120"/>
        <w:ind w:left="0" w:firstLine="0"/>
        <w:jc w:val="center"/>
        <w:outlineLvl w:val="1"/>
        <w:rPr>
          <w:b/>
        </w:rPr>
      </w:pPr>
      <w:r>
        <w:rPr>
          <w:b/>
        </w:rPr>
        <w:t>Наименование и о</w:t>
      </w:r>
      <w:r w:rsidRPr="003E58E1">
        <w:rPr>
          <w:b/>
        </w:rPr>
        <w:t>бъём услуг</w:t>
      </w:r>
      <w:r w:rsidRPr="005476B6">
        <w:rPr>
          <w:b/>
          <w:vertAlign w:val="superscript"/>
        </w:rPr>
        <w:t>1</w:t>
      </w:r>
    </w:p>
    <w:tbl>
      <w:tblPr>
        <w:tblW w:w="1051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1277"/>
        <w:gridCol w:w="1559"/>
        <w:gridCol w:w="4536"/>
        <w:gridCol w:w="1418"/>
        <w:gridCol w:w="1134"/>
      </w:tblGrid>
      <w:tr w:rsidR="00623F3F" w:rsidRPr="007E02B2" w:rsidTr="0068400D">
        <w:trPr>
          <w:trHeight w:val="331"/>
        </w:trPr>
        <w:tc>
          <w:tcPr>
            <w:tcW w:w="595" w:type="dxa"/>
            <w:vAlign w:val="center"/>
          </w:tcPr>
          <w:p w:rsidR="00623F3F" w:rsidRPr="007E02B2" w:rsidRDefault="00623F3F" w:rsidP="00534F28">
            <w:pPr>
              <w:keepNext/>
              <w:ind w:right="-57"/>
            </w:pPr>
            <w:r w:rsidRPr="007E02B2">
              <w:t>№ п/п</w:t>
            </w:r>
          </w:p>
        </w:tc>
        <w:tc>
          <w:tcPr>
            <w:tcW w:w="1277" w:type="dxa"/>
          </w:tcPr>
          <w:p w:rsidR="00623F3F" w:rsidRPr="007E02B2" w:rsidRDefault="00623F3F" w:rsidP="00534F28">
            <w:pPr>
              <w:keepNext/>
              <w:ind w:right="-57"/>
              <w:rPr>
                <w:rFonts w:eastAsia="Calibri"/>
                <w:lang w:eastAsia="en-US"/>
              </w:rPr>
            </w:pPr>
            <w:r>
              <w:rPr>
                <w:rFonts w:eastAsia="Calibri"/>
                <w:lang w:eastAsia="en-US"/>
              </w:rPr>
              <w:t>Этап</w:t>
            </w:r>
          </w:p>
        </w:tc>
        <w:tc>
          <w:tcPr>
            <w:tcW w:w="1559" w:type="dxa"/>
          </w:tcPr>
          <w:p w:rsidR="00623F3F" w:rsidRPr="007E02B2" w:rsidRDefault="00623F3F" w:rsidP="00534F28">
            <w:pPr>
              <w:keepNext/>
              <w:ind w:right="-57"/>
            </w:pPr>
            <w:r w:rsidRPr="007E02B2">
              <w:rPr>
                <w:rFonts w:eastAsia="Calibri"/>
                <w:lang w:eastAsia="en-US"/>
              </w:rPr>
              <w:t>Код ОКПД2</w:t>
            </w:r>
          </w:p>
        </w:tc>
        <w:tc>
          <w:tcPr>
            <w:tcW w:w="4536" w:type="dxa"/>
            <w:vAlign w:val="center"/>
          </w:tcPr>
          <w:p w:rsidR="00623F3F" w:rsidRPr="007E02B2" w:rsidRDefault="00623F3F" w:rsidP="00534F28">
            <w:pPr>
              <w:keepNext/>
              <w:ind w:right="-57"/>
            </w:pPr>
            <w:r w:rsidRPr="007E02B2">
              <w:t>Наименование услуг</w:t>
            </w:r>
          </w:p>
        </w:tc>
        <w:tc>
          <w:tcPr>
            <w:tcW w:w="1418" w:type="dxa"/>
            <w:vAlign w:val="center"/>
          </w:tcPr>
          <w:p w:rsidR="00623F3F" w:rsidRPr="007E02B2" w:rsidRDefault="00623F3F" w:rsidP="00534F28">
            <w:pPr>
              <w:keepNext/>
              <w:ind w:right="-57"/>
            </w:pPr>
            <w:r w:rsidRPr="007E02B2">
              <w:rPr>
                <w:bCs/>
              </w:rPr>
              <w:t>Единица измерения</w:t>
            </w:r>
          </w:p>
        </w:tc>
        <w:tc>
          <w:tcPr>
            <w:tcW w:w="1134" w:type="dxa"/>
            <w:vAlign w:val="center"/>
          </w:tcPr>
          <w:p w:rsidR="00623F3F" w:rsidRPr="007E02B2" w:rsidRDefault="00623F3F" w:rsidP="00534F28">
            <w:pPr>
              <w:keepNext/>
              <w:ind w:right="-57"/>
              <w:rPr>
                <w:bCs/>
              </w:rPr>
            </w:pPr>
            <w:r w:rsidRPr="007E02B2">
              <w:rPr>
                <w:bCs/>
              </w:rPr>
              <w:t>Количество</w:t>
            </w:r>
          </w:p>
        </w:tc>
      </w:tr>
      <w:tr w:rsidR="00623F3F" w:rsidRPr="007E02B2" w:rsidTr="0068400D">
        <w:trPr>
          <w:trHeight w:val="1258"/>
        </w:trPr>
        <w:tc>
          <w:tcPr>
            <w:tcW w:w="595" w:type="dxa"/>
          </w:tcPr>
          <w:p w:rsidR="00623F3F" w:rsidRPr="007E02B2" w:rsidRDefault="00623F3F" w:rsidP="00534F28">
            <w:pPr>
              <w:keepNext/>
            </w:pPr>
            <w:r w:rsidRPr="007E02B2">
              <w:t>1</w:t>
            </w:r>
          </w:p>
        </w:tc>
        <w:tc>
          <w:tcPr>
            <w:tcW w:w="1277" w:type="dxa"/>
          </w:tcPr>
          <w:p w:rsidR="00623F3F" w:rsidRPr="00703A80" w:rsidRDefault="00623F3F" w:rsidP="00534F28">
            <w:pPr>
              <w:keepNext/>
              <w:rPr>
                <w:bCs/>
              </w:rPr>
            </w:pPr>
            <w:r>
              <w:rPr>
                <w:bCs/>
                <w:lang w:val="en-US"/>
              </w:rPr>
              <w:t xml:space="preserve">I </w:t>
            </w:r>
            <w:r>
              <w:rPr>
                <w:bCs/>
              </w:rPr>
              <w:t>Этап</w:t>
            </w:r>
          </w:p>
        </w:tc>
        <w:tc>
          <w:tcPr>
            <w:tcW w:w="1559" w:type="dxa"/>
          </w:tcPr>
          <w:p w:rsidR="00623F3F" w:rsidRPr="007E02B2" w:rsidRDefault="00623F3F" w:rsidP="00534F28">
            <w:pPr>
              <w:keepNext/>
              <w:rPr>
                <w:rFonts w:eastAsia="Calibri"/>
                <w:lang w:eastAsia="en-US"/>
              </w:rPr>
            </w:pPr>
            <w:r w:rsidRPr="007E02B2">
              <w:rPr>
                <w:bCs/>
              </w:rPr>
              <w:t>84.25.19.190</w:t>
            </w:r>
          </w:p>
        </w:tc>
        <w:tc>
          <w:tcPr>
            <w:tcW w:w="4536" w:type="dxa"/>
          </w:tcPr>
          <w:p w:rsidR="00623F3F" w:rsidRPr="007E02B2" w:rsidRDefault="00623F3F" w:rsidP="00534F28">
            <w:pPr>
              <w:keepNext/>
              <w:rPr>
                <w:color w:val="FF0000"/>
              </w:rPr>
            </w:pPr>
            <w:r w:rsidRPr="007E02B2">
              <w:rPr>
                <w:rFonts w:eastAsia="Calibri"/>
                <w:lang w:eastAsia="en-US"/>
              </w:rPr>
              <w:t xml:space="preserve">Оказание услуг </w:t>
            </w:r>
            <w:r w:rsidRPr="007E02B2">
              <w:rPr>
                <w:bCs/>
              </w:rPr>
              <w:t xml:space="preserve">по обслуживанию опасного производственного объекта, находящегося в здании «Главный штаб и Министерства» (инв. № 01010044), на предмет </w:t>
            </w:r>
            <w:r w:rsidRPr="007E02B2">
              <w:t>поддержания в постоянной готовности сил и средств</w:t>
            </w:r>
            <w:r w:rsidRPr="007E02B2">
              <w:rPr>
                <w:b/>
              </w:rPr>
              <w:t xml:space="preserve"> </w:t>
            </w:r>
            <w:r w:rsidRPr="007E02B2">
              <w:t>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c>
          <w:tcPr>
            <w:tcW w:w="1418" w:type="dxa"/>
          </w:tcPr>
          <w:p w:rsidR="00623F3F" w:rsidRPr="007E02B2" w:rsidRDefault="00623F3F" w:rsidP="00534F28">
            <w:pPr>
              <w:keepNext/>
            </w:pPr>
            <w:r w:rsidRPr="007E02B2">
              <w:t>Условная единица</w:t>
            </w:r>
          </w:p>
        </w:tc>
        <w:tc>
          <w:tcPr>
            <w:tcW w:w="1134" w:type="dxa"/>
          </w:tcPr>
          <w:p w:rsidR="00623F3F" w:rsidRPr="007E02B2" w:rsidRDefault="00623F3F" w:rsidP="00534F28">
            <w:pPr>
              <w:keepNext/>
            </w:pPr>
            <w:r w:rsidRPr="007E02B2">
              <w:t>1</w:t>
            </w:r>
          </w:p>
        </w:tc>
      </w:tr>
      <w:tr w:rsidR="00623F3F" w:rsidRPr="007E02B2" w:rsidTr="0068400D">
        <w:trPr>
          <w:trHeight w:val="553"/>
        </w:trPr>
        <w:tc>
          <w:tcPr>
            <w:tcW w:w="595" w:type="dxa"/>
          </w:tcPr>
          <w:p w:rsidR="00623F3F" w:rsidRPr="007E02B2" w:rsidRDefault="00623F3F" w:rsidP="00534F28">
            <w:r w:rsidRPr="007E02B2">
              <w:t>2</w:t>
            </w:r>
          </w:p>
        </w:tc>
        <w:tc>
          <w:tcPr>
            <w:tcW w:w="1277" w:type="dxa"/>
          </w:tcPr>
          <w:p w:rsidR="00623F3F" w:rsidRPr="00703A80" w:rsidRDefault="00623F3F" w:rsidP="00534F28">
            <w:r>
              <w:rPr>
                <w:lang w:val="en-US"/>
              </w:rPr>
              <w:t xml:space="preserve">II </w:t>
            </w:r>
            <w:r>
              <w:t>Этап</w:t>
            </w:r>
          </w:p>
        </w:tc>
        <w:tc>
          <w:tcPr>
            <w:tcW w:w="1559" w:type="dxa"/>
          </w:tcPr>
          <w:p w:rsidR="00623F3F" w:rsidRPr="007E02B2" w:rsidRDefault="00623F3F" w:rsidP="00534F28">
            <w:r w:rsidRPr="007E02B2">
              <w:t>84.25.19.190</w:t>
            </w:r>
          </w:p>
        </w:tc>
        <w:tc>
          <w:tcPr>
            <w:tcW w:w="4536" w:type="dxa"/>
          </w:tcPr>
          <w:p w:rsidR="00623F3F" w:rsidRPr="007E02B2" w:rsidRDefault="00623F3F" w:rsidP="00534F28">
            <w:r w:rsidRPr="007E02B2">
              <w:t>Оказание услуг по обслуживанию опасного производственного объекта, находящегося в здании «Главный штаб и Министерства» (инв. № 01010044),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c>
          <w:tcPr>
            <w:tcW w:w="1418" w:type="dxa"/>
          </w:tcPr>
          <w:p w:rsidR="00623F3F" w:rsidRPr="007E02B2" w:rsidRDefault="00623F3F" w:rsidP="00534F28">
            <w:r w:rsidRPr="007E02B2">
              <w:t>Условная единица</w:t>
            </w:r>
          </w:p>
        </w:tc>
        <w:tc>
          <w:tcPr>
            <w:tcW w:w="1134" w:type="dxa"/>
          </w:tcPr>
          <w:p w:rsidR="00623F3F" w:rsidRPr="007E02B2" w:rsidRDefault="00623F3F" w:rsidP="00534F28">
            <w:r w:rsidRPr="007E02B2">
              <w:t>1</w:t>
            </w:r>
          </w:p>
        </w:tc>
      </w:tr>
      <w:tr w:rsidR="00623F3F" w:rsidRPr="007E02B2" w:rsidTr="0068400D">
        <w:trPr>
          <w:trHeight w:val="315"/>
        </w:trPr>
        <w:tc>
          <w:tcPr>
            <w:tcW w:w="595" w:type="dxa"/>
          </w:tcPr>
          <w:p w:rsidR="00623F3F" w:rsidRPr="007E02B2" w:rsidRDefault="00623F3F" w:rsidP="00534F28">
            <w:r w:rsidRPr="007E02B2">
              <w:t>3</w:t>
            </w:r>
          </w:p>
        </w:tc>
        <w:tc>
          <w:tcPr>
            <w:tcW w:w="1277" w:type="dxa"/>
          </w:tcPr>
          <w:p w:rsidR="00623F3F" w:rsidRPr="00703A80" w:rsidRDefault="00623F3F" w:rsidP="00534F28">
            <w:r>
              <w:rPr>
                <w:lang w:val="en-US"/>
              </w:rPr>
              <w:t xml:space="preserve">III </w:t>
            </w:r>
            <w:r>
              <w:t>Этап</w:t>
            </w:r>
          </w:p>
        </w:tc>
        <w:tc>
          <w:tcPr>
            <w:tcW w:w="1559" w:type="dxa"/>
          </w:tcPr>
          <w:p w:rsidR="00623F3F" w:rsidRPr="007E02B2" w:rsidRDefault="00623F3F" w:rsidP="00534F28">
            <w:r w:rsidRPr="007E02B2">
              <w:t>84.25.19.190</w:t>
            </w:r>
          </w:p>
        </w:tc>
        <w:tc>
          <w:tcPr>
            <w:tcW w:w="4536" w:type="dxa"/>
          </w:tcPr>
          <w:p w:rsidR="00623F3F" w:rsidRPr="007E02B2" w:rsidRDefault="00623F3F" w:rsidP="00534F28">
            <w:r w:rsidRPr="007E02B2">
              <w:t>Оказание услуг по обслуживанию опасного производственного объекта, находящегося в здании «Главный штаб и Министерства» (инв. № 01010044),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c>
          <w:tcPr>
            <w:tcW w:w="1418" w:type="dxa"/>
          </w:tcPr>
          <w:p w:rsidR="00623F3F" w:rsidRPr="007E02B2" w:rsidRDefault="00623F3F" w:rsidP="00534F28">
            <w:r w:rsidRPr="007E02B2">
              <w:t>Условная единица</w:t>
            </w:r>
          </w:p>
        </w:tc>
        <w:tc>
          <w:tcPr>
            <w:tcW w:w="1134" w:type="dxa"/>
          </w:tcPr>
          <w:p w:rsidR="00623F3F" w:rsidRPr="007E02B2" w:rsidRDefault="00623F3F" w:rsidP="00534F28">
            <w:r w:rsidRPr="007E02B2">
              <w:t>1</w:t>
            </w:r>
          </w:p>
        </w:tc>
      </w:tr>
      <w:tr w:rsidR="00623F3F" w:rsidRPr="007E02B2" w:rsidTr="0068400D">
        <w:trPr>
          <w:trHeight w:val="360"/>
        </w:trPr>
        <w:tc>
          <w:tcPr>
            <w:tcW w:w="595" w:type="dxa"/>
          </w:tcPr>
          <w:p w:rsidR="00623F3F" w:rsidRPr="007E02B2" w:rsidRDefault="00623F3F" w:rsidP="00534F28">
            <w:r w:rsidRPr="007E02B2">
              <w:t>4</w:t>
            </w:r>
          </w:p>
        </w:tc>
        <w:tc>
          <w:tcPr>
            <w:tcW w:w="1277" w:type="dxa"/>
          </w:tcPr>
          <w:p w:rsidR="00623F3F" w:rsidRPr="00703A80" w:rsidRDefault="00623F3F" w:rsidP="00534F28">
            <w:r>
              <w:rPr>
                <w:lang w:val="en-US"/>
              </w:rPr>
              <w:t xml:space="preserve">IV </w:t>
            </w:r>
            <w:r>
              <w:t>Этап</w:t>
            </w:r>
          </w:p>
        </w:tc>
        <w:tc>
          <w:tcPr>
            <w:tcW w:w="1559" w:type="dxa"/>
          </w:tcPr>
          <w:p w:rsidR="00623F3F" w:rsidRPr="007E02B2" w:rsidRDefault="00623F3F" w:rsidP="00534F28">
            <w:r w:rsidRPr="007E02B2">
              <w:t>84.25.19.190</w:t>
            </w:r>
          </w:p>
        </w:tc>
        <w:tc>
          <w:tcPr>
            <w:tcW w:w="4536" w:type="dxa"/>
          </w:tcPr>
          <w:p w:rsidR="00623F3F" w:rsidRPr="007E02B2" w:rsidRDefault="00623F3F" w:rsidP="00534F28">
            <w:r w:rsidRPr="007E02B2">
              <w:t>Оказание услуг по обслуживанию опасного производственного объекта, находящегося в здании «Главный штаб и Министерства» (инв. № 01010044),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c>
          <w:tcPr>
            <w:tcW w:w="1418" w:type="dxa"/>
          </w:tcPr>
          <w:p w:rsidR="00623F3F" w:rsidRPr="007E02B2" w:rsidRDefault="00623F3F" w:rsidP="00534F28">
            <w:r w:rsidRPr="007E02B2">
              <w:t>Условная единица</w:t>
            </w:r>
          </w:p>
        </w:tc>
        <w:tc>
          <w:tcPr>
            <w:tcW w:w="1134" w:type="dxa"/>
          </w:tcPr>
          <w:p w:rsidR="00623F3F" w:rsidRPr="007E02B2" w:rsidRDefault="00623F3F" w:rsidP="00534F28">
            <w:r w:rsidRPr="007E02B2">
              <w:t>1</w:t>
            </w:r>
          </w:p>
        </w:tc>
      </w:tr>
      <w:tr w:rsidR="00623F3F" w:rsidRPr="007E02B2" w:rsidTr="0068400D">
        <w:trPr>
          <w:trHeight w:val="1258"/>
        </w:trPr>
        <w:tc>
          <w:tcPr>
            <w:tcW w:w="595" w:type="dxa"/>
          </w:tcPr>
          <w:p w:rsidR="00623F3F" w:rsidRPr="007E02B2" w:rsidRDefault="00623F3F" w:rsidP="00534F28">
            <w:r w:rsidRPr="007E02B2">
              <w:lastRenderedPageBreak/>
              <w:t>5</w:t>
            </w:r>
          </w:p>
        </w:tc>
        <w:tc>
          <w:tcPr>
            <w:tcW w:w="1277" w:type="dxa"/>
          </w:tcPr>
          <w:p w:rsidR="00623F3F" w:rsidRPr="00703A80" w:rsidRDefault="00623F3F" w:rsidP="00534F28">
            <w:r>
              <w:rPr>
                <w:lang w:val="en-US"/>
              </w:rPr>
              <w:t xml:space="preserve">V </w:t>
            </w:r>
            <w:r>
              <w:t>Этап</w:t>
            </w:r>
          </w:p>
        </w:tc>
        <w:tc>
          <w:tcPr>
            <w:tcW w:w="1559" w:type="dxa"/>
          </w:tcPr>
          <w:p w:rsidR="00623F3F" w:rsidRPr="007E02B2" w:rsidRDefault="00623F3F" w:rsidP="00534F28">
            <w:r w:rsidRPr="007E02B2">
              <w:t>84.25.19.190</w:t>
            </w:r>
          </w:p>
        </w:tc>
        <w:tc>
          <w:tcPr>
            <w:tcW w:w="4536" w:type="dxa"/>
          </w:tcPr>
          <w:p w:rsidR="00623F3F" w:rsidRPr="007E02B2" w:rsidRDefault="00623F3F" w:rsidP="00534F28">
            <w:r w:rsidRPr="007E02B2">
              <w:t>Оказание услуг по обслуживанию опасного производственного объекта, находящегося в здании «Главный штаб и Министерства» (инв. № 01010044),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c>
          <w:tcPr>
            <w:tcW w:w="1418" w:type="dxa"/>
          </w:tcPr>
          <w:p w:rsidR="00623F3F" w:rsidRPr="007E02B2" w:rsidRDefault="00623F3F" w:rsidP="00534F28">
            <w:r w:rsidRPr="007E02B2">
              <w:t>Условная единица</w:t>
            </w:r>
          </w:p>
        </w:tc>
        <w:tc>
          <w:tcPr>
            <w:tcW w:w="1134" w:type="dxa"/>
          </w:tcPr>
          <w:p w:rsidR="00623F3F" w:rsidRPr="007E02B2" w:rsidRDefault="00623F3F" w:rsidP="00534F28">
            <w:r w:rsidRPr="007E02B2">
              <w:t>1</w:t>
            </w:r>
          </w:p>
        </w:tc>
      </w:tr>
      <w:tr w:rsidR="00623F3F" w:rsidRPr="007E02B2" w:rsidTr="0068400D">
        <w:trPr>
          <w:trHeight w:val="1258"/>
        </w:trPr>
        <w:tc>
          <w:tcPr>
            <w:tcW w:w="595" w:type="dxa"/>
          </w:tcPr>
          <w:p w:rsidR="00623F3F" w:rsidRPr="007E02B2" w:rsidRDefault="00623F3F" w:rsidP="00534F28">
            <w:r w:rsidRPr="007E02B2">
              <w:t>6</w:t>
            </w:r>
          </w:p>
        </w:tc>
        <w:tc>
          <w:tcPr>
            <w:tcW w:w="1277" w:type="dxa"/>
          </w:tcPr>
          <w:p w:rsidR="00623F3F" w:rsidRPr="00703A80" w:rsidRDefault="00623F3F" w:rsidP="00534F28">
            <w:r>
              <w:rPr>
                <w:lang w:val="en-US"/>
              </w:rPr>
              <w:t xml:space="preserve">VI </w:t>
            </w:r>
            <w:r>
              <w:t>Этап</w:t>
            </w:r>
          </w:p>
        </w:tc>
        <w:tc>
          <w:tcPr>
            <w:tcW w:w="1559" w:type="dxa"/>
          </w:tcPr>
          <w:p w:rsidR="00623F3F" w:rsidRPr="007E02B2" w:rsidRDefault="00623F3F" w:rsidP="00534F28">
            <w:r w:rsidRPr="007E02B2">
              <w:t>84.25.19.190</w:t>
            </w:r>
          </w:p>
        </w:tc>
        <w:tc>
          <w:tcPr>
            <w:tcW w:w="4536" w:type="dxa"/>
          </w:tcPr>
          <w:p w:rsidR="00623F3F" w:rsidRPr="007E02B2" w:rsidRDefault="00623F3F" w:rsidP="00534F28">
            <w:r w:rsidRPr="007E02B2">
              <w:t>Оказание услуг по обслуживанию опасного производственного объекта, находящегося в здании «Главный штаб и Министерства» (инв. № 01010044),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c>
          <w:tcPr>
            <w:tcW w:w="1418" w:type="dxa"/>
          </w:tcPr>
          <w:p w:rsidR="00623F3F" w:rsidRPr="007E02B2" w:rsidRDefault="00623F3F" w:rsidP="00534F28">
            <w:r w:rsidRPr="007E02B2">
              <w:t>Условная единица</w:t>
            </w:r>
          </w:p>
        </w:tc>
        <w:tc>
          <w:tcPr>
            <w:tcW w:w="1134" w:type="dxa"/>
          </w:tcPr>
          <w:p w:rsidR="00623F3F" w:rsidRPr="007E02B2" w:rsidRDefault="00623F3F" w:rsidP="00534F28">
            <w:r w:rsidRPr="007E02B2">
              <w:t>1</w:t>
            </w:r>
          </w:p>
        </w:tc>
      </w:tr>
      <w:tr w:rsidR="00623F3F" w:rsidRPr="007E02B2" w:rsidTr="0068400D">
        <w:trPr>
          <w:trHeight w:val="1258"/>
        </w:trPr>
        <w:tc>
          <w:tcPr>
            <w:tcW w:w="595" w:type="dxa"/>
          </w:tcPr>
          <w:p w:rsidR="00623F3F" w:rsidRPr="007E02B2" w:rsidRDefault="00623F3F" w:rsidP="00534F28">
            <w:r w:rsidRPr="007E02B2">
              <w:t>7</w:t>
            </w:r>
          </w:p>
        </w:tc>
        <w:tc>
          <w:tcPr>
            <w:tcW w:w="1277" w:type="dxa"/>
          </w:tcPr>
          <w:p w:rsidR="00623F3F" w:rsidRPr="00703A80" w:rsidRDefault="00623F3F" w:rsidP="00534F28">
            <w:r>
              <w:rPr>
                <w:lang w:val="en-US"/>
              </w:rPr>
              <w:t xml:space="preserve">VII </w:t>
            </w:r>
            <w:r>
              <w:t>Этап</w:t>
            </w:r>
          </w:p>
        </w:tc>
        <w:tc>
          <w:tcPr>
            <w:tcW w:w="1559" w:type="dxa"/>
          </w:tcPr>
          <w:p w:rsidR="00623F3F" w:rsidRPr="007E02B2" w:rsidRDefault="00623F3F" w:rsidP="00534F28">
            <w:r w:rsidRPr="007E02B2">
              <w:t>84.25.19.190</w:t>
            </w:r>
          </w:p>
        </w:tc>
        <w:tc>
          <w:tcPr>
            <w:tcW w:w="4536" w:type="dxa"/>
          </w:tcPr>
          <w:p w:rsidR="00623F3F" w:rsidRPr="007E02B2" w:rsidRDefault="00623F3F" w:rsidP="00534F28">
            <w:r w:rsidRPr="007E02B2">
              <w:t>Оказание услуг по обслуживанию опасного производственного объекта, находящегося в здании «Главный штаб и Министерства» (инв. № 01010044),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c>
          <w:tcPr>
            <w:tcW w:w="1418" w:type="dxa"/>
          </w:tcPr>
          <w:p w:rsidR="00623F3F" w:rsidRPr="007E02B2" w:rsidRDefault="00623F3F" w:rsidP="00534F28">
            <w:r w:rsidRPr="007E02B2">
              <w:t>Условная единица</w:t>
            </w:r>
          </w:p>
        </w:tc>
        <w:tc>
          <w:tcPr>
            <w:tcW w:w="1134" w:type="dxa"/>
          </w:tcPr>
          <w:p w:rsidR="00623F3F" w:rsidRPr="007E02B2" w:rsidRDefault="00623F3F" w:rsidP="00534F28">
            <w:r w:rsidRPr="007E02B2">
              <w:t>1</w:t>
            </w:r>
          </w:p>
        </w:tc>
      </w:tr>
      <w:tr w:rsidR="00623F3F" w:rsidRPr="007E02B2" w:rsidTr="0068400D">
        <w:trPr>
          <w:trHeight w:val="1258"/>
        </w:trPr>
        <w:tc>
          <w:tcPr>
            <w:tcW w:w="595" w:type="dxa"/>
          </w:tcPr>
          <w:p w:rsidR="00623F3F" w:rsidRPr="007E02B2" w:rsidRDefault="00623F3F" w:rsidP="00534F28">
            <w:r w:rsidRPr="007E02B2">
              <w:t>8</w:t>
            </w:r>
          </w:p>
        </w:tc>
        <w:tc>
          <w:tcPr>
            <w:tcW w:w="1277" w:type="dxa"/>
          </w:tcPr>
          <w:p w:rsidR="00623F3F" w:rsidRPr="00703A80" w:rsidRDefault="00623F3F" w:rsidP="00534F28">
            <w:r>
              <w:rPr>
                <w:lang w:val="en-US"/>
              </w:rPr>
              <w:t xml:space="preserve">VIII </w:t>
            </w:r>
            <w:r>
              <w:t>Этап</w:t>
            </w:r>
          </w:p>
        </w:tc>
        <w:tc>
          <w:tcPr>
            <w:tcW w:w="1559" w:type="dxa"/>
          </w:tcPr>
          <w:p w:rsidR="00623F3F" w:rsidRPr="007E02B2" w:rsidRDefault="00623F3F" w:rsidP="00534F28">
            <w:r w:rsidRPr="007E02B2">
              <w:t>84.25.19.190</w:t>
            </w:r>
          </w:p>
        </w:tc>
        <w:tc>
          <w:tcPr>
            <w:tcW w:w="4536" w:type="dxa"/>
          </w:tcPr>
          <w:p w:rsidR="00623F3F" w:rsidRPr="007E02B2" w:rsidRDefault="00623F3F" w:rsidP="00534F28">
            <w:r w:rsidRPr="007E02B2">
              <w:t>Оказание услуг по обслуживанию опасного производственного объекта, находящегося в здании «Главный штаб и Министерства» (инв. № 01010044), на предмет поддержания в постоянной готовности сил и средств АСФ к реагированию на чрезвычайные ситуации на опасном производственном объекте Заказчика, локализации их последствий, проведению аварийно-спасательных работ</w:t>
            </w:r>
          </w:p>
        </w:tc>
        <w:tc>
          <w:tcPr>
            <w:tcW w:w="1418" w:type="dxa"/>
          </w:tcPr>
          <w:p w:rsidR="00623F3F" w:rsidRPr="007E02B2" w:rsidRDefault="00623F3F" w:rsidP="00534F28">
            <w:r w:rsidRPr="007E02B2">
              <w:t>Условная единица</w:t>
            </w:r>
          </w:p>
        </w:tc>
        <w:tc>
          <w:tcPr>
            <w:tcW w:w="1134" w:type="dxa"/>
          </w:tcPr>
          <w:p w:rsidR="00623F3F" w:rsidRPr="007E02B2" w:rsidRDefault="00623F3F" w:rsidP="00534F28">
            <w:r w:rsidRPr="007E02B2">
              <w:t>1</w:t>
            </w:r>
          </w:p>
        </w:tc>
      </w:tr>
    </w:tbl>
    <w:p w:rsidR="00623F3F" w:rsidRDefault="00623F3F" w:rsidP="00623F3F">
      <w:pPr>
        <w:tabs>
          <w:tab w:val="left" w:pos="1134"/>
        </w:tabs>
        <w:jc w:val="both"/>
        <w:rPr>
          <w:i/>
        </w:rPr>
      </w:pPr>
      <w:r w:rsidRPr="004802E7">
        <w:rPr>
          <w:rStyle w:val="ac"/>
        </w:rPr>
        <w:footnoteRef/>
      </w:r>
      <w:r w:rsidRPr="004802E7">
        <w:t xml:space="preserve"> </w:t>
      </w:r>
      <w:r w:rsidRPr="004802E7">
        <w:rPr>
          <w:i/>
        </w:rPr>
        <w:t xml:space="preserve">Акт об оказании услуг, оформляемый </w:t>
      </w:r>
      <w:r>
        <w:rPr>
          <w:i/>
        </w:rPr>
        <w:t>И</w:t>
      </w:r>
      <w:r w:rsidRPr="004802E7">
        <w:rPr>
          <w:i/>
        </w:rPr>
        <w:t>сполнителем по результатам оказания услуг, должен в</w:t>
      </w:r>
      <w:r>
        <w:rPr>
          <w:i/>
        </w:rPr>
        <w:t> </w:t>
      </w:r>
      <w:r w:rsidRPr="004802E7">
        <w:rPr>
          <w:i/>
        </w:rPr>
        <w:t>обязательном порядке содержать сведения о наименовании, единицах измерения и количестве оказанных услуг в соответствии с настоящей таблицей.</w:t>
      </w:r>
    </w:p>
    <w:p w:rsidR="00623F3F" w:rsidRPr="00F4009D" w:rsidRDefault="00623F3F" w:rsidP="00623F3F">
      <w:pPr>
        <w:tabs>
          <w:tab w:val="left" w:pos="1134"/>
        </w:tabs>
      </w:pPr>
      <w:r w:rsidRPr="001A611E">
        <w:t>1 условная единица равна 3 месяцам оказания услуг (1 календарный квартал).</w:t>
      </w:r>
      <w:r w:rsidRPr="00F4009D">
        <w:t xml:space="preserve"> </w:t>
      </w:r>
    </w:p>
    <w:p w:rsidR="00623F3F" w:rsidRDefault="00623F3F" w:rsidP="00623F3F">
      <w:pPr>
        <w:tabs>
          <w:tab w:val="left" w:pos="1134"/>
        </w:tabs>
        <w:jc w:val="both"/>
      </w:pPr>
    </w:p>
    <w:p w:rsidR="00623F3F" w:rsidRPr="00956D3E" w:rsidRDefault="00623F3F" w:rsidP="00623F3F">
      <w:pPr>
        <w:tabs>
          <w:tab w:val="left" w:pos="1134"/>
        </w:tabs>
        <w:jc w:val="both"/>
      </w:pPr>
      <w:r w:rsidRPr="00956D3E">
        <w:t>Состав Объекта Заказчика (производственны</w:t>
      </w:r>
      <w:r>
        <w:t>е</w:t>
      </w:r>
      <w:r w:rsidRPr="00956D3E">
        <w:t xml:space="preserve"> объект</w:t>
      </w:r>
      <w:r>
        <w:t>ы</w:t>
      </w:r>
      <w:r w:rsidRPr="00956D3E">
        <w:t>, входящи</w:t>
      </w:r>
      <w:r>
        <w:t>е</w:t>
      </w:r>
      <w:r w:rsidRPr="00956D3E">
        <w:t xml:space="preserve"> в систему газоснабжения энергоустановки, находящейся в здании «Главный штаб и Министерства») указан в п. 3 Технического задания.</w:t>
      </w:r>
    </w:p>
    <w:p w:rsidR="00623F3F" w:rsidRPr="003E58E1" w:rsidRDefault="00623F3F" w:rsidP="00623F3F">
      <w:pPr>
        <w:tabs>
          <w:tab w:val="left" w:pos="1134"/>
        </w:tabs>
      </w:pPr>
    </w:p>
    <w:p w:rsidR="00623F3F" w:rsidRPr="003E58E1" w:rsidRDefault="00623F3F" w:rsidP="00623F3F">
      <w:pPr>
        <w:numPr>
          <w:ilvl w:val="1"/>
          <w:numId w:val="12"/>
        </w:numPr>
        <w:tabs>
          <w:tab w:val="left" w:pos="426"/>
        </w:tabs>
        <w:spacing w:after="120"/>
        <w:ind w:left="0" w:firstLine="0"/>
        <w:jc w:val="center"/>
        <w:outlineLvl w:val="1"/>
        <w:rPr>
          <w:b/>
        </w:rPr>
      </w:pPr>
      <w:r w:rsidRPr="003E58E1">
        <w:rPr>
          <w:b/>
        </w:rPr>
        <w:t xml:space="preserve">Состав </w:t>
      </w:r>
      <w:r w:rsidRPr="005476B6">
        <w:rPr>
          <w:b/>
        </w:rPr>
        <w:t xml:space="preserve">(перечень) </w:t>
      </w:r>
      <w:r w:rsidRPr="003E58E1">
        <w:rPr>
          <w:b/>
        </w:rPr>
        <w:t>услуг</w:t>
      </w:r>
    </w:p>
    <w:tbl>
      <w:tblPr>
        <w:tblW w:w="10017" w:type="dxa"/>
        <w:tblInd w:w="-34" w:type="dxa"/>
        <w:tblLook w:val="04A0" w:firstRow="1" w:lastRow="0" w:firstColumn="1" w:lastColumn="0" w:noHBand="0" w:noVBand="1"/>
      </w:tblPr>
      <w:tblGrid>
        <w:gridCol w:w="1642"/>
        <w:gridCol w:w="3691"/>
        <w:gridCol w:w="1805"/>
        <w:gridCol w:w="1221"/>
        <w:gridCol w:w="1422"/>
        <w:gridCol w:w="236"/>
      </w:tblGrid>
      <w:tr w:rsidR="00623F3F" w:rsidRPr="00230995" w:rsidTr="00534F28">
        <w:trPr>
          <w:gridAfter w:val="1"/>
          <w:wAfter w:w="236" w:type="dxa"/>
          <w:trHeight w:val="1236"/>
        </w:trPr>
        <w:tc>
          <w:tcPr>
            <w:tcW w:w="1642" w:type="dxa"/>
            <w:vMerge w:val="restart"/>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r w:rsidRPr="00230995">
              <w:t>Этапы</w:t>
            </w:r>
            <w:r>
              <w:t xml:space="preserve"> </w:t>
            </w:r>
            <w:r w:rsidRPr="00230995">
              <w:t>исполнения договор</w:t>
            </w:r>
            <w:r w:rsidRPr="00512C3C">
              <w:t>а*</w:t>
            </w:r>
          </w:p>
        </w:tc>
        <w:tc>
          <w:tcPr>
            <w:tcW w:w="3691" w:type="dxa"/>
            <w:vMerge w:val="restart"/>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r w:rsidRPr="00230995">
              <w:t>Перечень оказываемых Услуг</w:t>
            </w:r>
          </w:p>
        </w:tc>
        <w:tc>
          <w:tcPr>
            <w:tcW w:w="1805" w:type="dxa"/>
            <w:vMerge w:val="restart"/>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r w:rsidRPr="00230995">
              <w:t>Периодичность обслуживания</w:t>
            </w:r>
          </w:p>
        </w:tc>
        <w:tc>
          <w:tcPr>
            <w:tcW w:w="1221" w:type="dxa"/>
            <w:vMerge w:val="restart"/>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r w:rsidRPr="00230995">
              <w:t>Ед. изм.</w:t>
            </w:r>
          </w:p>
        </w:tc>
        <w:tc>
          <w:tcPr>
            <w:tcW w:w="1422" w:type="dxa"/>
            <w:vMerge w:val="restart"/>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r w:rsidRPr="00230995">
              <w:t xml:space="preserve">Кол-во за этап исполнения договора </w:t>
            </w:r>
          </w:p>
        </w:tc>
      </w:tr>
      <w:tr w:rsidR="00623F3F" w:rsidRPr="00230995" w:rsidTr="00534F28">
        <w:trPr>
          <w:trHeight w:val="48"/>
        </w:trPr>
        <w:tc>
          <w:tcPr>
            <w:tcW w:w="1642" w:type="dxa"/>
            <w:vMerge/>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vMerge/>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tc>
        <w:tc>
          <w:tcPr>
            <w:tcW w:w="1805" w:type="dxa"/>
            <w:vMerge/>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tc>
        <w:tc>
          <w:tcPr>
            <w:tcW w:w="1221" w:type="dxa"/>
            <w:vMerge/>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tcBorders>
              <w:top w:val="nil"/>
              <w:left w:val="nil"/>
              <w:bottom w:val="nil"/>
              <w:right w:val="nil"/>
            </w:tcBorders>
            <w:noWrap/>
            <w:vAlign w:val="bottom"/>
            <w:hideMark/>
          </w:tcPr>
          <w:p w:rsidR="00623F3F" w:rsidRPr="00230995" w:rsidRDefault="00623F3F" w:rsidP="00534F28"/>
        </w:tc>
      </w:tr>
      <w:tr w:rsidR="00623F3F" w:rsidRPr="00230995" w:rsidTr="00534F28">
        <w:trPr>
          <w:trHeight w:val="936"/>
        </w:trPr>
        <w:tc>
          <w:tcPr>
            <w:tcW w:w="1642"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 xml:space="preserve">I, V </w:t>
            </w:r>
            <w:r w:rsidRPr="00F4009D">
              <w:t>Этап</w:t>
            </w:r>
          </w:p>
        </w:tc>
        <w:tc>
          <w:tcPr>
            <w:tcW w:w="3691" w:type="dxa"/>
            <w:tcBorders>
              <w:top w:val="nil"/>
              <w:left w:val="nil"/>
              <w:bottom w:val="nil"/>
              <w:right w:val="single" w:sz="8" w:space="0" w:color="auto"/>
            </w:tcBorders>
            <w:vAlign w:val="center"/>
            <w:hideMark/>
          </w:tcPr>
          <w:p w:rsidR="00623F3F" w:rsidRPr="001A611E" w:rsidRDefault="00623F3F" w:rsidP="00534F28">
            <w:r w:rsidRPr="001A611E">
              <w:t>1.</w:t>
            </w:r>
            <w:r w:rsidRPr="001A611E">
              <w:rPr>
                <w:sz w:val="14"/>
                <w:szCs w:val="14"/>
              </w:rPr>
              <w:t xml:space="preserve">   </w:t>
            </w:r>
            <w:r w:rsidRPr="001A611E">
              <w:t>Круглосуточное дежурство спасателей АСФ и готовность к приему от Заказчика информации о возникновении ЧС на Объекте Заказчика;</w:t>
            </w:r>
          </w:p>
        </w:tc>
        <w:tc>
          <w:tcPr>
            <w:tcW w:w="1805"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круглосуточно</w:t>
            </w:r>
          </w:p>
        </w:tc>
        <w:tc>
          <w:tcPr>
            <w:tcW w:w="1221"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усл. ед.</w:t>
            </w:r>
          </w:p>
        </w:tc>
        <w:tc>
          <w:tcPr>
            <w:tcW w:w="1422"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1</w:t>
            </w:r>
          </w:p>
        </w:tc>
        <w:tc>
          <w:tcPr>
            <w:tcW w:w="236" w:type="dxa"/>
            <w:vAlign w:val="center"/>
            <w:hideMark/>
          </w:tcPr>
          <w:p w:rsidR="00623F3F" w:rsidRPr="00230995" w:rsidRDefault="00623F3F" w:rsidP="00534F28"/>
        </w:tc>
      </w:tr>
      <w:tr w:rsidR="00623F3F" w:rsidRPr="00230995" w:rsidTr="00534F28">
        <w:trPr>
          <w:trHeight w:val="1260"/>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nil"/>
              <w:left w:val="nil"/>
              <w:bottom w:val="single" w:sz="8" w:space="0" w:color="auto"/>
              <w:right w:val="single" w:sz="8" w:space="0" w:color="auto"/>
            </w:tcBorders>
            <w:vAlign w:val="center"/>
            <w:hideMark/>
          </w:tcPr>
          <w:p w:rsidR="00623F3F" w:rsidRPr="001A611E" w:rsidRDefault="00623F3F" w:rsidP="00534F28">
            <w:r w:rsidRPr="001A611E">
              <w:t>При возникновении ЧС на Объекте Заказчика выдвижение и проведение работ по локализации и ликвидации ЧС на обслуживаемом по Договору Объекте Заказчика.</w:t>
            </w:r>
          </w:p>
        </w:tc>
        <w:tc>
          <w:tcPr>
            <w:tcW w:w="1805"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r w:rsidR="00623F3F" w:rsidRPr="00230995" w:rsidTr="00534F28">
        <w:trPr>
          <w:trHeight w:val="948"/>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nil"/>
              <w:left w:val="nil"/>
              <w:bottom w:val="single" w:sz="8" w:space="0" w:color="auto"/>
              <w:right w:val="single" w:sz="8" w:space="0" w:color="auto"/>
            </w:tcBorders>
            <w:vAlign w:val="center"/>
            <w:hideMark/>
          </w:tcPr>
          <w:p w:rsidR="00623F3F" w:rsidRPr="00230995" w:rsidRDefault="00623F3F" w:rsidP="00534F28">
            <w:r w:rsidRPr="00230995">
              <w:t>2.</w:t>
            </w:r>
            <w:r w:rsidRPr="00230995">
              <w:rPr>
                <w:sz w:val="14"/>
                <w:szCs w:val="14"/>
              </w:rPr>
              <w:t xml:space="preserve">   </w:t>
            </w:r>
            <w:r w:rsidRPr="00230995">
              <w:t>Посещение представителем АСФ Объекта Заказчика для выявления факторов способствующих возникновению ЧС.</w:t>
            </w:r>
          </w:p>
        </w:tc>
        <w:tc>
          <w:tcPr>
            <w:tcW w:w="1805" w:type="dxa"/>
            <w:tcBorders>
              <w:top w:val="nil"/>
              <w:left w:val="nil"/>
              <w:bottom w:val="single" w:sz="8" w:space="0" w:color="auto"/>
              <w:right w:val="single" w:sz="8" w:space="0" w:color="auto"/>
            </w:tcBorders>
            <w:vAlign w:val="center"/>
            <w:hideMark/>
          </w:tcPr>
          <w:p w:rsidR="00623F3F" w:rsidRPr="00230995" w:rsidRDefault="00623F3F" w:rsidP="00534F28">
            <w:r w:rsidRPr="00230995">
              <w:t>1 раз за этап</w:t>
            </w:r>
          </w:p>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r w:rsidR="00623F3F" w:rsidRPr="00230995" w:rsidTr="00534F28">
        <w:trPr>
          <w:trHeight w:val="936"/>
        </w:trPr>
        <w:tc>
          <w:tcPr>
            <w:tcW w:w="1642"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 xml:space="preserve">II, VI </w:t>
            </w:r>
            <w:r w:rsidRPr="00F4009D">
              <w:t>Этап</w:t>
            </w:r>
          </w:p>
        </w:tc>
        <w:tc>
          <w:tcPr>
            <w:tcW w:w="3691" w:type="dxa"/>
            <w:tcBorders>
              <w:top w:val="nil"/>
              <w:left w:val="nil"/>
              <w:bottom w:val="nil"/>
              <w:right w:val="single" w:sz="8" w:space="0" w:color="auto"/>
            </w:tcBorders>
            <w:vAlign w:val="center"/>
            <w:hideMark/>
          </w:tcPr>
          <w:p w:rsidR="00623F3F" w:rsidRPr="00230995" w:rsidRDefault="00623F3F" w:rsidP="00534F28">
            <w:r w:rsidRPr="00230995">
              <w:t>1.</w:t>
            </w:r>
            <w:r w:rsidRPr="00230995">
              <w:rPr>
                <w:sz w:val="14"/>
                <w:szCs w:val="14"/>
              </w:rPr>
              <w:t xml:space="preserve">   </w:t>
            </w:r>
            <w:r w:rsidRPr="00230995">
              <w:t xml:space="preserve">Круглосуточное дежурство спасателей АСФ и готовность к приему от Заказчика информации о возникновении ЧС на </w:t>
            </w:r>
            <w:r w:rsidRPr="00C71527">
              <w:t>Объект</w:t>
            </w:r>
            <w:r>
              <w:t>е</w:t>
            </w:r>
            <w:r w:rsidRPr="00C71527">
              <w:t xml:space="preserve"> Заказчика</w:t>
            </w:r>
            <w:r w:rsidRPr="00230995">
              <w:t>;</w:t>
            </w:r>
          </w:p>
        </w:tc>
        <w:tc>
          <w:tcPr>
            <w:tcW w:w="1805" w:type="dxa"/>
            <w:vMerge w:val="restart"/>
            <w:tcBorders>
              <w:top w:val="nil"/>
              <w:left w:val="single" w:sz="8" w:space="0" w:color="auto"/>
              <w:bottom w:val="single" w:sz="8" w:space="0" w:color="000000"/>
              <w:right w:val="nil"/>
            </w:tcBorders>
            <w:vAlign w:val="center"/>
            <w:hideMark/>
          </w:tcPr>
          <w:p w:rsidR="00623F3F" w:rsidRPr="00230995" w:rsidRDefault="00623F3F" w:rsidP="00534F28">
            <w:r w:rsidRPr="00230995">
              <w:t>круглосуточно</w:t>
            </w:r>
          </w:p>
        </w:tc>
        <w:tc>
          <w:tcPr>
            <w:tcW w:w="1221"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усл. ед.</w:t>
            </w:r>
          </w:p>
        </w:tc>
        <w:tc>
          <w:tcPr>
            <w:tcW w:w="1422"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1</w:t>
            </w:r>
          </w:p>
        </w:tc>
        <w:tc>
          <w:tcPr>
            <w:tcW w:w="236" w:type="dxa"/>
            <w:vAlign w:val="center"/>
            <w:hideMark/>
          </w:tcPr>
          <w:p w:rsidR="00623F3F" w:rsidRPr="00230995" w:rsidRDefault="00623F3F" w:rsidP="00534F28"/>
        </w:tc>
      </w:tr>
      <w:tr w:rsidR="00623F3F" w:rsidRPr="00230995" w:rsidTr="00534F28">
        <w:trPr>
          <w:trHeight w:val="689"/>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nil"/>
              <w:left w:val="nil"/>
              <w:bottom w:val="single" w:sz="8" w:space="0" w:color="auto"/>
              <w:right w:val="single" w:sz="8" w:space="0" w:color="auto"/>
            </w:tcBorders>
            <w:vAlign w:val="center"/>
            <w:hideMark/>
          </w:tcPr>
          <w:p w:rsidR="00623F3F" w:rsidRPr="001A611E" w:rsidRDefault="00623F3F" w:rsidP="00534F28">
            <w:r w:rsidRPr="001A611E">
              <w:t>При возникновении ЧС на Объекте Заказчика выдвижение и проведение работ по локализации и ликвидации ЧС на обслуживаемом по Договору Объекте Заказчика.</w:t>
            </w:r>
          </w:p>
        </w:tc>
        <w:tc>
          <w:tcPr>
            <w:tcW w:w="1805" w:type="dxa"/>
            <w:vMerge/>
            <w:tcBorders>
              <w:top w:val="nil"/>
              <w:left w:val="single" w:sz="8" w:space="0" w:color="auto"/>
              <w:bottom w:val="single" w:sz="8" w:space="0" w:color="000000"/>
              <w:right w:val="nil"/>
            </w:tcBorders>
            <w:vAlign w:val="center"/>
            <w:hideMark/>
          </w:tcPr>
          <w:p w:rsidR="00623F3F" w:rsidRPr="00230995" w:rsidRDefault="00623F3F" w:rsidP="00534F28"/>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r w:rsidR="00623F3F" w:rsidRPr="00230995" w:rsidTr="00534F28">
        <w:trPr>
          <w:trHeight w:val="948"/>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nil"/>
              <w:left w:val="nil"/>
              <w:bottom w:val="single" w:sz="8" w:space="0" w:color="auto"/>
              <w:right w:val="single" w:sz="8" w:space="0" w:color="auto"/>
            </w:tcBorders>
            <w:vAlign w:val="center"/>
            <w:hideMark/>
          </w:tcPr>
          <w:p w:rsidR="00623F3F" w:rsidRPr="001A611E" w:rsidRDefault="00623F3F" w:rsidP="00534F28">
            <w:r w:rsidRPr="001A611E">
              <w:t>2.</w:t>
            </w:r>
            <w:r w:rsidRPr="001A611E">
              <w:rPr>
                <w:sz w:val="14"/>
                <w:szCs w:val="14"/>
              </w:rPr>
              <w:t xml:space="preserve">   </w:t>
            </w:r>
            <w:r w:rsidRPr="001A611E">
              <w:t>Посещение представителем АСФ Объекта Заказчика для выявления факторов, способствующих возникновению ЧС.</w:t>
            </w:r>
          </w:p>
        </w:tc>
        <w:tc>
          <w:tcPr>
            <w:tcW w:w="1805" w:type="dxa"/>
            <w:tcBorders>
              <w:top w:val="nil"/>
              <w:left w:val="nil"/>
              <w:bottom w:val="nil"/>
              <w:right w:val="nil"/>
            </w:tcBorders>
            <w:vAlign w:val="bottom"/>
            <w:hideMark/>
          </w:tcPr>
          <w:p w:rsidR="00623F3F" w:rsidRPr="00230995" w:rsidRDefault="00623F3F" w:rsidP="00534F28">
            <w:r w:rsidRPr="00230995">
              <w:t>1 раз за этап</w:t>
            </w:r>
          </w:p>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r w:rsidR="00623F3F" w:rsidRPr="00230995" w:rsidTr="00534F28">
        <w:trPr>
          <w:trHeight w:val="936"/>
        </w:trPr>
        <w:tc>
          <w:tcPr>
            <w:tcW w:w="1642"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III</w:t>
            </w:r>
            <w:r w:rsidRPr="00F4009D">
              <w:t>, VII Этап</w:t>
            </w:r>
          </w:p>
        </w:tc>
        <w:tc>
          <w:tcPr>
            <w:tcW w:w="3691" w:type="dxa"/>
            <w:tcBorders>
              <w:top w:val="nil"/>
              <w:left w:val="nil"/>
              <w:bottom w:val="nil"/>
              <w:right w:val="single" w:sz="8" w:space="0" w:color="auto"/>
            </w:tcBorders>
            <w:vAlign w:val="center"/>
            <w:hideMark/>
          </w:tcPr>
          <w:p w:rsidR="00623F3F" w:rsidRPr="001A611E" w:rsidRDefault="00623F3F" w:rsidP="00534F28">
            <w:r w:rsidRPr="001A611E">
              <w:t>1.</w:t>
            </w:r>
            <w:r w:rsidRPr="001A611E">
              <w:rPr>
                <w:sz w:val="14"/>
                <w:szCs w:val="14"/>
              </w:rPr>
              <w:t xml:space="preserve">   </w:t>
            </w:r>
            <w:r w:rsidRPr="001A611E">
              <w:t>Круглосуточное дежурство спасателей АСФ и готовность к приему от Заказчика информации о возникновении ЧС на Объекте Заказчика;</w:t>
            </w:r>
          </w:p>
        </w:tc>
        <w:tc>
          <w:tcPr>
            <w:tcW w:w="1805" w:type="dxa"/>
            <w:vMerge w:val="restart"/>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r w:rsidRPr="00230995">
              <w:t>круглосуточно</w:t>
            </w:r>
          </w:p>
        </w:tc>
        <w:tc>
          <w:tcPr>
            <w:tcW w:w="1221"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усл. ед.</w:t>
            </w:r>
          </w:p>
        </w:tc>
        <w:tc>
          <w:tcPr>
            <w:tcW w:w="1422"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1</w:t>
            </w:r>
          </w:p>
        </w:tc>
        <w:tc>
          <w:tcPr>
            <w:tcW w:w="236" w:type="dxa"/>
            <w:vAlign w:val="center"/>
            <w:hideMark/>
          </w:tcPr>
          <w:p w:rsidR="00623F3F" w:rsidRPr="00230995" w:rsidRDefault="00623F3F" w:rsidP="00534F28"/>
        </w:tc>
      </w:tr>
      <w:tr w:rsidR="00623F3F" w:rsidRPr="00230995" w:rsidTr="00534F28">
        <w:trPr>
          <w:trHeight w:val="1260"/>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nil"/>
              <w:left w:val="nil"/>
              <w:bottom w:val="nil"/>
              <w:right w:val="single" w:sz="8" w:space="0" w:color="auto"/>
            </w:tcBorders>
            <w:vAlign w:val="center"/>
            <w:hideMark/>
          </w:tcPr>
          <w:p w:rsidR="00623F3F" w:rsidRPr="001A611E" w:rsidRDefault="00623F3F" w:rsidP="00534F28">
            <w:r w:rsidRPr="001A611E">
              <w:t>При возникновении ЧС на Объекте Заказчика выдвижение и проведение работ по локализации и ликвидации ЧС на обслуживаемом по Договору Объекте Заказчика.</w:t>
            </w:r>
          </w:p>
        </w:tc>
        <w:tc>
          <w:tcPr>
            <w:tcW w:w="1805" w:type="dxa"/>
            <w:vMerge/>
            <w:tcBorders>
              <w:top w:val="single" w:sz="8" w:space="0" w:color="auto"/>
              <w:left w:val="single" w:sz="8" w:space="0" w:color="auto"/>
              <w:bottom w:val="single" w:sz="8" w:space="0" w:color="000000"/>
              <w:right w:val="single" w:sz="8" w:space="0" w:color="auto"/>
            </w:tcBorders>
            <w:vAlign w:val="center"/>
            <w:hideMark/>
          </w:tcPr>
          <w:p w:rsidR="00623F3F" w:rsidRPr="00230995" w:rsidRDefault="00623F3F" w:rsidP="00534F28"/>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r w:rsidR="00623F3F" w:rsidRPr="00230995" w:rsidTr="00534F28">
        <w:trPr>
          <w:trHeight w:val="948"/>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single" w:sz="4" w:space="0" w:color="auto"/>
              <w:left w:val="nil"/>
              <w:bottom w:val="single" w:sz="4" w:space="0" w:color="auto"/>
              <w:right w:val="single" w:sz="8" w:space="0" w:color="auto"/>
            </w:tcBorders>
            <w:vAlign w:val="center"/>
            <w:hideMark/>
          </w:tcPr>
          <w:p w:rsidR="00623F3F" w:rsidRPr="00230995" w:rsidRDefault="00623F3F" w:rsidP="00534F28">
            <w:r w:rsidRPr="00230995">
              <w:t>2.</w:t>
            </w:r>
            <w:r w:rsidRPr="00230995">
              <w:rPr>
                <w:sz w:val="14"/>
                <w:szCs w:val="14"/>
              </w:rPr>
              <w:t xml:space="preserve">     </w:t>
            </w:r>
            <w:r w:rsidRPr="00230995">
              <w:t>Посещение представителем АСФ Объекта Заказчика для выявления факторов</w:t>
            </w:r>
            <w:r>
              <w:t>,</w:t>
            </w:r>
            <w:r w:rsidRPr="00230995">
              <w:t xml:space="preserve"> способствующих возникновению ЧС.</w:t>
            </w:r>
          </w:p>
        </w:tc>
        <w:tc>
          <w:tcPr>
            <w:tcW w:w="1805" w:type="dxa"/>
            <w:tcBorders>
              <w:top w:val="nil"/>
              <w:left w:val="nil"/>
              <w:bottom w:val="single" w:sz="8" w:space="0" w:color="auto"/>
              <w:right w:val="single" w:sz="8" w:space="0" w:color="auto"/>
            </w:tcBorders>
            <w:vAlign w:val="center"/>
            <w:hideMark/>
          </w:tcPr>
          <w:p w:rsidR="00623F3F" w:rsidRPr="00230995" w:rsidRDefault="00623F3F" w:rsidP="00534F28">
            <w:r w:rsidRPr="00230995">
              <w:t>1 раз за этап</w:t>
            </w:r>
          </w:p>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r w:rsidR="00623F3F" w:rsidRPr="00230995" w:rsidTr="00534F28">
        <w:trPr>
          <w:trHeight w:val="1884"/>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nil"/>
              <w:left w:val="nil"/>
              <w:bottom w:val="single" w:sz="4" w:space="0" w:color="auto"/>
              <w:right w:val="single" w:sz="8" w:space="0" w:color="auto"/>
            </w:tcBorders>
            <w:vAlign w:val="center"/>
            <w:hideMark/>
          </w:tcPr>
          <w:p w:rsidR="00623F3F" w:rsidRPr="00230995" w:rsidRDefault="00623F3F" w:rsidP="00534F28">
            <w:r w:rsidRPr="00230995">
              <w:rPr>
                <w:bCs/>
              </w:rPr>
              <w:t>3.</w:t>
            </w:r>
            <w:r w:rsidRPr="00230995">
              <w:rPr>
                <w:sz w:val="14"/>
                <w:szCs w:val="14"/>
              </w:rPr>
              <w:t xml:space="preserve">     </w:t>
            </w:r>
            <w:r w:rsidRPr="00230995">
              <w:t xml:space="preserve">Участие в совместных учениях по отработке ЧС на </w:t>
            </w:r>
            <w:r>
              <w:t>О</w:t>
            </w:r>
            <w:r w:rsidRPr="00230995">
              <w:t>бъекте Заказчика в соответствии с оперативной частью плана мероприятий по локализации и ликвидации последствий аварий на опасных производственных объектах.</w:t>
            </w:r>
          </w:p>
        </w:tc>
        <w:tc>
          <w:tcPr>
            <w:tcW w:w="1805" w:type="dxa"/>
            <w:tcBorders>
              <w:top w:val="nil"/>
              <w:left w:val="nil"/>
              <w:bottom w:val="single" w:sz="8" w:space="0" w:color="auto"/>
              <w:right w:val="single" w:sz="8" w:space="0" w:color="auto"/>
            </w:tcBorders>
            <w:vAlign w:val="center"/>
            <w:hideMark/>
          </w:tcPr>
          <w:p w:rsidR="00623F3F" w:rsidRPr="00230995" w:rsidRDefault="00623F3F" w:rsidP="00534F28">
            <w:r w:rsidRPr="00230995">
              <w:t>1 раз за этап</w:t>
            </w:r>
          </w:p>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r w:rsidR="00623F3F" w:rsidRPr="00230995" w:rsidTr="00534F28">
        <w:trPr>
          <w:trHeight w:val="936"/>
        </w:trPr>
        <w:tc>
          <w:tcPr>
            <w:tcW w:w="1642"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 xml:space="preserve">IV, VIII </w:t>
            </w:r>
            <w:r w:rsidRPr="00F4009D">
              <w:t>Этап</w:t>
            </w:r>
          </w:p>
        </w:tc>
        <w:tc>
          <w:tcPr>
            <w:tcW w:w="3691" w:type="dxa"/>
            <w:tcBorders>
              <w:top w:val="nil"/>
              <w:left w:val="nil"/>
              <w:bottom w:val="nil"/>
              <w:right w:val="single" w:sz="8" w:space="0" w:color="auto"/>
            </w:tcBorders>
            <w:vAlign w:val="center"/>
            <w:hideMark/>
          </w:tcPr>
          <w:p w:rsidR="00623F3F" w:rsidRPr="00230995" w:rsidRDefault="00623F3F" w:rsidP="00534F28">
            <w:r w:rsidRPr="00230995">
              <w:t>1.</w:t>
            </w:r>
            <w:r w:rsidRPr="00230995">
              <w:rPr>
                <w:sz w:val="14"/>
                <w:szCs w:val="14"/>
              </w:rPr>
              <w:t xml:space="preserve">   </w:t>
            </w:r>
            <w:r w:rsidRPr="00230995">
              <w:t xml:space="preserve">Круглосуточное дежурство спасателей АСФ и готовность к приему от Заказчика информации о возникновении ЧС на </w:t>
            </w:r>
            <w:r w:rsidRPr="00C71527">
              <w:t>Объект</w:t>
            </w:r>
            <w:r>
              <w:t>е</w:t>
            </w:r>
            <w:r w:rsidRPr="00C71527">
              <w:t xml:space="preserve"> Заказчика</w:t>
            </w:r>
            <w:r w:rsidRPr="00230995">
              <w:t>;</w:t>
            </w:r>
          </w:p>
        </w:tc>
        <w:tc>
          <w:tcPr>
            <w:tcW w:w="1805"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круглосуточно</w:t>
            </w:r>
          </w:p>
        </w:tc>
        <w:tc>
          <w:tcPr>
            <w:tcW w:w="1221"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усл. ед.</w:t>
            </w:r>
          </w:p>
        </w:tc>
        <w:tc>
          <w:tcPr>
            <w:tcW w:w="1422" w:type="dxa"/>
            <w:vMerge w:val="restart"/>
            <w:tcBorders>
              <w:top w:val="nil"/>
              <w:left w:val="single" w:sz="8" w:space="0" w:color="auto"/>
              <w:bottom w:val="single" w:sz="8" w:space="0" w:color="000000"/>
              <w:right w:val="single" w:sz="8" w:space="0" w:color="auto"/>
            </w:tcBorders>
            <w:vAlign w:val="center"/>
            <w:hideMark/>
          </w:tcPr>
          <w:p w:rsidR="00623F3F" w:rsidRPr="00230995" w:rsidRDefault="00623F3F" w:rsidP="00534F28">
            <w:r w:rsidRPr="00230995">
              <w:t>1</w:t>
            </w:r>
          </w:p>
        </w:tc>
        <w:tc>
          <w:tcPr>
            <w:tcW w:w="236" w:type="dxa"/>
            <w:vAlign w:val="center"/>
            <w:hideMark/>
          </w:tcPr>
          <w:p w:rsidR="00623F3F" w:rsidRPr="00230995" w:rsidRDefault="00623F3F" w:rsidP="00534F28"/>
        </w:tc>
      </w:tr>
      <w:tr w:rsidR="00623F3F" w:rsidRPr="00230995" w:rsidTr="00534F28">
        <w:trPr>
          <w:trHeight w:val="1260"/>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nil"/>
              <w:left w:val="nil"/>
              <w:bottom w:val="single" w:sz="8" w:space="0" w:color="auto"/>
              <w:right w:val="single" w:sz="8" w:space="0" w:color="auto"/>
            </w:tcBorders>
            <w:vAlign w:val="center"/>
            <w:hideMark/>
          </w:tcPr>
          <w:p w:rsidR="00623F3F" w:rsidRPr="00230995" w:rsidRDefault="00623F3F" w:rsidP="00534F28">
            <w:r>
              <w:t xml:space="preserve">При </w:t>
            </w:r>
            <w:r w:rsidRPr="00230995">
              <w:t xml:space="preserve">возникновении ЧС на </w:t>
            </w:r>
            <w:r w:rsidRPr="00C71527">
              <w:t>Объект</w:t>
            </w:r>
            <w:r>
              <w:t xml:space="preserve">е </w:t>
            </w:r>
            <w:r w:rsidRPr="00230995">
              <w:t xml:space="preserve">Заказчика </w:t>
            </w:r>
            <w:r w:rsidRPr="001A611E">
              <w:t>выдвижение и проведение работ по локализации и ликвидации ЧС на обслуживаемом по Договору Объекте Заказчика.</w:t>
            </w:r>
          </w:p>
        </w:tc>
        <w:tc>
          <w:tcPr>
            <w:tcW w:w="1805"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r w:rsidR="00623F3F" w:rsidRPr="00230995" w:rsidTr="00534F28">
        <w:trPr>
          <w:trHeight w:val="948"/>
        </w:trPr>
        <w:tc>
          <w:tcPr>
            <w:tcW w:w="164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3691" w:type="dxa"/>
            <w:tcBorders>
              <w:top w:val="nil"/>
              <w:left w:val="nil"/>
              <w:bottom w:val="single" w:sz="8" w:space="0" w:color="auto"/>
              <w:right w:val="single" w:sz="8" w:space="0" w:color="auto"/>
            </w:tcBorders>
            <w:vAlign w:val="center"/>
            <w:hideMark/>
          </w:tcPr>
          <w:p w:rsidR="00623F3F" w:rsidRPr="00230995" w:rsidRDefault="00623F3F" w:rsidP="00534F28">
            <w:r w:rsidRPr="00230995">
              <w:t>2.</w:t>
            </w:r>
            <w:r w:rsidRPr="00230995">
              <w:rPr>
                <w:sz w:val="14"/>
                <w:szCs w:val="14"/>
              </w:rPr>
              <w:t xml:space="preserve">   </w:t>
            </w:r>
            <w:r w:rsidRPr="00230995">
              <w:t xml:space="preserve">Посещение </w:t>
            </w:r>
            <w:r w:rsidRPr="00481590">
              <w:t>представителем</w:t>
            </w:r>
            <w:r w:rsidRPr="00230995">
              <w:t xml:space="preserve"> АСФ Объекта Заказчика для выявления факторов</w:t>
            </w:r>
            <w:r>
              <w:t>,</w:t>
            </w:r>
            <w:r w:rsidRPr="00230995">
              <w:t xml:space="preserve"> способствующих возникновению ЧС.</w:t>
            </w:r>
          </w:p>
        </w:tc>
        <w:tc>
          <w:tcPr>
            <w:tcW w:w="1805" w:type="dxa"/>
            <w:tcBorders>
              <w:top w:val="nil"/>
              <w:left w:val="nil"/>
              <w:bottom w:val="single" w:sz="8" w:space="0" w:color="auto"/>
              <w:right w:val="single" w:sz="8" w:space="0" w:color="auto"/>
            </w:tcBorders>
            <w:vAlign w:val="center"/>
            <w:hideMark/>
          </w:tcPr>
          <w:p w:rsidR="00623F3F" w:rsidRPr="00230995" w:rsidRDefault="00623F3F" w:rsidP="00534F28">
            <w:r w:rsidRPr="00230995">
              <w:t>1 раз за этап</w:t>
            </w:r>
          </w:p>
        </w:tc>
        <w:tc>
          <w:tcPr>
            <w:tcW w:w="1221"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1422" w:type="dxa"/>
            <w:vMerge/>
            <w:tcBorders>
              <w:top w:val="nil"/>
              <w:left w:val="single" w:sz="8" w:space="0" w:color="auto"/>
              <w:bottom w:val="single" w:sz="8" w:space="0" w:color="000000"/>
              <w:right w:val="single" w:sz="8" w:space="0" w:color="auto"/>
            </w:tcBorders>
            <w:vAlign w:val="center"/>
            <w:hideMark/>
          </w:tcPr>
          <w:p w:rsidR="00623F3F" w:rsidRPr="00230995" w:rsidRDefault="00623F3F" w:rsidP="00534F28"/>
        </w:tc>
        <w:tc>
          <w:tcPr>
            <w:tcW w:w="236" w:type="dxa"/>
            <w:vAlign w:val="center"/>
            <w:hideMark/>
          </w:tcPr>
          <w:p w:rsidR="00623F3F" w:rsidRPr="00230995" w:rsidRDefault="00623F3F" w:rsidP="00534F28"/>
        </w:tc>
      </w:tr>
    </w:tbl>
    <w:p w:rsidR="00623F3F" w:rsidRPr="00C54572" w:rsidRDefault="00623F3F" w:rsidP="00623F3F">
      <w:pPr>
        <w:tabs>
          <w:tab w:val="left" w:pos="1134"/>
        </w:tabs>
      </w:pPr>
      <w:r w:rsidRPr="00C54572">
        <w:t>* Этапы исполнения договора указаны в п. 7.2 Технического задания.</w:t>
      </w:r>
    </w:p>
    <w:p w:rsidR="00623F3F" w:rsidRPr="00961BA7" w:rsidRDefault="00623F3F" w:rsidP="00623F3F">
      <w:pPr>
        <w:tabs>
          <w:tab w:val="left" w:pos="1134"/>
        </w:tabs>
        <w:rPr>
          <w:b/>
          <w:color w:val="FF0000"/>
        </w:rPr>
      </w:pPr>
    </w:p>
    <w:p w:rsidR="00623F3F" w:rsidRPr="005476B6" w:rsidRDefault="00623F3F" w:rsidP="00623F3F">
      <w:pPr>
        <w:numPr>
          <w:ilvl w:val="0"/>
          <w:numId w:val="12"/>
        </w:numPr>
        <w:tabs>
          <w:tab w:val="left" w:pos="284"/>
        </w:tabs>
        <w:ind w:left="0" w:firstLine="0"/>
        <w:jc w:val="center"/>
        <w:outlineLvl w:val="1"/>
        <w:rPr>
          <w:b/>
        </w:rPr>
      </w:pPr>
      <w:r w:rsidRPr="005476B6">
        <w:rPr>
          <w:b/>
        </w:rPr>
        <w:t xml:space="preserve">Перечень обслуживаемых производственных </w:t>
      </w:r>
      <w:r w:rsidRPr="007E6B45">
        <w:rPr>
          <w:b/>
        </w:rPr>
        <w:t>объектов, входящих в состав ОПО – систему газоснабжения энергоустановки, находящуюся в здании «Главный штаб и Министерства»</w:t>
      </w:r>
    </w:p>
    <w:tbl>
      <w:tblPr>
        <w:tblW w:w="5074"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4"/>
        <w:gridCol w:w="3059"/>
        <w:gridCol w:w="1809"/>
        <w:gridCol w:w="2230"/>
        <w:gridCol w:w="1931"/>
      </w:tblGrid>
      <w:tr w:rsidR="00623F3F" w:rsidRPr="00230995" w:rsidTr="00534F28">
        <w:trPr>
          <w:trHeight w:val="1304"/>
        </w:trPr>
        <w:tc>
          <w:tcPr>
            <w:tcW w:w="219" w:type="pct"/>
            <w:tcBorders>
              <w:top w:val="single" w:sz="4" w:space="0" w:color="auto"/>
              <w:left w:val="single" w:sz="4" w:space="0" w:color="auto"/>
              <w:bottom w:val="single" w:sz="4" w:space="0" w:color="auto"/>
            </w:tcBorders>
          </w:tcPr>
          <w:p w:rsidR="00623F3F" w:rsidRPr="00230995" w:rsidRDefault="00623F3F" w:rsidP="00534F28">
            <w:pPr>
              <w:ind w:right="9"/>
              <w:rPr>
                <w:rFonts w:eastAsia="Calibri"/>
                <w:lang w:eastAsia="en-US"/>
              </w:rPr>
            </w:pPr>
            <w:r>
              <w:rPr>
                <w:rFonts w:eastAsia="Calibri"/>
                <w:lang w:eastAsia="en-US"/>
              </w:rPr>
              <w:t xml:space="preserve">№ </w:t>
            </w:r>
          </w:p>
        </w:tc>
        <w:tc>
          <w:tcPr>
            <w:tcW w:w="1646"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ind w:right="9"/>
              <w:rPr>
                <w:rFonts w:eastAsia="Calibri"/>
                <w:lang w:eastAsia="en-US"/>
              </w:rPr>
            </w:pPr>
            <w:r w:rsidRPr="00230995">
              <w:rPr>
                <w:rFonts w:eastAsia="Calibri"/>
                <w:lang w:eastAsia="en-US"/>
              </w:rPr>
              <w:t>Наименование опасного</w:t>
            </w:r>
            <w:r w:rsidRPr="00230995">
              <w:rPr>
                <w:rFonts w:eastAsia="Calibri"/>
                <w:lang w:eastAsia="en-US"/>
              </w:rPr>
              <w:br/>
              <w:t>производственного объекта, входящего в систему газоснабжения энергоустановки</w:t>
            </w:r>
          </w:p>
        </w:tc>
        <w:tc>
          <w:tcPr>
            <w:tcW w:w="931"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Краткая</w:t>
            </w:r>
          </w:p>
          <w:p w:rsidR="00623F3F" w:rsidRPr="00230995" w:rsidRDefault="00623F3F" w:rsidP="00534F28">
            <w:pPr>
              <w:rPr>
                <w:rFonts w:eastAsia="Calibri"/>
                <w:lang w:eastAsia="en-US"/>
              </w:rPr>
            </w:pPr>
            <w:r w:rsidRPr="00230995">
              <w:rPr>
                <w:rFonts w:eastAsia="Calibri"/>
                <w:lang w:eastAsia="en-US"/>
              </w:rPr>
              <w:t>характеристика</w:t>
            </w:r>
          </w:p>
          <w:p w:rsidR="00623F3F" w:rsidRPr="00230995" w:rsidRDefault="00623F3F" w:rsidP="00534F28">
            <w:pPr>
              <w:rPr>
                <w:rFonts w:eastAsia="Calibri"/>
                <w:lang w:eastAsia="en-US"/>
              </w:rPr>
            </w:pPr>
            <w:r w:rsidRPr="00230995">
              <w:rPr>
                <w:rFonts w:eastAsia="Calibri"/>
                <w:lang w:eastAsia="en-US"/>
              </w:rPr>
              <w:t>опасности, класс опасности</w:t>
            </w:r>
          </w:p>
        </w:tc>
        <w:tc>
          <w:tcPr>
            <w:tcW w:w="1209"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ind w:right="9"/>
              <w:rPr>
                <w:rFonts w:eastAsia="Calibri"/>
                <w:lang w:eastAsia="en-US"/>
              </w:rPr>
            </w:pPr>
            <w:r w:rsidRPr="00230995">
              <w:rPr>
                <w:rFonts w:eastAsia="Calibri"/>
                <w:lang w:eastAsia="en-US"/>
              </w:rPr>
              <w:t>Техническое устройство, его регистрационный номер (если есть), заводской номер</w:t>
            </w:r>
          </w:p>
        </w:tc>
        <w:tc>
          <w:tcPr>
            <w:tcW w:w="994"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ind w:right="9"/>
              <w:rPr>
                <w:rFonts w:eastAsia="Calibri"/>
                <w:lang w:eastAsia="en-US"/>
              </w:rPr>
            </w:pPr>
            <w:r w:rsidRPr="00230995">
              <w:rPr>
                <w:rFonts w:eastAsia="Calibri"/>
                <w:lang w:eastAsia="en-US"/>
              </w:rPr>
              <w:t>Характеристика, год выпуска и год ввода в эксплуатацию, опасные вещества</w:t>
            </w:r>
          </w:p>
        </w:tc>
      </w:tr>
      <w:tr w:rsidR="00623F3F" w:rsidRPr="00230995" w:rsidTr="00534F28">
        <w:trPr>
          <w:trHeight w:val="129"/>
        </w:trPr>
        <w:tc>
          <w:tcPr>
            <w:tcW w:w="219" w:type="pct"/>
            <w:tcBorders>
              <w:top w:val="single" w:sz="4" w:space="0" w:color="auto"/>
              <w:left w:val="single" w:sz="4" w:space="0" w:color="auto"/>
              <w:bottom w:val="single" w:sz="4" w:space="0" w:color="auto"/>
            </w:tcBorders>
          </w:tcPr>
          <w:p w:rsidR="00623F3F" w:rsidRPr="00230995" w:rsidRDefault="00623F3F" w:rsidP="00534F28">
            <w:pPr>
              <w:ind w:right="9"/>
              <w:rPr>
                <w:rFonts w:eastAsia="Calibri"/>
                <w:lang w:eastAsia="en-US"/>
              </w:rPr>
            </w:pPr>
          </w:p>
        </w:tc>
        <w:tc>
          <w:tcPr>
            <w:tcW w:w="1646"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ind w:right="9"/>
              <w:rPr>
                <w:rFonts w:eastAsia="Calibri"/>
                <w:lang w:eastAsia="en-US"/>
              </w:rPr>
            </w:pPr>
            <w:r w:rsidRPr="00230995">
              <w:rPr>
                <w:rFonts w:eastAsia="Calibri"/>
                <w:lang w:eastAsia="en-US"/>
              </w:rPr>
              <w:t>1</w:t>
            </w:r>
          </w:p>
        </w:tc>
        <w:tc>
          <w:tcPr>
            <w:tcW w:w="931"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ind w:right="9"/>
              <w:rPr>
                <w:rFonts w:eastAsia="Calibri"/>
                <w:lang w:eastAsia="en-US"/>
              </w:rPr>
            </w:pPr>
            <w:r w:rsidRPr="00230995">
              <w:rPr>
                <w:rFonts w:eastAsia="Calibri"/>
                <w:lang w:eastAsia="en-US"/>
              </w:rPr>
              <w:t>2</w:t>
            </w:r>
          </w:p>
        </w:tc>
        <w:tc>
          <w:tcPr>
            <w:tcW w:w="1209"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ind w:right="9"/>
              <w:rPr>
                <w:rFonts w:eastAsia="Calibri"/>
                <w:lang w:eastAsia="en-US"/>
              </w:rPr>
            </w:pPr>
            <w:r w:rsidRPr="00230995">
              <w:rPr>
                <w:rFonts w:eastAsia="Calibri"/>
                <w:lang w:eastAsia="en-US"/>
              </w:rPr>
              <w:t>3</w:t>
            </w:r>
          </w:p>
        </w:tc>
        <w:tc>
          <w:tcPr>
            <w:tcW w:w="994"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ind w:right="9"/>
              <w:rPr>
                <w:rFonts w:eastAsia="Calibri"/>
                <w:lang w:eastAsia="en-US"/>
              </w:rPr>
            </w:pPr>
            <w:r w:rsidRPr="00230995">
              <w:rPr>
                <w:rFonts w:eastAsia="Calibri"/>
                <w:lang w:eastAsia="en-US"/>
              </w:rPr>
              <w:t>4</w:t>
            </w:r>
          </w:p>
        </w:tc>
      </w:tr>
      <w:tr w:rsidR="00623F3F" w:rsidRPr="00230995" w:rsidTr="00534F28">
        <w:trPr>
          <w:trHeight w:val="1692"/>
        </w:trPr>
        <w:tc>
          <w:tcPr>
            <w:tcW w:w="219" w:type="pct"/>
            <w:tcBorders>
              <w:top w:val="single" w:sz="4" w:space="0" w:color="auto"/>
              <w:left w:val="single" w:sz="4" w:space="0" w:color="auto"/>
              <w:bottom w:val="single" w:sz="4" w:space="0" w:color="auto"/>
            </w:tcBorders>
          </w:tcPr>
          <w:p w:rsidR="00623F3F" w:rsidRPr="00230995" w:rsidRDefault="00623F3F" w:rsidP="00534F28">
            <w:pPr>
              <w:rPr>
                <w:rFonts w:eastAsia="Calibri"/>
                <w:lang w:eastAsia="en-US"/>
              </w:rPr>
            </w:pPr>
            <w:r>
              <w:rPr>
                <w:rFonts w:eastAsia="Calibri"/>
                <w:lang w:eastAsia="en-US"/>
              </w:rPr>
              <w:t>1</w:t>
            </w:r>
          </w:p>
        </w:tc>
        <w:tc>
          <w:tcPr>
            <w:tcW w:w="1646"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Площадка наружного газопровода среднего давления (входит в состав системы здания «Главный штаб и Министерства» инв.№ 01010044)</w:t>
            </w:r>
          </w:p>
          <w:p w:rsidR="00623F3F" w:rsidRPr="00230995" w:rsidRDefault="00623F3F" w:rsidP="00534F28">
            <w:pPr>
              <w:rPr>
                <w:rFonts w:eastAsia="Calibri"/>
                <w:lang w:eastAsia="en-US"/>
              </w:rPr>
            </w:pPr>
          </w:p>
        </w:tc>
        <w:tc>
          <w:tcPr>
            <w:tcW w:w="931" w:type="pct"/>
            <w:vMerge w:val="restar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Обращение опасного вещества, природный газ</w:t>
            </w:r>
          </w:p>
          <w:p w:rsidR="00623F3F" w:rsidRPr="00230995" w:rsidRDefault="00623F3F" w:rsidP="00534F28">
            <w:pPr>
              <w:rPr>
                <w:rFonts w:eastAsia="Calibri"/>
                <w:lang w:eastAsia="en-US"/>
              </w:rPr>
            </w:pPr>
            <w:r w:rsidRPr="00230995">
              <w:rPr>
                <w:rFonts w:eastAsia="Calibri"/>
                <w:lang w:val="en-US" w:eastAsia="en-US"/>
              </w:rPr>
              <w:t>III</w:t>
            </w:r>
            <w:r w:rsidRPr="00230995">
              <w:rPr>
                <w:rFonts w:eastAsia="Calibri"/>
                <w:lang w:eastAsia="en-US"/>
              </w:rPr>
              <w:t xml:space="preserve"> класс опасности</w:t>
            </w:r>
          </w:p>
        </w:tc>
        <w:tc>
          <w:tcPr>
            <w:tcW w:w="1209"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Участок стального газопровода</w:t>
            </w:r>
          </w:p>
          <w:p w:rsidR="00623F3F" w:rsidRPr="00230995" w:rsidRDefault="00623F3F" w:rsidP="00534F28">
            <w:pPr>
              <w:rPr>
                <w:rFonts w:eastAsia="Calibri"/>
                <w:lang w:eastAsia="en-US"/>
              </w:rPr>
            </w:pPr>
            <w:r w:rsidRPr="00230995">
              <w:rPr>
                <w:rFonts w:eastAsia="Calibri"/>
                <w:lang w:eastAsia="en-US"/>
              </w:rPr>
              <w:t>среднего давления от футляра на выходе из земли до ШГРП</w:t>
            </w:r>
          </w:p>
          <w:p w:rsidR="00623F3F" w:rsidRPr="00230995" w:rsidRDefault="00623F3F" w:rsidP="00534F28">
            <w:pPr>
              <w:rPr>
                <w:rFonts w:eastAsia="Calibri"/>
                <w:lang w:eastAsia="en-US"/>
              </w:rPr>
            </w:pPr>
            <w:r w:rsidRPr="00230995">
              <w:rPr>
                <w:rFonts w:eastAsia="Calibri"/>
                <w:lang w:eastAsia="en-US"/>
              </w:rPr>
              <w:t>Рег.№ 13-0408</w:t>
            </w:r>
          </w:p>
        </w:tc>
        <w:tc>
          <w:tcPr>
            <w:tcW w:w="994"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Ду 76 – 4,6 п.м.;</w:t>
            </w:r>
          </w:p>
          <w:p w:rsidR="00623F3F" w:rsidRPr="00230995" w:rsidRDefault="00623F3F" w:rsidP="00534F28">
            <w:pPr>
              <w:rPr>
                <w:rFonts w:eastAsia="Calibri"/>
                <w:lang w:eastAsia="en-US"/>
              </w:rPr>
            </w:pPr>
            <w:r w:rsidRPr="00230995">
              <w:rPr>
                <w:rFonts w:eastAsia="Calibri"/>
                <w:lang w:eastAsia="en-US"/>
              </w:rPr>
              <w:t>Ду 108 – 169,86 п.м., природный газ.</w:t>
            </w:r>
          </w:p>
        </w:tc>
      </w:tr>
      <w:tr w:rsidR="00623F3F" w:rsidRPr="00230995" w:rsidTr="00534F28">
        <w:trPr>
          <w:trHeight w:val="2362"/>
        </w:trPr>
        <w:tc>
          <w:tcPr>
            <w:tcW w:w="219" w:type="pct"/>
            <w:tcBorders>
              <w:top w:val="single" w:sz="4" w:space="0" w:color="auto"/>
              <w:left w:val="single" w:sz="4" w:space="0" w:color="auto"/>
              <w:bottom w:val="single" w:sz="4" w:space="0" w:color="auto"/>
            </w:tcBorders>
          </w:tcPr>
          <w:p w:rsidR="00623F3F" w:rsidRPr="00230995" w:rsidRDefault="00623F3F" w:rsidP="00534F28">
            <w:pPr>
              <w:rPr>
                <w:rFonts w:eastAsia="Calibri"/>
                <w:lang w:eastAsia="en-US"/>
              </w:rPr>
            </w:pPr>
            <w:r>
              <w:rPr>
                <w:rFonts w:eastAsia="Calibri"/>
                <w:lang w:eastAsia="en-US"/>
              </w:rPr>
              <w:lastRenderedPageBreak/>
              <w:t>2</w:t>
            </w:r>
          </w:p>
        </w:tc>
        <w:tc>
          <w:tcPr>
            <w:tcW w:w="1646"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Площадка наружного газопровода низкого давления (входит в состав системы здания «Главный штаб и Министерства» инв.№ 01010044)</w:t>
            </w:r>
          </w:p>
          <w:p w:rsidR="00623F3F" w:rsidRPr="00230995" w:rsidRDefault="00623F3F" w:rsidP="00534F28">
            <w:pPr>
              <w:rPr>
                <w:rFonts w:eastAsia="Calibri"/>
                <w:lang w:eastAsia="en-US"/>
              </w:rPr>
            </w:pPr>
          </w:p>
        </w:tc>
        <w:tc>
          <w:tcPr>
            <w:tcW w:w="931" w:type="pct"/>
            <w:vMerge/>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p>
        </w:tc>
        <w:tc>
          <w:tcPr>
            <w:tcW w:w="1209" w:type="pct"/>
            <w:tcBorders>
              <w:top w:val="single" w:sz="4" w:space="0" w:color="000000"/>
              <w:left w:val="single" w:sz="4" w:space="0" w:color="000000"/>
              <w:bottom w:val="single" w:sz="4" w:space="0" w:color="000000"/>
              <w:right w:val="single" w:sz="4" w:space="0" w:color="000000"/>
            </w:tcBorders>
            <w:vAlign w:val="center"/>
          </w:tcPr>
          <w:p w:rsidR="00623F3F" w:rsidRPr="00230995" w:rsidRDefault="00623F3F" w:rsidP="00534F28">
            <w:pPr>
              <w:rPr>
                <w:rFonts w:eastAsia="Calibri"/>
                <w:lang w:eastAsia="en-US"/>
              </w:rPr>
            </w:pPr>
            <w:r w:rsidRPr="00230995">
              <w:rPr>
                <w:rFonts w:eastAsia="Calibri"/>
                <w:lang w:eastAsia="en-US"/>
              </w:rPr>
              <w:t>Участок стального газопровода</w:t>
            </w:r>
          </w:p>
          <w:p w:rsidR="00623F3F" w:rsidRPr="00230995" w:rsidRDefault="00623F3F" w:rsidP="00534F28">
            <w:pPr>
              <w:rPr>
                <w:rFonts w:eastAsia="Calibri"/>
                <w:lang w:eastAsia="en-US"/>
              </w:rPr>
            </w:pPr>
            <w:r w:rsidRPr="00230995">
              <w:rPr>
                <w:rFonts w:eastAsia="Calibri"/>
                <w:lang w:eastAsia="en-US"/>
              </w:rPr>
              <w:t>низкого давления от ШГРП до помещения котельных №1 и №2</w:t>
            </w:r>
          </w:p>
          <w:p w:rsidR="00623F3F" w:rsidRPr="00230995" w:rsidRDefault="00623F3F" w:rsidP="00534F28">
            <w:pPr>
              <w:rPr>
                <w:rFonts w:eastAsia="Calibri"/>
                <w:lang w:eastAsia="en-US"/>
              </w:rPr>
            </w:pPr>
            <w:r w:rsidRPr="00230995">
              <w:rPr>
                <w:rFonts w:eastAsia="Calibri"/>
                <w:lang w:eastAsia="en-US"/>
              </w:rPr>
              <w:t>Рег.№ 13-0408</w:t>
            </w:r>
          </w:p>
        </w:tc>
        <w:tc>
          <w:tcPr>
            <w:tcW w:w="994"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Ду 108 – 4,35 п.м.</w:t>
            </w:r>
          </w:p>
          <w:p w:rsidR="00623F3F" w:rsidRPr="00230995" w:rsidRDefault="00623F3F" w:rsidP="00534F28">
            <w:pPr>
              <w:rPr>
                <w:rFonts w:eastAsia="Calibri"/>
                <w:lang w:eastAsia="en-US"/>
              </w:rPr>
            </w:pPr>
            <w:r w:rsidRPr="00230995">
              <w:rPr>
                <w:rFonts w:eastAsia="Calibri"/>
                <w:lang w:eastAsia="en-US"/>
              </w:rPr>
              <w:t>Ду 133 – 2 п.м.</w:t>
            </w:r>
          </w:p>
          <w:p w:rsidR="00623F3F" w:rsidRPr="00230995" w:rsidRDefault="00623F3F" w:rsidP="00534F28">
            <w:pPr>
              <w:rPr>
                <w:rFonts w:eastAsia="Calibri"/>
                <w:lang w:eastAsia="en-US"/>
              </w:rPr>
            </w:pPr>
            <w:r w:rsidRPr="00230995">
              <w:rPr>
                <w:rFonts w:eastAsia="Calibri"/>
                <w:lang w:eastAsia="en-US"/>
              </w:rPr>
              <w:t>Ду 159 – 42,06 п.м., природный газ.</w:t>
            </w:r>
          </w:p>
        </w:tc>
      </w:tr>
      <w:tr w:rsidR="00623F3F" w:rsidRPr="00230995" w:rsidTr="00534F28">
        <w:trPr>
          <w:trHeight w:val="1266"/>
        </w:trPr>
        <w:tc>
          <w:tcPr>
            <w:tcW w:w="219" w:type="pct"/>
            <w:tcBorders>
              <w:top w:val="single" w:sz="4" w:space="0" w:color="auto"/>
              <w:left w:val="single" w:sz="4" w:space="0" w:color="auto"/>
              <w:bottom w:val="single" w:sz="4" w:space="0" w:color="auto"/>
            </w:tcBorders>
          </w:tcPr>
          <w:p w:rsidR="00623F3F" w:rsidRPr="00230995" w:rsidRDefault="00623F3F" w:rsidP="00534F28">
            <w:pPr>
              <w:rPr>
                <w:rFonts w:eastAsia="Calibri"/>
                <w:lang w:eastAsia="en-US"/>
              </w:rPr>
            </w:pPr>
            <w:r>
              <w:rPr>
                <w:rFonts w:eastAsia="Calibri"/>
                <w:lang w:eastAsia="en-US"/>
              </w:rPr>
              <w:lastRenderedPageBreak/>
              <w:t>3</w:t>
            </w:r>
          </w:p>
        </w:tc>
        <w:tc>
          <w:tcPr>
            <w:tcW w:w="1646"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Площадка внутреннего газопровода низкого давления (входит в состав системы здания «Главный штаб и Министерства» инв.№ 01010044)</w:t>
            </w:r>
          </w:p>
        </w:tc>
        <w:tc>
          <w:tcPr>
            <w:tcW w:w="931" w:type="pct"/>
            <w:vMerge/>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p>
        </w:tc>
        <w:tc>
          <w:tcPr>
            <w:tcW w:w="1209" w:type="pct"/>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r w:rsidRPr="00230995">
              <w:rPr>
                <w:rFonts w:eastAsia="Calibri"/>
                <w:lang w:eastAsia="en-US"/>
              </w:rPr>
              <w:t>Внутренний стальной газопровод котельной низкого давления, вводы с установленной на них арматурой газоиспользующих установок</w:t>
            </w:r>
          </w:p>
          <w:p w:rsidR="00623F3F" w:rsidRPr="00230995" w:rsidRDefault="00623F3F" w:rsidP="00534F28">
            <w:pPr>
              <w:rPr>
                <w:rFonts w:eastAsia="Calibri"/>
                <w:lang w:eastAsia="en-US"/>
              </w:rPr>
            </w:pPr>
            <w:r w:rsidRPr="00230995">
              <w:rPr>
                <w:rFonts w:eastAsia="Calibri"/>
                <w:lang w:eastAsia="en-US"/>
              </w:rPr>
              <w:t>Рег.№ 13-0407</w:t>
            </w:r>
          </w:p>
        </w:tc>
        <w:tc>
          <w:tcPr>
            <w:tcW w:w="994" w:type="pct"/>
            <w:tcBorders>
              <w:top w:val="single" w:sz="4" w:space="0" w:color="000000"/>
              <w:left w:val="single" w:sz="4" w:space="0" w:color="000000"/>
              <w:bottom w:val="single" w:sz="4" w:space="0" w:color="000000"/>
              <w:right w:val="single" w:sz="4" w:space="0" w:color="000000"/>
            </w:tcBorders>
            <w:vAlign w:val="center"/>
          </w:tcPr>
          <w:p w:rsidR="00623F3F" w:rsidRPr="00230995" w:rsidRDefault="00623F3F" w:rsidP="00534F28">
            <w:pPr>
              <w:rPr>
                <w:rFonts w:eastAsia="Calibri"/>
                <w:lang w:eastAsia="en-US"/>
              </w:rPr>
            </w:pPr>
            <w:r w:rsidRPr="00230995">
              <w:rPr>
                <w:rFonts w:eastAsia="Calibri"/>
                <w:lang w:eastAsia="en-US"/>
              </w:rPr>
              <w:t>Ду 15 – 2,7 п.м.;</w:t>
            </w:r>
          </w:p>
          <w:p w:rsidR="00623F3F" w:rsidRPr="00230995" w:rsidRDefault="00623F3F" w:rsidP="00534F28">
            <w:pPr>
              <w:rPr>
                <w:rFonts w:eastAsia="Calibri"/>
                <w:lang w:eastAsia="en-US"/>
              </w:rPr>
            </w:pPr>
            <w:r w:rsidRPr="00230995">
              <w:rPr>
                <w:rFonts w:eastAsia="Calibri"/>
                <w:lang w:eastAsia="en-US"/>
              </w:rPr>
              <w:t>Ду 25 – 51,2 п.м.;</w:t>
            </w:r>
          </w:p>
          <w:p w:rsidR="00623F3F" w:rsidRPr="00230995" w:rsidRDefault="00623F3F" w:rsidP="00534F28">
            <w:pPr>
              <w:rPr>
                <w:rFonts w:eastAsia="Calibri"/>
                <w:lang w:eastAsia="en-US"/>
              </w:rPr>
            </w:pPr>
            <w:r w:rsidRPr="00230995">
              <w:rPr>
                <w:rFonts w:eastAsia="Calibri"/>
                <w:lang w:eastAsia="en-US"/>
              </w:rPr>
              <w:t>Ду 57 – 2,11 п.м.;</w:t>
            </w:r>
          </w:p>
          <w:p w:rsidR="00623F3F" w:rsidRPr="00230995" w:rsidRDefault="00623F3F" w:rsidP="00534F28">
            <w:pPr>
              <w:rPr>
                <w:rFonts w:eastAsia="Calibri"/>
                <w:lang w:eastAsia="en-US"/>
              </w:rPr>
            </w:pPr>
            <w:r w:rsidRPr="00230995">
              <w:rPr>
                <w:rFonts w:eastAsia="Calibri"/>
                <w:lang w:eastAsia="en-US"/>
              </w:rPr>
              <w:t>Ду 76 – 1,1 п.м.;</w:t>
            </w:r>
          </w:p>
          <w:p w:rsidR="00623F3F" w:rsidRPr="00230995" w:rsidRDefault="00623F3F" w:rsidP="00534F28">
            <w:pPr>
              <w:rPr>
                <w:rFonts w:eastAsia="Calibri"/>
                <w:lang w:eastAsia="en-US"/>
              </w:rPr>
            </w:pPr>
            <w:r w:rsidRPr="00230995">
              <w:rPr>
                <w:rFonts w:eastAsia="Calibri"/>
                <w:lang w:eastAsia="en-US"/>
              </w:rPr>
              <w:t>Ду 89 – 27,25 п.м.;</w:t>
            </w:r>
          </w:p>
          <w:p w:rsidR="00623F3F" w:rsidRPr="00230995" w:rsidRDefault="00623F3F" w:rsidP="00534F28">
            <w:pPr>
              <w:rPr>
                <w:rFonts w:eastAsia="Calibri"/>
                <w:lang w:eastAsia="en-US"/>
              </w:rPr>
            </w:pPr>
            <w:r w:rsidRPr="00230995">
              <w:rPr>
                <w:rFonts w:eastAsia="Calibri"/>
                <w:lang w:eastAsia="en-US"/>
              </w:rPr>
              <w:t>Ду 108 – 4,1 п.м.;</w:t>
            </w:r>
          </w:p>
          <w:p w:rsidR="00623F3F" w:rsidRPr="00230995" w:rsidRDefault="00623F3F" w:rsidP="00534F28">
            <w:pPr>
              <w:rPr>
                <w:rFonts w:eastAsia="Calibri"/>
                <w:lang w:eastAsia="en-US"/>
              </w:rPr>
            </w:pPr>
            <w:r w:rsidRPr="00230995">
              <w:rPr>
                <w:rFonts w:eastAsia="Calibri"/>
                <w:lang w:eastAsia="en-US"/>
              </w:rPr>
              <w:t>Ду 133 – 6,5 п.м.;</w:t>
            </w:r>
          </w:p>
          <w:p w:rsidR="00623F3F" w:rsidRPr="00230995" w:rsidRDefault="00623F3F" w:rsidP="00534F28">
            <w:pPr>
              <w:rPr>
                <w:rFonts w:eastAsia="Calibri"/>
                <w:lang w:eastAsia="en-US"/>
              </w:rPr>
            </w:pPr>
            <w:r w:rsidRPr="00230995">
              <w:rPr>
                <w:rFonts w:eastAsia="Calibri"/>
                <w:lang w:eastAsia="en-US"/>
              </w:rPr>
              <w:t>Ду 159 - 15,6 п.м., природный газ</w:t>
            </w:r>
          </w:p>
        </w:tc>
      </w:tr>
      <w:tr w:rsidR="00623F3F" w:rsidRPr="00230995" w:rsidTr="00534F28">
        <w:trPr>
          <w:trHeight w:val="699"/>
        </w:trPr>
        <w:tc>
          <w:tcPr>
            <w:tcW w:w="219" w:type="pct"/>
            <w:tcBorders>
              <w:top w:val="single" w:sz="4" w:space="0" w:color="auto"/>
              <w:left w:val="single" w:sz="4" w:space="0" w:color="auto"/>
              <w:bottom w:val="single" w:sz="4" w:space="0" w:color="auto"/>
            </w:tcBorders>
          </w:tcPr>
          <w:p w:rsidR="00623F3F" w:rsidRPr="00230995" w:rsidRDefault="00623F3F" w:rsidP="00534F28">
            <w:pPr>
              <w:rPr>
                <w:rFonts w:eastAsia="Calibri"/>
                <w:lang w:eastAsia="en-US"/>
              </w:rPr>
            </w:pPr>
            <w:r>
              <w:rPr>
                <w:rFonts w:eastAsia="Calibri"/>
                <w:lang w:eastAsia="en-US"/>
              </w:rPr>
              <w:t>4</w:t>
            </w:r>
          </w:p>
        </w:tc>
        <w:tc>
          <w:tcPr>
            <w:tcW w:w="1646" w:type="pct"/>
            <w:tcBorders>
              <w:top w:val="single" w:sz="4" w:space="0" w:color="000000"/>
              <w:left w:val="single" w:sz="4" w:space="0" w:color="000000"/>
              <w:bottom w:val="single" w:sz="4" w:space="0" w:color="000000"/>
              <w:right w:val="single" w:sz="4" w:space="0" w:color="000000"/>
            </w:tcBorders>
            <w:vAlign w:val="center"/>
          </w:tcPr>
          <w:p w:rsidR="00623F3F" w:rsidRPr="00230995" w:rsidRDefault="00623F3F" w:rsidP="00534F28">
            <w:pPr>
              <w:rPr>
                <w:rFonts w:eastAsia="Calibri"/>
                <w:lang w:eastAsia="en-US"/>
              </w:rPr>
            </w:pPr>
            <w:r w:rsidRPr="00230995">
              <w:rPr>
                <w:rFonts w:eastAsia="Calibri"/>
                <w:lang w:eastAsia="en-US"/>
              </w:rPr>
              <w:t>Площадка котельной (входит в состав оборудования «Энергоустановка Восточного крыла Главного штаба Государственного Эрмитажа» инв.№ 103546)</w:t>
            </w:r>
          </w:p>
        </w:tc>
        <w:tc>
          <w:tcPr>
            <w:tcW w:w="931" w:type="pct"/>
            <w:vMerge/>
            <w:tcBorders>
              <w:top w:val="single" w:sz="4" w:space="0" w:color="000000"/>
              <w:left w:val="single" w:sz="4" w:space="0" w:color="000000"/>
              <w:bottom w:val="single" w:sz="4" w:space="0" w:color="000000"/>
              <w:right w:val="single" w:sz="4" w:space="0" w:color="000000"/>
            </w:tcBorders>
            <w:vAlign w:val="center"/>
            <w:hideMark/>
          </w:tcPr>
          <w:p w:rsidR="00623F3F" w:rsidRPr="00230995" w:rsidRDefault="00623F3F" w:rsidP="00534F28">
            <w:pPr>
              <w:rPr>
                <w:rFonts w:eastAsia="Calibri"/>
                <w:lang w:eastAsia="en-US"/>
              </w:rPr>
            </w:pPr>
          </w:p>
        </w:tc>
        <w:tc>
          <w:tcPr>
            <w:tcW w:w="1209" w:type="pct"/>
            <w:tcBorders>
              <w:top w:val="single" w:sz="4" w:space="0" w:color="000000"/>
              <w:left w:val="single" w:sz="4" w:space="0" w:color="000000"/>
              <w:bottom w:val="single" w:sz="4" w:space="0" w:color="000000"/>
              <w:right w:val="single" w:sz="4" w:space="0" w:color="000000"/>
            </w:tcBorders>
            <w:vAlign w:val="center"/>
          </w:tcPr>
          <w:p w:rsidR="00623F3F" w:rsidRPr="00221273" w:rsidRDefault="00623F3F" w:rsidP="00534F28">
            <w:pPr>
              <w:rPr>
                <w:rFonts w:eastAsia="Calibri"/>
                <w:u w:val="single"/>
                <w:lang w:eastAsia="en-US"/>
              </w:rPr>
            </w:pPr>
            <w:r w:rsidRPr="00221273">
              <w:rPr>
                <w:rFonts w:eastAsia="Calibri"/>
                <w:u w:val="single"/>
                <w:lang w:eastAsia="en-US"/>
              </w:rPr>
              <w:t>Котельная №1:</w:t>
            </w:r>
          </w:p>
          <w:p w:rsidR="00623F3F" w:rsidRPr="00230995" w:rsidRDefault="00623F3F" w:rsidP="00534F28">
            <w:pPr>
              <w:rPr>
                <w:rFonts w:eastAsia="Calibri"/>
                <w:lang w:eastAsia="en-US"/>
              </w:rPr>
            </w:pPr>
            <w:r w:rsidRPr="00230995">
              <w:rPr>
                <w:rFonts w:eastAsia="Calibri"/>
                <w:lang w:eastAsia="en-US"/>
              </w:rPr>
              <w:t>Котлы водогрейные LAARS HEATING SYSTEMS</w:t>
            </w:r>
          </w:p>
          <w:p w:rsidR="00623F3F" w:rsidRPr="00230995" w:rsidRDefault="00623F3F" w:rsidP="00534F28">
            <w:pPr>
              <w:rPr>
                <w:rFonts w:eastAsia="Calibri"/>
                <w:lang w:eastAsia="en-US"/>
              </w:rPr>
            </w:pPr>
            <w:r w:rsidRPr="00230995">
              <w:rPr>
                <w:rFonts w:eastAsia="Calibri"/>
                <w:lang w:eastAsia="en-US"/>
              </w:rPr>
              <w:t>НН4500 – 2 шт,</w:t>
            </w:r>
          </w:p>
          <w:p w:rsidR="00623F3F" w:rsidRPr="00230995" w:rsidRDefault="00623F3F" w:rsidP="00534F28">
            <w:pPr>
              <w:rPr>
                <w:rFonts w:eastAsia="Calibri"/>
                <w:lang w:eastAsia="en-US"/>
              </w:rPr>
            </w:pPr>
            <w:r w:rsidRPr="00230995">
              <w:rPr>
                <w:rFonts w:eastAsia="Calibri"/>
                <w:lang w:eastAsia="en-US"/>
              </w:rPr>
              <w:t>горелки атмосферные низкого давления</w:t>
            </w:r>
          </w:p>
          <w:p w:rsidR="00623F3F" w:rsidRPr="00230995" w:rsidRDefault="00623F3F" w:rsidP="00534F28">
            <w:pPr>
              <w:rPr>
                <w:rFonts w:eastAsia="Calibri"/>
                <w:lang w:val="en-US" w:eastAsia="en-US"/>
              </w:rPr>
            </w:pPr>
            <w:r w:rsidRPr="00230995">
              <w:rPr>
                <w:rFonts w:eastAsia="Calibri"/>
                <w:lang w:eastAsia="en-US"/>
              </w:rPr>
              <w:t>тип</w:t>
            </w:r>
            <w:r w:rsidRPr="00230995">
              <w:rPr>
                <w:rFonts w:eastAsia="Calibri"/>
                <w:lang w:val="en-US" w:eastAsia="en-US"/>
              </w:rPr>
              <w:t xml:space="preserve"> «MIGHTY THERM» - 50 </w:t>
            </w:r>
            <w:r w:rsidRPr="00230995">
              <w:rPr>
                <w:rFonts w:eastAsia="Calibri"/>
                <w:lang w:eastAsia="en-US"/>
              </w:rPr>
              <w:t>шт</w:t>
            </w:r>
            <w:r w:rsidRPr="00623F3F">
              <w:rPr>
                <w:rFonts w:eastAsia="Calibri"/>
                <w:lang w:val="en-US" w:eastAsia="en-US"/>
              </w:rPr>
              <w:t>.,</w:t>
            </w:r>
          </w:p>
          <w:p w:rsidR="00623F3F" w:rsidRPr="00230995" w:rsidRDefault="00623F3F" w:rsidP="00534F28">
            <w:pPr>
              <w:rPr>
                <w:rFonts w:eastAsia="Calibri"/>
                <w:lang w:val="en-US" w:eastAsia="en-US"/>
              </w:rPr>
            </w:pPr>
            <w:r w:rsidRPr="00230995">
              <w:rPr>
                <w:rFonts w:eastAsia="Calibri"/>
                <w:lang w:eastAsia="en-US"/>
              </w:rPr>
              <w:t>НН</w:t>
            </w:r>
            <w:r w:rsidRPr="00230995">
              <w:rPr>
                <w:rFonts w:eastAsia="Calibri"/>
                <w:lang w:val="en-US" w:eastAsia="en-US"/>
              </w:rPr>
              <w:t xml:space="preserve">3050 – 1 </w:t>
            </w:r>
            <w:r w:rsidRPr="00230995">
              <w:rPr>
                <w:rFonts w:eastAsia="Calibri"/>
                <w:lang w:eastAsia="en-US"/>
              </w:rPr>
              <w:t>шт</w:t>
            </w:r>
            <w:r w:rsidRPr="00230995">
              <w:rPr>
                <w:rFonts w:eastAsia="Calibri"/>
                <w:lang w:val="en-US" w:eastAsia="en-US"/>
              </w:rPr>
              <w:t>.</w:t>
            </w:r>
          </w:p>
          <w:p w:rsidR="00623F3F" w:rsidRPr="00230995" w:rsidRDefault="00623F3F" w:rsidP="00534F28">
            <w:pPr>
              <w:rPr>
                <w:rFonts w:eastAsia="Calibri"/>
                <w:lang w:eastAsia="en-US"/>
              </w:rPr>
            </w:pPr>
            <w:r w:rsidRPr="00230995">
              <w:rPr>
                <w:rFonts w:eastAsia="Calibri"/>
                <w:lang w:eastAsia="en-US"/>
              </w:rPr>
              <w:t>горелки встроенные</w:t>
            </w:r>
          </w:p>
          <w:p w:rsidR="00623F3F" w:rsidRPr="00230995" w:rsidRDefault="00623F3F" w:rsidP="00534F28">
            <w:pPr>
              <w:rPr>
                <w:rFonts w:eastAsia="Calibri"/>
                <w:lang w:eastAsia="en-US"/>
              </w:rPr>
            </w:pPr>
            <w:r w:rsidRPr="00230995">
              <w:rPr>
                <w:rFonts w:eastAsia="Calibri"/>
                <w:lang w:eastAsia="en-US"/>
              </w:rPr>
              <w:t>тип «</w:t>
            </w:r>
            <w:r w:rsidRPr="00230995">
              <w:rPr>
                <w:rFonts w:eastAsia="Calibri"/>
                <w:lang w:val="en-US" w:eastAsia="en-US"/>
              </w:rPr>
              <w:t>MIGHTY</w:t>
            </w:r>
            <w:r w:rsidRPr="00230995">
              <w:rPr>
                <w:rFonts w:eastAsia="Calibri"/>
                <w:lang w:eastAsia="en-US"/>
              </w:rPr>
              <w:t xml:space="preserve"> </w:t>
            </w:r>
            <w:r w:rsidRPr="00230995">
              <w:rPr>
                <w:rFonts w:eastAsia="Calibri"/>
                <w:lang w:val="en-US" w:eastAsia="en-US"/>
              </w:rPr>
              <w:t>THERM</w:t>
            </w:r>
            <w:r w:rsidRPr="00230995">
              <w:rPr>
                <w:rFonts w:eastAsia="Calibri"/>
                <w:lang w:eastAsia="en-US"/>
              </w:rPr>
              <w:t>» - 34 шт</w:t>
            </w:r>
          </w:p>
          <w:p w:rsidR="00623F3F" w:rsidRPr="00230995" w:rsidRDefault="00623F3F" w:rsidP="00534F28">
            <w:pPr>
              <w:rPr>
                <w:rFonts w:eastAsia="Calibri"/>
                <w:lang w:eastAsia="en-US"/>
              </w:rPr>
            </w:pPr>
            <w:r w:rsidRPr="00230995">
              <w:rPr>
                <w:rFonts w:eastAsia="Calibri"/>
                <w:lang w:eastAsia="en-US"/>
              </w:rPr>
              <w:t>Рег.№ 13-0407</w:t>
            </w:r>
          </w:p>
          <w:p w:rsidR="00623F3F" w:rsidRPr="00230995" w:rsidRDefault="00623F3F" w:rsidP="00534F28">
            <w:pPr>
              <w:rPr>
                <w:rFonts w:eastAsia="Calibri"/>
                <w:lang w:eastAsia="en-US"/>
              </w:rPr>
            </w:pPr>
          </w:p>
          <w:p w:rsidR="00623F3F" w:rsidRPr="00221273" w:rsidRDefault="00623F3F" w:rsidP="00534F28">
            <w:pPr>
              <w:rPr>
                <w:rFonts w:eastAsia="Calibri"/>
                <w:u w:val="single"/>
                <w:lang w:eastAsia="en-US"/>
              </w:rPr>
            </w:pPr>
            <w:r w:rsidRPr="00221273">
              <w:rPr>
                <w:rFonts w:eastAsia="Calibri"/>
                <w:u w:val="single"/>
                <w:lang w:eastAsia="en-US"/>
              </w:rPr>
              <w:t>Котельная №2:</w:t>
            </w:r>
          </w:p>
          <w:p w:rsidR="00623F3F" w:rsidRPr="00230995" w:rsidRDefault="00623F3F" w:rsidP="00534F28">
            <w:pPr>
              <w:rPr>
                <w:rFonts w:eastAsia="Calibri"/>
                <w:lang w:eastAsia="en-US"/>
              </w:rPr>
            </w:pPr>
            <w:r w:rsidRPr="00230995">
              <w:rPr>
                <w:rFonts w:eastAsia="Calibri"/>
                <w:lang w:eastAsia="en-US"/>
              </w:rPr>
              <w:t>Котлы водогрейные LAARS HEATING SYSTEMS</w:t>
            </w:r>
          </w:p>
          <w:p w:rsidR="00623F3F" w:rsidRPr="00230995" w:rsidRDefault="00623F3F" w:rsidP="00534F28">
            <w:pPr>
              <w:rPr>
                <w:rFonts w:eastAsia="Calibri"/>
                <w:lang w:eastAsia="en-US"/>
              </w:rPr>
            </w:pPr>
            <w:r w:rsidRPr="00230995">
              <w:rPr>
                <w:rFonts w:eastAsia="Calibri"/>
                <w:lang w:eastAsia="en-US"/>
              </w:rPr>
              <w:t>НН4500 – 2 шт,</w:t>
            </w:r>
          </w:p>
          <w:p w:rsidR="00623F3F" w:rsidRPr="00230995" w:rsidRDefault="00623F3F" w:rsidP="00534F28">
            <w:pPr>
              <w:rPr>
                <w:rFonts w:eastAsia="Calibri"/>
                <w:lang w:eastAsia="en-US"/>
              </w:rPr>
            </w:pPr>
            <w:r w:rsidRPr="00230995">
              <w:rPr>
                <w:rFonts w:eastAsia="Calibri"/>
                <w:lang w:eastAsia="en-US"/>
              </w:rPr>
              <w:t>горелки атмосферные низкого давления тип «</w:t>
            </w:r>
            <w:r w:rsidRPr="00230995">
              <w:rPr>
                <w:rFonts w:eastAsia="Calibri"/>
                <w:lang w:val="en-US" w:eastAsia="en-US"/>
              </w:rPr>
              <w:t>MIGHTY</w:t>
            </w:r>
            <w:r w:rsidRPr="00230995">
              <w:rPr>
                <w:rFonts w:eastAsia="Calibri"/>
                <w:lang w:eastAsia="en-US"/>
              </w:rPr>
              <w:t xml:space="preserve"> </w:t>
            </w:r>
            <w:r w:rsidRPr="00230995">
              <w:rPr>
                <w:rFonts w:eastAsia="Calibri"/>
                <w:lang w:val="en-US" w:eastAsia="en-US"/>
              </w:rPr>
              <w:t>THERM</w:t>
            </w:r>
            <w:r w:rsidRPr="00230995">
              <w:rPr>
                <w:rFonts w:eastAsia="Calibri"/>
                <w:lang w:eastAsia="en-US"/>
              </w:rPr>
              <w:t>» - 50 шт</w:t>
            </w:r>
          </w:p>
          <w:p w:rsidR="00623F3F" w:rsidRPr="00230995" w:rsidRDefault="00623F3F" w:rsidP="00534F28">
            <w:pPr>
              <w:rPr>
                <w:rFonts w:eastAsia="Calibri"/>
                <w:lang w:eastAsia="en-US"/>
              </w:rPr>
            </w:pPr>
            <w:r w:rsidRPr="00230995">
              <w:rPr>
                <w:rFonts w:eastAsia="Calibri"/>
                <w:lang w:eastAsia="en-US"/>
              </w:rPr>
              <w:lastRenderedPageBreak/>
              <w:t>Рег</w:t>
            </w:r>
            <w:r w:rsidRPr="00230995">
              <w:rPr>
                <w:rFonts w:eastAsia="Calibri"/>
                <w:lang w:val="en-US" w:eastAsia="en-US"/>
              </w:rPr>
              <w:t>.№ 13-0407</w:t>
            </w:r>
          </w:p>
        </w:tc>
        <w:tc>
          <w:tcPr>
            <w:tcW w:w="994" w:type="pct"/>
            <w:tcBorders>
              <w:top w:val="single" w:sz="4" w:space="0" w:color="000000"/>
              <w:left w:val="single" w:sz="4" w:space="0" w:color="000000"/>
              <w:bottom w:val="single" w:sz="4" w:space="0" w:color="000000"/>
              <w:right w:val="single" w:sz="4" w:space="0" w:color="000000"/>
            </w:tcBorders>
            <w:vAlign w:val="center"/>
          </w:tcPr>
          <w:p w:rsidR="00623F3F" w:rsidRPr="00230995" w:rsidRDefault="00623F3F" w:rsidP="00534F28">
            <w:pPr>
              <w:rPr>
                <w:rFonts w:eastAsia="Calibri"/>
                <w:lang w:eastAsia="en-US"/>
              </w:rPr>
            </w:pPr>
          </w:p>
          <w:p w:rsidR="00623F3F" w:rsidRPr="00230995" w:rsidRDefault="00623F3F" w:rsidP="00534F28">
            <w:pPr>
              <w:rPr>
                <w:rFonts w:eastAsia="Calibri"/>
                <w:lang w:eastAsia="en-US"/>
              </w:rPr>
            </w:pPr>
            <w:r w:rsidRPr="00230995">
              <w:rPr>
                <w:rFonts w:eastAsia="Calibri"/>
                <w:lang w:eastAsia="en-US"/>
              </w:rPr>
              <w:t>Изг. Апрель2009г</w:t>
            </w:r>
          </w:p>
          <w:p w:rsidR="00623F3F" w:rsidRPr="00230995" w:rsidRDefault="00623F3F" w:rsidP="00534F28">
            <w:pPr>
              <w:rPr>
                <w:rFonts w:eastAsia="Calibri"/>
                <w:lang w:eastAsia="en-US"/>
              </w:rPr>
            </w:pPr>
            <w:r w:rsidRPr="00230995">
              <w:rPr>
                <w:rFonts w:eastAsia="Calibri"/>
                <w:lang w:eastAsia="en-US"/>
              </w:rPr>
              <w:t>Уст. 25.11.2010г</w:t>
            </w: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r w:rsidRPr="00230995">
              <w:rPr>
                <w:rFonts w:eastAsia="Calibri"/>
                <w:lang w:eastAsia="en-US"/>
              </w:rPr>
              <w:t>Изг. Март2010г</w:t>
            </w:r>
          </w:p>
          <w:p w:rsidR="00623F3F" w:rsidRPr="00230995" w:rsidRDefault="00623F3F" w:rsidP="00534F28">
            <w:pPr>
              <w:rPr>
                <w:rFonts w:eastAsia="Calibri"/>
                <w:lang w:eastAsia="en-US"/>
              </w:rPr>
            </w:pPr>
            <w:r w:rsidRPr="00230995">
              <w:rPr>
                <w:rFonts w:eastAsia="Calibri"/>
                <w:lang w:eastAsia="en-US"/>
              </w:rPr>
              <w:t>Уст. 03.10.2011г</w:t>
            </w: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p>
          <w:p w:rsidR="00623F3F" w:rsidRPr="00230995" w:rsidRDefault="00623F3F" w:rsidP="00534F28">
            <w:pPr>
              <w:rPr>
                <w:rFonts w:eastAsia="Calibri"/>
                <w:lang w:eastAsia="en-US"/>
              </w:rPr>
            </w:pPr>
            <w:r w:rsidRPr="00230995">
              <w:rPr>
                <w:rFonts w:eastAsia="Calibri"/>
                <w:lang w:eastAsia="en-US"/>
              </w:rPr>
              <w:t>Изг. Апрель2009г</w:t>
            </w:r>
          </w:p>
          <w:p w:rsidR="00623F3F" w:rsidRPr="00230995" w:rsidRDefault="00623F3F" w:rsidP="00534F28">
            <w:pPr>
              <w:rPr>
                <w:rFonts w:eastAsia="Calibri"/>
                <w:lang w:eastAsia="en-US"/>
              </w:rPr>
            </w:pPr>
            <w:r w:rsidRPr="00230995">
              <w:rPr>
                <w:rFonts w:eastAsia="Calibri"/>
                <w:lang w:eastAsia="en-US"/>
              </w:rPr>
              <w:t>Уст. 25.11.2010г</w:t>
            </w:r>
          </w:p>
          <w:p w:rsidR="00623F3F" w:rsidRPr="00230995" w:rsidRDefault="00623F3F" w:rsidP="00534F28">
            <w:pPr>
              <w:rPr>
                <w:rFonts w:eastAsia="Calibri"/>
                <w:lang w:eastAsia="en-US"/>
              </w:rPr>
            </w:pPr>
          </w:p>
        </w:tc>
      </w:tr>
    </w:tbl>
    <w:p w:rsidR="00623F3F" w:rsidRPr="003E58E1" w:rsidRDefault="00623F3F" w:rsidP="00623F3F">
      <w:pPr>
        <w:widowControl w:val="0"/>
        <w:autoSpaceDE w:val="0"/>
        <w:autoSpaceDN w:val="0"/>
        <w:adjustRightInd w:val="0"/>
      </w:pPr>
    </w:p>
    <w:p w:rsidR="00623F3F" w:rsidRPr="003E58E1" w:rsidRDefault="00623F3F" w:rsidP="00623F3F">
      <w:pPr>
        <w:numPr>
          <w:ilvl w:val="0"/>
          <w:numId w:val="12"/>
        </w:numPr>
        <w:tabs>
          <w:tab w:val="left" w:pos="284"/>
        </w:tabs>
        <w:spacing w:after="120"/>
        <w:ind w:left="0" w:firstLine="0"/>
        <w:jc w:val="center"/>
        <w:outlineLvl w:val="1"/>
        <w:rPr>
          <w:b/>
        </w:rPr>
      </w:pPr>
      <w:r w:rsidRPr="004C0877">
        <w:rPr>
          <w:b/>
        </w:rPr>
        <w:t>Порядок оказания услуг. Требования</w:t>
      </w:r>
      <w:r w:rsidRPr="003E58E1">
        <w:rPr>
          <w:b/>
        </w:rPr>
        <w:t xml:space="preserve"> к качеству оказываемых услуг</w:t>
      </w:r>
    </w:p>
    <w:p w:rsidR="00623F3F" w:rsidRPr="005476B6" w:rsidRDefault="00623F3F" w:rsidP="00623F3F">
      <w:pPr>
        <w:numPr>
          <w:ilvl w:val="1"/>
          <w:numId w:val="12"/>
        </w:numPr>
        <w:tabs>
          <w:tab w:val="left" w:pos="426"/>
        </w:tabs>
        <w:ind w:left="0" w:firstLine="0"/>
        <w:jc w:val="both"/>
        <w:outlineLvl w:val="1"/>
        <w:rPr>
          <w:bCs/>
        </w:rPr>
      </w:pPr>
      <w:r w:rsidRPr="00E47389">
        <w:rPr>
          <w:bCs/>
          <w:color w:val="000000"/>
        </w:rPr>
        <w:t>Исполнитель (спасатели АСФ)</w:t>
      </w:r>
      <w:r>
        <w:rPr>
          <w:bCs/>
        </w:rPr>
        <w:t xml:space="preserve"> </w:t>
      </w:r>
      <w:r w:rsidRPr="005476B6">
        <w:rPr>
          <w:bCs/>
        </w:rPr>
        <w:t>обязан находится в</w:t>
      </w:r>
      <w:r>
        <w:rPr>
          <w:bCs/>
        </w:rPr>
        <w:t xml:space="preserve"> </w:t>
      </w:r>
      <w:r w:rsidRPr="005476B6">
        <w:rPr>
          <w:bCs/>
        </w:rPr>
        <w:t>постоянной готовности к выдвижению и</w:t>
      </w:r>
      <w:r w:rsidRPr="004A4DCD">
        <w:rPr>
          <w:bCs/>
        </w:rPr>
        <w:t xml:space="preserve"> </w:t>
      </w:r>
      <w:r w:rsidRPr="005476B6">
        <w:rPr>
          <w:bCs/>
        </w:rPr>
        <w:t>проведению работ по ликвидации ЧС на обслуживаемом Объекте Заказчика, а также обеспечить возможность по круглосуточному приему от</w:t>
      </w:r>
      <w:r>
        <w:rPr>
          <w:bCs/>
          <w:lang w:val="en-US"/>
        </w:rPr>
        <w:t> </w:t>
      </w:r>
      <w:r w:rsidRPr="005476B6">
        <w:rPr>
          <w:bCs/>
        </w:rPr>
        <w:t>Заказчика информации при возникновении ЧС на ОПО.</w:t>
      </w:r>
    </w:p>
    <w:p w:rsidR="00623F3F" w:rsidRPr="005476B6" w:rsidRDefault="00623F3F" w:rsidP="00623F3F">
      <w:pPr>
        <w:numPr>
          <w:ilvl w:val="1"/>
          <w:numId w:val="12"/>
        </w:numPr>
        <w:tabs>
          <w:tab w:val="left" w:pos="426"/>
        </w:tabs>
        <w:ind w:left="0" w:firstLine="0"/>
        <w:jc w:val="both"/>
        <w:outlineLvl w:val="1"/>
        <w:rPr>
          <w:bCs/>
        </w:rPr>
      </w:pPr>
      <w:r w:rsidRPr="005476B6">
        <w:rPr>
          <w:bCs/>
        </w:rPr>
        <w:t xml:space="preserve">Для взаимодействия с Заказчиком Исполнитель обязан в течение 1 (одного) рабочего дня с даты заключения Договора назначить ответственное контактное лицо (координатора), выделить адрес электронной почты для приема данных (запросов, заявок) в электронной форме, номер факса, номер телефона и уведомить об этом Заказчика. </w:t>
      </w:r>
    </w:p>
    <w:p w:rsidR="00623F3F" w:rsidRPr="005476B6" w:rsidRDefault="00623F3F" w:rsidP="00623F3F">
      <w:pPr>
        <w:numPr>
          <w:ilvl w:val="1"/>
          <w:numId w:val="12"/>
        </w:numPr>
        <w:tabs>
          <w:tab w:val="left" w:pos="426"/>
        </w:tabs>
        <w:ind w:left="0" w:firstLine="0"/>
        <w:jc w:val="both"/>
        <w:outlineLvl w:val="1"/>
        <w:rPr>
          <w:bCs/>
        </w:rPr>
      </w:pPr>
      <w:r w:rsidRPr="005476B6">
        <w:rPr>
          <w:bCs/>
        </w:rPr>
        <w:tab/>
        <w:t xml:space="preserve">Об изменении контактной информации ответственного лица </w:t>
      </w:r>
      <w:r w:rsidRPr="006B1D50">
        <w:rPr>
          <w:bCs/>
        </w:rPr>
        <w:t>(координатора)</w:t>
      </w:r>
      <w:r w:rsidRPr="005476B6">
        <w:rPr>
          <w:bCs/>
        </w:rPr>
        <w:t xml:space="preserve"> Исполнитель обязан уведомить Заказчика в течение 1 (одного) рабочего дня со дня возникновения таких изменений.</w:t>
      </w:r>
    </w:p>
    <w:p w:rsidR="00623F3F" w:rsidRPr="005476B6" w:rsidRDefault="00623F3F" w:rsidP="00623F3F">
      <w:pPr>
        <w:numPr>
          <w:ilvl w:val="1"/>
          <w:numId w:val="12"/>
        </w:numPr>
        <w:tabs>
          <w:tab w:val="left" w:pos="426"/>
        </w:tabs>
        <w:ind w:left="0" w:firstLine="0"/>
        <w:jc w:val="both"/>
        <w:outlineLvl w:val="1"/>
        <w:rPr>
          <w:bCs/>
        </w:rPr>
      </w:pPr>
      <w:r w:rsidRPr="005476B6">
        <w:rPr>
          <w:bCs/>
        </w:rPr>
        <w:t>В свою очередь Заказчик обязан в течение 1 (одного) рабочего дня с даты заключения Договора назначить ответственное контактное лицо (координатора), выделить адрес электронной почты для приема данных (запросов, заявок) в электронной форме, номер факса, номер телефона и уведомить об этом Исполнителя.</w:t>
      </w:r>
    </w:p>
    <w:p w:rsidR="00623F3F" w:rsidRPr="005476B6" w:rsidRDefault="00623F3F" w:rsidP="00623F3F">
      <w:pPr>
        <w:numPr>
          <w:ilvl w:val="1"/>
          <w:numId w:val="12"/>
        </w:numPr>
        <w:tabs>
          <w:tab w:val="left" w:pos="426"/>
        </w:tabs>
        <w:ind w:left="0" w:firstLine="0"/>
        <w:jc w:val="both"/>
        <w:outlineLvl w:val="1"/>
        <w:rPr>
          <w:bCs/>
        </w:rPr>
      </w:pPr>
      <w:r w:rsidRPr="00CA2508">
        <w:rPr>
          <w:bCs/>
          <w:color w:val="FF0000"/>
        </w:rPr>
        <w:t xml:space="preserve"> </w:t>
      </w:r>
      <w:r w:rsidRPr="00E47389">
        <w:rPr>
          <w:bCs/>
          <w:color w:val="000000"/>
        </w:rPr>
        <w:t xml:space="preserve">Спасатели </w:t>
      </w:r>
      <w:r w:rsidRPr="005476B6">
        <w:rPr>
          <w:bCs/>
        </w:rPr>
        <w:t>Исполнителя, входящие в состав АСФ и участвующие в оказании услуг, должны:</w:t>
      </w:r>
    </w:p>
    <w:p w:rsidR="00623F3F" w:rsidRPr="003E58E1" w:rsidRDefault="00623F3F" w:rsidP="00623F3F">
      <w:pPr>
        <w:tabs>
          <w:tab w:val="left" w:pos="709"/>
        </w:tabs>
        <w:contextualSpacing/>
      </w:pPr>
      <w:r w:rsidRPr="003E58E1">
        <w:t>-</w:t>
      </w:r>
      <w:r>
        <w:tab/>
      </w:r>
      <w:r w:rsidRPr="003E58E1">
        <w:t xml:space="preserve">соблюдать меры безопасности производства работ на </w:t>
      </w:r>
      <w:r>
        <w:t>Объекте Заказчика</w:t>
      </w:r>
      <w:r w:rsidRPr="003E58E1">
        <w:t>;</w:t>
      </w:r>
    </w:p>
    <w:p w:rsidR="00623F3F" w:rsidRDefault="00623F3F" w:rsidP="00623F3F">
      <w:pPr>
        <w:tabs>
          <w:tab w:val="left" w:pos="709"/>
        </w:tabs>
        <w:contextualSpacing/>
      </w:pPr>
      <w:r w:rsidRPr="003E58E1">
        <w:t>-</w:t>
      </w:r>
      <w:r>
        <w:tab/>
      </w:r>
      <w:r w:rsidRPr="003E58E1">
        <w:t>соблюдать правила по охране труда и технике безопасности</w:t>
      </w:r>
      <w:r>
        <w:t xml:space="preserve"> </w:t>
      </w:r>
      <w:r w:rsidRPr="003E58E1">
        <w:t xml:space="preserve">на </w:t>
      </w:r>
      <w:r>
        <w:t>Объекте Заказчика</w:t>
      </w:r>
      <w:r w:rsidRPr="003E58E1">
        <w:t>;</w:t>
      </w:r>
    </w:p>
    <w:p w:rsidR="00623F3F" w:rsidRPr="003E58E1" w:rsidRDefault="00623F3F" w:rsidP="00623F3F">
      <w:pPr>
        <w:tabs>
          <w:tab w:val="left" w:pos="709"/>
        </w:tabs>
        <w:contextualSpacing/>
        <w:jc w:val="both"/>
      </w:pPr>
      <w:r w:rsidRPr="003E58E1">
        <w:t>-</w:t>
      </w:r>
      <w:r>
        <w:tab/>
      </w:r>
      <w:r w:rsidRPr="003E58E1">
        <w:t xml:space="preserve">обеспечивать соблюдение при оказании услуг на </w:t>
      </w:r>
      <w:r>
        <w:t>Объекте Заказчика</w:t>
      </w:r>
      <w:r w:rsidRPr="003E58E1">
        <w:t xml:space="preserve"> правил пропускного режима, промышленной санитарии, противопожарной безопасности;</w:t>
      </w:r>
    </w:p>
    <w:p w:rsidR="00623F3F" w:rsidRPr="003E58E1" w:rsidRDefault="00623F3F" w:rsidP="00623F3F">
      <w:pPr>
        <w:tabs>
          <w:tab w:val="left" w:pos="0"/>
        </w:tabs>
        <w:contextualSpacing/>
        <w:jc w:val="both"/>
      </w:pPr>
      <w:r w:rsidRPr="003E58E1">
        <w:t>-</w:t>
      </w:r>
      <w:r>
        <w:tab/>
      </w:r>
      <w:r w:rsidRPr="003E58E1">
        <w:t xml:space="preserve">соблюдать антитеррористические и режимные требования на </w:t>
      </w:r>
      <w:r>
        <w:t>Объекте Заказчика</w:t>
      </w:r>
      <w:r w:rsidRPr="003E58E1">
        <w:t>.</w:t>
      </w:r>
    </w:p>
    <w:p w:rsidR="00623F3F" w:rsidRPr="005476B6" w:rsidRDefault="00623F3F" w:rsidP="00623F3F">
      <w:pPr>
        <w:numPr>
          <w:ilvl w:val="1"/>
          <w:numId w:val="12"/>
        </w:numPr>
        <w:tabs>
          <w:tab w:val="left" w:pos="426"/>
        </w:tabs>
        <w:ind w:left="0" w:firstLine="0"/>
        <w:jc w:val="both"/>
        <w:outlineLvl w:val="1"/>
        <w:rPr>
          <w:bCs/>
        </w:rPr>
      </w:pPr>
      <w:r w:rsidRPr="005476B6">
        <w:rPr>
          <w:bCs/>
        </w:rPr>
        <w:t>Исполнитель обязан соблюдать условия конфиденциальности информации, полученной при оказании услуг в соответствии с требованиями действующего законодательства Российской Федерации.</w:t>
      </w:r>
    </w:p>
    <w:p w:rsidR="00623F3F" w:rsidRPr="005476B6" w:rsidRDefault="00623F3F" w:rsidP="00623F3F">
      <w:pPr>
        <w:numPr>
          <w:ilvl w:val="1"/>
          <w:numId w:val="12"/>
        </w:numPr>
        <w:tabs>
          <w:tab w:val="left" w:pos="426"/>
        </w:tabs>
        <w:ind w:left="0" w:firstLine="0"/>
        <w:jc w:val="both"/>
        <w:outlineLvl w:val="1"/>
        <w:rPr>
          <w:bCs/>
        </w:rPr>
      </w:pPr>
      <w:r w:rsidRPr="005476B6">
        <w:rPr>
          <w:bCs/>
        </w:rPr>
        <w:t>Исполнитель обязан не разглашать сведения конфиденциального характера о хозяйственной деятельности, а также не использовать во вред информацию, полученную в рамках выполнения Договора.  Конфиденциальной считается любая информация относительно финансового или коммерческого положения Сторон.</w:t>
      </w:r>
    </w:p>
    <w:p w:rsidR="00623F3F" w:rsidRPr="00C87FC8" w:rsidRDefault="00623F3F" w:rsidP="00623F3F">
      <w:pPr>
        <w:numPr>
          <w:ilvl w:val="1"/>
          <w:numId w:val="12"/>
        </w:numPr>
        <w:tabs>
          <w:tab w:val="left" w:pos="426"/>
        </w:tabs>
        <w:ind w:left="0" w:firstLine="0"/>
        <w:jc w:val="both"/>
        <w:outlineLvl w:val="1"/>
        <w:rPr>
          <w:bCs/>
        </w:rPr>
      </w:pPr>
      <w:r w:rsidRPr="005476B6">
        <w:rPr>
          <w:bCs/>
        </w:rPr>
        <w:t xml:space="preserve">Исполнитель вправе давать письменные рекомендации, направленные на устранение в деятельности Заказчика нарушений требований российского законодательства в области промышленной безопасности, создающих угрозу возникновения ЧС на </w:t>
      </w:r>
      <w:r>
        <w:t>Объекте Заказчика.</w:t>
      </w:r>
    </w:p>
    <w:p w:rsidR="00623F3F" w:rsidRPr="00C87FC8" w:rsidRDefault="00623F3F" w:rsidP="00623F3F">
      <w:pPr>
        <w:numPr>
          <w:ilvl w:val="1"/>
          <w:numId w:val="12"/>
        </w:numPr>
        <w:tabs>
          <w:tab w:val="left" w:pos="426"/>
        </w:tabs>
        <w:ind w:left="0" w:firstLine="0"/>
        <w:jc w:val="both"/>
        <w:outlineLvl w:val="1"/>
        <w:rPr>
          <w:bCs/>
        </w:rPr>
      </w:pPr>
      <w:r w:rsidRPr="00C87FC8">
        <w:rPr>
          <w:bCs/>
        </w:rPr>
        <w:t>Исполнитель гарантирует поддержание в постоянной готовности сил и средств к реагированию на чрезвычайные ситуации на ОПО</w:t>
      </w:r>
      <w:r w:rsidRPr="00C87FC8">
        <w:t xml:space="preserve"> Заказчика</w:t>
      </w:r>
      <w:r w:rsidRPr="00C87FC8">
        <w:rPr>
          <w:bCs/>
        </w:rPr>
        <w:t>, локализации их последствий, проведению аварийно-спасательных работ.</w:t>
      </w:r>
    </w:p>
    <w:p w:rsidR="00623F3F" w:rsidRPr="005476B6" w:rsidRDefault="00623F3F" w:rsidP="00623F3F">
      <w:pPr>
        <w:numPr>
          <w:ilvl w:val="1"/>
          <w:numId w:val="12"/>
        </w:numPr>
        <w:tabs>
          <w:tab w:val="left" w:pos="426"/>
        </w:tabs>
        <w:ind w:left="0" w:firstLine="0"/>
        <w:jc w:val="both"/>
        <w:outlineLvl w:val="1"/>
        <w:rPr>
          <w:bCs/>
        </w:rPr>
      </w:pPr>
      <w:r w:rsidRPr="005476B6">
        <w:rPr>
          <w:bCs/>
        </w:rPr>
        <w:t>Исполнитель после получения от Заказчика информации о ЧС незамедлительно (не</w:t>
      </w:r>
      <w:r>
        <w:rPr>
          <w:bCs/>
        </w:rPr>
        <w:t> </w:t>
      </w:r>
      <w:r w:rsidRPr="005476B6">
        <w:rPr>
          <w:bCs/>
        </w:rPr>
        <w:t xml:space="preserve">более чем в течение 30 минут) обеспечивает реагирование (выезд) сил и средств АСФ на </w:t>
      </w:r>
      <w:r>
        <w:rPr>
          <w:bCs/>
        </w:rPr>
        <w:t>Объект Заказчика</w:t>
      </w:r>
      <w:r w:rsidRPr="005476B6">
        <w:rPr>
          <w:bCs/>
        </w:rPr>
        <w:t>.</w:t>
      </w:r>
    </w:p>
    <w:p w:rsidR="00623F3F" w:rsidRPr="005476B6" w:rsidRDefault="00623F3F" w:rsidP="00623F3F">
      <w:pPr>
        <w:numPr>
          <w:ilvl w:val="1"/>
          <w:numId w:val="12"/>
        </w:numPr>
        <w:tabs>
          <w:tab w:val="left" w:pos="426"/>
        </w:tabs>
        <w:ind w:left="0" w:firstLine="0"/>
        <w:jc w:val="both"/>
        <w:outlineLvl w:val="1"/>
        <w:rPr>
          <w:bCs/>
        </w:rPr>
      </w:pPr>
      <w:r w:rsidRPr="005476B6">
        <w:rPr>
          <w:bCs/>
        </w:rPr>
        <w:t xml:space="preserve">Исполнитель обеспечивает непосредственное проведение работ по ликвидации ЧС на обслуживаемом Объекте Заказчика, </w:t>
      </w:r>
      <w:r w:rsidRPr="00EF3C3B">
        <w:rPr>
          <w:bCs/>
        </w:rPr>
        <w:t>локализацию их последствий, проведение поисково-спасательных, аварийно-спасательных работ, газоспасательных работ.</w:t>
      </w:r>
    </w:p>
    <w:p w:rsidR="00623F3F" w:rsidRPr="00C87FC8" w:rsidRDefault="00623F3F" w:rsidP="00623F3F">
      <w:pPr>
        <w:numPr>
          <w:ilvl w:val="1"/>
          <w:numId w:val="12"/>
        </w:numPr>
        <w:tabs>
          <w:tab w:val="left" w:pos="426"/>
        </w:tabs>
        <w:ind w:left="0" w:firstLine="0"/>
        <w:jc w:val="both"/>
        <w:outlineLvl w:val="1"/>
        <w:rPr>
          <w:rFonts w:eastAsia="Calibri"/>
          <w:bCs/>
        </w:rPr>
      </w:pPr>
      <w:r>
        <w:t>П</w:t>
      </w:r>
      <w:r w:rsidRPr="00230995">
        <w:t>редставител</w:t>
      </w:r>
      <w:r>
        <w:t>ь</w:t>
      </w:r>
      <w:r w:rsidRPr="00230995">
        <w:t xml:space="preserve"> АСФ </w:t>
      </w:r>
      <w:r>
        <w:rPr>
          <w:bCs/>
        </w:rPr>
        <w:t xml:space="preserve">при </w:t>
      </w:r>
      <w:r>
        <w:t>п</w:t>
      </w:r>
      <w:r w:rsidRPr="00230995">
        <w:t>осещени</w:t>
      </w:r>
      <w:r>
        <w:t>и</w:t>
      </w:r>
      <w:r w:rsidRPr="00230995">
        <w:t xml:space="preserve"> Объекта Заказчика для выявления факторов</w:t>
      </w:r>
      <w:r>
        <w:t>,</w:t>
      </w:r>
      <w:r w:rsidRPr="00230995">
        <w:t xml:space="preserve"> способствующих возникновению ЧС</w:t>
      </w:r>
      <w:r>
        <w:t>,</w:t>
      </w:r>
      <w:r w:rsidRPr="00230995">
        <w:t xml:space="preserve"> </w:t>
      </w:r>
      <w:r w:rsidRPr="000268DD">
        <w:rPr>
          <w:bCs/>
        </w:rPr>
        <w:t xml:space="preserve">по </w:t>
      </w:r>
      <w:r w:rsidRPr="00C87FC8">
        <w:rPr>
          <w:bCs/>
        </w:rPr>
        <w:t>результатам осмотра даёт</w:t>
      </w:r>
      <w:r w:rsidRPr="00C87FC8">
        <w:rPr>
          <w:bCs/>
          <w:color w:val="FF0000"/>
        </w:rPr>
        <w:t xml:space="preserve"> </w:t>
      </w:r>
      <w:r w:rsidRPr="00C87FC8">
        <w:rPr>
          <w:rFonts w:eastAsia="Calibri"/>
          <w:bCs/>
        </w:rPr>
        <w:t>письменные рекомендации, направленные на устранение в деятельности Заказчика нарушений требований законодательства Российской Федерации в области промышленной безопасности, создающих угрозу возникновения ЧС.</w:t>
      </w:r>
    </w:p>
    <w:p w:rsidR="00623F3F" w:rsidRPr="005476B6" w:rsidRDefault="00623F3F" w:rsidP="00623F3F">
      <w:pPr>
        <w:numPr>
          <w:ilvl w:val="1"/>
          <w:numId w:val="12"/>
        </w:numPr>
        <w:tabs>
          <w:tab w:val="left" w:pos="426"/>
        </w:tabs>
        <w:ind w:left="0" w:firstLine="0"/>
        <w:jc w:val="both"/>
        <w:outlineLvl w:val="1"/>
        <w:rPr>
          <w:bCs/>
        </w:rPr>
      </w:pPr>
      <w:r w:rsidRPr="00C87FC8">
        <w:rPr>
          <w:bCs/>
        </w:rPr>
        <w:lastRenderedPageBreak/>
        <w:t>Все услуги оказываются c использованием инструмента, снаряжения</w:t>
      </w:r>
      <w:r>
        <w:rPr>
          <w:bCs/>
        </w:rPr>
        <w:t>,</w:t>
      </w:r>
      <w:r w:rsidRPr="005476B6">
        <w:rPr>
          <w:bCs/>
        </w:rPr>
        <w:t xml:space="preserve"> специальной техники и</w:t>
      </w:r>
      <w:r>
        <w:rPr>
          <w:bCs/>
        </w:rPr>
        <w:t> </w:t>
      </w:r>
      <w:r w:rsidRPr="00B26C8C">
        <w:rPr>
          <w:bCs/>
        </w:rPr>
        <w:t>оборудования</w:t>
      </w:r>
      <w:r w:rsidRPr="005476B6">
        <w:rPr>
          <w:bCs/>
        </w:rPr>
        <w:t xml:space="preserve"> Исполнителя.</w:t>
      </w:r>
    </w:p>
    <w:p w:rsidR="00623F3F" w:rsidRPr="005476B6" w:rsidRDefault="00623F3F" w:rsidP="00623F3F">
      <w:pPr>
        <w:tabs>
          <w:tab w:val="left" w:pos="426"/>
        </w:tabs>
        <w:jc w:val="both"/>
        <w:outlineLvl w:val="1"/>
        <w:rPr>
          <w:bCs/>
        </w:rPr>
      </w:pPr>
    </w:p>
    <w:p w:rsidR="00623F3F" w:rsidRPr="005476B6" w:rsidRDefault="00623F3F" w:rsidP="00623F3F">
      <w:pPr>
        <w:numPr>
          <w:ilvl w:val="0"/>
          <w:numId w:val="12"/>
        </w:numPr>
        <w:tabs>
          <w:tab w:val="left" w:pos="284"/>
        </w:tabs>
        <w:ind w:left="0" w:firstLine="0"/>
        <w:jc w:val="center"/>
        <w:outlineLvl w:val="1"/>
        <w:rPr>
          <w:b/>
        </w:rPr>
      </w:pPr>
      <w:r w:rsidRPr="005476B6">
        <w:rPr>
          <w:b/>
        </w:rPr>
        <w:t>Особые условия</w:t>
      </w:r>
    </w:p>
    <w:p w:rsidR="00623F3F" w:rsidRPr="005476B6" w:rsidRDefault="00623F3F" w:rsidP="00623F3F">
      <w:pPr>
        <w:numPr>
          <w:ilvl w:val="1"/>
          <w:numId w:val="12"/>
        </w:numPr>
        <w:tabs>
          <w:tab w:val="left" w:pos="426"/>
        </w:tabs>
        <w:ind w:left="0" w:firstLine="0"/>
        <w:jc w:val="both"/>
        <w:outlineLvl w:val="1"/>
        <w:rPr>
          <w:bCs/>
        </w:rPr>
      </w:pPr>
      <w:r w:rsidRPr="005476B6">
        <w:rPr>
          <w:bCs/>
        </w:rPr>
        <w:t xml:space="preserve">Оказание услуг осуществляется в соответствии с требованиями следующих </w:t>
      </w:r>
      <w:r w:rsidRPr="009E44BE">
        <w:rPr>
          <w:bCs/>
        </w:rPr>
        <w:t>нормативных правовых актов:</w:t>
      </w:r>
    </w:p>
    <w:p w:rsidR="00623F3F" w:rsidRPr="003E58E1" w:rsidRDefault="00623F3F" w:rsidP="00623F3F">
      <w:pPr>
        <w:shd w:val="clear" w:color="auto" w:fill="FFFFFF"/>
        <w:tabs>
          <w:tab w:val="left" w:pos="0"/>
          <w:tab w:val="left" w:pos="709"/>
        </w:tabs>
        <w:autoSpaceDE w:val="0"/>
        <w:autoSpaceDN w:val="0"/>
        <w:adjustRightInd w:val="0"/>
        <w:contextualSpacing/>
        <w:jc w:val="both"/>
        <w:rPr>
          <w:rFonts w:eastAsia="Calibri"/>
          <w:bCs/>
        </w:rPr>
      </w:pPr>
      <w:r w:rsidRPr="003E58E1">
        <w:rPr>
          <w:rFonts w:eastAsia="Calibri"/>
          <w:bCs/>
        </w:rPr>
        <w:t>-</w:t>
      </w:r>
      <w:r>
        <w:rPr>
          <w:rFonts w:eastAsia="Calibri"/>
          <w:bCs/>
        </w:rPr>
        <w:tab/>
      </w:r>
      <w:r w:rsidRPr="003E58E1">
        <w:rPr>
          <w:rFonts w:eastAsia="Calibri"/>
          <w:bCs/>
        </w:rPr>
        <w:t xml:space="preserve">Федеральный закон от 21.07.1997 № 116-ФЗ «О промышленной безопасности опасных производственных объектов»; </w:t>
      </w:r>
    </w:p>
    <w:p w:rsidR="00623F3F" w:rsidRPr="003E58E1" w:rsidRDefault="00623F3F" w:rsidP="00623F3F">
      <w:pPr>
        <w:shd w:val="clear" w:color="auto" w:fill="FFFFFF"/>
        <w:tabs>
          <w:tab w:val="left" w:pos="0"/>
          <w:tab w:val="left" w:pos="709"/>
        </w:tabs>
        <w:autoSpaceDE w:val="0"/>
        <w:autoSpaceDN w:val="0"/>
        <w:adjustRightInd w:val="0"/>
        <w:contextualSpacing/>
        <w:jc w:val="both"/>
        <w:rPr>
          <w:rFonts w:eastAsia="Calibri"/>
          <w:bCs/>
        </w:rPr>
      </w:pPr>
      <w:r w:rsidRPr="003E58E1">
        <w:rPr>
          <w:rFonts w:eastAsia="Calibri"/>
          <w:bCs/>
        </w:rPr>
        <w:t>-</w:t>
      </w:r>
      <w:r>
        <w:rPr>
          <w:rFonts w:eastAsia="Calibri"/>
          <w:bCs/>
        </w:rPr>
        <w:tab/>
      </w:r>
      <w:r w:rsidRPr="003E58E1">
        <w:rPr>
          <w:rFonts w:eastAsia="Calibri"/>
          <w:bCs/>
        </w:rPr>
        <w:t>Федеральный закон от 22.08.1995 № 151-ФЗ «Об аварийно-спасательных службах и</w:t>
      </w:r>
      <w:r>
        <w:rPr>
          <w:rFonts w:eastAsia="Calibri"/>
          <w:bCs/>
        </w:rPr>
        <w:t> </w:t>
      </w:r>
      <w:r w:rsidRPr="003E58E1">
        <w:rPr>
          <w:rFonts w:eastAsia="Calibri"/>
          <w:bCs/>
        </w:rPr>
        <w:t xml:space="preserve">статусе спасателей»; </w:t>
      </w:r>
    </w:p>
    <w:p w:rsidR="00623F3F" w:rsidRPr="003E58E1" w:rsidRDefault="00623F3F" w:rsidP="00623F3F">
      <w:pPr>
        <w:shd w:val="clear" w:color="auto" w:fill="FFFFFF"/>
        <w:tabs>
          <w:tab w:val="left" w:pos="0"/>
          <w:tab w:val="left" w:pos="709"/>
        </w:tabs>
        <w:autoSpaceDE w:val="0"/>
        <w:autoSpaceDN w:val="0"/>
        <w:adjustRightInd w:val="0"/>
        <w:contextualSpacing/>
        <w:jc w:val="both"/>
        <w:rPr>
          <w:rFonts w:eastAsia="Calibri"/>
          <w:bCs/>
        </w:rPr>
      </w:pPr>
      <w:r w:rsidRPr="003E58E1">
        <w:rPr>
          <w:rFonts w:eastAsia="Calibri"/>
          <w:bCs/>
        </w:rPr>
        <w:t>-</w:t>
      </w:r>
      <w:r>
        <w:rPr>
          <w:rFonts w:eastAsia="Calibri"/>
          <w:bCs/>
        </w:rPr>
        <w:tab/>
      </w:r>
      <w:r w:rsidRPr="003E58E1">
        <w:rPr>
          <w:rFonts w:eastAsia="Calibri"/>
          <w:bCs/>
        </w:rPr>
        <w:t>Федеральный закон от 21.12.1994 № 68-ФЗ «О защите населения и территорий от</w:t>
      </w:r>
      <w:r>
        <w:rPr>
          <w:rFonts w:eastAsia="Calibri"/>
          <w:bCs/>
        </w:rPr>
        <w:t> </w:t>
      </w:r>
      <w:r w:rsidRPr="003E58E1">
        <w:rPr>
          <w:rFonts w:eastAsia="Calibri"/>
          <w:bCs/>
        </w:rPr>
        <w:t>чрезвычайных ситуаций природного и техногенного характера»;</w:t>
      </w:r>
    </w:p>
    <w:p w:rsidR="00623F3F" w:rsidRDefault="00623F3F" w:rsidP="00623F3F">
      <w:pPr>
        <w:shd w:val="clear" w:color="auto" w:fill="FFFFFF"/>
        <w:tabs>
          <w:tab w:val="left" w:pos="0"/>
          <w:tab w:val="left" w:pos="709"/>
        </w:tabs>
        <w:autoSpaceDE w:val="0"/>
        <w:autoSpaceDN w:val="0"/>
        <w:adjustRightInd w:val="0"/>
        <w:contextualSpacing/>
        <w:jc w:val="both"/>
        <w:rPr>
          <w:rFonts w:eastAsia="Calibri"/>
          <w:bCs/>
        </w:rPr>
      </w:pPr>
      <w:r w:rsidRPr="003E58E1">
        <w:rPr>
          <w:rFonts w:eastAsia="Calibri"/>
          <w:bCs/>
        </w:rPr>
        <w:t>-</w:t>
      </w:r>
      <w:r>
        <w:rPr>
          <w:rFonts w:eastAsia="Calibri"/>
          <w:bCs/>
        </w:rPr>
        <w:tab/>
      </w:r>
      <w:r w:rsidRPr="003E58E1">
        <w:rPr>
          <w:rFonts w:eastAsia="Calibri"/>
          <w:bCs/>
        </w:rPr>
        <w:t xml:space="preserve">Постановление Правительства РФ от 15.09.2020 </w:t>
      </w:r>
      <w:r>
        <w:rPr>
          <w:rFonts w:eastAsia="Calibri"/>
          <w:bCs/>
        </w:rPr>
        <w:t>№</w:t>
      </w:r>
      <w:r w:rsidRPr="003E58E1">
        <w:rPr>
          <w:rFonts w:eastAsia="Calibri"/>
          <w:bCs/>
        </w:rPr>
        <w:t xml:space="preserve"> 1437 </w:t>
      </w:r>
      <w:r>
        <w:rPr>
          <w:rFonts w:eastAsia="Calibri"/>
          <w:bCs/>
        </w:rPr>
        <w:t>«</w:t>
      </w:r>
      <w:r w:rsidRPr="003E58E1">
        <w:rPr>
          <w:rFonts w:eastAsia="Calibri"/>
          <w:bCs/>
        </w:rPr>
        <w:t>Об утверждении Положения о разработке планов мероприятий по локализации и ликвидации последствий аварий на опасных производственных объектах</w:t>
      </w:r>
      <w:r>
        <w:rPr>
          <w:rFonts w:eastAsia="Calibri"/>
          <w:bCs/>
        </w:rPr>
        <w:t>»</w:t>
      </w:r>
      <w:r w:rsidRPr="003E58E1">
        <w:rPr>
          <w:rFonts w:eastAsia="Calibri"/>
          <w:bCs/>
        </w:rPr>
        <w:t>.</w:t>
      </w:r>
    </w:p>
    <w:p w:rsidR="00623F3F" w:rsidRDefault="00623F3F" w:rsidP="00623F3F">
      <w:pPr>
        <w:shd w:val="clear" w:color="auto" w:fill="FFFFFF"/>
        <w:tabs>
          <w:tab w:val="left" w:pos="0"/>
          <w:tab w:val="left" w:pos="709"/>
        </w:tabs>
        <w:autoSpaceDE w:val="0"/>
        <w:autoSpaceDN w:val="0"/>
        <w:adjustRightInd w:val="0"/>
        <w:contextualSpacing/>
        <w:jc w:val="both"/>
        <w:rPr>
          <w:rFonts w:eastAsia="Calibri"/>
          <w:bCs/>
        </w:rPr>
      </w:pPr>
      <w:r>
        <w:rPr>
          <w:rFonts w:eastAsia="Calibri"/>
          <w:bCs/>
        </w:rPr>
        <w:t>-</w:t>
      </w:r>
      <w:r>
        <w:rPr>
          <w:rFonts w:eastAsia="Calibri"/>
          <w:bCs/>
        </w:rPr>
        <w:tab/>
        <w:t>П</w:t>
      </w:r>
      <w:r w:rsidRPr="005476B6">
        <w:t>остановление Правительства РФ от 22.12.2011 № 1091</w:t>
      </w:r>
      <w:r w:rsidRPr="005476B6">
        <w:rPr>
          <w:rFonts w:eastAsia="Calibri"/>
          <w:bCs/>
        </w:rPr>
        <w:t xml:space="preserve"> </w:t>
      </w:r>
      <w:r w:rsidRPr="005476B6">
        <w:t>«О некоторых вопросах аттестации аварийно-спасательных служб, аварийно-спасательных формирований, спасателей и граждан, приобретающих статус спасателя</w:t>
      </w:r>
      <w:r>
        <w:rPr>
          <w:rFonts w:eastAsia="Calibri"/>
          <w:bCs/>
        </w:rPr>
        <w:t>»</w:t>
      </w:r>
      <w:r w:rsidRPr="005476B6">
        <w:rPr>
          <w:rFonts w:eastAsia="Calibri"/>
          <w:bCs/>
        </w:rPr>
        <w:t>.</w:t>
      </w:r>
    </w:p>
    <w:p w:rsidR="00623F3F" w:rsidRPr="003E58E1" w:rsidRDefault="00623F3F" w:rsidP="00623F3F">
      <w:pPr>
        <w:shd w:val="clear" w:color="auto" w:fill="FFFFFF"/>
        <w:tabs>
          <w:tab w:val="left" w:pos="0"/>
          <w:tab w:val="left" w:pos="709"/>
        </w:tabs>
        <w:autoSpaceDE w:val="0"/>
        <w:autoSpaceDN w:val="0"/>
        <w:adjustRightInd w:val="0"/>
        <w:contextualSpacing/>
        <w:jc w:val="both"/>
        <w:rPr>
          <w:rFonts w:eastAsia="Calibri"/>
          <w:bCs/>
        </w:rPr>
      </w:pPr>
    </w:p>
    <w:p w:rsidR="00623F3F" w:rsidRPr="005476B6" w:rsidRDefault="00623F3F" w:rsidP="00623F3F">
      <w:pPr>
        <w:keepNext/>
        <w:numPr>
          <w:ilvl w:val="0"/>
          <w:numId w:val="12"/>
        </w:numPr>
        <w:tabs>
          <w:tab w:val="left" w:pos="284"/>
        </w:tabs>
        <w:ind w:left="0" w:firstLine="0"/>
        <w:jc w:val="center"/>
        <w:outlineLvl w:val="1"/>
        <w:rPr>
          <w:b/>
        </w:rPr>
      </w:pPr>
      <w:r w:rsidRPr="005476B6">
        <w:rPr>
          <w:b/>
        </w:rPr>
        <w:t>Требования к Исполнителю</w:t>
      </w:r>
    </w:p>
    <w:p w:rsidR="00623F3F" w:rsidRPr="001A611E" w:rsidRDefault="00623F3F" w:rsidP="00623F3F">
      <w:pPr>
        <w:keepNext/>
        <w:numPr>
          <w:ilvl w:val="0"/>
          <w:numId w:val="14"/>
        </w:numPr>
        <w:shd w:val="clear" w:color="auto" w:fill="FFFFFF"/>
        <w:tabs>
          <w:tab w:val="left" w:pos="426"/>
        </w:tabs>
        <w:autoSpaceDE w:val="0"/>
        <w:autoSpaceDN w:val="0"/>
        <w:adjustRightInd w:val="0"/>
        <w:ind w:left="0" w:firstLine="0"/>
        <w:contextualSpacing/>
        <w:jc w:val="both"/>
        <w:outlineLvl w:val="1"/>
        <w:rPr>
          <w:rFonts w:eastAsia="Calibri"/>
          <w:bCs/>
        </w:rPr>
      </w:pPr>
      <w:r w:rsidRPr="005476B6">
        <w:rPr>
          <w:bCs/>
        </w:rPr>
        <w:t xml:space="preserve"> </w:t>
      </w:r>
      <w:r w:rsidRPr="001A611E">
        <w:rPr>
          <w:rFonts w:eastAsia="Calibri"/>
          <w:bCs/>
        </w:rPr>
        <w:t>Исполнитель допускается к оказанию услуг при наличии «Свидетельства об аттестации на право ведения аварийно-спасательных работ» (ст.12 Федерального закона от 22.08.1995 № 151 «Об аварийно-спасательных службах и статусе спасателей», п</w:t>
      </w:r>
      <w:r w:rsidRPr="001A611E">
        <w:t>остановление Правительства РФ от 22.12.2011 № 1091</w:t>
      </w:r>
      <w:r w:rsidRPr="001A611E">
        <w:rPr>
          <w:rFonts w:eastAsia="Calibri"/>
          <w:bCs/>
        </w:rPr>
        <w:t xml:space="preserve"> </w:t>
      </w:r>
      <w:r w:rsidRPr="001A611E">
        <w:t>«О некоторых вопросах аттестации аварийно-спасательных служб, аварийно-спасательных формирований, спасателей и граждан, приобретающих статус спасателя</w:t>
      </w:r>
      <w:r w:rsidRPr="001A611E">
        <w:rPr>
          <w:rFonts w:eastAsia="Calibri"/>
          <w:bCs/>
        </w:rPr>
        <w:t>»).</w:t>
      </w:r>
    </w:p>
    <w:p w:rsidR="00623F3F" w:rsidRPr="001A611E" w:rsidRDefault="00623F3F" w:rsidP="00623F3F">
      <w:pPr>
        <w:numPr>
          <w:ilvl w:val="0"/>
          <w:numId w:val="14"/>
        </w:numPr>
        <w:shd w:val="clear" w:color="auto" w:fill="FFFFFF"/>
        <w:tabs>
          <w:tab w:val="left" w:pos="426"/>
        </w:tabs>
        <w:autoSpaceDE w:val="0"/>
        <w:autoSpaceDN w:val="0"/>
        <w:adjustRightInd w:val="0"/>
        <w:ind w:left="0" w:firstLine="0"/>
        <w:contextualSpacing/>
        <w:jc w:val="both"/>
        <w:outlineLvl w:val="1"/>
        <w:rPr>
          <w:bCs/>
        </w:rPr>
      </w:pPr>
      <w:r w:rsidRPr="001A611E">
        <w:rPr>
          <w:bCs/>
        </w:rPr>
        <w:t>Исполнитель должен иметь в наличии:</w:t>
      </w:r>
    </w:p>
    <w:p w:rsidR="00623F3F" w:rsidRPr="001A611E" w:rsidRDefault="00623F3F" w:rsidP="00623F3F">
      <w:pPr>
        <w:widowControl w:val="0"/>
        <w:tabs>
          <w:tab w:val="left" w:pos="0"/>
        </w:tabs>
        <w:autoSpaceDE w:val="0"/>
        <w:autoSpaceDN w:val="0"/>
        <w:adjustRightInd w:val="0"/>
        <w:jc w:val="both"/>
      </w:pPr>
      <w:r w:rsidRPr="001A611E">
        <w:t>-</w:t>
      </w:r>
      <w:r w:rsidRPr="001A611E">
        <w:tab/>
        <w:t>системы наблюдения, оповещения, связи и поддержки действий в случаях аварий;</w:t>
      </w:r>
    </w:p>
    <w:p w:rsidR="00623F3F" w:rsidRPr="00314409" w:rsidRDefault="00623F3F" w:rsidP="00623F3F">
      <w:pPr>
        <w:widowControl w:val="0"/>
        <w:tabs>
          <w:tab w:val="left" w:pos="0"/>
        </w:tabs>
        <w:autoSpaceDE w:val="0"/>
        <w:autoSpaceDN w:val="0"/>
        <w:adjustRightInd w:val="0"/>
        <w:jc w:val="both"/>
      </w:pPr>
      <w:r w:rsidRPr="001A611E">
        <w:t>-</w:t>
      </w:r>
      <w:r w:rsidRPr="001A611E">
        <w:tab/>
        <w:t xml:space="preserve">методические материалы по проведению аварийно-спасательных работ на </w:t>
      </w:r>
      <w:r w:rsidRPr="00314409">
        <w:t>обслуживаемых объектах.</w:t>
      </w:r>
    </w:p>
    <w:p w:rsidR="00623F3F" w:rsidRDefault="00623F3F" w:rsidP="00623F3F">
      <w:pPr>
        <w:numPr>
          <w:ilvl w:val="0"/>
          <w:numId w:val="14"/>
        </w:numPr>
        <w:shd w:val="clear" w:color="auto" w:fill="FFFFFF"/>
        <w:tabs>
          <w:tab w:val="left" w:pos="426"/>
        </w:tabs>
        <w:autoSpaceDE w:val="0"/>
        <w:autoSpaceDN w:val="0"/>
        <w:adjustRightInd w:val="0"/>
        <w:ind w:left="0" w:firstLine="0"/>
        <w:contextualSpacing/>
        <w:jc w:val="both"/>
      </w:pPr>
      <w:r w:rsidRPr="00314409">
        <w:rPr>
          <w:bCs/>
        </w:rPr>
        <w:t xml:space="preserve">Спасатели Исполнителя, входящие в состав АСФ и участвующие в оказании услуг, должны </w:t>
      </w:r>
      <w:r w:rsidRPr="00314409">
        <w:t>быть</w:t>
      </w:r>
      <w:r w:rsidRPr="00314409">
        <w:rPr>
          <w:bCs/>
        </w:rPr>
        <w:t xml:space="preserve"> аттестованы в установленном порядке на проведение аварийно-спасательных</w:t>
      </w:r>
      <w:r w:rsidRPr="00314409">
        <w:t xml:space="preserve"> работ, </w:t>
      </w:r>
      <w:r w:rsidRPr="00314409">
        <w:rPr>
          <w:bCs/>
        </w:rPr>
        <w:t>иметь действующие документы, подтверждающие прохождение профессионального обучения по программе профессиональной подготовки спасателей, (</w:t>
      </w:r>
      <w:r w:rsidRPr="00314409">
        <w:t>удостоверение об их квалификации и допуске к проведению аварийно-спасательных работ)</w:t>
      </w:r>
      <w:bookmarkStart w:id="3" w:name="l1274"/>
      <w:bookmarkStart w:id="4" w:name="l64"/>
      <w:bookmarkStart w:id="5" w:name="l65"/>
      <w:bookmarkEnd w:id="3"/>
      <w:bookmarkEnd w:id="4"/>
      <w:bookmarkEnd w:id="5"/>
      <w:r w:rsidRPr="00314409">
        <w:t>.</w:t>
      </w:r>
    </w:p>
    <w:p w:rsidR="0068400D" w:rsidRPr="00314409" w:rsidRDefault="0068400D" w:rsidP="0068400D">
      <w:pPr>
        <w:shd w:val="clear" w:color="auto" w:fill="FFFFFF"/>
        <w:tabs>
          <w:tab w:val="left" w:pos="426"/>
        </w:tabs>
        <w:autoSpaceDE w:val="0"/>
        <w:autoSpaceDN w:val="0"/>
        <w:adjustRightInd w:val="0"/>
        <w:contextualSpacing/>
        <w:jc w:val="both"/>
      </w:pPr>
    </w:p>
    <w:p w:rsidR="00623F3F" w:rsidRPr="005476B6" w:rsidRDefault="00623F3F" w:rsidP="00623F3F">
      <w:pPr>
        <w:numPr>
          <w:ilvl w:val="0"/>
          <w:numId w:val="12"/>
        </w:numPr>
        <w:tabs>
          <w:tab w:val="left" w:pos="284"/>
        </w:tabs>
        <w:spacing w:after="120"/>
        <w:ind w:left="0" w:firstLine="0"/>
        <w:jc w:val="center"/>
        <w:outlineLvl w:val="1"/>
      </w:pPr>
      <w:r w:rsidRPr="005476B6">
        <w:rPr>
          <w:b/>
        </w:rPr>
        <w:t>Сроки оказания Услуг</w:t>
      </w:r>
    </w:p>
    <w:p w:rsidR="00623F3F" w:rsidRPr="003E58E1" w:rsidRDefault="00623F3F" w:rsidP="00623F3F">
      <w:pPr>
        <w:numPr>
          <w:ilvl w:val="1"/>
          <w:numId w:val="13"/>
        </w:numPr>
        <w:shd w:val="clear" w:color="auto" w:fill="FFFFFF"/>
        <w:tabs>
          <w:tab w:val="left" w:pos="0"/>
        </w:tabs>
        <w:autoSpaceDE w:val="0"/>
        <w:autoSpaceDN w:val="0"/>
        <w:adjustRightInd w:val="0"/>
        <w:ind w:left="0" w:firstLine="0"/>
        <w:contextualSpacing/>
        <w:jc w:val="both"/>
      </w:pPr>
      <w:r w:rsidRPr="003E58E1">
        <w:t xml:space="preserve">Сроки начала и окончания оказания услуг по </w:t>
      </w:r>
      <w:r>
        <w:t>договору.</w:t>
      </w:r>
    </w:p>
    <w:p w:rsidR="00623F3F" w:rsidRPr="003E58E1" w:rsidRDefault="00623F3F" w:rsidP="00623F3F">
      <w:pPr>
        <w:pStyle w:val="Style7"/>
        <w:widowControl/>
        <w:tabs>
          <w:tab w:val="left" w:pos="0"/>
          <w:tab w:val="left" w:pos="709"/>
        </w:tabs>
        <w:jc w:val="both"/>
        <w:rPr>
          <w:rStyle w:val="FontStyle20"/>
          <w:b w:val="0"/>
        </w:rPr>
      </w:pPr>
      <w:r w:rsidRPr="003E58E1">
        <w:rPr>
          <w:rStyle w:val="FontStyle20"/>
          <w:b w:val="0"/>
        </w:rPr>
        <w:t xml:space="preserve">Начало: </w:t>
      </w:r>
      <w:r w:rsidRPr="003E58E1">
        <w:rPr>
          <w:rStyle w:val="FontStyle20"/>
          <w:b w:val="0"/>
          <w:lang w:val="en-US"/>
        </w:rPr>
        <w:t>c</w:t>
      </w:r>
      <w:r w:rsidRPr="003E58E1">
        <w:rPr>
          <w:rStyle w:val="FontStyle20"/>
          <w:b w:val="0"/>
        </w:rPr>
        <w:t xml:space="preserve"> 01 января 202</w:t>
      </w:r>
      <w:r>
        <w:rPr>
          <w:rStyle w:val="FontStyle20"/>
          <w:b w:val="0"/>
        </w:rPr>
        <w:t>7</w:t>
      </w:r>
      <w:r w:rsidRPr="003E58E1">
        <w:rPr>
          <w:rStyle w:val="FontStyle20"/>
          <w:b w:val="0"/>
        </w:rPr>
        <w:t xml:space="preserve"> г. </w:t>
      </w:r>
    </w:p>
    <w:p w:rsidR="00623F3F" w:rsidRPr="00C54572" w:rsidRDefault="00623F3F" w:rsidP="00623F3F">
      <w:pPr>
        <w:pStyle w:val="Style7"/>
        <w:widowControl/>
        <w:tabs>
          <w:tab w:val="left" w:pos="0"/>
          <w:tab w:val="left" w:pos="709"/>
        </w:tabs>
        <w:jc w:val="both"/>
        <w:rPr>
          <w:rStyle w:val="FontStyle20"/>
          <w:b w:val="0"/>
        </w:rPr>
      </w:pPr>
      <w:r w:rsidRPr="003E58E1">
        <w:rPr>
          <w:rStyle w:val="FontStyle20"/>
          <w:b w:val="0"/>
        </w:rPr>
        <w:t xml:space="preserve">Окончание: по 31 </w:t>
      </w:r>
      <w:r w:rsidRPr="00C54572">
        <w:rPr>
          <w:rStyle w:val="FontStyle20"/>
          <w:b w:val="0"/>
        </w:rPr>
        <w:t xml:space="preserve">декабря 2028 г. </w:t>
      </w:r>
    </w:p>
    <w:p w:rsidR="00623F3F" w:rsidRPr="00C54572" w:rsidRDefault="00623F3F" w:rsidP="00623F3F">
      <w:pPr>
        <w:pStyle w:val="Style7"/>
        <w:widowControl/>
        <w:numPr>
          <w:ilvl w:val="1"/>
          <w:numId w:val="13"/>
        </w:numPr>
        <w:tabs>
          <w:tab w:val="left" w:pos="0"/>
          <w:tab w:val="left" w:pos="709"/>
        </w:tabs>
        <w:ind w:left="0" w:firstLine="0"/>
        <w:jc w:val="both"/>
        <w:rPr>
          <w:bCs/>
        </w:rPr>
      </w:pPr>
      <w:r w:rsidRPr="00121E49">
        <w:rPr>
          <w:bCs/>
        </w:rPr>
        <w:t>Сроки оказания услуг в рамках этапов исполнения договора</w:t>
      </w:r>
      <w:r w:rsidRPr="00C54572">
        <w:rPr>
          <w:bCs/>
        </w:rPr>
        <w:t xml:space="preserve"> (пункт </w:t>
      </w:r>
      <w:r w:rsidRPr="00A20697">
        <w:rPr>
          <w:bCs/>
        </w:rPr>
        <w:t>2.2</w:t>
      </w:r>
      <w:r w:rsidRPr="00334E49">
        <w:rPr>
          <w:bCs/>
          <w:color w:val="FF0000"/>
        </w:rPr>
        <w:t xml:space="preserve"> </w:t>
      </w:r>
      <w:r w:rsidRPr="00C54572">
        <w:rPr>
          <w:bCs/>
        </w:rPr>
        <w:t>Технического задания):</w:t>
      </w:r>
    </w:p>
    <w:p w:rsidR="00623F3F" w:rsidRPr="00230995" w:rsidRDefault="00623F3F" w:rsidP="00623F3F">
      <w:pPr>
        <w:pStyle w:val="Style7"/>
        <w:tabs>
          <w:tab w:val="left" w:pos="0"/>
          <w:tab w:val="left" w:pos="709"/>
        </w:tabs>
        <w:jc w:val="both"/>
        <w:rPr>
          <w:bCs/>
        </w:rPr>
      </w:pPr>
      <w:r w:rsidRPr="00230995">
        <w:rPr>
          <w:bCs/>
        </w:rPr>
        <w:t>I этап – с 01 января 202</w:t>
      </w:r>
      <w:r>
        <w:rPr>
          <w:bCs/>
        </w:rPr>
        <w:t>7</w:t>
      </w:r>
      <w:r w:rsidRPr="00230995">
        <w:rPr>
          <w:bCs/>
        </w:rPr>
        <w:t xml:space="preserve"> года по 31 марта 202</w:t>
      </w:r>
      <w:r>
        <w:rPr>
          <w:bCs/>
        </w:rPr>
        <w:t>7</w:t>
      </w:r>
      <w:r w:rsidRPr="00230995">
        <w:rPr>
          <w:bCs/>
        </w:rPr>
        <w:t xml:space="preserve"> года;</w:t>
      </w:r>
    </w:p>
    <w:p w:rsidR="00623F3F" w:rsidRPr="00230995" w:rsidRDefault="00623F3F" w:rsidP="00623F3F">
      <w:pPr>
        <w:pStyle w:val="Style7"/>
        <w:tabs>
          <w:tab w:val="left" w:pos="0"/>
          <w:tab w:val="left" w:pos="709"/>
        </w:tabs>
        <w:jc w:val="both"/>
        <w:rPr>
          <w:bCs/>
        </w:rPr>
      </w:pPr>
      <w:r w:rsidRPr="00230995">
        <w:rPr>
          <w:bCs/>
        </w:rPr>
        <w:t>II этап – с 01 апреля 202</w:t>
      </w:r>
      <w:r>
        <w:rPr>
          <w:bCs/>
        </w:rPr>
        <w:t>7</w:t>
      </w:r>
      <w:r w:rsidRPr="00230995">
        <w:rPr>
          <w:bCs/>
        </w:rPr>
        <w:t xml:space="preserve"> года по 30 июня 202</w:t>
      </w:r>
      <w:r>
        <w:rPr>
          <w:bCs/>
        </w:rPr>
        <w:t>7</w:t>
      </w:r>
      <w:r w:rsidRPr="00230995">
        <w:rPr>
          <w:bCs/>
        </w:rPr>
        <w:t xml:space="preserve"> года;</w:t>
      </w:r>
    </w:p>
    <w:p w:rsidR="00623F3F" w:rsidRPr="00230995" w:rsidRDefault="00623F3F" w:rsidP="00623F3F">
      <w:pPr>
        <w:pStyle w:val="Style7"/>
        <w:tabs>
          <w:tab w:val="left" w:pos="0"/>
          <w:tab w:val="left" w:pos="709"/>
        </w:tabs>
        <w:jc w:val="both"/>
        <w:rPr>
          <w:bCs/>
        </w:rPr>
      </w:pPr>
      <w:r w:rsidRPr="00230995">
        <w:rPr>
          <w:bCs/>
        </w:rPr>
        <w:t>III этап – с 01 июля 202</w:t>
      </w:r>
      <w:r>
        <w:rPr>
          <w:bCs/>
        </w:rPr>
        <w:t>7</w:t>
      </w:r>
      <w:r w:rsidRPr="00230995">
        <w:rPr>
          <w:bCs/>
        </w:rPr>
        <w:t xml:space="preserve"> года по 30 сентября 202</w:t>
      </w:r>
      <w:r>
        <w:rPr>
          <w:bCs/>
        </w:rPr>
        <w:t>7</w:t>
      </w:r>
      <w:r w:rsidRPr="00230995">
        <w:rPr>
          <w:bCs/>
        </w:rPr>
        <w:t xml:space="preserve"> года;</w:t>
      </w:r>
    </w:p>
    <w:p w:rsidR="00623F3F" w:rsidRPr="00230995" w:rsidRDefault="00623F3F" w:rsidP="00623F3F">
      <w:pPr>
        <w:pStyle w:val="Style7"/>
        <w:widowControl/>
        <w:tabs>
          <w:tab w:val="left" w:pos="0"/>
          <w:tab w:val="left" w:pos="709"/>
        </w:tabs>
        <w:jc w:val="both"/>
        <w:rPr>
          <w:bCs/>
        </w:rPr>
      </w:pPr>
      <w:r w:rsidRPr="00230995">
        <w:rPr>
          <w:bCs/>
        </w:rPr>
        <w:t>IV этап – с 01 октября 202</w:t>
      </w:r>
      <w:r>
        <w:rPr>
          <w:bCs/>
        </w:rPr>
        <w:t>7</w:t>
      </w:r>
      <w:r w:rsidRPr="00230995">
        <w:rPr>
          <w:bCs/>
        </w:rPr>
        <w:t xml:space="preserve"> года по 31 декабря 202</w:t>
      </w:r>
      <w:r>
        <w:rPr>
          <w:bCs/>
        </w:rPr>
        <w:t>7</w:t>
      </w:r>
      <w:r w:rsidRPr="00230995">
        <w:rPr>
          <w:bCs/>
        </w:rPr>
        <w:t xml:space="preserve"> года;</w:t>
      </w:r>
    </w:p>
    <w:p w:rsidR="00623F3F" w:rsidRPr="00230995" w:rsidRDefault="00623F3F" w:rsidP="00623F3F">
      <w:pPr>
        <w:pStyle w:val="Style7"/>
        <w:tabs>
          <w:tab w:val="left" w:pos="0"/>
          <w:tab w:val="left" w:pos="709"/>
        </w:tabs>
        <w:jc w:val="both"/>
        <w:rPr>
          <w:bCs/>
        </w:rPr>
      </w:pPr>
      <w:r w:rsidRPr="00230995">
        <w:rPr>
          <w:bCs/>
          <w:lang w:val="en-US"/>
        </w:rPr>
        <w:t>V</w:t>
      </w:r>
      <w:r w:rsidRPr="00230995">
        <w:rPr>
          <w:bCs/>
        </w:rPr>
        <w:t xml:space="preserve"> этап – с 01 января 202</w:t>
      </w:r>
      <w:r>
        <w:rPr>
          <w:bCs/>
        </w:rPr>
        <w:t>8</w:t>
      </w:r>
      <w:r w:rsidRPr="00230995">
        <w:rPr>
          <w:bCs/>
        </w:rPr>
        <w:t xml:space="preserve"> года по 31 марта 202</w:t>
      </w:r>
      <w:r>
        <w:rPr>
          <w:bCs/>
        </w:rPr>
        <w:t>8</w:t>
      </w:r>
      <w:r w:rsidRPr="00230995">
        <w:rPr>
          <w:bCs/>
        </w:rPr>
        <w:t xml:space="preserve"> года;</w:t>
      </w:r>
    </w:p>
    <w:p w:rsidR="00623F3F" w:rsidRPr="00230995" w:rsidRDefault="00623F3F" w:rsidP="00623F3F">
      <w:pPr>
        <w:pStyle w:val="Style7"/>
        <w:tabs>
          <w:tab w:val="left" w:pos="0"/>
          <w:tab w:val="left" w:pos="709"/>
        </w:tabs>
        <w:jc w:val="both"/>
        <w:rPr>
          <w:bCs/>
        </w:rPr>
      </w:pPr>
      <w:r w:rsidRPr="00230995">
        <w:rPr>
          <w:bCs/>
          <w:lang w:val="en-US"/>
        </w:rPr>
        <w:t>VI</w:t>
      </w:r>
      <w:r w:rsidRPr="00230995">
        <w:rPr>
          <w:bCs/>
        </w:rPr>
        <w:t xml:space="preserve"> этап – с 01 апреля 202</w:t>
      </w:r>
      <w:r>
        <w:rPr>
          <w:bCs/>
        </w:rPr>
        <w:t>8</w:t>
      </w:r>
      <w:r w:rsidRPr="00230995">
        <w:rPr>
          <w:bCs/>
        </w:rPr>
        <w:t xml:space="preserve"> года по 30 июня 202</w:t>
      </w:r>
      <w:r>
        <w:rPr>
          <w:bCs/>
        </w:rPr>
        <w:t>8</w:t>
      </w:r>
      <w:r w:rsidRPr="00230995">
        <w:rPr>
          <w:bCs/>
        </w:rPr>
        <w:t xml:space="preserve"> года;</w:t>
      </w:r>
    </w:p>
    <w:p w:rsidR="00623F3F" w:rsidRPr="00230995" w:rsidRDefault="00623F3F" w:rsidP="00623F3F">
      <w:pPr>
        <w:pStyle w:val="Style7"/>
        <w:tabs>
          <w:tab w:val="left" w:pos="0"/>
          <w:tab w:val="left" w:pos="709"/>
        </w:tabs>
        <w:jc w:val="both"/>
        <w:rPr>
          <w:bCs/>
        </w:rPr>
      </w:pPr>
      <w:r w:rsidRPr="00230995">
        <w:rPr>
          <w:bCs/>
          <w:lang w:val="en-US"/>
        </w:rPr>
        <w:t>VII</w:t>
      </w:r>
      <w:r w:rsidRPr="00230995">
        <w:rPr>
          <w:bCs/>
        </w:rPr>
        <w:t xml:space="preserve"> этап – с 01 июля 202</w:t>
      </w:r>
      <w:r>
        <w:rPr>
          <w:bCs/>
        </w:rPr>
        <w:t>8</w:t>
      </w:r>
      <w:r w:rsidRPr="00230995">
        <w:rPr>
          <w:bCs/>
        </w:rPr>
        <w:t xml:space="preserve"> года по 30 сентября 202</w:t>
      </w:r>
      <w:r>
        <w:rPr>
          <w:bCs/>
        </w:rPr>
        <w:t>8</w:t>
      </w:r>
      <w:r w:rsidRPr="00230995">
        <w:rPr>
          <w:bCs/>
        </w:rPr>
        <w:t xml:space="preserve"> года;</w:t>
      </w:r>
    </w:p>
    <w:p w:rsidR="00623F3F" w:rsidRDefault="00623F3F" w:rsidP="00623F3F">
      <w:pPr>
        <w:pStyle w:val="Style7"/>
        <w:widowControl/>
        <w:tabs>
          <w:tab w:val="left" w:pos="0"/>
          <w:tab w:val="left" w:pos="709"/>
        </w:tabs>
        <w:jc w:val="both"/>
        <w:rPr>
          <w:bCs/>
        </w:rPr>
      </w:pPr>
      <w:r w:rsidRPr="00230995">
        <w:rPr>
          <w:bCs/>
          <w:lang w:val="en-US"/>
        </w:rPr>
        <w:t>VIII</w:t>
      </w:r>
      <w:r w:rsidRPr="00230995">
        <w:rPr>
          <w:bCs/>
        </w:rPr>
        <w:t xml:space="preserve"> этап – с 01 октября 202</w:t>
      </w:r>
      <w:r>
        <w:rPr>
          <w:bCs/>
        </w:rPr>
        <w:t>8</w:t>
      </w:r>
      <w:r w:rsidRPr="00230995">
        <w:rPr>
          <w:bCs/>
        </w:rPr>
        <w:t xml:space="preserve"> года по 31 декабря 202</w:t>
      </w:r>
      <w:r>
        <w:rPr>
          <w:bCs/>
        </w:rPr>
        <w:t>8</w:t>
      </w:r>
      <w:r w:rsidRPr="00230995">
        <w:rPr>
          <w:bCs/>
        </w:rPr>
        <w:t xml:space="preserve"> года.</w:t>
      </w:r>
    </w:p>
    <w:p w:rsidR="00623F3F" w:rsidRPr="00230995" w:rsidRDefault="00623F3F" w:rsidP="00623F3F">
      <w:pPr>
        <w:pStyle w:val="Style7"/>
        <w:widowControl/>
        <w:tabs>
          <w:tab w:val="left" w:pos="0"/>
          <w:tab w:val="left" w:pos="709"/>
        </w:tabs>
        <w:jc w:val="both"/>
        <w:rPr>
          <w:bCs/>
        </w:rPr>
      </w:pPr>
    </w:p>
    <w:p w:rsidR="00623F3F" w:rsidRPr="00BD4A3F" w:rsidRDefault="00623F3F" w:rsidP="00623F3F">
      <w:pPr>
        <w:numPr>
          <w:ilvl w:val="0"/>
          <w:numId w:val="12"/>
        </w:numPr>
        <w:tabs>
          <w:tab w:val="left" w:pos="284"/>
        </w:tabs>
        <w:spacing w:after="120"/>
        <w:ind w:left="0" w:firstLine="0"/>
        <w:jc w:val="center"/>
        <w:outlineLvl w:val="1"/>
        <w:rPr>
          <w:bCs/>
        </w:rPr>
      </w:pPr>
      <w:r w:rsidRPr="00BD4A3F">
        <w:rPr>
          <w:b/>
        </w:rPr>
        <w:t>Условия оплаты</w:t>
      </w:r>
    </w:p>
    <w:p w:rsidR="00623F3F" w:rsidRPr="00230995" w:rsidRDefault="00623F3F" w:rsidP="00623F3F">
      <w:pPr>
        <w:numPr>
          <w:ilvl w:val="0"/>
          <w:numId w:val="15"/>
        </w:numPr>
        <w:tabs>
          <w:tab w:val="left" w:pos="0"/>
        </w:tabs>
        <w:ind w:left="0" w:firstLine="0"/>
        <w:jc w:val="both"/>
      </w:pPr>
      <w:r w:rsidRPr="00230995">
        <w:lastRenderedPageBreak/>
        <w:t xml:space="preserve">Безналичный расчет. Авансирование не предусмотрено. </w:t>
      </w:r>
      <w:r w:rsidRPr="00E61230">
        <w:t>Оплата производится за</w:t>
      </w:r>
      <w:r>
        <w:t xml:space="preserve"> фактически</w:t>
      </w:r>
      <w:r w:rsidRPr="00E61230">
        <w:t xml:space="preserve"> </w:t>
      </w:r>
      <w:r w:rsidRPr="009E44BE">
        <w:t>оказанные услуги, по окончании каждого отдельного этапа исполнения договора (п. 7.2 Технического задания), в течение 7 (семи) рабочих дней после подписания Исполнителем и Заказчиком</w:t>
      </w:r>
      <w:r w:rsidRPr="00E61230">
        <w:t xml:space="preserve"> </w:t>
      </w:r>
      <w:r>
        <w:t>а</w:t>
      </w:r>
      <w:r w:rsidRPr="00E61230">
        <w:t>кт</w:t>
      </w:r>
      <w:r>
        <w:t>а</w:t>
      </w:r>
      <w:r w:rsidRPr="00E61230">
        <w:t xml:space="preserve"> о</w:t>
      </w:r>
      <w:r>
        <w:t>б</w:t>
      </w:r>
      <w:r w:rsidRPr="00E61230">
        <w:t xml:space="preserve"> </w:t>
      </w:r>
      <w:r>
        <w:t>оказании услуг</w:t>
      </w:r>
      <w:r w:rsidRPr="00E61230">
        <w:t xml:space="preserve"> и предоставления </w:t>
      </w:r>
      <w:r>
        <w:t>Исполнителем</w:t>
      </w:r>
      <w:r w:rsidRPr="00E61230">
        <w:t xml:space="preserve"> счёта на оплату.</w:t>
      </w:r>
    </w:p>
    <w:p w:rsidR="00623F3F" w:rsidRPr="00322094" w:rsidRDefault="00623F3F" w:rsidP="00623F3F">
      <w:pPr>
        <w:numPr>
          <w:ilvl w:val="0"/>
          <w:numId w:val="15"/>
        </w:numPr>
        <w:tabs>
          <w:tab w:val="left" w:pos="0"/>
        </w:tabs>
        <w:ind w:left="0" w:firstLine="0"/>
        <w:jc w:val="both"/>
        <w:rPr>
          <w:strike/>
        </w:rPr>
      </w:pPr>
      <w:r w:rsidRPr="00583A6F">
        <w:t xml:space="preserve">Цена договора не включает работы по </w:t>
      </w:r>
      <w:r w:rsidRPr="00583A6F">
        <w:rPr>
          <w:bCs/>
        </w:rPr>
        <w:t>устранению последствий ЧС на Объекте Заказч</w:t>
      </w:r>
      <w:r>
        <w:rPr>
          <w:bCs/>
        </w:rPr>
        <w:t>ика в случае возникновения ЧС</w:t>
      </w:r>
      <w:r w:rsidRPr="00322094">
        <w:rPr>
          <w:bCs/>
        </w:rPr>
        <w:t>.</w:t>
      </w:r>
    </w:p>
    <w:p w:rsidR="00623F3F" w:rsidRPr="00230995" w:rsidRDefault="00623F3F" w:rsidP="00623F3F">
      <w:pPr>
        <w:tabs>
          <w:tab w:val="left" w:pos="0"/>
          <w:tab w:val="left" w:pos="993"/>
        </w:tabs>
        <w:jc w:val="both"/>
      </w:pPr>
    </w:p>
    <w:p w:rsidR="00623F3F" w:rsidRPr="00230995" w:rsidRDefault="00623F3F" w:rsidP="00623F3F">
      <w:pPr>
        <w:numPr>
          <w:ilvl w:val="0"/>
          <w:numId w:val="12"/>
        </w:numPr>
        <w:tabs>
          <w:tab w:val="left" w:pos="284"/>
        </w:tabs>
        <w:spacing w:after="120"/>
        <w:ind w:left="0" w:firstLine="0"/>
        <w:jc w:val="center"/>
        <w:outlineLvl w:val="1"/>
        <w:rPr>
          <w:b/>
        </w:rPr>
      </w:pPr>
      <w:r w:rsidRPr="00230995">
        <w:rPr>
          <w:b/>
        </w:rPr>
        <w:t>Порядок формирования цены договора</w:t>
      </w:r>
    </w:p>
    <w:p w:rsidR="00623F3F" w:rsidRPr="00230995" w:rsidRDefault="00623F3F" w:rsidP="00623F3F">
      <w:pPr>
        <w:tabs>
          <w:tab w:val="left" w:pos="567"/>
          <w:tab w:val="left" w:pos="993"/>
        </w:tabs>
        <w:ind w:firstLine="709"/>
        <w:jc w:val="both"/>
      </w:pPr>
      <w:r w:rsidRPr="00230995">
        <w:t xml:space="preserve">Цена договора включает в себя стоимость всего комплекса </w:t>
      </w:r>
      <w:r w:rsidRPr="00C54572">
        <w:t>у</w:t>
      </w:r>
      <w:r w:rsidRPr="00230995">
        <w:t>слуг</w:t>
      </w:r>
      <w:r>
        <w:t>, все расходы Исполнителя, связанные с исполнением Договора</w:t>
      </w:r>
      <w:r w:rsidRPr="00230995">
        <w:t>, а также все налоги, сборы и иные обязательные платежи.</w:t>
      </w:r>
    </w:p>
    <w:p w:rsidR="00623F3F" w:rsidRPr="00230995" w:rsidRDefault="00623F3F" w:rsidP="00623F3F">
      <w:pPr>
        <w:tabs>
          <w:tab w:val="left" w:pos="0"/>
        </w:tabs>
        <w:ind w:firstLine="709"/>
        <w:jc w:val="both"/>
      </w:pPr>
      <w:r w:rsidRPr="00230995">
        <w:t>Цена Договора является твердой и не подлежит изменению в ходе его исполнения. Услуги должны быть оказаны в полном объеме согласно Техническому заданию.</w:t>
      </w:r>
    </w:p>
    <w:p w:rsidR="00623F3F" w:rsidRPr="00230995" w:rsidRDefault="00623F3F" w:rsidP="00623F3F">
      <w:pPr>
        <w:tabs>
          <w:tab w:val="left" w:pos="0"/>
        </w:tabs>
        <w:ind w:firstLine="709"/>
        <w:jc w:val="both"/>
        <w:rPr>
          <w:b/>
          <w:bCs/>
        </w:rPr>
      </w:pPr>
    </w:p>
    <w:p w:rsidR="00623F3F" w:rsidRPr="00230995" w:rsidRDefault="00623F3F" w:rsidP="00623F3F">
      <w:pPr>
        <w:tabs>
          <w:tab w:val="left" w:pos="0"/>
        </w:tabs>
        <w:rPr>
          <w:rFonts w:eastAsia="Calibri"/>
          <w:lang w:eastAsia="en-US"/>
        </w:rPr>
      </w:pPr>
    </w:p>
    <w:p w:rsidR="00623F3F" w:rsidRPr="00230995" w:rsidRDefault="00623F3F" w:rsidP="00623F3F">
      <w:pPr>
        <w:tabs>
          <w:tab w:val="left" w:pos="0"/>
          <w:tab w:val="left" w:pos="6804"/>
        </w:tabs>
      </w:pPr>
      <w:r w:rsidRPr="00230995">
        <w:t>Техническое задание подготовил:</w:t>
      </w:r>
    </w:p>
    <w:p w:rsidR="00623F3F" w:rsidRPr="003E58E1" w:rsidRDefault="00623F3F" w:rsidP="00623F3F">
      <w:pPr>
        <w:tabs>
          <w:tab w:val="left" w:pos="0"/>
          <w:tab w:val="left" w:pos="6804"/>
        </w:tabs>
      </w:pPr>
      <w:r w:rsidRPr="003E58E1">
        <w:t>Работник контрактной службы/</w:t>
      </w:r>
    </w:p>
    <w:p w:rsidR="00623F3F" w:rsidRPr="003E58E1" w:rsidRDefault="00623F3F" w:rsidP="00623F3F">
      <w:pPr>
        <w:tabs>
          <w:tab w:val="left" w:pos="0"/>
          <w:tab w:val="left" w:pos="6804"/>
        </w:tabs>
      </w:pPr>
      <w:r w:rsidRPr="003E58E1">
        <w:t>Ведущий инженер ОЭГШ</w:t>
      </w:r>
      <w:r w:rsidRPr="003E58E1">
        <w:tab/>
        <w:t xml:space="preserve">И.М. Тран </w:t>
      </w:r>
    </w:p>
    <w:p w:rsidR="00623F3F" w:rsidRPr="003E58E1" w:rsidRDefault="00623F3F" w:rsidP="00623F3F">
      <w:pPr>
        <w:tabs>
          <w:tab w:val="left" w:pos="0"/>
          <w:tab w:val="left" w:pos="6804"/>
        </w:tabs>
      </w:pPr>
    </w:p>
    <w:p w:rsidR="00623F3F" w:rsidRPr="003E58E1" w:rsidRDefault="00623F3F" w:rsidP="00623F3F">
      <w:pPr>
        <w:tabs>
          <w:tab w:val="left" w:pos="0"/>
          <w:tab w:val="left" w:pos="6804"/>
        </w:tabs>
      </w:pPr>
      <w:r w:rsidRPr="003E58E1">
        <w:t xml:space="preserve">Исполнитель: </w:t>
      </w:r>
    </w:p>
    <w:p w:rsidR="00623F3F" w:rsidRPr="003E58E1" w:rsidRDefault="00623F3F" w:rsidP="00623F3F">
      <w:pPr>
        <w:tabs>
          <w:tab w:val="left" w:pos="0"/>
          <w:tab w:val="left" w:pos="6804"/>
        </w:tabs>
      </w:pPr>
      <w:r w:rsidRPr="003E58E1">
        <w:t xml:space="preserve">Начальник участка эксплуатации </w:t>
      </w:r>
    </w:p>
    <w:p w:rsidR="00623F3F" w:rsidRPr="003E58E1" w:rsidRDefault="00623F3F" w:rsidP="00623F3F">
      <w:pPr>
        <w:tabs>
          <w:tab w:val="left" w:pos="0"/>
          <w:tab w:val="left" w:pos="6804"/>
        </w:tabs>
      </w:pPr>
      <w:r w:rsidRPr="003E58E1">
        <w:t>газифицированной котельной ОЭГШ</w:t>
      </w:r>
      <w:r w:rsidRPr="003E58E1">
        <w:tab/>
        <w:t xml:space="preserve">И.Ю. Яковлев </w:t>
      </w:r>
    </w:p>
    <w:p w:rsidR="00623F3F" w:rsidRPr="003E58E1" w:rsidRDefault="00623F3F" w:rsidP="00623F3F">
      <w:pPr>
        <w:tabs>
          <w:tab w:val="left" w:pos="0"/>
          <w:tab w:val="left" w:pos="6804"/>
        </w:tabs>
      </w:pPr>
    </w:p>
    <w:p w:rsidR="00623F3F" w:rsidRPr="003E58E1" w:rsidRDefault="00623F3F" w:rsidP="00623F3F">
      <w:pPr>
        <w:tabs>
          <w:tab w:val="left" w:pos="0"/>
          <w:tab w:val="left" w:pos="6804"/>
        </w:tabs>
      </w:pPr>
      <w:r w:rsidRPr="003E58E1">
        <w:t>Согласовано:</w:t>
      </w:r>
    </w:p>
    <w:p w:rsidR="00623F3F" w:rsidRPr="00B55657" w:rsidRDefault="00623F3F" w:rsidP="00623F3F">
      <w:pPr>
        <w:tabs>
          <w:tab w:val="left" w:pos="0"/>
          <w:tab w:val="left" w:pos="6804"/>
        </w:tabs>
        <w:jc w:val="both"/>
      </w:pPr>
      <w:r>
        <w:t>Начальник ОЭГШ</w:t>
      </w:r>
      <w:r>
        <w:tab/>
        <w:t>Н.В. Якубенко</w:t>
      </w:r>
    </w:p>
    <w:p w:rsidR="00623F3F" w:rsidRPr="00143D5F" w:rsidRDefault="00623F3F" w:rsidP="00623F3F">
      <w:pPr>
        <w:tabs>
          <w:tab w:val="left" w:pos="0"/>
          <w:tab w:val="left" w:pos="6804"/>
        </w:tabs>
      </w:pPr>
    </w:p>
    <w:sectPr w:rsidR="00623F3F" w:rsidRPr="00143D5F" w:rsidSect="006D061F">
      <w:pgSz w:w="11906" w:h="16838"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34F" w:rsidRDefault="0086234F" w:rsidP="002808C8">
      <w:r>
        <w:separator/>
      </w:r>
    </w:p>
  </w:endnote>
  <w:endnote w:type="continuationSeparator" w:id="0">
    <w:p w:rsidR="0086234F" w:rsidRDefault="0086234F" w:rsidP="0028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宋体">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34F" w:rsidRDefault="0086234F" w:rsidP="002808C8">
      <w:r>
        <w:separator/>
      </w:r>
    </w:p>
  </w:footnote>
  <w:footnote w:type="continuationSeparator" w:id="0">
    <w:p w:rsidR="0086234F" w:rsidRDefault="0086234F" w:rsidP="002808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D6AF0"/>
    <w:multiLevelType w:val="multilevel"/>
    <w:tmpl w:val="B43A918A"/>
    <w:lvl w:ilvl="0">
      <w:start w:val="9"/>
      <w:numFmt w:val="decimal"/>
      <w:lvlText w:val="%1."/>
      <w:lvlJc w:val="left"/>
      <w:pPr>
        <w:tabs>
          <w:tab w:val="num" w:pos="0"/>
        </w:tabs>
        <w:ind w:left="720" w:hanging="360"/>
      </w:pPr>
      <w:rPr>
        <w:rFonts w:eastAsia="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0EA639C"/>
    <w:multiLevelType w:val="hybridMultilevel"/>
    <w:tmpl w:val="6576D330"/>
    <w:lvl w:ilvl="0" w:tplc="7CB001CA">
      <w:start w:val="1"/>
      <w:numFmt w:val="decimal"/>
      <w:lvlText w:val="%1)"/>
      <w:lvlJc w:val="left"/>
      <w:pPr>
        <w:ind w:left="900" w:hanging="360"/>
      </w:pPr>
      <w:rPr>
        <w:rFonts w:cs="Times New Roman"/>
      </w:rPr>
    </w:lvl>
    <w:lvl w:ilvl="1" w:tplc="DB5E3B18">
      <w:start w:val="1"/>
      <w:numFmt w:val="lowerLetter"/>
      <w:lvlText w:val="%2."/>
      <w:lvlJc w:val="left"/>
      <w:pPr>
        <w:ind w:left="1620" w:hanging="360"/>
      </w:pPr>
      <w:rPr>
        <w:rFonts w:cs="Times New Roman"/>
      </w:rPr>
    </w:lvl>
    <w:lvl w:ilvl="2" w:tplc="72B642E0">
      <w:start w:val="1"/>
      <w:numFmt w:val="lowerRoman"/>
      <w:lvlText w:val="%3."/>
      <w:lvlJc w:val="right"/>
      <w:pPr>
        <w:ind w:left="2340" w:hanging="180"/>
      </w:pPr>
      <w:rPr>
        <w:rFonts w:cs="Times New Roman"/>
      </w:rPr>
    </w:lvl>
    <w:lvl w:ilvl="3" w:tplc="11461180">
      <w:start w:val="1"/>
      <w:numFmt w:val="decimal"/>
      <w:lvlText w:val="%4."/>
      <w:lvlJc w:val="left"/>
      <w:pPr>
        <w:ind w:left="3060" w:hanging="360"/>
      </w:pPr>
      <w:rPr>
        <w:rFonts w:cs="Times New Roman"/>
      </w:rPr>
    </w:lvl>
    <w:lvl w:ilvl="4" w:tplc="B3BE10BC">
      <w:start w:val="1"/>
      <w:numFmt w:val="lowerLetter"/>
      <w:lvlText w:val="%5."/>
      <w:lvlJc w:val="left"/>
      <w:pPr>
        <w:ind w:left="3780" w:hanging="360"/>
      </w:pPr>
      <w:rPr>
        <w:rFonts w:cs="Times New Roman"/>
      </w:rPr>
    </w:lvl>
    <w:lvl w:ilvl="5" w:tplc="7D3040AC">
      <w:start w:val="1"/>
      <w:numFmt w:val="lowerRoman"/>
      <w:lvlText w:val="%6."/>
      <w:lvlJc w:val="right"/>
      <w:pPr>
        <w:ind w:left="4500" w:hanging="180"/>
      </w:pPr>
      <w:rPr>
        <w:rFonts w:cs="Times New Roman"/>
      </w:rPr>
    </w:lvl>
    <w:lvl w:ilvl="6" w:tplc="80A4A946">
      <w:start w:val="1"/>
      <w:numFmt w:val="decimal"/>
      <w:lvlText w:val="%7."/>
      <w:lvlJc w:val="left"/>
      <w:pPr>
        <w:ind w:left="5220" w:hanging="360"/>
      </w:pPr>
      <w:rPr>
        <w:rFonts w:cs="Times New Roman"/>
      </w:rPr>
    </w:lvl>
    <w:lvl w:ilvl="7" w:tplc="573885EA">
      <w:start w:val="1"/>
      <w:numFmt w:val="lowerLetter"/>
      <w:lvlText w:val="%8."/>
      <w:lvlJc w:val="left"/>
      <w:pPr>
        <w:ind w:left="5940" w:hanging="360"/>
      </w:pPr>
      <w:rPr>
        <w:rFonts w:cs="Times New Roman"/>
      </w:rPr>
    </w:lvl>
    <w:lvl w:ilvl="8" w:tplc="CB36866C">
      <w:start w:val="1"/>
      <w:numFmt w:val="lowerRoman"/>
      <w:lvlText w:val="%9."/>
      <w:lvlJc w:val="right"/>
      <w:pPr>
        <w:ind w:left="6660" w:hanging="180"/>
      </w:pPr>
      <w:rPr>
        <w:rFonts w:cs="Times New Roman"/>
      </w:rPr>
    </w:lvl>
  </w:abstractNum>
  <w:abstractNum w:abstractNumId="2" w15:restartNumberingAfterBreak="0">
    <w:nsid w:val="372717DF"/>
    <w:multiLevelType w:val="hybridMultilevel"/>
    <w:tmpl w:val="1ACEC698"/>
    <w:lvl w:ilvl="0" w:tplc="C6AA106C">
      <w:start w:val="1"/>
      <w:numFmt w:val="decimal"/>
      <w:lvlText w:val="6.%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BC6FCC"/>
    <w:multiLevelType w:val="hybridMultilevel"/>
    <w:tmpl w:val="C42AFBA4"/>
    <w:lvl w:ilvl="0" w:tplc="776AC374">
      <w:start w:val="1"/>
      <w:numFmt w:val="decimal"/>
      <w:lvlText w:val="8.%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61F1968"/>
    <w:multiLevelType w:val="multilevel"/>
    <w:tmpl w:val="42B6C98C"/>
    <w:lvl w:ilvl="0">
      <w:start w:val="1"/>
      <w:numFmt w:val="decimal"/>
      <w:lvlText w:val="%1."/>
      <w:lvlJc w:val="left"/>
      <w:pPr>
        <w:ind w:left="5038" w:hanging="360"/>
      </w:pPr>
      <w:rPr>
        <w:b/>
      </w:rPr>
    </w:lvl>
    <w:lvl w:ilvl="1">
      <w:start w:val="1"/>
      <w:numFmt w:val="decimal"/>
      <w:lvlText w:val="%1.%2."/>
      <w:lvlJc w:val="left"/>
      <w:pPr>
        <w:ind w:left="716" w:hanging="432"/>
      </w:pPr>
      <w:rPr>
        <w:rFonts w:hint="default"/>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28B35E9"/>
    <w:multiLevelType w:val="multilevel"/>
    <w:tmpl w:val="B86C8B46"/>
    <w:lvl w:ilvl="0">
      <w:start w:val="4"/>
      <w:numFmt w:val="decimal"/>
      <w:lvlText w:val="%1."/>
      <w:lvlJc w:val="left"/>
      <w:pPr>
        <w:tabs>
          <w:tab w:val="num" w:pos="360"/>
        </w:tabs>
        <w:ind w:left="360" w:hanging="360"/>
      </w:pPr>
      <w:rPr>
        <w:color w:val="000000"/>
      </w:rPr>
    </w:lvl>
    <w:lvl w:ilvl="1">
      <w:start w:val="1"/>
      <w:numFmt w:val="decimal"/>
      <w:lvlText w:val="%1.%2."/>
      <w:lvlJc w:val="left"/>
      <w:pPr>
        <w:tabs>
          <w:tab w:val="num" w:pos="432"/>
        </w:tabs>
        <w:ind w:left="432" w:hanging="360"/>
      </w:pPr>
      <w:rPr>
        <w:color w:val="000000"/>
      </w:rPr>
    </w:lvl>
    <w:lvl w:ilvl="2">
      <w:start w:val="1"/>
      <w:numFmt w:val="decimal"/>
      <w:lvlText w:val="%1.%2.%3."/>
      <w:lvlJc w:val="left"/>
      <w:pPr>
        <w:tabs>
          <w:tab w:val="num" w:pos="1620"/>
        </w:tabs>
        <w:ind w:left="1620" w:hanging="720"/>
      </w:pPr>
      <w:rPr>
        <w:color w:val="000000"/>
      </w:rPr>
    </w:lvl>
    <w:lvl w:ilvl="3">
      <w:start w:val="1"/>
      <w:numFmt w:val="decimal"/>
      <w:lvlText w:val="%1.%2.%3.%4."/>
      <w:lvlJc w:val="left"/>
      <w:pPr>
        <w:tabs>
          <w:tab w:val="num" w:pos="720"/>
        </w:tabs>
        <w:ind w:left="720" w:hanging="720"/>
      </w:pPr>
      <w:rPr>
        <w:color w:val="FF6600"/>
      </w:rPr>
    </w:lvl>
    <w:lvl w:ilvl="4">
      <w:start w:val="1"/>
      <w:numFmt w:val="decimal"/>
      <w:lvlText w:val="%1.%2.%3.%4.%5."/>
      <w:lvlJc w:val="left"/>
      <w:pPr>
        <w:tabs>
          <w:tab w:val="num" w:pos="1080"/>
        </w:tabs>
        <w:ind w:left="1080" w:hanging="1080"/>
      </w:pPr>
      <w:rPr>
        <w:color w:val="FF6600"/>
      </w:rPr>
    </w:lvl>
    <w:lvl w:ilvl="5">
      <w:start w:val="1"/>
      <w:numFmt w:val="decimal"/>
      <w:lvlText w:val="%1.%2.%3.%4.%5.%6."/>
      <w:lvlJc w:val="left"/>
      <w:pPr>
        <w:tabs>
          <w:tab w:val="num" w:pos="1080"/>
        </w:tabs>
        <w:ind w:left="1080" w:hanging="1080"/>
      </w:pPr>
      <w:rPr>
        <w:color w:val="FF6600"/>
      </w:rPr>
    </w:lvl>
    <w:lvl w:ilvl="6">
      <w:start w:val="1"/>
      <w:numFmt w:val="decimal"/>
      <w:lvlText w:val="%1.%2.%3.%4.%5.%6.%7."/>
      <w:lvlJc w:val="left"/>
      <w:pPr>
        <w:tabs>
          <w:tab w:val="num" w:pos="1440"/>
        </w:tabs>
        <w:ind w:left="1440" w:hanging="1440"/>
      </w:pPr>
      <w:rPr>
        <w:color w:val="FF6600"/>
      </w:rPr>
    </w:lvl>
    <w:lvl w:ilvl="7">
      <w:start w:val="1"/>
      <w:numFmt w:val="decimal"/>
      <w:lvlText w:val="%1.%2.%3.%4.%5.%6.%7.%8."/>
      <w:lvlJc w:val="left"/>
      <w:pPr>
        <w:tabs>
          <w:tab w:val="num" w:pos="1440"/>
        </w:tabs>
        <w:ind w:left="1440" w:hanging="1440"/>
      </w:pPr>
      <w:rPr>
        <w:color w:val="FF6600"/>
      </w:rPr>
    </w:lvl>
    <w:lvl w:ilvl="8">
      <w:start w:val="1"/>
      <w:numFmt w:val="decimal"/>
      <w:lvlText w:val="%1.%2.%3.%4.%5.%6.%7.%8.%9."/>
      <w:lvlJc w:val="left"/>
      <w:pPr>
        <w:tabs>
          <w:tab w:val="num" w:pos="1800"/>
        </w:tabs>
        <w:ind w:left="1800" w:hanging="1800"/>
      </w:pPr>
      <w:rPr>
        <w:color w:val="FF6600"/>
      </w:rPr>
    </w:lvl>
  </w:abstractNum>
  <w:abstractNum w:abstractNumId="6" w15:restartNumberingAfterBreak="0">
    <w:nsid w:val="767700A8"/>
    <w:multiLevelType w:val="multilevel"/>
    <w:tmpl w:val="9468C414"/>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strike w:val="0"/>
      </w:rPr>
    </w:lvl>
    <w:lvl w:ilvl="2">
      <w:start w:val="1"/>
      <w:numFmt w:val="decimal"/>
      <w:lvlText w:val="%1.%2.%3."/>
      <w:lvlJc w:val="left"/>
      <w:pPr>
        <w:ind w:left="3296" w:hanging="720"/>
      </w:pPr>
      <w:rPr>
        <w:rFonts w:hint="default"/>
      </w:rPr>
    </w:lvl>
    <w:lvl w:ilvl="3">
      <w:start w:val="1"/>
      <w:numFmt w:val="decimal"/>
      <w:lvlText w:val="%1.%2.%3.%4."/>
      <w:lvlJc w:val="left"/>
      <w:pPr>
        <w:ind w:left="4584" w:hanging="72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520" w:hanging="108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456" w:hanging="1440"/>
      </w:pPr>
      <w:rPr>
        <w:rFonts w:hint="default"/>
      </w:rPr>
    </w:lvl>
    <w:lvl w:ilvl="8">
      <w:start w:val="1"/>
      <w:numFmt w:val="decimal"/>
      <w:lvlText w:val="%1.%2.%3.%4.%5.%6.%7.%8.%9."/>
      <w:lvlJc w:val="left"/>
      <w:pPr>
        <w:ind w:left="12104" w:hanging="1800"/>
      </w:pPr>
      <w:rPr>
        <w:rFonts w:hint="default"/>
      </w:rPr>
    </w:lvl>
  </w:abstractNum>
  <w:abstractNum w:abstractNumId="7" w15:restartNumberingAfterBreak="0">
    <w:nsid w:val="796C06A2"/>
    <w:multiLevelType w:val="hybridMultilevel"/>
    <w:tmpl w:val="E7B0025E"/>
    <w:lvl w:ilvl="0" w:tplc="1AB84690">
      <w:start w:val="1"/>
      <w:numFmt w:val="decimal"/>
      <w:lvlText w:val="%1."/>
      <w:lvlJc w:val="left"/>
      <w:pPr>
        <w:ind w:left="720" w:hanging="360"/>
      </w:pPr>
      <w:rPr>
        <w:strike w:val="0"/>
        <w:dstrike w:val="0"/>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C947A6C"/>
    <w:multiLevelType w:val="hybridMultilevel"/>
    <w:tmpl w:val="045A4510"/>
    <w:lvl w:ilvl="0" w:tplc="0419000F">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EE0304B"/>
    <w:multiLevelType w:val="multilevel"/>
    <w:tmpl w:val="6DFE14EA"/>
    <w:lvl w:ilvl="0">
      <w:start w:val="1"/>
      <w:numFmt w:val="decimal"/>
      <w:lvlText w:val="%1."/>
      <w:lvlJc w:val="left"/>
      <w:pPr>
        <w:tabs>
          <w:tab w:val="num" w:pos="720"/>
        </w:tabs>
        <w:ind w:left="720" w:hanging="360"/>
      </w:pPr>
      <w:rPr>
        <w:b/>
      </w:r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7F8F7183"/>
    <w:multiLevelType w:val="multilevel"/>
    <w:tmpl w:val="5BF8C18C"/>
    <w:lvl w:ilvl="0">
      <w:start w:val="9"/>
      <w:numFmt w:val="decimal"/>
      <w:lvlText w:val="%1."/>
      <w:lvlJc w:val="left"/>
      <w:pPr>
        <w:tabs>
          <w:tab w:val="num" w:pos="0"/>
        </w:tabs>
        <w:ind w:left="360" w:hanging="360"/>
      </w:pPr>
      <w:rPr>
        <w:color w:val="000000"/>
      </w:rPr>
    </w:lvl>
    <w:lvl w:ilvl="1">
      <w:start w:val="1"/>
      <w:numFmt w:val="decimal"/>
      <w:lvlText w:val="%1.%2."/>
      <w:lvlJc w:val="left"/>
      <w:pPr>
        <w:tabs>
          <w:tab w:val="num" w:pos="0"/>
        </w:tabs>
        <w:ind w:left="1440" w:hanging="360"/>
      </w:pPr>
      <w:rPr>
        <w:rFonts w:ascii="Times New Roman" w:hAnsi="Times New Roman" w:cs="Times New Roman" w:hint="default"/>
        <w:color w:val="000000"/>
        <w:sz w:val="24"/>
        <w:szCs w:val="24"/>
      </w:rPr>
    </w:lvl>
    <w:lvl w:ilvl="2">
      <w:start w:val="1"/>
      <w:numFmt w:val="decimal"/>
      <w:lvlText w:val="%1.%2.%3."/>
      <w:lvlJc w:val="left"/>
      <w:pPr>
        <w:tabs>
          <w:tab w:val="num" w:pos="0"/>
        </w:tabs>
        <w:ind w:left="2880" w:hanging="720"/>
      </w:pPr>
      <w:rPr>
        <w:color w:val="000000"/>
      </w:rPr>
    </w:lvl>
    <w:lvl w:ilvl="3">
      <w:start w:val="1"/>
      <w:numFmt w:val="decimal"/>
      <w:lvlText w:val="%1.%2.%3.%4."/>
      <w:lvlJc w:val="left"/>
      <w:pPr>
        <w:tabs>
          <w:tab w:val="num" w:pos="0"/>
        </w:tabs>
        <w:ind w:left="3960" w:hanging="720"/>
      </w:pPr>
      <w:rPr>
        <w:color w:val="000000"/>
      </w:rPr>
    </w:lvl>
    <w:lvl w:ilvl="4">
      <w:start w:val="1"/>
      <w:numFmt w:val="decimal"/>
      <w:lvlText w:val="%1.%2.%3.%4.%5."/>
      <w:lvlJc w:val="left"/>
      <w:pPr>
        <w:tabs>
          <w:tab w:val="num" w:pos="0"/>
        </w:tabs>
        <w:ind w:left="5400" w:hanging="1080"/>
      </w:pPr>
      <w:rPr>
        <w:color w:val="000000"/>
      </w:rPr>
    </w:lvl>
    <w:lvl w:ilvl="5">
      <w:start w:val="1"/>
      <w:numFmt w:val="decimal"/>
      <w:lvlText w:val="%1.%2.%3.%4.%5.%6."/>
      <w:lvlJc w:val="left"/>
      <w:pPr>
        <w:tabs>
          <w:tab w:val="num" w:pos="0"/>
        </w:tabs>
        <w:ind w:left="6480" w:hanging="1080"/>
      </w:pPr>
      <w:rPr>
        <w:color w:val="000000"/>
      </w:rPr>
    </w:lvl>
    <w:lvl w:ilvl="6">
      <w:start w:val="1"/>
      <w:numFmt w:val="decimal"/>
      <w:lvlText w:val="%1.%2.%3.%4.%5.%6.%7."/>
      <w:lvlJc w:val="left"/>
      <w:pPr>
        <w:tabs>
          <w:tab w:val="num" w:pos="0"/>
        </w:tabs>
        <w:ind w:left="7920" w:hanging="1440"/>
      </w:pPr>
      <w:rPr>
        <w:color w:val="000000"/>
      </w:rPr>
    </w:lvl>
    <w:lvl w:ilvl="7">
      <w:start w:val="1"/>
      <w:numFmt w:val="decimal"/>
      <w:lvlText w:val="%1.%2.%3.%4.%5.%6.%7.%8."/>
      <w:lvlJc w:val="left"/>
      <w:pPr>
        <w:tabs>
          <w:tab w:val="num" w:pos="0"/>
        </w:tabs>
        <w:ind w:left="9000" w:hanging="1440"/>
      </w:pPr>
      <w:rPr>
        <w:color w:val="000000"/>
      </w:rPr>
    </w:lvl>
    <w:lvl w:ilvl="8">
      <w:start w:val="1"/>
      <w:numFmt w:val="decimal"/>
      <w:lvlText w:val="%1.%2.%3.%4.%5.%6.%7.%8.%9."/>
      <w:lvlJc w:val="left"/>
      <w:pPr>
        <w:tabs>
          <w:tab w:val="num" w:pos="0"/>
        </w:tabs>
        <w:ind w:left="10440" w:hanging="1800"/>
      </w:pPr>
      <w:rPr>
        <w:color w:val="00000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9"/>
    </w:lvlOverride>
    <w:lvlOverride w:ilvl="1"/>
    <w:lvlOverride w:ilvl="2"/>
    <w:lvlOverride w:ilvl="3"/>
    <w:lvlOverride w:ilvl="4"/>
    <w:lvlOverride w:ilvl="5"/>
    <w:lvlOverride w:ilvl="6"/>
    <w:lvlOverride w:ilvl="7"/>
    <w:lvlOverride w:ilvl="8"/>
  </w:num>
  <w:num w:numId="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0"/>
  </w:num>
  <w:num w:numId="10">
    <w:abstractNumId w:val="5"/>
  </w:num>
  <w:num w:numId="11">
    <w:abstractNumId w:val="8"/>
  </w:num>
  <w:num w:numId="12">
    <w:abstractNumId w:val="4"/>
  </w:num>
  <w:num w:numId="13">
    <w:abstractNumId w:val="6"/>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B91"/>
    <w:rsid w:val="00057383"/>
    <w:rsid w:val="000E2CE8"/>
    <w:rsid w:val="00143D5F"/>
    <w:rsid w:val="00152A71"/>
    <w:rsid w:val="001D3268"/>
    <w:rsid w:val="002336D3"/>
    <w:rsid w:val="00275734"/>
    <w:rsid w:val="002808C8"/>
    <w:rsid w:val="002A2A53"/>
    <w:rsid w:val="002A6094"/>
    <w:rsid w:val="002B106A"/>
    <w:rsid w:val="003237A3"/>
    <w:rsid w:val="003604E8"/>
    <w:rsid w:val="00360BC3"/>
    <w:rsid w:val="00380743"/>
    <w:rsid w:val="004043C1"/>
    <w:rsid w:val="00452343"/>
    <w:rsid w:val="004B0308"/>
    <w:rsid w:val="004D7D2D"/>
    <w:rsid w:val="00520757"/>
    <w:rsid w:val="00534F28"/>
    <w:rsid w:val="00623F3F"/>
    <w:rsid w:val="0068400D"/>
    <w:rsid w:val="0069517F"/>
    <w:rsid w:val="006C4765"/>
    <w:rsid w:val="006D061F"/>
    <w:rsid w:val="006E23E2"/>
    <w:rsid w:val="006E4820"/>
    <w:rsid w:val="006F462B"/>
    <w:rsid w:val="006F4C3D"/>
    <w:rsid w:val="00734194"/>
    <w:rsid w:val="007820F1"/>
    <w:rsid w:val="007F2490"/>
    <w:rsid w:val="007F495C"/>
    <w:rsid w:val="00820E17"/>
    <w:rsid w:val="0086234F"/>
    <w:rsid w:val="008A7011"/>
    <w:rsid w:val="008D62B1"/>
    <w:rsid w:val="00960DB8"/>
    <w:rsid w:val="009A290E"/>
    <w:rsid w:val="009B6D1C"/>
    <w:rsid w:val="00A05B91"/>
    <w:rsid w:val="00AC507C"/>
    <w:rsid w:val="00AD588F"/>
    <w:rsid w:val="00AE302E"/>
    <w:rsid w:val="00CC2296"/>
    <w:rsid w:val="00CE11D2"/>
    <w:rsid w:val="00CE27E6"/>
    <w:rsid w:val="00D4500F"/>
    <w:rsid w:val="00DA0D5F"/>
    <w:rsid w:val="00E049AF"/>
    <w:rsid w:val="00E2445E"/>
    <w:rsid w:val="00EB5D11"/>
    <w:rsid w:val="00ED6950"/>
    <w:rsid w:val="00EF0E2F"/>
    <w:rsid w:val="00F6327A"/>
    <w:rsid w:val="00FC32C4"/>
    <w:rsid w:val="00FC6212"/>
    <w:rsid w:val="00FC7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00729"/>
  <w15:docId w15:val="{89A1BE48-EFED-493B-9E03-E13A553A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5B9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9"/>
    <w:semiHidden/>
    <w:unhideWhenUsed/>
    <w:qFormat/>
    <w:rsid w:val="00A05B91"/>
    <w:pPr>
      <w:keepNext/>
      <w:ind w:firstLine="539"/>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rsid w:val="00A05B91"/>
    <w:rPr>
      <w:rFonts w:ascii="Times New Roman" w:eastAsia="Times New Roman" w:hAnsi="Times New Roman" w:cs="Times New Roman"/>
      <w:b/>
      <w:sz w:val="24"/>
      <w:szCs w:val="24"/>
      <w:lang w:eastAsia="ru-RU"/>
    </w:rPr>
  </w:style>
  <w:style w:type="character" w:customStyle="1" w:styleId="a3">
    <w:name w:val="Абзац списка Знак"/>
    <w:link w:val="a4"/>
    <w:uiPriority w:val="99"/>
    <w:locked/>
    <w:rsid w:val="00A05B91"/>
    <w:rPr>
      <w:rFonts w:ascii="Times New Roman" w:hAnsi="Times New Roman" w:cs="Times New Roman"/>
      <w:sz w:val="20"/>
      <w:szCs w:val="20"/>
    </w:rPr>
  </w:style>
  <w:style w:type="paragraph" w:styleId="a4">
    <w:name w:val="List Paragraph"/>
    <w:basedOn w:val="a"/>
    <w:link w:val="a3"/>
    <w:qFormat/>
    <w:rsid w:val="00A05B91"/>
    <w:pPr>
      <w:overflowPunct w:val="0"/>
      <w:autoSpaceDE w:val="0"/>
      <w:autoSpaceDN w:val="0"/>
      <w:adjustRightInd w:val="0"/>
      <w:ind w:left="720"/>
    </w:pPr>
    <w:rPr>
      <w:rFonts w:eastAsiaTheme="minorHAnsi"/>
      <w:sz w:val="20"/>
      <w:szCs w:val="20"/>
      <w:lang w:eastAsia="en-US"/>
    </w:rPr>
  </w:style>
  <w:style w:type="paragraph" w:customStyle="1" w:styleId="Default">
    <w:name w:val="Default"/>
    <w:uiPriority w:val="99"/>
    <w:rsid w:val="00A05B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5">
    <w:name w:val="Hyperlink"/>
    <w:unhideWhenUsed/>
    <w:rsid w:val="002808C8"/>
    <w:rPr>
      <w:color w:val="0000FF"/>
      <w:u w:val="single"/>
    </w:rPr>
  </w:style>
  <w:style w:type="paragraph" w:styleId="a6">
    <w:name w:val="Body Text"/>
    <w:basedOn w:val="a"/>
    <w:link w:val="a7"/>
    <w:semiHidden/>
    <w:unhideWhenUsed/>
    <w:rsid w:val="002808C8"/>
    <w:pPr>
      <w:suppressAutoHyphens/>
      <w:spacing w:after="120"/>
    </w:pPr>
    <w:rPr>
      <w:sz w:val="20"/>
      <w:szCs w:val="20"/>
      <w:lang w:val="en-US" w:eastAsia="zh-CN"/>
    </w:rPr>
  </w:style>
  <w:style w:type="character" w:customStyle="1" w:styleId="a7">
    <w:name w:val="Основной текст Знак"/>
    <w:basedOn w:val="a0"/>
    <w:link w:val="a6"/>
    <w:semiHidden/>
    <w:rsid w:val="002808C8"/>
    <w:rPr>
      <w:rFonts w:ascii="Times New Roman" w:eastAsia="Times New Roman" w:hAnsi="Times New Roman" w:cs="Times New Roman"/>
      <w:sz w:val="20"/>
      <w:szCs w:val="20"/>
      <w:lang w:val="en-US" w:eastAsia="zh-CN"/>
    </w:rPr>
  </w:style>
  <w:style w:type="paragraph" w:styleId="a8">
    <w:name w:val="Body Text Indent"/>
    <w:basedOn w:val="a"/>
    <w:link w:val="a9"/>
    <w:semiHidden/>
    <w:unhideWhenUsed/>
    <w:rsid w:val="002808C8"/>
    <w:pPr>
      <w:suppressAutoHyphens/>
      <w:spacing w:after="120"/>
      <w:ind w:left="283"/>
    </w:pPr>
    <w:rPr>
      <w:rFonts w:ascii="Calibri" w:eastAsia="Calibri" w:hAnsi="Calibri"/>
      <w:sz w:val="22"/>
      <w:szCs w:val="22"/>
      <w:lang w:val="en-US" w:eastAsia="zh-CN"/>
    </w:rPr>
  </w:style>
  <w:style w:type="character" w:customStyle="1" w:styleId="a9">
    <w:name w:val="Основной текст с отступом Знак"/>
    <w:basedOn w:val="a0"/>
    <w:link w:val="a8"/>
    <w:semiHidden/>
    <w:rsid w:val="002808C8"/>
    <w:rPr>
      <w:rFonts w:ascii="Calibri" w:eastAsia="Calibri" w:hAnsi="Calibri" w:cs="Times New Roman"/>
      <w:lang w:val="en-US" w:eastAsia="zh-CN"/>
    </w:rPr>
  </w:style>
  <w:style w:type="paragraph" w:customStyle="1" w:styleId="21">
    <w:name w:val="Основной текст 21"/>
    <w:basedOn w:val="a"/>
    <w:qFormat/>
    <w:rsid w:val="002808C8"/>
    <w:pPr>
      <w:widowControl w:val="0"/>
      <w:suppressAutoHyphens/>
      <w:jc w:val="both"/>
    </w:pPr>
    <w:rPr>
      <w:rFonts w:cs="Arial"/>
      <w:szCs w:val="18"/>
      <w:lang w:eastAsia="zh-CN"/>
    </w:rPr>
  </w:style>
  <w:style w:type="paragraph" w:customStyle="1" w:styleId="LO-Normal">
    <w:name w:val="LO-Normal"/>
    <w:qFormat/>
    <w:rsid w:val="002808C8"/>
    <w:pPr>
      <w:widowControl w:val="0"/>
      <w:suppressAutoHyphens/>
      <w:spacing w:after="0" w:line="240" w:lineRule="auto"/>
    </w:pPr>
    <w:rPr>
      <w:rFonts w:ascii="Times New Roman" w:eastAsia="Times New Roman" w:hAnsi="Times New Roman" w:cs="Times New Roman"/>
      <w:sz w:val="20"/>
      <w:szCs w:val="20"/>
      <w:lang w:eastAsia="zh-CN"/>
    </w:rPr>
  </w:style>
  <w:style w:type="paragraph" w:styleId="aa">
    <w:name w:val="footnote text"/>
    <w:basedOn w:val="a"/>
    <w:link w:val="ab"/>
    <w:uiPriority w:val="99"/>
    <w:semiHidden/>
    <w:unhideWhenUsed/>
    <w:rsid w:val="002808C8"/>
    <w:rPr>
      <w:sz w:val="20"/>
      <w:szCs w:val="20"/>
    </w:rPr>
  </w:style>
  <w:style w:type="character" w:customStyle="1" w:styleId="ab">
    <w:name w:val="Текст сноски Знак"/>
    <w:basedOn w:val="a0"/>
    <w:link w:val="aa"/>
    <w:uiPriority w:val="99"/>
    <w:semiHidden/>
    <w:rsid w:val="002808C8"/>
    <w:rPr>
      <w:rFonts w:ascii="Times New Roman" w:eastAsia="Times New Roman" w:hAnsi="Times New Roman" w:cs="Times New Roman"/>
      <w:sz w:val="20"/>
      <w:szCs w:val="20"/>
      <w:lang w:eastAsia="ru-RU"/>
    </w:rPr>
  </w:style>
  <w:style w:type="character" w:styleId="ac">
    <w:name w:val="footnote reference"/>
    <w:basedOn w:val="a0"/>
    <w:uiPriority w:val="99"/>
    <w:unhideWhenUsed/>
    <w:rsid w:val="002808C8"/>
    <w:rPr>
      <w:vertAlign w:val="superscript"/>
    </w:rPr>
  </w:style>
  <w:style w:type="table" w:styleId="ad">
    <w:name w:val="Table Grid"/>
    <w:basedOn w:val="a1"/>
    <w:uiPriority w:val="59"/>
    <w:rsid w:val="002808C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3">
    <w:name w:val="Style13"/>
    <w:basedOn w:val="a"/>
    <w:qFormat/>
    <w:rsid w:val="00623F3F"/>
    <w:pPr>
      <w:widowControl w:val="0"/>
      <w:suppressAutoHyphens/>
      <w:autoSpaceDE w:val="0"/>
      <w:jc w:val="right"/>
    </w:pPr>
    <w:rPr>
      <w:lang w:eastAsia="zh-CN"/>
    </w:rPr>
  </w:style>
  <w:style w:type="paragraph" w:customStyle="1" w:styleId="Style7">
    <w:name w:val="Style7"/>
    <w:basedOn w:val="a"/>
    <w:uiPriority w:val="99"/>
    <w:rsid w:val="00623F3F"/>
    <w:pPr>
      <w:widowControl w:val="0"/>
      <w:autoSpaceDE w:val="0"/>
      <w:autoSpaceDN w:val="0"/>
      <w:adjustRightInd w:val="0"/>
      <w:jc w:val="center"/>
    </w:pPr>
  </w:style>
  <w:style w:type="character" w:customStyle="1" w:styleId="FontStyle20">
    <w:name w:val="Font Style20"/>
    <w:uiPriority w:val="99"/>
    <w:rsid w:val="00623F3F"/>
    <w:rPr>
      <w:rFonts w:ascii="Times New Roman" w:hAnsi="Times New Roman" w:cs="Times New Roman"/>
      <w:b/>
      <w:bCs/>
      <w:sz w:val="22"/>
      <w:szCs w:val="22"/>
    </w:rPr>
  </w:style>
  <w:style w:type="paragraph" w:styleId="ae">
    <w:name w:val="Balloon Text"/>
    <w:basedOn w:val="a"/>
    <w:link w:val="af"/>
    <w:uiPriority w:val="99"/>
    <w:semiHidden/>
    <w:unhideWhenUsed/>
    <w:rsid w:val="00AD588F"/>
    <w:rPr>
      <w:rFonts w:ascii="Segoe UI" w:hAnsi="Segoe UI" w:cs="Segoe UI"/>
      <w:sz w:val="18"/>
      <w:szCs w:val="18"/>
    </w:rPr>
  </w:style>
  <w:style w:type="character" w:customStyle="1" w:styleId="af">
    <w:name w:val="Текст выноски Знак"/>
    <w:basedOn w:val="a0"/>
    <w:link w:val="ae"/>
    <w:uiPriority w:val="99"/>
    <w:semiHidden/>
    <w:rsid w:val="00AD588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716597">
      <w:bodyDiv w:val="1"/>
      <w:marLeft w:val="0"/>
      <w:marRight w:val="0"/>
      <w:marTop w:val="0"/>
      <w:marBottom w:val="0"/>
      <w:divBdr>
        <w:top w:val="none" w:sz="0" w:space="0" w:color="auto"/>
        <w:left w:val="none" w:sz="0" w:space="0" w:color="auto"/>
        <w:bottom w:val="none" w:sz="0" w:space="0" w:color="auto"/>
        <w:right w:val="none" w:sz="0" w:space="0" w:color="auto"/>
      </w:divBdr>
    </w:div>
    <w:div w:id="923101557">
      <w:bodyDiv w:val="1"/>
      <w:marLeft w:val="0"/>
      <w:marRight w:val="0"/>
      <w:marTop w:val="0"/>
      <w:marBottom w:val="0"/>
      <w:divBdr>
        <w:top w:val="none" w:sz="0" w:space="0" w:color="auto"/>
        <w:left w:val="none" w:sz="0" w:space="0" w:color="auto"/>
        <w:bottom w:val="none" w:sz="0" w:space="0" w:color="auto"/>
        <w:right w:val="none" w:sz="0" w:space="0" w:color="auto"/>
      </w:divBdr>
    </w:div>
    <w:div w:id="1740404480">
      <w:bodyDiv w:val="1"/>
      <w:marLeft w:val="0"/>
      <w:marRight w:val="0"/>
      <w:marTop w:val="0"/>
      <w:marBottom w:val="0"/>
      <w:divBdr>
        <w:top w:val="none" w:sz="0" w:space="0" w:color="auto"/>
        <w:left w:val="none" w:sz="0" w:space="0" w:color="auto"/>
        <w:bottom w:val="none" w:sz="0" w:space="0" w:color="auto"/>
        <w:right w:val="none" w:sz="0" w:space="0" w:color="auto"/>
      </w:divBdr>
    </w:div>
    <w:div w:id="1926302061">
      <w:bodyDiv w:val="1"/>
      <w:marLeft w:val="0"/>
      <w:marRight w:val="0"/>
      <w:marTop w:val="0"/>
      <w:marBottom w:val="0"/>
      <w:divBdr>
        <w:top w:val="none" w:sz="0" w:space="0" w:color="auto"/>
        <w:left w:val="none" w:sz="0" w:space="0" w:color="auto"/>
        <w:bottom w:val="none" w:sz="0" w:space="0" w:color="auto"/>
        <w:right w:val="none" w:sz="0" w:space="0" w:color="auto"/>
      </w:divBdr>
    </w:div>
    <w:div w:id="200061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26</Pages>
  <Words>8150</Words>
  <Characters>46457</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Тахнова Елизавета Николаевна</dc:creator>
  <cp:keywords/>
  <dc:description/>
  <cp:lastModifiedBy>user</cp:lastModifiedBy>
  <cp:revision>28</cp:revision>
  <cp:lastPrinted>2026-10-14T11:15:00Z</cp:lastPrinted>
  <dcterms:created xsi:type="dcterms:W3CDTF">2025-07-16T12:29:00Z</dcterms:created>
  <dcterms:modified xsi:type="dcterms:W3CDTF">2026-10-15T08:22:00Z</dcterms:modified>
</cp:coreProperties>
</file>