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98B9" w14:textId="77777777" w:rsidR="007879B8" w:rsidRPr="00896F29" w:rsidRDefault="007879B8">
      <w:pPr>
        <w:rPr>
          <w:lang w:val="ru-RU"/>
        </w:rPr>
      </w:pPr>
    </w:p>
    <w:p w14:paraId="33769313" w14:textId="77777777" w:rsidR="007879B8" w:rsidRPr="00896F29" w:rsidRDefault="005D242F">
      <w:pPr>
        <w:jc w:val="center"/>
        <w:rPr>
          <w:lang w:val="ru-RU"/>
        </w:rPr>
      </w:pPr>
      <w:r w:rsidRPr="00896F29">
        <w:rPr>
          <w:b/>
          <w:sz w:val="28"/>
          <w:lang w:val="ru-RU"/>
        </w:rPr>
        <w:t>ТЕХНИЧЕСКОЕ ЗАДАНИЕ</w:t>
      </w:r>
    </w:p>
    <w:p w14:paraId="66F51DA3" w14:textId="7DCA1C76" w:rsidR="007879B8" w:rsidRPr="00990611" w:rsidRDefault="005D242F">
      <w:pPr>
        <w:jc w:val="center"/>
        <w:rPr>
          <w:lang w:val="ru-RU"/>
        </w:rPr>
      </w:pPr>
      <w:r w:rsidRPr="00896F29">
        <w:rPr>
          <w:b/>
          <w:sz w:val="26"/>
          <w:lang w:val="ru-RU"/>
        </w:rPr>
        <w:t xml:space="preserve">на поставку </w:t>
      </w:r>
      <w:r w:rsidR="00990611">
        <w:rPr>
          <w:b/>
          <w:sz w:val="26"/>
          <w:lang w:val="ru-RU"/>
        </w:rPr>
        <w:t xml:space="preserve">насоса для нужд </w:t>
      </w:r>
      <w:r w:rsidR="00990611" w:rsidRPr="00990611">
        <w:rPr>
          <w:b/>
          <w:szCs w:val="24"/>
          <w:lang w:val="ru-RU"/>
        </w:rPr>
        <w:t>ФГБУ «Пансионат «Солнечный» МЧС России»</w:t>
      </w:r>
    </w:p>
    <w:p w14:paraId="730FC77A" w14:textId="77777777" w:rsidR="007879B8" w:rsidRPr="00896F29" w:rsidRDefault="007879B8">
      <w:pPr>
        <w:rPr>
          <w:lang w:val="ru-RU"/>
        </w:rPr>
      </w:pPr>
    </w:p>
    <w:p w14:paraId="3F648523" w14:textId="77777777" w:rsidR="007879B8" w:rsidRDefault="005D242F">
      <w:r>
        <w:rPr>
          <w:b/>
        </w:rPr>
        <w:t>1. Общие сведения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39"/>
        <w:gridCol w:w="4840"/>
      </w:tblGrid>
      <w:tr w:rsidR="007879B8" w14:paraId="7AE1102C" w14:textId="77777777" w:rsidTr="00990611">
        <w:tc>
          <w:tcPr>
            <w:tcW w:w="4839" w:type="dxa"/>
          </w:tcPr>
          <w:p w14:paraId="0E546643" w14:textId="77777777" w:rsidR="007879B8" w:rsidRDefault="005D242F">
            <w:r>
              <w:rPr>
                <w:sz w:val="22"/>
              </w:rPr>
              <w:t>1.1. Наименование объекта закупки</w:t>
            </w:r>
          </w:p>
        </w:tc>
        <w:tc>
          <w:tcPr>
            <w:tcW w:w="4840" w:type="dxa"/>
          </w:tcPr>
          <w:p w14:paraId="56E3C3F2" w14:textId="33F2F1D6" w:rsidR="007879B8" w:rsidRDefault="005D242F">
            <w:r>
              <w:rPr>
                <w:sz w:val="22"/>
              </w:rPr>
              <w:t xml:space="preserve">Поставка электронасосного агрегата </w:t>
            </w:r>
          </w:p>
        </w:tc>
      </w:tr>
      <w:tr w:rsidR="00990611" w:rsidRPr="00990611" w14:paraId="5166578F" w14:textId="77777777" w:rsidTr="00990611">
        <w:tc>
          <w:tcPr>
            <w:tcW w:w="4839" w:type="dxa"/>
          </w:tcPr>
          <w:p w14:paraId="0C701E5C" w14:textId="7613CAFE" w:rsidR="00990611" w:rsidRPr="00990611" w:rsidRDefault="00990611">
            <w:pPr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1.2 КОД ОКПД 2 </w:t>
            </w:r>
          </w:p>
        </w:tc>
        <w:tc>
          <w:tcPr>
            <w:tcW w:w="4840" w:type="dxa"/>
          </w:tcPr>
          <w:p w14:paraId="5A019C9A" w14:textId="77777777" w:rsidR="00990611" w:rsidRPr="00990611" w:rsidRDefault="00990611" w:rsidP="00990611">
            <w:pPr>
              <w:rPr>
                <w:sz w:val="22"/>
                <w:lang w:val="ru-RU"/>
              </w:rPr>
            </w:pPr>
            <w:r w:rsidRPr="00990611">
              <w:rPr>
                <w:b/>
                <w:bCs/>
                <w:sz w:val="22"/>
                <w:lang w:val="ru-RU"/>
              </w:rPr>
              <w:t>28.13.14.110</w:t>
            </w:r>
            <w:r w:rsidRPr="00990611">
              <w:rPr>
                <w:sz w:val="22"/>
                <w:lang w:val="ru-RU"/>
              </w:rPr>
              <w:t> — «Насосы центробежные для перекачивания жидкостей прочие»</w:t>
            </w:r>
          </w:p>
          <w:p w14:paraId="444976FB" w14:textId="77777777" w:rsidR="00990611" w:rsidRPr="00990611" w:rsidRDefault="00990611">
            <w:pPr>
              <w:rPr>
                <w:sz w:val="22"/>
                <w:lang w:val="ru-RU"/>
              </w:rPr>
            </w:pPr>
          </w:p>
        </w:tc>
      </w:tr>
      <w:tr w:rsidR="007879B8" w:rsidRPr="005607EA" w14:paraId="79F67594" w14:textId="77777777" w:rsidTr="00990611">
        <w:tc>
          <w:tcPr>
            <w:tcW w:w="4839" w:type="dxa"/>
          </w:tcPr>
          <w:p w14:paraId="27367274" w14:textId="77777777" w:rsidR="007879B8" w:rsidRDefault="005D242F">
            <w:r>
              <w:rPr>
                <w:sz w:val="22"/>
              </w:rPr>
              <w:t>1.2. Назначение</w:t>
            </w:r>
          </w:p>
        </w:tc>
        <w:tc>
          <w:tcPr>
            <w:tcW w:w="4840" w:type="dxa"/>
          </w:tcPr>
          <w:p w14:paraId="6ED19964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Перекачивание конденсата и жидкостей, сходных с конденсатом по вязкости, химической активности и содержанию твёрдых частиц, в пароводяных сетях тепловых электростанций, работающих на органическом топливе</w:t>
            </w:r>
          </w:p>
        </w:tc>
      </w:tr>
      <w:tr w:rsidR="00990611" w:rsidRPr="005607EA" w14:paraId="15588C2B" w14:textId="77777777" w:rsidTr="00990611">
        <w:tc>
          <w:tcPr>
            <w:tcW w:w="4839" w:type="dxa"/>
          </w:tcPr>
          <w:p w14:paraId="173F66CD" w14:textId="6856EBD3" w:rsidR="00990611" w:rsidRPr="00990611" w:rsidRDefault="00990611">
            <w:pPr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1.3 Национальный режим</w:t>
            </w:r>
          </w:p>
        </w:tc>
        <w:tc>
          <w:tcPr>
            <w:tcW w:w="4840" w:type="dxa"/>
          </w:tcPr>
          <w:p w14:paraId="61DC0381" w14:textId="77777777" w:rsidR="00990611" w:rsidRPr="00990611" w:rsidRDefault="00990611" w:rsidP="00990611">
            <w:pPr>
              <w:rPr>
                <w:sz w:val="22"/>
                <w:lang w:val="ru-RU"/>
              </w:rPr>
            </w:pPr>
            <w:r w:rsidRPr="00990611">
              <w:rPr>
                <w:sz w:val="22"/>
                <w:lang w:val="ru-RU"/>
              </w:rPr>
              <w:t>Товар должен быть произведён на территории Российской Федерации. Страна происхождения товара — Российская Федерация. Участник закупки обязан подтвердить страну происхождения товара одним из следующих документов:</w:t>
            </w:r>
          </w:p>
          <w:p w14:paraId="507F53B7" w14:textId="77777777" w:rsidR="00990611" w:rsidRPr="00990611" w:rsidRDefault="00990611" w:rsidP="00990611">
            <w:pPr>
              <w:numPr>
                <w:ilvl w:val="0"/>
                <w:numId w:val="11"/>
              </w:numPr>
              <w:rPr>
                <w:sz w:val="22"/>
                <w:lang w:val="ru-RU"/>
              </w:rPr>
            </w:pPr>
            <w:r w:rsidRPr="00990611">
              <w:rPr>
                <w:sz w:val="22"/>
                <w:lang w:val="ru-RU"/>
              </w:rPr>
              <w:t>заключение о подтверждении производства промышленной продукции на территории Российской Федерации, выданное Минпромторгом России в соответствии с ПП РФ № 719;</w:t>
            </w:r>
          </w:p>
          <w:p w14:paraId="3FBB7244" w14:textId="77777777" w:rsidR="00990611" w:rsidRPr="00990611" w:rsidRDefault="00990611" w:rsidP="00990611">
            <w:pPr>
              <w:numPr>
                <w:ilvl w:val="0"/>
                <w:numId w:val="11"/>
              </w:numPr>
              <w:rPr>
                <w:sz w:val="22"/>
                <w:lang w:val="ru-RU"/>
              </w:rPr>
            </w:pPr>
            <w:r w:rsidRPr="00990611">
              <w:rPr>
                <w:sz w:val="22"/>
                <w:lang w:val="ru-RU"/>
              </w:rPr>
              <w:t>сведения из реестра российской промышленной продукции (ГИСП) с указанием реестровой записи;</w:t>
            </w:r>
          </w:p>
          <w:p w14:paraId="151B6BEE" w14:textId="77777777" w:rsidR="00990611" w:rsidRPr="00990611" w:rsidRDefault="00990611" w:rsidP="00990611">
            <w:pPr>
              <w:numPr>
                <w:ilvl w:val="0"/>
                <w:numId w:val="11"/>
              </w:numPr>
              <w:rPr>
                <w:sz w:val="22"/>
                <w:lang w:val="ru-RU"/>
              </w:rPr>
            </w:pPr>
            <w:r w:rsidRPr="00990611">
              <w:rPr>
                <w:sz w:val="22"/>
                <w:lang w:val="ru-RU"/>
              </w:rPr>
              <w:t>иной документ, предусмотренный ПП РФ № 1875.»</w:t>
            </w:r>
          </w:p>
          <w:p w14:paraId="76577CB8" w14:textId="77777777" w:rsidR="00990611" w:rsidRPr="00896F29" w:rsidRDefault="00990611">
            <w:pPr>
              <w:rPr>
                <w:sz w:val="22"/>
                <w:lang w:val="ru-RU"/>
              </w:rPr>
            </w:pPr>
          </w:p>
        </w:tc>
      </w:tr>
      <w:tr w:rsidR="007879B8" w:rsidRPr="00896F29" w14:paraId="3B272B5A" w14:textId="77777777" w:rsidTr="00990611">
        <w:tc>
          <w:tcPr>
            <w:tcW w:w="4839" w:type="dxa"/>
          </w:tcPr>
          <w:p w14:paraId="7F09B077" w14:textId="77777777" w:rsidR="007879B8" w:rsidRDefault="005D242F">
            <w:r>
              <w:rPr>
                <w:sz w:val="22"/>
              </w:rPr>
              <w:t>1.3. Количество поставляемого товара</w:t>
            </w:r>
          </w:p>
        </w:tc>
        <w:tc>
          <w:tcPr>
            <w:tcW w:w="4840" w:type="dxa"/>
          </w:tcPr>
          <w:p w14:paraId="31C3AF41" w14:textId="6DC5A285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 xml:space="preserve">1 шт. </w:t>
            </w:r>
          </w:p>
        </w:tc>
      </w:tr>
      <w:tr w:rsidR="007879B8" w14:paraId="2C4B724D" w14:textId="77777777" w:rsidTr="00990611">
        <w:tc>
          <w:tcPr>
            <w:tcW w:w="4839" w:type="dxa"/>
          </w:tcPr>
          <w:p w14:paraId="68B6F442" w14:textId="77777777" w:rsidR="007879B8" w:rsidRDefault="005D242F">
            <w:r>
              <w:rPr>
                <w:sz w:val="22"/>
              </w:rPr>
              <w:t>1.4. Место поставки</w:t>
            </w:r>
          </w:p>
        </w:tc>
        <w:tc>
          <w:tcPr>
            <w:tcW w:w="4840" w:type="dxa"/>
          </w:tcPr>
          <w:p w14:paraId="4DC57CA4" w14:textId="77777777" w:rsidR="007879B8" w:rsidRDefault="005D242F">
            <w:r>
              <w:rPr>
                <w:sz w:val="22"/>
              </w:rPr>
              <w:t>Указывается Заказчиком</w:t>
            </w:r>
          </w:p>
        </w:tc>
      </w:tr>
      <w:tr w:rsidR="007879B8" w:rsidRPr="005607EA" w14:paraId="08616F6E" w14:textId="77777777" w:rsidTr="00990611">
        <w:tc>
          <w:tcPr>
            <w:tcW w:w="4839" w:type="dxa"/>
          </w:tcPr>
          <w:p w14:paraId="656CBBD4" w14:textId="77777777" w:rsidR="007879B8" w:rsidRDefault="005D242F">
            <w:r>
              <w:rPr>
                <w:sz w:val="22"/>
              </w:rPr>
              <w:t>1.5. Срок поставки</w:t>
            </w:r>
          </w:p>
        </w:tc>
        <w:tc>
          <w:tcPr>
            <w:tcW w:w="4840" w:type="dxa"/>
          </w:tcPr>
          <w:p w14:paraId="176E9546" w14:textId="094812AD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 xml:space="preserve">В течение </w:t>
            </w:r>
            <w:r w:rsidR="00896F29">
              <w:rPr>
                <w:sz w:val="22"/>
                <w:lang w:val="ru-RU"/>
              </w:rPr>
              <w:t>35</w:t>
            </w:r>
            <w:r w:rsidRPr="00896F29">
              <w:rPr>
                <w:sz w:val="22"/>
                <w:lang w:val="ru-RU"/>
              </w:rPr>
              <w:t xml:space="preserve"> календарных дней с момента заключения договора</w:t>
            </w:r>
          </w:p>
        </w:tc>
      </w:tr>
      <w:tr w:rsidR="007879B8" w14:paraId="7DBC8505" w14:textId="77777777" w:rsidTr="00990611">
        <w:tc>
          <w:tcPr>
            <w:tcW w:w="4839" w:type="dxa"/>
          </w:tcPr>
          <w:p w14:paraId="1CFC9000" w14:textId="77777777" w:rsidR="007879B8" w:rsidRDefault="005D242F">
            <w:r>
              <w:rPr>
                <w:sz w:val="22"/>
              </w:rPr>
              <w:t>1.6. Условия поставки</w:t>
            </w:r>
          </w:p>
        </w:tc>
        <w:tc>
          <w:tcPr>
            <w:tcW w:w="4840" w:type="dxa"/>
          </w:tcPr>
          <w:p w14:paraId="202D1CF4" w14:textId="77777777" w:rsidR="007879B8" w:rsidRDefault="005D242F">
            <w:r w:rsidRPr="00896F29">
              <w:rPr>
                <w:sz w:val="22"/>
                <w:lang w:val="ru-RU"/>
              </w:rPr>
              <w:t xml:space="preserve">Поставка осуществляется силами и транспортом Поставщика. </w:t>
            </w:r>
            <w:proofErr w:type="spellStart"/>
            <w:r>
              <w:rPr>
                <w:sz w:val="22"/>
              </w:rPr>
              <w:t>Разгрузка</w:t>
            </w:r>
            <w:proofErr w:type="spellEnd"/>
            <w:r>
              <w:rPr>
                <w:sz w:val="22"/>
              </w:rPr>
              <w:t xml:space="preserve"> — </w:t>
            </w:r>
            <w:proofErr w:type="spellStart"/>
            <w:r>
              <w:rPr>
                <w:sz w:val="22"/>
              </w:rPr>
              <w:t>силами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Поставщика</w:t>
            </w:r>
            <w:proofErr w:type="spellEnd"/>
          </w:p>
        </w:tc>
      </w:tr>
    </w:tbl>
    <w:p w14:paraId="4447FC7D" w14:textId="77777777" w:rsidR="007879B8" w:rsidRDefault="007879B8"/>
    <w:p w14:paraId="18AE2200" w14:textId="77777777" w:rsidR="007879B8" w:rsidRDefault="005D242F">
      <w:r>
        <w:rPr>
          <w:b/>
        </w:rPr>
        <w:t>2. Технические характеристики товара</w:t>
      </w:r>
    </w:p>
    <w:p w14:paraId="6B5B24A0" w14:textId="77777777" w:rsidR="007879B8" w:rsidRDefault="005D242F">
      <w:pPr>
        <w:ind w:firstLine="709"/>
      </w:pPr>
      <w:r>
        <w:t>2.1. Основные параметры насосного агрегата: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24"/>
        <w:gridCol w:w="3227"/>
        <w:gridCol w:w="3228"/>
      </w:tblGrid>
      <w:tr w:rsidR="007879B8" w14:paraId="32C0C436" w14:textId="77777777">
        <w:tc>
          <w:tcPr>
            <w:tcW w:w="3230" w:type="dxa"/>
            <w:shd w:val="clear" w:color="auto" w:fill="D9E2F3"/>
          </w:tcPr>
          <w:p w14:paraId="22990B08" w14:textId="77777777" w:rsidR="007879B8" w:rsidRDefault="005D242F">
            <w:pPr>
              <w:jc w:val="center"/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3230" w:type="dxa"/>
            <w:shd w:val="clear" w:color="auto" w:fill="D9E2F3"/>
          </w:tcPr>
          <w:p w14:paraId="644903F3" w14:textId="77777777" w:rsidR="007879B8" w:rsidRDefault="005D242F">
            <w:pPr>
              <w:jc w:val="center"/>
            </w:pPr>
            <w:r>
              <w:rPr>
                <w:b/>
                <w:sz w:val="22"/>
              </w:rPr>
              <w:t>Наименование показателя</w:t>
            </w:r>
          </w:p>
        </w:tc>
        <w:tc>
          <w:tcPr>
            <w:tcW w:w="3230" w:type="dxa"/>
            <w:shd w:val="clear" w:color="auto" w:fill="D9E2F3"/>
          </w:tcPr>
          <w:p w14:paraId="60297D82" w14:textId="77777777" w:rsidR="007879B8" w:rsidRDefault="005D242F">
            <w:pPr>
              <w:jc w:val="center"/>
            </w:pPr>
            <w:r>
              <w:rPr>
                <w:b/>
                <w:sz w:val="22"/>
              </w:rPr>
              <w:t>Требуемое значение</w:t>
            </w:r>
          </w:p>
        </w:tc>
      </w:tr>
      <w:tr w:rsidR="007879B8" w:rsidRPr="005607EA" w14:paraId="1E4D4DFD" w14:textId="77777777">
        <w:tc>
          <w:tcPr>
            <w:tcW w:w="3230" w:type="dxa"/>
          </w:tcPr>
          <w:p w14:paraId="2834193F" w14:textId="06775842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71B94041" w14:textId="77777777" w:rsidR="007879B8" w:rsidRDefault="005D242F">
            <w:r>
              <w:rPr>
                <w:sz w:val="22"/>
              </w:rPr>
              <w:t>Тип насоса</w:t>
            </w:r>
          </w:p>
        </w:tc>
        <w:tc>
          <w:tcPr>
            <w:tcW w:w="3230" w:type="dxa"/>
          </w:tcPr>
          <w:p w14:paraId="6AE2EA8F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Конденсатный, центробежный, горизонтальный, многоступенчатый, одностороннего входа</w:t>
            </w:r>
          </w:p>
        </w:tc>
      </w:tr>
      <w:tr w:rsidR="000F1503" w:rsidRPr="002D25AF" w14:paraId="22DCAA20" w14:textId="77777777">
        <w:tc>
          <w:tcPr>
            <w:tcW w:w="3230" w:type="dxa"/>
          </w:tcPr>
          <w:p w14:paraId="102C2C0B" w14:textId="77777777" w:rsidR="000F1503" w:rsidRPr="005607EA" w:rsidRDefault="000F1503" w:rsidP="000F1503">
            <w:pPr>
              <w:pStyle w:val="ae"/>
              <w:numPr>
                <w:ilvl w:val="0"/>
                <w:numId w:val="10"/>
              </w:numPr>
              <w:rPr>
                <w:sz w:val="22"/>
                <w:lang w:val="ru-RU"/>
              </w:rPr>
            </w:pPr>
          </w:p>
        </w:tc>
        <w:tc>
          <w:tcPr>
            <w:tcW w:w="3230" w:type="dxa"/>
          </w:tcPr>
          <w:p w14:paraId="09A24D15" w14:textId="1CAB0F34" w:rsidR="000F1503" w:rsidRPr="000F1503" w:rsidRDefault="000F1503">
            <w:pPr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Завод производитель</w:t>
            </w:r>
          </w:p>
        </w:tc>
        <w:tc>
          <w:tcPr>
            <w:tcW w:w="3230" w:type="dxa"/>
          </w:tcPr>
          <w:p w14:paraId="3273E31D" w14:textId="4F40D121" w:rsidR="000F1503" w:rsidRPr="00896F29" w:rsidRDefault="000F1503" w:rsidP="000F1503">
            <w:pPr>
              <w:rPr>
                <w:sz w:val="22"/>
                <w:lang w:val="ru-RU"/>
              </w:rPr>
            </w:pPr>
            <w:r w:rsidRPr="000F1503">
              <w:rPr>
                <w:sz w:val="22"/>
                <w:lang w:val="ru-RU"/>
              </w:rPr>
              <w:t>Катайск</w:t>
            </w:r>
            <w:r>
              <w:rPr>
                <w:sz w:val="22"/>
                <w:lang w:val="ru-RU"/>
              </w:rPr>
              <w:t>ий</w:t>
            </w:r>
            <w:r w:rsidRPr="000F1503">
              <w:rPr>
                <w:sz w:val="22"/>
                <w:lang w:val="ru-RU"/>
              </w:rPr>
              <w:t xml:space="preserve"> насосн</w:t>
            </w:r>
            <w:r>
              <w:rPr>
                <w:sz w:val="22"/>
                <w:lang w:val="ru-RU"/>
              </w:rPr>
              <w:t xml:space="preserve">ый </w:t>
            </w:r>
            <w:r w:rsidRPr="000F1503">
              <w:rPr>
                <w:sz w:val="22"/>
                <w:lang w:val="ru-RU"/>
              </w:rPr>
              <w:t>завод</w:t>
            </w:r>
          </w:p>
        </w:tc>
      </w:tr>
      <w:tr w:rsidR="007879B8" w14:paraId="7AD93F7A" w14:textId="77777777">
        <w:tc>
          <w:tcPr>
            <w:tcW w:w="3230" w:type="dxa"/>
          </w:tcPr>
          <w:p w14:paraId="16B594E4" w14:textId="2B818C28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4F1DA839" w14:textId="0AEC7BD3" w:rsidR="007879B8" w:rsidRPr="00C05470" w:rsidRDefault="005D242F">
            <w:pPr>
              <w:rPr>
                <w:lang w:val="ru-RU"/>
              </w:rPr>
            </w:pPr>
            <w:proofErr w:type="spellStart"/>
            <w:r>
              <w:rPr>
                <w:sz w:val="22"/>
              </w:rPr>
              <w:t>Марка</w:t>
            </w:r>
            <w:proofErr w:type="spellEnd"/>
            <w:r w:rsidR="00C05470">
              <w:rPr>
                <w:sz w:val="22"/>
                <w:lang w:val="ru-RU"/>
              </w:rPr>
              <w:t xml:space="preserve"> (типоразмер насоса)</w:t>
            </w:r>
          </w:p>
        </w:tc>
        <w:tc>
          <w:tcPr>
            <w:tcW w:w="3230" w:type="dxa"/>
          </w:tcPr>
          <w:p w14:paraId="3FCB71CB" w14:textId="69AAD2ED" w:rsidR="007879B8" w:rsidRPr="00896F29" w:rsidRDefault="002D25AF" w:rsidP="002D25AF">
            <w:pPr>
              <w:rPr>
                <w:lang w:val="ru-RU"/>
              </w:rPr>
            </w:pPr>
            <w:r>
              <w:rPr>
                <w:sz w:val="22"/>
                <w:lang w:val="ru-RU"/>
              </w:rPr>
              <w:t>КС 12-110</w:t>
            </w:r>
          </w:p>
        </w:tc>
      </w:tr>
      <w:tr w:rsidR="007879B8" w14:paraId="5DCDD7E6" w14:textId="77777777">
        <w:tc>
          <w:tcPr>
            <w:tcW w:w="3230" w:type="dxa"/>
          </w:tcPr>
          <w:p w14:paraId="7B651724" w14:textId="23EAAC81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7035A89A" w14:textId="77777777" w:rsidR="007879B8" w:rsidRDefault="005D242F">
            <w:r>
              <w:rPr>
                <w:sz w:val="22"/>
              </w:rPr>
              <w:t>Подача номинальная, м³/ч</w:t>
            </w:r>
          </w:p>
        </w:tc>
        <w:tc>
          <w:tcPr>
            <w:tcW w:w="3230" w:type="dxa"/>
          </w:tcPr>
          <w:p w14:paraId="559204C5" w14:textId="77777777" w:rsidR="007879B8" w:rsidRDefault="005D242F">
            <w:r>
              <w:rPr>
                <w:sz w:val="22"/>
              </w:rPr>
              <w:t>12</w:t>
            </w:r>
          </w:p>
        </w:tc>
      </w:tr>
      <w:tr w:rsidR="007879B8" w14:paraId="741F38BE" w14:textId="77777777">
        <w:tc>
          <w:tcPr>
            <w:tcW w:w="3230" w:type="dxa"/>
          </w:tcPr>
          <w:p w14:paraId="3CE086B2" w14:textId="7CE89FC2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0C9C22F9" w14:textId="77777777" w:rsidR="007879B8" w:rsidRDefault="005D242F">
            <w:r>
              <w:rPr>
                <w:sz w:val="22"/>
              </w:rPr>
              <w:t>Диапазон подачи, м³/ч</w:t>
            </w:r>
          </w:p>
        </w:tc>
        <w:tc>
          <w:tcPr>
            <w:tcW w:w="3230" w:type="dxa"/>
          </w:tcPr>
          <w:p w14:paraId="5CF668CC" w14:textId="77777777" w:rsidR="007879B8" w:rsidRDefault="005D242F">
            <w:r>
              <w:rPr>
                <w:sz w:val="22"/>
              </w:rPr>
              <w:t>8 — 16,5</w:t>
            </w:r>
          </w:p>
        </w:tc>
      </w:tr>
      <w:tr w:rsidR="007879B8" w14:paraId="405A085A" w14:textId="77777777">
        <w:tc>
          <w:tcPr>
            <w:tcW w:w="3230" w:type="dxa"/>
          </w:tcPr>
          <w:p w14:paraId="6CD0BAAC" w14:textId="0345DFF3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1E9636D2" w14:textId="77777777" w:rsidR="007879B8" w:rsidRDefault="005D242F">
            <w:r>
              <w:rPr>
                <w:sz w:val="22"/>
              </w:rPr>
              <w:t>Напор номинальный, м</w:t>
            </w:r>
          </w:p>
        </w:tc>
        <w:tc>
          <w:tcPr>
            <w:tcW w:w="3230" w:type="dxa"/>
          </w:tcPr>
          <w:p w14:paraId="03C1E425" w14:textId="77777777" w:rsidR="007879B8" w:rsidRDefault="005D242F">
            <w:r>
              <w:rPr>
                <w:sz w:val="22"/>
              </w:rPr>
              <w:t>110</w:t>
            </w:r>
          </w:p>
        </w:tc>
      </w:tr>
      <w:tr w:rsidR="007879B8" w14:paraId="1BC3AE87" w14:textId="77777777">
        <w:tc>
          <w:tcPr>
            <w:tcW w:w="3230" w:type="dxa"/>
          </w:tcPr>
          <w:p w14:paraId="58FF4547" w14:textId="2AAD142B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541193CD" w14:textId="77777777" w:rsidR="007879B8" w:rsidRDefault="005D242F">
            <w:r>
              <w:rPr>
                <w:sz w:val="22"/>
              </w:rPr>
              <w:t>Диапазон напора, м</w:t>
            </w:r>
          </w:p>
        </w:tc>
        <w:tc>
          <w:tcPr>
            <w:tcW w:w="3230" w:type="dxa"/>
          </w:tcPr>
          <w:p w14:paraId="4160059A" w14:textId="77777777" w:rsidR="007879B8" w:rsidRDefault="005D242F">
            <w:r>
              <w:rPr>
                <w:sz w:val="22"/>
              </w:rPr>
              <w:t>100 — 116</w:t>
            </w:r>
          </w:p>
        </w:tc>
      </w:tr>
      <w:tr w:rsidR="007879B8" w14:paraId="042F60CD" w14:textId="77777777">
        <w:tc>
          <w:tcPr>
            <w:tcW w:w="3230" w:type="dxa"/>
          </w:tcPr>
          <w:p w14:paraId="3D0B32C1" w14:textId="4CEB7384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71A6FB6A" w14:textId="77777777" w:rsidR="007879B8" w:rsidRDefault="005D242F">
            <w:r>
              <w:rPr>
                <w:sz w:val="22"/>
              </w:rPr>
              <w:t>КПД насоса, %, не менее</w:t>
            </w:r>
          </w:p>
        </w:tc>
        <w:tc>
          <w:tcPr>
            <w:tcW w:w="3230" w:type="dxa"/>
          </w:tcPr>
          <w:p w14:paraId="2E080187" w14:textId="77777777" w:rsidR="007879B8" w:rsidRDefault="005D242F">
            <w:r>
              <w:rPr>
                <w:sz w:val="22"/>
              </w:rPr>
              <w:t>45</w:t>
            </w:r>
          </w:p>
        </w:tc>
      </w:tr>
      <w:tr w:rsidR="007879B8" w14:paraId="17E26614" w14:textId="77777777">
        <w:tc>
          <w:tcPr>
            <w:tcW w:w="3230" w:type="dxa"/>
          </w:tcPr>
          <w:p w14:paraId="28A15A43" w14:textId="7FBB5AC7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5110823F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 xml:space="preserve">Допускаемый </w:t>
            </w:r>
            <w:proofErr w:type="spellStart"/>
            <w:r w:rsidRPr="00896F29">
              <w:rPr>
                <w:sz w:val="22"/>
                <w:lang w:val="ru-RU"/>
              </w:rPr>
              <w:t>кавитационный</w:t>
            </w:r>
            <w:proofErr w:type="spellEnd"/>
            <w:r w:rsidRPr="00896F29">
              <w:rPr>
                <w:sz w:val="22"/>
                <w:lang w:val="ru-RU"/>
              </w:rPr>
              <w:t xml:space="preserve"> запас, м, не более</w:t>
            </w:r>
          </w:p>
        </w:tc>
        <w:tc>
          <w:tcPr>
            <w:tcW w:w="3230" w:type="dxa"/>
          </w:tcPr>
          <w:p w14:paraId="016196CA" w14:textId="77777777" w:rsidR="007879B8" w:rsidRDefault="005D242F">
            <w:r>
              <w:rPr>
                <w:sz w:val="22"/>
              </w:rPr>
              <w:t>1,6</w:t>
            </w:r>
          </w:p>
        </w:tc>
      </w:tr>
      <w:tr w:rsidR="007879B8" w14:paraId="7A0757CD" w14:textId="77777777">
        <w:tc>
          <w:tcPr>
            <w:tcW w:w="3230" w:type="dxa"/>
          </w:tcPr>
          <w:p w14:paraId="6372C490" w14:textId="51967D9A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44EBAF9A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Давление на входе в насос, МПа (кгс/см²), не более</w:t>
            </w:r>
          </w:p>
        </w:tc>
        <w:tc>
          <w:tcPr>
            <w:tcW w:w="3230" w:type="dxa"/>
          </w:tcPr>
          <w:p w14:paraId="20BC7CAA" w14:textId="77777777" w:rsidR="007879B8" w:rsidRDefault="005D242F">
            <w:r>
              <w:rPr>
                <w:sz w:val="22"/>
              </w:rPr>
              <w:t>0,39 (4,0)</w:t>
            </w:r>
          </w:p>
        </w:tc>
      </w:tr>
      <w:tr w:rsidR="007879B8" w14:paraId="7AA53F03" w14:textId="77777777">
        <w:tc>
          <w:tcPr>
            <w:tcW w:w="3230" w:type="dxa"/>
          </w:tcPr>
          <w:p w14:paraId="06C04FB5" w14:textId="155D59C9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1ABE8C87" w14:textId="77777777" w:rsidR="007879B8" w:rsidRDefault="005D242F">
            <w:r>
              <w:rPr>
                <w:sz w:val="22"/>
              </w:rPr>
              <w:t>Частота вращения, об/мин</w:t>
            </w:r>
          </w:p>
        </w:tc>
        <w:tc>
          <w:tcPr>
            <w:tcW w:w="3230" w:type="dxa"/>
          </w:tcPr>
          <w:p w14:paraId="1B21CC3F" w14:textId="77777777" w:rsidR="007879B8" w:rsidRDefault="005D242F">
            <w:r>
              <w:rPr>
                <w:sz w:val="22"/>
              </w:rPr>
              <w:t>2950</w:t>
            </w:r>
          </w:p>
        </w:tc>
      </w:tr>
      <w:tr w:rsidR="007879B8" w14:paraId="38F420FC" w14:textId="77777777">
        <w:tc>
          <w:tcPr>
            <w:tcW w:w="3230" w:type="dxa"/>
          </w:tcPr>
          <w:p w14:paraId="306F43C9" w14:textId="394A2985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37884CDD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Потребляемая мощность насосом (макс.), кВт</w:t>
            </w:r>
          </w:p>
        </w:tc>
        <w:tc>
          <w:tcPr>
            <w:tcW w:w="3230" w:type="dxa"/>
          </w:tcPr>
          <w:p w14:paraId="02F981C5" w14:textId="77777777" w:rsidR="007879B8" w:rsidRDefault="005D242F">
            <w:r>
              <w:rPr>
                <w:sz w:val="22"/>
              </w:rPr>
              <w:t>9,3</w:t>
            </w:r>
          </w:p>
        </w:tc>
      </w:tr>
      <w:tr w:rsidR="007879B8" w14:paraId="29848AFD" w14:textId="77777777">
        <w:tc>
          <w:tcPr>
            <w:tcW w:w="3230" w:type="dxa"/>
          </w:tcPr>
          <w:p w14:paraId="08A222CB" w14:textId="6D27A150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4F1D758D" w14:textId="77777777" w:rsidR="007879B8" w:rsidRDefault="005D242F">
            <w:r>
              <w:rPr>
                <w:sz w:val="22"/>
              </w:rPr>
              <w:t>Уплотнение вала</w:t>
            </w:r>
          </w:p>
        </w:tc>
        <w:tc>
          <w:tcPr>
            <w:tcW w:w="3230" w:type="dxa"/>
          </w:tcPr>
          <w:p w14:paraId="383377B7" w14:textId="77777777" w:rsidR="007879B8" w:rsidRDefault="005D242F">
            <w:r>
              <w:rPr>
                <w:sz w:val="22"/>
              </w:rPr>
              <w:t>Сальниковое двойное (СД)</w:t>
            </w:r>
          </w:p>
        </w:tc>
      </w:tr>
      <w:tr w:rsidR="007879B8" w14:paraId="2FD6673F" w14:textId="77777777">
        <w:tc>
          <w:tcPr>
            <w:tcW w:w="3230" w:type="dxa"/>
          </w:tcPr>
          <w:p w14:paraId="5CD4C7C7" w14:textId="24647DA3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6A00FC26" w14:textId="77777777" w:rsidR="007879B8" w:rsidRDefault="005D242F">
            <w:r>
              <w:rPr>
                <w:sz w:val="22"/>
              </w:rPr>
              <w:t>Климатическое исполнение</w:t>
            </w:r>
          </w:p>
        </w:tc>
        <w:tc>
          <w:tcPr>
            <w:tcW w:w="3230" w:type="dxa"/>
          </w:tcPr>
          <w:p w14:paraId="42D63C5C" w14:textId="77777777" w:rsidR="007879B8" w:rsidRDefault="005D242F">
            <w:r>
              <w:rPr>
                <w:sz w:val="22"/>
              </w:rPr>
              <w:t>УХЛ4 по ГОСТ 15150-69</w:t>
            </w:r>
          </w:p>
        </w:tc>
      </w:tr>
      <w:tr w:rsidR="007879B8" w:rsidRPr="005607EA" w14:paraId="01CF14FE" w14:textId="77777777">
        <w:tc>
          <w:tcPr>
            <w:tcW w:w="3230" w:type="dxa"/>
          </w:tcPr>
          <w:p w14:paraId="4F439CD9" w14:textId="3E34AE8E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6FE51D2D" w14:textId="77777777" w:rsidR="007879B8" w:rsidRDefault="005D242F">
            <w:r>
              <w:rPr>
                <w:sz w:val="22"/>
              </w:rPr>
              <w:t>Перекачиваемая среда</w:t>
            </w:r>
          </w:p>
        </w:tc>
        <w:tc>
          <w:tcPr>
            <w:tcW w:w="3230" w:type="dxa"/>
          </w:tcPr>
          <w:p w14:paraId="439D3A36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Конденсат, пресная горячая вода, жидкости, сходные с конденсатом</w:t>
            </w:r>
          </w:p>
        </w:tc>
      </w:tr>
      <w:tr w:rsidR="007879B8" w14:paraId="1851523D" w14:textId="77777777">
        <w:tc>
          <w:tcPr>
            <w:tcW w:w="3230" w:type="dxa"/>
          </w:tcPr>
          <w:p w14:paraId="006512EB" w14:textId="06195D59" w:rsidR="007879B8" w:rsidRPr="005607EA" w:rsidRDefault="007879B8" w:rsidP="000F1503">
            <w:pPr>
              <w:pStyle w:val="ae"/>
              <w:numPr>
                <w:ilvl w:val="0"/>
                <w:numId w:val="10"/>
              </w:numPr>
              <w:rPr>
                <w:lang w:val="ru-RU"/>
              </w:rPr>
            </w:pPr>
          </w:p>
        </w:tc>
        <w:tc>
          <w:tcPr>
            <w:tcW w:w="3230" w:type="dxa"/>
          </w:tcPr>
          <w:p w14:paraId="40936F28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Температура перекачиваемой среды, °</w:t>
            </w:r>
            <w:r>
              <w:rPr>
                <w:sz w:val="22"/>
              </w:rPr>
              <w:t>C</w:t>
            </w:r>
            <w:r w:rsidRPr="00896F29">
              <w:rPr>
                <w:sz w:val="22"/>
                <w:lang w:val="ru-RU"/>
              </w:rPr>
              <w:t>, не более</w:t>
            </w:r>
          </w:p>
        </w:tc>
        <w:tc>
          <w:tcPr>
            <w:tcW w:w="3230" w:type="dxa"/>
          </w:tcPr>
          <w:p w14:paraId="731C1B54" w14:textId="77777777" w:rsidR="007879B8" w:rsidRDefault="005D242F">
            <w:r>
              <w:rPr>
                <w:sz w:val="22"/>
              </w:rPr>
              <w:t>+125 (398 К)</w:t>
            </w:r>
          </w:p>
        </w:tc>
      </w:tr>
      <w:tr w:rsidR="007879B8" w14:paraId="55A70D2E" w14:textId="77777777">
        <w:tc>
          <w:tcPr>
            <w:tcW w:w="3230" w:type="dxa"/>
          </w:tcPr>
          <w:p w14:paraId="02CCB738" w14:textId="161ED80E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029D96A5" w14:textId="77777777" w:rsidR="007879B8" w:rsidRDefault="005D242F"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3230" w:type="dxa"/>
          </w:tcPr>
          <w:p w14:paraId="72A8ED5D" w14:textId="77777777" w:rsidR="007879B8" w:rsidRDefault="005D242F">
            <w:r>
              <w:rPr>
                <w:sz w:val="22"/>
              </w:rPr>
              <w:t>6,8 — 9,2</w:t>
            </w:r>
          </w:p>
        </w:tc>
      </w:tr>
      <w:tr w:rsidR="007879B8" w14:paraId="25E3809E" w14:textId="77777777">
        <w:tc>
          <w:tcPr>
            <w:tcW w:w="3230" w:type="dxa"/>
          </w:tcPr>
          <w:p w14:paraId="04B16E6A" w14:textId="385357D2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25E57DAD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Макс. концентрация твёрдых частиц, мг/л, не более</w:t>
            </w:r>
          </w:p>
        </w:tc>
        <w:tc>
          <w:tcPr>
            <w:tcW w:w="3230" w:type="dxa"/>
          </w:tcPr>
          <w:p w14:paraId="70130CEB" w14:textId="77777777" w:rsidR="007879B8" w:rsidRDefault="005D242F">
            <w:r>
              <w:rPr>
                <w:sz w:val="22"/>
              </w:rPr>
              <w:t>5</w:t>
            </w:r>
          </w:p>
        </w:tc>
      </w:tr>
      <w:tr w:rsidR="007879B8" w14:paraId="1D03B6C3" w14:textId="77777777">
        <w:tc>
          <w:tcPr>
            <w:tcW w:w="3230" w:type="dxa"/>
          </w:tcPr>
          <w:p w14:paraId="23CA00F2" w14:textId="705CD8BF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17930BB3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Макс. размер твёрдых частиц, мм, не более</w:t>
            </w:r>
          </w:p>
        </w:tc>
        <w:tc>
          <w:tcPr>
            <w:tcW w:w="3230" w:type="dxa"/>
          </w:tcPr>
          <w:p w14:paraId="7F3485F3" w14:textId="77777777" w:rsidR="007879B8" w:rsidRDefault="005D242F">
            <w:r>
              <w:rPr>
                <w:sz w:val="22"/>
              </w:rPr>
              <w:t>0,1</w:t>
            </w:r>
          </w:p>
        </w:tc>
      </w:tr>
      <w:tr w:rsidR="007879B8" w14:paraId="6419DADE" w14:textId="77777777">
        <w:tc>
          <w:tcPr>
            <w:tcW w:w="3230" w:type="dxa"/>
          </w:tcPr>
          <w:p w14:paraId="32871781" w14:textId="34F3FFD6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039D8057" w14:textId="77777777" w:rsidR="007879B8" w:rsidRDefault="005D242F">
            <w:r>
              <w:rPr>
                <w:sz w:val="22"/>
              </w:rPr>
              <w:t>Всасывающий патрубок</w:t>
            </w:r>
          </w:p>
        </w:tc>
        <w:tc>
          <w:tcPr>
            <w:tcW w:w="3230" w:type="dxa"/>
          </w:tcPr>
          <w:p w14:paraId="4C51403A" w14:textId="77777777" w:rsidR="007879B8" w:rsidRDefault="005D242F">
            <w:r>
              <w:rPr>
                <w:sz w:val="22"/>
              </w:rPr>
              <w:t>Ду 70, Ру 6</w:t>
            </w:r>
          </w:p>
        </w:tc>
      </w:tr>
      <w:tr w:rsidR="007879B8" w14:paraId="6779E784" w14:textId="77777777">
        <w:tc>
          <w:tcPr>
            <w:tcW w:w="3230" w:type="dxa"/>
          </w:tcPr>
          <w:p w14:paraId="4EEE62C5" w14:textId="0FAA96AD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2A4FFD87" w14:textId="77777777" w:rsidR="007879B8" w:rsidRDefault="005D242F">
            <w:r>
              <w:rPr>
                <w:sz w:val="22"/>
              </w:rPr>
              <w:t>Напорный патрубок</w:t>
            </w:r>
          </w:p>
        </w:tc>
        <w:tc>
          <w:tcPr>
            <w:tcW w:w="3230" w:type="dxa"/>
          </w:tcPr>
          <w:p w14:paraId="59BDF557" w14:textId="77777777" w:rsidR="007879B8" w:rsidRDefault="005D242F">
            <w:r>
              <w:rPr>
                <w:sz w:val="22"/>
              </w:rPr>
              <w:t>Ду 40, Ру 10 (16)</w:t>
            </w:r>
          </w:p>
        </w:tc>
      </w:tr>
      <w:tr w:rsidR="007879B8" w14:paraId="2CC42BE6" w14:textId="77777777">
        <w:tc>
          <w:tcPr>
            <w:tcW w:w="3230" w:type="dxa"/>
          </w:tcPr>
          <w:p w14:paraId="4AB395C9" w14:textId="1E632DD6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668609E6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Габаритные размеры агрегата (Д × Ш × В), мм</w:t>
            </w:r>
          </w:p>
        </w:tc>
        <w:tc>
          <w:tcPr>
            <w:tcW w:w="3230" w:type="dxa"/>
          </w:tcPr>
          <w:p w14:paraId="3F369A24" w14:textId="77777777" w:rsidR="007879B8" w:rsidRDefault="005D242F">
            <w:r>
              <w:rPr>
                <w:sz w:val="22"/>
              </w:rPr>
              <w:t>1645 × 447 × 1020</w:t>
            </w:r>
          </w:p>
        </w:tc>
      </w:tr>
      <w:tr w:rsidR="007879B8" w14:paraId="7AFC2D92" w14:textId="77777777">
        <w:tc>
          <w:tcPr>
            <w:tcW w:w="3230" w:type="dxa"/>
          </w:tcPr>
          <w:p w14:paraId="7CD4E1B4" w14:textId="5DE22D0D" w:rsidR="007879B8" w:rsidRDefault="007879B8" w:rsidP="000F1503">
            <w:pPr>
              <w:pStyle w:val="ae"/>
              <w:numPr>
                <w:ilvl w:val="0"/>
                <w:numId w:val="10"/>
              </w:numPr>
            </w:pPr>
          </w:p>
        </w:tc>
        <w:tc>
          <w:tcPr>
            <w:tcW w:w="3230" w:type="dxa"/>
          </w:tcPr>
          <w:p w14:paraId="0DE3BDB7" w14:textId="77777777" w:rsidR="007879B8" w:rsidRPr="00896F29" w:rsidRDefault="005D242F">
            <w:pPr>
              <w:rPr>
                <w:lang w:val="ru-RU"/>
              </w:rPr>
            </w:pPr>
            <w:r w:rsidRPr="00896F29">
              <w:rPr>
                <w:sz w:val="22"/>
                <w:lang w:val="ru-RU"/>
              </w:rPr>
              <w:t>Масса агрегата, кг, не более</w:t>
            </w:r>
          </w:p>
        </w:tc>
        <w:tc>
          <w:tcPr>
            <w:tcW w:w="3230" w:type="dxa"/>
          </w:tcPr>
          <w:p w14:paraId="74F1CAC0" w14:textId="77777777" w:rsidR="007879B8" w:rsidRDefault="005D242F">
            <w:r>
              <w:rPr>
                <w:sz w:val="22"/>
              </w:rPr>
              <w:t>465</w:t>
            </w:r>
          </w:p>
        </w:tc>
      </w:tr>
    </w:tbl>
    <w:p w14:paraId="376D23C4" w14:textId="77777777" w:rsidR="007879B8" w:rsidRDefault="007879B8"/>
    <w:p w14:paraId="7101D511" w14:textId="77777777" w:rsidR="007879B8" w:rsidRDefault="005D242F">
      <w:pPr>
        <w:ind w:firstLine="709"/>
      </w:pPr>
      <w:r>
        <w:t>2.2. Характеристики электродвигателя: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40"/>
        <w:gridCol w:w="4839"/>
      </w:tblGrid>
      <w:tr w:rsidR="007879B8" w14:paraId="48857AA3" w14:textId="77777777">
        <w:tc>
          <w:tcPr>
            <w:tcW w:w="4844" w:type="dxa"/>
            <w:shd w:val="clear" w:color="auto" w:fill="D9E2F3"/>
          </w:tcPr>
          <w:p w14:paraId="6E57D639" w14:textId="77777777" w:rsidR="007879B8" w:rsidRDefault="005D242F">
            <w:pPr>
              <w:jc w:val="center"/>
            </w:pPr>
            <w:r>
              <w:rPr>
                <w:b/>
                <w:sz w:val="22"/>
              </w:rPr>
              <w:t>Наименование показателя</w:t>
            </w:r>
          </w:p>
        </w:tc>
        <w:tc>
          <w:tcPr>
            <w:tcW w:w="4844" w:type="dxa"/>
            <w:shd w:val="clear" w:color="auto" w:fill="D9E2F3"/>
          </w:tcPr>
          <w:p w14:paraId="3AC23C06" w14:textId="77777777" w:rsidR="007879B8" w:rsidRDefault="005D242F">
            <w:pPr>
              <w:jc w:val="center"/>
            </w:pPr>
            <w:r>
              <w:rPr>
                <w:b/>
                <w:sz w:val="22"/>
              </w:rPr>
              <w:t>Требуемое значение</w:t>
            </w:r>
          </w:p>
        </w:tc>
      </w:tr>
      <w:tr w:rsidR="007879B8" w14:paraId="3D2330A8" w14:textId="77777777">
        <w:tc>
          <w:tcPr>
            <w:tcW w:w="4844" w:type="dxa"/>
          </w:tcPr>
          <w:p w14:paraId="43BE8B7E" w14:textId="77777777" w:rsidR="007879B8" w:rsidRDefault="005D242F">
            <w:r>
              <w:rPr>
                <w:sz w:val="22"/>
              </w:rPr>
              <w:t>Тип электродвигателя</w:t>
            </w:r>
          </w:p>
        </w:tc>
        <w:tc>
          <w:tcPr>
            <w:tcW w:w="4844" w:type="dxa"/>
          </w:tcPr>
          <w:p w14:paraId="7FFA372A" w14:textId="77777777" w:rsidR="007879B8" w:rsidRDefault="005D242F">
            <w:r>
              <w:rPr>
                <w:sz w:val="22"/>
              </w:rPr>
              <w:t>Асинхронный трёхфазный</w:t>
            </w:r>
          </w:p>
        </w:tc>
      </w:tr>
      <w:tr w:rsidR="007879B8" w14:paraId="726CA0E6" w14:textId="77777777">
        <w:tc>
          <w:tcPr>
            <w:tcW w:w="4844" w:type="dxa"/>
          </w:tcPr>
          <w:p w14:paraId="0A0E742D" w14:textId="77777777" w:rsidR="007879B8" w:rsidRDefault="005D242F">
            <w:r>
              <w:rPr>
                <w:sz w:val="22"/>
              </w:rPr>
              <w:t>Марка электродвигателя</w:t>
            </w:r>
          </w:p>
        </w:tc>
        <w:tc>
          <w:tcPr>
            <w:tcW w:w="4844" w:type="dxa"/>
          </w:tcPr>
          <w:p w14:paraId="678B9F56" w14:textId="77777777" w:rsidR="007879B8" w:rsidRPr="00896F29" w:rsidRDefault="005D242F">
            <w:pPr>
              <w:rPr>
                <w:lang w:val="ru-RU"/>
              </w:rPr>
            </w:pPr>
            <w:r>
              <w:rPr>
                <w:sz w:val="22"/>
              </w:rPr>
              <w:t>АИР132М2 (</w:t>
            </w:r>
            <w:proofErr w:type="spellStart"/>
            <w:r>
              <w:rPr>
                <w:sz w:val="22"/>
              </w:rPr>
              <w:t>или</w:t>
            </w:r>
            <w:proofErr w:type="spellEnd"/>
            <w:r>
              <w:rPr>
                <w:sz w:val="22"/>
              </w:rPr>
              <w:t xml:space="preserve"> АИРМ132М2)</w:t>
            </w:r>
          </w:p>
        </w:tc>
      </w:tr>
      <w:tr w:rsidR="007879B8" w14:paraId="083C5CD3" w14:textId="77777777">
        <w:tc>
          <w:tcPr>
            <w:tcW w:w="4844" w:type="dxa"/>
          </w:tcPr>
          <w:p w14:paraId="4C657EA8" w14:textId="77777777" w:rsidR="007879B8" w:rsidRDefault="005D242F">
            <w:r>
              <w:rPr>
                <w:sz w:val="22"/>
              </w:rPr>
              <w:t>Мощность, кВт</w:t>
            </w:r>
          </w:p>
        </w:tc>
        <w:tc>
          <w:tcPr>
            <w:tcW w:w="4844" w:type="dxa"/>
          </w:tcPr>
          <w:p w14:paraId="6CB8CA78" w14:textId="77777777" w:rsidR="007879B8" w:rsidRDefault="005D242F">
            <w:r>
              <w:rPr>
                <w:sz w:val="22"/>
              </w:rPr>
              <w:t>11</w:t>
            </w:r>
          </w:p>
        </w:tc>
      </w:tr>
      <w:tr w:rsidR="007879B8" w14:paraId="397331BB" w14:textId="77777777">
        <w:tc>
          <w:tcPr>
            <w:tcW w:w="4844" w:type="dxa"/>
          </w:tcPr>
          <w:p w14:paraId="0EC1CE9E" w14:textId="77777777" w:rsidR="007879B8" w:rsidRDefault="005D242F">
            <w:r>
              <w:rPr>
                <w:sz w:val="22"/>
              </w:rPr>
              <w:t>Напряжение, В</w:t>
            </w:r>
          </w:p>
        </w:tc>
        <w:tc>
          <w:tcPr>
            <w:tcW w:w="4844" w:type="dxa"/>
          </w:tcPr>
          <w:p w14:paraId="3C202D36" w14:textId="77777777" w:rsidR="007879B8" w:rsidRDefault="005D242F">
            <w:r>
              <w:rPr>
                <w:sz w:val="22"/>
              </w:rPr>
              <w:t>380</w:t>
            </w:r>
          </w:p>
        </w:tc>
      </w:tr>
      <w:tr w:rsidR="007879B8" w14:paraId="21A8B4F9" w14:textId="77777777">
        <w:tc>
          <w:tcPr>
            <w:tcW w:w="4844" w:type="dxa"/>
          </w:tcPr>
          <w:p w14:paraId="1347A6DB" w14:textId="77777777" w:rsidR="007879B8" w:rsidRDefault="005D242F">
            <w:r>
              <w:rPr>
                <w:sz w:val="22"/>
              </w:rPr>
              <w:t>Частота тока, Гц</w:t>
            </w:r>
          </w:p>
        </w:tc>
        <w:tc>
          <w:tcPr>
            <w:tcW w:w="4844" w:type="dxa"/>
          </w:tcPr>
          <w:p w14:paraId="3ED8E3D2" w14:textId="77777777" w:rsidR="007879B8" w:rsidRDefault="005D242F">
            <w:r>
              <w:rPr>
                <w:sz w:val="22"/>
              </w:rPr>
              <w:t>50</w:t>
            </w:r>
          </w:p>
        </w:tc>
      </w:tr>
      <w:tr w:rsidR="007879B8" w14:paraId="369DAAB4" w14:textId="77777777">
        <w:tc>
          <w:tcPr>
            <w:tcW w:w="4844" w:type="dxa"/>
          </w:tcPr>
          <w:p w14:paraId="60338B72" w14:textId="77777777" w:rsidR="007879B8" w:rsidRDefault="005D242F">
            <w:r>
              <w:rPr>
                <w:sz w:val="22"/>
              </w:rPr>
              <w:t>Частота вращения, об/мин</w:t>
            </w:r>
          </w:p>
        </w:tc>
        <w:tc>
          <w:tcPr>
            <w:tcW w:w="4844" w:type="dxa"/>
          </w:tcPr>
          <w:p w14:paraId="34799032" w14:textId="77777777" w:rsidR="007879B8" w:rsidRDefault="005D242F">
            <w:r>
              <w:rPr>
                <w:sz w:val="22"/>
              </w:rPr>
              <w:t>≈ 2950</w:t>
            </w:r>
          </w:p>
        </w:tc>
      </w:tr>
      <w:tr w:rsidR="007879B8" w14:paraId="0E1092EC" w14:textId="77777777">
        <w:tc>
          <w:tcPr>
            <w:tcW w:w="4844" w:type="dxa"/>
          </w:tcPr>
          <w:p w14:paraId="59AA7B61" w14:textId="77777777" w:rsidR="007879B8" w:rsidRDefault="005D242F">
            <w:r>
              <w:rPr>
                <w:sz w:val="22"/>
              </w:rPr>
              <w:t>Степень защиты</w:t>
            </w:r>
          </w:p>
        </w:tc>
        <w:tc>
          <w:tcPr>
            <w:tcW w:w="4844" w:type="dxa"/>
          </w:tcPr>
          <w:p w14:paraId="7C4C16B8" w14:textId="77777777" w:rsidR="007879B8" w:rsidRDefault="005D242F">
            <w:r>
              <w:rPr>
                <w:sz w:val="22"/>
              </w:rPr>
              <w:t>IP54</w:t>
            </w:r>
          </w:p>
        </w:tc>
      </w:tr>
      <w:tr w:rsidR="007879B8" w14:paraId="7D2945E6" w14:textId="77777777">
        <w:tc>
          <w:tcPr>
            <w:tcW w:w="4844" w:type="dxa"/>
          </w:tcPr>
          <w:p w14:paraId="2CE127CD" w14:textId="77777777" w:rsidR="007879B8" w:rsidRDefault="005D242F">
            <w:r>
              <w:rPr>
                <w:sz w:val="22"/>
              </w:rPr>
              <w:t>Количество фаз</w:t>
            </w:r>
          </w:p>
        </w:tc>
        <w:tc>
          <w:tcPr>
            <w:tcW w:w="4844" w:type="dxa"/>
          </w:tcPr>
          <w:p w14:paraId="54C0A290" w14:textId="77777777" w:rsidR="007879B8" w:rsidRDefault="005D242F">
            <w:r>
              <w:rPr>
                <w:sz w:val="22"/>
              </w:rPr>
              <w:t>3</w:t>
            </w:r>
          </w:p>
        </w:tc>
      </w:tr>
    </w:tbl>
    <w:p w14:paraId="336B95B8" w14:textId="77777777" w:rsidR="007879B8" w:rsidRDefault="007879B8"/>
    <w:p w14:paraId="415B95C6" w14:textId="77777777" w:rsidR="007879B8" w:rsidRDefault="005D242F">
      <w:r>
        <w:rPr>
          <w:b/>
        </w:rPr>
        <w:t>3. Требования к материалам основных деталей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40"/>
        <w:gridCol w:w="4839"/>
      </w:tblGrid>
      <w:tr w:rsidR="007879B8" w14:paraId="03168DFF" w14:textId="77777777">
        <w:tc>
          <w:tcPr>
            <w:tcW w:w="4844" w:type="dxa"/>
            <w:shd w:val="clear" w:color="auto" w:fill="D9E2F3"/>
          </w:tcPr>
          <w:p w14:paraId="718DB647" w14:textId="77777777" w:rsidR="007879B8" w:rsidRDefault="005D242F">
            <w:pPr>
              <w:jc w:val="center"/>
            </w:pPr>
            <w:r>
              <w:rPr>
                <w:b/>
                <w:sz w:val="22"/>
              </w:rPr>
              <w:t>Наименование детали</w:t>
            </w:r>
          </w:p>
        </w:tc>
        <w:tc>
          <w:tcPr>
            <w:tcW w:w="4844" w:type="dxa"/>
            <w:shd w:val="clear" w:color="auto" w:fill="D9E2F3"/>
          </w:tcPr>
          <w:p w14:paraId="6496AA77" w14:textId="77777777" w:rsidR="007879B8" w:rsidRDefault="005D242F">
            <w:pPr>
              <w:jc w:val="center"/>
            </w:pPr>
            <w:r>
              <w:rPr>
                <w:b/>
                <w:sz w:val="22"/>
              </w:rPr>
              <w:t>Материал, марка</w:t>
            </w:r>
          </w:p>
        </w:tc>
      </w:tr>
      <w:tr w:rsidR="007879B8" w14:paraId="70DA8638" w14:textId="77777777">
        <w:tc>
          <w:tcPr>
            <w:tcW w:w="4844" w:type="dxa"/>
          </w:tcPr>
          <w:p w14:paraId="13521F4B" w14:textId="77777777" w:rsidR="007879B8" w:rsidRDefault="005D242F">
            <w:r>
              <w:rPr>
                <w:sz w:val="22"/>
              </w:rPr>
              <w:t>Корпус и крышка насоса</w:t>
            </w:r>
          </w:p>
        </w:tc>
        <w:tc>
          <w:tcPr>
            <w:tcW w:w="4844" w:type="dxa"/>
          </w:tcPr>
          <w:p w14:paraId="508747CE" w14:textId="77777777" w:rsidR="007879B8" w:rsidRDefault="005D242F">
            <w:r>
              <w:rPr>
                <w:sz w:val="22"/>
              </w:rPr>
              <w:t>Серый чугун СЧ 20, ГОСТ 1412-85</w:t>
            </w:r>
          </w:p>
        </w:tc>
      </w:tr>
      <w:tr w:rsidR="007879B8" w14:paraId="550A9CDF" w14:textId="77777777">
        <w:tc>
          <w:tcPr>
            <w:tcW w:w="4844" w:type="dxa"/>
          </w:tcPr>
          <w:p w14:paraId="0A5C1120" w14:textId="77777777" w:rsidR="007879B8" w:rsidRDefault="005D242F">
            <w:r>
              <w:rPr>
                <w:sz w:val="22"/>
              </w:rPr>
              <w:t>Корпус подшипника</w:t>
            </w:r>
          </w:p>
        </w:tc>
        <w:tc>
          <w:tcPr>
            <w:tcW w:w="4844" w:type="dxa"/>
          </w:tcPr>
          <w:p w14:paraId="0909B8FE" w14:textId="77777777" w:rsidR="007879B8" w:rsidRDefault="005D242F">
            <w:r>
              <w:rPr>
                <w:sz w:val="22"/>
              </w:rPr>
              <w:t>СЧ 20, ГОСТ 1412-85</w:t>
            </w:r>
          </w:p>
        </w:tc>
      </w:tr>
      <w:tr w:rsidR="007879B8" w14:paraId="59C8F964" w14:textId="77777777">
        <w:tc>
          <w:tcPr>
            <w:tcW w:w="4844" w:type="dxa"/>
          </w:tcPr>
          <w:p w14:paraId="1331047C" w14:textId="77777777" w:rsidR="007879B8" w:rsidRDefault="005D242F">
            <w:r>
              <w:rPr>
                <w:sz w:val="22"/>
              </w:rPr>
              <w:t>Рабочие колеса всех ступеней</w:t>
            </w:r>
          </w:p>
        </w:tc>
        <w:tc>
          <w:tcPr>
            <w:tcW w:w="4844" w:type="dxa"/>
          </w:tcPr>
          <w:p w14:paraId="5A85CAFC" w14:textId="77777777" w:rsidR="007879B8" w:rsidRDefault="005D242F">
            <w:r>
              <w:rPr>
                <w:sz w:val="22"/>
              </w:rPr>
              <w:t>СЧ 20, ГОСТ 1412-85</w:t>
            </w:r>
          </w:p>
        </w:tc>
      </w:tr>
      <w:tr w:rsidR="007879B8" w14:paraId="395F8050" w14:textId="77777777">
        <w:tc>
          <w:tcPr>
            <w:tcW w:w="4844" w:type="dxa"/>
          </w:tcPr>
          <w:p w14:paraId="0E1454FC" w14:textId="77777777" w:rsidR="007879B8" w:rsidRDefault="005D242F">
            <w:r>
              <w:rPr>
                <w:sz w:val="22"/>
              </w:rPr>
              <w:t>Вал насоса</w:t>
            </w:r>
          </w:p>
        </w:tc>
        <w:tc>
          <w:tcPr>
            <w:tcW w:w="4844" w:type="dxa"/>
          </w:tcPr>
          <w:p w14:paraId="3D0D115A" w14:textId="77777777" w:rsidR="007879B8" w:rsidRDefault="005D242F">
            <w:r>
              <w:rPr>
                <w:sz w:val="22"/>
              </w:rPr>
              <w:t>Сталь 45-3ГП, ГОСТ 1050-2013</w:t>
            </w:r>
          </w:p>
        </w:tc>
      </w:tr>
    </w:tbl>
    <w:p w14:paraId="1FCA5601" w14:textId="77777777" w:rsidR="007879B8" w:rsidRDefault="007879B8"/>
    <w:p w14:paraId="30522F25" w14:textId="77777777" w:rsidR="007879B8" w:rsidRDefault="005D242F">
      <w:r>
        <w:rPr>
          <w:b/>
        </w:rPr>
        <w:t>4. Комплект поставки</w:t>
      </w:r>
    </w:p>
    <w:p w14:paraId="5BE75C8E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4.1. В комплект поставки должны входить:</w:t>
      </w:r>
    </w:p>
    <w:p w14:paraId="55D6A3AD" w14:textId="6BB70449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t>4.1.1. электронасосный агрегат в сборе с электродвигателем на общей раме (плите);</w:t>
      </w:r>
    </w:p>
    <w:p w14:paraId="265219DD" w14:textId="77777777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t>4.1.2. соединительная упругая муфта с ограждением;</w:t>
      </w:r>
    </w:p>
    <w:p w14:paraId="36B6E9FC" w14:textId="77777777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lastRenderedPageBreak/>
        <w:t>4.1.3. паспорт и руководство по эксплуатации;</w:t>
      </w:r>
    </w:p>
    <w:p w14:paraId="223B32F4" w14:textId="77777777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t>4.1.4. сертификат соответствия (при наличии);</w:t>
      </w:r>
    </w:p>
    <w:p w14:paraId="541E7C47" w14:textId="77777777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t>4.1.5. комплект запасных частей согласно приложению к руководству по эксплуатации.</w:t>
      </w:r>
    </w:p>
    <w:p w14:paraId="30928E21" w14:textId="77777777" w:rsidR="007879B8" w:rsidRPr="00896F29" w:rsidRDefault="007879B8">
      <w:pPr>
        <w:rPr>
          <w:lang w:val="ru-RU"/>
        </w:rPr>
      </w:pPr>
    </w:p>
    <w:p w14:paraId="016355C5" w14:textId="77777777" w:rsidR="007879B8" w:rsidRPr="00896F29" w:rsidRDefault="005D242F">
      <w:pPr>
        <w:rPr>
          <w:lang w:val="ru-RU"/>
        </w:rPr>
      </w:pPr>
      <w:r w:rsidRPr="00896F29">
        <w:rPr>
          <w:b/>
          <w:lang w:val="ru-RU"/>
        </w:rPr>
        <w:t>5. Требования к качеству и безопасности</w:t>
      </w:r>
    </w:p>
    <w:p w14:paraId="5ADE0882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5.1. Товар должен быть новым, не бывшим в употреблении, не подвергавшимся ремонту или восстановлению.</w:t>
      </w:r>
    </w:p>
    <w:p w14:paraId="12F947EF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5.2. Товар должен соответствовать требованиям ГОСТ 31839-2012, ГОСТ 6134-2007, ТУ завода-изготовителя и действующим нормативным документам РФ.</w:t>
      </w:r>
    </w:p>
    <w:p w14:paraId="00495F90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 xml:space="preserve">5.3. Насос не предназначен для эксплуатации во </w:t>
      </w:r>
      <w:proofErr w:type="spellStart"/>
      <w:r w:rsidRPr="00896F29">
        <w:rPr>
          <w:lang w:val="ru-RU"/>
        </w:rPr>
        <w:t>взрыво</w:t>
      </w:r>
      <w:proofErr w:type="spellEnd"/>
      <w:r w:rsidRPr="00896F29">
        <w:rPr>
          <w:lang w:val="ru-RU"/>
        </w:rPr>
        <w:t>- и пожароопасных производствах.</w:t>
      </w:r>
    </w:p>
    <w:p w14:paraId="19E3D295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5.4. Направление вращения ротора должно быть указано стрелкой на корпусе насоса.</w:t>
      </w:r>
    </w:p>
    <w:p w14:paraId="54126B9B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 xml:space="preserve">5.5. Шумовые характеристики: корректированный уровень звука — не более 100 </w:t>
      </w:r>
      <w:proofErr w:type="spellStart"/>
      <w:r w:rsidRPr="00896F29">
        <w:rPr>
          <w:lang w:val="ru-RU"/>
        </w:rPr>
        <w:t>дБА</w:t>
      </w:r>
      <w:proofErr w:type="spellEnd"/>
      <w:r w:rsidRPr="00896F29">
        <w:rPr>
          <w:lang w:val="ru-RU"/>
        </w:rPr>
        <w:t>.</w:t>
      </w:r>
    </w:p>
    <w:p w14:paraId="61B6FA78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5.6. Маркировка должна соответствовать ГОСТ 3189-2012 и содержать: наименование и товарный знак изготовителя, заводской номер, подачу, напор, частоту вращения, мощность, массу, месяц и год выпуска, клеймо ОТК.</w:t>
      </w:r>
    </w:p>
    <w:p w14:paraId="43B3C5DB" w14:textId="77777777" w:rsidR="007879B8" w:rsidRPr="00896F29" w:rsidRDefault="007879B8">
      <w:pPr>
        <w:rPr>
          <w:lang w:val="ru-RU"/>
        </w:rPr>
      </w:pPr>
    </w:p>
    <w:p w14:paraId="62BA2A7D" w14:textId="77777777" w:rsidR="007879B8" w:rsidRPr="00896F29" w:rsidRDefault="005D242F">
      <w:pPr>
        <w:rPr>
          <w:lang w:val="ru-RU"/>
        </w:rPr>
      </w:pPr>
      <w:r w:rsidRPr="00896F29">
        <w:rPr>
          <w:b/>
          <w:lang w:val="ru-RU"/>
        </w:rPr>
        <w:t>6. Требования к упаковке, маркировке и транспортировке</w:t>
      </w:r>
    </w:p>
    <w:p w14:paraId="1AFCE5A3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6.1. Перед упаковкой агрегат должен быть законсервирован по ГОСТ 9.014-78 (вариант защиты В3-1, вариант упаковки ВУ-0). Длительность консервации — не менее 2 лет со дня отгрузки.</w:t>
      </w:r>
    </w:p>
    <w:p w14:paraId="73026B17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6.2. Агрегат упаковывается в деревянный решетчатый ящик или на деревянных полозьях.</w:t>
      </w:r>
    </w:p>
    <w:p w14:paraId="3ED33922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6.3. Всасывающий и напорный патрубки должны быть закрыты заглушками и опломбированы.</w:t>
      </w:r>
    </w:p>
    <w:p w14:paraId="484396DB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6.4. Паспорт и руководство по эксплуатации упаковываются в полиэтиленовый пакет.</w:t>
      </w:r>
    </w:p>
    <w:p w14:paraId="63FF30AA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6.5. Транспортировка — любым видом транспорта в крытых помещениях или под навесом.</w:t>
      </w:r>
    </w:p>
    <w:p w14:paraId="4FFAD32E" w14:textId="77777777" w:rsidR="007879B8" w:rsidRPr="00896F29" w:rsidRDefault="007879B8">
      <w:pPr>
        <w:rPr>
          <w:lang w:val="ru-RU"/>
        </w:rPr>
      </w:pPr>
    </w:p>
    <w:p w14:paraId="64847B5A" w14:textId="77777777" w:rsidR="007879B8" w:rsidRPr="00896F29" w:rsidRDefault="005D242F">
      <w:pPr>
        <w:rPr>
          <w:lang w:val="ru-RU"/>
        </w:rPr>
      </w:pPr>
      <w:r w:rsidRPr="00896F29">
        <w:rPr>
          <w:b/>
          <w:lang w:val="ru-RU"/>
        </w:rPr>
        <w:t>7. Гарантийные обязательства</w:t>
      </w:r>
    </w:p>
    <w:p w14:paraId="497D1E43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7.1. Гарантийный срок эксплуатации — не менее 12 месяцев со дня ввода в эксплуатацию, но не более 18 месяцев со дня отгрузки с завода-изготовителя.</w:t>
      </w:r>
    </w:p>
    <w:p w14:paraId="5FFEBFC3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7.2. В течение гарантийного срока Поставщик обязан за свой счёт устранять недостатки и дефекты, выявленные при эксплуатации, либо производить замену товара.</w:t>
      </w:r>
    </w:p>
    <w:p w14:paraId="4B0F8A5C" w14:textId="77777777" w:rsidR="007879B8" w:rsidRPr="00896F29" w:rsidRDefault="005D242F">
      <w:pPr>
        <w:ind w:firstLine="709"/>
        <w:rPr>
          <w:lang w:val="ru-RU"/>
        </w:rPr>
      </w:pPr>
      <w:r w:rsidRPr="00896F29">
        <w:rPr>
          <w:lang w:val="ru-RU"/>
        </w:rPr>
        <w:t>7.3. Гарантия не распространяется на повреждения, возникшие в результате нарушения правил эксплуатации, хранения, монтажа или транспортировки по вине Заказчика.</w:t>
      </w:r>
    </w:p>
    <w:p w14:paraId="2E3BC231" w14:textId="77777777" w:rsidR="007879B8" w:rsidRPr="00896F29" w:rsidRDefault="007879B8">
      <w:pPr>
        <w:rPr>
          <w:lang w:val="ru-RU"/>
        </w:rPr>
      </w:pPr>
    </w:p>
    <w:p w14:paraId="45959250" w14:textId="77777777" w:rsidR="007879B8" w:rsidRPr="00896F29" w:rsidRDefault="005D242F">
      <w:pPr>
        <w:rPr>
          <w:lang w:val="ru-RU"/>
        </w:rPr>
      </w:pPr>
      <w:r w:rsidRPr="00896F29">
        <w:rPr>
          <w:b/>
          <w:lang w:val="ru-RU"/>
        </w:rPr>
        <w:t>8. Передаваемая документация</w:t>
      </w:r>
    </w:p>
    <w:p w14:paraId="161AEFF7" w14:textId="77777777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t>8.1. Паспорт насоса (агрегата);</w:t>
      </w:r>
    </w:p>
    <w:p w14:paraId="22749599" w14:textId="77777777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t>8.2. Руководство по эксплуатации;</w:t>
      </w:r>
    </w:p>
    <w:p w14:paraId="6D9BD144" w14:textId="77777777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t>8.3. Сертификат соответствия;</w:t>
      </w:r>
    </w:p>
    <w:p w14:paraId="0DB810DF" w14:textId="77777777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lastRenderedPageBreak/>
        <w:t>8.4. Габаритный и присоединительный чертёж;</w:t>
      </w:r>
    </w:p>
    <w:p w14:paraId="696BF587" w14:textId="77777777" w:rsidR="007879B8" w:rsidRPr="00896F29" w:rsidRDefault="005D242F">
      <w:pPr>
        <w:ind w:left="709"/>
        <w:rPr>
          <w:lang w:val="ru-RU"/>
        </w:rPr>
      </w:pPr>
      <w:r w:rsidRPr="00896F29">
        <w:rPr>
          <w:lang w:val="ru-RU"/>
        </w:rPr>
        <w:t>8.5. Рабочая характеристика насоса;</w:t>
      </w:r>
    </w:p>
    <w:p w14:paraId="28C2F7BE" w14:textId="6FEDCF28" w:rsidR="007879B8" w:rsidRPr="00896F29" w:rsidRDefault="005D242F" w:rsidP="00990611">
      <w:pPr>
        <w:ind w:left="709"/>
        <w:rPr>
          <w:lang w:val="ru-RU"/>
        </w:rPr>
      </w:pPr>
      <w:r w:rsidRPr="00896F29">
        <w:rPr>
          <w:lang w:val="ru-RU"/>
        </w:rPr>
        <w:t>8.6. Товарная накладная, счёт-фактура.</w:t>
      </w:r>
    </w:p>
    <w:p w14:paraId="5AA6FF2D" w14:textId="77777777" w:rsidR="007879B8" w:rsidRPr="00896F29" w:rsidRDefault="007879B8">
      <w:pPr>
        <w:rPr>
          <w:lang w:val="ru-RU"/>
        </w:rPr>
      </w:pPr>
    </w:p>
    <w:sectPr w:rsidR="007879B8" w:rsidRPr="00896F29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5662DF"/>
    <w:multiLevelType w:val="multilevel"/>
    <w:tmpl w:val="A120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A9794A"/>
    <w:multiLevelType w:val="multilevel"/>
    <w:tmpl w:val="D1F08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E66AEA"/>
    <w:multiLevelType w:val="hybridMultilevel"/>
    <w:tmpl w:val="D0C00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71931">
    <w:abstractNumId w:val="8"/>
  </w:num>
  <w:num w:numId="2" w16cid:durableId="1421100796">
    <w:abstractNumId w:val="6"/>
  </w:num>
  <w:num w:numId="3" w16cid:durableId="2122873579">
    <w:abstractNumId w:val="5"/>
  </w:num>
  <w:num w:numId="4" w16cid:durableId="449397425">
    <w:abstractNumId w:val="4"/>
  </w:num>
  <w:num w:numId="5" w16cid:durableId="1189216570">
    <w:abstractNumId w:val="7"/>
  </w:num>
  <w:num w:numId="6" w16cid:durableId="1579363810">
    <w:abstractNumId w:val="3"/>
  </w:num>
  <w:num w:numId="7" w16cid:durableId="732040894">
    <w:abstractNumId w:val="2"/>
  </w:num>
  <w:num w:numId="8" w16cid:durableId="1678339733">
    <w:abstractNumId w:val="1"/>
  </w:num>
  <w:num w:numId="9" w16cid:durableId="958561126">
    <w:abstractNumId w:val="0"/>
  </w:num>
  <w:num w:numId="10" w16cid:durableId="1357609998">
    <w:abstractNumId w:val="11"/>
  </w:num>
  <w:num w:numId="11" w16cid:durableId="267197254">
    <w:abstractNumId w:val="9"/>
  </w:num>
  <w:num w:numId="12" w16cid:durableId="430667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336"/>
    <w:rsid w:val="000F1503"/>
    <w:rsid w:val="0015074B"/>
    <w:rsid w:val="0029639D"/>
    <w:rsid w:val="002D25AF"/>
    <w:rsid w:val="00326F90"/>
    <w:rsid w:val="005607EA"/>
    <w:rsid w:val="005D242F"/>
    <w:rsid w:val="00712060"/>
    <w:rsid w:val="007879B8"/>
    <w:rsid w:val="00896F29"/>
    <w:rsid w:val="00990611"/>
    <w:rsid w:val="009B437F"/>
    <w:rsid w:val="00AA1D8D"/>
    <w:rsid w:val="00B47730"/>
    <w:rsid w:val="00B764DE"/>
    <w:rsid w:val="00C05470"/>
    <w:rsid w:val="00CB0664"/>
    <w:rsid w:val="00DC4F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4D48E"/>
  <w14:defaultImageDpi w14:val="300"/>
  <w15:docId w15:val="{51006E0D-F990-4311-9E05-9BAF0744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02B9CC-4839-4B6B-BDEC-88B3B70C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823</Words>
  <Characters>4693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usr</cp:lastModifiedBy>
  <cp:revision>3</cp:revision>
  <dcterms:created xsi:type="dcterms:W3CDTF">2026-10-08T06:43:00Z</dcterms:created>
  <dcterms:modified xsi:type="dcterms:W3CDTF">2026-10-08T07:08:00Z</dcterms:modified>
  <cp:category/>
</cp:coreProperties>
</file>