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9E" w:rsidRPr="00A63894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</w:rPr>
      </w:pPr>
      <w:r w:rsidRPr="00A63894">
        <w:rPr>
          <w:rFonts w:ascii="Times New Roman" w:hAnsi="Times New Roman"/>
          <w:b/>
          <w:bCs/>
          <w:iCs/>
          <w:color w:val="000000"/>
          <w:sz w:val="20"/>
          <w:szCs w:val="20"/>
        </w:rPr>
        <w:t>ДОГОВОР</w:t>
      </w:r>
      <w:r w:rsidR="00E56DDE">
        <w:rPr>
          <w:rFonts w:ascii="Times New Roman" w:hAnsi="Times New Roman"/>
          <w:b/>
          <w:bCs/>
          <w:iCs/>
          <w:color w:val="000000"/>
          <w:sz w:val="20"/>
          <w:szCs w:val="20"/>
        </w:rPr>
        <w:t xml:space="preserve"> №____</w:t>
      </w:r>
    </w:p>
    <w:p w:rsidR="00D5066C" w:rsidRPr="00A63894" w:rsidRDefault="00D5066C" w:rsidP="00D506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</w:rPr>
      </w:pPr>
      <w:r w:rsidRPr="00A63894">
        <w:rPr>
          <w:rFonts w:ascii="Times New Roman" w:hAnsi="Times New Roman"/>
          <w:b/>
          <w:bCs/>
          <w:iCs/>
          <w:color w:val="000000"/>
          <w:sz w:val="20"/>
          <w:szCs w:val="20"/>
        </w:rPr>
        <w:t>на оказание услуг по страхованию гражданской ответственности владельца опасного объекта за причинение вреда в результате аварии на опасном производственном объекте</w:t>
      </w:r>
    </w:p>
    <w:p w:rsidR="0021619E" w:rsidRPr="00A63894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</w:rPr>
      </w:pPr>
    </w:p>
    <w:p w:rsidR="0021619E" w:rsidRPr="00A63894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A63894" w:rsidRDefault="0021619E" w:rsidP="008B39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A63894">
        <w:rPr>
          <w:rFonts w:ascii="Times New Roman" w:hAnsi="Times New Roman"/>
          <w:color w:val="000000"/>
          <w:sz w:val="20"/>
          <w:szCs w:val="20"/>
        </w:rPr>
        <w:t xml:space="preserve">г. </w:t>
      </w:r>
      <w:r w:rsidR="008B3961" w:rsidRPr="00A63894">
        <w:rPr>
          <w:rFonts w:ascii="Times New Roman" w:hAnsi="Times New Roman"/>
          <w:color w:val="000000"/>
          <w:sz w:val="20"/>
          <w:szCs w:val="20"/>
        </w:rPr>
        <w:t>Красноярск</w:t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  <w:r w:rsidR="008B3961" w:rsidRPr="00A6389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</w:t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  <w:r w:rsidR="00B86684" w:rsidRPr="00A63894">
        <w:rPr>
          <w:rFonts w:ascii="Times New Roman" w:hAnsi="Times New Roman"/>
          <w:color w:val="000000"/>
          <w:sz w:val="20"/>
          <w:szCs w:val="20"/>
        </w:rPr>
        <w:tab/>
      </w:r>
      <w:r w:rsidR="00B86684" w:rsidRPr="00A63894">
        <w:rPr>
          <w:rFonts w:ascii="Times New Roman" w:hAnsi="Times New Roman"/>
          <w:color w:val="000000"/>
          <w:sz w:val="20"/>
          <w:szCs w:val="20"/>
        </w:rPr>
        <w:tab/>
        <w:t xml:space="preserve"> </w:t>
      </w:r>
      <w:r w:rsidRPr="00A63894">
        <w:rPr>
          <w:rFonts w:ascii="Times New Roman" w:hAnsi="Times New Roman"/>
          <w:color w:val="000000"/>
          <w:sz w:val="20"/>
          <w:szCs w:val="20"/>
        </w:rPr>
        <w:t>«</w:t>
      </w:r>
      <w:r w:rsidR="00D5066C" w:rsidRPr="00A63894">
        <w:rPr>
          <w:rFonts w:ascii="Times New Roman" w:hAnsi="Times New Roman"/>
          <w:color w:val="000000"/>
          <w:sz w:val="20"/>
          <w:szCs w:val="20"/>
        </w:rPr>
        <w:t>___</w:t>
      </w:r>
      <w:r w:rsidRPr="00A63894">
        <w:rPr>
          <w:rFonts w:ascii="Times New Roman" w:hAnsi="Times New Roman"/>
          <w:color w:val="000000"/>
          <w:sz w:val="20"/>
          <w:szCs w:val="20"/>
        </w:rPr>
        <w:t xml:space="preserve">» </w:t>
      </w:r>
      <w:r w:rsidR="00D5066C" w:rsidRPr="00A63894">
        <w:rPr>
          <w:rFonts w:ascii="Times New Roman" w:hAnsi="Times New Roman"/>
          <w:color w:val="000000"/>
          <w:sz w:val="20"/>
          <w:szCs w:val="20"/>
        </w:rPr>
        <w:t>__________ 20</w:t>
      </w:r>
      <w:r w:rsidR="0059602A">
        <w:rPr>
          <w:rFonts w:ascii="Times New Roman" w:hAnsi="Times New Roman"/>
          <w:color w:val="000000"/>
          <w:sz w:val="20"/>
          <w:szCs w:val="20"/>
        </w:rPr>
        <w:t>__</w:t>
      </w:r>
      <w:r w:rsidR="008B3961" w:rsidRPr="00A6389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63894">
        <w:rPr>
          <w:rFonts w:ascii="Times New Roman" w:hAnsi="Times New Roman"/>
          <w:color w:val="000000"/>
          <w:sz w:val="20"/>
          <w:szCs w:val="20"/>
        </w:rPr>
        <w:t>г.</w:t>
      </w:r>
    </w:p>
    <w:p w:rsidR="0021619E" w:rsidRPr="00A63894" w:rsidRDefault="0021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A6389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63894">
        <w:rPr>
          <w:rFonts w:ascii="Times New Roman" w:hAnsi="Times New Roman"/>
          <w:color w:val="000000"/>
          <w:sz w:val="20"/>
          <w:szCs w:val="20"/>
        </w:rPr>
        <w:tab/>
      </w:r>
    </w:p>
    <w:p w:rsidR="00D5066C" w:rsidRPr="00D5066C" w:rsidRDefault="00D5066C" w:rsidP="00D5066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0"/>
          <w:szCs w:val="20"/>
        </w:rPr>
      </w:pPr>
      <w:r w:rsidRPr="00D5066C">
        <w:rPr>
          <w:rFonts w:ascii="Times New Roman" w:hAnsi="Times New Roman"/>
          <w:b/>
          <w:snapToGrid w:val="0"/>
          <w:sz w:val="20"/>
          <w:szCs w:val="20"/>
        </w:rPr>
        <w:t>Федеральное государственное бюджетное учреждение «Федеральный центр сердечно-сосудистой хирургии» Министерства здравоохранения Российской Федерации (г. Красноярск)</w:t>
      </w:r>
      <w:r w:rsidRPr="00D5066C">
        <w:rPr>
          <w:rFonts w:ascii="Times New Roman" w:hAnsi="Times New Roman"/>
          <w:snapToGrid w:val="0"/>
          <w:sz w:val="20"/>
          <w:szCs w:val="20"/>
        </w:rPr>
        <w:t>, именуемое в дальнейшем «</w:t>
      </w:r>
      <w:r w:rsidR="00A63894">
        <w:rPr>
          <w:rFonts w:ascii="Times New Roman" w:hAnsi="Times New Roman"/>
          <w:snapToGrid w:val="0"/>
          <w:sz w:val="20"/>
          <w:szCs w:val="20"/>
        </w:rPr>
        <w:t>Страхователь</w:t>
      </w:r>
      <w:r w:rsidRPr="00D5066C">
        <w:rPr>
          <w:rFonts w:ascii="Times New Roman" w:hAnsi="Times New Roman"/>
          <w:snapToGrid w:val="0"/>
          <w:sz w:val="20"/>
          <w:szCs w:val="20"/>
        </w:rPr>
        <w:t xml:space="preserve">», в лице главного врача Саковича Валерия Анатольевича, действующего на основании Устава, с одной стороны, и </w:t>
      </w:r>
      <w:bookmarkStart w:id="0" w:name="ТекстовоеПоле1"/>
    </w:p>
    <w:p w:rsidR="0021619E" w:rsidRPr="00A63894" w:rsidRDefault="00D5066C" w:rsidP="00D5066C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A63894">
        <w:rPr>
          <w:rFonts w:ascii="Times New Roman" w:hAnsi="Times New Roman"/>
          <w:b/>
          <w:snapToGrid w:val="0"/>
          <w:sz w:val="20"/>
          <w:szCs w:val="20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A63894">
        <w:rPr>
          <w:rFonts w:ascii="Times New Roman" w:hAnsi="Times New Roman"/>
          <w:b/>
          <w:snapToGrid w:val="0"/>
          <w:sz w:val="20"/>
          <w:szCs w:val="20"/>
        </w:rPr>
        <w:instrText xml:space="preserve"> FORMTEXT </w:instrText>
      </w:r>
      <w:r w:rsidRPr="00A63894">
        <w:rPr>
          <w:rFonts w:ascii="Times New Roman" w:hAnsi="Times New Roman"/>
          <w:b/>
          <w:snapToGrid w:val="0"/>
          <w:sz w:val="20"/>
          <w:szCs w:val="20"/>
        </w:rPr>
      </w:r>
      <w:r w:rsidRPr="00A63894">
        <w:rPr>
          <w:rFonts w:ascii="Times New Roman" w:hAnsi="Times New Roman"/>
          <w:b/>
          <w:snapToGrid w:val="0"/>
          <w:sz w:val="20"/>
          <w:szCs w:val="20"/>
        </w:rPr>
        <w:fldChar w:fldCharType="separate"/>
      </w:r>
      <w:r w:rsidRPr="00A63894">
        <w:rPr>
          <w:rFonts w:ascii="Times New Roman" w:hAnsi="Times New Roman"/>
          <w:b/>
          <w:snapToGrid w:val="0"/>
          <w:sz w:val="20"/>
          <w:szCs w:val="20"/>
        </w:rPr>
        <w:t>ПОЛНОЕ НАИМЕНОВАНИЕ КОНТРАГЕНТА</w:t>
      </w:r>
      <w:r w:rsidRPr="00A63894">
        <w:rPr>
          <w:rFonts w:ascii="Times New Roman" w:hAnsi="Times New Roman"/>
          <w:b/>
          <w:snapToGrid w:val="0"/>
          <w:sz w:val="20"/>
          <w:szCs w:val="20"/>
        </w:rPr>
        <w:fldChar w:fldCharType="end"/>
      </w:r>
      <w:bookmarkEnd w:id="0"/>
      <w:r w:rsidRPr="00A63894">
        <w:rPr>
          <w:rFonts w:ascii="Times New Roman" w:hAnsi="Times New Roman"/>
          <w:b/>
          <w:snapToGrid w:val="0"/>
          <w:sz w:val="20"/>
          <w:szCs w:val="20"/>
        </w:rPr>
        <w:t>,</w:t>
      </w:r>
      <w:r w:rsidRPr="00A63894">
        <w:rPr>
          <w:rFonts w:ascii="Times New Roman" w:hAnsi="Times New Roman"/>
          <w:snapToGrid w:val="0"/>
          <w:sz w:val="20"/>
          <w:szCs w:val="20"/>
        </w:rPr>
        <w:t xml:space="preserve"> именуемое в дальнейшем «</w:t>
      </w:r>
      <w:r w:rsidR="00A63894">
        <w:rPr>
          <w:rFonts w:ascii="Times New Roman" w:hAnsi="Times New Roman"/>
          <w:snapToGrid w:val="0"/>
          <w:sz w:val="20"/>
          <w:szCs w:val="20"/>
        </w:rPr>
        <w:t>Страховщик</w:t>
      </w:r>
      <w:r w:rsidRPr="00A63894">
        <w:rPr>
          <w:rFonts w:ascii="Times New Roman" w:hAnsi="Times New Roman"/>
          <w:snapToGrid w:val="0"/>
          <w:sz w:val="20"/>
          <w:szCs w:val="20"/>
        </w:rPr>
        <w:t xml:space="preserve">»,  в лице  </w: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instrText xml:space="preserve"> FORMTEXT </w:instrTex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separate"/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t>наименование должности уполномоченного лица и его ФИО</w: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end"/>
      </w:r>
      <w:r w:rsidRPr="00A63894">
        <w:rPr>
          <w:rFonts w:ascii="Times New Roman" w:hAnsi="Times New Roman"/>
          <w:snapToGrid w:val="0"/>
          <w:sz w:val="20"/>
          <w:szCs w:val="20"/>
        </w:rPr>
        <w:t xml:space="preserve">, действующего на основании </w: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instrText xml:space="preserve"> FORMTEXT </w:instrTex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separate"/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t>название документа, подтверждающего правомочия субъекта на совершение от имени юридического лица (для индивидуальных предпринимателей – свидетельство о государственной регистрации в качестве индивидуального предпринимателя: номер, дата, выдавший орган)</w:t>
      </w:r>
      <w:r w:rsidRPr="00A63894">
        <w:rPr>
          <w:rFonts w:ascii="Times New Roman" w:hAnsi="Times New Roman"/>
          <w:i/>
          <w:snapToGrid w:val="0"/>
          <w:sz w:val="20"/>
          <w:szCs w:val="20"/>
          <w:u w:val="single"/>
        </w:rPr>
        <w:fldChar w:fldCharType="end"/>
      </w:r>
      <w:r w:rsidRPr="00A63894">
        <w:rPr>
          <w:rFonts w:ascii="Times New Roman" w:hAnsi="Times New Roman"/>
          <w:snapToGrid w:val="0"/>
          <w:sz w:val="20"/>
          <w:szCs w:val="20"/>
        </w:rPr>
        <w:t xml:space="preserve"> с другой стороны, в дальнейшем при совместном упоминании именуемые Стороны, а каждый по отдельности – Сторона, на основании пункта 4 части 1 статьи 93 Федерального закона </w:t>
      </w:r>
      <w:r w:rsidRPr="00A63894">
        <w:rPr>
          <w:rFonts w:ascii="Times New Roman" w:eastAsia="Calibri" w:hAnsi="Times New Roman"/>
          <w:snapToGrid w:val="0"/>
          <w:sz w:val="20"/>
          <w:szCs w:val="20"/>
        </w:rPr>
        <w:t xml:space="preserve">от 05.04.2013 №44-ФЗ </w:t>
      </w:r>
      <w:r w:rsidRPr="00A63894">
        <w:rPr>
          <w:rFonts w:ascii="Times New Roman" w:hAnsi="Times New Roman"/>
          <w:snapToGrid w:val="0"/>
          <w:sz w:val="20"/>
          <w:szCs w:val="20"/>
        </w:rPr>
        <w:t>«</w:t>
      </w:r>
      <w:r w:rsidRPr="00A63894">
        <w:rPr>
          <w:rFonts w:ascii="Times New Roman" w:eastAsia="Calibri" w:hAnsi="Times New Roman"/>
          <w:snapToGrid w:val="0"/>
          <w:sz w:val="20"/>
          <w:szCs w:val="2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A63894">
        <w:rPr>
          <w:rFonts w:ascii="Times New Roman" w:hAnsi="Times New Roman"/>
          <w:snapToGrid w:val="0"/>
          <w:sz w:val="20"/>
          <w:szCs w:val="20"/>
        </w:rPr>
        <w:t xml:space="preserve">» заключили настоящий договор </w:t>
      </w:r>
      <w:r w:rsidRPr="00A63894">
        <w:rPr>
          <w:rFonts w:ascii="Times New Roman" w:hAnsi="Times New Roman"/>
          <w:bCs/>
          <w:snapToGrid w:val="0"/>
          <w:sz w:val="20"/>
          <w:szCs w:val="20"/>
        </w:rPr>
        <w:t xml:space="preserve">на оказание услуг по </w:t>
      </w:r>
      <w:r w:rsidRPr="00A63894">
        <w:rPr>
          <w:rFonts w:ascii="Times New Roman" w:hAnsi="Times New Roman"/>
          <w:snapToGrid w:val="0"/>
          <w:sz w:val="20"/>
          <w:szCs w:val="20"/>
        </w:rPr>
        <w:t>добровольному страхованию имущества</w:t>
      </w:r>
      <w:r w:rsidRPr="00A63894">
        <w:rPr>
          <w:rFonts w:ascii="Times New Roman" w:hAnsi="Times New Roman"/>
          <w:b/>
          <w:snapToGrid w:val="0"/>
          <w:sz w:val="20"/>
          <w:szCs w:val="20"/>
        </w:rPr>
        <w:t xml:space="preserve"> </w:t>
      </w:r>
      <w:r w:rsidRPr="00A63894">
        <w:rPr>
          <w:rFonts w:ascii="Times New Roman" w:hAnsi="Times New Roman"/>
          <w:snapToGrid w:val="0"/>
          <w:sz w:val="20"/>
          <w:szCs w:val="20"/>
        </w:rPr>
        <w:t>(далее – контракт) о нижеследующем</w:t>
      </w:r>
      <w:r w:rsidR="0021619E" w:rsidRPr="00A63894">
        <w:rPr>
          <w:rFonts w:ascii="Times New Roman" w:hAnsi="Times New Roman"/>
          <w:color w:val="000000"/>
          <w:sz w:val="20"/>
          <w:szCs w:val="20"/>
        </w:rPr>
        <w:t>:</w:t>
      </w:r>
    </w:p>
    <w:p w:rsidR="00CE5D5F" w:rsidRPr="00BE630D" w:rsidRDefault="00CE5D5F" w:rsidP="00947AB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21619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</w:rPr>
        <w:t>1.</w:t>
      </w: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</w:rPr>
        <w:tab/>
      </w: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Общие положения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1.1. Договор обязательного страхования гражданской ответственности владельца опасного объекта за причинение вреда в результате аварии на опасном объекте заключается в соответствии с </w:t>
      </w:r>
      <w:r w:rsidR="00D36FB0" w:rsidRPr="00BE630D">
        <w:rPr>
          <w:rFonts w:ascii="Times New Roman" w:hAnsi="Times New Roman"/>
          <w:color w:val="000000"/>
          <w:sz w:val="20"/>
          <w:szCs w:val="20"/>
        </w:rPr>
        <w:t>Федеральным законом «Об обязательном страховании гражданской ответственности владельца опасного объекта за причинение вреда в результате аварии на опасном объекте» от 27.07.2010г. №225-ФЗ (далее – Федеральный закон) и</w:t>
      </w:r>
      <w:r w:rsidR="00D36FB0" w:rsidRPr="00BE630D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Правилами </w:t>
      </w:r>
      <w:r w:rsidR="00E029F9" w:rsidRPr="00BE630D">
        <w:rPr>
          <w:rFonts w:ascii="Times New Roman" w:hAnsi="Times New Roman"/>
          <w:sz w:val="20"/>
          <w:szCs w:val="20"/>
        </w:rPr>
        <w:t xml:space="preserve">обязательного страхования гражданской ответственности владельца опасного объекта за причинение вреда в результате аварии на опасном объекте </w:t>
      </w:r>
      <w:r w:rsidRPr="00BE630D">
        <w:rPr>
          <w:rFonts w:ascii="Times New Roman" w:hAnsi="Times New Roman"/>
          <w:sz w:val="20"/>
          <w:szCs w:val="20"/>
        </w:rPr>
        <w:t xml:space="preserve">по письменному Заявлению Страхователя и подтверждается выдачей страхового полиса </w:t>
      </w:r>
      <w:r w:rsidR="00E10995" w:rsidRPr="00BE630D">
        <w:rPr>
          <w:rFonts w:ascii="Times New Roman" w:hAnsi="Times New Roman"/>
          <w:sz w:val="20"/>
          <w:szCs w:val="20"/>
        </w:rPr>
        <w:t xml:space="preserve">обязательного страхования </w:t>
      </w:r>
      <w:r w:rsidRPr="00BE630D">
        <w:rPr>
          <w:rFonts w:ascii="Times New Roman" w:hAnsi="Times New Roman"/>
          <w:sz w:val="20"/>
          <w:szCs w:val="20"/>
        </w:rPr>
        <w:t xml:space="preserve">(далее по тексту </w:t>
      </w:r>
      <w:r w:rsidR="007A20AB" w:rsidRPr="00BE630D">
        <w:rPr>
          <w:rFonts w:ascii="Times New Roman" w:hAnsi="Times New Roman"/>
          <w:sz w:val="20"/>
          <w:szCs w:val="20"/>
        </w:rPr>
        <w:t xml:space="preserve">также </w:t>
      </w:r>
      <w:r w:rsidRPr="00BE630D">
        <w:rPr>
          <w:rFonts w:ascii="Times New Roman" w:hAnsi="Times New Roman"/>
          <w:sz w:val="20"/>
          <w:szCs w:val="20"/>
        </w:rPr>
        <w:t>– договор обязательного страхования) на каждый  опасный объект</w:t>
      </w:r>
      <w:r w:rsidRPr="00BE630D">
        <w:rPr>
          <w:rFonts w:ascii="Times New Roman" w:hAnsi="Times New Roman"/>
          <w:color w:val="000000"/>
          <w:sz w:val="20"/>
          <w:szCs w:val="20"/>
        </w:rPr>
        <w:t>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1.2. Определения, используемые в настоящем договоре, имеют значение и подлежат толкованию таким образом, каким они изложены в </w:t>
      </w:r>
      <w:r w:rsidR="00EF2C69" w:rsidRPr="00BE630D">
        <w:rPr>
          <w:rFonts w:ascii="Times New Roman" w:hAnsi="Times New Roman"/>
          <w:color w:val="000000"/>
          <w:sz w:val="20"/>
          <w:szCs w:val="20"/>
        </w:rPr>
        <w:t xml:space="preserve">Федеральном законе и </w:t>
      </w:r>
      <w:r w:rsidRPr="00BE630D">
        <w:rPr>
          <w:rFonts w:ascii="Times New Roman" w:hAnsi="Times New Roman"/>
          <w:color w:val="000000"/>
          <w:sz w:val="20"/>
          <w:szCs w:val="20"/>
        </w:rPr>
        <w:t>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 (</w:t>
      </w:r>
      <w:r w:rsidR="00EF2C69" w:rsidRPr="00BE630D">
        <w:rPr>
          <w:rFonts w:ascii="Times New Roman" w:hAnsi="Times New Roman"/>
          <w:iCs/>
          <w:sz w:val="20"/>
          <w:szCs w:val="20"/>
        </w:rPr>
        <w:t>Положение Центрального Банка</w:t>
      </w:r>
      <w:r w:rsidR="00AC651D" w:rsidRPr="00BE630D">
        <w:rPr>
          <w:rFonts w:ascii="Times New Roman" w:hAnsi="Times New Roman"/>
          <w:iCs/>
          <w:sz w:val="20"/>
          <w:szCs w:val="20"/>
        </w:rPr>
        <w:t xml:space="preserve"> РФ от </w:t>
      </w:r>
      <w:r w:rsidR="00EF2C69" w:rsidRPr="00BE630D">
        <w:rPr>
          <w:rFonts w:ascii="Times New Roman" w:hAnsi="Times New Roman"/>
          <w:iCs/>
          <w:sz w:val="20"/>
          <w:szCs w:val="20"/>
        </w:rPr>
        <w:t>28</w:t>
      </w:r>
      <w:r w:rsidR="00AC651D" w:rsidRPr="00BE630D">
        <w:rPr>
          <w:rFonts w:ascii="Times New Roman" w:hAnsi="Times New Roman"/>
          <w:iCs/>
          <w:sz w:val="20"/>
          <w:szCs w:val="20"/>
        </w:rPr>
        <w:t>.1</w:t>
      </w:r>
      <w:r w:rsidR="00EF2C69" w:rsidRPr="00BE630D">
        <w:rPr>
          <w:rFonts w:ascii="Times New Roman" w:hAnsi="Times New Roman"/>
          <w:iCs/>
          <w:sz w:val="20"/>
          <w:szCs w:val="20"/>
        </w:rPr>
        <w:t>2</w:t>
      </w:r>
      <w:r w:rsidRPr="00BE630D">
        <w:rPr>
          <w:rFonts w:ascii="Times New Roman" w:hAnsi="Times New Roman"/>
          <w:iCs/>
          <w:sz w:val="20"/>
          <w:szCs w:val="20"/>
        </w:rPr>
        <w:t>.201</w:t>
      </w:r>
      <w:r w:rsidR="00EF2C69" w:rsidRPr="00BE630D">
        <w:rPr>
          <w:rFonts w:ascii="Times New Roman" w:hAnsi="Times New Roman"/>
          <w:iCs/>
          <w:sz w:val="20"/>
          <w:szCs w:val="20"/>
        </w:rPr>
        <w:t>6</w:t>
      </w:r>
      <w:r w:rsidRPr="00BE630D">
        <w:rPr>
          <w:rFonts w:ascii="Times New Roman" w:hAnsi="Times New Roman"/>
          <w:iCs/>
          <w:sz w:val="20"/>
          <w:szCs w:val="20"/>
        </w:rPr>
        <w:t xml:space="preserve">г. № </w:t>
      </w:r>
      <w:r w:rsidR="00EF2C69" w:rsidRPr="00BE630D">
        <w:rPr>
          <w:rFonts w:ascii="Times New Roman" w:hAnsi="Times New Roman"/>
          <w:iCs/>
          <w:sz w:val="20"/>
          <w:szCs w:val="20"/>
        </w:rPr>
        <w:t>574-П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), далее </w:t>
      </w:r>
      <w:r w:rsidR="00444A69">
        <w:rPr>
          <w:rFonts w:ascii="Times New Roman" w:hAnsi="Times New Roman"/>
          <w:color w:val="000000"/>
          <w:sz w:val="20"/>
          <w:szCs w:val="20"/>
        </w:rPr>
        <w:t>по тексту – Правила страхования</w:t>
      </w:r>
      <w:r w:rsidRPr="00BE630D">
        <w:rPr>
          <w:rFonts w:ascii="Times New Roman" w:hAnsi="Times New Roman"/>
          <w:color w:val="000000"/>
          <w:sz w:val="20"/>
          <w:szCs w:val="20"/>
        </w:rPr>
        <w:t>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1.3. В соответствии с настоящим договором</w:t>
      </w:r>
      <w:r w:rsidR="00EF2C69" w:rsidRPr="00BE630D">
        <w:rPr>
          <w:rFonts w:ascii="Times New Roman" w:hAnsi="Times New Roman"/>
          <w:color w:val="000000"/>
          <w:sz w:val="20"/>
          <w:szCs w:val="20"/>
        </w:rPr>
        <w:t xml:space="preserve">, Федеральным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законом и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Правилами страхования, Страховщик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обязуется за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E630D">
        <w:rPr>
          <w:rFonts w:ascii="Times New Roman" w:hAnsi="Times New Roman"/>
          <w:sz w:val="20"/>
          <w:szCs w:val="20"/>
        </w:rPr>
        <w:t xml:space="preserve">обусловленную </w:t>
      </w:r>
      <w:r w:rsidR="00826F5A" w:rsidRPr="00BE630D">
        <w:rPr>
          <w:rFonts w:ascii="Times New Roman" w:hAnsi="Times New Roman"/>
          <w:sz w:val="20"/>
          <w:szCs w:val="20"/>
        </w:rPr>
        <w:t xml:space="preserve">Указанием Банка России от </w:t>
      </w:r>
      <w:r w:rsidR="002006FA">
        <w:rPr>
          <w:rFonts w:ascii="Times New Roman" w:hAnsi="Times New Roman"/>
          <w:sz w:val="20"/>
          <w:szCs w:val="20"/>
        </w:rPr>
        <w:t>28</w:t>
      </w:r>
      <w:r w:rsidR="00826F5A" w:rsidRPr="00BE630D">
        <w:rPr>
          <w:rFonts w:ascii="Times New Roman" w:hAnsi="Times New Roman"/>
          <w:sz w:val="20"/>
          <w:szCs w:val="20"/>
        </w:rPr>
        <w:t xml:space="preserve"> </w:t>
      </w:r>
      <w:r w:rsidR="002006FA">
        <w:rPr>
          <w:rFonts w:ascii="Times New Roman" w:hAnsi="Times New Roman"/>
          <w:sz w:val="20"/>
          <w:szCs w:val="20"/>
        </w:rPr>
        <w:t>мая</w:t>
      </w:r>
      <w:r w:rsidR="00826F5A" w:rsidRPr="00BE630D">
        <w:rPr>
          <w:rFonts w:ascii="Times New Roman" w:hAnsi="Times New Roman"/>
          <w:sz w:val="20"/>
          <w:szCs w:val="20"/>
        </w:rPr>
        <w:t xml:space="preserve"> 202</w:t>
      </w:r>
      <w:r w:rsidR="002006FA">
        <w:rPr>
          <w:rFonts w:ascii="Times New Roman" w:hAnsi="Times New Roman"/>
          <w:sz w:val="20"/>
          <w:szCs w:val="20"/>
        </w:rPr>
        <w:t>5</w:t>
      </w:r>
      <w:r w:rsidR="00826F5A" w:rsidRPr="00BE630D">
        <w:rPr>
          <w:rFonts w:ascii="Times New Roman" w:hAnsi="Times New Roman"/>
          <w:sz w:val="20"/>
          <w:szCs w:val="20"/>
        </w:rPr>
        <w:t xml:space="preserve"> года № </w:t>
      </w:r>
      <w:r w:rsidR="002006FA">
        <w:rPr>
          <w:rFonts w:ascii="Times New Roman" w:hAnsi="Times New Roman"/>
          <w:sz w:val="20"/>
          <w:szCs w:val="20"/>
        </w:rPr>
        <w:t>7067</w:t>
      </w:r>
      <w:r w:rsidR="00826F5A" w:rsidRPr="00BE630D">
        <w:rPr>
          <w:rFonts w:ascii="Times New Roman" w:hAnsi="Times New Roman"/>
          <w:sz w:val="20"/>
          <w:szCs w:val="20"/>
        </w:rPr>
        <w:t>-</w:t>
      </w:r>
      <w:proofErr w:type="gramStart"/>
      <w:r w:rsidR="00826F5A" w:rsidRPr="00BE630D">
        <w:rPr>
          <w:rFonts w:ascii="Times New Roman" w:hAnsi="Times New Roman"/>
          <w:sz w:val="20"/>
          <w:szCs w:val="20"/>
        </w:rPr>
        <w:t>У</w:t>
      </w:r>
      <w:r w:rsidR="00437961" w:rsidRPr="00BE630D">
        <w:rPr>
          <w:rFonts w:ascii="Times New Roman" w:hAnsi="Times New Roman"/>
          <w:sz w:val="20"/>
          <w:szCs w:val="20"/>
        </w:rPr>
        <w:t xml:space="preserve"> </w:t>
      </w:r>
      <w:r w:rsidRPr="00BE630D">
        <w:rPr>
          <w:rFonts w:ascii="Times New Roman" w:hAnsi="Times New Roman"/>
          <w:sz w:val="20"/>
          <w:szCs w:val="20"/>
        </w:rPr>
        <w:t>плату</w:t>
      </w:r>
      <w:proofErr w:type="gramEnd"/>
      <w:r w:rsidRPr="00BE630D">
        <w:rPr>
          <w:rFonts w:ascii="Times New Roman" w:hAnsi="Times New Roman"/>
          <w:sz w:val="20"/>
          <w:szCs w:val="20"/>
        </w:rPr>
        <w:t xml:space="preserve"> (страховую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премию) возместить потерпевшему (им) вред жизни, здоровью или имуществу в результате наступления предусмотренного в </w:t>
      </w:r>
      <w:r w:rsidR="00EF2C69" w:rsidRPr="00BE630D">
        <w:rPr>
          <w:rFonts w:ascii="Times New Roman" w:hAnsi="Times New Roman"/>
          <w:color w:val="000000"/>
          <w:sz w:val="20"/>
          <w:szCs w:val="20"/>
        </w:rPr>
        <w:t xml:space="preserve">Федеральным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законом</w:t>
      </w:r>
      <w:r w:rsidR="00437961" w:rsidRPr="00BE630D">
        <w:rPr>
          <w:rFonts w:ascii="Times New Roman" w:hAnsi="Times New Roman"/>
          <w:sz w:val="20"/>
          <w:szCs w:val="20"/>
        </w:rPr>
        <w:t xml:space="preserve"> события</w:t>
      </w:r>
      <w:r w:rsidRPr="00BE630D">
        <w:rPr>
          <w:rFonts w:ascii="Times New Roman" w:hAnsi="Times New Roman"/>
          <w:sz w:val="20"/>
          <w:szCs w:val="20"/>
        </w:rPr>
        <w:t xml:space="preserve"> (страхового случая).</w:t>
      </w:r>
      <w:r w:rsidR="0098628D">
        <w:rPr>
          <w:rFonts w:ascii="Times New Roman" w:hAnsi="Times New Roman"/>
          <w:sz w:val="20"/>
          <w:szCs w:val="20"/>
        </w:rPr>
        <w:t xml:space="preserve"> К</w:t>
      </w:r>
      <w:r w:rsidR="0098628D" w:rsidRPr="0098628D">
        <w:rPr>
          <w:rFonts w:ascii="Times New Roman" w:hAnsi="Times New Roman"/>
          <w:sz w:val="20"/>
          <w:szCs w:val="20"/>
        </w:rPr>
        <w:t>од ОКПД2: 65.12.90.000 Услуги по страхованию, кроме страхования жизни, прочие</w:t>
      </w:r>
      <w:r w:rsidR="0098628D">
        <w:rPr>
          <w:rFonts w:ascii="Times New Roman" w:hAnsi="Times New Roman"/>
          <w:sz w:val="20"/>
          <w:szCs w:val="20"/>
        </w:rPr>
        <w:t>.</w:t>
      </w:r>
    </w:p>
    <w:p w:rsidR="0021619E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1.4. Перечень опасных объектов, </w:t>
      </w:r>
      <w:r w:rsidR="00260899" w:rsidRPr="00BE630D">
        <w:rPr>
          <w:rFonts w:ascii="Times New Roman" w:hAnsi="Times New Roman"/>
          <w:sz w:val="20"/>
          <w:szCs w:val="20"/>
        </w:rPr>
        <w:t>гражданская ответственность Страхователя за причинение вреда в результате аварии на которых подлежит</w:t>
      </w:r>
      <w:r w:rsidRPr="00BE630D">
        <w:rPr>
          <w:rFonts w:ascii="Times New Roman" w:hAnsi="Times New Roman"/>
          <w:sz w:val="20"/>
          <w:szCs w:val="20"/>
        </w:rPr>
        <w:t xml:space="preserve"> страхованию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по настоящему договору, указывается Страхователем в </w:t>
      </w:r>
      <w:r w:rsidRPr="00542FC6">
        <w:rPr>
          <w:rFonts w:ascii="Times New Roman" w:hAnsi="Times New Roman"/>
          <w:color w:val="000000"/>
          <w:sz w:val="20"/>
          <w:szCs w:val="20"/>
        </w:rPr>
        <w:t>Приложени</w:t>
      </w:r>
      <w:r w:rsidR="00E56DDE" w:rsidRPr="00542FC6">
        <w:rPr>
          <w:rFonts w:ascii="Times New Roman" w:hAnsi="Times New Roman"/>
          <w:color w:val="000000"/>
          <w:sz w:val="20"/>
          <w:szCs w:val="20"/>
        </w:rPr>
        <w:t xml:space="preserve">и </w:t>
      </w:r>
      <w:r w:rsidRPr="00542FC6">
        <w:rPr>
          <w:rFonts w:ascii="Times New Roman" w:hAnsi="Times New Roman"/>
          <w:color w:val="000000"/>
          <w:sz w:val="20"/>
          <w:szCs w:val="20"/>
        </w:rPr>
        <w:t>№ 1</w:t>
      </w:r>
      <w:r w:rsidR="00E56DDE" w:rsidRPr="00542FC6">
        <w:rPr>
          <w:rFonts w:ascii="Times New Roman" w:hAnsi="Times New Roman"/>
          <w:color w:val="000000"/>
          <w:sz w:val="20"/>
          <w:szCs w:val="20"/>
        </w:rPr>
        <w:t xml:space="preserve"> к Договору</w:t>
      </w:r>
      <w:r w:rsidRPr="00542FC6">
        <w:rPr>
          <w:rFonts w:ascii="Times New Roman" w:hAnsi="Times New Roman"/>
          <w:color w:val="000000"/>
          <w:sz w:val="20"/>
          <w:szCs w:val="20"/>
        </w:rPr>
        <w:t>.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CE5D5F" w:rsidRDefault="00CE5D5F" w:rsidP="00D506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1.5. </w:t>
      </w:r>
      <w:r w:rsidRPr="00CE5D5F">
        <w:rPr>
          <w:rFonts w:ascii="Times New Roman" w:hAnsi="Times New Roman"/>
          <w:color w:val="000000"/>
          <w:sz w:val="20"/>
          <w:szCs w:val="20"/>
        </w:rPr>
        <w:t>Страховщик оказывает услуги на основании собственной действующей лицензии на осуществление страхования по виду деятельности «Обязательное страхование гражданской ответственности владельца опасного объекта за причинение вреда в результате аварии на опасном объекте»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77EEA">
        <w:rPr>
          <w:rFonts w:ascii="Times New Roman" w:hAnsi="Times New Roman"/>
          <w:color w:val="000000"/>
          <w:sz w:val="20"/>
          <w:szCs w:val="20"/>
          <w:highlight w:val="yellow"/>
        </w:rPr>
        <w:t xml:space="preserve">от </w:t>
      </w:r>
      <w:r w:rsidR="00D5066C" w:rsidRPr="00E77EEA">
        <w:rPr>
          <w:rFonts w:ascii="Times New Roman" w:hAnsi="Times New Roman"/>
          <w:color w:val="000000"/>
          <w:sz w:val="20"/>
          <w:szCs w:val="20"/>
          <w:highlight w:val="yellow"/>
        </w:rPr>
        <w:t>«___» __________ 20</w:t>
      </w:r>
      <w:r w:rsidR="0059602A">
        <w:rPr>
          <w:rFonts w:ascii="Times New Roman" w:hAnsi="Times New Roman"/>
          <w:color w:val="000000"/>
          <w:sz w:val="20"/>
          <w:szCs w:val="20"/>
          <w:highlight w:val="yellow"/>
        </w:rPr>
        <w:t>__</w:t>
      </w:r>
      <w:r w:rsidR="00D5066C" w:rsidRPr="00E77EEA">
        <w:rPr>
          <w:rFonts w:ascii="Times New Roman" w:hAnsi="Times New Roman"/>
          <w:color w:val="000000"/>
          <w:sz w:val="20"/>
          <w:szCs w:val="20"/>
          <w:highlight w:val="yellow"/>
        </w:rPr>
        <w:t xml:space="preserve"> г. № ____</w:t>
      </w:r>
      <w:r w:rsidRPr="00E77EEA">
        <w:rPr>
          <w:rFonts w:ascii="Times New Roman" w:hAnsi="Times New Roman"/>
          <w:color w:val="000000"/>
          <w:sz w:val="20"/>
          <w:szCs w:val="20"/>
          <w:highlight w:val="yellow"/>
        </w:rPr>
        <w:t>.</w:t>
      </w:r>
    </w:p>
    <w:p w:rsidR="00CE5D5F" w:rsidRDefault="00CE5D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1.6. Страховщик </w:t>
      </w:r>
      <w:r w:rsidR="002B5FC0">
        <w:rPr>
          <w:rFonts w:ascii="Times New Roman" w:hAnsi="Times New Roman"/>
          <w:color w:val="000000"/>
          <w:sz w:val="20"/>
          <w:szCs w:val="20"/>
        </w:rPr>
        <w:t xml:space="preserve">является </w:t>
      </w:r>
      <w:r w:rsidRPr="00CE5D5F">
        <w:rPr>
          <w:rFonts w:ascii="Times New Roman" w:hAnsi="Times New Roman"/>
          <w:color w:val="000000"/>
          <w:sz w:val="20"/>
          <w:szCs w:val="20"/>
        </w:rPr>
        <w:t>членом в профессиональном объединении страховщиков, действующем на основании Федерального закона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</w:t>
      </w:r>
      <w:r w:rsidR="002B5FC0">
        <w:rPr>
          <w:rFonts w:ascii="Times New Roman" w:hAnsi="Times New Roman"/>
          <w:color w:val="000000"/>
          <w:sz w:val="20"/>
          <w:szCs w:val="20"/>
        </w:rPr>
        <w:t xml:space="preserve"> и </w:t>
      </w:r>
      <w:r w:rsidR="00F34D0B">
        <w:rPr>
          <w:rFonts w:ascii="Times New Roman" w:hAnsi="Times New Roman"/>
          <w:color w:val="000000"/>
          <w:sz w:val="20"/>
          <w:szCs w:val="20"/>
        </w:rPr>
        <w:t xml:space="preserve">имеет </w:t>
      </w:r>
      <w:r w:rsidR="00F34D0B" w:rsidRPr="00CE5D5F">
        <w:rPr>
          <w:rFonts w:ascii="Times New Roman" w:hAnsi="Times New Roman"/>
          <w:color w:val="000000"/>
          <w:sz w:val="20"/>
          <w:szCs w:val="20"/>
        </w:rPr>
        <w:t>свидетельство</w:t>
      </w:r>
      <w:r w:rsidRPr="00CE5D5F">
        <w:rPr>
          <w:rFonts w:ascii="Times New Roman" w:hAnsi="Times New Roman"/>
          <w:color w:val="000000"/>
          <w:sz w:val="20"/>
          <w:szCs w:val="20"/>
        </w:rPr>
        <w:t xml:space="preserve"> о </w:t>
      </w:r>
      <w:r w:rsidRPr="00EA29DA">
        <w:rPr>
          <w:rFonts w:ascii="Times New Roman" w:hAnsi="Times New Roman"/>
          <w:color w:val="000000"/>
          <w:sz w:val="20"/>
          <w:szCs w:val="20"/>
        </w:rPr>
        <w:t>членстве</w:t>
      </w:r>
      <w:r w:rsidR="002B5FC0" w:rsidRPr="00EA29D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D5066C" w:rsidRPr="00E77EEA">
        <w:rPr>
          <w:rFonts w:ascii="Times New Roman" w:hAnsi="Times New Roman"/>
          <w:color w:val="000000"/>
          <w:sz w:val="20"/>
          <w:szCs w:val="20"/>
          <w:highlight w:val="yellow"/>
        </w:rPr>
        <w:t>от «___» __________ 20</w:t>
      </w:r>
      <w:r w:rsidR="0059602A">
        <w:rPr>
          <w:rFonts w:ascii="Times New Roman" w:hAnsi="Times New Roman"/>
          <w:color w:val="000000"/>
          <w:sz w:val="20"/>
          <w:szCs w:val="20"/>
          <w:highlight w:val="yellow"/>
        </w:rPr>
        <w:t>___</w:t>
      </w:r>
      <w:r w:rsidR="00D5066C" w:rsidRPr="00E77EEA">
        <w:rPr>
          <w:rFonts w:ascii="Times New Roman" w:hAnsi="Times New Roman"/>
          <w:color w:val="000000"/>
          <w:sz w:val="20"/>
          <w:szCs w:val="20"/>
          <w:highlight w:val="yellow"/>
        </w:rPr>
        <w:t xml:space="preserve"> г. № ____</w:t>
      </w:r>
      <w:r w:rsidR="0097743F" w:rsidRPr="00E77EEA">
        <w:rPr>
          <w:rFonts w:ascii="Times New Roman" w:hAnsi="Times New Roman"/>
          <w:color w:val="000000"/>
          <w:sz w:val="20"/>
          <w:szCs w:val="20"/>
          <w:highlight w:val="yellow"/>
        </w:rPr>
        <w:t>.</w:t>
      </w:r>
    </w:p>
    <w:p w:rsidR="00C620A1" w:rsidRDefault="00C620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1.7. </w:t>
      </w:r>
      <w:r w:rsidRPr="00C620A1">
        <w:rPr>
          <w:rFonts w:ascii="Times New Roman" w:hAnsi="Times New Roman"/>
          <w:color w:val="000000"/>
          <w:sz w:val="20"/>
          <w:szCs w:val="20"/>
        </w:rPr>
        <w:t xml:space="preserve">Идентификационный код закупки: </w:t>
      </w:r>
      <w:r w:rsidR="00DB27F2" w:rsidRPr="00DB27F2">
        <w:rPr>
          <w:rFonts w:ascii="Times New Roman" w:hAnsi="Times New Roman"/>
          <w:color w:val="000000"/>
          <w:sz w:val="20"/>
          <w:szCs w:val="20"/>
          <w:highlight w:val="yellow"/>
        </w:rPr>
        <w:t>261246622853324660100100010000000244.</w:t>
      </w:r>
    </w:p>
    <w:p w:rsidR="002B5FC0" w:rsidRPr="00BE630D" w:rsidRDefault="002B5F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</w:t>
      </w:r>
      <w:r w:rsidR="00C620A1">
        <w:rPr>
          <w:rFonts w:ascii="Times New Roman" w:hAnsi="Times New Roman"/>
          <w:color w:val="000000"/>
          <w:sz w:val="20"/>
          <w:szCs w:val="20"/>
        </w:rPr>
        <w:t>.8</w:t>
      </w:r>
      <w:r>
        <w:rPr>
          <w:rFonts w:ascii="Times New Roman" w:hAnsi="Times New Roman"/>
          <w:color w:val="000000"/>
          <w:sz w:val="20"/>
          <w:szCs w:val="20"/>
        </w:rPr>
        <w:t xml:space="preserve">. </w:t>
      </w:r>
      <w:r w:rsidRPr="002B5FC0">
        <w:rPr>
          <w:rFonts w:ascii="Times New Roman" w:hAnsi="Times New Roman"/>
          <w:color w:val="000000"/>
          <w:sz w:val="20"/>
          <w:szCs w:val="20"/>
        </w:rPr>
        <w:t>Страховщик при заключении настоящего договора заверяет Страхователя, что соответствует единым требованиям к участникам закупки, предусмотренным частью 1 и частью 1.1 статьи 31 Федерального закона от 05 апреля 2013 г. №44-ФЗ «О контрактной системе в сфере закупок товаров, работ, услуг для обеспечения государственных и муниципальных нужд». Заверение дано Страховщиком в порядке статьи 431.2 Гражданского кодекса Российской Федерации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:rsidR="00821BFD" w:rsidRPr="00BE630D" w:rsidRDefault="00821B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2. Объект обязательного страхования, страховой случай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2.1.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Объектом обязательного страхования являются</w:t>
      </w:r>
      <w:r w:rsidR="00C24281" w:rsidRPr="00BE630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имущественные интересы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владельца опасного объекта, связанные с его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  обязанностью возместить вред, причиненный потерпевшим.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2.2. Страховым</w:t>
      </w:r>
      <w:r w:rsidR="00132D3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E630D">
        <w:rPr>
          <w:rFonts w:ascii="Times New Roman" w:hAnsi="Times New Roman"/>
          <w:color w:val="000000"/>
          <w:sz w:val="20"/>
          <w:szCs w:val="20"/>
        </w:rPr>
        <w:t>случаем</w:t>
      </w:r>
      <w:r w:rsidR="00132D3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является наступление гражданской ответственности страхователя по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обязательствам, возникающим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вследствие причинения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вреда потерпевшим в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период действия договора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обязательного страхования</w:t>
      </w:r>
      <w:r w:rsidRPr="00BE630D">
        <w:rPr>
          <w:rFonts w:ascii="Times New Roman" w:hAnsi="Times New Roman"/>
          <w:color w:val="000000"/>
          <w:sz w:val="20"/>
          <w:szCs w:val="20"/>
        </w:rPr>
        <w:t>, которое влечет за собой обязанность страховщика произвести страховую выплату потерпевшим.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3. Страховая сумма, страховая премия и порядок ее уплаты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3.1. Страховая сумма по договору обязательного страхования по каждому опасному объекту, в пределах которой Страховщик обязуется при наступлении страхового случая возместить потерпевшим причиненный вред, составляет в соответствии с Федеральным Законом:</w:t>
      </w:r>
    </w:p>
    <w:p w:rsidR="00157B2E" w:rsidRPr="00BE630D" w:rsidRDefault="00157B2E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3.1.1.  </w:t>
      </w:r>
      <w:r w:rsidR="00E5453C" w:rsidRPr="00BE630D">
        <w:rPr>
          <w:rFonts w:ascii="Times New Roman" w:hAnsi="Times New Roman"/>
          <w:sz w:val="20"/>
          <w:szCs w:val="20"/>
        </w:rPr>
        <w:t>для опасных объектов,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предусматривается обязательная разработка декларации промышленной безопасности или декларации безопасности гидротехнического сооружения</w:t>
      </w:r>
      <w:r w:rsidRPr="00BE630D">
        <w:rPr>
          <w:rFonts w:ascii="Times New Roman" w:hAnsi="Times New Roman"/>
          <w:sz w:val="20"/>
          <w:szCs w:val="20"/>
        </w:rPr>
        <w:t>:</w:t>
      </w:r>
    </w:p>
    <w:p w:rsidR="00157B2E" w:rsidRPr="00BE630D" w:rsidRDefault="00791953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9</w:t>
      </w:r>
      <w:r w:rsidR="00157B2E" w:rsidRPr="00BE630D">
        <w:rPr>
          <w:rFonts w:ascii="Times New Roman" w:hAnsi="Times New Roman"/>
          <w:sz w:val="20"/>
          <w:szCs w:val="20"/>
        </w:rPr>
        <w:t xml:space="preserve"> млрд. </w:t>
      </w:r>
      <w:r w:rsidRPr="00BE630D">
        <w:rPr>
          <w:rFonts w:ascii="Times New Roman" w:hAnsi="Times New Roman"/>
          <w:sz w:val="20"/>
          <w:szCs w:val="20"/>
        </w:rPr>
        <w:t>75</w:t>
      </w:r>
      <w:r w:rsidR="00157B2E" w:rsidRPr="00BE630D">
        <w:rPr>
          <w:rFonts w:ascii="Times New Roman" w:hAnsi="Times New Roman"/>
          <w:sz w:val="20"/>
          <w:szCs w:val="20"/>
        </w:rPr>
        <w:t>0 млн. 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превышает 3000 человек;</w:t>
      </w:r>
    </w:p>
    <w:p w:rsidR="00157B2E" w:rsidRPr="00BE630D" w:rsidRDefault="00157B2E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1 млрд. </w:t>
      </w:r>
      <w:r w:rsidR="00791953" w:rsidRPr="00BE630D">
        <w:rPr>
          <w:rFonts w:ascii="Times New Roman" w:hAnsi="Times New Roman"/>
          <w:sz w:val="20"/>
          <w:szCs w:val="20"/>
        </w:rPr>
        <w:t xml:space="preserve">500 млн. </w:t>
      </w:r>
      <w:r w:rsidRPr="00BE630D">
        <w:rPr>
          <w:rFonts w:ascii="Times New Roman" w:hAnsi="Times New Roman"/>
          <w:sz w:val="20"/>
          <w:szCs w:val="20"/>
        </w:rPr>
        <w:t>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составляет более 1500 человек, но не превышает 3000 человек;</w:t>
      </w:r>
    </w:p>
    <w:p w:rsidR="00157B2E" w:rsidRPr="00BE630D" w:rsidRDefault="00791953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75</w:t>
      </w:r>
      <w:r w:rsidR="00157B2E" w:rsidRPr="00BE630D">
        <w:rPr>
          <w:rFonts w:ascii="Times New Roman" w:hAnsi="Times New Roman"/>
          <w:sz w:val="20"/>
          <w:szCs w:val="20"/>
        </w:rPr>
        <w:t>0 млн. 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составляет более 300 человек, но не превышает 1500 человек;</w:t>
      </w:r>
    </w:p>
    <w:p w:rsidR="00157B2E" w:rsidRPr="00BE630D" w:rsidRDefault="00157B2E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1</w:t>
      </w:r>
      <w:r w:rsidR="00791953" w:rsidRPr="00BE630D">
        <w:rPr>
          <w:rFonts w:ascii="Times New Roman" w:hAnsi="Times New Roman"/>
          <w:sz w:val="20"/>
          <w:szCs w:val="20"/>
        </w:rPr>
        <w:t>5</w:t>
      </w:r>
      <w:r w:rsidRPr="00BE630D">
        <w:rPr>
          <w:rFonts w:ascii="Times New Roman" w:hAnsi="Times New Roman"/>
          <w:sz w:val="20"/>
          <w:szCs w:val="20"/>
        </w:rPr>
        <w:t>0 млн. 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составляет более 150 человек, но не превышает 300 человек;</w:t>
      </w:r>
    </w:p>
    <w:p w:rsidR="00157B2E" w:rsidRPr="00BE630D" w:rsidRDefault="00791953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75</w:t>
      </w:r>
      <w:r w:rsidR="00157B2E" w:rsidRPr="00BE630D">
        <w:rPr>
          <w:rFonts w:ascii="Times New Roman" w:hAnsi="Times New Roman"/>
          <w:sz w:val="20"/>
          <w:szCs w:val="20"/>
        </w:rPr>
        <w:t xml:space="preserve"> млн. 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составляет более 75 человек, но не превышает 150 человек;</w:t>
      </w:r>
    </w:p>
    <w:p w:rsidR="00157B2E" w:rsidRPr="00BE630D" w:rsidRDefault="00791953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37</w:t>
      </w:r>
      <w:r w:rsidR="00157B2E" w:rsidRPr="00BE630D">
        <w:rPr>
          <w:rFonts w:ascii="Times New Roman" w:hAnsi="Times New Roman"/>
          <w:sz w:val="20"/>
          <w:szCs w:val="20"/>
        </w:rPr>
        <w:t xml:space="preserve"> млн. </w:t>
      </w:r>
      <w:r w:rsidRPr="00BE630D">
        <w:rPr>
          <w:rFonts w:ascii="Times New Roman" w:hAnsi="Times New Roman"/>
          <w:sz w:val="20"/>
          <w:szCs w:val="20"/>
        </w:rPr>
        <w:t xml:space="preserve">500 тыс. </w:t>
      </w:r>
      <w:r w:rsidR="00157B2E" w:rsidRPr="00BE630D">
        <w:rPr>
          <w:rFonts w:ascii="Times New Roman" w:hAnsi="Times New Roman"/>
          <w:sz w:val="20"/>
          <w:szCs w:val="20"/>
        </w:rPr>
        <w:t>рублей - если максимально возможное количество потерпевших, жизни или здоровью которых может быть причинен вред в результате аварии на опасном объекте, составляет более 10 человек, но не превышает 75 человек;</w:t>
      </w:r>
    </w:p>
    <w:p w:rsidR="00157B2E" w:rsidRPr="00BE630D" w:rsidRDefault="00157B2E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1</w:t>
      </w:r>
      <w:r w:rsidR="00791953" w:rsidRPr="00BE630D">
        <w:rPr>
          <w:rFonts w:ascii="Times New Roman" w:hAnsi="Times New Roman"/>
          <w:sz w:val="20"/>
          <w:szCs w:val="20"/>
        </w:rPr>
        <w:t>5</w:t>
      </w:r>
      <w:r w:rsidRPr="00BE630D">
        <w:rPr>
          <w:rFonts w:ascii="Times New Roman" w:hAnsi="Times New Roman"/>
          <w:sz w:val="20"/>
          <w:szCs w:val="20"/>
        </w:rPr>
        <w:t xml:space="preserve"> млн. рублей - для иных опасных объектов, в отношении которых предусматривается обязательная разработка декларации промышленной безопасности или декларации безопасности гидротехнического сооружения;</w:t>
      </w:r>
    </w:p>
    <w:p w:rsidR="00157B2E" w:rsidRPr="00BE630D" w:rsidRDefault="0068121A" w:rsidP="00157B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3.1.2. </w:t>
      </w:r>
      <w:r w:rsidR="00E5453C" w:rsidRPr="00BE630D">
        <w:rPr>
          <w:rFonts w:ascii="Times New Roman" w:hAnsi="Times New Roman"/>
          <w:sz w:val="20"/>
          <w:szCs w:val="20"/>
        </w:rPr>
        <w:t>для опасных объектов,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не предусматривается обязательная разработка декларации промышленной безопасности или декларации безопасности гидротехнического сооружения</w:t>
      </w:r>
      <w:r w:rsidR="00157B2E" w:rsidRPr="00BE630D">
        <w:rPr>
          <w:rFonts w:ascii="Times New Roman" w:hAnsi="Times New Roman"/>
          <w:sz w:val="20"/>
          <w:szCs w:val="20"/>
        </w:rPr>
        <w:t>:</w:t>
      </w:r>
    </w:p>
    <w:p w:rsidR="00E5453C" w:rsidRPr="00BE630D" w:rsidRDefault="00791953" w:rsidP="00E5453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30D">
        <w:rPr>
          <w:rFonts w:ascii="Times New Roman" w:hAnsi="Times New Roman" w:cs="Times New Roman"/>
        </w:rPr>
        <w:t>250 млн.</w:t>
      </w:r>
      <w:r w:rsidR="00E5453C" w:rsidRPr="00BE630D">
        <w:rPr>
          <w:rFonts w:ascii="Times New Roman" w:hAnsi="Times New Roman" w:cs="Times New Roman"/>
        </w:rPr>
        <w:t xml:space="preserve"> рублей - для шахт угольной промышленности, если максимально возможное количество потерпевших, жизни или здоровью которых может быть причинен вред в результате аварии на такой шахте, составляет более 50 человек;</w:t>
      </w:r>
    </w:p>
    <w:p w:rsidR="00E5453C" w:rsidRPr="00BE630D" w:rsidRDefault="00791953" w:rsidP="00E5453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30D">
        <w:rPr>
          <w:rFonts w:ascii="Times New Roman" w:hAnsi="Times New Roman" w:cs="Times New Roman"/>
        </w:rPr>
        <w:t>75 млн.</w:t>
      </w:r>
      <w:r w:rsidR="00E5453C" w:rsidRPr="00BE630D">
        <w:rPr>
          <w:rFonts w:ascii="Times New Roman" w:hAnsi="Times New Roman" w:cs="Times New Roman"/>
        </w:rPr>
        <w:t xml:space="preserve"> рублей - для опасных производственных объектов химической, нефтехимической, нефтеперерабатывающей промышленности и спецхимии, а также для шахт угольной промышленности, если максимально возможное количество потерпевших, жизни или здоровью которых может быть причинен вред в результате аварии на такой шахте, не превышает 50 человек;</w:t>
      </w:r>
    </w:p>
    <w:p w:rsidR="00E5453C" w:rsidRPr="00BE630D" w:rsidRDefault="00791953" w:rsidP="00E5453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30D">
        <w:rPr>
          <w:rFonts w:ascii="Times New Roman" w:hAnsi="Times New Roman" w:cs="Times New Roman"/>
        </w:rPr>
        <w:t>37</w:t>
      </w:r>
      <w:r w:rsidR="00E5453C" w:rsidRPr="00BE630D">
        <w:rPr>
          <w:rFonts w:ascii="Times New Roman" w:hAnsi="Times New Roman" w:cs="Times New Roman"/>
        </w:rPr>
        <w:t xml:space="preserve"> м</w:t>
      </w:r>
      <w:r w:rsidRPr="00BE630D">
        <w:rPr>
          <w:rFonts w:ascii="Times New Roman" w:hAnsi="Times New Roman" w:cs="Times New Roman"/>
        </w:rPr>
        <w:t>лн. 500 тыс.</w:t>
      </w:r>
      <w:r w:rsidR="00E5453C" w:rsidRPr="00BE630D">
        <w:rPr>
          <w:rFonts w:ascii="Times New Roman" w:hAnsi="Times New Roman" w:cs="Times New Roman"/>
        </w:rPr>
        <w:t xml:space="preserve"> рублей - для сетей газопотребления и сетей газораспределения, в том числе межпоселковых;</w:t>
      </w:r>
    </w:p>
    <w:p w:rsidR="0021619E" w:rsidRPr="00BE630D" w:rsidRDefault="00791953" w:rsidP="00E545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132D31">
        <w:rPr>
          <w:rFonts w:ascii="Times New Roman" w:hAnsi="Times New Roman"/>
          <w:sz w:val="20"/>
          <w:szCs w:val="20"/>
          <w:u w:val="single"/>
        </w:rPr>
        <w:t>2</w:t>
      </w:r>
      <w:r w:rsidR="00E5453C" w:rsidRPr="00132D31">
        <w:rPr>
          <w:rFonts w:ascii="Times New Roman" w:hAnsi="Times New Roman"/>
          <w:sz w:val="20"/>
          <w:szCs w:val="20"/>
          <w:u w:val="single"/>
        </w:rPr>
        <w:t>0 м</w:t>
      </w:r>
      <w:r w:rsidRPr="00132D31">
        <w:rPr>
          <w:rFonts w:ascii="Times New Roman" w:hAnsi="Times New Roman"/>
          <w:sz w:val="20"/>
          <w:szCs w:val="20"/>
          <w:u w:val="single"/>
        </w:rPr>
        <w:t>лн.</w:t>
      </w:r>
      <w:r w:rsidR="00E5453C" w:rsidRPr="00132D31">
        <w:rPr>
          <w:rFonts w:ascii="Times New Roman" w:hAnsi="Times New Roman"/>
          <w:sz w:val="20"/>
          <w:szCs w:val="20"/>
          <w:u w:val="single"/>
        </w:rPr>
        <w:t xml:space="preserve"> рублей - для иных опасных объектов</w:t>
      </w:r>
      <w:r w:rsidR="0021619E" w:rsidRPr="00BE630D">
        <w:rPr>
          <w:rFonts w:ascii="Times New Roman" w:hAnsi="Times New Roman"/>
          <w:sz w:val="20"/>
          <w:szCs w:val="20"/>
        </w:rPr>
        <w:t>.</w:t>
      </w:r>
    </w:p>
    <w:p w:rsidR="00E5453C" w:rsidRPr="00BE630D" w:rsidRDefault="00E5453C" w:rsidP="00E545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3.1.3 Для шахт угольной промышленности, в отношении которых законодательством о промышленной безопасности опасных производственных объектов предусматривается разработка декларации промышленной безопасности, размер страховой суммы не может быть менее </w:t>
      </w:r>
      <w:r w:rsidR="00791953" w:rsidRPr="00BE630D">
        <w:rPr>
          <w:rFonts w:ascii="Times New Roman" w:hAnsi="Times New Roman"/>
          <w:sz w:val="20"/>
          <w:szCs w:val="20"/>
        </w:rPr>
        <w:t>75</w:t>
      </w:r>
      <w:r w:rsidRPr="00BE630D">
        <w:rPr>
          <w:rFonts w:ascii="Times New Roman" w:hAnsi="Times New Roman"/>
          <w:sz w:val="20"/>
          <w:szCs w:val="20"/>
        </w:rPr>
        <w:t xml:space="preserve"> млн.</w:t>
      </w:r>
      <w:r w:rsidR="00437961" w:rsidRPr="00BE630D">
        <w:rPr>
          <w:rFonts w:ascii="Times New Roman" w:hAnsi="Times New Roman"/>
          <w:sz w:val="20"/>
          <w:szCs w:val="20"/>
        </w:rPr>
        <w:t xml:space="preserve"> </w:t>
      </w:r>
      <w:r w:rsidRPr="00BE630D">
        <w:rPr>
          <w:rFonts w:ascii="Times New Roman" w:hAnsi="Times New Roman"/>
          <w:sz w:val="20"/>
          <w:szCs w:val="20"/>
        </w:rPr>
        <w:t>рублей.</w:t>
      </w:r>
    </w:p>
    <w:p w:rsidR="0021619E" w:rsidRPr="00BE630D" w:rsidRDefault="0021619E" w:rsidP="00132D3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Страховая выплата по каждому страховому случаю не может превышать величину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установленной страховой суммы. </w:t>
      </w:r>
    </w:p>
    <w:p w:rsidR="0021619E" w:rsidRDefault="00E859D9" w:rsidP="00132D3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3.2. 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 xml:space="preserve">Страховая премия определяется в соответствии со страховыми тарифами, установленными </w:t>
      </w:r>
      <w:r w:rsidR="00761774" w:rsidRPr="00BE630D">
        <w:rPr>
          <w:rFonts w:ascii="Times New Roman" w:hAnsi="Times New Roman"/>
          <w:color w:val="000000"/>
          <w:sz w:val="20"/>
          <w:szCs w:val="20"/>
        </w:rPr>
        <w:t>Центральным банком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 xml:space="preserve"> РФ.</w:t>
      </w:r>
    </w:p>
    <w:p w:rsidR="00CF3F15" w:rsidRPr="00FB6E0B" w:rsidRDefault="00CF3F15" w:rsidP="00132D3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 xml:space="preserve">Размер страховой премии определяется Страховщиком в соответствии со следующей формулой: 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СП= (СС х Т)/100.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где,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СП- страховая премия.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СС - страховая сумма.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Т - страховой тариф, определяемый Страховщиком в соответствии со следующей формулой: Т = ТБ x КБМ x КУБ,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где: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Т - страховой тариф;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ТБ - базовая ставка страхового тарифа, % от страховой суммы;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КБМ - коэффициент к базовым ставкам страховых тарифов, отражающий отсутствие или наличие страховых случаев (устанавливается равным единице);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>КУБ - дополнительный понижающий коэффициент, устанавливаемый исходя из уровня безопасности опасного объекта.</w:t>
      </w:r>
    </w:p>
    <w:p w:rsidR="00CF3F15" w:rsidRPr="00FB6E0B" w:rsidRDefault="00CF3F15" w:rsidP="00CF3F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FB6E0B">
        <w:rPr>
          <w:rFonts w:ascii="Times New Roman" w:hAnsi="Times New Roman"/>
          <w:sz w:val="20"/>
          <w:szCs w:val="20"/>
        </w:rPr>
        <w:t xml:space="preserve">При расчете страховой премии Страховщик применяет дополнительный понижающий коэффициент, </w:t>
      </w:r>
      <w:r w:rsidRPr="00FB6E0B">
        <w:rPr>
          <w:rFonts w:ascii="Times New Roman" w:hAnsi="Times New Roman"/>
          <w:sz w:val="20"/>
          <w:szCs w:val="20"/>
        </w:rPr>
        <w:lastRenderedPageBreak/>
        <w:t xml:space="preserve">устанавливаемый им исходя из уровня безопасности опасного объекта, в том числе с учетом соблюдения требований технической и пожарной безопасности при эксплуатации опасного объекта, готовности к предупреждению, локализации и ликвидации чрезвычайной ситуации, возникшей в результате аварии на опасном объекте согласно части 9 статьи 7 Федерального закона № 225-ФЗ от 27 июля 2010 г. «Об обязательном страховании гражданской ответственности владельца опасного объекта за причинение вреда в результате аварии на опасном объекте». При этом значение указанного коэффициента не может быть более 1,0 и менее 0,6. </w:t>
      </w:r>
    </w:p>
    <w:p w:rsidR="002B0FE6" w:rsidRPr="00BE630D" w:rsidRDefault="002B0F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3.3. Совокупная премия по настоящему Договору устанавливается путем суммирования премий по договорам обязательного страхования (страховым полисам обязательного страхования) в отношении каждого опасного объекта, и может кор</w:t>
      </w:r>
      <w:r w:rsidR="00F34D0B">
        <w:rPr>
          <w:rFonts w:ascii="Times New Roman" w:hAnsi="Times New Roman"/>
          <w:sz w:val="20"/>
          <w:szCs w:val="20"/>
        </w:rPr>
        <w:t xml:space="preserve">ректироваться в зависимости от </w:t>
      </w:r>
      <w:r w:rsidRPr="00BE630D">
        <w:rPr>
          <w:rFonts w:ascii="Times New Roman" w:hAnsi="Times New Roman"/>
          <w:sz w:val="20"/>
          <w:szCs w:val="20"/>
        </w:rPr>
        <w:t>изменений, внесенных Сторонами настоящего Договора в «Перечень опасных объектов»</w:t>
      </w:r>
      <w:r w:rsidR="004130BA" w:rsidRPr="00BE630D">
        <w:rPr>
          <w:rFonts w:ascii="Times New Roman" w:hAnsi="Times New Roman"/>
          <w:sz w:val="20"/>
          <w:szCs w:val="20"/>
        </w:rPr>
        <w:t xml:space="preserve"> (Приложение № 1)</w:t>
      </w:r>
      <w:r w:rsidRPr="00BE630D">
        <w:rPr>
          <w:rFonts w:ascii="Times New Roman" w:hAnsi="Times New Roman"/>
          <w:sz w:val="20"/>
          <w:szCs w:val="20"/>
        </w:rPr>
        <w:t>, а также в зависимости от сведений и документов, пр</w:t>
      </w:r>
      <w:r w:rsidR="004816E0">
        <w:rPr>
          <w:rFonts w:ascii="Times New Roman" w:hAnsi="Times New Roman"/>
          <w:sz w:val="20"/>
          <w:szCs w:val="20"/>
        </w:rPr>
        <w:t xml:space="preserve">едоставляемых Страхователем </w:t>
      </w:r>
      <w:r w:rsidRPr="00BE630D">
        <w:rPr>
          <w:rFonts w:ascii="Times New Roman" w:hAnsi="Times New Roman"/>
          <w:sz w:val="20"/>
          <w:szCs w:val="20"/>
        </w:rPr>
        <w:t xml:space="preserve">при заключении </w:t>
      </w:r>
      <w:r w:rsidR="004130BA" w:rsidRPr="00BE630D">
        <w:rPr>
          <w:rFonts w:ascii="Times New Roman" w:hAnsi="Times New Roman"/>
          <w:sz w:val="20"/>
          <w:szCs w:val="20"/>
        </w:rPr>
        <w:t>д</w:t>
      </w:r>
      <w:r w:rsidRPr="00BE630D">
        <w:rPr>
          <w:rFonts w:ascii="Times New Roman" w:hAnsi="Times New Roman"/>
          <w:sz w:val="20"/>
          <w:szCs w:val="20"/>
        </w:rPr>
        <w:t>оговора обязательного страхования в отношении каждого опасного объекта, согласно Правил</w:t>
      </w:r>
      <w:r w:rsidR="00822537">
        <w:rPr>
          <w:rFonts w:ascii="Times New Roman" w:hAnsi="Times New Roman"/>
          <w:sz w:val="20"/>
          <w:szCs w:val="20"/>
        </w:rPr>
        <w:t>ам</w:t>
      </w:r>
      <w:r w:rsidRPr="00BE630D">
        <w:rPr>
          <w:rFonts w:ascii="Times New Roman" w:hAnsi="Times New Roman"/>
          <w:sz w:val="20"/>
          <w:szCs w:val="20"/>
        </w:rPr>
        <w:t xml:space="preserve"> страхования.</w:t>
      </w:r>
    </w:p>
    <w:p w:rsidR="00584DF0" w:rsidRDefault="00584D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3.4. </w:t>
      </w:r>
      <w:r w:rsidR="00CB2D99" w:rsidRPr="00BE630D">
        <w:rPr>
          <w:rFonts w:ascii="Times New Roman" w:hAnsi="Times New Roman"/>
          <w:sz w:val="20"/>
          <w:szCs w:val="20"/>
        </w:rPr>
        <w:t>Страховая премия по договорам обязательного страхования в отношении каждого опасного объекта подлежит уплате</w:t>
      </w:r>
      <w:r w:rsidR="00EA1026" w:rsidRPr="00BE630D">
        <w:rPr>
          <w:rFonts w:ascii="Times New Roman" w:hAnsi="Times New Roman"/>
          <w:sz w:val="20"/>
          <w:szCs w:val="20"/>
        </w:rPr>
        <w:t xml:space="preserve"> единовременным платежом</w:t>
      </w:r>
      <w:r w:rsidR="0068121A" w:rsidRPr="00BE630D">
        <w:rPr>
          <w:rFonts w:ascii="Times New Roman" w:hAnsi="Times New Roman"/>
          <w:sz w:val="20"/>
          <w:szCs w:val="20"/>
        </w:rPr>
        <w:t>.</w:t>
      </w:r>
      <w:r w:rsidR="00E82598">
        <w:rPr>
          <w:rFonts w:ascii="Times New Roman" w:hAnsi="Times New Roman"/>
          <w:sz w:val="20"/>
          <w:szCs w:val="20"/>
        </w:rPr>
        <w:t xml:space="preserve"> </w:t>
      </w:r>
    </w:p>
    <w:p w:rsidR="00E82598" w:rsidRPr="00BE630D" w:rsidRDefault="00E82598" w:rsidP="00132D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3.5. </w:t>
      </w:r>
      <w:r w:rsidRPr="00E82598">
        <w:rPr>
          <w:rFonts w:ascii="Times New Roman" w:hAnsi="Times New Roman"/>
          <w:sz w:val="20"/>
          <w:szCs w:val="20"/>
        </w:rPr>
        <w:t>Общая страховая премия, подлежащая уплате Страхователем Страховщику по Договору, составляет _________ (___________) рублей.</w:t>
      </w:r>
      <w:r w:rsidR="00B73634" w:rsidRPr="00B73634">
        <w:t xml:space="preserve"> </w:t>
      </w:r>
      <w:r w:rsidR="00B73634" w:rsidRPr="00B73634">
        <w:rPr>
          <w:rFonts w:ascii="Times New Roman" w:hAnsi="Times New Roman"/>
          <w:sz w:val="20"/>
          <w:szCs w:val="20"/>
        </w:rPr>
        <w:t>Размер страховой премии определяется на весь срок исполнения Договора и не подлежит изменению в течение срока действия Договора.</w:t>
      </w:r>
    </w:p>
    <w:p w:rsidR="0021619E" w:rsidRPr="00BE630D" w:rsidRDefault="00E82598" w:rsidP="00132D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3.6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Pr="00E82598">
        <w:rPr>
          <w:rFonts w:ascii="Times New Roman" w:hAnsi="Times New Roman"/>
          <w:color w:val="000000"/>
          <w:sz w:val="20"/>
          <w:szCs w:val="20"/>
        </w:rPr>
        <w:t>Страховая премия уплачивается Страхователем Страховщику единовременно на расчетный счет Страховщика указанный в Договоре в течение 10 (десяти) рабочих дн</w:t>
      </w:r>
      <w:r>
        <w:rPr>
          <w:rFonts w:ascii="Times New Roman" w:hAnsi="Times New Roman"/>
          <w:color w:val="000000"/>
          <w:sz w:val="20"/>
          <w:szCs w:val="20"/>
        </w:rPr>
        <w:t xml:space="preserve">ей со дня подписания Договора. </w:t>
      </w:r>
      <w:r w:rsidRPr="00E82598">
        <w:rPr>
          <w:rFonts w:ascii="Times New Roman" w:hAnsi="Times New Roman"/>
          <w:color w:val="000000"/>
          <w:sz w:val="20"/>
          <w:szCs w:val="20"/>
        </w:rPr>
        <w:t>Моментом исполнения денежного обязательства является момент поступления денежных средств на корреспондентский счет банка, обслуживающего Страховщика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>.</w:t>
      </w:r>
    </w:p>
    <w:p w:rsidR="0021619E" w:rsidRPr="00BE630D" w:rsidRDefault="00E82598" w:rsidP="00132D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3.7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 xml:space="preserve">. В случае просрочки уплаты очередного страхового взноса более чем на 30 дней страховщик вправе требовать расторжения договора обязательного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страхования путем направления в</w:t>
      </w:r>
      <w:r>
        <w:rPr>
          <w:rFonts w:ascii="Times New Roman" w:hAnsi="Times New Roman"/>
          <w:color w:val="000000"/>
          <w:sz w:val="20"/>
          <w:szCs w:val="20"/>
        </w:rPr>
        <w:t xml:space="preserve"> адрес С</w:t>
      </w:r>
      <w:r w:rsidR="00F34D0B">
        <w:rPr>
          <w:rFonts w:ascii="Times New Roman" w:hAnsi="Times New Roman"/>
          <w:color w:val="000000"/>
          <w:sz w:val="20"/>
          <w:szCs w:val="20"/>
        </w:rPr>
        <w:t xml:space="preserve">трахователя 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>письменного требования.</w:t>
      </w:r>
    </w:p>
    <w:p w:rsidR="00885945" w:rsidRPr="00BE630D" w:rsidRDefault="00885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 xml:space="preserve">4. Срок действия, порядок заключения и изменения договора </w:t>
      </w:r>
    </w:p>
    <w:p w:rsidR="0021619E" w:rsidRDefault="0021619E" w:rsidP="00132D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4.1. После поступления </w:t>
      </w:r>
      <w:r w:rsidR="00E10995" w:rsidRPr="00BE630D">
        <w:rPr>
          <w:rFonts w:ascii="Times New Roman" w:hAnsi="Times New Roman"/>
          <w:sz w:val="20"/>
          <w:szCs w:val="20"/>
        </w:rPr>
        <w:t xml:space="preserve">страховой премии </w:t>
      </w:r>
      <w:r w:rsidR="00932099">
        <w:rPr>
          <w:rFonts w:ascii="Times New Roman" w:hAnsi="Times New Roman"/>
          <w:sz w:val="20"/>
          <w:szCs w:val="20"/>
        </w:rPr>
        <w:t>Страховщик</w:t>
      </w:r>
      <w:r w:rsidRPr="00BE630D">
        <w:rPr>
          <w:rFonts w:ascii="Times New Roman" w:hAnsi="Times New Roman"/>
          <w:sz w:val="20"/>
          <w:szCs w:val="20"/>
        </w:rPr>
        <w:t xml:space="preserve"> обязуется выдать Страхователю </w:t>
      </w:r>
      <w:r w:rsidR="00E10995" w:rsidRPr="00BE630D">
        <w:rPr>
          <w:rFonts w:ascii="Times New Roman" w:hAnsi="Times New Roman"/>
          <w:sz w:val="20"/>
          <w:szCs w:val="20"/>
        </w:rPr>
        <w:t>страховой п</w:t>
      </w:r>
      <w:r w:rsidRPr="00BE630D">
        <w:rPr>
          <w:rFonts w:ascii="Times New Roman" w:hAnsi="Times New Roman"/>
          <w:sz w:val="20"/>
          <w:szCs w:val="20"/>
        </w:rPr>
        <w:t xml:space="preserve">олис обязательного страхования на каждый опасный объект. Действие договора обязательного страхования распространяется на все страховые случаи, наступившие в срок страхования, указанного в строке </w:t>
      </w:r>
      <w:r w:rsidR="002B250A" w:rsidRPr="00BE630D">
        <w:rPr>
          <w:rFonts w:ascii="Times New Roman" w:hAnsi="Times New Roman"/>
          <w:sz w:val="20"/>
          <w:szCs w:val="20"/>
        </w:rPr>
        <w:t xml:space="preserve">Полиса </w:t>
      </w:r>
      <w:r w:rsidRPr="00BE630D">
        <w:rPr>
          <w:rFonts w:ascii="Times New Roman" w:hAnsi="Times New Roman"/>
          <w:sz w:val="20"/>
          <w:szCs w:val="20"/>
        </w:rPr>
        <w:t>«Срок действия договора обязательного страхования».</w:t>
      </w:r>
    </w:p>
    <w:p w:rsidR="00433C96" w:rsidRPr="00BE630D" w:rsidRDefault="00433C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</w:t>
      </w:r>
      <w:r w:rsidRPr="00433C96">
        <w:rPr>
          <w:rFonts w:ascii="Times New Roman" w:hAnsi="Times New Roman"/>
          <w:sz w:val="20"/>
          <w:szCs w:val="20"/>
        </w:rPr>
        <w:t xml:space="preserve">траховые полисы обязательного страхования на каждый опасный объект, выдаются </w:t>
      </w:r>
      <w:r>
        <w:rPr>
          <w:rFonts w:ascii="Times New Roman" w:hAnsi="Times New Roman"/>
          <w:sz w:val="20"/>
          <w:szCs w:val="20"/>
        </w:rPr>
        <w:t>Страхователю</w:t>
      </w:r>
      <w:r w:rsidRPr="00433C96">
        <w:rPr>
          <w:rFonts w:ascii="Times New Roman" w:hAnsi="Times New Roman"/>
          <w:sz w:val="20"/>
          <w:szCs w:val="20"/>
        </w:rPr>
        <w:t xml:space="preserve"> (по заявлению, по форме, утвержденной Положением Банка России от 28.12.2016 №574-П "О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объекте". Страховые полисы выдаются не позднее 1 (одного) рабочего дня, следующего за днем перечисления Страхователем на расчетный счет Страховщика страховой премии</w:t>
      </w:r>
      <w:r>
        <w:rPr>
          <w:rFonts w:ascii="Times New Roman" w:hAnsi="Times New Roman"/>
          <w:sz w:val="20"/>
          <w:szCs w:val="20"/>
        </w:rPr>
        <w:t>.</w:t>
      </w:r>
    </w:p>
    <w:p w:rsidR="0021619E" w:rsidRPr="00E859D9" w:rsidRDefault="00E90F08" w:rsidP="00FB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4.2. 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Договор </w:t>
      </w:r>
      <w:r w:rsidRPr="00E90F08">
        <w:rPr>
          <w:rFonts w:ascii="Times New Roman" w:hAnsi="Times New Roman"/>
          <w:bCs/>
          <w:color w:val="000000"/>
          <w:sz w:val="20"/>
          <w:szCs w:val="20"/>
        </w:rPr>
        <w:t xml:space="preserve">заключен в форме электронного документа, подписанного усиленными электронными подписями Сторон с использованием единого агрегатора торговли. Стороны признают, что датой заключения 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Договора </w:t>
      </w:r>
      <w:r w:rsidRPr="00E90F08">
        <w:rPr>
          <w:rFonts w:ascii="Times New Roman" w:hAnsi="Times New Roman"/>
          <w:bCs/>
          <w:color w:val="000000"/>
          <w:sz w:val="20"/>
          <w:szCs w:val="20"/>
        </w:rPr>
        <w:t>считается дата подписания последней Стороной электронного документа усиленной квалифицированной подписью уполномоченного представителя Стороны</w:t>
      </w:r>
      <w:r>
        <w:rPr>
          <w:rFonts w:ascii="Times New Roman" w:hAnsi="Times New Roman"/>
          <w:bCs/>
          <w:color w:val="000000"/>
          <w:sz w:val="20"/>
          <w:szCs w:val="20"/>
        </w:rPr>
        <w:t>.</w:t>
      </w:r>
      <w:r w:rsidRPr="00E90F0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90F08">
        <w:rPr>
          <w:rFonts w:ascii="Times New Roman" w:hAnsi="Times New Roman"/>
          <w:bCs/>
          <w:color w:val="000000"/>
          <w:sz w:val="20"/>
          <w:szCs w:val="20"/>
        </w:rPr>
        <w:t xml:space="preserve">Настоящий Договор </w:t>
      </w:r>
      <w:r w:rsidRPr="00512B79">
        <w:rPr>
          <w:rFonts w:ascii="Times New Roman" w:hAnsi="Times New Roman"/>
          <w:bCs/>
          <w:color w:val="000000"/>
          <w:sz w:val="20"/>
          <w:szCs w:val="20"/>
          <w:highlight w:val="yellow"/>
        </w:rPr>
        <w:t>действует до «31» декабря 202</w:t>
      </w:r>
      <w:r w:rsidR="00DB27F2">
        <w:rPr>
          <w:rFonts w:ascii="Times New Roman" w:hAnsi="Times New Roman"/>
          <w:bCs/>
          <w:color w:val="000000"/>
          <w:sz w:val="20"/>
          <w:szCs w:val="20"/>
          <w:highlight w:val="yellow"/>
        </w:rPr>
        <w:t>7</w:t>
      </w:r>
      <w:r w:rsidRPr="00512B79">
        <w:rPr>
          <w:rFonts w:ascii="Times New Roman" w:hAnsi="Times New Roman"/>
          <w:bCs/>
          <w:color w:val="000000"/>
          <w:sz w:val="20"/>
          <w:szCs w:val="20"/>
          <w:highlight w:val="yellow"/>
        </w:rPr>
        <w:t xml:space="preserve"> г.</w:t>
      </w:r>
    </w:p>
    <w:p w:rsidR="00320E19" w:rsidRPr="00BE630D" w:rsidRDefault="00141905" w:rsidP="00320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4.</w:t>
      </w:r>
      <w:r w:rsidR="00320E19" w:rsidRPr="00BE630D">
        <w:rPr>
          <w:rFonts w:ascii="Times New Roman" w:hAnsi="Times New Roman"/>
          <w:sz w:val="20"/>
          <w:szCs w:val="20"/>
        </w:rPr>
        <w:t xml:space="preserve">3. </w:t>
      </w:r>
      <w:r w:rsidR="00433C96" w:rsidRPr="00433C96">
        <w:rPr>
          <w:rFonts w:ascii="Times New Roman" w:hAnsi="Times New Roman"/>
          <w:sz w:val="20"/>
          <w:szCs w:val="20"/>
        </w:rPr>
        <w:t xml:space="preserve">Срок обязательного страхования по каждому опасному объекту страхования равен одному году с даты начала периода страхования, </w:t>
      </w:r>
      <w:r w:rsidR="00433C96">
        <w:rPr>
          <w:rFonts w:ascii="Times New Roman" w:hAnsi="Times New Roman"/>
          <w:sz w:val="20"/>
          <w:szCs w:val="20"/>
        </w:rPr>
        <w:t xml:space="preserve">а именно </w:t>
      </w:r>
      <w:r w:rsidR="00433C96" w:rsidRPr="00512B79">
        <w:rPr>
          <w:rFonts w:ascii="Times New Roman" w:hAnsi="Times New Roman"/>
          <w:sz w:val="20"/>
          <w:szCs w:val="20"/>
          <w:highlight w:val="yellow"/>
        </w:rPr>
        <w:t>с 01.01.202</w:t>
      </w:r>
      <w:r w:rsidR="00DB27F2">
        <w:rPr>
          <w:rFonts w:ascii="Times New Roman" w:hAnsi="Times New Roman"/>
          <w:sz w:val="20"/>
          <w:szCs w:val="20"/>
          <w:highlight w:val="yellow"/>
        </w:rPr>
        <w:t>7</w:t>
      </w:r>
      <w:r w:rsidR="00433C96" w:rsidRPr="00512B79">
        <w:rPr>
          <w:rFonts w:ascii="Times New Roman" w:hAnsi="Times New Roman"/>
          <w:sz w:val="20"/>
          <w:szCs w:val="20"/>
          <w:highlight w:val="yellow"/>
        </w:rPr>
        <w:t xml:space="preserve"> по 31.12.202</w:t>
      </w:r>
      <w:r w:rsidR="00DB27F2">
        <w:rPr>
          <w:rFonts w:ascii="Times New Roman" w:hAnsi="Times New Roman"/>
          <w:sz w:val="20"/>
          <w:szCs w:val="20"/>
        </w:rPr>
        <w:t>7</w:t>
      </w:r>
      <w:r w:rsidR="00433C96" w:rsidRPr="00433C96">
        <w:rPr>
          <w:rFonts w:ascii="Times New Roman" w:hAnsi="Times New Roman"/>
          <w:sz w:val="20"/>
          <w:szCs w:val="20"/>
        </w:rPr>
        <w:t xml:space="preserve"> </w:t>
      </w:r>
      <w:r w:rsidR="00433C96">
        <w:rPr>
          <w:rFonts w:ascii="Times New Roman" w:hAnsi="Times New Roman"/>
          <w:sz w:val="20"/>
          <w:szCs w:val="20"/>
        </w:rPr>
        <w:t xml:space="preserve">либо </w:t>
      </w:r>
      <w:r w:rsidR="00433C96" w:rsidRPr="00433C96">
        <w:rPr>
          <w:rFonts w:ascii="Times New Roman" w:hAnsi="Times New Roman"/>
          <w:sz w:val="20"/>
          <w:szCs w:val="20"/>
        </w:rPr>
        <w:t>с даты выдачи страхового полиса в случае, если срок действия предыдущего полиса страхования истек</w:t>
      </w:r>
      <w:r w:rsidRPr="00BE630D">
        <w:rPr>
          <w:rFonts w:ascii="Times New Roman" w:hAnsi="Times New Roman"/>
          <w:sz w:val="20"/>
          <w:szCs w:val="20"/>
        </w:rPr>
        <w:t xml:space="preserve">. 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4.</w:t>
      </w:r>
      <w:r w:rsidR="000C1FCB" w:rsidRPr="00BE630D">
        <w:rPr>
          <w:rFonts w:ascii="Times New Roman" w:hAnsi="Times New Roman"/>
          <w:color w:val="000000"/>
          <w:sz w:val="20"/>
          <w:szCs w:val="20"/>
        </w:rPr>
        <w:t>4</w:t>
      </w:r>
      <w:r w:rsidRPr="00BE630D">
        <w:rPr>
          <w:rFonts w:ascii="Times New Roman" w:hAnsi="Times New Roman"/>
          <w:color w:val="000000"/>
          <w:sz w:val="20"/>
          <w:szCs w:val="20"/>
        </w:rPr>
        <w:t>. Для заключения договора обязательного страхования Страхователь (представитель Страхователя) представляет Страховщику следующие документы по каждому опасному объекту: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а) </w:t>
      </w:r>
      <w:r w:rsidR="001A5801" w:rsidRPr="00BE630D">
        <w:rPr>
          <w:rFonts w:ascii="Times New Roman" w:hAnsi="Times New Roman"/>
          <w:sz w:val="20"/>
          <w:szCs w:val="20"/>
        </w:rPr>
        <w:t>заявление об обязательном страховании по форме согласно приложению 2, 3 или 4 к Правилам страхования в зависимости от вида опасного объекта с приложениями к нему в соответствии с установленным профессиональным объединением страховщиков порядком определения вреда, который может быть причинен в результате аварии на опасном объекте, максимально возможного количества потерпевших и уровня безопасности опасного объекта (далее - порядок определения вреда), которые предоставляются страхователю страховщиком при его обращении для заключения договора обязательного страхования</w:t>
      </w:r>
      <w:r w:rsidRPr="00BE630D">
        <w:rPr>
          <w:rFonts w:ascii="Times New Roman" w:hAnsi="Times New Roman"/>
          <w:sz w:val="20"/>
          <w:szCs w:val="20"/>
        </w:rPr>
        <w:t>;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б) </w:t>
      </w:r>
      <w:r w:rsidR="001A5801" w:rsidRPr="00BE630D">
        <w:rPr>
          <w:rFonts w:ascii="Times New Roman" w:hAnsi="Times New Roman"/>
          <w:sz w:val="20"/>
          <w:szCs w:val="20"/>
        </w:rPr>
        <w:t>копию свидетельства о регистрации опасного производственного объекта в государственном реестре опасных производственных объектов или копию выписки из Российского регистра гидротехнических сооружений в соответствии с законодательством Российской Федерации о безопасности гидротехнических сооружений</w:t>
      </w:r>
      <w:r w:rsidRPr="00BE630D">
        <w:rPr>
          <w:rFonts w:ascii="Times New Roman" w:hAnsi="Times New Roman"/>
          <w:sz w:val="20"/>
          <w:szCs w:val="20"/>
        </w:rPr>
        <w:t>;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в) копии </w:t>
      </w:r>
      <w:r w:rsidR="00437961" w:rsidRPr="00BE630D">
        <w:rPr>
          <w:rFonts w:ascii="Times New Roman" w:hAnsi="Times New Roman"/>
          <w:sz w:val="20"/>
          <w:szCs w:val="20"/>
        </w:rPr>
        <w:t>документов, подтверждающих право собственности</w:t>
      </w:r>
      <w:r w:rsidRPr="00BE630D">
        <w:rPr>
          <w:rFonts w:ascii="Times New Roman" w:hAnsi="Times New Roman"/>
          <w:sz w:val="20"/>
          <w:szCs w:val="20"/>
        </w:rPr>
        <w:t xml:space="preserve"> и (или) владения опасным объектом;</w:t>
      </w:r>
    </w:p>
    <w:p w:rsidR="0021619E" w:rsidRPr="00BE630D" w:rsidRDefault="0021619E" w:rsidP="00AF0B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г) </w:t>
      </w:r>
      <w:r w:rsidR="001A5801" w:rsidRPr="00BE630D">
        <w:rPr>
          <w:rFonts w:ascii="Times New Roman" w:hAnsi="Times New Roman"/>
          <w:sz w:val="20"/>
          <w:szCs w:val="20"/>
        </w:rPr>
        <w:t>копию карты учета опасного производственного объекта в государственном реестре опасных производственных объектов и копию документа, содержащего сведения, характеризующие опасный производственный объект, подготовленного для регистрации опасных производственных объектов в государственном реестре опасных производственных объектов в соответствии с законодательством Российской Федерации о промышленной безопасности</w:t>
      </w:r>
      <w:r w:rsidRPr="00BE630D">
        <w:rPr>
          <w:rFonts w:ascii="Times New Roman" w:hAnsi="Times New Roman"/>
          <w:sz w:val="20"/>
          <w:szCs w:val="20"/>
        </w:rPr>
        <w:t xml:space="preserve">; 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д) </w:t>
      </w:r>
      <w:r w:rsidR="001A5801" w:rsidRPr="00BE630D">
        <w:rPr>
          <w:rFonts w:ascii="Times New Roman" w:hAnsi="Times New Roman"/>
          <w:sz w:val="20"/>
          <w:szCs w:val="20"/>
        </w:rPr>
        <w:t xml:space="preserve">сведения о количестве и характере наступивших страховых случаев, об осуществленных и о предстоящих страховых выплатах, рассматриваемых и неурегулированных требованиях потерпевших о страховых выплатах в период действия указанного договора - при заключении договора обязательного страхования на новый срок с другим </w:t>
      </w:r>
      <w:r w:rsidR="001A5801" w:rsidRPr="00BE630D">
        <w:rPr>
          <w:rFonts w:ascii="Times New Roman" w:hAnsi="Times New Roman"/>
          <w:sz w:val="20"/>
          <w:szCs w:val="20"/>
        </w:rPr>
        <w:lastRenderedPageBreak/>
        <w:t>страховщиком по форме согласно приложению 5 к Правилам страхования</w:t>
      </w:r>
      <w:r w:rsidRPr="00BE630D">
        <w:rPr>
          <w:rFonts w:ascii="Times New Roman" w:hAnsi="Times New Roman"/>
          <w:sz w:val="20"/>
          <w:szCs w:val="20"/>
        </w:rPr>
        <w:t>.</w:t>
      </w:r>
    </w:p>
    <w:p w:rsidR="00E06786" w:rsidRPr="00BE630D" w:rsidRDefault="00E06786" w:rsidP="00E06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4.</w:t>
      </w:r>
      <w:r w:rsidR="000C1FCB" w:rsidRPr="00BE630D">
        <w:rPr>
          <w:rFonts w:ascii="Times New Roman" w:hAnsi="Times New Roman"/>
          <w:sz w:val="20"/>
          <w:szCs w:val="20"/>
        </w:rPr>
        <w:t>5</w:t>
      </w:r>
      <w:r w:rsidRPr="00BE630D">
        <w:rPr>
          <w:rFonts w:ascii="Times New Roman" w:hAnsi="Times New Roman"/>
          <w:sz w:val="20"/>
          <w:szCs w:val="20"/>
        </w:rPr>
        <w:t>. В период действия договора обязательного страхования Страхователь обязан незамедлительно сообщить Страховщику о ставших ему известными значительных изменениях в обстоятельствах, сообщенных Страховщику при заключении договора обязательного страхования (в том числе при увеличении вреда, который может быть причинен в результате аварии на опасном объекте, и максимально возможного количества потерпевших), если эти изменения могут существенно повлиять на увеличение страхового риска.</w:t>
      </w:r>
    </w:p>
    <w:p w:rsidR="00E06786" w:rsidRPr="00BE630D" w:rsidRDefault="00E06786" w:rsidP="00E06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Значительными во всяком случае являются изменения в сведениях, указанных Страхователем при заключении договора обязательного страхования в заявлении об обязательном страховании и договоре обязательного страхования, влекущие изменение существенных условий договора обязательного страхования и размера страховой премии.</w:t>
      </w:r>
    </w:p>
    <w:p w:rsidR="00885945" w:rsidRPr="00BE630D" w:rsidRDefault="00885945" w:rsidP="00E06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4.6. </w:t>
      </w:r>
      <w:r w:rsidR="00BE630D" w:rsidRPr="00BE630D">
        <w:rPr>
          <w:rFonts w:ascii="Times New Roman" w:hAnsi="Times New Roman"/>
          <w:sz w:val="20"/>
          <w:szCs w:val="20"/>
        </w:rPr>
        <w:t>На основании части 5 статьи 78.1 Бюджетного кодекса Российской Федерации в случае уменьшения в соответствии с Бюджетным кодексом Российской Федерации получателю бюджетных средств, предоставляющему субсидии Страхователю, ранее доведенных в установленном порядке лимитов бюджетных обязательств на предоставление субсидии, Стороны вправе заключить соглашение об изменении размера и (или) сроков оплаты и (или) объема услуг по страхованию, подлежащих оплате за счет соответствующей субсидий. В случае признания в соответствии с Бюджетным кодексом Российской Федерации утратившими силу положений закона (решения) о бюджете на текущий финансовый год и плановый период в части, относящейся к плановому периоду, Страхователь по согласованию со Страховщиком вправе не принимать решение о расторжении договора, подлежащего оплате в плановом периоде, при условии заключения дополнительного соглашения, определяющего условия исполнения договора в плановом периоде.</w:t>
      </w:r>
    </w:p>
    <w:p w:rsidR="00885945" w:rsidRPr="00BE630D" w:rsidRDefault="00885945" w:rsidP="00E06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5. Досрочное прекращение действия договора обязательного страхования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5.1. Основаниями к досрочному прекращению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являются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основания, предусмотренные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п. </w:t>
      </w:r>
      <w:r w:rsidR="00C35081" w:rsidRPr="00BE630D">
        <w:rPr>
          <w:rFonts w:ascii="Times New Roman" w:hAnsi="Times New Roman"/>
          <w:color w:val="000000"/>
          <w:sz w:val="20"/>
          <w:szCs w:val="20"/>
        </w:rPr>
        <w:t>1.20 и 1.21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Правил страхования. 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5.2. В соответствии с п. </w:t>
      </w:r>
      <w:r w:rsidR="00C35081" w:rsidRPr="00BE630D">
        <w:rPr>
          <w:rFonts w:ascii="Times New Roman" w:hAnsi="Times New Roman"/>
          <w:color w:val="000000"/>
          <w:sz w:val="20"/>
          <w:szCs w:val="20"/>
        </w:rPr>
        <w:t>1.20</w:t>
      </w:r>
      <w:r w:rsidRPr="00BE630D">
        <w:rPr>
          <w:rFonts w:ascii="Times New Roman" w:hAnsi="Times New Roman"/>
          <w:color w:val="000000"/>
          <w:sz w:val="20"/>
          <w:szCs w:val="20"/>
        </w:rPr>
        <w:t>. Правил</w:t>
      </w:r>
      <w:r w:rsidR="002B0FE6" w:rsidRPr="00BE630D">
        <w:rPr>
          <w:rFonts w:ascii="Times New Roman" w:hAnsi="Times New Roman"/>
          <w:color w:val="000000"/>
          <w:sz w:val="20"/>
          <w:szCs w:val="20"/>
        </w:rPr>
        <w:t xml:space="preserve"> страхования</w:t>
      </w:r>
      <w:r w:rsidRPr="00BE630D">
        <w:rPr>
          <w:rFonts w:ascii="Times New Roman" w:hAnsi="Times New Roman"/>
          <w:color w:val="000000"/>
          <w:sz w:val="20"/>
          <w:szCs w:val="20"/>
        </w:rPr>
        <w:t>, действие договора обязательного страхования досрочно прекращается в следующих случаях:</w:t>
      </w:r>
    </w:p>
    <w:p w:rsidR="00C35081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а) ликвидации страхователя - юридического лица или смерти страхователя - индивидуального предпринимателя, за исключением случаев, предусмотренных законодательством Российской Федерации;</w:t>
      </w:r>
    </w:p>
    <w:p w:rsidR="00C35081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б) смены владельца опасного объекта в период действия договора обязательного страхования, если новый владелец опасного объекта не уведомил страховщика в течение </w:t>
      </w:r>
      <w:r w:rsidR="00885945" w:rsidRPr="00BE630D">
        <w:rPr>
          <w:rFonts w:ascii="Times New Roman" w:hAnsi="Times New Roman"/>
          <w:sz w:val="20"/>
          <w:szCs w:val="20"/>
        </w:rPr>
        <w:t>30 (</w:t>
      </w:r>
      <w:r w:rsidRPr="00BE630D">
        <w:rPr>
          <w:rFonts w:ascii="Times New Roman" w:hAnsi="Times New Roman"/>
          <w:sz w:val="20"/>
          <w:szCs w:val="20"/>
        </w:rPr>
        <w:t>тридцати</w:t>
      </w:r>
      <w:r w:rsidR="00885945" w:rsidRPr="00BE630D">
        <w:rPr>
          <w:rFonts w:ascii="Times New Roman" w:hAnsi="Times New Roman"/>
          <w:sz w:val="20"/>
          <w:szCs w:val="20"/>
        </w:rPr>
        <w:t>)</w:t>
      </w:r>
      <w:r w:rsidRPr="00BE630D">
        <w:rPr>
          <w:rFonts w:ascii="Times New Roman" w:hAnsi="Times New Roman"/>
          <w:sz w:val="20"/>
          <w:szCs w:val="20"/>
        </w:rPr>
        <w:t xml:space="preserve"> календарных дней со дня вступления во владение опасным объектом в письменной форме (договор обязательного страхования прекращается с 24 часов 00 минут местного времени последнего дня указанного тридцатидневного срока);</w:t>
      </w:r>
    </w:p>
    <w:p w:rsidR="00C35081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в) прекращения возможности наступления страхового случая и существования страхового риска по обстоятельствам иным, чем страховой случай (в том числе прекращение соответствия опасного объекта требованиям к опасным объектам, владельцы которых обязаны осуществлять обязательное страхование);</w:t>
      </w:r>
    </w:p>
    <w:p w:rsidR="0021619E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в иных случаях, предусмотренных законодательством Российской Федерации</w:t>
      </w:r>
    </w:p>
    <w:p w:rsidR="00132D31" w:rsidRDefault="0021619E" w:rsidP="00132D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5.3. </w:t>
      </w:r>
      <w:r w:rsidR="00437961" w:rsidRPr="00BE630D">
        <w:rPr>
          <w:rFonts w:ascii="Times New Roman" w:hAnsi="Times New Roman"/>
          <w:sz w:val="20"/>
          <w:szCs w:val="20"/>
        </w:rPr>
        <w:t>Договор обязательного страхования</w:t>
      </w:r>
      <w:r w:rsidRPr="00BE630D">
        <w:rPr>
          <w:rFonts w:ascii="Times New Roman" w:hAnsi="Times New Roman"/>
          <w:sz w:val="20"/>
          <w:szCs w:val="20"/>
        </w:rPr>
        <w:t xml:space="preserve"> может быть прекращен (расторгнут) на основе письменного уведомления:</w:t>
      </w:r>
    </w:p>
    <w:p w:rsidR="00C35081" w:rsidRPr="00BE630D" w:rsidRDefault="00C35081" w:rsidP="00132D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а) по требованию страхователя;</w:t>
      </w:r>
    </w:p>
    <w:p w:rsidR="00C35081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б) по требованию страховщика в случае просрочки уплаты страховой премии (очередного страхового взноса) более чем на </w:t>
      </w:r>
      <w:r w:rsidR="00885945" w:rsidRPr="00BE630D">
        <w:rPr>
          <w:rFonts w:ascii="Times New Roman" w:hAnsi="Times New Roman"/>
          <w:sz w:val="20"/>
          <w:szCs w:val="20"/>
        </w:rPr>
        <w:t>30 (</w:t>
      </w:r>
      <w:r w:rsidRPr="00BE630D">
        <w:rPr>
          <w:rFonts w:ascii="Times New Roman" w:hAnsi="Times New Roman"/>
          <w:sz w:val="20"/>
          <w:szCs w:val="20"/>
        </w:rPr>
        <w:t>тридцать</w:t>
      </w:r>
      <w:r w:rsidR="00885945" w:rsidRPr="00BE630D">
        <w:rPr>
          <w:rFonts w:ascii="Times New Roman" w:hAnsi="Times New Roman"/>
          <w:sz w:val="20"/>
          <w:szCs w:val="20"/>
        </w:rPr>
        <w:t>)</w:t>
      </w:r>
      <w:r w:rsidRPr="00BE630D">
        <w:rPr>
          <w:rFonts w:ascii="Times New Roman" w:hAnsi="Times New Roman"/>
          <w:sz w:val="20"/>
          <w:szCs w:val="20"/>
        </w:rPr>
        <w:t xml:space="preserve"> календарных дней;</w:t>
      </w:r>
    </w:p>
    <w:p w:rsidR="0021619E" w:rsidRPr="00BE630D" w:rsidRDefault="00C35081" w:rsidP="00C350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в) по соглашению сторон.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5.4. Датой прекращения (расторжения) договора обязательного страхования по требованию страхователя или страховщика считается дата получения другой стороной уведомления, направленного стороной инициатором прекращения действия договора обязательного страхования.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5.5. </w:t>
      </w:r>
      <w:r w:rsidR="00437961" w:rsidRPr="00BE630D">
        <w:rPr>
          <w:rFonts w:ascii="Times New Roman" w:hAnsi="Times New Roman"/>
          <w:sz w:val="20"/>
          <w:szCs w:val="20"/>
        </w:rPr>
        <w:t>При прекращении (расторжении) договора обязательного</w:t>
      </w:r>
      <w:r w:rsidRPr="00BE630D">
        <w:rPr>
          <w:rFonts w:ascii="Times New Roman" w:hAnsi="Times New Roman"/>
          <w:sz w:val="20"/>
          <w:szCs w:val="20"/>
        </w:rPr>
        <w:t xml:space="preserve"> страхования: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а) </w:t>
      </w:r>
      <w:r w:rsidR="00C35081" w:rsidRPr="00BE630D">
        <w:rPr>
          <w:rFonts w:ascii="Times New Roman" w:hAnsi="Times New Roman"/>
          <w:sz w:val="20"/>
          <w:szCs w:val="20"/>
        </w:rPr>
        <w:t xml:space="preserve">по обстоятельствам, указанным в абзаце третьем пункта 1.20 Правил страхования, а также при расторжении договора обязательного страхования по требованию страхователя в случае прекращения соответствия опасного объекта требованиям Федерального закона  к опасным объектам, владельцы которых обязаны осуществлять обязательное страхование, страхователь имеет право потребовать возврата части уплаченной им страховой премии пропорционально </w:t>
      </w:r>
      <w:r w:rsidR="00D94753" w:rsidRPr="00BE630D">
        <w:rPr>
          <w:rFonts w:ascii="Times New Roman" w:hAnsi="Times New Roman"/>
          <w:sz w:val="20"/>
          <w:szCs w:val="20"/>
        </w:rPr>
        <w:t>не истекшему</w:t>
      </w:r>
      <w:r w:rsidR="00C35081" w:rsidRPr="00BE630D">
        <w:rPr>
          <w:rFonts w:ascii="Times New Roman" w:hAnsi="Times New Roman"/>
          <w:sz w:val="20"/>
          <w:szCs w:val="20"/>
        </w:rPr>
        <w:t xml:space="preserve"> сроку страхования за вычетом осуществленных страховщиком расходов на осуществление обязательного страхования и отчислений в резерв для финансирования компенсационных выплат в соответствии со структурой страховых тарифов, установленной Банком России в соответствии с частью 3 статьи 7 Федерального закона</w:t>
      </w:r>
      <w:r w:rsidRPr="00BE630D">
        <w:rPr>
          <w:rFonts w:ascii="Times New Roman" w:hAnsi="Times New Roman"/>
          <w:sz w:val="20"/>
          <w:szCs w:val="20"/>
        </w:rPr>
        <w:t>;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б) </w:t>
      </w:r>
      <w:r w:rsidR="00C35081" w:rsidRPr="00BE630D">
        <w:rPr>
          <w:rFonts w:ascii="Times New Roman" w:hAnsi="Times New Roman"/>
          <w:sz w:val="20"/>
          <w:szCs w:val="20"/>
        </w:rPr>
        <w:t>по обстоятельствам, указанным в абзаце четвертом пункта 1.20 и абзаце четвертом пункта 1.21 Правил страхования, страховщик имеет право на часть страховой премии пропорционально времени, в течение которого действовал договор обязательного страхования</w:t>
      </w:r>
      <w:r w:rsidRPr="00BE630D">
        <w:rPr>
          <w:rFonts w:ascii="Times New Roman" w:hAnsi="Times New Roman"/>
          <w:sz w:val="20"/>
          <w:szCs w:val="20"/>
        </w:rPr>
        <w:t>;</w:t>
      </w:r>
    </w:p>
    <w:p w:rsidR="0021619E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в) </w:t>
      </w:r>
      <w:r w:rsidR="00C35081" w:rsidRPr="00BE630D">
        <w:rPr>
          <w:rFonts w:ascii="Times New Roman" w:hAnsi="Times New Roman"/>
          <w:sz w:val="20"/>
          <w:szCs w:val="20"/>
        </w:rPr>
        <w:t>по обстоятельствам, указанным в абзаце втором пункта 1.20, в абзацах втором и третьем пункта 1.21 Правил страхования, страховая премия по договору обязательного страхования страхователю не возвращается</w:t>
      </w:r>
      <w:r w:rsidRPr="00BE630D">
        <w:rPr>
          <w:rFonts w:ascii="Times New Roman" w:hAnsi="Times New Roman"/>
          <w:sz w:val="20"/>
          <w:szCs w:val="20"/>
        </w:rPr>
        <w:t>.</w:t>
      </w:r>
    </w:p>
    <w:p w:rsidR="00C6285E" w:rsidRPr="00BE630D" w:rsidRDefault="00C6285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sz w:val="20"/>
          <w:szCs w:val="20"/>
          <w:u w:val="single"/>
        </w:rPr>
        <w:t>6. Определение размера страховой выплаты.</w:t>
      </w:r>
    </w:p>
    <w:p w:rsidR="006A429B" w:rsidRDefault="0021619E" w:rsidP="006A42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ab/>
        <w:t>6.1.</w:t>
      </w:r>
      <w:r w:rsidR="006A429B" w:rsidRPr="00BE630D">
        <w:rPr>
          <w:rFonts w:ascii="Times New Roman" w:hAnsi="Times New Roman"/>
          <w:sz w:val="20"/>
          <w:szCs w:val="20"/>
        </w:rPr>
        <w:t xml:space="preserve"> </w:t>
      </w:r>
      <w:r w:rsidR="00BE630D" w:rsidRPr="00BE630D">
        <w:rPr>
          <w:rFonts w:ascii="Times New Roman" w:hAnsi="Times New Roman"/>
          <w:sz w:val="20"/>
          <w:szCs w:val="20"/>
        </w:rPr>
        <w:t>Размер и порядок страховой выплаты изложены в Главе 3 Положения Банка России от 28.12.2016 №574-</w:t>
      </w:r>
      <w:r w:rsidR="00BE630D" w:rsidRPr="00BE630D">
        <w:rPr>
          <w:rFonts w:ascii="Times New Roman" w:hAnsi="Times New Roman"/>
          <w:sz w:val="20"/>
          <w:szCs w:val="20"/>
        </w:rPr>
        <w:lastRenderedPageBreak/>
        <w:t>П «О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объекте»</w:t>
      </w:r>
      <w:r w:rsidR="006A429B" w:rsidRPr="00BE630D">
        <w:rPr>
          <w:rFonts w:ascii="Times New Roman" w:hAnsi="Times New Roman"/>
          <w:sz w:val="20"/>
          <w:szCs w:val="20"/>
        </w:rPr>
        <w:t>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7. Действия страхователя и страховщика при наступлении события, имеющего признаки страхового случая.</w:t>
      </w:r>
    </w:p>
    <w:p w:rsidR="00746326" w:rsidRPr="00BE630D" w:rsidRDefault="007463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7.1. Страхователь и Страховщик обязаны </w:t>
      </w:r>
      <w:r w:rsidR="00437961" w:rsidRPr="00BE630D">
        <w:rPr>
          <w:rFonts w:ascii="Times New Roman" w:hAnsi="Times New Roman"/>
          <w:sz w:val="20"/>
          <w:szCs w:val="20"/>
        </w:rPr>
        <w:t>выполнить действия</w:t>
      </w:r>
      <w:r w:rsidRPr="00BE630D">
        <w:rPr>
          <w:rFonts w:ascii="Times New Roman" w:hAnsi="Times New Roman"/>
          <w:sz w:val="20"/>
          <w:szCs w:val="20"/>
        </w:rPr>
        <w:t xml:space="preserve">, предусмотренные </w:t>
      </w:r>
      <w:r w:rsidR="006A429B" w:rsidRPr="00BE630D">
        <w:rPr>
          <w:rFonts w:ascii="Times New Roman" w:hAnsi="Times New Roman"/>
          <w:sz w:val="20"/>
          <w:szCs w:val="20"/>
        </w:rPr>
        <w:t xml:space="preserve">Главой 2 Правил </w:t>
      </w:r>
      <w:r w:rsidRPr="00BE630D">
        <w:rPr>
          <w:rFonts w:ascii="Times New Roman" w:hAnsi="Times New Roman"/>
          <w:sz w:val="20"/>
          <w:szCs w:val="20"/>
        </w:rPr>
        <w:t>страхования, в частности, и в том числе следующие: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7.1.</w:t>
      </w:r>
      <w:r w:rsidR="00EF2800" w:rsidRPr="00BE630D">
        <w:rPr>
          <w:rFonts w:ascii="Times New Roman" w:hAnsi="Times New Roman"/>
          <w:sz w:val="20"/>
          <w:szCs w:val="20"/>
        </w:rPr>
        <w:t>1.</w:t>
      </w:r>
      <w:r w:rsidRPr="00BE630D">
        <w:rPr>
          <w:rFonts w:ascii="Times New Roman" w:hAnsi="Times New Roman"/>
          <w:sz w:val="20"/>
          <w:szCs w:val="20"/>
        </w:rPr>
        <w:t xml:space="preserve"> Страхователь обязан: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7.1.</w:t>
      </w:r>
      <w:r w:rsidR="00EF2800" w:rsidRPr="00BE630D">
        <w:rPr>
          <w:rFonts w:ascii="Times New Roman" w:hAnsi="Times New Roman"/>
          <w:sz w:val="20"/>
          <w:szCs w:val="20"/>
        </w:rPr>
        <w:t>1.1.</w:t>
      </w:r>
      <w:r w:rsidR="006A429B" w:rsidRPr="00BE630D">
        <w:rPr>
          <w:rFonts w:ascii="Times New Roman" w:hAnsi="Times New Roman"/>
          <w:sz w:val="20"/>
          <w:szCs w:val="20"/>
        </w:rPr>
        <w:t xml:space="preserve"> В течение 24 часов с момента аварии на опасном объекте сообщить об этом страховщику в письменной форме (по факсу, по электронной почте или непосредственно вручить сообщение страховщику)</w:t>
      </w:r>
      <w:r w:rsidRPr="00BE630D">
        <w:rPr>
          <w:rFonts w:ascii="Times New Roman" w:hAnsi="Times New Roman"/>
          <w:sz w:val="20"/>
          <w:szCs w:val="20"/>
        </w:rPr>
        <w:t xml:space="preserve">. </w:t>
      </w:r>
    </w:p>
    <w:p w:rsidR="00973C3F" w:rsidRPr="00BE630D" w:rsidRDefault="00973C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 xml:space="preserve">7.1.1.2.В течение пяти рабочих дней со дня </w:t>
      </w:r>
      <w:r w:rsidR="006A429B" w:rsidRPr="00BE630D">
        <w:rPr>
          <w:rFonts w:ascii="Times New Roman" w:hAnsi="Times New Roman"/>
          <w:sz w:val="20"/>
          <w:szCs w:val="20"/>
        </w:rPr>
        <w:t>получения акта о причинах и об обстоятельствах аварии на опасном объекте, иных документов о видах и размерах причиненного вреда направить страховщику копии указанных документов</w:t>
      </w:r>
      <w:r w:rsidRPr="00BE630D">
        <w:rPr>
          <w:rFonts w:ascii="Times New Roman" w:hAnsi="Times New Roman"/>
          <w:sz w:val="20"/>
          <w:szCs w:val="20"/>
        </w:rPr>
        <w:t>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7.</w:t>
      </w:r>
      <w:r w:rsidR="00EF2800" w:rsidRPr="00BE630D">
        <w:rPr>
          <w:rFonts w:ascii="Times New Roman" w:hAnsi="Times New Roman"/>
          <w:sz w:val="20"/>
          <w:szCs w:val="20"/>
        </w:rPr>
        <w:t>1.</w:t>
      </w:r>
      <w:r w:rsidRPr="00BE630D">
        <w:rPr>
          <w:rFonts w:ascii="Times New Roman" w:hAnsi="Times New Roman"/>
          <w:sz w:val="20"/>
          <w:szCs w:val="20"/>
        </w:rPr>
        <w:t>2. Страховщик обязан: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7.</w:t>
      </w:r>
      <w:r w:rsidR="00EF2800" w:rsidRPr="00BE630D">
        <w:rPr>
          <w:rFonts w:ascii="Times New Roman" w:hAnsi="Times New Roman"/>
          <w:sz w:val="20"/>
          <w:szCs w:val="20"/>
        </w:rPr>
        <w:t>1.</w:t>
      </w:r>
      <w:r w:rsidRPr="00BE630D">
        <w:rPr>
          <w:rFonts w:ascii="Times New Roman" w:hAnsi="Times New Roman"/>
          <w:sz w:val="20"/>
          <w:szCs w:val="20"/>
        </w:rPr>
        <w:t>2.1.Сделать отметку о получении в письменном сообщении страхователя о страховом случае.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sz w:val="20"/>
          <w:szCs w:val="20"/>
        </w:rPr>
        <w:t>7.</w:t>
      </w:r>
      <w:r w:rsidR="00EF2800" w:rsidRPr="00BE630D">
        <w:rPr>
          <w:rFonts w:ascii="Times New Roman" w:hAnsi="Times New Roman"/>
          <w:sz w:val="20"/>
          <w:szCs w:val="20"/>
        </w:rPr>
        <w:t>1.</w:t>
      </w:r>
      <w:r w:rsidRPr="00BE630D">
        <w:rPr>
          <w:rFonts w:ascii="Times New Roman" w:hAnsi="Times New Roman"/>
          <w:sz w:val="20"/>
          <w:szCs w:val="20"/>
        </w:rPr>
        <w:t>2.2.Зарегестрировать полученное сообщение от страхователя о страховом случае.</w:t>
      </w:r>
    </w:p>
    <w:p w:rsidR="00BE630D" w:rsidRPr="00BE630D" w:rsidRDefault="00BE6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21619E" w:rsidRPr="00BE630D" w:rsidRDefault="006A4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8</w:t>
      </w:r>
      <w:r w:rsidR="0021619E"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. Порядок разрешения споров</w:t>
      </w:r>
    </w:p>
    <w:p w:rsidR="0021619E" w:rsidRPr="00BE630D" w:rsidRDefault="006A42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8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 xml:space="preserve">.1. </w:t>
      </w:r>
      <w:r w:rsidR="00437961" w:rsidRPr="00BE630D">
        <w:rPr>
          <w:rFonts w:ascii="Times New Roman" w:hAnsi="Times New Roman"/>
          <w:color w:val="000000"/>
          <w:sz w:val="20"/>
          <w:szCs w:val="20"/>
        </w:rPr>
        <w:t>Споры, вытекающие из договора обязательного страхования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>, разрешаются в соответствии с законодательством Российской Федерации</w:t>
      </w:r>
      <w:r w:rsidR="00BE630D" w:rsidRPr="00BE630D">
        <w:rPr>
          <w:rFonts w:ascii="Times New Roman" w:hAnsi="Times New Roman"/>
          <w:color w:val="000000"/>
          <w:sz w:val="20"/>
          <w:szCs w:val="20"/>
        </w:rPr>
        <w:t>.</w:t>
      </w:r>
    </w:p>
    <w:p w:rsidR="00BE630D" w:rsidRPr="00BE630D" w:rsidRDefault="00BE63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6A4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9</w:t>
      </w:r>
      <w:r w:rsidR="00FB6E0B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. Приложения</w:t>
      </w:r>
    </w:p>
    <w:p w:rsidR="0021619E" w:rsidRPr="00BE630D" w:rsidRDefault="006A42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>9</w:t>
      </w:r>
      <w:r w:rsidR="0021619E" w:rsidRPr="00BE630D">
        <w:rPr>
          <w:rFonts w:ascii="Times New Roman" w:hAnsi="Times New Roman"/>
          <w:color w:val="000000"/>
          <w:sz w:val="20"/>
          <w:szCs w:val="20"/>
        </w:rPr>
        <w:t>.1. К настоящему договору прилагаются и являются его неотъемлемой частью следующие документы:</w:t>
      </w: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  <w:r w:rsidR="00D07A00" w:rsidRPr="00BE630D">
        <w:rPr>
          <w:rFonts w:ascii="Times New Roman" w:hAnsi="Times New Roman"/>
          <w:color w:val="000000"/>
          <w:sz w:val="20"/>
          <w:szCs w:val="20"/>
        </w:rPr>
        <w:t xml:space="preserve">№ 1 - Перечень опасных </w:t>
      </w:r>
      <w:r w:rsidR="00D07A00" w:rsidRPr="00BE630D">
        <w:rPr>
          <w:rFonts w:ascii="Times New Roman" w:hAnsi="Times New Roman"/>
          <w:sz w:val="20"/>
          <w:szCs w:val="20"/>
        </w:rPr>
        <w:t>объектов</w:t>
      </w:r>
      <w:r w:rsidR="00617619" w:rsidRPr="00BE630D">
        <w:rPr>
          <w:rFonts w:ascii="Times New Roman" w:hAnsi="Times New Roman"/>
          <w:sz w:val="20"/>
          <w:szCs w:val="20"/>
        </w:rPr>
        <w:t>.</w:t>
      </w:r>
    </w:p>
    <w:p w:rsidR="0021619E" w:rsidRDefault="0021619E" w:rsidP="00BE63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E630D">
        <w:rPr>
          <w:rFonts w:ascii="Times New Roman" w:hAnsi="Times New Roman"/>
          <w:color w:val="000000"/>
          <w:sz w:val="20"/>
          <w:szCs w:val="20"/>
        </w:rPr>
        <w:t xml:space="preserve">Приложение № </w:t>
      </w:r>
      <w:r w:rsidR="003074F4" w:rsidRPr="00BE630D">
        <w:rPr>
          <w:rFonts w:ascii="Times New Roman" w:hAnsi="Times New Roman"/>
          <w:color w:val="000000"/>
          <w:sz w:val="20"/>
          <w:szCs w:val="20"/>
        </w:rPr>
        <w:t>2</w:t>
      </w:r>
      <w:r w:rsidRPr="00BE630D"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="00BE630D" w:rsidRPr="00BE630D">
        <w:rPr>
          <w:rFonts w:ascii="Times New Roman" w:hAnsi="Times New Roman"/>
          <w:color w:val="000000"/>
          <w:sz w:val="20"/>
          <w:szCs w:val="20"/>
        </w:rPr>
        <w:t>Сведения о технической безопасности опасного объекта</w:t>
      </w:r>
      <w:r w:rsidR="00EA0091" w:rsidRPr="00BE630D">
        <w:rPr>
          <w:rFonts w:ascii="Times New Roman" w:hAnsi="Times New Roman"/>
          <w:color w:val="000000"/>
          <w:sz w:val="20"/>
          <w:szCs w:val="20"/>
        </w:rPr>
        <w:t>.</w:t>
      </w:r>
    </w:p>
    <w:p w:rsidR="00822537" w:rsidRDefault="00822537" w:rsidP="00BE63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№3 - </w:t>
      </w:r>
      <w:r w:rsidRPr="00822537">
        <w:rPr>
          <w:rFonts w:ascii="Times New Roman" w:hAnsi="Times New Roman"/>
          <w:color w:val="000000"/>
          <w:sz w:val="20"/>
          <w:szCs w:val="20"/>
        </w:rPr>
        <w:t>Документ о регистрации опасного объекта, карта учета, лицензия, документы, подтверждающие право владения опасными объектами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:rsidR="009157AD" w:rsidRPr="00BE630D" w:rsidRDefault="009157AD" w:rsidP="00BE63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Приложение №</w:t>
      </w:r>
      <w:r w:rsidR="00822537">
        <w:rPr>
          <w:rFonts w:ascii="Times New Roman" w:hAnsi="Times New Roman"/>
          <w:color w:val="000000"/>
          <w:sz w:val="20"/>
          <w:szCs w:val="20"/>
        </w:rPr>
        <w:t>4</w:t>
      </w:r>
      <w:r>
        <w:rPr>
          <w:rFonts w:ascii="Times New Roman" w:hAnsi="Times New Roman"/>
          <w:color w:val="000000"/>
          <w:sz w:val="20"/>
          <w:szCs w:val="20"/>
        </w:rPr>
        <w:t xml:space="preserve"> - </w:t>
      </w:r>
      <w:r w:rsidRPr="009157AD">
        <w:rPr>
          <w:rFonts w:ascii="Times New Roman" w:hAnsi="Times New Roman"/>
          <w:color w:val="000000"/>
          <w:sz w:val="20"/>
          <w:szCs w:val="20"/>
        </w:rPr>
        <w:t>АКТ N б/н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9157AD">
        <w:rPr>
          <w:rFonts w:ascii="Times New Roman" w:hAnsi="Times New Roman"/>
          <w:color w:val="000000"/>
          <w:sz w:val="20"/>
          <w:szCs w:val="20"/>
        </w:rPr>
        <w:t>приемки товаров, работ, услуг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:rsidR="009157AD" w:rsidRPr="00BE630D" w:rsidRDefault="009157AD" w:rsidP="00BE63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F0531" w:rsidRPr="00BE630D" w:rsidRDefault="000F0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1619E" w:rsidRPr="00BE630D" w:rsidRDefault="0021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  <w:r w:rsidRPr="00BE630D"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  <w:t>Адреса, реквизиты и подписи сторон:</w:t>
      </w:r>
    </w:p>
    <w:p w:rsidR="000F0531" w:rsidRPr="00BE630D" w:rsidRDefault="000F05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5245"/>
      </w:tblGrid>
      <w:tr w:rsidR="00FB6E0B" w:rsidRPr="00FB6E0B" w:rsidTr="00FB6E0B">
        <w:tc>
          <w:tcPr>
            <w:tcW w:w="4786" w:type="dxa"/>
            <w:hideMark/>
          </w:tcPr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6E0B">
              <w:rPr>
                <w:rFonts w:ascii="Times New Roman" w:hAnsi="Times New Roman"/>
                <w:b/>
                <w:sz w:val="20"/>
                <w:szCs w:val="20"/>
              </w:rPr>
              <w:t>СТРАХОВАТЕЛЬ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Федеральное государственное бюджетное учреждение «Федеральный центр сердечно-сосудистой хирургии» Министерства здравоохранения Российской Федерации (г. Красноярск)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660020, Красноярский край, г. Красноярск, ул. Караульная, д. 45.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Тел. 8 (391) 222-24-80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ОГРН 1102468014824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ИНН 2466228533, КПП 246601001</w:t>
            </w:r>
          </w:p>
          <w:p w:rsidR="00C9730B" w:rsidRPr="00C9730B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 xml:space="preserve">Банковские реквизиты: </w:t>
            </w:r>
          </w:p>
          <w:p w:rsidR="00C9730B" w:rsidRPr="00C9730B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>УФК по Новосибирской области (ФГБУ “ФЦССХ“ Минздрава России (г. Красноярск))</w:t>
            </w:r>
          </w:p>
          <w:p w:rsidR="00C9730B" w:rsidRPr="00C9730B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>л/с 20196У07200, л/с 21196У07200, л/с 22196У07200</w:t>
            </w:r>
          </w:p>
          <w:p w:rsidR="00C9730B" w:rsidRPr="00C9730B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 xml:space="preserve">р/с 03214643000000015107 в ОКЦ № 1 </w:t>
            </w:r>
            <w:proofErr w:type="spellStart"/>
            <w:r w:rsidRPr="00C9730B">
              <w:rPr>
                <w:rFonts w:ascii="Times New Roman" w:hAnsi="Times New Roman"/>
                <w:sz w:val="20"/>
                <w:szCs w:val="20"/>
              </w:rPr>
              <w:t>СибГУ</w:t>
            </w:r>
            <w:proofErr w:type="spellEnd"/>
            <w:r w:rsidRPr="00C9730B">
              <w:rPr>
                <w:rFonts w:ascii="Times New Roman" w:hAnsi="Times New Roman"/>
                <w:sz w:val="20"/>
                <w:szCs w:val="20"/>
              </w:rPr>
              <w:t xml:space="preserve"> Банка России//УФК по Новосибирской области, г. Новосибирск, БИК 015004950, </w:t>
            </w:r>
          </w:p>
          <w:p w:rsidR="00C9730B" w:rsidRPr="00C9730B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>к/с 40102810445370000043</w:t>
            </w:r>
          </w:p>
          <w:p w:rsidR="00B26F36" w:rsidRPr="00B26F36" w:rsidRDefault="00C9730B" w:rsidP="00C973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730B">
              <w:rPr>
                <w:rFonts w:ascii="Times New Roman" w:hAnsi="Times New Roman"/>
                <w:sz w:val="20"/>
                <w:szCs w:val="20"/>
              </w:rPr>
              <w:t>ОКТМО 04701000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Наименование банка получателя </w:t>
            </w:r>
            <w:r w:rsidR="00C9730B" w:rsidRPr="00C9730B">
              <w:rPr>
                <w:rFonts w:ascii="Times New Roman" w:hAnsi="Times New Roman"/>
                <w:sz w:val="20"/>
                <w:szCs w:val="20"/>
              </w:rPr>
              <w:t xml:space="preserve">ОКЦ № 1 </w:t>
            </w:r>
            <w:proofErr w:type="spellStart"/>
            <w:r w:rsidR="00C9730B" w:rsidRPr="00C9730B">
              <w:rPr>
                <w:rFonts w:ascii="Times New Roman" w:hAnsi="Times New Roman"/>
                <w:sz w:val="20"/>
                <w:szCs w:val="20"/>
              </w:rPr>
              <w:t>СибГУ</w:t>
            </w:r>
            <w:proofErr w:type="spellEnd"/>
            <w:r w:rsidR="00C9730B" w:rsidRPr="00C9730B">
              <w:rPr>
                <w:rFonts w:ascii="Times New Roman" w:hAnsi="Times New Roman"/>
                <w:sz w:val="20"/>
                <w:szCs w:val="20"/>
              </w:rPr>
              <w:t xml:space="preserve"> Банка России//УФК по Новосибирской области, г. Новосибирск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Телефон: </w:t>
            </w:r>
            <w:r w:rsidRPr="00FB6E0B">
              <w:rPr>
                <w:rFonts w:ascii="Times New Roman" w:hAnsi="Times New Roman"/>
                <w:bCs/>
                <w:sz w:val="20"/>
                <w:szCs w:val="20"/>
              </w:rPr>
              <w:t>(391) 222-24-81 (доп. 3222), 222-24-81 (доб.3302)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Адрес электронной почты: </w:t>
            </w:r>
            <w:hyperlink r:id="rId6" w:history="1"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fcssh</w:t>
              </w:r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torgi</w:t>
              </w:r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yandex</w:t>
              </w:r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FB6E0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245" w:type="dxa"/>
            <w:hideMark/>
          </w:tcPr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ind w:firstLine="840"/>
              <w:rPr>
                <w:rFonts w:ascii="Times New Roman" w:hAnsi="Times New Roman"/>
                <w:b/>
                <w:sz w:val="20"/>
                <w:szCs w:val="20"/>
              </w:rPr>
            </w:pPr>
            <w:r w:rsidRPr="00FB6E0B">
              <w:rPr>
                <w:rFonts w:ascii="Times New Roman" w:hAnsi="Times New Roman"/>
                <w:b/>
                <w:sz w:val="20"/>
                <w:szCs w:val="20"/>
              </w:rPr>
              <w:t>СТРАХОВЩИК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Адрес места нахождения: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Почтовый адрес:  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ОГРН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ИНН/КПП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Р/с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Банк 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К/с 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>Тел./факс:</w:t>
            </w:r>
          </w:p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6E0B">
              <w:rPr>
                <w:rFonts w:ascii="Times New Roman" w:hAnsi="Times New Roman"/>
                <w:sz w:val="20"/>
                <w:szCs w:val="20"/>
              </w:rPr>
              <w:t xml:space="preserve">Адрес электронной почты </w:t>
            </w:r>
          </w:p>
        </w:tc>
      </w:tr>
      <w:tr w:rsidR="00FB6E0B" w:rsidRPr="00FB6E0B" w:rsidTr="00FB6E0B">
        <w:tc>
          <w:tcPr>
            <w:tcW w:w="4786" w:type="dxa"/>
          </w:tcPr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E0B" w:rsidRPr="00FB6E0B" w:rsidRDefault="00FB6E0B" w:rsidP="00FB6E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21619E" w:rsidRDefault="0021619E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5555AB" w:rsidRDefault="005555AB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5555AB" w:rsidRDefault="005555AB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070AD7" w:rsidRPr="00EF298B" w:rsidRDefault="00070AD7" w:rsidP="00070AD7">
      <w:pPr>
        <w:spacing w:after="0" w:line="240" w:lineRule="auto"/>
        <w:ind w:left="4678"/>
        <w:jc w:val="both"/>
        <w:rPr>
          <w:rFonts w:ascii="Times New Roman" w:hAnsi="Times New Roman"/>
          <w:sz w:val="20"/>
          <w:szCs w:val="20"/>
        </w:rPr>
      </w:pPr>
      <w:r w:rsidRPr="00EF298B">
        <w:rPr>
          <w:rFonts w:ascii="Times New Roman" w:hAnsi="Times New Roman"/>
          <w:sz w:val="20"/>
          <w:szCs w:val="20"/>
        </w:rPr>
        <w:lastRenderedPageBreak/>
        <w:t xml:space="preserve">Приложение №1 к Договору </w:t>
      </w:r>
      <w:r w:rsidR="00E56DDE" w:rsidRPr="00E56DDE">
        <w:rPr>
          <w:rFonts w:ascii="Times New Roman" w:hAnsi="Times New Roman"/>
          <w:sz w:val="20"/>
          <w:szCs w:val="20"/>
        </w:rPr>
        <w:t>на оказание услуг по страхованию гражданской ответственности владельца опасного объекта за причинение вреда в результате аварии на опасном производственном объекте</w:t>
      </w:r>
      <w:r w:rsidR="00E56DDE">
        <w:rPr>
          <w:rFonts w:ascii="Times New Roman" w:hAnsi="Times New Roman"/>
          <w:sz w:val="20"/>
          <w:szCs w:val="20"/>
        </w:rPr>
        <w:t xml:space="preserve"> от «__» ________г. </w:t>
      </w:r>
      <w:r w:rsidRPr="00EF298B">
        <w:rPr>
          <w:rFonts w:ascii="Times New Roman" w:hAnsi="Times New Roman"/>
          <w:sz w:val="20"/>
          <w:szCs w:val="20"/>
        </w:rPr>
        <w:t xml:space="preserve"> №</w:t>
      </w:r>
      <w:r w:rsidR="00E56DDE">
        <w:rPr>
          <w:rFonts w:ascii="Times New Roman" w:hAnsi="Times New Roman"/>
          <w:sz w:val="20"/>
          <w:szCs w:val="20"/>
        </w:rPr>
        <w:t>____</w:t>
      </w:r>
    </w:p>
    <w:p w:rsidR="00070AD7" w:rsidRPr="00EF298B" w:rsidRDefault="00070AD7" w:rsidP="00070AD7">
      <w:pPr>
        <w:spacing w:after="0" w:line="240" w:lineRule="auto"/>
        <w:ind w:left="4678" w:firstLine="720"/>
        <w:jc w:val="both"/>
        <w:rPr>
          <w:rFonts w:ascii="Times New Roman" w:hAnsi="Times New Roman"/>
          <w:sz w:val="20"/>
          <w:szCs w:val="20"/>
        </w:rPr>
      </w:pPr>
    </w:p>
    <w:p w:rsidR="00070AD7" w:rsidRPr="00EF298B" w:rsidRDefault="00070AD7" w:rsidP="00070AD7">
      <w:pPr>
        <w:spacing w:after="0" w:line="240" w:lineRule="auto"/>
        <w:ind w:firstLine="720"/>
        <w:jc w:val="center"/>
        <w:rPr>
          <w:rFonts w:ascii="Times New Roman" w:hAnsi="Times New Roman"/>
          <w:sz w:val="20"/>
          <w:szCs w:val="20"/>
        </w:rPr>
      </w:pPr>
      <w:r w:rsidRPr="00EF298B">
        <w:rPr>
          <w:rFonts w:ascii="Times New Roman" w:hAnsi="Times New Roman"/>
          <w:sz w:val="20"/>
          <w:szCs w:val="20"/>
        </w:rPr>
        <w:t>Перечень опасных объектов</w:t>
      </w:r>
    </w:p>
    <w:tbl>
      <w:tblPr>
        <w:tblW w:w="102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544"/>
        <w:gridCol w:w="2977"/>
        <w:gridCol w:w="2973"/>
        <w:gridCol w:w="22"/>
      </w:tblGrid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Наименование ОПО/технического устройства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Площадка газификационной установки в составе:</w:t>
            </w:r>
          </w:p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Сосуд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Criogenic Container 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>тип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3000/18 – 2 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>установки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Площадка лифтового хозяйства в составе:</w:t>
            </w:r>
          </w:p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 xml:space="preserve">Лифт пассажирский, 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SPS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1600.100 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K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>2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ETL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– 4шт.</w:t>
            </w:r>
          </w:p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 xml:space="preserve">Лифт пассажирский, 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SPS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1000 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K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>2</w:t>
            </w:r>
            <w:r w:rsidRPr="00E56DDE">
              <w:rPr>
                <w:rFonts w:ascii="Times New Roman" w:hAnsi="Times New Roman"/>
                <w:sz w:val="20"/>
                <w:szCs w:val="20"/>
                <w:lang w:val="en-US"/>
              </w:rPr>
              <w:t>EZ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– 2шт.</w:t>
            </w:r>
          </w:p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Лифт гидравлический пассажирский ВН 21А00 – 2шт.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Регистрационный номер в государственном реестре опасных производственных объектов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А66-03737-0001</w:t>
            </w:r>
          </w:p>
          <w:p w:rsidR="00E56DDE" w:rsidRPr="00E56DDE" w:rsidRDefault="00E56DDE" w:rsidP="00E56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от 22.11.2010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Адрес местонахождения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г. Красноярск, ул. Караульная, 45, сооружение № 8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г. Красноярск, ул. Караульная, 45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Период страхования</w:t>
            </w:r>
          </w:p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(1 год)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1944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с 01.01.202</w:t>
            </w:r>
            <w:r w:rsidR="00194467">
              <w:rPr>
                <w:rFonts w:ascii="Times New Roman" w:hAnsi="Times New Roman"/>
                <w:sz w:val="20"/>
                <w:szCs w:val="20"/>
              </w:rPr>
              <w:t>7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по 31.12.202</w:t>
            </w:r>
            <w:r w:rsidR="0019446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1944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с 01.01.202</w:t>
            </w:r>
            <w:r w:rsidR="00194467">
              <w:rPr>
                <w:rFonts w:ascii="Times New Roman" w:hAnsi="Times New Roman"/>
                <w:sz w:val="20"/>
                <w:szCs w:val="20"/>
              </w:rPr>
              <w:t>7</w:t>
            </w:r>
            <w:r w:rsidRPr="00E56DDE">
              <w:rPr>
                <w:rFonts w:ascii="Times New Roman" w:hAnsi="Times New Roman"/>
                <w:sz w:val="20"/>
                <w:szCs w:val="20"/>
              </w:rPr>
              <w:t xml:space="preserve"> по 31.12.202</w:t>
            </w:r>
            <w:r w:rsidR="0019446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Страховая сумма, руб.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20 000 000,00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20 000 000,00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Страховые случаи, произошедшие в период действия предыдущего договора обязательного страхования из-за нарушения Страхователем норм и правил эксплуатации опасного производственного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Отсутствуют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Отсутствуют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Класс опасности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Код вида опасного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7.6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15.5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Тип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</w:tr>
      <w:tr w:rsidR="00E56DDE" w:rsidRPr="00E56DDE" w:rsidTr="00E56DDE">
        <w:trPr>
          <w:gridAfter w:val="1"/>
          <w:wAfter w:w="2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b/>
                <w:sz w:val="20"/>
                <w:szCs w:val="20"/>
              </w:rPr>
              <w:t>Обязательная разработка декларации промышленной безопасности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Не предусмотрена</w:t>
            </w:r>
          </w:p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Категория – иные опасные производственные объекты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Не предусмотрена</w:t>
            </w:r>
          </w:p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Категория – иные опасные производственные объекты</w:t>
            </w:r>
          </w:p>
        </w:tc>
      </w:tr>
      <w:tr w:rsidR="00E56DDE" w:rsidRPr="00E56DDE" w:rsidTr="00E56DD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DDE" w:rsidRPr="00E56DDE" w:rsidRDefault="00E56DDE" w:rsidP="00E56DDE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Сведения о технической безопасности опасного объекта приведены Приложении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настоящему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Договору</w:t>
            </w:r>
          </w:p>
        </w:tc>
      </w:tr>
      <w:tr w:rsidR="00E56DDE" w:rsidRPr="00E56DDE" w:rsidTr="00E56DD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6DDE" w:rsidRPr="00E56DDE" w:rsidRDefault="00E56DDE" w:rsidP="00E56DDE">
            <w:pPr>
              <w:spacing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DDE" w:rsidRPr="00E56DDE" w:rsidRDefault="00E56DDE" w:rsidP="00E56DDE">
            <w:pPr>
              <w:spacing w:after="4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>Документ о регистрации опасного объекта, карта учета, лицензия, документы, подтверждающие право владения опасными объектами приведены в Приложении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E56D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настоящему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Договору </w:t>
            </w:r>
          </w:p>
        </w:tc>
      </w:tr>
    </w:tbl>
    <w:p w:rsidR="00070AD7" w:rsidRPr="00EF298B" w:rsidRDefault="00070AD7" w:rsidP="00070AD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32D31" w:rsidRDefault="00132D31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70AD7" w:rsidRDefault="00E56DDE" w:rsidP="00E56DDE">
      <w:pPr>
        <w:widowControl w:val="0"/>
        <w:autoSpaceDE w:val="0"/>
        <w:autoSpaceDN w:val="0"/>
        <w:adjustRightInd w:val="0"/>
        <w:spacing w:after="0" w:line="240" w:lineRule="auto"/>
        <w:ind w:left="3540"/>
        <w:jc w:val="both"/>
        <w:rPr>
          <w:rFonts w:ascii="Times New Roman CYR" w:hAnsi="Times New Roman CYR" w:cs="Times New Roman CYR"/>
          <w:color w:val="000000"/>
        </w:rPr>
      </w:pPr>
      <w:r w:rsidRPr="00EF298B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2</w:t>
      </w:r>
      <w:r w:rsidRPr="00EF298B">
        <w:rPr>
          <w:rFonts w:ascii="Times New Roman" w:hAnsi="Times New Roman"/>
          <w:sz w:val="20"/>
          <w:szCs w:val="20"/>
        </w:rPr>
        <w:t xml:space="preserve"> к Договору </w:t>
      </w:r>
      <w:r w:rsidRPr="00E56DDE">
        <w:rPr>
          <w:rFonts w:ascii="Times New Roman" w:hAnsi="Times New Roman"/>
          <w:sz w:val="20"/>
          <w:szCs w:val="20"/>
        </w:rPr>
        <w:t>на оказание услуг по страхованию гражданской ответственности владельца опасного объекта за причинение вреда в результате аварии на опасном производственном объекте</w:t>
      </w:r>
      <w:r>
        <w:rPr>
          <w:rFonts w:ascii="Times New Roman" w:hAnsi="Times New Roman"/>
          <w:sz w:val="20"/>
          <w:szCs w:val="20"/>
        </w:rPr>
        <w:t xml:space="preserve"> от «__» ________г. </w:t>
      </w:r>
      <w:r w:rsidRPr="00EF298B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>____</w:t>
      </w:r>
    </w:p>
    <w:p w:rsidR="00070AD7" w:rsidRDefault="00070AD7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6DDE">
        <w:rPr>
          <w:rFonts w:ascii="Times New Roman" w:hAnsi="Times New Roman"/>
          <w:sz w:val="28"/>
          <w:szCs w:val="28"/>
        </w:rPr>
        <w:t>Сведения о технической безопасности опасного объекта</w:t>
      </w:r>
    </w:p>
    <w:p w:rsidR="00E56DDE" w:rsidRPr="00E56DDE" w:rsidRDefault="00E56DDE" w:rsidP="00542FC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b/>
          <w:sz w:val="24"/>
          <w:szCs w:val="24"/>
        </w:rPr>
        <w:t>Для опасных объектов типа 3.3 (Лифты)</w:t>
      </w:r>
    </w:p>
    <w:p w:rsidR="00E56DDE" w:rsidRPr="00E56DDE" w:rsidRDefault="00E56DDE" w:rsidP="00E56DDE">
      <w:pPr>
        <w:spacing w:after="12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b/>
          <w:sz w:val="24"/>
          <w:szCs w:val="24"/>
        </w:rPr>
        <w:t>1. СВЕДЕНИЯ О ТЕХНИЧЕСКОЙ БЕЗОПАСНОСТИ ОПАСНОГО ОБЪЕКТА</w:t>
      </w: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101"/>
        <w:gridCol w:w="6237"/>
        <w:gridCol w:w="10"/>
        <w:gridCol w:w="2551"/>
      </w:tblGrid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Год ввода объекта в эксплуатацию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Износ производственных фондов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предписаний надзорного органа, выданных по итогам последней проверки соблюдения требований технического регламента "ТР ТС 011/2011. Технический регламент Таможенного союза. Безопасность лифтов"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выявленных по итогам последней проверки нарушений 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требований технического регламента "ТР ТС 011/2011. Технический регламент Таможенного союза. Безопасность лифтов"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неустраненных</w:t>
            </w:r>
            <w:proofErr w:type="spellEnd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в срок нарушений 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требований технического регламента "ТР ТС 011/2011. Технический регламент Таможенного союза. Безопасность лифтов"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технического освидетельствования лифта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1.4.1.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Лифт проходил техническое освидетельствование менее года назад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1.4.2.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 итогам технического освидетельствования отсутствует необходимость в проведении мероприятий или такие мероприятия уже выполнены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 xml:space="preserve">Соответствие требованиям 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технического регламента "ТР ТС 011/2011. Технический регламент Таможенного союза. Безопасность лифтов"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1.5.1.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Лифт обслуживается специализированной лифтовой организацией</w:t>
            </w:r>
          </w:p>
        </w:tc>
        <w:tc>
          <w:tcPr>
            <w:tcW w:w="25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1.5.2.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Наличие паспорта лифта, оформленного и ведущегося в  установленном порядке</w:t>
            </w:r>
          </w:p>
        </w:tc>
        <w:tc>
          <w:tcPr>
            <w:tcW w:w="2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1.5.3.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Наличие необходимых сертификатов на лифт</w:t>
            </w:r>
          </w:p>
        </w:tc>
        <w:tc>
          <w:tcPr>
            <w:tcW w:w="2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Система сбора информации о происшествиях на лифте и анализе этой информации</w:t>
            </w:r>
          </w:p>
        </w:tc>
        <w:tc>
          <w:tcPr>
            <w:tcW w:w="2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 персонала, эксплуатирующего лифты</w:t>
            </w:r>
          </w:p>
        </w:tc>
        <w:tc>
          <w:tcPr>
            <w:tcW w:w="2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E56DDE" w:rsidRPr="00E56DDE" w:rsidRDefault="00E56DDE" w:rsidP="00E56DD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noProof/>
          <w:sz w:val="24"/>
          <w:szCs w:val="24"/>
        </w:rPr>
        <w:br w:type="page"/>
      </w:r>
      <w:r w:rsidRPr="00E56DDE">
        <w:rPr>
          <w:rFonts w:ascii="Times New Roman" w:hAnsi="Times New Roman"/>
          <w:b/>
          <w:sz w:val="24"/>
          <w:szCs w:val="24"/>
          <w:lang w:val="en-GB"/>
        </w:rPr>
        <w:lastRenderedPageBreak/>
        <w:t>I</w:t>
      </w:r>
      <w:r w:rsidRPr="00E56DDE">
        <w:rPr>
          <w:rFonts w:ascii="Times New Roman" w:hAnsi="Times New Roman"/>
          <w:b/>
          <w:sz w:val="24"/>
          <w:szCs w:val="24"/>
        </w:rPr>
        <w:t xml:space="preserve">. Для опасных производственных объектов с приоритетным признаком опасности </w:t>
      </w:r>
      <w:bookmarkStart w:id="1" w:name="Форма_21_26"/>
      <w:r w:rsidRPr="00E56DDE">
        <w:rPr>
          <w:rFonts w:ascii="Times New Roman" w:hAnsi="Times New Roman"/>
          <w:b/>
          <w:sz w:val="24"/>
          <w:szCs w:val="24"/>
        </w:rPr>
        <w:t>2.1</w:t>
      </w:r>
      <w:bookmarkEnd w:id="1"/>
      <w:r w:rsidRPr="00E56DDE">
        <w:rPr>
          <w:rFonts w:ascii="Times New Roman" w:hAnsi="Times New Roman"/>
          <w:b/>
          <w:sz w:val="24"/>
          <w:szCs w:val="24"/>
        </w:rPr>
        <w:t xml:space="preserve"> (площадка газификационной установки)</w:t>
      </w: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b/>
          <w:sz w:val="24"/>
          <w:szCs w:val="24"/>
        </w:rPr>
        <w:t>1. СВЕДЕНИЯ О ТЕХНИЧЕСКОЙ БЕЗОПАСНОСТИ ОПАСНОГО ОБЪЕКТА</w:t>
      </w: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101"/>
        <w:gridCol w:w="6189"/>
        <w:gridCol w:w="48"/>
        <w:gridCol w:w="2561"/>
      </w:tblGrid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Год ввода объекта в эксплуатацию</w:t>
            </w:r>
          </w:p>
        </w:tc>
        <w:tc>
          <w:tcPr>
            <w:tcW w:w="26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Износ производственных фондов </w:t>
            </w:r>
          </w:p>
        </w:tc>
        <w:tc>
          <w:tcPr>
            <w:tcW w:w="26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E56D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решения по обеспечению безопасности технологического процесса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решения, направленные на исключение разгерметизации оборудования и предупреждение аварийных выбросов опасных веществ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1.3.1.1.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решения, направленные на предотвращение разгерметизации оборудования и трубопроводов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1.3.1.2.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 по герметизации оборудования и его узлов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решения, направленные на предупреждение развития аварий и локализацию выбросов опасных веществ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1.3.2.1.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 по безопасному отсечению потоков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1.3.2.2.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Системы аварийного освобождения емкостного технологического оборудования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1.3.2.3.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 по ограничению, локализации и дальнейшей утилизации выбросов опасных веществ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1.3.3.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Системы автоматического регулирования, блокировок, сигнализаций и других средств обеспечения безопасности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1.3.3.1.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Системы автоматического регулирования технологического процесса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1.3.3.2.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Системы блокировок технологического процесса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1.3.3.3.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Системы сигнализаций технологического процесса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1.3.3.4.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пункта и автоматизированной системы управления производственным процессом, функционирующих в условиях чрезвычайных ситуаций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предписаний </w:t>
            </w:r>
            <w:proofErr w:type="spellStart"/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, выданных по итогам последней плановой проверки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1.4.1.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Количество выявленных по итогам последней плановой проверки нарушений требований промышленной безопасности (общее)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1.4.2.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неустраненных</w:t>
            </w:r>
            <w:proofErr w:type="spellEnd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в срок нарушений требований промышленной безопасности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лицензий, необходимых для ведения производственной деятельности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1.5.1.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Лицензия на осуществление деятельности по эксплуатации взрывопожароопасных производственных объектов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1.5.2.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Лицензия на осуществление деятельности по эксплуатации химически опасных производственных объектов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rPr>
          <w:trHeight w:val="65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1.5.3.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Лицензия на осуществление деятельности, связанной с обращением взрывчатых материалов промышленного назначения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rPr>
          <w:trHeight w:val="65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6DDE">
              <w:rPr>
                <w:rFonts w:ascii="Times New Roman" w:hAnsi="Times New Roman"/>
                <w:sz w:val="24"/>
                <w:szCs w:val="24"/>
                <w:lang w:val="en-US"/>
              </w:rPr>
              <w:t>1.5.4.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 xml:space="preserve">Лицензия на осуществление деятельности, связанной с эксплуатацией взрывопожароопасных и химически </w:t>
            </w:r>
            <w:r w:rsidRPr="00E56DDE">
              <w:rPr>
                <w:rFonts w:ascii="Times New Roman" w:hAnsi="Times New Roman"/>
                <w:sz w:val="24"/>
                <w:szCs w:val="24"/>
              </w:rPr>
              <w:lastRenderedPageBreak/>
              <w:t>опасных производственных объектов I, II и III классов опасности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lastRenderedPageBreak/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диагностики/экспертизы/планового ремонта оборудования / зданий /сооружений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1.6.1.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графика проведения диагностики (испытаний, освидетельствований)/экспертизы/планового ремонта оборудования (технических устройств), сооружений (зданий)</w:t>
            </w:r>
          </w:p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1.6.2.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Процент соблюдения графика проведения диагностики (испытаний, освидетельствований)/экспертизы/планового ремонта оборудования (технических устройств), сооружений (зданий)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документации по промышленной безопасности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1.7.1.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Положение о производственном контроле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1.7.2.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План мероприятий по локализации и ликвидации последствий аварий, согласованный и утвержденный в установленном порядке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1.7.3.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Декларация промышленной безопасности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системе сбора информации о произошедших инцидентах и авариях и анализе этой информации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1.8.1.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Система сбора информации о произошедших инцидентах и авариях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1.8.2.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Анализ информации о произошедших инцидентах и авариях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1.9.</w:t>
            </w:r>
          </w:p>
        </w:tc>
        <w:tc>
          <w:tcPr>
            <w:tcW w:w="8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профессиональной подготовке персонала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1.9.1.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Система профессиональной подготовки персонала (рабочих, ИТР и специалистов)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1.9.2.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Система профессионального отбора персонала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1.9.3.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Порядок допуска персонала к самостоятельной работе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1.9.4.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Обучение и аттестация персонала по промышленной безопасности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E56DDE" w:rsidRPr="00E56DDE" w:rsidRDefault="00E56DDE" w:rsidP="00E56D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b/>
          <w:sz w:val="24"/>
          <w:szCs w:val="24"/>
        </w:rPr>
        <w:t>2. СВЕДЕНИЯ О ПОЖАРНОЙ БЕЗОПАСНОСТИ ОПАСНОГО ОБЪЕКТА</w:t>
      </w: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101"/>
        <w:gridCol w:w="6237"/>
        <w:gridCol w:w="2561"/>
      </w:tblGrid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8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решения по обеспечению пожарной безопасности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Архитектурные и конструкционные решения по локализации пожара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 зданий и сооружений системами автоматической пожарной сигнализации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Объектовые запасы воды для пожаротушения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Внутренний противопожарный водопровод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Внешние </w:t>
            </w:r>
            <w:proofErr w:type="spellStart"/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водоисточники</w:t>
            </w:r>
            <w:proofErr w:type="spellEnd"/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 зданий и сооружений автоматическими установками пожаротушения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Ручные средства пожаротушения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2.1.8.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Система организации и управления эвакуацией людей при пожаре (СОУЭ)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8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предписаний МЧС России (в области пожарной безопасности), выданных по итогам последней плановой проверки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2.2.1.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Количество выявленных по итогам последней плановой проверки нарушений требований пожарной безопасности (общее)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2.2.2.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неустраненных</w:t>
            </w:r>
            <w:proofErr w:type="spellEnd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в срок нарушений требований пожарной безопасности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8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документации по пожарной безопасности 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2.3.1.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Декларация пожарной безопасности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2.3.2.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пожаротушения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2.3.3.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эвакуации при пожаре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2.3.4.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Инструкции по мерам пожарной безопасности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E56DDE" w:rsidRPr="00E56DDE" w:rsidRDefault="00E56DDE" w:rsidP="00E56DDE">
      <w:pPr>
        <w:spacing w:after="120" w:line="240" w:lineRule="auto"/>
        <w:ind w:firstLine="709"/>
        <w:rPr>
          <w:rFonts w:ascii="Times New Roman" w:hAnsi="Times New Roman"/>
          <w:sz w:val="16"/>
          <w:szCs w:val="16"/>
          <w:lang w:val="x-none" w:eastAsia="en-US"/>
        </w:rPr>
      </w:pPr>
    </w:p>
    <w:p w:rsidR="00E56DDE" w:rsidRPr="00E56DDE" w:rsidRDefault="00E56DDE" w:rsidP="00E56D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DDE">
        <w:rPr>
          <w:rFonts w:ascii="Times New Roman" w:hAnsi="Times New Roman"/>
          <w:b/>
          <w:sz w:val="24"/>
          <w:szCs w:val="24"/>
        </w:rPr>
        <w:t>3. СВЕДЕНИЯ О ГОТОВНОСТИ ВЛАДЕЛЬЦА ОПАСНОГО ОБЪЕКТА К ПРЕДУПРЕЖДЕНИЮ, ЛОКАЛИЗАЦИИ И ЛИКВИДАЦИИ ПОСЛЕДСТВИЙ ВОЗМОЖНОЙ АВАРИИ НА ОПАСНОМ ОБЪЕКТЕ</w:t>
      </w:r>
    </w:p>
    <w:p w:rsidR="00E56DDE" w:rsidRPr="00E56DDE" w:rsidRDefault="00E56DDE" w:rsidP="00E56DDE">
      <w:pPr>
        <w:spacing w:after="120" w:line="240" w:lineRule="auto"/>
        <w:ind w:firstLine="709"/>
        <w:rPr>
          <w:rFonts w:ascii="Times New Roman" w:hAnsi="Times New Roman"/>
          <w:color w:val="000000"/>
          <w:sz w:val="24"/>
          <w:szCs w:val="24"/>
          <w:lang w:val="x-none" w:eastAsia="en-US"/>
        </w:rPr>
      </w:pPr>
    </w:p>
    <w:tbl>
      <w:tblPr>
        <w:tblW w:w="990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"/>
        <w:gridCol w:w="1090"/>
        <w:gridCol w:w="10"/>
        <w:gridCol w:w="6228"/>
        <w:gridCol w:w="2563"/>
      </w:tblGrid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Резервирование систем обеспечения опасного объекта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источники электроснабжения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источники водоснабжения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3.1.3.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системы связи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предписаний МЧС России (в области ГО ЧС), выданных по итогам последней плановой проверки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выявленных по итогам последней плановой проверки нарушений требований 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в области ГО ЧС</w:t>
            </w: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(общее)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3.2.2.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неустраненных</w:t>
            </w:r>
            <w:proofErr w:type="spellEnd"/>
            <w:r w:rsidRPr="00E56D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в срок нарушений требований 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в области ГО ЧС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документации по гражданской обороне, предупреждению и ликвидации чрезвычайных ситуаций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Паспорт безопасности опасного объекта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ликвидации аварийных разливов нефти и нефтепродуктов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3.3.3.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мероприятий по предупреждению и ликвидации ЧС природного и техногенного характера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3.3.4.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по организации прогнозирования техногенных чрезвычайных ситуаций на опасном объекте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3.3.5.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подготовки руководящего состава и специалистов по вопросам  предупреждения, локализации и ликвидации чрезвычайных ситуаций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3.3.6.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План гражданской обороны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3.3.7.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об органе управления по делам гражданской обороны и чрезвычайным ситуациям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Последний срок оценки готовности опасного объекта к локализации и ликвидации чрезвычайных ситуаций и достаточности сил и средств по защите населения и территорий от чрезвычайных ситуаций 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Готовн_ПосСроОГООКЛИЛЧСИДСИСПЗНИТОЧС_2Ш1"/>
            <w:r w:rsidRPr="00E56DD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bookmarkEnd w:id="2"/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Финансовые и материальные ресурсы для локализации и ликвидации последствий аварий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3.5.1.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Финансовые ресурсы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3.5.2.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Материальные ресурсы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противоаварийной подготовке персонала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3.6.1.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Система обучения персонала действиям в случае возникновения аварийной ситуации на опасном объекте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3.6.2.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Проведение учебно-тренировочных занятий по готовности персонала к действиям в случае возникновения аварийной ситуации согласно графику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3.6.3.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Проведение учебных тревог по готовности рабочих к действиям в случае возникновения аварийной ситуации с участием производственного персонала, членов профессиональных и нештатных аварийно-спасательных формирований, пожарной охраны, медико-санитарной и других служб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3.6.4.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специальных стендов, тренажеров и т. п. для тренировок по планам ликвидации аварий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Силы и средства ликвидации аварии, аварийно-спасательные и другие службы обеспечения промышленной безопасности и защиты в ЧС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Объектовая пожарная охрана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Газоспасательные подразделения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3.7.3.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Медицинская служба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3.7.4.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Невоенизированные формирования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3.7.5.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Аварийно-восстановительные подразделения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Порядок взаимодействия сил и средств организации с другими организациями по предупреждению, локализации и ликвидации аварий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3.8.1.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Порядок взаимодействия сил и средств организации с другими организациями по предупреждению, локализации и ликвидации аварий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8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системы оповещения 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3.9.1.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Оповещение персонала объекта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3.9.2.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Оповещение соседних организаций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3.9.3.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Оповещение населения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3.9.4.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Оповещение МЧС России, </w:t>
            </w:r>
            <w:proofErr w:type="spellStart"/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, иных заинтересованных органов власти и организаций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3.9.5.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локальной системы оповещения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необходимых действиях населения при возникновении аварий </w:t>
            </w:r>
          </w:p>
        </w:tc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rPr>
          <w:gridBefore w:val="1"/>
          <w:wBefore w:w="9" w:type="dxa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879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Меры по предотвращению проникновения посторонних лиц на опасный производственный объект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56DDE" w:rsidRPr="00E56DDE" w:rsidTr="00E56DDE">
        <w:trPr>
          <w:gridBefore w:val="1"/>
          <w:wBefore w:w="9" w:type="dxa"/>
          <w:trHeight w:val="1658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3.11.1.</w:t>
            </w:r>
          </w:p>
        </w:tc>
        <w:tc>
          <w:tcPr>
            <w:tcW w:w="6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 взаимодействия с подразделениями ФСБ России, внутренними войсками МВД России, подразделениями вневедомственной охраны МВД России в случае </w:t>
            </w:r>
            <w:r w:rsidRPr="00E56DDE">
              <w:rPr>
                <w:rFonts w:ascii="Times New Roman" w:hAnsi="Times New Roman"/>
                <w:sz w:val="24"/>
                <w:szCs w:val="24"/>
              </w:rPr>
              <w:t>проникновения посторонних лиц на опасный производственный объект</w:t>
            </w: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несанкционированного вмешательства в деятельность объекта</w:t>
            </w:r>
          </w:p>
        </w:tc>
        <w:tc>
          <w:tcPr>
            <w:tcW w:w="2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E56DDE" w:rsidRPr="00E56DDE" w:rsidTr="00E56DDE">
        <w:trPr>
          <w:gridBefore w:val="1"/>
          <w:wBefore w:w="9" w:type="dxa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3.11.2.</w:t>
            </w:r>
          </w:p>
        </w:tc>
        <w:tc>
          <w:tcPr>
            <w:tcW w:w="6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технических средств защиты (инженерные заграждения, автоматизированные системы контроля и управления доступом, системы обнаружения несанкционированного проникновения  на территорию и т.п.)</w:t>
            </w:r>
          </w:p>
        </w:tc>
        <w:tc>
          <w:tcPr>
            <w:tcW w:w="2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E56DDE" w:rsidRPr="00E56DDE" w:rsidTr="00E56DDE">
        <w:trPr>
          <w:gridBefore w:val="1"/>
          <w:wBefore w:w="9" w:type="dxa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3.11.3.</w:t>
            </w:r>
          </w:p>
        </w:tc>
        <w:tc>
          <w:tcPr>
            <w:tcW w:w="6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color w:val="000000"/>
                <w:sz w:val="24"/>
                <w:szCs w:val="24"/>
              </w:rPr>
              <w:t>Наличие физической защиты (охрана, патрульные группы, караульные собаки и т.п.)</w:t>
            </w:r>
          </w:p>
        </w:tc>
        <w:tc>
          <w:tcPr>
            <w:tcW w:w="2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56DDE" w:rsidRPr="00E56DDE" w:rsidRDefault="00E56DDE" w:rsidP="00E56D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DDE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E56DDE" w:rsidRDefault="00E56DDE" w:rsidP="00B35F7E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</w:rPr>
      </w:pPr>
      <w:r w:rsidRPr="00EF298B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B35F7E">
        <w:rPr>
          <w:rFonts w:ascii="Times New Roman" w:hAnsi="Times New Roman"/>
          <w:sz w:val="20"/>
          <w:szCs w:val="20"/>
        </w:rPr>
        <w:t>3</w:t>
      </w:r>
      <w:r w:rsidRPr="00EF298B">
        <w:rPr>
          <w:rFonts w:ascii="Times New Roman" w:hAnsi="Times New Roman"/>
          <w:sz w:val="20"/>
          <w:szCs w:val="20"/>
        </w:rPr>
        <w:t xml:space="preserve"> к Договору </w:t>
      </w:r>
      <w:r w:rsidRPr="00E56DDE">
        <w:rPr>
          <w:rFonts w:ascii="Times New Roman" w:hAnsi="Times New Roman"/>
          <w:sz w:val="20"/>
          <w:szCs w:val="20"/>
        </w:rPr>
        <w:t>на оказание услуг по страхованию гражданской ответственности владельца опасного объекта за причинение вреда в результате аварии на опасном производственном объекте</w:t>
      </w:r>
      <w:r>
        <w:rPr>
          <w:rFonts w:ascii="Times New Roman" w:hAnsi="Times New Roman"/>
          <w:sz w:val="20"/>
          <w:szCs w:val="20"/>
        </w:rPr>
        <w:t xml:space="preserve"> от «__» ________г. </w:t>
      </w:r>
      <w:r w:rsidRPr="00EF298B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>____</w:t>
      </w:r>
    </w:p>
    <w:p w:rsidR="00B35F7E" w:rsidRPr="00B35F7E" w:rsidRDefault="00D84E60" w:rsidP="00B35F7E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B35F7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53125" cy="8058150"/>
            <wp:effectExtent l="0" t="0" r="0" b="0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F7E" w:rsidRDefault="00B35F7E" w:rsidP="00B35F7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B35F7E" w:rsidRPr="00B35F7E" w:rsidRDefault="00D84E60" w:rsidP="00B35F7E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B35F7E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010275" cy="859155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F7E" w:rsidRPr="00E56DDE" w:rsidRDefault="00D84E60" w:rsidP="00B35F7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35F7E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219825" cy="893445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F5A" w:rsidRDefault="00D84E60" w:rsidP="00B35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35F7E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362700" cy="802957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F5A" w:rsidRDefault="00826F5A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826F5A" w:rsidRDefault="00826F5A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826F5A" w:rsidRDefault="00826F5A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826F5A" w:rsidRDefault="00826F5A" w:rsidP="00584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8D6196" w:rsidRDefault="008D6196" w:rsidP="008D6196">
      <w:pPr>
        <w:tabs>
          <w:tab w:val="left" w:pos="993"/>
        </w:tabs>
        <w:spacing w:line="240" w:lineRule="auto"/>
        <w:jc w:val="right"/>
        <w:rPr>
          <w:rFonts w:ascii="Times New Roman" w:hAnsi="Times New Roman"/>
          <w:noProof/>
          <w:sz w:val="24"/>
          <w:szCs w:val="24"/>
        </w:rPr>
        <w:sectPr w:rsidR="008D6196" w:rsidSect="00E56DDE">
          <w:pgSz w:w="12240" w:h="15840"/>
          <w:pgMar w:top="851" w:right="851" w:bottom="567" w:left="1276" w:header="720" w:footer="720" w:gutter="0"/>
          <w:cols w:space="720"/>
          <w:noEndnote/>
        </w:sectPr>
      </w:pPr>
    </w:p>
    <w:p w:rsidR="008D6196" w:rsidRDefault="008D6196" w:rsidP="008D6196">
      <w:pPr>
        <w:spacing w:after="0" w:line="240" w:lineRule="auto"/>
        <w:ind w:left="8496"/>
        <w:jc w:val="both"/>
        <w:rPr>
          <w:rFonts w:ascii="Times New Roman" w:hAnsi="Times New Roman"/>
          <w:sz w:val="20"/>
          <w:szCs w:val="20"/>
        </w:rPr>
      </w:pPr>
      <w:r w:rsidRPr="00EF298B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4</w:t>
      </w:r>
      <w:r w:rsidRPr="00EF298B">
        <w:rPr>
          <w:rFonts w:ascii="Times New Roman" w:hAnsi="Times New Roman"/>
          <w:sz w:val="20"/>
          <w:szCs w:val="20"/>
        </w:rPr>
        <w:t xml:space="preserve"> к Договору </w:t>
      </w:r>
      <w:r w:rsidRPr="00E56DDE">
        <w:rPr>
          <w:rFonts w:ascii="Times New Roman" w:hAnsi="Times New Roman"/>
          <w:sz w:val="20"/>
          <w:szCs w:val="20"/>
        </w:rPr>
        <w:t>на оказание услуг по страхованию гражданской ответственности владельца опасного объекта за причинение вреда в результате аварии на опасном производственном объекте</w:t>
      </w:r>
      <w:r>
        <w:rPr>
          <w:rFonts w:ascii="Times New Roman" w:hAnsi="Times New Roman"/>
          <w:sz w:val="20"/>
          <w:szCs w:val="20"/>
        </w:rPr>
        <w:t xml:space="preserve"> от «__» ________г. </w:t>
      </w:r>
      <w:r w:rsidRPr="00EF298B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>____</w:t>
      </w:r>
    </w:p>
    <w:p w:rsidR="008D6196" w:rsidRDefault="008D6196" w:rsidP="008D6196">
      <w:pPr>
        <w:tabs>
          <w:tab w:val="left" w:pos="993"/>
        </w:tabs>
        <w:snapToGrid w:val="0"/>
        <w:spacing w:after="0" w:line="240" w:lineRule="auto"/>
        <w:ind w:left="567"/>
        <w:jc w:val="both"/>
        <w:rPr>
          <w:rFonts w:ascii="Times New Roman" w:hAnsi="Times New Roman"/>
          <w:b/>
          <w:sz w:val="20"/>
          <w:szCs w:val="20"/>
        </w:rPr>
      </w:pPr>
    </w:p>
    <w:p w:rsidR="008D6196" w:rsidRPr="008D6196" w:rsidRDefault="008D6196" w:rsidP="008D6196">
      <w:pPr>
        <w:tabs>
          <w:tab w:val="left" w:pos="993"/>
        </w:tabs>
        <w:snapToGrid w:val="0"/>
        <w:spacing w:after="0" w:line="240" w:lineRule="auto"/>
        <w:ind w:left="567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ФОРМА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605"/>
        <w:gridCol w:w="82"/>
        <w:gridCol w:w="1337"/>
        <w:gridCol w:w="83"/>
        <w:gridCol w:w="2260"/>
        <w:gridCol w:w="2367"/>
        <w:gridCol w:w="2269"/>
        <w:gridCol w:w="82"/>
        <w:gridCol w:w="1338"/>
        <w:gridCol w:w="82"/>
        <w:gridCol w:w="2285"/>
      </w:tblGrid>
      <w:tr w:rsidR="008D6196" w:rsidRPr="008D6196" w:rsidTr="00DC7F64">
        <w:trPr>
          <w:cantSplit/>
        </w:trPr>
        <w:tc>
          <w:tcPr>
            <w:tcW w:w="6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6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70" w:type="dxa"/>
            <w:gridSpan w:val="5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372" w:type="dxa"/>
            <w:gridSpan w:val="6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ПРИНЯТО ДЕНЕЖНОЕ ОБЯЗАТЕЛЬСТВО</w:t>
            </w:r>
          </w:p>
        </w:tc>
        <w:tc>
          <w:tcPr>
            <w:tcW w:w="2536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1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 сумму</w:t>
            </w:r>
          </w:p>
        </w:tc>
        <w:tc>
          <w:tcPr>
            <w:tcW w:w="570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6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70" w:type="dxa"/>
            <w:gridSpan w:val="5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УТВЕРЖДАЮ</w:t>
            </w:r>
          </w:p>
        </w:tc>
      </w:tr>
      <w:tr w:rsidR="008D6196" w:rsidRPr="008D6196" w:rsidTr="00DC7F64">
        <w:trPr>
          <w:cantSplit/>
        </w:trPr>
        <w:tc>
          <w:tcPr>
            <w:tcW w:w="239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Руководитель заказчика</w:t>
            </w:r>
          </w:p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(уполномоченное лицо)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6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8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Руководитель</w:t>
            </w:r>
          </w:p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(уполномоченное лицо)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3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Главный врач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Сакович А.В.</w:t>
            </w:r>
          </w:p>
        </w:tc>
        <w:tc>
          <w:tcPr>
            <w:tcW w:w="2536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Главный врач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В. А. Сакович</w:t>
            </w:r>
          </w:p>
        </w:tc>
      </w:tr>
      <w:tr w:rsidR="008D6196" w:rsidRPr="008D6196" w:rsidTr="00DC7F64">
        <w:trPr>
          <w:cantSplit/>
        </w:trPr>
        <w:tc>
          <w:tcPr>
            <w:tcW w:w="2390" w:type="dxa"/>
            <w:gridSpan w:val="2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380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2536" w:type="dxa"/>
            <w:shd w:val="clear" w:color="auto" w:fill="auto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8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87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622"/>
        <w:gridCol w:w="84"/>
        <w:gridCol w:w="1344"/>
        <w:gridCol w:w="84"/>
        <w:gridCol w:w="2242"/>
        <w:gridCol w:w="2422"/>
        <w:gridCol w:w="2246"/>
        <w:gridCol w:w="84"/>
        <w:gridCol w:w="1344"/>
        <w:gridCol w:w="84"/>
        <w:gridCol w:w="2242"/>
      </w:tblGrid>
      <w:tr w:rsidR="008D6196" w:rsidRPr="008D6196" w:rsidTr="00DC7F64">
        <w:trPr>
          <w:cantSplit/>
        </w:trPr>
        <w:tc>
          <w:tcPr>
            <w:tcW w:w="3975" w:type="dxa"/>
            <w:gridSpan w:val="4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5" w:type="dxa"/>
            <w:gridSpan w:val="3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896"/>
        <w:gridCol w:w="729"/>
        <w:gridCol w:w="717"/>
        <w:gridCol w:w="262"/>
        <w:gridCol w:w="5730"/>
      </w:tblGrid>
      <w:tr w:rsidR="008D6196" w:rsidRPr="008D6196" w:rsidTr="00DC7F64">
        <w:trPr>
          <w:cantSplit/>
          <w:trHeight w:val="195"/>
        </w:trPr>
        <w:tc>
          <w:tcPr>
            <w:tcW w:w="66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АКТ №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66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gridSpan w:val="3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приемки товаров, работ, услуг</w:t>
            </w:r>
          </w:p>
        </w:tc>
        <w:tc>
          <w:tcPr>
            <w:tcW w:w="2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2331"/>
        <w:gridCol w:w="368"/>
        <w:gridCol w:w="2234"/>
        <w:gridCol w:w="361"/>
        <w:gridCol w:w="716"/>
        <w:gridCol w:w="372"/>
        <w:gridCol w:w="1260"/>
        <w:gridCol w:w="1515"/>
        <w:gridCol w:w="84"/>
        <w:gridCol w:w="1256"/>
      </w:tblGrid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КОДЫ</w:t>
            </w: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Форма по ОКУД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0510452</w:t>
            </w: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</w:t>
            </w:r>
          </w:p>
        </w:tc>
        <w:tc>
          <w:tcPr>
            <w:tcW w:w="282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   "       "                           2025 г.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25.02.2025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Учреждение (получатель)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федеральное государственное бюджетное учреждение "Федеральный центр сердечно-сосудистой хирургии" Министерства здравоохранения Российской Федерации (г. Красноярск)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Сводному</w:t>
            </w:r>
          </w:p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У0720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Обособленное подразделение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Сводному</w:t>
            </w:r>
          </w:p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Структурное подразделение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27F2">
              <w:rPr>
                <w:rFonts w:ascii="Times New Roman" w:hAnsi="Times New Roman"/>
                <w:sz w:val="16"/>
                <w:szCs w:val="16"/>
              </w:rPr>
              <w:t>Хозяйственный отдел</w:t>
            </w: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Главный администратор бюджетных средств (Учредитель)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Министерство здравоохранения Российской Федерации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Глава по БК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056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бюджета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ОКТМО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00000001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Валюта (наименование)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RUB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ОКЕИ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643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Адрес грузополучателя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660020, Красноярский край, Красноярск г, Караульная 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, дом № 45</w:t>
            </w: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Платежно-расчетный документ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Заказчик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УФК по Красноярскому краю (ФГБУ "ФЦССХ" Минздрава России (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г.Красноярск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))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ОГРН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2466228533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246601001</w:t>
            </w: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Лицевой счет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Раздел на лицевом счете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Адрес заказчика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Место поставки товара, выполнения работы, оказания услуги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Документ-основание о создании приемочной комиссии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Основание приемки товаров, работ, услуг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Контракт </w:t>
            </w: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(идентификатор государственного контракта, договора)</w:t>
            </w: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Документ об отгрузке</w:t>
            </w: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3668"/>
        <w:gridCol w:w="3382"/>
        <w:gridCol w:w="3417"/>
        <w:gridCol w:w="3381"/>
      </w:tblGrid>
      <w:tr w:rsidR="008D6196" w:rsidRPr="008D6196" w:rsidTr="00DC7F64">
        <w:trPr>
          <w:cantSplit/>
          <w:trHeight w:val="195"/>
        </w:trPr>
        <w:tc>
          <w:tcPr>
            <w:tcW w:w="4578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1. Сведения о поставщике (подрядчике), грузоотправителе, страхователе</w:t>
            </w: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55"/>
        </w:trPr>
        <w:tc>
          <w:tcPr>
            <w:tcW w:w="5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93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строки</w:t>
            </w:r>
          </w:p>
        </w:tc>
        <w:tc>
          <w:tcPr>
            <w:tcW w:w="3993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370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Сведения о поставщике (подрядчике)</w:t>
            </w:r>
          </w:p>
        </w:tc>
        <w:tc>
          <w:tcPr>
            <w:tcW w:w="370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Сведения о грузоотправителе</w:t>
            </w:r>
          </w:p>
        </w:tc>
        <w:tc>
          <w:tcPr>
            <w:tcW w:w="370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Сведения о страхователе</w:t>
            </w: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Сокращенное наименование юридического лица (при наличии)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КПП юридического лица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048"/>
        <w:gridCol w:w="896"/>
        <w:gridCol w:w="1052"/>
        <w:gridCol w:w="899"/>
        <w:gridCol w:w="1068"/>
        <w:gridCol w:w="908"/>
        <w:gridCol w:w="1070"/>
        <w:gridCol w:w="909"/>
        <w:gridCol w:w="1052"/>
        <w:gridCol w:w="899"/>
        <w:gridCol w:w="1072"/>
        <w:gridCol w:w="1108"/>
        <w:gridCol w:w="1870"/>
      </w:tblGrid>
      <w:tr w:rsidR="008D6196" w:rsidRPr="008D6196" w:rsidTr="00DC7F64">
        <w:trPr>
          <w:cantSplit/>
        </w:trPr>
        <w:tc>
          <w:tcPr>
            <w:tcW w:w="3904" w:type="dxa"/>
            <w:gridSpan w:val="4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2. Сведения о транспортировке и приемке груза</w:t>
            </w: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2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Форма 0510452 с. 2</w:t>
            </w:r>
          </w:p>
        </w:tc>
      </w:tr>
      <w:tr w:rsidR="008D6196" w:rsidRPr="00DC7F64" w:rsidTr="00DC7F64">
        <w:trPr>
          <w:cantSplit/>
          <w:trHeight w:val="83"/>
        </w:trPr>
        <w:tc>
          <w:tcPr>
            <w:tcW w:w="58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2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строки</w:t>
            </w:r>
          </w:p>
        </w:tc>
        <w:tc>
          <w:tcPr>
            <w:tcW w:w="107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Информация о транспортировке груза</w:t>
            </w:r>
          </w:p>
        </w:tc>
        <w:tc>
          <w:tcPr>
            <w:tcW w:w="23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 приемки (час. мин.)</w:t>
            </w:r>
          </w:p>
        </w:tc>
        <w:tc>
          <w:tcPr>
            <w:tcW w:w="20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Место составления Акта приемки товаров, работ, услуг (ф. 0510452)</w:t>
            </w:r>
          </w:p>
        </w:tc>
      </w:tr>
      <w:tr w:rsidR="008D6196" w:rsidRPr="008D6196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отправка груза со станции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(пристани, порта)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прибытие на место назначения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(станция, пристань)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 выдача груза транспортной организацией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вскрытие вагона (других транспортных средств)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 доставка на склад получателя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начало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8D6196" w:rsidRPr="00DC7F64" w:rsidTr="00DC7F64">
        <w:trPr>
          <w:cantSplit/>
          <w:trHeight w:val="83"/>
        </w:trPr>
        <w:tc>
          <w:tcPr>
            <w:tcW w:w="5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161"/>
        <w:gridCol w:w="974"/>
        <w:gridCol w:w="1228"/>
        <w:gridCol w:w="1199"/>
        <w:gridCol w:w="860"/>
        <w:gridCol w:w="1283"/>
        <w:gridCol w:w="1092"/>
        <w:gridCol w:w="953"/>
        <w:gridCol w:w="911"/>
        <w:gridCol w:w="2656"/>
        <w:gridCol w:w="1543"/>
      </w:tblGrid>
      <w:tr w:rsidR="008D6196" w:rsidRPr="008D6196" w:rsidTr="00DC7F64">
        <w:trPr>
          <w:cantSplit/>
        </w:trPr>
        <w:tc>
          <w:tcPr>
            <w:tcW w:w="5340" w:type="dxa"/>
            <w:gridSpan w:val="5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3. Сведения о целостности пломб, упаковки, количестве мест и массе груза</w:t>
            </w: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5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строки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Целостность опломбирования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Вид упаковки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или тары</w:t>
            </w:r>
          </w:p>
        </w:tc>
        <w:tc>
          <w:tcPr>
            <w:tcW w:w="13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Состояние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упаковки или тары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при приемке</w:t>
            </w:r>
          </w:p>
        </w:tc>
        <w:tc>
          <w:tcPr>
            <w:tcW w:w="22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3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Способ измерения (взвешивание, счет мест, обмер и т.п.)</w:t>
            </w:r>
          </w:p>
        </w:tc>
        <w:tc>
          <w:tcPr>
            <w:tcW w:w="117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 мест груза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Масса груза, т</w:t>
            </w:r>
          </w:p>
        </w:tc>
        <w:tc>
          <w:tcPr>
            <w:tcW w:w="31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Товары, содержащиеся в упаковке (таре),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маркировке</w:t>
            </w: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Условия хранения товара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 складе получателя</w:t>
            </w:r>
          </w:p>
        </w:tc>
      </w:tr>
      <w:tr w:rsidR="008D6196" w:rsidRPr="008D6196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пункте отправления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пункте прибытия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447"/>
        <w:gridCol w:w="196"/>
        <w:gridCol w:w="1480"/>
        <w:gridCol w:w="181"/>
        <w:gridCol w:w="2446"/>
        <w:gridCol w:w="196"/>
        <w:gridCol w:w="1888"/>
        <w:gridCol w:w="196"/>
        <w:gridCol w:w="2552"/>
      </w:tblGrid>
      <w:tr w:rsidR="008D6196" w:rsidRPr="008D6196" w:rsidTr="00DC7F64">
        <w:trPr>
          <w:cantSplit/>
        </w:trPr>
        <w:tc>
          <w:tcPr>
            <w:tcW w:w="28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поставщика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поставщика, подрядчика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(подрядчика)</w:t>
            </w: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Товары, работы, услуги приняты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Ответственный исполнитель по контракту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654"/>
        <w:gridCol w:w="1350"/>
        <w:gridCol w:w="692"/>
        <w:gridCol w:w="691"/>
        <w:gridCol w:w="505"/>
        <w:gridCol w:w="870"/>
        <w:gridCol w:w="787"/>
        <w:gridCol w:w="788"/>
        <w:gridCol w:w="779"/>
        <w:gridCol w:w="585"/>
        <w:gridCol w:w="1036"/>
        <w:gridCol w:w="821"/>
        <w:gridCol w:w="1305"/>
        <w:gridCol w:w="909"/>
        <w:gridCol w:w="499"/>
        <w:gridCol w:w="883"/>
        <w:gridCol w:w="787"/>
      </w:tblGrid>
      <w:tr w:rsidR="008D6196" w:rsidRPr="00DC7F64" w:rsidTr="00DC7F64">
        <w:trPr>
          <w:cantSplit/>
        </w:trPr>
        <w:tc>
          <w:tcPr>
            <w:tcW w:w="3195" w:type="dxa"/>
            <w:gridSpan w:val="3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4. Сведения о приемке товаров, работ, услуг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1339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документам поставщика (подрядчика)</w:t>
            </w:r>
          </w:p>
        </w:tc>
        <w:tc>
          <w:tcPr>
            <w:tcW w:w="14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Фактически принято</w:t>
            </w:r>
          </w:p>
        </w:tc>
        <w:tc>
          <w:tcPr>
            <w:tcW w:w="78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Отклоне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ние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 xml:space="preserve"> по количеству (объему)</w:t>
            </w:r>
          </w:p>
        </w:tc>
      </w:tr>
      <w:tr w:rsidR="008D6196" w:rsidRPr="00DC7F64" w:rsidTr="00DC7F64">
        <w:trPr>
          <w:cantSplit/>
        </w:trPr>
        <w:tc>
          <w:tcPr>
            <w:tcW w:w="4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строки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товара/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работ, услуг</w:t>
            </w:r>
          </w:p>
        </w:tc>
        <w:tc>
          <w:tcPr>
            <w:tcW w:w="184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товара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(описание выполненных работ, оказанных услуг)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 (объем)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цена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(тариф)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за единицу измерения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(работ, услуг),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без НДС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ставка НДС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сумма НДС, предъявляемая покупателю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 (работ, услуг), с НДС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регистрационный номер декларации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 товары/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регистрационный номер партии товара, подлежащего 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прослеживаемости</w:t>
            </w:r>
            <w:proofErr w:type="spellEnd"/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 сертификата соответствия товара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в том числе количество (объем) фактически принятого товара, работы, услуги, не 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соответству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ющие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 xml:space="preserve"> качеству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цифровой код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краткое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наиме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нование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по ОКЕИ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условное обозначение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националь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ное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8D6196" w:rsidRPr="00DC7F64" w:rsidTr="00DC7F64">
        <w:trPr>
          <w:cantSplit/>
        </w:trPr>
        <w:tc>
          <w:tcPr>
            <w:tcW w:w="48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22"/>
        <w:gridCol w:w="1742"/>
        <w:gridCol w:w="787"/>
        <w:gridCol w:w="871"/>
        <w:gridCol w:w="787"/>
        <w:gridCol w:w="871"/>
        <w:gridCol w:w="787"/>
        <w:gridCol w:w="871"/>
        <w:gridCol w:w="787"/>
        <w:gridCol w:w="871"/>
        <w:gridCol w:w="692"/>
        <w:gridCol w:w="749"/>
        <w:gridCol w:w="1473"/>
        <w:gridCol w:w="1218"/>
        <w:gridCol w:w="714"/>
      </w:tblGrid>
      <w:tr w:rsidR="008D6196" w:rsidRPr="008D6196" w:rsidTr="00DC7F64">
        <w:trPr>
          <w:cantSplit/>
        </w:trPr>
        <w:tc>
          <w:tcPr>
            <w:tcW w:w="6120" w:type="dxa"/>
            <w:gridSpan w:val="6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5. Сведения о количественном и качественном расхождении при приемке товаров, работ, услуг</w:t>
            </w: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строки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товара/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работ, услуг</w:t>
            </w:r>
          </w:p>
        </w:tc>
        <w:tc>
          <w:tcPr>
            <w:tcW w:w="223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Всего отклонений по количеству и качеству</w:t>
            </w:r>
          </w:p>
        </w:tc>
        <w:tc>
          <w:tcPr>
            <w:tcW w:w="351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том числе отклонения по количеству</w:t>
            </w:r>
          </w:p>
        </w:tc>
        <w:tc>
          <w:tcPr>
            <w:tcW w:w="679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том числе отклонения по качеству</w:t>
            </w:r>
          </w:p>
        </w:tc>
      </w:tr>
      <w:tr w:rsidR="008D6196" w:rsidRPr="008D6196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недостача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излишки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брак и бой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несоответствие страны происхождения товара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регистрационный номер декларации на товары/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регистрационный номер партии товара, подлежащего 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прослеживаемости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не соответствующий номеру, заявленному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перевозочных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документах</w:t>
            </w:r>
          </w:p>
        </w:tc>
        <w:tc>
          <w:tcPr>
            <w:tcW w:w="10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прочее</w:t>
            </w:r>
          </w:p>
        </w:tc>
      </w:tr>
      <w:tr w:rsidR="008D6196" w:rsidRPr="00DC7F64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 (объем)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 (работ, услуг), с НДС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товаров, с НДС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товаров, с НДС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 (объем)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товаров (работ, услуг), с НДС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цифровой код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 xml:space="preserve">краткое </w:t>
            </w: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наиме</w:t>
            </w:r>
            <w:proofErr w:type="spellEnd"/>
            <w:r w:rsidRPr="008D6196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D6196">
              <w:rPr>
                <w:rFonts w:ascii="Times New Roman" w:hAnsi="Times New Roman"/>
                <w:sz w:val="16"/>
                <w:szCs w:val="16"/>
              </w:rPr>
              <w:t>нование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</w:trPr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8D6196" w:rsidRPr="00DC7F64" w:rsidTr="00DC7F64">
        <w:trPr>
          <w:cantSplit/>
        </w:trPr>
        <w:tc>
          <w:tcPr>
            <w:tcW w:w="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DC7F64" w:rsidTr="00DC7F64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snapToGrid w:val="0"/>
        <w:spacing w:after="160" w:line="256" w:lineRule="auto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806"/>
        <w:gridCol w:w="805"/>
        <w:gridCol w:w="804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789"/>
        <w:gridCol w:w="1579"/>
      </w:tblGrid>
      <w:tr w:rsidR="008D6196" w:rsidRPr="008D6196" w:rsidTr="00DC7F64">
        <w:trPr>
          <w:cantSplit/>
        </w:trPr>
        <w:tc>
          <w:tcPr>
            <w:tcW w:w="3480" w:type="dxa"/>
            <w:gridSpan w:val="4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6.  Сведения о строительно-монтажных работах &lt;*&gt;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Форма 0510452 с. 3</w:t>
            </w:r>
          </w:p>
        </w:tc>
      </w:tr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610" w:type="dxa"/>
            <w:gridSpan w:val="3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6.1. Строительно-монтажные работы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1057"/>
        <w:gridCol w:w="4047"/>
        <w:gridCol w:w="1440"/>
        <w:gridCol w:w="1221"/>
        <w:gridCol w:w="1308"/>
        <w:gridCol w:w="1203"/>
        <w:gridCol w:w="1659"/>
        <w:gridCol w:w="1659"/>
      </w:tblGrid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5" w:type="dxa"/>
            <w:gridSpan w:val="5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Отчетный период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Стройка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Объект</w:t>
            </w:r>
          </w:p>
        </w:tc>
        <w:tc>
          <w:tcPr>
            <w:tcW w:w="736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Уникальный код объекта капитального строительства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33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строительно-монтажных работ</w:t>
            </w:r>
          </w:p>
        </w:tc>
        <w:tc>
          <w:tcPr>
            <w:tcW w:w="118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 расценки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37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Выполнение работ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 порядку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позиции по смете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 по ОКЕИ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условное обозначение (национальное)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количество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цена за единицу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808"/>
        <w:gridCol w:w="808"/>
        <w:gridCol w:w="808"/>
        <w:gridCol w:w="807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792"/>
        <w:gridCol w:w="1541"/>
      </w:tblGrid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4350" w:type="dxa"/>
            <w:gridSpan w:val="5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b/>
                <w:sz w:val="16"/>
                <w:szCs w:val="16"/>
              </w:rPr>
              <w:t>6.2. Стоимость выполненных строительно-монтажных работ и затрат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"/>
        <w:gridCol w:w="6127"/>
        <w:gridCol w:w="1369"/>
        <w:gridCol w:w="1977"/>
        <w:gridCol w:w="1977"/>
        <w:gridCol w:w="1977"/>
      </w:tblGrid>
      <w:tr w:rsidR="008D6196" w:rsidRPr="008D6196" w:rsidTr="00DC7F64">
        <w:trPr>
          <w:cantSplit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Номер по порядку</w:t>
            </w:r>
          </w:p>
        </w:tc>
        <w:tc>
          <w:tcPr>
            <w:tcW w:w="4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Наименование видов выполненных работ, оборудования, затрат</w:t>
            </w:r>
          </w:p>
        </w:tc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4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Стоимость выполненных работ и затрат</w:t>
            </w:r>
          </w:p>
        </w:tc>
      </w:tr>
      <w:tr w:rsidR="008D6196" w:rsidRPr="008D6196" w:rsidTr="00DC7F64">
        <w:trPr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 начала проведения работ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 начала года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том числе за отчетный период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Сумма НДС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75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Всего с учетом НДС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2"/>
      </w:tblGrid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8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&lt;*&gt; В случае проведения строительно-монтажных работ.</w:t>
            </w:r>
          </w:p>
        </w:tc>
      </w:tr>
      <w:tr w:rsidR="008D6196" w:rsidRPr="008D6196" w:rsidTr="00DC7F64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D6196" w:rsidRPr="008D6196" w:rsidRDefault="008D6196" w:rsidP="008D6196">
      <w:pPr>
        <w:widowControl w:val="0"/>
        <w:snapToGrid w:val="0"/>
        <w:spacing w:after="0" w:line="300" w:lineRule="auto"/>
        <w:ind w:firstLine="840"/>
        <w:rPr>
          <w:rFonts w:ascii="Times New Roman" w:hAnsi="Times New Roman"/>
          <w:vanish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447"/>
        <w:gridCol w:w="196"/>
        <w:gridCol w:w="1480"/>
        <w:gridCol w:w="181"/>
        <w:gridCol w:w="2446"/>
        <w:gridCol w:w="196"/>
        <w:gridCol w:w="1888"/>
        <w:gridCol w:w="196"/>
        <w:gridCol w:w="2552"/>
      </w:tblGrid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Председатель комиссии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Члены комиссии: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Ответственный исполнитель по контракту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(номер контактного телефона)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(адрес электронной почты) (при наличии)</w:t>
            </w: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поставщика (исполнителя)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поставщика, подрядчика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в случае участия в приемке</w:t>
            </w: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Товары, работы, услуги приняты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Ответственный исполнитель по контракту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заказчика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wordWrap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Представитель организации, осуществляющей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2820" w:type="dxa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строительный контроль (технический надзор)</w:t>
            </w: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  <w:trHeight w:val="83"/>
        </w:trPr>
        <w:tc>
          <w:tcPr>
            <w:tcW w:w="282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6196" w:rsidRPr="008D6196" w:rsidTr="00DC7F64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  <w:hideMark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D6196">
              <w:rPr>
                <w:rFonts w:ascii="Times New Roman" w:hAnsi="Times New Roman"/>
                <w:sz w:val="16"/>
                <w:szCs w:val="16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8D6196" w:rsidRPr="008D6196" w:rsidRDefault="008D6196" w:rsidP="00DC7F64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26F5A" w:rsidRDefault="00826F5A" w:rsidP="009C0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bookmarkStart w:id="3" w:name="_GoBack"/>
      <w:bookmarkEnd w:id="3"/>
    </w:p>
    <w:sectPr w:rsidR="00826F5A" w:rsidSect="00132D31">
      <w:pgSz w:w="15840" w:h="12240" w:orient="landscape"/>
      <w:pgMar w:top="1276" w:right="851" w:bottom="851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31802"/>
    <w:multiLevelType w:val="multilevel"/>
    <w:tmpl w:val="90C66DCA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pStyle w:val="4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93"/>
    <w:rsid w:val="00032736"/>
    <w:rsid w:val="00070AD7"/>
    <w:rsid w:val="00071742"/>
    <w:rsid w:val="000718A3"/>
    <w:rsid w:val="000C1FCB"/>
    <w:rsid w:val="000E105B"/>
    <w:rsid w:val="000E7496"/>
    <w:rsid w:val="000F0531"/>
    <w:rsid w:val="001141D8"/>
    <w:rsid w:val="00121065"/>
    <w:rsid w:val="00132D31"/>
    <w:rsid w:val="00141905"/>
    <w:rsid w:val="00153919"/>
    <w:rsid w:val="00157B2E"/>
    <w:rsid w:val="00166FBA"/>
    <w:rsid w:val="00180188"/>
    <w:rsid w:val="00194467"/>
    <w:rsid w:val="001A5801"/>
    <w:rsid w:val="001D1328"/>
    <w:rsid w:val="001D5A52"/>
    <w:rsid w:val="001D6CB6"/>
    <w:rsid w:val="001E5708"/>
    <w:rsid w:val="002006FA"/>
    <w:rsid w:val="0021619E"/>
    <w:rsid w:val="00226FD3"/>
    <w:rsid w:val="00244713"/>
    <w:rsid w:val="00257A8D"/>
    <w:rsid w:val="00260899"/>
    <w:rsid w:val="00271D7B"/>
    <w:rsid w:val="00292FD8"/>
    <w:rsid w:val="002B0FE6"/>
    <w:rsid w:val="002B250A"/>
    <w:rsid w:val="002B5FC0"/>
    <w:rsid w:val="003074F4"/>
    <w:rsid w:val="00320E19"/>
    <w:rsid w:val="00334618"/>
    <w:rsid w:val="003758B2"/>
    <w:rsid w:val="00380EC2"/>
    <w:rsid w:val="00386B22"/>
    <w:rsid w:val="00392093"/>
    <w:rsid w:val="003A17EC"/>
    <w:rsid w:val="003D2DFD"/>
    <w:rsid w:val="003F3A2B"/>
    <w:rsid w:val="0040789E"/>
    <w:rsid w:val="004129F7"/>
    <w:rsid w:val="004130BA"/>
    <w:rsid w:val="00420B1B"/>
    <w:rsid w:val="00433C96"/>
    <w:rsid w:val="00437961"/>
    <w:rsid w:val="00444A69"/>
    <w:rsid w:val="00446FE5"/>
    <w:rsid w:val="0045046F"/>
    <w:rsid w:val="00452910"/>
    <w:rsid w:val="00454EA4"/>
    <w:rsid w:val="00461319"/>
    <w:rsid w:val="00464E19"/>
    <w:rsid w:val="00470ECE"/>
    <w:rsid w:val="004816E0"/>
    <w:rsid w:val="004C4179"/>
    <w:rsid w:val="004C60A4"/>
    <w:rsid w:val="004C7385"/>
    <w:rsid w:val="004F7D57"/>
    <w:rsid w:val="0050182A"/>
    <w:rsid w:val="005019A0"/>
    <w:rsid w:val="00507067"/>
    <w:rsid w:val="00512B79"/>
    <w:rsid w:val="00542FC6"/>
    <w:rsid w:val="005555AB"/>
    <w:rsid w:val="005602D6"/>
    <w:rsid w:val="005849BE"/>
    <w:rsid w:val="00584DF0"/>
    <w:rsid w:val="00593C14"/>
    <w:rsid w:val="0059602A"/>
    <w:rsid w:val="005B2053"/>
    <w:rsid w:val="005B2D79"/>
    <w:rsid w:val="005C6988"/>
    <w:rsid w:val="005F7066"/>
    <w:rsid w:val="00617619"/>
    <w:rsid w:val="00636CA0"/>
    <w:rsid w:val="0068121A"/>
    <w:rsid w:val="006A429B"/>
    <w:rsid w:val="006A568C"/>
    <w:rsid w:val="006A600C"/>
    <w:rsid w:val="006E2B90"/>
    <w:rsid w:val="006F0997"/>
    <w:rsid w:val="00700ED8"/>
    <w:rsid w:val="007306E2"/>
    <w:rsid w:val="00730931"/>
    <w:rsid w:val="007325E6"/>
    <w:rsid w:val="00746326"/>
    <w:rsid w:val="00761774"/>
    <w:rsid w:val="00791953"/>
    <w:rsid w:val="007A20AB"/>
    <w:rsid w:val="007C7F1E"/>
    <w:rsid w:val="00813789"/>
    <w:rsid w:val="00821BFD"/>
    <w:rsid w:val="00822537"/>
    <w:rsid w:val="00826F5A"/>
    <w:rsid w:val="008447FB"/>
    <w:rsid w:val="00845AE4"/>
    <w:rsid w:val="00885945"/>
    <w:rsid w:val="008A6B89"/>
    <w:rsid w:val="008B3961"/>
    <w:rsid w:val="008B466F"/>
    <w:rsid w:val="008D3725"/>
    <w:rsid w:val="008D459F"/>
    <w:rsid w:val="008D6196"/>
    <w:rsid w:val="008E44B9"/>
    <w:rsid w:val="00902B53"/>
    <w:rsid w:val="009157AD"/>
    <w:rsid w:val="00932099"/>
    <w:rsid w:val="00947AB4"/>
    <w:rsid w:val="009505EE"/>
    <w:rsid w:val="00956593"/>
    <w:rsid w:val="00973C3F"/>
    <w:rsid w:val="0097743F"/>
    <w:rsid w:val="0098628D"/>
    <w:rsid w:val="00997B0D"/>
    <w:rsid w:val="009A4211"/>
    <w:rsid w:val="009C0402"/>
    <w:rsid w:val="009F1E57"/>
    <w:rsid w:val="009F255E"/>
    <w:rsid w:val="009F396F"/>
    <w:rsid w:val="00A01AE7"/>
    <w:rsid w:val="00A07984"/>
    <w:rsid w:val="00A27987"/>
    <w:rsid w:val="00A34FC7"/>
    <w:rsid w:val="00A53B31"/>
    <w:rsid w:val="00A63894"/>
    <w:rsid w:val="00A716BD"/>
    <w:rsid w:val="00A75635"/>
    <w:rsid w:val="00A950B9"/>
    <w:rsid w:val="00AB103A"/>
    <w:rsid w:val="00AB364F"/>
    <w:rsid w:val="00AC651D"/>
    <w:rsid w:val="00AE2641"/>
    <w:rsid w:val="00AF0BC8"/>
    <w:rsid w:val="00B26F36"/>
    <w:rsid w:val="00B35F7E"/>
    <w:rsid w:val="00B64049"/>
    <w:rsid w:val="00B665DA"/>
    <w:rsid w:val="00B730D4"/>
    <w:rsid w:val="00B73634"/>
    <w:rsid w:val="00B86684"/>
    <w:rsid w:val="00B97C4E"/>
    <w:rsid w:val="00BC4591"/>
    <w:rsid w:val="00BC557B"/>
    <w:rsid w:val="00BD4C51"/>
    <w:rsid w:val="00BE2859"/>
    <w:rsid w:val="00BE630D"/>
    <w:rsid w:val="00C21545"/>
    <w:rsid w:val="00C24281"/>
    <w:rsid w:val="00C35081"/>
    <w:rsid w:val="00C620A1"/>
    <w:rsid w:val="00C6285E"/>
    <w:rsid w:val="00C9730B"/>
    <w:rsid w:val="00CB2D99"/>
    <w:rsid w:val="00CD70A4"/>
    <w:rsid w:val="00CE5D5F"/>
    <w:rsid w:val="00CE68E8"/>
    <w:rsid w:val="00CF1A0D"/>
    <w:rsid w:val="00CF1A88"/>
    <w:rsid w:val="00CF3F15"/>
    <w:rsid w:val="00D07A00"/>
    <w:rsid w:val="00D34D51"/>
    <w:rsid w:val="00D36FB0"/>
    <w:rsid w:val="00D46D71"/>
    <w:rsid w:val="00D5066C"/>
    <w:rsid w:val="00D61D43"/>
    <w:rsid w:val="00D7500E"/>
    <w:rsid w:val="00D84E60"/>
    <w:rsid w:val="00D86A1F"/>
    <w:rsid w:val="00D94753"/>
    <w:rsid w:val="00D95356"/>
    <w:rsid w:val="00DB1BE3"/>
    <w:rsid w:val="00DB27F2"/>
    <w:rsid w:val="00DC7F64"/>
    <w:rsid w:val="00E029F9"/>
    <w:rsid w:val="00E06786"/>
    <w:rsid w:val="00E10995"/>
    <w:rsid w:val="00E43AC6"/>
    <w:rsid w:val="00E44C90"/>
    <w:rsid w:val="00E5453C"/>
    <w:rsid w:val="00E56DDE"/>
    <w:rsid w:val="00E77EEA"/>
    <w:rsid w:val="00E82598"/>
    <w:rsid w:val="00E859D9"/>
    <w:rsid w:val="00E90F08"/>
    <w:rsid w:val="00EA0091"/>
    <w:rsid w:val="00EA1026"/>
    <w:rsid w:val="00EA29DA"/>
    <w:rsid w:val="00ED01A7"/>
    <w:rsid w:val="00ED73DD"/>
    <w:rsid w:val="00EF2800"/>
    <w:rsid w:val="00EF2C69"/>
    <w:rsid w:val="00F24C78"/>
    <w:rsid w:val="00F34D0B"/>
    <w:rsid w:val="00F361FA"/>
    <w:rsid w:val="00F64CB3"/>
    <w:rsid w:val="00F94BBF"/>
    <w:rsid w:val="00FB6E0B"/>
    <w:rsid w:val="00FC3D70"/>
    <w:rsid w:val="00FD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C360"/>
  <w15:chartTrackingRefBased/>
  <w15:docId w15:val="{76AA4F9F-9F81-4719-804D-30123AED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9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qFormat/>
    <w:rsid w:val="008D6196"/>
    <w:pPr>
      <w:keepNext/>
      <w:spacing w:after="0" w:line="240" w:lineRule="auto"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44C9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44C9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44C90"/>
  </w:style>
  <w:style w:type="paragraph" w:styleId="a6">
    <w:name w:val="annotation subject"/>
    <w:basedOn w:val="a4"/>
    <w:next w:val="a4"/>
    <w:link w:val="a7"/>
    <w:uiPriority w:val="99"/>
    <w:semiHidden/>
    <w:unhideWhenUsed/>
    <w:rsid w:val="00E44C9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E44C90"/>
    <w:rPr>
      <w:b/>
      <w:bCs/>
    </w:rPr>
  </w:style>
  <w:style w:type="paragraph" w:styleId="a8">
    <w:name w:val="Balloon Text"/>
    <w:basedOn w:val="a"/>
    <w:link w:val="a9"/>
    <w:semiHidden/>
    <w:unhideWhenUsed/>
    <w:rsid w:val="00E44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E44C9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E5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uiPriority w:val="99"/>
    <w:unhideWhenUsed/>
    <w:rsid w:val="00C6285E"/>
    <w:rPr>
      <w:color w:val="0563C1"/>
      <w:u w:val="single"/>
    </w:rPr>
  </w:style>
  <w:style w:type="character" w:customStyle="1" w:styleId="11">
    <w:name w:val="Заголовок 1 Знак"/>
    <w:link w:val="10"/>
    <w:rsid w:val="008D6196"/>
    <w:rPr>
      <w:rFonts w:ascii="Times New Roman" w:hAnsi="Times New Roman"/>
      <w:b/>
      <w:sz w:val="22"/>
    </w:rPr>
  </w:style>
  <w:style w:type="numbering" w:customStyle="1" w:styleId="12">
    <w:name w:val="Нет списка1"/>
    <w:next w:val="a2"/>
    <w:uiPriority w:val="99"/>
    <w:semiHidden/>
    <w:unhideWhenUsed/>
    <w:rsid w:val="008D6196"/>
  </w:style>
  <w:style w:type="character" w:customStyle="1" w:styleId="13">
    <w:name w:val="Просмотренная гиперссылка1"/>
    <w:uiPriority w:val="99"/>
    <w:semiHidden/>
    <w:unhideWhenUsed/>
    <w:rsid w:val="008D6196"/>
    <w:rPr>
      <w:color w:val="954F72"/>
      <w:u w:val="single"/>
    </w:rPr>
  </w:style>
  <w:style w:type="paragraph" w:styleId="ab">
    <w:name w:val="footnote text"/>
    <w:basedOn w:val="a"/>
    <w:link w:val="ac"/>
    <w:semiHidden/>
    <w:unhideWhenUsed/>
    <w:rsid w:val="008D6196"/>
    <w:pPr>
      <w:widowControl w:val="0"/>
      <w:snapToGrid w:val="0"/>
      <w:spacing w:after="0" w:line="300" w:lineRule="auto"/>
      <w:ind w:firstLine="840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link w:val="ab"/>
    <w:semiHidden/>
    <w:rsid w:val="008D6196"/>
    <w:rPr>
      <w:rFonts w:ascii="Times New Roman" w:hAnsi="Times New Roman"/>
    </w:rPr>
  </w:style>
  <w:style w:type="paragraph" w:styleId="ad">
    <w:name w:val="header"/>
    <w:basedOn w:val="a"/>
    <w:link w:val="ae"/>
    <w:semiHidden/>
    <w:unhideWhenUsed/>
    <w:rsid w:val="008D6196"/>
    <w:pPr>
      <w:widowControl w:val="0"/>
      <w:tabs>
        <w:tab w:val="center" w:pos="4677"/>
        <w:tab w:val="right" w:pos="9355"/>
      </w:tabs>
      <w:snapToGrid w:val="0"/>
      <w:spacing w:after="0" w:line="300" w:lineRule="auto"/>
      <w:ind w:firstLine="840"/>
    </w:pPr>
    <w:rPr>
      <w:rFonts w:ascii="Times New Roman" w:hAnsi="Times New Roman"/>
      <w:szCs w:val="20"/>
    </w:rPr>
  </w:style>
  <w:style w:type="character" w:customStyle="1" w:styleId="ae">
    <w:name w:val="Верхний колонтитул Знак"/>
    <w:link w:val="ad"/>
    <w:semiHidden/>
    <w:rsid w:val="008D6196"/>
    <w:rPr>
      <w:rFonts w:ascii="Times New Roman" w:hAnsi="Times New Roman"/>
      <w:sz w:val="22"/>
    </w:rPr>
  </w:style>
  <w:style w:type="paragraph" w:styleId="af">
    <w:name w:val="footer"/>
    <w:basedOn w:val="a"/>
    <w:link w:val="af0"/>
    <w:semiHidden/>
    <w:unhideWhenUsed/>
    <w:rsid w:val="008D6196"/>
    <w:pPr>
      <w:widowControl w:val="0"/>
      <w:tabs>
        <w:tab w:val="center" w:pos="4677"/>
        <w:tab w:val="right" w:pos="9355"/>
      </w:tabs>
      <w:snapToGrid w:val="0"/>
      <w:spacing w:after="0" w:line="300" w:lineRule="auto"/>
      <w:ind w:firstLine="840"/>
    </w:pPr>
    <w:rPr>
      <w:rFonts w:ascii="Times New Roman" w:hAnsi="Times New Roman"/>
      <w:szCs w:val="20"/>
    </w:rPr>
  </w:style>
  <w:style w:type="character" w:customStyle="1" w:styleId="af0">
    <w:name w:val="Нижний колонтитул Знак"/>
    <w:link w:val="af"/>
    <w:semiHidden/>
    <w:rsid w:val="008D6196"/>
    <w:rPr>
      <w:rFonts w:ascii="Times New Roman" w:hAnsi="Times New Roman"/>
      <w:sz w:val="22"/>
    </w:rPr>
  </w:style>
  <w:style w:type="paragraph" w:styleId="af1">
    <w:name w:val="Body Text"/>
    <w:basedOn w:val="a"/>
    <w:link w:val="af2"/>
    <w:semiHidden/>
    <w:unhideWhenUsed/>
    <w:rsid w:val="008D6196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af2">
    <w:name w:val="Основной текст Знак"/>
    <w:link w:val="af1"/>
    <w:semiHidden/>
    <w:rsid w:val="008D6196"/>
    <w:rPr>
      <w:rFonts w:ascii="Times New Roman" w:hAnsi="Times New Roman"/>
      <w:sz w:val="22"/>
    </w:rPr>
  </w:style>
  <w:style w:type="paragraph" w:styleId="af3">
    <w:name w:val="Body Text Indent"/>
    <w:basedOn w:val="a"/>
    <w:link w:val="af4"/>
    <w:semiHidden/>
    <w:unhideWhenUsed/>
    <w:rsid w:val="008D6196"/>
    <w:pPr>
      <w:widowControl w:val="0"/>
      <w:snapToGrid w:val="0"/>
      <w:spacing w:before="500" w:after="0" w:line="240" w:lineRule="auto"/>
      <w:ind w:firstLine="720"/>
      <w:jc w:val="both"/>
    </w:pPr>
    <w:rPr>
      <w:rFonts w:ascii="Times New Roman" w:hAnsi="Times New Roman"/>
      <w:szCs w:val="20"/>
    </w:rPr>
  </w:style>
  <w:style w:type="character" w:customStyle="1" w:styleId="af4">
    <w:name w:val="Основной текст с отступом Знак"/>
    <w:link w:val="af3"/>
    <w:semiHidden/>
    <w:rsid w:val="008D6196"/>
    <w:rPr>
      <w:rFonts w:ascii="Times New Roman" w:hAnsi="Times New Roman"/>
      <w:sz w:val="22"/>
    </w:rPr>
  </w:style>
  <w:style w:type="paragraph" w:styleId="2">
    <w:name w:val="Body Text Indent 2"/>
    <w:basedOn w:val="a"/>
    <w:link w:val="20"/>
    <w:semiHidden/>
    <w:unhideWhenUsed/>
    <w:rsid w:val="008D6196"/>
    <w:pPr>
      <w:widowControl w:val="0"/>
      <w:snapToGrid w:val="0"/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link w:val="2"/>
    <w:semiHidden/>
    <w:rsid w:val="008D6196"/>
    <w:rPr>
      <w:rFonts w:ascii="Times New Roman" w:hAnsi="Times New Roman"/>
    </w:rPr>
  </w:style>
  <w:style w:type="paragraph" w:styleId="3">
    <w:name w:val="Body Text Indent 3"/>
    <w:basedOn w:val="a"/>
    <w:link w:val="30"/>
    <w:semiHidden/>
    <w:unhideWhenUsed/>
    <w:rsid w:val="008D6196"/>
    <w:pPr>
      <w:widowControl w:val="0"/>
      <w:suppressAutoHyphens/>
      <w:snapToGrid w:val="0"/>
      <w:spacing w:after="0" w:line="240" w:lineRule="auto"/>
      <w:ind w:firstLine="839"/>
      <w:jc w:val="both"/>
    </w:pPr>
    <w:rPr>
      <w:rFonts w:ascii="Times New Roman" w:hAnsi="Times New Roman"/>
      <w:sz w:val="20"/>
      <w:szCs w:val="20"/>
    </w:rPr>
  </w:style>
  <w:style w:type="character" w:customStyle="1" w:styleId="30">
    <w:name w:val="Основной текст с отступом 3 Знак"/>
    <w:link w:val="3"/>
    <w:semiHidden/>
    <w:rsid w:val="008D6196"/>
    <w:rPr>
      <w:rFonts w:ascii="Times New Roman" w:hAnsi="Times New Roman"/>
    </w:rPr>
  </w:style>
  <w:style w:type="paragraph" w:customStyle="1" w:styleId="FR3">
    <w:name w:val="FR3"/>
    <w:rsid w:val="008D6196"/>
    <w:pPr>
      <w:widowControl w:val="0"/>
      <w:snapToGrid w:val="0"/>
      <w:spacing w:line="300" w:lineRule="auto"/>
      <w:ind w:left="3720" w:right="3600"/>
      <w:jc w:val="center"/>
    </w:pPr>
    <w:rPr>
      <w:rFonts w:ascii="Arial" w:hAnsi="Arial"/>
      <w:b/>
      <w:i/>
      <w:sz w:val="24"/>
    </w:rPr>
  </w:style>
  <w:style w:type="paragraph" w:customStyle="1" w:styleId="ConsNonformat">
    <w:name w:val="ConsNonformat"/>
    <w:rsid w:val="008D619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rmal">
    <w:name w:val="ConsNormal Знак"/>
    <w:link w:val="ConsNormal0"/>
    <w:locked/>
    <w:rsid w:val="008D6196"/>
    <w:rPr>
      <w:rFonts w:ascii="Arial" w:hAnsi="Arial" w:cs="Arial"/>
    </w:rPr>
  </w:style>
  <w:style w:type="paragraph" w:customStyle="1" w:styleId="ConsNormal0">
    <w:name w:val="ConsNormal"/>
    <w:link w:val="ConsNormal"/>
    <w:rsid w:val="008D619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4">
    <w:name w:val="Аукцион1 Знак"/>
    <w:link w:val="1"/>
    <w:locked/>
    <w:rsid w:val="008D6196"/>
    <w:rPr>
      <w:b/>
      <w:kern w:val="28"/>
      <w:sz w:val="28"/>
      <w:szCs w:val="28"/>
      <w:lang w:val="x-none" w:eastAsia="x-none"/>
    </w:rPr>
  </w:style>
  <w:style w:type="paragraph" w:customStyle="1" w:styleId="1">
    <w:name w:val="Аукцион1"/>
    <w:basedOn w:val="10"/>
    <w:link w:val="14"/>
    <w:qFormat/>
    <w:rsid w:val="008D6196"/>
    <w:pPr>
      <w:numPr>
        <w:numId w:val="1"/>
      </w:numPr>
      <w:spacing w:before="240" w:after="60"/>
    </w:pPr>
    <w:rPr>
      <w:rFonts w:ascii="Calibri" w:hAnsi="Calibri"/>
      <w:kern w:val="28"/>
      <w:sz w:val="28"/>
      <w:szCs w:val="28"/>
      <w:lang w:val="x-none" w:eastAsia="x-none"/>
    </w:rPr>
  </w:style>
  <w:style w:type="paragraph" w:customStyle="1" w:styleId="4">
    <w:name w:val="Стиль4"/>
    <w:basedOn w:val="a"/>
    <w:qFormat/>
    <w:rsid w:val="008D6196"/>
    <w:pPr>
      <w:widowControl w:val="0"/>
      <w:numPr>
        <w:ilvl w:val="2"/>
        <w:numId w:val="1"/>
      </w:numPr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hAnsi="Times New Roman"/>
      <w:bCs/>
      <w:sz w:val="24"/>
      <w:szCs w:val="24"/>
      <w:lang w:val="x-none" w:eastAsia="x-none"/>
    </w:rPr>
  </w:style>
  <w:style w:type="character" w:styleId="af5">
    <w:name w:val="footnote reference"/>
    <w:semiHidden/>
    <w:unhideWhenUsed/>
    <w:rsid w:val="008D6196"/>
    <w:rPr>
      <w:vertAlign w:val="superscript"/>
    </w:rPr>
  </w:style>
  <w:style w:type="character" w:customStyle="1" w:styleId="u">
    <w:name w:val="u"/>
    <w:rsid w:val="008D6196"/>
  </w:style>
  <w:style w:type="table" w:styleId="af6">
    <w:name w:val="Table Grid"/>
    <w:basedOn w:val="a1"/>
    <w:rsid w:val="008D6196"/>
    <w:pPr>
      <w:widowControl w:val="0"/>
      <w:spacing w:line="300" w:lineRule="auto"/>
      <w:ind w:firstLine="840"/>
    </w:pPr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rsid w:val="008D6196"/>
    <w:rPr>
      <w:rFonts w:ascii="Arial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FollowedHyperlink"/>
    <w:uiPriority w:val="99"/>
    <w:semiHidden/>
    <w:unhideWhenUsed/>
    <w:rsid w:val="008D619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cssh.torgi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38BD7-319A-49EC-9625-AE94092C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5243</Words>
  <Characters>39351</Characters>
  <Application>Microsoft Office Word</Application>
  <DocSecurity>0</DocSecurity>
  <Lines>327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44505</CharactersWithSpaces>
  <SharedDoc>false</SharedDoc>
  <HLinks>
    <vt:vector size="6" baseType="variant">
      <vt:variant>
        <vt:i4>5832755</vt:i4>
      </vt:variant>
      <vt:variant>
        <vt:i4>9</vt:i4>
      </vt:variant>
      <vt:variant>
        <vt:i4>0</vt:i4>
      </vt:variant>
      <vt:variant>
        <vt:i4>5</vt:i4>
      </vt:variant>
      <vt:variant>
        <vt:lpwstr>mailto:fcssh.torgi@yandex.ru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wwww</dc:creator>
  <cp:keywords/>
  <dc:description/>
  <cp:lastModifiedBy>Пузанова Людмила Альбертовна</cp:lastModifiedBy>
  <cp:revision>8</cp:revision>
  <cp:lastPrinted>2024-11-11T03:39:00Z</cp:lastPrinted>
  <dcterms:created xsi:type="dcterms:W3CDTF">2026-10-15T04:01:00Z</dcterms:created>
  <dcterms:modified xsi:type="dcterms:W3CDTF">2026-10-15T05:04:00Z</dcterms:modified>
</cp:coreProperties>
</file>