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32570E" w14:textId="77777777" w:rsidR="00127034" w:rsidRPr="00742D8E" w:rsidRDefault="00127034" w:rsidP="006C1464">
      <w:pPr>
        <w:tabs>
          <w:tab w:val="left" w:pos="5812"/>
        </w:tabs>
        <w:ind w:left="5812"/>
        <w:jc w:val="center"/>
        <w:rPr>
          <w:rFonts w:ascii="Times New Roman" w:hAnsi="Times New Roman" w:cs="Times New Roman"/>
          <w:color w:val="auto"/>
        </w:rPr>
      </w:pPr>
      <w:r w:rsidRPr="00742D8E">
        <w:rPr>
          <w:rFonts w:ascii="Times New Roman" w:hAnsi="Times New Roman" w:cs="Times New Roman"/>
          <w:color w:val="auto"/>
        </w:rPr>
        <w:t xml:space="preserve">Приложение </w:t>
      </w:r>
    </w:p>
    <w:p w14:paraId="1A426B63" w14:textId="77777777" w:rsidR="00127034" w:rsidRPr="00742D8E" w:rsidRDefault="00127034" w:rsidP="006C1464">
      <w:pPr>
        <w:tabs>
          <w:tab w:val="left" w:pos="5812"/>
        </w:tabs>
        <w:ind w:left="5670"/>
        <w:jc w:val="center"/>
        <w:rPr>
          <w:rFonts w:ascii="Times New Roman" w:hAnsi="Times New Roman" w:cs="Times New Roman"/>
          <w:color w:val="auto"/>
        </w:rPr>
      </w:pPr>
      <w:r w:rsidRPr="00742D8E">
        <w:rPr>
          <w:rFonts w:ascii="Times New Roman" w:hAnsi="Times New Roman" w:cs="Times New Roman"/>
          <w:color w:val="auto"/>
        </w:rPr>
        <w:t xml:space="preserve">к электронной версии </w:t>
      </w:r>
      <w:r w:rsidR="00FA13D9" w:rsidRPr="00742D8E">
        <w:rPr>
          <w:rFonts w:ascii="Times New Roman" w:hAnsi="Times New Roman" w:cs="Times New Roman"/>
          <w:color w:val="auto"/>
        </w:rPr>
        <w:t>контракта</w:t>
      </w:r>
    </w:p>
    <w:p w14:paraId="011E6A65" w14:textId="77777777" w:rsidR="006D3801" w:rsidRDefault="006D3801" w:rsidP="00AD16CD">
      <w:pPr>
        <w:jc w:val="center"/>
        <w:rPr>
          <w:rFonts w:ascii="Times New Roman" w:hAnsi="Times New Roman" w:cs="Times New Roman"/>
          <w:color w:val="auto"/>
        </w:rPr>
      </w:pPr>
    </w:p>
    <w:p w14:paraId="06E4455D" w14:textId="77777777" w:rsidR="006D3801" w:rsidRDefault="006D3801" w:rsidP="00AD16CD">
      <w:pPr>
        <w:jc w:val="center"/>
        <w:rPr>
          <w:rFonts w:ascii="Times New Roman" w:hAnsi="Times New Roman" w:cs="Times New Roman"/>
          <w:color w:val="auto"/>
        </w:rPr>
      </w:pPr>
    </w:p>
    <w:p w14:paraId="7E45BBC0" w14:textId="77777777" w:rsidR="00AD16CD" w:rsidRPr="001242FA" w:rsidRDefault="00AD16CD" w:rsidP="00AD16CD">
      <w:pPr>
        <w:jc w:val="center"/>
        <w:rPr>
          <w:rFonts w:ascii="Times New Roman" w:hAnsi="Times New Roman" w:cs="Times New Roman"/>
          <w:color w:val="auto"/>
        </w:rPr>
      </w:pPr>
      <w:r w:rsidRPr="001242FA">
        <w:rPr>
          <w:rFonts w:ascii="Times New Roman" w:hAnsi="Times New Roman" w:cs="Times New Roman"/>
          <w:color w:val="auto"/>
        </w:rPr>
        <w:t>Техническое задание</w:t>
      </w:r>
    </w:p>
    <w:p w14:paraId="5440BE94" w14:textId="77777777" w:rsidR="00AD16CD" w:rsidRPr="001242FA" w:rsidRDefault="00AD16CD" w:rsidP="00AD16CD">
      <w:pPr>
        <w:jc w:val="center"/>
        <w:rPr>
          <w:rFonts w:ascii="Times New Roman" w:hAnsi="Times New Roman" w:cs="Times New Roman"/>
          <w:color w:val="auto"/>
        </w:rPr>
      </w:pPr>
      <w:r w:rsidRPr="001242FA">
        <w:rPr>
          <w:rFonts w:ascii="Times New Roman" w:hAnsi="Times New Roman" w:cs="Times New Roman"/>
        </w:rPr>
        <w:t xml:space="preserve">на </w:t>
      </w:r>
      <w:r w:rsidR="00B16C47" w:rsidRPr="001242FA">
        <w:rPr>
          <w:rFonts w:ascii="Times New Roman" w:hAnsi="Times New Roman" w:cs="Times New Roman"/>
        </w:rPr>
        <w:t xml:space="preserve">приобретение </w:t>
      </w:r>
      <w:r w:rsidR="00C527CA">
        <w:rPr>
          <w:rFonts w:ascii="Times New Roman" w:hAnsi="Times New Roman" w:cs="Times New Roman"/>
          <w:color w:val="auto"/>
        </w:rPr>
        <w:t>продуктов питания</w:t>
      </w:r>
      <w:r w:rsidR="006D3801">
        <w:rPr>
          <w:rFonts w:ascii="Times New Roman" w:hAnsi="Times New Roman" w:cs="Times New Roman"/>
          <w:color w:val="auto"/>
        </w:rPr>
        <w:t xml:space="preserve"> для стола заказа</w:t>
      </w:r>
    </w:p>
    <w:p w14:paraId="52DC25BB" w14:textId="77777777" w:rsidR="00AD16CD" w:rsidRPr="00DA2C1E" w:rsidRDefault="00AD16CD" w:rsidP="00AD16CD">
      <w:pPr>
        <w:rPr>
          <w:rFonts w:ascii="Times New Roman" w:hAnsi="Times New Roman" w:cs="Times New Roman"/>
          <w:color w:val="auto"/>
        </w:rPr>
      </w:pPr>
    </w:p>
    <w:p w14:paraId="62A05B56" w14:textId="01207098" w:rsidR="00AD16CD" w:rsidRPr="00CB1F18" w:rsidRDefault="00AD16CD" w:rsidP="00AD16CD">
      <w:pPr>
        <w:rPr>
          <w:rFonts w:ascii="Times New Roman" w:hAnsi="Times New Roman" w:cs="Times New Roman"/>
          <w:color w:val="FF0000"/>
        </w:rPr>
      </w:pPr>
      <w:r w:rsidRPr="00DA2C1E">
        <w:rPr>
          <w:rFonts w:ascii="Times New Roman" w:hAnsi="Times New Roman" w:cs="Times New Roman"/>
          <w:color w:val="auto"/>
        </w:rPr>
        <w:t xml:space="preserve">Идентификационный код закупки: </w:t>
      </w:r>
      <w:r w:rsidR="00A8209E" w:rsidRPr="00A8209E">
        <w:rPr>
          <w:rFonts w:ascii="Times New Roman" w:hAnsi="Times New Roman" w:cs="Times New Roman"/>
          <w:color w:val="FF0000"/>
        </w:rPr>
        <w:t>261270900855727090100100160000000244</w:t>
      </w:r>
    </w:p>
    <w:p w14:paraId="3CDCDB5E" w14:textId="77777777" w:rsidR="00AD16CD" w:rsidRPr="00C11832" w:rsidRDefault="00C11832" w:rsidP="00C11832">
      <w:pPr>
        <w:pStyle w:val="ae"/>
        <w:numPr>
          <w:ilvl w:val="0"/>
          <w:numId w:val="38"/>
        </w:numPr>
        <w:rPr>
          <w:rFonts w:ascii="Times New Roman" w:hAnsi="Times New Roman" w:cs="Times New Roman"/>
          <w:color w:val="auto"/>
        </w:rPr>
      </w:pPr>
      <w:r w:rsidRPr="00C11832">
        <w:rPr>
          <w:rFonts w:ascii="Times New Roman" w:hAnsi="Times New Roman" w:cs="Times New Roman"/>
          <w:color w:val="auto"/>
        </w:rPr>
        <w:t>Описание объекта закупки:</w:t>
      </w:r>
    </w:p>
    <w:tbl>
      <w:tblPr>
        <w:tblStyle w:val="af2"/>
        <w:tblW w:w="10485" w:type="dxa"/>
        <w:tblLayout w:type="fixed"/>
        <w:tblLook w:val="04A0" w:firstRow="1" w:lastRow="0" w:firstColumn="1" w:lastColumn="0" w:noHBand="0" w:noVBand="1"/>
      </w:tblPr>
      <w:tblGrid>
        <w:gridCol w:w="454"/>
        <w:gridCol w:w="3510"/>
        <w:gridCol w:w="1418"/>
        <w:gridCol w:w="992"/>
        <w:gridCol w:w="1559"/>
        <w:gridCol w:w="2552"/>
      </w:tblGrid>
      <w:tr w:rsidR="00C527CA" w14:paraId="39A8E9AF" w14:textId="77777777" w:rsidTr="00CB1F18">
        <w:tc>
          <w:tcPr>
            <w:tcW w:w="454" w:type="dxa"/>
          </w:tcPr>
          <w:p w14:paraId="7FD878EA" w14:textId="77777777" w:rsidR="00C527CA" w:rsidRPr="00D5654F" w:rsidRDefault="00C527CA" w:rsidP="006C1464">
            <w:pPr>
              <w:tabs>
                <w:tab w:val="left" w:pos="5812"/>
              </w:tabs>
              <w:rPr>
                <w:rFonts w:ascii="Times New Roman" w:hAnsi="Times New Roman" w:cs="Times New Roman"/>
                <w:color w:val="auto"/>
              </w:rPr>
            </w:pPr>
            <w:r w:rsidRPr="00D5654F">
              <w:rPr>
                <w:rFonts w:ascii="Times New Roman" w:hAnsi="Times New Roman" w:cs="Times New Roman"/>
                <w:color w:val="auto"/>
              </w:rPr>
              <w:t>№</w:t>
            </w:r>
          </w:p>
        </w:tc>
        <w:tc>
          <w:tcPr>
            <w:tcW w:w="3510" w:type="dxa"/>
          </w:tcPr>
          <w:p w14:paraId="2EA3AC0F" w14:textId="77777777" w:rsidR="00C527CA" w:rsidRPr="00D5654F" w:rsidRDefault="00C527CA" w:rsidP="006C1464">
            <w:pPr>
              <w:tabs>
                <w:tab w:val="left" w:pos="5812"/>
              </w:tabs>
              <w:rPr>
                <w:rFonts w:ascii="Times New Roman" w:hAnsi="Times New Roman" w:cs="Times New Roman"/>
                <w:color w:val="auto"/>
              </w:rPr>
            </w:pPr>
            <w:r w:rsidRPr="00D5654F">
              <w:rPr>
                <w:rFonts w:ascii="Times New Roman" w:hAnsi="Times New Roman" w:cs="Times New Roman"/>
                <w:color w:val="auto"/>
              </w:rPr>
              <w:t>Наименование товара</w:t>
            </w:r>
          </w:p>
        </w:tc>
        <w:tc>
          <w:tcPr>
            <w:tcW w:w="1418" w:type="dxa"/>
          </w:tcPr>
          <w:p w14:paraId="580C8973" w14:textId="77777777" w:rsidR="00C527CA" w:rsidRPr="00D5654F" w:rsidRDefault="00C527CA" w:rsidP="006C1464">
            <w:pPr>
              <w:tabs>
                <w:tab w:val="left" w:pos="5812"/>
              </w:tabs>
              <w:rPr>
                <w:rFonts w:ascii="Times New Roman" w:hAnsi="Times New Roman" w:cs="Times New Roman"/>
                <w:color w:val="auto"/>
              </w:rPr>
            </w:pPr>
            <w:r w:rsidRPr="00D5654F">
              <w:rPr>
                <w:rFonts w:ascii="Times New Roman" w:hAnsi="Times New Roman" w:cs="Times New Roman"/>
                <w:color w:val="auto"/>
              </w:rPr>
              <w:t>Количество</w:t>
            </w:r>
            <w:r>
              <w:rPr>
                <w:rFonts w:ascii="Times New Roman" w:hAnsi="Times New Roman" w:cs="Times New Roman"/>
                <w:color w:val="auto"/>
              </w:rPr>
              <w:t xml:space="preserve"> (кг.)</w:t>
            </w:r>
          </w:p>
        </w:tc>
        <w:tc>
          <w:tcPr>
            <w:tcW w:w="992" w:type="dxa"/>
          </w:tcPr>
          <w:p w14:paraId="7401DDFC" w14:textId="77777777" w:rsidR="00C527CA" w:rsidRPr="00D5654F" w:rsidRDefault="00C527CA" w:rsidP="006C1464">
            <w:pPr>
              <w:tabs>
                <w:tab w:val="left" w:pos="5812"/>
              </w:tabs>
              <w:rPr>
                <w:rFonts w:ascii="Times New Roman" w:hAnsi="Times New Roman" w:cs="Times New Roman"/>
                <w:color w:val="auto"/>
              </w:rPr>
            </w:pPr>
            <w:r>
              <w:rPr>
                <w:rFonts w:ascii="Times New Roman" w:hAnsi="Times New Roman" w:cs="Times New Roman"/>
                <w:color w:val="auto"/>
              </w:rPr>
              <w:t>Цена</w:t>
            </w:r>
          </w:p>
        </w:tc>
        <w:tc>
          <w:tcPr>
            <w:tcW w:w="1559" w:type="dxa"/>
          </w:tcPr>
          <w:p w14:paraId="06AE0B41" w14:textId="77777777" w:rsidR="00C527CA" w:rsidRDefault="00C527CA" w:rsidP="006C1464">
            <w:pPr>
              <w:tabs>
                <w:tab w:val="left" w:pos="5812"/>
              </w:tabs>
              <w:rPr>
                <w:rFonts w:ascii="Times New Roman" w:hAnsi="Times New Roman" w:cs="Times New Roman"/>
                <w:color w:val="auto"/>
              </w:rPr>
            </w:pPr>
            <w:r>
              <w:rPr>
                <w:rFonts w:ascii="Times New Roman" w:hAnsi="Times New Roman" w:cs="Times New Roman"/>
                <w:color w:val="auto"/>
              </w:rPr>
              <w:t>Цена контракта</w:t>
            </w:r>
          </w:p>
        </w:tc>
        <w:tc>
          <w:tcPr>
            <w:tcW w:w="2552" w:type="dxa"/>
          </w:tcPr>
          <w:p w14:paraId="5DF27615" w14:textId="77777777" w:rsidR="00C527CA" w:rsidRDefault="00C527CA" w:rsidP="006C1464">
            <w:pPr>
              <w:tabs>
                <w:tab w:val="left" w:pos="5812"/>
              </w:tabs>
              <w:rPr>
                <w:rFonts w:ascii="Times New Roman" w:hAnsi="Times New Roman" w:cs="Times New Roman"/>
                <w:color w:val="auto"/>
              </w:rPr>
            </w:pPr>
            <w:r>
              <w:rPr>
                <w:rFonts w:ascii="Times New Roman" w:hAnsi="Times New Roman" w:cs="Times New Roman"/>
                <w:color w:val="auto"/>
              </w:rPr>
              <w:t>Остаточный срок годности на момент поставки</w:t>
            </w:r>
            <w:r w:rsidR="00D617E8">
              <w:rPr>
                <w:rFonts w:ascii="Times New Roman" w:hAnsi="Times New Roman" w:cs="Times New Roman"/>
                <w:color w:val="auto"/>
              </w:rPr>
              <w:t xml:space="preserve"> не менее:</w:t>
            </w:r>
          </w:p>
        </w:tc>
      </w:tr>
      <w:tr w:rsidR="00CB1F18" w14:paraId="701D7AB6" w14:textId="77777777" w:rsidTr="00CB1F18">
        <w:tc>
          <w:tcPr>
            <w:tcW w:w="454" w:type="dxa"/>
          </w:tcPr>
          <w:p w14:paraId="2019A130" w14:textId="77777777" w:rsidR="00CB1F18" w:rsidRPr="00D5654F" w:rsidRDefault="00CB1F18" w:rsidP="00CB1F18">
            <w:pPr>
              <w:tabs>
                <w:tab w:val="left" w:pos="5812"/>
              </w:tabs>
              <w:rPr>
                <w:rFonts w:ascii="Times New Roman" w:hAnsi="Times New Roman" w:cs="Times New Roman"/>
                <w:color w:val="auto"/>
              </w:rPr>
            </w:pPr>
            <w:r w:rsidRPr="00D5654F">
              <w:rPr>
                <w:rFonts w:ascii="Times New Roman" w:hAnsi="Times New Roman" w:cs="Times New Roman"/>
                <w:color w:val="auto"/>
              </w:rPr>
              <w:t>1</w:t>
            </w:r>
          </w:p>
        </w:tc>
        <w:tc>
          <w:tcPr>
            <w:tcW w:w="3510" w:type="dxa"/>
          </w:tcPr>
          <w:p w14:paraId="12497446" w14:textId="77777777" w:rsidR="00CB1F18" w:rsidRPr="00DC6C64" w:rsidRDefault="00CB1F18" w:rsidP="007D2A3C">
            <w:pPr>
              <w:pStyle w:val="ab"/>
              <w:shd w:val="clear" w:color="auto" w:fill="auto"/>
              <w:spacing w:line="240" w:lineRule="auto"/>
              <w:jc w:val="left"/>
              <w:rPr>
                <w:color w:val="auto"/>
              </w:rPr>
            </w:pPr>
            <w:proofErr w:type="spellStart"/>
            <w:r w:rsidRPr="00B672CD">
              <w:t>Люля</w:t>
            </w:r>
            <w:proofErr w:type="spellEnd"/>
            <w:r w:rsidRPr="00B672CD">
              <w:t xml:space="preserve"> – </w:t>
            </w:r>
            <w:proofErr w:type="spellStart"/>
            <w:r w:rsidRPr="00B672CD">
              <w:t>кебаб</w:t>
            </w:r>
            <w:proofErr w:type="spellEnd"/>
          </w:p>
        </w:tc>
        <w:tc>
          <w:tcPr>
            <w:tcW w:w="1418" w:type="dxa"/>
          </w:tcPr>
          <w:p w14:paraId="26FE5FFF" w14:textId="77777777" w:rsidR="00CB1F18" w:rsidRPr="00DC6C64" w:rsidRDefault="00CB1F18" w:rsidP="007D2A3C">
            <w:pPr>
              <w:pStyle w:val="ab"/>
              <w:shd w:val="clear" w:color="auto" w:fill="auto"/>
              <w:spacing w:line="240" w:lineRule="auto"/>
              <w:jc w:val="left"/>
              <w:rPr>
                <w:color w:val="auto"/>
              </w:rPr>
            </w:pPr>
            <w:r>
              <w:rPr>
                <w:color w:val="auto"/>
              </w:rPr>
              <w:t>40</w:t>
            </w:r>
          </w:p>
        </w:tc>
        <w:tc>
          <w:tcPr>
            <w:tcW w:w="992" w:type="dxa"/>
          </w:tcPr>
          <w:p w14:paraId="07B586D1" w14:textId="77777777" w:rsidR="00CB1F18" w:rsidRPr="00DC6C64" w:rsidRDefault="00CB1F18" w:rsidP="007D2A3C">
            <w:pPr>
              <w:pStyle w:val="ab"/>
              <w:shd w:val="clear" w:color="auto" w:fill="auto"/>
              <w:spacing w:line="240" w:lineRule="auto"/>
              <w:jc w:val="left"/>
              <w:rPr>
                <w:color w:val="auto"/>
              </w:rPr>
            </w:pPr>
            <w:r>
              <w:rPr>
                <w:color w:val="auto"/>
              </w:rPr>
              <w:t>483,87</w:t>
            </w:r>
          </w:p>
        </w:tc>
        <w:tc>
          <w:tcPr>
            <w:tcW w:w="1559" w:type="dxa"/>
          </w:tcPr>
          <w:p w14:paraId="5A01B6D9" w14:textId="77777777" w:rsidR="00CB1F18" w:rsidRPr="008923F3" w:rsidRDefault="00CB1F18" w:rsidP="007D2A3C">
            <w:pPr>
              <w:pStyle w:val="ab"/>
              <w:shd w:val="clear" w:color="auto" w:fill="auto"/>
              <w:spacing w:line="240" w:lineRule="auto"/>
              <w:jc w:val="left"/>
              <w:rPr>
                <w:color w:val="auto"/>
              </w:rPr>
            </w:pPr>
            <w:r>
              <w:rPr>
                <w:color w:val="auto"/>
              </w:rPr>
              <w:t>19 354,80</w:t>
            </w:r>
          </w:p>
        </w:tc>
        <w:tc>
          <w:tcPr>
            <w:tcW w:w="2552" w:type="dxa"/>
          </w:tcPr>
          <w:p w14:paraId="0ED08225" w14:textId="77777777" w:rsidR="00CB1F18" w:rsidRPr="00CB1F18" w:rsidRDefault="00CB1F18" w:rsidP="007D2A3C">
            <w:pPr>
              <w:tabs>
                <w:tab w:val="left" w:pos="5812"/>
              </w:tabs>
              <w:jc w:val="both"/>
              <w:rPr>
                <w:rFonts w:ascii="PT Astra Serif" w:hAnsi="PT Astra Serif" w:cs="Times New Roman"/>
                <w:color w:val="auto"/>
              </w:rPr>
            </w:pPr>
            <w:r w:rsidRPr="00CB1F18">
              <w:rPr>
                <w:rFonts w:ascii="PT Astra Serif" w:hAnsi="PT Astra Serif"/>
                <w:color w:val="auto"/>
              </w:rPr>
              <w:t>180 календарных дней</w:t>
            </w:r>
          </w:p>
        </w:tc>
      </w:tr>
      <w:tr w:rsidR="00CB1F18" w14:paraId="577059B9" w14:textId="77777777" w:rsidTr="00CB1F18">
        <w:tc>
          <w:tcPr>
            <w:tcW w:w="454" w:type="dxa"/>
          </w:tcPr>
          <w:p w14:paraId="35F99DF1" w14:textId="77777777" w:rsidR="00CB1F18" w:rsidRPr="00D5654F" w:rsidRDefault="00CB1F18" w:rsidP="00CB1F18">
            <w:pPr>
              <w:tabs>
                <w:tab w:val="left" w:pos="5812"/>
              </w:tabs>
              <w:rPr>
                <w:rFonts w:ascii="Times New Roman" w:hAnsi="Times New Roman" w:cs="Times New Roman"/>
                <w:color w:val="auto"/>
              </w:rPr>
            </w:pPr>
            <w:r w:rsidRPr="00D5654F">
              <w:rPr>
                <w:rFonts w:ascii="Times New Roman" w:hAnsi="Times New Roman" w:cs="Times New Roman"/>
                <w:color w:val="auto"/>
              </w:rPr>
              <w:t>2</w:t>
            </w:r>
          </w:p>
        </w:tc>
        <w:tc>
          <w:tcPr>
            <w:tcW w:w="3510" w:type="dxa"/>
          </w:tcPr>
          <w:p w14:paraId="442CE9E9" w14:textId="77777777" w:rsidR="00CB1F18" w:rsidRPr="00DC6C64" w:rsidRDefault="00CB1F18" w:rsidP="007D2A3C">
            <w:pPr>
              <w:pStyle w:val="ab"/>
              <w:shd w:val="clear" w:color="auto" w:fill="auto"/>
              <w:spacing w:line="240" w:lineRule="auto"/>
              <w:jc w:val="left"/>
              <w:rPr>
                <w:color w:val="auto"/>
              </w:rPr>
            </w:pPr>
            <w:r w:rsidRPr="00B672CD">
              <w:t>Сосиски «</w:t>
            </w:r>
            <w:r>
              <w:t>Пятачок</w:t>
            </w:r>
            <w:r w:rsidRPr="00B672CD">
              <w:t>»</w:t>
            </w:r>
          </w:p>
        </w:tc>
        <w:tc>
          <w:tcPr>
            <w:tcW w:w="1418" w:type="dxa"/>
          </w:tcPr>
          <w:p w14:paraId="0A1674CD" w14:textId="139C177D" w:rsidR="00CB1F18" w:rsidRPr="00DC6C64" w:rsidRDefault="00170F9B" w:rsidP="007D2A3C">
            <w:pPr>
              <w:pStyle w:val="ab"/>
              <w:shd w:val="clear" w:color="auto" w:fill="auto"/>
              <w:spacing w:line="240" w:lineRule="auto"/>
              <w:jc w:val="left"/>
              <w:rPr>
                <w:color w:val="auto"/>
              </w:rPr>
            </w:pPr>
            <w:r>
              <w:rPr>
                <w:color w:val="auto"/>
              </w:rPr>
              <w:t>21</w:t>
            </w:r>
          </w:p>
        </w:tc>
        <w:tc>
          <w:tcPr>
            <w:tcW w:w="992" w:type="dxa"/>
          </w:tcPr>
          <w:p w14:paraId="1A8B9831" w14:textId="77777777" w:rsidR="00CB1F18" w:rsidRPr="00DC6C64" w:rsidRDefault="00CB1F18" w:rsidP="007D2A3C">
            <w:pPr>
              <w:pStyle w:val="ab"/>
              <w:shd w:val="clear" w:color="auto" w:fill="auto"/>
              <w:spacing w:line="240" w:lineRule="auto"/>
              <w:jc w:val="left"/>
              <w:rPr>
                <w:color w:val="auto"/>
              </w:rPr>
            </w:pPr>
            <w:r>
              <w:rPr>
                <w:color w:val="auto"/>
              </w:rPr>
              <w:t>550,55</w:t>
            </w:r>
          </w:p>
        </w:tc>
        <w:tc>
          <w:tcPr>
            <w:tcW w:w="1559" w:type="dxa"/>
          </w:tcPr>
          <w:p w14:paraId="785A60B8" w14:textId="4D8D114D" w:rsidR="00CB1F18" w:rsidRPr="004B13BA" w:rsidRDefault="00170F9B" w:rsidP="007D2A3C">
            <w:pPr>
              <w:pStyle w:val="ab"/>
              <w:shd w:val="clear" w:color="auto" w:fill="auto"/>
              <w:spacing w:line="240" w:lineRule="auto"/>
              <w:jc w:val="left"/>
              <w:rPr>
                <w:color w:val="auto"/>
              </w:rPr>
            </w:pPr>
            <w:r>
              <w:rPr>
                <w:color w:val="auto"/>
              </w:rPr>
              <w:t>11 561,55</w:t>
            </w:r>
          </w:p>
        </w:tc>
        <w:tc>
          <w:tcPr>
            <w:tcW w:w="2552" w:type="dxa"/>
          </w:tcPr>
          <w:p w14:paraId="3E3D79A4" w14:textId="77777777" w:rsidR="00CB1F18" w:rsidRPr="00CB1F18" w:rsidRDefault="00CB1F18" w:rsidP="007D2A3C">
            <w:pPr>
              <w:tabs>
                <w:tab w:val="left" w:pos="5812"/>
              </w:tabs>
              <w:jc w:val="both"/>
              <w:rPr>
                <w:rFonts w:ascii="PT Astra Serif" w:hAnsi="PT Astra Serif" w:cs="Times New Roman"/>
                <w:color w:val="auto"/>
              </w:rPr>
            </w:pPr>
            <w:r w:rsidRPr="00CB1F18">
              <w:rPr>
                <w:rFonts w:ascii="PT Astra Serif" w:hAnsi="PT Astra Serif"/>
                <w:color w:val="auto"/>
              </w:rPr>
              <w:t>21 календарный день</w:t>
            </w:r>
          </w:p>
        </w:tc>
      </w:tr>
      <w:tr w:rsidR="00CB1F18" w14:paraId="485DE689" w14:textId="77777777" w:rsidTr="00CB1F18">
        <w:tc>
          <w:tcPr>
            <w:tcW w:w="454" w:type="dxa"/>
          </w:tcPr>
          <w:p w14:paraId="0C2F038C" w14:textId="77777777" w:rsidR="00CB1F18" w:rsidRPr="00D5654F" w:rsidRDefault="00CB1F18" w:rsidP="00CB1F18">
            <w:pPr>
              <w:tabs>
                <w:tab w:val="left" w:pos="5812"/>
              </w:tabs>
              <w:rPr>
                <w:rFonts w:ascii="Times New Roman" w:hAnsi="Times New Roman" w:cs="Times New Roman"/>
                <w:color w:val="auto"/>
              </w:rPr>
            </w:pPr>
            <w:r>
              <w:rPr>
                <w:rFonts w:ascii="Times New Roman" w:hAnsi="Times New Roman" w:cs="Times New Roman"/>
                <w:color w:val="auto"/>
              </w:rPr>
              <w:t>3</w:t>
            </w:r>
          </w:p>
        </w:tc>
        <w:tc>
          <w:tcPr>
            <w:tcW w:w="3510" w:type="dxa"/>
          </w:tcPr>
          <w:p w14:paraId="02A7D693" w14:textId="77777777" w:rsidR="00CB1F18" w:rsidRPr="00DC6C64" w:rsidRDefault="00CB1F18" w:rsidP="007D2A3C">
            <w:pPr>
              <w:pStyle w:val="ab"/>
              <w:spacing w:line="240" w:lineRule="auto"/>
              <w:jc w:val="left"/>
              <w:rPr>
                <w:color w:val="auto"/>
              </w:rPr>
            </w:pPr>
            <w:r w:rsidRPr="00B672CD">
              <w:t>Блинчики ветчина с сыром</w:t>
            </w:r>
          </w:p>
        </w:tc>
        <w:tc>
          <w:tcPr>
            <w:tcW w:w="1418" w:type="dxa"/>
          </w:tcPr>
          <w:p w14:paraId="7BDF682A" w14:textId="5D121CE1" w:rsidR="00CB1F18" w:rsidRPr="00DC6C64" w:rsidRDefault="00170F9B" w:rsidP="007D2A3C">
            <w:pPr>
              <w:pStyle w:val="ab"/>
              <w:shd w:val="clear" w:color="auto" w:fill="auto"/>
              <w:spacing w:line="240" w:lineRule="auto"/>
              <w:jc w:val="left"/>
              <w:rPr>
                <w:color w:val="auto"/>
              </w:rPr>
            </w:pPr>
            <w:r>
              <w:rPr>
                <w:color w:val="auto"/>
              </w:rPr>
              <w:t>31,2</w:t>
            </w:r>
          </w:p>
        </w:tc>
        <w:tc>
          <w:tcPr>
            <w:tcW w:w="992" w:type="dxa"/>
          </w:tcPr>
          <w:p w14:paraId="44AC1E41" w14:textId="77777777" w:rsidR="00CB1F18" w:rsidRPr="00DC6C64" w:rsidRDefault="00CB1F18" w:rsidP="007D2A3C">
            <w:pPr>
              <w:pStyle w:val="ab"/>
              <w:shd w:val="clear" w:color="auto" w:fill="auto"/>
              <w:spacing w:line="240" w:lineRule="auto"/>
              <w:jc w:val="left"/>
              <w:rPr>
                <w:color w:val="auto"/>
              </w:rPr>
            </w:pPr>
            <w:r>
              <w:rPr>
                <w:color w:val="auto"/>
              </w:rPr>
              <w:t>450,50</w:t>
            </w:r>
          </w:p>
        </w:tc>
        <w:tc>
          <w:tcPr>
            <w:tcW w:w="1559" w:type="dxa"/>
          </w:tcPr>
          <w:p w14:paraId="1A116BEC" w14:textId="3288DCAC" w:rsidR="00CB1F18" w:rsidRPr="004B13BA" w:rsidRDefault="00170F9B" w:rsidP="007D2A3C">
            <w:pPr>
              <w:pStyle w:val="ab"/>
              <w:spacing w:line="240" w:lineRule="auto"/>
              <w:jc w:val="left"/>
              <w:rPr>
                <w:color w:val="auto"/>
              </w:rPr>
            </w:pPr>
            <w:r>
              <w:rPr>
                <w:color w:val="auto"/>
              </w:rPr>
              <w:t>14 055,60</w:t>
            </w:r>
          </w:p>
        </w:tc>
        <w:tc>
          <w:tcPr>
            <w:tcW w:w="2552" w:type="dxa"/>
          </w:tcPr>
          <w:p w14:paraId="2965FB14" w14:textId="77777777" w:rsidR="00CB1F18" w:rsidRPr="00CB1F18" w:rsidRDefault="00CB1F18" w:rsidP="007D2A3C">
            <w:pPr>
              <w:tabs>
                <w:tab w:val="left" w:pos="5812"/>
              </w:tabs>
              <w:jc w:val="both"/>
              <w:rPr>
                <w:rFonts w:ascii="PT Astra Serif" w:hAnsi="PT Astra Serif" w:cs="Times New Roman"/>
                <w:color w:val="auto"/>
              </w:rPr>
            </w:pPr>
            <w:r w:rsidRPr="00CB1F18">
              <w:rPr>
                <w:rFonts w:ascii="PT Astra Serif" w:hAnsi="PT Astra Serif"/>
                <w:color w:val="auto"/>
              </w:rPr>
              <w:t>150 календарных дней</w:t>
            </w:r>
          </w:p>
        </w:tc>
      </w:tr>
      <w:tr w:rsidR="00CB1F18" w14:paraId="53388F12" w14:textId="77777777" w:rsidTr="00CB1F18">
        <w:tc>
          <w:tcPr>
            <w:tcW w:w="454" w:type="dxa"/>
          </w:tcPr>
          <w:p w14:paraId="5561FF6B" w14:textId="77777777" w:rsidR="00CB1F18" w:rsidRPr="00D5654F" w:rsidRDefault="00CB1F18" w:rsidP="00CB1F18">
            <w:pPr>
              <w:tabs>
                <w:tab w:val="left" w:pos="5812"/>
              </w:tabs>
              <w:rPr>
                <w:rFonts w:ascii="Times New Roman" w:hAnsi="Times New Roman" w:cs="Times New Roman"/>
                <w:color w:val="auto"/>
              </w:rPr>
            </w:pPr>
            <w:r>
              <w:rPr>
                <w:rFonts w:ascii="Times New Roman" w:hAnsi="Times New Roman" w:cs="Times New Roman"/>
                <w:color w:val="auto"/>
              </w:rPr>
              <w:t>4</w:t>
            </w:r>
          </w:p>
        </w:tc>
        <w:tc>
          <w:tcPr>
            <w:tcW w:w="3510" w:type="dxa"/>
          </w:tcPr>
          <w:p w14:paraId="2B908A0F" w14:textId="77777777" w:rsidR="00CB1F18" w:rsidRPr="00DC6C64" w:rsidRDefault="00CB1F18" w:rsidP="007D2A3C">
            <w:pPr>
              <w:pStyle w:val="ab"/>
              <w:spacing w:line="240" w:lineRule="auto"/>
              <w:jc w:val="left"/>
              <w:rPr>
                <w:color w:val="auto"/>
              </w:rPr>
            </w:pPr>
            <w:r w:rsidRPr="00B672CD">
              <w:t>Блины с творогом</w:t>
            </w:r>
          </w:p>
        </w:tc>
        <w:tc>
          <w:tcPr>
            <w:tcW w:w="1418" w:type="dxa"/>
          </w:tcPr>
          <w:p w14:paraId="630D2149" w14:textId="77777777" w:rsidR="00CB1F18" w:rsidRPr="00DC6C64" w:rsidRDefault="00CB1F18" w:rsidP="007D2A3C">
            <w:pPr>
              <w:pStyle w:val="ab"/>
              <w:shd w:val="clear" w:color="auto" w:fill="auto"/>
              <w:spacing w:line="240" w:lineRule="auto"/>
              <w:jc w:val="left"/>
              <w:rPr>
                <w:color w:val="auto"/>
              </w:rPr>
            </w:pPr>
            <w:r>
              <w:rPr>
                <w:color w:val="auto"/>
              </w:rPr>
              <w:t>24</w:t>
            </w:r>
          </w:p>
        </w:tc>
        <w:tc>
          <w:tcPr>
            <w:tcW w:w="992" w:type="dxa"/>
          </w:tcPr>
          <w:p w14:paraId="09C2E46F" w14:textId="77777777" w:rsidR="00CB1F18" w:rsidRPr="00DC6C64" w:rsidRDefault="00CB1F18" w:rsidP="007D2A3C">
            <w:pPr>
              <w:pStyle w:val="ab"/>
              <w:shd w:val="clear" w:color="auto" w:fill="auto"/>
              <w:spacing w:line="240" w:lineRule="auto"/>
              <w:jc w:val="left"/>
              <w:rPr>
                <w:color w:val="auto"/>
              </w:rPr>
            </w:pPr>
            <w:r>
              <w:rPr>
                <w:color w:val="auto"/>
              </w:rPr>
              <w:t>432,62</w:t>
            </w:r>
          </w:p>
        </w:tc>
        <w:tc>
          <w:tcPr>
            <w:tcW w:w="1559" w:type="dxa"/>
          </w:tcPr>
          <w:p w14:paraId="14C233EB" w14:textId="77777777" w:rsidR="00CB1F18" w:rsidRPr="004B13BA" w:rsidRDefault="00CB1F18" w:rsidP="007D2A3C">
            <w:pPr>
              <w:pStyle w:val="ab"/>
              <w:spacing w:line="240" w:lineRule="auto"/>
              <w:jc w:val="left"/>
              <w:rPr>
                <w:color w:val="auto"/>
              </w:rPr>
            </w:pPr>
            <w:r>
              <w:rPr>
                <w:color w:val="auto"/>
              </w:rPr>
              <w:t>10 382,88</w:t>
            </w:r>
          </w:p>
        </w:tc>
        <w:tc>
          <w:tcPr>
            <w:tcW w:w="2552" w:type="dxa"/>
          </w:tcPr>
          <w:p w14:paraId="794E7DAF" w14:textId="77777777" w:rsidR="00CB1F18" w:rsidRPr="00CB1F18" w:rsidRDefault="00CB1F18" w:rsidP="007D2A3C">
            <w:pPr>
              <w:tabs>
                <w:tab w:val="left" w:pos="5812"/>
              </w:tabs>
              <w:jc w:val="both"/>
              <w:rPr>
                <w:rFonts w:ascii="PT Astra Serif" w:hAnsi="PT Astra Serif" w:cs="Times New Roman"/>
                <w:color w:val="auto"/>
              </w:rPr>
            </w:pPr>
            <w:r w:rsidRPr="00CB1F18">
              <w:rPr>
                <w:rFonts w:ascii="PT Astra Serif" w:hAnsi="PT Astra Serif"/>
                <w:color w:val="auto"/>
              </w:rPr>
              <w:t>150 календарных дней</w:t>
            </w:r>
          </w:p>
        </w:tc>
      </w:tr>
      <w:tr w:rsidR="00CB1F18" w14:paraId="4D3929D3" w14:textId="77777777" w:rsidTr="00CB1F18">
        <w:tc>
          <w:tcPr>
            <w:tcW w:w="454" w:type="dxa"/>
          </w:tcPr>
          <w:p w14:paraId="3BD57FFA" w14:textId="77777777" w:rsidR="00CB1F18" w:rsidRDefault="00CB1F18" w:rsidP="00CB1F18">
            <w:pPr>
              <w:tabs>
                <w:tab w:val="left" w:pos="5812"/>
              </w:tabs>
              <w:rPr>
                <w:rFonts w:ascii="Times New Roman" w:hAnsi="Times New Roman" w:cs="Times New Roman"/>
                <w:color w:val="auto"/>
              </w:rPr>
            </w:pPr>
            <w:r>
              <w:rPr>
                <w:rFonts w:ascii="Times New Roman" w:hAnsi="Times New Roman" w:cs="Times New Roman"/>
                <w:color w:val="auto"/>
              </w:rPr>
              <w:t>5</w:t>
            </w:r>
          </w:p>
        </w:tc>
        <w:tc>
          <w:tcPr>
            <w:tcW w:w="3510" w:type="dxa"/>
          </w:tcPr>
          <w:p w14:paraId="089B7CE1" w14:textId="1C99F96D" w:rsidR="00CB1F18" w:rsidRPr="00B672CD" w:rsidRDefault="00170F9B" w:rsidP="00170F9B">
            <w:pPr>
              <w:pStyle w:val="ab"/>
              <w:spacing w:line="240" w:lineRule="auto"/>
              <w:jc w:val="left"/>
            </w:pPr>
            <w:r>
              <w:t>Тушка цыплят-бройлеров потрошенная 1С в ф/пакете</w:t>
            </w:r>
          </w:p>
        </w:tc>
        <w:tc>
          <w:tcPr>
            <w:tcW w:w="1418" w:type="dxa"/>
          </w:tcPr>
          <w:p w14:paraId="50127C29" w14:textId="77777777" w:rsidR="00CB1F18" w:rsidRDefault="00CB1F18" w:rsidP="007D2A3C">
            <w:pPr>
              <w:pStyle w:val="ab"/>
              <w:spacing w:line="240" w:lineRule="auto"/>
              <w:jc w:val="left"/>
              <w:rPr>
                <w:color w:val="auto"/>
              </w:rPr>
            </w:pPr>
            <w:r>
              <w:rPr>
                <w:color w:val="auto"/>
              </w:rPr>
              <w:t>30</w:t>
            </w:r>
          </w:p>
        </w:tc>
        <w:tc>
          <w:tcPr>
            <w:tcW w:w="992" w:type="dxa"/>
          </w:tcPr>
          <w:p w14:paraId="7032021D" w14:textId="33EC5124" w:rsidR="00CB1F18" w:rsidRDefault="00170F9B" w:rsidP="007D2A3C">
            <w:pPr>
              <w:pStyle w:val="ab"/>
              <w:spacing w:line="240" w:lineRule="auto"/>
              <w:jc w:val="left"/>
              <w:rPr>
                <w:color w:val="auto"/>
              </w:rPr>
            </w:pPr>
            <w:r>
              <w:rPr>
                <w:color w:val="auto"/>
              </w:rPr>
              <w:t>334,00</w:t>
            </w:r>
          </w:p>
        </w:tc>
        <w:tc>
          <w:tcPr>
            <w:tcW w:w="1559" w:type="dxa"/>
          </w:tcPr>
          <w:p w14:paraId="49880ED7" w14:textId="6AA02B93" w:rsidR="00CB1F18" w:rsidRPr="00D14BE2" w:rsidRDefault="00170F9B" w:rsidP="007D2A3C">
            <w:pPr>
              <w:pStyle w:val="ab"/>
              <w:spacing w:line="240" w:lineRule="auto"/>
              <w:jc w:val="left"/>
              <w:rPr>
                <w:color w:val="auto"/>
              </w:rPr>
            </w:pPr>
            <w:r>
              <w:rPr>
                <w:color w:val="auto"/>
              </w:rPr>
              <w:t>10 020,00</w:t>
            </w:r>
          </w:p>
        </w:tc>
        <w:tc>
          <w:tcPr>
            <w:tcW w:w="2552" w:type="dxa"/>
          </w:tcPr>
          <w:p w14:paraId="03AE3523" w14:textId="77777777" w:rsidR="00CB1F18" w:rsidRPr="00CB1F18" w:rsidRDefault="00CB1F18" w:rsidP="007D2A3C">
            <w:pPr>
              <w:tabs>
                <w:tab w:val="left" w:pos="5812"/>
              </w:tabs>
              <w:jc w:val="both"/>
              <w:rPr>
                <w:rFonts w:ascii="PT Astra Serif" w:hAnsi="PT Astra Serif" w:cs="Times New Roman"/>
                <w:color w:val="auto"/>
              </w:rPr>
            </w:pPr>
            <w:r w:rsidRPr="00CB1F18">
              <w:rPr>
                <w:rFonts w:ascii="PT Astra Serif" w:hAnsi="PT Astra Serif"/>
                <w:color w:val="auto"/>
              </w:rPr>
              <w:t>365 календарных дней</w:t>
            </w:r>
          </w:p>
        </w:tc>
      </w:tr>
      <w:tr w:rsidR="00C527CA" w14:paraId="3AD3011F" w14:textId="77777777" w:rsidTr="00CB1F18">
        <w:tc>
          <w:tcPr>
            <w:tcW w:w="454" w:type="dxa"/>
          </w:tcPr>
          <w:p w14:paraId="107E088A" w14:textId="77777777" w:rsidR="00C527CA" w:rsidRDefault="00C527CA" w:rsidP="006C1464">
            <w:pPr>
              <w:tabs>
                <w:tab w:val="left" w:pos="5812"/>
              </w:tabs>
              <w:rPr>
                <w:rFonts w:ascii="Times New Roman" w:hAnsi="Times New Roman" w:cs="Times New Roman"/>
                <w:color w:val="auto"/>
              </w:rPr>
            </w:pPr>
          </w:p>
        </w:tc>
        <w:tc>
          <w:tcPr>
            <w:tcW w:w="5920" w:type="dxa"/>
            <w:gridSpan w:val="3"/>
          </w:tcPr>
          <w:p w14:paraId="4E1A4BA2" w14:textId="77777777" w:rsidR="00C527CA" w:rsidRDefault="00C527CA" w:rsidP="007D2A3C">
            <w:pPr>
              <w:tabs>
                <w:tab w:val="left" w:pos="5812"/>
              </w:tabs>
              <w:rPr>
                <w:rFonts w:ascii="Times New Roman" w:hAnsi="Times New Roman" w:cs="Times New Roman"/>
                <w:color w:val="auto"/>
              </w:rPr>
            </w:pPr>
            <w:r>
              <w:rPr>
                <w:rFonts w:ascii="Times New Roman" w:hAnsi="Times New Roman" w:cs="Times New Roman"/>
                <w:color w:val="auto"/>
              </w:rPr>
              <w:t>Итого</w:t>
            </w:r>
          </w:p>
        </w:tc>
        <w:tc>
          <w:tcPr>
            <w:tcW w:w="1559" w:type="dxa"/>
          </w:tcPr>
          <w:p w14:paraId="61D453DA" w14:textId="13B3609D" w:rsidR="00C527CA" w:rsidRPr="00CB1F18" w:rsidRDefault="00170F9B" w:rsidP="007D2A3C">
            <w:pPr>
              <w:tabs>
                <w:tab w:val="left" w:pos="5812"/>
              </w:tabs>
              <w:rPr>
                <w:rFonts w:ascii="PT Astra Serif" w:hAnsi="PT Astra Serif" w:cs="Times New Roman"/>
                <w:color w:val="auto"/>
              </w:rPr>
            </w:pPr>
            <w:r>
              <w:rPr>
                <w:rFonts w:ascii="PT Astra Serif" w:hAnsi="PT Astra Serif"/>
                <w:color w:val="auto"/>
              </w:rPr>
              <w:t>65 374,83</w:t>
            </w:r>
          </w:p>
        </w:tc>
        <w:tc>
          <w:tcPr>
            <w:tcW w:w="2552" w:type="dxa"/>
          </w:tcPr>
          <w:p w14:paraId="29A1AF68" w14:textId="77777777" w:rsidR="00C527CA" w:rsidRDefault="00C527CA" w:rsidP="006C1464">
            <w:pPr>
              <w:tabs>
                <w:tab w:val="left" w:pos="5812"/>
              </w:tabs>
              <w:rPr>
                <w:rFonts w:ascii="Times New Roman" w:hAnsi="Times New Roman" w:cs="Times New Roman"/>
                <w:color w:val="auto"/>
              </w:rPr>
            </w:pPr>
          </w:p>
        </w:tc>
      </w:tr>
    </w:tbl>
    <w:p w14:paraId="4BDEE205" w14:textId="77777777" w:rsidR="00476EC3" w:rsidRPr="006C1E8F" w:rsidRDefault="00476EC3" w:rsidP="006C1464">
      <w:pPr>
        <w:tabs>
          <w:tab w:val="left" w:pos="5812"/>
        </w:tabs>
        <w:ind w:firstLine="709"/>
        <w:rPr>
          <w:rFonts w:ascii="Times New Roman" w:hAnsi="Times New Roman" w:cs="Times New Roman"/>
          <w:color w:val="FF0000"/>
        </w:rPr>
      </w:pPr>
    </w:p>
    <w:p w14:paraId="4091B8E7" w14:textId="77777777" w:rsidR="00C527CA" w:rsidRPr="00941814" w:rsidRDefault="00EB14E3" w:rsidP="00C527CA">
      <w:pPr>
        <w:tabs>
          <w:tab w:val="left" w:pos="5812"/>
        </w:tabs>
        <w:ind w:firstLine="709"/>
        <w:jc w:val="both"/>
        <w:rPr>
          <w:rFonts w:ascii="Times New Roman" w:hAnsi="Times New Roman" w:cs="Times New Roman"/>
          <w:color w:val="auto"/>
          <w:shd w:val="clear" w:color="auto" w:fill="FFFFFF"/>
        </w:rPr>
      </w:pPr>
      <w:r w:rsidRPr="00941814">
        <w:rPr>
          <w:rFonts w:ascii="Times New Roman" w:hAnsi="Times New Roman" w:cs="Times New Roman"/>
          <w:color w:val="auto"/>
        </w:rPr>
        <w:t xml:space="preserve">2. </w:t>
      </w:r>
      <w:r w:rsidR="00064D9D" w:rsidRPr="00941814">
        <w:rPr>
          <w:rFonts w:ascii="Times New Roman" w:hAnsi="Times New Roman" w:cs="Times New Roman"/>
          <w:color w:val="auto"/>
        </w:rPr>
        <w:t xml:space="preserve">Товар должен быть новым </w:t>
      </w:r>
      <w:r w:rsidR="00064D9D" w:rsidRPr="00941814">
        <w:rPr>
          <w:rFonts w:ascii="Times New Roman" w:hAnsi="Times New Roman" w:cs="Times New Roman"/>
          <w:color w:val="auto"/>
          <w:shd w:val="clear" w:color="auto" w:fill="FFFFFF"/>
        </w:rPr>
        <w:t>(товаром, который не был в употреблении, в ремонте).</w:t>
      </w:r>
    </w:p>
    <w:p w14:paraId="316F3CA7" w14:textId="77777777" w:rsidR="005B503A" w:rsidRPr="00941814" w:rsidRDefault="005B503A" w:rsidP="00C527CA">
      <w:pPr>
        <w:tabs>
          <w:tab w:val="left" w:pos="5812"/>
        </w:tabs>
        <w:ind w:firstLine="709"/>
        <w:jc w:val="both"/>
        <w:rPr>
          <w:rFonts w:ascii="Times New Roman" w:hAnsi="Times New Roman" w:cs="Times New Roman"/>
          <w:b/>
          <w:color w:val="FF0000"/>
        </w:rPr>
      </w:pPr>
      <w:r w:rsidRPr="00941814">
        <w:rPr>
          <w:rFonts w:ascii="Times New Roman" w:hAnsi="Times New Roman" w:cs="Times New Roman"/>
          <w:color w:val="auto"/>
        </w:rPr>
        <w:t xml:space="preserve">3. Цена </w:t>
      </w:r>
      <w:r w:rsidR="00FA13D9" w:rsidRPr="00941814">
        <w:rPr>
          <w:rFonts w:ascii="Times New Roman" w:hAnsi="Times New Roman" w:cs="Times New Roman"/>
          <w:color w:val="auto"/>
        </w:rPr>
        <w:t>контракта</w:t>
      </w:r>
      <w:r w:rsidRPr="00941814">
        <w:rPr>
          <w:rFonts w:ascii="Times New Roman" w:hAnsi="Times New Roman" w:cs="Times New Roman"/>
          <w:color w:val="auto"/>
        </w:rPr>
        <w:t xml:space="preserve"> включает в себя стоимость товара, стоимость тары и упаковки, транспортные расходы по поставке до </w:t>
      </w:r>
      <w:r w:rsidR="00736BA5" w:rsidRPr="00941814">
        <w:rPr>
          <w:rFonts w:ascii="Times New Roman" w:hAnsi="Times New Roman" w:cs="Times New Roman"/>
          <w:color w:val="auto"/>
        </w:rPr>
        <w:t>З</w:t>
      </w:r>
      <w:r w:rsidR="00032E62" w:rsidRPr="00941814">
        <w:rPr>
          <w:rFonts w:ascii="Times New Roman" w:hAnsi="Times New Roman" w:cs="Times New Roman"/>
          <w:color w:val="auto"/>
        </w:rPr>
        <w:t>аказчика</w:t>
      </w:r>
      <w:r w:rsidRPr="00941814">
        <w:rPr>
          <w:rFonts w:ascii="Times New Roman" w:hAnsi="Times New Roman" w:cs="Times New Roman"/>
          <w:color w:val="auto"/>
        </w:rPr>
        <w:t xml:space="preserve">, расходы на страхование, уплату налогов, сборов и </w:t>
      </w:r>
      <w:r w:rsidR="00E80931" w:rsidRPr="00941814">
        <w:rPr>
          <w:rFonts w:ascii="Times New Roman" w:hAnsi="Times New Roman" w:cs="Times New Roman"/>
          <w:color w:val="auto"/>
        </w:rPr>
        <w:t>все расходы</w:t>
      </w:r>
      <w:r w:rsidRPr="00941814">
        <w:rPr>
          <w:rFonts w:ascii="Times New Roman" w:hAnsi="Times New Roman" w:cs="Times New Roman"/>
          <w:color w:val="auto"/>
        </w:rPr>
        <w:t xml:space="preserve"> Поставщика</w:t>
      </w:r>
      <w:r w:rsidR="00E80931" w:rsidRPr="00941814">
        <w:rPr>
          <w:rFonts w:ascii="Times New Roman" w:hAnsi="Times New Roman" w:cs="Times New Roman"/>
          <w:color w:val="auto"/>
        </w:rPr>
        <w:t>, которые он несет</w:t>
      </w:r>
      <w:r w:rsidRPr="00941814">
        <w:rPr>
          <w:rFonts w:ascii="Times New Roman" w:hAnsi="Times New Roman" w:cs="Times New Roman"/>
          <w:color w:val="auto"/>
        </w:rPr>
        <w:t xml:space="preserve"> в связи с исполнением обязательств по </w:t>
      </w:r>
      <w:r w:rsidR="006A4956" w:rsidRPr="00941814">
        <w:rPr>
          <w:rStyle w:val="1"/>
          <w:rFonts w:eastAsia="Courier New"/>
          <w:color w:val="auto"/>
        </w:rPr>
        <w:t>контракту</w:t>
      </w:r>
      <w:r w:rsidRPr="00941814">
        <w:rPr>
          <w:rFonts w:ascii="Times New Roman" w:hAnsi="Times New Roman" w:cs="Times New Roman"/>
          <w:color w:val="auto"/>
        </w:rPr>
        <w:t xml:space="preserve">. </w:t>
      </w:r>
    </w:p>
    <w:p w14:paraId="13769821" w14:textId="77777777" w:rsidR="00476EC3" w:rsidRPr="00941814" w:rsidRDefault="00792DEE" w:rsidP="000E4A3A">
      <w:pPr>
        <w:pStyle w:val="4"/>
        <w:shd w:val="clear" w:color="auto" w:fill="auto"/>
        <w:tabs>
          <w:tab w:val="left" w:pos="0"/>
          <w:tab w:val="left" w:pos="5812"/>
        </w:tabs>
        <w:spacing w:line="240" w:lineRule="auto"/>
        <w:ind w:firstLine="709"/>
        <w:jc w:val="both"/>
        <w:rPr>
          <w:color w:val="auto"/>
        </w:rPr>
      </w:pPr>
      <w:r w:rsidRPr="00941814">
        <w:rPr>
          <w:color w:val="auto"/>
        </w:rPr>
        <w:t>4</w:t>
      </w:r>
      <w:r w:rsidR="00476EC3" w:rsidRPr="00941814">
        <w:rPr>
          <w:color w:val="auto"/>
        </w:rPr>
        <w:t xml:space="preserve">. </w:t>
      </w:r>
      <w:r w:rsidR="0037422C" w:rsidRPr="00941814">
        <w:rPr>
          <w:color w:val="auto"/>
        </w:rPr>
        <w:t xml:space="preserve">Цена </w:t>
      </w:r>
      <w:r w:rsidR="00FA13D9" w:rsidRPr="00941814">
        <w:rPr>
          <w:color w:val="auto"/>
        </w:rPr>
        <w:t>контракта</w:t>
      </w:r>
      <w:r w:rsidR="0037422C" w:rsidRPr="00941814">
        <w:rPr>
          <w:color w:val="auto"/>
        </w:rPr>
        <w:t xml:space="preserve"> является твердой</w:t>
      </w:r>
      <w:r w:rsidR="00476EC3" w:rsidRPr="00941814">
        <w:rPr>
          <w:color w:val="auto"/>
        </w:rPr>
        <w:t xml:space="preserve"> и</w:t>
      </w:r>
      <w:r w:rsidR="0037422C" w:rsidRPr="00941814">
        <w:rPr>
          <w:color w:val="auto"/>
        </w:rPr>
        <w:t xml:space="preserve"> определяется на весь срок исполнения </w:t>
      </w:r>
      <w:r w:rsidR="00FA13D9" w:rsidRPr="00941814">
        <w:rPr>
          <w:color w:val="auto"/>
        </w:rPr>
        <w:t>контракта</w:t>
      </w:r>
      <w:r w:rsidR="00476EC3" w:rsidRPr="00941814">
        <w:rPr>
          <w:color w:val="auto"/>
        </w:rPr>
        <w:t>.</w:t>
      </w:r>
      <w:r w:rsidR="00B57962" w:rsidRPr="00941814">
        <w:rPr>
          <w:color w:val="auto"/>
        </w:rPr>
        <w:t xml:space="preserve"> </w:t>
      </w:r>
      <w:r w:rsidR="00826F44" w:rsidRPr="00941814">
        <w:rPr>
          <w:color w:val="auto"/>
        </w:rPr>
        <w:t>Источник финансирования – федеральный бюджет.</w:t>
      </w:r>
    </w:p>
    <w:p w14:paraId="47B6EC13" w14:textId="77777777" w:rsidR="000B7F6E" w:rsidRPr="006C1E8F" w:rsidRDefault="006C1E8F" w:rsidP="000E4A3A">
      <w:pPr>
        <w:pStyle w:val="4"/>
        <w:shd w:val="clear" w:color="auto" w:fill="auto"/>
        <w:tabs>
          <w:tab w:val="left" w:pos="0"/>
          <w:tab w:val="left" w:pos="5812"/>
        </w:tabs>
        <w:spacing w:line="240" w:lineRule="auto"/>
        <w:ind w:firstLine="709"/>
        <w:jc w:val="both"/>
        <w:rPr>
          <w:rStyle w:val="1"/>
          <w:b/>
        </w:rPr>
      </w:pPr>
      <w:r w:rsidRPr="00941814">
        <w:rPr>
          <w:color w:val="auto"/>
        </w:rPr>
        <w:t>5</w:t>
      </w:r>
      <w:r w:rsidR="00296A20" w:rsidRPr="00941814">
        <w:rPr>
          <w:color w:val="auto"/>
        </w:rPr>
        <w:t xml:space="preserve">. </w:t>
      </w:r>
      <w:r w:rsidR="004D2B20" w:rsidRPr="00941814">
        <w:rPr>
          <w:rStyle w:val="1"/>
          <w:color w:val="auto"/>
        </w:rPr>
        <w:t xml:space="preserve">Оплата по </w:t>
      </w:r>
      <w:r w:rsidR="00FA13D9" w:rsidRPr="00941814">
        <w:rPr>
          <w:color w:val="auto"/>
        </w:rPr>
        <w:t>контракт</w:t>
      </w:r>
      <w:r w:rsidR="004D2B20" w:rsidRPr="00941814">
        <w:rPr>
          <w:rStyle w:val="1"/>
          <w:color w:val="auto"/>
        </w:rPr>
        <w:t xml:space="preserve">у осуществляется в рублях Российской Федерации в безналичном порядке в форме платежных поручений путем перечисления </w:t>
      </w:r>
      <w:r w:rsidR="00296A20" w:rsidRPr="00941814">
        <w:rPr>
          <w:rStyle w:val="1"/>
          <w:color w:val="auto"/>
        </w:rPr>
        <w:t>З</w:t>
      </w:r>
      <w:r w:rsidR="004D2B20" w:rsidRPr="00941814">
        <w:rPr>
          <w:rStyle w:val="1"/>
          <w:color w:val="auto"/>
        </w:rPr>
        <w:t>аказчиком денежных средств,</w:t>
      </w:r>
      <w:r w:rsidR="004D2B20" w:rsidRPr="00B57962">
        <w:rPr>
          <w:rStyle w:val="1"/>
          <w:color w:val="auto"/>
        </w:rPr>
        <w:t xml:space="preserve"> выделенных из федерального бюджета</w:t>
      </w:r>
      <w:r w:rsidR="004D2B20" w:rsidRPr="00B57962">
        <w:rPr>
          <w:b/>
          <w:color w:val="auto"/>
        </w:rPr>
        <w:t xml:space="preserve">, </w:t>
      </w:r>
      <w:r w:rsidR="004D2B20" w:rsidRPr="00B57962">
        <w:rPr>
          <w:color w:val="auto"/>
        </w:rPr>
        <w:t xml:space="preserve">на </w:t>
      </w:r>
      <w:r w:rsidR="006B2A32" w:rsidRPr="00B57962">
        <w:rPr>
          <w:rStyle w:val="1"/>
          <w:color w:val="auto"/>
        </w:rPr>
        <w:t>расчетный</w:t>
      </w:r>
      <w:r w:rsidR="00500C6F" w:rsidRPr="00B57962">
        <w:rPr>
          <w:rStyle w:val="1"/>
          <w:color w:val="auto"/>
        </w:rPr>
        <w:t xml:space="preserve"> </w:t>
      </w:r>
      <w:r w:rsidR="007D2A3C" w:rsidRPr="00B57962">
        <w:rPr>
          <w:rStyle w:val="1"/>
          <w:color w:val="auto"/>
        </w:rPr>
        <w:t>счет Поставщика</w:t>
      </w:r>
      <w:r w:rsidR="00500C6F" w:rsidRPr="00B57962">
        <w:rPr>
          <w:rStyle w:val="1"/>
          <w:color w:val="auto"/>
        </w:rPr>
        <w:t>.</w:t>
      </w:r>
      <w:r w:rsidR="004D2B20" w:rsidRPr="00B57962">
        <w:rPr>
          <w:rStyle w:val="1"/>
          <w:color w:val="auto"/>
        </w:rPr>
        <w:t xml:space="preserve"> Товар оплачивается по ф</w:t>
      </w:r>
      <w:r w:rsidR="0037422C" w:rsidRPr="00B57962">
        <w:rPr>
          <w:rStyle w:val="1"/>
          <w:color w:val="auto"/>
        </w:rPr>
        <w:t xml:space="preserve">акту поставки </w:t>
      </w:r>
      <w:r w:rsidR="008541D7" w:rsidRPr="00B57962">
        <w:rPr>
          <w:rStyle w:val="1"/>
          <w:rFonts w:eastAsia="Courier New"/>
          <w:color w:val="auto"/>
        </w:rPr>
        <w:t xml:space="preserve">в течение </w:t>
      </w:r>
      <w:r w:rsidR="000B7F6E" w:rsidRPr="00B57962">
        <w:rPr>
          <w:rStyle w:val="1"/>
          <w:rFonts w:eastAsia="Courier New"/>
          <w:color w:val="auto"/>
        </w:rPr>
        <w:t xml:space="preserve">7 (семи) рабочих дней </w:t>
      </w:r>
      <w:r w:rsidR="00652CF0" w:rsidRPr="00B57962">
        <w:rPr>
          <w:rStyle w:val="1"/>
          <w:rFonts w:eastAsia="Courier New"/>
          <w:color w:val="auto"/>
        </w:rPr>
        <w:t>с даты подписания</w:t>
      </w:r>
      <w:r w:rsidR="00652CF0" w:rsidRPr="006C1E8F">
        <w:rPr>
          <w:rStyle w:val="1"/>
          <w:rFonts w:eastAsia="Courier New"/>
          <w:color w:val="auto"/>
        </w:rPr>
        <w:t xml:space="preserve"> Заказчиком Акта приема-передачи товара</w:t>
      </w:r>
      <w:r w:rsidR="00652CF0" w:rsidRPr="006C1E8F">
        <w:rPr>
          <w:rStyle w:val="1"/>
          <w:color w:val="auto"/>
        </w:rPr>
        <w:t>.</w:t>
      </w:r>
    </w:p>
    <w:p w14:paraId="4F8B76AF" w14:textId="77777777" w:rsidR="00FE6ED0" w:rsidRPr="006C1E8F" w:rsidRDefault="00FE6ED0" w:rsidP="000E4A3A">
      <w:pPr>
        <w:widowControl/>
        <w:tabs>
          <w:tab w:val="left" w:pos="5812"/>
        </w:tabs>
        <w:autoSpaceDE w:val="0"/>
        <w:autoSpaceDN w:val="0"/>
        <w:adjustRightInd w:val="0"/>
        <w:ind w:firstLine="709"/>
        <w:jc w:val="both"/>
        <w:rPr>
          <w:rStyle w:val="1"/>
          <w:rFonts w:eastAsia="Courier New"/>
          <w:b/>
          <w:color w:val="auto"/>
        </w:rPr>
      </w:pPr>
      <w:r w:rsidRPr="006C1E8F">
        <w:rPr>
          <w:rFonts w:ascii="Times New Roman" w:hAnsi="Times New Roman" w:cs="Times New Roman"/>
          <w:color w:val="auto"/>
        </w:rPr>
        <w:t>Заказчик имеет право удержать суммы неисполненных Поставщиком</w:t>
      </w:r>
      <w:r w:rsidR="0059795B">
        <w:rPr>
          <w:rFonts w:ascii="Times New Roman" w:hAnsi="Times New Roman" w:cs="Times New Roman"/>
          <w:color w:val="auto"/>
        </w:rPr>
        <w:t xml:space="preserve"> </w:t>
      </w:r>
      <w:r w:rsidRPr="006C1E8F">
        <w:rPr>
          <w:rFonts w:ascii="Times New Roman" w:hAnsi="Times New Roman" w:cs="Times New Roman"/>
          <w:color w:val="auto"/>
        </w:rPr>
        <w:t>требований об уплате неустоек (штрафов, пеней), предъявленных</w:t>
      </w:r>
      <w:r w:rsidR="00032E62" w:rsidRPr="006C1E8F">
        <w:rPr>
          <w:rFonts w:ascii="Times New Roman" w:hAnsi="Times New Roman" w:cs="Times New Roman"/>
          <w:color w:val="auto"/>
        </w:rPr>
        <w:t xml:space="preserve"> Государственным з</w:t>
      </w:r>
      <w:r w:rsidRPr="006C1E8F">
        <w:rPr>
          <w:rFonts w:ascii="Times New Roman" w:hAnsi="Times New Roman" w:cs="Times New Roman"/>
          <w:color w:val="auto"/>
        </w:rPr>
        <w:t>аказчиком в установленном порядке, из суммы, подлежащей оплате Поставщику</w:t>
      </w:r>
      <w:r w:rsidR="00032E62" w:rsidRPr="006C1E8F">
        <w:rPr>
          <w:rFonts w:ascii="Times New Roman" w:hAnsi="Times New Roman" w:cs="Times New Roman"/>
          <w:color w:val="auto"/>
        </w:rPr>
        <w:t>.</w:t>
      </w:r>
    </w:p>
    <w:p w14:paraId="3454F2FD" w14:textId="77777777" w:rsidR="00F63224" w:rsidRPr="006C1E8F" w:rsidRDefault="00736BA5" w:rsidP="000E4A3A">
      <w:pPr>
        <w:pStyle w:val="4"/>
        <w:shd w:val="clear" w:color="auto" w:fill="auto"/>
        <w:tabs>
          <w:tab w:val="left" w:pos="0"/>
          <w:tab w:val="left" w:pos="5812"/>
        </w:tabs>
        <w:spacing w:line="240" w:lineRule="auto"/>
        <w:ind w:firstLine="709"/>
        <w:jc w:val="both"/>
        <w:rPr>
          <w:i/>
          <w:color w:val="auto"/>
        </w:rPr>
      </w:pPr>
      <w:bookmarkStart w:id="0" w:name="bookmark3"/>
      <w:r>
        <w:rPr>
          <w:color w:val="auto"/>
        </w:rPr>
        <w:t>6</w:t>
      </w:r>
      <w:r w:rsidR="00617DE3" w:rsidRPr="006C1E8F">
        <w:rPr>
          <w:color w:val="auto"/>
        </w:rPr>
        <w:t xml:space="preserve">. </w:t>
      </w:r>
      <w:r w:rsidR="00F63224" w:rsidRPr="006C1E8F">
        <w:rPr>
          <w:color w:val="auto"/>
        </w:rPr>
        <w:t xml:space="preserve">Сумма, подлежащая уплате </w:t>
      </w:r>
      <w:r>
        <w:rPr>
          <w:color w:val="auto"/>
        </w:rPr>
        <w:t>З</w:t>
      </w:r>
      <w:r w:rsidR="00F63224" w:rsidRPr="006C1E8F">
        <w:rPr>
          <w:color w:val="auto"/>
        </w:rPr>
        <w:t xml:space="preserve">аказчиком </w:t>
      </w:r>
      <w:r w:rsidR="007D2A3C" w:rsidRPr="006C1E8F">
        <w:rPr>
          <w:color w:val="auto"/>
        </w:rPr>
        <w:t>Поставщику,</w:t>
      </w:r>
      <w:r w:rsidR="00F63224" w:rsidRPr="006C1E8F">
        <w:rPr>
          <w:color w:val="auto"/>
        </w:rPr>
        <w:t xml:space="preserve"> уменьшается на размер налогов, сборов и иных обязательных платежей в бюджеты бюджетной системы Российской Федерации, связанных с оплатой </w:t>
      </w:r>
      <w:r w:rsidR="002C44EE" w:rsidRPr="006C1E8F">
        <w:rPr>
          <w:rStyle w:val="1"/>
          <w:color w:val="auto"/>
        </w:rPr>
        <w:t>контракта</w:t>
      </w:r>
      <w:r w:rsidR="00F63224" w:rsidRPr="006C1E8F">
        <w:rPr>
          <w:color w:val="auto"/>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617DE3" w:rsidRPr="006C1E8F">
        <w:rPr>
          <w:color w:val="auto"/>
        </w:rPr>
        <w:t>З</w:t>
      </w:r>
      <w:r w:rsidR="00F63224" w:rsidRPr="006C1E8F">
        <w:rPr>
          <w:color w:val="auto"/>
        </w:rPr>
        <w:t>аказчиком.</w:t>
      </w:r>
    </w:p>
    <w:bookmarkEnd w:id="0"/>
    <w:p w14:paraId="39FA9E77" w14:textId="77777777" w:rsidR="008C6A3B" w:rsidRPr="006C1E8F" w:rsidRDefault="00736BA5" w:rsidP="000E4A3A">
      <w:pPr>
        <w:pStyle w:val="4"/>
        <w:shd w:val="clear" w:color="auto" w:fill="auto"/>
        <w:tabs>
          <w:tab w:val="left" w:pos="0"/>
          <w:tab w:val="left" w:pos="5812"/>
        </w:tabs>
        <w:spacing w:line="240" w:lineRule="auto"/>
        <w:ind w:firstLine="709"/>
        <w:jc w:val="both"/>
        <w:rPr>
          <w:color w:val="auto"/>
        </w:rPr>
      </w:pPr>
      <w:r>
        <w:rPr>
          <w:color w:val="auto"/>
        </w:rPr>
        <w:t>7</w:t>
      </w:r>
      <w:r w:rsidR="00617DE3" w:rsidRPr="006C1E8F">
        <w:rPr>
          <w:color w:val="auto"/>
        </w:rPr>
        <w:t>. Вместе с т</w:t>
      </w:r>
      <w:r w:rsidR="0037422C" w:rsidRPr="006C1E8F">
        <w:rPr>
          <w:color w:val="auto"/>
        </w:rPr>
        <w:t xml:space="preserve">оваром Поставщик передает </w:t>
      </w:r>
      <w:r w:rsidR="00C11832">
        <w:rPr>
          <w:color w:val="auto"/>
        </w:rPr>
        <w:t>Заказчику</w:t>
      </w:r>
      <w:r w:rsidR="00617DE3" w:rsidRPr="006C1E8F">
        <w:rPr>
          <w:color w:val="auto"/>
        </w:rPr>
        <w:t xml:space="preserve"> относящуюся к т</w:t>
      </w:r>
      <w:r w:rsidR="005D4BA2" w:rsidRPr="006C1E8F">
        <w:rPr>
          <w:color w:val="auto"/>
        </w:rPr>
        <w:t>овару</w:t>
      </w:r>
      <w:r w:rsidR="0037422C" w:rsidRPr="006C1E8F">
        <w:rPr>
          <w:color w:val="auto"/>
        </w:rPr>
        <w:t xml:space="preserve"> документацию:</w:t>
      </w:r>
    </w:p>
    <w:p w14:paraId="5E9E0ACE" w14:textId="77777777" w:rsidR="00854CF9" w:rsidRPr="006C1E8F" w:rsidRDefault="00854CF9" w:rsidP="000E4A3A">
      <w:pPr>
        <w:pStyle w:val="4"/>
        <w:shd w:val="clear" w:color="auto" w:fill="auto"/>
        <w:tabs>
          <w:tab w:val="left" w:pos="0"/>
          <w:tab w:val="left" w:pos="5812"/>
        </w:tabs>
        <w:spacing w:line="240" w:lineRule="auto"/>
        <w:ind w:firstLine="709"/>
        <w:jc w:val="both"/>
        <w:rPr>
          <w:color w:val="auto"/>
        </w:rPr>
      </w:pPr>
      <w:r w:rsidRPr="006C1E8F">
        <w:rPr>
          <w:color w:val="auto"/>
        </w:rPr>
        <w:t>счет на оплату поставленного товара;</w:t>
      </w:r>
    </w:p>
    <w:p w14:paraId="701156ED" w14:textId="77777777" w:rsidR="008C6A3B" w:rsidRPr="006C1E8F" w:rsidRDefault="0037422C" w:rsidP="000E4A3A">
      <w:pPr>
        <w:pStyle w:val="4"/>
        <w:shd w:val="clear" w:color="auto" w:fill="auto"/>
        <w:tabs>
          <w:tab w:val="left" w:pos="5812"/>
        </w:tabs>
        <w:spacing w:line="240" w:lineRule="auto"/>
        <w:ind w:firstLine="709"/>
        <w:jc w:val="both"/>
        <w:rPr>
          <w:color w:val="auto"/>
        </w:rPr>
      </w:pPr>
      <w:r w:rsidRPr="006C1E8F">
        <w:rPr>
          <w:color w:val="auto"/>
        </w:rPr>
        <w:t xml:space="preserve">товарную накладную, оформленную в </w:t>
      </w:r>
      <w:r w:rsidR="00032E62" w:rsidRPr="006C1E8F">
        <w:rPr>
          <w:color w:val="auto"/>
        </w:rPr>
        <w:t>2</w:t>
      </w:r>
      <w:r w:rsidRPr="006C1E8F">
        <w:rPr>
          <w:color w:val="auto"/>
        </w:rPr>
        <w:t>-х экземплярах</w:t>
      </w:r>
      <w:r w:rsidR="005D4BA2" w:rsidRPr="006C1E8F">
        <w:rPr>
          <w:color w:val="auto"/>
        </w:rPr>
        <w:t xml:space="preserve"> (по одному для </w:t>
      </w:r>
      <w:r w:rsidR="00E1605A" w:rsidRPr="006C1E8F">
        <w:rPr>
          <w:color w:val="auto"/>
        </w:rPr>
        <w:t>Поставщикам</w:t>
      </w:r>
      <w:r w:rsidR="00E1605A">
        <w:rPr>
          <w:color w:val="auto"/>
        </w:rPr>
        <w:t xml:space="preserve"> </w:t>
      </w:r>
      <w:r w:rsidR="00E1605A" w:rsidRPr="006C1E8F">
        <w:rPr>
          <w:color w:val="auto"/>
        </w:rPr>
        <w:t>и</w:t>
      </w:r>
      <w:r w:rsidRPr="006C1E8F">
        <w:rPr>
          <w:color w:val="auto"/>
        </w:rPr>
        <w:t xml:space="preserve"> </w:t>
      </w:r>
      <w:r w:rsidR="00854CF9" w:rsidRPr="006C1E8F">
        <w:rPr>
          <w:color w:val="auto"/>
        </w:rPr>
        <w:t>Государственного з</w:t>
      </w:r>
      <w:r w:rsidRPr="006C1E8F">
        <w:rPr>
          <w:color w:val="auto"/>
        </w:rPr>
        <w:t>аказчика);</w:t>
      </w:r>
    </w:p>
    <w:p w14:paraId="6440B6FC" w14:textId="77777777" w:rsidR="00854CF9" w:rsidRPr="006C1E8F" w:rsidRDefault="007A5946" w:rsidP="000E4A3A">
      <w:pPr>
        <w:pStyle w:val="4"/>
        <w:shd w:val="clear" w:color="auto" w:fill="auto"/>
        <w:tabs>
          <w:tab w:val="left" w:pos="5812"/>
        </w:tabs>
        <w:spacing w:line="240" w:lineRule="auto"/>
        <w:ind w:firstLine="709"/>
        <w:jc w:val="both"/>
        <w:rPr>
          <w:color w:val="auto"/>
        </w:rPr>
      </w:pPr>
      <w:r w:rsidRPr="006C1E8F">
        <w:rPr>
          <w:color w:val="auto"/>
        </w:rPr>
        <w:t>а</w:t>
      </w:r>
      <w:r w:rsidR="0037422C" w:rsidRPr="006C1E8F">
        <w:rPr>
          <w:color w:val="auto"/>
        </w:rPr>
        <w:t>кт приема-передачи товара, офор</w:t>
      </w:r>
      <w:r w:rsidR="00914479" w:rsidRPr="006C1E8F">
        <w:rPr>
          <w:color w:val="auto"/>
        </w:rPr>
        <w:t xml:space="preserve">мленный в </w:t>
      </w:r>
      <w:r w:rsidR="00854CF9" w:rsidRPr="006C1E8F">
        <w:rPr>
          <w:color w:val="auto"/>
        </w:rPr>
        <w:t>2</w:t>
      </w:r>
      <w:r w:rsidR="00914479" w:rsidRPr="006C1E8F">
        <w:rPr>
          <w:color w:val="auto"/>
        </w:rPr>
        <w:t xml:space="preserve">-х экземплярах </w:t>
      </w:r>
      <w:r w:rsidR="00854CF9" w:rsidRPr="006C1E8F">
        <w:rPr>
          <w:color w:val="auto"/>
        </w:rPr>
        <w:t>(по одному для Поставщика и Государственного заказчика);</w:t>
      </w:r>
    </w:p>
    <w:p w14:paraId="21B8C92D" w14:textId="77777777" w:rsidR="009978FC" w:rsidRPr="006C1E8F" w:rsidRDefault="00736BA5" w:rsidP="000E4A3A">
      <w:pPr>
        <w:pStyle w:val="4"/>
        <w:shd w:val="clear" w:color="auto" w:fill="auto"/>
        <w:tabs>
          <w:tab w:val="left" w:pos="5812"/>
        </w:tabs>
        <w:spacing w:line="240" w:lineRule="auto"/>
        <w:ind w:firstLine="709"/>
        <w:jc w:val="both"/>
        <w:rPr>
          <w:color w:val="auto"/>
        </w:rPr>
      </w:pPr>
      <w:r>
        <w:rPr>
          <w:color w:val="auto"/>
        </w:rPr>
        <w:t>8</w:t>
      </w:r>
      <w:r w:rsidR="00F375D6" w:rsidRPr="006C1E8F">
        <w:rPr>
          <w:color w:val="auto"/>
        </w:rPr>
        <w:t xml:space="preserve">. </w:t>
      </w:r>
      <w:r w:rsidR="0037422C" w:rsidRPr="006C1E8F">
        <w:rPr>
          <w:color w:val="auto"/>
        </w:rPr>
        <w:t>В случае, когда документы, указанн</w:t>
      </w:r>
      <w:r w:rsidR="00274FD2" w:rsidRPr="006C1E8F">
        <w:rPr>
          <w:color w:val="auto"/>
        </w:rPr>
        <w:t xml:space="preserve">ые в пункте </w:t>
      </w:r>
      <w:r>
        <w:rPr>
          <w:color w:val="auto"/>
        </w:rPr>
        <w:t>7</w:t>
      </w:r>
      <w:r w:rsidR="0059795B">
        <w:rPr>
          <w:color w:val="auto"/>
        </w:rPr>
        <w:t xml:space="preserve"> </w:t>
      </w:r>
      <w:r w:rsidR="00F375D6" w:rsidRPr="006C1E8F">
        <w:rPr>
          <w:color w:val="auto"/>
        </w:rPr>
        <w:t>настоящего приложения</w:t>
      </w:r>
      <w:r w:rsidR="00914479" w:rsidRPr="006C1E8F">
        <w:rPr>
          <w:color w:val="auto"/>
        </w:rPr>
        <w:t>, не п</w:t>
      </w:r>
      <w:r w:rsidR="009978FC" w:rsidRPr="006C1E8F">
        <w:rPr>
          <w:color w:val="auto"/>
        </w:rPr>
        <w:t>ереданы</w:t>
      </w:r>
      <w:r w:rsidR="0059795B">
        <w:rPr>
          <w:color w:val="auto"/>
        </w:rPr>
        <w:t xml:space="preserve"> </w:t>
      </w:r>
      <w:r w:rsidR="0037422C" w:rsidRPr="006C1E8F">
        <w:rPr>
          <w:color w:val="auto"/>
        </w:rPr>
        <w:t xml:space="preserve">Поставщиком </w:t>
      </w:r>
      <w:r>
        <w:rPr>
          <w:color w:val="auto"/>
        </w:rPr>
        <w:t>З</w:t>
      </w:r>
      <w:r w:rsidR="00854CF9" w:rsidRPr="006C1E8F">
        <w:rPr>
          <w:color w:val="auto"/>
        </w:rPr>
        <w:t xml:space="preserve">аказчику </w:t>
      </w:r>
      <w:r w:rsidR="0037422C" w:rsidRPr="006C1E8F">
        <w:rPr>
          <w:color w:val="auto"/>
        </w:rPr>
        <w:t>одновременно с товаром, товар считается</w:t>
      </w:r>
      <w:r w:rsidR="0059795B">
        <w:rPr>
          <w:color w:val="auto"/>
        </w:rPr>
        <w:t xml:space="preserve"> </w:t>
      </w:r>
      <w:r w:rsidR="00AF6577" w:rsidRPr="006C1E8F">
        <w:rPr>
          <w:color w:val="auto"/>
        </w:rPr>
        <w:t>не поставленным</w:t>
      </w:r>
      <w:r w:rsidR="0037422C" w:rsidRPr="006C1E8F">
        <w:rPr>
          <w:color w:val="auto"/>
        </w:rPr>
        <w:t xml:space="preserve"> и приемке не подлежит.</w:t>
      </w:r>
    </w:p>
    <w:p w14:paraId="490A7ED7" w14:textId="77777777" w:rsidR="00826F44" w:rsidRPr="006C1E8F" w:rsidRDefault="00736BA5" w:rsidP="000E4A3A">
      <w:pPr>
        <w:pStyle w:val="42"/>
        <w:shd w:val="clear" w:color="auto" w:fill="auto"/>
        <w:tabs>
          <w:tab w:val="left" w:pos="0"/>
          <w:tab w:val="left" w:pos="1434"/>
          <w:tab w:val="left" w:pos="5812"/>
        </w:tabs>
        <w:spacing w:line="240" w:lineRule="auto"/>
        <w:ind w:firstLine="709"/>
        <w:rPr>
          <w:i w:val="0"/>
          <w:color w:val="auto"/>
        </w:rPr>
      </w:pPr>
      <w:r>
        <w:rPr>
          <w:rStyle w:val="43"/>
          <w:color w:val="auto"/>
        </w:rPr>
        <w:t>9</w:t>
      </w:r>
      <w:r w:rsidR="00251BF2" w:rsidRPr="006C1E8F">
        <w:rPr>
          <w:rStyle w:val="43"/>
          <w:color w:val="auto"/>
        </w:rPr>
        <w:t xml:space="preserve">. </w:t>
      </w:r>
      <w:r w:rsidR="00B25206" w:rsidRPr="006C1E8F">
        <w:rPr>
          <w:i w:val="0"/>
          <w:color w:val="auto"/>
        </w:rPr>
        <w:t>Приемка товара по количеству и качеству проводится в течение</w:t>
      </w:r>
      <w:r w:rsidR="00854CF9" w:rsidRPr="006C1E8F">
        <w:rPr>
          <w:i w:val="0"/>
          <w:color w:val="auto"/>
        </w:rPr>
        <w:t xml:space="preserve"> 5 (пяти) </w:t>
      </w:r>
      <w:r w:rsidR="00B25206" w:rsidRPr="006C1E8F">
        <w:rPr>
          <w:i w:val="0"/>
          <w:color w:val="auto"/>
        </w:rPr>
        <w:t xml:space="preserve">рабочих дней с момента доставки товара Поставщиком </w:t>
      </w:r>
      <w:r w:rsidR="00B57962">
        <w:rPr>
          <w:i w:val="0"/>
          <w:color w:val="auto"/>
        </w:rPr>
        <w:t>Заказчику</w:t>
      </w:r>
      <w:r w:rsidR="00B25206" w:rsidRPr="006C1E8F">
        <w:rPr>
          <w:i w:val="0"/>
          <w:color w:val="auto"/>
        </w:rPr>
        <w:t>.</w:t>
      </w:r>
      <w:r w:rsidR="00826F44" w:rsidRPr="006C1E8F">
        <w:rPr>
          <w:i w:val="0"/>
          <w:color w:val="auto"/>
        </w:rPr>
        <w:t xml:space="preserve"> Приемка товара по количеству подтверждается подписанием </w:t>
      </w:r>
      <w:r w:rsidR="00B57962">
        <w:rPr>
          <w:i w:val="0"/>
          <w:color w:val="auto"/>
        </w:rPr>
        <w:t>З</w:t>
      </w:r>
      <w:r w:rsidR="00854CF9" w:rsidRPr="006C1E8F">
        <w:rPr>
          <w:i w:val="0"/>
          <w:color w:val="auto"/>
        </w:rPr>
        <w:t>аказчиком</w:t>
      </w:r>
      <w:r w:rsidR="00826F44" w:rsidRPr="006C1E8F">
        <w:rPr>
          <w:i w:val="0"/>
          <w:color w:val="auto"/>
        </w:rPr>
        <w:t xml:space="preserve"> товарной накладной.</w:t>
      </w:r>
    </w:p>
    <w:p w14:paraId="32B0E07D" w14:textId="77777777" w:rsidR="00B37261" w:rsidRPr="006C1E8F" w:rsidRDefault="00B37261" w:rsidP="000E4A3A">
      <w:pPr>
        <w:pStyle w:val="42"/>
        <w:shd w:val="clear" w:color="auto" w:fill="auto"/>
        <w:tabs>
          <w:tab w:val="left" w:pos="0"/>
          <w:tab w:val="left" w:pos="5812"/>
        </w:tabs>
        <w:spacing w:line="240" w:lineRule="auto"/>
        <w:ind w:firstLine="709"/>
        <w:rPr>
          <w:i w:val="0"/>
          <w:color w:val="auto"/>
        </w:rPr>
      </w:pPr>
      <w:r w:rsidRPr="006C1E8F">
        <w:rPr>
          <w:i w:val="0"/>
          <w:color w:val="auto"/>
        </w:rPr>
        <w:t xml:space="preserve">Товар, не соответствующий требованиям Контракта, приемке не подлежит и считается </w:t>
      </w:r>
      <w:r w:rsidR="007D2A3C" w:rsidRPr="006C1E8F">
        <w:rPr>
          <w:i w:val="0"/>
          <w:color w:val="auto"/>
        </w:rPr>
        <w:t>не поставленным</w:t>
      </w:r>
      <w:r w:rsidRPr="006C1E8F">
        <w:rPr>
          <w:i w:val="0"/>
          <w:color w:val="auto"/>
        </w:rPr>
        <w:t xml:space="preserve">. При этом </w:t>
      </w:r>
      <w:r w:rsidRPr="006C1E8F">
        <w:rPr>
          <w:rStyle w:val="115pt"/>
          <w:i w:val="0"/>
          <w:color w:val="auto"/>
          <w:sz w:val="24"/>
          <w:szCs w:val="24"/>
        </w:rPr>
        <w:t xml:space="preserve">уполномоченный </w:t>
      </w:r>
      <w:r w:rsidRPr="006C1E8F">
        <w:rPr>
          <w:i w:val="0"/>
          <w:color w:val="auto"/>
        </w:rPr>
        <w:t xml:space="preserve">представитель Заказчика составляет мотивированный отказ </w:t>
      </w:r>
      <w:r w:rsidRPr="006C1E8F">
        <w:rPr>
          <w:i w:val="0"/>
          <w:color w:val="auto"/>
        </w:rPr>
        <w:lastRenderedPageBreak/>
        <w:t>от приемки товара и подписания акта приема-передачи товара с указанием недостатков и сроков их устранения, который направляет Поставщику в срок, указанный для приемки товара.</w:t>
      </w:r>
    </w:p>
    <w:p w14:paraId="46A0E1D8" w14:textId="77777777" w:rsidR="00B37261" w:rsidRPr="006C1E8F" w:rsidRDefault="00B37261" w:rsidP="000E4A3A">
      <w:pPr>
        <w:pStyle w:val="4"/>
        <w:shd w:val="clear" w:color="auto" w:fill="auto"/>
        <w:tabs>
          <w:tab w:val="left" w:pos="5812"/>
        </w:tabs>
        <w:spacing w:line="240" w:lineRule="auto"/>
        <w:ind w:firstLine="709"/>
        <w:jc w:val="both"/>
        <w:rPr>
          <w:color w:val="auto"/>
        </w:rPr>
      </w:pPr>
      <w:r w:rsidRPr="006C1E8F">
        <w:rPr>
          <w:color w:val="auto"/>
        </w:rPr>
        <w:t xml:space="preserve">Моментом исполнения обязательств Поставщика по поставке товара по контракту считается дата подписания без замечаний уполномоченными представителями </w:t>
      </w:r>
      <w:r w:rsidR="00B57962">
        <w:rPr>
          <w:color w:val="auto"/>
        </w:rPr>
        <w:t>З</w:t>
      </w:r>
      <w:r w:rsidR="00854CF9" w:rsidRPr="006C1E8F">
        <w:rPr>
          <w:color w:val="auto"/>
        </w:rPr>
        <w:t>аказчика</w:t>
      </w:r>
      <w:r w:rsidRPr="006C1E8F">
        <w:rPr>
          <w:color w:val="auto"/>
        </w:rPr>
        <w:t xml:space="preserve"> и Поставщика акта приема-передачи товара по факту приемки товара.</w:t>
      </w:r>
    </w:p>
    <w:p w14:paraId="2504EB6B" w14:textId="77777777" w:rsidR="00B37261" w:rsidRPr="006C1E8F" w:rsidRDefault="00B37261" w:rsidP="000E4A3A">
      <w:pPr>
        <w:pStyle w:val="4"/>
        <w:shd w:val="clear" w:color="auto" w:fill="auto"/>
        <w:tabs>
          <w:tab w:val="left" w:pos="5812"/>
        </w:tabs>
        <w:spacing w:line="240" w:lineRule="auto"/>
        <w:ind w:firstLine="709"/>
        <w:jc w:val="both"/>
        <w:rPr>
          <w:color w:val="auto"/>
        </w:rPr>
      </w:pPr>
      <w:r w:rsidRPr="006C1E8F">
        <w:rPr>
          <w:color w:val="auto"/>
        </w:rPr>
        <w:t>Риск случайной гибели или случайного повреждения товара переходит на Заказчика с момента, когда Поставщик считается исполнившим свое обязательство по поставке товара.</w:t>
      </w:r>
    </w:p>
    <w:p w14:paraId="48C83A71" w14:textId="77777777" w:rsidR="00340020" w:rsidRPr="006C1E8F" w:rsidRDefault="00736BA5" w:rsidP="000E4A3A">
      <w:pPr>
        <w:pStyle w:val="42"/>
        <w:shd w:val="clear" w:color="auto" w:fill="auto"/>
        <w:tabs>
          <w:tab w:val="left" w:pos="0"/>
          <w:tab w:val="left" w:pos="5812"/>
        </w:tabs>
        <w:spacing w:line="240" w:lineRule="auto"/>
        <w:ind w:firstLine="709"/>
        <w:rPr>
          <w:i w:val="0"/>
          <w:iCs w:val="0"/>
          <w:color w:val="auto"/>
        </w:rPr>
      </w:pPr>
      <w:r>
        <w:rPr>
          <w:i w:val="0"/>
          <w:iCs w:val="0"/>
          <w:color w:val="auto"/>
        </w:rPr>
        <w:t>10</w:t>
      </w:r>
      <w:r w:rsidR="00340020" w:rsidRPr="006C1E8F">
        <w:rPr>
          <w:i w:val="0"/>
          <w:iCs w:val="0"/>
          <w:color w:val="auto"/>
        </w:rPr>
        <w:t xml:space="preserve">. В случае неисполнения или ненадлежащего исполнения обязательств, предусмотренных </w:t>
      </w:r>
      <w:r w:rsidR="00FA13D9" w:rsidRPr="006C1E8F">
        <w:rPr>
          <w:i w:val="0"/>
          <w:iCs w:val="0"/>
          <w:color w:val="auto"/>
        </w:rPr>
        <w:t>контракт</w:t>
      </w:r>
      <w:r w:rsidR="00330431" w:rsidRPr="006C1E8F">
        <w:rPr>
          <w:i w:val="0"/>
          <w:iCs w:val="0"/>
          <w:color w:val="auto"/>
        </w:rPr>
        <w:t>ом</w:t>
      </w:r>
      <w:r w:rsidR="00340020" w:rsidRPr="006C1E8F">
        <w:rPr>
          <w:i w:val="0"/>
          <w:iCs w:val="0"/>
          <w:color w:val="auto"/>
        </w:rPr>
        <w:t xml:space="preserve">, виновная сторона несет ответственность, установленную </w:t>
      </w:r>
      <w:r w:rsidR="00CC1C74" w:rsidRPr="006C1E8F">
        <w:rPr>
          <w:i w:val="0"/>
          <w:iCs w:val="0"/>
          <w:color w:val="auto"/>
        </w:rPr>
        <w:t>частями</w:t>
      </w:r>
      <w:r w:rsidR="00251BF2" w:rsidRPr="006C1E8F">
        <w:rPr>
          <w:i w:val="0"/>
          <w:iCs w:val="0"/>
          <w:color w:val="auto"/>
        </w:rPr>
        <w:t xml:space="preserve"> 5, 7 статьи 34 Федерального закона от 05.04.2013 № 44-ФЗ</w:t>
      </w:r>
      <w:r w:rsidR="00CC1C74" w:rsidRPr="006C1E8F">
        <w:rPr>
          <w:i w:val="0"/>
          <w:iCs w:val="0"/>
          <w:color w:val="auto"/>
        </w:rPr>
        <w:t>, постановлением Правительства Российской Федерации от 30.08.2017 № 1042.</w:t>
      </w:r>
    </w:p>
    <w:p w14:paraId="4476E155" w14:textId="322F6235" w:rsidR="00FE6ED0" w:rsidRPr="006C1E8F" w:rsidRDefault="00CC1C74" w:rsidP="000E4A3A">
      <w:pPr>
        <w:pStyle w:val="4"/>
        <w:shd w:val="clear" w:color="auto" w:fill="auto"/>
        <w:tabs>
          <w:tab w:val="left" w:pos="0"/>
          <w:tab w:val="left" w:pos="5812"/>
        </w:tabs>
        <w:spacing w:line="240" w:lineRule="auto"/>
        <w:ind w:firstLine="709"/>
        <w:jc w:val="both"/>
        <w:rPr>
          <w:color w:val="auto"/>
        </w:rPr>
      </w:pPr>
      <w:r w:rsidRPr="006C1E8F">
        <w:rPr>
          <w:color w:val="auto"/>
        </w:rPr>
        <w:t>1</w:t>
      </w:r>
      <w:r w:rsidR="00736BA5">
        <w:rPr>
          <w:color w:val="auto"/>
        </w:rPr>
        <w:t>1</w:t>
      </w:r>
      <w:r w:rsidRPr="006C1E8F">
        <w:rPr>
          <w:color w:val="auto"/>
        </w:rPr>
        <w:t xml:space="preserve">. </w:t>
      </w:r>
      <w:r w:rsidR="0037422C" w:rsidRPr="006C1E8F">
        <w:rPr>
          <w:color w:val="auto"/>
        </w:rPr>
        <w:t xml:space="preserve">Изменение существенных условий </w:t>
      </w:r>
      <w:r w:rsidR="00FA13D9" w:rsidRPr="006C1E8F">
        <w:rPr>
          <w:color w:val="auto"/>
        </w:rPr>
        <w:t>контракта</w:t>
      </w:r>
      <w:r w:rsidR="00C37D62" w:rsidRPr="006C1E8F">
        <w:rPr>
          <w:color w:val="auto"/>
        </w:rPr>
        <w:t xml:space="preserve"> при его исполнении не до</w:t>
      </w:r>
      <w:r w:rsidR="0037422C" w:rsidRPr="006C1E8F">
        <w:rPr>
          <w:color w:val="auto"/>
        </w:rPr>
        <w:t>пускается, за исключением их изменения по соглашению Сторо</w:t>
      </w:r>
      <w:r w:rsidR="00C37D62" w:rsidRPr="006C1E8F">
        <w:rPr>
          <w:color w:val="auto"/>
        </w:rPr>
        <w:t>н в</w:t>
      </w:r>
      <w:r w:rsidR="00FE6ED0" w:rsidRPr="006C1E8F">
        <w:rPr>
          <w:color w:val="auto"/>
        </w:rPr>
        <w:t xml:space="preserve"> случаях, предусмотренных Федеральн</w:t>
      </w:r>
      <w:r w:rsidR="000B7F6E" w:rsidRPr="006C1E8F">
        <w:rPr>
          <w:color w:val="auto"/>
        </w:rPr>
        <w:t>ым</w:t>
      </w:r>
      <w:r w:rsidR="00FE6ED0" w:rsidRPr="006C1E8F">
        <w:rPr>
          <w:color w:val="auto"/>
        </w:rPr>
        <w:t xml:space="preserve"> закон</w:t>
      </w:r>
      <w:r w:rsidR="000B7F6E" w:rsidRPr="006C1E8F">
        <w:rPr>
          <w:color w:val="auto"/>
        </w:rPr>
        <w:t>ом</w:t>
      </w:r>
      <w:r w:rsidR="00FE6ED0" w:rsidRPr="006C1E8F">
        <w:rPr>
          <w:color w:val="auto"/>
        </w:rPr>
        <w:t xml:space="preserve"> от</w:t>
      </w:r>
      <w:r w:rsidR="00170F9B">
        <w:rPr>
          <w:color w:val="auto"/>
        </w:rPr>
        <w:t xml:space="preserve"> </w:t>
      </w:r>
      <w:r w:rsidR="00FE6ED0" w:rsidRPr="006C1E8F">
        <w:rPr>
          <w:color w:val="auto"/>
        </w:rPr>
        <w:t>05.04.2013 № 44-ФЗ.</w:t>
      </w:r>
    </w:p>
    <w:p w14:paraId="1FAF6361" w14:textId="77777777" w:rsidR="004C675C" w:rsidRPr="006C1E8F" w:rsidRDefault="00BA10EE" w:rsidP="000E4A3A">
      <w:pPr>
        <w:widowControl/>
        <w:tabs>
          <w:tab w:val="left" w:pos="5812"/>
        </w:tabs>
        <w:autoSpaceDE w:val="0"/>
        <w:autoSpaceDN w:val="0"/>
        <w:adjustRightInd w:val="0"/>
        <w:ind w:firstLine="709"/>
        <w:jc w:val="both"/>
        <w:rPr>
          <w:rFonts w:ascii="Times New Roman" w:hAnsi="Times New Roman" w:cs="Times New Roman"/>
          <w:color w:val="auto"/>
        </w:rPr>
      </w:pPr>
      <w:r w:rsidRPr="006C1E8F">
        <w:rPr>
          <w:rFonts w:ascii="Times New Roman" w:hAnsi="Times New Roman" w:cs="Times New Roman"/>
          <w:color w:val="auto"/>
        </w:rPr>
        <w:t>1</w:t>
      </w:r>
      <w:r w:rsidR="00C11832">
        <w:rPr>
          <w:rFonts w:ascii="Times New Roman" w:hAnsi="Times New Roman" w:cs="Times New Roman"/>
          <w:color w:val="auto"/>
        </w:rPr>
        <w:t>2</w:t>
      </w:r>
      <w:r w:rsidRPr="006C1E8F">
        <w:rPr>
          <w:rFonts w:ascii="Times New Roman" w:hAnsi="Times New Roman" w:cs="Times New Roman"/>
          <w:color w:val="auto"/>
        </w:rPr>
        <w:t xml:space="preserve">. </w:t>
      </w:r>
      <w:r w:rsidR="00792DEE" w:rsidRPr="006C1E8F">
        <w:rPr>
          <w:rFonts w:ascii="Times New Roman" w:hAnsi="Times New Roman" w:cs="Times New Roman"/>
          <w:color w:val="auto"/>
        </w:rPr>
        <w:t>Настоящее</w:t>
      </w:r>
      <w:r w:rsidR="00A40EDD">
        <w:rPr>
          <w:rFonts w:ascii="Times New Roman" w:hAnsi="Times New Roman" w:cs="Times New Roman"/>
          <w:color w:val="auto"/>
        </w:rPr>
        <w:t xml:space="preserve"> </w:t>
      </w:r>
      <w:r w:rsidR="00792DEE" w:rsidRPr="006C1E8F">
        <w:rPr>
          <w:rFonts w:ascii="Times New Roman" w:hAnsi="Times New Roman" w:cs="Times New Roman"/>
          <w:color w:val="auto"/>
        </w:rPr>
        <w:t>приложение</w:t>
      </w:r>
      <w:r w:rsidR="00D63DA2" w:rsidRPr="006C1E8F">
        <w:rPr>
          <w:rFonts w:ascii="Times New Roman" w:hAnsi="Times New Roman" w:cs="Times New Roman"/>
          <w:color w:val="auto"/>
        </w:rPr>
        <w:t xml:space="preserve"> является электронным документом, который подписан электронными подписями сторон</w:t>
      </w:r>
      <w:r w:rsidR="00792DEE" w:rsidRPr="006C1E8F">
        <w:rPr>
          <w:rFonts w:ascii="Times New Roman" w:hAnsi="Times New Roman" w:cs="Times New Roman"/>
          <w:color w:val="auto"/>
        </w:rPr>
        <w:t xml:space="preserve">, и неотъемлемой частью </w:t>
      </w:r>
      <w:r w:rsidR="00FA13D9" w:rsidRPr="006C1E8F">
        <w:rPr>
          <w:rFonts w:ascii="Times New Roman" w:hAnsi="Times New Roman" w:cs="Times New Roman"/>
          <w:color w:val="auto"/>
        </w:rPr>
        <w:t>контракт</w:t>
      </w:r>
      <w:r w:rsidR="00792DEE" w:rsidRPr="006C1E8F">
        <w:rPr>
          <w:rFonts w:ascii="Times New Roman" w:hAnsi="Times New Roman" w:cs="Times New Roman"/>
          <w:color w:val="auto"/>
        </w:rPr>
        <w:t>а</w:t>
      </w:r>
      <w:r w:rsidR="00D63DA2" w:rsidRPr="006C1E8F">
        <w:rPr>
          <w:rFonts w:ascii="Times New Roman" w:hAnsi="Times New Roman" w:cs="Times New Roman"/>
          <w:color w:val="auto"/>
        </w:rPr>
        <w:t xml:space="preserve">. </w:t>
      </w:r>
      <w:r w:rsidR="00FA13D9" w:rsidRPr="006C1E8F">
        <w:rPr>
          <w:rFonts w:ascii="Times New Roman" w:hAnsi="Times New Roman" w:cs="Times New Roman"/>
          <w:color w:val="auto"/>
        </w:rPr>
        <w:t>Контракт</w:t>
      </w:r>
      <w:r w:rsidR="0037422C" w:rsidRPr="006C1E8F">
        <w:rPr>
          <w:rFonts w:ascii="Times New Roman" w:hAnsi="Times New Roman" w:cs="Times New Roman"/>
          <w:color w:val="auto"/>
        </w:rPr>
        <w:t xml:space="preserve"> вступает в силу с момента его подписани</w:t>
      </w:r>
      <w:r w:rsidR="004C675C" w:rsidRPr="006C1E8F">
        <w:rPr>
          <w:rFonts w:ascii="Times New Roman" w:hAnsi="Times New Roman" w:cs="Times New Roman"/>
          <w:color w:val="auto"/>
        </w:rPr>
        <w:t xml:space="preserve">я Сторонами и действует </w:t>
      </w:r>
      <w:r w:rsidR="004C675C" w:rsidRPr="006C1E8F">
        <w:rPr>
          <w:rFonts w:ascii="Times New Roman" w:hAnsi="Times New Roman" w:cs="Times New Roman"/>
          <w:b/>
          <w:bCs/>
          <w:color w:val="auto"/>
        </w:rPr>
        <w:t>до «</w:t>
      </w:r>
      <w:r w:rsidR="00E0493A">
        <w:rPr>
          <w:rFonts w:ascii="Times New Roman" w:hAnsi="Times New Roman" w:cs="Times New Roman"/>
          <w:b/>
          <w:bCs/>
          <w:color w:val="auto"/>
        </w:rPr>
        <w:t>30</w:t>
      </w:r>
      <w:r w:rsidR="004C675C" w:rsidRPr="006C1E8F">
        <w:rPr>
          <w:rFonts w:ascii="Times New Roman" w:hAnsi="Times New Roman" w:cs="Times New Roman"/>
          <w:b/>
          <w:bCs/>
          <w:color w:val="auto"/>
        </w:rPr>
        <w:t xml:space="preserve">» </w:t>
      </w:r>
      <w:r w:rsidR="00E0493A">
        <w:rPr>
          <w:rFonts w:ascii="Times New Roman" w:hAnsi="Times New Roman" w:cs="Times New Roman"/>
          <w:b/>
          <w:bCs/>
          <w:color w:val="auto"/>
        </w:rPr>
        <w:t>декабря</w:t>
      </w:r>
      <w:r w:rsidR="006619BF" w:rsidRPr="006C1E8F">
        <w:rPr>
          <w:rFonts w:ascii="Times New Roman" w:hAnsi="Times New Roman" w:cs="Times New Roman"/>
          <w:b/>
          <w:bCs/>
          <w:color w:val="auto"/>
        </w:rPr>
        <w:t xml:space="preserve"> 20</w:t>
      </w:r>
      <w:r w:rsidR="00D63DA2" w:rsidRPr="006C1E8F">
        <w:rPr>
          <w:rFonts w:ascii="Times New Roman" w:hAnsi="Times New Roman" w:cs="Times New Roman"/>
          <w:b/>
          <w:bCs/>
          <w:color w:val="auto"/>
        </w:rPr>
        <w:t>2</w:t>
      </w:r>
      <w:r w:rsidR="006D3801">
        <w:rPr>
          <w:rFonts w:ascii="Times New Roman" w:hAnsi="Times New Roman" w:cs="Times New Roman"/>
          <w:b/>
          <w:bCs/>
          <w:color w:val="auto"/>
        </w:rPr>
        <w:t>6</w:t>
      </w:r>
      <w:r w:rsidR="004C675C" w:rsidRPr="006C1E8F">
        <w:rPr>
          <w:rFonts w:ascii="Times New Roman" w:hAnsi="Times New Roman" w:cs="Times New Roman"/>
          <w:b/>
          <w:bCs/>
          <w:color w:val="auto"/>
        </w:rPr>
        <w:t xml:space="preserve"> г.</w:t>
      </w:r>
      <w:r w:rsidR="00FE6ED0" w:rsidRPr="006C1E8F">
        <w:rPr>
          <w:rFonts w:ascii="Times New Roman" w:hAnsi="Times New Roman" w:cs="Times New Roman"/>
          <w:b/>
          <w:bCs/>
          <w:color w:val="auto"/>
        </w:rPr>
        <w:t>,</w:t>
      </w:r>
      <w:bookmarkStart w:id="1" w:name="bookmark14"/>
      <w:r w:rsidR="0059795B">
        <w:rPr>
          <w:rFonts w:ascii="Times New Roman" w:hAnsi="Times New Roman" w:cs="Times New Roman"/>
          <w:b/>
          <w:bCs/>
          <w:color w:val="auto"/>
        </w:rPr>
        <w:t xml:space="preserve"> </w:t>
      </w:r>
      <w:r w:rsidR="00FE6ED0" w:rsidRPr="006C1E8F">
        <w:rPr>
          <w:rFonts w:ascii="Times New Roman" w:hAnsi="Times New Roman" w:cs="Times New Roman"/>
          <w:color w:val="auto"/>
        </w:rPr>
        <w:t>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w:t>
      </w:r>
    </w:p>
    <w:bookmarkEnd w:id="1"/>
    <w:p w14:paraId="2684507D" w14:textId="77777777" w:rsidR="001D4109" w:rsidRPr="006C1E8F" w:rsidRDefault="008D5C3D" w:rsidP="000E4A3A">
      <w:pPr>
        <w:pStyle w:val="4"/>
        <w:shd w:val="clear" w:color="auto" w:fill="auto"/>
        <w:tabs>
          <w:tab w:val="left" w:pos="0"/>
          <w:tab w:val="left" w:pos="5812"/>
        </w:tabs>
        <w:spacing w:line="240" w:lineRule="auto"/>
        <w:ind w:firstLine="709"/>
        <w:jc w:val="both"/>
        <w:rPr>
          <w:color w:val="auto"/>
        </w:rPr>
      </w:pPr>
      <w:r w:rsidRPr="006C1E8F">
        <w:rPr>
          <w:color w:val="auto"/>
        </w:rPr>
        <w:t>1</w:t>
      </w:r>
      <w:r w:rsidR="00A95059">
        <w:rPr>
          <w:color w:val="auto"/>
        </w:rPr>
        <w:t>3</w:t>
      </w:r>
      <w:r w:rsidRPr="006C1E8F">
        <w:rPr>
          <w:color w:val="auto"/>
        </w:rPr>
        <w:t xml:space="preserve">. </w:t>
      </w:r>
      <w:r w:rsidR="0037422C" w:rsidRPr="006C1E8F">
        <w:rPr>
          <w:color w:val="auto"/>
        </w:rPr>
        <w:t xml:space="preserve">Во всем остальном, что не предусмотрено </w:t>
      </w:r>
      <w:r w:rsidR="00FA13D9" w:rsidRPr="006C1E8F">
        <w:rPr>
          <w:color w:val="auto"/>
        </w:rPr>
        <w:t>контракт</w:t>
      </w:r>
      <w:r w:rsidR="0037422C" w:rsidRPr="006C1E8F">
        <w:rPr>
          <w:color w:val="auto"/>
        </w:rPr>
        <w:t>ом, Стороны руководствуются действующим законодательством Российской Федерации.</w:t>
      </w:r>
    </w:p>
    <w:p w14:paraId="3D10937E" w14:textId="77777777" w:rsidR="005D5B2D" w:rsidRPr="006C1E8F" w:rsidRDefault="005D5B2D" w:rsidP="000E4A3A">
      <w:pPr>
        <w:widowControl/>
        <w:tabs>
          <w:tab w:val="left" w:pos="5812"/>
        </w:tabs>
        <w:autoSpaceDE w:val="0"/>
        <w:autoSpaceDN w:val="0"/>
        <w:adjustRightInd w:val="0"/>
        <w:ind w:firstLine="709"/>
        <w:jc w:val="both"/>
        <w:rPr>
          <w:rFonts w:ascii="Times New Roman" w:hAnsi="Times New Roman" w:cs="Times New Roman"/>
          <w:color w:val="auto"/>
        </w:rPr>
      </w:pPr>
      <w:r w:rsidRPr="006C1E8F">
        <w:rPr>
          <w:rFonts w:ascii="Times New Roman" w:hAnsi="Times New Roman" w:cs="Times New Roman"/>
          <w:color w:val="auto"/>
        </w:rPr>
        <w:t>1</w:t>
      </w:r>
      <w:r w:rsidR="00A95059">
        <w:rPr>
          <w:rFonts w:ascii="Times New Roman" w:hAnsi="Times New Roman" w:cs="Times New Roman"/>
          <w:color w:val="auto"/>
        </w:rPr>
        <w:t>4</w:t>
      </w:r>
      <w:r w:rsidRPr="006C1E8F">
        <w:rPr>
          <w:rFonts w:ascii="Times New Roman" w:hAnsi="Times New Roman" w:cs="Times New Roman"/>
          <w:color w:val="auto"/>
        </w:rPr>
        <w:t xml:space="preserve">. Поставщик </w:t>
      </w:r>
      <w:r w:rsidR="00854CF9" w:rsidRPr="006C1E8F">
        <w:rPr>
          <w:rFonts w:ascii="Times New Roman" w:hAnsi="Times New Roman" w:cs="Times New Roman"/>
          <w:color w:val="auto"/>
        </w:rPr>
        <w:t>с</w:t>
      </w:r>
      <w:r w:rsidRPr="006C1E8F">
        <w:rPr>
          <w:rFonts w:ascii="Times New Roman" w:hAnsi="Times New Roman" w:cs="Times New Roman"/>
          <w:color w:val="auto"/>
        </w:rPr>
        <w:t>оответствует требованиям, указанным в части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3FF71893" w14:textId="77777777" w:rsidR="006D53C6" w:rsidRPr="00C11832" w:rsidRDefault="005B5453" w:rsidP="000E4A3A">
      <w:pPr>
        <w:widowControl/>
        <w:tabs>
          <w:tab w:val="left" w:pos="5812"/>
        </w:tabs>
        <w:autoSpaceDE w:val="0"/>
        <w:autoSpaceDN w:val="0"/>
        <w:adjustRightInd w:val="0"/>
        <w:ind w:firstLine="709"/>
        <w:jc w:val="both"/>
        <w:rPr>
          <w:rFonts w:ascii="Times New Roman" w:hAnsi="Times New Roman" w:cs="Times New Roman"/>
          <w:color w:val="auto"/>
        </w:rPr>
      </w:pPr>
      <w:r w:rsidRPr="006C1E8F">
        <w:rPr>
          <w:rFonts w:ascii="Times New Roman" w:hAnsi="Times New Roman" w:cs="Times New Roman"/>
          <w:color w:val="auto"/>
        </w:rPr>
        <w:t>1</w:t>
      </w:r>
      <w:r w:rsidR="00A95059">
        <w:rPr>
          <w:rFonts w:ascii="Times New Roman" w:hAnsi="Times New Roman" w:cs="Times New Roman"/>
          <w:color w:val="auto"/>
        </w:rPr>
        <w:t>5</w:t>
      </w:r>
      <w:r w:rsidRPr="00C11832">
        <w:rPr>
          <w:rFonts w:ascii="Times New Roman" w:hAnsi="Times New Roman" w:cs="Times New Roman"/>
          <w:color w:val="auto"/>
        </w:rPr>
        <w:t xml:space="preserve">. </w:t>
      </w:r>
      <w:r w:rsidR="00BD4898">
        <w:rPr>
          <w:rFonts w:ascii="Times New Roman" w:hAnsi="Times New Roman" w:cs="Times New Roman"/>
          <w:color w:val="auto"/>
        </w:rPr>
        <w:t>Поставщик</w:t>
      </w:r>
      <w:r w:rsidRPr="00C11832">
        <w:rPr>
          <w:rFonts w:ascii="Times New Roman" w:hAnsi="Times New Roman" w:cs="Times New Roman"/>
          <w:color w:val="auto"/>
        </w:rPr>
        <w:t xml:space="preserve"> должен являться лицом, в отношении которого применяются специальные экономические меры, предусмотренные </w:t>
      </w:r>
      <w:r w:rsidR="00BD4898" w:rsidRPr="00C11832">
        <w:rPr>
          <w:rFonts w:ascii="Times New Roman" w:hAnsi="Times New Roman" w:cs="Times New Roman"/>
          <w:color w:val="auto"/>
        </w:rPr>
        <w:t>подпунктом,</w:t>
      </w:r>
      <w:r w:rsidRPr="00C11832">
        <w:rPr>
          <w:rFonts w:ascii="Times New Roman" w:hAnsi="Times New Roman" w:cs="Times New Roman"/>
          <w:color w:val="auto"/>
        </w:rPr>
        <w:t xml:space="preserve"> а) пункта 2 Указа Президента РФ от 03.05.2022 № 252 «О применении ответных специальных </w:t>
      </w:r>
      <w:r w:rsidR="00BD4898" w:rsidRPr="00C11832">
        <w:rPr>
          <w:rFonts w:ascii="Times New Roman" w:hAnsi="Times New Roman" w:cs="Times New Roman"/>
          <w:color w:val="auto"/>
        </w:rPr>
        <w:t>экономических мер</w:t>
      </w:r>
      <w:r w:rsidRPr="00C11832">
        <w:rPr>
          <w:rFonts w:ascii="Times New Roman" w:hAnsi="Times New Roman" w:cs="Times New Roman"/>
          <w:color w:val="auto"/>
        </w:rPr>
        <w:t xml:space="preserve"> в связи с недружественными действиями некоторых иностранных государств и международных организаций».</w:t>
      </w:r>
    </w:p>
    <w:p w14:paraId="0576840A" w14:textId="77777777" w:rsidR="005D5B2D" w:rsidRDefault="006C1E8F" w:rsidP="000E4A3A">
      <w:pPr>
        <w:pStyle w:val="4"/>
        <w:shd w:val="clear" w:color="auto" w:fill="auto"/>
        <w:tabs>
          <w:tab w:val="left" w:pos="0"/>
          <w:tab w:val="left" w:pos="5812"/>
        </w:tabs>
        <w:spacing w:line="240" w:lineRule="auto"/>
        <w:ind w:firstLine="709"/>
        <w:jc w:val="both"/>
        <w:rPr>
          <w:color w:val="auto"/>
          <w:shd w:val="clear" w:color="auto" w:fill="FFFFFF"/>
        </w:rPr>
      </w:pPr>
      <w:r w:rsidRPr="00C11832">
        <w:rPr>
          <w:color w:val="auto"/>
        </w:rPr>
        <w:t>1</w:t>
      </w:r>
      <w:r w:rsidR="00A95059">
        <w:rPr>
          <w:color w:val="auto"/>
        </w:rPr>
        <w:t>6</w:t>
      </w:r>
      <w:r w:rsidRPr="00C11832">
        <w:rPr>
          <w:color w:val="auto"/>
        </w:rPr>
        <w:t xml:space="preserve">. </w:t>
      </w:r>
      <w:r w:rsidRPr="00C11832">
        <w:rPr>
          <w:color w:val="auto"/>
          <w:shd w:val="clear" w:color="auto" w:fill="FFFFFF"/>
        </w:rPr>
        <w:t>Участник закупки не является иностранным агентом</w:t>
      </w:r>
    </w:p>
    <w:p w14:paraId="2EB435CC" w14:textId="77777777" w:rsidR="000E4A3A" w:rsidRDefault="000E4A3A" w:rsidP="000E4A3A">
      <w:pPr>
        <w:pStyle w:val="4"/>
        <w:shd w:val="clear" w:color="auto" w:fill="auto"/>
        <w:tabs>
          <w:tab w:val="left" w:pos="0"/>
          <w:tab w:val="left" w:pos="5812"/>
        </w:tabs>
        <w:spacing w:line="240" w:lineRule="auto"/>
        <w:ind w:firstLine="709"/>
        <w:jc w:val="both"/>
        <w:rPr>
          <w:color w:val="auto"/>
          <w:shd w:val="clear" w:color="auto" w:fill="FFFFFF"/>
        </w:rPr>
      </w:pPr>
      <w:r>
        <w:rPr>
          <w:color w:val="auto"/>
          <w:shd w:val="clear" w:color="auto" w:fill="FFFFFF"/>
        </w:rPr>
        <w:t>17. Ответственность сторон</w:t>
      </w:r>
    </w:p>
    <w:p w14:paraId="5280957F" w14:textId="77777777" w:rsidR="000E4A3A" w:rsidRDefault="000E4A3A" w:rsidP="000E4A3A">
      <w:pPr>
        <w:pStyle w:val="4"/>
        <w:shd w:val="clear" w:color="auto" w:fill="auto"/>
        <w:tabs>
          <w:tab w:val="left" w:pos="0"/>
        </w:tabs>
        <w:spacing w:line="240" w:lineRule="auto"/>
        <w:ind w:firstLine="709"/>
        <w:jc w:val="both"/>
      </w:pPr>
      <w:r>
        <w:t xml:space="preserve">17.1 </w:t>
      </w:r>
      <w:proofErr w:type="gramStart"/>
      <w:r w:rsidRPr="00FB0C83">
        <w:t>В</w:t>
      </w:r>
      <w:proofErr w:type="gramEnd"/>
      <w:r w:rsidRPr="00FB0C83">
        <w:t xml:space="preserve">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29F4006E" w14:textId="77777777" w:rsidR="000E4A3A" w:rsidRPr="00DE5164" w:rsidRDefault="000E4A3A" w:rsidP="000E4A3A">
      <w:pPr>
        <w:pStyle w:val="4"/>
        <w:shd w:val="clear" w:color="auto" w:fill="auto"/>
        <w:tabs>
          <w:tab w:val="left" w:pos="0"/>
        </w:tabs>
        <w:spacing w:line="240" w:lineRule="auto"/>
        <w:ind w:firstLine="709"/>
        <w:jc w:val="both"/>
        <w:rPr>
          <w:i/>
          <w:color w:val="auto"/>
        </w:rPr>
      </w:pPr>
      <w:r>
        <w:t xml:space="preserve">17.2. </w:t>
      </w:r>
      <w:r w:rsidRPr="00FB0C83">
        <w:t xml:space="preserve">В </w:t>
      </w:r>
      <w:r w:rsidRPr="00410457">
        <w:rPr>
          <w:color w:val="auto"/>
        </w:rPr>
        <w:t xml:space="preserve">случае просрочки исполнения Государственным заказчиком обязательств, предусмотренных Контрактом, Поставщик вправе потребовать уплаты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w:t>
      </w:r>
      <w:r w:rsidRPr="002E4A9F">
        <w:rPr>
          <w:color w:val="auto"/>
        </w:rPr>
        <w:t xml:space="preserve">обязательства. Размер пени составляет одну трехсотую действующей на дату </w:t>
      </w:r>
      <w:r w:rsidRPr="00DE5164">
        <w:rPr>
          <w:color w:val="auto"/>
        </w:rPr>
        <w:t xml:space="preserve">уплаты пеней ключевой ставки Центрального банка Российской Федерации от не уплаченной в срок суммы. </w:t>
      </w:r>
    </w:p>
    <w:p w14:paraId="10C146E4" w14:textId="77777777" w:rsidR="000E4A3A" w:rsidRPr="00DE5164" w:rsidRDefault="000E4A3A" w:rsidP="000E4A3A">
      <w:pPr>
        <w:pStyle w:val="af6"/>
        <w:spacing w:before="0" w:beforeAutospacing="0" w:after="0" w:afterAutospacing="0"/>
        <w:ind w:firstLine="709"/>
        <w:jc w:val="both"/>
      </w:pPr>
      <w:r w:rsidRPr="00DE5164">
        <w:t>1</w:t>
      </w:r>
      <w:r>
        <w:t>7</w:t>
      </w:r>
      <w:r w:rsidRPr="00DE5164">
        <w:t>.</w:t>
      </w:r>
      <w:r w:rsidR="00A353E0" w:rsidRPr="00DE5164">
        <w:t>3. За</w:t>
      </w:r>
      <w:r w:rsidRPr="00DE5164">
        <w:t xml:space="preserve">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соответствии </w:t>
      </w:r>
      <w:r w:rsidR="00A353E0" w:rsidRPr="00DE5164">
        <w:t>с постановлением</w:t>
      </w:r>
      <w:r w:rsidRPr="00DE5164">
        <w:t xml:space="preserve"> Правительства Российской Федерации от 30.08.2017 № 1042в следующем порядке:</w:t>
      </w:r>
    </w:p>
    <w:p w14:paraId="61C964E1" w14:textId="77777777" w:rsidR="000E4A3A" w:rsidRPr="00DE5164" w:rsidRDefault="000E4A3A" w:rsidP="000E4A3A">
      <w:pPr>
        <w:pStyle w:val="af6"/>
        <w:spacing w:before="0" w:beforeAutospacing="0" w:after="0" w:afterAutospacing="0"/>
        <w:ind w:firstLine="709"/>
        <w:jc w:val="both"/>
      </w:pPr>
      <w:r w:rsidRPr="00DE5164">
        <w:t>а) 1 000 (одна тысяча) рублей, если цена контракта не превышает 3 млн. рублей (включительно);</w:t>
      </w:r>
    </w:p>
    <w:p w14:paraId="062FF398" w14:textId="77777777" w:rsidR="000E4A3A" w:rsidRPr="00DE5164" w:rsidRDefault="000E4A3A" w:rsidP="000E4A3A">
      <w:pPr>
        <w:pStyle w:val="af6"/>
        <w:spacing w:before="0" w:beforeAutospacing="0" w:after="0" w:afterAutospacing="0"/>
        <w:ind w:firstLine="709"/>
        <w:jc w:val="both"/>
      </w:pPr>
      <w:r w:rsidRPr="00DE5164">
        <w:t>б) 5 000 (пять тысяч) рублей, если цена контракта составляет от 3 млн. рублей до 50 млн. рублей (включительно).</w:t>
      </w:r>
    </w:p>
    <w:p w14:paraId="78A0B840" w14:textId="77777777" w:rsidR="000E4A3A" w:rsidRPr="00DE5164" w:rsidRDefault="000E4A3A" w:rsidP="000E4A3A">
      <w:pPr>
        <w:pStyle w:val="42"/>
        <w:shd w:val="clear" w:color="auto" w:fill="auto"/>
        <w:spacing w:line="240" w:lineRule="auto"/>
        <w:ind w:firstLine="709"/>
        <w:rPr>
          <w:i w:val="0"/>
          <w:color w:val="auto"/>
          <w:u w:val="single"/>
        </w:rPr>
      </w:pPr>
      <w:r w:rsidRPr="00DE5164">
        <w:rPr>
          <w:i w:val="0"/>
          <w:color w:val="auto"/>
        </w:rPr>
        <w:t>1</w:t>
      </w:r>
      <w:r>
        <w:rPr>
          <w:i w:val="0"/>
          <w:color w:val="auto"/>
        </w:rPr>
        <w:t>7</w:t>
      </w:r>
      <w:r w:rsidRPr="00DE5164">
        <w:rPr>
          <w:i w:val="0"/>
          <w:color w:val="auto"/>
        </w:rPr>
        <w:t>.4. В случае просрочки исполнения Поставщиком обязательств (в том числе гарантийных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14:paraId="48C96BA1" w14:textId="77777777" w:rsidR="000E4A3A" w:rsidRPr="00DE5164" w:rsidRDefault="000E4A3A" w:rsidP="000E4A3A">
      <w:pPr>
        <w:widowControl/>
        <w:autoSpaceDE w:val="0"/>
        <w:autoSpaceDN w:val="0"/>
        <w:adjustRightInd w:val="0"/>
        <w:ind w:firstLine="709"/>
        <w:jc w:val="both"/>
        <w:rPr>
          <w:rFonts w:ascii="Times New Roman" w:hAnsi="Times New Roman" w:cs="Times New Roman"/>
          <w:color w:val="auto"/>
        </w:rPr>
      </w:pPr>
      <w:r w:rsidRPr="00DE5164">
        <w:rPr>
          <w:rFonts w:ascii="Times New Roman" w:hAnsi="Times New Roman" w:cs="Times New Roman"/>
          <w:color w:val="auto"/>
        </w:rPr>
        <w:t>1</w:t>
      </w:r>
      <w:r>
        <w:rPr>
          <w:rFonts w:ascii="Times New Roman" w:hAnsi="Times New Roman" w:cs="Times New Roman"/>
          <w:color w:val="auto"/>
        </w:rPr>
        <w:t>7</w:t>
      </w:r>
      <w:r w:rsidRPr="00DE5164">
        <w:rPr>
          <w:rFonts w:ascii="Times New Roman" w:hAnsi="Times New Roman" w:cs="Times New Roman"/>
          <w:color w:val="auto"/>
        </w:rPr>
        <w:t xml:space="preserve">.5.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w:t>
      </w:r>
      <w:r w:rsidRPr="00DE5164">
        <w:rPr>
          <w:rFonts w:ascii="Times New Roman" w:hAnsi="Times New Roman" w:cs="Times New Roman"/>
          <w:color w:val="auto"/>
        </w:rPr>
        <w:lastRenderedPageBreak/>
        <w:t>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РФ установлен иной порядок начисления пени.</w:t>
      </w:r>
    </w:p>
    <w:p w14:paraId="7232ED68" w14:textId="77777777" w:rsidR="000E4A3A" w:rsidRPr="00DE5164" w:rsidRDefault="000E4A3A" w:rsidP="000E4A3A">
      <w:pPr>
        <w:pStyle w:val="af6"/>
        <w:spacing w:before="0" w:beforeAutospacing="0" w:after="0" w:afterAutospacing="0"/>
        <w:ind w:firstLine="709"/>
        <w:jc w:val="both"/>
      </w:pPr>
      <w:r w:rsidRPr="00DE5164">
        <w:t>1</w:t>
      </w:r>
      <w:r>
        <w:t>7</w:t>
      </w:r>
      <w:r w:rsidRPr="00DE5164">
        <w:t>.6.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соответствии с постановлением Правительства Российской Федерации от 30.08.2017 № 1042 (за исключением случаев, если законодательством РФ установлен иной порядок начисления штрафов) в следующем порядке:</w:t>
      </w:r>
    </w:p>
    <w:p w14:paraId="26CA9A88" w14:textId="77777777" w:rsidR="000E4A3A" w:rsidRPr="00DE5164" w:rsidRDefault="000E4A3A" w:rsidP="000E4A3A">
      <w:pPr>
        <w:pStyle w:val="af6"/>
        <w:spacing w:before="0" w:beforeAutospacing="0" w:after="0" w:afterAutospacing="0"/>
        <w:ind w:firstLine="709"/>
        <w:jc w:val="both"/>
      </w:pPr>
      <w:r w:rsidRPr="00DE5164">
        <w:t xml:space="preserve">а) 10 процентов цены контракта (этапа) в случае, если цена контракта (этапа) не превышает 3 млн. рублей; </w:t>
      </w:r>
    </w:p>
    <w:p w14:paraId="45970EAD" w14:textId="77777777" w:rsidR="000E4A3A" w:rsidRPr="00DE5164" w:rsidRDefault="000E4A3A" w:rsidP="000E4A3A">
      <w:pPr>
        <w:pStyle w:val="af6"/>
        <w:spacing w:before="0" w:beforeAutospacing="0" w:after="0" w:afterAutospacing="0"/>
        <w:ind w:firstLine="709"/>
        <w:jc w:val="both"/>
      </w:pPr>
      <w:r w:rsidRPr="00DE5164">
        <w:t>б) 5 процентов цены контракта (этапа) в случае, если цена контракта (этапа) составляет от 3 млн. рублей до 50 млн. рублей (включительно).</w:t>
      </w:r>
    </w:p>
    <w:p w14:paraId="4F1AD053" w14:textId="77777777" w:rsidR="000E4A3A" w:rsidRPr="00DE5164" w:rsidRDefault="000E4A3A" w:rsidP="000E4A3A">
      <w:pPr>
        <w:pStyle w:val="af6"/>
        <w:spacing w:before="0" w:beforeAutospacing="0" w:after="0" w:afterAutospacing="0"/>
        <w:ind w:firstLine="709"/>
        <w:jc w:val="both"/>
      </w:pPr>
      <w:r w:rsidRPr="00DE5164">
        <w:t>1</w:t>
      </w:r>
      <w:r>
        <w:t>7</w:t>
      </w:r>
      <w:r w:rsidRPr="00DE5164">
        <w:t>.7.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штраф устанавливается в соответствии с постановлением Правительства Российской Федерации от 30.08.2017 № 1042в следующем порядке:</w:t>
      </w:r>
    </w:p>
    <w:p w14:paraId="52B6D2F3" w14:textId="77777777" w:rsidR="000E4A3A" w:rsidRPr="00DE5164" w:rsidRDefault="000E4A3A" w:rsidP="000E4A3A">
      <w:pPr>
        <w:pStyle w:val="af6"/>
        <w:spacing w:before="0" w:beforeAutospacing="0" w:after="0" w:afterAutospacing="0"/>
        <w:ind w:firstLine="709"/>
        <w:jc w:val="both"/>
      </w:pPr>
      <w:r w:rsidRPr="00DE5164">
        <w:t xml:space="preserve">а) 1 000 (одна </w:t>
      </w:r>
      <w:r w:rsidR="00323F75" w:rsidRPr="00DE5164">
        <w:t>тысяча</w:t>
      </w:r>
      <w:r w:rsidR="00323F75">
        <w:t>) рублей</w:t>
      </w:r>
      <w:r w:rsidRPr="00DE5164">
        <w:t>, если цена контракта не превышает 3 млн. рублей;</w:t>
      </w:r>
    </w:p>
    <w:p w14:paraId="4AC7831A" w14:textId="77777777" w:rsidR="000E4A3A" w:rsidRPr="00DE5164" w:rsidRDefault="000E4A3A" w:rsidP="000E4A3A">
      <w:pPr>
        <w:pStyle w:val="af6"/>
        <w:spacing w:before="0" w:beforeAutospacing="0" w:after="0" w:afterAutospacing="0"/>
        <w:ind w:firstLine="709"/>
        <w:jc w:val="both"/>
      </w:pPr>
      <w:r w:rsidRPr="00DE5164">
        <w:t>б) 5 000 (пять тысяч)</w:t>
      </w:r>
      <w:r w:rsidR="00323F75">
        <w:t xml:space="preserve"> </w:t>
      </w:r>
      <w:r w:rsidRPr="00DE5164">
        <w:t>рублей, если цена контракта составляет от 3 млн. рублей до 50 млн. рублей (включительно).</w:t>
      </w:r>
    </w:p>
    <w:p w14:paraId="62FD5994" w14:textId="77777777" w:rsidR="000E4A3A" w:rsidRPr="00FB0C83" w:rsidRDefault="000E4A3A" w:rsidP="000E4A3A">
      <w:pPr>
        <w:pStyle w:val="4"/>
        <w:shd w:val="clear" w:color="auto" w:fill="auto"/>
        <w:tabs>
          <w:tab w:val="left" w:pos="1307"/>
        </w:tabs>
        <w:spacing w:line="240" w:lineRule="auto"/>
        <w:ind w:firstLine="709"/>
        <w:jc w:val="both"/>
      </w:pPr>
      <w:r>
        <w:t xml:space="preserve">17.8. </w:t>
      </w:r>
      <w:r w:rsidRPr="00FB0C83">
        <w:t xml:space="preserve">Сторона освобождается от уплаты неустойки (штрафа, пени), если докажет, что </w:t>
      </w:r>
      <w:r>
        <w:t>и</w:t>
      </w:r>
      <w:r w:rsidRPr="00FB0C83">
        <w:t>сполнение или ненадлежащее исполнение обязательства, предусмотренного</w:t>
      </w:r>
      <w:r w:rsidR="006D3801">
        <w:t xml:space="preserve"> </w:t>
      </w:r>
      <w:r w:rsidRPr="00FB0C83">
        <w:t>Контрактом, произошло вследствие непреодолимой силы или по вине другой Стороны.</w:t>
      </w:r>
    </w:p>
    <w:p w14:paraId="2C627A81" w14:textId="77777777" w:rsidR="000E4A3A" w:rsidRPr="004F01C4" w:rsidRDefault="000E4A3A" w:rsidP="000E4A3A">
      <w:pPr>
        <w:pStyle w:val="4"/>
        <w:shd w:val="clear" w:color="auto" w:fill="auto"/>
        <w:tabs>
          <w:tab w:val="left" w:pos="1542"/>
        </w:tabs>
        <w:spacing w:line="240" w:lineRule="auto"/>
        <w:ind w:firstLine="709"/>
        <w:jc w:val="both"/>
        <w:rPr>
          <w:color w:val="auto"/>
        </w:rPr>
      </w:pPr>
      <w:r>
        <w:t xml:space="preserve">17.9. </w:t>
      </w:r>
      <w:r w:rsidRPr="00FB0C83">
        <w:t xml:space="preserve">Уплата неустойки (штрафа, пени) не освобождает Стороны от </w:t>
      </w:r>
      <w:r>
        <w:t>и</w:t>
      </w:r>
      <w:r w:rsidRPr="00FB0C83">
        <w:t xml:space="preserve">сполнения </w:t>
      </w:r>
      <w:r w:rsidRPr="004F01C4">
        <w:rPr>
          <w:color w:val="auto"/>
        </w:rPr>
        <w:t>обязательств по Контракту.</w:t>
      </w:r>
    </w:p>
    <w:p w14:paraId="59026461" w14:textId="77777777" w:rsidR="000E4A3A" w:rsidRPr="004F01C4" w:rsidRDefault="000E4A3A" w:rsidP="000E4A3A">
      <w:pPr>
        <w:pStyle w:val="af4"/>
        <w:ind w:firstLine="709"/>
        <w:jc w:val="both"/>
        <w:rPr>
          <w:rFonts w:ascii="Times New Roman" w:hAnsi="Times New Roman"/>
          <w:sz w:val="24"/>
          <w:szCs w:val="24"/>
        </w:rPr>
      </w:pPr>
      <w:r w:rsidRPr="004F01C4">
        <w:rPr>
          <w:rFonts w:ascii="Times New Roman" w:hAnsi="Times New Roman"/>
          <w:sz w:val="24"/>
          <w:szCs w:val="24"/>
        </w:rPr>
        <w:t>1</w:t>
      </w:r>
      <w:r>
        <w:rPr>
          <w:rFonts w:ascii="Times New Roman" w:hAnsi="Times New Roman"/>
          <w:sz w:val="24"/>
          <w:szCs w:val="24"/>
        </w:rPr>
        <w:t>7</w:t>
      </w:r>
      <w:r w:rsidRPr="004F01C4">
        <w:rPr>
          <w:rFonts w:ascii="Times New Roman" w:hAnsi="Times New Roman"/>
          <w:sz w:val="24"/>
          <w:szCs w:val="24"/>
        </w:rPr>
        <w:t>.10.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4BD1BBF2" w14:textId="77777777" w:rsidR="000E4A3A" w:rsidRPr="004F01C4" w:rsidRDefault="000E4A3A" w:rsidP="000E4A3A">
      <w:pPr>
        <w:pStyle w:val="4"/>
        <w:shd w:val="clear" w:color="auto" w:fill="auto"/>
        <w:tabs>
          <w:tab w:val="left" w:pos="1542"/>
        </w:tabs>
        <w:spacing w:line="240" w:lineRule="auto"/>
        <w:ind w:firstLine="709"/>
        <w:jc w:val="both"/>
        <w:rPr>
          <w:color w:val="auto"/>
        </w:rPr>
      </w:pPr>
      <w:r w:rsidRPr="004F01C4">
        <w:rPr>
          <w:color w:val="auto"/>
        </w:rPr>
        <w:t>1</w:t>
      </w:r>
      <w:r>
        <w:rPr>
          <w:color w:val="auto"/>
        </w:rPr>
        <w:t>7</w:t>
      </w:r>
      <w:r w:rsidRPr="004F01C4">
        <w:rPr>
          <w:color w:val="auto"/>
        </w:rPr>
        <w:t>.11.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14:paraId="48242388" w14:textId="77777777" w:rsidR="000E4A3A" w:rsidRPr="004F01C4" w:rsidRDefault="000E4A3A" w:rsidP="000E4A3A">
      <w:pPr>
        <w:pStyle w:val="4"/>
        <w:shd w:val="clear" w:color="auto" w:fill="auto"/>
        <w:tabs>
          <w:tab w:val="left" w:pos="1542"/>
        </w:tabs>
        <w:spacing w:line="240" w:lineRule="auto"/>
        <w:ind w:firstLine="709"/>
        <w:jc w:val="both"/>
        <w:rPr>
          <w:color w:val="auto"/>
        </w:rPr>
      </w:pPr>
      <w:r w:rsidRPr="004F01C4">
        <w:rPr>
          <w:color w:val="auto"/>
        </w:rPr>
        <w:t>1</w:t>
      </w:r>
      <w:r>
        <w:rPr>
          <w:color w:val="auto"/>
        </w:rPr>
        <w:t>7</w:t>
      </w:r>
      <w:r w:rsidRPr="004F01C4">
        <w:rPr>
          <w:color w:val="auto"/>
        </w:rPr>
        <w:t>.12. Вред, причиненный третьим лицам по вине Поставщика при исполнении обязательств по Контракту, возмещается за его счет.</w:t>
      </w:r>
    </w:p>
    <w:p w14:paraId="2D73F279" w14:textId="77777777" w:rsidR="000E4A3A" w:rsidRPr="00C11832" w:rsidRDefault="000E4A3A" w:rsidP="000E4A3A">
      <w:pPr>
        <w:pStyle w:val="4"/>
        <w:shd w:val="clear" w:color="auto" w:fill="auto"/>
        <w:tabs>
          <w:tab w:val="left" w:pos="0"/>
          <w:tab w:val="left" w:pos="5812"/>
        </w:tabs>
        <w:spacing w:line="240" w:lineRule="auto"/>
        <w:ind w:firstLine="709"/>
        <w:jc w:val="both"/>
        <w:rPr>
          <w:color w:val="auto"/>
          <w:shd w:val="clear" w:color="auto" w:fill="FFFFFF"/>
        </w:rPr>
      </w:pPr>
      <w:r w:rsidRPr="004F01C4">
        <w:rPr>
          <w:color w:val="auto"/>
        </w:rPr>
        <w:t>1</w:t>
      </w:r>
      <w:r>
        <w:rPr>
          <w:color w:val="auto"/>
        </w:rPr>
        <w:t>7</w:t>
      </w:r>
      <w:r w:rsidRPr="004F01C4">
        <w:rPr>
          <w:color w:val="auto"/>
        </w:rPr>
        <w:t>.1</w:t>
      </w:r>
      <w:r w:rsidR="003766A9">
        <w:rPr>
          <w:color w:val="auto"/>
        </w:rPr>
        <w:t>3</w:t>
      </w:r>
      <w:r w:rsidRPr="004F01C4">
        <w:rPr>
          <w:color w:val="auto"/>
        </w:rPr>
        <w:t xml:space="preserve">. </w:t>
      </w:r>
      <w:r w:rsidRPr="00CB398E">
        <w:rPr>
          <w:color w:val="auto"/>
        </w:rPr>
        <w:t xml:space="preserve">В случае причинения Государственному заказчику убытков вследствие ненадлежащего исполнения Поставщиком обязательств по Контракту (в том числе сроков поставки, качества товара), Поставщик обязан возместить Государственному заказчику убытки. Требование Государственного заказчика о возмещении убытков подлежит </w:t>
      </w:r>
      <w:r w:rsidRPr="004F01C4">
        <w:rPr>
          <w:color w:val="auto"/>
        </w:rPr>
        <w:t xml:space="preserve">удовлетворению Поставщиком в течение 10 (Десяти) календарных дней </w:t>
      </w:r>
      <w:r>
        <w:t>со дня получения соответствующего требования Государственного заказчика.</w:t>
      </w:r>
    </w:p>
    <w:p w14:paraId="5429CC2B" w14:textId="77777777" w:rsidR="00EB14E3" w:rsidRPr="00BC70C2" w:rsidRDefault="00A95059" w:rsidP="000E4A3A">
      <w:pPr>
        <w:pStyle w:val="4"/>
        <w:shd w:val="clear" w:color="auto" w:fill="auto"/>
        <w:tabs>
          <w:tab w:val="left" w:pos="0"/>
          <w:tab w:val="left" w:pos="5812"/>
        </w:tabs>
        <w:spacing w:line="240" w:lineRule="auto"/>
        <w:ind w:firstLine="709"/>
        <w:jc w:val="both"/>
        <w:rPr>
          <w:color w:val="auto"/>
          <w:shd w:val="clear" w:color="auto" w:fill="FFFFFF"/>
        </w:rPr>
      </w:pPr>
      <w:r>
        <w:rPr>
          <w:color w:val="auto"/>
          <w:shd w:val="clear" w:color="auto" w:fill="FFFFFF"/>
        </w:rPr>
        <w:t>1</w:t>
      </w:r>
      <w:r w:rsidR="00D73E8C">
        <w:rPr>
          <w:color w:val="auto"/>
          <w:shd w:val="clear" w:color="auto" w:fill="FFFFFF"/>
        </w:rPr>
        <w:t>8</w:t>
      </w:r>
      <w:r w:rsidR="00EB14E3" w:rsidRPr="00C11832">
        <w:rPr>
          <w:color w:val="auto"/>
          <w:shd w:val="clear" w:color="auto" w:fill="FFFFFF"/>
        </w:rPr>
        <w:t xml:space="preserve">. Место поставки: </w:t>
      </w:r>
      <w:r w:rsidR="00EB14E3" w:rsidRPr="00BC70C2">
        <w:rPr>
          <w:color w:val="auto"/>
          <w:shd w:val="clear" w:color="auto" w:fill="FFFFFF"/>
        </w:rPr>
        <w:t xml:space="preserve">Хабаровский край </w:t>
      </w:r>
      <w:r w:rsidR="0059795B" w:rsidRPr="00BC70C2">
        <w:rPr>
          <w:color w:val="auto"/>
          <w:shd w:val="clear" w:color="auto" w:fill="FFFFFF"/>
        </w:rPr>
        <w:t>п</w:t>
      </w:r>
      <w:r w:rsidR="00EB14E3" w:rsidRPr="00BC70C2">
        <w:rPr>
          <w:color w:val="auto"/>
          <w:shd w:val="clear" w:color="auto" w:fill="FFFFFF"/>
        </w:rPr>
        <w:t xml:space="preserve">. </w:t>
      </w:r>
      <w:r w:rsidR="0059795B" w:rsidRPr="00BC70C2">
        <w:rPr>
          <w:color w:val="auto"/>
          <w:shd w:val="clear" w:color="auto" w:fill="FFFFFF"/>
        </w:rPr>
        <w:t>Ванино</w:t>
      </w:r>
      <w:r w:rsidR="00EB14E3" w:rsidRPr="00BC70C2">
        <w:rPr>
          <w:color w:val="auto"/>
          <w:shd w:val="clear" w:color="auto" w:fill="FFFFFF"/>
        </w:rPr>
        <w:t xml:space="preserve"> ул. </w:t>
      </w:r>
      <w:r w:rsidR="0059795B" w:rsidRPr="00BC70C2">
        <w:rPr>
          <w:color w:val="auto"/>
          <w:shd w:val="clear" w:color="auto" w:fill="FFFFFF"/>
        </w:rPr>
        <w:t xml:space="preserve">Суворова </w:t>
      </w:r>
      <w:r w:rsidR="00EB14E3" w:rsidRPr="00BC70C2">
        <w:rPr>
          <w:color w:val="auto"/>
          <w:shd w:val="clear" w:color="auto" w:fill="FFFFFF"/>
        </w:rPr>
        <w:t xml:space="preserve">д. </w:t>
      </w:r>
      <w:r w:rsidR="0059795B" w:rsidRPr="00BC70C2">
        <w:rPr>
          <w:color w:val="auto"/>
          <w:shd w:val="clear" w:color="auto" w:fill="FFFFFF"/>
        </w:rPr>
        <w:t>1</w:t>
      </w:r>
    </w:p>
    <w:p w14:paraId="628A8102" w14:textId="77777777" w:rsidR="003766A9" w:rsidRPr="00BC70C2" w:rsidRDefault="00D73E8C" w:rsidP="000E4A3A">
      <w:pPr>
        <w:pStyle w:val="4"/>
        <w:shd w:val="clear" w:color="auto" w:fill="auto"/>
        <w:tabs>
          <w:tab w:val="left" w:pos="0"/>
          <w:tab w:val="left" w:pos="5812"/>
        </w:tabs>
        <w:spacing w:line="240" w:lineRule="auto"/>
        <w:ind w:firstLine="709"/>
        <w:jc w:val="both"/>
        <w:rPr>
          <w:color w:val="auto"/>
          <w:shd w:val="clear" w:color="auto" w:fill="FFFFFF"/>
        </w:rPr>
      </w:pPr>
      <w:r>
        <w:rPr>
          <w:color w:val="auto"/>
          <w:shd w:val="clear" w:color="auto" w:fill="FFFFFF"/>
        </w:rPr>
        <w:t>19</w:t>
      </w:r>
      <w:r w:rsidR="003766A9" w:rsidRPr="00BC70C2">
        <w:rPr>
          <w:color w:val="auto"/>
          <w:shd w:val="clear" w:color="auto" w:fill="FFFFFF"/>
        </w:rPr>
        <w:t xml:space="preserve">. Срок поставки товара </w:t>
      </w:r>
      <w:r w:rsidR="00A17A5D">
        <w:rPr>
          <w:color w:val="auto"/>
          <w:shd w:val="clear" w:color="auto" w:fill="FFFFFF"/>
        </w:rPr>
        <w:t>5</w:t>
      </w:r>
      <w:r w:rsidR="003766A9" w:rsidRPr="00BC70C2">
        <w:rPr>
          <w:color w:val="auto"/>
          <w:shd w:val="clear" w:color="auto" w:fill="FFFFFF"/>
        </w:rPr>
        <w:t xml:space="preserve"> </w:t>
      </w:r>
      <w:r w:rsidR="006D3801">
        <w:rPr>
          <w:color w:val="auto"/>
          <w:shd w:val="clear" w:color="auto" w:fill="FFFFFF"/>
        </w:rPr>
        <w:t>рабочих дней</w:t>
      </w:r>
      <w:r w:rsidR="0018442D">
        <w:rPr>
          <w:color w:val="auto"/>
          <w:shd w:val="clear" w:color="auto" w:fill="FFFFFF"/>
        </w:rPr>
        <w:t>.</w:t>
      </w:r>
    </w:p>
    <w:p w14:paraId="76841F70" w14:textId="39DA2E81" w:rsidR="0084488C" w:rsidRDefault="00D73E8C" w:rsidP="000E4A3A">
      <w:pPr>
        <w:pStyle w:val="4"/>
        <w:shd w:val="clear" w:color="auto" w:fill="auto"/>
        <w:tabs>
          <w:tab w:val="left" w:pos="0"/>
          <w:tab w:val="left" w:pos="5812"/>
        </w:tabs>
        <w:spacing w:line="240" w:lineRule="auto"/>
        <w:ind w:firstLine="709"/>
        <w:jc w:val="both"/>
        <w:rPr>
          <w:color w:val="auto"/>
          <w:shd w:val="clear" w:color="auto" w:fill="FFFFFF"/>
        </w:rPr>
      </w:pPr>
      <w:r>
        <w:rPr>
          <w:color w:val="auto"/>
          <w:shd w:val="clear" w:color="auto" w:fill="FFFFFF"/>
        </w:rPr>
        <w:t>20</w:t>
      </w:r>
      <w:r w:rsidR="0084488C" w:rsidRPr="00BC70C2">
        <w:rPr>
          <w:color w:val="auto"/>
          <w:shd w:val="clear" w:color="auto" w:fill="FFFFFF"/>
        </w:rPr>
        <w:t xml:space="preserve">. </w:t>
      </w:r>
      <w:r w:rsidR="004814E4" w:rsidRPr="00BC70C2">
        <w:rPr>
          <w:color w:val="auto"/>
          <w:shd w:val="clear" w:color="auto" w:fill="FFFFFF"/>
        </w:rPr>
        <w:t xml:space="preserve">Цена контракта составляет: </w:t>
      </w:r>
      <w:r w:rsidR="00937BA0">
        <w:rPr>
          <w:rFonts w:ascii="PT Astra Serif" w:hAnsi="PT Astra Serif"/>
          <w:color w:val="auto"/>
        </w:rPr>
        <w:t>65 374,83</w:t>
      </w:r>
      <w:bookmarkStart w:id="2" w:name="_GoBack"/>
      <w:bookmarkEnd w:id="2"/>
      <w:r w:rsidR="00CB1F18">
        <w:rPr>
          <w:rFonts w:ascii="PT Astra Serif" w:hAnsi="PT Astra Serif"/>
          <w:color w:val="auto"/>
        </w:rPr>
        <w:t xml:space="preserve"> </w:t>
      </w:r>
      <w:r w:rsidR="00760BDF" w:rsidRPr="00BC70C2">
        <w:rPr>
          <w:color w:val="auto"/>
          <w:shd w:val="clear" w:color="auto" w:fill="FFFFFF"/>
        </w:rPr>
        <w:t>рублей</w:t>
      </w:r>
      <w:r w:rsidR="0059795B">
        <w:rPr>
          <w:color w:val="auto"/>
          <w:shd w:val="clear" w:color="auto" w:fill="FFFFFF"/>
        </w:rPr>
        <w:t>.</w:t>
      </w:r>
    </w:p>
    <w:p w14:paraId="45B6F33D" w14:textId="77777777" w:rsidR="000E4A3A" w:rsidRPr="00C11832" w:rsidRDefault="000E4A3A" w:rsidP="000E4A3A">
      <w:pPr>
        <w:pStyle w:val="4"/>
        <w:shd w:val="clear" w:color="auto" w:fill="auto"/>
        <w:tabs>
          <w:tab w:val="left" w:pos="0"/>
          <w:tab w:val="left" w:pos="5812"/>
        </w:tabs>
        <w:spacing w:line="240" w:lineRule="auto"/>
        <w:ind w:firstLine="709"/>
        <w:jc w:val="both"/>
        <w:rPr>
          <w:shd w:val="clear" w:color="auto" w:fill="FFFFFF"/>
        </w:rPr>
      </w:pPr>
    </w:p>
    <w:sectPr w:rsidR="000E4A3A" w:rsidRPr="00C11832" w:rsidSect="00742D8E">
      <w:headerReference w:type="default" r:id="rId8"/>
      <w:type w:val="continuous"/>
      <w:pgSz w:w="11909" w:h="16834"/>
      <w:pgMar w:top="567" w:right="569" w:bottom="1134" w:left="851"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A0E280" w14:textId="77777777" w:rsidR="003E0B3C" w:rsidRDefault="003E0B3C" w:rsidP="008C6A3B">
      <w:r>
        <w:separator/>
      </w:r>
    </w:p>
  </w:endnote>
  <w:endnote w:type="continuationSeparator" w:id="0">
    <w:p w14:paraId="7DC6DF58" w14:textId="77777777" w:rsidR="003E0B3C" w:rsidRDefault="003E0B3C" w:rsidP="008C6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33C80D" w14:textId="77777777" w:rsidR="003E0B3C" w:rsidRDefault="003E0B3C"/>
  </w:footnote>
  <w:footnote w:type="continuationSeparator" w:id="0">
    <w:p w14:paraId="59340CCF" w14:textId="77777777" w:rsidR="003E0B3C" w:rsidRDefault="003E0B3C"/>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88889"/>
      <w:docPartObj>
        <w:docPartGallery w:val="Page Numbers (Top of Page)"/>
        <w:docPartUnique/>
      </w:docPartObj>
    </w:sdtPr>
    <w:sdtEndPr/>
    <w:sdtContent>
      <w:p w14:paraId="1CB58F34" w14:textId="77777777" w:rsidR="00687965" w:rsidRDefault="00687965">
        <w:pPr>
          <w:pStyle w:val="af7"/>
          <w:jc w:val="center"/>
        </w:pPr>
      </w:p>
      <w:p w14:paraId="7C439015" w14:textId="77777777" w:rsidR="00687965" w:rsidRDefault="00687965">
        <w:pPr>
          <w:pStyle w:val="af7"/>
          <w:jc w:val="center"/>
        </w:pPr>
      </w:p>
      <w:p w14:paraId="46FB7FCC" w14:textId="2F22F310" w:rsidR="00687965" w:rsidRDefault="006D25B8">
        <w:pPr>
          <w:pStyle w:val="af7"/>
          <w:jc w:val="center"/>
        </w:pPr>
        <w:r>
          <w:fldChar w:fldCharType="begin"/>
        </w:r>
        <w:r w:rsidR="00687965">
          <w:instrText>PAGE   \* MERGEFORMAT</w:instrText>
        </w:r>
        <w:r>
          <w:fldChar w:fldCharType="separate"/>
        </w:r>
        <w:r w:rsidR="00937BA0">
          <w:rPr>
            <w:noProof/>
          </w:rPr>
          <w:t>3</w:t>
        </w:r>
        <w:r>
          <w:fldChar w:fldCharType="end"/>
        </w:r>
      </w:p>
    </w:sdtContent>
  </w:sdt>
  <w:p w14:paraId="39628CDA" w14:textId="77777777" w:rsidR="00687965" w:rsidRDefault="00687965">
    <w:pPr>
      <w:pStyle w:val="af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20CCD"/>
    <w:multiLevelType w:val="multilevel"/>
    <w:tmpl w:val="AC52574C"/>
    <w:lvl w:ilvl="0">
      <w:start w:val="5"/>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6B69A9"/>
    <w:multiLevelType w:val="hybridMultilevel"/>
    <w:tmpl w:val="C1CC42A8"/>
    <w:lvl w:ilvl="0" w:tplc="1EC821E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AAF7DC2"/>
    <w:multiLevelType w:val="hybridMultilevel"/>
    <w:tmpl w:val="B310E3D6"/>
    <w:lvl w:ilvl="0" w:tplc="ED8A62D4">
      <w:start w:val="1"/>
      <w:numFmt w:val="decimal"/>
      <w:lvlText w:val="%1."/>
      <w:lvlJc w:val="left"/>
      <w:pPr>
        <w:ind w:left="1440" w:hanging="360"/>
      </w:pPr>
      <w:rPr>
        <w:rFonts w:cs="Courier New" w:hint="default"/>
        <w:color w:val="auto"/>
        <w:sz w:val="21"/>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C315763"/>
    <w:multiLevelType w:val="hybridMultilevel"/>
    <w:tmpl w:val="EAE269B2"/>
    <w:lvl w:ilvl="0" w:tplc="08ECBF2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125C1558"/>
    <w:multiLevelType w:val="multilevel"/>
    <w:tmpl w:val="09765E5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B97A40"/>
    <w:multiLevelType w:val="hybridMultilevel"/>
    <w:tmpl w:val="58E83ECC"/>
    <w:lvl w:ilvl="0" w:tplc="1EF4DA0A">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142C1340"/>
    <w:multiLevelType w:val="multilevel"/>
    <w:tmpl w:val="830ABB22"/>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F7A3E08"/>
    <w:multiLevelType w:val="hybridMultilevel"/>
    <w:tmpl w:val="10EEBB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EF1120C"/>
    <w:multiLevelType w:val="multilevel"/>
    <w:tmpl w:val="55343A4A"/>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1288" w:hanging="720"/>
      </w:pPr>
      <w:rPr>
        <w:rFonts w:hint="default"/>
        <w:b w:val="0"/>
        <w:i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F312762"/>
    <w:multiLevelType w:val="multilevel"/>
    <w:tmpl w:val="4426B292"/>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07242AB"/>
    <w:multiLevelType w:val="multilevel"/>
    <w:tmpl w:val="B7468068"/>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33C3AC5"/>
    <w:multiLevelType w:val="multilevel"/>
    <w:tmpl w:val="D1C88D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685560F"/>
    <w:multiLevelType w:val="multilevel"/>
    <w:tmpl w:val="A33E320C"/>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C9D175A"/>
    <w:multiLevelType w:val="hybridMultilevel"/>
    <w:tmpl w:val="DA323066"/>
    <w:lvl w:ilvl="0" w:tplc="9FE4898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41EF2A69"/>
    <w:multiLevelType w:val="multilevel"/>
    <w:tmpl w:val="7AD83822"/>
    <w:lvl w:ilvl="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71A005C"/>
    <w:multiLevelType w:val="multilevel"/>
    <w:tmpl w:val="EDDC9E4E"/>
    <w:lvl w:ilvl="0">
      <w:start w:val="2"/>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B3C0577"/>
    <w:multiLevelType w:val="hybridMultilevel"/>
    <w:tmpl w:val="04A8EC68"/>
    <w:lvl w:ilvl="0" w:tplc="79DC70DC">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51E62F4F"/>
    <w:multiLevelType w:val="hybridMultilevel"/>
    <w:tmpl w:val="A39873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2792E3D"/>
    <w:multiLevelType w:val="multilevel"/>
    <w:tmpl w:val="5158165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39B2868"/>
    <w:multiLevelType w:val="hybridMultilevel"/>
    <w:tmpl w:val="01B02158"/>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41D15B0"/>
    <w:multiLevelType w:val="multilevel"/>
    <w:tmpl w:val="87B841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9EA297E"/>
    <w:multiLevelType w:val="hybridMultilevel"/>
    <w:tmpl w:val="AD0C41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A8265E8"/>
    <w:multiLevelType w:val="multilevel"/>
    <w:tmpl w:val="CC3CA53A"/>
    <w:lvl w:ilvl="0">
      <w:start w:val="4"/>
      <w:numFmt w:val="decimal"/>
      <w:lvlText w:val="%1"/>
      <w:lvlJc w:val="left"/>
      <w:pPr>
        <w:ind w:left="360" w:hanging="360"/>
      </w:pPr>
      <w:rPr>
        <w:rFonts w:hint="default"/>
        <w:i w:val="0"/>
      </w:rPr>
    </w:lvl>
    <w:lvl w:ilvl="1">
      <w:start w:val="1"/>
      <w:numFmt w:val="decimal"/>
      <w:lvlText w:val="%1.%2"/>
      <w:lvlJc w:val="left"/>
      <w:pPr>
        <w:ind w:left="927" w:hanging="360"/>
      </w:pPr>
      <w:rPr>
        <w:rFonts w:hint="default"/>
        <w:i w:val="0"/>
      </w:rPr>
    </w:lvl>
    <w:lvl w:ilvl="2">
      <w:start w:val="1"/>
      <w:numFmt w:val="decimal"/>
      <w:lvlText w:val="%1.%2.%3"/>
      <w:lvlJc w:val="left"/>
      <w:pPr>
        <w:ind w:left="1854" w:hanging="720"/>
      </w:pPr>
      <w:rPr>
        <w:rFonts w:hint="default"/>
        <w:i w:val="0"/>
      </w:rPr>
    </w:lvl>
    <w:lvl w:ilvl="3">
      <w:start w:val="1"/>
      <w:numFmt w:val="decimal"/>
      <w:lvlText w:val="%1.%2.%3.%4"/>
      <w:lvlJc w:val="left"/>
      <w:pPr>
        <w:ind w:left="2421" w:hanging="720"/>
      </w:pPr>
      <w:rPr>
        <w:rFonts w:hint="default"/>
        <w:i w:val="0"/>
      </w:rPr>
    </w:lvl>
    <w:lvl w:ilvl="4">
      <w:start w:val="1"/>
      <w:numFmt w:val="decimal"/>
      <w:lvlText w:val="%1.%2.%3.%4.%5"/>
      <w:lvlJc w:val="left"/>
      <w:pPr>
        <w:ind w:left="3348" w:hanging="1080"/>
      </w:pPr>
      <w:rPr>
        <w:rFonts w:hint="default"/>
        <w:i w:val="0"/>
      </w:rPr>
    </w:lvl>
    <w:lvl w:ilvl="5">
      <w:start w:val="1"/>
      <w:numFmt w:val="decimal"/>
      <w:lvlText w:val="%1.%2.%3.%4.%5.%6"/>
      <w:lvlJc w:val="left"/>
      <w:pPr>
        <w:ind w:left="3915" w:hanging="1080"/>
      </w:pPr>
      <w:rPr>
        <w:rFonts w:hint="default"/>
        <w:i w:val="0"/>
      </w:rPr>
    </w:lvl>
    <w:lvl w:ilvl="6">
      <w:start w:val="1"/>
      <w:numFmt w:val="decimal"/>
      <w:lvlText w:val="%1.%2.%3.%4.%5.%6.%7"/>
      <w:lvlJc w:val="left"/>
      <w:pPr>
        <w:ind w:left="4842" w:hanging="1440"/>
      </w:pPr>
      <w:rPr>
        <w:rFonts w:hint="default"/>
        <w:i w:val="0"/>
      </w:rPr>
    </w:lvl>
    <w:lvl w:ilvl="7">
      <w:start w:val="1"/>
      <w:numFmt w:val="decimal"/>
      <w:lvlText w:val="%1.%2.%3.%4.%5.%6.%7.%8"/>
      <w:lvlJc w:val="left"/>
      <w:pPr>
        <w:ind w:left="5409" w:hanging="1440"/>
      </w:pPr>
      <w:rPr>
        <w:rFonts w:hint="default"/>
        <w:i w:val="0"/>
      </w:rPr>
    </w:lvl>
    <w:lvl w:ilvl="8">
      <w:start w:val="1"/>
      <w:numFmt w:val="decimal"/>
      <w:lvlText w:val="%1.%2.%3.%4.%5.%6.%7.%8.%9"/>
      <w:lvlJc w:val="left"/>
      <w:pPr>
        <w:ind w:left="6336" w:hanging="1800"/>
      </w:pPr>
      <w:rPr>
        <w:rFonts w:hint="default"/>
        <w:i w:val="0"/>
      </w:rPr>
    </w:lvl>
  </w:abstractNum>
  <w:abstractNum w:abstractNumId="23" w15:restartNumberingAfterBreak="0">
    <w:nsid w:val="5BED5726"/>
    <w:multiLevelType w:val="hybridMultilevel"/>
    <w:tmpl w:val="EAE269B2"/>
    <w:lvl w:ilvl="0" w:tplc="08ECBF2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15:restartNumberingAfterBreak="0">
    <w:nsid w:val="5DAD00E8"/>
    <w:multiLevelType w:val="multilevel"/>
    <w:tmpl w:val="E81E6C12"/>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E4A155F"/>
    <w:multiLevelType w:val="hybridMultilevel"/>
    <w:tmpl w:val="11CE619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5F017001"/>
    <w:multiLevelType w:val="multilevel"/>
    <w:tmpl w:val="79E01DC6"/>
    <w:lvl w:ilvl="0">
      <w:start w:val="3"/>
      <w:numFmt w:val="decimal"/>
      <w:lvlText w:val="%1."/>
      <w:lvlJc w:val="left"/>
      <w:pPr>
        <w:ind w:left="360" w:hanging="360"/>
      </w:pPr>
      <w:rPr>
        <w:rFonts w:hint="default"/>
        <w:b/>
        <w:i w:val="0"/>
      </w:rPr>
    </w:lvl>
    <w:lvl w:ilvl="1">
      <w:start w:val="1"/>
      <w:numFmt w:val="decimal"/>
      <w:lvlText w:val="%1.%2."/>
      <w:lvlJc w:val="left"/>
      <w:pPr>
        <w:ind w:left="360" w:hanging="360"/>
      </w:pPr>
      <w:rPr>
        <w:rFonts w:ascii="Times New Roman" w:hAnsi="Times New Roman" w:cs="Times New Roman"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6424C01"/>
    <w:multiLevelType w:val="hybridMultilevel"/>
    <w:tmpl w:val="40BE4D1A"/>
    <w:lvl w:ilvl="0" w:tplc="95C641F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68181BA4"/>
    <w:multiLevelType w:val="hybridMultilevel"/>
    <w:tmpl w:val="18B8C0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85304E4"/>
    <w:multiLevelType w:val="multilevel"/>
    <w:tmpl w:val="ABA69AA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8DD237F"/>
    <w:multiLevelType w:val="multilevel"/>
    <w:tmpl w:val="09765E5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BA86C71"/>
    <w:multiLevelType w:val="hybridMultilevel"/>
    <w:tmpl w:val="EAE269B2"/>
    <w:lvl w:ilvl="0" w:tplc="08ECBF2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2" w15:restartNumberingAfterBreak="0">
    <w:nsid w:val="6CBF3780"/>
    <w:multiLevelType w:val="multilevel"/>
    <w:tmpl w:val="CC3CA53A"/>
    <w:lvl w:ilvl="0">
      <w:start w:val="4"/>
      <w:numFmt w:val="decimal"/>
      <w:lvlText w:val="%1"/>
      <w:lvlJc w:val="left"/>
      <w:pPr>
        <w:ind w:left="360" w:hanging="360"/>
      </w:pPr>
      <w:rPr>
        <w:rFonts w:hint="default"/>
        <w:i w:val="0"/>
      </w:rPr>
    </w:lvl>
    <w:lvl w:ilvl="1">
      <w:start w:val="1"/>
      <w:numFmt w:val="decimal"/>
      <w:lvlText w:val="%1.%2"/>
      <w:lvlJc w:val="left"/>
      <w:pPr>
        <w:ind w:left="927" w:hanging="360"/>
      </w:pPr>
      <w:rPr>
        <w:rFonts w:hint="default"/>
        <w:i w:val="0"/>
      </w:rPr>
    </w:lvl>
    <w:lvl w:ilvl="2">
      <w:start w:val="1"/>
      <w:numFmt w:val="decimal"/>
      <w:lvlText w:val="%1.%2.%3"/>
      <w:lvlJc w:val="left"/>
      <w:pPr>
        <w:ind w:left="1854" w:hanging="720"/>
      </w:pPr>
      <w:rPr>
        <w:rFonts w:hint="default"/>
        <w:i w:val="0"/>
      </w:rPr>
    </w:lvl>
    <w:lvl w:ilvl="3">
      <w:start w:val="1"/>
      <w:numFmt w:val="decimal"/>
      <w:lvlText w:val="%1.%2.%3.%4"/>
      <w:lvlJc w:val="left"/>
      <w:pPr>
        <w:ind w:left="2421" w:hanging="720"/>
      </w:pPr>
      <w:rPr>
        <w:rFonts w:hint="default"/>
        <w:i w:val="0"/>
      </w:rPr>
    </w:lvl>
    <w:lvl w:ilvl="4">
      <w:start w:val="1"/>
      <w:numFmt w:val="decimal"/>
      <w:lvlText w:val="%1.%2.%3.%4.%5"/>
      <w:lvlJc w:val="left"/>
      <w:pPr>
        <w:ind w:left="3348" w:hanging="1080"/>
      </w:pPr>
      <w:rPr>
        <w:rFonts w:hint="default"/>
        <w:i w:val="0"/>
      </w:rPr>
    </w:lvl>
    <w:lvl w:ilvl="5">
      <w:start w:val="1"/>
      <w:numFmt w:val="decimal"/>
      <w:lvlText w:val="%1.%2.%3.%4.%5.%6"/>
      <w:lvlJc w:val="left"/>
      <w:pPr>
        <w:ind w:left="3915" w:hanging="1080"/>
      </w:pPr>
      <w:rPr>
        <w:rFonts w:hint="default"/>
        <w:i w:val="0"/>
      </w:rPr>
    </w:lvl>
    <w:lvl w:ilvl="6">
      <w:start w:val="1"/>
      <w:numFmt w:val="decimal"/>
      <w:lvlText w:val="%1.%2.%3.%4.%5.%6.%7"/>
      <w:lvlJc w:val="left"/>
      <w:pPr>
        <w:ind w:left="4842" w:hanging="1440"/>
      </w:pPr>
      <w:rPr>
        <w:rFonts w:hint="default"/>
        <w:i w:val="0"/>
      </w:rPr>
    </w:lvl>
    <w:lvl w:ilvl="7">
      <w:start w:val="1"/>
      <w:numFmt w:val="decimal"/>
      <w:lvlText w:val="%1.%2.%3.%4.%5.%6.%7.%8"/>
      <w:lvlJc w:val="left"/>
      <w:pPr>
        <w:ind w:left="5409" w:hanging="1440"/>
      </w:pPr>
      <w:rPr>
        <w:rFonts w:hint="default"/>
        <w:i w:val="0"/>
      </w:rPr>
    </w:lvl>
    <w:lvl w:ilvl="8">
      <w:start w:val="1"/>
      <w:numFmt w:val="decimal"/>
      <w:lvlText w:val="%1.%2.%3.%4.%5.%6.%7.%8.%9"/>
      <w:lvlJc w:val="left"/>
      <w:pPr>
        <w:ind w:left="6336" w:hanging="1800"/>
      </w:pPr>
      <w:rPr>
        <w:rFonts w:hint="default"/>
        <w:i w:val="0"/>
      </w:rPr>
    </w:lvl>
  </w:abstractNum>
  <w:abstractNum w:abstractNumId="33" w15:restartNumberingAfterBreak="0">
    <w:nsid w:val="71872B00"/>
    <w:multiLevelType w:val="hybridMultilevel"/>
    <w:tmpl w:val="EAE269B2"/>
    <w:lvl w:ilvl="0" w:tplc="08ECBF2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4" w15:restartNumberingAfterBreak="0">
    <w:nsid w:val="76031BB5"/>
    <w:multiLevelType w:val="hybridMultilevel"/>
    <w:tmpl w:val="EAE269B2"/>
    <w:lvl w:ilvl="0" w:tplc="08ECBF2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15:restartNumberingAfterBreak="0">
    <w:nsid w:val="7A4D33B7"/>
    <w:multiLevelType w:val="multilevel"/>
    <w:tmpl w:val="ACA2651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E554487"/>
    <w:multiLevelType w:val="hybridMultilevel"/>
    <w:tmpl w:val="EAE269B2"/>
    <w:lvl w:ilvl="0" w:tplc="08ECBF2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7" w15:restartNumberingAfterBreak="0">
    <w:nsid w:val="7F007B24"/>
    <w:multiLevelType w:val="hybridMultilevel"/>
    <w:tmpl w:val="B5A6595C"/>
    <w:lvl w:ilvl="0" w:tplc="869C7454">
      <w:start w:val="1"/>
      <w:numFmt w:val="decimal"/>
      <w:lvlText w:val="%1."/>
      <w:lvlJc w:val="left"/>
      <w:pPr>
        <w:ind w:left="1440" w:hanging="360"/>
      </w:pPr>
      <w:rPr>
        <w:rFonts w:ascii="Times New Roman" w:eastAsia="Courier New"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8" w15:restartNumberingAfterBreak="0">
    <w:nsid w:val="7F2D3315"/>
    <w:multiLevelType w:val="hybridMultilevel"/>
    <w:tmpl w:val="805A94C4"/>
    <w:lvl w:ilvl="0" w:tplc="AF0016D0">
      <w:start w:val="5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8"/>
  </w:num>
  <w:num w:numId="3">
    <w:abstractNumId w:val="15"/>
  </w:num>
  <w:num w:numId="4">
    <w:abstractNumId w:val="20"/>
  </w:num>
  <w:num w:numId="5">
    <w:abstractNumId w:val="9"/>
  </w:num>
  <w:num w:numId="6">
    <w:abstractNumId w:val="0"/>
  </w:num>
  <w:num w:numId="7">
    <w:abstractNumId w:val="14"/>
  </w:num>
  <w:num w:numId="8">
    <w:abstractNumId w:val="24"/>
  </w:num>
  <w:num w:numId="9">
    <w:abstractNumId w:val="11"/>
  </w:num>
  <w:num w:numId="10">
    <w:abstractNumId w:val="12"/>
  </w:num>
  <w:num w:numId="11">
    <w:abstractNumId w:val="29"/>
  </w:num>
  <w:num w:numId="12">
    <w:abstractNumId w:val="6"/>
  </w:num>
  <w:num w:numId="13">
    <w:abstractNumId w:val="8"/>
  </w:num>
  <w:num w:numId="14">
    <w:abstractNumId w:val="10"/>
  </w:num>
  <w:num w:numId="15">
    <w:abstractNumId w:val="26"/>
  </w:num>
  <w:num w:numId="16">
    <w:abstractNumId w:val="16"/>
  </w:num>
  <w:num w:numId="17">
    <w:abstractNumId w:val="1"/>
  </w:num>
  <w:num w:numId="18">
    <w:abstractNumId w:val="38"/>
  </w:num>
  <w:num w:numId="19">
    <w:abstractNumId w:val="5"/>
  </w:num>
  <w:num w:numId="20">
    <w:abstractNumId w:val="32"/>
  </w:num>
  <w:num w:numId="21">
    <w:abstractNumId w:val="22"/>
  </w:num>
  <w:num w:numId="22">
    <w:abstractNumId w:val="30"/>
  </w:num>
  <w:num w:numId="23">
    <w:abstractNumId w:val="7"/>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27"/>
  </w:num>
  <w:num w:numId="27">
    <w:abstractNumId w:val="21"/>
  </w:num>
  <w:num w:numId="28">
    <w:abstractNumId w:val="28"/>
  </w:num>
  <w:num w:numId="29">
    <w:abstractNumId w:val="2"/>
  </w:num>
  <w:num w:numId="30">
    <w:abstractNumId w:val="37"/>
  </w:num>
  <w:num w:numId="31">
    <w:abstractNumId w:val="34"/>
  </w:num>
  <w:num w:numId="32">
    <w:abstractNumId w:val="31"/>
  </w:num>
  <w:num w:numId="33">
    <w:abstractNumId w:val="3"/>
  </w:num>
  <w:num w:numId="34">
    <w:abstractNumId w:val="23"/>
  </w:num>
  <w:num w:numId="35">
    <w:abstractNumId w:val="36"/>
  </w:num>
  <w:num w:numId="36">
    <w:abstractNumId w:val="33"/>
  </w:num>
  <w:num w:numId="37">
    <w:abstractNumId w:val="35"/>
  </w:num>
  <w:num w:numId="38">
    <w:abstractNumId w:val="19"/>
  </w:num>
  <w:num w:numId="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A3B"/>
    <w:rsid w:val="00003992"/>
    <w:rsid w:val="000140CC"/>
    <w:rsid w:val="0001600B"/>
    <w:rsid w:val="000243F9"/>
    <w:rsid w:val="000278DF"/>
    <w:rsid w:val="000319EB"/>
    <w:rsid w:val="00032E62"/>
    <w:rsid w:val="00047DE9"/>
    <w:rsid w:val="00054D0F"/>
    <w:rsid w:val="00055DFC"/>
    <w:rsid w:val="00063060"/>
    <w:rsid w:val="00064D9D"/>
    <w:rsid w:val="00074F9F"/>
    <w:rsid w:val="00084C54"/>
    <w:rsid w:val="00085633"/>
    <w:rsid w:val="00086383"/>
    <w:rsid w:val="000A0207"/>
    <w:rsid w:val="000A0382"/>
    <w:rsid w:val="000A23D1"/>
    <w:rsid w:val="000A77C4"/>
    <w:rsid w:val="000B0106"/>
    <w:rsid w:val="000B4F3C"/>
    <w:rsid w:val="000B66BC"/>
    <w:rsid w:val="000B694A"/>
    <w:rsid w:val="000B7F6E"/>
    <w:rsid w:val="000D7630"/>
    <w:rsid w:val="000E0D80"/>
    <w:rsid w:val="000E4A3A"/>
    <w:rsid w:val="000F6815"/>
    <w:rsid w:val="001044A0"/>
    <w:rsid w:val="001107FD"/>
    <w:rsid w:val="00122C9A"/>
    <w:rsid w:val="00122FA7"/>
    <w:rsid w:val="00123E3E"/>
    <w:rsid w:val="001242FA"/>
    <w:rsid w:val="001250DD"/>
    <w:rsid w:val="0012549B"/>
    <w:rsid w:val="00127034"/>
    <w:rsid w:val="00130531"/>
    <w:rsid w:val="00135E24"/>
    <w:rsid w:val="001370EF"/>
    <w:rsid w:val="001441A6"/>
    <w:rsid w:val="001475A2"/>
    <w:rsid w:val="00150192"/>
    <w:rsid w:val="00151620"/>
    <w:rsid w:val="001551BA"/>
    <w:rsid w:val="00165582"/>
    <w:rsid w:val="00165F39"/>
    <w:rsid w:val="001706E9"/>
    <w:rsid w:val="00170F9B"/>
    <w:rsid w:val="001718CF"/>
    <w:rsid w:val="001817D6"/>
    <w:rsid w:val="0018326B"/>
    <w:rsid w:val="0018442D"/>
    <w:rsid w:val="00185EA4"/>
    <w:rsid w:val="00186036"/>
    <w:rsid w:val="00193570"/>
    <w:rsid w:val="001A4206"/>
    <w:rsid w:val="001A7BFF"/>
    <w:rsid w:val="001B1E35"/>
    <w:rsid w:val="001B22CE"/>
    <w:rsid w:val="001B3FA8"/>
    <w:rsid w:val="001B61BC"/>
    <w:rsid w:val="001C6790"/>
    <w:rsid w:val="001C6E5C"/>
    <w:rsid w:val="001C7195"/>
    <w:rsid w:val="001D4109"/>
    <w:rsid w:val="001D6431"/>
    <w:rsid w:val="001E0151"/>
    <w:rsid w:val="001F6445"/>
    <w:rsid w:val="002002EC"/>
    <w:rsid w:val="00213538"/>
    <w:rsid w:val="00220E8E"/>
    <w:rsid w:val="00223C0F"/>
    <w:rsid w:val="002335F4"/>
    <w:rsid w:val="00234AFA"/>
    <w:rsid w:val="0023749B"/>
    <w:rsid w:val="002478F0"/>
    <w:rsid w:val="00251BF2"/>
    <w:rsid w:val="00257120"/>
    <w:rsid w:val="002631B3"/>
    <w:rsid w:val="00266955"/>
    <w:rsid w:val="0027161C"/>
    <w:rsid w:val="0027420F"/>
    <w:rsid w:val="00274FD2"/>
    <w:rsid w:val="00277D62"/>
    <w:rsid w:val="00294220"/>
    <w:rsid w:val="00296A20"/>
    <w:rsid w:val="002A537C"/>
    <w:rsid w:val="002B329B"/>
    <w:rsid w:val="002B36B7"/>
    <w:rsid w:val="002B3E58"/>
    <w:rsid w:val="002B542D"/>
    <w:rsid w:val="002C44EE"/>
    <w:rsid w:val="002D6613"/>
    <w:rsid w:val="002F6648"/>
    <w:rsid w:val="002F7F3E"/>
    <w:rsid w:val="00300130"/>
    <w:rsid w:val="00301C85"/>
    <w:rsid w:val="00303E4D"/>
    <w:rsid w:val="003054A6"/>
    <w:rsid w:val="0030694E"/>
    <w:rsid w:val="0031102B"/>
    <w:rsid w:val="003121AD"/>
    <w:rsid w:val="00314F05"/>
    <w:rsid w:val="00323F75"/>
    <w:rsid w:val="003265E4"/>
    <w:rsid w:val="00330431"/>
    <w:rsid w:val="00337339"/>
    <w:rsid w:val="00340020"/>
    <w:rsid w:val="003432CC"/>
    <w:rsid w:val="00345B17"/>
    <w:rsid w:val="0035105F"/>
    <w:rsid w:val="00353866"/>
    <w:rsid w:val="00355E66"/>
    <w:rsid w:val="00363E93"/>
    <w:rsid w:val="00364656"/>
    <w:rsid w:val="0037422C"/>
    <w:rsid w:val="003766A9"/>
    <w:rsid w:val="00382232"/>
    <w:rsid w:val="00382E87"/>
    <w:rsid w:val="003877D5"/>
    <w:rsid w:val="00393986"/>
    <w:rsid w:val="0039712B"/>
    <w:rsid w:val="003A02F6"/>
    <w:rsid w:val="003A38E7"/>
    <w:rsid w:val="003A6D78"/>
    <w:rsid w:val="003C11EB"/>
    <w:rsid w:val="003C758B"/>
    <w:rsid w:val="003E0B3C"/>
    <w:rsid w:val="003E1591"/>
    <w:rsid w:val="003E29AB"/>
    <w:rsid w:val="003E5461"/>
    <w:rsid w:val="00410DCB"/>
    <w:rsid w:val="00417334"/>
    <w:rsid w:val="00417DAE"/>
    <w:rsid w:val="00420487"/>
    <w:rsid w:val="0042149F"/>
    <w:rsid w:val="00431593"/>
    <w:rsid w:val="00432ACC"/>
    <w:rsid w:val="00435608"/>
    <w:rsid w:val="00453B3B"/>
    <w:rsid w:val="004627E5"/>
    <w:rsid w:val="00467B2D"/>
    <w:rsid w:val="00472549"/>
    <w:rsid w:val="00472A98"/>
    <w:rsid w:val="00473FD8"/>
    <w:rsid w:val="00476EC3"/>
    <w:rsid w:val="004814E4"/>
    <w:rsid w:val="00481D3A"/>
    <w:rsid w:val="004843C3"/>
    <w:rsid w:val="004914B0"/>
    <w:rsid w:val="00493502"/>
    <w:rsid w:val="004A7BDE"/>
    <w:rsid w:val="004C11B9"/>
    <w:rsid w:val="004C3AD2"/>
    <w:rsid w:val="004C675C"/>
    <w:rsid w:val="004C6778"/>
    <w:rsid w:val="004C7349"/>
    <w:rsid w:val="004D2B20"/>
    <w:rsid w:val="004D31B3"/>
    <w:rsid w:val="004D4AB2"/>
    <w:rsid w:val="004F20CB"/>
    <w:rsid w:val="004F212B"/>
    <w:rsid w:val="004F3EB9"/>
    <w:rsid w:val="004F43C4"/>
    <w:rsid w:val="0050051B"/>
    <w:rsid w:val="00500C6F"/>
    <w:rsid w:val="00507D70"/>
    <w:rsid w:val="00510A60"/>
    <w:rsid w:val="005169F0"/>
    <w:rsid w:val="00520994"/>
    <w:rsid w:val="0052759F"/>
    <w:rsid w:val="0052789E"/>
    <w:rsid w:val="00532F05"/>
    <w:rsid w:val="005440E9"/>
    <w:rsid w:val="0055088C"/>
    <w:rsid w:val="005600AD"/>
    <w:rsid w:val="0056055E"/>
    <w:rsid w:val="00561EB3"/>
    <w:rsid w:val="00566A0B"/>
    <w:rsid w:val="00570676"/>
    <w:rsid w:val="0057635D"/>
    <w:rsid w:val="0058674B"/>
    <w:rsid w:val="0059795B"/>
    <w:rsid w:val="005A45AC"/>
    <w:rsid w:val="005B21F1"/>
    <w:rsid w:val="005B503A"/>
    <w:rsid w:val="005B5453"/>
    <w:rsid w:val="005C527C"/>
    <w:rsid w:val="005D4BA2"/>
    <w:rsid w:val="005D5B2D"/>
    <w:rsid w:val="005D7805"/>
    <w:rsid w:val="005E573C"/>
    <w:rsid w:val="005F2E25"/>
    <w:rsid w:val="005F66E8"/>
    <w:rsid w:val="006070A6"/>
    <w:rsid w:val="00617DE3"/>
    <w:rsid w:val="006475A3"/>
    <w:rsid w:val="006478E8"/>
    <w:rsid w:val="00650FB3"/>
    <w:rsid w:val="00651D77"/>
    <w:rsid w:val="00652CF0"/>
    <w:rsid w:val="0066144E"/>
    <w:rsid w:val="006619BF"/>
    <w:rsid w:val="006673F3"/>
    <w:rsid w:val="00682AEE"/>
    <w:rsid w:val="00687965"/>
    <w:rsid w:val="006A38D6"/>
    <w:rsid w:val="006A4956"/>
    <w:rsid w:val="006B2A32"/>
    <w:rsid w:val="006B59E8"/>
    <w:rsid w:val="006C1464"/>
    <w:rsid w:val="006C1E8F"/>
    <w:rsid w:val="006C3F14"/>
    <w:rsid w:val="006C4EF0"/>
    <w:rsid w:val="006D25B8"/>
    <w:rsid w:val="006D3801"/>
    <w:rsid w:val="006D53C6"/>
    <w:rsid w:val="00700BA3"/>
    <w:rsid w:val="0070209D"/>
    <w:rsid w:val="007031D3"/>
    <w:rsid w:val="00706582"/>
    <w:rsid w:val="007106E9"/>
    <w:rsid w:val="007124A0"/>
    <w:rsid w:val="00722B01"/>
    <w:rsid w:val="00723312"/>
    <w:rsid w:val="007258A6"/>
    <w:rsid w:val="0072663B"/>
    <w:rsid w:val="00726DFE"/>
    <w:rsid w:val="00736BA5"/>
    <w:rsid w:val="00740614"/>
    <w:rsid w:val="00742D8E"/>
    <w:rsid w:val="00760BDF"/>
    <w:rsid w:val="00765C12"/>
    <w:rsid w:val="007661C5"/>
    <w:rsid w:val="00780C00"/>
    <w:rsid w:val="00781E87"/>
    <w:rsid w:val="00781F70"/>
    <w:rsid w:val="00783081"/>
    <w:rsid w:val="00784973"/>
    <w:rsid w:val="00791179"/>
    <w:rsid w:val="00792DEE"/>
    <w:rsid w:val="0079331D"/>
    <w:rsid w:val="00795F38"/>
    <w:rsid w:val="007971CC"/>
    <w:rsid w:val="007A5946"/>
    <w:rsid w:val="007B5083"/>
    <w:rsid w:val="007B73A4"/>
    <w:rsid w:val="007C035F"/>
    <w:rsid w:val="007C330C"/>
    <w:rsid w:val="007C46DF"/>
    <w:rsid w:val="007C64CC"/>
    <w:rsid w:val="007D216A"/>
    <w:rsid w:val="007D2A3C"/>
    <w:rsid w:val="007D3667"/>
    <w:rsid w:val="007D7315"/>
    <w:rsid w:val="007E0CB7"/>
    <w:rsid w:val="0080003D"/>
    <w:rsid w:val="00801E0B"/>
    <w:rsid w:val="00804ED4"/>
    <w:rsid w:val="00813361"/>
    <w:rsid w:val="00813388"/>
    <w:rsid w:val="00814128"/>
    <w:rsid w:val="0082666E"/>
    <w:rsid w:val="00826705"/>
    <w:rsid w:val="00826F44"/>
    <w:rsid w:val="00836EFD"/>
    <w:rsid w:val="0084373F"/>
    <w:rsid w:val="0084488C"/>
    <w:rsid w:val="008541D7"/>
    <w:rsid w:val="00854CF9"/>
    <w:rsid w:val="008606AC"/>
    <w:rsid w:val="00875E0F"/>
    <w:rsid w:val="0088160C"/>
    <w:rsid w:val="0089017A"/>
    <w:rsid w:val="00895570"/>
    <w:rsid w:val="00896DCE"/>
    <w:rsid w:val="00897115"/>
    <w:rsid w:val="008A3586"/>
    <w:rsid w:val="008C3F0A"/>
    <w:rsid w:val="008C6A3B"/>
    <w:rsid w:val="008C6CA6"/>
    <w:rsid w:val="008D2C1D"/>
    <w:rsid w:val="008D362C"/>
    <w:rsid w:val="008D5C3D"/>
    <w:rsid w:val="008D6080"/>
    <w:rsid w:val="008D69E9"/>
    <w:rsid w:val="008E6156"/>
    <w:rsid w:val="008F6A57"/>
    <w:rsid w:val="008F7175"/>
    <w:rsid w:val="0090476A"/>
    <w:rsid w:val="00914479"/>
    <w:rsid w:val="00921243"/>
    <w:rsid w:val="009220C6"/>
    <w:rsid w:val="00932441"/>
    <w:rsid w:val="00933948"/>
    <w:rsid w:val="0093546A"/>
    <w:rsid w:val="00937BA0"/>
    <w:rsid w:val="00941814"/>
    <w:rsid w:val="00962E0A"/>
    <w:rsid w:val="009632AA"/>
    <w:rsid w:val="00976A76"/>
    <w:rsid w:val="0098630A"/>
    <w:rsid w:val="00991EF9"/>
    <w:rsid w:val="00994B43"/>
    <w:rsid w:val="00995AF4"/>
    <w:rsid w:val="009978FC"/>
    <w:rsid w:val="009A023B"/>
    <w:rsid w:val="009A7CB9"/>
    <w:rsid w:val="009B3025"/>
    <w:rsid w:val="009B323F"/>
    <w:rsid w:val="009D3EB7"/>
    <w:rsid w:val="009E58EC"/>
    <w:rsid w:val="009F0FB3"/>
    <w:rsid w:val="00A02EA3"/>
    <w:rsid w:val="00A06E9D"/>
    <w:rsid w:val="00A0722E"/>
    <w:rsid w:val="00A12DAF"/>
    <w:rsid w:val="00A1374C"/>
    <w:rsid w:val="00A16E3A"/>
    <w:rsid w:val="00A17A5D"/>
    <w:rsid w:val="00A20FF9"/>
    <w:rsid w:val="00A23E66"/>
    <w:rsid w:val="00A325A4"/>
    <w:rsid w:val="00A353E0"/>
    <w:rsid w:val="00A40EDD"/>
    <w:rsid w:val="00A4608F"/>
    <w:rsid w:val="00A63CB8"/>
    <w:rsid w:val="00A66BE6"/>
    <w:rsid w:val="00A72434"/>
    <w:rsid w:val="00A8209E"/>
    <w:rsid w:val="00A83608"/>
    <w:rsid w:val="00A95059"/>
    <w:rsid w:val="00AA0DD5"/>
    <w:rsid w:val="00AA6661"/>
    <w:rsid w:val="00AB136E"/>
    <w:rsid w:val="00AB4975"/>
    <w:rsid w:val="00AC00A1"/>
    <w:rsid w:val="00AD0E80"/>
    <w:rsid w:val="00AD0FF9"/>
    <w:rsid w:val="00AD16CD"/>
    <w:rsid w:val="00AD259F"/>
    <w:rsid w:val="00AD3E0D"/>
    <w:rsid w:val="00AD4B6F"/>
    <w:rsid w:val="00AD7059"/>
    <w:rsid w:val="00AD7258"/>
    <w:rsid w:val="00AE02DD"/>
    <w:rsid w:val="00AE1B5E"/>
    <w:rsid w:val="00AF6577"/>
    <w:rsid w:val="00B0303D"/>
    <w:rsid w:val="00B077C3"/>
    <w:rsid w:val="00B10EFC"/>
    <w:rsid w:val="00B16C47"/>
    <w:rsid w:val="00B201B1"/>
    <w:rsid w:val="00B24305"/>
    <w:rsid w:val="00B25206"/>
    <w:rsid w:val="00B37261"/>
    <w:rsid w:val="00B37DF7"/>
    <w:rsid w:val="00B407D4"/>
    <w:rsid w:val="00B57962"/>
    <w:rsid w:val="00B64720"/>
    <w:rsid w:val="00B6472F"/>
    <w:rsid w:val="00B65E62"/>
    <w:rsid w:val="00B6663E"/>
    <w:rsid w:val="00B672CD"/>
    <w:rsid w:val="00B70E88"/>
    <w:rsid w:val="00B71BFB"/>
    <w:rsid w:val="00B74FDA"/>
    <w:rsid w:val="00B85543"/>
    <w:rsid w:val="00B87E9B"/>
    <w:rsid w:val="00B9264A"/>
    <w:rsid w:val="00BA10EE"/>
    <w:rsid w:val="00BA182B"/>
    <w:rsid w:val="00BA2A5B"/>
    <w:rsid w:val="00BA6A8E"/>
    <w:rsid w:val="00BB341A"/>
    <w:rsid w:val="00BB38D9"/>
    <w:rsid w:val="00BC70C2"/>
    <w:rsid w:val="00BC758F"/>
    <w:rsid w:val="00BD077B"/>
    <w:rsid w:val="00BD2E55"/>
    <w:rsid w:val="00BD3385"/>
    <w:rsid w:val="00BD422C"/>
    <w:rsid w:val="00BD46BA"/>
    <w:rsid w:val="00BD4898"/>
    <w:rsid w:val="00BE6B17"/>
    <w:rsid w:val="00BF1255"/>
    <w:rsid w:val="00C073FC"/>
    <w:rsid w:val="00C07D4D"/>
    <w:rsid w:val="00C11832"/>
    <w:rsid w:val="00C11EF1"/>
    <w:rsid w:val="00C1261A"/>
    <w:rsid w:val="00C150D2"/>
    <w:rsid w:val="00C15D1F"/>
    <w:rsid w:val="00C2642C"/>
    <w:rsid w:val="00C2678B"/>
    <w:rsid w:val="00C32D6E"/>
    <w:rsid w:val="00C332E2"/>
    <w:rsid w:val="00C341C9"/>
    <w:rsid w:val="00C34C83"/>
    <w:rsid w:val="00C37D62"/>
    <w:rsid w:val="00C40210"/>
    <w:rsid w:val="00C407AB"/>
    <w:rsid w:val="00C40A63"/>
    <w:rsid w:val="00C422F0"/>
    <w:rsid w:val="00C440EC"/>
    <w:rsid w:val="00C527CA"/>
    <w:rsid w:val="00C5574B"/>
    <w:rsid w:val="00C55F4E"/>
    <w:rsid w:val="00C56192"/>
    <w:rsid w:val="00C573BA"/>
    <w:rsid w:val="00C61CC2"/>
    <w:rsid w:val="00C6481B"/>
    <w:rsid w:val="00C6592D"/>
    <w:rsid w:val="00C70FD6"/>
    <w:rsid w:val="00C7792B"/>
    <w:rsid w:val="00C8239E"/>
    <w:rsid w:val="00C8325F"/>
    <w:rsid w:val="00C85528"/>
    <w:rsid w:val="00C8599A"/>
    <w:rsid w:val="00C8631F"/>
    <w:rsid w:val="00C9238F"/>
    <w:rsid w:val="00CA1713"/>
    <w:rsid w:val="00CB1F18"/>
    <w:rsid w:val="00CB4957"/>
    <w:rsid w:val="00CB635E"/>
    <w:rsid w:val="00CB7C23"/>
    <w:rsid w:val="00CC1C74"/>
    <w:rsid w:val="00CC2484"/>
    <w:rsid w:val="00CC2A7E"/>
    <w:rsid w:val="00CC3888"/>
    <w:rsid w:val="00CC6BA5"/>
    <w:rsid w:val="00CE2B1E"/>
    <w:rsid w:val="00CE3D6F"/>
    <w:rsid w:val="00CF1569"/>
    <w:rsid w:val="00CF1D87"/>
    <w:rsid w:val="00CF50AE"/>
    <w:rsid w:val="00CF56A6"/>
    <w:rsid w:val="00D02854"/>
    <w:rsid w:val="00D03C71"/>
    <w:rsid w:val="00D12A36"/>
    <w:rsid w:val="00D12A58"/>
    <w:rsid w:val="00D14BE2"/>
    <w:rsid w:val="00D1754F"/>
    <w:rsid w:val="00D205CC"/>
    <w:rsid w:val="00D24D6C"/>
    <w:rsid w:val="00D303C3"/>
    <w:rsid w:val="00D42651"/>
    <w:rsid w:val="00D5178F"/>
    <w:rsid w:val="00D53125"/>
    <w:rsid w:val="00D5654F"/>
    <w:rsid w:val="00D617E8"/>
    <w:rsid w:val="00D63986"/>
    <w:rsid w:val="00D63DA2"/>
    <w:rsid w:val="00D63F6E"/>
    <w:rsid w:val="00D6412C"/>
    <w:rsid w:val="00D64F0F"/>
    <w:rsid w:val="00D67A42"/>
    <w:rsid w:val="00D73E8C"/>
    <w:rsid w:val="00D74373"/>
    <w:rsid w:val="00D75FC7"/>
    <w:rsid w:val="00D816A9"/>
    <w:rsid w:val="00D81789"/>
    <w:rsid w:val="00D82429"/>
    <w:rsid w:val="00D84954"/>
    <w:rsid w:val="00D90E5D"/>
    <w:rsid w:val="00D92846"/>
    <w:rsid w:val="00D94F21"/>
    <w:rsid w:val="00D954AF"/>
    <w:rsid w:val="00DA6A00"/>
    <w:rsid w:val="00DB49EC"/>
    <w:rsid w:val="00DD1A4B"/>
    <w:rsid w:val="00DD24C8"/>
    <w:rsid w:val="00DD2717"/>
    <w:rsid w:val="00DD6238"/>
    <w:rsid w:val="00DF2241"/>
    <w:rsid w:val="00DF5574"/>
    <w:rsid w:val="00E005EB"/>
    <w:rsid w:val="00E00768"/>
    <w:rsid w:val="00E01BC3"/>
    <w:rsid w:val="00E03AB2"/>
    <w:rsid w:val="00E04187"/>
    <w:rsid w:val="00E0490F"/>
    <w:rsid w:val="00E0493A"/>
    <w:rsid w:val="00E05B07"/>
    <w:rsid w:val="00E05FC1"/>
    <w:rsid w:val="00E06503"/>
    <w:rsid w:val="00E110E6"/>
    <w:rsid w:val="00E116DF"/>
    <w:rsid w:val="00E12FC3"/>
    <w:rsid w:val="00E1605A"/>
    <w:rsid w:val="00E21988"/>
    <w:rsid w:val="00E21E2C"/>
    <w:rsid w:val="00E24E80"/>
    <w:rsid w:val="00E26523"/>
    <w:rsid w:val="00E46FF3"/>
    <w:rsid w:val="00E47D82"/>
    <w:rsid w:val="00E57A7A"/>
    <w:rsid w:val="00E57B3D"/>
    <w:rsid w:val="00E6036D"/>
    <w:rsid w:val="00E65B70"/>
    <w:rsid w:val="00E661F7"/>
    <w:rsid w:val="00E67674"/>
    <w:rsid w:val="00E70F64"/>
    <w:rsid w:val="00E736D0"/>
    <w:rsid w:val="00E75451"/>
    <w:rsid w:val="00E80474"/>
    <w:rsid w:val="00E80931"/>
    <w:rsid w:val="00E81F3A"/>
    <w:rsid w:val="00E82B7B"/>
    <w:rsid w:val="00E8472E"/>
    <w:rsid w:val="00E91065"/>
    <w:rsid w:val="00E92D52"/>
    <w:rsid w:val="00E93388"/>
    <w:rsid w:val="00E9433A"/>
    <w:rsid w:val="00EA1DEC"/>
    <w:rsid w:val="00EA28F0"/>
    <w:rsid w:val="00EA39B0"/>
    <w:rsid w:val="00EA6BA4"/>
    <w:rsid w:val="00EB14E3"/>
    <w:rsid w:val="00EB7CF0"/>
    <w:rsid w:val="00EC2BBF"/>
    <w:rsid w:val="00ED3265"/>
    <w:rsid w:val="00ED3670"/>
    <w:rsid w:val="00ED62F7"/>
    <w:rsid w:val="00EE01CC"/>
    <w:rsid w:val="00EE1830"/>
    <w:rsid w:val="00EE51EF"/>
    <w:rsid w:val="00EE6D30"/>
    <w:rsid w:val="00EF7364"/>
    <w:rsid w:val="00EF7705"/>
    <w:rsid w:val="00F0402E"/>
    <w:rsid w:val="00F04D2E"/>
    <w:rsid w:val="00F051F1"/>
    <w:rsid w:val="00F13D05"/>
    <w:rsid w:val="00F15B96"/>
    <w:rsid w:val="00F231B4"/>
    <w:rsid w:val="00F252BA"/>
    <w:rsid w:val="00F317D6"/>
    <w:rsid w:val="00F36165"/>
    <w:rsid w:val="00F375D6"/>
    <w:rsid w:val="00F4062F"/>
    <w:rsid w:val="00F47595"/>
    <w:rsid w:val="00F63224"/>
    <w:rsid w:val="00F670D7"/>
    <w:rsid w:val="00F759B1"/>
    <w:rsid w:val="00F82A7E"/>
    <w:rsid w:val="00F86955"/>
    <w:rsid w:val="00F9461F"/>
    <w:rsid w:val="00F972DF"/>
    <w:rsid w:val="00FA13D9"/>
    <w:rsid w:val="00FA1D59"/>
    <w:rsid w:val="00FB0C83"/>
    <w:rsid w:val="00FB2A76"/>
    <w:rsid w:val="00FB44E7"/>
    <w:rsid w:val="00FB4AD5"/>
    <w:rsid w:val="00FB4B65"/>
    <w:rsid w:val="00FC5724"/>
    <w:rsid w:val="00FC7AB8"/>
    <w:rsid w:val="00FD10D7"/>
    <w:rsid w:val="00FD14DA"/>
    <w:rsid w:val="00FD2E53"/>
    <w:rsid w:val="00FE6745"/>
    <w:rsid w:val="00FE6ED0"/>
    <w:rsid w:val="00FF204D"/>
    <w:rsid w:val="00FF64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739C2"/>
  <w15:docId w15:val="{D0C5E753-D80D-4959-8C7F-325A984C9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C6A3B"/>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8C6A3B"/>
    <w:rPr>
      <w:color w:val="000080"/>
      <w:u w:val="single"/>
    </w:rPr>
  </w:style>
  <w:style w:type="character" w:customStyle="1" w:styleId="a4">
    <w:name w:val="Основной текст_"/>
    <w:basedOn w:val="a0"/>
    <w:link w:val="4"/>
    <w:rsid w:val="008C6A3B"/>
    <w:rPr>
      <w:rFonts w:ascii="Times New Roman" w:eastAsia="Times New Roman" w:hAnsi="Times New Roman" w:cs="Times New Roman"/>
      <w:b w:val="0"/>
      <w:bCs w:val="0"/>
      <w:i w:val="0"/>
      <w:iCs w:val="0"/>
      <w:smallCaps w:val="0"/>
      <w:strike w:val="0"/>
      <w:u w:val="none"/>
    </w:rPr>
  </w:style>
  <w:style w:type="character" w:customStyle="1" w:styleId="3">
    <w:name w:val="Основной текст (3)"/>
    <w:basedOn w:val="a0"/>
    <w:rsid w:val="008C6A3B"/>
    <w:rPr>
      <w:rFonts w:ascii="Times New Roman" w:eastAsia="Times New Roman" w:hAnsi="Times New Roman" w:cs="Times New Roman"/>
      <w:b/>
      <w:bCs/>
      <w:i w:val="0"/>
      <w:iCs w:val="0"/>
      <w:smallCaps w:val="0"/>
      <w:strike w:val="0"/>
      <w:sz w:val="18"/>
      <w:szCs w:val="18"/>
      <w:u w:val="none"/>
    </w:rPr>
  </w:style>
  <w:style w:type="character" w:customStyle="1" w:styleId="2">
    <w:name w:val="Основной текст (2)_"/>
    <w:basedOn w:val="a0"/>
    <w:link w:val="20"/>
    <w:rsid w:val="008C6A3B"/>
    <w:rPr>
      <w:rFonts w:ascii="Times New Roman" w:eastAsia="Times New Roman" w:hAnsi="Times New Roman" w:cs="Times New Roman"/>
      <w:b/>
      <w:bCs/>
      <w:i w:val="0"/>
      <w:iCs w:val="0"/>
      <w:smallCaps w:val="0"/>
      <w:strike w:val="0"/>
      <w:sz w:val="25"/>
      <w:szCs w:val="25"/>
      <w:u w:val="none"/>
    </w:rPr>
  </w:style>
  <w:style w:type="character" w:customStyle="1" w:styleId="1">
    <w:name w:val="Основной текст1"/>
    <w:basedOn w:val="a0"/>
    <w:rsid w:val="008C6A3B"/>
    <w:rPr>
      <w:rFonts w:ascii="Times New Roman" w:eastAsia="Times New Roman" w:hAnsi="Times New Roman" w:cs="Times New Roman"/>
      <w:b w:val="0"/>
      <w:bCs w:val="0"/>
      <w:i w:val="0"/>
      <w:iCs w:val="0"/>
      <w:smallCaps w:val="0"/>
      <w:strike w:val="0"/>
      <w:u w:val="none"/>
    </w:rPr>
  </w:style>
  <w:style w:type="character" w:customStyle="1" w:styleId="40">
    <w:name w:val="Основной текст (4)"/>
    <w:basedOn w:val="a0"/>
    <w:rsid w:val="008C6A3B"/>
    <w:rPr>
      <w:rFonts w:ascii="Times New Roman" w:eastAsia="Times New Roman" w:hAnsi="Times New Roman" w:cs="Times New Roman"/>
      <w:b w:val="0"/>
      <w:bCs w:val="0"/>
      <w:i/>
      <w:iCs/>
      <w:smallCaps w:val="0"/>
      <w:strike w:val="0"/>
      <w:u w:val="none"/>
    </w:rPr>
  </w:style>
  <w:style w:type="character" w:customStyle="1" w:styleId="a5">
    <w:name w:val="Основной текст + Полужирный;Курсив"/>
    <w:basedOn w:val="a4"/>
    <w:rsid w:val="008C6A3B"/>
    <w:rPr>
      <w:rFonts w:ascii="Times New Roman" w:eastAsia="Times New Roman" w:hAnsi="Times New Roman" w:cs="Times New Roman"/>
      <w:b/>
      <w:bCs/>
      <w:i/>
      <w:iCs/>
      <w:smallCaps w:val="0"/>
      <w:strike w:val="0"/>
      <w:color w:val="000000"/>
      <w:spacing w:val="0"/>
      <w:w w:val="100"/>
      <w:position w:val="0"/>
      <w:sz w:val="24"/>
      <w:szCs w:val="24"/>
      <w:u w:val="none"/>
      <w:lang w:val="ru-RU"/>
    </w:rPr>
  </w:style>
  <w:style w:type="character" w:customStyle="1" w:styleId="a6">
    <w:name w:val="Основной текст + Курсив"/>
    <w:basedOn w:val="a4"/>
    <w:rsid w:val="008C6A3B"/>
    <w:rPr>
      <w:rFonts w:ascii="Times New Roman" w:eastAsia="Times New Roman" w:hAnsi="Times New Roman" w:cs="Times New Roman"/>
      <w:b w:val="0"/>
      <w:bCs w:val="0"/>
      <w:i/>
      <w:iCs/>
      <w:smallCaps w:val="0"/>
      <w:strike w:val="0"/>
      <w:color w:val="000000"/>
      <w:spacing w:val="0"/>
      <w:w w:val="100"/>
      <w:position w:val="0"/>
      <w:sz w:val="24"/>
      <w:szCs w:val="24"/>
      <w:u w:val="none"/>
      <w:lang w:val="ru-RU"/>
    </w:rPr>
  </w:style>
  <w:style w:type="character" w:customStyle="1" w:styleId="Georgia11pt">
    <w:name w:val="Основной текст + Georgia;11 pt"/>
    <w:basedOn w:val="a4"/>
    <w:rsid w:val="008C6A3B"/>
    <w:rPr>
      <w:rFonts w:ascii="Georgia" w:eastAsia="Georgia" w:hAnsi="Georgia" w:cs="Georgia"/>
      <w:b w:val="0"/>
      <w:bCs w:val="0"/>
      <w:i w:val="0"/>
      <w:iCs w:val="0"/>
      <w:smallCaps w:val="0"/>
      <w:strike w:val="0"/>
      <w:color w:val="000000"/>
      <w:spacing w:val="0"/>
      <w:w w:val="100"/>
      <w:position w:val="0"/>
      <w:sz w:val="22"/>
      <w:szCs w:val="22"/>
      <w:u w:val="none"/>
    </w:rPr>
  </w:style>
  <w:style w:type="character" w:customStyle="1" w:styleId="5">
    <w:name w:val="Основной текст (5)"/>
    <w:basedOn w:val="a0"/>
    <w:rsid w:val="008C6A3B"/>
    <w:rPr>
      <w:rFonts w:ascii="Georgia" w:eastAsia="Georgia" w:hAnsi="Georgia" w:cs="Georgia"/>
      <w:b w:val="0"/>
      <w:bCs w:val="0"/>
      <w:i w:val="0"/>
      <w:iCs w:val="0"/>
      <w:smallCaps w:val="0"/>
      <w:strike w:val="0"/>
      <w:sz w:val="17"/>
      <w:szCs w:val="17"/>
      <w:u w:val="none"/>
    </w:rPr>
  </w:style>
  <w:style w:type="character" w:customStyle="1" w:styleId="6">
    <w:name w:val="Основной текст (6)_"/>
    <w:basedOn w:val="a0"/>
    <w:link w:val="60"/>
    <w:rsid w:val="008C6A3B"/>
    <w:rPr>
      <w:rFonts w:ascii="Candara" w:eastAsia="Candara" w:hAnsi="Candara" w:cs="Candara"/>
      <w:b/>
      <w:bCs/>
      <w:i w:val="0"/>
      <w:iCs w:val="0"/>
      <w:smallCaps w:val="0"/>
      <w:strike w:val="0"/>
      <w:sz w:val="19"/>
      <w:szCs w:val="19"/>
      <w:u w:val="none"/>
    </w:rPr>
  </w:style>
  <w:style w:type="character" w:customStyle="1" w:styleId="Georgia11pt0">
    <w:name w:val="Основной текст + Georgia;11 pt"/>
    <w:basedOn w:val="a4"/>
    <w:rsid w:val="008C6A3B"/>
    <w:rPr>
      <w:rFonts w:ascii="Georgia" w:eastAsia="Georgia" w:hAnsi="Georgia" w:cs="Georgia"/>
      <w:b w:val="0"/>
      <w:bCs w:val="0"/>
      <w:i w:val="0"/>
      <w:iCs w:val="0"/>
      <w:smallCaps w:val="0"/>
      <w:strike w:val="0"/>
      <w:color w:val="000000"/>
      <w:spacing w:val="0"/>
      <w:w w:val="100"/>
      <w:position w:val="0"/>
      <w:sz w:val="22"/>
      <w:szCs w:val="22"/>
      <w:u w:val="none"/>
    </w:rPr>
  </w:style>
  <w:style w:type="character" w:customStyle="1" w:styleId="41">
    <w:name w:val="Основной текст (4)_"/>
    <w:basedOn w:val="a0"/>
    <w:link w:val="42"/>
    <w:rsid w:val="008C6A3B"/>
    <w:rPr>
      <w:rFonts w:ascii="Times New Roman" w:eastAsia="Times New Roman" w:hAnsi="Times New Roman" w:cs="Times New Roman"/>
      <w:b w:val="0"/>
      <w:bCs w:val="0"/>
      <w:i/>
      <w:iCs/>
      <w:smallCaps w:val="0"/>
      <w:strike w:val="0"/>
      <w:u w:val="none"/>
    </w:rPr>
  </w:style>
  <w:style w:type="character" w:customStyle="1" w:styleId="43">
    <w:name w:val="Основной текст (4) + Не курсив"/>
    <w:basedOn w:val="41"/>
    <w:rsid w:val="008C6A3B"/>
    <w:rPr>
      <w:rFonts w:ascii="Times New Roman" w:eastAsia="Times New Roman" w:hAnsi="Times New Roman" w:cs="Times New Roman"/>
      <w:b w:val="0"/>
      <w:bCs w:val="0"/>
      <w:i/>
      <w:iCs/>
      <w:smallCaps w:val="0"/>
      <w:strike w:val="0"/>
      <w:color w:val="000000"/>
      <w:spacing w:val="0"/>
      <w:w w:val="100"/>
      <w:position w:val="0"/>
      <w:sz w:val="24"/>
      <w:szCs w:val="24"/>
      <w:u w:val="none"/>
      <w:lang w:val="ru-RU"/>
    </w:rPr>
  </w:style>
  <w:style w:type="character" w:customStyle="1" w:styleId="30">
    <w:name w:val="Основной текст (3)_"/>
    <w:basedOn w:val="a0"/>
    <w:link w:val="31"/>
    <w:rsid w:val="008C6A3B"/>
    <w:rPr>
      <w:rFonts w:ascii="Times New Roman" w:eastAsia="Times New Roman" w:hAnsi="Times New Roman" w:cs="Times New Roman"/>
      <w:b/>
      <w:bCs/>
      <w:i w:val="0"/>
      <w:iCs w:val="0"/>
      <w:smallCaps w:val="0"/>
      <w:strike w:val="0"/>
      <w:sz w:val="18"/>
      <w:szCs w:val="18"/>
      <w:u w:val="none"/>
    </w:rPr>
  </w:style>
  <w:style w:type="character" w:customStyle="1" w:styleId="32">
    <w:name w:val="Заголовок №3 (2)_"/>
    <w:basedOn w:val="a0"/>
    <w:link w:val="320"/>
    <w:rsid w:val="008C6A3B"/>
    <w:rPr>
      <w:rFonts w:ascii="Times New Roman" w:eastAsia="Times New Roman" w:hAnsi="Times New Roman" w:cs="Times New Roman"/>
      <w:b w:val="0"/>
      <w:bCs w:val="0"/>
      <w:i w:val="0"/>
      <w:iCs w:val="0"/>
      <w:smallCaps w:val="0"/>
      <w:strike w:val="0"/>
      <w:u w:val="none"/>
    </w:rPr>
  </w:style>
  <w:style w:type="character" w:customStyle="1" w:styleId="321">
    <w:name w:val="Заголовок №3 (2) + Курсив"/>
    <w:basedOn w:val="32"/>
    <w:rsid w:val="008C6A3B"/>
    <w:rPr>
      <w:rFonts w:ascii="Times New Roman" w:eastAsia="Times New Roman" w:hAnsi="Times New Roman" w:cs="Times New Roman"/>
      <w:b w:val="0"/>
      <w:bCs w:val="0"/>
      <w:i/>
      <w:iCs/>
      <w:smallCaps w:val="0"/>
      <w:strike w:val="0"/>
      <w:color w:val="000000"/>
      <w:spacing w:val="0"/>
      <w:w w:val="100"/>
      <w:position w:val="0"/>
      <w:sz w:val="24"/>
      <w:szCs w:val="24"/>
      <w:u w:val="none"/>
      <w:lang w:val="ru-RU"/>
    </w:rPr>
  </w:style>
  <w:style w:type="character" w:customStyle="1" w:styleId="21">
    <w:name w:val="Заголовок №2_"/>
    <w:basedOn w:val="a0"/>
    <w:link w:val="22"/>
    <w:rsid w:val="008C6A3B"/>
    <w:rPr>
      <w:rFonts w:ascii="Times New Roman" w:eastAsia="Times New Roman" w:hAnsi="Times New Roman" w:cs="Times New Roman"/>
      <w:b w:val="0"/>
      <w:bCs w:val="0"/>
      <w:i w:val="0"/>
      <w:iCs w:val="0"/>
      <w:smallCaps w:val="0"/>
      <w:strike w:val="0"/>
      <w:u w:val="none"/>
    </w:rPr>
  </w:style>
  <w:style w:type="character" w:customStyle="1" w:styleId="23">
    <w:name w:val="Заголовок №2 + Курсив"/>
    <w:basedOn w:val="21"/>
    <w:rsid w:val="008C6A3B"/>
    <w:rPr>
      <w:rFonts w:ascii="Times New Roman" w:eastAsia="Times New Roman" w:hAnsi="Times New Roman" w:cs="Times New Roman"/>
      <w:b w:val="0"/>
      <w:bCs w:val="0"/>
      <w:i/>
      <w:iCs/>
      <w:smallCaps w:val="0"/>
      <w:strike w:val="0"/>
      <w:color w:val="000000"/>
      <w:spacing w:val="0"/>
      <w:w w:val="100"/>
      <w:position w:val="0"/>
      <w:sz w:val="24"/>
      <w:szCs w:val="24"/>
      <w:u w:val="none"/>
    </w:rPr>
  </w:style>
  <w:style w:type="character" w:customStyle="1" w:styleId="a7">
    <w:name w:val="Основной текст + Курсив"/>
    <w:basedOn w:val="a4"/>
    <w:rsid w:val="008C6A3B"/>
    <w:rPr>
      <w:rFonts w:ascii="Times New Roman" w:eastAsia="Times New Roman" w:hAnsi="Times New Roman" w:cs="Times New Roman"/>
      <w:b w:val="0"/>
      <w:bCs w:val="0"/>
      <w:i/>
      <w:iCs/>
      <w:smallCaps w:val="0"/>
      <w:strike w:val="0"/>
      <w:color w:val="000000"/>
      <w:spacing w:val="0"/>
      <w:w w:val="100"/>
      <w:position w:val="0"/>
      <w:sz w:val="24"/>
      <w:szCs w:val="24"/>
      <w:u w:val="none"/>
      <w:lang w:val="ru-RU"/>
    </w:rPr>
  </w:style>
  <w:style w:type="character" w:customStyle="1" w:styleId="4Candara4pt">
    <w:name w:val="Основной текст (4) + Candara;4 pt"/>
    <w:basedOn w:val="41"/>
    <w:rsid w:val="008C6A3B"/>
    <w:rPr>
      <w:rFonts w:ascii="Candara" w:eastAsia="Candara" w:hAnsi="Candara" w:cs="Candara"/>
      <w:b w:val="0"/>
      <w:bCs w:val="0"/>
      <w:i/>
      <w:iCs/>
      <w:smallCaps w:val="0"/>
      <w:strike w:val="0"/>
      <w:color w:val="000000"/>
      <w:spacing w:val="0"/>
      <w:w w:val="100"/>
      <w:position w:val="0"/>
      <w:sz w:val="8"/>
      <w:szCs w:val="8"/>
      <w:u w:val="none"/>
      <w:lang w:val="ru-RU"/>
    </w:rPr>
  </w:style>
  <w:style w:type="character" w:customStyle="1" w:styleId="33">
    <w:name w:val="Заголовок №3_"/>
    <w:basedOn w:val="a0"/>
    <w:link w:val="34"/>
    <w:rsid w:val="008C6A3B"/>
    <w:rPr>
      <w:rFonts w:ascii="Times New Roman" w:eastAsia="Times New Roman" w:hAnsi="Times New Roman" w:cs="Times New Roman"/>
      <w:b/>
      <w:bCs/>
      <w:i w:val="0"/>
      <w:iCs w:val="0"/>
      <w:smallCaps w:val="0"/>
      <w:strike w:val="0"/>
      <w:sz w:val="25"/>
      <w:szCs w:val="25"/>
      <w:u w:val="none"/>
    </w:rPr>
  </w:style>
  <w:style w:type="character" w:customStyle="1" w:styleId="a8">
    <w:name w:val="Основной текст + Курсив"/>
    <w:basedOn w:val="a4"/>
    <w:rsid w:val="008C6A3B"/>
    <w:rPr>
      <w:rFonts w:ascii="Times New Roman" w:eastAsia="Times New Roman" w:hAnsi="Times New Roman" w:cs="Times New Roman"/>
      <w:b w:val="0"/>
      <w:bCs w:val="0"/>
      <w:i/>
      <w:iCs/>
      <w:smallCaps w:val="0"/>
      <w:strike w:val="0"/>
      <w:color w:val="000000"/>
      <w:spacing w:val="0"/>
      <w:w w:val="100"/>
      <w:position w:val="0"/>
      <w:sz w:val="24"/>
      <w:szCs w:val="24"/>
      <w:u w:val="single"/>
      <w:lang w:val="ru-RU"/>
    </w:rPr>
  </w:style>
  <w:style w:type="character" w:customStyle="1" w:styleId="8">
    <w:name w:val="Основной текст (8)_"/>
    <w:basedOn w:val="a0"/>
    <w:link w:val="80"/>
    <w:rsid w:val="008C6A3B"/>
    <w:rPr>
      <w:rFonts w:ascii="Times New Roman" w:eastAsia="Times New Roman" w:hAnsi="Times New Roman" w:cs="Times New Roman"/>
      <w:b w:val="0"/>
      <w:bCs w:val="0"/>
      <w:i/>
      <w:iCs/>
      <w:smallCaps w:val="0"/>
      <w:strike w:val="0"/>
      <w:sz w:val="25"/>
      <w:szCs w:val="25"/>
      <w:u w:val="none"/>
    </w:rPr>
  </w:style>
  <w:style w:type="character" w:customStyle="1" w:styleId="9">
    <w:name w:val="Основной текст (9)_"/>
    <w:basedOn w:val="a0"/>
    <w:link w:val="90"/>
    <w:rsid w:val="008C6A3B"/>
    <w:rPr>
      <w:rFonts w:ascii="Georgia" w:eastAsia="Georgia" w:hAnsi="Georgia" w:cs="Georgia"/>
      <w:b w:val="0"/>
      <w:bCs w:val="0"/>
      <w:i/>
      <w:iCs/>
      <w:smallCaps w:val="0"/>
      <w:strike w:val="0"/>
      <w:spacing w:val="-50"/>
      <w:sz w:val="28"/>
      <w:szCs w:val="28"/>
      <w:u w:val="none"/>
    </w:rPr>
  </w:style>
  <w:style w:type="character" w:customStyle="1" w:styleId="10">
    <w:name w:val="Основной текст (10)_"/>
    <w:basedOn w:val="a0"/>
    <w:link w:val="100"/>
    <w:rsid w:val="008C6A3B"/>
    <w:rPr>
      <w:rFonts w:ascii="Times New Roman" w:eastAsia="Times New Roman" w:hAnsi="Times New Roman" w:cs="Times New Roman"/>
      <w:b/>
      <w:bCs/>
      <w:i/>
      <w:iCs/>
      <w:smallCaps w:val="0"/>
      <w:strike w:val="0"/>
      <w:sz w:val="23"/>
      <w:szCs w:val="23"/>
      <w:u w:val="none"/>
    </w:rPr>
  </w:style>
  <w:style w:type="character" w:customStyle="1" w:styleId="11">
    <w:name w:val="Основной текст (11)_"/>
    <w:basedOn w:val="a0"/>
    <w:link w:val="110"/>
    <w:rsid w:val="008C6A3B"/>
    <w:rPr>
      <w:rFonts w:ascii="Candara" w:eastAsia="Candara" w:hAnsi="Candara" w:cs="Candara"/>
      <w:b w:val="0"/>
      <w:bCs w:val="0"/>
      <w:i w:val="0"/>
      <w:iCs w:val="0"/>
      <w:smallCaps w:val="0"/>
      <w:strike w:val="0"/>
      <w:sz w:val="28"/>
      <w:szCs w:val="28"/>
      <w:u w:val="none"/>
    </w:rPr>
  </w:style>
  <w:style w:type="character" w:customStyle="1" w:styleId="5TimesNewRoman9pt">
    <w:name w:val="Основной текст (5) + Times New Roman;9 pt"/>
    <w:basedOn w:val="50"/>
    <w:rsid w:val="008C6A3B"/>
    <w:rPr>
      <w:rFonts w:ascii="Times New Roman" w:eastAsia="Times New Roman" w:hAnsi="Times New Roman" w:cs="Times New Roman"/>
      <w:b w:val="0"/>
      <w:bCs w:val="0"/>
      <w:i w:val="0"/>
      <w:iCs w:val="0"/>
      <w:smallCaps w:val="0"/>
      <w:strike w:val="0"/>
      <w:sz w:val="18"/>
      <w:szCs w:val="18"/>
      <w:u w:val="none"/>
    </w:rPr>
  </w:style>
  <w:style w:type="character" w:customStyle="1" w:styleId="115pt">
    <w:name w:val="Основной текст + 11;5 pt"/>
    <w:basedOn w:val="a4"/>
    <w:rsid w:val="008C6A3B"/>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7">
    <w:name w:val="Основной текст (7)_"/>
    <w:basedOn w:val="a0"/>
    <w:link w:val="70"/>
    <w:rsid w:val="008C6A3B"/>
    <w:rPr>
      <w:rFonts w:ascii="Times New Roman" w:eastAsia="Times New Roman" w:hAnsi="Times New Roman" w:cs="Times New Roman"/>
      <w:b w:val="0"/>
      <w:bCs w:val="0"/>
      <w:i w:val="0"/>
      <w:iCs w:val="0"/>
      <w:smallCaps w:val="0"/>
      <w:strike w:val="0"/>
      <w:sz w:val="23"/>
      <w:szCs w:val="23"/>
      <w:u w:val="none"/>
    </w:rPr>
  </w:style>
  <w:style w:type="character" w:customStyle="1" w:styleId="a9">
    <w:name w:val="Основной текст + Малые прописные"/>
    <w:basedOn w:val="a4"/>
    <w:rsid w:val="008C6A3B"/>
    <w:rPr>
      <w:rFonts w:ascii="Times New Roman" w:eastAsia="Times New Roman" w:hAnsi="Times New Roman" w:cs="Times New Roman"/>
      <w:b w:val="0"/>
      <w:bCs w:val="0"/>
      <w:i w:val="0"/>
      <w:iCs w:val="0"/>
      <w:smallCaps/>
      <w:strike w:val="0"/>
      <w:color w:val="000000"/>
      <w:spacing w:val="0"/>
      <w:w w:val="100"/>
      <w:position w:val="0"/>
      <w:sz w:val="24"/>
      <w:szCs w:val="24"/>
      <w:u w:val="none"/>
      <w:lang w:val="en-US"/>
    </w:rPr>
  </w:style>
  <w:style w:type="character" w:customStyle="1" w:styleId="50">
    <w:name w:val="Основной текст (5)_"/>
    <w:basedOn w:val="a0"/>
    <w:link w:val="51"/>
    <w:rsid w:val="008C6A3B"/>
    <w:rPr>
      <w:rFonts w:ascii="Georgia" w:eastAsia="Georgia" w:hAnsi="Georgia" w:cs="Georgia"/>
      <w:b w:val="0"/>
      <w:bCs w:val="0"/>
      <w:i w:val="0"/>
      <w:iCs w:val="0"/>
      <w:smallCaps w:val="0"/>
      <w:strike w:val="0"/>
      <w:sz w:val="17"/>
      <w:szCs w:val="17"/>
      <w:u w:val="none"/>
    </w:rPr>
  </w:style>
  <w:style w:type="character" w:customStyle="1" w:styleId="12">
    <w:name w:val="Заголовок №1_"/>
    <w:basedOn w:val="a0"/>
    <w:link w:val="13"/>
    <w:rsid w:val="008C6A3B"/>
    <w:rPr>
      <w:rFonts w:ascii="Candara" w:eastAsia="Candara" w:hAnsi="Candara" w:cs="Candara"/>
      <w:b w:val="0"/>
      <w:bCs w:val="0"/>
      <w:i w:val="0"/>
      <w:iCs w:val="0"/>
      <w:smallCaps w:val="0"/>
      <w:strike w:val="0"/>
      <w:spacing w:val="20"/>
      <w:sz w:val="18"/>
      <w:szCs w:val="18"/>
      <w:u w:val="none"/>
    </w:rPr>
  </w:style>
  <w:style w:type="character" w:customStyle="1" w:styleId="1TimesNewRoman18pt0pt">
    <w:name w:val="Заголовок №1 + Times New Roman;18 pt;Курсив;Интервал 0 pt"/>
    <w:basedOn w:val="12"/>
    <w:rsid w:val="008C6A3B"/>
    <w:rPr>
      <w:rFonts w:ascii="Times New Roman" w:eastAsia="Times New Roman" w:hAnsi="Times New Roman" w:cs="Times New Roman"/>
      <w:b w:val="0"/>
      <w:bCs w:val="0"/>
      <w:i/>
      <w:iCs/>
      <w:smallCaps w:val="0"/>
      <w:strike w:val="0"/>
      <w:color w:val="000000"/>
      <w:spacing w:val="0"/>
      <w:w w:val="100"/>
      <w:position w:val="0"/>
      <w:sz w:val="36"/>
      <w:szCs w:val="36"/>
      <w:u w:val="none"/>
      <w:lang w:val="ru-RU"/>
    </w:rPr>
  </w:style>
  <w:style w:type="character" w:customStyle="1" w:styleId="10pt">
    <w:name w:val="Основной текст + 10 pt"/>
    <w:basedOn w:val="a4"/>
    <w:rsid w:val="008C6A3B"/>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style>
  <w:style w:type="character" w:customStyle="1" w:styleId="2pt">
    <w:name w:val="Основной текст + Интервал 2 pt"/>
    <w:basedOn w:val="a4"/>
    <w:rsid w:val="008C6A3B"/>
    <w:rPr>
      <w:rFonts w:ascii="Times New Roman" w:eastAsia="Times New Roman" w:hAnsi="Times New Roman" w:cs="Times New Roman"/>
      <w:b w:val="0"/>
      <w:bCs w:val="0"/>
      <w:i w:val="0"/>
      <w:iCs w:val="0"/>
      <w:smallCaps w:val="0"/>
      <w:strike w:val="0"/>
      <w:color w:val="000000"/>
      <w:spacing w:val="50"/>
      <w:w w:val="100"/>
      <w:position w:val="0"/>
      <w:sz w:val="24"/>
      <w:szCs w:val="24"/>
      <w:u w:val="none"/>
      <w:lang w:val="ru-RU"/>
    </w:rPr>
  </w:style>
  <w:style w:type="character" w:customStyle="1" w:styleId="44">
    <w:name w:val="Основной текст (4) + Полужирный"/>
    <w:basedOn w:val="41"/>
    <w:rsid w:val="008C6A3B"/>
    <w:rPr>
      <w:rFonts w:ascii="Times New Roman" w:eastAsia="Times New Roman" w:hAnsi="Times New Roman" w:cs="Times New Roman"/>
      <w:b/>
      <w:bCs/>
      <w:i/>
      <w:iCs/>
      <w:smallCaps w:val="0"/>
      <w:strike w:val="0"/>
      <w:color w:val="000000"/>
      <w:spacing w:val="0"/>
      <w:w w:val="100"/>
      <w:position w:val="0"/>
      <w:sz w:val="24"/>
      <w:szCs w:val="24"/>
      <w:u w:val="none"/>
      <w:lang w:val="ru-RU"/>
    </w:rPr>
  </w:style>
  <w:style w:type="character" w:customStyle="1" w:styleId="24">
    <w:name w:val="Основной текст2"/>
    <w:basedOn w:val="a4"/>
    <w:rsid w:val="008C6A3B"/>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rPr>
  </w:style>
  <w:style w:type="character" w:customStyle="1" w:styleId="aa">
    <w:name w:val="Оглавление_"/>
    <w:basedOn w:val="a0"/>
    <w:link w:val="ab"/>
    <w:rsid w:val="008C6A3B"/>
    <w:rPr>
      <w:rFonts w:ascii="Times New Roman" w:eastAsia="Times New Roman" w:hAnsi="Times New Roman" w:cs="Times New Roman"/>
      <w:b w:val="0"/>
      <w:bCs w:val="0"/>
      <w:i w:val="0"/>
      <w:iCs w:val="0"/>
      <w:smallCaps w:val="0"/>
      <w:strike w:val="0"/>
      <w:u w:val="none"/>
    </w:rPr>
  </w:style>
  <w:style w:type="character" w:customStyle="1" w:styleId="Georgia11pt1">
    <w:name w:val="Оглавление + Georgia;11 pt"/>
    <w:basedOn w:val="aa"/>
    <w:rsid w:val="008C6A3B"/>
    <w:rPr>
      <w:rFonts w:ascii="Georgia" w:eastAsia="Georgia" w:hAnsi="Georgia" w:cs="Georgia"/>
      <w:b w:val="0"/>
      <w:bCs w:val="0"/>
      <w:i w:val="0"/>
      <w:iCs w:val="0"/>
      <w:smallCaps w:val="0"/>
      <w:strike w:val="0"/>
      <w:color w:val="000000"/>
      <w:spacing w:val="0"/>
      <w:w w:val="100"/>
      <w:position w:val="0"/>
      <w:sz w:val="22"/>
      <w:szCs w:val="22"/>
      <w:u w:val="none"/>
    </w:rPr>
  </w:style>
  <w:style w:type="character" w:customStyle="1" w:styleId="25">
    <w:name w:val="Основной текст (2)"/>
    <w:basedOn w:val="a0"/>
    <w:rsid w:val="008C6A3B"/>
    <w:rPr>
      <w:rFonts w:ascii="Times New Roman" w:eastAsia="Times New Roman" w:hAnsi="Times New Roman" w:cs="Times New Roman"/>
      <w:b/>
      <w:bCs/>
      <w:i w:val="0"/>
      <w:iCs w:val="0"/>
      <w:smallCaps w:val="0"/>
      <w:strike w:val="0"/>
      <w:sz w:val="25"/>
      <w:szCs w:val="25"/>
      <w:u w:val="none"/>
    </w:rPr>
  </w:style>
  <w:style w:type="character" w:customStyle="1" w:styleId="ac">
    <w:name w:val="Подпись к таблице_"/>
    <w:basedOn w:val="a0"/>
    <w:link w:val="ad"/>
    <w:rsid w:val="008C6A3B"/>
    <w:rPr>
      <w:rFonts w:ascii="Times New Roman" w:eastAsia="Times New Roman" w:hAnsi="Times New Roman" w:cs="Times New Roman"/>
      <w:b w:val="0"/>
      <w:bCs w:val="0"/>
      <w:i w:val="0"/>
      <w:iCs w:val="0"/>
      <w:smallCaps w:val="0"/>
      <w:strike w:val="0"/>
      <w:u w:val="none"/>
    </w:rPr>
  </w:style>
  <w:style w:type="character" w:customStyle="1" w:styleId="35">
    <w:name w:val="Основной текст3"/>
    <w:basedOn w:val="a4"/>
    <w:rsid w:val="008C6A3B"/>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style>
  <w:style w:type="character" w:customStyle="1" w:styleId="120">
    <w:name w:val="Основной текст (12)_"/>
    <w:basedOn w:val="a0"/>
    <w:link w:val="121"/>
    <w:rsid w:val="008C6A3B"/>
    <w:rPr>
      <w:rFonts w:ascii="Arial Narrow" w:eastAsia="Arial Narrow" w:hAnsi="Arial Narrow" w:cs="Arial Narrow"/>
      <w:b/>
      <w:bCs/>
      <w:i w:val="0"/>
      <w:iCs w:val="0"/>
      <w:smallCaps w:val="0"/>
      <w:strike w:val="0"/>
      <w:sz w:val="25"/>
      <w:szCs w:val="25"/>
      <w:u w:val="none"/>
    </w:rPr>
  </w:style>
  <w:style w:type="character" w:customStyle="1" w:styleId="125pt">
    <w:name w:val="Основной текст + 12;5 pt;Полужирный"/>
    <w:basedOn w:val="a4"/>
    <w:rsid w:val="008C6A3B"/>
    <w:rPr>
      <w:rFonts w:ascii="Times New Roman" w:eastAsia="Times New Roman" w:hAnsi="Times New Roman" w:cs="Times New Roman"/>
      <w:b/>
      <w:bCs/>
      <w:i w:val="0"/>
      <w:iCs w:val="0"/>
      <w:smallCaps w:val="0"/>
      <w:strike w:val="0"/>
      <w:color w:val="000000"/>
      <w:spacing w:val="0"/>
      <w:w w:val="100"/>
      <w:position w:val="0"/>
      <w:sz w:val="25"/>
      <w:szCs w:val="25"/>
      <w:u w:val="none"/>
      <w:lang w:val="ru-RU"/>
    </w:rPr>
  </w:style>
  <w:style w:type="character" w:customStyle="1" w:styleId="130">
    <w:name w:val="Основной текст (13)_"/>
    <w:basedOn w:val="a0"/>
    <w:link w:val="131"/>
    <w:rsid w:val="008C6A3B"/>
    <w:rPr>
      <w:rFonts w:ascii="Times New Roman" w:eastAsia="Times New Roman" w:hAnsi="Times New Roman" w:cs="Times New Roman"/>
      <w:b w:val="0"/>
      <w:bCs w:val="0"/>
      <w:i w:val="0"/>
      <w:iCs w:val="0"/>
      <w:smallCaps w:val="0"/>
      <w:strike w:val="0"/>
      <w:sz w:val="36"/>
      <w:szCs w:val="36"/>
      <w:u w:val="none"/>
    </w:rPr>
  </w:style>
  <w:style w:type="character" w:customStyle="1" w:styleId="14">
    <w:name w:val="Основной текст (14)_"/>
    <w:basedOn w:val="a0"/>
    <w:link w:val="140"/>
    <w:rsid w:val="008C6A3B"/>
    <w:rPr>
      <w:rFonts w:ascii="Times New Roman" w:eastAsia="Times New Roman" w:hAnsi="Times New Roman" w:cs="Times New Roman"/>
      <w:b w:val="0"/>
      <w:bCs w:val="0"/>
      <w:i w:val="0"/>
      <w:iCs w:val="0"/>
      <w:smallCaps w:val="0"/>
      <w:strike w:val="0"/>
      <w:sz w:val="35"/>
      <w:szCs w:val="35"/>
      <w:u w:val="none"/>
    </w:rPr>
  </w:style>
  <w:style w:type="paragraph" w:customStyle="1" w:styleId="4">
    <w:name w:val="Основной текст4"/>
    <w:basedOn w:val="a"/>
    <w:link w:val="a4"/>
    <w:rsid w:val="008C6A3B"/>
    <w:pPr>
      <w:shd w:val="clear" w:color="auto" w:fill="FFFFFF"/>
      <w:spacing w:line="0" w:lineRule="atLeast"/>
    </w:pPr>
    <w:rPr>
      <w:rFonts w:ascii="Times New Roman" w:eastAsia="Times New Roman" w:hAnsi="Times New Roman" w:cs="Times New Roman"/>
    </w:rPr>
  </w:style>
  <w:style w:type="paragraph" w:customStyle="1" w:styleId="31">
    <w:name w:val="Основной текст (3)"/>
    <w:basedOn w:val="a"/>
    <w:link w:val="30"/>
    <w:rsid w:val="008C6A3B"/>
    <w:pPr>
      <w:shd w:val="clear" w:color="auto" w:fill="FFFFFF"/>
      <w:spacing w:line="0" w:lineRule="atLeast"/>
    </w:pPr>
    <w:rPr>
      <w:rFonts w:ascii="Times New Roman" w:eastAsia="Times New Roman" w:hAnsi="Times New Roman" w:cs="Times New Roman"/>
      <w:b/>
      <w:bCs/>
      <w:sz w:val="18"/>
      <w:szCs w:val="18"/>
    </w:rPr>
  </w:style>
  <w:style w:type="paragraph" w:customStyle="1" w:styleId="20">
    <w:name w:val="Основной текст (2)"/>
    <w:basedOn w:val="a"/>
    <w:link w:val="2"/>
    <w:rsid w:val="008C6A3B"/>
    <w:pPr>
      <w:shd w:val="clear" w:color="auto" w:fill="FFFFFF"/>
      <w:spacing w:line="0" w:lineRule="atLeast"/>
    </w:pPr>
    <w:rPr>
      <w:rFonts w:ascii="Times New Roman" w:eastAsia="Times New Roman" w:hAnsi="Times New Roman" w:cs="Times New Roman"/>
      <w:b/>
      <w:bCs/>
      <w:sz w:val="25"/>
      <w:szCs w:val="25"/>
    </w:rPr>
  </w:style>
  <w:style w:type="paragraph" w:customStyle="1" w:styleId="42">
    <w:name w:val="Основной текст (4)"/>
    <w:basedOn w:val="a"/>
    <w:link w:val="41"/>
    <w:rsid w:val="008C6A3B"/>
    <w:pPr>
      <w:shd w:val="clear" w:color="auto" w:fill="FFFFFF"/>
      <w:spacing w:line="298" w:lineRule="exact"/>
      <w:jc w:val="both"/>
    </w:pPr>
    <w:rPr>
      <w:rFonts w:ascii="Times New Roman" w:eastAsia="Times New Roman" w:hAnsi="Times New Roman" w:cs="Times New Roman"/>
      <w:i/>
      <w:iCs/>
    </w:rPr>
  </w:style>
  <w:style w:type="paragraph" w:customStyle="1" w:styleId="51">
    <w:name w:val="Основной текст (5)"/>
    <w:basedOn w:val="a"/>
    <w:link w:val="50"/>
    <w:rsid w:val="008C6A3B"/>
    <w:pPr>
      <w:shd w:val="clear" w:color="auto" w:fill="FFFFFF"/>
      <w:spacing w:line="0" w:lineRule="atLeast"/>
    </w:pPr>
    <w:rPr>
      <w:rFonts w:ascii="Georgia" w:eastAsia="Georgia" w:hAnsi="Georgia" w:cs="Georgia"/>
      <w:sz w:val="17"/>
      <w:szCs w:val="17"/>
    </w:rPr>
  </w:style>
  <w:style w:type="paragraph" w:customStyle="1" w:styleId="60">
    <w:name w:val="Основной текст (6)"/>
    <w:basedOn w:val="a"/>
    <w:link w:val="6"/>
    <w:rsid w:val="008C6A3B"/>
    <w:pPr>
      <w:shd w:val="clear" w:color="auto" w:fill="FFFFFF"/>
      <w:spacing w:line="298" w:lineRule="exact"/>
    </w:pPr>
    <w:rPr>
      <w:rFonts w:ascii="Candara" w:eastAsia="Candara" w:hAnsi="Candara" w:cs="Candara"/>
      <w:b/>
      <w:bCs/>
      <w:sz w:val="19"/>
      <w:szCs w:val="19"/>
    </w:rPr>
  </w:style>
  <w:style w:type="paragraph" w:customStyle="1" w:styleId="320">
    <w:name w:val="Заголовок №3 (2)"/>
    <w:basedOn w:val="a"/>
    <w:link w:val="32"/>
    <w:rsid w:val="008C6A3B"/>
    <w:pPr>
      <w:shd w:val="clear" w:color="auto" w:fill="FFFFFF"/>
      <w:spacing w:line="0" w:lineRule="atLeast"/>
      <w:jc w:val="center"/>
      <w:outlineLvl w:val="2"/>
    </w:pPr>
    <w:rPr>
      <w:rFonts w:ascii="Times New Roman" w:eastAsia="Times New Roman" w:hAnsi="Times New Roman" w:cs="Times New Roman"/>
    </w:rPr>
  </w:style>
  <w:style w:type="paragraph" w:customStyle="1" w:styleId="22">
    <w:name w:val="Заголовок №2"/>
    <w:basedOn w:val="a"/>
    <w:link w:val="21"/>
    <w:rsid w:val="008C6A3B"/>
    <w:pPr>
      <w:shd w:val="clear" w:color="auto" w:fill="FFFFFF"/>
      <w:spacing w:line="0" w:lineRule="atLeast"/>
      <w:jc w:val="right"/>
      <w:outlineLvl w:val="1"/>
    </w:pPr>
    <w:rPr>
      <w:rFonts w:ascii="Times New Roman" w:eastAsia="Times New Roman" w:hAnsi="Times New Roman" w:cs="Times New Roman"/>
    </w:rPr>
  </w:style>
  <w:style w:type="paragraph" w:customStyle="1" w:styleId="34">
    <w:name w:val="Заголовок №3"/>
    <w:basedOn w:val="a"/>
    <w:link w:val="33"/>
    <w:rsid w:val="008C6A3B"/>
    <w:pPr>
      <w:shd w:val="clear" w:color="auto" w:fill="FFFFFF"/>
      <w:spacing w:line="0" w:lineRule="atLeast"/>
      <w:ind w:hanging="360"/>
      <w:jc w:val="center"/>
      <w:outlineLvl w:val="2"/>
    </w:pPr>
    <w:rPr>
      <w:rFonts w:ascii="Times New Roman" w:eastAsia="Times New Roman" w:hAnsi="Times New Roman" w:cs="Times New Roman"/>
      <w:b/>
      <w:bCs/>
      <w:sz w:val="25"/>
      <w:szCs w:val="25"/>
    </w:rPr>
  </w:style>
  <w:style w:type="paragraph" w:customStyle="1" w:styleId="80">
    <w:name w:val="Основной текст (8)"/>
    <w:basedOn w:val="a"/>
    <w:link w:val="8"/>
    <w:rsid w:val="008C6A3B"/>
    <w:pPr>
      <w:shd w:val="clear" w:color="auto" w:fill="FFFFFF"/>
      <w:spacing w:line="0" w:lineRule="atLeast"/>
    </w:pPr>
    <w:rPr>
      <w:rFonts w:ascii="Times New Roman" w:eastAsia="Times New Roman" w:hAnsi="Times New Roman" w:cs="Times New Roman"/>
      <w:i/>
      <w:iCs/>
      <w:sz w:val="25"/>
      <w:szCs w:val="25"/>
    </w:rPr>
  </w:style>
  <w:style w:type="paragraph" w:customStyle="1" w:styleId="90">
    <w:name w:val="Основной текст (9)"/>
    <w:basedOn w:val="a"/>
    <w:link w:val="9"/>
    <w:rsid w:val="008C6A3B"/>
    <w:pPr>
      <w:shd w:val="clear" w:color="auto" w:fill="FFFFFF"/>
      <w:spacing w:line="0" w:lineRule="atLeast"/>
    </w:pPr>
    <w:rPr>
      <w:rFonts w:ascii="Georgia" w:eastAsia="Georgia" w:hAnsi="Georgia" w:cs="Georgia"/>
      <w:i/>
      <w:iCs/>
      <w:spacing w:val="-50"/>
      <w:sz w:val="28"/>
      <w:szCs w:val="28"/>
    </w:rPr>
  </w:style>
  <w:style w:type="paragraph" w:customStyle="1" w:styleId="100">
    <w:name w:val="Основной текст (10)"/>
    <w:basedOn w:val="a"/>
    <w:link w:val="10"/>
    <w:rsid w:val="008C6A3B"/>
    <w:pPr>
      <w:shd w:val="clear" w:color="auto" w:fill="FFFFFF"/>
      <w:spacing w:line="0" w:lineRule="atLeast"/>
    </w:pPr>
    <w:rPr>
      <w:rFonts w:ascii="Times New Roman" w:eastAsia="Times New Roman" w:hAnsi="Times New Roman" w:cs="Times New Roman"/>
      <w:b/>
      <w:bCs/>
      <w:i/>
      <w:iCs/>
      <w:sz w:val="23"/>
      <w:szCs w:val="23"/>
    </w:rPr>
  </w:style>
  <w:style w:type="paragraph" w:customStyle="1" w:styleId="110">
    <w:name w:val="Основной текст (11)"/>
    <w:basedOn w:val="a"/>
    <w:link w:val="11"/>
    <w:rsid w:val="008C6A3B"/>
    <w:pPr>
      <w:shd w:val="clear" w:color="auto" w:fill="FFFFFF"/>
      <w:spacing w:line="0" w:lineRule="atLeast"/>
    </w:pPr>
    <w:rPr>
      <w:rFonts w:ascii="Candara" w:eastAsia="Candara" w:hAnsi="Candara" w:cs="Candara"/>
      <w:sz w:val="28"/>
      <w:szCs w:val="28"/>
    </w:rPr>
  </w:style>
  <w:style w:type="paragraph" w:customStyle="1" w:styleId="70">
    <w:name w:val="Основной текст (7)"/>
    <w:basedOn w:val="a"/>
    <w:link w:val="7"/>
    <w:rsid w:val="008C6A3B"/>
    <w:pPr>
      <w:shd w:val="clear" w:color="auto" w:fill="FFFFFF"/>
      <w:spacing w:line="0" w:lineRule="atLeast"/>
      <w:jc w:val="both"/>
    </w:pPr>
    <w:rPr>
      <w:rFonts w:ascii="Times New Roman" w:eastAsia="Times New Roman" w:hAnsi="Times New Roman" w:cs="Times New Roman"/>
      <w:sz w:val="23"/>
      <w:szCs w:val="23"/>
    </w:rPr>
  </w:style>
  <w:style w:type="paragraph" w:customStyle="1" w:styleId="13">
    <w:name w:val="Заголовок №1"/>
    <w:basedOn w:val="a"/>
    <w:link w:val="12"/>
    <w:rsid w:val="008C6A3B"/>
    <w:pPr>
      <w:shd w:val="clear" w:color="auto" w:fill="FFFFFF"/>
      <w:spacing w:line="0" w:lineRule="atLeast"/>
      <w:ind w:firstLine="340"/>
      <w:jc w:val="both"/>
      <w:outlineLvl w:val="0"/>
    </w:pPr>
    <w:rPr>
      <w:rFonts w:ascii="Candara" w:eastAsia="Candara" w:hAnsi="Candara" w:cs="Candara"/>
      <w:spacing w:val="20"/>
      <w:sz w:val="18"/>
      <w:szCs w:val="18"/>
    </w:rPr>
  </w:style>
  <w:style w:type="paragraph" w:customStyle="1" w:styleId="ab">
    <w:name w:val="Оглавление"/>
    <w:basedOn w:val="a"/>
    <w:link w:val="aa"/>
    <w:rsid w:val="008C6A3B"/>
    <w:pPr>
      <w:shd w:val="clear" w:color="auto" w:fill="FFFFFF"/>
      <w:spacing w:line="298" w:lineRule="exact"/>
      <w:jc w:val="both"/>
    </w:pPr>
    <w:rPr>
      <w:rFonts w:ascii="Times New Roman" w:eastAsia="Times New Roman" w:hAnsi="Times New Roman" w:cs="Times New Roman"/>
    </w:rPr>
  </w:style>
  <w:style w:type="paragraph" w:customStyle="1" w:styleId="ad">
    <w:name w:val="Подпись к таблице"/>
    <w:basedOn w:val="a"/>
    <w:link w:val="ac"/>
    <w:rsid w:val="008C6A3B"/>
    <w:pPr>
      <w:shd w:val="clear" w:color="auto" w:fill="FFFFFF"/>
      <w:spacing w:line="302" w:lineRule="exact"/>
      <w:jc w:val="both"/>
    </w:pPr>
    <w:rPr>
      <w:rFonts w:ascii="Times New Roman" w:eastAsia="Times New Roman" w:hAnsi="Times New Roman" w:cs="Times New Roman"/>
    </w:rPr>
  </w:style>
  <w:style w:type="paragraph" w:customStyle="1" w:styleId="121">
    <w:name w:val="Основной текст (12)"/>
    <w:basedOn w:val="a"/>
    <w:link w:val="120"/>
    <w:rsid w:val="008C6A3B"/>
    <w:pPr>
      <w:shd w:val="clear" w:color="auto" w:fill="FFFFFF"/>
      <w:spacing w:line="0" w:lineRule="atLeast"/>
    </w:pPr>
    <w:rPr>
      <w:rFonts w:ascii="Arial Narrow" w:eastAsia="Arial Narrow" w:hAnsi="Arial Narrow" w:cs="Arial Narrow"/>
      <w:b/>
      <w:bCs/>
      <w:sz w:val="25"/>
      <w:szCs w:val="25"/>
    </w:rPr>
  </w:style>
  <w:style w:type="paragraph" w:customStyle="1" w:styleId="131">
    <w:name w:val="Основной текст (13)"/>
    <w:basedOn w:val="a"/>
    <w:link w:val="130"/>
    <w:rsid w:val="008C6A3B"/>
    <w:pPr>
      <w:shd w:val="clear" w:color="auto" w:fill="FFFFFF"/>
      <w:spacing w:line="0" w:lineRule="atLeast"/>
      <w:jc w:val="both"/>
    </w:pPr>
    <w:rPr>
      <w:rFonts w:ascii="Times New Roman" w:eastAsia="Times New Roman" w:hAnsi="Times New Roman" w:cs="Times New Roman"/>
      <w:sz w:val="36"/>
      <w:szCs w:val="36"/>
    </w:rPr>
  </w:style>
  <w:style w:type="paragraph" w:customStyle="1" w:styleId="140">
    <w:name w:val="Основной текст (14)"/>
    <w:basedOn w:val="a"/>
    <w:link w:val="14"/>
    <w:rsid w:val="008C6A3B"/>
    <w:pPr>
      <w:shd w:val="clear" w:color="auto" w:fill="FFFFFF"/>
      <w:spacing w:line="298" w:lineRule="exact"/>
    </w:pPr>
    <w:rPr>
      <w:rFonts w:ascii="Times New Roman" w:eastAsia="Times New Roman" w:hAnsi="Times New Roman" w:cs="Times New Roman"/>
      <w:sz w:val="35"/>
      <w:szCs w:val="35"/>
    </w:rPr>
  </w:style>
  <w:style w:type="paragraph" w:styleId="ae">
    <w:name w:val="List Paragraph"/>
    <w:aliases w:val="ТЗ список,Bullet List,FooterText,numbered,List Paragraph1,Paragraphe de liste1,Bulletr List Paragraph,lp1,Абзац списка литеральный,Bullet 1,Use Case List Paragraph,Список дефисный,Маркер,A_маркированный_список,_Абзац списка,Table-Normal"/>
    <w:basedOn w:val="a"/>
    <w:link w:val="af"/>
    <w:uiPriority w:val="99"/>
    <w:qFormat/>
    <w:rsid w:val="009E58EC"/>
    <w:pPr>
      <w:ind w:left="720"/>
      <w:contextualSpacing/>
    </w:pPr>
  </w:style>
  <w:style w:type="paragraph" w:styleId="af0">
    <w:name w:val="Balloon Text"/>
    <w:basedOn w:val="a"/>
    <w:link w:val="af1"/>
    <w:uiPriority w:val="99"/>
    <w:semiHidden/>
    <w:unhideWhenUsed/>
    <w:rsid w:val="009E58EC"/>
    <w:rPr>
      <w:rFonts w:ascii="Tahoma" w:hAnsi="Tahoma" w:cs="Tahoma"/>
      <w:sz w:val="16"/>
      <w:szCs w:val="16"/>
    </w:rPr>
  </w:style>
  <w:style w:type="character" w:customStyle="1" w:styleId="af1">
    <w:name w:val="Текст выноски Знак"/>
    <w:basedOn w:val="a0"/>
    <w:link w:val="af0"/>
    <w:uiPriority w:val="99"/>
    <w:semiHidden/>
    <w:rsid w:val="009E58EC"/>
    <w:rPr>
      <w:rFonts w:ascii="Tahoma" w:hAnsi="Tahoma" w:cs="Tahoma"/>
      <w:color w:val="000000"/>
      <w:sz w:val="16"/>
      <w:szCs w:val="16"/>
    </w:rPr>
  </w:style>
  <w:style w:type="table" w:styleId="af2">
    <w:name w:val="Table Grid"/>
    <w:basedOn w:val="a1"/>
    <w:uiPriority w:val="59"/>
    <w:rsid w:val="00274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Цветовое выделение"/>
    <w:uiPriority w:val="99"/>
    <w:rsid w:val="000A77C4"/>
    <w:rPr>
      <w:b/>
      <w:color w:val="26282F"/>
    </w:rPr>
  </w:style>
  <w:style w:type="paragraph" w:styleId="36">
    <w:name w:val="Body Text Indent 3"/>
    <w:basedOn w:val="a"/>
    <w:link w:val="37"/>
    <w:uiPriority w:val="99"/>
    <w:semiHidden/>
    <w:unhideWhenUsed/>
    <w:rsid w:val="00813388"/>
    <w:pPr>
      <w:suppressAutoHyphens/>
      <w:spacing w:after="120"/>
      <w:ind w:left="283"/>
    </w:pPr>
    <w:rPr>
      <w:rFonts w:ascii="Times New Roman" w:eastAsia="SimSun" w:hAnsi="Times New Roman" w:cs="Mangal"/>
      <w:color w:val="auto"/>
      <w:kern w:val="1"/>
      <w:sz w:val="16"/>
      <w:szCs w:val="14"/>
      <w:lang w:eastAsia="hi-IN" w:bidi="hi-IN"/>
    </w:rPr>
  </w:style>
  <w:style w:type="character" w:customStyle="1" w:styleId="37">
    <w:name w:val="Основной текст с отступом 3 Знак"/>
    <w:basedOn w:val="a0"/>
    <w:link w:val="36"/>
    <w:uiPriority w:val="99"/>
    <w:semiHidden/>
    <w:rsid w:val="00813388"/>
    <w:rPr>
      <w:rFonts w:ascii="Times New Roman" w:eastAsia="SimSun" w:hAnsi="Times New Roman" w:cs="Mangal"/>
      <w:kern w:val="1"/>
      <w:sz w:val="16"/>
      <w:szCs w:val="14"/>
      <w:lang w:eastAsia="hi-IN" w:bidi="hi-IN"/>
    </w:rPr>
  </w:style>
  <w:style w:type="paragraph" w:customStyle="1" w:styleId="45">
    <w:name w:val="Обычный4"/>
    <w:rsid w:val="00FF204D"/>
    <w:pPr>
      <w:spacing w:line="300" w:lineRule="auto"/>
      <w:ind w:firstLine="720"/>
      <w:jc w:val="both"/>
    </w:pPr>
    <w:rPr>
      <w:rFonts w:ascii="Times New Roman" w:eastAsia="Times New Roman" w:hAnsi="Times New Roman" w:cs="Times New Roman"/>
      <w:snapToGrid w:val="0"/>
      <w:szCs w:val="20"/>
    </w:rPr>
  </w:style>
  <w:style w:type="paragraph" w:styleId="af4">
    <w:name w:val="No Spacing"/>
    <w:link w:val="af5"/>
    <w:uiPriority w:val="1"/>
    <w:qFormat/>
    <w:rsid w:val="00C1261A"/>
    <w:pPr>
      <w:widowControl/>
    </w:pPr>
    <w:rPr>
      <w:rFonts w:ascii="Calibri" w:eastAsia="Times New Roman" w:hAnsi="Calibri" w:cs="Times New Roman"/>
      <w:sz w:val="22"/>
      <w:szCs w:val="22"/>
    </w:rPr>
  </w:style>
  <w:style w:type="character" w:customStyle="1" w:styleId="af5">
    <w:name w:val="Без интервала Знак"/>
    <w:link w:val="af4"/>
    <w:uiPriority w:val="1"/>
    <w:rsid w:val="00C1261A"/>
    <w:rPr>
      <w:rFonts w:ascii="Calibri" w:eastAsia="Times New Roman" w:hAnsi="Calibri" w:cs="Times New Roman"/>
      <w:sz w:val="22"/>
      <w:szCs w:val="22"/>
    </w:rPr>
  </w:style>
  <w:style w:type="paragraph" w:styleId="af6">
    <w:name w:val="Normal (Web)"/>
    <w:basedOn w:val="a"/>
    <w:uiPriority w:val="99"/>
    <w:unhideWhenUsed/>
    <w:rsid w:val="00340020"/>
    <w:pPr>
      <w:widowControl/>
      <w:spacing w:before="100" w:beforeAutospacing="1" w:after="100" w:afterAutospacing="1"/>
    </w:pPr>
    <w:rPr>
      <w:rFonts w:ascii="Times New Roman" w:eastAsia="Times New Roman" w:hAnsi="Times New Roman" w:cs="Times New Roman"/>
      <w:color w:val="auto"/>
    </w:rPr>
  </w:style>
  <w:style w:type="paragraph" w:styleId="af7">
    <w:name w:val="header"/>
    <w:basedOn w:val="a"/>
    <w:link w:val="af8"/>
    <w:uiPriority w:val="99"/>
    <w:unhideWhenUsed/>
    <w:rsid w:val="00F36165"/>
    <w:pPr>
      <w:tabs>
        <w:tab w:val="center" w:pos="4677"/>
        <w:tab w:val="right" w:pos="9355"/>
      </w:tabs>
    </w:pPr>
  </w:style>
  <w:style w:type="character" w:customStyle="1" w:styleId="af8">
    <w:name w:val="Верхний колонтитул Знак"/>
    <w:basedOn w:val="a0"/>
    <w:link w:val="af7"/>
    <w:uiPriority w:val="99"/>
    <w:rsid w:val="00F36165"/>
    <w:rPr>
      <w:color w:val="000000"/>
    </w:rPr>
  </w:style>
  <w:style w:type="paragraph" w:styleId="af9">
    <w:name w:val="footer"/>
    <w:basedOn w:val="a"/>
    <w:link w:val="afa"/>
    <w:uiPriority w:val="99"/>
    <w:unhideWhenUsed/>
    <w:rsid w:val="00F36165"/>
    <w:pPr>
      <w:tabs>
        <w:tab w:val="center" w:pos="4677"/>
        <w:tab w:val="right" w:pos="9355"/>
      </w:tabs>
    </w:pPr>
  </w:style>
  <w:style w:type="character" w:customStyle="1" w:styleId="afa">
    <w:name w:val="Нижний колонтитул Знак"/>
    <w:basedOn w:val="a0"/>
    <w:link w:val="af9"/>
    <w:uiPriority w:val="99"/>
    <w:rsid w:val="00F36165"/>
    <w:rPr>
      <w:color w:val="000000"/>
    </w:rPr>
  </w:style>
  <w:style w:type="paragraph" w:customStyle="1" w:styleId="ConsPlusNormal">
    <w:name w:val="ConsPlusNormal"/>
    <w:rsid w:val="0057635D"/>
    <w:pPr>
      <w:autoSpaceDE w:val="0"/>
      <w:autoSpaceDN w:val="0"/>
    </w:pPr>
    <w:rPr>
      <w:rFonts w:ascii="Times New Roman" w:eastAsia="Times New Roman" w:hAnsi="Times New Roman" w:cs="Times New Roman"/>
      <w:sz w:val="28"/>
      <w:szCs w:val="20"/>
    </w:rPr>
  </w:style>
  <w:style w:type="character" w:customStyle="1" w:styleId="af">
    <w:name w:val="Абзац списка Знак"/>
    <w:aliases w:val="ТЗ список Знак,Bullet List Знак,FooterText Знак,numbered Знак,List Paragraph1 Знак,Paragraphe de liste1 Знак,Bulletr List Paragraph Знак,lp1 Знак,Абзац списка литеральный Знак,Bullet 1 Знак,Use Case List Paragraph Знак,Маркер Знак"/>
    <w:link w:val="ae"/>
    <w:uiPriority w:val="99"/>
    <w:locked/>
    <w:rsid w:val="00B85543"/>
    <w:rPr>
      <w:color w:val="000000"/>
    </w:rPr>
  </w:style>
  <w:style w:type="character" w:customStyle="1" w:styleId="26">
    <w:name w:val="Основной текст с отступом 2 Знак"/>
    <w:basedOn w:val="a0"/>
    <w:link w:val="27"/>
    <w:uiPriority w:val="99"/>
    <w:qFormat/>
    <w:rsid w:val="00962E0A"/>
    <w:rPr>
      <w:sz w:val="28"/>
      <w:szCs w:val="20"/>
    </w:rPr>
  </w:style>
  <w:style w:type="paragraph" w:styleId="27">
    <w:name w:val="Body Text Indent 2"/>
    <w:basedOn w:val="a"/>
    <w:link w:val="26"/>
    <w:uiPriority w:val="99"/>
    <w:unhideWhenUsed/>
    <w:qFormat/>
    <w:rsid w:val="00962E0A"/>
    <w:pPr>
      <w:widowControl/>
      <w:suppressAutoHyphens/>
      <w:spacing w:after="120" w:line="480" w:lineRule="auto"/>
      <w:ind w:left="283"/>
    </w:pPr>
    <w:rPr>
      <w:color w:val="auto"/>
      <w:sz w:val="28"/>
      <w:szCs w:val="20"/>
    </w:rPr>
  </w:style>
  <w:style w:type="character" w:customStyle="1" w:styleId="210">
    <w:name w:val="Основной текст с отступом 2 Знак1"/>
    <w:basedOn w:val="a0"/>
    <w:uiPriority w:val="99"/>
    <w:semiHidden/>
    <w:rsid w:val="00962E0A"/>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5387967">
      <w:bodyDiv w:val="1"/>
      <w:marLeft w:val="0"/>
      <w:marRight w:val="0"/>
      <w:marTop w:val="0"/>
      <w:marBottom w:val="0"/>
      <w:divBdr>
        <w:top w:val="none" w:sz="0" w:space="0" w:color="auto"/>
        <w:left w:val="none" w:sz="0" w:space="0" w:color="auto"/>
        <w:bottom w:val="none" w:sz="0" w:space="0" w:color="auto"/>
        <w:right w:val="none" w:sz="0" w:space="0" w:color="auto"/>
      </w:divBdr>
    </w:div>
    <w:div w:id="305553265">
      <w:bodyDiv w:val="1"/>
      <w:marLeft w:val="0"/>
      <w:marRight w:val="0"/>
      <w:marTop w:val="0"/>
      <w:marBottom w:val="0"/>
      <w:divBdr>
        <w:top w:val="none" w:sz="0" w:space="0" w:color="auto"/>
        <w:left w:val="none" w:sz="0" w:space="0" w:color="auto"/>
        <w:bottom w:val="none" w:sz="0" w:space="0" w:color="auto"/>
        <w:right w:val="none" w:sz="0" w:space="0" w:color="auto"/>
      </w:divBdr>
    </w:div>
    <w:div w:id="716465640">
      <w:bodyDiv w:val="1"/>
      <w:marLeft w:val="0"/>
      <w:marRight w:val="0"/>
      <w:marTop w:val="0"/>
      <w:marBottom w:val="0"/>
      <w:divBdr>
        <w:top w:val="none" w:sz="0" w:space="0" w:color="auto"/>
        <w:left w:val="none" w:sz="0" w:space="0" w:color="auto"/>
        <w:bottom w:val="none" w:sz="0" w:space="0" w:color="auto"/>
        <w:right w:val="none" w:sz="0" w:space="0" w:color="auto"/>
      </w:divBdr>
      <w:divsChild>
        <w:div w:id="1350445996">
          <w:marLeft w:val="0"/>
          <w:marRight w:val="0"/>
          <w:marTop w:val="0"/>
          <w:marBottom w:val="0"/>
          <w:divBdr>
            <w:top w:val="none" w:sz="0" w:space="0" w:color="auto"/>
            <w:left w:val="none" w:sz="0" w:space="0" w:color="auto"/>
            <w:bottom w:val="none" w:sz="0" w:space="0" w:color="auto"/>
            <w:right w:val="none" w:sz="0" w:space="0" w:color="auto"/>
          </w:divBdr>
        </w:div>
      </w:divsChild>
    </w:div>
    <w:div w:id="962425906">
      <w:bodyDiv w:val="1"/>
      <w:marLeft w:val="0"/>
      <w:marRight w:val="0"/>
      <w:marTop w:val="0"/>
      <w:marBottom w:val="0"/>
      <w:divBdr>
        <w:top w:val="none" w:sz="0" w:space="0" w:color="auto"/>
        <w:left w:val="none" w:sz="0" w:space="0" w:color="auto"/>
        <w:bottom w:val="none" w:sz="0" w:space="0" w:color="auto"/>
        <w:right w:val="none" w:sz="0" w:space="0" w:color="auto"/>
      </w:divBdr>
      <w:divsChild>
        <w:div w:id="1165123730">
          <w:marLeft w:val="0"/>
          <w:marRight w:val="0"/>
          <w:marTop w:val="0"/>
          <w:marBottom w:val="0"/>
          <w:divBdr>
            <w:top w:val="none" w:sz="0" w:space="0" w:color="auto"/>
            <w:left w:val="none" w:sz="0" w:space="0" w:color="auto"/>
            <w:bottom w:val="none" w:sz="0" w:space="0" w:color="auto"/>
            <w:right w:val="none" w:sz="0" w:space="0" w:color="auto"/>
          </w:divBdr>
        </w:div>
        <w:div w:id="1388608299">
          <w:marLeft w:val="0"/>
          <w:marRight w:val="0"/>
          <w:marTop w:val="0"/>
          <w:marBottom w:val="0"/>
          <w:divBdr>
            <w:top w:val="none" w:sz="0" w:space="0" w:color="auto"/>
            <w:left w:val="none" w:sz="0" w:space="0" w:color="auto"/>
            <w:bottom w:val="none" w:sz="0" w:space="0" w:color="auto"/>
            <w:right w:val="none" w:sz="0" w:space="0" w:color="auto"/>
          </w:divBdr>
        </w:div>
      </w:divsChild>
    </w:div>
    <w:div w:id="1373193376">
      <w:bodyDiv w:val="1"/>
      <w:marLeft w:val="0"/>
      <w:marRight w:val="0"/>
      <w:marTop w:val="0"/>
      <w:marBottom w:val="0"/>
      <w:divBdr>
        <w:top w:val="none" w:sz="0" w:space="0" w:color="auto"/>
        <w:left w:val="none" w:sz="0" w:space="0" w:color="auto"/>
        <w:bottom w:val="none" w:sz="0" w:space="0" w:color="auto"/>
        <w:right w:val="none" w:sz="0" w:space="0" w:color="auto"/>
      </w:divBdr>
    </w:div>
    <w:div w:id="19234848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6026AE-D052-44B2-AC19-24125EF87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1524</Words>
  <Characters>8688</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Sergey</dc:creator>
  <cp:lastModifiedBy>ПК</cp:lastModifiedBy>
  <cp:revision>12</cp:revision>
  <cp:lastPrinted>2024-05-17T05:30:00Z</cp:lastPrinted>
  <dcterms:created xsi:type="dcterms:W3CDTF">2026-06-04T05:07:00Z</dcterms:created>
  <dcterms:modified xsi:type="dcterms:W3CDTF">2026-10-15T05:32:00Z</dcterms:modified>
</cp:coreProperties>
</file>