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D7F" w:rsidRDefault="00491D7F" w:rsidP="00491D7F">
      <w:pPr>
        <w:spacing w:before="0" w:beforeAutospacing="0" w:after="0" w:afterAutospacing="0" w:line="20" w:lineRule="atLeast"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</w:pPr>
      <w:r w:rsidRPr="00491D7F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Участник закупки должен соответствовать требованиям:</w:t>
      </w:r>
    </w:p>
    <w:p w:rsidR="00491D7F" w:rsidRPr="00491D7F" w:rsidRDefault="00491D7F" w:rsidP="00491D7F">
      <w:pPr>
        <w:spacing w:before="0" w:beforeAutospacing="0" w:after="0" w:afterAutospacing="0" w:line="20" w:lineRule="atLeast"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</w:pPr>
    </w:p>
    <w:p w:rsidR="00491D7F" w:rsidRPr="00DF70A7" w:rsidRDefault="00491D7F" w:rsidP="00DF70A7">
      <w:pPr>
        <w:spacing w:before="0" w:beforeAutospacing="0" w:after="0" w:afterAutospacing="0" w:line="20" w:lineRule="atLeast"/>
        <w:jc w:val="both"/>
        <w:rPr>
          <w:rFonts w:ascii="Times New Roman" w:eastAsia="Times New Roman" w:hAnsi="Times New Roman" w:cs="Times New Roman"/>
          <w:b/>
          <w:i/>
          <w:sz w:val="21"/>
          <w:szCs w:val="21"/>
          <w:lang w:val="ru-RU" w:eastAsia="ru-RU"/>
        </w:rPr>
      </w:pPr>
      <w:r w:rsidRPr="00491D7F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1) 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которые являются объектом </w:t>
      </w:r>
      <w:r w:rsidRPr="00DF70A7">
        <w:rPr>
          <w:rFonts w:ascii="Times New Roman" w:hAnsi="Times New Roman" w:cs="Times New Roman"/>
          <w:sz w:val="21"/>
          <w:szCs w:val="21"/>
          <w:lang w:val="ru-RU"/>
        </w:rPr>
        <w:t>закупки:</w:t>
      </w:r>
      <w:r w:rsidR="00DF70A7" w:rsidRPr="00DF70A7">
        <w:rPr>
          <w:rFonts w:ascii="Times New Roman" w:eastAsia="Times New Roman" w:hAnsi="Times New Roman" w:cs="Times New Roman"/>
          <w:b/>
          <w:i/>
          <w:sz w:val="21"/>
          <w:szCs w:val="21"/>
          <w:lang w:val="ru-RU" w:eastAsia="ru-RU"/>
        </w:rPr>
        <w:t xml:space="preserve"> не требуется</w:t>
      </w:r>
      <w:r w:rsidRPr="00DF70A7">
        <w:rPr>
          <w:rFonts w:ascii="Times New Roman" w:eastAsia="Times New Roman" w:hAnsi="Times New Roman" w:cs="Times New Roman"/>
          <w:b/>
          <w:i/>
          <w:sz w:val="21"/>
          <w:szCs w:val="21"/>
          <w:lang w:val="ru-RU" w:eastAsia="ru-RU"/>
        </w:rPr>
        <w:t>. </w:t>
      </w:r>
    </w:p>
    <w:p w:rsidR="00491D7F" w:rsidRPr="00491D7F" w:rsidRDefault="00491D7F" w:rsidP="00491D7F">
      <w:pPr>
        <w:spacing w:before="0" w:beforeAutospacing="0" w:after="0" w:afterAutospacing="0" w:line="20" w:lineRule="atLeast"/>
        <w:jc w:val="both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DF70A7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2) </w:t>
      </w:r>
      <w:proofErr w:type="spellStart"/>
      <w:r w:rsidRPr="00DF70A7">
        <w:rPr>
          <w:rFonts w:ascii="Times New Roman" w:hAnsi="Times New Roman" w:cs="Times New Roman"/>
          <w:color w:val="000000"/>
          <w:sz w:val="21"/>
          <w:szCs w:val="21"/>
          <w:lang w:val="ru-RU"/>
        </w:rPr>
        <w:t>непроведение</w:t>
      </w:r>
      <w:proofErr w:type="spellEnd"/>
      <w:r w:rsidRPr="00DF70A7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ликвидации участника закупки – юридического</w:t>
      </w:r>
      <w:r w:rsidRPr="00491D7F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лица и отсутствие решения арбитражного суда о признании участника закупки –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491D7F" w:rsidRPr="00491D7F" w:rsidRDefault="00491D7F" w:rsidP="00491D7F">
      <w:pPr>
        <w:spacing w:before="0" w:beforeAutospacing="0" w:after="0" w:afterAutospacing="0" w:line="20" w:lineRule="atLeast"/>
        <w:jc w:val="both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491D7F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3) </w:t>
      </w:r>
      <w:proofErr w:type="spellStart"/>
      <w:r w:rsidRPr="00491D7F">
        <w:rPr>
          <w:rFonts w:ascii="Times New Roman" w:hAnsi="Times New Roman" w:cs="Times New Roman"/>
          <w:color w:val="000000"/>
          <w:sz w:val="21"/>
          <w:szCs w:val="21"/>
          <w:lang w:val="ru-RU"/>
        </w:rPr>
        <w:t>неприостановление</w:t>
      </w:r>
      <w:proofErr w:type="spellEnd"/>
      <w:r w:rsidRPr="00491D7F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деятельности участника закупки в порядке, установленном Кодексом об административных правонарушениях;</w:t>
      </w:r>
    </w:p>
    <w:p w:rsidR="00491D7F" w:rsidRPr="00491D7F" w:rsidRDefault="00491D7F" w:rsidP="00491D7F">
      <w:pPr>
        <w:spacing w:before="0" w:beforeAutospacing="0" w:after="0" w:afterAutospacing="0" w:line="20" w:lineRule="atLeast"/>
        <w:jc w:val="both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491D7F">
        <w:rPr>
          <w:rFonts w:ascii="Times New Roman" w:hAnsi="Times New Roman" w:cs="Times New Roman"/>
          <w:color w:val="000000"/>
          <w:sz w:val="21"/>
          <w:szCs w:val="21"/>
          <w:lang w:val="ru-RU"/>
        </w:rPr>
        <w:t>4)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25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</w:r>
    </w:p>
    <w:p w:rsidR="00491D7F" w:rsidRPr="00491D7F" w:rsidRDefault="00491D7F" w:rsidP="00491D7F">
      <w:pPr>
        <w:spacing w:before="0" w:beforeAutospacing="0" w:after="0" w:afterAutospacing="0" w:line="20" w:lineRule="atLeast"/>
        <w:jc w:val="both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491D7F">
        <w:rPr>
          <w:rFonts w:ascii="Times New Roman" w:hAnsi="Times New Roman" w:cs="Times New Roman"/>
          <w:color w:val="000000"/>
          <w:sz w:val="21"/>
          <w:szCs w:val="21"/>
          <w:lang w:val="ru-RU"/>
        </w:rPr>
        <w:t>5) отсутствие у участника закупки –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судимости за преступления в сфере экономики и (или) преступления, предусмотренные статьями 289, 290, 291, 291.1 Уголовного кодекса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:rsidR="00491D7F" w:rsidRPr="00491D7F" w:rsidRDefault="00491D7F" w:rsidP="00491D7F">
      <w:pPr>
        <w:spacing w:before="0" w:beforeAutospacing="0" w:after="0" w:afterAutospacing="0" w:line="20" w:lineRule="atLeast"/>
        <w:jc w:val="both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491D7F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6) </w:t>
      </w:r>
      <w:proofErr w:type="spellStart"/>
      <w:r w:rsidRPr="00491D7F">
        <w:rPr>
          <w:rFonts w:ascii="Times New Roman" w:hAnsi="Times New Roman" w:cs="Times New Roman"/>
          <w:color w:val="000000"/>
          <w:sz w:val="21"/>
          <w:szCs w:val="21"/>
          <w:lang w:val="ru-RU"/>
        </w:rPr>
        <w:t>непривлечение</w:t>
      </w:r>
      <w:proofErr w:type="spellEnd"/>
      <w:r w:rsidRPr="00491D7F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участника закупки –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правонарушения, предусмотренного статьей 19.28 Кодекса об административных правонарушениях;</w:t>
      </w:r>
    </w:p>
    <w:p w:rsidR="00491D7F" w:rsidRPr="00491D7F" w:rsidRDefault="00491D7F" w:rsidP="00491D7F">
      <w:pPr>
        <w:spacing w:before="0" w:beforeAutospacing="0" w:after="0" w:afterAutospacing="0" w:line="20" w:lineRule="atLeast"/>
        <w:jc w:val="both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491D7F">
        <w:rPr>
          <w:rFonts w:ascii="Times New Roman" w:hAnsi="Times New Roman" w:cs="Times New Roman"/>
          <w:color w:val="000000"/>
          <w:sz w:val="21"/>
          <w:szCs w:val="21"/>
          <w:lang w:val="ru-RU"/>
        </w:rPr>
        <w:t>7)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 – не установлено;</w:t>
      </w:r>
    </w:p>
    <w:p w:rsidR="00491D7F" w:rsidRPr="00491D7F" w:rsidRDefault="00491D7F" w:rsidP="00194B00">
      <w:pPr>
        <w:spacing w:before="0" w:beforeAutospacing="0" w:after="0" w:afterAutospacing="0" w:line="20" w:lineRule="atLeast"/>
        <w:jc w:val="both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491D7F">
        <w:rPr>
          <w:rFonts w:ascii="Times New Roman" w:hAnsi="Times New Roman" w:cs="Times New Roman"/>
          <w:color w:val="000000"/>
          <w:sz w:val="21"/>
          <w:szCs w:val="21"/>
          <w:lang w:val="ru-RU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руководитель контрактной службы заказчика, контрактный управляющий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</w:t>
      </w:r>
      <w:r w:rsidR="003E1426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</w:t>
      </w:r>
      <w:r w:rsidRPr="00491D7F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унитарного предприятия либо иными органами управления юридических лиц – участников закупки, с физическими лицами, в том числе зарегистрированными в качестве индивидуального предпринимателя, –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 w:rsidRPr="00491D7F">
        <w:rPr>
          <w:rFonts w:ascii="Times New Roman" w:hAnsi="Times New Roman" w:cs="Times New Roman"/>
          <w:color w:val="000000"/>
          <w:sz w:val="21"/>
          <w:szCs w:val="21"/>
          <w:lang w:val="ru-RU"/>
        </w:rPr>
        <w:t>неполнородными</w:t>
      </w:r>
      <w:proofErr w:type="spellEnd"/>
      <w:r w:rsidRPr="00491D7F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(имеющими общих отца или мать) братьями и сестрами), усыновителями или усыновленными указанных физических лиц;</w:t>
      </w:r>
    </w:p>
    <w:p w:rsidR="00491D7F" w:rsidRPr="00491D7F" w:rsidRDefault="00491D7F" w:rsidP="00194B00">
      <w:pPr>
        <w:spacing w:before="0" w:beforeAutospacing="0" w:after="0" w:afterAutospacing="0" w:line="20" w:lineRule="atLeast"/>
        <w:jc w:val="both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491D7F">
        <w:rPr>
          <w:rFonts w:ascii="Times New Roman" w:hAnsi="Times New Roman" w:cs="Times New Roman"/>
          <w:color w:val="000000"/>
          <w:sz w:val="21"/>
          <w:szCs w:val="21"/>
          <w:lang w:val="ru-RU"/>
        </w:rPr>
        <w:t>9)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</w:r>
    </w:p>
    <w:p w:rsidR="00A93C29" w:rsidRDefault="00491D7F" w:rsidP="00194B00">
      <w:pPr>
        <w:spacing w:before="0" w:beforeAutospacing="0" w:after="0" w:afterAutospacing="0" w:line="20" w:lineRule="atLeast"/>
        <w:jc w:val="both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491D7F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10) отсутствие у участника закупки ограничений для участия в закупках, установленных законодательством Российской Федерации - участник закупки не должен являться юридическим или физическим лицом, в отношении которого применяются специальные экономические меры, </w:t>
      </w:r>
      <w:r w:rsidRPr="00491D7F">
        <w:rPr>
          <w:rFonts w:ascii="Times New Roman" w:hAnsi="Times New Roman" w:cs="Times New Roman"/>
          <w:color w:val="000000"/>
          <w:sz w:val="21"/>
          <w:szCs w:val="21"/>
          <w:lang w:val="ru-RU"/>
        </w:rPr>
        <w:lastRenderedPageBreak/>
        <w:t>предусмотренные подпунктом “а” пункта 2 Указа Президента РФ от 03.05.2022 № 252 “О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организаций”, либо являться организацией, находящейся под контролем таких лиц.</w:t>
      </w:r>
    </w:p>
    <w:p w:rsidR="00194B00" w:rsidRDefault="00194B00" w:rsidP="00194B00">
      <w:pPr>
        <w:spacing w:before="0" w:beforeAutospacing="0" w:after="0" w:afterAutospacing="0" w:line="20" w:lineRule="atLeast"/>
        <w:jc w:val="both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</w:p>
    <w:p w:rsidR="00194B00" w:rsidRPr="006541EB" w:rsidRDefault="00194B00" w:rsidP="00194B00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1"/>
          <w:szCs w:val="21"/>
          <w:u w:val="single"/>
          <w:lang w:val="ru-RU"/>
        </w:rPr>
      </w:pPr>
      <w:r w:rsidRPr="006541EB">
        <w:rPr>
          <w:rFonts w:ascii="Times New Roman" w:eastAsia="Calibri" w:hAnsi="Times New Roman" w:cs="Times New Roman"/>
          <w:b/>
          <w:sz w:val="21"/>
          <w:szCs w:val="21"/>
          <w:u w:val="single"/>
          <w:lang w:val="ru-RU"/>
        </w:rPr>
        <w:t xml:space="preserve">Требования к содержанию, составу заявки </w:t>
      </w:r>
      <w:r w:rsidR="000C768D">
        <w:rPr>
          <w:rFonts w:ascii="Times New Roman" w:eastAsia="Calibri" w:hAnsi="Times New Roman" w:cs="Times New Roman"/>
          <w:b/>
          <w:sz w:val="21"/>
          <w:szCs w:val="21"/>
          <w:u w:val="single"/>
          <w:lang w:val="ru-RU"/>
        </w:rPr>
        <w:t xml:space="preserve">(предложения) </w:t>
      </w:r>
      <w:r w:rsidRPr="006541EB">
        <w:rPr>
          <w:rFonts w:ascii="Times New Roman" w:eastAsia="Calibri" w:hAnsi="Times New Roman" w:cs="Times New Roman"/>
          <w:b/>
          <w:sz w:val="21"/>
          <w:szCs w:val="21"/>
          <w:u w:val="single"/>
          <w:lang w:val="ru-RU"/>
        </w:rPr>
        <w:t>на участие в закупке в соответствии с Федеральным законом от 05.04.2013 N 44-ФЗ</w:t>
      </w:r>
    </w:p>
    <w:p w:rsidR="00194B00" w:rsidRDefault="00194B00" w:rsidP="00194B00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1"/>
          <w:szCs w:val="21"/>
          <w:lang w:val="ru-RU"/>
        </w:rPr>
      </w:pPr>
    </w:p>
    <w:p w:rsidR="00194B00" w:rsidRPr="006541EB" w:rsidRDefault="00194B00" w:rsidP="00194B00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/>
          <w:sz w:val="21"/>
          <w:szCs w:val="21"/>
          <w:lang w:val="ru-RU" w:eastAsia="ru-RU"/>
        </w:rPr>
      </w:pPr>
      <w:r w:rsidRPr="006541EB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val="ru-RU" w:eastAsia="ru-RU"/>
        </w:rPr>
        <w:t>При формировании предложения участника закупки в отношении объекта закупки:</w:t>
      </w:r>
    </w:p>
    <w:p w:rsidR="00194B00" w:rsidRPr="006541EB" w:rsidRDefault="00194B00" w:rsidP="00194B00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1"/>
          <w:szCs w:val="21"/>
          <w:lang w:val="ru-RU" w:eastAsia="ru-RU"/>
        </w:rPr>
      </w:pPr>
      <w:r w:rsidRPr="006541EB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ru-RU" w:eastAsia="ru-RU"/>
        </w:rPr>
        <w:t xml:space="preserve">- </w:t>
      </w:r>
      <w:r w:rsidR="00924C90">
        <w:rPr>
          <w:rFonts w:ascii="Times New Roman" w:eastAsia="Calibri" w:hAnsi="Times New Roman" w:cs="Times New Roman"/>
          <w:sz w:val="21"/>
          <w:szCs w:val="21"/>
          <w:lang w:val="ru-RU"/>
        </w:rPr>
        <w:t xml:space="preserve">информация о товаре: </w:t>
      </w:r>
      <w:r w:rsidR="00924C90" w:rsidRPr="00924C90">
        <w:rPr>
          <w:rFonts w:ascii="Times New Roman" w:eastAsia="Calibri" w:hAnsi="Times New Roman" w:cs="Times New Roman"/>
          <w:b/>
          <w:sz w:val="21"/>
          <w:szCs w:val="21"/>
          <w:lang w:val="ru-RU"/>
        </w:rPr>
        <w:t>характеристики предлагаемого</w:t>
      </w:r>
      <w:r w:rsidR="00924C90" w:rsidRPr="00924C90">
        <w:rPr>
          <w:rFonts w:ascii="Times New Roman" w:eastAsia="Calibri" w:hAnsi="Times New Roman" w:cs="Times New Roman"/>
          <w:sz w:val="21"/>
          <w:szCs w:val="21"/>
          <w:lang w:val="ru-RU"/>
        </w:rPr>
        <w:t xml:space="preserve"> участником закупки </w:t>
      </w:r>
      <w:r w:rsidR="00924C90" w:rsidRPr="00924C90">
        <w:rPr>
          <w:rFonts w:ascii="Times New Roman" w:eastAsia="Calibri" w:hAnsi="Times New Roman" w:cs="Times New Roman"/>
          <w:b/>
          <w:sz w:val="21"/>
          <w:szCs w:val="21"/>
          <w:lang w:val="ru-RU"/>
        </w:rPr>
        <w:t>товара</w:t>
      </w:r>
      <w:r w:rsidR="00924C90" w:rsidRPr="00924C90">
        <w:rPr>
          <w:rFonts w:ascii="Times New Roman" w:eastAsia="Calibri" w:hAnsi="Times New Roman" w:cs="Times New Roman"/>
          <w:sz w:val="21"/>
          <w:szCs w:val="21"/>
          <w:lang w:val="ru-RU"/>
        </w:rPr>
        <w:t>, соответствующие показателям, установленным в описании объекта закупки в соответствии с частью 2 статьи 33 Федерального закона</w:t>
      </w:r>
      <w:r w:rsidR="00924C90">
        <w:rPr>
          <w:rFonts w:ascii="Times New Roman" w:eastAsia="Calibri" w:hAnsi="Times New Roman" w:cs="Times New Roman"/>
          <w:sz w:val="21"/>
          <w:szCs w:val="21"/>
          <w:lang w:val="ru-RU"/>
        </w:rPr>
        <w:t xml:space="preserve"> </w:t>
      </w:r>
      <w:r w:rsidR="00924C90" w:rsidRPr="00924C90">
        <w:rPr>
          <w:rFonts w:ascii="Times New Roman" w:eastAsia="Calibri" w:hAnsi="Times New Roman" w:cs="Times New Roman"/>
          <w:sz w:val="21"/>
          <w:szCs w:val="21"/>
          <w:lang w:val="ru-RU"/>
        </w:rPr>
        <w:t xml:space="preserve">от 05.04.2013 N 44-ФЗ, </w:t>
      </w:r>
      <w:r w:rsidR="00924C90" w:rsidRPr="00924C90">
        <w:rPr>
          <w:rFonts w:ascii="Times New Roman" w:eastAsia="Calibri" w:hAnsi="Times New Roman" w:cs="Times New Roman"/>
          <w:b/>
          <w:sz w:val="21"/>
          <w:szCs w:val="21"/>
          <w:lang w:val="ru-RU"/>
        </w:rPr>
        <w:t>товарный знак</w:t>
      </w:r>
      <w:r w:rsidR="00924C90" w:rsidRPr="00924C90">
        <w:rPr>
          <w:rFonts w:ascii="Times New Roman" w:eastAsia="Calibri" w:hAnsi="Times New Roman" w:cs="Times New Roman"/>
          <w:sz w:val="21"/>
          <w:szCs w:val="21"/>
          <w:lang w:val="ru-RU"/>
        </w:rPr>
        <w:t xml:space="preserve"> (при на</w:t>
      </w:r>
      <w:r w:rsidR="00924C90">
        <w:rPr>
          <w:rFonts w:ascii="Times New Roman" w:eastAsia="Calibri" w:hAnsi="Times New Roman" w:cs="Times New Roman"/>
          <w:sz w:val="21"/>
          <w:szCs w:val="21"/>
          <w:lang w:val="ru-RU"/>
        </w:rPr>
        <w:t>личии у товара товарного знака);</w:t>
      </w:r>
      <w:r w:rsidRPr="006541EB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ru-RU" w:eastAsia="ru-RU"/>
        </w:rPr>
        <w:t xml:space="preserve"> </w:t>
      </w:r>
    </w:p>
    <w:p w:rsidR="00194B00" w:rsidRPr="006541EB" w:rsidRDefault="00924C90" w:rsidP="00194B00">
      <w:pPr>
        <w:spacing w:before="0" w:beforeAutospacing="0" w:after="0" w:afterAutospacing="0" w:line="20" w:lineRule="atLeast"/>
        <w:jc w:val="both"/>
        <w:rPr>
          <w:rFonts w:ascii="Times New Roman" w:eastAsia="Calibri" w:hAnsi="Times New Roman" w:cs="Times New Roman"/>
          <w:sz w:val="21"/>
          <w:szCs w:val="21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ru-RU" w:eastAsia="ru-RU"/>
        </w:rPr>
        <w:t xml:space="preserve">(указанная </w:t>
      </w:r>
      <w:r w:rsidR="00194B00" w:rsidRPr="006541EB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ru-RU" w:eastAsia="ru-RU"/>
        </w:rPr>
        <w:t>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товара, обозначенного таким товарным знаком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ru-RU" w:eastAsia="ru-RU"/>
        </w:rPr>
        <w:t>);</w:t>
      </w:r>
    </w:p>
    <w:p w:rsidR="00194B00" w:rsidRPr="006541EB" w:rsidRDefault="00194B00" w:rsidP="00194B00">
      <w:pPr>
        <w:spacing w:before="0" w:beforeAutospacing="0" w:after="0" w:afterAutospacing="0" w:line="20" w:lineRule="atLeast"/>
        <w:jc w:val="both"/>
        <w:rPr>
          <w:rFonts w:ascii="Times New Roman" w:eastAsia="Calibri" w:hAnsi="Times New Roman" w:cs="Times New Roman"/>
          <w:sz w:val="21"/>
          <w:szCs w:val="21"/>
          <w:lang w:val="ru-RU"/>
        </w:rPr>
      </w:pPr>
      <w:r w:rsidRPr="006541EB">
        <w:rPr>
          <w:rFonts w:ascii="Times New Roman" w:eastAsia="Calibri" w:hAnsi="Times New Roman" w:cs="Times New Roman"/>
          <w:sz w:val="21"/>
          <w:szCs w:val="21"/>
          <w:lang w:val="ru-RU"/>
        </w:rPr>
        <w:t xml:space="preserve">- </w:t>
      </w:r>
      <w:r w:rsidRPr="00924C90">
        <w:rPr>
          <w:rFonts w:ascii="Times New Roman" w:eastAsia="Times New Roman" w:hAnsi="Times New Roman" w:cs="Times New Roman"/>
          <w:b/>
          <w:color w:val="000000"/>
          <w:sz w:val="21"/>
          <w:szCs w:val="21"/>
          <w:shd w:val="clear" w:color="auto" w:fill="FFFFFF"/>
          <w:lang w:val="ru-RU" w:eastAsia="ru-RU"/>
        </w:rPr>
        <w:t>наименование страны происхождения товара</w:t>
      </w:r>
      <w:r w:rsidRPr="006541EB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ru-RU" w:eastAsia="ru-RU"/>
        </w:rPr>
        <w:t xml:space="preserve"> в соответствии с общероссийским классификатором, используемым для идентификации стран мира, с учетом положений ч. 2 ст.43 Федерального закона № 44-ФЗ</w:t>
      </w:r>
      <w:r w:rsidRPr="006541EB">
        <w:rPr>
          <w:rFonts w:ascii="Times New Roman" w:eastAsia="Calibri" w:hAnsi="Times New Roman" w:cs="Times New Roman"/>
          <w:sz w:val="21"/>
          <w:szCs w:val="21"/>
          <w:lang w:val="ru-RU"/>
        </w:rPr>
        <w:t>;</w:t>
      </w:r>
    </w:p>
    <w:p w:rsidR="00194B00" w:rsidRPr="006541EB" w:rsidRDefault="00194B00" w:rsidP="00194B00">
      <w:pPr>
        <w:spacing w:before="0" w:beforeAutospacing="0" w:after="0" w:afterAutospacing="0"/>
        <w:ind w:right="175"/>
        <w:jc w:val="both"/>
        <w:rPr>
          <w:rFonts w:ascii="Times New Roman" w:eastAsia="Times New Roman" w:hAnsi="Times New Roman" w:cs="Times New Roman"/>
          <w:sz w:val="21"/>
          <w:szCs w:val="21"/>
          <w:lang w:val="ru-RU" w:eastAsia="ru-RU"/>
        </w:rPr>
      </w:pPr>
      <w:r w:rsidRPr="006541EB">
        <w:rPr>
          <w:rFonts w:ascii="Times New Roman" w:eastAsia="Calibri" w:hAnsi="Times New Roman" w:cs="Times New Roman"/>
          <w:sz w:val="21"/>
          <w:szCs w:val="21"/>
          <w:lang w:val="ru-RU"/>
        </w:rPr>
        <w:t xml:space="preserve">- </w:t>
      </w:r>
      <w:r w:rsidRPr="006541EB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ru-RU" w:eastAsia="ru-RU"/>
        </w:rPr>
        <w:t>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извещением об осуществлении закупки</w:t>
      </w:r>
      <w:r w:rsidR="00924C90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ru-RU" w:eastAsia="ru-RU"/>
        </w:rPr>
        <w:t>)</w:t>
      </w:r>
      <w:r w:rsidRPr="006541EB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ru-RU" w:eastAsia="ru-RU"/>
        </w:rPr>
        <w:t xml:space="preserve">. </w:t>
      </w:r>
    </w:p>
    <w:p w:rsidR="00194B00" w:rsidRPr="006541EB" w:rsidRDefault="00194B00" w:rsidP="00194B00">
      <w:pPr>
        <w:spacing w:before="0" w:beforeAutospacing="0" w:after="0" w:afterAutospacing="0" w:line="20" w:lineRule="atLeast"/>
        <w:jc w:val="both"/>
        <w:rPr>
          <w:rFonts w:ascii="Times New Roman" w:eastAsia="Calibri" w:hAnsi="Times New Roman" w:cs="Times New Roman"/>
          <w:sz w:val="21"/>
          <w:szCs w:val="21"/>
          <w:lang w:val="ru-RU"/>
        </w:rPr>
      </w:pPr>
      <w:r w:rsidRPr="006541EB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ru-RU" w:eastAsia="ru-RU"/>
        </w:rPr>
        <w:t>Заказчик не вправе требовать представление указанных документов, если в соответствии с законодательством Российской Федерации они передаются вместе с товаром</w:t>
      </w:r>
      <w:r w:rsidRPr="006541EB">
        <w:rPr>
          <w:rFonts w:ascii="Times New Roman" w:eastAsia="Calibri" w:hAnsi="Times New Roman" w:cs="Times New Roman"/>
          <w:sz w:val="21"/>
          <w:szCs w:val="21"/>
          <w:lang w:val="ru-RU"/>
        </w:rPr>
        <w:t>;</w:t>
      </w:r>
    </w:p>
    <w:p w:rsidR="00194B00" w:rsidRPr="006541EB" w:rsidRDefault="00194B00" w:rsidP="00194B00">
      <w:pPr>
        <w:spacing w:before="0" w:beforeAutospacing="0" w:after="0" w:afterAutospacing="0" w:line="20" w:lineRule="atLeast"/>
        <w:jc w:val="both"/>
        <w:rPr>
          <w:rFonts w:ascii="Times New Roman" w:eastAsia="Calibri" w:hAnsi="Times New Roman" w:cs="Times New Roman"/>
          <w:sz w:val="21"/>
          <w:szCs w:val="21"/>
          <w:lang w:val="ru-RU"/>
        </w:rPr>
      </w:pPr>
      <w:r w:rsidRPr="006541EB">
        <w:rPr>
          <w:rFonts w:ascii="Times New Roman" w:eastAsia="Calibri" w:hAnsi="Times New Roman" w:cs="Times New Roman"/>
          <w:sz w:val="21"/>
          <w:szCs w:val="21"/>
          <w:lang w:val="ru-RU"/>
        </w:rPr>
        <w:t xml:space="preserve">- </w:t>
      </w:r>
      <w:r w:rsidRPr="006541EB">
        <w:rPr>
          <w:rFonts w:ascii="Times New Roman" w:eastAsia="Times New Roman" w:hAnsi="Times New Roman" w:cs="Times New Roman"/>
          <w:color w:val="000000"/>
          <w:sz w:val="21"/>
          <w:szCs w:val="21"/>
          <w:lang w:val="ru-RU" w:eastAsia="ru-RU"/>
        </w:rPr>
        <w:t>Иные информация и документы, в том числе эскиз, рисунок, чертеж, фотография, иное изображение предлагаемого участником закупки товара. При этом отсутствие таких информации и документов не является основанием для отклонения заявки на участие в закупке.</w:t>
      </w:r>
      <w:r w:rsidRPr="006541EB">
        <w:rPr>
          <w:rFonts w:ascii="Times New Roman" w:eastAsia="Calibri" w:hAnsi="Times New Roman" w:cs="Times New Roman"/>
          <w:sz w:val="21"/>
          <w:szCs w:val="21"/>
          <w:lang w:val="ru-RU"/>
        </w:rPr>
        <w:t>;</w:t>
      </w:r>
    </w:p>
    <w:p w:rsidR="00924C90" w:rsidRDefault="00924C90" w:rsidP="00194B00">
      <w:pPr>
        <w:spacing w:before="0" w:beforeAutospacing="0" w:after="0" w:afterAutospacing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ru-RU" w:eastAsia="ru-RU"/>
        </w:rPr>
      </w:pPr>
    </w:p>
    <w:p w:rsidR="003E5AA6" w:rsidRDefault="003E5AA6" w:rsidP="00194B00">
      <w:pPr>
        <w:spacing w:before="0" w:beforeAutospacing="0" w:after="0" w:afterAutospacing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ru-RU" w:eastAsia="ru-RU"/>
        </w:rPr>
      </w:pPr>
      <w:bookmarkStart w:id="0" w:name="_GoBack"/>
      <w:bookmarkEnd w:id="0"/>
    </w:p>
    <w:p w:rsidR="003E5AA6" w:rsidRDefault="003E5AA6" w:rsidP="00194B00">
      <w:pPr>
        <w:spacing w:before="0" w:beforeAutospacing="0" w:after="0" w:afterAutospacing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ru-RU" w:eastAsia="ru-RU"/>
        </w:rPr>
      </w:pPr>
    </w:p>
    <w:p w:rsidR="00194B00" w:rsidRPr="003E5AA6" w:rsidRDefault="00194B00" w:rsidP="00194B00">
      <w:pPr>
        <w:spacing w:before="0" w:beforeAutospacing="0" w:after="0" w:afterAutospacing="0" w:line="20" w:lineRule="atLeast"/>
        <w:jc w:val="both"/>
        <w:rPr>
          <w:rFonts w:ascii="Times New Roman" w:hAnsi="Times New Roman" w:cs="Times New Roman"/>
          <w:b/>
          <w:color w:val="FF0000"/>
          <w:sz w:val="21"/>
          <w:szCs w:val="21"/>
          <w:u w:val="single"/>
          <w:lang w:val="ru-RU"/>
        </w:rPr>
      </w:pPr>
      <w:r w:rsidRPr="003E5AA6">
        <w:rPr>
          <w:rFonts w:ascii="Times New Roman" w:hAnsi="Times New Roman" w:cs="Times New Roman"/>
          <w:b/>
          <w:color w:val="FF0000"/>
          <w:sz w:val="21"/>
          <w:szCs w:val="21"/>
          <w:u w:val="single"/>
          <w:lang w:val="ru-RU"/>
        </w:rPr>
        <w:t>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 и в соответствии с заявкой такого участника закупки на участие в закупке.</w:t>
      </w:r>
    </w:p>
    <w:p w:rsidR="00194B00" w:rsidRPr="00491D7F" w:rsidRDefault="00194B00" w:rsidP="00194B00">
      <w:pPr>
        <w:spacing w:before="0" w:beforeAutospacing="0" w:after="0" w:afterAutospacing="0"/>
        <w:jc w:val="both"/>
        <w:rPr>
          <w:rFonts w:ascii="Times New Roman" w:hAnsi="Times New Roman" w:cs="Times New Roman"/>
          <w:lang w:val="ru-RU"/>
        </w:rPr>
      </w:pPr>
    </w:p>
    <w:p w:rsidR="00194B00" w:rsidRPr="00491D7F" w:rsidRDefault="00194B00" w:rsidP="00194B00">
      <w:pPr>
        <w:spacing w:before="0" w:beforeAutospacing="0" w:after="0" w:afterAutospacing="0" w:line="20" w:lineRule="atLeast"/>
        <w:jc w:val="both"/>
        <w:rPr>
          <w:rFonts w:ascii="Times New Roman" w:hAnsi="Times New Roman" w:cs="Times New Roman"/>
          <w:lang w:val="ru-RU"/>
        </w:rPr>
      </w:pPr>
    </w:p>
    <w:sectPr w:rsidR="00194B00" w:rsidRPr="00491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B11"/>
    <w:rsid w:val="0009286C"/>
    <w:rsid w:val="000C768D"/>
    <w:rsid w:val="00194B00"/>
    <w:rsid w:val="003E1426"/>
    <w:rsid w:val="003E5AA6"/>
    <w:rsid w:val="00456B11"/>
    <w:rsid w:val="00491D7F"/>
    <w:rsid w:val="00924C90"/>
    <w:rsid w:val="00980BB4"/>
    <w:rsid w:val="00A93C29"/>
    <w:rsid w:val="00D80DE6"/>
    <w:rsid w:val="00DF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3A277-946F-4BE7-BAF5-A9D99565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D7F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1104</Words>
  <Characters>6298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А. Ауструмс</dc:creator>
  <cp:keywords/>
  <dc:description/>
  <cp:lastModifiedBy>Марина А. Ауструмс</cp:lastModifiedBy>
  <cp:revision>11</cp:revision>
  <dcterms:created xsi:type="dcterms:W3CDTF">2026-01-28T08:58:00Z</dcterms:created>
  <dcterms:modified xsi:type="dcterms:W3CDTF">2026-09-25T07:28:00Z</dcterms:modified>
</cp:coreProperties>
</file>