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2A92D" w14:textId="77777777" w:rsidR="002730B9" w:rsidRDefault="00000000">
      <w:pPr>
        <w:pStyle w:val="23"/>
        <w:widowControl w:val="0"/>
        <w:ind w:left="34" w:right="-71"/>
        <w:jc w:val="center"/>
        <w:rPr>
          <w:rFonts w:ascii="XO Thames" w:hAnsi="XO Thames"/>
          <w:b/>
          <w:sz w:val="26"/>
        </w:rPr>
      </w:pPr>
      <w:r>
        <w:rPr>
          <w:rFonts w:ascii="XO Thames" w:hAnsi="XO Thames"/>
          <w:b/>
          <w:sz w:val="26"/>
        </w:rPr>
        <w:t>ГОСУДАРСТВЕННЫЙ КОНТРАКТ № ____</w:t>
      </w:r>
    </w:p>
    <w:p w14:paraId="6D21110A" w14:textId="77777777" w:rsidR="002730B9" w:rsidRDefault="00000000">
      <w:pPr>
        <w:widowControl w:val="0"/>
        <w:spacing w:after="0" w:line="240" w:lineRule="auto"/>
        <w:jc w:val="center"/>
        <w:rPr>
          <w:rFonts w:ascii="XO Thames" w:hAnsi="XO Thames"/>
          <w:sz w:val="26"/>
        </w:rPr>
      </w:pPr>
      <w:r>
        <w:rPr>
          <w:rFonts w:ascii="XO Thames" w:hAnsi="XO Thames"/>
          <w:sz w:val="26"/>
        </w:rPr>
        <w:t>ИКЗ № _________________________________</w:t>
      </w:r>
    </w:p>
    <w:p w14:paraId="2897A9D7" w14:textId="77777777" w:rsidR="002730B9" w:rsidRDefault="002730B9">
      <w:pPr>
        <w:widowControl w:val="0"/>
        <w:spacing w:after="0" w:line="240" w:lineRule="auto"/>
        <w:jc w:val="center"/>
        <w:rPr>
          <w:rFonts w:ascii="XO Thames" w:hAnsi="XO Thames"/>
          <w:sz w:val="26"/>
        </w:rPr>
      </w:pPr>
    </w:p>
    <w:p w14:paraId="5D5B64A9" w14:textId="77777777" w:rsidR="002730B9" w:rsidRDefault="00000000">
      <w:pPr>
        <w:widowControl w:val="0"/>
        <w:spacing w:after="0" w:line="240" w:lineRule="auto"/>
        <w:jc w:val="both"/>
        <w:rPr>
          <w:rFonts w:ascii="XO Thames" w:hAnsi="XO Thames"/>
          <w:sz w:val="26"/>
        </w:rPr>
      </w:pPr>
      <w:r>
        <w:rPr>
          <w:rFonts w:ascii="XO Thames" w:hAnsi="XO Thames"/>
          <w:sz w:val="26"/>
        </w:rPr>
        <w:t xml:space="preserve">г. Москва                                                                                 </w:t>
      </w:r>
      <w:proofErr w:type="gramStart"/>
      <w:r>
        <w:rPr>
          <w:rFonts w:ascii="XO Thames" w:hAnsi="XO Thames"/>
          <w:sz w:val="26"/>
        </w:rPr>
        <w:t xml:space="preserve">   «</w:t>
      </w:r>
      <w:proofErr w:type="gramEnd"/>
      <w:r>
        <w:rPr>
          <w:rFonts w:ascii="XO Thames" w:hAnsi="XO Thames"/>
          <w:sz w:val="26"/>
        </w:rPr>
        <w:t xml:space="preserve">___»___________ 2026 г. </w:t>
      </w:r>
    </w:p>
    <w:p w14:paraId="16319325" w14:textId="77777777" w:rsidR="002730B9" w:rsidRDefault="002730B9">
      <w:pPr>
        <w:widowControl w:val="0"/>
        <w:spacing w:after="0" w:line="240" w:lineRule="auto"/>
        <w:jc w:val="both"/>
        <w:rPr>
          <w:rFonts w:ascii="XO Thames" w:hAnsi="XO Thames"/>
          <w:sz w:val="26"/>
        </w:rPr>
      </w:pPr>
    </w:p>
    <w:p w14:paraId="06E6AD90"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w:t>
      </w:r>
      <w:r>
        <w:rPr>
          <w:rFonts w:ascii="XO Thames" w:hAnsi="XO Thames"/>
          <w:sz w:val="26"/>
        </w:rPr>
        <w:br/>
        <w:t>Российской Федерации, именуемое далее «Заказчик», в лице заместителя начальника _____________________________, действующего на основании доверенности от _______________, с одной стороны, и _________________________, именуемое в дальнейшем «Исполнитель», в лице _____________________________, действующий на основании __________, с другой стороны, вместе именуемые Стороны, а по отдельности Сторона,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14:paraId="5A9D2CDA" w14:textId="77777777" w:rsidR="002730B9" w:rsidRDefault="002730B9">
      <w:pPr>
        <w:widowControl w:val="0"/>
        <w:spacing w:after="0" w:line="240" w:lineRule="auto"/>
        <w:ind w:firstLine="709"/>
        <w:jc w:val="both"/>
        <w:rPr>
          <w:rFonts w:ascii="XO Thames" w:hAnsi="XO Thames"/>
          <w:sz w:val="28"/>
        </w:rPr>
      </w:pPr>
    </w:p>
    <w:p w14:paraId="5ACE823B" w14:textId="77777777" w:rsidR="002730B9" w:rsidRDefault="00000000">
      <w:pPr>
        <w:pStyle w:val="af6"/>
        <w:widowControl w:val="0"/>
        <w:numPr>
          <w:ilvl w:val="0"/>
          <w:numId w:val="1"/>
        </w:numPr>
        <w:spacing w:after="0" w:line="240" w:lineRule="auto"/>
        <w:jc w:val="center"/>
        <w:rPr>
          <w:rFonts w:ascii="XO Thames" w:hAnsi="XO Thames"/>
          <w:b/>
          <w:sz w:val="26"/>
        </w:rPr>
      </w:pPr>
      <w:r>
        <w:rPr>
          <w:rFonts w:ascii="XO Thames" w:hAnsi="XO Thames"/>
          <w:b/>
          <w:sz w:val="26"/>
        </w:rPr>
        <w:t>Предмет Контракта</w:t>
      </w:r>
    </w:p>
    <w:p w14:paraId="3F6705DF" w14:textId="77777777" w:rsidR="002730B9" w:rsidRDefault="00000000">
      <w:pPr>
        <w:tabs>
          <w:tab w:val="left" w:pos="993"/>
        </w:tabs>
        <w:spacing w:after="0" w:line="240" w:lineRule="auto"/>
        <w:ind w:firstLine="709"/>
        <w:contextualSpacing/>
        <w:jc w:val="both"/>
        <w:rPr>
          <w:rFonts w:ascii="XO Thames" w:hAnsi="XO Thames"/>
          <w:sz w:val="26"/>
        </w:rPr>
      </w:pPr>
      <w:r>
        <w:rPr>
          <w:rFonts w:ascii="XO Thames" w:hAnsi="XO Thames"/>
          <w:sz w:val="26"/>
        </w:rPr>
        <w:t xml:space="preserve">Исполнитель обязуется оказать Заказчику услуги по годовой подписке </w:t>
      </w:r>
      <w:r>
        <w:rPr>
          <w:rFonts w:ascii="XO Thames" w:hAnsi="XO Thames"/>
          <w:sz w:val="26"/>
        </w:rPr>
        <w:br/>
        <w:t>на периодические печатные издания на 2027 год (далее – издания) (с учетом доставки подписных изданий) в соответствии со Спецификацией (</w:t>
      </w:r>
      <w:hyperlink r:id="rId7" w:tooltip="garantF1://55626790.0" w:history="1">
        <w:r>
          <w:rPr>
            <w:rFonts w:ascii="XO Thames" w:hAnsi="XO Thames"/>
            <w:sz w:val="26"/>
          </w:rPr>
          <w:t>Приложение № 1</w:t>
        </w:r>
      </w:hyperlink>
      <w:r>
        <w:rPr>
          <w:rFonts w:ascii="XO Thames" w:hAnsi="XO Thames"/>
          <w:sz w:val="26"/>
        </w:rPr>
        <w:t xml:space="preserve"> </w:t>
      </w:r>
      <w:r>
        <w:rPr>
          <w:rFonts w:ascii="XO Thames" w:hAnsi="XO Thames"/>
          <w:sz w:val="26"/>
        </w:rPr>
        <w:br/>
        <w:t xml:space="preserve">к Контракту), а Заказчик обязуется своевременно принять и оплатить оказанные услуги в соответствии с условиями Контракта. </w:t>
      </w:r>
    </w:p>
    <w:p w14:paraId="6E592030" w14:textId="77777777" w:rsidR="002730B9" w:rsidRDefault="002730B9">
      <w:pPr>
        <w:spacing w:after="0" w:line="240" w:lineRule="auto"/>
        <w:jc w:val="both"/>
        <w:rPr>
          <w:rFonts w:ascii="XO Thames" w:hAnsi="XO Thames"/>
          <w:sz w:val="26"/>
        </w:rPr>
      </w:pPr>
    </w:p>
    <w:p w14:paraId="6C34CC05" w14:textId="77777777" w:rsidR="002730B9" w:rsidRDefault="00000000">
      <w:pPr>
        <w:pStyle w:val="af6"/>
        <w:widowControl w:val="0"/>
        <w:numPr>
          <w:ilvl w:val="0"/>
          <w:numId w:val="1"/>
        </w:numPr>
        <w:spacing w:after="0" w:line="240" w:lineRule="auto"/>
        <w:ind w:left="426" w:hanging="11"/>
        <w:jc w:val="center"/>
        <w:rPr>
          <w:rFonts w:ascii="XO Thames" w:hAnsi="XO Thames"/>
          <w:b/>
          <w:sz w:val="26"/>
        </w:rPr>
      </w:pPr>
      <w:r>
        <w:rPr>
          <w:rFonts w:ascii="XO Thames" w:hAnsi="XO Thames"/>
          <w:b/>
          <w:sz w:val="26"/>
        </w:rPr>
        <w:t>Права и обязанности Сторон</w:t>
      </w:r>
    </w:p>
    <w:p w14:paraId="4083BBF3" w14:textId="77777777" w:rsidR="002730B9" w:rsidRDefault="00000000">
      <w:pPr>
        <w:pStyle w:val="af6"/>
        <w:widowControl w:val="0"/>
        <w:numPr>
          <w:ilvl w:val="1"/>
          <w:numId w:val="2"/>
        </w:numPr>
        <w:tabs>
          <w:tab w:val="left" w:pos="851"/>
          <w:tab w:val="left" w:pos="4111"/>
        </w:tabs>
        <w:spacing w:after="0" w:line="240" w:lineRule="auto"/>
        <w:ind w:left="426" w:hanging="11"/>
        <w:jc w:val="center"/>
        <w:rPr>
          <w:rFonts w:ascii="XO Thames" w:hAnsi="XO Thames"/>
          <w:b/>
          <w:sz w:val="26"/>
        </w:rPr>
      </w:pPr>
      <w:r>
        <w:rPr>
          <w:rFonts w:ascii="XO Thames" w:hAnsi="XO Thames"/>
          <w:b/>
          <w:sz w:val="26"/>
        </w:rPr>
        <w:t>Исполнитель обязан</w:t>
      </w:r>
    </w:p>
    <w:p w14:paraId="18CE34EB" w14:textId="77777777" w:rsidR="002730B9" w:rsidRDefault="00000000">
      <w:pPr>
        <w:pStyle w:val="af6"/>
        <w:widowControl w:val="0"/>
        <w:numPr>
          <w:ilvl w:val="2"/>
          <w:numId w:val="2"/>
        </w:numPr>
        <w:tabs>
          <w:tab w:val="left" w:pos="188"/>
          <w:tab w:val="left" w:pos="1382"/>
        </w:tabs>
        <w:spacing w:after="0" w:line="240" w:lineRule="auto"/>
        <w:ind w:left="0" w:firstLine="709"/>
        <w:jc w:val="both"/>
        <w:rPr>
          <w:rFonts w:ascii="XO Thames" w:hAnsi="XO Thames"/>
          <w:sz w:val="26"/>
        </w:rPr>
      </w:pPr>
      <w:r>
        <w:rPr>
          <w:rFonts w:ascii="XO Thames" w:hAnsi="XO Thames"/>
          <w:sz w:val="26"/>
        </w:rPr>
        <w:t>Обеспечить своими силами и за свой счет передачу (доставку) изданий</w:t>
      </w:r>
      <w:r>
        <w:rPr>
          <w:rFonts w:ascii="XO Thames" w:hAnsi="XO Thames"/>
          <w:spacing w:val="-4"/>
          <w:sz w:val="26"/>
        </w:rPr>
        <w:t xml:space="preserve"> Заказчику с 07:00 до 09:00 часов текущего дня (дня их</w:t>
      </w:r>
      <w:r>
        <w:rPr>
          <w:rFonts w:ascii="XO Thames" w:hAnsi="XO Thames"/>
          <w:sz w:val="26"/>
        </w:rPr>
        <w:t xml:space="preserve"> выпуска издательством) </w:t>
      </w:r>
      <w:bookmarkStart w:id="0" w:name="_Hlk120795502"/>
      <w:r>
        <w:rPr>
          <w:rFonts w:ascii="XO Thames" w:hAnsi="XO Thames"/>
          <w:sz w:val="26"/>
        </w:rPr>
        <w:t>кроме выходных (суббота, воскресенье) и нерабочих праздничных дней.</w:t>
      </w:r>
      <w:bookmarkEnd w:id="0"/>
      <w:r>
        <w:rPr>
          <w:rFonts w:ascii="XO Thames" w:hAnsi="XO Thames"/>
          <w:sz w:val="26"/>
        </w:rPr>
        <w:t xml:space="preserve"> Своевременно предоставлять достоверную информацию о ходе исполнения своих обязательств, </w:t>
      </w:r>
      <w:r>
        <w:rPr>
          <w:rFonts w:ascii="XO Thames" w:hAnsi="XO Thames"/>
          <w:sz w:val="26"/>
        </w:rPr>
        <w:br/>
        <w:t xml:space="preserve">в том числе о сложностях, возникающих при исполнении Контракта, а также </w:t>
      </w:r>
      <w:r>
        <w:rPr>
          <w:rFonts w:ascii="XO Thames" w:hAnsi="XO Thames"/>
          <w:sz w:val="26"/>
        </w:rPr>
        <w:br/>
        <w:t>к установленному Контрактом сроку предоставить Заказчику результаты передачи изданий, предусмотренные Контрактом.</w:t>
      </w:r>
    </w:p>
    <w:p w14:paraId="39D0D478" w14:textId="77777777" w:rsidR="002730B9" w:rsidRDefault="00000000">
      <w:pPr>
        <w:pStyle w:val="af6"/>
        <w:widowControl w:val="0"/>
        <w:numPr>
          <w:ilvl w:val="2"/>
          <w:numId w:val="2"/>
        </w:numPr>
        <w:tabs>
          <w:tab w:val="left" w:pos="188"/>
          <w:tab w:val="left" w:pos="1382"/>
        </w:tabs>
        <w:spacing w:after="0" w:line="240" w:lineRule="auto"/>
        <w:ind w:left="0" w:firstLine="709"/>
        <w:jc w:val="both"/>
        <w:rPr>
          <w:rFonts w:ascii="XO Thames" w:hAnsi="XO Thames"/>
          <w:sz w:val="26"/>
        </w:rPr>
      </w:pPr>
      <w:r>
        <w:rPr>
          <w:rFonts w:ascii="XO Thames" w:hAnsi="XO Thames"/>
          <w:sz w:val="26"/>
        </w:rPr>
        <w:t xml:space="preserve">Передать Заказчику новые издания (не бывшие в употреблении, </w:t>
      </w:r>
      <w:r>
        <w:rPr>
          <w:rFonts w:ascii="XO Thames" w:hAnsi="XO Thames"/>
          <w:sz w:val="26"/>
        </w:rPr>
        <w:br/>
        <w:t xml:space="preserve">не проходившие восстановление) не обремененные любыми правами третьих лиц </w:t>
      </w:r>
      <w:r>
        <w:rPr>
          <w:rFonts w:ascii="XO Thames" w:hAnsi="XO Thames"/>
          <w:sz w:val="26"/>
        </w:rPr>
        <w:br/>
        <w:t xml:space="preserve">(в том числе не заложенные, не арестованные, не являющиеся предметом спора). </w:t>
      </w:r>
    </w:p>
    <w:p w14:paraId="1B73C2CF" w14:textId="77777777" w:rsidR="002730B9" w:rsidRDefault="00000000">
      <w:pPr>
        <w:pStyle w:val="af6"/>
        <w:widowControl w:val="0"/>
        <w:numPr>
          <w:ilvl w:val="2"/>
          <w:numId w:val="2"/>
        </w:numPr>
        <w:tabs>
          <w:tab w:val="left" w:pos="188"/>
          <w:tab w:val="left" w:pos="1382"/>
        </w:tabs>
        <w:spacing w:after="0" w:line="240" w:lineRule="auto"/>
        <w:ind w:left="0" w:firstLine="709"/>
        <w:jc w:val="both"/>
        <w:rPr>
          <w:rFonts w:ascii="XO Thames" w:hAnsi="XO Thames"/>
          <w:sz w:val="26"/>
        </w:rPr>
      </w:pPr>
      <w:r>
        <w:rPr>
          <w:rFonts w:ascii="XO Thames" w:hAnsi="XO Thames"/>
          <w:sz w:val="26"/>
        </w:rPr>
        <w:t>При обнаружении недостатков изданий, Исполнитель по требованию Заказчика обязан безвозмездно устранить их за свой счет и возместить Заказчику причиненные убытки.</w:t>
      </w:r>
    </w:p>
    <w:p w14:paraId="4305300D" w14:textId="77777777" w:rsidR="002730B9" w:rsidRDefault="00000000">
      <w:pPr>
        <w:pStyle w:val="af6"/>
        <w:widowControl w:val="0"/>
        <w:numPr>
          <w:ilvl w:val="2"/>
          <w:numId w:val="2"/>
        </w:numPr>
        <w:tabs>
          <w:tab w:val="left" w:pos="188"/>
          <w:tab w:val="left" w:pos="1382"/>
        </w:tabs>
        <w:spacing w:after="0" w:line="240" w:lineRule="auto"/>
        <w:ind w:left="0" w:firstLine="709"/>
        <w:jc w:val="both"/>
        <w:rPr>
          <w:rFonts w:ascii="XO Thames" w:hAnsi="XO Thames"/>
          <w:sz w:val="26"/>
        </w:rPr>
      </w:pPr>
      <w:r>
        <w:rPr>
          <w:rFonts w:ascii="XO Thames" w:hAnsi="XO Thames"/>
          <w:sz w:val="26"/>
        </w:rPr>
        <w:t>Гарантировать целостность и сохранность изданий до передачи Заказчику в порядке, предусмотренном Контрактом.</w:t>
      </w:r>
    </w:p>
    <w:p w14:paraId="39114D0C" w14:textId="77777777" w:rsidR="002730B9" w:rsidRDefault="00000000">
      <w:pPr>
        <w:pStyle w:val="af6"/>
        <w:widowControl w:val="0"/>
        <w:numPr>
          <w:ilvl w:val="2"/>
          <w:numId w:val="2"/>
        </w:numPr>
        <w:tabs>
          <w:tab w:val="left" w:pos="188"/>
          <w:tab w:val="left" w:pos="1382"/>
        </w:tabs>
        <w:spacing w:after="0" w:line="240" w:lineRule="auto"/>
        <w:ind w:left="0" w:firstLine="709"/>
        <w:jc w:val="both"/>
        <w:rPr>
          <w:rFonts w:ascii="XO Thames" w:hAnsi="XO Thames"/>
          <w:sz w:val="26"/>
        </w:rPr>
      </w:pPr>
      <w:r>
        <w:rPr>
          <w:rFonts w:ascii="XO Thames" w:hAnsi="XO Thames"/>
          <w:sz w:val="26"/>
        </w:rPr>
        <w:t xml:space="preserve">В случае изменения банковских реквизитов в течение 1 (одного) </w:t>
      </w:r>
      <w:r>
        <w:rPr>
          <w:rFonts w:ascii="XO Thames" w:hAnsi="XO Thames"/>
          <w:sz w:val="26"/>
        </w:rPr>
        <w:br/>
        <w:t xml:space="preserve">рабочего дня в письменной форме сообщить об этом Заказчику, указав новые банковские реквизиты. В противном случаи все риски, связанные </w:t>
      </w:r>
      <w:r>
        <w:rPr>
          <w:rFonts w:ascii="XO Thames" w:hAnsi="XO Thames"/>
          <w:sz w:val="26"/>
        </w:rPr>
        <w:br/>
        <w:t>с перечислением Заказчиком денежных средств на указанный в Контракте счет Исполнителя, несет Исполнитель.</w:t>
      </w:r>
    </w:p>
    <w:p w14:paraId="67C59588" w14:textId="77777777" w:rsidR="002730B9" w:rsidRDefault="00000000">
      <w:pPr>
        <w:pStyle w:val="af6"/>
        <w:widowControl w:val="0"/>
        <w:numPr>
          <w:ilvl w:val="2"/>
          <w:numId w:val="2"/>
        </w:numPr>
        <w:tabs>
          <w:tab w:val="left" w:pos="188"/>
          <w:tab w:val="left" w:pos="1382"/>
        </w:tabs>
        <w:spacing w:after="0" w:line="240" w:lineRule="auto"/>
        <w:ind w:left="0" w:firstLine="709"/>
        <w:jc w:val="both"/>
        <w:rPr>
          <w:rFonts w:ascii="XO Thames" w:hAnsi="XO Thames"/>
          <w:sz w:val="26"/>
        </w:rPr>
      </w:pPr>
      <w:r>
        <w:rPr>
          <w:rFonts w:ascii="XO Thames" w:hAnsi="XO Thames"/>
          <w:sz w:val="26"/>
        </w:rPr>
        <w:lastRenderedPageBreak/>
        <w:t>Выполнить в полном объеме иные свои обязанности, предусмотренные законодательством Российской Федерации и Контрактом.</w:t>
      </w:r>
    </w:p>
    <w:p w14:paraId="220669E2" w14:textId="77777777" w:rsidR="002730B9" w:rsidRDefault="002730B9">
      <w:pPr>
        <w:pStyle w:val="af8"/>
        <w:tabs>
          <w:tab w:val="left" w:pos="1418"/>
          <w:tab w:val="left" w:pos="1560"/>
          <w:tab w:val="left" w:pos="1701"/>
        </w:tabs>
        <w:ind w:left="709"/>
        <w:jc w:val="both"/>
        <w:rPr>
          <w:rFonts w:ascii="XO Thames" w:hAnsi="XO Thames"/>
          <w:sz w:val="26"/>
        </w:rPr>
      </w:pPr>
    </w:p>
    <w:p w14:paraId="6B18D705" w14:textId="77777777" w:rsidR="002730B9" w:rsidRDefault="00000000">
      <w:pPr>
        <w:pStyle w:val="af8"/>
        <w:numPr>
          <w:ilvl w:val="1"/>
          <w:numId w:val="1"/>
        </w:numPr>
        <w:ind w:left="426" w:hanging="426"/>
        <w:jc w:val="center"/>
        <w:rPr>
          <w:rFonts w:ascii="XO Thames" w:hAnsi="XO Thames"/>
          <w:b/>
          <w:sz w:val="26"/>
        </w:rPr>
      </w:pPr>
      <w:r>
        <w:rPr>
          <w:rFonts w:ascii="XO Thames" w:hAnsi="XO Thames"/>
          <w:b/>
          <w:sz w:val="26"/>
        </w:rPr>
        <w:t>Исполнитель имеет право</w:t>
      </w:r>
    </w:p>
    <w:p w14:paraId="32FDC571" w14:textId="77777777" w:rsidR="002730B9" w:rsidRDefault="00000000">
      <w:pPr>
        <w:pStyle w:val="af6"/>
        <w:widowControl w:val="0"/>
        <w:numPr>
          <w:ilvl w:val="2"/>
          <w:numId w:val="1"/>
        </w:numPr>
        <w:spacing w:after="0" w:line="240" w:lineRule="auto"/>
        <w:ind w:left="0" w:firstLine="709"/>
        <w:jc w:val="both"/>
        <w:rPr>
          <w:rFonts w:ascii="XO Thames" w:hAnsi="XO Thames"/>
          <w:sz w:val="26"/>
        </w:rPr>
      </w:pPr>
      <w:r>
        <w:rPr>
          <w:rFonts w:ascii="XO Thames" w:hAnsi="XO Thames"/>
          <w:sz w:val="26"/>
        </w:rPr>
        <w:t>Самостоятельно определять способы исполнения Контракта. Ответственность за правомерность принятия таких решений лежит на Исполнителе.</w:t>
      </w:r>
    </w:p>
    <w:p w14:paraId="4C8C45CF" w14:textId="77777777" w:rsidR="002730B9" w:rsidRDefault="00000000">
      <w:pPr>
        <w:numPr>
          <w:ilvl w:val="2"/>
          <w:numId w:val="1"/>
        </w:numPr>
        <w:tabs>
          <w:tab w:val="left" w:pos="1560"/>
        </w:tabs>
        <w:spacing w:after="0" w:line="240" w:lineRule="auto"/>
        <w:ind w:left="0" w:firstLine="709"/>
        <w:jc w:val="both"/>
        <w:rPr>
          <w:rFonts w:ascii="XO Thames" w:hAnsi="XO Thames"/>
          <w:sz w:val="26"/>
        </w:rPr>
      </w:pPr>
      <w:r>
        <w:rPr>
          <w:rFonts w:ascii="XO Thames" w:hAnsi="XO Thames"/>
          <w:sz w:val="26"/>
        </w:rPr>
        <w:t>Взыскивать неустойку (штрафы, пени)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3C5EF429" w14:textId="77777777" w:rsidR="002730B9" w:rsidRDefault="00000000">
      <w:pPr>
        <w:pStyle w:val="af6"/>
        <w:widowControl w:val="0"/>
        <w:numPr>
          <w:ilvl w:val="2"/>
          <w:numId w:val="1"/>
        </w:numPr>
        <w:spacing w:after="0" w:line="240" w:lineRule="auto"/>
        <w:ind w:left="0" w:firstLine="709"/>
        <w:jc w:val="both"/>
        <w:rPr>
          <w:rFonts w:ascii="XO Thames" w:hAnsi="XO Thames"/>
          <w:sz w:val="26"/>
        </w:rPr>
      </w:pPr>
      <w:r>
        <w:rPr>
          <w:rFonts w:ascii="XO Thames" w:hAnsi="XO Thames"/>
          <w:sz w:val="26"/>
        </w:rPr>
        <w:t xml:space="preserve">Принять решение об одностороннем отказе от исполнения Контракта </w:t>
      </w:r>
      <w:r>
        <w:rPr>
          <w:rFonts w:ascii="XO Thames" w:hAnsi="XO Thames"/>
          <w:sz w:val="26"/>
        </w:rPr>
        <w:br/>
        <w:t>по основаниям, предусмотренными Гражданским кодексом Российской Федерации для одностороннего отказа от исполнения отдельных видов обязательств.</w:t>
      </w:r>
    </w:p>
    <w:p w14:paraId="21C99A32" w14:textId="77777777" w:rsidR="002730B9" w:rsidRDefault="002730B9">
      <w:pPr>
        <w:tabs>
          <w:tab w:val="left" w:pos="953"/>
        </w:tabs>
        <w:spacing w:after="0" w:line="240" w:lineRule="auto"/>
        <w:ind w:firstLine="244"/>
        <w:jc w:val="both"/>
        <w:rPr>
          <w:rFonts w:ascii="XO Thames" w:hAnsi="XO Thames"/>
          <w:sz w:val="26"/>
        </w:rPr>
      </w:pPr>
    </w:p>
    <w:p w14:paraId="4E2D26B6" w14:textId="77777777" w:rsidR="002730B9" w:rsidRDefault="00000000">
      <w:pPr>
        <w:pStyle w:val="af8"/>
        <w:numPr>
          <w:ilvl w:val="1"/>
          <w:numId w:val="3"/>
        </w:numPr>
        <w:tabs>
          <w:tab w:val="left" w:pos="709"/>
        </w:tabs>
        <w:jc w:val="center"/>
        <w:rPr>
          <w:rFonts w:ascii="XO Thames" w:hAnsi="XO Thames"/>
          <w:b/>
          <w:sz w:val="26"/>
        </w:rPr>
      </w:pPr>
      <w:r>
        <w:rPr>
          <w:rFonts w:ascii="XO Thames" w:hAnsi="XO Thames"/>
          <w:b/>
          <w:sz w:val="26"/>
        </w:rPr>
        <w:t>Заказчик обязан</w:t>
      </w:r>
    </w:p>
    <w:p w14:paraId="3532F6F3" w14:textId="77777777" w:rsidR="002730B9" w:rsidRDefault="00000000">
      <w:pPr>
        <w:pStyle w:val="ConsPlusNormal"/>
        <w:widowControl/>
        <w:numPr>
          <w:ilvl w:val="2"/>
          <w:numId w:val="3"/>
        </w:numPr>
        <w:tabs>
          <w:tab w:val="left" w:pos="0"/>
          <w:tab w:val="left" w:pos="612"/>
        </w:tabs>
        <w:ind w:left="0" w:firstLine="612"/>
        <w:jc w:val="both"/>
        <w:rPr>
          <w:rFonts w:ascii="XO Thames" w:hAnsi="XO Thames"/>
          <w:sz w:val="26"/>
        </w:rPr>
      </w:pPr>
      <w:r>
        <w:rPr>
          <w:rFonts w:ascii="XO Thames" w:hAnsi="XO Thames"/>
          <w:sz w:val="26"/>
        </w:rPr>
        <w:t>Принимать издания ежемесячно по акту приемки товаров, работ, услуг (ф. 0510452)</w:t>
      </w:r>
      <w:r>
        <w:rPr>
          <w:rStyle w:val="ad"/>
          <w:rFonts w:ascii="XO Thames" w:hAnsi="XO Thames"/>
          <w:sz w:val="26"/>
        </w:rPr>
        <w:footnoteReference w:id="1"/>
      </w:r>
      <w:r>
        <w:rPr>
          <w:rFonts w:ascii="XO Thames" w:hAnsi="XO Thames"/>
          <w:sz w:val="26"/>
        </w:rPr>
        <w:t>, в соответствии с условиями Контракта.</w:t>
      </w:r>
    </w:p>
    <w:p w14:paraId="7F389227" w14:textId="77777777" w:rsidR="002730B9" w:rsidRDefault="00000000">
      <w:pPr>
        <w:pStyle w:val="af6"/>
        <w:widowControl w:val="0"/>
        <w:numPr>
          <w:ilvl w:val="2"/>
          <w:numId w:val="3"/>
        </w:numPr>
        <w:tabs>
          <w:tab w:val="left" w:pos="188"/>
          <w:tab w:val="left" w:pos="993"/>
        </w:tabs>
        <w:spacing w:after="0" w:line="240" w:lineRule="auto"/>
        <w:ind w:left="0" w:firstLine="709"/>
        <w:jc w:val="both"/>
        <w:rPr>
          <w:rFonts w:ascii="XO Thames" w:hAnsi="XO Thames"/>
          <w:spacing w:val="-2"/>
          <w:sz w:val="26"/>
        </w:rPr>
      </w:pPr>
      <w:r>
        <w:rPr>
          <w:rFonts w:ascii="XO Thames" w:hAnsi="XO Thames"/>
          <w:sz w:val="26"/>
        </w:rPr>
        <w:t xml:space="preserve">При приемке изданий осуществить проверку </w:t>
      </w:r>
      <w:r>
        <w:rPr>
          <w:rFonts w:ascii="XO Thames" w:hAnsi="XO Thames"/>
          <w:spacing w:val="-2"/>
          <w:sz w:val="26"/>
        </w:rPr>
        <w:t xml:space="preserve">количества, качества </w:t>
      </w:r>
      <w:r>
        <w:rPr>
          <w:rFonts w:ascii="XO Thames" w:hAnsi="XO Thames"/>
          <w:spacing w:val="-2"/>
          <w:sz w:val="26"/>
        </w:rPr>
        <w:br/>
        <w:t xml:space="preserve">и ассортимента передаваемых изданий, в соответствии со </w:t>
      </w:r>
      <w:r>
        <w:rPr>
          <w:rFonts w:ascii="XO Thames" w:hAnsi="XO Thames"/>
          <w:sz w:val="26"/>
        </w:rPr>
        <w:t xml:space="preserve">Спецификацией </w:t>
      </w:r>
      <w:r>
        <w:rPr>
          <w:rFonts w:ascii="XO Thames" w:hAnsi="XO Thames"/>
          <w:sz w:val="26"/>
        </w:rPr>
        <w:br/>
        <w:t>(Приложение № 1 к Контракту)</w:t>
      </w:r>
      <w:r>
        <w:rPr>
          <w:rFonts w:ascii="XO Thames" w:hAnsi="XO Thames"/>
          <w:spacing w:val="-2"/>
          <w:sz w:val="26"/>
        </w:rPr>
        <w:t>.</w:t>
      </w:r>
    </w:p>
    <w:p w14:paraId="384BE61E" w14:textId="77777777" w:rsidR="002730B9" w:rsidRDefault="00000000">
      <w:pPr>
        <w:pStyle w:val="af6"/>
        <w:widowControl w:val="0"/>
        <w:numPr>
          <w:ilvl w:val="2"/>
          <w:numId w:val="3"/>
        </w:numPr>
        <w:tabs>
          <w:tab w:val="left" w:pos="188"/>
          <w:tab w:val="left" w:pos="993"/>
        </w:tabs>
        <w:spacing w:after="0" w:line="240" w:lineRule="auto"/>
        <w:ind w:left="0" w:firstLine="709"/>
        <w:jc w:val="both"/>
        <w:rPr>
          <w:rFonts w:ascii="XO Thames" w:hAnsi="XO Thames"/>
          <w:spacing w:val="-2"/>
          <w:sz w:val="26"/>
        </w:rPr>
      </w:pPr>
      <w:r>
        <w:rPr>
          <w:rFonts w:ascii="XO Thames" w:hAnsi="XO Thames"/>
          <w:spacing w:val="-2"/>
          <w:sz w:val="26"/>
        </w:rPr>
        <w:t xml:space="preserve">Провести экспертизу переданных изданий, в части их соответствия условиям Контракта. </w:t>
      </w:r>
    </w:p>
    <w:p w14:paraId="52C7E1CB" w14:textId="77777777" w:rsidR="002730B9" w:rsidRDefault="00000000">
      <w:pPr>
        <w:pStyle w:val="af6"/>
        <w:widowControl w:val="0"/>
        <w:numPr>
          <w:ilvl w:val="2"/>
          <w:numId w:val="3"/>
        </w:numPr>
        <w:tabs>
          <w:tab w:val="left" w:pos="188"/>
          <w:tab w:val="left" w:pos="993"/>
        </w:tabs>
        <w:spacing w:after="0" w:line="240" w:lineRule="auto"/>
        <w:ind w:left="0" w:firstLine="709"/>
        <w:jc w:val="both"/>
        <w:rPr>
          <w:rFonts w:ascii="XO Thames" w:hAnsi="XO Thames"/>
          <w:spacing w:val="-2"/>
          <w:sz w:val="26"/>
        </w:rPr>
      </w:pPr>
      <w:r>
        <w:rPr>
          <w:rFonts w:ascii="XO Thames" w:hAnsi="XO Thames"/>
          <w:spacing w:val="-2"/>
          <w:sz w:val="26"/>
        </w:rPr>
        <w:t xml:space="preserve">Уменьшить сумму, подлежащую уплате Заказчиком Исполнителю </w:t>
      </w:r>
      <w:r>
        <w:rPr>
          <w:rFonts w:ascii="XO Thames" w:hAnsi="XO Thames"/>
          <w:spacing w:val="-2"/>
          <w:sz w:val="26"/>
        </w:rPr>
        <w:br/>
        <w:t xml:space="preserve">на размер налогов, сборов и иных обязательных платежей в бюджеты бюджетной системы Российской Федерации, связаны с оплатой Контракта, если в соответствии </w:t>
      </w:r>
      <w:r>
        <w:rPr>
          <w:rFonts w:ascii="XO Thames" w:hAnsi="XO Thames"/>
          <w:spacing w:val="-2"/>
          <w:sz w:val="26"/>
        </w:rPr>
        <w:br/>
        <w:t xml:space="preserve">с законодательством Российской Федерации о налогах и сборах такие налоги, сборы </w:t>
      </w:r>
      <w:r>
        <w:rPr>
          <w:rFonts w:ascii="XO Thames" w:hAnsi="XO Thames"/>
          <w:spacing w:val="-2"/>
          <w:sz w:val="26"/>
        </w:rPr>
        <w:br/>
        <w:t>и иные обязательные платежи подлежат уплате в бюджеты бюджетной системы Российской Федерации Заказчиком.</w:t>
      </w:r>
    </w:p>
    <w:p w14:paraId="592DFADE" w14:textId="77777777" w:rsidR="002730B9" w:rsidRDefault="00000000">
      <w:pPr>
        <w:pStyle w:val="af6"/>
        <w:widowControl w:val="0"/>
        <w:numPr>
          <w:ilvl w:val="2"/>
          <w:numId w:val="3"/>
        </w:numPr>
        <w:spacing w:after="0" w:line="240" w:lineRule="auto"/>
        <w:ind w:left="0" w:firstLine="709"/>
        <w:jc w:val="both"/>
        <w:rPr>
          <w:rFonts w:ascii="XO Thames" w:hAnsi="XO Thames"/>
          <w:sz w:val="26"/>
        </w:rPr>
      </w:pPr>
      <w:r>
        <w:rPr>
          <w:rFonts w:ascii="XO Thames" w:hAnsi="XO Thames"/>
          <w:sz w:val="26"/>
        </w:rPr>
        <w:t>Взыскивать неустойку (пени, штраф) в соответствии с разделом 5 Контракта за неисполнение, ненадлежащее исполнение Исполнителем обязательств, предусмотренных Контрактом.</w:t>
      </w:r>
    </w:p>
    <w:p w14:paraId="53FDF37C" w14:textId="77777777" w:rsidR="002730B9" w:rsidRDefault="00000000">
      <w:pPr>
        <w:pStyle w:val="af6"/>
        <w:widowControl w:val="0"/>
        <w:numPr>
          <w:ilvl w:val="2"/>
          <w:numId w:val="3"/>
        </w:numPr>
        <w:tabs>
          <w:tab w:val="left" w:pos="188"/>
          <w:tab w:val="left" w:pos="993"/>
        </w:tabs>
        <w:spacing w:after="0" w:line="240" w:lineRule="auto"/>
        <w:ind w:left="0" w:firstLine="709"/>
        <w:jc w:val="both"/>
        <w:rPr>
          <w:rFonts w:ascii="XO Thames" w:hAnsi="XO Thames"/>
          <w:spacing w:val="-2"/>
          <w:sz w:val="26"/>
        </w:rPr>
      </w:pPr>
      <w:r>
        <w:rPr>
          <w:rFonts w:ascii="XO Thames" w:hAnsi="XO Thames"/>
          <w:sz w:val="26"/>
        </w:rPr>
        <w:t>Выполнить в полном объеме иные свои обязанности, предусмотренные законодательством Российской Федерации и Контрактом.</w:t>
      </w:r>
    </w:p>
    <w:p w14:paraId="5072B7E9" w14:textId="77777777" w:rsidR="002730B9" w:rsidRDefault="002730B9">
      <w:pPr>
        <w:pStyle w:val="af8"/>
        <w:jc w:val="both"/>
        <w:rPr>
          <w:rFonts w:ascii="XO Thames" w:hAnsi="XO Thames"/>
          <w:sz w:val="26"/>
        </w:rPr>
      </w:pPr>
    </w:p>
    <w:p w14:paraId="5C0633A5" w14:textId="77777777" w:rsidR="002730B9" w:rsidRDefault="00000000">
      <w:pPr>
        <w:pStyle w:val="af8"/>
        <w:numPr>
          <w:ilvl w:val="1"/>
          <w:numId w:val="4"/>
        </w:numPr>
        <w:jc w:val="center"/>
        <w:rPr>
          <w:rFonts w:ascii="XO Thames" w:hAnsi="XO Thames"/>
          <w:b/>
          <w:sz w:val="26"/>
        </w:rPr>
      </w:pPr>
      <w:r>
        <w:rPr>
          <w:rFonts w:ascii="XO Thames" w:hAnsi="XO Thames"/>
          <w:b/>
          <w:sz w:val="26"/>
        </w:rPr>
        <w:t>Заказчик имеет право</w:t>
      </w:r>
    </w:p>
    <w:p w14:paraId="74F81E26" w14:textId="77777777" w:rsidR="002730B9" w:rsidRDefault="00000000">
      <w:pPr>
        <w:pStyle w:val="af6"/>
        <w:widowControl w:val="0"/>
        <w:numPr>
          <w:ilvl w:val="2"/>
          <w:numId w:val="4"/>
        </w:numPr>
        <w:spacing w:after="0" w:line="240" w:lineRule="auto"/>
        <w:ind w:left="0" w:firstLine="709"/>
        <w:jc w:val="both"/>
        <w:rPr>
          <w:rFonts w:ascii="XO Thames" w:hAnsi="XO Thames"/>
          <w:sz w:val="26"/>
        </w:rPr>
      </w:pPr>
      <w:r>
        <w:rPr>
          <w:rFonts w:ascii="XO Thames" w:hAnsi="XO Thames"/>
          <w:sz w:val="26"/>
        </w:rPr>
        <w:t xml:space="preserve">В случае нарушения </w:t>
      </w:r>
      <w:bookmarkStart w:id="1" w:name="_Hlk120787877"/>
      <w:r>
        <w:rPr>
          <w:rFonts w:ascii="XO Thames" w:hAnsi="XO Thames"/>
          <w:sz w:val="26"/>
        </w:rPr>
        <w:t xml:space="preserve">Исполнителем </w:t>
      </w:r>
      <w:bookmarkEnd w:id="1"/>
      <w:r>
        <w:rPr>
          <w:rFonts w:ascii="XO Thames" w:hAnsi="XO Thames"/>
          <w:sz w:val="26"/>
        </w:rPr>
        <w:t>требований к качеству, количеству, ассортименту изданий потребовать замены изданий ненадлежащего качества изданиями, соответствующими Контракту.</w:t>
      </w:r>
    </w:p>
    <w:p w14:paraId="6DA99682" w14:textId="77777777" w:rsidR="002730B9" w:rsidRDefault="00000000">
      <w:pPr>
        <w:pStyle w:val="af6"/>
        <w:widowControl w:val="0"/>
        <w:numPr>
          <w:ilvl w:val="2"/>
          <w:numId w:val="4"/>
        </w:numPr>
        <w:spacing w:after="0" w:line="240" w:lineRule="auto"/>
        <w:ind w:left="0" w:firstLine="709"/>
        <w:jc w:val="both"/>
        <w:rPr>
          <w:rFonts w:ascii="XO Thames" w:hAnsi="XO Thames"/>
          <w:sz w:val="26"/>
        </w:rPr>
      </w:pPr>
      <w:r>
        <w:rPr>
          <w:rFonts w:ascii="XO Thames" w:hAnsi="XO Thames"/>
          <w:sz w:val="26"/>
        </w:rPr>
        <w:t>Предъявлять непосредственно Исполнителю требования к качеству, количеству, ассортименту, срокам исполнения и иные требования, установленные законодательством Российской Федерации и Контрактом.</w:t>
      </w:r>
    </w:p>
    <w:p w14:paraId="1DFFD910" w14:textId="77777777" w:rsidR="002730B9" w:rsidRDefault="00000000">
      <w:pPr>
        <w:pStyle w:val="af6"/>
        <w:widowControl w:val="0"/>
        <w:numPr>
          <w:ilvl w:val="2"/>
          <w:numId w:val="4"/>
        </w:numPr>
        <w:spacing w:after="0" w:line="240" w:lineRule="auto"/>
        <w:ind w:left="0" w:firstLine="709"/>
        <w:jc w:val="both"/>
        <w:rPr>
          <w:rFonts w:ascii="XO Thames" w:hAnsi="XO Thames"/>
          <w:sz w:val="26"/>
        </w:rPr>
      </w:pPr>
      <w:r>
        <w:rPr>
          <w:rFonts w:ascii="XO Thames" w:hAnsi="XO Thames"/>
          <w:sz w:val="26"/>
        </w:rPr>
        <w:t xml:space="preserve">Удержать сумму неисполненных Исполнителем требований об уплате неустоек (штрафов, пеней), предъявленных Заказчиком в соответствии с Законом </w:t>
      </w:r>
      <w:r>
        <w:rPr>
          <w:rFonts w:ascii="XO Thames" w:hAnsi="XO Thames"/>
          <w:sz w:val="26"/>
        </w:rPr>
        <w:br/>
        <w:t>№ 44-ФЗ и Контрактом, из суммы, подлежащей оплате Исполнителю.</w:t>
      </w:r>
    </w:p>
    <w:p w14:paraId="7B36FA93" w14:textId="77777777" w:rsidR="002730B9" w:rsidRDefault="00000000">
      <w:pPr>
        <w:pStyle w:val="af6"/>
        <w:widowControl w:val="0"/>
        <w:numPr>
          <w:ilvl w:val="2"/>
          <w:numId w:val="4"/>
        </w:numPr>
        <w:spacing w:after="0" w:line="240" w:lineRule="auto"/>
        <w:ind w:left="0" w:firstLine="709"/>
        <w:jc w:val="both"/>
        <w:rPr>
          <w:rFonts w:ascii="XO Thames" w:hAnsi="XO Thames"/>
          <w:sz w:val="26"/>
        </w:rPr>
      </w:pPr>
      <w:r>
        <w:rPr>
          <w:rFonts w:ascii="XO Thames" w:hAnsi="XO Thames"/>
          <w:sz w:val="26"/>
        </w:rPr>
        <w:t xml:space="preserve">Принять решение об одностороннем отказе от исполнения Контракта, </w:t>
      </w:r>
      <w:r>
        <w:rPr>
          <w:rFonts w:ascii="XO Thames" w:hAnsi="XO Thames"/>
          <w:sz w:val="26"/>
        </w:rPr>
        <w:br/>
        <w:t>в соответствии с положениями статьи 95 Закона № 44-ФЗ.</w:t>
      </w:r>
    </w:p>
    <w:p w14:paraId="0737C959" w14:textId="77777777" w:rsidR="002730B9" w:rsidRDefault="002730B9">
      <w:pPr>
        <w:pStyle w:val="af6"/>
        <w:widowControl w:val="0"/>
        <w:spacing w:after="0" w:line="240" w:lineRule="auto"/>
        <w:ind w:left="0" w:firstLine="709"/>
        <w:jc w:val="both"/>
        <w:rPr>
          <w:rFonts w:ascii="XO Thames" w:hAnsi="XO Thames"/>
          <w:sz w:val="26"/>
        </w:rPr>
      </w:pPr>
    </w:p>
    <w:p w14:paraId="02341D33" w14:textId="77777777" w:rsidR="002730B9" w:rsidRDefault="00000000">
      <w:pPr>
        <w:widowControl w:val="0"/>
        <w:numPr>
          <w:ilvl w:val="0"/>
          <w:numId w:val="5"/>
        </w:numPr>
        <w:tabs>
          <w:tab w:val="left" w:pos="993"/>
        </w:tabs>
        <w:spacing w:after="0" w:line="240" w:lineRule="auto"/>
        <w:ind w:left="0" w:firstLine="709"/>
        <w:jc w:val="center"/>
        <w:rPr>
          <w:rFonts w:ascii="XO Thames" w:hAnsi="XO Thames"/>
          <w:spacing w:val="-6"/>
          <w:sz w:val="26"/>
        </w:rPr>
      </w:pPr>
      <w:r>
        <w:rPr>
          <w:rFonts w:ascii="XO Thames" w:hAnsi="XO Thames"/>
          <w:b/>
          <w:sz w:val="26"/>
        </w:rPr>
        <w:lastRenderedPageBreak/>
        <w:t>Цена Контракта и порядок расчетов</w:t>
      </w:r>
    </w:p>
    <w:p w14:paraId="2450D40B" w14:textId="77777777" w:rsidR="002730B9" w:rsidRDefault="00000000">
      <w:pPr>
        <w:pStyle w:val="af8"/>
        <w:numPr>
          <w:ilvl w:val="1"/>
          <w:numId w:val="5"/>
        </w:numPr>
        <w:tabs>
          <w:tab w:val="left" w:pos="1276"/>
        </w:tabs>
        <w:ind w:left="0" w:firstLine="709"/>
        <w:jc w:val="both"/>
        <w:rPr>
          <w:rFonts w:ascii="XO Thames" w:hAnsi="XO Thames"/>
          <w:sz w:val="26"/>
        </w:rPr>
      </w:pPr>
      <w:r>
        <w:rPr>
          <w:rFonts w:ascii="XO Thames" w:hAnsi="XO Thames"/>
          <w:sz w:val="26"/>
        </w:rPr>
        <w:t xml:space="preserve">Цена Контракта составляет _______ (_______) рублей ___ копеек, </w:t>
      </w:r>
      <w:r>
        <w:rPr>
          <w:rFonts w:ascii="XO Thames" w:hAnsi="XO Thames"/>
          <w:sz w:val="26"/>
        </w:rPr>
        <w:br/>
        <w:t xml:space="preserve">с учетом НДС ___% ____ (_____) рублей ___ копеек </w:t>
      </w:r>
      <w:r>
        <w:rPr>
          <w:rFonts w:ascii="XO Thames" w:hAnsi="XO Thames"/>
          <w:i/>
          <w:sz w:val="26"/>
        </w:rPr>
        <w:t>(в случае освобождения стороны Контракта в соответствии с Налоговым кодексом Российской Федерации от уплаты НДС, указывается НДС не облагается на основании 346.11 Налогового кодекса Российской Федерации)</w:t>
      </w:r>
      <w:r>
        <w:rPr>
          <w:rFonts w:ascii="XO Thames" w:hAnsi="XO Thames"/>
          <w:sz w:val="26"/>
        </w:rPr>
        <w:t>.</w:t>
      </w:r>
    </w:p>
    <w:p w14:paraId="4BE36B69" w14:textId="77777777" w:rsidR="002730B9" w:rsidRDefault="00000000">
      <w:pPr>
        <w:pStyle w:val="af6"/>
        <w:widowControl w:val="0"/>
        <w:numPr>
          <w:ilvl w:val="1"/>
          <w:numId w:val="5"/>
        </w:numPr>
        <w:spacing w:after="0" w:line="240" w:lineRule="auto"/>
        <w:ind w:left="0" w:firstLine="709"/>
        <w:jc w:val="both"/>
        <w:rPr>
          <w:rFonts w:ascii="XO Thames" w:hAnsi="XO Thames"/>
          <w:sz w:val="26"/>
        </w:rPr>
      </w:pPr>
      <w:r>
        <w:rPr>
          <w:rFonts w:ascii="XO Thames" w:hAnsi="XO Thames"/>
          <w:sz w:val="26"/>
        </w:rPr>
        <w:t xml:space="preserve">Предварительная оплата (авансирование) производится Заказчиком </w:t>
      </w:r>
      <w:r>
        <w:rPr>
          <w:rFonts w:ascii="XO Thames" w:hAnsi="XO Thames"/>
          <w:sz w:val="26"/>
        </w:rPr>
        <w:br/>
        <w:t xml:space="preserve">в течение 7 (семи) рабочих дней с момента заключения Контракта по безналичному расчету путем перечисления на расчетный счет Исполнителя денежных средств, выделенных из федерального бюджета, в размере 100 % цены Контракта __________________ рублей _____ копеек на основании выставленного Исполнителем счета. Цена Контракта является твердой и определяется на весь срок его исполнения. </w:t>
      </w:r>
    </w:p>
    <w:p w14:paraId="6E9C7B93" w14:textId="77777777" w:rsidR="002730B9" w:rsidRDefault="00000000">
      <w:pPr>
        <w:pStyle w:val="af6"/>
        <w:widowControl w:val="0"/>
        <w:numPr>
          <w:ilvl w:val="1"/>
          <w:numId w:val="5"/>
        </w:numPr>
        <w:spacing w:after="0" w:line="240" w:lineRule="auto"/>
        <w:ind w:left="0" w:firstLine="709"/>
        <w:jc w:val="both"/>
        <w:rPr>
          <w:rFonts w:ascii="XO Thames" w:hAnsi="XO Thames"/>
          <w:sz w:val="26"/>
        </w:rPr>
      </w:pPr>
      <w:r>
        <w:rPr>
          <w:rFonts w:ascii="XO Thames" w:hAnsi="XO Thames"/>
          <w:sz w:val="26"/>
        </w:rPr>
        <w:t>Обязательства Заказчика по оплате считаются исполненными с момента списания денежных средств со счета Заказчика.</w:t>
      </w:r>
    </w:p>
    <w:p w14:paraId="043DADD8" w14:textId="77777777" w:rsidR="002730B9" w:rsidRDefault="00000000">
      <w:pPr>
        <w:pStyle w:val="Standard"/>
        <w:numPr>
          <w:ilvl w:val="1"/>
          <w:numId w:val="5"/>
        </w:numPr>
        <w:tabs>
          <w:tab w:val="left" w:pos="1276"/>
        </w:tabs>
        <w:spacing w:after="0" w:line="240" w:lineRule="auto"/>
        <w:ind w:left="0" w:firstLine="709"/>
        <w:jc w:val="both"/>
        <w:rPr>
          <w:rFonts w:ascii="XO Thames" w:hAnsi="XO Thames"/>
          <w:sz w:val="26"/>
        </w:rPr>
      </w:pPr>
      <w:r>
        <w:rPr>
          <w:rFonts w:ascii="XO Thames" w:hAnsi="XO Thames"/>
          <w:sz w:val="26"/>
        </w:rPr>
        <w:t>В цену Контракта включены все обязательные платежи и накладные расходы Исполнителя.</w:t>
      </w:r>
    </w:p>
    <w:p w14:paraId="4D42D943" w14:textId="77777777" w:rsidR="002730B9" w:rsidRDefault="00000000">
      <w:pPr>
        <w:pStyle w:val="Standard"/>
        <w:numPr>
          <w:ilvl w:val="1"/>
          <w:numId w:val="5"/>
        </w:numPr>
        <w:tabs>
          <w:tab w:val="left" w:pos="1276"/>
        </w:tabs>
        <w:spacing w:after="0" w:line="240" w:lineRule="auto"/>
        <w:ind w:left="0" w:firstLine="709"/>
        <w:jc w:val="both"/>
        <w:rPr>
          <w:rFonts w:ascii="XO Thames" w:hAnsi="XO Thames"/>
          <w:sz w:val="26"/>
        </w:rPr>
      </w:pPr>
      <w:r>
        <w:rPr>
          <w:rFonts w:ascii="XO Thames" w:hAnsi="XO Thames"/>
          <w:sz w:val="26"/>
        </w:rPr>
        <w:t>Цена Контракта подлежит уменьшению на размер налогов, сборов</w:t>
      </w:r>
      <w:r>
        <w:rPr>
          <w:rFonts w:ascii="XO Thames" w:hAnsi="XO Thames"/>
          <w:sz w:val="26"/>
        </w:rPr>
        <w:br/>
        <w:t xml:space="preserve">и иных обязательных платежей в бюджеты бюджетной системы </w:t>
      </w:r>
      <w:r>
        <w:rPr>
          <w:rFonts w:ascii="XO Thames" w:hAnsi="XO Thames"/>
          <w:sz w:val="26"/>
        </w:rPr>
        <w:br/>
        <w:t>Российской Федерации связанных с оплатой Контракта, если в соответствии</w:t>
      </w:r>
      <w:r>
        <w:rPr>
          <w:rFonts w:ascii="XO Thames" w:hAnsi="XO Thames"/>
          <w:sz w:val="26"/>
        </w:rPr>
        <w:br/>
        <w:t xml:space="preserve">с законодательством Российской Федерации о налогах и сборах такие налоги, сборы </w:t>
      </w:r>
      <w:r>
        <w:rPr>
          <w:rFonts w:ascii="XO Thames" w:hAnsi="XO Thames"/>
          <w:sz w:val="26"/>
        </w:rPr>
        <w:br/>
        <w:t>и иные обязательные платежи подлежат уплате в бюджеты бюджетной системы Российской Федерации Заказчиком.</w:t>
      </w:r>
    </w:p>
    <w:p w14:paraId="1895B61C" w14:textId="77777777" w:rsidR="002730B9" w:rsidRDefault="00000000">
      <w:pPr>
        <w:pStyle w:val="Standard"/>
        <w:numPr>
          <w:ilvl w:val="1"/>
          <w:numId w:val="5"/>
        </w:numPr>
        <w:tabs>
          <w:tab w:val="left" w:pos="1276"/>
        </w:tabs>
        <w:spacing w:after="0" w:line="240" w:lineRule="auto"/>
        <w:ind w:left="0" w:firstLine="709"/>
        <w:jc w:val="both"/>
        <w:rPr>
          <w:rFonts w:ascii="XO Thames" w:hAnsi="XO Thames"/>
          <w:sz w:val="26"/>
        </w:rPr>
      </w:pPr>
      <w:r>
        <w:rPr>
          <w:rFonts w:ascii="XO Thames" w:hAnsi="XO Thames"/>
          <w:sz w:val="26"/>
        </w:rPr>
        <w:t>В случае неисполнения или ненадлежащего исполнения Исполнителем обязательств, предусмотренных Контрактом, Заказчик вправе удержать сумму неисполненных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w:t>
      </w:r>
    </w:p>
    <w:p w14:paraId="427810AF" w14:textId="77777777" w:rsidR="002730B9" w:rsidRDefault="00000000">
      <w:pPr>
        <w:widowControl w:val="0"/>
        <w:numPr>
          <w:ilvl w:val="1"/>
          <w:numId w:val="5"/>
        </w:numPr>
        <w:tabs>
          <w:tab w:val="left" w:pos="0"/>
          <w:tab w:val="left" w:pos="284"/>
          <w:tab w:val="left" w:pos="1276"/>
        </w:tabs>
        <w:spacing w:after="0" w:line="240" w:lineRule="auto"/>
        <w:ind w:left="0" w:firstLine="709"/>
        <w:jc w:val="both"/>
        <w:rPr>
          <w:rFonts w:ascii="XO Thames" w:hAnsi="XO Thames"/>
          <w:sz w:val="26"/>
        </w:rPr>
      </w:pPr>
      <w:r>
        <w:rPr>
          <w:rFonts w:ascii="XO Thames" w:hAnsi="XO Thames"/>
          <w:sz w:val="26"/>
        </w:rPr>
        <w:t>Первичные учетные документы для оплаты, формируемые Исполнителем: счет с указанием банковских реквизитов Исполнителя, предмета Контракта и его реквизитов; счет-фактура (в случаях, установленных ст. 169 Налогового кодекса Российской Федерации); акт об оказании услуг (</w:t>
      </w:r>
      <w:hyperlink r:id="rId8" w:tooltip="garantF1://55626790.0" w:history="1">
        <w:r>
          <w:rPr>
            <w:rFonts w:ascii="XO Thames" w:hAnsi="XO Thames"/>
            <w:sz w:val="26"/>
          </w:rPr>
          <w:t xml:space="preserve">Приложение </w:t>
        </w:r>
      </w:hyperlink>
      <w:r>
        <w:br/>
      </w:r>
      <w:hyperlink r:id="rId9" w:tooltip="garantF1://55626790.0" w:history="1">
        <w:r>
          <w:rPr>
            <w:rFonts w:ascii="XO Thames" w:hAnsi="XO Thames"/>
            <w:sz w:val="26"/>
          </w:rPr>
          <w:t>№ 2</w:t>
        </w:r>
      </w:hyperlink>
      <w:r>
        <w:rPr>
          <w:rFonts w:ascii="XO Thames" w:hAnsi="XO Thames"/>
          <w:sz w:val="26"/>
        </w:rPr>
        <w:t xml:space="preserve"> к Контракту). </w:t>
      </w:r>
    </w:p>
    <w:p w14:paraId="1324F27A" w14:textId="77777777" w:rsidR="002730B9" w:rsidRDefault="00000000">
      <w:pPr>
        <w:widowControl w:val="0"/>
        <w:tabs>
          <w:tab w:val="left" w:pos="0"/>
          <w:tab w:val="left" w:pos="284"/>
          <w:tab w:val="left" w:pos="1276"/>
        </w:tabs>
        <w:spacing w:after="0" w:line="240" w:lineRule="auto"/>
        <w:ind w:firstLine="709"/>
        <w:jc w:val="both"/>
        <w:rPr>
          <w:rFonts w:ascii="XO Thames" w:hAnsi="XO Thames"/>
          <w:sz w:val="26"/>
        </w:rPr>
      </w:pPr>
      <w:r>
        <w:rPr>
          <w:rFonts w:ascii="XO Thames" w:hAnsi="XO Thames"/>
          <w:sz w:val="26"/>
        </w:rPr>
        <w:t>Первичные учетные документы, формируемые Заказчиком: акт (ф. 0510452).</w:t>
      </w:r>
    </w:p>
    <w:p w14:paraId="0B76F130" w14:textId="77777777" w:rsidR="002730B9" w:rsidRDefault="002730B9">
      <w:pPr>
        <w:pStyle w:val="Standard"/>
        <w:tabs>
          <w:tab w:val="left" w:pos="1276"/>
        </w:tabs>
        <w:spacing w:after="0" w:line="240" w:lineRule="auto"/>
        <w:ind w:left="2138"/>
        <w:jc w:val="both"/>
        <w:rPr>
          <w:rFonts w:ascii="XO Thames" w:hAnsi="XO Thames"/>
          <w:sz w:val="28"/>
        </w:rPr>
      </w:pPr>
    </w:p>
    <w:p w14:paraId="6D0F811F" w14:textId="77777777" w:rsidR="002730B9" w:rsidRDefault="00000000">
      <w:pPr>
        <w:pStyle w:val="a3"/>
        <w:widowControl/>
        <w:numPr>
          <w:ilvl w:val="0"/>
          <w:numId w:val="5"/>
        </w:numPr>
        <w:spacing w:after="0"/>
        <w:jc w:val="center"/>
        <w:rPr>
          <w:rFonts w:ascii="XO Thames" w:hAnsi="XO Thames"/>
          <w:b/>
          <w:sz w:val="26"/>
        </w:rPr>
      </w:pPr>
      <w:r>
        <w:rPr>
          <w:rFonts w:ascii="XO Thames" w:hAnsi="XO Thames"/>
          <w:b/>
          <w:sz w:val="26"/>
        </w:rPr>
        <w:t xml:space="preserve">Порядок сдачи и приемки оказанных услуг, </w:t>
      </w:r>
      <w:r>
        <w:rPr>
          <w:rFonts w:ascii="XO Thames" w:hAnsi="XO Thames"/>
          <w:b/>
          <w:sz w:val="26"/>
        </w:rPr>
        <w:br/>
        <w:t>качество услуг и условия гарантии</w:t>
      </w:r>
    </w:p>
    <w:p w14:paraId="06D9756E" w14:textId="77777777" w:rsidR="002730B9" w:rsidRDefault="00000000">
      <w:pPr>
        <w:widowControl w:val="0"/>
        <w:numPr>
          <w:ilvl w:val="0"/>
          <w:numId w:val="6"/>
        </w:numPr>
        <w:tabs>
          <w:tab w:val="left" w:pos="1276"/>
        </w:tabs>
        <w:spacing w:after="0" w:line="240" w:lineRule="auto"/>
        <w:ind w:firstLine="709"/>
        <w:jc w:val="both"/>
        <w:rPr>
          <w:rFonts w:ascii="XO Thames" w:hAnsi="XO Thames"/>
          <w:sz w:val="26"/>
        </w:rPr>
      </w:pPr>
      <w:r>
        <w:rPr>
          <w:rFonts w:ascii="XO Thames" w:hAnsi="XO Thames"/>
          <w:sz w:val="26"/>
        </w:rPr>
        <w:t>С 11.01.2027 по 30.12.2027 Исполнитель осуществляет передачу (доставку) изданий, в ассортименте:</w:t>
      </w:r>
    </w:p>
    <w:p w14:paraId="5F7AB77A" w14:textId="77777777" w:rsidR="002730B9" w:rsidRDefault="00000000">
      <w:pPr>
        <w:widowControl w:val="0"/>
        <w:tabs>
          <w:tab w:val="left" w:pos="1276"/>
        </w:tabs>
        <w:spacing w:after="0" w:line="240" w:lineRule="auto"/>
        <w:ind w:firstLine="709"/>
        <w:jc w:val="both"/>
        <w:rPr>
          <w:rFonts w:ascii="XO Thames" w:hAnsi="XO Thames"/>
          <w:sz w:val="26"/>
        </w:rPr>
      </w:pPr>
      <w:r>
        <w:rPr>
          <w:rFonts w:ascii="XO Thames" w:hAnsi="XO Thames"/>
          <w:sz w:val="26"/>
        </w:rPr>
        <w:t>Российская газета ежедневная – ежедневно (кроме выходных: суббота, воскресенье и нерабочих праздничных дней);</w:t>
      </w:r>
    </w:p>
    <w:p w14:paraId="01DDBE35" w14:textId="77777777" w:rsidR="002730B9" w:rsidRDefault="00000000">
      <w:pPr>
        <w:widowControl w:val="0"/>
        <w:tabs>
          <w:tab w:val="left" w:pos="1276"/>
        </w:tabs>
        <w:spacing w:after="0" w:line="240" w:lineRule="auto"/>
        <w:ind w:firstLine="709"/>
        <w:jc w:val="both"/>
        <w:rPr>
          <w:rFonts w:ascii="XO Thames" w:hAnsi="XO Thames"/>
          <w:sz w:val="26"/>
        </w:rPr>
      </w:pPr>
      <w:r>
        <w:rPr>
          <w:rFonts w:ascii="XO Thames" w:hAnsi="XO Thames"/>
          <w:sz w:val="26"/>
        </w:rPr>
        <w:t>Российская газета – Неделя - 1 (один) раз в неделю: среда (кроме: нерабочих праздничных дней);</w:t>
      </w:r>
    </w:p>
    <w:p w14:paraId="32D6A689" w14:textId="77777777" w:rsidR="002730B9" w:rsidRDefault="00000000">
      <w:pPr>
        <w:widowControl w:val="0"/>
        <w:tabs>
          <w:tab w:val="left" w:pos="1276"/>
        </w:tabs>
        <w:spacing w:after="0" w:line="240" w:lineRule="auto"/>
        <w:ind w:firstLine="709"/>
        <w:jc w:val="both"/>
        <w:rPr>
          <w:rFonts w:ascii="XO Thames" w:hAnsi="XO Thames"/>
          <w:sz w:val="26"/>
        </w:rPr>
      </w:pPr>
      <w:r>
        <w:rPr>
          <w:rFonts w:ascii="XO Thames" w:hAnsi="XO Thames"/>
          <w:sz w:val="26"/>
        </w:rPr>
        <w:t>Аргументы и факты - 1 (один) раз в неделю: среда (кроме: нерабочих праздничных дней);</w:t>
      </w:r>
    </w:p>
    <w:p w14:paraId="6FBFA0D9" w14:textId="77777777" w:rsidR="002730B9" w:rsidRDefault="00000000">
      <w:pPr>
        <w:widowControl w:val="0"/>
        <w:tabs>
          <w:tab w:val="left" w:pos="1276"/>
        </w:tabs>
        <w:spacing w:after="0" w:line="240" w:lineRule="auto"/>
        <w:ind w:firstLine="709"/>
        <w:jc w:val="both"/>
        <w:rPr>
          <w:rFonts w:ascii="XO Thames" w:hAnsi="XO Thames"/>
          <w:sz w:val="26"/>
        </w:rPr>
      </w:pPr>
      <w:r>
        <w:rPr>
          <w:rFonts w:ascii="XO Thames" w:hAnsi="XO Thames"/>
          <w:sz w:val="26"/>
        </w:rPr>
        <w:t>Московский Комсомолец газета ежедневная – ежедневно (кроме выходных: суббота, воскресенье и нерабочих праздничных дней);</w:t>
      </w:r>
    </w:p>
    <w:p w14:paraId="258A95D3" w14:textId="77777777" w:rsidR="002730B9" w:rsidRDefault="00000000">
      <w:pPr>
        <w:widowControl w:val="0"/>
        <w:tabs>
          <w:tab w:val="left" w:pos="1276"/>
        </w:tabs>
        <w:spacing w:after="0" w:line="240" w:lineRule="auto"/>
        <w:ind w:firstLine="709"/>
        <w:jc w:val="both"/>
        <w:rPr>
          <w:rFonts w:ascii="XO Thames" w:hAnsi="XO Thames"/>
          <w:sz w:val="26"/>
        </w:rPr>
      </w:pPr>
      <w:r>
        <w:rPr>
          <w:rFonts w:ascii="XO Thames" w:hAnsi="XO Thames"/>
          <w:sz w:val="26"/>
        </w:rPr>
        <w:t xml:space="preserve">Журнал «Фома» – ежемесячно (кроме выходных: суббота, воскресенье </w:t>
      </w:r>
      <w:r>
        <w:rPr>
          <w:rFonts w:ascii="XO Thames" w:hAnsi="XO Thames"/>
          <w:sz w:val="26"/>
        </w:rPr>
        <w:br/>
      </w:r>
      <w:r>
        <w:rPr>
          <w:rFonts w:ascii="XO Thames" w:hAnsi="XO Thames"/>
          <w:sz w:val="26"/>
        </w:rPr>
        <w:lastRenderedPageBreak/>
        <w:t>и нерабочих праздничных дней).</w:t>
      </w:r>
    </w:p>
    <w:p w14:paraId="50A29632"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 xml:space="preserve">Исполнитель обязуется своими силами оказать услуги по передаче (доставке) изданий в рабочие дни в соответствии со Спецификацией </w:t>
      </w:r>
      <w:r>
        <w:rPr>
          <w:rFonts w:ascii="XO Thames" w:hAnsi="XO Thames"/>
          <w:sz w:val="26"/>
        </w:rPr>
        <w:br/>
        <w:t>(Приложение № 1 к Контракту) по адресу: г. Москва, ЮАО, Донской район (точный адрес будет сообщен Исполнителю течение двух календарных дней с даты заключения Контракта по адресу электронной почты, либо с использованием иных средств связи, обеспечивающих фиксирование получения Исполнителем данного уведомления)</w:t>
      </w:r>
      <w:r>
        <w:rPr>
          <w:rFonts w:ascii="XO Thames" w:hAnsi="XO Thames"/>
          <w:sz w:val="24"/>
        </w:rPr>
        <w:t>.</w:t>
      </w:r>
    </w:p>
    <w:p w14:paraId="0868CE24"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 xml:space="preserve">Исполнитель ежемесячно до 10 числа месяца, следующего за отчетным, предоставляет Заказчику акт об оказании услуг за поставленные за отчетный месяц издания, подписываемым Исполнителем и Заказчиком. </w:t>
      </w:r>
    </w:p>
    <w:p w14:paraId="37B8E39D"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 xml:space="preserve">Акт об оказании услуг за декабрь 2027 года предоставляется </w:t>
      </w:r>
      <w:r>
        <w:rPr>
          <w:rFonts w:ascii="XO Thames" w:hAnsi="XO Thames"/>
          <w:sz w:val="26"/>
        </w:rPr>
        <w:br/>
        <w:t>до 16.01.2028.</w:t>
      </w:r>
    </w:p>
    <w:p w14:paraId="4B00E224"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и осуществляет приемку изданий.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r>
        <w:rPr>
          <w:rFonts w:ascii="XO Thames" w:hAnsi="XO Thames"/>
          <w:sz w:val="26"/>
        </w:rPr>
        <w:br/>
        <w:t>на основании контрактов, заключенных в соответствии с Законом № 44-ФЗ.</w:t>
      </w:r>
    </w:p>
    <w:p w14:paraId="7BF04C53"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Экспертиза и приемка изданий будет производиться ответственными сотрудниками Заказчика (в случае создания приемочной комиссии приемка проводится членами комиссии) в части соответствия их качества и объема, предусмотренными условиями Контракта, в течение 3 (трех) рабочих дней с момента представления Исполнителем счет-фактуры и акта об оказании услуг или отказывает в приемке, направляя мотивированный отказ от приемки изданий с перечнем выявленных недостатков.</w:t>
      </w:r>
    </w:p>
    <w:p w14:paraId="4CAD16C5"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 xml:space="preserve">Претензии по качеству оказанных услуг отображаются в акте </w:t>
      </w:r>
      <w:r>
        <w:rPr>
          <w:rFonts w:ascii="XO Thames" w:hAnsi="XO Thames"/>
          <w:sz w:val="26"/>
        </w:rPr>
        <w:br/>
        <w:t>(ф. 0510452).</w:t>
      </w:r>
    </w:p>
    <w:p w14:paraId="274F5EE8"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 xml:space="preserve">Настоящим Контрактом предусмотрена возможность осуществления Заказчиком (приемочной комиссией Заказчика) приемки изданий без присутствия Исполнителя и без подписания Исполнителем акта (ф. 0510452). В этом случае акт </w:t>
      </w:r>
      <w:r>
        <w:rPr>
          <w:rFonts w:ascii="XO Thames" w:hAnsi="XO Thames"/>
          <w:sz w:val="26"/>
        </w:rPr>
        <w:br/>
        <w:t>(ф. 0510452) утверждается Заказчиком без подписи Исполнителя.</w:t>
      </w:r>
    </w:p>
    <w:p w14:paraId="2AF8ADDE"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 xml:space="preserve">В случае выявления несоответствия результатов оказанных услуг условиям Контракта, в адрес Исполнителя направляется скан-копия акта </w:t>
      </w:r>
      <w:r>
        <w:rPr>
          <w:rFonts w:ascii="XO Thames" w:hAnsi="XO Thames"/>
          <w:sz w:val="26"/>
        </w:rPr>
        <w:br/>
        <w:t>(ф. 0510452) с указанием недостатков в течение 3 (трех) рабочих дней после утверждения акта (ф. 0510452) Заказчиком.</w:t>
      </w:r>
    </w:p>
    <w:p w14:paraId="2132F158"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Срок устранения недостатков не может превышать 15 (пятнадцать) рабочих дней с даты подписания Заказчиком (приемочной комиссией Заказчика) акта (ф. 0510452).</w:t>
      </w:r>
    </w:p>
    <w:p w14:paraId="3A6192B0"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14:paraId="4C453BFC"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Издания считаются принятыми в день подписания Заказчиком (уполномоченным представителем) (в случае создания приемочной комиссии подписания всеми членами комиссии и утверждения Заказчиком) акта (ф. 0510452) без замечаний.</w:t>
      </w:r>
    </w:p>
    <w:p w14:paraId="171B086B" w14:textId="77777777" w:rsidR="002730B9" w:rsidRDefault="00000000">
      <w:pPr>
        <w:widowControl w:val="0"/>
        <w:numPr>
          <w:ilvl w:val="0"/>
          <w:numId w:val="6"/>
        </w:numPr>
        <w:tabs>
          <w:tab w:val="left" w:pos="1276"/>
        </w:tabs>
        <w:spacing w:after="0" w:line="240" w:lineRule="auto"/>
        <w:ind w:firstLine="709"/>
        <w:jc w:val="both"/>
        <w:rPr>
          <w:sz w:val="26"/>
        </w:rPr>
      </w:pPr>
      <w:r>
        <w:rPr>
          <w:rFonts w:ascii="XO Thames" w:hAnsi="XO Thames"/>
          <w:sz w:val="26"/>
        </w:rPr>
        <w:t>Риск случайной гибели изданий до их передачи в порядке, установленном Контрактом, Заказчику несет Исполнитель.</w:t>
      </w:r>
    </w:p>
    <w:p w14:paraId="031EAA7F" w14:textId="77777777" w:rsidR="002730B9" w:rsidRDefault="00000000">
      <w:pPr>
        <w:pStyle w:val="af6"/>
        <w:numPr>
          <w:ilvl w:val="0"/>
          <w:numId w:val="7"/>
        </w:numPr>
        <w:spacing w:after="0" w:line="240" w:lineRule="auto"/>
        <w:jc w:val="center"/>
        <w:rPr>
          <w:rFonts w:ascii="XO Thames" w:hAnsi="XO Thames"/>
          <w:b/>
          <w:sz w:val="26"/>
        </w:rPr>
      </w:pPr>
      <w:r>
        <w:rPr>
          <w:rFonts w:ascii="XO Thames" w:hAnsi="XO Thames"/>
          <w:b/>
          <w:sz w:val="26"/>
        </w:rPr>
        <w:lastRenderedPageBreak/>
        <w:t>Ответственность Сторон</w:t>
      </w:r>
    </w:p>
    <w:p w14:paraId="4A7F7166"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w:t>
      </w:r>
      <w:r>
        <w:rPr>
          <w:rFonts w:ascii="XO Thames" w:hAnsi="XO Thames"/>
          <w:sz w:val="26"/>
        </w:rPr>
        <w:br/>
        <w:t>и Контрактом.</w:t>
      </w:r>
    </w:p>
    <w:p w14:paraId="162E36CB"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05F8C0F9"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w:t>
      </w:r>
      <w:r>
        <w:rPr>
          <w:rFonts w:ascii="XO Thames" w:hAnsi="XO Thames"/>
          <w:sz w:val="26"/>
        </w:rPr>
        <w:br/>
        <w:t xml:space="preserve">от не уплаченной в срок суммы. </w:t>
      </w:r>
    </w:p>
    <w:p w14:paraId="330FBEEA"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w:t>
      </w:r>
      <w:r>
        <w:rPr>
          <w:rFonts w:ascii="XO Thames" w:hAnsi="XO Thames"/>
          <w:sz w:val="26"/>
        </w:rPr>
        <w:br/>
        <w:t>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7E1BE228"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w:t>
      </w:r>
      <w:r>
        <w:rPr>
          <w:rFonts w:ascii="XO Thames" w:hAnsi="XO Thames"/>
          <w:sz w:val="26"/>
        </w:rPr>
        <w:br/>
        <w:t xml:space="preserve">и фактически исполненных Поставщиком (подрядчиком, исполнителем), </w:t>
      </w:r>
      <w:r>
        <w:rPr>
          <w:rFonts w:ascii="XO Thames" w:hAnsi="XO Thames"/>
          <w:sz w:val="26"/>
        </w:rPr>
        <w:br/>
        <w:t>за исключением случаев, если законодательством Российской Федерации установлен иной порядок начисления пени.</w:t>
      </w:r>
    </w:p>
    <w:p w14:paraId="0EC01FDB"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 xml:space="preserve">Размер штрафа устанавливается Контрактом в соответствии </w:t>
      </w:r>
      <w:r>
        <w:rPr>
          <w:rFonts w:ascii="XO Thames" w:hAnsi="XO Thames"/>
          <w:sz w:val="26"/>
        </w:rPr>
        <w:br/>
        <w:t xml:space="preserve">с </w:t>
      </w:r>
      <w:hyperlink r:id="rId10" w:tooltip="consultantplus://offline/ref=4AA853A7BAF813336B75311B99E4DA15481733BDD90D19EA45AC80C759436594847C1262F35BB2D2A4ADFA16B116BB8B7B9F6ALCC1J" w:history="1">
        <w:r>
          <w:rPr>
            <w:rFonts w:ascii="XO Thames" w:hAnsi="XO Thames"/>
            <w:sz w:val="26"/>
          </w:rPr>
          <w:t>пунктами 3</w:t>
        </w:r>
      </w:hyperlink>
      <w:r>
        <w:rPr>
          <w:rFonts w:ascii="XO Thames" w:hAnsi="XO Thames"/>
          <w:sz w:val="26"/>
        </w:rPr>
        <w:t xml:space="preserve"> - </w:t>
      </w:r>
      <w:hyperlink r:id="rId11" w:tooltip="consultantplus://offline/ref=4AA853A7BAF813336B75311B99E4DA15481733BDD90D19EA45AC80C759436594847C1265F104B7C7B5F5F612AA08B39D679D6BC9LDC2J" w:history="1">
        <w:r>
          <w:rPr>
            <w:rFonts w:ascii="XO Thames" w:hAnsi="XO Thames"/>
            <w:sz w:val="26"/>
          </w:rPr>
          <w:t>9</w:t>
        </w:r>
      </w:hyperlink>
      <w:r>
        <w:rPr>
          <w:rFonts w:ascii="XO Thames" w:hAnsi="XO Thames"/>
          <w:sz w:val="26"/>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 1042 </w:t>
      </w:r>
      <w:r>
        <w:br/>
      </w:r>
      <w:r>
        <w:rPr>
          <w:rFonts w:ascii="XO Thames" w:hAnsi="XO Thames"/>
          <w:sz w:val="26"/>
        </w:rPr>
        <w:t>(далее – Правила),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7B92C9D4"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w:t>
      </w:r>
      <w:r>
        <w:rPr>
          <w:rFonts w:ascii="XO Thames" w:hAnsi="XO Thames"/>
          <w:sz w:val="26"/>
        </w:rPr>
        <w:lastRenderedPageBreak/>
        <w:t xml:space="preserve">устанавливается в следующем порядке (за исключением случаев, предусмотренных </w:t>
      </w:r>
      <w:hyperlink w:anchor="Par11" w:tooltip="#Par11" w:history="1">
        <w:r>
          <w:rPr>
            <w:rFonts w:ascii="XO Thames" w:hAnsi="XO Thames"/>
            <w:sz w:val="26"/>
          </w:rPr>
          <w:t>пунктами 4</w:t>
        </w:r>
      </w:hyperlink>
      <w:r>
        <w:rPr>
          <w:rFonts w:ascii="XO Thames" w:hAnsi="XO Thames"/>
          <w:sz w:val="26"/>
        </w:rPr>
        <w:t xml:space="preserve"> - </w:t>
      </w:r>
      <w:hyperlink w:anchor="Par33" w:tooltip="#Par33" w:history="1">
        <w:r>
          <w:rPr>
            <w:rFonts w:ascii="XO Thames" w:hAnsi="XO Thames"/>
            <w:sz w:val="26"/>
          </w:rPr>
          <w:t>8</w:t>
        </w:r>
      </w:hyperlink>
      <w:r>
        <w:rPr>
          <w:rFonts w:ascii="XO Thames" w:hAnsi="XO Thames"/>
          <w:sz w:val="26"/>
        </w:rPr>
        <w:t xml:space="preserve"> Правил):</w:t>
      </w:r>
    </w:p>
    <w:p w14:paraId="4955CFD6" w14:textId="77777777" w:rsidR="002730B9" w:rsidRDefault="00000000">
      <w:pPr>
        <w:pStyle w:val="af8"/>
        <w:tabs>
          <w:tab w:val="left" w:pos="1134"/>
        </w:tabs>
        <w:ind w:firstLine="567"/>
        <w:jc w:val="both"/>
        <w:rPr>
          <w:rFonts w:ascii="XO Thames" w:hAnsi="XO Thames"/>
          <w:sz w:val="26"/>
        </w:rPr>
      </w:pPr>
      <w:r>
        <w:rPr>
          <w:rFonts w:ascii="XO Thames" w:hAnsi="XO Thames"/>
          <w:sz w:val="26"/>
        </w:rPr>
        <w:t>а) 10 процентов цены Контракта (этапа) в случае, если цена Контракта (этапа) не превышает 3 млн. рублей.</w:t>
      </w:r>
    </w:p>
    <w:p w14:paraId="7C132E76" w14:textId="77777777" w:rsidR="002730B9" w:rsidRDefault="00000000">
      <w:pPr>
        <w:pStyle w:val="af8"/>
        <w:numPr>
          <w:ilvl w:val="1"/>
          <w:numId w:val="7"/>
        </w:numPr>
        <w:tabs>
          <w:tab w:val="left" w:pos="1134"/>
        </w:tabs>
        <w:ind w:left="0" w:firstLine="709"/>
        <w:jc w:val="both"/>
        <w:rPr>
          <w:rFonts w:ascii="XO Thames" w:hAnsi="XO Thames"/>
          <w:sz w:val="26"/>
        </w:rPr>
      </w:pPr>
      <w:bookmarkStart w:id="2" w:name="Par11"/>
      <w:bookmarkEnd w:id="2"/>
      <w:r>
        <w:rPr>
          <w:rFonts w:ascii="XO Thames" w:hAnsi="XO Thames"/>
          <w:sz w:val="26"/>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6EA7063" w14:textId="77777777" w:rsidR="002730B9" w:rsidRDefault="00000000">
      <w:pPr>
        <w:pStyle w:val="af8"/>
        <w:tabs>
          <w:tab w:val="left" w:pos="1134"/>
        </w:tabs>
        <w:ind w:left="142" w:firstLine="567"/>
        <w:jc w:val="both"/>
        <w:rPr>
          <w:rFonts w:ascii="XO Thames" w:hAnsi="XO Thames"/>
          <w:sz w:val="26"/>
        </w:rPr>
      </w:pPr>
      <w:r>
        <w:rPr>
          <w:rFonts w:ascii="XO Thames" w:hAnsi="XO Thames"/>
          <w:sz w:val="26"/>
        </w:rPr>
        <w:t>а) 1000 рублей, если цена Контракта не превышает 3 млн. рублей.</w:t>
      </w:r>
    </w:p>
    <w:p w14:paraId="6AE641D5"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К обязательствам Исполнителя, не имеющим стоимостного выражения, относятся:</w:t>
      </w:r>
    </w:p>
    <w:p w14:paraId="1E78673E"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своевременное предоставление Заказчику документов, предусмотренных Контрактом, в том числе сертификатов, паспортов, деклараций соответствия, исполнительной и иной документации;</w:t>
      </w:r>
    </w:p>
    <w:p w14:paraId="0C1D6781"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 xml:space="preserve">предоставление Заказчику информации о ходе исполнения Контракта, цене </w:t>
      </w:r>
      <w:r>
        <w:br/>
      </w:r>
      <w:r>
        <w:rPr>
          <w:rFonts w:ascii="PT Astra Serif" w:hAnsi="PT Astra Serif"/>
          <w:sz w:val="26"/>
        </w:rPr>
        <w:t>на оказанные услуги (в том числе обосновывающие такую цену документы), информацию о затратах по исполненным государственным контрактам, контрактам, а также информацию, необходимую для изменения цены Контракта, включая обоснование ее изменения, в случаях и сроки, установленные Контрактом;</w:t>
      </w:r>
    </w:p>
    <w:p w14:paraId="5F187942"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своевременное уведомление Заказчика об обстоятельствах, препятствующих надлежащему исполнению Контракта;</w:t>
      </w:r>
    </w:p>
    <w:p w14:paraId="48F0B80F"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 xml:space="preserve">назначение ответственного представителя Исполнителя для взаимодействия </w:t>
      </w:r>
      <w:r>
        <w:rPr>
          <w:rFonts w:ascii="PT Astra Serif" w:hAnsi="PT Astra Serif"/>
          <w:sz w:val="26"/>
        </w:rPr>
        <w:br/>
        <w:t xml:space="preserve">с Заказчиком и обеспечение его участия в </w:t>
      </w:r>
      <w:proofErr w:type="gramStart"/>
      <w:r>
        <w:rPr>
          <w:rFonts w:ascii="PT Astra Serif" w:hAnsi="PT Astra Serif"/>
          <w:sz w:val="26"/>
        </w:rPr>
        <w:t>приемке  товара</w:t>
      </w:r>
      <w:proofErr w:type="gramEnd"/>
      <w:r>
        <w:rPr>
          <w:rFonts w:ascii="PT Astra Serif" w:hAnsi="PT Astra Serif"/>
          <w:sz w:val="26"/>
        </w:rPr>
        <w:t>, результатов работ, услуг;</w:t>
      </w:r>
    </w:p>
    <w:p w14:paraId="55D2048B"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соблюдение установленных Заказчиком требований пропускного режима, охраны труда, пожарной безопасности и иных обязательных требований при исполнении Контракта на территории Заказчика;</w:t>
      </w:r>
    </w:p>
    <w:p w14:paraId="75053451"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ведение и своевременное предоставление Заказчику журналов, актов, отчетов и иных документов, предусмотренных Контрактом;</w:t>
      </w:r>
    </w:p>
    <w:p w14:paraId="63B4EFE0"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предоставление Заказчику эксплуатационной, технической и иной документации, предусмотренной Контрактом;</w:t>
      </w:r>
    </w:p>
    <w:p w14:paraId="2F63464F" w14:textId="77777777" w:rsidR="002730B9" w:rsidRDefault="00000000">
      <w:pPr>
        <w:spacing w:after="0" w:line="240" w:lineRule="auto"/>
        <w:ind w:firstLine="709"/>
        <w:jc w:val="both"/>
        <w:rPr>
          <w:rFonts w:ascii="PT Astra Serif" w:hAnsi="PT Astra Serif"/>
          <w:sz w:val="26"/>
        </w:rPr>
      </w:pPr>
      <w:r>
        <w:rPr>
          <w:rFonts w:ascii="PT Astra Serif" w:hAnsi="PT Astra Serif"/>
          <w:sz w:val="26"/>
        </w:rPr>
        <w:t>выполнение иных организационных, обеспечительных и информационных обязанностей Исполнителя, прямо предусмотренных Контрактом, исполнение которых не подлежит оценке в денежном выражении.</w:t>
      </w:r>
    </w:p>
    <w:p w14:paraId="0E8D07B0" w14:textId="77777777" w:rsidR="002730B9" w:rsidRDefault="00000000">
      <w:pPr>
        <w:pStyle w:val="af8"/>
        <w:numPr>
          <w:ilvl w:val="1"/>
          <w:numId w:val="7"/>
        </w:numPr>
        <w:tabs>
          <w:tab w:val="left" w:pos="1134"/>
        </w:tabs>
        <w:ind w:left="0" w:firstLine="709"/>
        <w:jc w:val="both"/>
        <w:rPr>
          <w:rFonts w:ascii="XO Thames" w:hAnsi="XO Thames"/>
          <w:sz w:val="26"/>
        </w:rPr>
      </w:pPr>
      <w:bookmarkStart w:id="3" w:name="Par33"/>
      <w:bookmarkEnd w:id="3"/>
      <w:r>
        <w:rPr>
          <w:rFonts w:ascii="XO Thames" w:hAnsi="XO Thames"/>
          <w:sz w:val="26"/>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36CAD40" w14:textId="77777777" w:rsidR="002730B9" w:rsidRDefault="00000000">
      <w:pPr>
        <w:pStyle w:val="af8"/>
        <w:tabs>
          <w:tab w:val="left" w:pos="1134"/>
        </w:tabs>
        <w:ind w:left="142" w:firstLine="567"/>
        <w:jc w:val="both"/>
        <w:rPr>
          <w:rFonts w:ascii="XO Thames" w:hAnsi="XO Thames"/>
          <w:sz w:val="26"/>
        </w:rPr>
      </w:pPr>
      <w:r>
        <w:rPr>
          <w:rFonts w:ascii="XO Thames" w:hAnsi="XO Thames"/>
          <w:sz w:val="26"/>
        </w:rPr>
        <w:t>а) 1000 рублей, если цена Контракта не превышает 3 млн. рублей (включительно).</w:t>
      </w:r>
    </w:p>
    <w:p w14:paraId="0B3F4094"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Общая сумма начисленных штрафов за неисполнение</w:t>
      </w:r>
      <w:r>
        <w:rPr>
          <w:rFonts w:ascii="XO Thames" w:hAnsi="XO Thames"/>
          <w:sz w:val="26"/>
        </w:rPr>
        <w:br/>
        <w:t>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149D1674"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9732BD1"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Pr>
          <w:rFonts w:ascii="XO Thames" w:hAnsi="XO Thames"/>
          <w:sz w:val="26"/>
        </w:rPr>
        <w:br/>
        <w:t>или по вине другой Стороны.</w:t>
      </w:r>
    </w:p>
    <w:p w14:paraId="0264DC4D"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lastRenderedPageBreak/>
        <w:t xml:space="preserve">Уплата неустойки (штрафа, пени) не освобождает Стороны </w:t>
      </w:r>
      <w:r>
        <w:rPr>
          <w:rFonts w:ascii="XO Thames" w:hAnsi="XO Thames"/>
          <w:sz w:val="26"/>
        </w:rPr>
        <w:br/>
        <w:t>от исполнения обязательств по Контракту.</w:t>
      </w:r>
    </w:p>
    <w:p w14:paraId="7264349C"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 xml:space="preserve">Вред, причиненный третьим лицам по вине Поставщика (Подрядчика, Исполнителя) при исполнении обязательств по Контракту, возмещается </w:t>
      </w:r>
      <w:r>
        <w:rPr>
          <w:rFonts w:ascii="XO Thames" w:hAnsi="XO Thames"/>
          <w:sz w:val="26"/>
        </w:rPr>
        <w:br/>
        <w:t>за его счет.</w:t>
      </w:r>
    </w:p>
    <w:p w14:paraId="09433F30"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3DBB7E0"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В соответствии с пунктом 1 статьи 394 Гражданского кодекса Российской Федерации Контрактом установлено, что убытки взыскиваются</w:t>
      </w:r>
      <w:r>
        <w:rPr>
          <w:rFonts w:ascii="XO Thames" w:hAnsi="XO Thames"/>
          <w:sz w:val="26"/>
        </w:rPr>
        <w:br/>
        <w:t xml:space="preserve">с Поставщика (Подрядчика, Исполнителя) сверх неустойки, установленной Контрактом. </w:t>
      </w:r>
    </w:p>
    <w:p w14:paraId="4F2A095B" w14:textId="77777777" w:rsidR="002730B9" w:rsidRDefault="00000000">
      <w:pPr>
        <w:pStyle w:val="af8"/>
        <w:numPr>
          <w:ilvl w:val="1"/>
          <w:numId w:val="7"/>
        </w:numPr>
        <w:tabs>
          <w:tab w:val="left" w:pos="1134"/>
        </w:tabs>
        <w:ind w:left="0" w:firstLine="709"/>
        <w:jc w:val="both"/>
        <w:rPr>
          <w:rFonts w:ascii="XO Thames" w:hAnsi="XO Thames"/>
          <w:sz w:val="26"/>
        </w:rPr>
      </w:pPr>
      <w:r>
        <w:rPr>
          <w:rFonts w:ascii="XO Thames" w:hAnsi="XO Thames"/>
          <w:sz w:val="26"/>
        </w:rPr>
        <w:t>Имущественная ответственность, не предусмотренная Контрактом, определяется в соответствии с законодательством Российской Федерации.</w:t>
      </w:r>
    </w:p>
    <w:p w14:paraId="1AB5C100" w14:textId="77777777" w:rsidR="002730B9" w:rsidRDefault="002730B9">
      <w:pPr>
        <w:widowControl w:val="0"/>
        <w:tabs>
          <w:tab w:val="left" w:pos="1200"/>
        </w:tabs>
        <w:spacing w:after="0" w:line="240" w:lineRule="auto"/>
        <w:ind w:firstLine="720"/>
        <w:jc w:val="center"/>
        <w:rPr>
          <w:rFonts w:ascii="XO Thames" w:hAnsi="XO Thames"/>
          <w:sz w:val="26"/>
        </w:rPr>
      </w:pPr>
    </w:p>
    <w:p w14:paraId="49B9E7C7" w14:textId="77777777" w:rsidR="002730B9" w:rsidRDefault="00000000">
      <w:pPr>
        <w:pStyle w:val="af6"/>
        <w:widowControl w:val="0"/>
        <w:numPr>
          <w:ilvl w:val="0"/>
          <w:numId w:val="7"/>
        </w:numPr>
        <w:tabs>
          <w:tab w:val="left" w:pos="1200"/>
        </w:tabs>
        <w:spacing w:after="0" w:line="240" w:lineRule="auto"/>
        <w:jc w:val="center"/>
        <w:rPr>
          <w:rFonts w:ascii="XO Thames" w:hAnsi="XO Thames"/>
          <w:b/>
          <w:sz w:val="26"/>
        </w:rPr>
      </w:pPr>
      <w:r>
        <w:rPr>
          <w:rFonts w:ascii="XO Thames" w:hAnsi="XO Thames"/>
          <w:b/>
          <w:sz w:val="26"/>
        </w:rPr>
        <w:t>Обстоятельства непреодолимой силы</w:t>
      </w:r>
    </w:p>
    <w:p w14:paraId="7BFDA1C5" w14:textId="77777777" w:rsidR="002730B9" w:rsidRDefault="00000000">
      <w:pPr>
        <w:widowControl w:val="0"/>
        <w:tabs>
          <w:tab w:val="left" w:pos="1200"/>
        </w:tabs>
        <w:spacing w:after="0" w:line="240" w:lineRule="auto"/>
        <w:ind w:firstLine="709"/>
        <w:jc w:val="both"/>
        <w:rPr>
          <w:rFonts w:ascii="XO Thames" w:hAnsi="XO Thames"/>
          <w:sz w:val="26"/>
        </w:rPr>
      </w:pPr>
      <w:r>
        <w:rPr>
          <w:rFonts w:ascii="XO Thames" w:hAnsi="XO Thames"/>
          <w:sz w:val="26"/>
        </w:rPr>
        <w:t>6.1. Стороны освобождаются от ответственности за частичное</w:t>
      </w:r>
      <w:r>
        <w:rPr>
          <w:rFonts w:ascii="XO Thames" w:hAnsi="XO Thames"/>
          <w:sz w:val="26"/>
        </w:rPr>
        <w:br/>
        <w:t xml:space="preserve">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массовые заболевания и действия органов государственной власти </w:t>
      </w:r>
      <w:r>
        <w:br/>
      </w:r>
      <w:r>
        <w:rPr>
          <w:rFonts w:ascii="XO Thames" w:hAnsi="XO Thames"/>
          <w:sz w:val="26"/>
        </w:rPr>
        <w:t>и управления, существующие де-юре или де-факто, и если эти обстоятельства непосредственно повлияли на исполнение Контракта.</w:t>
      </w:r>
    </w:p>
    <w:p w14:paraId="4C33F2A9" w14:textId="77777777" w:rsidR="002730B9" w:rsidRDefault="00000000">
      <w:pPr>
        <w:widowControl w:val="0"/>
        <w:tabs>
          <w:tab w:val="left" w:pos="1200"/>
        </w:tabs>
        <w:spacing w:after="0" w:line="240" w:lineRule="auto"/>
        <w:ind w:firstLine="709"/>
        <w:jc w:val="both"/>
        <w:rPr>
          <w:rFonts w:ascii="XO Thames" w:hAnsi="XO Thames"/>
          <w:sz w:val="26"/>
        </w:rPr>
      </w:pPr>
      <w:r>
        <w:rPr>
          <w:rFonts w:ascii="XO Thames" w:hAnsi="XO Thames"/>
          <w:sz w:val="26"/>
        </w:rPr>
        <w:t>Указанные обстоятельства должны носить чрезвычайный, непредвиденный</w:t>
      </w:r>
      <w:r>
        <w:rPr>
          <w:rFonts w:ascii="XO Thames" w:hAnsi="XO Thames"/>
          <w:sz w:val="26"/>
        </w:rPr>
        <w:br/>
        <w:t xml:space="preserve">и непредотвратимый характер, возникнуть после заключения Контракта </w:t>
      </w:r>
      <w:r>
        <w:rPr>
          <w:rFonts w:ascii="XO Thames" w:hAnsi="XO Thames"/>
          <w:sz w:val="26"/>
        </w:rPr>
        <w:br/>
        <w:t>и не зависеть от воли Сторон.</w:t>
      </w:r>
    </w:p>
    <w:p w14:paraId="7FF10D0A" w14:textId="77777777" w:rsidR="002730B9" w:rsidRDefault="00000000">
      <w:pPr>
        <w:widowControl w:val="0"/>
        <w:tabs>
          <w:tab w:val="left" w:pos="1200"/>
        </w:tabs>
        <w:spacing w:after="0" w:line="240" w:lineRule="auto"/>
        <w:ind w:firstLine="709"/>
        <w:jc w:val="both"/>
        <w:rPr>
          <w:rFonts w:ascii="XO Thames" w:hAnsi="XO Thames"/>
          <w:sz w:val="26"/>
        </w:rPr>
      </w:pPr>
      <w:r>
        <w:rPr>
          <w:rFonts w:ascii="XO Thames" w:hAnsi="XO Thames"/>
          <w:sz w:val="26"/>
        </w:rPr>
        <w:t>6.2. При наступлении обстоятельств непреодолимой силы Сторона должна без промедления, но не позднее 3 дней, известить о них другую Сторону</w:t>
      </w:r>
      <w:r>
        <w:rPr>
          <w:rFonts w:ascii="XO Thames" w:hAnsi="XO Thames"/>
          <w:sz w:val="26"/>
        </w:rPr>
        <w:br/>
        <w:t>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D8E3C0E" w14:textId="77777777" w:rsidR="002730B9" w:rsidRDefault="00000000">
      <w:pPr>
        <w:widowControl w:val="0"/>
        <w:tabs>
          <w:tab w:val="left" w:pos="1200"/>
          <w:tab w:val="left" w:pos="1276"/>
        </w:tabs>
        <w:spacing w:after="0" w:line="240" w:lineRule="auto"/>
        <w:ind w:firstLine="709"/>
        <w:jc w:val="both"/>
        <w:rPr>
          <w:rFonts w:ascii="XO Thames" w:hAnsi="XO Thames"/>
          <w:sz w:val="26"/>
        </w:rPr>
      </w:pPr>
      <w:r>
        <w:rPr>
          <w:rFonts w:ascii="XO Thames" w:hAnsi="XO Thames"/>
          <w:sz w:val="26"/>
        </w:rPr>
        <w:t>6.3. По прекращении указанных обстоятельств, Сторона должна</w:t>
      </w:r>
      <w:r>
        <w:rPr>
          <w:rFonts w:ascii="XO Thames" w:hAnsi="XO Thames"/>
          <w:sz w:val="26"/>
        </w:rPr>
        <w:br/>
        <w:t>без промедления, но не позднее 3 дней, известить об этом другую Сторону</w:t>
      </w:r>
      <w:r>
        <w:rPr>
          <w:rFonts w:ascii="XO Thames" w:hAnsi="XO Thames"/>
          <w:sz w:val="26"/>
        </w:rPr>
        <w:br/>
        <w:t>в письменной форме. В извещении должен быть указан срок, в который предполагается исполнить обязательства по Контракту. Если Сторона</w:t>
      </w:r>
      <w:r>
        <w:rPr>
          <w:rFonts w:ascii="XO Thames" w:hAnsi="XO Thames"/>
          <w:sz w:val="26"/>
        </w:rPr>
        <w:br/>
        <w:t>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34A2D601" w14:textId="77777777" w:rsidR="002730B9" w:rsidRDefault="00000000">
      <w:pPr>
        <w:widowControl w:val="0"/>
        <w:tabs>
          <w:tab w:val="left" w:pos="1200"/>
        </w:tabs>
        <w:spacing w:after="0" w:line="240" w:lineRule="auto"/>
        <w:ind w:firstLine="709"/>
        <w:jc w:val="both"/>
        <w:rPr>
          <w:rFonts w:ascii="XO Thames" w:hAnsi="XO Thames"/>
          <w:sz w:val="26"/>
        </w:rPr>
      </w:pPr>
      <w:r>
        <w:rPr>
          <w:rFonts w:ascii="XO Thames" w:hAnsi="XO Thames"/>
          <w:sz w:val="26"/>
        </w:rPr>
        <w:t xml:space="preserve">6.4. Надлежащим доказательством наличия обстоятельств непреодолимой силы и их продолжительности будут служить справки, выдаваемые компетентным органом территории, где данное обстоятельство имело место. Сторона должна </w:t>
      </w:r>
      <w:r>
        <w:br/>
      </w:r>
      <w:r>
        <w:rPr>
          <w:rFonts w:ascii="XO Thames" w:hAnsi="XO Thames"/>
          <w:sz w:val="26"/>
        </w:rPr>
        <w:t>в течение 10 дней с момента прекращения обстоятельств непреодолимой силы передать такую справку другой Стороне.</w:t>
      </w:r>
    </w:p>
    <w:p w14:paraId="65F8B3EF" w14:textId="77777777" w:rsidR="002730B9" w:rsidRDefault="00000000">
      <w:pPr>
        <w:widowControl w:val="0"/>
        <w:tabs>
          <w:tab w:val="left" w:pos="1200"/>
        </w:tabs>
        <w:spacing w:after="0" w:line="240" w:lineRule="auto"/>
        <w:ind w:firstLine="709"/>
        <w:jc w:val="both"/>
        <w:rPr>
          <w:rFonts w:ascii="XO Thames" w:hAnsi="XO Thames"/>
          <w:sz w:val="26"/>
        </w:rPr>
      </w:pPr>
      <w:r>
        <w:rPr>
          <w:rFonts w:ascii="XO Thames" w:hAnsi="XO Thames"/>
          <w:sz w:val="26"/>
        </w:rPr>
        <w:lastRenderedPageBreak/>
        <w:t>6.5.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 по Контракту.</w:t>
      </w:r>
    </w:p>
    <w:p w14:paraId="111BD449" w14:textId="77777777" w:rsidR="002730B9" w:rsidRDefault="00000000">
      <w:pPr>
        <w:widowControl w:val="0"/>
        <w:tabs>
          <w:tab w:val="left" w:pos="1200"/>
        </w:tabs>
        <w:spacing w:after="0" w:line="240" w:lineRule="auto"/>
        <w:ind w:firstLine="709"/>
        <w:jc w:val="both"/>
        <w:rPr>
          <w:rFonts w:ascii="XO Thames" w:hAnsi="XO Thames"/>
          <w:sz w:val="26"/>
        </w:rPr>
      </w:pPr>
      <w:r>
        <w:rPr>
          <w:rFonts w:ascii="XO Thames" w:hAnsi="XO Thames"/>
          <w:sz w:val="26"/>
        </w:rPr>
        <w:t>6.6.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73AB9CAE" w14:textId="77777777" w:rsidR="002730B9" w:rsidRDefault="00000000">
      <w:pPr>
        <w:widowControl w:val="0"/>
        <w:tabs>
          <w:tab w:val="left" w:pos="1200"/>
        </w:tabs>
        <w:spacing w:after="0" w:line="240" w:lineRule="auto"/>
        <w:ind w:firstLine="709"/>
        <w:jc w:val="both"/>
        <w:rPr>
          <w:rFonts w:ascii="XO Thames" w:hAnsi="XO Thames"/>
          <w:sz w:val="26"/>
        </w:rPr>
      </w:pPr>
      <w:r>
        <w:rPr>
          <w:rFonts w:ascii="XO Thames" w:hAnsi="XO Thames"/>
          <w:sz w:val="26"/>
        </w:rPr>
        <w:t>6.7.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9A6A6D7"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6.8.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w:t>
      </w:r>
    </w:p>
    <w:p w14:paraId="295B41AD" w14:textId="77777777" w:rsidR="002730B9" w:rsidRDefault="002730B9">
      <w:pPr>
        <w:widowControl w:val="0"/>
        <w:spacing w:after="0" w:line="240" w:lineRule="auto"/>
        <w:jc w:val="both"/>
        <w:rPr>
          <w:rFonts w:ascii="XO Thames" w:hAnsi="XO Thames"/>
          <w:sz w:val="26"/>
        </w:rPr>
      </w:pPr>
    </w:p>
    <w:p w14:paraId="2CF34CD6" w14:textId="77777777" w:rsidR="002730B9" w:rsidRDefault="00000000">
      <w:pPr>
        <w:pStyle w:val="af6"/>
        <w:widowControl w:val="0"/>
        <w:numPr>
          <w:ilvl w:val="0"/>
          <w:numId w:val="7"/>
        </w:numPr>
        <w:spacing w:after="0" w:line="240" w:lineRule="auto"/>
        <w:jc w:val="center"/>
        <w:rPr>
          <w:rFonts w:ascii="XO Thames" w:hAnsi="XO Thames"/>
          <w:b/>
          <w:sz w:val="26"/>
        </w:rPr>
      </w:pPr>
      <w:r>
        <w:rPr>
          <w:rFonts w:ascii="XO Thames" w:hAnsi="XO Thames"/>
          <w:b/>
          <w:sz w:val="26"/>
        </w:rPr>
        <w:t>Порядок рассмотрения споров</w:t>
      </w:r>
    </w:p>
    <w:p w14:paraId="0CD7700F"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 xml:space="preserve">7.1. Спорные вопросы, возникающие в ходе исполнения Контракта, разрешаются Сторонами путем переговоров, и достигнутые договоренности, </w:t>
      </w:r>
      <w:r>
        <w:rPr>
          <w:rFonts w:ascii="XO Thames" w:hAnsi="XO Thames"/>
          <w:sz w:val="26"/>
        </w:rPr>
        <w:br/>
        <w:t>в обязательном порядке, фиксируются дополнительным соглашением Сторон.</w:t>
      </w:r>
    </w:p>
    <w:p w14:paraId="3FF29969"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7.2. Соблюдение досудебного (претензионного) порядка разрешения споров Сторонами обязательно.</w:t>
      </w:r>
    </w:p>
    <w:p w14:paraId="58F42031"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7.3. Досудебный (претензионный) порядок разрешения споров считается соблюденным при следующих обстоятельствах:</w:t>
      </w:r>
    </w:p>
    <w:p w14:paraId="2883E9D8"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 xml:space="preserve">претензии предъявляются в письменной форме и подписываются Стороной, </w:t>
      </w:r>
      <w:r>
        <w:rPr>
          <w:rFonts w:ascii="XO Thames" w:hAnsi="XO Thames"/>
          <w:sz w:val="26"/>
        </w:rPr>
        <w:br/>
        <w:t>а по финансовым вопросам и главным бухгалтером;</w:t>
      </w:r>
    </w:p>
    <w:p w14:paraId="67AEC87A"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 xml:space="preserve">в претензии указывается: требование Стороны, сумма претензии </w:t>
      </w:r>
      <w:r>
        <w:rPr>
          <w:rFonts w:ascii="XO Thames" w:hAnsi="XO Thames"/>
          <w:sz w:val="26"/>
        </w:rPr>
        <w:br/>
        <w:t xml:space="preserve">(при наличии) и ее расчет, обстоятельства на которых основывается требования, перечень прилагаемых к претензии документов, иные сведения необходимые </w:t>
      </w:r>
      <w:r>
        <w:rPr>
          <w:rFonts w:ascii="XO Thames" w:hAnsi="XO Thames"/>
          <w:sz w:val="26"/>
        </w:rPr>
        <w:br/>
        <w:t>для урегулирования спора;</w:t>
      </w:r>
    </w:p>
    <w:p w14:paraId="374DD553"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претензия отправляется заказным письмом, либо вручается под расписку представителю Стороны;</w:t>
      </w:r>
    </w:p>
    <w:p w14:paraId="3FFDA54C"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ответ на претензию должен быть дан в письменной форме в срок, не позднее 7 дней с момента ее получения;</w:t>
      </w:r>
    </w:p>
    <w:p w14:paraId="00BB2DC7"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 xml:space="preserve">ответ на претензию дается в письменной форме и подписывается Стороной, </w:t>
      </w:r>
      <w:r>
        <w:rPr>
          <w:rFonts w:ascii="XO Thames" w:hAnsi="XO Thames"/>
          <w:sz w:val="26"/>
        </w:rPr>
        <w:br/>
        <w:t>а по финансовым вопросам и главным бухгалтером;</w:t>
      </w:r>
    </w:p>
    <w:p w14:paraId="27D7E49D"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 xml:space="preserve">ответ на претензию отправляется заказным письмом, либо вручается </w:t>
      </w:r>
      <w:r>
        <w:rPr>
          <w:rFonts w:ascii="XO Thames" w:hAnsi="XO Thames"/>
          <w:sz w:val="26"/>
        </w:rPr>
        <w:br/>
        <w:t>под расписку представителю Стороны.</w:t>
      </w:r>
    </w:p>
    <w:p w14:paraId="206A3327"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7.4. В случае заключения Контракта посредством единого агрегатора торговли (далее – ЕАТ) Заказчик размещает на ЕАТ документы, связанные с применением мер ответственности и совершении иных действий в связи с нарушением Исполнителем условий Контракта.</w:t>
      </w:r>
    </w:p>
    <w:p w14:paraId="25393586"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Датой поступления претензии Исполнителю, считается дата размещения претензии Заказчиком в карточке контракта на ЕАТ.</w:t>
      </w:r>
    </w:p>
    <w:p w14:paraId="1EC7296A"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 xml:space="preserve">Исполнитель обязан в течение 7 (семи) рабочих дней с даты размещения Заказчиком претензии на ЕАТ удовлетворить заявленные требования или направить </w:t>
      </w:r>
      <w:r>
        <w:rPr>
          <w:rFonts w:ascii="XO Thames" w:hAnsi="XO Thames"/>
          <w:sz w:val="26"/>
        </w:rPr>
        <w:lastRenderedPageBreak/>
        <w:t xml:space="preserve">Заказчику мотивированный отказ с указанием оснований отказа. Отказ может быть направлен посредством ЕАТ (при наличии соответствующего функционала </w:t>
      </w:r>
      <w:r>
        <w:rPr>
          <w:rFonts w:ascii="XO Thames" w:hAnsi="XO Thames"/>
          <w:sz w:val="26"/>
        </w:rPr>
        <w:br/>
        <w:t>со стороны Исполнителя и (или) заказным письмом с уведомлением.</w:t>
      </w:r>
    </w:p>
    <w:p w14:paraId="598C8D87" w14:textId="77777777" w:rsidR="002730B9" w:rsidRDefault="00000000">
      <w:pPr>
        <w:widowControl w:val="0"/>
        <w:spacing w:after="0" w:line="240" w:lineRule="auto"/>
        <w:ind w:firstLine="709"/>
        <w:jc w:val="both"/>
        <w:rPr>
          <w:rFonts w:ascii="XO Thames" w:hAnsi="XO Thames"/>
          <w:sz w:val="26"/>
        </w:rPr>
      </w:pPr>
      <w:r>
        <w:rPr>
          <w:rFonts w:ascii="XO Thames" w:hAnsi="XO Thames"/>
          <w:sz w:val="26"/>
        </w:rPr>
        <w:t>7.5. Споры, по которым не достигнуто соглашение, рассматриваются</w:t>
      </w:r>
      <w:r>
        <w:rPr>
          <w:rFonts w:ascii="XO Thames" w:hAnsi="XO Thames"/>
          <w:sz w:val="26"/>
        </w:rPr>
        <w:br/>
        <w:t xml:space="preserve">в Арбитражном суде г. Москвы в установленном законодательством </w:t>
      </w:r>
      <w:r>
        <w:rPr>
          <w:rFonts w:ascii="XO Thames" w:hAnsi="XO Thames"/>
          <w:sz w:val="26"/>
        </w:rPr>
        <w:br/>
        <w:t>Российской Федерации порядке.</w:t>
      </w:r>
    </w:p>
    <w:p w14:paraId="001E5737" w14:textId="77777777" w:rsidR="002730B9" w:rsidRDefault="002730B9">
      <w:pPr>
        <w:widowControl w:val="0"/>
        <w:spacing w:after="0" w:line="240" w:lineRule="auto"/>
        <w:jc w:val="both"/>
        <w:rPr>
          <w:rFonts w:ascii="XO Thames" w:hAnsi="XO Thames"/>
          <w:sz w:val="26"/>
        </w:rPr>
      </w:pPr>
    </w:p>
    <w:p w14:paraId="270488A3" w14:textId="77777777" w:rsidR="002730B9" w:rsidRDefault="00000000">
      <w:pPr>
        <w:pStyle w:val="af6"/>
        <w:widowControl w:val="0"/>
        <w:numPr>
          <w:ilvl w:val="0"/>
          <w:numId w:val="7"/>
        </w:numPr>
        <w:spacing w:after="0" w:line="240" w:lineRule="auto"/>
        <w:jc w:val="center"/>
        <w:rPr>
          <w:rFonts w:ascii="XO Thames" w:hAnsi="XO Thames"/>
          <w:b/>
          <w:sz w:val="26"/>
        </w:rPr>
      </w:pPr>
      <w:r>
        <w:rPr>
          <w:rFonts w:ascii="XO Thames" w:hAnsi="XO Thames"/>
          <w:b/>
          <w:sz w:val="26"/>
        </w:rPr>
        <w:t>Срок действия Контракта</w:t>
      </w:r>
    </w:p>
    <w:p w14:paraId="73FA9CC5" w14:textId="77777777" w:rsidR="002730B9" w:rsidRDefault="00000000">
      <w:pPr>
        <w:spacing w:after="0" w:line="240" w:lineRule="auto"/>
        <w:ind w:firstLine="709"/>
        <w:jc w:val="both"/>
        <w:rPr>
          <w:rFonts w:ascii="XO Thames" w:hAnsi="XO Thames"/>
          <w:sz w:val="26"/>
        </w:rPr>
      </w:pPr>
      <w:r>
        <w:rPr>
          <w:rFonts w:ascii="XO Thames" w:hAnsi="XO Thames"/>
          <w:sz w:val="26"/>
        </w:rPr>
        <w:t xml:space="preserve">8.1. Контракт считается заключенным с даты его подписания Сторонами </w:t>
      </w:r>
      <w:r>
        <w:rPr>
          <w:rFonts w:ascii="XO Thames" w:hAnsi="XO Thames"/>
          <w:sz w:val="26"/>
        </w:rPr>
        <w:br/>
        <w:t>и регистрации у Заказчика, и действует до 31.01.2028 включительно, а в части осуществления оплаты, иных обязательств – до момента надлежащего исполнения Сторонами обязательств.</w:t>
      </w:r>
    </w:p>
    <w:p w14:paraId="705D2BB2" w14:textId="77777777" w:rsidR="002730B9" w:rsidRDefault="00000000">
      <w:pPr>
        <w:spacing w:after="0" w:line="240" w:lineRule="auto"/>
        <w:ind w:firstLine="709"/>
        <w:jc w:val="both"/>
        <w:rPr>
          <w:rFonts w:ascii="XO Thames" w:hAnsi="XO Thames"/>
          <w:sz w:val="26"/>
        </w:rPr>
      </w:pPr>
      <w:r>
        <w:rPr>
          <w:rFonts w:ascii="XO Thames" w:hAnsi="XO Thames"/>
          <w:sz w:val="26"/>
        </w:rPr>
        <w:t xml:space="preserve">8.2. Контракт может быть расторгнут по соглашению Сторон, по решению суда, в случае одностороннего отказа Стороны Контракта от исполнения Контракта </w:t>
      </w:r>
      <w:r>
        <w:rPr>
          <w:rFonts w:ascii="XO Thames" w:hAnsi="XO Thames"/>
          <w:sz w:val="26"/>
        </w:rPr>
        <w:br/>
        <w:t>в соответствии с гражданским законодательством Российской Федерации.</w:t>
      </w:r>
    </w:p>
    <w:p w14:paraId="41624EDD" w14:textId="77777777" w:rsidR="002730B9" w:rsidRDefault="00000000">
      <w:pPr>
        <w:spacing w:after="0" w:line="240" w:lineRule="auto"/>
        <w:ind w:firstLine="709"/>
        <w:jc w:val="both"/>
        <w:rPr>
          <w:rFonts w:ascii="XO Thames" w:hAnsi="XO Thames"/>
          <w:sz w:val="26"/>
        </w:rPr>
      </w:pPr>
      <w:r>
        <w:rPr>
          <w:rFonts w:ascii="XO Thames" w:hAnsi="XO Thames"/>
          <w:sz w:val="26"/>
        </w:rPr>
        <w:t>8.3. Существенные условия Контракта могут быть изменены по соглашению Сторон в случаях, предусмотренных Законом № 44-ФЗ.</w:t>
      </w:r>
    </w:p>
    <w:p w14:paraId="73785038" w14:textId="77777777" w:rsidR="002730B9" w:rsidRDefault="002730B9">
      <w:pPr>
        <w:spacing w:after="0" w:line="240" w:lineRule="auto"/>
        <w:ind w:firstLine="709"/>
        <w:jc w:val="both"/>
        <w:rPr>
          <w:rFonts w:ascii="XO Thames" w:hAnsi="XO Thames"/>
          <w:sz w:val="26"/>
        </w:rPr>
      </w:pPr>
    </w:p>
    <w:p w14:paraId="69AA6FAC" w14:textId="77777777" w:rsidR="002730B9" w:rsidRDefault="00000000">
      <w:pPr>
        <w:pStyle w:val="af6"/>
        <w:widowControl w:val="0"/>
        <w:numPr>
          <w:ilvl w:val="0"/>
          <w:numId w:val="7"/>
        </w:numPr>
        <w:spacing w:after="0" w:line="240" w:lineRule="auto"/>
        <w:jc w:val="center"/>
        <w:rPr>
          <w:rFonts w:ascii="XO Thames" w:hAnsi="XO Thames"/>
          <w:b/>
          <w:sz w:val="26"/>
        </w:rPr>
      </w:pPr>
      <w:r>
        <w:rPr>
          <w:rFonts w:ascii="XO Thames" w:hAnsi="XO Thames"/>
          <w:b/>
          <w:sz w:val="26"/>
        </w:rPr>
        <w:t>Прочие условия</w:t>
      </w:r>
    </w:p>
    <w:p w14:paraId="4A8B1916" w14:textId="77777777" w:rsidR="002730B9" w:rsidRDefault="00000000">
      <w:pPr>
        <w:spacing w:after="0" w:line="240" w:lineRule="auto"/>
        <w:ind w:firstLine="709"/>
        <w:jc w:val="both"/>
        <w:rPr>
          <w:rFonts w:ascii="XO Thames" w:hAnsi="XO Thames"/>
          <w:sz w:val="26"/>
        </w:rPr>
      </w:pPr>
      <w:r>
        <w:rPr>
          <w:rFonts w:ascii="XO Thames" w:hAnsi="XO Thames"/>
          <w:sz w:val="26"/>
        </w:rPr>
        <w:t xml:space="preserve">9.1. Любые изменения и дополнения к Контракту действительны, только если они составлены в письменной форме в виде дополнительного соглашения </w:t>
      </w:r>
      <w:r>
        <w:rPr>
          <w:rFonts w:ascii="XO Thames" w:hAnsi="XO Thames"/>
          <w:sz w:val="26"/>
        </w:rPr>
        <w:br/>
        <w:t xml:space="preserve">и подписаны обеими Сторонами или в электронной форме, посредством ЕАТ </w:t>
      </w:r>
      <w:r>
        <w:rPr>
          <w:rFonts w:ascii="XO Thames" w:hAnsi="XO Thames"/>
          <w:sz w:val="26"/>
        </w:rPr>
        <w:br/>
        <w:t>и подписаны Сторонами усиленной квалифицированной электронной подписью.</w:t>
      </w:r>
    </w:p>
    <w:p w14:paraId="554E47A5" w14:textId="77777777" w:rsidR="002730B9" w:rsidRDefault="00000000">
      <w:pPr>
        <w:spacing w:after="0" w:line="240" w:lineRule="auto"/>
        <w:ind w:firstLine="709"/>
        <w:jc w:val="both"/>
        <w:rPr>
          <w:rFonts w:ascii="XO Thames" w:hAnsi="XO Thames"/>
          <w:sz w:val="26"/>
        </w:rPr>
      </w:pPr>
      <w:r>
        <w:rPr>
          <w:rFonts w:ascii="XO Thames" w:hAnsi="XO Thames"/>
          <w:sz w:val="26"/>
        </w:rPr>
        <w:t>9.2. Дополнительные соглашения к Контракту становятся его неотъемлемыми частями с момента заключения.</w:t>
      </w:r>
    </w:p>
    <w:p w14:paraId="371F58F0" w14:textId="77777777" w:rsidR="002730B9" w:rsidRDefault="00000000">
      <w:pPr>
        <w:spacing w:after="0" w:line="240" w:lineRule="auto"/>
        <w:ind w:firstLine="709"/>
        <w:jc w:val="both"/>
        <w:rPr>
          <w:rFonts w:ascii="XO Thames" w:hAnsi="XO Thames"/>
          <w:sz w:val="26"/>
        </w:rPr>
      </w:pPr>
      <w:r>
        <w:rPr>
          <w:rFonts w:ascii="XO Thames" w:hAnsi="XO Thames"/>
          <w:sz w:val="26"/>
        </w:rPr>
        <w:t xml:space="preserve">9.3. По всем вопросам, не нашедшим своего решения в рамках Контракта, </w:t>
      </w:r>
      <w:r>
        <w:rPr>
          <w:rFonts w:ascii="XO Thames" w:hAnsi="XO Thames"/>
          <w:sz w:val="26"/>
        </w:rPr>
        <w:br/>
        <w:t xml:space="preserve">но прямо или косвенно связанным с его исполнением, Стороны будут руководствоваться нормами и положениями действующего законодательства Российской Федерации. </w:t>
      </w:r>
    </w:p>
    <w:p w14:paraId="48A3BA6A" w14:textId="77777777" w:rsidR="002730B9" w:rsidRDefault="00000000">
      <w:pPr>
        <w:spacing w:after="0" w:line="240" w:lineRule="auto"/>
        <w:ind w:firstLine="709"/>
        <w:jc w:val="both"/>
        <w:rPr>
          <w:rFonts w:ascii="XO Thames" w:hAnsi="XO Thames"/>
          <w:sz w:val="26"/>
        </w:rPr>
      </w:pPr>
      <w:r>
        <w:rPr>
          <w:rFonts w:ascii="XO Thames" w:hAnsi="XO Thames"/>
          <w:sz w:val="26"/>
        </w:rPr>
        <w:t>9.4. Все приложения к Контракту являются его неотъемлемыми частями: Спецификация (Приложение № 1 к Контракту), акт об оказании услуг (Приложение № 2 к Контракту</w:t>
      </w:r>
      <w:bookmarkStart w:id="4" w:name="_Hlk209453653"/>
      <w:r>
        <w:rPr>
          <w:rFonts w:ascii="XO Thames" w:hAnsi="XO Thames"/>
          <w:sz w:val="26"/>
        </w:rPr>
        <w:t>)</w:t>
      </w:r>
      <w:bookmarkEnd w:id="4"/>
      <w:r>
        <w:rPr>
          <w:rFonts w:ascii="XO Thames" w:hAnsi="XO Thames"/>
          <w:sz w:val="26"/>
        </w:rPr>
        <w:t>.</w:t>
      </w:r>
    </w:p>
    <w:p w14:paraId="4C335C6F" w14:textId="77777777" w:rsidR="002730B9" w:rsidRDefault="00000000">
      <w:pPr>
        <w:spacing w:after="0" w:line="240" w:lineRule="auto"/>
        <w:ind w:firstLine="709"/>
        <w:jc w:val="both"/>
        <w:rPr>
          <w:rFonts w:ascii="XO Thames" w:hAnsi="XO Thames"/>
          <w:sz w:val="26"/>
        </w:rPr>
      </w:pPr>
      <w:r>
        <w:rPr>
          <w:rFonts w:ascii="XO Thames" w:hAnsi="XO Thames"/>
          <w:sz w:val="26"/>
        </w:rPr>
        <w:t>9.5. Стороны обязуются не распространять третьим лицам сведения (в том числе персональные данные), ставшие им известными в ходе исполнения обязательств по Контракту.</w:t>
      </w:r>
    </w:p>
    <w:p w14:paraId="696DE5B0" w14:textId="77777777" w:rsidR="002730B9" w:rsidRDefault="00000000">
      <w:pPr>
        <w:pStyle w:val="12"/>
        <w:spacing w:line="240" w:lineRule="auto"/>
        <w:ind w:firstLine="709"/>
        <w:rPr>
          <w:rFonts w:ascii="XO Thames" w:hAnsi="XO Thames"/>
          <w:sz w:val="26"/>
        </w:rPr>
      </w:pPr>
      <w:r>
        <w:rPr>
          <w:rFonts w:ascii="XO Thames" w:hAnsi="XO Thames"/>
          <w:sz w:val="26"/>
        </w:rPr>
        <w:t>9.6. Подписывая Контракт, Исполнитель подтверждает соответствие требованиям ч. 1 ст. 31 Закона № 44-ФЗ.</w:t>
      </w:r>
    </w:p>
    <w:p w14:paraId="38118933" w14:textId="77777777" w:rsidR="002730B9" w:rsidRDefault="00000000">
      <w:pPr>
        <w:pStyle w:val="12"/>
        <w:numPr>
          <w:ilvl w:val="1"/>
          <w:numId w:val="8"/>
        </w:numPr>
        <w:spacing w:line="240" w:lineRule="auto"/>
        <w:ind w:left="0" w:firstLine="709"/>
        <w:rPr>
          <w:rFonts w:ascii="XO Thames" w:hAnsi="XO Thames"/>
          <w:sz w:val="26"/>
        </w:rPr>
      </w:pPr>
      <w:r>
        <w:rPr>
          <w:rFonts w:ascii="XO Thames" w:hAnsi="XO Thames"/>
          <w:sz w:val="26"/>
        </w:rPr>
        <w:t xml:space="preserve">Контракт составлен в двух экземплярах, имеющих равную юридическую силу, по одному для каждой из Сторон </w:t>
      </w:r>
      <w:r>
        <w:rPr>
          <w:rFonts w:ascii="XO Thames" w:hAnsi="XO Thames"/>
          <w:i/>
          <w:sz w:val="26"/>
        </w:rPr>
        <w:t>(в случае осуществления закупки на оказание услуг на ЕАТ – «в форме электронного документа, подписанного усиленными квалифицированными электронными подписями уполномоченных лиц Сторон»)</w:t>
      </w:r>
      <w:r>
        <w:rPr>
          <w:rFonts w:ascii="XO Thames" w:hAnsi="XO Thames"/>
          <w:sz w:val="26"/>
        </w:rPr>
        <w:t>.</w:t>
      </w:r>
    </w:p>
    <w:p w14:paraId="13C93176" w14:textId="77777777" w:rsidR="002730B9" w:rsidRDefault="002730B9">
      <w:pPr>
        <w:tabs>
          <w:tab w:val="left" w:pos="386"/>
        </w:tabs>
        <w:spacing w:after="0" w:line="240" w:lineRule="auto"/>
        <w:jc w:val="both"/>
        <w:rPr>
          <w:rFonts w:ascii="XO Thames" w:hAnsi="XO Thames"/>
          <w:spacing w:val="-4"/>
          <w:sz w:val="26"/>
        </w:rPr>
      </w:pPr>
    </w:p>
    <w:p w14:paraId="287B3DBB" w14:textId="77777777" w:rsidR="002730B9" w:rsidRDefault="002730B9">
      <w:pPr>
        <w:spacing w:after="0" w:line="240" w:lineRule="auto"/>
        <w:ind w:firstLine="709"/>
        <w:jc w:val="center"/>
        <w:rPr>
          <w:rFonts w:ascii="XO Thames" w:hAnsi="XO Thames"/>
          <w:b/>
          <w:sz w:val="26"/>
        </w:rPr>
      </w:pPr>
    </w:p>
    <w:p w14:paraId="1AFBFBD0" w14:textId="77777777" w:rsidR="002730B9" w:rsidRDefault="002730B9">
      <w:pPr>
        <w:spacing w:after="0" w:line="240" w:lineRule="auto"/>
        <w:ind w:firstLine="709"/>
        <w:jc w:val="center"/>
        <w:rPr>
          <w:rFonts w:ascii="XO Thames" w:hAnsi="XO Thames"/>
          <w:b/>
          <w:sz w:val="26"/>
        </w:rPr>
      </w:pPr>
    </w:p>
    <w:p w14:paraId="4FF81BF9" w14:textId="77777777" w:rsidR="002730B9" w:rsidRDefault="002730B9">
      <w:pPr>
        <w:spacing w:after="0" w:line="240" w:lineRule="auto"/>
        <w:ind w:firstLine="709"/>
        <w:jc w:val="center"/>
        <w:rPr>
          <w:rFonts w:ascii="XO Thames" w:hAnsi="XO Thames"/>
          <w:b/>
          <w:sz w:val="26"/>
        </w:rPr>
      </w:pPr>
    </w:p>
    <w:p w14:paraId="7C560F3F" w14:textId="77777777" w:rsidR="002730B9" w:rsidRDefault="002730B9">
      <w:pPr>
        <w:spacing w:after="0" w:line="240" w:lineRule="auto"/>
        <w:ind w:firstLine="709"/>
        <w:jc w:val="center"/>
        <w:rPr>
          <w:rFonts w:ascii="XO Thames" w:hAnsi="XO Thames"/>
          <w:b/>
          <w:sz w:val="26"/>
        </w:rPr>
      </w:pPr>
    </w:p>
    <w:p w14:paraId="0C93E464" w14:textId="77777777" w:rsidR="002730B9" w:rsidRDefault="002730B9">
      <w:pPr>
        <w:spacing w:after="0" w:line="240" w:lineRule="auto"/>
        <w:ind w:firstLine="709"/>
        <w:jc w:val="center"/>
        <w:rPr>
          <w:rFonts w:ascii="XO Thames" w:hAnsi="XO Thames"/>
          <w:b/>
          <w:sz w:val="26"/>
        </w:rPr>
      </w:pPr>
    </w:p>
    <w:p w14:paraId="20AD9796" w14:textId="77777777" w:rsidR="002730B9" w:rsidRDefault="00000000">
      <w:pPr>
        <w:spacing w:after="0" w:line="240" w:lineRule="auto"/>
        <w:ind w:firstLine="709"/>
        <w:jc w:val="center"/>
        <w:rPr>
          <w:rFonts w:ascii="XO Thames" w:hAnsi="XO Thames"/>
          <w:b/>
          <w:sz w:val="26"/>
        </w:rPr>
      </w:pPr>
      <w:r>
        <w:rPr>
          <w:rFonts w:ascii="XO Thames" w:hAnsi="XO Thames"/>
          <w:b/>
          <w:sz w:val="26"/>
        </w:rPr>
        <w:t>10. Адреса и реквизиты Сторон</w:t>
      </w:r>
    </w:p>
    <w:tbl>
      <w:tblPr>
        <w:tblW w:w="0" w:type="auto"/>
        <w:tblBorders>
          <w:insideH w:val="single" w:sz="4" w:space="0" w:color="000000"/>
        </w:tblBorders>
        <w:tblLayout w:type="fixed"/>
        <w:tblLook w:val="04A0" w:firstRow="1" w:lastRow="0" w:firstColumn="1" w:lastColumn="0" w:noHBand="0" w:noVBand="1"/>
      </w:tblPr>
      <w:tblGrid>
        <w:gridCol w:w="5070"/>
        <w:gridCol w:w="4536"/>
      </w:tblGrid>
      <w:tr w:rsidR="002730B9" w14:paraId="3A067428" w14:textId="77777777">
        <w:tc>
          <w:tcPr>
            <w:tcW w:w="5070" w:type="dxa"/>
          </w:tcPr>
          <w:p w14:paraId="3E9D255E" w14:textId="77777777" w:rsidR="002730B9" w:rsidRDefault="00000000">
            <w:pPr>
              <w:pStyle w:val="af8"/>
              <w:jc w:val="both"/>
              <w:rPr>
                <w:rFonts w:ascii="XO Thames" w:hAnsi="XO Thames"/>
                <w:sz w:val="26"/>
              </w:rPr>
            </w:pPr>
            <w:r>
              <w:rPr>
                <w:rFonts w:ascii="XO Thames" w:hAnsi="XO Thames"/>
                <w:sz w:val="26"/>
              </w:rPr>
              <w:lastRenderedPageBreak/>
              <w:t>«Заказчик»</w:t>
            </w:r>
          </w:p>
        </w:tc>
        <w:tc>
          <w:tcPr>
            <w:tcW w:w="4536" w:type="dxa"/>
          </w:tcPr>
          <w:p w14:paraId="2DAF52C1" w14:textId="77777777" w:rsidR="002730B9" w:rsidRDefault="00000000">
            <w:pPr>
              <w:pStyle w:val="af8"/>
              <w:ind w:right="440"/>
              <w:jc w:val="both"/>
              <w:rPr>
                <w:rFonts w:ascii="XO Thames" w:hAnsi="XO Thames"/>
                <w:sz w:val="26"/>
              </w:rPr>
            </w:pPr>
            <w:r>
              <w:rPr>
                <w:rFonts w:ascii="XO Thames" w:hAnsi="XO Thames"/>
                <w:sz w:val="26"/>
              </w:rPr>
              <w:t>«Исполнитель»</w:t>
            </w:r>
          </w:p>
        </w:tc>
      </w:tr>
      <w:tr w:rsidR="002730B9" w14:paraId="320AD9D0" w14:textId="77777777">
        <w:tc>
          <w:tcPr>
            <w:tcW w:w="5070" w:type="dxa"/>
          </w:tcPr>
          <w:p w14:paraId="24A2E54B" w14:textId="77777777" w:rsidR="002730B9" w:rsidRDefault="00000000">
            <w:pPr>
              <w:spacing w:after="0" w:line="240" w:lineRule="auto"/>
              <w:ind w:right="33"/>
              <w:rPr>
                <w:rFonts w:ascii="XO Thames" w:hAnsi="XO Thames"/>
                <w:sz w:val="26"/>
              </w:rPr>
            </w:pPr>
            <w:r>
              <w:rPr>
                <w:rFonts w:ascii="XO Thames" w:hAnsi="XO Thames"/>
                <w:sz w:val="26"/>
              </w:rPr>
              <w:t>ФКУ ГУОДОП ФСИН России</w:t>
            </w:r>
          </w:p>
          <w:p w14:paraId="18434205" w14:textId="77777777" w:rsidR="002730B9" w:rsidRDefault="00000000">
            <w:pPr>
              <w:spacing w:after="0" w:line="240" w:lineRule="auto"/>
              <w:ind w:right="33"/>
              <w:rPr>
                <w:rFonts w:ascii="XO Thames" w:hAnsi="XO Thames"/>
                <w:sz w:val="26"/>
              </w:rPr>
            </w:pPr>
            <w:r>
              <w:rPr>
                <w:rFonts w:ascii="XO Thames" w:hAnsi="XO Thames"/>
                <w:sz w:val="26"/>
              </w:rPr>
              <w:t xml:space="preserve">Место нахождения: 119049, г. Москва, </w:t>
            </w:r>
          </w:p>
          <w:p w14:paraId="67487023" w14:textId="77777777" w:rsidR="002730B9" w:rsidRDefault="00000000">
            <w:pPr>
              <w:spacing w:after="0" w:line="252" w:lineRule="auto"/>
              <w:rPr>
                <w:rFonts w:ascii="XO Thames" w:hAnsi="XO Thames"/>
                <w:sz w:val="26"/>
              </w:rPr>
            </w:pPr>
            <w:proofErr w:type="spellStart"/>
            <w:r>
              <w:rPr>
                <w:rFonts w:ascii="XO Thames" w:hAnsi="XO Thames"/>
                <w:sz w:val="26"/>
              </w:rPr>
              <w:t>вн.тер.г</w:t>
            </w:r>
            <w:proofErr w:type="spellEnd"/>
            <w:r>
              <w:rPr>
                <w:rFonts w:ascii="XO Thames" w:hAnsi="XO Thames"/>
                <w:sz w:val="26"/>
              </w:rPr>
              <w:t>. муниципальный округ Якиманка,</w:t>
            </w:r>
            <w:r>
              <w:rPr>
                <w:rFonts w:ascii="XO Thames" w:hAnsi="XO Thames"/>
                <w:sz w:val="26"/>
              </w:rPr>
              <w:br/>
              <w:t xml:space="preserve">ул. Житная, д. 14, стр. 1, </w:t>
            </w:r>
          </w:p>
          <w:p w14:paraId="6102E300" w14:textId="77777777" w:rsidR="002730B9" w:rsidRDefault="00000000">
            <w:pPr>
              <w:spacing w:after="0" w:line="240" w:lineRule="auto"/>
              <w:ind w:right="33"/>
              <w:rPr>
                <w:rFonts w:ascii="XO Thames" w:hAnsi="XO Thames"/>
                <w:sz w:val="26"/>
              </w:rPr>
            </w:pPr>
            <w:r>
              <w:rPr>
                <w:rFonts w:ascii="XO Thames" w:hAnsi="XO Thames"/>
                <w:sz w:val="26"/>
              </w:rPr>
              <w:t xml:space="preserve">ИНН 7706592947, КПП 770601001, </w:t>
            </w:r>
          </w:p>
          <w:p w14:paraId="46CB739B" w14:textId="77777777" w:rsidR="002730B9" w:rsidRDefault="00000000">
            <w:pPr>
              <w:spacing w:after="0" w:line="240" w:lineRule="auto"/>
              <w:ind w:right="33"/>
              <w:rPr>
                <w:rFonts w:ascii="XO Thames" w:hAnsi="XO Thames"/>
                <w:sz w:val="26"/>
              </w:rPr>
            </w:pPr>
            <w:r>
              <w:rPr>
                <w:rFonts w:ascii="XO Thames" w:hAnsi="XO Thames"/>
                <w:sz w:val="26"/>
              </w:rPr>
              <w:t>ОГРН 1057748249503</w:t>
            </w:r>
          </w:p>
          <w:p w14:paraId="061EDDC6" w14:textId="77777777" w:rsidR="002730B9" w:rsidRDefault="00000000">
            <w:pPr>
              <w:spacing w:after="0" w:line="240" w:lineRule="auto"/>
              <w:ind w:right="33"/>
              <w:rPr>
                <w:rFonts w:ascii="XO Thames" w:hAnsi="XO Thames"/>
                <w:sz w:val="26"/>
              </w:rPr>
            </w:pPr>
            <w:r>
              <w:rPr>
                <w:rFonts w:ascii="XO Thames" w:hAnsi="XO Thames"/>
                <w:sz w:val="26"/>
              </w:rPr>
              <w:t>Межрегиональное операционное управление Федерального казначейства</w:t>
            </w:r>
          </w:p>
          <w:p w14:paraId="692EADF3" w14:textId="77777777" w:rsidR="002730B9" w:rsidRDefault="00000000">
            <w:pPr>
              <w:spacing w:after="0" w:line="240" w:lineRule="auto"/>
              <w:ind w:right="33"/>
              <w:rPr>
                <w:rFonts w:ascii="XO Thames" w:hAnsi="XO Thames"/>
                <w:sz w:val="26"/>
              </w:rPr>
            </w:pPr>
            <w:r>
              <w:rPr>
                <w:rFonts w:ascii="XO Thames" w:hAnsi="XO Thames"/>
                <w:sz w:val="26"/>
              </w:rPr>
              <w:t>Лицевой счет: 03951397350</w:t>
            </w:r>
          </w:p>
          <w:p w14:paraId="3ED425E2" w14:textId="77777777" w:rsidR="002730B9" w:rsidRDefault="00000000">
            <w:pPr>
              <w:spacing w:after="0" w:line="240" w:lineRule="auto"/>
              <w:ind w:right="33"/>
              <w:rPr>
                <w:rFonts w:ascii="XO Thames" w:hAnsi="XO Thames"/>
                <w:sz w:val="26"/>
              </w:rPr>
            </w:pPr>
            <w:r>
              <w:rPr>
                <w:rFonts w:ascii="XO Thames" w:hAnsi="XO Thames"/>
                <w:sz w:val="26"/>
              </w:rPr>
              <w:t>Номер казначейского счета: 03211643000000019500</w:t>
            </w:r>
          </w:p>
          <w:p w14:paraId="6BBE2A70" w14:textId="77777777" w:rsidR="002730B9" w:rsidRDefault="00000000">
            <w:pPr>
              <w:spacing w:after="0" w:line="240" w:lineRule="auto"/>
              <w:ind w:right="33"/>
              <w:rPr>
                <w:rFonts w:ascii="XO Thames" w:hAnsi="XO Thames"/>
                <w:sz w:val="26"/>
              </w:rPr>
            </w:pPr>
            <w:r>
              <w:rPr>
                <w:rFonts w:ascii="XO Thames" w:hAnsi="XO Thames"/>
                <w:sz w:val="26"/>
              </w:rPr>
              <w:t>Единый казначейский счет (ЕКС): 40102810045370000002</w:t>
            </w:r>
          </w:p>
          <w:p w14:paraId="796EF4A2" w14:textId="77777777" w:rsidR="002730B9" w:rsidRDefault="00000000">
            <w:pPr>
              <w:spacing w:after="0" w:line="240" w:lineRule="auto"/>
              <w:ind w:right="33"/>
              <w:rPr>
                <w:rFonts w:ascii="XO Thames" w:hAnsi="XO Thames"/>
                <w:sz w:val="26"/>
              </w:rPr>
            </w:pPr>
            <w:r>
              <w:rPr>
                <w:rFonts w:ascii="XO Thames" w:hAnsi="XO Thames"/>
                <w:sz w:val="26"/>
              </w:rPr>
              <w:t>Банк получателя: Операционный департамент Банка России//Межрегиональное операционное УФК г. Москва,</w:t>
            </w:r>
          </w:p>
          <w:p w14:paraId="30ABE510" w14:textId="77777777" w:rsidR="002730B9" w:rsidRDefault="00000000">
            <w:pPr>
              <w:spacing w:after="0" w:line="240" w:lineRule="auto"/>
              <w:ind w:right="33"/>
              <w:rPr>
                <w:rFonts w:ascii="XO Thames" w:hAnsi="XO Thames"/>
                <w:sz w:val="26"/>
              </w:rPr>
            </w:pPr>
            <w:r>
              <w:rPr>
                <w:rFonts w:ascii="XO Thames" w:hAnsi="XO Thames"/>
                <w:sz w:val="26"/>
              </w:rPr>
              <w:t>БИК 024501901, ОКПО 08941771,</w:t>
            </w:r>
          </w:p>
          <w:p w14:paraId="4D7F542E" w14:textId="77777777" w:rsidR="002730B9" w:rsidRDefault="00000000">
            <w:pPr>
              <w:spacing w:after="0" w:line="240" w:lineRule="auto"/>
              <w:rPr>
                <w:rFonts w:ascii="XO Thames" w:hAnsi="XO Thames"/>
                <w:sz w:val="26"/>
              </w:rPr>
            </w:pPr>
            <w:r>
              <w:rPr>
                <w:rFonts w:ascii="XO Thames" w:hAnsi="XO Thames"/>
                <w:sz w:val="26"/>
              </w:rPr>
              <w:t xml:space="preserve">ОКТМО 45384000, ОКОПФ 75104, </w:t>
            </w:r>
          </w:p>
          <w:p w14:paraId="28CD397C" w14:textId="77777777" w:rsidR="002730B9" w:rsidRDefault="00000000">
            <w:pPr>
              <w:spacing w:after="0" w:line="240" w:lineRule="auto"/>
              <w:rPr>
                <w:rFonts w:ascii="XO Thames" w:hAnsi="XO Thames"/>
                <w:sz w:val="26"/>
              </w:rPr>
            </w:pPr>
            <w:r>
              <w:rPr>
                <w:rFonts w:ascii="XO Thames" w:hAnsi="XO Thames"/>
                <w:sz w:val="26"/>
              </w:rPr>
              <w:t>ОКФС 12.</w:t>
            </w:r>
          </w:p>
        </w:tc>
        <w:tc>
          <w:tcPr>
            <w:tcW w:w="4536" w:type="dxa"/>
          </w:tcPr>
          <w:p w14:paraId="64231C8B" w14:textId="77777777" w:rsidR="002730B9" w:rsidRDefault="002730B9">
            <w:pPr>
              <w:spacing w:after="0" w:line="240" w:lineRule="auto"/>
              <w:ind w:right="440"/>
              <w:rPr>
                <w:rFonts w:ascii="XO Thames" w:hAnsi="XO Thames"/>
                <w:sz w:val="26"/>
              </w:rPr>
            </w:pPr>
          </w:p>
        </w:tc>
      </w:tr>
    </w:tbl>
    <w:p w14:paraId="6552C7D1" w14:textId="77777777" w:rsidR="002730B9" w:rsidRDefault="002730B9">
      <w:pPr>
        <w:spacing w:after="0" w:line="240" w:lineRule="auto"/>
        <w:rPr>
          <w:rFonts w:ascii="XO Thames" w:hAnsi="XO Thames"/>
          <w:sz w:val="26"/>
        </w:rPr>
      </w:pPr>
    </w:p>
    <w:tbl>
      <w:tblPr>
        <w:tblW w:w="0" w:type="auto"/>
        <w:tblInd w:w="-34" w:type="dxa"/>
        <w:tblLayout w:type="fixed"/>
        <w:tblLook w:val="04A0" w:firstRow="1" w:lastRow="0" w:firstColumn="1" w:lastColumn="0" w:noHBand="0" w:noVBand="1"/>
      </w:tblPr>
      <w:tblGrid>
        <w:gridCol w:w="5040"/>
        <w:gridCol w:w="4680"/>
      </w:tblGrid>
      <w:tr w:rsidR="002730B9" w14:paraId="36781BBE" w14:textId="77777777">
        <w:trPr>
          <w:trHeight w:val="70"/>
        </w:trPr>
        <w:tc>
          <w:tcPr>
            <w:tcW w:w="5040" w:type="dxa"/>
          </w:tcPr>
          <w:p w14:paraId="33C8932A" w14:textId="77777777" w:rsidR="002730B9" w:rsidRDefault="002730B9">
            <w:pPr>
              <w:pStyle w:val="23"/>
              <w:ind w:right="-71"/>
              <w:rPr>
                <w:rFonts w:ascii="XO Thames" w:hAnsi="XO Thames"/>
                <w:sz w:val="26"/>
              </w:rPr>
            </w:pPr>
          </w:p>
          <w:p w14:paraId="30C27DDD" w14:textId="77777777" w:rsidR="002730B9" w:rsidRDefault="00000000">
            <w:pPr>
              <w:pStyle w:val="23"/>
              <w:ind w:right="-71" w:firstLine="12"/>
              <w:rPr>
                <w:rFonts w:ascii="XO Thames" w:hAnsi="XO Thames"/>
                <w:sz w:val="26"/>
              </w:rPr>
            </w:pPr>
            <w:r>
              <w:rPr>
                <w:rFonts w:ascii="XO Thames" w:hAnsi="XO Thames"/>
                <w:sz w:val="26"/>
              </w:rPr>
              <w:t>Заместитель начальника</w:t>
            </w:r>
          </w:p>
          <w:p w14:paraId="30634554" w14:textId="77777777" w:rsidR="002730B9" w:rsidRDefault="00000000">
            <w:pPr>
              <w:pStyle w:val="23"/>
              <w:ind w:right="-71" w:firstLine="12"/>
              <w:rPr>
                <w:rFonts w:ascii="XO Thames" w:hAnsi="XO Thames"/>
                <w:sz w:val="26"/>
              </w:rPr>
            </w:pPr>
            <w:r>
              <w:rPr>
                <w:rFonts w:ascii="XO Thames" w:hAnsi="XO Thames"/>
                <w:sz w:val="26"/>
              </w:rPr>
              <w:t>ФКУ ГУОДОП ФСИН России</w:t>
            </w:r>
          </w:p>
          <w:p w14:paraId="6B676A46" w14:textId="77777777" w:rsidR="002730B9" w:rsidRDefault="002730B9">
            <w:pPr>
              <w:pStyle w:val="23"/>
              <w:ind w:right="-71" w:firstLine="240"/>
              <w:rPr>
                <w:rFonts w:ascii="XO Thames" w:hAnsi="XO Thames"/>
                <w:sz w:val="26"/>
              </w:rPr>
            </w:pPr>
          </w:p>
        </w:tc>
        <w:tc>
          <w:tcPr>
            <w:tcW w:w="4680" w:type="dxa"/>
          </w:tcPr>
          <w:p w14:paraId="7964F98F" w14:textId="77777777" w:rsidR="002730B9" w:rsidRDefault="002730B9">
            <w:pPr>
              <w:pStyle w:val="FR1"/>
              <w:spacing w:before="0"/>
              <w:ind w:left="381" w:right="-71"/>
              <w:rPr>
                <w:rFonts w:ascii="XO Thames" w:hAnsi="XO Thames"/>
                <w:b w:val="0"/>
                <w:sz w:val="26"/>
              </w:rPr>
            </w:pPr>
          </w:p>
          <w:p w14:paraId="31C6E626" w14:textId="77777777" w:rsidR="002730B9" w:rsidRDefault="002730B9">
            <w:pPr>
              <w:pStyle w:val="FR1"/>
              <w:spacing w:before="0"/>
              <w:ind w:left="381" w:right="-71"/>
              <w:rPr>
                <w:rFonts w:ascii="XO Thames" w:hAnsi="XO Thames"/>
                <w:b w:val="0"/>
                <w:sz w:val="26"/>
              </w:rPr>
            </w:pPr>
          </w:p>
        </w:tc>
      </w:tr>
      <w:tr w:rsidR="002730B9" w14:paraId="3BB63037" w14:textId="77777777">
        <w:tc>
          <w:tcPr>
            <w:tcW w:w="5040" w:type="dxa"/>
          </w:tcPr>
          <w:p w14:paraId="38CD1CFE" w14:textId="77777777" w:rsidR="002730B9" w:rsidRDefault="00000000">
            <w:pPr>
              <w:pStyle w:val="23"/>
              <w:tabs>
                <w:tab w:val="left" w:pos="4440"/>
              </w:tabs>
              <w:ind w:right="-71"/>
              <w:rPr>
                <w:rFonts w:ascii="XO Thames" w:hAnsi="XO Thames"/>
                <w:sz w:val="26"/>
              </w:rPr>
            </w:pPr>
            <w:r>
              <w:rPr>
                <w:rFonts w:ascii="XO Thames" w:hAnsi="XO Thames"/>
                <w:sz w:val="26"/>
              </w:rPr>
              <w:t>__________________/______________/</w:t>
            </w:r>
          </w:p>
          <w:p w14:paraId="2FDE155D" w14:textId="77777777" w:rsidR="002730B9" w:rsidRDefault="00000000">
            <w:pPr>
              <w:pStyle w:val="23"/>
              <w:ind w:right="-71"/>
              <w:rPr>
                <w:rFonts w:ascii="XO Thames" w:hAnsi="XO Thames"/>
                <w:sz w:val="26"/>
              </w:rPr>
            </w:pPr>
            <w:r>
              <w:rPr>
                <w:rFonts w:ascii="XO Thames" w:hAnsi="XO Thames"/>
                <w:sz w:val="26"/>
              </w:rPr>
              <w:t xml:space="preserve">                 М.П.</w:t>
            </w:r>
          </w:p>
        </w:tc>
        <w:tc>
          <w:tcPr>
            <w:tcW w:w="4680" w:type="dxa"/>
          </w:tcPr>
          <w:p w14:paraId="75E6697F" w14:textId="77777777" w:rsidR="002730B9" w:rsidRDefault="00000000">
            <w:pPr>
              <w:pStyle w:val="FR1"/>
              <w:spacing w:before="0"/>
              <w:ind w:left="381" w:right="-71"/>
              <w:rPr>
                <w:rFonts w:ascii="XO Thames" w:hAnsi="XO Thames"/>
                <w:b w:val="0"/>
                <w:sz w:val="26"/>
              </w:rPr>
            </w:pPr>
            <w:r>
              <w:rPr>
                <w:rFonts w:ascii="XO Thames" w:hAnsi="XO Thames"/>
                <w:b w:val="0"/>
                <w:sz w:val="26"/>
              </w:rPr>
              <w:t>________________ /_____________/</w:t>
            </w:r>
          </w:p>
          <w:p w14:paraId="236A2FBD" w14:textId="77777777" w:rsidR="002730B9" w:rsidRDefault="00000000">
            <w:pPr>
              <w:pStyle w:val="FR1"/>
              <w:spacing w:before="0"/>
              <w:ind w:left="381" w:right="-71"/>
              <w:rPr>
                <w:rFonts w:ascii="XO Thames" w:hAnsi="XO Thames"/>
                <w:b w:val="0"/>
                <w:sz w:val="26"/>
              </w:rPr>
            </w:pPr>
            <w:r>
              <w:rPr>
                <w:rFonts w:ascii="XO Thames" w:hAnsi="XO Thames"/>
                <w:b w:val="0"/>
                <w:sz w:val="26"/>
              </w:rPr>
              <w:t xml:space="preserve">                    </w:t>
            </w:r>
          </w:p>
        </w:tc>
      </w:tr>
    </w:tbl>
    <w:p w14:paraId="57647D8E" w14:textId="77777777" w:rsidR="002730B9" w:rsidRDefault="002730B9">
      <w:pPr>
        <w:spacing w:after="0" w:line="240" w:lineRule="auto"/>
        <w:jc w:val="right"/>
        <w:rPr>
          <w:rFonts w:ascii="XO Thames" w:hAnsi="XO Thames"/>
          <w:sz w:val="25"/>
        </w:rPr>
      </w:pPr>
    </w:p>
    <w:p w14:paraId="453186AE" w14:textId="77777777" w:rsidR="002730B9" w:rsidRDefault="002730B9">
      <w:pPr>
        <w:spacing w:after="0" w:line="240" w:lineRule="auto"/>
        <w:jc w:val="right"/>
        <w:rPr>
          <w:rFonts w:ascii="XO Thames" w:hAnsi="XO Thames"/>
          <w:sz w:val="25"/>
        </w:rPr>
      </w:pPr>
    </w:p>
    <w:p w14:paraId="18088FBD" w14:textId="77777777" w:rsidR="002730B9" w:rsidRDefault="002730B9">
      <w:pPr>
        <w:spacing w:after="0" w:line="240" w:lineRule="auto"/>
        <w:jc w:val="right"/>
        <w:rPr>
          <w:rFonts w:ascii="XO Thames" w:hAnsi="XO Thames"/>
          <w:sz w:val="25"/>
        </w:rPr>
      </w:pPr>
    </w:p>
    <w:p w14:paraId="1B7F06ED" w14:textId="77777777" w:rsidR="002730B9" w:rsidRDefault="002730B9">
      <w:pPr>
        <w:spacing w:after="0" w:line="240" w:lineRule="auto"/>
        <w:jc w:val="right"/>
        <w:rPr>
          <w:rFonts w:ascii="XO Thames" w:hAnsi="XO Thames"/>
          <w:sz w:val="25"/>
        </w:rPr>
      </w:pPr>
    </w:p>
    <w:p w14:paraId="73396D97" w14:textId="77777777" w:rsidR="002730B9" w:rsidRDefault="00000000">
      <w:pPr>
        <w:spacing w:after="0" w:line="240" w:lineRule="auto"/>
        <w:jc w:val="right"/>
        <w:rPr>
          <w:rFonts w:ascii="XO Thames" w:hAnsi="XO Thames"/>
          <w:sz w:val="25"/>
        </w:rPr>
      </w:pPr>
      <w:r>
        <w:br w:type="page"/>
      </w:r>
    </w:p>
    <w:p w14:paraId="7D2E1C3C" w14:textId="77777777" w:rsidR="002730B9" w:rsidRDefault="00000000">
      <w:pPr>
        <w:spacing w:after="0" w:line="240" w:lineRule="auto"/>
        <w:jc w:val="right"/>
        <w:rPr>
          <w:rFonts w:ascii="XO Thames" w:hAnsi="XO Thames"/>
          <w:sz w:val="25"/>
        </w:rPr>
      </w:pPr>
      <w:r>
        <w:rPr>
          <w:rFonts w:ascii="XO Thames" w:hAnsi="XO Thames"/>
          <w:sz w:val="25"/>
        </w:rPr>
        <w:lastRenderedPageBreak/>
        <w:t>Приложение № 1 к Контракту</w:t>
      </w:r>
    </w:p>
    <w:p w14:paraId="6CFE16AA" w14:textId="77777777" w:rsidR="002730B9" w:rsidRDefault="00000000">
      <w:pPr>
        <w:spacing w:after="0" w:line="240" w:lineRule="auto"/>
        <w:jc w:val="right"/>
        <w:rPr>
          <w:rFonts w:ascii="XO Thames" w:hAnsi="XO Thames"/>
          <w:sz w:val="25"/>
        </w:rPr>
      </w:pPr>
      <w:r>
        <w:rPr>
          <w:rFonts w:ascii="XO Thames" w:hAnsi="XO Thames"/>
          <w:sz w:val="25"/>
        </w:rPr>
        <w:t>№_______________________</w:t>
      </w:r>
    </w:p>
    <w:p w14:paraId="6AB8751C" w14:textId="77777777" w:rsidR="002730B9" w:rsidRDefault="00000000">
      <w:pPr>
        <w:spacing w:after="0" w:line="240" w:lineRule="auto"/>
        <w:jc w:val="right"/>
        <w:rPr>
          <w:rFonts w:ascii="XO Thames" w:hAnsi="XO Thames"/>
          <w:sz w:val="25"/>
        </w:rPr>
      </w:pPr>
      <w:r>
        <w:rPr>
          <w:rFonts w:ascii="XO Thames" w:hAnsi="XO Thames"/>
          <w:sz w:val="25"/>
        </w:rPr>
        <w:t xml:space="preserve">от «____» __________2027 г. </w:t>
      </w:r>
    </w:p>
    <w:p w14:paraId="4171AF07" w14:textId="77777777" w:rsidR="002730B9" w:rsidRDefault="002730B9">
      <w:pPr>
        <w:widowControl w:val="0"/>
        <w:spacing w:after="0" w:line="240" w:lineRule="auto"/>
        <w:jc w:val="right"/>
        <w:rPr>
          <w:rFonts w:ascii="XO Thames" w:hAnsi="XO Thames"/>
          <w:sz w:val="25"/>
        </w:rPr>
      </w:pPr>
    </w:p>
    <w:p w14:paraId="4154830C" w14:textId="77777777" w:rsidR="002730B9" w:rsidRDefault="002730B9">
      <w:pPr>
        <w:widowControl w:val="0"/>
        <w:spacing w:after="0" w:line="240" w:lineRule="auto"/>
        <w:jc w:val="center"/>
        <w:rPr>
          <w:rFonts w:ascii="XO Thames" w:hAnsi="XO Thames"/>
          <w:sz w:val="26"/>
        </w:rPr>
      </w:pPr>
    </w:p>
    <w:p w14:paraId="62344597" w14:textId="77777777" w:rsidR="002730B9" w:rsidRDefault="00000000">
      <w:pPr>
        <w:widowControl w:val="0"/>
        <w:spacing w:after="0"/>
        <w:jc w:val="center"/>
        <w:rPr>
          <w:rFonts w:ascii="XO Thames" w:hAnsi="XO Thames"/>
          <w:b/>
          <w:sz w:val="26"/>
        </w:rPr>
      </w:pPr>
      <w:r>
        <w:rPr>
          <w:rFonts w:ascii="XO Thames" w:hAnsi="XO Thames"/>
          <w:b/>
          <w:sz w:val="26"/>
        </w:rPr>
        <w:t>Спецификация</w:t>
      </w:r>
    </w:p>
    <w:p w14:paraId="0A5E90B8" w14:textId="77777777" w:rsidR="002730B9" w:rsidRDefault="002730B9">
      <w:pPr>
        <w:spacing w:after="0"/>
        <w:jc w:val="right"/>
        <w:rPr>
          <w:rFonts w:ascii="XO Thames" w:hAnsi="XO Thames"/>
          <w:sz w:val="26"/>
        </w:rPr>
      </w:pPr>
    </w:p>
    <w:p w14:paraId="68E294AB" w14:textId="77777777" w:rsidR="002730B9" w:rsidRDefault="00000000">
      <w:pPr>
        <w:spacing w:after="0"/>
        <w:ind w:left="34" w:hanging="34"/>
        <w:jc w:val="both"/>
        <w:rPr>
          <w:rFonts w:ascii="XO Thames" w:hAnsi="XO Thames"/>
          <w:sz w:val="26"/>
        </w:rPr>
      </w:pPr>
      <w:r>
        <w:rPr>
          <w:rFonts w:ascii="XO Thames" w:hAnsi="XO Thames"/>
          <w:sz w:val="26"/>
        </w:rPr>
        <w:t xml:space="preserve">Исполнитель – </w:t>
      </w:r>
    </w:p>
    <w:p w14:paraId="576E5C4E" w14:textId="77777777" w:rsidR="002730B9" w:rsidRDefault="00000000">
      <w:pPr>
        <w:widowControl w:val="0"/>
        <w:spacing w:after="0"/>
        <w:ind w:left="34" w:hanging="34"/>
        <w:jc w:val="both"/>
        <w:rPr>
          <w:rFonts w:ascii="XO Thames" w:hAnsi="XO Thames"/>
          <w:sz w:val="26"/>
        </w:rPr>
      </w:pPr>
      <w:r>
        <w:rPr>
          <w:rFonts w:ascii="XO Thames" w:hAnsi="XO Thames"/>
          <w:sz w:val="26"/>
        </w:rPr>
        <w:t>Заказчик – ФКУ ГУОДОП ФСИН России</w:t>
      </w:r>
    </w:p>
    <w:p w14:paraId="3FD803AA" w14:textId="77777777" w:rsidR="002730B9" w:rsidRDefault="002730B9">
      <w:pPr>
        <w:widowControl w:val="0"/>
        <w:spacing w:after="0"/>
        <w:ind w:left="34" w:hanging="34"/>
        <w:jc w:val="both"/>
        <w:rPr>
          <w:rFonts w:ascii="XO Thames" w:hAnsi="XO Thames"/>
          <w:sz w:val="26"/>
        </w:rPr>
      </w:pPr>
    </w:p>
    <w:tbl>
      <w:tblPr>
        <w:tblW w:w="1098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4"/>
        <w:gridCol w:w="473"/>
        <w:gridCol w:w="1456"/>
        <w:gridCol w:w="1276"/>
        <w:gridCol w:w="1041"/>
        <w:gridCol w:w="93"/>
        <w:gridCol w:w="850"/>
        <w:gridCol w:w="324"/>
        <w:gridCol w:w="527"/>
        <w:gridCol w:w="1842"/>
        <w:gridCol w:w="1418"/>
        <w:gridCol w:w="893"/>
      </w:tblGrid>
      <w:tr w:rsidR="0002606F" w14:paraId="26ADDBB5" w14:textId="77777777" w:rsidTr="0002606F">
        <w:trPr>
          <w:gridAfter w:val="1"/>
          <w:wAfter w:w="893" w:type="dxa"/>
          <w:trHeight w:val="593"/>
        </w:trPr>
        <w:tc>
          <w:tcPr>
            <w:tcW w:w="794" w:type="dxa"/>
            <w:tcBorders>
              <w:top w:val="single" w:sz="4" w:space="0" w:color="000000"/>
              <w:left w:val="single" w:sz="4" w:space="0" w:color="000000"/>
              <w:bottom w:val="single" w:sz="4" w:space="0" w:color="000000"/>
              <w:right w:val="single" w:sz="4" w:space="0" w:color="000000"/>
            </w:tcBorders>
          </w:tcPr>
          <w:p w14:paraId="5D1156BD" w14:textId="77777777" w:rsidR="0002606F" w:rsidRDefault="0002606F">
            <w:pPr>
              <w:spacing w:after="0" w:line="240" w:lineRule="auto"/>
              <w:jc w:val="center"/>
              <w:rPr>
                <w:rFonts w:ascii="XO Thames" w:hAnsi="XO Thames"/>
                <w:b/>
                <w:sz w:val="20"/>
              </w:rPr>
            </w:pPr>
            <w:r>
              <w:rPr>
                <w:rFonts w:ascii="XO Thames" w:hAnsi="XO Thames"/>
                <w:sz w:val="20"/>
              </w:rPr>
              <w:t>№ п/п</w:t>
            </w:r>
          </w:p>
        </w:tc>
        <w:tc>
          <w:tcPr>
            <w:tcW w:w="1929" w:type="dxa"/>
            <w:gridSpan w:val="2"/>
            <w:tcBorders>
              <w:top w:val="single" w:sz="4" w:space="0" w:color="000000"/>
              <w:left w:val="single" w:sz="4" w:space="0" w:color="000000"/>
              <w:bottom w:val="single" w:sz="4" w:space="0" w:color="000000"/>
              <w:right w:val="single" w:sz="4" w:space="0" w:color="000000"/>
            </w:tcBorders>
          </w:tcPr>
          <w:p w14:paraId="7D398386" w14:textId="77777777" w:rsidR="0002606F" w:rsidRDefault="0002606F">
            <w:pPr>
              <w:spacing w:after="0" w:line="240" w:lineRule="auto"/>
              <w:jc w:val="center"/>
              <w:rPr>
                <w:rFonts w:ascii="XO Thames" w:hAnsi="XO Thames"/>
                <w:b/>
                <w:sz w:val="20"/>
                <w:vertAlign w:val="superscript"/>
              </w:rPr>
            </w:pPr>
            <w:r>
              <w:rPr>
                <w:rFonts w:ascii="XO Thames" w:hAnsi="XO Thames"/>
                <w:sz w:val="20"/>
              </w:rPr>
              <w:t xml:space="preserve">Наименование </w:t>
            </w:r>
            <w:r>
              <w:rPr>
                <w:rFonts w:ascii="XO Thames" w:hAnsi="XO Thames"/>
                <w:sz w:val="20"/>
              </w:rPr>
              <w:br/>
              <w:t>вида услуг</w:t>
            </w:r>
          </w:p>
        </w:tc>
        <w:tc>
          <w:tcPr>
            <w:tcW w:w="1276" w:type="dxa"/>
            <w:tcBorders>
              <w:top w:val="single" w:sz="4" w:space="0" w:color="000000"/>
              <w:left w:val="single" w:sz="4" w:space="0" w:color="000000"/>
              <w:bottom w:val="single" w:sz="4" w:space="0" w:color="000000"/>
              <w:right w:val="single" w:sz="4" w:space="0" w:color="000000"/>
            </w:tcBorders>
          </w:tcPr>
          <w:p w14:paraId="227796FB" w14:textId="77777777" w:rsidR="0002606F" w:rsidRDefault="0002606F">
            <w:pPr>
              <w:spacing w:after="0" w:line="240" w:lineRule="auto"/>
              <w:jc w:val="center"/>
              <w:rPr>
                <w:rFonts w:ascii="XO Thames" w:hAnsi="XO Thames"/>
                <w:b/>
                <w:sz w:val="20"/>
              </w:rPr>
            </w:pPr>
            <w:r>
              <w:rPr>
                <w:rFonts w:ascii="XO Thames" w:hAnsi="XO Thames"/>
                <w:sz w:val="20"/>
              </w:rPr>
              <w:t>Период подписки</w:t>
            </w:r>
          </w:p>
        </w:tc>
        <w:tc>
          <w:tcPr>
            <w:tcW w:w="1134" w:type="dxa"/>
            <w:gridSpan w:val="2"/>
            <w:tcBorders>
              <w:top w:val="single" w:sz="4" w:space="0" w:color="000000"/>
              <w:left w:val="single" w:sz="4" w:space="0" w:color="000000"/>
              <w:bottom w:val="single" w:sz="4" w:space="0" w:color="000000"/>
              <w:right w:val="single" w:sz="4" w:space="0" w:color="000000"/>
            </w:tcBorders>
          </w:tcPr>
          <w:p w14:paraId="60E7D2DB" w14:textId="77777777" w:rsidR="0002606F" w:rsidRDefault="0002606F">
            <w:pPr>
              <w:spacing w:after="0" w:line="240" w:lineRule="auto"/>
              <w:jc w:val="center"/>
              <w:rPr>
                <w:rFonts w:ascii="XO Thames" w:hAnsi="XO Thames"/>
                <w:b/>
                <w:sz w:val="20"/>
              </w:rPr>
            </w:pPr>
            <w:r>
              <w:rPr>
                <w:rFonts w:ascii="XO Thames" w:hAnsi="XO Thames"/>
                <w:sz w:val="20"/>
              </w:rPr>
              <w:t>Периодичность выхода</w:t>
            </w:r>
          </w:p>
        </w:tc>
        <w:tc>
          <w:tcPr>
            <w:tcW w:w="850" w:type="dxa"/>
            <w:tcBorders>
              <w:top w:val="single" w:sz="4" w:space="0" w:color="000000"/>
              <w:left w:val="single" w:sz="4" w:space="0" w:color="000000"/>
              <w:bottom w:val="single" w:sz="4" w:space="0" w:color="000000"/>
              <w:right w:val="single" w:sz="4" w:space="0" w:color="000000"/>
            </w:tcBorders>
          </w:tcPr>
          <w:p w14:paraId="3890F3D3" w14:textId="77777777" w:rsidR="0002606F" w:rsidRDefault="0002606F">
            <w:pPr>
              <w:spacing w:after="0" w:line="240" w:lineRule="auto"/>
              <w:jc w:val="center"/>
              <w:rPr>
                <w:rFonts w:ascii="XO Thames" w:hAnsi="XO Thames"/>
                <w:b/>
                <w:sz w:val="20"/>
              </w:rPr>
            </w:pPr>
            <w:r>
              <w:rPr>
                <w:rFonts w:ascii="XO Thames" w:hAnsi="XO Thames"/>
                <w:sz w:val="20"/>
              </w:rPr>
              <w:t>Ед. изм.</w:t>
            </w:r>
          </w:p>
        </w:tc>
        <w:tc>
          <w:tcPr>
            <w:tcW w:w="851" w:type="dxa"/>
            <w:gridSpan w:val="2"/>
            <w:tcBorders>
              <w:top w:val="single" w:sz="4" w:space="0" w:color="000000"/>
              <w:left w:val="single" w:sz="4" w:space="0" w:color="000000"/>
              <w:bottom w:val="single" w:sz="4" w:space="0" w:color="000000"/>
              <w:right w:val="single" w:sz="4" w:space="0" w:color="000000"/>
            </w:tcBorders>
          </w:tcPr>
          <w:p w14:paraId="4D86375F" w14:textId="02AE9DC7" w:rsidR="0002606F" w:rsidRDefault="0002606F">
            <w:pPr>
              <w:tabs>
                <w:tab w:val="left" w:pos="1065"/>
              </w:tabs>
              <w:spacing w:after="0" w:line="240" w:lineRule="auto"/>
              <w:jc w:val="center"/>
              <w:rPr>
                <w:rFonts w:ascii="XO Thames" w:hAnsi="XO Thames"/>
                <w:sz w:val="20"/>
              </w:rPr>
            </w:pPr>
            <w:r>
              <w:rPr>
                <w:rFonts w:ascii="XO Thames" w:hAnsi="XO Thames"/>
                <w:sz w:val="20"/>
              </w:rPr>
              <w:t>Количество</w:t>
            </w:r>
          </w:p>
        </w:tc>
        <w:tc>
          <w:tcPr>
            <w:tcW w:w="1842" w:type="dxa"/>
            <w:tcBorders>
              <w:top w:val="single" w:sz="4" w:space="0" w:color="000000"/>
              <w:left w:val="single" w:sz="4" w:space="0" w:color="000000"/>
              <w:bottom w:val="single" w:sz="4" w:space="0" w:color="000000"/>
              <w:right w:val="single" w:sz="4" w:space="0" w:color="000000"/>
            </w:tcBorders>
          </w:tcPr>
          <w:p w14:paraId="2BE6BE72" w14:textId="103E9FD4" w:rsidR="0002606F" w:rsidRDefault="0002606F">
            <w:pPr>
              <w:tabs>
                <w:tab w:val="left" w:pos="1065"/>
              </w:tabs>
              <w:spacing w:after="0" w:line="240" w:lineRule="auto"/>
              <w:jc w:val="center"/>
              <w:rPr>
                <w:rFonts w:ascii="XO Thames" w:hAnsi="XO Thames"/>
                <w:b/>
                <w:sz w:val="20"/>
              </w:rPr>
            </w:pPr>
            <w:r>
              <w:rPr>
                <w:rFonts w:ascii="XO Thames" w:hAnsi="XO Thames"/>
                <w:sz w:val="20"/>
              </w:rPr>
              <w:t xml:space="preserve">Цена за единицу </w:t>
            </w:r>
            <w:r>
              <w:rPr>
                <w:rFonts w:ascii="XO Thames" w:hAnsi="XO Thames"/>
                <w:sz w:val="20"/>
              </w:rPr>
              <w:br/>
              <w:t>с НДС, руб.</w:t>
            </w:r>
          </w:p>
          <w:p w14:paraId="4E24D841" w14:textId="77777777" w:rsidR="0002606F" w:rsidRDefault="0002606F">
            <w:pPr>
              <w:spacing w:after="0" w:line="240" w:lineRule="auto"/>
              <w:jc w:val="center"/>
              <w:rPr>
                <w:rFonts w:ascii="XO Thames" w:hAnsi="XO Thames"/>
                <w:b/>
                <w:sz w:val="20"/>
              </w:rPr>
            </w:pPr>
            <w:r>
              <w:rPr>
                <w:rFonts w:ascii="XO Thames" w:hAnsi="XO Thames"/>
                <w:sz w:val="20"/>
              </w:rPr>
              <w:t>(в случае если НДС</w:t>
            </w:r>
            <w:r>
              <w:rPr>
                <w:rFonts w:ascii="XO Thames" w:hAnsi="XO Thames"/>
                <w:sz w:val="20"/>
              </w:rPr>
              <w:br/>
              <w:t xml:space="preserve">не облагается, </w:t>
            </w:r>
            <w:r>
              <w:rPr>
                <w:rFonts w:ascii="XO Thames" w:hAnsi="XO Thames"/>
                <w:sz w:val="20"/>
              </w:rPr>
              <w:br/>
              <w:t>то указать «без НДС»)</w:t>
            </w:r>
          </w:p>
        </w:tc>
        <w:tc>
          <w:tcPr>
            <w:tcW w:w="1418" w:type="dxa"/>
            <w:tcBorders>
              <w:top w:val="single" w:sz="4" w:space="0" w:color="000000"/>
              <w:left w:val="single" w:sz="4" w:space="0" w:color="000000"/>
              <w:bottom w:val="single" w:sz="4" w:space="0" w:color="000000"/>
              <w:right w:val="single" w:sz="4" w:space="0" w:color="000000"/>
            </w:tcBorders>
          </w:tcPr>
          <w:p w14:paraId="76892255" w14:textId="77777777" w:rsidR="0002606F" w:rsidRDefault="0002606F">
            <w:pPr>
              <w:tabs>
                <w:tab w:val="left" w:pos="1065"/>
              </w:tabs>
              <w:spacing w:after="0" w:line="240" w:lineRule="auto"/>
              <w:jc w:val="center"/>
              <w:rPr>
                <w:rFonts w:ascii="XO Thames" w:hAnsi="XO Thames"/>
                <w:b/>
                <w:sz w:val="20"/>
              </w:rPr>
            </w:pPr>
            <w:r>
              <w:rPr>
                <w:rFonts w:ascii="XO Thames" w:hAnsi="XO Thames"/>
                <w:sz w:val="20"/>
              </w:rPr>
              <w:t>Сумма с НДС, руб.</w:t>
            </w:r>
          </w:p>
          <w:p w14:paraId="05F7063A" w14:textId="77777777" w:rsidR="0002606F" w:rsidRDefault="0002606F">
            <w:pPr>
              <w:spacing w:after="0" w:line="240" w:lineRule="auto"/>
              <w:jc w:val="center"/>
              <w:rPr>
                <w:rFonts w:ascii="XO Thames" w:hAnsi="XO Thames"/>
                <w:b/>
                <w:sz w:val="20"/>
              </w:rPr>
            </w:pPr>
            <w:r>
              <w:rPr>
                <w:rFonts w:ascii="XO Thames" w:hAnsi="XO Thames"/>
                <w:sz w:val="20"/>
              </w:rPr>
              <w:t>(в случае если НДС</w:t>
            </w:r>
            <w:r>
              <w:rPr>
                <w:rFonts w:ascii="XO Thames" w:hAnsi="XO Thames"/>
                <w:sz w:val="20"/>
              </w:rPr>
              <w:br/>
              <w:t xml:space="preserve">не облагается, </w:t>
            </w:r>
            <w:r>
              <w:rPr>
                <w:rFonts w:ascii="XO Thames" w:hAnsi="XO Thames"/>
                <w:sz w:val="20"/>
              </w:rPr>
              <w:br/>
              <w:t>то указать «без НДС»)</w:t>
            </w:r>
          </w:p>
          <w:p w14:paraId="70B68F8C" w14:textId="77777777" w:rsidR="0002606F" w:rsidRDefault="0002606F">
            <w:pPr>
              <w:spacing w:after="0" w:line="240" w:lineRule="auto"/>
              <w:jc w:val="center"/>
              <w:rPr>
                <w:rFonts w:ascii="XO Thames" w:hAnsi="XO Thames"/>
                <w:b/>
                <w:sz w:val="20"/>
              </w:rPr>
            </w:pPr>
          </w:p>
        </w:tc>
      </w:tr>
      <w:tr w:rsidR="0002606F" w14:paraId="00631DEF" w14:textId="77777777" w:rsidTr="0002606F">
        <w:trPr>
          <w:gridAfter w:val="1"/>
          <w:wAfter w:w="893" w:type="dxa"/>
        </w:trPr>
        <w:tc>
          <w:tcPr>
            <w:tcW w:w="794" w:type="dxa"/>
            <w:tcBorders>
              <w:top w:val="single" w:sz="4" w:space="0" w:color="000000"/>
              <w:left w:val="single" w:sz="4" w:space="0" w:color="000000"/>
              <w:bottom w:val="single" w:sz="4" w:space="0" w:color="000000"/>
              <w:right w:val="single" w:sz="4" w:space="0" w:color="000000"/>
            </w:tcBorders>
          </w:tcPr>
          <w:p w14:paraId="76D26D51" w14:textId="77777777" w:rsidR="0002606F" w:rsidRDefault="0002606F">
            <w:pPr>
              <w:spacing w:after="0" w:line="240" w:lineRule="auto"/>
              <w:jc w:val="center"/>
              <w:rPr>
                <w:rFonts w:ascii="XO Thames" w:hAnsi="XO Thames"/>
                <w:sz w:val="20"/>
              </w:rPr>
            </w:pPr>
            <w:r>
              <w:rPr>
                <w:rFonts w:ascii="XO Thames" w:hAnsi="XO Thames"/>
                <w:sz w:val="20"/>
              </w:rPr>
              <w:t>1.</w:t>
            </w:r>
          </w:p>
        </w:tc>
        <w:tc>
          <w:tcPr>
            <w:tcW w:w="1929" w:type="dxa"/>
            <w:gridSpan w:val="2"/>
            <w:tcBorders>
              <w:top w:val="single" w:sz="4" w:space="0" w:color="000000"/>
              <w:left w:val="single" w:sz="4" w:space="0" w:color="000000"/>
              <w:bottom w:val="single" w:sz="4" w:space="0" w:color="000000"/>
              <w:right w:val="single" w:sz="4" w:space="0" w:color="000000"/>
            </w:tcBorders>
          </w:tcPr>
          <w:p w14:paraId="01B8AFF8" w14:textId="77777777" w:rsidR="0002606F" w:rsidRDefault="0002606F">
            <w:pPr>
              <w:spacing w:after="0" w:line="240" w:lineRule="auto"/>
              <w:jc w:val="both"/>
              <w:rPr>
                <w:rFonts w:ascii="XO Thames" w:hAnsi="XO Thames"/>
                <w:sz w:val="20"/>
              </w:rPr>
            </w:pPr>
            <w:r>
              <w:rPr>
                <w:rFonts w:ascii="XO Thames" w:hAnsi="XO Thames"/>
                <w:sz w:val="20"/>
              </w:rPr>
              <w:t>«Российская газета</w:t>
            </w:r>
            <w:proofErr w:type="gramStart"/>
            <w:r>
              <w:rPr>
                <w:rFonts w:ascii="XO Thames" w:hAnsi="XO Thames"/>
                <w:sz w:val="20"/>
              </w:rPr>
              <w:t>»,  включая</w:t>
            </w:r>
            <w:proofErr w:type="gramEnd"/>
            <w:r>
              <w:rPr>
                <w:rFonts w:ascii="XO Thames" w:hAnsi="XO Thames"/>
                <w:sz w:val="20"/>
              </w:rPr>
              <w:t xml:space="preserve"> еженедельный выпуск «Российской газеты» - «Неделя»</w:t>
            </w:r>
          </w:p>
        </w:tc>
        <w:tc>
          <w:tcPr>
            <w:tcW w:w="1276" w:type="dxa"/>
            <w:tcBorders>
              <w:top w:val="single" w:sz="4" w:space="0" w:color="000000"/>
              <w:left w:val="single" w:sz="4" w:space="0" w:color="000000"/>
              <w:bottom w:val="single" w:sz="4" w:space="0" w:color="000000"/>
              <w:right w:val="single" w:sz="4" w:space="0" w:color="000000"/>
            </w:tcBorders>
          </w:tcPr>
          <w:p w14:paraId="2543742B" w14:textId="77777777" w:rsidR="0002606F" w:rsidRDefault="0002606F">
            <w:pPr>
              <w:spacing w:after="0" w:line="240" w:lineRule="auto"/>
              <w:jc w:val="center"/>
              <w:rPr>
                <w:rFonts w:ascii="XO Thames" w:hAnsi="XO Thames"/>
                <w:sz w:val="20"/>
              </w:rPr>
            </w:pPr>
            <w:r>
              <w:rPr>
                <w:rFonts w:ascii="XO Thames" w:hAnsi="XO Thames"/>
                <w:sz w:val="20"/>
              </w:rPr>
              <w:t>01.01.2027 - 31.12.2027</w:t>
            </w:r>
          </w:p>
        </w:tc>
        <w:tc>
          <w:tcPr>
            <w:tcW w:w="1134" w:type="dxa"/>
            <w:gridSpan w:val="2"/>
            <w:tcBorders>
              <w:top w:val="single" w:sz="4" w:space="0" w:color="000000"/>
              <w:left w:val="single" w:sz="4" w:space="0" w:color="000000"/>
              <w:bottom w:val="single" w:sz="4" w:space="0" w:color="000000"/>
              <w:right w:val="single" w:sz="4" w:space="0" w:color="000000"/>
            </w:tcBorders>
          </w:tcPr>
          <w:p w14:paraId="27CC5C82" w14:textId="77777777" w:rsidR="0002606F" w:rsidRDefault="0002606F">
            <w:pPr>
              <w:spacing w:after="0" w:line="240" w:lineRule="auto"/>
              <w:jc w:val="center"/>
              <w:rPr>
                <w:rFonts w:ascii="XO Thames" w:hAnsi="XO Thames"/>
                <w:sz w:val="20"/>
              </w:rPr>
            </w:pPr>
            <w:r>
              <w:rPr>
                <w:rFonts w:ascii="XO Thames" w:hAnsi="XO Thames"/>
                <w:sz w:val="20"/>
              </w:rPr>
              <w:t>247 в год</w:t>
            </w:r>
          </w:p>
        </w:tc>
        <w:tc>
          <w:tcPr>
            <w:tcW w:w="850" w:type="dxa"/>
            <w:tcBorders>
              <w:top w:val="single" w:sz="4" w:space="0" w:color="000000"/>
              <w:left w:val="single" w:sz="4" w:space="0" w:color="000000"/>
              <w:bottom w:val="single" w:sz="4" w:space="0" w:color="000000"/>
              <w:right w:val="single" w:sz="4" w:space="0" w:color="000000"/>
            </w:tcBorders>
          </w:tcPr>
          <w:p w14:paraId="6605AB42" w14:textId="77777777" w:rsidR="0002606F" w:rsidRDefault="0002606F">
            <w:pPr>
              <w:tabs>
                <w:tab w:val="left" w:pos="1065"/>
              </w:tabs>
              <w:spacing w:after="0" w:line="240" w:lineRule="auto"/>
              <w:jc w:val="center"/>
              <w:rPr>
                <w:rFonts w:ascii="XO Thames" w:hAnsi="XO Thames"/>
                <w:sz w:val="20"/>
              </w:rPr>
            </w:pPr>
            <w:proofErr w:type="spellStart"/>
            <w:r>
              <w:rPr>
                <w:rFonts w:ascii="XO Thames" w:hAnsi="XO Thames"/>
                <w:sz w:val="20"/>
              </w:rPr>
              <w:t>компл</w:t>
            </w:r>
            <w:proofErr w:type="spellEnd"/>
          </w:p>
        </w:tc>
        <w:tc>
          <w:tcPr>
            <w:tcW w:w="851" w:type="dxa"/>
            <w:gridSpan w:val="2"/>
            <w:tcBorders>
              <w:top w:val="single" w:sz="4" w:space="0" w:color="000000"/>
              <w:left w:val="single" w:sz="4" w:space="0" w:color="000000"/>
              <w:bottom w:val="single" w:sz="4" w:space="0" w:color="000000"/>
              <w:right w:val="single" w:sz="4" w:space="0" w:color="000000"/>
            </w:tcBorders>
          </w:tcPr>
          <w:p w14:paraId="760688D0" w14:textId="67F855C8" w:rsidR="0002606F" w:rsidRDefault="0002606F">
            <w:pPr>
              <w:tabs>
                <w:tab w:val="left" w:pos="1065"/>
              </w:tabs>
              <w:spacing w:after="0" w:line="240" w:lineRule="auto"/>
              <w:jc w:val="center"/>
              <w:rPr>
                <w:rFonts w:ascii="XO Thames" w:hAnsi="XO Thames"/>
                <w:sz w:val="20"/>
              </w:rPr>
            </w:pPr>
            <w:r>
              <w:rPr>
                <w:rFonts w:ascii="XO Thames" w:hAnsi="XO Thames"/>
                <w:sz w:val="20"/>
              </w:rPr>
              <w:t>1</w:t>
            </w:r>
          </w:p>
        </w:tc>
        <w:tc>
          <w:tcPr>
            <w:tcW w:w="1842" w:type="dxa"/>
            <w:tcBorders>
              <w:top w:val="single" w:sz="4" w:space="0" w:color="000000"/>
              <w:left w:val="single" w:sz="4" w:space="0" w:color="000000"/>
              <w:bottom w:val="single" w:sz="4" w:space="0" w:color="000000"/>
              <w:right w:val="single" w:sz="4" w:space="0" w:color="000000"/>
            </w:tcBorders>
          </w:tcPr>
          <w:p w14:paraId="0288007C" w14:textId="3107098F" w:rsidR="0002606F" w:rsidRDefault="0002606F">
            <w:pPr>
              <w:tabs>
                <w:tab w:val="left" w:pos="1065"/>
              </w:tabs>
              <w:spacing w:after="0" w:line="240" w:lineRule="auto"/>
              <w:jc w:val="center"/>
              <w:rPr>
                <w:rFonts w:ascii="XO Thames" w:hAnsi="XO Thames"/>
                <w:sz w:val="20"/>
              </w:rPr>
            </w:pPr>
          </w:p>
        </w:tc>
        <w:tc>
          <w:tcPr>
            <w:tcW w:w="1418" w:type="dxa"/>
            <w:tcBorders>
              <w:top w:val="single" w:sz="4" w:space="0" w:color="000000"/>
              <w:left w:val="single" w:sz="4" w:space="0" w:color="000000"/>
              <w:bottom w:val="single" w:sz="4" w:space="0" w:color="000000"/>
              <w:right w:val="single" w:sz="4" w:space="0" w:color="000000"/>
            </w:tcBorders>
          </w:tcPr>
          <w:p w14:paraId="3687520A" w14:textId="77777777" w:rsidR="0002606F" w:rsidRDefault="0002606F">
            <w:pPr>
              <w:spacing w:after="0" w:line="240" w:lineRule="auto"/>
              <w:rPr>
                <w:rFonts w:ascii="XO Thames" w:hAnsi="XO Thames"/>
                <w:sz w:val="20"/>
              </w:rPr>
            </w:pPr>
          </w:p>
        </w:tc>
      </w:tr>
      <w:tr w:rsidR="0002606F" w14:paraId="2650DF33" w14:textId="77777777" w:rsidTr="0002606F">
        <w:trPr>
          <w:gridAfter w:val="1"/>
          <w:wAfter w:w="893" w:type="dxa"/>
        </w:trPr>
        <w:tc>
          <w:tcPr>
            <w:tcW w:w="794" w:type="dxa"/>
            <w:tcBorders>
              <w:top w:val="single" w:sz="4" w:space="0" w:color="000000"/>
              <w:left w:val="single" w:sz="4" w:space="0" w:color="000000"/>
              <w:bottom w:val="single" w:sz="4" w:space="0" w:color="000000"/>
              <w:right w:val="single" w:sz="4" w:space="0" w:color="000000"/>
            </w:tcBorders>
          </w:tcPr>
          <w:p w14:paraId="75800B33" w14:textId="77777777" w:rsidR="0002606F" w:rsidRDefault="0002606F">
            <w:pPr>
              <w:spacing w:after="0" w:line="240" w:lineRule="auto"/>
              <w:jc w:val="center"/>
              <w:rPr>
                <w:rFonts w:ascii="XO Thames" w:hAnsi="XO Thames"/>
                <w:sz w:val="20"/>
              </w:rPr>
            </w:pPr>
            <w:r>
              <w:rPr>
                <w:rFonts w:ascii="XO Thames" w:hAnsi="XO Thames"/>
                <w:sz w:val="20"/>
              </w:rPr>
              <w:t>2.</w:t>
            </w:r>
          </w:p>
        </w:tc>
        <w:tc>
          <w:tcPr>
            <w:tcW w:w="1929" w:type="dxa"/>
            <w:gridSpan w:val="2"/>
            <w:tcBorders>
              <w:top w:val="single" w:sz="4" w:space="0" w:color="000000"/>
              <w:left w:val="single" w:sz="4" w:space="0" w:color="000000"/>
              <w:bottom w:val="single" w:sz="4" w:space="0" w:color="000000"/>
              <w:right w:val="single" w:sz="4" w:space="0" w:color="000000"/>
            </w:tcBorders>
          </w:tcPr>
          <w:p w14:paraId="4C3A9844" w14:textId="77777777" w:rsidR="0002606F" w:rsidRDefault="0002606F">
            <w:pPr>
              <w:spacing w:after="0" w:line="240" w:lineRule="auto"/>
              <w:jc w:val="both"/>
              <w:rPr>
                <w:rFonts w:ascii="XO Thames" w:hAnsi="XO Thames"/>
                <w:sz w:val="20"/>
              </w:rPr>
            </w:pPr>
            <w:r>
              <w:rPr>
                <w:rFonts w:ascii="XO Thames" w:hAnsi="XO Thames"/>
                <w:sz w:val="20"/>
              </w:rPr>
              <w:t xml:space="preserve">Аргументы и факты </w:t>
            </w:r>
          </w:p>
        </w:tc>
        <w:tc>
          <w:tcPr>
            <w:tcW w:w="1276" w:type="dxa"/>
            <w:tcBorders>
              <w:top w:val="single" w:sz="4" w:space="0" w:color="000000"/>
              <w:left w:val="single" w:sz="4" w:space="0" w:color="000000"/>
              <w:bottom w:val="single" w:sz="4" w:space="0" w:color="000000"/>
              <w:right w:val="single" w:sz="4" w:space="0" w:color="000000"/>
            </w:tcBorders>
          </w:tcPr>
          <w:p w14:paraId="7EF050C6" w14:textId="77777777" w:rsidR="0002606F" w:rsidRDefault="0002606F">
            <w:pPr>
              <w:spacing w:after="0" w:line="240" w:lineRule="auto"/>
              <w:jc w:val="center"/>
              <w:rPr>
                <w:rFonts w:ascii="XO Thames" w:hAnsi="XO Thames"/>
                <w:sz w:val="20"/>
              </w:rPr>
            </w:pPr>
            <w:r>
              <w:rPr>
                <w:rFonts w:ascii="XO Thames" w:hAnsi="XO Thames"/>
                <w:sz w:val="20"/>
              </w:rPr>
              <w:t>01.01.2027 - 31.12.2027</w:t>
            </w:r>
          </w:p>
          <w:p w14:paraId="6457C798" w14:textId="77777777" w:rsidR="0002606F" w:rsidRDefault="0002606F">
            <w:pPr>
              <w:spacing w:after="0" w:line="240" w:lineRule="auto"/>
              <w:jc w:val="center"/>
              <w:rPr>
                <w:rFonts w:ascii="XO Thames" w:hAnsi="XO Thames"/>
                <w:sz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1691023D" w14:textId="77777777" w:rsidR="0002606F" w:rsidRDefault="0002606F">
            <w:pPr>
              <w:spacing w:after="0" w:line="240" w:lineRule="auto"/>
              <w:jc w:val="center"/>
              <w:rPr>
                <w:rFonts w:ascii="XO Thames" w:hAnsi="XO Thames"/>
                <w:sz w:val="20"/>
              </w:rPr>
            </w:pPr>
            <w:r>
              <w:rPr>
                <w:rFonts w:ascii="XO Thames" w:hAnsi="XO Thames"/>
                <w:sz w:val="20"/>
              </w:rPr>
              <w:t>52 в год</w:t>
            </w:r>
          </w:p>
        </w:tc>
        <w:tc>
          <w:tcPr>
            <w:tcW w:w="850" w:type="dxa"/>
            <w:tcBorders>
              <w:top w:val="single" w:sz="4" w:space="0" w:color="000000"/>
              <w:left w:val="single" w:sz="4" w:space="0" w:color="000000"/>
              <w:bottom w:val="single" w:sz="4" w:space="0" w:color="000000"/>
              <w:right w:val="single" w:sz="4" w:space="0" w:color="000000"/>
            </w:tcBorders>
          </w:tcPr>
          <w:p w14:paraId="540FA6D7" w14:textId="77777777" w:rsidR="0002606F" w:rsidRDefault="0002606F">
            <w:pPr>
              <w:tabs>
                <w:tab w:val="left" w:pos="1065"/>
              </w:tabs>
              <w:spacing w:after="0" w:line="240" w:lineRule="auto"/>
              <w:jc w:val="center"/>
              <w:rPr>
                <w:rFonts w:ascii="XO Thames" w:hAnsi="XO Thames"/>
                <w:sz w:val="20"/>
              </w:rPr>
            </w:pPr>
            <w:proofErr w:type="spellStart"/>
            <w:r>
              <w:rPr>
                <w:rFonts w:ascii="XO Thames" w:hAnsi="XO Thames"/>
                <w:sz w:val="20"/>
              </w:rPr>
              <w:t>компл</w:t>
            </w:r>
            <w:proofErr w:type="spellEnd"/>
          </w:p>
          <w:p w14:paraId="77806749" w14:textId="77777777" w:rsidR="0002606F" w:rsidRDefault="0002606F">
            <w:pPr>
              <w:tabs>
                <w:tab w:val="left" w:pos="1065"/>
              </w:tabs>
              <w:spacing w:after="0" w:line="240" w:lineRule="auto"/>
              <w:jc w:val="center"/>
              <w:rPr>
                <w:rFonts w:ascii="XO Thames" w:hAnsi="XO Thames"/>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14:paraId="7F0C4D57" w14:textId="3CFFDB35" w:rsidR="0002606F" w:rsidRDefault="0002606F">
            <w:pPr>
              <w:tabs>
                <w:tab w:val="left" w:pos="1065"/>
              </w:tabs>
              <w:spacing w:after="0" w:line="240" w:lineRule="auto"/>
              <w:jc w:val="center"/>
              <w:rPr>
                <w:rFonts w:ascii="XO Thames" w:hAnsi="XO Thames"/>
                <w:sz w:val="20"/>
              </w:rPr>
            </w:pPr>
            <w:r>
              <w:rPr>
                <w:rFonts w:ascii="XO Thames" w:hAnsi="XO Thames"/>
                <w:sz w:val="20"/>
              </w:rPr>
              <w:t>1</w:t>
            </w:r>
          </w:p>
        </w:tc>
        <w:tc>
          <w:tcPr>
            <w:tcW w:w="1842" w:type="dxa"/>
            <w:tcBorders>
              <w:top w:val="single" w:sz="4" w:space="0" w:color="000000"/>
              <w:left w:val="single" w:sz="4" w:space="0" w:color="000000"/>
              <w:bottom w:val="single" w:sz="4" w:space="0" w:color="000000"/>
              <w:right w:val="single" w:sz="4" w:space="0" w:color="000000"/>
            </w:tcBorders>
          </w:tcPr>
          <w:p w14:paraId="14074BEA" w14:textId="73BB99E8" w:rsidR="0002606F" w:rsidRDefault="0002606F">
            <w:pPr>
              <w:tabs>
                <w:tab w:val="left" w:pos="1065"/>
              </w:tabs>
              <w:spacing w:after="0" w:line="240" w:lineRule="auto"/>
              <w:jc w:val="center"/>
              <w:rPr>
                <w:rFonts w:ascii="XO Thames" w:hAnsi="XO Thames"/>
                <w:sz w:val="20"/>
              </w:rPr>
            </w:pPr>
          </w:p>
        </w:tc>
        <w:tc>
          <w:tcPr>
            <w:tcW w:w="1418" w:type="dxa"/>
            <w:tcBorders>
              <w:top w:val="single" w:sz="4" w:space="0" w:color="000000"/>
              <w:left w:val="single" w:sz="4" w:space="0" w:color="000000"/>
              <w:bottom w:val="single" w:sz="4" w:space="0" w:color="000000"/>
              <w:right w:val="single" w:sz="4" w:space="0" w:color="000000"/>
            </w:tcBorders>
          </w:tcPr>
          <w:p w14:paraId="76F8152A" w14:textId="77777777" w:rsidR="0002606F" w:rsidRDefault="0002606F">
            <w:pPr>
              <w:spacing w:after="0" w:line="240" w:lineRule="auto"/>
              <w:rPr>
                <w:rFonts w:ascii="XO Thames" w:hAnsi="XO Thames"/>
                <w:sz w:val="20"/>
              </w:rPr>
            </w:pPr>
          </w:p>
        </w:tc>
      </w:tr>
      <w:tr w:rsidR="0002606F" w14:paraId="5B9A70CD" w14:textId="77777777" w:rsidTr="0002606F">
        <w:trPr>
          <w:gridAfter w:val="1"/>
          <w:wAfter w:w="893" w:type="dxa"/>
        </w:trPr>
        <w:tc>
          <w:tcPr>
            <w:tcW w:w="794" w:type="dxa"/>
            <w:tcBorders>
              <w:top w:val="single" w:sz="4" w:space="0" w:color="000000"/>
              <w:left w:val="single" w:sz="4" w:space="0" w:color="000000"/>
              <w:bottom w:val="single" w:sz="4" w:space="0" w:color="000000"/>
              <w:right w:val="single" w:sz="4" w:space="0" w:color="000000"/>
            </w:tcBorders>
          </w:tcPr>
          <w:p w14:paraId="078F7395" w14:textId="77777777" w:rsidR="0002606F" w:rsidRDefault="0002606F">
            <w:pPr>
              <w:spacing w:after="0" w:line="240" w:lineRule="auto"/>
              <w:jc w:val="center"/>
              <w:rPr>
                <w:rFonts w:ascii="XO Thames" w:hAnsi="XO Thames"/>
                <w:sz w:val="20"/>
              </w:rPr>
            </w:pPr>
            <w:r>
              <w:rPr>
                <w:rFonts w:ascii="XO Thames" w:hAnsi="XO Thames"/>
                <w:sz w:val="20"/>
              </w:rPr>
              <w:t>3.</w:t>
            </w:r>
          </w:p>
        </w:tc>
        <w:tc>
          <w:tcPr>
            <w:tcW w:w="1929" w:type="dxa"/>
            <w:gridSpan w:val="2"/>
            <w:tcBorders>
              <w:top w:val="single" w:sz="4" w:space="0" w:color="000000"/>
              <w:left w:val="single" w:sz="4" w:space="0" w:color="000000"/>
              <w:bottom w:val="single" w:sz="4" w:space="0" w:color="000000"/>
              <w:right w:val="single" w:sz="4" w:space="0" w:color="000000"/>
            </w:tcBorders>
          </w:tcPr>
          <w:p w14:paraId="2551DC9E" w14:textId="77777777" w:rsidR="0002606F" w:rsidRDefault="0002606F">
            <w:pPr>
              <w:spacing w:after="0" w:line="240" w:lineRule="auto"/>
              <w:jc w:val="both"/>
              <w:rPr>
                <w:rFonts w:ascii="XO Thames" w:hAnsi="XO Thames"/>
                <w:sz w:val="20"/>
              </w:rPr>
            </w:pPr>
            <w:r>
              <w:rPr>
                <w:rFonts w:ascii="XO Thames" w:hAnsi="XO Thames"/>
                <w:sz w:val="20"/>
                <w:highlight w:val="white"/>
              </w:rPr>
              <w:t xml:space="preserve">Московский комсомолец </w:t>
            </w:r>
          </w:p>
        </w:tc>
        <w:tc>
          <w:tcPr>
            <w:tcW w:w="1276" w:type="dxa"/>
            <w:tcBorders>
              <w:top w:val="single" w:sz="4" w:space="0" w:color="000000"/>
              <w:left w:val="single" w:sz="4" w:space="0" w:color="000000"/>
              <w:bottom w:val="single" w:sz="4" w:space="0" w:color="000000"/>
              <w:right w:val="single" w:sz="4" w:space="0" w:color="000000"/>
            </w:tcBorders>
          </w:tcPr>
          <w:p w14:paraId="508969CC" w14:textId="77777777" w:rsidR="0002606F" w:rsidRDefault="0002606F">
            <w:pPr>
              <w:spacing w:after="0" w:line="240" w:lineRule="auto"/>
              <w:jc w:val="center"/>
              <w:rPr>
                <w:rFonts w:ascii="XO Thames" w:hAnsi="XO Thames"/>
                <w:sz w:val="20"/>
              </w:rPr>
            </w:pPr>
            <w:r>
              <w:rPr>
                <w:rFonts w:ascii="XO Thames" w:hAnsi="XO Thames"/>
                <w:sz w:val="20"/>
              </w:rPr>
              <w:t>01.01.2027 - 31.12.2027</w:t>
            </w:r>
          </w:p>
          <w:p w14:paraId="42AC8D21" w14:textId="77777777" w:rsidR="0002606F" w:rsidRDefault="0002606F">
            <w:pPr>
              <w:spacing w:after="0" w:line="240" w:lineRule="auto"/>
              <w:jc w:val="center"/>
              <w:rPr>
                <w:rFonts w:ascii="XO Thames" w:hAnsi="XO Thames"/>
                <w:sz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70AEF28B" w14:textId="77777777" w:rsidR="0002606F" w:rsidRDefault="0002606F">
            <w:pPr>
              <w:spacing w:after="0" w:line="240" w:lineRule="auto"/>
              <w:jc w:val="center"/>
              <w:rPr>
                <w:rFonts w:ascii="XO Thames" w:hAnsi="XO Thames"/>
                <w:sz w:val="20"/>
              </w:rPr>
            </w:pPr>
            <w:r>
              <w:rPr>
                <w:rFonts w:ascii="XO Thames" w:hAnsi="XO Thames"/>
                <w:sz w:val="20"/>
              </w:rPr>
              <w:t>245 в год</w:t>
            </w:r>
          </w:p>
        </w:tc>
        <w:tc>
          <w:tcPr>
            <w:tcW w:w="850" w:type="dxa"/>
            <w:tcBorders>
              <w:top w:val="single" w:sz="4" w:space="0" w:color="000000"/>
              <w:left w:val="single" w:sz="4" w:space="0" w:color="000000"/>
              <w:bottom w:val="single" w:sz="4" w:space="0" w:color="000000"/>
              <w:right w:val="single" w:sz="4" w:space="0" w:color="000000"/>
            </w:tcBorders>
          </w:tcPr>
          <w:p w14:paraId="029BAA3F" w14:textId="77777777" w:rsidR="0002606F" w:rsidRDefault="0002606F">
            <w:pPr>
              <w:tabs>
                <w:tab w:val="left" w:pos="1065"/>
              </w:tabs>
              <w:spacing w:after="0" w:line="240" w:lineRule="auto"/>
              <w:jc w:val="center"/>
              <w:rPr>
                <w:rFonts w:ascii="XO Thames" w:hAnsi="XO Thames"/>
                <w:sz w:val="20"/>
              </w:rPr>
            </w:pPr>
            <w:proofErr w:type="spellStart"/>
            <w:r>
              <w:rPr>
                <w:rFonts w:ascii="XO Thames" w:hAnsi="XO Thames"/>
                <w:sz w:val="20"/>
              </w:rPr>
              <w:t>компл</w:t>
            </w:r>
            <w:proofErr w:type="spellEnd"/>
          </w:p>
          <w:p w14:paraId="28DEEE28" w14:textId="77777777" w:rsidR="0002606F" w:rsidRDefault="0002606F">
            <w:pPr>
              <w:tabs>
                <w:tab w:val="left" w:pos="1065"/>
              </w:tabs>
              <w:spacing w:after="0" w:line="240" w:lineRule="auto"/>
              <w:jc w:val="center"/>
              <w:rPr>
                <w:rFonts w:ascii="XO Thames" w:hAnsi="XO Thames"/>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14:paraId="1B8F38E5" w14:textId="3E895C44" w:rsidR="0002606F" w:rsidRDefault="0002606F">
            <w:pPr>
              <w:tabs>
                <w:tab w:val="left" w:pos="1065"/>
              </w:tabs>
              <w:spacing w:after="0" w:line="240" w:lineRule="auto"/>
              <w:jc w:val="center"/>
              <w:rPr>
                <w:rFonts w:ascii="XO Thames" w:hAnsi="XO Thames"/>
                <w:sz w:val="20"/>
              </w:rPr>
            </w:pPr>
            <w:r>
              <w:rPr>
                <w:rFonts w:ascii="XO Thames" w:hAnsi="XO Thames"/>
                <w:sz w:val="20"/>
              </w:rPr>
              <w:t>1</w:t>
            </w:r>
          </w:p>
        </w:tc>
        <w:tc>
          <w:tcPr>
            <w:tcW w:w="1842" w:type="dxa"/>
            <w:tcBorders>
              <w:top w:val="single" w:sz="4" w:space="0" w:color="000000"/>
              <w:left w:val="single" w:sz="4" w:space="0" w:color="000000"/>
              <w:bottom w:val="single" w:sz="4" w:space="0" w:color="000000"/>
              <w:right w:val="single" w:sz="4" w:space="0" w:color="000000"/>
            </w:tcBorders>
          </w:tcPr>
          <w:p w14:paraId="0B634203" w14:textId="160010BF" w:rsidR="0002606F" w:rsidRDefault="0002606F">
            <w:pPr>
              <w:tabs>
                <w:tab w:val="left" w:pos="1065"/>
              </w:tabs>
              <w:spacing w:after="0" w:line="240" w:lineRule="auto"/>
              <w:jc w:val="center"/>
              <w:rPr>
                <w:rFonts w:ascii="XO Thames" w:hAnsi="XO Thames"/>
                <w:sz w:val="20"/>
              </w:rPr>
            </w:pPr>
          </w:p>
        </w:tc>
        <w:tc>
          <w:tcPr>
            <w:tcW w:w="1418" w:type="dxa"/>
            <w:tcBorders>
              <w:top w:val="single" w:sz="4" w:space="0" w:color="000000"/>
              <w:left w:val="single" w:sz="4" w:space="0" w:color="000000"/>
              <w:bottom w:val="single" w:sz="4" w:space="0" w:color="000000"/>
              <w:right w:val="single" w:sz="4" w:space="0" w:color="000000"/>
            </w:tcBorders>
          </w:tcPr>
          <w:p w14:paraId="79E83086" w14:textId="77777777" w:rsidR="0002606F" w:rsidRDefault="0002606F">
            <w:pPr>
              <w:spacing w:after="0" w:line="240" w:lineRule="auto"/>
              <w:rPr>
                <w:rFonts w:ascii="XO Thames" w:hAnsi="XO Thames"/>
                <w:sz w:val="20"/>
              </w:rPr>
            </w:pPr>
          </w:p>
        </w:tc>
      </w:tr>
      <w:tr w:rsidR="0002606F" w14:paraId="6CEBF36B" w14:textId="77777777" w:rsidTr="0002606F">
        <w:trPr>
          <w:gridAfter w:val="1"/>
          <w:wAfter w:w="893" w:type="dxa"/>
        </w:trPr>
        <w:tc>
          <w:tcPr>
            <w:tcW w:w="794" w:type="dxa"/>
            <w:tcBorders>
              <w:top w:val="single" w:sz="4" w:space="0" w:color="000000"/>
              <w:left w:val="single" w:sz="4" w:space="0" w:color="000000"/>
              <w:bottom w:val="single" w:sz="4" w:space="0" w:color="000000"/>
              <w:right w:val="single" w:sz="4" w:space="0" w:color="000000"/>
            </w:tcBorders>
          </w:tcPr>
          <w:p w14:paraId="4EE64682" w14:textId="77777777" w:rsidR="0002606F" w:rsidRDefault="0002606F">
            <w:pPr>
              <w:spacing w:after="0" w:line="240" w:lineRule="auto"/>
              <w:jc w:val="center"/>
              <w:rPr>
                <w:rFonts w:ascii="XO Thames" w:hAnsi="XO Thames"/>
                <w:sz w:val="20"/>
              </w:rPr>
            </w:pPr>
            <w:r>
              <w:rPr>
                <w:rFonts w:ascii="XO Thames" w:hAnsi="XO Thames"/>
                <w:sz w:val="20"/>
              </w:rPr>
              <w:t>4.</w:t>
            </w:r>
          </w:p>
        </w:tc>
        <w:tc>
          <w:tcPr>
            <w:tcW w:w="1929" w:type="dxa"/>
            <w:gridSpan w:val="2"/>
            <w:tcBorders>
              <w:top w:val="single" w:sz="4" w:space="0" w:color="000000"/>
              <w:left w:val="single" w:sz="4" w:space="0" w:color="000000"/>
              <w:bottom w:val="single" w:sz="4" w:space="0" w:color="000000"/>
              <w:right w:val="single" w:sz="4" w:space="0" w:color="000000"/>
            </w:tcBorders>
          </w:tcPr>
          <w:p w14:paraId="732BC17D" w14:textId="77777777" w:rsidR="0002606F" w:rsidRDefault="0002606F">
            <w:pPr>
              <w:spacing w:after="0" w:line="240" w:lineRule="auto"/>
              <w:jc w:val="both"/>
              <w:rPr>
                <w:rFonts w:ascii="XO Thames" w:hAnsi="XO Thames"/>
                <w:sz w:val="20"/>
              </w:rPr>
            </w:pPr>
            <w:r>
              <w:rPr>
                <w:rFonts w:ascii="XO Thames" w:hAnsi="XO Thames"/>
                <w:sz w:val="20"/>
                <w:highlight w:val="white"/>
              </w:rPr>
              <w:t xml:space="preserve">Журнал «Фома» </w:t>
            </w:r>
          </w:p>
        </w:tc>
        <w:tc>
          <w:tcPr>
            <w:tcW w:w="1276" w:type="dxa"/>
            <w:tcBorders>
              <w:top w:val="single" w:sz="4" w:space="0" w:color="000000"/>
              <w:left w:val="single" w:sz="4" w:space="0" w:color="000000"/>
              <w:bottom w:val="single" w:sz="4" w:space="0" w:color="000000"/>
              <w:right w:val="single" w:sz="4" w:space="0" w:color="000000"/>
            </w:tcBorders>
          </w:tcPr>
          <w:p w14:paraId="70AAD790" w14:textId="77777777" w:rsidR="0002606F" w:rsidRDefault="0002606F">
            <w:pPr>
              <w:spacing w:after="0" w:line="240" w:lineRule="auto"/>
              <w:jc w:val="center"/>
              <w:rPr>
                <w:rFonts w:ascii="XO Thames" w:hAnsi="XO Thames"/>
                <w:sz w:val="20"/>
              </w:rPr>
            </w:pPr>
            <w:r>
              <w:rPr>
                <w:rFonts w:ascii="XO Thames" w:hAnsi="XO Thames"/>
                <w:sz w:val="20"/>
              </w:rPr>
              <w:t>01.01.2027 - 31.12.2027</w:t>
            </w:r>
          </w:p>
          <w:p w14:paraId="651C9297" w14:textId="77777777" w:rsidR="0002606F" w:rsidRDefault="0002606F">
            <w:pPr>
              <w:spacing w:after="0" w:line="240" w:lineRule="auto"/>
              <w:jc w:val="center"/>
              <w:rPr>
                <w:rFonts w:ascii="XO Thames" w:hAnsi="XO Thames"/>
                <w:sz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14309E9F" w14:textId="77777777" w:rsidR="0002606F" w:rsidRDefault="0002606F">
            <w:pPr>
              <w:spacing w:after="0" w:line="240" w:lineRule="auto"/>
              <w:jc w:val="center"/>
              <w:rPr>
                <w:rFonts w:ascii="XO Thames" w:hAnsi="XO Thames"/>
                <w:sz w:val="20"/>
              </w:rPr>
            </w:pPr>
            <w:r>
              <w:rPr>
                <w:rFonts w:ascii="XO Thames" w:hAnsi="XO Thames"/>
                <w:sz w:val="20"/>
              </w:rPr>
              <w:t>12 в год</w:t>
            </w:r>
          </w:p>
        </w:tc>
        <w:tc>
          <w:tcPr>
            <w:tcW w:w="850" w:type="dxa"/>
            <w:tcBorders>
              <w:top w:val="single" w:sz="4" w:space="0" w:color="000000"/>
              <w:left w:val="single" w:sz="4" w:space="0" w:color="000000"/>
              <w:bottom w:val="single" w:sz="4" w:space="0" w:color="000000"/>
              <w:right w:val="single" w:sz="4" w:space="0" w:color="000000"/>
            </w:tcBorders>
          </w:tcPr>
          <w:p w14:paraId="28420597" w14:textId="77777777" w:rsidR="0002606F" w:rsidRDefault="0002606F">
            <w:pPr>
              <w:tabs>
                <w:tab w:val="left" w:pos="1065"/>
              </w:tabs>
              <w:spacing w:after="0" w:line="240" w:lineRule="auto"/>
              <w:jc w:val="center"/>
              <w:rPr>
                <w:rFonts w:ascii="XO Thames" w:hAnsi="XO Thames"/>
                <w:sz w:val="20"/>
              </w:rPr>
            </w:pPr>
            <w:proofErr w:type="spellStart"/>
            <w:r>
              <w:rPr>
                <w:rFonts w:ascii="XO Thames" w:hAnsi="XO Thames"/>
                <w:sz w:val="20"/>
              </w:rPr>
              <w:t>компл</w:t>
            </w:r>
            <w:proofErr w:type="spellEnd"/>
          </w:p>
          <w:p w14:paraId="07DD44CE" w14:textId="77777777" w:rsidR="0002606F" w:rsidRDefault="0002606F">
            <w:pPr>
              <w:tabs>
                <w:tab w:val="left" w:pos="1065"/>
              </w:tabs>
              <w:spacing w:after="0" w:line="240" w:lineRule="auto"/>
              <w:jc w:val="center"/>
              <w:rPr>
                <w:rFonts w:ascii="XO Thames" w:hAnsi="XO Thames"/>
                <w:sz w:val="20"/>
              </w:rPr>
            </w:pPr>
          </w:p>
        </w:tc>
        <w:tc>
          <w:tcPr>
            <w:tcW w:w="851" w:type="dxa"/>
            <w:gridSpan w:val="2"/>
            <w:tcBorders>
              <w:top w:val="single" w:sz="4" w:space="0" w:color="000000"/>
              <w:left w:val="single" w:sz="4" w:space="0" w:color="000000"/>
              <w:bottom w:val="single" w:sz="4" w:space="0" w:color="000000"/>
              <w:right w:val="single" w:sz="4" w:space="0" w:color="000000"/>
            </w:tcBorders>
          </w:tcPr>
          <w:p w14:paraId="1EB4B140" w14:textId="36A578A4" w:rsidR="0002606F" w:rsidRDefault="0002606F">
            <w:pPr>
              <w:tabs>
                <w:tab w:val="left" w:pos="1065"/>
              </w:tabs>
              <w:spacing w:after="0" w:line="240" w:lineRule="auto"/>
              <w:jc w:val="center"/>
              <w:rPr>
                <w:rFonts w:ascii="XO Thames" w:hAnsi="XO Thames"/>
                <w:sz w:val="20"/>
              </w:rPr>
            </w:pPr>
            <w:r>
              <w:rPr>
                <w:rFonts w:ascii="XO Thames" w:hAnsi="XO Thames"/>
                <w:sz w:val="20"/>
              </w:rPr>
              <w:t>1</w:t>
            </w:r>
          </w:p>
        </w:tc>
        <w:tc>
          <w:tcPr>
            <w:tcW w:w="1842" w:type="dxa"/>
            <w:tcBorders>
              <w:top w:val="single" w:sz="4" w:space="0" w:color="000000"/>
              <w:left w:val="single" w:sz="4" w:space="0" w:color="000000"/>
              <w:bottom w:val="single" w:sz="4" w:space="0" w:color="000000"/>
              <w:right w:val="single" w:sz="4" w:space="0" w:color="000000"/>
            </w:tcBorders>
          </w:tcPr>
          <w:p w14:paraId="4EA5493C" w14:textId="608663EF" w:rsidR="0002606F" w:rsidRDefault="0002606F">
            <w:pPr>
              <w:tabs>
                <w:tab w:val="left" w:pos="1065"/>
              </w:tabs>
              <w:spacing w:after="0" w:line="240" w:lineRule="auto"/>
              <w:jc w:val="center"/>
              <w:rPr>
                <w:rFonts w:ascii="XO Thames" w:hAnsi="XO Thames"/>
                <w:sz w:val="20"/>
              </w:rPr>
            </w:pPr>
          </w:p>
        </w:tc>
        <w:tc>
          <w:tcPr>
            <w:tcW w:w="1418" w:type="dxa"/>
            <w:tcBorders>
              <w:top w:val="single" w:sz="4" w:space="0" w:color="000000"/>
              <w:left w:val="single" w:sz="4" w:space="0" w:color="000000"/>
              <w:bottom w:val="single" w:sz="4" w:space="0" w:color="000000"/>
              <w:right w:val="single" w:sz="4" w:space="0" w:color="000000"/>
            </w:tcBorders>
          </w:tcPr>
          <w:p w14:paraId="35F757B1" w14:textId="77777777" w:rsidR="0002606F" w:rsidRDefault="0002606F">
            <w:pPr>
              <w:spacing w:after="0" w:line="240" w:lineRule="auto"/>
              <w:rPr>
                <w:rFonts w:ascii="XO Thames" w:hAnsi="XO Thames"/>
                <w:sz w:val="20"/>
              </w:rPr>
            </w:pPr>
          </w:p>
        </w:tc>
      </w:tr>
      <w:tr w:rsidR="0002606F" w14:paraId="38E14A2C" w14:textId="77777777" w:rsidTr="0002606F">
        <w:trPr>
          <w:gridAfter w:val="1"/>
          <w:wAfter w:w="893" w:type="dxa"/>
        </w:trPr>
        <w:tc>
          <w:tcPr>
            <w:tcW w:w="1267" w:type="dxa"/>
            <w:gridSpan w:val="2"/>
            <w:tcBorders>
              <w:top w:val="single" w:sz="4" w:space="0" w:color="000000"/>
              <w:left w:val="single" w:sz="4" w:space="0" w:color="000000"/>
              <w:bottom w:val="single" w:sz="4" w:space="0" w:color="000000"/>
              <w:right w:val="single" w:sz="4" w:space="0" w:color="000000"/>
            </w:tcBorders>
          </w:tcPr>
          <w:p w14:paraId="560E069B" w14:textId="77777777" w:rsidR="0002606F" w:rsidRDefault="0002606F">
            <w:pPr>
              <w:spacing w:after="0" w:line="240" w:lineRule="auto"/>
              <w:jc w:val="both"/>
              <w:rPr>
                <w:rFonts w:ascii="XO Thames" w:hAnsi="XO Thames"/>
                <w:spacing w:val="-6"/>
                <w:sz w:val="20"/>
              </w:rPr>
            </w:pPr>
          </w:p>
        </w:tc>
        <w:tc>
          <w:tcPr>
            <w:tcW w:w="7409" w:type="dxa"/>
            <w:gridSpan w:val="8"/>
            <w:tcBorders>
              <w:top w:val="single" w:sz="4" w:space="0" w:color="000000"/>
              <w:left w:val="single" w:sz="4" w:space="0" w:color="000000"/>
              <w:bottom w:val="single" w:sz="4" w:space="0" w:color="000000"/>
              <w:right w:val="single" w:sz="4" w:space="0" w:color="000000"/>
            </w:tcBorders>
          </w:tcPr>
          <w:p w14:paraId="32E65312" w14:textId="1500AD88" w:rsidR="0002606F" w:rsidRDefault="0002606F">
            <w:pPr>
              <w:spacing w:after="0" w:line="240" w:lineRule="auto"/>
              <w:jc w:val="both"/>
              <w:rPr>
                <w:rFonts w:ascii="XO Thames" w:hAnsi="XO Thames"/>
                <w:sz w:val="24"/>
              </w:rPr>
            </w:pPr>
            <w:r>
              <w:rPr>
                <w:rFonts w:ascii="XO Thames" w:hAnsi="XO Thames"/>
                <w:spacing w:val="-6"/>
                <w:sz w:val="20"/>
              </w:rPr>
              <w:t xml:space="preserve">ИТОГО: </w:t>
            </w:r>
            <w:r>
              <w:rPr>
                <w:rFonts w:ascii="XO Thames" w:hAnsi="XO Thames"/>
                <w:sz w:val="20"/>
              </w:rPr>
              <w:t xml:space="preserve">Цена Контракта составляет _______ (_______) рублей ___ копеек, </w:t>
            </w:r>
            <w:r>
              <w:rPr>
                <w:rFonts w:ascii="XO Thames" w:hAnsi="XO Thames"/>
                <w:sz w:val="20"/>
              </w:rPr>
              <w:br/>
              <w:t xml:space="preserve">с учетом НДС 22% ____ (_____) рублей ___ копеек </w:t>
            </w:r>
            <w:r>
              <w:rPr>
                <w:rFonts w:ascii="XO Thames" w:hAnsi="XO Thames"/>
                <w:i/>
                <w:sz w:val="20"/>
              </w:rPr>
              <w:t>(в случае освобождения стороны Контракта в соответствии с Налоговым кодексом Российской Федерации от уплаты НДС, указывается НДС не облагается на основании 346.11 Налогового кодекса Российской Федерации)</w:t>
            </w:r>
            <w:r>
              <w:rPr>
                <w:rFonts w:ascii="XO Thames" w:hAnsi="XO Thames"/>
                <w:sz w:val="20"/>
              </w:rPr>
              <w:t>.</w:t>
            </w:r>
          </w:p>
          <w:p w14:paraId="490DB57A" w14:textId="77777777" w:rsidR="0002606F" w:rsidRDefault="0002606F">
            <w:pPr>
              <w:spacing w:after="0" w:line="240" w:lineRule="auto"/>
              <w:rPr>
                <w:rFonts w:ascii="XO Thames" w:hAnsi="XO Thames"/>
                <w:spacing w:val="-4"/>
                <w:sz w:val="20"/>
              </w:rPr>
            </w:pPr>
          </w:p>
          <w:p w14:paraId="2DF7DE4A" w14:textId="77777777" w:rsidR="0002606F" w:rsidRDefault="0002606F">
            <w:pPr>
              <w:tabs>
                <w:tab w:val="left" w:pos="1065"/>
              </w:tabs>
              <w:spacing w:after="0" w:line="240" w:lineRule="auto"/>
              <w:jc w:val="center"/>
              <w:rPr>
                <w:rFonts w:ascii="XO Thames" w:hAnsi="XO Thames"/>
                <w:sz w:val="20"/>
              </w:rPr>
            </w:pPr>
          </w:p>
        </w:tc>
        <w:tc>
          <w:tcPr>
            <w:tcW w:w="1418" w:type="dxa"/>
            <w:tcBorders>
              <w:top w:val="single" w:sz="4" w:space="0" w:color="000000"/>
              <w:left w:val="single" w:sz="4" w:space="0" w:color="000000"/>
              <w:bottom w:val="single" w:sz="4" w:space="0" w:color="000000"/>
              <w:right w:val="single" w:sz="4" w:space="0" w:color="000000"/>
            </w:tcBorders>
          </w:tcPr>
          <w:p w14:paraId="191795FA" w14:textId="77777777" w:rsidR="0002606F" w:rsidRDefault="0002606F">
            <w:pPr>
              <w:spacing w:after="0" w:line="240" w:lineRule="auto"/>
              <w:rPr>
                <w:rFonts w:ascii="XO Thames" w:hAnsi="XO Thames"/>
                <w:sz w:val="20"/>
              </w:rPr>
            </w:pPr>
          </w:p>
        </w:tc>
      </w:tr>
      <w:tr w:rsidR="0002606F" w14:paraId="40F70471" w14:textId="77777777" w:rsidTr="000260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5040" w:type="dxa"/>
            <w:gridSpan w:val="5"/>
          </w:tcPr>
          <w:p w14:paraId="35E75639" w14:textId="77777777" w:rsidR="0002606F" w:rsidRDefault="0002606F">
            <w:pPr>
              <w:pStyle w:val="23"/>
              <w:ind w:right="-71" w:firstLine="12"/>
              <w:rPr>
                <w:rFonts w:ascii="XO Thames" w:hAnsi="XO Thames"/>
                <w:sz w:val="26"/>
              </w:rPr>
            </w:pPr>
          </w:p>
          <w:p w14:paraId="06E39331" w14:textId="77777777" w:rsidR="0002606F" w:rsidRDefault="0002606F">
            <w:pPr>
              <w:pStyle w:val="23"/>
              <w:ind w:right="-71" w:firstLine="12"/>
              <w:rPr>
                <w:rFonts w:ascii="XO Thames" w:hAnsi="XO Thames"/>
                <w:sz w:val="26"/>
              </w:rPr>
            </w:pPr>
            <w:r>
              <w:rPr>
                <w:rFonts w:ascii="XO Thames" w:hAnsi="XO Thames"/>
                <w:sz w:val="26"/>
              </w:rPr>
              <w:t>Заместитель начальника</w:t>
            </w:r>
          </w:p>
          <w:p w14:paraId="6392610B" w14:textId="77777777" w:rsidR="0002606F" w:rsidRDefault="0002606F">
            <w:pPr>
              <w:pStyle w:val="23"/>
              <w:ind w:right="-71" w:firstLine="12"/>
              <w:rPr>
                <w:rFonts w:ascii="XO Thames" w:hAnsi="XO Thames"/>
                <w:sz w:val="26"/>
              </w:rPr>
            </w:pPr>
            <w:r>
              <w:rPr>
                <w:rFonts w:ascii="XO Thames" w:hAnsi="XO Thames"/>
                <w:sz w:val="26"/>
              </w:rPr>
              <w:t>ФКУ ГУОДОП ФСИН России</w:t>
            </w:r>
          </w:p>
          <w:p w14:paraId="01A1BD37" w14:textId="77777777" w:rsidR="0002606F" w:rsidRDefault="0002606F">
            <w:pPr>
              <w:pStyle w:val="23"/>
              <w:ind w:right="-71" w:firstLine="240"/>
              <w:rPr>
                <w:rFonts w:ascii="XO Thames" w:hAnsi="XO Thames"/>
                <w:sz w:val="26"/>
              </w:rPr>
            </w:pPr>
          </w:p>
          <w:p w14:paraId="34E48EC5" w14:textId="77777777" w:rsidR="0002606F" w:rsidRDefault="0002606F">
            <w:pPr>
              <w:pStyle w:val="23"/>
              <w:ind w:right="-71" w:firstLine="240"/>
              <w:rPr>
                <w:rFonts w:ascii="XO Thames" w:hAnsi="XO Thames"/>
                <w:sz w:val="26"/>
              </w:rPr>
            </w:pPr>
          </w:p>
        </w:tc>
        <w:tc>
          <w:tcPr>
            <w:tcW w:w="1267" w:type="dxa"/>
            <w:gridSpan w:val="3"/>
          </w:tcPr>
          <w:p w14:paraId="3BC6AD3D" w14:textId="77777777" w:rsidR="0002606F" w:rsidRDefault="0002606F">
            <w:pPr>
              <w:pStyle w:val="FR1"/>
              <w:spacing w:before="0"/>
              <w:ind w:left="381" w:right="-71"/>
              <w:rPr>
                <w:rFonts w:ascii="XO Thames" w:hAnsi="XO Thames"/>
                <w:b w:val="0"/>
                <w:sz w:val="26"/>
              </w:rPr>
            </w:pPr>
          </w:p>
        </w:tc>
        <w:tc>
          <w:tcPr>
            <w:tcW w:w="4680" w:type="dxa"/>
            <w:gridSpan w:val="4"/>
          </w:tcPr>
          <w:p w14:paraId="3F45E05A" w14:textId="73205E18" w:rsidR="0002606F" w:rsidRDefault="0002606F">
            <w:pPr>
              <w:pStyle w:val="FR1"/>
              <w:spacing w:before="0"/>
              <w:ind w:left="381" w:right="-71"/>
              <w:rPr>
                <w:rFonts w:ascii="XO Thames" w:hAnsi="XO Thames"/>
                <w:b w:val="0"/>
                <w:sz w:val="26"/>
              </w:rPr>
            </w:pPr>
          </w:p>
          <w:p w14:paraId="76BCB84B" w14:textId="77777777" w:rsidR="0002606F" w:rsidRDefault="0002606F">
            <w:pPr>
              <w:pStyle w:val="FR1"/>
              <w:spacing w:before="0"/>
              <w:ind w:left="381" w:right="-71"/>
              <w:rPr>
                <w:rFonts w:ascii="XO Thames" w:hAnsi="XO Thames"/>
                <w:b w:val="0"/>
                <w:sz w:val="26"/>
              </w:rPr>
            </w:pPr>
          </w:p>
        </w:tc>
      </w:tr>
      <w:tr w:rsidR="0002606F" w14:paraId="6ABA2D69" w14:textId="77777777" w:rsidTr="000260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gridSpan w:val="5"/>
          </w:tcPr>
          <w:p w14:paraId="5F722BCE" w14:textId="77777777" w:rsidR="0002606F" w:rsidRDefault="0002606F">
            <w:pPr>
              <w:pStyle w:val="23"/>
              <w:tabs>
                <w:tab w:val="left" w:pos="4440"/>
              </w:tabs>
              <w:ind w:right="-71"/>
              <w:rPr>
                <w:rFonts w:ascii="XO Thames" w:hAnsi="XO Thames"/>
                <w:sz w:val="26"/>
              </w:rPr>
            </w:pPr>
            <w:r>
              <w:rPr>
                <w:rFonts w:ascii="XO Thames" w:hAnsi="XO Thames"/>
                <w:sz w:val="26"/>
              </w:rPr>
              <w:t>__________________/________________/</w:t>
            </w:r>
          </w:p>
          <w:p w14:paraId="3A0765FD" w14:textId="77777777" w:rsidR="0002606F" w:rsidRDefault="0002606F">
            <w:pPr>
              <w:pStyle w:val="23"/>
              <w:ind w:right="-71"/>
              <w:rPr>
                <w:rFonts w:ascii="XO Thames" w:hAnsi="XO Thames"/>
                <w:sz w:val="26"/>
              </w:rPr>
            </w:pPr>
            <w:r>
              <w:rPr>
                <w:rFonts w:ascii="XO Thames" w:hAnsi="XO Thames"/>
                <w:sz w:val="26"/>
              </w:rPr>
              <w:t xml:space="preserve">                 М.П.</w:t>
            </w:r>
          </w:p>
        </w:tc>
        <w:tc>
          <w:tcPr>
            <w:tcW w:w="1267" w:type="dxa"/>
            <w:gridSpan w:val="3"/>
          </w:tcPr>
          <w:p w14:paraId="6501F1D8" w14:textId="77777777" w:rsidR="0002606F" w:rsidRDefault="0002606F">
            <w:pPr>
              <w:pStyle w:val="FR1"/>
              <w:spacing w:before="0"/>
              <w:ind w:left="381" w:right="-71"/>
              <w:rPr>
                <w:rFonts w:ascii="XO Thames" w:hAnsi="XO Thames"/>
                <w:b w:val="0"/>
                <w:sz w:val="26"/>
              </w:rPr>
            </w:pPr>
          </w:p>
        </w:tc>
        <w:tc>
          <w:tcPr>
            <w:tcW w:w="4680" w:type="dxa"/>
            <w:gridSpan w:val="4"/>
          </w:tcPr>
          <w:p w14:paraId="48E060D1" w14:textId="4FF0D400" w:rsidR="0002606F" w:rsidRDefault="0002606F">
            <w:pPr>
              <w:pStyle w:val="FR1"/>
              <w:spacing w:before="0"/>
              <w:ind w:left="381" w:right="-71"/>
              <w:rPr>
                <w:rFonts w:ascii="XO Thames" w:hAnsi="XO Thames"/>
                <w:b w:val="0"/>
                <w:sz w:val="26"/>
              </w:rPr>
            </w:pPr>
            <w:r>
              <w:rPr>
                <w:rFonts w:ascii="XO Thames" w:hAnsi="XO Thames"/>
                <w:b w:val="0"/>
                <w:sz w:val="26"/>
              </w:rPr>
              <w:t>________________ /______________/</w:t>
            </w:r>
          </w:p>
          <w:p w14:paraId="62EF1DD2" w14:textId="77777777" w:rsidR="0002606F" w:rsidRDefault="0002606F">
            <w:pPr>
              <w:pStyle w:val="FR1"/>
              <w:spacing w:before="0"/>
              <w:ind w:left="381" w:right="-71"/>
              <w:rPr>
                <w:rFonts w:ascii="XO Thames" w:hAnsi="XO Thames"/>
                <w:b w:val="0"/>
                <w:sz w:val="26"/>
              </w:rPr>
            </w:pPr>
            <w:r>
              <w:rPr>
                <w:rFonts w:ascii="XO Thames" w:hAnsi="XO Thames"/>
                <w:b w:val="0"/>
                <w:sz w:val="26"/>
              </w:rPr>
              <w:t xml:space="preserve">                    </w:t>
            </w:r>
          </w:p>
          <w:p w14:paraId="0A57F0B6" w14:textId="77777777" w:rsidR="0002606F" w:rsidRDefault="0002606F">
            <w:pPr>
              <w:pStyle w:val="FR1"/>
              <w:spacing w:before="0"/>
              <w:ind w:left="381" w:right="-71"/>
              <w:rPr>
                <w:rFonts w:ascii="XO Thames" w:hAnsi="XO Thames"/>
                <w:b w:val="0"/>
                <w:sz w:val="26"/>
              </w:rPr>
            </w:pPr>
          </w:p>
        </w:tc>
      </w:tr>
    </w:tbl>
    <w:p w14:paraId="036D174D" w14:textId="77777777" w:rsidR="002730B9" w:rsidRDefault="00000000">
      <w:pPr>
        <w:widowControl w:val="0"/>
        <w:spacing w:after="0" w:line="240" w:lineRule="auto"/>
        <w:jc w:val="center"/>
        <w:rPr>
          <w:rFonts w:ascii="XO Thames" w:hAnsi="XO Thames"/>
          <w:sz w:val="25"/>
        </w:rPr>
      </w:pPr>
      <w:r>
        <w:br w:type="page"/>
      </w:r>
    </w:p>
    <w:p w14:paraId="0B2385A5" w14:textId="77777777" w:rsidR="002730B9" w:rsidRDefault="00000000">
      <w:pPr>
        <w:spacing w:after="0" w:line="240" w:lineRule="auto"/>
        <w:jc w:val="right"/>
        <w:rPr>
          <w:rFonts w:ascii="XO Thames" w:hAnsi="XO Thames"/>
          <w:sz w:val="25"/>
        </w:rPr>
      </w:pPr>
      <w:r>
        <w:rPr>
          <w:rFonts w:ascii="XO Thames" w:hAnsi="XO Thames"/>
          <w:sz w:val="25"/>
        </w:rPr>
        <w:lastRenderedPageBreak/>
        <w:t>Приложение № 2 к Контракту</w:t>
      </w:r>
    </w:p>
    <w:p w14:paraId="6CCAC5E8" w14:textId="77777777" w:rsidR="002730B9" w:rsidRDefault="00000000">
      <w:pPr>
        <w:spacing w:after="0" w:line="240" w:lineRule="auto"/>
        <w:jc w:val="right"/>
        <w:rPr>
          <w:rFonts w:ascii="XO Thames" w:hAnsi="XO Thames"/>
          <w:sz w:val="25"/>
        </w:rPr>
      </w:pPr>
      <w:r>
        <w:rPr>
          <w:rFonts w:ascii="XO Thames" w:hAnsi="XO Thames"/>
          <w:sz w:val="25"/>
        </w:rPr>
        <w:t>№_______________________</w:t>
      </w:r>
    </w:p>
    <w:p w14:paraId="3A17539C" w14:textId="77777777" w:rsidR="002730B9" w:rsidRDefault="00000000">
      <w:pPr>
        <w:spacing w:after="0" w:line="240" w:lineRule="auto"/>
        <w:jc w:val="right"/>
        <w:rPr>
          <w:rFonts w:ascii="XO Thames" w:hAnsi="XO Thames"/>
          <w:sz w:val="25"/>
        </w:rPr>
      </w:pPr>
      <w:r>
        <w:rPr>
          <w:rFonts w:ascii="XO Thames" w:hAnsi="XO Thames"/>
          <w:sz w:val="25"/>
        </w:rPr>
        <w:t xml:space="preserve">от «____» __________2027 г. </w:t>
      </w:r>
    </w:p>
    <w:p w14:paraId="2BEF6B1A" w14:textId="77777777" w:rsidR="002730B9" w:rsidRDefault="002730B9">
      <w:pPr>
        <w:spacing w:after="0" w:line="240" w:lineRule="auto"/>
        <w:ind w:right="991"/>
        <w:jc w:val="right"/>
        <w:rPr>
          <w:rFonts w:ascii="XO Thames" w:hAnsi="XO Thames"/>
          <w:b/>
        </w:rPr>
      </w:pPr>
    </w:p>
    <w:p w14:paraId="1AEC9FB6" w14:textId="77777777" w:rsidR="002730B9" w:rsidRDefault="00000000">
      <w:pPr>
        <w:spacing w:after="0" w:line="240" w:lineRule="auto"/>
        <w:ind w:right="991"/>
        <w:jc w:val="right"/>
        <w:rPr>
          <w:rFonts w:ascii="XO Thames" w:hAnsi="XO Thames"/>
          <w:b/>
        </w:rPr>
      </w:pPr>
      <w:r>
        <w:rPr>
          <w:rFonts w:ascii="XO Thames" w:hAnsi="XO Thames"/>
          <w:b/>
        </w:rPr>
        <w:t>ФОРМА</w:t>
      </w:r>
    </w:p>
    <w:p w14:paraId="02B7C5BD" w14:textId="77777777" w:rsidR="002730B9" w:rsidRDefault="002730B9">
      <w:pPr>
        <w:spacing w:after="0" w:line="240" w:lineRule="auto"/>
        <w:ind w:firstLine="708"/>
        <w:jc w:val="right"/>
        <w:rPr>
          <w:rFonts w:ascii="Times New Roman" w:hAnsi="Times New Roman"/>
          <w:b/>
        </w:rPr>
      </w:pPr>
    </w:p>
    <w:p w14:paraId="5F29951C" w14:textId="77777777" w:rsidR="002730B9" w:rsidRDefault="00000000">
      <w:pPr>
        <w:spacing w:after="0" w:line="240" w:lineRule="auto"/>
        <w:jc w:val="center"/>
        <w:rPr>
          <w:rFonts w:ascii="XO Thames" w:hAnsi="XO Thames"/>
          <w:b/>
          <w:sz w:val="23"/>
        </w:rPr>
      </w:pPr>
      <w:r>
        <w:rPr>
          <w:rFonts w:ascii="XO Thames" w:hAnsi="XO Thames"/>
          <w:b/>
          <w:sz w:val="23"/>
        </w:rPr>
        <w:t>Акт об оказании услуг №____</w:t>
      </w:r>
    </w:p>
    <w:p w14:paraId="594A4EE1" w14:textId="77777777" w:rsidR="002730B9" w:rsidRDefault="00000000">
      <w:pPr>
        <w:spacing w:after="0" w:line="240" w:lineRule="auto"/>
        <w:jc w:val="center"/>
        <w:rPr>
          <w:rFonts w:ascii="XO Thames" w:hAnsi="XO Thames"/>
          <w:sz w:val="23"/>
        </w:rPr>
      </w:pPr>
      <w:r>
        <w:rPr>
          <w:rFonts w:ascii="XO Thames" w:hAnsi="XO Thames"/>
          <w:sz w:val="23"/>
        </w:rPr>
        <w:t>по государственному контракту от «___» __________ 20___ г. № __________</w:t>
      </w:r>
    </w:p>
    <w:p w14:paraId="12C0FA50" w14:textId="77777777" w:rsidR="002730B9" w:rsidRDefault="002730B9">
      <w:pPr>
        <w:spacing w:after="0" w:line="240" w:lineRule="auto"/>
        <w:jc w:val="center"/>
        <w:rPr>
          <w:rFonts w:ascii="XO Thames" w:hAnsi="XO Thames"/>
          <w:sz w:val="23"/>
        </w:rPr>
      </w:pPr>
    </w:p>
    <w:p w14:paraId="104F8A1C" w14:textId="77777777" w:rsidR="002730B9" w:rsidRDefault="00000000">
      <w:pPr>
        <w:spacing w:after="0" w:line="240" w:lineRule="auto"/>
        <w:ind w:firstLine="708"/>
        <w:jc w:val="both"/>
        <w:rPr>
          <w:rFonts w:ascii="XO Thames" w:hAnsi="XO Thames"/>
        </w:rPr>
      </w:pPr>
      <w:r>
        <w:rPr>
          <w:rFonts w:ascii="XO Thames" w:hAnsi="XO Thames"/>
          <w:sz w:val="23"/>
        </w:rPr>
        <w:t xml:space="preserve">Мы, нижеподписавшиеся, представители Исполнителя – </w:t>
      </w:r>
      <w:r>
        <w:rPr>
          <w:rFonts w:ascii="XO Thames" w:hAnsi="XO Thames"/>
        </w:rPr>
        <w:t>(</w:t>
      </w:r>
      <w:r>
        <w:rPr>
          <w:rFonts w:ascii="XO Thames" w:hAnsi="XO Thames"/>
          <w:i/>
        </w:rPr>
        <w:t>директор (генеральный директор) ОАО (ЗАО, ФГУП и т.д.) Ф.И.О. руководителя)</w:t>
      </w:r>
      <w:r>
        <w:rPr>
          <w:rFonts w:ascii="XO Thames" w:hAnsi="XO Thames"/>
        </w:rPr>
        <w:t>, с одной стороны, Заказчик в лице (</w:t>
      </w:r>
      <w:r>
        <w:rPr>
          <w:rFonts w:ascii="XO Thames" w:hAnsi="XO Thames"/>
          <w:i/>
        </w:rPr>
        <w:t>должность, Ф.И.О. руководителя</w:t>
      </w:r>
      <w:proofErr w:type="gramStart"/>
      <w:r>
        <w:rPr>
          <w:rFonts w:ascii="XO Thames" w:hAnsi="XO Thames"/>
          <w:i/>
        </w:rPr>
        <w:t>)</w:t>
      </w:r>
      <w:r>
        <w:rPr>
          <w:rFonts w:ascii="XO Thames" w:hAnsi="XO Thames"/>
        </w:rPr>
        <w:t>,  с</w:t>
      </w:r>
      <w:proofErr w:type="gramEnd"/>
      <w:r>
        <w:rPr>
          <w:rFonts w:ascii="XO Thames" w:hAnsi="XO Thames"/>
        </w:rPr>
        <w:t xml:space="preserve"> другой стороны, составили настоящий Акт о нижеследующем:</w:t>
      </w:r>
    </w:p>
    <w:p w14:paraId="56720CBE" w14:textId="77777777" w:rsidR="002730B9" w:rsidRDefault="00000000">
      <w:pPr>
        <w:tabs>
          <w:tab w:val="left" w:pos="600"/>
        </w:tabs>
        <w:spacing w:after="0" w:line="240" w:lineRule="auto"/>
        <w:ind w:firstLine="600"/>
        <w:jc w:val="both"/>
        <w:rPr>
          <w:rFonts w:ascii="XO Thames" w:hAnsi="XO Thames"/>
        </w:rPr>
      </w:pPr>
      <w:r>
        <w:rPr>
          <w:rFonts w:ascii="XO Thames" w:hAnsi="XO Thames"/>
        </w:rPr>
        <w:t>На основании ч. 3 ст. 94 Федерального закона от 05.04.2013 № 44-ФЗ «О контрактной системе в сфере закупок товаров, работ, услуг для обеспечения государственных и муниципальных нужд», для проверки предоставленных исполнителем результатов, предусмотренных контрактом, в части их соответствия условиям контракта Заказчиком проведена экспертиза оказанных услуг.</w:t>
      </w:r>
    </w:p>
    <w:p w14:paraId="705FB42E" w14:textId="77777777" w:rsidR="002730B9" w:rsidRDefault="00000000">
      <w:pPr>
        <w:tabs>
          <w:tab w:val="left" w:pos="600"/>
        </w:tabs>
        <w:spacing w:after="0" w:line="240" w:lineRule="auto"/>
        <w:ind w:firstLine="708"/>
        <w:jc w:val="both"/>
        <w:rPr>
          <w:rFonts w:ascii="XO Thames" w:hAnsi="XO Thames"/>
        </w:rPr>
      </w:pPr>
      <w:r>
        <w:rPr>
          <w:rFonts w:ascii="XO Thames" w:hAnsi="XO Thames"/>
        </w:rPr>
        <w:t>В соответствии с условиями государственного контракта от «__</w:t>
      </w:r>
      <w:proofErr w:type="gramStart"/>
      <w:r>
        <w:rPr>
          <w:rFonts w:ascii="XO Thames" w:hAnsi="XO Thames"/>
        </w:rPr>
        <w:t>_»_</w:t>
      </w:r>
      <w:proofErr w:type="gramEnd"/>
      <w:r>
        <w:rPr>
          <w:rFonts w:ascii="XO Thames" w:hAnsi="XO Thames"/>
        </w:rPr>
        <w:t>__________20___ г.</w:t>
      </w:r>
      <w:r>
        <w:rPr>
          <w:rFonts w:ascii="XO Thames" w:hAnsi="XO Thames"/>
        </w:rPr>
        <w:br/>
        <w:t xml:space="preserve"> № _______, Исполнитель исполнил, а Заказчик принял оказанные услуги, указанные в нижеприведенной таблице:</w:t>
      </w:r>
    </w:p>
    <w:p w14:paraId="22903CC7" w14:textId="77777777" w:rsidR="002730B9" w:rsidRDefault="002730B9">
      <w:pPr>
        <w:tabs>
          <w:tab w:val="left" w:pos="600"/>
        </w:tabs>
        <w:spacing w:after="0" w:line="240" w:lineRule="auto"/>
        <w:jc w:val="both"/>
        <w:rPr>
          <w:rFonts w:ascii="XO Thames" w:hAnsi="XO Tham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268"/>
        <w:gridCol w:w="2551"/>
        <w:gridCol w:w="2126"/>
        <w:gridCol w:w="2410"/>
      </w:tblGrid>
      <w:tr w:rsidR="002730B9" w14:paraId="7DA85806" w14:textId="77777777">
        <w:tc>
          <w:tcPr>
            <w:tcW w:w="534" w:type="dxa"/>
            <w:tcBorders>
              <w:top w:val="single" w:sz="4" w:space="0" w:color="000000"/>
              <w:left w:val="single" w:sz="4" w:space="0" w:color="000000"/>
              <w:bottom w:val="single" w:sz="4" w:space="0" w:color="000000"/>
              <w:right w:val="single" w:sz="4" w:space="0" w:color="000000"/>
            </w:tcBorders>
            <w:vAlign w:val="center"/>
          </w:tcPr>
          <w:p w14:paraId="12785FB5" w14:textId="77777777" w:rsidR="002730B9" w:rsidRDefault="00000000">
            <w:pPr>
              <w:tabs>
                <w:tab w:val="left" w:pos="1065"/>
              </w:tabs>
              <w:spacing w:after="0" w:line="240" w:lineRule="auto"/>
              <w:jc w:val="center"/>
              <w:rPr>
                <w:rFonts w:ascii="XO Thames" w:hAnsi="XO Thames"/>
              </w:rPr>
            </w:pPr>
            <w:r>
              <w:rPr>
                <w:rFonts w:ascii="XO Thames" w:hAnsi="XO Thames"/>
              </w:rPr>
              <w:t>№ п/п</w:t>
            </w:r>
          </w:p>
        </w:tc>
        <w:tc>
          <w:tcPr>
            <w:tcW w:w="2268" w:type="dxa"/>
            <w:tcBorders>
              <w:top w:val="single" w:sz="4" w:space="0" w:color="000000"/>
              <w:left w:val="single" w:sz="4" w:space="0" w:color="000000"/>
              <w:bottom w:val="single" w:sz="4" w:space="0" w:color="000000"/>
              <w:right w:val="single" w:sz="4" w:space="0" w:color="000000"/>
            </w:tcBorders>
            <w:vAlign w:val="center"/>
          </w:tcPr>
          <w:p w14:paraId="2EFC6C2F" w14:textId="77777777" w:rsidR="002730B9" w:rsidRDefault="00000000">
            <w:pPr>
              <w:tabs>
                <w:tab w:val="left" w:pos="1065"/>
              </w:tabs>
              <w:spacing w:after="0" w:line="240" w:lineRule="auto"/>
              <w:jc w:val="center"/>
              <w:rPr>
                <w:rFonts w:ascii="XO Thames" w:hAnsi="XO Thames"/>
              </w:rPr>
            </w:pPr>
            <w:r>
              <w:rPr>
                <w:rFonts w:ascii="XO Thames" w:hAnsi="XO Thames"/>
              </w:rPr>
              <w:t xml:space="preserve">Наименование </w:t>
            </w:r>
          </w:p>
          <w:p w14:paraId="24CF2137" w14:textId="77777777" w:rsidR="002730B9" w:rsidRDefault="00000000">
            <w:pPr>
              <w:tabs>
                <w:tab w:val="left" w:pos="1065"/>
              </w:tabs>
              <w:spacing w:after="0" w:line="240" w:lineRule="auto"/>
              <w:jc w:val="center"/>
              <w:rPr>
                <w:rFonts w:ascii="XO Thames" w:hAnsi="XO Thames"/>
              </w:rPr>
            </w:pPr>
            <w:r>
              <w:rPr>
                <w:rFonts w:ascii="XO Thames" w:hAnsi="XO Thames"/>
              </w:rPr>
              <w:t>вида услуг</w:t>
            </w:r>
          </w:p>
        </w:tc>
        <w:tc>
          <w:tcPr>
            <w:tcW w:w="2551" w:type="dxa"/>
            <w:tcBorders>
              <w:top w:val="single" w:sz="4" w:space="0" w:color="000000"/>
              <w:left w:val="single" w:sz="4" w:space="0" w:color="000000"/>
              <w:bottom w:val="single" w:sz="4" w:space="0" w:color="000000"/>
              <w:right w:val="single" w:sz="4" w:space="0" w:color="000000"/>
            </w:tcBorders>
            <w:vAlign w:val="center"/>
          </w:tcPr>
          <w:p w14:paraId="393A022A" w14:textId="77777777" w:rsidR="002730B9" w:rsidRDefault="00000000">
            <w:pPr>
              <w:spacing w:after="0" w:line="240" w:lineRule="auto"/>
              <w:jc w:val="center"/>
              <w:rPr>
                <w:rFonts w:ascii="XO Thames" w:hAnsi="XO Thames"/>
              </w:rPr>
            </w:pPr>
            <w:r>
              <w:rPr>
                <w:rFonts w:ascii="XO Thames" w:hAnsi="XO Thames"/>
              </w:rPr>
              <w:t>Период подписки</w:t>
            </w:r>
          </w:p>
          <w:p w14:paraId="0171CE2B" w14:textId="77777777" w:rsidR="002730B9" w:rsidRDefault="00000000">
            <w:pPr>
              <w:tabs>
                <w:tab w:val="left" w:pos="1065"/>
              </w:tabs>
              <w:spacing w:after="0" w:line="240" w:lineRule="auto"/>
              <w:jc w:val="center"/>
              <w:rPr>
                <w:rFonts w:ascii="XO Thames" w:hAnsi="XO Thames"/>
              </w:rPr>
            </w:pPr>
            <w:r>
              <w:rPr>
                <w:rFonts w:ascii="XO Thames" w:hAnsi="XO Thames"/>
              </w:rPr>
              <w:t>(месяц)</w:t>
            </w:r>
          </w:p>
        </w:tc>
        <w:tc>
          <w:tcPr>
            <w:tcW w:w="2126" w:type="dxa"/>
            <w:tcBorders>
              <w:top w:val="single" w:sz="4" w:space="0" w:color="000000"/>
              <w:left w:val="single" w:sz="4" w:space="0" w:color="000000"/>
              <w:bottom w:val="single" w:sz="4" w:space="0" w:color="000000"/>
              <w:right w:val="single" w:sz="4" w:space="0" w:color="000000"/>
            </w:tcBorders>
            <w:vAlign w:val="center"/>
          </w:tcPr>
          <w:p w14:paraId="05FEF0FC" w14:textId="77777777" w:rsidR="002730B9" w:rsidRDefault="00000000">
            <w:pPr>
              <w:tabs>
                <w:tab w:val="left" w:pos="1065"/>
              </w:tabs>
              <w:spacing w:after="0" w:line="240" w:lineRule="auto"/>
              <w:jc w:val="center"/>
              <w:rPr>
                <w:rFonts w:ascii="XO Thames" w:hAnsi="XO Thames"/>
              </w:rPr>
            </w:pPr>
            <w:r>
              <w:rPr>
                <w:rFonts w:ascii="XO Thames" w:hAnsi="XO Thames"/>
              </w:rPr>
              <w:t>Цена за единицу с НДС, руб.</w:t>
            </w:r>
          </w:p>
          <w:p w14:paraId="206FB137" w14:textId="77777777" w:rsidR="002730B9" w:rsidRDefault="00000000">
            <w:pPr>
              <w:tabs>
                <w:tab w:val="left" w:pos="1065"/>
              </w:tabs>
              <w:spacing w:after="0" w:line="240" w:lineRule="auto"/>
              <w:jc w:val="center"/>
              <w:rPr>
                <w:rFonts w:ascii="XO Thames" w:hAnsi="XO Thames"/>
              </w:rPr>
            </w:pPr>
            <w:r>
              <w:rPr>
                <w:rFonts w:ascii="XO Thames" w:hAnsi="XO Thames"/>
                <w:sz w:val="18"/>
              </w:rPr>
              <w:t>(в случае если НДС</w:t>
            </w:r>
            <w:r>
              <w:rPr>
                <w:rFonts w:ascii="XO Thames" w:hAnsi="XO Thames"/>
                <w:sz w:val="18"/>
              </w:rPr>
              <w:br/>
              <w:t xml:space="preserve">не облагается, </w:t>
            </w:r>
            <w:r>
              <w:rPr>
                <w:rFonts w:ascii="XO Thames" w:hAnsi="XO Thames"/>
                <w:sz w:val="18"/>
              </w:rPr>
              <w:br/>
              <w:t>то указать «без НДС»)</w:t>
            </w:r>
          </w:p>
        </w:tc>
        <w:tc>
          <w:tcPr>
            <w:tcW w:w="2410" w:type="dxa"/>
            <w:tcBorders>
              <w:top w:val="single" w:sz="4" w:space="0" w:color="000000"/>
              <w:left w:val="single" w:sz="4" w:space="0" w:color="000000"/>
              <w:bottom w:val="single" w:sz="4" w:space="0" w:color="000000"/>
              <w:right w:val="single" w:sz="4" w:space="0" w:color="000000"/>
            </w:tcBorders>
            <w:vAlign w:val="center"/>
          </w:tcPr>
          <w:p w14:paraId="77EE5CC2" w14:textId="77777777" w:rsidR="002730B9" w:rsidRDefault="00000000">
            <w:pPr>
              <w:tabs>
                <w:tab w:val="left" w:pos="1065"/>
              </w:tabs>
              <w:spacing w:after="0" w:line="240" w:lineRule="auto"/>
              <w:jc w:val="center"/>
              <w:rPr>
                <w:rFonts w:ascii="XO Thames" w:hAnsi="XO Thames"/>
              </w:rPr>
            </w:pPr>
            <w:r>
              <w:rPr>
                <w:rFonts w:ascii="XO Thames" w:hAnsi="XO Thames"/>
              </w:rPr>
              <w:t>Сумма с НДС, руб.</w:t>
            </w:r>
          </w:p>
          <w:p w14:paraId="0E696DDC" w14:textId="77777777" w:rsidR="002730B9" w:rsidRDefault="00000000">
            <w:pPr>
              <w:tabs>
                <w:tab w:val="left" w:pos="1065"/>
              </w:tabs>
              <w:spacing w:after="0" w:line="240" w:lineRule="auto"/>
              <w:jc w:val="center"/>
              <w:rPr>
                <w:rFonts w:ascii="XO Thames" w:hAnsi="XO Thames"/>
              </w:rPr>
            </w:pPr>
            <w:r>
              <w:rPr>
                <w:rFonts w:ascii="XO Thames" w:hAnsi="XO Thames"/>
                <w:sz w:val="18"/>
              </w:rPr>
              <w:t>(в случае если НДС</w:t>
            </w:r>
            <w:r>
              <w:rPr>
                <w:rFonts w:ascii="XO Thames" w:hAnsi="XO Thames"/>
                <w:sz w:val="18"/>
              </w:rPr>
              <w:br/>
              <w:t xml:space="preserve">не облагается, </w:t>
            </w:r>
            <w:r>
              <w:rPr>
                <w:rFonts w:ascii="XO Thames" w:hAnsi="XO Thames"/>
                <w:sz w:val="18"/>
              </w:rPr>
              <w:br/>
              <w:t>то указать «без НДС»)</w:t>
            </w:r>
          </w:p>
        </w:tc>
      </w:tr>
      <w:tr w:rsidR="002730B9" w14:paraId="710F3EAD" w14:textId="77777777">
        <w:tc>
          <w:tcPr>
            <w:tcW w:w="534" w:type="dxa"/>
            <w:tcBorders>
              <w:top w:val="single" w:sz="4" w:space="0" w:color="000000"/>
              <w:left w:val="single" w:sz="4" w:space="0" w:color="000000"/>
              <w:bottom w:val="single" w:sz="4" w:space="0" w:color="000000"/>
              <w:right w:val="single" w:sz="4" w:space="0" w:color="000000"/>
            </w:tcBorders>
            <w:vAlign w:val="center"/>
          </w:tcPr>
          <w:p w14:paraId="3E45ECD8" w14:textId="77777777" w:rsidR="002730B9" w:rsidRDefault="002730B9">
            <w:pPr>
              <w:tabs>
                <w:tab w:val="left" w:pos="1065"/>
              </w:tabs>
              <w:spacing w:after="0" w:line="240" w:lineRule="auto"/>
              <w:jc w:val="center"/>
              <w:rPr>
                <w:rFonts w:ascii="XO Thames" w:hAnsi="XO Thames"/>
              </w:rPr>
            </w:pPr>
          </w:p>
        </w:tc>
        <w:tc>
          <w:tcPr>
            <w:tcW w:w="2268" w:type="dxa"/>
            <w:tcBorders>
              <w:top w:val="single" w:sz="4" w:space="0" w:color="000000"/>
              <w:left w:val="single" w:sz="4" w:space="0" w:color="000000"/>
              <w:bottom w:val="single" w:sz="4" w:space="0" w:color="000000"/>
              <w:right w:val="single" w:sz="4" w:space="0" w:color="000000"/>
            </w:tcBorders>
          </w:tcPr>
          <w:p w14:paraId="1B9BEE51" w14:textId="77777777" w:rsidR="002730B9" w:rsidRDefault="002730B9">
            <w:pPr>
              <w:widowControl w:val="0"/>
              <w:spacing w:after="0" w:line="240" w:lineRule="auto"/>
              <w:rPr>
                <w:rFonts w:ascii="XO Thames" w:hAnsi="XO Thames"/>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81256B8" w14:textId="77777777" w:rsidR="002730B9" w:rsidRDefault="002730B9">
            <w:pPr>
              <w:tabs>
                <w:tab w:val="left" w:pos="1065"/>
              </w:tabs>
              <w:spacing w:after="0" w:line="240" w:lineRule="auto"/>
              <w:jc w:val="center"/>
              <w:rPr>
                <w:rFonts w:ascii="XO Thames" w:hAnsi="XO Thame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2959AA7" w14:textId="77777777" w:rsidR="002730B9" w:rsidRDefault="002730B9">
            <w:pPr>
              <w:tabs>
                <w:tab w:val="left" w:pos="1065"/>
              </w:tabs>
              <w:spacing w:after="0" w:line="240" w:lineRule="auto"/>
              <w:jc w:val="center"/>
              <w:rPr>
                <w:rFonts w:ascii="XO Thames" w:hAnsi="XO Thames"/>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405AA8EC" w14:textId="77777777" w:rsidR="002730B9" w:rsidRDefault="002730B9">
            <w:pPr>
              <w:tabs>
                <w:tab w:val="left" w:pos="1065"/>
              </w:tabs>
              <w:spacing w:after="0" w:line="240" w:lineRule="auto"/>
              <w:jc w:val="center"/>
              <w:rPr>
                <w:rFonts w:ascii="XO Thames" w:hAnsi="XO Thames"/>
              </w:rPr>
            </w:pPr>
          </w:p>
        </w:tc>
      </w:tr>
      <w:tr w:rsidR="002730B9" w14:paraId="028F7FFB" w14:textId="77777777">
        <w:tc>
          <w:tcPr>
            <w:tcW w:w="9889" w:type="dxa"/>
            <w:gridSpan w:val="5"/>
            <w:tcBorders>
              <w:top w:val="single" w:sz="4" w:space="0" w:color="000000"/>
              <w:left w:val="single" w:sz="4" w:space="0" w:color="000000"/>
              <w:bottom w:val="single" w:sz="4" w:space="0" w:color="000000"/>
              <w:right w:val="single" w:sz="4" w:space="0" w:color="000000"/>
            </w:tcBorders>
            <w:vAlign w:val="center"/>
          </w:tcPr>
          <w:p w14:paraId="70E454A0" w14:textId="77777777" w:rsidR="002730B9" w:rsidRDefault="00000000">
            <w:pPr>
              <w:tabs>
                <w:tab w:val="left" w:pos="1065"/>
              </w:tabs>
              <w:spacing w:after="0" w:line="240" w:lineRule="auto"/>
              <w:rPr>
                <w:rFonts w:ascii="XO Thames" w:hAnsi="XO Thames"/>
              </w:rPr>
            </w:pPr>
            <w:r>
              <w:rPr>
                <w:rFonts w:ascii="XO Thames" w:hAnsi="XO Thames"/>
                <w:b/>
              </w:rPr>
              <w:t>Итого:</w:t>
            </w:r>
            <w:r>
              <w:rPr>
                <w:rFonts w:ascii="XO Thames" w:hAnsi="XO Thames"/>
              </w:rPr>
              <w:t xml:space="preserve"> сумма </w:t>
            </w:r>
            <w:r>
              <w:rPr>
                <w:rFonts w:ascii="XO Thames" w:hAnsi="XO Thames"/>
                <w:i/>
              </w:rPr>
              <w:t>числом (прописью)</w:t>
            </w:r>
          </w:p>
        </w:tc>
      </w:tr>
    </w:tbl>
    <w:p w14:paraId="562D6B6B" w14:textId="77777777" w:rsidR="002730B9" w:rsidRDefault="002730B9">
      <w:pPr>
        <w:spacing w:after="0" w:line="240" w:lineRule="auto"/>
        <w:rPr>
          <w:rFonts w:ascii="XO Thames" w:hAnsi="XO Thames"/>
        </w:rPr>
      </w:pPr>
    </w:p>
    <w:p w14:paraId="277EBA4C" w14:textId="77777777" w:rsidR="002730B9" w:rsidRDefault="00000000">
      <w:pPr>
        <w:spacing w:after="0" w:line="240" w:lineRule="auto"/>
        <w:rPr>
          <w:rFonts w:ascii="XO Thames" w:hAnsi="XO Thames"/>
        </w:rPr>
      </w:pPr>
      <w:r>
        <w:rPr>
          <w:rFonts w:ascii="XO Thames" w:hAnsi="XO Thames"/>
        </w:rPr>
        <w:t>Сопроводительные документы:</w:t>
      </w:r>
    </w:p>
    <w:p w14:paraId="43BDB898" w14:textId="77777777" w:rsidR="002730B9" w:rsidRDefault="00000000">
      <w:pPr>
        <w:spacing w:after="0" w:line="240" w:lineRule="auto"/>
        <w:ind w:firstLine="720"/>
        <w:jc w:val="both"/>
        <w:rPr>
          <w:rFonts w:ascii="XO Thames" w:hAnsi="XO Thames"/>
        </w:rPr>
      </w:pPr>
      <w:r>
        <w:rPr>
          <w:rFonts w:ascii="XO Thames" w:hAnsi="XO Thames"/>
        </w:rPr>
        <w:t>– счет-фактура от __________№______;</w:t>
      </w:r>
    </w:p>
    <w:p w14:paraId="605F87E4" w14:textId="77777777" w:rsidR="002730B9" w:rsidRDefault="00000000">
      <w:pPr>
        <w:spacing w:after="0" w:line="240" w:lineRule="auto"/>
        <w:ind w:firstLine="720"/>
        <w:jc w:val="both"/>
        <w:rPr>
          <w:rFonts w:ascii="XO Thames" w:hAnsi="XO Thames"/>
        </w:rPr>
      </w:pPr>
      <w:r>
        <w:rPr>
          <w:rFonts w:ascii="XO Thames" w:hAnsi="XO Thames"/>
        </w:rPr>
        <w:t>– счет от _________№_______;</w:t>
      </w:r>
    </w:p>
    <w:p w14:paraId="4BED2C84" w14:textId="77777777" w:rsidR="002730B9" w:rsidRDefault="00000000">
      <w:pPr>
        <w:spacing w:after="0" w:line="240" w:lineRule="auto"/>
        <w:ind w:firstLine="708"/>
        <w:rPr>
          <w:rFonts w:ascii="XO Thames" w:hAnsi="XO Thames"/>
        </w:rPr>
      </w:pPr>
      <w:r>
        <w:rPr>
          <w:rFonts w:ascii="XO Thames" w:hAnsi="XO Thames"/>
        </w:rPr>
        <w:t>Вместе с актом переданы также следующие документы:</w:t>
      </w:r>
    </w:p>
    <w:p w14:paraId="64D19300" w14:textId="77777777" w:rsidR="002730B9" w:rsidRDefault="00000000">
      <w:pPr>
        <w:spacing w:after="0" w:line="240" w:lineRule="auto"/>
        <w:ind w:firstLine="708"/>
        <w:rPr>
          <w:rFonts w:ascii="XO Thames" w:hAnsi="XO Thames"/>
          <w:b/>
        </w:rPr>
      </w:pPr>
      <w:r>
        <w:rPr>
          <w:rFonts w:ascii="XO Thames" w:hAnsi="XO Thames"/>
          <w:b/>
        </w:rPr>
        <w:t>- _______________</w:t>
      </w:r>
      <w:r>
        <w:rPr>
          <w:rFonts w:ascii="XO Thames" w:hAnsi="XO Thames"/>
        </w:rPr>
        <w:t>;</w:t>
      </w:r>
    </w:p>
    <w:p w14:paraId="5701590A" w14:textId="77777777" w:rsidR="002730B9" w:rsidRDefault="002730B9">
      <w:pPr>
        <w:spacing w:after="0" w:line="240" w:lineRule="auto"/>
        <w:jc w:val="both"/>
        <w:rPr>
          <w:rFonts w:ascii="XO Thames" w:hAnsi="XO Thames"/>
        </w:rPr>
      </w:pPr>
    </w:p>
    <w:p w14:paraId="69C1C001" w14:textId="77777777" w:rsidR="002730B9" w:rsidRDefault="00000000">
      <w:pPr>
        <w:spacing w:after="0" w:line="240" w:lineRule="auto"/>
        <w:ind w:firstLine="720"/>
        <w:jc w:val="both"/>
        <w:rPr>
          <w:rFonts w:ascii="XO Thames" w:hAnsi="XO Thames"/>
        </w:rPr>
      </w:pPr>
      <w:r>
        <w:rPr>
          <w:rFonts w:ascii="XO Thames" w:hAnsi="XO Thames"/>
        </w:rPr>
        <w:t>Настоящий Акт составлен и подписан Исполнителем и Заказчиком в двух подлинных экземплярах: 1-й экземпляр – Заказчику, 2-й экземпляр – Исполнителю.</w:t>
      </w:r>
    </w:p>
    <w:p w14:paraId="48EFCB5E" w14:textId="77777777" w:rsidR="002730B9" w:rsidRDefault="002730B9">
      <w:pPr>
        <w:spacing w:after="0" w:line="240" w:lineRule="auto"/>
        <w:ind w:firstLine="720"/>
        <w:jc w:val="both"/>
        <w:rPr>
          <w:rFonts w:ascii="XO Thames" w:hAnsi="XO Thames"/>
        </w:rPr>
      </w:pPr>
    </w:p>
    <w:tbl>
      <w:tblPr>
        <w:tblW w:w="0" w:type="auto"/>
        <w:tblLayout w:type="fixed"/>
        <w:tblLook w:val="04A0" w:firstRow="1" w:lastRow="0" w:firstColumn="1" w:lastColumn="0" w:noHBand="0" w:noVBand="1"/>
      </w:tblPr>
      <w:tblGrid>
        <w:gridCol w:w="4820"/>
        <w:gridCol w:w="350"/>
        <w:gridCol w:w="4185"/>
      </w:tblGrid>
      <w:tr w:rsidR="002730B9" w14:paraId="7E827F21" w14:textId="77777777">
        <w:tc>
          <w:tcPr>
            <w:tcW w:w="4820" w:type="dxa"/>
          </w:tcPr>
          <w:p w14:paraId="3259A94B" w14:textId="77777777" w:rsidR="002730B9" w:rsidRDefault="00000000">
            <w:pPr>
              <w:spacing w:after="0" w:line="240" w:lineRule="auto"/>
              <w:rPr>
                <w:rFonts w:ascii="XO Thames" w:hAnsi="XO Thames"/>
              </w:rPr>
            </w:pPr>
            <w:r>
              <w:rPr>
                <w:rFonts w:ascii="XO Thames" w:hAnsi="XO Thames"/>
              </w:rPr>
              <w:t>От Заказчика</w:t>
            </w:r>
          </w:p>
        </w:tc>
        <w:tc>
          <w:tcPr>
            <w:tcW w:w="350" w:type="dxa"/>
          </w:tcPr>
          <w:p w14:paraId="34C07B69" w14:textId="77777777" w:rsidR="002730B9" w:rsidRDefault="002730B9">
            <w:pPr>
              <w:spacing w:after="0" w:line="240" w:lineRule="auto"/>
              <w:rPr>
                <w:rFonts w:ascii="XO Thames" w:hAnsi="XO Thames"/>
              </w:rPr>
            </w:pPr>
          </w:p>
        </w:tc>
        <w:tc>
          <w:tcPr>
            <w:tcW w:w="4185" w:type="dxa"/>
          </w:tcPr>
          <w:p w14:paraId="574B4AD4" w14:textId="77777777" w:rsidR="002730B9" w:rsidRDefault="00000000">
            <w:pPr>
              <w:spacing w:after="0" w:line="240" w:lineRule="auto"/>
              <w:rPr>
                <w:rFonts w:ascii="XO Thames" w:hAnsi="XO Thames"/>
              </w:rPr>
            </w:pPr>
            <w:r>
              <w:rPr>
                <w:rFonts w:ascii="XO Thames" w:hAnsi="XO Thames"/>
              </w:rPr>
              <w:t xml:space="preserve">                 От Исполнителя</w:t>
            </w:r>
          </w:p>
        </w:tc>
      </w:tr>
      <w:tr w:rsidR="002730B9" w14:paraId="516D8EC4" w14:textId="77777777">
        <w:tc>
          <w:tcPr>
            <w:tcW w:w="4820" w:type="dxa"/>
          </w:tcPr>
          <w:p w14:paraId="6F540634" w14:textId="77777777" w:rsidR="002730B9" w:rsidRDefault="00000000">
            <w:pPr>
              <w:spacing w:after="0" w:line="240" w:lineRule="auto"/>
              <w:rPr>
                <w:rFonts w:ascii="XO Thames" w:hAnsi="XO Thames"/>
              </w:rPr>
            </w:pPr>
            <w:r>
              <w:rPr>
                <w:rFonts w:ascii="XO Thames" w:hAnsi="XO Thames"/>
              </w:rPr>
              <w:t>__________________</w:t>
            </w:r>
          </w:p>
        </w:tc>
        <w:tc>
          <w:tcPr>
            <w:tcW w:w="350" w:type="dxa"/>
          </w:tcPr>
          <w:p w14:paraId="057EE46B" w14:textId="77777777" w:rsidR="002730B9" w:rsidRDefault="002730B9">
            <w:pPr>
              <w:spacing w:after="0" w:line="240" w:lineRule="auto"/>
              <w:rPr>
                <w:rFonts w:ascii="XO Thames" w:hAnsi="XO Thames"/>
              </w:rPr>
            </w:pPr>
          </w:p>
        </w:tc>
        <w:tc>
          <w:tcPr>
            <w:tcW w:w="4185" w:type="dxa"/>
          </w:tcPr>
          <w:p w14:paraId="700D8328" w14:textId="77777777" w:rsidR="002730B9" w:rsidRDefault="00000000">
            <w:pPr>
              <w:spacing w:after="0" w:line="240" w:lineRule="auto"/>
              <w:jc w:val="center"/>
              <w:rPr>
                <w:rFonts w:ascii="XO Thames" w:hAnsi="XO Thames"/>
              </w:rPr>
            </w:pPr>
            <w:r>
              <w:rPr>
                <w:rFonts w:ascii="XO Thames" w:hAnsi="XO Thames"/>
              </w:rPr>
              <w:t xml:space="preserve">   ____________________</w:t>
            </w:r>
          </w:p>
        </w:tc>
      </w:tr>
      <w:tr w:rsidR="002730B9" w14:paraId="05BA5405" w14:textId="77777777">
        <w:tc>
          <w:tcPr>
            <w:tcW w:w="4820" w:type="dxa"/>
          </w:tcPr>
          <w:p w14:paraId="730ACB25" w14:textId="77777777" w:rsidR="002730B9" w:rsidRDefault="00000000">
            <w:pPr>
              <w:spacing w:after="0" w:line="240" w:lineRule="auto"/>
              <w:rPr>
                <w:rFonts w:ascii="XO Thames" w:hAnsi="XO Thames"/>
              </w:rPr>
            </w:pPr>
            <w:r>
              <w:rPr>
                <w:rFonts w:ascii="XO Thames" w:hAnsi="XO Thames"/>
              </w:rPr>
              <w:t>«___» ___________20___ г.</w:t>
            </w:r>
          </w:p>
        </w:tc>
        <w:tc>
          <w:tcPr>
            <w:tcW w:w="350" w:type="dxa"/>
          </w:tcPr>
          <w:p w14:paraId="00203166" w14:textId="77777777" w:rsidR="002730B9" w:rsidRDefault="002730B9">
            <w:pPr>
              <w:spacing w:after="0" w:line="240" w:lineRule="auto"/>
              <w:rPr>
                <w:rFonts w:ascii="XO Thames" w:hAnsi="XO Thames"/>
              </w:rPr>
            </w:pPr>
          </w:p>
        </w:tc>
        <w:tc>
          <w:tcPr>
            <w:tcW w:w="4185" w:type="dxa"/>
          </w:tcPr>
          <w:p w14:paraId="6E13B958" w14:textId="77777777" w:rsidR="002730B9" w:rsidRDefault="00000000">
            <w:pPr>
              <w:spacing w:after="0" w:line="240" w:lineRule="auto"/>
              <w:rPr>
                <w:rFonts w:ascii="XO Thames" w:hAnsi="XO Thames"/>
              </w:rPr>
            </w:pPr>
            <w:r>
              <w:rPr>
                <w:rFonts w:ascii="XO Thames" w:hAnsi="XO Thames"/>
              </w:rPr>
              <w:t xml:space="preserve">                 «___» ____________20___ г.</w:t>
            </w:r>
          </w:p>
        </w:tc>
      </w:tr>
      <w:tr w:rsidR="002730B9" w14:paraId="33111B0D" w14:textId="77777777">
        <w:trPr>
          <w:trHeight w:val="295"/>
        </w:trPr>
        <w:tc>
          <w:tcPr>
            <w:tcW w:w="4820" w:type="dxa"/>
          </w:tcPr>
          <w:p w14:paraId="5835E6A8" w14:textId="77777777" w:rsidR="002730B9" w:rsidRDefault="002730B9">
            <w:pPr>
              <w:spacing w:after="0" w:line="240" w:lineRule="auto"/>
              <w:rPr>
                <w:rFonts w:ascii="XO Thames" w:hAnsi="XO Thames"/>
              </w:rPr>
            </w:pPr>
          </w:p>
        </w:tc>
        <w:tc>
          <w:tcPr>
            <w:tcW w:w="350" w:type="dxa"/>
          </w:tcPr>
          <w:p w14:paraId="26DEA6A1" w14:textId="77777777" w:rsidR="002730B9" w:rsidRDefault="002730B9"/>
        </w:tc>
        <w:tc>
          <w:tcPr>
            <w:tcW w:w="4185" w:type="dxa"/>
          </w:tcPr>
          <w:p w14:paraId="46AB4209" w14:textId="77777777" w:rsidR="002730B9" w:rsidRDefault="002730B9"/>
        </w:tc>
      </w:tr>
    </w:tbl>
    <w:p w14:paraId="32479C03" w14:textId="77777777" w:rsidR="002730B9" w:rsidRDefault="00000000">
      <w:pPr>
        <w:pStyle w:val="ConsPlusNonformat"/>
        <w:jc w:val="both"/>
        <w:rPr>
          <w:rFonts w:ascii="XO Thames" w:hAnsi="XO Thames"/>
          <w:sz w:val="22"/>
        </w:rPr>
      </w:pPr>
      <w:r>
        <w:rPr>
          <w:rFonts w:ascii="XO Thames" w:hAnsi="XO Thames"/>
          <w:sz w:val="22"/>
        </w:rPr>
        <w:t>Подписи Приемочной комиссии (в случае ее создания):</w:t>
      </w:r>
    </w:p>
    <w:p w14:paraId="0038F436" w14:textId="77777777" w:rsidR="002730B9" w:rsidRDefault="00000000">
      <w:pPr>
        <w:pStyle w:val="ConsPlusNonformat"/>
        <w:jc w:val="both"/>
        <w:rPr>
          <w:rFonts w:ascii="XO Thames" w:hAnsi="XO Thames"/>
          <w:sz w:val="22"/>
        </w:rPr>
      </w:pPr>
      <w:r>
        <w:rPr>
          <w:rFonts w:ascii="XO Thames" w:hAnsi="XO Thames"/>
          <w:sz w:val="22"/>
        </w:rPr>
        <w:t>___________________________________                               ___________________________________</w:t>
      </w:r>
    </w:p>
    <w:p w14:paraId="23FD7C48" w14:textId="77777777" w:rsidR="002730B9" w:rsidRDefault="00000000">
      <w:pPr>
        <w:pStyle w:val="ConsPlusNonformat"/>
        <w:jc w:val="both"/>
        <w:rPr>
          <w:rFonts w:ascii="XO Thames" w:hAnsi="XO Thames"/>
          <w:sz w:val="22"/>
        </w:rPr>
      </w:pPr>
      <w:r>
        <w:rPr>
          <w:rFonts w:ascii="XO Thames" w:hAnsi="XO Thames"/>
          <w:sz w:val="22"/>
        </w:rPr>
        <w:t>___________________________________                               ___________________________________</w:t>
      </w:r>
    </w:p>
    <w:p w14:paraId="4E95A6A1" w14:textId="77777777" w:rsidR="002730B9" w:rsidRDefault="002730B9">
      <w:pPr>
        <w:tabs>
          <w:tab w:val="left" w:pos="1770"/>
          <w:tab w:val="left" w:pos="3711"/>
          <w:tab w:val="center" w:pos="5003"/>
          <w:tab w:val="right" w:pos="9496"/>
        </w:tabs>
        <w:spacing w:after="0" w:line="240" w:lineRule="auto"/>
        <w:jc w:val="center"/>
        <w:rPr>
          <w:rFonts w:ascii="XO Thames" w:hAnsi="XO Thames"/>
        </w:rPr>
      </w:pPr>
    </w:p>
    <w:p w14:paraId="5E2659DC" w14:textId="77777777" w:rsidR="002730B9" w:rsidRDefault="00000000">
      <w:pPr>
        <w:tabs>
          <w:tab w:val="left" w:pos="1770"/>
          <w:tab w:val="left" w:pos="3711"/>
          <w:tab w:val="center" w:pos="5003"/>
          <w:tab w:val="right" w:pos="9496"/>
        </w:tabs>
        <w:spacing w:after="0" w:line="240" w:lineRule="auto"/>
        <w:jc w:val="center"/>
        <w:rPr>
          <w:rFonts w:ascii="XO Thames" w:hAnsi="XO Thames"/>
        </w:rPr>
      </w:pPr>
      <w:r>
        <w:rPr>
          <w:rFonts w:ascii="XO Thames" w:hAnsi="XO Thames"/>
        </w:rPr>
        <w:t>Форма согласована:</w:t>
      </w:r>
    </w:p>
    <w:p w14:paraId="005231EE" w14:textId="77777777" w:rsidR="002730B9" w:rsidRDefault="00000000">
      <w:pPr>
        <w:tabs>
          <w:tab w:val="left" w:pos="1770"/>
          <w:tab w:val="right" w:pos="9496"/>
        </w:tabs>
        <w:spacing w:after="0" w:line="240" w:lineRule="auto"/>
        <w:jc w:val="center"/>
        <w:rPr>
          <w:rFonts w:ascii="XO Thames" w:hAnsi="XO Thames"/>
          <w:b/>
        </w:rPr>
      </w:pPr>
      <w:r>
        <w:rPr>
          <w:rFonts w:ascii="XO Thames" w:hAnsi="XO Thames"/>
          <w:b/>
        </w:rPr>
        <w:t>ПОДПИСИ СТОРОН ПО КОНТРАКТУ</w:t>
      </w:r>
    </w:p>
    <w:p w14:paraId="6C52253D" w14:textId="77777777" w:rsidR="002730B9" w:rsidRDefault="002730B9">
      <w:pPr>
        <w:tabs>
          <w:tab w:val="left" w:pos="1770"/>
          <w:tab w:val="right" w:pos="9496"/>
        </w:tabs>
        <w:spacing w:after="0" w:line="240" w:lineRule="auto"/>
        <w:jc w:val="center"/>
        <w:rPr>
          <w:rFonts w:ascii="XO Thames" w:hAnsi="XO Thames"/>
          <w:b/>
        </w:rPr>
      </w:pPr>
    </w:p>
    <w:tbl>
      <w:tblPr>
        <w:tblW w:w="0" w:type="auto"/>
        <w:tblInd w:w="-34" w:type="dxa"/>
        <w:tblLayout w:type="fixed"/>
        <w:tblLook w:val="04A0" w:firstRow="1" w:lastRow="0" w:firstColumn="1" w:lastColumn="0" w:noHBand="0" w:noVBand="1"/>
      </w:tblPr>
      <w:tblGrid>
        <w:gridCol w:w="5040"/>
        <w:gridCol w:w="4680"/>
      </w:tblGrid>
      <w:tr w:rsidR="002730B9" w14:paraId="16F63F3D" w14:textId="77777777">
        <w:trPr>
          <w:trHeight w:val="70"/>
        </w:trPr>
        <w:tc>
          <w:tcPr>
            <w:tcW w:w="5040" w:type="dxa"/>
          </w:tcPr>
          <w:p w14:paraId="266B94B1" w14:textId="77777777" w:rsidR="002730B9" w:rsidRDefault="00000000">
            <w:pPr>
              <w:pStyle w:val="23"/>
              <w:ind w:right="-71" w:firstLine="12"/>
              <w:rPr>
                <w:rFonts w:ascii="XO Thames" w:hAnsi="XO Thames"/>
                <w:sz w:val="26"/>
              </w:rPr>
            </w:pPr>
            <w:r>
              <w:rPr>
                <w:rFonts w:ascii="XO Thames" w:hAnsi="XO Thames"/>
                <w:sz w:val="26"/>
              </w:rPr>
              <w:t>Заместитель начальника</w:t>
            </w:r>
          </w:p>
          <w:p w14:paraId="08341203" w14:textId="77777777" w:rsidR="002730B9" w:rsidRDefault="00000000">
            <w:pPr>
              <w:pStyle w:val="23"/>
              <w:ind w:right="-71" w:firstLine="12"/>
              <w:rPr>
                <w:rFonts w:ascii="XO Thames" w:hAnsi="XO Thames"/>
                <w:sz w:val="26"/>
              </w:rPr>
            </w:pPr>
            <w:r>
              <w:rPr>
                <w:rFonts w:ascii="XO Thames" w:hAnsi="XO Thames"/>
                <w:sz w:val="26"/>
              </w:rPr>
              <w:t>ФКУ ГУОДОП ФСИН России</w:t>
            </w:r>
          </w:p>
          <w:p w14:paraId="50A3AA0C" w14:textId="77777777" w:rsidR="002730B9" w:rsidRDefault="002730B9">
            <w:pPr>
              <w:pStyle w:val="23"/>
              <w:ind w:right="-71" w:firstLine="240"/>
              <w:rPr>
                <w:rFonts w:ascii="XO Thames" w:hAnsi="XO Thames"/>
                <w:sz w:val="26"/>
              </w:rPr>
            </w:pPr>
          </w:p>
        </w:tc>
        <w:tc>
          <w:tcPr>
            <w:tcW w:w="4680" w:type="dxa"/>
          </w:tcPr>
          <w:p w14:paraId="31BF679A" w14:textId="77777777" w:rsidR="002730B9" w:rsidRDefault="002730B9">
            <w:pPr>
              <w:pStyle w:val="FR1"/>
              <w:spacing w:before="0"/>
              <w:ind w:left="381" w:right="-71"/>
              <w:rPr>
                <w:rFonts w:ascii="XO Thames" w:hAnsi="XO Thames"/>
                <w:b w:val="0"/>
                <w:sz w:val="26"/>
              </w:rPr>
            </w:pPr>
          </w:p>
        </w:tc>
      </w:tr>
      <w:tr w:rsidR="002730B9" w14:paraId="7A06A423" w14:textId="77777777">
        <w:tc>
          <w:tcPr>
            <w:tcW w:w="5040" w:type="dxa"/>
          </w:tcPr>
          <w:p w14:paraId="7FE4B4CA" w14:textId="77777777" w:rsidR="002730B9" w:rsidRDefault="00000000">
            <w:pPr>
              <w:pStyle w:val="23"/>
              <w:tabs>
                <w:tab w:val="left" w:pos="4440"/>
              </w:tabs>
              <w:ind w:right="-71"/>
              <w:rPr>
                <w:rFonts w:ascii="XO Thames" w:hAnsi="XO Thames"/>
                <w:sz w:val="26"/>
              </w:rPr>
            </w:pPr>
            <w:r>
              <w:rPr>
                <w:rFonts w:ascii="XO Thames" w:hAnsi="XO Thames"/>
                <w:sz w:val="26"/>
              </w:rPr>
              <w:t>__________________/____________/</w:t>
            </w:r>
          </w:p>
          <w:p w14:paraId="03F89AFA" w14:textId="77777777" w:rsidR="002730B9" w:rsidRDefault="00000000">
            <w:pPr>
              <w:pStyle w:val="23"/>
              <w:ind w:right="-71"/>
              <w:rPr>
                <w:rFonts w:ascii="XO Thames" w:hAnsi="XO Thames"/>
                <w:sz w:val="26"/>
              </w:rPr>
            </w:pPr>
            <w:r>
              <w:rPr>
                <w:rFonts w:ascii="XO Thames" w:hAnsi="XO Thames"/>
                <w:sz w:val="26"/>
              </w:rPr>
              <w:t xml:space="preserve">                 М.П.</w:t>
            </w:r>
          </w:p>
        </w:tc>
        <w:tc>
          <w:tcPr>
            <w:tcW w:w="4680" w:type="dxa"/>
          </w:tcPr>
          <w:p w14:paraId="735E2A61" w14:textId="77777777" w:rsidR="002730B9" w:rsidRDefault="00000000">
            <w:pPr>
              <w:pStyle w:val="FR1"/>
              <w:spacing w:before="0"/>
              <w:ind w:left="381" w:right="-71"/>
              <w:rPr>
                <w:rFonts w:ascii="XO Thames" w:hAnsi="XO Thames"/>
                <w:b w:val="0"/>
                <w:sz w:val="26"/>
              </w:rPr>
            </w:pPr>
            <w:r>
              <w:rPr>
                <w:rFonts w:ascii="XO Thames" w:hAnsi="XO Thames"/>
                <w:b w:val="0"/>
                <w:sz w:val="26"/>
              </w:rPr>
              <w:t>________________ /______________/</w:t>
            </w:r>
          </w:p>
          <w:p w14:paraId="7E8CC8F7" w14:textId="77777777" w:rsidR="002730B9" w:rsidRDefault="00000000">
            <w:pPr>
              <w:pStyle w:val="FR1"/>
              <w:spacing w:before="0"/>
              <w:ind w:left="381" w:right="-71"/>
              <w:rPr>
                <w:rFonts w:ascii="XO Thames" w:hAnsi="XO Thames"/>
                <w:b w:val="0"/>
                <w:sz w:val="26"/>
              </w:rPr>
            </w:pPr>
            <w:r>
              <w:rPr>
                <w:rFonts w:ascii="XO Thames" w:hAnsi="XO Thames"/>
                <w:b w:val="0"/>
                <w:sz w:val="26"/>
              </w:rPr>
              <w:t xml:space="preserve">                    </w:t>
            </w:r>
          </w:p>
        </w:tc>
      </w:tr>
    </w:tbl>
    <w:p w14:paraId="6BD3CF05" w14:textId="77777777" w:rsidR="002730B9" w:rsidRDefault="002730B9">
      <w:pPr>
        <w:spacing w:after="0" w:line="240" w:lineRule="auto"/>
        <w:ind w:right="1"/>
        <w:rPr>
          <w:rFonts w:ascii="XO Thames" w:hAnsi="XO Thames"/>
          <w:sz w:val="16"/>
        </w:rPr>
      </w:pPr>
    </w:p>
    <w:sectPr w:rsidR="002730B9">
      <w:headerReference w:type="default" r:id="rId12"/>
      <w:headerReference w:type="first" r:id="rId13"/>
      <w:pgSz w:w="11906" w:h="16838"/>
      <w:pgMar w:top="1134" w:right="709"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6BE71" w14:textId="77777777" w:rsidR="008B62F3" w:rsidRDefault="008B62F3">
      <w:pPr>
        <w:spacing w:after="0" w:line="240" w:lineRule="auto"/>
      </w:pPr>
      <w:r>
        <w:separator/>
      </w:r>
    </w:p>
  </w:endnote>
  <w:endnote w:type="continuationSeparator" w:id="0">
    <w:p w14:paraId="3002FB05" w14:textId="77777777" w:rsidR="008B62F3" w:rsidRDefault="008B6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panose1 w:val="00000000000000000000"/>
    <w:charset w:val="00"/>
    <w:family w:val="roman"/>
    <w:notTrueType/>
    <w:pitch w:val="default"/>
  </w:font>
  <w:font w:name="Tahoma">
    <w:panose1 w:val="020B06040305040402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37BBC" w14:textId="77777777" w:rsidR="008B62F3" w:rsidRDefault="008B62F3">
      <w:pPr>
        <w:spacing w:after="0" w:line="240" w:lineRule="auto"/>
      </w:pPr>
      <w:r>
        <w:separator/>
      </w:r>
    </w:p>
  </w:footnote>
  <w:footnote w:type="continuationSeparator" w:id="0">
    <w:p w14:paraId="402FCF43" w14:textId="77777777" w:rsidR="008B62F3" w:rsidRDefault="008B62F3">
      <w:pPr>
        <w:spacing w:after="0" w:line="240" w:lineRule="auto"/>
      </w:pPr>
      <w:r>
        <w:continuationSeparator/>
      </w:r>
    </w:p>
  </w:footnote>
  <w:footnote w:id="1">
    <w:p w14:paraId="29DC0619" w14:textId="77777777" w:rsidR="002730B9" w:rsidRDefault="00000000">
      <w:pPr>
        <w:pStyle w:val="Footnote"/>
        <w:rPr>
          <w:rFonts w:ascii="XO Thames" w:hAnsi="XO Thames"/>
        </w:rPr>
      </w:pPr>
      <w:r>
        <w:rPr>
          <w:rFonts w:ascii="XO Thames" w:hAnsi="XO Thames"/>
          <w:vertAlign w:val="superscript"/>
        </w:rPr>
        <w:footnoteRef/>
      </w:r>
      <w:r>
        <w:rPr>
          <w:rFonts w:ascii="XO Thames" w:hAnsi="XO Thames"/>
        </w:rPr>
        <w:t xml:space="preserve"> Далее – акт (ф. 0510452)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5FC7D" w14:textId="77777777" w:rsidR="002730B9" w:rsidRDefault="00000000">
    <w:pPr>
      <w:pStyle w:val="a5"/>
      <w:jc w:val="cente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C6C13" w14:textId="77777777" w:rsidR="002730B9" w:rsidRDefault="002730B9">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060F8"/>
    <w:multiLevelType w:val="multilevel"/>
    <w:tmpl w:val="90BE34CA"/>
    <w:lvl w:ilvl="0">
      <w:start w:val="1"/>
      <w:numFmt w:val="decimal"/>
      <w:lvlText w:val="4.%1."/>
      <w:lvlJc w:val="left"/>
      <w:pPr>
        <w:ind w:left="0" w:firstLine="0"/>
      </w:pPr>
      <w:rPr>
        <w:rFonts w:ascii="Times New Roman" w:hAnsi="Times New Roman"/>
        <w:b w:val="0"/>
        <w:i w:val="0"/>
        <w:smallCaps w:val="0"/>
        <w:strike w:val="0"/>
        <w:color w:val="000000"/>
        <w:spacing w:val="3"/>
        <w:sz w:val="26"/>
        <w:u w:val="none"/>
      </w:rPr>
    </w:lvl>
    <w:lvl w:ilvl="1">
      <w:start w:val="1"/>
      <w:numFmt w:val="decimal"/>
      <w:lvlText w:val="%1.%2."/>
      <w:lvlJc w:val="left"/>
      <w:pPr>
        <w:ind w:left="0" w:firstLine="0"/>
      </w:pPr>
      <w:rPr>
        <w:rFonts w:ascii="Times New Roman" w:hAnsi="Times New Roman"/>
        <w:b w:val="0"/>
        <w:i w:val="0"/>
        <w:smallCaps w:val="0"/>
        <w:strike w:val="0"/>
        <w:color w:val="000000"/>
        <w:spacing w:val="3"/>
        <w:sz w:val="26"/>
        <w:u w:val="none"/>
      </w:rPr>
    </w:lvl>
    <w:lvl w:ilvl="2">
      <w:start w:val="2"/>
      <w:numFmt w:val="decimal"/>
      <w:lvlText w:val="%2.%3."/>
      <w:lvlJc w:val="left"/>
      <w:pPr>
        <w:ind w:left="0" w:firstLine="0"/>
      </w:pPr>
      <w:rPr>
        <w:rFonts w:ascii="Times New Roman" w:hAnsi="Times New Roman"/>
        <w:b/>
        <w:i w:val="0"/>
        <w:smallCaps w:val="0"/>
        <w:strike w:val="0"/>
        <w:color w:val="000000"/>
        <w:spacing w:val="-2"/>
        <w:sz w:val="23"/>
        <w:u w:val="none"/>
      </w:rPr>
    </w:lvl>
    <w:lvl w:ilvl="3">
      <w:start w:val="2"/>
      <w:numFmt w:val="decimal"/>
      <w:lvlText w:val="%2.%3."/>
      <w:lvlJc w:val="left"/>
      <w:pPr>
        <w:ind w:left="0" w:firstLine="0"/>
      </w:pPr>
      <w:rPr>
        <w:rFonts w:ascii="Times New Roman" w:hAnsi="Times New Roman"/>
        <w:b/>
        <w:i w:val="0"/>
        <w:smallCaps w:val="0"/>
        <w:strike w:val="0"/>
        <w:color w:val="000000"/>
        <w:spacing w:val="-2"/>
        <w:sz w:val="23"/>
        <w:u w:val="none"/>
      </w:rPr>
    </w:lvl>
    <w:lvl w:ilvl="4">
      <w:start w:val="2"/>
      <w:numFmt w:val="decimal"/>
      <w:lvlText w:val="%2.%3."/>
      <w:lvlJc w:val="left"/>
      <w:pPr>
        <w:ind w:left="0" w:firstLine="0"/>
      </w:pPr>
      <w:rPr>
        <w:rFonts w:ascii="Times New Roman" w:hAnsi="Times New Roman"/>
        <w:b/>
        <w:i w:val="0"/>
        <w:smallCaps w:val="0"/>
        <w:strike w:val="0"/>
        <w:color w:val="000000"/>
        <w:spacing w:val="-2"/>
        <w:sz w:val="23"/>
        <w:u w:val="none"/>
      </w:rPr>
    </w:lvl>
    <w:lvl w:ilvl="5">
      <w:start w:val="2"/>
      <w:numFmt w:val="decimal"/>
      <w:lvlText w:val="%2.%3."/>
      <w:lvlJc w:val="left"/>
      <w:pPr>
        <w:ind w:left="0" w:firstLine="0"/>
      </w:pPr>
      <w:rPr>
        <w:rFonts w:ascii="Times New Roman" w:hAnsi="Times New Roman"/>
        <w:b/>
        <w:i w:val="0"/>
        <w:smallCaps w:val="0"/>
        <w:strike w:val="0"/>
        <w:color w:val="000000"/>
        <w:spacing w:val="-2"/>
        <w:sz w:val="23"/>
        <w:u w:val="none"/>
      </w:rPr>
    </w:lvl>
    <w:lvl w:ilvl="6">
      <w:start w:val="2"/>
      <w:numFmt w:val="decimal"/>
      <w:lvlText w:val="%2.%3."/>
      <w:lvlJc w:val="left"/>
      <w:pPr>
        <w:ind w:left="0" w:firstLine="0"/>
      </w:pPr>
      <w:rPr>
        <w:rFonts w:ascii="Times New Roman" w:hAnsi="Times New Roman"/>
        <w:b/>
        <w:i w:val="0"/>
        <w:smallCaps w:val="0"/>
        <w:strike w:val="0"/>
        <w:color w:val="000000"/>
        <w:spacing w:val="-2"/>
        <w:sz w:val="23"/>
        <w:u w:val="none"/>
      </w:rPr>
    </w:lvl>
    <w:lvl w:ilvl="7">
      <w:start w:val="2"/>
      <w:numFmt w:val="decimal"/>
      <w:lvlText w:val="%2.%3."/>
      <w:lvlJc w:val="left"/>
      <w:pPr>
        <w:ind w:left="0" w:firstLine="0"/>
      </w:pPr>
      <w:rPr>
        <w:rFonts w:ascii="Times New Roman" w:hAnsi="Times New Roman"/>
        <w:b/>
        <w:i w:val="0"/>
        <w:smallCaps w:val="0"/>
        <w:strike w:val="0"/>
        <w:color w:val="000000"/>
        <w:spacing w:val="-2"/>
        <w:sz w:val="23"/>
        <w:u w:val="none"/>
      </w:rPr>
    </w:lvl>
    <w:lvl w:ilvl="8">
      <w:start w:val="2"/>
      <w:numFmt w:val="decimal"/>
      <w:lvlText w:val="%2.%3."/>
      <w:lvlJc w:val="left"/>
      <w:pPr>
        <w:ind w:left="0" w:firstLine="0"/>
      </w:pPr>
      <w:rPr>
        <w:rFonts w:ascii="Times New Roman" w:hAnsi="Times New Roman"/>
        <w:b/>
        <w:i w:val="0"/>
        <w:smallCaps w:val="0"/>
        <w:strike w:val="0"/>
        <w:color w:val="000000"/>
        <w:spacing w:val="-2"/>
        <w:sz w:val="23"/>
        <w:u w:val="none"/>
      </w:rPr>
    </w:lvl>
  </w:abstractNum>
  <w:abstractNum w:abstractNumId="1" w15:restartNumberingAfterBreak="0">
    <w:nsid w:val="1B885F92"/>
    <w:multiLevelType w:val="multilevel"/>
    <w:tmpl w:val="797E6816"/>
    <w:lvl w:ilvl="0">
      <w:start w:val="5"/>
      <w:numFmt w:val="decimal"/>
      <w:lvlText w:val="%1."/>
      <w:lvlJc w:val="left"/>
      <w:pPr>
        <w:ind w:left="1069" w:hanging="360"/>
      </w:pPr>
    </w:lvl>
    <w:lvl w:ilvl="1">
      <w:start w:val="1"/>
      <w:numFmt w:val="decimal"/>
      <w:lvlText w:val="%1.%2."/>
      <w:lvlJc w:val="left"/>
      <w:pPr>
        <w:ind w:left="1430" w:hanging="720"/>
      </w:pPr>
    </w:lvl>
    <w:lvl w:ilvl="2">
      <w:start w:val="1"/>
      <w:numFmt w:val="decimal"/>
      <w:lvlText w:val="%1.%2.%3."/>
      <w:lvlJc w:val="left"/>
      <w:pPr>
        <w:ind w:left="1431" w:hanging="720"/>
      </w:pPr>
    </w:lvl>
    <w:lvl w:ilvl="3">
      <w:start w:val="1"/>
      <w:numFmt w:val="decimal"/>
      <w:lvlText w:val="%1.%2.%3.%4."/>
      <w:lvlJc w:val="left"/>
      <w:pPr>
        <w:ind w:left="1792" w:hanging="1080"/>
      </w:pPr>
    </w:lvl>
    <w:lvl w:ilvl="4">
      <w:start w:val="1"/>
      <w:numFmt w:val="decimal"/>
      <w:lvlText w:val="%1.%2.%3.%4.%5."/>
      <w:lvlJc w:val="left"/>
      <w:pPr>
        <w:ind w:left="1793" w:hanging="1080"/>
      </w:pPr>
    </w:lvl>
    <w:lvl w:ilvl="5">
      <w:start w:val="1"/>
      <w:numFmt w:val="decimal"/>
      <w:lvlText w:val="%1.%2.%3.%4.%5.%6."/>
      <w:lvlJc w:val="left"/>
      <w:pPr>
        <w:ind w:left="2154" w:hanging="1440"/>
      </w:pPr>
    </w:lvl>
    <w:lvl w:ilvl="6">
      <w:start w:val="1"/>
      <w:numFmt w:val="decimal"/>
      <w:lvlText w:val="%1.%2.%3.%4.%5.%6.%7."/>
      <w:lvlJc w:val="left"/>
      <w:pPr>
        <w:ind w:left="2155" w:hanging="1440"/>
      </w:pPr>
    </w:lvl>
    <w:lvl w:ilvl="7">
      <w:start w:val="1"/>
      <w:numFmt w:val="decimal"/>
      <w:lvlText w:val="%1.%2.%3.%4.%5.%6.%7.%8."/>
      <w:lvlJc w:val="left"/>
      <w:pPr>
        <w:ind w:left="2516" w:hanging="1800"/>
      </w:pPr>
    </w:lvl>
    <w:lvl w:ilvl="8">
      <w:start w:val="1"/>
      <w:numFmt w:val="decimal"/>
      <w:lvlText w:val="%1.%2.%3.%4.%5.%6.%7.%8.%9."/>
      <w:lvlJc w:val="left"/>
      <w:pPr>
        <w:ind w:left="2517" w:hanging="1800"/>
      </w:pPr>
    </w:lvl>
  </w:abstractNum>
  <w:abstractNum w:abstractNumId="2" w15:restartNumberingAfterBreak="0">
    <w:nsid w:val="21F27123"/>
    <w:multiLevelType w:val="multilevel"/>
    <w:tmpl w:val="13342D1A"/>
    <w:lvl w:ilvl="0">
      <w:start w:val="2"/>
      <w:numFmt w:val="decimal"/>
      <w:lvlText w:val="%1."/>
      <w:lvlJc w:val="left"/>
      <w:pPr>
        <w:ind w:left="612" w:hanging="612"/>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26001400"/>
    <w:multiLevelType w:val="multilevel"/>
    <w:tmpl w:val="EE6AFE6A"/>
    <w:lvl w:ilvl="0">
      <w:start w:val="2"/>
      <w:numFmt w:val="decimal"/>
      <w:lvlText w:val="%1."/>
      <w:lvlJc w:val="left"/>
      <w:pPr>
        <w:ind w:left="612" w:hanging="612"/>
      </w:pPr>
    </w:lvl>
    <w:lvl w:ilvl="1">
      <w:start w:val="3"/>
      <w:numFmt w:val="decimal"/>
      <w:lvlText w:val="%1.%2."/>
      <w:lvlJc w:val="left"/>
      <w:pPr>
        <w:ind w:left="1026" w:hanging="720"/>
      </w:pPr>
    </w:lvl>
    <w:lvl w:ilvl="2">
      <w:start w:val="1"/>
      <w:numFmt w:val="decimal"/>
      <w:lvlText w:val="%1.%2.%3."/>
      <w:lvlJc w:val="left"/>
      <w:pPr>
        <w:ind w:left="1332" w:hanging="720"/>
      </w:pPr>
    </w:lvl>
    <w:lvl w:ilvl="3">
      <w:start w:val="1"/>
      <w:numFmt w:val="decimal"/>
      <w:lvlText w:val="%1.%2.%3.%4."/>
      <w:lvlJc w:val="left"/>
      <w:pPr>
        <w:ind w:left="1998" w:hanging="1080"/>
      </w:pPr>
    </w:lvl>
    <w:lvl w:ilvl="4">
      <w:start w:val="1"/>
      <w:numFmt w:val="decimal"/>
      <w:lvlText w:val="%1.%2.%3.%4.%5."/>
      <w:lvlJc w:val="left"/>
      <w:pPr>
        <w:ind w:left="2304" w:hanging="1080"/>
      </w:pPr>
    </w:lvl>
    <w:lvl w:ilvl="5">
      <w:start w:val="1"/>
      <w:numFmt w:val="decimal"/>
      <w:lvlText w:val="%1.%2.%3.%4.%5.%6."/>
      <w:lvlJc w:val="left"/>
      <w:pPr>
        <w:ind w:left="2970" w:hanging="1440"/>
      </w:pPr>
    </w:lvl>
    <w:lvl w:ilvl="6">
      <w:start w:val="1"/>
      <w:numFmt w:val="decimal"/>
      <w:lvlText w:val="%1.%2.%3.%4.%5.%6.%7."/>
      <w:lvlJc w:val="left"/>
      <w:pPr>
        <w:ind w:left="3276" w:hanging="1440"/>
      </w:pPr>
    </w:lvl>
    <w:lvl w:ilvl="7">
      <w:start w:val="1"/>
      <w:numFmt w:val="decimal"/>
      <w:lvlText w:val="%1.%2.%3.%4.%5.%6.%7.%8."/>
      <w:lvlJc w:val="left"/>
      <w:pPr>
        <w:ind w:left="3942" w:hanging="1800"/>
      </w:pPr>
    </w:lvl>
    <w:lvl w:ilvl="8">
      <w:start w:val="1"/>
      <w:numFmt w:val="decimal"/>
      <w:lvlText w:val="%1.%2.%3.%4.%5.%6.%7.%8.%9."/>
      <w:lvlJc w:val="left"/>
      <w:pPr>
        <w:ind w:left="4248" w:hanging="1800"/>
      </w:pPr>
    </w:lvl>
  </w:abstractNum>
  <w:abstractNum w:abstractNumId="4" w15:restartNumberingAfterBreak="0">
    <w:nsid w:val="449D7188"/>
    <w:multiLevelType w:val="multilevel"/>
    <w:tmpl w:val="57B631D8"/>
    <w:lvl w:ilvl="0">
      <w:start w:val="2"/>
      <w:numFmt w:val="decimal"/>
      <w:lvlText w:val="%1."/>
      <w:lvlJc w:val="left"/>
      <w:pPr>
        <w:ind w:left="612" w:hanging="612"/>
      </w:pPr>
    </w:lvl>
    <w:lvl w:ilvl="1">
      <w:start w:val="1"/>
      <w:numFmt w:val="decimal"/>
      <w:lvlText w:val="%1.%2."/>
      <w:lvlJc w:val="left"/>
      <w:pPr>
        <w:ind w:left="1844" w:hanging="720"/>
      </w:pPr>
    </w:lvl>
    <w:lvl w:ilvl="2">
      <w:start w:val="1"/>
      <w:numFmt w:val="decimal"/>
      <w:lvlText w:val="%1.%2.%3."/>
      <w:lvlJc w:val="left"/>
      <w:pPr>
        <w:ind w:left="2968" w:hanging="720"/>
      </w:pPr>
    </w:lvl>
    <w:lvl w:ilvl="3">
      <w:start w:val="1"/>
      <w:numFmt w:val="decimal"/>
      <w:lvlText w:val="%1.%2.%3.%4."/>
      <w:lvlJc w:val="left"/>
      <w:pPr>
        <w:ind w:left="4452" w:hanging="1080"/>
      </w:pPr>
    </w:lvl>
    <w:lvl w:ilvl="4">
      <w:start w:val="1"/>
      <w:numFmt w:val="decimal"/>
      <w:lvlText w:val="%1.%2.%3.%4.%5."/>
      <w:lvlJc w:val="left"/>
      <w:pPr>
        <w:ind w:left="5576" w:hanging="1080"/>
      </w:pPr>
    </w:lvl>
    <w:lvl w:ilvl="5">
      <w:start w:val="1"/>
      <w:numFmt w:val="decimal"/>
      <w:lvlText w:val="%1.%2.%3.%4.%5.%6."/>
      <w:lvlJc w:val="left"/>
      <w:pPr>
        <w:ind w:left="7060" w:hanging="1440"/>
      </w:pPr>
    </w:lvl>
    <w:lvl w:ilvl="6">
      <w:start w:val="1"/>
      <w:numFmt w:val="decimal"/>
      <w:lvlText w:val="%1.%2.%3.%4.%5.%6.%7."/>
      <w:lvlJc w:val="left"/>
      <w:pPr>
        <w:ind w:left="8184" w:hanging="1440"/>
      </w:pPr>
    </w:lvl>
    <w:lvl w:ilvl="7">
      <w:start w:val="1"/>
      <w:numFmt w:val="decimal"/>
      <w:lvlText w:val="%1.%2.%3.%4.%5.%6.%7.%8."/>
      <w:lvlJc w:val="left"/>
      <w:pPr>
        <w:ind w:left="9668" w:hanging="1800"/>
      </w:pPr>
    </w:lvl>
    <w:lvl w:ilvl="8">
      <w:start w:val="1"/>
      <w:numFmt w:val="decimal"/>
      <w:lvlText w:val="%1.%2.%3.%4.%5.%6.%7.%8.%9."/>
      <w:lvlJc w:val="left"/>
      <w:pPr>
        <w:ind w:left="10792" w:hanging="1800"/>
      </w:pPr>
    </w:lvl>
  </w:abstractNum>
  <w:abstractNum w:abstractNumId="5" w15:restartNumberingAfterBreak="0">
    <w:nsid w:val="4B5077A3"/>
    <w:multiLevelType w:val="multilevel"/>
    <w:tmpl w:val="F62EE922"/>
    <w:lvl w:ilvl="0">
      <w:start w:val="3"/>
      <w:numFmt w:val="decimal"/>
      <w:lvlText w:val="%1."/>
      <w:lvlJc w:val="left"/>
      <w:pPr>
        <w:ind w:left="390" w:hanging="390"/>
      </w:pPr>
      <w:rPr>
        <w:b w:val="0"/>
      </w:rPr>
    </w:lvl>
    <w:lvl w:ilvl="1">
      <w:start w:val="1"/>
      <w:numFmt w:val="decimal"/>
      <w:lvlText w:val="%1.%2."/>
      <w:lvlJc w:val="left"/>
      <w:pPr>
        <w:ind w:left="950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6" w15:restartNumberingAfterBreak="0">
    <w:nsid w:val="531F1FF4"/>
    <w:multiLevelType w:val="multilevel"/>
    <w:tmpl w:val="177E7C5A"/>
    <w:lvl w:ilvl="0">
      <w:start w:val="9"/>
      <w:numFmt w:val="decimal"/>
      <w:lvlText w:val="%1."/>
      <w:lvlJc w:val="left"/>
      <w:pPr>
        <w:ind w:left="390" w:hanging="390"/>
      </w:pPr>
    </w:lvl>
    <w:lvl w:ilvl="1">
      <w:start w:val="7"/>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7" w15:restartNumberingAfterBreak="0">
    <w:nsid w:val="7F066303"/>
    <w:multiLevelType w:val="multilevel"/>
    <w:tmpl w:val="556454CC"/>
    <w:lvl w:ilvl="0">
      <w:start w:val="1"/>
      <w:numFmt w:val="decimal"/>
      <w:lvlText w:val="%1."/>
      <w:lvlJc w:val="left"/>
      <w:pPr>
        <w:ind w:left="720" w:hanging="360"/>
      </w:pPr>
      <w:rPr>
        <w:color w:val="000000"/>
      </w:rPr>
    </w:lvl>
    <w:lvl w:ilvl="1">
      <w:start w:val="2"/>
      <w:numFmt w:val="decimal"/>
      <w:lvlText w:val="%1.%2."/>
      <w:lvlJc w:val="left"/>
      <w:pPr>
        <w:ind w:left="2024" w:hanging="720"/>
      </w:pPr>
    </w:lvl>
    <w:lvl w:ilvl="2">
      <w:start w:val="1"/>
      <w:numFmt w:val="decimal"/>
      <w:lvlText w:val="%1.%2.%3."/>
      <w:lvlJc w:val="left"/>
      <w:pPr>
        <w:ind w:left="2968" w:hanging="720"/>
      </w:pPr>
    </w:lvl>
    <w:lvl w:ilvl="3">
      <w:start w:val="1"/>
      <w:numFmt w:val="decimal"/>
      <w:lvlText w:val="%1.%2.%3.%4."/>
      <w:lvlJc w:val="left"/>
      <w:pPr>
        <w:ind w:left="4272" w:hanging="1080"/>
      </w:pPr>
    </w:lvl>
    <w:lvl w:ilvl="4">
      <w:start w:val="1"/>
      <w:numFmt w:val="decimal"/>
      <w:lvlText w:val="%1.%2.%3.%4.%5."/>
      <w:lvlJc w:val="left"/>
      <w:pPr>
        <w:ind w:left="5216" w:hanging="1080"/>
      </w:pPr>
    </w:lvl>
    <w:lvl w:ilvl="5">
      <w:start w:val="1"/>
      <w:numFmt w:val="decimal"/>
      <w:lvlText w:val="%1.%2.%3.%4.%5.%6."/>
      <w:lvlJc w:val="left"/>
      <w:pPr>
        <w:ind w:left="6520" w:hanging="1440"/>
      </w:pPr>
    </w:lvl>
    <w:lvl w:ilvl="6">
      <w:start w:val="1"/>
      <w:numFmt w:val="decimal"/>
      <w:lvlText w:val="%1.%2.%3.%4.%5.%6.%7."/>
      <w:lvlJc w:val="left"/>
      <w:pPr>
        <w:ind w:left="7464" w:hanging="1440"/>
      </w:pPr>
    </w:lvl>
    <w:lvl w:ilvl="7">
      <w:start w:val="1"/>
      <w:numFmt w:val="decimal"/>
      <w:lvlText w:val="%1.%2.%3.%4.%5.%6.%7.%8."/>
      <w:lvlJc w:val="left"/>
      <w:pPr>
        <w:ind w:left="8768" w:hanging="1800"/>
      </w:pPr>
    </w:lvl>
    <w:lvl w:ilvl="8">
      <w:start w:val="1"/>
      <w:numFmt w:val="decimal"/>
      <w:lvlText w:val="%1.%2.%3.%4.%5.%6.%7.%8.%9."/>
      <w:lvlJc w:val="left"/>
      <w:pPr>
        <w:ind w:left="9712" w:hanging="1800"/>
      </w:pPr>
    </w:lvl>
  </w:abstractNum>
  <w:num w:numId="1" w16cid:durableId="2110932090">
    <w:abstractNumId w:val="7"/>
  </w:num>
  <w:num w:numId="2" w16cid:durableId="1944923199">
    <w:abstractNumId w:val="4"/>
  </w:num>
  <w:num w:numId="3" w16cid:durableId="1629313253">
    <w:abstractNumId w:val="3"/>
  </w:num>
  <w:num w:numId="4" w16cid:durableId="196891902">
    <w:abstractNumId w:val="2"/>
  </w:num>
  <w:num w:numId="5" w16cid:durableId="123430827">
    <w:abstractNumId w:val="5"/>
  </w:num>
  <w:num w:numId="6" w16cid:durableId="544873606">
    <w:abstractNumId w:val="0"/>
  </w:num>
  <w:num w:numId="7" w16cid:durableId="1976794571">
    <w:abstractNumId w:val="1"/>
  </w:num>
  <w:num w:numId="8" w16cid:durableId="3486798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0B9"/>
    <w:rsid w:val="0002606F"/>
    <w:rsid w:val="002730B9"/>
    <w:rsid w:val="008B62F3"/>
    <w:rsid w:val="00CD2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DBB7"/>
  <w15:docId w15:val="{24953836-99FC-4668-A9CB-9675D058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keepLines/>
      <w:spacing w:before="480"/>
      <w:outlineLvl w:val="0"/>
    </w:pPr>
    <w:rPr>
      <w:rFonts w:ascii="Arial" w:hAnsi="Arial"/>
      <w:sz w:val="40"/>
    </w:rPr>
  </w:style>
  <w:style w:type="paragraph" w:styleId="2">
    <w:name w:val="heading 2"/>
    <w:basedOn w:val="a"/>
    <w:next w:val="a"/>
    <w:link w:val="20"/>
    <w:uiPriority w:val="9"/>
    <w:qFormat/>
    <w:pPr>
      <w:keepNext/>
      <w:keepLines/>
      <w:spacing w:before="360"/>
      <w:outlineLvl w:val="1"/>
    </w:pPr>
    <w:rPr>
      <w:rFonts w:ascii="Arial" w:hAnsi="Arial"/>
      <w:sz w:val="34"/>
    </w:rPr>
  </w:style>
  <w:style w:type="paragraph" w:styleId="3">
    <w:name w:val="heading 3"/>
    <w:basedOn w:val="a"/>
    <w:next w:val="a"/>
    <w:link w:val="30"/>
    <w:uiPriority w:val="9"/>
    <w:qFormat/>
    <w:pPr>
      <w:keepNext/>
      <w:keepLines/>
      <w:spacing w:before="320"/>
      <w:outlineLvl w:val="2"/>
    </w:pPr>
    <w:rPr>
      <w:rFonts w:ascii="Arial" w:hAnsi="Arial"/>
      <w:sz w:val="30"/>
    </w:rPr>
  </w:style>
  <w:style w:type="paragraph" w:styleId="4">
    <w:name w:val="heading 4"/>
    <w:basedOn w:val="a"/>
    <w:next w:val="a"/>
    <w:link w:val="40"/>
    <w:uiPriority w:val="9"/>
    <w:qFormat/>
    <w:pPr>
      <w:keepNext/>
      <w:keepLines/>
      <w:spacing w:before="320"/>
      <w:outlineLvl w:val="3"/>
    </w:pPr>
    <w:rPr>
      <w:rFonts w:ascii="Arial" w:hAnsi="Arial"/>
      <w:b/>
      <w:sz w:val="26"/>
    </w:rPr>
  </w:style>
  <w:style w:type="paragraph" w:styleId="5">
    <w:name w:val="heading 5"/>
    <w:basedOn w:val="a"/>
    <w:next w:val="a"/>
    <w:link w:val="50"/>
    <w:uiPriority w:val="9"/>
    <w:qFormat/>
    <w:pPr>
      <w:keepNext/>
      <w:keepLines/>
      <w:spacing w:before="320"/>
      <w:outlineLvl w:val="4"/>
    </w:pPr>
    <w:rPr>
      <w:rFonts w:ascii="Arial" w:hAnsi="Arial"/>
      <w:b/>
      <w:sz w:val="24"/>
    </w:rPr>
  </w:style>
  <w:style w:type="paragraph" w:styleId="6">
    <w:name w:val="heading 6"/>
    <w:basedOn w:val="a"/>
    <w:next w:val="a"/>
    <w:link w:val="60"/>
    <w:uiPriority w:val="9"/>
    <w:qFormat/>
    <w:pPr>
      <w:keepNext/>
      <w:keepLines/>
      <w:spacing w:before="320"/>
      <w:outlineLvl w:val="5"/>
    </w:pPr>
    <w:rPr>
      <w:rFonts w:ascii="Arial" w:hAnsi="Arial"/>
      <w:b/>
    </w:rPr>
  </w:style>
  <w:style w:type="paragraph" w:styleId="7">
    <w:name w:val="heading 7"/>
    <w:basedOn w:val="a"/>
    <w:next w:val="a"/>
    <w:link w:val="70"/>
    <w:uiPriority w:val="9"/>
    <w:qFormat/>
    <w:pPr>
      <w:keepNext/>
      <w:keepLines/>
      <w:spacing w:before="320"/>
      <w:outlineLvl w:val="6"/>
    </w:pPr>
    <w:rPr>
      <w:rFonts w:ascii="Arial" w:hAnsi="Arial"/>
      <w:b/>
      <w:i/>
    </w:rPr>
  </w:style>
  <w:style w:type="paragraph" w:styleId="8">
    <w:name w:val="heading 8"/>
    <w:basedOn w:val="a"/>
    <w:next w:val="a"/>
    <w:link w:val="80"/>
    <w:uiPriority w:val="9"/>
    <w:qFormat/>
    <w:pPr>
      <w:keepNext/>
      <w:keepLines/>
      <w:spacing w:before="320"/>
      <w:outlineLvl w:val="7"/>
    </w:pPr>
    <w:rPr>
      <w:rFonts w:ascii="Arial" w:hAnsi="Arial"/>
      <w:i/>
    </w:rPr>
  </w:style>
  <w:style w:type="paragraph" w:styleId="9">
    <w:name w:val="heading 9"/>
    <w:basedOn w:val="a"/>
    <w:next w:val="a"/>
    <w:link w:val="90"/>
    <w:uiPriority w:val="9"/>
    <w:qFormat/>
    <w:pPr>
      <w:keepNext/>
      <w:keepLines/>
      <w:spacing w:before="32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basedOn w:val="a"/>
    <w:next w:val="a"/>
    <w:link w:val="22"/>
    <w:uiPriority w:val="39"/>
    <w:pPr>
      <w:spacing w:after="57"/>
      <w:ind w:left="283"/>
    </w:pPr>
  </w:style>
  <w:style w:type="character" w:customStyle="1" w:styleId="22">
    <w:name w:val="Оглавление 2 Знак"/>
    <w:basedOn w:val="1"/>
    <w:link w:val="21"/>
    <w:rPr>
      <w:sz w:val="22"/>
    </w:rPr>
  </w:style>
  <w:style w:type="paragraph" w:styleId="a3">
    <w:name w:val="Body Text Indent"/>
    <w:basedOn w:val="a"/>
    <w:link w:val="a4"/>
    <w:pPr>
      <w:widowControl w:val="0"/>
      <w:spacing w:after="120" w:line="240" w:lineRule="auto"/>
      <w:ind w:left="283" w:firstLine="709"/>
      <w:jc w:val="both"/>
    </w:pPr>
    <w:rPr>
      <w:sz w:val="20"/>
    </w:rPr>
  </w:style>
  <w:style w:type="character" w:customStyle="1" w:styleId="a4">
    <w:name w:val="Основной текст с отступом Знак"/>
    <w:basedOn w:val="1"/>
    <w:link w:val="a3"/>
    <w:rPr>
      <w:sz w:val="20"/>
    </w:rPr>
  </w:style>
  <w:style w:type="paragraph" w:styleId="41">
    <w:name w:val="toc 4"/>
    <w:basedOn w:val="a"/>
    <w:next w:val="a"/>
    <w:link w:val="42"/>
    <w:uiPriority w:val="39"/>
    <w:pPr>
      <w:spacing w:after="57"/>
      <w:ind w:left="850"/>
    </w:pPr>
  </w:style>
  <w:style w:type="character" w:customStyle="1" w:styleId="42">
    <w:name w:val="Оглавление 4 Знак"/>
    <w:basedOn w:val="1"/>
    <w:link w:val="41"/>
    <w:rPr>
      <w:sz w:val="22"/>
    </w:rPr>
  </w:style>
  <w:style w:type="character" w:customStyle="1" w:styleId="70">
    <w:name w:val="Заголовок 7 Знак"/>
    <w:basedOn w:val="1"/>
    <w:link w:val="7"/>
    <w:rPr>
      <w:rFonts w:ascii="Arial" w:hAnsi="Arial"/>
      <w:b/>
      <w:i/>
      <w:sz w:val="22"/>
    </w:rPr>
  </w:style>
  <w:style w:type="paragraph" w:styleId="61">
    <w:name w:val="toc 6"/>
    <w:basedOn w:val="a"/>
    <w:next w:val="a"/>
    <w:link w:val="62"/>
    <w:uiPriority w:val="39"/>
    <w:pPr>
      <w:spacing w:after="57"/>
      <w:ind w:left="1417"/>
    </w:pPr>
  </w:style>
  <w:style w:type="character" w:customStyle="1" w:styleId="62">
    <w:name w:val="Оглавление 6 Знак"/>
    <w:basedOn w:val="1"/>
    <w:link w:val="61"/>
    <w:rPr>
      <w:sz w:val="22"/>
    </w:rPr>
  </w:style>
  <w:style w:type="paragraph" w:styleId="71">
    <w:name w:val="toc 7"/>
    <w:basedOn w:val="a"/>
    <w:next w:val="a"/>
    <w:link w:val="72"/>
    <w:uiPriority w:val="39"/>
    <w:pPr>
      <w:spacing w:after="57"/>
      <w:ind w:left="1701"/>
    </w:pPr>
  </w:style>
  <w:style w:type="character" w:customStyle="1" w:styleId="72">
    <w:name w:val="Оглавление 7 Знак"/>
    <w:basedOn w:val="1"/>
    <w:link w:val="71"/>
    <w:rPr>
      <w:sz w:val="22"/>
    </w:rPr>
  </w:style>
  <w:style w:type="paragraph" w:customStyle="1" w:styleId="FR1">
    <w:name w:val="FR1"/>
    <w:link w:val="FR10"/>
    <w:pPr>
      <w:widowControl w:val="0"/>
      <w:spacing w:before="700"/>
    </w:pPr>
    <w:rPr>
      <w:rFonts w:ascii="Times New Roman" w:hAnsi="Times New Roman"/>
      <w:b/>
      <w:sz w:val="28"/>
    </w:rPr>
  </w:style>
  <w:style w:type="character" w:customStyle="1" w:styleId="FR10">
    <w:name w:val="FR1"/>
    <w:link w:val="FR1"/>
    <w:rPr>
      <w:rFonts w:ascii="Times New Roman" w:hAnsi="Times New Roman"/>
      <w:b/>
      <w:sz w:val="28"/>
    </w:rPr>
  </w:style>
  <w:style w:type="paragraph" w:customStyle="1" w:styleId="Bodytext2">
    <w:name w:val="Body text (2)"/>
    <w:link w:val="Bodytext20"/>
    <w:rPr>
      <w:rFonts w:ascii="Times New Roman" w:hAnsi="Times New Roman"/>
      <w:sz w:val="26"/>
    </w:rPr>
  </w:style>
  <w:style w:type="character" w:customStyle="1" w:styleId="Bodytext20">
    <w:name w:val="Body text (2)"/>
    <w:link w:val="Bodytext2"/>
    <w:rPr>
      <w:rFonts w:ascii="Times New Roman" w:hAnsi="Times New Roman"/>
      <w:b w:val="0"/>
      <w:i w:val="0"/>
      <w:smallCaps w:val="0"/>
      <w:strike w:val="0"/>
      <w:color w:val="000000"/>
      <w:spacing w:val="0"/>
      <w:sz w:val="26"/>
      <w:u w:val="none"/>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sz w:val="30"/>
    </w:rPr>
  </w:style>
  <w:style w:type="paragraph" w:customStyle="1" w:styleId="ConsNormal">
    <w:name w:val="ConsNormal"/>
    <w:link w:val="ConsNormal0"/>
    <w:pPr>
      <w:widowControl w:val="0"/>
      <w:ind w:firstLine="720"/>
    </w:pPr>
    <w:rPr>
      <w:rFonts w:ascii="Consultant" w:hAnsi="Consultant"/>
    </w:rPr>
  </w:style>
  <w:style w:type="character" w:customStyle="1" w:styleId="ConsNormal0">
    <w:name w:val="ConsNormal"/>
    <w:link w:val="ConsNormal"/>
    <w:rPr>
      <w:rFonts w:ascii="Consultant" w:hAnsi="Consultant"/>
    </w:rPr>
  </w:style>
  <w:style w:type="paragraph" w:customStyle="1" w:styleId="12">
    <w:name w:val="Обычный1"/>
    <w:link w:val="13"/>
    <w:pPr>
      <w:widowControl w:val="0"/>
      <w:spacing w:line="300" w:lineRule="auto"/>
      <w:ind w:firstLine="720"/>
      <w:jc w:val="both"/>
    </w:pPr>
    <w:rPr>
      <w:rFonts w:ascii="Times New Roman" w:hAnsi="Times New Roman"/>
      <w:sz w:val="24"/>
    </w:rPr>
  </w:style>
  <w:style w:type="character" w:customStyle="1" w:styleId="13">
    <w:name w:val="Обычный1"/>
    <w:link w:val="12"/>
    <w:rPr>
      <w:rFonts w:ascii="Times New Roman" w:hAnsi="Times New Roman"/>
      <w:sz w:val="24"/>
    </w:rPr>
  </w:style>
  <w:style w:type="character" w:customStyle="1" w:styleId="90">
    <w:name w:val="Заголовок 9 Знак"/>
    <w:basedOn w:val="1"/>
    <w:link w:val="9"/>
    <w:rPr>
      <w:rFonts w:ascii="Arial" w:hAnsi="Arial"/>
      <w:i/>
      <w:sz w:val="21"/>
    </w:rPr>
  </w:style>
  <w:style w:type="paragraph" w:customStyle="1" w:styleId="23">
    <w:name w:val="Обычный2"/>
    <w:link w:val="24"/>
    <w:rPr>
      <w:rFonts w:ascii="Times New Roman" w:hAnsi="Times New Roman"/>
    </w:rPr>
  </w:style>
  <w:style w:type="character" w:customStyle="1" w:styleId="24">
    <w:name w:val="Обычный2"/>
    <w:link w:val="23"/>
    <w:rPr>
      <w:rFonts w:ascii="Times New Roman" w:hAnsi="Times New Roman"/>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5">
    <w:name w:val="header"/>
    <w:basedOn w:val="a"/>
    <w:link w:val="a6"/>
    <w:pPr>
      <w:tabs>
        <w:tab w:val="center" w:pos="4677"/>
        <w:tab w:val="right" w:pos="9355"/>
      </w:tabs>
      <w:spacing w:after="0" w:line="240" w:lineRule="auto"/>
    </w:pPr>
  </w:style>
  <w:style w:type="character" w:customStyle="1" w:styleId="a6">
    <w:name w:val="Верхний колонтитул Знак"/>
    <w:basedOn w:val="1"/>
    <w:link w:val="a5"/>
    <w:rPr>
      <w:sz w:val="22"/>
    </w:rPr>
  </w:style>
  <w:style w:type="paragraph" w:styleId="a7">
    <w:name w:val="Balloon Text"/>
    <w:basedOn w:val="a"/>
    <w:link w:val="a8"/>
    <w:pPr>
      <w:spacing w:after="0" w:line="240" w:lineRule="auto"/>
    </w:pPr>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9">
    <w:name w:val="TOC Heading"/>
    <w:link w:val="aa"/>
  </w:style>
  <w:style w:type="character" w:customStyle="1" w:styleId="aa">
    <w:name w:val="Заголовок оглавления Знак"/>
    <w:link w:val="a9"/>
  </w:style>
  <w:style w:type="paragraph" w:styleId="31">
    <w:name w:val="toc 3"/>
    <w:basedOn w:val="a"/>
    <w:next w:val="a"/>
    <w:link w:val="32"/>
    <w:uiPriority w:val="39"/>
    <w:pPr>
      <w:spacing w:after="57"/>
      <w:ind w:left="567"/>
    </w:pPr>
  </w:style>
  <w:style w:type="character" w:customStyle="1" w:styleId="32">
    <w:name w:val="Оглавление 3 Знак"/>
    <w:basedOn w:val="1"/>
    <w:link w:val="31"/>
    <w:rPr>
      <w:sz w:val="22"/>
    </w:rPr>
  </w:style>
  <w:style w:type="paragraph" w:customStyle="1" w:styleId="Standard">
    <w:name w:val="Standard"/>
    <w:link w:val="Standard0"/>
    <w:pPr>
      <w:spacing w:after="200" w:line="276" w:lineRule="auto"/>
    </w:pPr>
    <w:rPr>
      <w:sz w:val="22"/>
    </w:rPr>
  </w:style>
  <w:style w:type="character" w:customStyle="1" w:styleId="Standard0">
    <w:name w:val="Standard"/>
    <w:link w:val="Standard"/>
    <w:rPr>
      <w:sz w:val="22"/>
    </w:rPr>
  </w:style>
  <w:style w:type="paragraph" w:customStyle="1" w:styleId="14">
    <w:name w:val="Основной текст с отступом Знак1"/>
    <w:basedOn w:val="15"/>
    <w:link w:val="16"/>
  </w:style>
  <w:style w:type="character" w:customStyle="1" w:styleId="16">
    <w:name w:val="Основной текст с отступом Знак1"/>
    <w:basedOn w:val="a0"/>
    <w:link w:val="14"/>
  </w:style>
  <w:style w:type="paragraph" w:styleId="ab">
    <w:name w:val="table of figures"/>
    <w:basedOn w:val="a"/>
    <w:next w:val="a"/>
    <w:link w:val="ac"/>
    <w:pPr>
      <w:spacing w:after="0"/>
    </w:pPr>
  </w:style>
  <w:style w:type="character" w:customStyle="1" w:styleId="ac">
    <w:name w:val="Перечень рисунков Знак"/>
    <w:basedOn w:val="1"/>
    <w:link w:val="ab"/>
    <w:rPr>
      <w:sz w:val="22"/>
    </w:rPr>
  </w:style>
  <w:style w:type="paragraph" w:customStyle="1" w:styleId="17">
    <w:name w:val="Знак сноски1"/>
    <w:basedOn w:val="15"/>
    <w:link w:val="ad"/>
    <w:rPr>
      <w:vertAlign w:val="superscript"/>
    </w:rPr>
  </w:style>
  <w:style w:type="character" w:styleId="ad">
    <w:name w:val="footnote reference"/>
    <w:basedOn w:val="a0"/>
    <w:link w:val="17"/>
    <w:rPr>
      <w:vertAlign w:val="superscript"/>
    </w:rPr>
  </w:style>
  <w:style w:type="paragraph" w:customStyle="1" w:styleId="ae">
    <w:name w:val="Текст прилож."/>
    <w:basedOn w:val="a"/>
    <w:link w:val="af"/>
    <w:pPr>
      <w:spacing w:after="0" w:line="360" w:lineRule="atLeast"/>
      <w:ind w:firstLine="709"/>
    </w:pPr>
    <w:rPr>
      <w:rFonts w:ascii="Times New Roman" w:hAnsi="Times New Roman"/>
      <w:sz w:val="28"/>
    </w:rPr>
  </w:style>
  <w:style w:type="character" w:customStyle="1" w:styleId="af">
    <w:name w:val="Текст прилож."/>
    <w:basedOn w:val="1"/>
    <w:link w:val="ae"/>
    <w:rPr>
      <w:rFonts w:ascii="Times New Roman" w:hAnsi="Times New Roman"/>
      <w:sz w:val="28"/>
    </w:rPr>
  </w:style>
  <w:style w:type="paragraph" w:styleId="af0">
    <w:name w:val="caption"/>
    <w:basedOn w:val="a"/>
    <w:next w:val="a"/>
    <w:link w:val="af1"/>
    <w:rPr>
      <w:b/>
      <w:color w:val="4F81BD" w:themeColor="accent1"/>
      <w:sz w:val="18"/>
    </w:rPr>
  </w:style>
  <w:style w:type="character" w:customStyle="1" w:styleId="af1">
    <w:name w:val="Название объекта Знак"/>
    <w:basedOn w:val="1"/>
    <w:link w:val="af0"/>
    <w:rPr>
      <w:b/>
      <w:color w:val="4F81BD" w:themeColor="accent1"/>
      <w:sz w:val="18"/>
    </w:rPr>
  </w:style>
  <w:style w:type="character" w:customStyle="1" w:styleId="50">
    <w:name w:val="Заголовок 5 Знак"/>
    <w:basedOn w:val="1"/>
    <w:link w:val="5"/>
    <w:rPr>
      <w:rFonts w:ascii="Arial" w:hAnsi="Arial"/>
      <w:b/>
      <w:sz w:val="24"/>
    </w:rPr>
  </w:style>
  <w:style w:type="paragraph" w:customStyle="1" w:styleId="CaptionChar">
    <w:name w:val="Caption Char"/>
    <w:basedOn w:val="af0"/>
    <w:link w:val="CaptionChar0"/>
  </w:style>
  <w:style w:type="character" w:customStyle="1" w:styleId="CaptionChar0">
    <w:name w:val="Caption Char"/>
    <w:basedOn w:val="af1"/>
    <w:link w:val="CaptionChar"/>
    <w:rPr>
      <w:b/>
      <w:color w:val="4F81BD" w:themeColor="accent1"/>
      <w:sz w:val="18"/>
    </w:rPr>
  </w:style>
  <w:style w:type="character" w:customStyle="1" w:styleId="11">
    <w:name w:val="Заголовок 1 Знак"/>
    <w:basedOn w:val="1"/>
    <w:link w:val="10"/>
    <w:rPr>
      <w:rFonts w:ascii="Arial" w:hAnsi="Arial"/>
      <w:sz w:val="40"/>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18">
    <w:name w:val="Замещающий текст1"/>
    <w:link w:val="af2"/>
    <w:rPr>
      <w:color w:val="808080"/>
    </w:rPr>
  </w:style>
  <w:style w:type="character" w:styleId="af2">
    <w:name w:val="Placeholder Text"/>
    <w:link w:val="18"/>
    <w:rPr>
      <w:color w:val="808080"/>
    </w:rPr>
  </w:style>
  <w:style w:type="paragraph" w:customStyle="1" w:styleId="15">
    <w:name w:val="Основной шрифт абзаца1"/>
    <w:link w:val="19"/>
  </w:style>
  <w:style w:type="paragraph" w:customStyle="1" w:styleId="19">
    <w:name w:val="Гиперссылка1"/>
    <w:link w:val="af3"/>
    <w:rPr>
      <w:color w:val="0000FF"/>
      <w:u w:val="single"/>
    </w:rPr>
  </w:style>
  <w:style w:type="character" w:styleId="af3">
    <w:name w:val="Hyperlink"/>
    <w:link w:val="19"/>
    <w:rPr>
      <w:color w:val="0000FF"/>
      <w:u w:val="single"/>
    </w:rPr>
  </w:style>
  <w:style w:type="paragraph" w:customStyle="1" w:styleId="Footnote">
    <w:name w:val="Footnote"/>
    <w:basedOn w:val="a"/>
    <w:link w:val="Footnote0"/>
    <w:pPr>
      <w:spacing w:after="0" w:line="240" w:lineRule="auto"/>
      <w:jc w:val="both"/>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character" w:customStyle="1" w:styleId="80">
    <w:name w:val="Заголовок 8 Знак"/>
    <w:basedOn w:val="1"/>
    <w:link w:val="8"/>
    <w:rPr>
      <w:rFonts w:ascii="Arial" w:hAnsi="Arial"/>
      <w:i/>
      <w:sz w:val="22"/>
    </w:rPr>
  </w:style>
  <w:style w:type="paragraph" w:styleId="af4">
    <w:name w:val="footer"/>
    <w:basedOn w:val="a"/>
    <w:link w:val="af5"/>
    <w:pPr>
      <w:tabs>
        <w:tab w:val="center" w:pos="4677"/>
        <w:tab w:val="right" w:pos="9355"/>
      </w:tabs>
      <w:spacing w:after="0" w:line="240" w:lineRule="auto"/>
    </w:pPr>
  </w:style>
  <w:style w:type="character" w:customStyle="1" w:styleId="af5">
    <w:name w:val="Нижний колонтитул Знак"/>
    <w:basedOn w:val="1"/>
    <w:link w:val="af4"/>
    <w:rPr>
      <w:sz w:val="22"/>
    </w:rPr>
  </w:style>
  <w:style w:type="paragraph" w:styleId="1a">
    <w:name w:val="toc 1"/>
    <w:basedOn w:val="a"/>
    <w:next w:val="a"/>
    <w:link w:val="1b"/>
    <w:uiPriority w:val="39"/>
    <w:pPr>
      <w:spacing w:after="57"/>
    </w:pPr>
  </w:style>
  <w:style w:type="character" w:customStyle="1" w:styleId="1b">
    <w:name w:val="Оглавление 1 Знак"/>
    <w:basedOn w:val="1"/>
    <w:link w:val="1a"/>
    <w:rPr>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basedOn w:val="a"/>
    <w:next w:val="a"/>
    <w:link w:val="92"/>
    <w:uiPriority w:val="39"/>
    <w:pPr>
      <w:spacing w:after="57"/>
      <w:ind w:left="2268"/>
    </w:pPr>
  </w:style>
  <w:style w:type="character" w:customStyle="1" w:styleId="92">
    <w:name w:val="Оглавление 9 Знак"/>
    <w:basedOn w:val="1"/>
    <w:link w:val="91"/>
    <w:rPr>
      <w:sz w:val="22"/>
    </w:rPr>
  </w:style>
  <w:style w:type="paragraph" w:styleId="81">
    <w:name w:val="toc 8"/>
    <w:basedOn w:val="a"/>
    <w:next w:val="a"/>
    <w:link w:val="82"/>
    <w:uiPriority w:val="39"/>
    <w:pPr>
      <w:spacing w:after="57"/>
      <w:ind w:left="1984"/>
    </w:pPr>
  </w:style>
  <w:style w:type="character" w:customStyle="1" w:styleId="82">
    <w:name w:val="Оглавление 8 Знак"/>
    <w:basedOn w:val="1"/>
    <w:link w:val="81"/>
    <w:rPr>
      <w:sz w:val="22"/>
    </w:rPr>
  </w:style>
  <w:style w:type="paragraph" w:styleId="af6">
    <w:name w:val="List Paragraph"/>
    <w:basedOn w:val="a"/>
    <w:link w:val="af7"/>
    <w:pPr>
      <w:ind w:left="720"/>
      <w:contextualSpacing/>
    </w:pPr>
  </w:style>
  <w:style w:type="character" w:customStyle="1" w:styleId="af7">
    <w:name w:val="Абзац списка Знак"/>
    <w:basedOn w:val="1"/>
    <w:link w:val="af6"/>
    <w:rPr>
      <w:sz w:val="22"/>
    </w:rPr>
  </w:style>
  <w:style w:type="paragraph" w:styleId="25">
    <w:name w:val="Quote"/>
    <w:basedOn w:val="a"/>
    <w:next w:val="a"/>
    <w:link w:val="26"/>
    <w:pPr>
      <w:ind w:left="720" w:right="720"/>
    </w:pPr>
    <w:rPr>
      <w:i/>
    </w:rPr>
  </w:style>
  <w:style w:type="character" w:customStyle="1" w:styleId="26">
    <w:name w:val="Цитата 2 Знак"/>
    <w:basedOn w:val="1"/>
    <w:link w:val="25"/>
    <w:rPr>
      <w:i/>
      <w:sz w:val="22"/>
    </w:rPr>
  </w:style>
  <w:style w:type="paragraph" w:styleId="af8">
    <w:name w:val="No Spacing"/>
    <w:link w:val="af9"/>
    <w:rPr>
      <w:sz w:val="22"/>
    </w:rPr>
  </w:style>
  <w:style w:type="character" w:customStyle="1" w:styleId="af9">
    <w:name w:val="Без интервала Знак"/>
    <w:link w:val="af8"/>
    <w:rPr>
      <w:sz w:val="22"/>
    </w:rPr>
  </w:style>
  <w:style w:type="paragraph" w:customStyle="1" w:styleId="FooterChar">
    <w:name w:val="Footer Char"/>
    <w:basedOn w:val="15"/>
    <w:link w:val="FooterChar0"/>
  </w:style>
  <w:style w:type="character" w:customStyle="1" w:styleId="FooterChar0">
    <w:name w:val="Footer Char"/>
    <w:basedOn w:val="a0"/>
    <w:link w:val="FooterChar"/>
  </w:style>
  <w:style w:type="paragraph" w:styleId="afa">
    <w:name w:val="Intense Quote"/>
    <w:basedOn w:val="a"/>
    <w:next w:val="a"/>
    <w:link w:val="afb"/>
    <w:pPr>
      <w:ind w:left="720" w:right="720"/>
    </w:pPr>
    <w:rPr>
      <w:i/>
    </w:rPr>
  </w:style>
  <w:style w:type="character" w:customStyle="1" w:styleId="afb">
    <w:name w:val="Выделенная цитата Знак"/>
    <w:basedOn w:val="1"/>
    <w:link w:val="afa"/>
    <w:rPr>
      <w:i/>
      <w:sz w:val="22"/>
    </w:rPr>
  </w:style>
  <w:style w:type="paragraph" w:styleId="51">
    <w:name w:val="toc 5"/>
    <w:basedOn w:val="a"/>
    <w:next w:val="a"/>
    <w:link w:val="52"/>
    <w:uiPriority w:val="39"/>
    <w:pPr>
      <w:spacing w:after="57"/>
      <w:ind w:left="1134"/>
    </w:pPr>
  </w:style>
  <w:style w:type="character" w:customStyle="1" w:styleId="52">
    <w:name w:val="Оглавление 5 Знак"/>
    <w:basedOn w:val="1"/>
    <w:link w:val="51"/>
    <w:rPr>
      <w:sz w:val="22"/>
    </w:rPr>
  </w:style>
  <w:style w:type="paragraph" w:styleId="afc">
    <w:name w:val="Subtitle"/>
    <w:basedOn w:val="a"/>
    <w:next w:val="a"/>
    <w:link w:val="afd"/>
    <w:uiPriority w:val="11"/>
    <w:qFormat/>
    <w:pPr>
      <w:spacing w:before="200"/>
    </w:pPr>
    <w:rPr>
      <w:sz w:val="24"/>
    </w:rPr>
  </w:style>
  <w:style w:type="character" w:customStyle="1" w:styleId="afd">
    <w:name w:val="Подзаголовок Знак"/>
    <w:basedOn w:val="1"/>
    <w:link w:val="afc"/>
    <w:rPr>
      <w:sz w:val="24"/>
    </w:rPr>
  </w:style>
  <w:style w:type="paragraph" w:customStyle="1" w:styleId="1c">
    <w:name w:val="Знак концевой сноски1"/>
    <w:basedOn w:val="15"/>
    <w:link w:val="afe"/>
    <w:rPr>
      <w:vertAlign w:val="superscript"/>
    </w:rPr>
  </w:style>
  <w:style w:type="character" w:styleId="afe">
    <w:name w:val="endnote reference"/>
    <w:basedOn w:val="a0"/>
    <w:link w:val="1c"/>
    <w:rPr>
      <w:vertAlign w:val="superscript"/>
    </w:rPr>
  </w:style>
  <w:style w:type="paragraph" w:styleId="aff">
    <w:name w:val="Title"/>
    <w:basedOn w:val="a"/>
    <w:next w:val="a"/>
    <w:link w:val="aff0"/>
    <w:uiPriority w:val="10"/>
    <w:qFormat/>
    <w:pPr>
      <w:spacing w:before="300"/>
      <w:contextualSpacing/>
    </w:pPr>
    <w:rPr>
      <w:sz w:val="48"/>
    </w:rPr>
  </w:style>
  <w:style w:type="character" w:customStyle="1" w:styleId="aff0">
    <w:name w:val="Заголовок Знак"/>
    <w:basedOn w:val="1"/>
    <w:link w:val="aff"/>
    <w:rPr>
      <w:sz w:val="48"/>
    </w:rPr>
  </w:style>
  <w:style w:type="character" w:customStyle="1" w:styleId="40">
    <w:name w:val="Заголовок 4 Знак"/>
    <w:basedOn w:val="1"/>
    <w:link w:val="4"/>
    <w:rPr>
      <w:rFonts w:ascii="Arial" w:hAnsi="Arial"/>
      <w:b/>
      <w:sz w:val="26"/>
    </w:rPr>
  </w:style>
  <w:style w:type="paragraph" w:customStyle="1" w:styleId="HeaderChar">
    <w:name w:val="Header Char"/>
    <w:basedOn w:val="15"/>
    <w:link w:val="HeaderChar0"/>
  </w:style>
  <w:style w:type="character" w:customStyle="1" w:styleId="HeaderChar0">
    <w:name w:val="Header Char"/>
    <w:basedOn w:val="a0"/>
    <w:link w:val="HeaderChar"/>
  </w:style>
  <w:style w:type="character" w:customStyle="1" w:styleId="20">
    <w:name w:val="Заголовок 2 Знак"/>
    <w:basedOn w:val="1"/>
    <w:link w:val="2"/>
    <w:rPr>
      <w:rFonts w:ascii="Arial" w:hAnsi="Arial"/>
      <w:sz w:val="34"/>
    </w:rPr>
  </w:style>
  <w:style w:type="character" w:customStyle="1" w:styleId="60">
    <w:name w:val="Заголовок 6 Знак"/>
    <w:basedOn w:val="1"/>
    <w:link w:val="6"/>
    <w:rPr>
      <w:rFonts w:ascii="Arial" w:hAnsi="Arial"/>
      <w:b/>
      <w:sz w:val="22"/>
    </w:rPr>
  </w:style>
  <w:style w:type="paragraph" w:customStyle="1" w:styleId="f">
    <w:name w:val="f"/>
    <w:basedOn w:val="15"/>
    <w:link w:val="f0"/>
  </w:style>
  <w:style w:type="character" w:customStyle="1" w:styleId="f0">
    <w:name w:val="f"/>
    <w:basedOn w:val="a0"/>
    <w:link w:val="f"/>
  </w:style>
  <w:style w:type="table" w:styleId="27">
    <w:name w:val="Plain Table 2"/>
    <w:basedOn w:val="a1"/>
    <w:tblPr>
      <w:tblBorders>
        <w:top w:val="single" w:sz="4" w:space="0" w:color="000000" w:themeColor="text1"/>
        <w:left w:val="nil"/>
        <w:bottom w:val="single" w:sz="4" w:space="0" w:color="000000" w:themeColor="text1"/>
        <w:right w:val="nil"/>
      </w:tblBorders>
    </w:tblPr>
  </w:style>
  <w:style w:type="table" w:customStyle="1" w:styleId="BorderedLined-Accent5">
    <w:name w:val="Bordered &amp; Lined - Accent 5"/>
    <w:basedOn w:val="a1"/>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styleId="-5">
    <w:name w:val="Grid Table 5 Dark"/>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Accent6">
    <w:name w:val="List Table 2 - Accent 6"/>
    <w:basedOn w:val="a1"/>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Lined-Accent5">
    <w:name w:val="Lined - Accent 5"/>
    <w:basedOn w:val="a1"/>
    <w:rPr>
      <w:color w:val="404040"/>
    </w:rPr>
    <w:tblPr/>
  </w:style>
  <w:style w:type="table" w:customStyle="1" w:styleId="ListTable7Colorful-Accent3">
    <w:name w:val="List Table 7 Colorful - Accent 3"/>
    <w:basedOn w:val="a1"/>
    <w:tblPr>
      <w:tblBorders>
        <w:right w:val="single" w:sz="4" w:space="0" w:color="C3D69B" w:themeColor="accent3" w:themeTint="98"/>
      </w:tblBorders>
    </w:tblPr>
  </w:style>
  <w:style w:type="table" w:customStyle="1" w:styleId="ListTable4-Accent3">
    <w:name w:val="List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7Colorful-Accent6">
    <w:name w:val="List Table 7 Colorful - Accent 6"/>
    <w:basedOn w:val="a1"/>
    <w:tblPr>
      <w:tblBorders>
        <w:right w:val="single" w:sz="4" w:space="0" w:color="FAC090" w:themeColor="accent6" w:themeTint="98"/>
      </w:tblBorders>
    </w:tblPr>
  </w:style>
  <w:style w:type="table" w:customStyle="1" w:styleId="GridTable1Light-Accent2">
    <w:name w:val="Grid Table 1 Light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4-Accent1">
    <w:name w:val="List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GridTable7Colorful-Accent1">
    <w:name w:val="Grid Table 7 Colorful - Accent 1"/>
    <w:basedOn w:val="a1"/>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7Colorful-Accent2">
    <w:name w:val="Grid Table 7 Colorful - Accent 2"/>
    <w:basedOn w:val="a1"/>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Lined-Accent2">
    <w:name w:val="Bordered &amp; Lined - Accent 2"/>
    <w:basedOn w:val="a1"/>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GridTable7Colorful-Accent4">
    <w:name w:val="Grid Table 7 Colorful - Accent 4"/>
    <w:basedOn w:val="a1"/>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styleId="-1">
    <w:name w:val="Grid Table 1 Light"/>
    <w:basedOn w:val="a1"/>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stTable3-Accent5">
    <w:name w:val="List Table 3 - Accent 5"/>
    <w:basedOn w:val="a1"/>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4-Accent4">
    <w:name w:val="List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styleId="-6">
    <w:name w:val="List Table 6 Colorful"/>
    <w:basedOn w:val="a1"/>
    <w:tblPr>
      <w:tblBorders>
        <w:top w:val="single" w:sz="4" w:space="0" w:color="7F7F7F" w:themeColor="text1" w:themeTint="80"/>
        <w:bottom w:val="single" w:sz="4" w:space="0" w:color="7F7F7F" w:themeColor="text1" w:themeTint="80"/>
      </w:tblBorders>
    </w:tblPr>
  </w:style>
  <w:style w:type="table" w:customStyle="1" w:styleId="Bordered-Accent6">
    <w:name w:val="Bordered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styleId="-4">
    <w:name w:val="Grid Table 4"/>
    <w:basedOn w:val="a1"/>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styleId="-10">
    <w:name w:val="List Table 1 Light"/>
    <w:basedOn w:val="a1"/>
    <w:tblPr/>
  </w:style>
  <w:style w:type="table" w:customStyle="1" w:styleId="GridTable4-Accent3">
    <w:name w:val="Grid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GridTable2-Accent2">
    <w:name w:val="Grid Table 2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styleId="33">
    <w:name w:val="Plain Table 3"/>
    <w:basedOn w:val="a1"/>
    <w:tblPr/>
  </w:style>
  <w:style w:type="table" w:customStyle="1" w:styleId="GridTable3-Accent2">
    <w:name w:val="Grid Table 3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
    <w:name w:val="List Table 1 Light - Accent 2"/>
    <w:basedOn w:val="a1"/>
    <w:tblPr/>
  </w:style>
  <w:style w:type="table" w:customStyle="1" w:styleId="ListTable6Colorful-Accent1">
    <w:name w:val="List Table 6 Colorful - Accent 1"/>
    <w:basedOn w:val="a1"/>
    <w:tblPr>
      <w:tblBorders>
        <w:top w:val="single" w:sz="4" w:space="0" w:color="4F81BD" w:themeColor="accent1"/>
        <w:bottom w:val="single" w:sz="4" w:space="0" w:color="4F81BD" w:themeColor="accent1"/>
      </w:tblBorders>
    </w:tblPr>
  </w:style>
  <w:style w:type="table" w:customStyle="1" w:styleId="GridTable6Colorful-Accent3">
    <w:name w:val="Grid Table 6 Colorful - Accent 3"/>
    <w:basedOn w:val="a1"/>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6Colorful-Accent5">
    <w:name w:val="List Table 6 Colorful - Accent 5"/>
    <w:basedOn w:val="a1"/>
    <w:tblPr>
      <w:tblBorders>
        <w:top w:val="single" w:sz="4" w:space="0" w:color="92CCDC" w:themeColor="accent5" w:themeTint="9A"/>
        <w:bottom w:val="single" w:sz="4" w:space="0" w:color="92CCDC" w:themeColor="accent5" w:themeTint="9A"/>
      </w:tblBorders>
    </w:tblPr>
  </w:style>
  <w:style w:type="table" w:customStyle="1" w:styleId="GridTable6Colorful-Accent6">
    <w:name w:val="Grid Table 6 Colorful - Accent 6"/>
    <w:basedOn w:val="a1"/>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styleId="-3">
    <w:name w:val="Grid Table 3"/>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3-Accent3">
    <w:name w:val="List Table 3 - Accent 3"/>
    <w:basedOn w:val="a1"/>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6Colorful-Accent2">
    <w:name w:val="Grid Table 6 Colorful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6Colorful-Accent4">
    <w:name w:val="Grid Table 6 Colorful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3">
    <w:name w:val="List Table 1 Light - Accent 3"/>
    <w:basedOn w:val="a1"/>
    <w:tblPr/>
  </w:style>
  <w:style w:type="table" w:customStyle="1" w:styleId="GridTable7Colorful-Accent6">
    <w:name w:val="Grid Table 7 Colorful - Accent 6"/>
    <w:basedOn w:val="a1"/>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2-Accent2">
    <w:name w:val="List Table 2 - Accent 2"/>
    <w:basedOn w:val="a1"/>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ListTable4-Accent6">
    <w:name w:val="List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ned-Accent3">
    <w:name w:val="Lined - Accent 3"/>
    <w:basedOn w:val="a1"/>
    <w:rPr>
      <w:color w:val="404040"/>
    </w:rPr>
    <w:tblPr/>
  </w:style>
  <w:style w:type="table" w:styleId="-50">
    <w:name w:val="List Table 5 Dark"/>
    <w:basedOn w:val="a1"/>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styleId="43">
    <w:name w:val="Plain Table 4"/>
    <w:basedOn w:val="a1"/>
    <w:tblPr/>
  </w:style>
  <w:style w:type="table" w:customStyle="1" w:styleId="ListTable2-Accent4">
    <w:name w:val="List Table 2 - Accent 4"/>
    <w:basedOn w:val="a1"/>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7Colorful-Accent4">
    <w:name w:val="List Table 7 Colorful - Accent 4"/>
    <w:basedOn w:val="a1"/>
    <w:tblPr>
      <w:tblBorders>
        <w:right w:val="single" w:sz="4" w:space="0" w:color="B2A1C6" w:themeColor="accent4" w:themeTint="9A"/>
      </w:tblBorders>
    </w:tblPr>
  </w:style>
  <w:style w:type="table" w:customStyle="1" w:styleId="BorderedLined-Accent4">
    <w:name w:val="Bordered &amp; Lined - Accent 4"/>
    <w:basedOn w:val="a1"/>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ListTable7Colorful-Accent5">
    <w:name w:val="List Table 7 Colorful - Accent 5"/>
    <w:basedOn w:val="a1"/>
    <w:tblPr>
      <w:tblBorders>
        <w:right w:val="single" w:sz="4" w:space="0" w:color="92CCDC" w:themeColor="accent5" w:themeTint="9A"/>
      </w:tblBorders>
    </w:tblPr>
  </w:style>
  <w:style w:type="table" w:customStyle="1" w:styleId="GridTable4-Accent4">
    <w:name w:val="Grid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3-Accent4">
    <w:name w:val="List Table 3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3-Accent5">
    <w:name w:val="Grid Table 3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1Light-Accent4">
    <w:name w:val="List Table 1 Light - Accent 4"/>
    <w:basedOn w:val="a1"/>
    <w:tblPr/>
  </w:style>
  <w:style w:type="table" w:styleId="-60">
    <w:name w:val="Grid Table 6 Colorful"/>
    <w:basedOn w:val="a1"/>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3">
    <w:name w:val="Grid Table 7 Colorful - Accent 3"/>
    <w:basedOn w:val="a1"/>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2-Accent5">
    <w:name w:val="List Table 2 - Accent 5"/>
    <w:basedOn w:val="a1"/>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GridTable3-Accent3">
    <w:name w:val="Grid Table 3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4-Accent5">
    <w:name w:val="Grid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Bordered-Accent3">
    <w:name w:val="Bordered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styleId="aff1">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1Light-Accent1">
    <w:name w:val="List Table 1 Light - Accent 1"/>
    <w:basedOn w:val="a1"/>
    <w:tblPr/>
  </w:style>
  <w:style w:type="table" w:styleId="-2">
    <w:name w:val="List Table 2"/>
    <w:basedOn w:val="a1"/>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Bordered">
    <w:name w:val="Bordered"/>
    <w:basedOn w:val="a1"/>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5Dark-Accent1">
    <w:name w:val="Grid Table 5 Dark- Accent 1"/>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6">
    <w:name w:val="List Table 5 Dark - Accent 6"/>
    <w:basedOn w:val="a1"/>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1Light-Accent4">
    <w:name w:val="Grid Table 1 Light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5Dark-Accent3">
    <w:name w:val="Grid Table 5 Dark - Accent 3"/>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40">
    <w:name w:val="List Table 4"/>
    <w:basedOn w:val="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4-Accent1">
    <w:name w:val="Grid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Bordered-Accent2">
    <w:name w:val="Bordered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GridTable1Light-Accent1">
    <w:name w:val="Grid Table 1 Light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5Dark-Accent3">
    <w:name w:val="List Table 5 Dark - Accent 3"/>
    <w:basedOn w:val="a1"/>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7Colorful-Accent5">
    <w:name w:val="Grid Table 7 Colorful - Accent 5"/>
    <w:basedOn w:val="a1"/>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2">
    <w:name w:val="Grid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3-Accent6">
    <w:name w:val="Grid Table 3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4-Accent2">
    <w:name w:val="List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TableGridLight">
    <w:name w:val="Table Grid Light"/>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5Dark-Accent2">
    <w:name w:val="Grid Table 5 Dark - Accent 2"/>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6Colorful-Accent1">
    <w:name w:val="Grid Table 6 Colorful - Accent 1"/>
    <w:basedOn w:val="a1"/>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3">
    <w:name w:val="Grid Table 2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2">
    <w:name w:val="List Table 3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styleId="-7">
    <w:name w:val="List Table 7 Colorful"/>
    <w:basedOn w:val="a1"/>
    <w:tblPr>
      <w:tblBorders>
        <w:right w:val="single" w:sz="4" w:space="0" w:color="7F7F7F" w:themeColor="text1" w:themeTint="80"/>
      </w:tblBorders>
    </w:tblPr>
  </w:style>
  <w:style w:type="table" w:customStyle="1" w:styleId="BorderedLined-Accent6">
    <w:name w:val="Bordered &amp; Lined - Accent 6"/>
    <w:basedOn w:val="a1"/>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6Colorful-Accent2">
    <w:name w:val="List Table 6 Colorful - Accent 2"/>
    <w:basedOn w:val="a1"/>
    <w:tblPr>
      <w:tblBorders>
        <w:top w:val="single" w:sz="4" w:space="0" w:color="D99695" w:themeColor="accent2" w:themeTint="97"/>
        <w:bottom w:val="single" w:sz="4" w:space="0" w:color="D99695" w:themeColor="accent2" w:themeTint="97"/>
      </w:tblBorders>
    </w:tblPr>
  </w:style>
  <w:style w:type="table" w:styleId="-20">
    <w:name w:val="Grid Table 2"/>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Lined-Accent3">
    <w:name w:val="Bordered &amp; Lined - Accent 3"/>
    <w:basedOn w:val="a1"/>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styleId="-70">
    <w:name w:val="Grid Table 7 Colorful"/>
    <w:basedOn w:val="a1"/>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Bordered-Accent5">
    <w:name w:val="Bordered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5Dark-Accent5">
    <w:name w:val="Grid Table 5 Dark - Accent 5"/>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5">
    <w:name w:val="List Table 5 Dark - Accent 5"/>
    <w:basedOn w:val="a1"/>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GridTable5Dark-Accent4">
    <w:name w:val="Grid Table 5 Dark- Accent 4"/>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
    <w:name w:val="Bordered &amp; Lined - Accent"/>
    <w:basedOn w:val="a1"/>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5Dark-Accent1">
    <w:name w:val="List Table 5 Dark - Accent 1"/>
    <w:basedOn w:val="a1"/>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4">
    <w:name w:val="List Table 6 Colorful - Accent 4"/>
    <w:basedOn w:val="a1"/>
    <w:tblPr>
      <w:tblBorders>
        <w:top w:val="single" w:sz="4" w:space="0" w:color="B2A1C6" w:themeColor="accent4" w:themeTint="9A"/>
        <w:bottom w:val="single" w:sz="4" w:space="0" w:color="B2A1C6" w:themeColor="accent4" w:themeTint="9A"/>
      </w:tblBorders>
    </w:tblPr>
  </w:style>
  <w:style w:type="table" w:customStyle="1" w:styleId="Lined-Accent2">
    <w:name w:val="Lined - Accent 2"/>
    <w:basedOn w:val="a1"/>
    <w:rPr>
      <w:color w:val="404040"/>
    </w:rPr>
    <w:tblPr/>
  </w:style>
  <w:style w:type="table" w:customStyle="1" w:styleId="GridTable3-Accent1">
    <w:name w:val="Grid Table 3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5Dark-Accent6">
    <w:name w:val="Grid Table 5 Dark - Accent 6"/>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Accent1">
    <w:name w:val="List Table 2 - Accent 1"/>
    <w:basedOn w:val="a1"/>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2-Accent3">
    <w:name w:val="List Table 2 - Accent 3"/>
    <w:basedOn w:val="a1"/>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7Colorful-Accent1">
    <w:name w:val="List Table 7 Colorful - Accent 1"/>
    <w:basedOn w:val="a1"/>
    <w:tblPr>
      <w:tblBorders>
        <w:right w:val="single" w:sz="4" w:space="0" w:color="4F81BD" w:themeColor="accent1"/>
      </w:tblBorders>
    </w:tblPr>
  </w:style>
  <w:style w:type="table" w:customStyle="1" w:styleId="GridTable2-Accent4">
    <w:name w:val="Grid Table 2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ned-Accent1">
    <w:name w:val="Lined - Accent 1"/>
    <w:basedOn w:val="a1"/>
    <w:rPr>
      <w:color w:val="404040"/>
    </w:rPr>
    <w:tblPr/>
  </w:style>
  <w:style w:type="table" w:styleId="53">
    <w:name w:val="Plain Table 5"/>
    <w:basedOn w:val="a1"/>
    <w:tblPr/>
  </w:style>
  <w:style w:type="table" w:customStyle="1" w:styleId="BorderedLined-Accent1">
    <w:name w:val="Bordered &amp; Lined - Accent 1"/>
    <w:basedOn w:val="a1"/>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GridTable2-Accent5">
    <w:name w:val="Grid Table 2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6Colorful-Accent3">
    <w:name w:val="List Table 6 Colorful - Accent 3"/>
    <w:basedOn w:val="a1"/>
    <w:tblPr>
      <w:tblBorders>
        <w:top w:val="single" w:sz="4" w:space="0" w:color="C3D69B" w:themeColor="accent3" w:themeTint="98"/>
        <w:bottom w:val="single" w:sz="4" w:space="0" w:color="C3D69B" w:themeColor="accent3" w:themeTint="98"/>
      </w:tblBorders>
    </w:tblPr>
  </w:style>
  <w:style w:type="table" w:customStyle="1" w:styleId="ListTable7Colorful-Accent2">
    <w:name w:val="List Table 7 Colorful - Accent 2"/>
    <w:basedOn w:val="a1"/>
    <w:tblPr>
      <w:tblBorders>
        <w:right w:val="single" w:sz="4" w:space="0" w:color="D99695" w:themeColor="accent2" w:themeTint="97"/>
      </w:tblBorders>
    </w:tblPr>
  </w:style>
  <w:style w:type="table" w:customStyle="1" w:styleId="Lined-Accent4">
    <w:name w:val="Lined - Accent 4"/>
    <w:basedOn w:val="a1"/>
    <w:rPr>
      <w:color w:val="404040"/>
    </w:rPr>
    <w:tblPr/>
  </w:style>
  <w:style w:type="table" w:customStyle="1" w:styleId="ListTable3-Accent1">
    <w:name w:val="List Table 3 - Accent 1"/>
    <w:basedOn w:val="a1"/>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ListTable4-Accent5">
    <w:name w:val="List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6">
    <w:name w:val="Grid Table 1 Light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1Light-Accent5">
    <w:name w:val="List Table 1 Light - Accent 5"/>
    <w:basedOn w:val="a1"/>
    <w:tblPr/>
  </w:style>
  <w:style w:type="table" w:customStyle="1" w:styleId="ListTable5Dark-Accent4">
    <w:name w:val="List Table 5 Dark - Accent 4"/>
    <w:basedOn w:val="a1"/>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1Light-Accent5">
    <w:name w:val="Grid Table 1 Light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Lined-Accent">
    <w:name w:val="Lined - Accent"/>
    <w:basedOn w:val="a1"/>
    <w:rPr>
      <w:color w:val="404040"/>
    </w:rPr>
    <w:tblPr/>
  </w:style>
  <w:style w:type="table" w:customStyle="1" w:styleId="GridTable3-Accent4">
    <w:name w:val="Grid Table 3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6">
    <w:name w:val="Grid Table 2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6Colorful-Accent6">
    <w:name w:val="List Table 6 Colorful - Accent 6"/>
    <w:basedOn w:val="a1"/>
    <w:tblPr>
      <w:tblBorders>
        <w:top w:val="single" w:sz="4" w:space="0" w:color="FAC090" w:themeColor="accent6" w:themeTint="98"/>
        <w:bottom w:val="single" w:sz="4" w:space="0" w:color="FAC090" w:themeColor="accent6" w:themeTint="98"/>
      </w:tblBorders>
    </w:tblPr>
  </w:style>
  <w:style w:type="table" w:customStyle="1" w:styleId="ListTable3-Accent6">
    <w:name w:val="List Table 3 - Accent 6"/>
    <w:basedOn w:val="a1"/>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5Dark-Accent2">
    <w:name w:val="List Table 5 Dark - Accent 2"/>
    <w:basedOn w:val="a1"/>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styleId="-30">
    <w:name w:val="List Table 3"/>
    <w:basedOn w:val="a1"/>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2-Accent1">
    <w:name w:val="Grid Table 2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Bordered-Accent4">
    <w:name w:val="Bordered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1Light-Accent3">
    <w:name w:val="Grid Table 1 Light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4-Accent6">
    <w:name w:val="Grid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styleId="1d">
    <w:name w:val="Plain Table 1"/>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6Colorful-Accent5">
    <w:name w:val="Grid Table 6 Colorful - Accent 5"/>
    <w:basedOn w:val="a1"/>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ned-Accent6">
    <w:name w:val="Lined - Accent 6"/>
    <w:basedOn w:val="a1"/>
    <w:rPr>
      <w:color w:val="404040"/>
    </w:rPr>
    <w:tblPr/>
  </w:style>
  <w:style w:type="table" w:customStyle="1" w:styleId="ListTable1Light-Accent6">
    <w:name w:val="List Table 1 Light - Accent 6"/>
    <w:basedOn w:val="a1"/>
    <w:tblPr/>
  </w:style>
  <w:style w:type="table" w:customStyle="1" w:styleId="Bordered-Accent1">
    <w:name w:val="Bordered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5626790.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garantF1://55626790.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AA853A7BAF813336B75311B99E4DA15481733BDD90D19EA45AC80C759436594847C1265F104B7C7B5F5F612AA08B39D679D6BC9LDC2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AA853A7BAF813336B75311B99E4DA15481733BDD90D19EA45AC80C759436594847C1262F35BB2D2A4ADFA16B116BB8B7B9F6ALCC1J" TargetMode="External"/><Relationship Id="rId4" Type="http://schemas.openxmlformats.org/officeDocument/2006/relationships/webSettings" Target="webSettings.xml"/><Relationship Id="rId9" Type="http://schemas.openxmlformats.org/officeDocument/2006/relationships/hyperlink" Target="garantF1://5562679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4494</Words>
  <Characters>25616</Characters>
  <Application>Microsoft Office Word</Application>
  <DocSecurity>0</DocSecurity>
  <Lines>213</Lines>
  <Paragraphs>60</Paragraphs>
  <ScaleCrop>false</ScaleCrop>
  <Company>LightKey.Store</Company>
  <LinksUpToDate>false</LinksUpToDate>
  <CharactersWithSpaces>30050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koloskova_og</cp:lastModifiedBy>
  <cp:revision>2</cp:revision>
  <dcterms:created xsi:type="dcterms:W3CDTF">2026-10-23T10:37:00Z</dcterms:created>
  <dcterms:modified xsi:type="dcterms:W3CDTF">2026-10-23T10:41:00Z</dcterms:modified>
</cp:coreProperties>
</file>