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7B4" w:rsidRDefault="00187995">
      <w:pPr>
        <w:pStyle w:val="af1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Договор № _______</w:t>
      </w:r>
    </w:p>
    <w:p w:rsidR="006B27B4" w:rsidRDefault="00187995">
      <w:pPr>
        <w:pStyle w:val="af1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на поставку </w:t>
      </w:r>
      <w:r w:rsidR="00986F46">
        <w:rPr>
          <w:rFonts w:ascii="Times New Roman" w:eastAsia="Calibri" w:hAnsi="Times New Roman" w:cs="Times New Roman"/>
          <w:color w:val="000000"/>
          <w:sz w:val="28"/>
          <w:szCs w:val="28"/>
        </w:rPr>
        <w:t>ноутбука</w:t>
      </w:r>
    </w:p>
    <w:p w:rsidR="006B27B4" w:rsidRDefault="00187995">
      <w:pPr>
        <w:pStyle w:val="af1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ИКЗ_________________________</w:t>
      </w:r>
    </w:p>
    <w:p w:rsidR="006B27B4" w:rsidRDefault="006B27B4">
      <w:pPr>
        <w:pStyle w:val="af1"/>
        <w:jc w:val="both"/>
        <w:rPr>
          <w:rFonts w:ascii="Times New Roman" w:hAnsi="Times New Roman" w:cs="Times New Roman"/>
          <w:sz w:val="24"/>
          <w:szCs w:val="24"/>
        </w:rPr>
      </w:pPr>
    </w:p>
    <w:p w:rsidR="006B27B4" w:rsidRDefault="00187995">
      <w:pPr>
        <w:pStyle w:val="af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г. Москва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«_____»_____________ 2026 г.</w:t>
      </w:r>
    </w:p>
    <w:p w:rsidR="006B27B4" w:rsidRDefault="006B27B4">
      <w:pPr>
        <w:pStyle w:val="af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B27B4" w:rsidRDefault="006B27B4">
      <w:pPr>
        <w:pStyle w:val="af1"/>
        <w:jc w:val="both"/>
        <w:rPr>
          <w:rFonts w:ascii="Times New Roman" w:hAnsi="Times New Roman" w:cs="Times New Roman"/>
          <w:sz w:val="24"/>
          <w:szCs w:val="24"/>
        </w:rPr>
      </w:pPr>
    </w:p>
    <w:p w:rsidR="006B27B4" w:rsidRDefault="0018799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75" w:line="285" w:lineRule="atLeas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Федеральное государственное бюджетное образовательное учреждение высшего образования «Академия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бедствий» (далее - Академия ГПС МЧС России), именуемое в дальнейшем «Заказчик», в лице ________________________________________, действующего на основании ________________________________________ с одной стороны, и _____________________________. именуемый в дальнейшем «Поставщик», действующий на основании ______________________________., с другой стороны, </w:t>
      </w:r>
      <w:r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>совместно именуемые «Стороны»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5D23C2">
        <w:rPr>
          <w:rFonts w:ascii="Times New Roman" w:eastAsia="Times New Roman" w:hAnsi="Times New Roman" w:cs="Times New Roman"/>
          <w:sz w:val="24"/>
          <w:szCs w:val="24"/>
        </w:rPr>
        <w:t xml:space="preserve"> в соответствии с п</w:t>
      </w:r>
      <w:proofErr w:type="gramEnd"/>
      <w:r w:rsidR="005D23C2">
        <w:rPr>
          <w:rFonts w:ascii="Times New Roman" w:eastAsia="Times New Roman" w:hAnsi="Times New Roman" w:cs="Times New Roman"/>
          <w:sz w:val="24"/>
          <w:szCs w:val="24"/>
        </w:rPr>
        <w:t>. 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ч. 1 ст. 93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Федеральный закон № 44-ФЗ), заключили настоящий Договор о нижеследующем: </w:t>
      </w:r>
    </w:p>
    <w:p w:rsidR="006B27B4" w:rsidRDefault="006B27B4">
      <w:pPr>
        <w:pStyle w:val="af1"/>
        <w:jc w:val="both"/>
        <w:rPr>
          <w:rFonts w:ascii="Times New Roman" w:hAnsi="Times New Roman" w:cs="Times New Roman"/>
          <w:sz w:val="24"/>
          <w:szCs w:val="24"/>
        </w:rPr>
      </w:pPr>
    </w:p>
    <w:p w:rsidR="006B27B4" w:rsidRDefault="00187995">
      <w:pPr>
        <w:pStyle w:val="af1"/>
        <w:numPr>
          <w:ilvl w:val="0"/>
          <w:numId w:val="16"/>
        </w:num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Предмет Договора</w:t>
      </w:r>
    </w:p>
    <w:p w:rsidR="006B27B4" w:rsidRDefault="006B27B4">
      <w:pPr>
        <w:pStyle w:val="af1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6B27B4" w:rsidRDefault="00187995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1.1.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По условиям настоящего Договора Поставщик обязуется поставить и передать Заказчику </w:t>
      </w:r>
      <w:r w:rsidR="00986F46">
        <w:rPr>
          <w:rFonts w:ascii="Times New Roman" w:eastAsia="Calibri" w:hAnsi="Times New Roman" w:cs="Times New Roman"/>
          <w:color w:val="000000"/>
          <w:sz w:val="24"/>
          <w:szCs w:val="24"/>
        </w:rPr>
        <w:t>ноутбук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(далее - Товар) в количестве (объеме) согласно Спецификации (Приложение № 1 к настоящему Договору) и с функциональными, техническими и качественными характеристиками Товара согласно Технического задания (Приложение № 2 к настоящему Договору), являющихся неотъемлемой частью настоящего Договора,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sz w:val="24"/>
          <w:szCs w:val="24"/>
        </w:rPr>
        <w:t>Заказчик обязуется принять и оплатить поставленный Поставщиком Товар в порядке и размере, установленном настоящим Договором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, за счет средств субсидии выполнение государственного задания.</w:t>
      </w:r>
    </w:p>
    <w:p w:rsidR="006B27B4" w:rsidRDefault="00187995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1.2. Место поставки Товара: г. Москва, ул. Бориса Галушкина, д. 4. Поэтапная поставка Товара не предусмотрена.</w:t>
      </w:r>
    </w:p>
    <w:p w:rsidR="006B27B4" w:rsidRDefault="00187995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1.3. Поставщик передает Заказчику Товар, а также осуществляет следующие мероприятия, связанные с поставкой Товара (далее – сопутствующие мероприятия):</w:t>
      </w:r>
    </w:p>
    <w:p w:rsidR="006B27B4" w:rsidRDefault="00187995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осуществляет доставку Товара до места поставки, указанного в Договоре;</w:t>
      </w:r>
    </w:p>
    <w:p w:rsidR="006B27B4" w:rsidRDefault="00187995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выполняет все виды погрузо-разгрузочных мероприятий;</w:t>
      </w:r>
    </w:p>
    <w:p w:rsidR="006B27B4" w:rsidRDefault="00187995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осуществляет подъем Товара на этаж здания при необходимости, в котором расположен Заказчик.</w:t>
      </w:r>
    </w:p>
    <w:p w:rsidR="006B27B4" w:rsidRDefault="00187995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Поставляемый Товар должен быть новым (Товаром, который не был в употреблении, не прошел ремонт, в том числе восстановление, замену составных частей, восстановление потребительских свойств), не иметь дефектов, связанных с конструкцией, материалами или функционированием при использовании в обычных условиях.</w:t>
      </w:r>
    </w:p>
    <w:p w:rsidR="006B27B4" w:rsidRDefault="0018799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1.5. Моментом поставки является фактическая поставка товара, предусмотренного настоящим Договором, осуществление сопутствующих мероприятий, указанных в пункте 1.3. настоящего Договора, предоставление Поставщиком документов, подтверждающих поставку товара (документы на товар (товарная накладная, акт приема-передачи товара, транспортная накладная, сертификаты, декларации соответствия и т.п.)) и документов для оплаты Заказчиком поставленного товара.</w:t>
      </w:r>
    </w:p>
    <w:p w:rsidR="006B27B4" w:rsidRDefault="006B27B4">
      <w:pPr>
        <w:pStyle w:val="af1"/>
        <w:jc w:val="both"/>
        <w:rPr>
          <w:rFonts w:ascii="Times New Roman" w:hAnsi="Times New Roman" w:cs="Times New Roman"/>
          <w:sz w:val="24"/>
          <w:szCs w:val="24"/>
        </w:rPr>
      </w:pPr>
    </w:p>
    <w:p w:rsidR="006B27B4" w:rsidRDefault="00187995">
      <w:pPr>
        <w:pStyle w:val="af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2. Цена Договора, порядок и срок оплаты</w:t>
      </w:r>
    </w:p>
    <w:p w:rsidR="006B27B4" w:rsidRDefault="006B27B4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B27B4" w:rsidRDefault="00187995">
      <w:pPr>
        <w:pStyle w:val="af1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2.1. Цена Договора составляет ____________________________________________________ (далее – цена Договора). (КВР 244).</w:t>
      </w:r>
    </w:p>
    <w:p w:rsidR="006B27B4" w:rsidRDefault="00187995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2.2. Цена Договора, указанная в пункте 2.1 настоящего Договора, является твердой и определяется на весь срок его исполнения. Цена за единицу Товара указана в Спецификации (Приложение № 1 к настоящему Договору), являющейся неотъемлемой частью Договора.</w:t>
      </w:r>
    </w:p>
    <w:p w:rsidR="006B27B4" w:rsidRDefault="00187995">
      <w:pPr>
        <w:pStyle w:val="af1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2.3.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Цена Договора включает в себя все расходы Поставщика, в том числе стоимость материалов, перевозку с учетом транспортных расходов, уплату всех обязательных платежей, налогов и сборов, установленных законодательством Российской Федерации и иных расходов Поставщика, связанных с исполнением настоящего Договора.</w:t>
      </w:r>
    </w:p>
    <w:p w:rsidR="006B27B4" w:rsidRDefault="00187995">
      <w:pPr>
        <w:pStyle w:val="af1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2.4. Цена Договора может быть снижена по соглашению Сторон без изменения предусмотренных Договором объёма и качества Товара и иных условий Договора.</w:t>
      </w:r>
    </w:p>
    <w:p w:rsidR="006B27B4" w:rsidRDefault="00187995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2.5. </w:t>
      </w:r>
      <w:r>
        <w:rPr>
          <w:rFonts w:ascii="Times New Roman" w:eastAsia="Times New Roman" w:hAnsi="Times New Roman" w:cs="Times New Roman"/>
          <w:sz w:val="24"/>
          <w:szCs w:val="24"/>
        </w:rPr>
        <w:t>Валюта цены Договора и расчетов с Поставщиком - Российский рубль.</w:t>
      </w:r>
    </w:p>
    <w:p w:rsidR="006B27B4" w:rsidRDefault="00187995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2.6. В случае неисполнения или ненадлежащего исполнения Поставщиком обязательств в соответствии с разделом 5 настоящего Договора Заказчик вправе произвести оплату по Договору за вычетом соответствующего размера неустойки (штрафа, пени). </w:t>
      </w:r>
    </w:p>
    <w:p w:rsidR="006B27B4" w:rsidRDefault="00187995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2.7. Выплата аванса не предусмотрена.</w:t>
      </w:r>
    </w:p>
    <w:p w:rsidR="006B27B4" w:rsidRDefault="00187995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2.8. Оплата по Договору осуществляется по безналичному расчету путем перечисления Заказчиком денежных средств на расчетный счет Поставщика, указанный в настоящем Договоре, в течение 7 (семи) рабочих дней с момента подписания Заказчиком документа о приемке Товара, на основании выставленного Поставщиком счета на оплату. Обязанность Заказчика по оплате считается исполненной в день списания денежных средств с его счета.</w:t>
      </w:r>
    </w:p>
    <w:p w:rsidR="006B27B4" w:rsidRDefault="00187995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Обязанность Заказчика по оплате считается исполненной в день списания денежных средств с его лицевого счета.</w:t>
      </w:r>
    </w:p>
    <w:p w:rsidR="006B27B4" w:rsidRDefault="00187995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2.9. В случае изменения банковских реквизитов Поставщика, он обязан в двухдневный срок в письменной форме сообщить об этом Заказчику с указанием новых реквизитов. В противном случае все риски, связанные с перечислением Заказчику денежных средств по указанным в настоящем Договоре реквизитам Поставщика, несет Поставщик.</w:t>
      </w:r>
    </w:p>
    <w:p w:rsidR="006B27B4" w:rsidRDefault="006B27B4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B27B4" w:rsidRDefault="00187995">
      <w:pPr>
        <w:pStyle w:val="af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3. Сроки поставки Товара, исполнения Договора</w:t>
      </w:r>
    </w:p>
    <w:p w:rsidR="006B27B4" w:rsidRDefault="006B27B4">
      <w:pPr>
        <w:pStyle w:val="af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54CF" w:rsidRDefault="00187995">
      <w:pPr>
        <w:pStyle w:val="af1"/>
        <w:ind w:firstLine="567"/>
        <w:jc w:val="both"/>
        <w:rPr>
          <w:rStyle w:val="FontStyle37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Поставка Товара осуществляется с </w:t>
      </w:r>
      <w:r w:rsidR="004A7B93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986F4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144F5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986F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.2026  </w:t>
      </w:r>
      <w:r w:rsidR="009354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Pr="00986F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0062DC"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 w:rsidR="006144F5">
        <w:rPr>
          <w:rFonts w:ascii="Times New Roman" w:eastAsia="Times New Roman" w:hAnsi="Times New Roman" w:cs="Times New Roman"/>
          <w:sz w:val="24"/>
          <w:szCs w:val="24"/>
          <w:lang w:eastAsia="ru-RU"/>
        </w:rPr>
        <w:t>.11</w:t>
      </w:r>
      <w:r w:rsidR="00B22FB1" w:rsidRPr="00D100F4">
        <w:rPr>
          <w:rFonts w:ascii="Times New Roman" w:eastAsia="Times New Roman" w:hAnsi="Times New Roman" w:cs="Times New Roman"/>
          <w:sz w:val="24"/>
          <w:szCs w:val="24"/>
          <w:lang w:eastAsia="ru-RU"/>
        </w:rPr>
        <w:t>.2026</w:t>
      </w:r>
      <w:r w:rsidR="009354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 w:rsidRPr="00986F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B27B4" w:rsidRDefault="00187995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3.2. Поставка Товара осуществляется в рабочие дни с понедельника по четверг с 9:00 до 18:00, в пятницу и предпраздничные дни с 9:00 до 16:45, суббота и воскресенье – выходные дни.</w:t>
      </w:r>
    </w:p>
    <w:p w:rsidR="006B27B4" w:rsidRDefault="00187995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 не менее чем за один рабочий день, до осуществления поставки Товара, направляет в адрес Заказчика уведомление о времени и дате доставки Товара в место доставки.</w:t>
      </w:r>
    </w:p>
    <w:p w:rsidR="006B27B4" w:rsidRDefault="00187995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3.3. Поставка осуществляется силами Поставщика за счет собственных средств.</w:t>
      </w:r>
    </w:p>
    <w:p w:rsidR="006B27B4" w:rsidRDefault="00187995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3.4. Срок исполнения Договора: </w:t>
      </w:r>
      <w:r w:rsidRPr="00986F46">
        <w:rPr>
          <w:rFonts w:ascii="Times New Roman" w:hAnsi="Times New Roman" w:cs="Times New Roman"/>
          <w:sz w:val="24"/>
          <w:szCs w:val="24"/>
        </w:rPr>
        <w:t xml:space="preserve">с </w:t>
      </w:r>
      <w:r w:rsidR="004A7B93">
        <w:rPr>
          <w:rFonts w:ascii="Times New Roman" w:hAnsi="Times New Roman" w:cs="Times New Roman"/>
          <w:sz w:val="24"/>
          <w:szCs w:val="24"/>
        </w:rPr>
        <w:t>20</w:t>
      </w:r>
      <w:r w:rsidR="006144F5">
        <w:rPr>
          <w:rFonts w:ascii="Times New Roman" w:hAnsi="Times New Roman" w:cs="Times New Roman"/>
          <w:sz w:val="24"/>
          <w:szCs w:val="24"/>
        </w:rPr>
        <w:t>.10</w:t>
      </w:r>
      <w:r w:rsidR="00D6205C">
        <w:rPr>
          <w:rFonts w:ascii="Times New Roman" w:hAnsi="Times New Roman" w:cs="Times New Roman"/>
          <w:sz w:val="24"/>
          <w:szCs w:val="24"/>
        </w:rPr>
        <w:t xml:space="preserve">.2026 </w:t>
      </w:r>
      <w:r w:rsidR="009354CF">
        <w:rPr>
          <w:rFonts w:ascii="Times New Roman" w:hAnsi="Times New Roman" w:cs="Times New Roman"/>
          <w:sz w:val="24"/>
          <w:szCs w:val="24"/>
        </w:rPr>
        <w:t xml:space="preserve">г. </w:t>
      </w:r>
      <w:r w:rsidR="00D6205C">
        <w:rPr>
          <w:rFonts w:ascii="Times New Roman" w:hAnsi="Times New Roman" w:cs="Times New Roman"/>
          <w:sz w:val="24"/>
          <w:szCs w:val="24"/>
        </w:rPr>
        <w:t xml:space="preserve">по </w:t>
      </w:r>
      <w:r w:rsidR="000062DC">
        <w:rPr>
          <w:rFonts w:ascii="Times New Roman" w:hAnsi="Times New Roman" w:cs="Times New Roman"/>
          <w:sz w:val="24"/>
          <w:szCs w:val="24"/>
        </w:rPr>
        <w:t>11</w:t>
      </w:r>
      <w:bookmarkStart w:id="0" w:name="_GoBack"/>
      <w:bookmarkEnd w:id="0"/>
      <w:r w:rsidR="006144F5">
        <w:rPr>
          <w:rFonts w:ascii="Times New Roman" w:hAnsi="Times New Roman" w:cs="Times New Roman"/>
          <w:sz w:val="24"/>
          <w:szCs w:val="24"/>
        </w:rPr>
        <w:t>.12.</w:t>
      </w:r>
      <w:r w:rsidR="00B22FB1" w:rsidRPr="00D100F4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="009354C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B27B4" w:rsidRDefault="006B27B4">
      <w:pPr>
        <w:pStyle w:val="af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6B27B4" w:rsidRDefault="00187995">
      <w:pPr>
        <w:pStyle w:val="af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4. Права и обязанности Сторон</w:t>
      </w:r>
    </w:p>
    <w:p w:rsidR="006B27B4" w:rsidRDefault="006B27B4">
      <w:pPr>
        <w:pStyle w:val="af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27B4" w:rsidRDefault="00187995">
      <w:pPr>
        <w:pStyle w:val="af1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4.1. Поставщик обязуется:</w:t>
      </w:r>
    </w:p>
    <w:p w:rsidR="006B27B4" w:rsidRDefault="00187995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4.1.1. К окончанию установленного пунктом 3.1 настоящего Договора срока поставить Заказчику Товар в объеме, предусмотренном настоящим Договором.</w:t>
      </w:r>
    </w:p>
    <w:p w:rsidR="006B27B4" w:rsidRDefault="00187995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4.1.2. Обеспечить соответствие поставленного Товара предъявляемым к ним требованиям, указанным в техническом задании, а также требованиям законодательства Российской Федерации.</w:t>
      </w:r>
    </w:p>
    <w:p w:rsidR="006B27B4" w:rsidRDefault="00187995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4.1.3. Заменить Товар ненадлежащего качества в соответствии с пунктом 1.4. настоящего Договора в течение 3-х дней с момента заявления о них Заказчиком, нести расходы, связанные с устранением данных недостатков.</w:t>
      </w:r>
    </w:p>
    <w:p w:rsidR="006B27B4" w:rsidRDefault="00187995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4.1.4. Гарантировать качество поставленного Товара.</w:t>
      </w:r>
    </w:p>
    <w:p w:rsidR="006B27B4" w:rsidRDefault="00187995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4.1.5. Предоставлять по требованию Заказчика полную и точную информацию о Товаре, а также о ходе исполнения своих обязательств по настоящему Договору, в том числе о сложностях, возникающих при исполнении Договора.</w:t>
      </w:r>
    </w:p>
    <w:p w:rsidR="006B27B4" w:rsidRDefault="00187995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4.1.6. Телефонограммой и иными видами связи, согласованными Сторонами, уведомлять Заказчика о точном времени и дате поставки не менее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чем за 1 рабочий день до поставки.</w:t>
      </w:r>
    </w:p>
    <w:p w:rsidR="006B27B4" w:rsidRDefault="00187995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4.1.7. Предоставить Заказчику подробную информацию о порядке обращения и взаимодействия со службой технической поддержки Поставщика, ответственным за исполнение гарантийных обязательств, предусмотренных настоящим Договором, службой технической поддержки производителя (при наличии такой службы).</w:t>
      </w:r>
    </w:p>
    <w:p w:rsidR="006B27B4" w:rsidRDefault="00187995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4.1.8. Своевременно и надлежащим образом поставить Товар, указанный в Спецификации в соответствии с условиями Договора и оказать сопутствующие мероприятия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указанные в пункте 1.3 настоящего Договора.</w:t>
      </w:r>
    </w:p>
    <w:p w:rsidR="006B27B4" w:rsidRDefault="00187995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4.1.9. Представлять Заказчику (комиссии Заказчика) информацию и документы, необходимые для осуществления Заказчиком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контроля за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ходом исполнения Поставщиком условий исполнения Договора.</w:t>
      </w:r>
    </w:p>
    <w:p w:rsidR="006B27B4" w:rsidRDefault="00187995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4.1.10. В случае если действующим законодательством Российской Федерации предусмотрены требования, предъявляемые к лицам, поставляющим Товар, составляющий предмет настоящего Договора (объект закупки) - соответствовать таким требованиям.</w:t>
      </w:r>
    </w:p>
    <w:p w:rsidR="006B27B4" w:rsidRDefault="00187995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4.2. Поставщик вправе:</w:t>
      </w:r>
    </w:p>
    <w:p w:rsidR="006B27B4" w:rsidRDefault="00187995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4.2.1. Требовать от Заказчика своевременного исполнения обязательств по приемке и оплате стоимости поставленного Товара по настоящему Договору.</w:t>
      </w:r>
    </w:p>
    <w:p w:rsidR="006B27B4" w:rsidRDefault="00187995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4.2.2. Требовать уплаты неустоек (штрафов, пеней) в случае просрочки исполнения Заказчиком обязательств, предусмотренных Договором, а также в иных случаях неисполнения или ненадлежащего исполнения Заказчиком обязательств, предусмотренных Договором.</w:t>
      </w:r>
    </w:p>
    <w:p w:rsidR="006B27B4" w:rsidRDefault="00187995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4.3. Заказчик обязуется:</w:t>
      </w:r>
    </w:p>
    <w:p w:rsidR="006B27B4" w:rsidRDefault="00187995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4.3.1. Принять Товар в соответствии с требованиями настоящего Договора и при отсутствии претензий относительно качества, количества, ассортимента, комплектности и других характеристик товара, указанных в Техническом задании, принять Товар.</w:t>
      </w:r>
    </w:p>
    <w:p w:rsidR="006B27B4" w:rsidRDefault="00187995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4.3.2.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Оплатить стоимость Товара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, поставленного Поставщиком согласно условиям настоящего Договора.</w:t>
      </w:r>
    </w:p>
    <w:p w:rsidR="006B27B4" w:rsidRDefault="00187995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4.3.3. Осуществлять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ходом исполнения условий Договора.</w:t>
      </w:r>
    </w:p>
    <w:p w:rsidR="006B27B4" w:rsidRDefault="00187995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4.3.4.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Уменьшить сумму, подлежащую уплате Заказчиком юридическому лицу или физическому лицу, в том числе зарегистрированному в качестве индивидуального предпринимателя, на размер налогов, сборов и иных обязательных платежей в бюджеты бюджетной системы Российской Федерации, связанных с оплатой Договора,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Российской Федерации Заказчиком.</w:t>
      </w:r>
    </w:p>
    <w:p w:rsidR="006B27B4" w:rsidRDefault="00187995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4.4. Заказчик вправе:</w:t>
      </w:r>
    </w:p>
    <w:p w:rsidR="006B27B4" w:rsidRDefault="00187995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4.4.1. Требовать от Поставщика исполнения обязательств, предусмотренных Договором, надлежащим образом в соответствии с действующим законодательством Российской Федерации и настоящим Договором.</w:t>
      </w:r>
    </w:p>
    <w:p w:rsidR="006B27B4" w:rsidRDefault="00187995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4.4.2. Отказать Поставщику в приемке поставленного Товара в случае его ненадлежащего качества.</w:t>
      </w:r>
    </w:p>
    <w:p w:rsidR="006B27B4" w:rsidRDefault="00187995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4.4.3. Принять решение об одностороннем отказе от исполнения Договора по основаниям, предусмотренным ГК РФ для одностороннего отказа от исполнения отдельных видов обязательств.</w:t>
      </w:r>
    </w:p>
    <w:p w:rsidR="006B27B4" w:rsidRDefault="00187995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4.4.4. Предложить Поставщику увеличить или уменьшить в процессе исполнения настоящего Договора объем поставляемого Товара, предусмотренного Договором, не более чем на 10 % в порядке и на условиях, установленных Федеральным законом № 44-ФЗ.</w:t>
      </w:r>
    </w:p>
    <w:p w:rsidR="006B27B4" w:rsidRDefault="00187995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4.5. При исполнении Договора по согласованию Заказчика с Поставщиком допускается поставка Товара, качество, технические и функциональные характеристики (потребительские свойства) которого являются улучшенными по сравнению с качеством и соответствующими техническими и функциональными характеристиками, указанными в Договоре.</w:t>
      </w:r>
    </w:p>
    <w:p w:rsidR="006B27B4" w:rsidRDefault="00187995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4.6. Решение Сторон об одностороннем отказе от исполнения Договора по основаниям, предусмотренным ГК РФ для одностороннего отказа от исполнения отдельных видов обязательств, принимается и реализуется в порядке и сроки, предусмотренные статьей 95 Федерального закона № 44-ФЗ.</w:t>
      </w:r>
    </w:p>
    <w:p w:rsidR="006B27B4" w:rsidRDefault="00187995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4.7. Стороны обязуются получать почтовые отправления, направляемые друг другу, не позднее 10 дней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с даты получения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извещения (уведомления).</w:t>
      </w:r>
    </w:p>
    <w:p w:rsidR="006B27B4" w:rsidRDefault="006B27B4">
      <w:pPr>
        <w:pStyle w:val="af1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3069547"/>
      <w:bookmarkStart w:id="2" w:name="_Hlk17274029"/>
    </w:p>
    <w:p w:rsidR="006B27B4" w:rsidRDefault="00187995">
      <w:pPr>
        <w:pStyle w:val="af1"/>
        <w:jc w:val="center"/>
        <w:rPr>
          <w:rFonts w:ascii="Times New Roman" w:hAnsi="Times New Roman" w:cs="Times New Roman"/>
          <w:b/>
          <w:bCs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ar-SA"/>
        </w:rPr>
        <w:t>5. Ответственность Сторон</w:t>
      </w:r>
      <w:bookmarkEnd w:id="1"/>
    </w:p>
    <w:p w:rsidR="006B27B4" w:rsidRDefault="006B27B4">
      <w:pPr>
        <w:tabs>
          <w:tab w:val="left" w:pos="2127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B27B4" w:rsidRDefault="00187995">
      <w:pPr>
        <w:tabs>
          <w:tab w:val="left" w:pos="2127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.1. За качество поставленного Товара Поставщик несет ответственность в соответствии с действующим законодательством Российской Федерации.</w:t>
      </w:r>
    </w:p>
    <w:p w:rsidR="006B27B4" w:rsidRDefault="0018799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.2. В случае просрочки исполнения Поставщиком обязательств (в том числе гарантийного обязательства), предусмотренных Договором, а также в иных случаях неисполнения или ненадлежащего исполнения Поставщиком обязательств, предусмотренных Договором, Заказчик направляет Поставщику требование об уплате штрафов, пеней.</w:t>
      </w:r>
    </w:p>
    <w:p w:rsidR="006B27B4" w:rsidRDefault="0018799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Штрафы начисляются в соответствии с постановлением Правительства Российской Федерации от 30.08.2017 № 1042 «Об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Договором (за исключением просрочки исполнения обязательств заказчиком, поставщиком (подрядчиком, исполнителем), о внесении изменений в постановление Правительства Российской Федерации от 15 мая 2017 г. № 570 и признании утратившим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силу постановления Правительства Российской Федерации от 25 ноября 2013 г. № 1063» (далее – Постановление № 1042).</w:t>
      </w:r>
    </w:p>
    <w:p w:rsidR="006B27B4" w:rsidRDefault="0018799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.3. За каждый факт неисполнения или ненадлежащего исполнения Поставщиком обязательств, предусмотренных Договором, за исключением просрочки исполнения обязательств (в том числе гарантийного обязательства), предусмотренных Договором, взыскивается штраф в размере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10 % от цены Договора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определенном согласно Постановлению № 1042.</w:t>
      </w:r>
    </w:p>
    <w:p w:rsidR="006B27B4" w:rsidRDefault="00187995">
      <w:pPr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.4.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каждый факт неисполнения или ненадлежащего исполнения Поставщиком обязательства, предусмотренного Договором, которое не имеет стоимостного выражения, (при наличии в Договоре таких обязательств) взыскивается штраф в размере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1 000 (Одна тысяча) ру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блей 00 копеек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определенном согласно Постановлению № 1042.</w:t>
      </w:r>
    </w:p>
    <w:p w:rsidR="006B27B4" w:rsidRDefault="00187995">
      <w:pPr>
        <w:widowControl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.5. В случае просрочки исполнения Поставщиком обязательства, предусмотренного Договором, Поставщик оплачивает Заказчику пеню.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Пеня начисляется за каждый день просрочки исполнения обязательства, предусмотренного Договором, начиная со дня, следующего после дня истечения установленного Договором срока исполнения обязательства, в размере одной трехсотой действующей на дату уплаты пени ключевой ставки Центрального банка Российской Федерации от цены Договора, уменьшенной на сумму, пропорциональную объему обязательств, предусмотренных Договором и фактически исполненных Поставщиком, за исключением случаев, если законодательством Российской Федерации установлен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иной порядок начисления пени.</w:t>
      </w:r>
    </w:p>
    <w:p w:rsidR="006B27B4" w:rsidRDefault="00187995">
      <w:pPr>
        <w:widowControl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.6. В случае просрочки исполнения Заказчиком обязательств, предусмотренных Договором, а также в иных случаях неисполнения или ненадлежащего исполнения Заказчиком обязательств, предусмотренных Договором, Поставщик вправе требовать уплаты пеней. Пеня начисляется в размере одной трехсотой действующей на дату уплаты пеней ключевой ставки Центрального банка Российской Федерации от не уплаченной в срок суммы за каждый день просрочки исполнения обязательства, предусмотренного Договором, начиная со дня, следующего после дня истечения установленного Договором срока исполнения обязательства.</w:t>
      </w:r>
    </w:p>
    <w:p w:rsidR="006B27B4" w:rsidRDefault="00187995">
      <w:pPr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.7. За каждый факт неисполнения Заказчиком обязательств, предусмотренных Договором, за исключением просрочки исполнения обязательств, предусмотренных Договором, взыскивается штраф в размере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1 000 (Одна тысяча) ру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блей 00 копеек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определенном согласно Постановлению № 1042.</w:t>
      </w:r>
    </w:p>
    <w:p w:rsidR="006B27B4" w:rsidRDefault="0018799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.8. Ответственность Сторон в иных случаях определяется в соответствии с законодательством Российской Федерации.</w:t>
      </w:r>
    </w:p>
    <w:p w:rsidR="006B27B4" w:rsidRDefault="00187995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.9. Уплата неустойки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штрафа, пени) не освобождает Стороны от необходимости исполнения обязательств или устранения нарушений.</w:t>
      </w:r>
    </w:p>
    <w:p w:rsidR="006B27B4" w:rsidRDefault="0018799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.10. Сторона освобождается от уплаты неустойки (штрафа, пени)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</w:r>
    </w:p>
    <w:p w:rsidR="006B27B4" w:rsidRDefault="0018799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.11. В случае нарушения Поставщиком обязательств, предусмотренных Договором Заказчик вправе удержать начисленную неустойку из суммы, подлежащей уплате за Товар.</w:t>
      </w:r>
    </w:p>
    <w:p w:rsidR="006B27B4" w:rsidRDefault="0018799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.12. Общая сумма начисленных штрафов за неисполнение или ненадлежащее исполнение Поставщиком (подрядчиком, исполнителем) обязательств, предусмотренных Договором, не может превышать цену Договора.</w:t>
      </w:r>
    </w:p>
    <w:p w:rsidR="006B27B4" w:rsidRPr="00187995" w:rsidRDefault="00187995" w:rsidP="00187995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.13.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Общая сумма начисленных штрафов за ненадлежащее исполнение Заказчиком обязательств, предусмотренных Договором, не может превышать цену Договора.</w:t>
      </w:r>
      <w:bookmarkStart w:id="3" w:name="OLE_LINK6"/>
      <w:bookmarkStart w:id="4" w:name="OLE_LINK7"/>
      <w:bookmarkStart w:id="5" w:name="OLE_LINK8"/>
      <w:bookmarkStart w:id="6" w:name="_Hlk13065375"/>
    </w:p>
    <w:p w:rsidR="006B27B4" w:rsidRDefault="00187995">
      <w:pPr>
        <w:pStyle w:val="af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>6. Порядок и срок приемки Товара</w:t>
      </w:r>
      <w:bookmarkEnd w:id="3"/>
      <w:bookmarkEnd w:id="4"/>
      <w:bookmarkEnd w:id="5"/>
      <w:bookmarkEnd w:id="6"/>
    </w:p>
    <w:p w:rsidR="006B27B4" w:rsidRDefault="006B27B4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B27B4" w:rsidRDefault="00187995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6.1. Приёмка результата исполнения Договора осуществляется в порядке, установленном законодательством Российской Федерации и настоящим Договором.</w:t>
      </w:r>
    </w:p>
    <w:p w:rsidR="006B27B4" w:rsidRDefault="0018799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6.2. Заказчик осуществляет приемку результата исполнения Договора, в том числе в части соответствия количества, комплектности, объема требованиям, установленным Договором, в течение 10 (десяти) рабочих дней с момента фактической поставки товара, предоставления Поставщиком документа, подтверждающего исполнение обязательств, и документов на оплату путем осуществления со Стороны Заказчика следующих действий:</w:t>
      </w:r>
    </w:p>
    <w:p w:rsidR="006B27B4" w:rsidRDefault="0018799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приемочная комиссия Заказчика осуществляет действия, направленные на установление соответствия (несоответствия) поставленного товара и представленных Поставщиком документов, необходимых для осуществления приемки, условиям Договора;</w:t>
      </w:r>
    </w:p>
    <w:p w:rsidR="006B27B4" w:rsidRDefault="0018799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по результатам осуществления указанных действий составляется документ о приемке товара, подписываемый членами приемочной комиссии, и утверждается Заказчиком.</w:t>
      </w:r>
    </w:p>
    <w:p w:rsidR="006B27B4" w:rsidRDefault="0018799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случае установления приемочной комиссией соответствия результата поставки товара и представленных Поставщиком документов требованиям Договора, Заказчиком подписывается документ о приемке товара, представленный Поставщиком для осуществления приемки, с подписью и печатью (при ее наличии) Поставщика, или Поставщику направляется мотивированный отказ от приемки в письменной форме.</w:t>
      </w:r>
    </w:p>
    <w:p w:rsidR="006B27B4" w:rsidRDefault="0018799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6.3. Оформление результата проведения приемочных мероприятий осуществляется в порядке и в сроки, указанные в пункте 6.2 настоящего раздела.</w:t>
      </w:r>
    </w:p>
    <w:p w:rsidR="006B27B4" w:rsidRDefault="0018799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6.4. В случае выявления несоответствия условиям Договора Заказчик вправе не отказывать в приемке результатов исполнения Договора, если выявленное несоответствие не препятствует приемке и устранено Поставщиком.</w:t>
      </w:r>
    </w:p>
    <w:p w:rsidR="006B27B4" w:rsidRDefault="00187995">
      <w:pPr>
        <w:pStyle w:val="1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6.5. В случае поставки товара ненадлежащего качества Поставщик обязан безвозмездно устранить недостатки в течение 3 (трех) дней с момента заявления о них Заказчиком либо возместить расходы Заказчика на устранение выявленных недостатков.</w:t>
      </w:r>
    </w:p>
    <w:p w:rsidR="006B27B4" w:rsidRDefault="006B27B4">
      <w:pPr>
        <w:pStyle w:val="af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6B27B4" w:rsidRDefault="00187995">
      <w:pPr>
        <w:pStyle w:val="af1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7. Действие обстоятельств непреодолимой силы</w:t>
      </w:r>
    </w:p>
    <w:p w:rsidR="006B27B4" w:rsidRDefault="006B27B4">
      <w:pPr>
        <w:pStyle w:val="af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6B27B4" w:rsidRDefault="00187995">
      <w:pPr>
        <w:pStyle w:val="af1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7.1.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Стороны освобождаются от ответственности за частичное или полное неисполнение своих обязательств по настоящему Договору, в случае если оно явилось следствием обстоятельств непреодолимой силы, а именно: наводнения, пожара, землетрясения, диверсии, военных действий, блокад, препятствующих надлежащему исполнению обязательств по настоящему Договору, а также других чрезвычайных обстоятельств, в том числе решения органа государственной власти, государственных органов, уполномоченных должностных лиц, которые возникли после заключения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настоящего Договора и непосредственно повлияли на исполнение Сторонами своих обязательств, а также которые Стороны были не в состоянии предвидеть и предотвратить.</w:t>
      </w:r>
    </w:p>
    <w:p w:rsidR="006B27B4" w:rsidRDefault="00187995">
      <w:pPr>
        <w:pStyle w:val="af1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7.2. Сторона, подвергшаяся действию обстоятельств непреодолимой силы, не позднее 5 (пяти) рабочих дней с момента их наступления обязана в письменной форме уведомить другую Сторону о возникновении, виде и возможной продолжительности действия указанных обстоятель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ств с пр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иложением документов, удостоверяющих факт наступления указанных обстоятельств. Такие документы должны быть получены от компетентных органов территории, где данные обстоятельства имели место.</w:t>
      </w:r>
    </w:p>
    <w:p w:rsidR="006B27B4" w:rsidRDefault="00187995">
      <w:pPr>
        <w:pStyle w:val="af1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7.3. В случае своевременного уведомления Стороной, подвергшейся действию обстоятельств непреодолимой силы, другой Стороны о возникновении, виде и возможной продолжительности действия указанных обстоятель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ств с пр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иложением документов, удостоверяющих факт наступления указанных обстоятельств, Стороны проводят переговоры о продлении или прекращения действия настоящего Договора, либо об изменении его условий. В результате переговоров составляется двухсторонний акт, подписанный лицами, уполномоченными Сторонами подписывать такой документ.</w:t>
      </w:r>
    </w:p>
    <w:p w:rsidR="006B27B4" w:rsidRDefault="00187995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7.4.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возникновения обстоятельств непреодолимой силы Стороны вправе расторгнуть настоящий Договор, и в этом случае ни одна из Сторон не вправе требовать возмещения убытков.</w:t>
      </w:r>
    </w:p>
    <w:p w:rsidR="006B27B4" w:rsidRDefault="00187995">
      <w:pPr>
        <w:widowControl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7.5. Доказательством наличия обстоятельств непреодолимой силы и их продолжительности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является соответствующее письменное свидетельство уполномоченных органов и организаций.</w:t>
      </w:r>
    </w:p>
    <w:p w:rsidR="006B27B4" w:rsidRDefault="006B27B4">
      <w:pPr>
        <w:pStyle w:val="af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B27B4" w:rsidRDefault="00187995">
      <w:pPr>
        <w:pStyle w:val="af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 Порядок разрешения споров</w:t>
      </w:r>
    </w:p>
    <w:p w:rsidR="006B27B4" w:rsidRDefault="006B27B4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B27B4" w:rsidRDefault="00187995">
      <w:pPr>
        <w:pStyle w:val="af1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8.1. Все споры или разногласия, возникающие между Сторонами по настоящему Договору или в связи с ним, разрешаются путем переговоров (в досудебном порядке).</w:t>
      </w:r>
    </w:p>
    <w:p w:rsidR="006B27B4" w:rsidRDefault="00187995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8.2. Претензия Сторон, направленная в досудебном порядке, подлежит рассмотрению в течение 10 дней с момента поступления.</w:t>
      </w:r>
    </w:p>
    <w:p w:rsidR="006B27B4" w:rsidRDefault="00187995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8.3. В случае невозможности разрешения разногласий путем переговоров, а также в претензионном порядке они подлежат рассмотрению в Арбитражном суде города Москвы.</w:t>
      </w:r>
      <w:bookmarkEnd w:id="2"/>
    </w:p>
    <w:p w:rsidR="006B27B4" w:rsidRDefault="006B27B4">
      <w:pPr>
        <w:pStyle w:val="af1"/>
        <w:jc w:val="both"/>
        <w:rPr>
          <w:rFonts w:ascii="Times New Roman" w:hAnsi="Times New Roman" w:cs="Times New Roman"/>
          <w:sz w:val="24"/>
          <w:szCs w:val="24"/>
        </w:rPr>
      </w:pPr>
    </w:p>
    <w:p w:rsidR="006B27B4" w:rsidRDefault="006B27B4">
      <w:pPr>
        <w:pStyle w:val="af1"/>
        <w:jc w:val="both"/>
        <w:rPr>
          <w:rFonts w:ascii="Times New Roman" w:hAnsi="Times New Roman" w:cs="Times New Roman"/>
          <w:sz w:val="24"/>
          <w:szCs w:val="24"/>
        </w:rPr>
      </w:pPr>
    </w:p>
    <w:p w:rsidR="006B27B4" w:rsidRDefault="00187995">
      <w:pPr>
        <w:pStyle w:val="af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9. Срок действия, порядок изменения и расторжения Договора</w:t>
      </w:r>
    </w:p>
    <w:p w:rsidR="006B27B4" w:rsidRDefault="006B27B4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B27B4" w:rsidRDefault="00187995">
      <w:pPr>
        <w:pStyle w:val="af1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9.1. Настоящий Договор действует с момента заключения до 31 </w:t>
      </w:r>
      <w:r w:rsidR="0076096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 года. Окончание срока действия Договора не освобождает Стороны от ответственности за его нарушение.</w:t>
      </w:r>
    </w:p>
    <w:p w:rsidR="006B27B4" w:rsidRDefault="00187995">
      <w:pPr>
        <w:pStyle w:val="af1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9.2. Изменение и дополнение настоящего Договора возможно по соглашению Сторон. Все изменения и дополнения к Договору оформляются в электронном виде и подписываются </w:t>
      </w:r>
      <w:r w:rsidR="00A63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усиленными квалифицированными электронными подписями Сторон (далее-УКЭП)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форме дополнительных соглашений к Договору. Дополнительные соглашения к Договору являются его неотъемлемой частью и вступают в силу с момента их подписания Сторонами.</w:t>
      </w:r>
    </w:p>
    <w:p w:rsidR="006B27B4" w:rsidRDefault="00187995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9.3. Расторжение Договора допускается по соглашению Сторон, по решению суда, в случае одностороннего отказа Стороны Договора от исполнения Договора в соответствии с гражданским законодательством Российской Федерации.</w:t>
      </w:r>
    </w:p>
    <w:p w:rsidR="006B27B4" w:rsidRDefault="00187995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9.4. Заказчик вправе принять решение об одностороннем отказе от исполнения Договора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:rsidR="006B27B4" w:rsidRDefault="00187995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9.5. Изменение и (или) расторжение Договора осуществляется в порядке, сроки, случаях и на условиях, установленных в статье 95 Федерального закона № 44-ФЗ.</w:t>
      </w:r>
    </w:p>
    <w:p w:rsidR="006B27B4" w:rsidRDefault="00187995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9.6.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Стороны предусмотрели, что изменение существенных условий Договора при его исполнении не допускается, за исключением их изменения по соглашению Сторон в случае,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по предложению Заказчика увеличивается предусмотренный Договором объем Товара не более чем на десять процентов или уменьшается предусмотренное Договором количество Товара не более чем на десять процентов.</w:t>
      </w:r>
    </w:p>
    <w:p w:rsidR="006B27B4" w:rsidRDefault="00187995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9.7. Во всем, что не предусмотрено настоящим Договором, Стороны руководствуются действующим законодательством Российской Федерации.</w:t>
      </w:r>
    </w:p>
    <w:p w:rsidR="006B27B4" w:rsidRDefault="006B27B4">
      <w:pPr>
        <w:pStyle w:val="af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27B4" w:rsidRDefault="006B27B4">
      <w:pPr>
        <w:pStyle w:val="af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27B4" w:rsidRDefault="00187995">
      <w:pPr>
        <w:pStyle w:val="af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10. Прочие условия</w:t>
      </w:r>
    </w:p>
    <w:p w:rsidR="006B27B4" w:rsidRDefault="006B27B4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B27B4" w:rsidRDefault="00187995">
      <w:pPr>
        <w:pStyle w:val="af1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10.1. При исполнении настоящего Договора не допускается перемена Поставщика, за исключением случая, когда новый Поставщик является правопреемником Поставщика по Договору вследствие реорганизации юридического лица в форме преобразования, слияния или присоединения.</w:t>
      </w:r>
    </w:p>
    <w:p w:rsidR="006B27B4" w:rsidRDefault="00187995">
      <w:pPr>
        <w:pStyle w:val="af1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10.2. В случае перемены Заказчика по Договору права и обязанности Заказчика по настоящему Договору переходят к новому Заказчику в том же объеме и на тех же условиях.</w:t>
      </w:r>
    </w:p>
    <w:p w:rsidR="006B27B4" w:rsidRDefault="00187995">
      <w:pPr>
        <w:pStyle w:val="af1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10.3. В случае если, Договор составлен в форме электронного документа, подписанного </w:t>
      </w:r>
      <w:r w:rsidR="00A63A02">
        <w:rPr>
          <w:rFonts w:ascii="Times New Roman" w:eastAsia="Times New Roman" w:hAnsi="Times New Roman" w:cs="Times New Roman"/>
          <w:sz w:val="24"/>
          <w:szCs w:val="24"/>
          <w:lang w:eastAsia="ru-RU"/>
        </w:rPr>
        <w:t>усиленными квалифицированными электронными подписями Сторон (далее-УКЭП)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Стороны имеют право оформить копию настоящего Договора  путем подписания его сторонами в 2 (двух) экземплярах на бумажном носителе для каждой из сторон.</w:t>
      </w:r>
    </w:p>
    <w:p w:rsidR="006B27B4" w:rsidRDefault="00187995">
      <w:pPr>
        <w:pStyle w:val="af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10.4. Приложения:</w:t>
      </w:r>
    </w:p>
    <w:p w:rsidR="006B27B4" w:rsidRDefault="00187995">
      <w:pPr>
        <w:pStyle w:val="af1"/>
        <w:ind w:lef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1 «Спецификация»;</w:t>
      </w:r>
    </w:p>
    <w:p w:rsidR="006B27B4" w:rsidRDefault="00187995">
      <w:pPr>
        <w:pStyle w:val="af1"/>
        <w:ind w:left="56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2 «Техническое задание»;</w:t>
      </w:r>
    </w:p>
    <w:p w:rsidR="006B27B4" w:rsidRDefault="00A63A02">
      <w:pPr>
        <w:pStyle w:val="af1"/>
        <w:ind w:lef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3 (</w:t>
      </w:r>
      <w:r w:rsidR="00187995">
        <w:rPr>
          <w:rFonts w:ascii="Times New Roman" w:hAnsi="Times New Roman" w:cs="Times New Roman"/>
          <w:sz w:val="24"/>
          <w:szCs w:val="24"/>
        </w:rPr>
        <w:t>Форма</w:t>
      </w:r>
      <w:r>
        <w:rPr>
          <w:rFonts w:ascii="Times New Roman" w:hAnsi="Times New Roman" w:cs="Times New Roman"/>
          <w:sz w:val="24"/>
          <w:szCs w:val="24"/>
        </w:rPr>
        <w:t>) «Акт</w:t>
      </w:r>
      <w:r w:rsidR="00187995">
        <w:rPr>
          <w:rFonts w:ascii="Times New Roman" w:hAnsi="Times New Roman" w:cs="Times New Roman"/>
          <w:sz w:val="24"/>
          <w:szCs w:val="24"/>
        </w:rPr>
        <w:t xml:space="preserve"> приема-передачи товара»</w:t>
      </w:r>
    </w:p>
    <w:p w:rsidR="006B27B4" w:rsidRDefault="006B27B4">
      <w:pPr>
        <w:pStyle w:val="af1"/>
        <w:ind w:left="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B27B4" w:rsidRDefault="006B27B4">
      <w:pPr>
        <w:pStyle w:val="af1"/>
        <w:ind w:left="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B27B4" w:rsidRDefault="006B27B4">
      <w:pPr>
        <w:pStyle w:val="af1"/>
        <w:jc w:val="center"/>
        <w:rPr>
          <w:rFonts w:ascii="Times New Roman" w:hAnsi="Times New Roman" w:cs="Times New Roman"/>
          <w:b/>
          <w:color w:val="00000A"/>
          <w:sz w:val="24"/>
          <w:szCs w:val="24"/>
        </w:rPr>
      </w:pPr>
    </w:p>
    <w:p w:rsidR="006B27B4" w:rsidRDefault="00187995">
      <w:pPr>
        <w:pStyle w:val="af1"/>
        <w:jc w:val="center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ar-SA"/>
        </w:rPr>
        <w:t>11. Адреса, банковские реквизиты и подписи сторон</w:t>
      </w:r>
    </w:p>
    <w:p w:rsidR="006B27B4" w:rsidRDefault="006B27B4">
      <w:pPr>
        <w:pStyle w:val="af1"/>
        <w:jc w:val="center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ar-SA"/>
        </w:rPr>
      </w:pPr>
    </w:p>
    <w:p w:rsidR="006B27B4" w:rsidRDefault="006B27B4">
      <w:pPr>
        <w:pStyle w:val="af1"/>
        <w:jc w:val="center"/>
        <w:rPr>
          <w:rFonts w:ascii="Times New Roman" w:hAnsi="Times New Roman" w:cs="Times New Roman"/>
          <w:b/>
          <w:color w:val="00000A"/>
          <w:sz w:val="24"/>
          <w:szCs w:val="24"/>
        </w:rPr>
      </w:pPr>
    </w:p>
    <w:tbl>
      <w:tblPr>
        <w:tblStyle w:val="1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0"/>
        <w:gridCol w:w="5146"/>
      </w:tblGrid>
      <w:tr w:rsidR="006B27B4">
        <w:tc>
          <w:tcPr>
            <w:tcW w:w="5060" w:type="dxa"/>
          </w:tcPr>
          <w:p w:rsidR="006B27B4" w:rsidRDefault="00187995">
            <w:pPr>
              <w:pStyle w:val="af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Поставщик:</w:t>
            </w:r>
          </w:p>
        </w:tc>
        <w:tc>
          <w:tcPr>
            <w:tcW w:w="5146" w:type="dxa"/>
          </w:tcPr>
          <w:p w:rsidR="006B27B4" w:rsidRDefault="00187995">
            <w:pPr>
              <w:pStyle w:val="af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Заказчик:</w:t>
            </w:r>
          </w:p>
        </w:tc>
      </w:tr>
      <w:tr w:rsidR="006B27B4" w:rsidRPr="000062DC">
        <w:tc>
          <w:tcPr>
            <w:tcW w:w="5060" w:type="dxa"/>
          </w:tcPr>
          <w:p w:rsidR="006B27B4" w:rsidRDefault="006B27B4">
            <w:pPr>
              <w:spacing w:line="57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46" w:type="dxa"/>
          </w:tcPr>
          <w:p w:rsidR="006B27B4" w:rsidRDefault="0018799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Академия ГПС МЧС России</w:t>
            </w:r>
          </w:p>
          <w:p w:rsidR="006B27B4" w:rsidRDefault="0018799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ИНН 7717035419, КПП 771701001</w:t>
            </w:r>
          </w:p>
          <w:p w:rsidR="006B27B4" w:rsidRDefault="0018799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ОГРН 1027739451684</w:t>
            </w:r>
          </w:p>
          <w:p w:rsidR="006B27B4" w:rsidRDefault="0018799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ОКТМО 45349000 ОКОПФ 75103</w:t>
            </w:r>
          </w:p>
          <w:p w:rsidR="006B27B4" w:rsidRDefault="0018799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Фактический адрес: 129366, г. Москва, ул. Бориса Галушкина, д. 4</w:t>
            </w:r>
          </w:p>
          <w:p w:rsidR="006B27B4" w:rsidRDefault="0018799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Почтовый адрес: 129366, г. Москва, ул. Бориса Галушкина, д. 4</w:t>
            </w:r>
          </w:p>
          <w:p w:rsidR="006B27B4" w:rsidRDefault="0018799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Банковские реквизиты:</w:t>
            </w:r>
          </w:p>
          <w:p w:rsidR="006B27B4" w:rsidRDefault="0018799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БИК 004525988</w:t>
            </w:r>
          </w:p>
          <w:p w:rsidR="006B27B4" w:rsidRDefault="0018799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/с: 03214643000000017300</w:t>
            </w:r>
          </w:p>
          <w:p w:rsidR="006B27B4" w:rsidRDefault="00187995">
            <w:pPr>
              <w:pStyle w:val="af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к/с: 40102810545370000003</w:t>
            </w:r>
          </w:p>
          <w:p w:rsidR="006B27B4" w:rsidRDefault="00187995">
            <w:pPr>
              <w:pStyle w:val="af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ОКЦ № 1 ГУ Банка России по ЦФО</w:t>
            </w:r>
          </w:p>
          <w:p w:rsidR="006B27B4" w:rsidRDefault="0018799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20736Х97070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в УФК по г. Москве</w:t>
            </w:r>
          </w:p>
          <w:p w:rsidR="006B27B4" w:rsidRDefault="00187995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E-mail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: </w:t>
            </w:r>
            <w:hyperlink r:id="rId9" w:tooltip="mailto:info@academygps.ru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  <w:lang w:val="de-DE" w:eastAsia="ru-RU"/>
                </w:rPr>
                <w:t>info@academygps.ru</w:t>
              </w:r>
            </w:hyperlink>
          </w:p>
          <w:p w:rsidR="006B27B4" w:rsidRDefault="00187995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.: 8 (495) 617-27-27</w:t>
            </w:r>
          </w:p>
          <w:p w:rsidR="006B27B4" w:rsidRDefault="006B27B4">
            <w:pPr>
              <w:pStyle w:val="af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B27B4">
        <w:tc>
          <w:tcPr>
            <w:tcW w:w="5060" w:type="dxa"/>
          </w:tcPr>
          <w:p w:rsidR="006B27B4" w:rsidRDefault="0018799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Поставщик:</w:t>
            </w:r>
          </w:p>
          <w:p w:rsidR="006B27B4" w:rsidRDefault="006B27B4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6" w:type="dxa"/>
          </w:tcPr>
          <w:p w:rsidR="006B27B4" w:rsidRDefault="0018799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Заказчик:</w:t>
            </w:r>
          </w:p>
        </w:tc>
      </w:tr>
      <w:tr w:rsidR="006B27B4">
        <w:tc>
          <w:tcPr>
            <w:tcW w:w="5060" w:type="dxa"/>
          </w:tcPr>
          <w:p w:rsidR="006B27B4" w:rsidRDefault="0018799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_____________________ </w:t>
            </w:r>
          </w:p>
        </w:tc>
        <w:tc>
          <w:tcPr>
            <w:tcW w:w="5146" w:type="dxa"/>
          </w:tcPr>
          <w:p w:rsidR="006B27B4" w:rsidRDefault="0018799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 </w:t>
            </w:r>
          </w:p>
        </w:tc>
      </w:tr>
      <w:tr w:rsidR="006B27B4">
        <w:tc>
          <w:tcPr>
            <w:tcW w:w="5060" w:type="dxa"/>
          </w:tcPr>
          <w:p w:rsidR="006B27B4" w:rsidRDefault="0018799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«____» ________________ 2026 г.</w:t>
            </w:r>
          </w:p>
        </w:tc>
        <w:tc>
          <w:tcPr>
            <w:tcW w:w="5146" w:type="dxa"/>
          </w:tcPr>
          <w:p w:rsidR="006B27B4" w:rsidRDefault="0018799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«____» ________________ 2026 г.</w:t>
            </w:r>
          </w:p>
        </w:tc>
      </w:tr>
      <w:tr w:rsidR="006B27B4">
        <w:tc>
          <w:tcPr>
            <w:tcW w:w="5060" w:type="dxa"/>
          </w:tcPr>
          <w:p w:rsidR="006B27B4" w:rsidRDefault="0018799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46" w:type="dxa"/>
          </w:tcPr>
          <w:p w:rsidR="006B27B4" w:rsidRDefault="0018799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6B27B4" w:rsidRDefault="006B27B4">
      <w:pPr>
        <w:pStyle w:val="af1"/>
        <w:jc w:val="both"/>
        <w:rPr>
          <w:rFonts w:ascii="Times New Roman" w:hAnsi="Times New Roman" w:cs="Times New Roman"/>
          <w:sz w:val="24"/>
          <w:szCs w:val="24"/>
        </w:rPr>
      </w:pPr>
    </w:p>
    <w:p w:rsidR="006B27B4" w:rsidRDefault="006B27B4">
      <w:pPr>
        <w:pStyle w:val="af1"/>
        <w:jc w:val="both"/>
        <w:rPr>
          <w:rFonts w:ascii="Times New Roman" w:hAnsi="Times New Roman" w:cs="Times New Roman"/>
          <w:sz w:val="24"/>
          <w:szCs w:val="24"/>
          <w:lang w:eastAsia="ru-RU"/>
        </w:rPr>
        <w:sectPr w:rsidR="006B27B4">
          <w:headerReference w:type="default" r:id="rId10"/>
          <w:pgSz w:w="11906" w:h="16838"/>
          <w:pgMar w:top="567" w:right="567" w:bottom="567" w:left="1134" w:header="720" w:footer="0" w:gutter="0"/>
          <w:cols w:space="720"/>
          <w:titlePg/>
          <w:docGrid w:linePitch="360"/>
        </w:sectPr>
      </w:pPr>
    </w:p>
    <w:p w:rsidR="006B27B4" w:rsidRDefault="00187995">
      <w:pPr>
        <w:pStyle w:val="af1"/>
        <w:ind w:left="102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6B27B4" w:rsidRDefault="00187995">
      <w:pPr>
        <w:pStyle w:val="af1"/>
        <w:ind w:left="102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 Договору № </w:t>
      </w:r>
    </w:p>
    <w:p w:rsidR="006B27B4" w:rsidRDefault="00187995">
      <w:pPr>
        <w:pStyle w:val="af1"/>
        <w:ind w:left="102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от «_____»_______________ 2026 г.</w:t>
      </w:r>
    </w:p>
    <w:p w:rsidR="006B27B4" w:rsidRDefault="006B27B4">
      <w:pPr>
        <w:pStyle w:val="af1"/>
        <w:ind w:left="10205"/>
        <w:jc w:val="both"/>
        <w:rPr>
          <w:rFonts w:ascii="Times New Roman" w:hAnsi="Times New Roman" w:cs="Times New Roman"/>
          <w:sz w:val="24"/>
          <w:szCs w:val="24"/>
        </w:rPr>
      </w:pPr>
    </w:p>
    <w:p w:rsidR="006B27B4" w:rsidRDefault="00187995">
      <w:pPr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Спецификация </w:t>
      </w:r>
    </w:p>
    <w:p w:rsidR="006B27B4" w:rsidRDefault="006B27B4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661"/>
        <w:gridCol w:w="3841"/>
        <w:gridCol w:w="3118"/>
        <w:gridCol w:w="2692"/>
        <w:gridCol w:w="1276"/>
        <w:gridCol w:w="1559"/>
        <w:gridCol w:w="2206"/>
      </w:tblGrid>
      <w:tr w:rsidR="006B27B4">
        <w:trPr>
          <w:trHeight w:val="665"/>
        </w:trPr>
        <w:tc>
          <w:tcPr>
            <w:tcW w:w="661" w:type="dxa"/>
            <w:vAlign w:val="center"/>
          </w:tcPr>
          <w:p w:rsidR="006B27B4" w:rsidRDefault="001879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</w:t>
            </w:r>
          </w:p>
          <w:p w:rsidR="006B27B4" w:rsidRDefault="001879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3841" w:type="dxa"/>
            <w:vAlign w:val="center"/>
          </w:tcPr>
          <w:p w:rsidR="006B27B4" w:rsidRDefault="001879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</w:t>
            </w:r>
            <w:r w:rsidR="00F508E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товара</w:t>
            </w:r>
          </w:p>
        </w:tc>
        <w:tc>
          <w:tcPr>
            <w:tcW w:w="3118" w:type="dxa"/>
            <w:vAlign w:val="center"/>
          </w:tcPr>
          <w:p w:rsidR="006B27B4" w:rsidRDefault="001879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 страны происхождения товара</w:t>
            </w:r>
          </w:p>
        </w:tc>
        <w:tc>
          <w:tcPr>
            <w:tcW w:w="2692" w:type="dxa"/>
            <w:vAlign w:val="center"/>
          </w:tcPr>
          <w:p w:rsidR="006B27B4" w:rsidRDefault="001879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Ед. изм.</w:t>
            </w:r>
          </w:p>
        </w:tc>
        <w:tc>
          <w:tcPr>
            <w:tcW w:w="1276" w:type="dxa"/>
            <w:vAlign w:val="center"/>
          </w:tcPr>
          <w:p w:rsidR="006B27B4" w:rsidRDefault="001879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Кол-во</w:t>
            </w:r>
          </w:p>
        </w:tc>
        <w:tc>
          <w:tcPr>
            <w:tcW w:w="1559" w:type="dxa"/>
            <w:vAlign w:val="center"/>
          </w:tcPr>
          <w:p w:rsidR="006B27B4" w:rsidRDefault="001879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Цена за ед., в руб.</w:t>
            </w:r>
          </w:p>
        </w:tc>
        <w:tc>
          <w:tcPr>
            <w:tcW w:w="2206" w:type="dxa"/>
            <w:vAlign w:val="center"/>
          </w:tcPr>
          <w:p w:rsidR="006B27B4" w:rsidRDefault="001879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Сумма, в руб.</w:t>
            </w:r>
          </w:p>
        </w:tc>
      </w:tr>
      <w:tr w:rsidR="006B27B4">
        <w:tc>
          <w:tcPr>
            <w:tcW w:w="661" w:type="dxa"/>
            <w:vAlign w:val="center"/>
          </w:tcPr>
          <w:p w:rsidR="006B27B4" w:rsidRDefault="001879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841" w:type="dxa"/>
          </w:tcPr>
          <w:p w:rsidR="006B27B4" w:rsidRDefault="00F508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Ноутбук</w:t>
            </w:r>
          </w:p>
        </w:tc>
        <w:tc>
          <w:tcPr>
            <w:tcW w:w="3118" w:type="dxa"/>
            <w:vAlign w:val="center"/>
          </w:tcPr>
          <w:p w:rsidR="006B27B4" w:rsidRDefault="006B27B4"/>
        </w:tc>
        <w:tc>
          <w:tcPr>
            <w:tcW w:w="2692" w:type="dxa"/>
            <w:vAlign w:val="center"/>
          </w:tcPr>
          <w:p w:rsidR="006B27B4" w:rsidRDefault="001879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276" w:type="dxa"/>
            <w:vAlign w:val="center"/>
          </w:tcPr>
          <w:p w:rsidR="006B27B4" w:rsidRDefault="00986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6B27B4" w:rsidRDefault="006B27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6" w:type="dxa"/>
            <w:vAlign w:val="center"/>
          </w:tcPr>
          <w:p w:rsidR="006B27B4" w:rsidRDefault="006B27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7B4">
        <w:tc>
          <w:tcPr>
            <w:tcW w:w="13147" w:type="dxa"/>
            <w:gridSpan w:val="6"/>
            <w:vAlign w:val="center"/>
          </w:tcPr>
          <w:p w:rsidR="006B27B4" w:rsidRDefault="0018799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206" w:type="dxa"/>
            <w:vAlign w:val="center"/>
          </w:tcPr>
          <w:p w:rsidR="006B27B4" w:rsidRDefault="006B27B4"/>
        </w:tc>
      </w:tr>
      <w:tr w:rsidR="006B27B4">
        <w:tc>
          <w:tcPr>
            <w:tcW w:w="15353" w:type="dxa"/>
            <w:gridSpan w:val="7"/>
            <w:vAlign w:val="center"/>
          </w:tcPr>
          <w:p w:rsidR="006B27B4" w:rsidRDefault="00187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На общую сумму: </w:t>
            </w:r>
          </w:p>
        </w:tc>
      </w:tr>
    </w:tbl>
    <w:p w:rsidR="006B27B4" w:rsidRDefault="006B27B4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B27B4" w:rsidRDefault="006B27B4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124"/>
        <w:gridCol w:w="5211"/>
      </w:tblGrid>
      <w:tr w:rsidR="006B27B4">
        <w:trPr>
          <w:trHeight w:val="273"/>
          <w:jc w:val="center"/>
        </w:trPr>
        <w:tc>
          <w:tcPr>
            <w:tcW w:w="6124" w:type="dxa"/>
          </w:tcPr>
          <w:p w:rsidR="006B27B4" w:rsidRDefault="0018799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Поставщик:</w:t>
            </w:r>
          </w:p>
          <w:p w:rsidR="006B27B4" w:rsidRDefault="006B27B4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1" w:type="dxa"/>
          </w:tcPr>
          <w:p w:rsidR="006B27B4" w:rsidRDefault="0018799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Заказчик:</w:t>
            </w:r>
          </w:p>
          <w:p w:rsidR="006B27B4" w:rsidRDefault="006B27B4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7B4">
        <w:trPr>
          <w:trHeight w:val="273"/>
          <w:jc w:val="center"/>
        </w:trPr>
        <w:tc>
          <w:tcPr>
            <w:tcW w:w="6124" w:type="dxa"/>
          </w:tcPr>
          <w:p w:rsidR="006B27B4" w:rsidRDefault="0018799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</w:t>
            </w:r>
          </w:p>
        </w:tc>
        <w:tc>
          <w:tcPr>
            <w:tcW w:w="5211" w:type="dxa"/>
          </w:tcPr>
          <w:p w:rsidR="006B27B4" w:rsidRDefault="0018799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 </w:t>
            </w:r>
          </w:p>
        </w:tc>
      </w:tr>
      <w:tr w:rsidR="006B27B4">
        <w:trPr>
          <w:trHeight w:val="273"/>
          <w:jc w:val="center"/>
        </w:trPr>
        <w:tc>
          <w:tcPr>
            <w:tcW w:w="6124" w:type="dxa"/>
          </w:tcPr>
          <w:p w:rsidR="006B27B4" w:rsidRDefault="0018799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«____» ________________ 2026 г.</w:t>
            </w:r>
          </w:p>
        </w:tc>
        <w:tc>
          <w:tcPr>
            <w:tcW w:w="5211" w:type="dxa"/>
          </w:tcPr>
          <w:p w:rsidR="006B27B4" w:rsidRDefault="00187995">
            <w:pPr>
              <w:pStyle w:val="af1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«____» ________________ 2026 г.</w:t>
            </w:r>
          </w:p>
        </w:tc>
      </w:tr>
      <w:tr w:rsidR="006B27B4">
        <w:trPr>
          <w:trHeight w:val="273"/>
          <w:jc w:val="center"/>
        </w:trPr>
        <w:tc>
          <w:tcPr>
            <w:tcW w:w="6124" w:type="dxa"/>
          </w:tcPr>
          <w:p w:rsidR="006B27B4" w:rsidRDefault="0018799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11" w:type="dxa"/>
          </w:tcPr>
          <w:p w:rsidR="006B27B4" w:rsidRDefault="00187995">
            <w:pPr>
              <w:pStyle w:val="af1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6B27B4" w:rsidRDefault="006B27B4">
      <w:pPr>
        <w:pStyle w:val="af1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6B27B4" w:rsidRDefault="006B27B4">
      <w:pPr>
        <w:pStyle w:val="af1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sectPr w:rsidR="006B27B4">
          <w:pgSz w:w="16838" w:h="11906" w:orient="landscape"/>
          <w:pgMar w:top="1134" w:right="567" w:bottom="567" w:left="1134" w:header="720" w:footer="0" w:gutter="0"/>
          <w:cols w:space="720"/>
          <w:titlePg/>
          <w:docGrid w:linePitch="360"/>
        </w:sectPr>
      </w:pPr>
    </w:p>
    <w:p w:rsidR="006B27B4" w:rsidRDefault="00187995" w:rsidP="00187995">
      <w:pPr>
        <w:pStyle w:val="af1"/>
        <w:ind w:left="1063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6B27B4" w:rsidRDefault="00187995" w:rsidP="00187995">
      <w:pPr>
        <w:pStyle w:val="af1"/>
        <w:ind w:left="1063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Договору № </w:t>
      </w:r>
    </w:p>
    <w:p w:rsidR="006B27B4" w:rsidRDefault="00187995" w:rsidP="00187995">
      <w:pPr>
        <w:pStyle w:val="af1"/>
        <w:ind w:left="1063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«_____ » _______________ 2026 г.</w:t>
      </w:r>
    </w:p>
    <w:p w:rsidR="006B27B4" w:rsidRDefault="006B27B4">
      <w:pPr>
        <w:pStyle w:val="af1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D00897" w:rsidRDefault="00D00897">
      <w:pPr>
        <w:pStyle w:val="af1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D00897" w:rsidRDefault="00D00897">
      <w:pPr>
        <w:pStyle w:val="af1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6B27B4" w:rsidRDefault="00187995">
      <w:pPr>
        <w:tabs>
          <w:tab w:val="left" w:pos="2070"/>
          <w:tab w:val="center" w:pos="5106"/>
        </w:tabs>
        <w:ind w:right="-7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Техническое задание</w:t>
      </w:r>
    </w:p>
    <w:p w:rsidR="00187995" w:rsidRDefault="00187995" w:rsidP="00187995">
      <w:pPr>
        <w:shd w:val="clear" w:color="auto" w:fill="FFFFFF"/>
        <w:ind w:firstLine="709"/>
        <w:contextualSpacing/>
        <w:mirrorIndents/>
        <w:jc w:val="center"/>
        <w:rPr>
          <w:rFonts w:ascii="Times New Roman" w:hAnsi="Times New Roman" w:cs="Times New Roman"/>
          <w:sz w:val="28"/>
          <w:szCs w:val="28"/>
        </w:rPr>
      </w:pPr>
      <w:r w:rsidRPr="00187995">
        <w:rPr>
          <w:rFonts w:ascii="Times New Roman" w:hAnsi="Times New Roman" w:cs="Times New Roman"/>
          <w:sz w:val="28"/>
          <w:szCs w:val="28"/>
        </w:rPr>
        <w:t xml:space="preserve">на поставку </w:t>
      </w:r>
      <w:r w:rsidR="00986F46">
        <w:rPr>
          <w:rFonts w:ascii="Times New Roman" w:hAnsi="Times New Roman" w:cs="Times New Roman"/>
          <w:sz w:val="28"/>
          <w:szCs w:val="28"/>
        </w:rPr>
        <w:t>ноутбука</w:t>
      </w:r>
    </w:p>
    <w:p w:rsidR="00986F46" w:rsidRPr="00187995" w:rsidRDefault="00986F46" w:rsidP="00187995">
      <w:pPr>
        <w:shd w:val="clear" w:color="auto" w:fill="FFFFFF"/>
        <w:ind w:firstLine="709"/>
        <w:contextualSpacing/>
        <w:mirrorIndents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f6"/>
        <w:tblW w:w="13609" w:type="dxa"/>
        <w:jc w:val="center"/>
        <w:tblInd w:w="-3209" w:type="dxa"/>
        <w:tblLayout w:type="fixed"/>
        <w:tblLook w:val="04A0" w:firstRow="1" w:lastRow="0" w:firstColumn="1" w:lastColumn="0" w:noHBand="0" w:noVBand="1"/>
      </w:tblPr>
      <w:tblGrid>
        <w:gridCol w:w="487"/>
        <w:gridCol w:w="1609"/>
        <w:gridCol w:w="1701"/>
        <w:gridCol w:w="851"/>
        <w:gridCol w:w="992"/>
        <w:gridCol w:w="2552"/>
        <w:gridCol w:w="2126"/>
        <w:gridCol w:w="3291"/>
      </w:tblGrid>
      <w:tr w:rsidR="00D23E95" w:rsidRPr="00986F46" w:rsidTr="00D23E95">
        <w:trPr>
          <w:trHeight w:val="195"/>
          <w:jc w:val="center"/>
        </w:trPr>
        <w:tc>
          <w:tcPr>
            <w:tcW w:w="487" w:type="dxa"/>
            <w:vMerge w:val="restart"/>
          </w:tcPr>
          <w:p w:rsidR="00D23E95" w:rsidRPr="00986F46" w:rsidRDefault="00D23E95" w:rsidP="009764B3">
            <w:pPr>
              <w:rPr>
                <w:rFonts w:ascii="Times New Roman" w:hAnsi="Times New Roman" w:cs="Times New Roman"/>
              </w:rPr>
            </w:pPr>
            <w:r w:rsidRPr="00986F46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986F46">
              <w:rPr>
                <w:rFonts w:ascii="Times New Roman" w:hAnsi="Times New Roman" w:cs="Times New Roman"/>
              </w:rPr>
              <w:t>п</w:t>
            </w:r>
            <w:proofErr w:type="gramEnd"/>
            <w:r w:rsidRPr="00986F46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609" w:type="dxa"/>
            <w:vMerge w:val="restart"/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</w:rPr>
            </w:pPr>
            <w:r w:rsidRPr="00986F46">
              <w:rPr>
                <w:rFonts w:ascii="Times New Roman" w:hAnsi="Times New Roman" w:cs="Times New Roman"/>
              </w:rPr>
              <w:t>Наименование товара</w:t>
            </w:r>
          </w:p>
        </w:tc>
        <w:tc>
          <w:tcPr>
            <w:tcW w:w="1701" w:type="dxa"/>
            <w:vMerge w:val="restart"/>
          </w:tcPr>
          <w:p w:rsidR="00D23E95" w:rsidRPr="00986F46" w:rsidRDefault="00D23E95" w:rsidP="009764B3">
            <w:pPr>
              <w:rPr>
                <w:rFonts w:ascii="Times New Roman" w:hAnsi="Times New Roman" w:cs="Times New Roman"/>
              </w:rPr>
            </w:pPr>
            <w:r w:rsidRPr="00986F46">
              <w:rPr>
                <w:rFonts w:ascii="Times New Roman" w:hAnsi="Times New Roman" w:cs="Times New Roman"/>
              </w:rPr>
              <w:t>Код ОКПД</w:t>
            </w:r>
            <w:proofErr w:type="gramStart"/>
            <w:r w:rsidRPr="00986F46">
              <w:rPr>
                <w:rFonts w:ascii="Times New Roman" w:hAnsi="Times New Roman" w:cs="Times New Roman"/>
              </w:rPr>
              <w:t>2</w:t>
            </w:r>
            <w:proofErr w:type="gramEnd"/>
            <w:r w:rsidRPr="00986F46">
              <w:rPr>
                <w:rFonts w:ascii="Times New Roman" w:hAnsi="Times New Roman" w:cs="Times New Roman"/>
              </w:rPr>
              <w:t>/КТРУ</w:t>
            </w:r>
          </w:p>
        </w:tc>
        <w:tc>
          <w:tcPr>
            <w:tcW w:w="851" w:type="dxa"/>
            <w:vMerge w:val="restart"/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86F46">
              <w:rPr>
                <w:rFonts w:ascii="Times New Roman" w:hAnsi="Times New Roman" w:cs="Times New Roman"/>
              </w:rPr>
              <w:t>Ед</w:t>
            </w:r>
            <w:proofErr w:type="gramStart"/>
            <w:r w:rsidRPr="00986F46">
              <w:rPr>
                <w:rFonts w:ascii="Times New Roman" w:hAnsi="Times New Roman" w:cs="Times New Roman"/>
              </w:rPr>
              <w:t>.и</w:t>
            </w:r>
            <w:proofErr w:type="gramEnd"/>
            <w:r w:rsidRPr="00986F46">
              <w:rPr>
                <w:rFonts w:ascii="Times New Roman" w:hAnsi="Times New Roman" w:cs="Times New Roman"/>
              </w:rPr>
              <w:t>зм</w:t>
            </w:r>
            <w:proofErr w:type="spellEnd"/>
            <w:r w:rsidRPr="00986F4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92" w:type="dxa"/>
            <w:vMerge w:val="restart"/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</w:rPr>
            </w:pPr>
            <w:r w:rsidRPr="00986F46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7969" w:type="dxa"/>
            <w:gridSpan w:val="3"/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</w:rPr>
            </w:pPr>
            <w:r w:rsidRPr="00986F46">
              <w:rPr>
                <w:rFonts w:ascii="Times New Roman" w:hAnsi="Times New Roman" w:cs="Times New Roman"/>
              </w:rPr>
              <w:t>Характеристики товара</w:t>
            </w:r>
          </w:p>
        </w:tc>
      </w:tr>
      <w:tr w:rsidR="00D23E95" w:rsidRPr="00986F46" w:rsidTr="00D23E95">
        <w:trPr>
          <w:trHeight w:val="345"/>
          <w:jc w:val="center"/>
        </w:trPr>
        <w:tc>
          <w:tcPr>
            <w:tcW w:w="487" w:type="dxa"/>
            <w:vMerge/>
          </w:tcPr>
          <w:p w:rsidR="00D23E95" w:rsidRPr="00986F46" w:rsidRDefault="00D23E95" w:rsidP="009764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09" w:type="dxa"/>
            <w:vMerge/>
          </w:tcPr>
          <w:p w:rsidR="00D23E95" w:rsidRPr="00986F46" w:rsidRDefault="00D23E95" w:rsidP="009764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D23E95" w:rsidRPr="00986F46" w:rsidRDefault="00D23E95" w:rsidP="009764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</w:tcPr>
          <w:p w:rsidR="00D23E95" w:rsidRPr="00986F46" w:rsidRDefault="00D23E95" w:rsidP="009764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D23E95" w:rsidRPr="00986F46" w:rsidRDefault="00D23E95" w:rsidP="009764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</w:rPr>
            </w:pPr>
            <w:r w:rsidRPr="00986F46">
              <w:rPr>
                <w:rFonts w:ascii="Times New Roman" w:hAnsi="Times New Roman" w:cs="Times New Roman"/>
              </w:rPr>
              <w:t>Наименование характеристики</w:t>
            </w:r>
          </w:p>
        </w:tc>
        <w:tc>
          <w:tcPr>
            <w:tcW w:w="2126" w:type="dxa"/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</w:rPr>
            </w:pPr>
            <w:r w:rsidRPr="00986F46">
              <w:rPr>
                <w:rFonts w:ascii="Times New Roman" w:hAnsi="Times New Roman" w:cs="Times New Roman"/>
              </w:rPr>
              <w:t>Значение характеристики</w:t>
            </w:r>
          </w:p>
        </w:tc>
        <w:tc>
          <w:tcPr>
            <w:tcW w:w="3291" w:type="dxa"/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</w:rPr>
            </w:pPr>
            <w:r w:rsidRPr="00986F46">
              <w:rPr>
                <w:rFonts w:ascii="Times New Roman" w:hAnsi="Times New Roman" w:cs="Times New Roman"/>
              </w:rPr>
              <w:t>Единица измерения характеристики</w:t>
            </w:r>
          </w:p>
        </w:tc>
      </w:tr>
      <w:tr w:rsidR="00D23E95" w:rsidRPr="00986F46" w:rsidTr="00D23E95">
        <w:trPr>
          <w:jc w:val="center"/>
        </w:trPr>
        <w:tc>
          <w:tcPr>
            <w:tcW w:w="487" w:type="dxa"/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</w:rPr>
            </w:pPr>
            <w:r w:rsidRPr="00986F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09" w:type="dxa"/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</w:rPr>
            </w:pPr>
            <w:r w:rsidRPr="00986F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</w:rPr>
            </w:pPr>
            <w:r w:rsidRPr="00986F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</w:rPr>
            </w:pPr>
            <w:r w:rsidRPr="00986F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</w:rPr>
            </w:pPr>
            <w:r w:rsidRPr="00986F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2" w:type="dxa"/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</w:rPr>
            </w:pPr>
            <w:r w:rsidRPr="00986F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6" w:type="dxa"/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</w:rPr>
            </w:pPr>
            <w:r w:rsidRPr="00986F4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291" w:type="dxa"/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</w:rPr>
            </w:pPr>
            <w:r w:rsidRPr="00986F46">
              <w:rPr>
                <w:rFonts w:ascii="Times New Roman" w:hAnsi="Times New Roman" w:cs="Times New Roman"/>
              </w:rPr>
              <w:t>8</w:t>
            </w:r>
          </w:p>
        </w:tc>
      </w:tr>
      <w:tr w:rsidR="00D23E95" w:rsidRPr="00986F46" w:rsidTr="00D23E95">
        <w:trPr>
          <w:trHeight w:val="20"/>
          <w:jc w:val="center"/>
        </w:trPr>
        <w:tc>
          <w:tcPr>
            <w:tcW w:w="487" w:type="dxa"/>
            <w:vMerge w:val="restart"/>
            <w:tcBorders>
              <w:top w:val="single" w:sz="4" w:space="0" w:color="auto"/>
            </w:tcBorders>
          </w:tcPr>
          <w:p w:rsidR="00D23E95" w:rsidRPr="00986F46" w:rsidRDefault="00D23E95" w:rsidP="00986F46">
            <w:pPr>
              <w:pStyle w:val="af4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  <w:r w:rsidRPr="00986F46">
              <w:rPr>
                <w:rFonts w:ascii="Times New Roman" w:hAnsi="Times New Roman" w:cs="Times New Roman"/>
              </w:rPr>
              <w:t>2</w:t>
            </w:r>
          </w:p>
          <w:p w:rsidR="00D23E95" w:rsidRPr="00986F46" w:rsidRDefault="00D23E95" w:rsidP="009764B3">
            <w:pPr>
              <w:rPr>
                <w:rFonts w:ascii="Times New Roman" w:hAnsi="Times New Roman" w:cs="Times New Roman"/>
              </w:rPr>
            </w:pPr>
            <w:r w:rsidRPr="00986F4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609" w:type="dxa"/>
            <w:vMerge w:val="restart"/>
            <w:tcBorders>
              <w:top w:val="single" w:sz="4" w:space="0" w:color="auto"/>
            </w:tcBorders>
          </w:tcPr>
          <w:p w:rsidR="00D23E95" w:rsidRPr="00986F46" w:rsidRDefault="00D23E95" w:rsidP="009764B3">
            <w:pPr>
              <w:jc w:val="center"/>
              <w:rPr>
                <w:rFonts w:ascii="Times New Roman" w:eastAsia="Lucida Sans Unicode" w:hAnsi="Times New Roman" w:cs="Times New Roman"/>
              </w:rPr>
            </w:pPr>
            <w:r w:rsidRPr="00986F46">
              <w:rPr>
                <w:rFonts w:ascii="Times New Roman" w:eastAsia="Lucida Sans Unicode" w:hAnsi="Times New Roman" w:cs="Times New Roman"/>
              </w:rPr>
              <w:t>Ноутбук</w:t>
            </w:r>
          </w:p>
          <w:p w:rsidR="00D23E95" w:rsidRPr="00986F46" w:rsidRDefault="00D23E95" w:rsidP="009764B3">
            <w:pPr>
              <w:jc w:val="center"/>
              <w:rPr>
                <w:rFonts w:ascii="Times New Roman" w:eastAsia="Lucida Sans Unicode" w:hAnsi="Times New Roman" w:cs="Times New Roman"/>
              </w:rPr>
            </w:pPr>
          </w:p>
          <w:p w:rsidR="00D23E95" w:rsidRPr="00986F46" w:rsidRDefault="00D23E95" w:rsidP="009764B3">
            <w:pPr>
              <w:jc w:val="center"/>
              <w:rPr>
                <w:rFonts w:ascii="Times New Roman" w:eastAsia="Lucida Sans Unicode" w:hAnsi="Times New Roman" w:cs="Times New Roman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986F46">
              <w:rPr>
                <w:rFonts w:ascii="Times New Roman" w:hAnsi="Times New Roman" w:cs="Times New Roman"/>
                <w:color w:val="333333"/>
                <w:highlight w:val="white"/>
              </w:rPr>
              <w:t>26.20.11.110</w:t>
            </w:r>
          </w:p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</w:p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  <w:color w:val="333333"/>
                <w:highlight w:val="white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</w:tcPr>
          <w:p w:rsidR="00D23E95" w:rsidRPr="00986F46" w:rsidRDefault="00D23E95" w:rsidP="009764B3">
            <w:pPr>
              <w:jc w:val="center"/>
              <w:rPr>
                <w:rFonts w:ascii="Times New Roman" w:eastAsia="Lucida Sans Unicode" w:hAnsi="Times New Roman" w:cs="Times New Roman"/>
              </w:rPr>
            </w:pPr>
            <w:r w:rsidRPr="00986F46">
              <w:rPr>
                <w:rFonts w:ascii="Times New Roman" w:eastAsia="Lucida Sans Unicode" w:hAnsi="Times New Roman" w:cs="Times New Roman"/>
              </w:rPr>
              <w:t>Штук</w:t>
            </w:r>
          </w:p>
          <w:p w:rsidR="00D23E95" w:rsidRPr="00986F46" w:rsidRDefault="00D23E95" w:rsidP="009764B3">
            <w:pPr>
              <w:jc w:val="center"/>
              <w:rPr>
                <w:rFonts w:ascii="Times New Roman" w:eastAsia="Lucida Sans Unicode" w:hAnsi="Times New Roman" w:cs="Times New Roman"/>
              </w:rPr>
            </w:pPr>
          </w:p>
          <w:p w:rsidR="00D23E95" w:rsidRPr="00986F46" w:rsidRDefault="00D23E95" w:rsidP="009764B3">
            <w:pPr>
              <w:jc w:val="center"/>
              <w:rPr>
                <w:rFonts w:ascii="Times New Roman" w:eastAsia="Lucida Sans Unicode" w:hAnsi="Times New Roman" w:cs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</w:rPr>
            </w:pPr>
            <w:r w:rsidRPr="00986F46">
              <w:rPr>
                <w:rFonts w:ascii="Times New Roman" w:hAnsi="Times New Roman" w:cs="Times New Roman"/>
              </w:rPr>
              <w:t>1</w:t>
            </w:r>
          </w:p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</w:rPr>
            </w:pPr>
          </w:p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23E95" w:rsidP="009764B3">
            <w:pPr>
              <w:rPr>
                <w:rStyle w:val="es7ht5z5"/>
                <w:rFonts w:ascii="Times New Roman" w:hAnsi="Times New Roman" w:cs="Times New Roman"/>
                <w:spacing w:val="4"/>
                <w:shd w:val="clear" w:color="auto" w:fill="FFFFFF"/>
              </w:rPr>
            </w:pPr>
            <w:r w:rsidRPr="00986F46">
              <w:rPr>
                <w:rFonts w:ascii="Times New Roman" w:hAnsi="Times New Roman" w:cs="Times New Roman"/>
                <w:spacing w:val="4"/>
                <w:shd w:val="clear" w:color="auto" w:fill="FFFFFF"/>
              </w:rPr>
              <w:t>Диагональ экрана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</w:rPr>
            </w:pPr>
            <w:r w:rsidRPr="00986F46">
              <w:rPr>
                <w:rFonts w:ascii="Times New Roman" w:hAnsi="Times New Roman" w:cs="Times New Roman"/>
              </w:rPr>
              <w:t>Дюйм</w:t>
            </w:r>
          </w:p>
        </w:tc>
        <w:tc>
          <w:tcPr>
            <w:tcW w:w="3291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  <w:color w:val="151528"/>
                <w:spacing w:val="4"/>
                <w:shd w:val="clear" w:color="auto" w:fill="FFFFFF"/>
              </w:rPr>
            </w:pPr>
            <w:r w:rsidRPr="00986F46">
              <w:rPr>
                <w:rFonts w:ascii="Times New Roman" w:hAnsi="Times New Roman" w:cs="Times New Roman"/>
                <w:color w:val="151528"/>
                <w:spacing w:val="4"/>
                <w:shd w:val="clear" w:color="auto" w:fill="FFFFFF"/>
              </w:rPr>
              <w:t>15,6</w:t>
            </w:r>
          </w:p>
        </w:tc>
      </w:tr>
      <w:tr w:rsidR="00D23E95" w:rsidRPr="00986F46" w:rsidTr="00D23E95">
        <w:trPr>
          <w:trHeight w:val="195"/>
          <w:jc w:val="center"/>
        </w:trPr>
        <w:tc>
          <w:tcPr>
            <w:tcW w:w="487" w:type="dxa"/>
            <w:vMerge/>
          </w:tcPr>
          <w:p w:rsidR="00D23E95" w:rsidRPr="00986F46" w:rsidRDefault="00D23E95" w:rsidP="00986F46">
            <w:pPr>
              <w:pStyle w:val="af4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609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eastAsia="Lucida Sans Unicode" w:hAnsi="Times New Roman" w:cs="Times New Roman"/>
              </w:rPr>
            </w:pPr>
          </w:p>
        </w:tc>
        <w:tc>
          <w:tcPr>
            <w:tcW w:w="1701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  <w:color w:val="333333"/>
                <w:highlight w:val="white"/>
              </w:rPr>
            </w:pPr>
          </w:p>
        </w:tc>
        <w:tc>
          <w:tcPr>
            <w:tcW w:w="851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eastAsia="Lucida Sans Unicode" w:hAnsi="Times New Roman" w:cs="Times New Roman"/>
              </w:rPr>
            </w:pPr>
          </w:p>
        </w:tc>
        <w:tc>
          <w:tcPr>
            <w:tcW w:w="992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23E95" w:rsidP="009764B3">
            <w:pPr>
              <w:rPr>
                <w:rStyle w:val="es7ht5z5"/>
                <w:rFonts w:ascii="Times New Roman" w:hAnsi="Times New Roman" w:cs="Times New Roman"/>
                <w:spacing w:val="4"/>
                <w:shd w:val="clear" w:color="auto" w:fill="FFFFFF"/>
              </w:rPr>
            </w:pPr>
            <w:r w:rsidRPr="00986F46">
              <w:rPr>
                <w:rStyle w:val="es7ht5z5"/>
                <w:rFonts w:ascii="Times New Roman" w:hAnsi="Times New Roman" w:cs="Times New Roman"/>
                <w:spacing w:val="4"/>
                <w:shd w:val="clear" w:color="auto" w:fill="FFFFFF"/>
              </w:rPr>
              <w:t>Разрешение экрана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91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  <w:spacing w:val="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4"/>
                <w:shd w:val="clear" w:color="auto" w:fill="FFFFFF"/>
              </w:rPr>
              <w:t>1920х1080</w:t>
            </w:r>
          </w:p>
        </w:tc>
      </w:tr>
      <w:tr w:rsidR="00D23E95" w:rsidRPr="00986F46" w:rsidTr="00D23E95">
        <w:trPr>
          <w:trHeight w:val="195"/>
          <w:jc w:val="center"/>
        </w:trPr>
        <w:tc>
          <w:tcPr>
            <w:tcW w:w="487" w:type="dxa"/>
            <w:vMerge/>
          </w:tcPr>
          <w:p w:rsidR="00D23E95" w:rsidRPr="00986F46" w:rsidRDefault="00D23E95" w:rsidP="00986F46">
            <w:pPr>
              <w:pStyle w:val="af4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609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eastAsia="Lucida Sans Unicode" w:hAnsi="Times New Roman" w:cs="Times New Roman"/>
              </w:rPr>
            </w:pPr>
          </w:p>
        </w:tc>
        <w:tc>
          <w:tcPr>
            <w:tcW w:w="1701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  <w:color w:val="333333"/>
                <w:highlight w:val="white"/>
              </w:rPr>
            </w:pPr>
          </w:p>
        </w:tc>
        <w:tc>
          <w:tcPr>
            <w:tcW w:w="851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eastAsia="Lucida Sans Unicode" w:hAnsi="Times New Roman" w:cs="Times New Roman"/>
              </w:rPr>
            </w:pPr>
          </w:p>
        </w:tc>
        <w:tc>
          <w:tcPr>
            <w:tcW w:w="992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23E95" w:rsidP="009764B3">
            <w:pPr>
              <w:rPr>
                <w:rStyle w:val="es7ht5z5"/>
                <w:rFonts w:ascii="Times New Roman" w:hAnsi="Times New Roman" w:cs="Times New Roman"/>
                <w:spacing w:val="4"/>
                <w:shd w:val="clear" w:color="auto" w:fill="FFFFFF"/>
              </w:rPr>
            </w:pPr>
            <w:r w:rsidRPr="00986F46">
              <w:rPr>
                <w:rStyle w:val="es7ht5z5"/>
                <w:rFonts w:ascii="Times New Roman" w:hAnsi="Times New Roman" w:cs="Times New Roman"/>
                <w:spacing w:val="4"/>
                <w:shd w:val="clear" w:color="auto" w:fill="FFFFFF"/>
              </w:rPr>
              <w:t>Частота обновления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</w:rPr>
            </w:pPr>
            <w:r w:rsidRPr="00986F46">
              <w:rPr>
                <w:rFonts w:ascii="Times New Roman" w:hAnsi="Times New Roman" w:cs="Times New Roman"/>
              </w:rPr>
              <w:t>Гигагерц</w:t>
            </w:r>
          </w:p>
        </w:tc>
        <w:tc>
          <w:tcPr>
            <w:tcW w:w="3291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  <w:spacing w:val="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4"/>
                <w:shd w:val="clear" w:color="auto" w:fill="FFFFFF"/>
              </w:rPr>
              <w:t>144</w:t>
            </w:r>
          </w:p>
        </w:tc>
      </w:tr>
      <w:tr w:rsidR="00D23E95" w:rsidRPr="00986F46" w:rsidTr="00D23E95">
        <w:trPr>
          <w:trHeight w:val="195"/>
          <w:jc w:val="center"/>
        </w:trPr>
        <w:tc>
          <w:tcPr>
            <w:tcW w:w="487" w:type="dxa"/>
            <w:vMerge/>
          </w:tcPr>
          <w:p w:rsidR="00D23E95" w:rsidRPr="00986F46" w:rsidRDefault="00D23E95" w:rsidP="00986F46">
            <w:pPr>
              <w:pStyle w:val="af4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609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eastAsia="Lucida Sans Unicode" w:hAnsi="Times New Roman" w:cs="Times New Roman"/>
              </w:rPr>
            </w:pPr>
          </w:p>
        </w:tc>
        <w:tc>
          <w:tcPr>
            <w:tcW w:w="1701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  <w:color w:val="333333"/>
                <w:highlight w:val="white"/>
              </w:rPr>
            </w:pPr>
          </w:p>
        </w:tc>
        <w:tc>
          <w:tcPr>
            <w:tcW w:w="851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eastAsia="Lucida Sans Unicode" w:hAnsi="Times New Roman" w:cs="Times New Roman"/>
              </w:rPr>
            </w:pPr>
          </w:p>
        </w:tc>
        <w:tc>
          <w:tcPr>
            <w:tcW w:w="992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23E95" w:rsidP="009764B3">
            <w:pPr>
              <w:rPr>
                <w:rStyle w:val="es7ht5z5"/>
                <w:rFonts w:ascii="Times New Roman" w:hAnsi="Times New Roman" w:cs="Times New Roman"/>
                <w:spacing w:val="4"/>
                <w:shd w:val="clear" w:color="auto" w:fill="FFFFFF"/>
              </w:rPr>
            </w:pPr>
            <w:r w:rsidRPr="00986F46">
              <w:rPr>
                <w:rStyle w:val="es7ht5z5"/>
                <w:rFonts w:ascii="Times New Roman" w:hAnsi="Times New Roman" w:cs="Times New Roman"/>
                <w:spacing w:val="4"/>
                <w:shd w:val="clear" w:color="auto" w:fill="FFFFFF"/>
              </w:rPr>
              <w:t xml:space="preserve">Яркость </w:t>
            </w:r>
            <w:r w:rsidRPr="00986F46">
              <w:rPr>
                <w:rStyle w:val="app-catalog-hirijm-components--propertieslastword"/>
                <w:rFonts w:ascii="Times New Roman" w:hAnsi="Times New Roman" w:cs="Times New Roman"/>
                <w:spacing w:val="4"/>
                <w:shd w:val="clear" w:color="auto" w:fill="FFFFFF"/>
              </w:rPr>
              <w:t>экрана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</w:rPr>
            </w:pPr>
            <w:r w:rsidRPr="00986F46">
              <w:rPr>
                <w:rFonts w:ascii="Times New Roman" w:hAnsi="Times New Roman" w:cs="Times New Roman"/>
                <w:spacing w:val="4"/>
                <w:shd w:val="clear" w:color="auto" w:fill="FFFFFF"/>
              </w:rPr>
              <w:t>кд/м</w:t>
            </w:r>
            <w:proofErr w:type="gramStart"/>
            <w:r w:rsidRPr="00986F46">
              <w:rPr>
                <w:rFonts w:ascii="Times New Roman" w:hAnsi="Times New Roman" w:cs="Times New Roman"/>
                <w:spacing w:val="4"/>
                <w:shd w:val="clear" w:color="auto" w:fill="FFFFFF"/>
              </w:rPr>
              <w:t>2</w:t>
            </w:r>
            <w:proofErr w:type="gramEnd"/>
          </w:p>
        </w:tc>
        <w:tc>
          <w:tcPr>
            <w:tcW w:w="3291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  <w:spacing w:val="4"/>
                <w:shd w:val="clear" w:color="auto" w:fill="FFFFFF"/>
              </w:rPr>
            </w:pPr>
            <w:r w:rsidRPr="00986F46">
              <w:rPr>
                <w:rFonts w:ascii="Times New Roman" w:hAnsi="Times New Roman" w:cs="Times New Roman"/>
                <w:spacing w:val="4"/>
                <w:shd w:val="clear" w:color="auto" w:fill="FFFFFF"/>
              </w:rPr>
              <w:t>300</w:t>
            </w:r>
          </w:p>
        </w:tc>
      </w:tr>
      <w:tr w:rsidR="00D23E95" w:rsidRPr="00986F46" w:rsidTr="00D23E95">
        <w:trPr>
          <w:trHeight w:val="195"/>
          <w:jc w:val="center"/>
        </w:trPr>
        <w:tc>
          <w:tcPr>
            <w:tcW w:w="487" w:type="dxa"/>
            <w:vMerge/>
          </w:tcPr>
          <w:p w:rsidR="00D23E95" w:rsidRPr="00986F46" w:rsidRDefault="00D23E95" w:rsidP="00986F46">
            <w:pPr>
              <w:pStyle w:val="af4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609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eastAsia="Lucida Sans Unicode" w:hAnsi="Times New Roman" w:cs="Times New Roman"/>
              </w:rPr>
            </w:pPr>
          </w:p>
        </w:tc>
        <w:tc>
          <w:tcPr>
            <w:tcW w:w="1701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  <w:color w:val="333333"/>
                <w:highlight w:val="white"/>
              </w:rPr>
            </w:pPr>
          </w:p>
        </w:tc>
        <w:tc>
          <w:tcPr>
            <w:tcW w:w="851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eastAsia="Lucida Sans Unicode" w:hAnsi="Times New Roman" w:cs="Times New Roman"/>
              </w:rPr>
            </w:pPr>
          </w:p>
        </w:tc>
        <w:tc>
          <w:tcPr>
            <w:tcW w:w="992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23E95" w:rsidP="009764B3">
            <w:pPr>
              <w:rPr>
                <w:rStyle w:val="es7ht5z5"/>
                <w:rFonts w:ascii="Times New Roman" w:hAnsi="Times New Roman" w:cs="Times New Roman"/>
                <w:spacing w:val="4"/>
                <w:shd w:val="clear" w:color="auto" w:fill="FFFFFF"/>
              </w:rPr>
            </w:pPr>
            <w:r w:rsidRPr="00986F46">
              <w:rPr>
                <w:rFonts w:ascii="Times New Roman" w:hAnsi="Times New Roman" w:cs="Times New Roman"/>
                <w:spacing w:val="4"/>
                <w:shd w:val="clear" w:color="auto" w:fill="FFFFFF"/>
              </w:rPr>
              <w:t>Тип матрицы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91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  <w:spacing w:val="4"/>
                <w:shd w:val="clear" w:color="auto" w:fill="FFFFFF"/>
              </w:rPr>
            </w:pPr>
            <w:r w:rsidRPr="00986F46">
              <w:rPr>
                <w:rFonts w:ascii="Times New Roman" w:hAnsi="Times New Roman" w:cs="Times New Roman"/>
                <w:spacing w:val="4"/>
                <w:shd w:val="clear" w:color="auto" w:fill="FFFFFF"/>
              </w:rPr>
              <w:t>IPS</w:t>
            </w:r>
          </w:p>
        </w:tc>
      </w:tr>
      <w:tr w:rsidR="00D23E95" w:rsidRPr="00986F46" w:rsidTr="00D23E95">
        <w:trPr>
          <w:trHeight w:val="195"/>
          <w:jc w:val="center"/>
        </w:trPr>
        <w:tc>
          <w:tcPr>
            <w:tcW w:w="487" w:type="dxa"/>
            <w:vMerge/>
          </w:tcPr>
          <w:p w:rsidR="00D23E95" w:rsidRPr="00986F46" w:rsidRDefault="00D23E95" w:rsidP="00986F46">
            <w:pPr>
              <w:pStyle w:val="af4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609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eastAsia="Lucida Sans Unicode" w:hAnsi="Times New Roman" w:cs="Times New Roman"/>
              </w:rPr>
            </w:pPr>
          </w:p>
        </w:tc>
        <w:tc>
          <w:tcPr>
            <w:tcW w:w="1701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  <w:color w:val="333333"/>
                <w:highlight w:val="white"/>
              </w:rPr>
            </w:pPr>
          </w:p>
        </w:tc>
        <w:tc>
          <w:tcPr>
            <w:tcW w:w="851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eastAsia="Lucida Sans Unicode" w:hAnsi="Times New Roman" w:cs="Times New Roman"/>
              </w:rPr>
            </w:pPr>
          </w:p>
        </w:tc>
        <w:tc>
          <w:tcPr>
            <w:tcW w:w="992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23E95" w:rsidP="009764B3">
            <w:pPr>
              <w:rPr>
                <w:rStyle w:val="es7ht5z5"/>
                <w:rFonts w:ascii="Times New Roman" w:hAnsi="Times New Roman" w:cs="Times New Roman"/>
                <w:spacing w:val="4"/>
                <w:shd w:val="clear" w:color="auto" w:fill="FFFFFF"/>
              </w:rPr>
            </w:pPr>
            <w:r w:rsidRPr="00986F46">
              <w:rPr>
                <w:rStyle w:val="es7ht5z5"/>
                <w:rFonts w:ascii="Times New Roman" w:hAnsi="Times New Roman" w:cs="Times New Roman"/>
                <w:spacing w:val="4"/>
                <w:shd w:val="clear" w:color="auto" w:fill="FFFFFF"/>
              </w:rPr>
              <w:t>Защита зрения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91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  <w:spacing w:val="4"/>
                <w:shd w:val="clear" w:color="auto" w:fill="FFFFFF"/>
              </w:rPr>
            </w:pPr>
            <w:r w:rsidRPr="00986F46">
              <w:rPr>
                <w:rFonts w:ascii="Times New Roman" w:hAnsi="Times New Roman" w:cs="Times New Roman"/>
                <w:spacing w:val="4"/>
                <w:shd w:val="clear" w:color="auto" w:fill="FFFFFF"/>
              </w:rPr>
              <w:t>есть</w:t>
            </w:r>
          </w:p>
        </w:tc>
      </w:tr>
      <w:tr w:rsidR="00D23E95" w:rsidRPr="00986F46" w:rsidTr="00D23E95">
        <w:trPr>
          <w:trHeight w:val="195"/>
          <w:jc w:val="center"/>
        </w:trPr>
        <w:tc>
          <w:tcPr>
            <w:tcW w:w="487" w:type="dxa"/>
            <w:vMerge/>
          </w:tcPr>
          <w:p w:rsidR="00D23E95" w:rsidRPr="00986F46" w:rsidRDefault="00D23E95" w:rsidP="00986F46">
            <w:pPr>
              <w:pStyle w:val="af4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609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eastAsia="Lucida Sans Unicode" w:hAnsi="Times New Roman" w:cs="Times New Roman"/>
              </w:rPr>
            </w:pPr>
          </w:p>
        </w:tc>
        <w:tc>
          <w:tcPr>
            <w:tcW w:w="1701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  <w:color w:val="333333"/>
                <w:highlight w:val="white"/>
              </w:rPr>
            </w:pPr>
          </w:p>
        </w:tc>
        <w:tc>
          <w:tcPr>
            <w:tcW w:w="851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eastAsia="Lucida Sans Unicode" w:hAnsi="Times New Roman" w:cs="Times New Roman"/>
              </w:rPr>
            </w:pPr>
          </w:p>
        </w:tc>
        <w:tc>
          <w:tcPr>
            <w:tcW w:w="992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23E95" w:rsidP="009764B3">
            <w:pPr>
              <w:rPr>
                <w:rStyle w:val="es7ht5z5"/>
                <w:rFonts w:ascii="Times New Roman" w:hAnsi="Times New Roman" w:cs="Times New Roman"/>
                <w:spacing w:val="4"/>
                <w:shd w:val="clear" w:color="auto" w:fill="FFFFFF"/>
              </w:rPr>
            </w:pPr>
            <w:r w:rsidRPr="00986F46">
              <w:rPr>
                <w:rStyle w:val="es7ht5z5"/>
                <w:rFonts w:ascii="Times New Roman" w:hAnsi="Times New Roman" w:cs="Times New Roman"/>
                <w:spacing w:val="4"/>
                <w:shd w:val="clear" w:color="auto" w:fill="FFFFFF"/>
              </w:rPr>
              <w:t xml:space="preserve">Тип оперативной памяти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91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DC303E" w:rsidRDefault="00DC303E" w:rsidP="00976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0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DDR5</w:t>
            </w:r>
          </w:p>
        </w:tc>
      </w:tr>
      <w:tr w:rsidR="00D23E95" w:rsidRPr="00986F46" w:rsidTr="00D23E95">
        <w:trPr>
          <w:trHeight w:val="195"/>
          <w:jc w:val="center"/>
        </w:trPr>
        <w:tc>
          <w:tcPr>
            <w:tcW w:w="487" w:type="dxa"/>
            <w:vMerge/>
          </w:tcPr>
          <w:p w:rsidR="00D23E95" w:rsidRPr="00986F46" w:rsidRDefault="00D23E95" w:rsidP="00986F46">
            <w:pPr>
              <w:pStyle w:val="af4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609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eastAsia="Lucida Sans Unicode" w:hAnsi="Times New Roman" w:cs="Times New Roman"/>
              </w:rPr>
            </w:pPr>
          </w:p>
        </w:tc>
        <w:tc>
          <w:tcPr>
            <w:tcW w:w="1701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  <w:color w:val="333333"/>
                <w:highlight w:val="white"/>
              </w:rPr>
            </w:pPr>
          </w:p>
        </w:tc>
        <w:tc>
          <w:tcPr>
            <w:tcW w:w="851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eastAsia="Lucida Sans Unicode" w:hAnsi="Times New Roman" w:cs="Times New Roman"/>
              </w:rPr>
            </w:pPr>
          </w:p>
        </w:tc>
        <w:tc>
          <w:tcPr>
            <w:tcW w:w="992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23E95" w:rsidP="009764B3">
            <w:pPr>
              <w:rPr>
                <w:rStyle w:val="es7ht5z5"/>
                <w:rFonts w:ascii="Times New Roman" w:hAnsi="Times New Roman" w:cs="Times New Roman"/>
                <w:spacing w:val="4"/>
                <w:shd w:val="clear" w:color="auto" w:fill="FFFFFF"/>
              </w:rPr>
            </w:pPr>
            <w:r w:rsidRPr="00986F46">
              <w:rPr>
                <w:rStyle w:val="es7ht5z5"/>
                <w:rFonts w:ascii="Times New Roman" w:hAnsi="Times New Roman" w:cs="Times New Roman"/>
                <w:spacing w:val="4"/>
                <w:shd w:val="clear" w:color="auto" w:fill="FFFFFF"/>
              </w:rPr>
              <w:t xml:space="preserve">Оперативная </w:t>
            </w:r>
            <w:r w:rsidRPr="00986F46">
              <w:rPr>
                <w:rStyle w:val="app-catalog-hirijm-components--propertieslastword"/>
                <w:rFonts w:ascii="Times New Roman" w:hAnsi="Times New Roman" w:cs="Times New Roman"/>
                <w:spacing w:val="4"/>
                <w:shd w:val="clear" w:color="auto" w:fill="FFFFFF"/>
              </w:rPr>
              <w:t>память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</w:rPr>
            </w:pPr>
            <w:r w:rsidRPr="00986F46">
              <w:rPr>
                <w:rFonts w:ascii="Times New Roman" w:hAnsi="Times New Roman" w:cs="Times New Roman"/>
              </w:rPr>
              <w:t>Гигабайт</w:t>
            </w:r>
          </w:p>
        </w:tc>
        <w:tc>
          <w:tcPr>
            <w:tcW w:w="3291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  <w:spacing w:val="4"/>
                <w:shd w:val="clear" w:color="auto" w:fill="FFFFFF"/>
              </w:rPr>
            </w:pPr>
            <w:r w:rsidRPr="00986F46">
              <w:rPr>
                <w:rFonts w:ascii="Times New Roman" w:hAnsi="Times New Roman" w:cs="Times New Roman"/>
                <w:spacing w:val="4"/>
                <w:shd w:val="clear" w:color="auto" w:fill="FFFFFF"/>
              </w:rPr>
              <w:t>16</w:t>
            </w:r>
          </w:p>
        </w:tc>
      </w:tr>
      <w:tr w:rsidR="00D23E95" w:rsidRPr="00986F46" w:rsidTr="00D23E95">
        <w:trPr>
          <w:trHeight w:val="195"/>
          <w:jc w:val="center"/>
        </w:trPr>
        <w:tc>
          <w:tcPr>
            <w:tcW w:w="487" w:type="dxa"/>
            <w:vMerge/>
          </w:tcPr>
          <w:p w:rsidR="00D23E95" w:rsidRPr="00986F46" w:rsidRDefault="00D23E95" w:rsidP="00986F46">
            <w:pPr>
              <w:pStyle w:val="af4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609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eastAsia="Lucida Sans Unicode" w:hAnsi="Times New Roman" w:cs="Times New Roman"/>
              </w:rPr>
            </w:pPr>
          </w:p>
        </w:tc>
        <w:tc>
          <w:tcPr>
            <w:tcW w:w="1701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  <w:color w:val="333333"/>
                <w:highlight w:val="white"/>
              </w:rPr>
            </w:pPr>
          </w:p>
        </w:tc>
        <w:tc>
          <w:tcPr>
            <w:tcW w:w="851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eastAsia="Lucida Sans Unicode" w:hAnsi="Times New Roman" w:cs="Times New Roman"/>
              </w:rPr>
            </w:pPr>
          </w:p>
        </w:tc>
        <w:tc>
          <w:tcPr>
            <w:tcW w:w="992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23E95" w:rsidP="009764B3">
            <w:pPr>
              <w:rPr>
                <w:rStyle w:val="es7ht5z5"/>
                <w:rFonts w:ascii="Times New Roman" w:hAnsi="Times New Roman" w:cs="Times New Roman"/>
                <w:spacing w:val="4"/>
                <w:shd w:val="clear" w:color="auto" w:fill="FFFFFF"/>
              </w:rPr>
            </w:pPr>
            <w:r w:rsidRPr="00986F46">
              <w:rPr>
                <w:rStyle w:val="es7ht5z5"/>
                <w:rFonts w:ascii="Times New Roman" w:hAnsi="Times New Roman" w:cs="Times New Roman"/>
                <w:spacing w:val="4"/>
                <w:shd w:val="clear" w:color="auto" w:fill="FFFFFF"/>
              </w:rPr>
              <w:t>Максимальный объем оперативной памяти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</w:rPr>
            </w:pPr>
            <w:r w:rsidRPr="00986F46">
              <w:rPr>
                <w:rFonts w:ascii="Times New Roman" w:hAnsi="Times New Roman" w:cs="Times New Roman"/>
              </w:rPr>
              <w:t>Гигабайт</w:t>
            </w:r>
          </w:p>
        </w:tc>
        <w:tc>
          <w:tcPr>
            <w:tcW w:w="3291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C303E" w:rsidP="009764B3">
            <w:pPr>
              <w:jc w:val="center"/>
              <w:rPr>
                <w:rFonts w:ascii="Times New Roman" w:hAnsi="Times New Roman" w:cs="Times New Roman"/>
                <w:spacing w:val="4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</w:tr>
      <w:tr w:rsidR="00D23E95" w:rsidRPr="00986F46" w:rsidTr="00D23E95">
        <w:trPr>
          <w:trHeight w:val="195"/>
          <w:jc w:val="center"/>
        </w:trPr>
        <w:tc>
          <w:tcPr>
            <w:tcW w:w="487" w:type="dxa"/>
            <w:vMerge/>
          </w:tcPr>
          <w:p w:rsidR="00D23E95" w:rsidRPr="00986F46" w:rsidRDefault="00D23E95" w:rsidP="00986F46">
            <w:pPr>
              <w:pStyle w:val="af4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609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eastAsia="Lucida Sans Unicode" w:hAnsi="Times New Roman" w:cs="Times New Roman"/>
              </w:rPr>
            </w:pPr>
          </w:p>
        </w:tc>
        <w:tc>
          <w:tcPr>
            <w:tcW w:w="1701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  <w:color w:val="333333"/>
                <w:highlight w:val="white"/>
              </w:rPr>
            </w:pPr>
          </w:p>
        </w:tc>
        <w:tc>
          <w:tcPr>
            <w:tcW w:w="851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eastAsia="Lucida Sans Unicode" w:hAnsi="Times New Roman" w:cs="Times New Roman"/>
              </w:rPr>
            </w:pPr>
          </w:p>
        </w:tc>
        <w:tc>
          <w:tcPr>
            <w:tcW w:w="992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23E95" w:rsidP="009764B3">
            <w:pPr>
              <w:rPr>
                <w:rStyle w:val="es7ht5z5"/>
                <w:rFonts w:ascii="Times New Roman" w:hAnsi="Times New Roman" w:cs="Times New Roman"/>
                <w:spacing w:val="4"/>
                <w:shd w:val="clear" w:color="auto" w:fill="FFFFFF"/>
              </w:rPr>
            </w:pPr>
            <w:r w:rsidRPr="00986F46">
              <w:rPr>
                <w:rStyle w:val="es7ht5z5"/>
                <w:rFonts w:ascii="Times New Roman" w:hAnsi="Times New Roman" w:cs="Times New Roman"/>
                <w:spacing w:val="4"/>
                <w:shd w:val="clear" w:color="auto" w:fill="FFFFFF"/>
              </w:rPr>
              <w:t>Количество слотов оперативной памяти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</w:rPr>
            </w:pPr>
            <w:r w:rsidRPr="00986F46">
              <w:rPr>
                <w:rFonts w:ascii="Times New Roman" w:hAnsi="Times New Roman" w:cs="Times New Roman"/>
              </w:rPr>
              <w:t xml:space="preserve">Штук </w:t>
            </w:r>
          </w:p>
        </w:tc>
        <w:tc>
          <w:tcPr>
            <w:tcW w:w="3291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  <w:color w:val="151528"/>
                <w:spacing w:val="4"/>
                <w:shd w:val="clear" w:color="auto" w:fill="FFFFFF"/>
              </w:rPr>
            </w:pPr>
            <w:r w:rsidRPr="00986F46">
              <w:rPr>
                <w:rFonts w:ascii="Times New Roman" w:hAnsi="Times New Roman" w:cs="Times New Roman"/>
                <w:color w:val="151528"/>
                <w:spacing w:val="4"/>
                <w:shd w:val="clear" w:color="auto" w:fill="FFFFFF"/>
              </w:rPr>
              <w:t>2</w:t>
            </w:r>
          </w:p>
        </w:tc>
      </w:tr>
      <w:tr w:rsidR="00D23E95" w:rsidRPr="00986F46" w:rsidTr="00D23E95">
        <w:trPr>
          <w:trHeight w:val="111"/>
          <w:jc w:val="center"/>
        </w:trPr>
        <w:tc>
          <w:tcPr>
            <w:tcW w:w="487" w:type="dxa"/>
            <w:vMerge/>
          </w:tcPr>
          <w:p w:rsidR="00D23E95" w:rsidRPr="00986F46" w:rsidRDefault="00D23E95" w:rsidP="00986F46">
            <w:pPr>
              <w:pStyle w:val="af4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609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eastAsia="Lucida Sans Unicode" w:hAnsi="Times New Roman" w:cs="Times New Roman"/>
              </w:rPr>
            </w:pPr>
          </w:p>
        </w:tc>
        <w:tc>
          <w:tcPr>
            <w:tcW w:w="1701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  <w:color w:val="333333"/>
                <w:highlight w:val="white"/>
              </w:rPr>
            </w:pPr>
          </w:p>
        </w:tc>
        <w:tc>
          <w:tcPr>
            <w:tcW w:w="851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eastAsia="Lucida Sans Unicode" w:hAnsi="Times New Roman" w:cs="Times New Roman"/>
              </w:rPr>
            </w:pPr>
          </w:p>
        </w:tc>
        <w:tc>
          <w:tcPr>
            <w:tcW w:w="992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23E95" w:rsidP="009764B3">
            <w:pPr>
              <w:rPr>
                <w:rStyle w:val="es7ht5z5"/>
                <w:rFonts w:ascii="Times New Roman" w:hAnsi="Times New Roman" w:cs="Times New Roman"/>
                <w:spacing w:val="4"/>
                <w:shd w:val="clear" w:color="auto" w:fill="FFFFFF"/>
              </w:rPr>
            </w:pPr>
            <w:r w:rsidRPr="00986F46">
              <w:rPr>
                <w:rStyle w:val="es7ht5z5"/>
                <w:rFonts w:ascii="Times New Roman" w:hAnsi="Times New Roman" w:cs="Times New Roman"/>
                <w:spacing w:val="4"/>
                <w:shd w:val="clear" w:color="auto" w:fill="FFFFFF"/>
              </w:rPr>
              <w:t xml:space="preserve">Объем </w:t>
            </w:r>
            <w:r w:rsidRPr="00986F46">
              <w:rPr>
                <w:rStyle w:val="app-catalog-hirijm-components--propertieslastword"/>
                <w:rFonts w:ascii="Times New Roman" w:hAnsi="Times New Roman" w:cs="Times New Roman"/>
                <w:spacing w:val="4"/>
                <w:shd w:val="clear" w:color="auto" w:fill="FFFFFF"/>
              </w:rPr>
              <w:t>SSD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</w:rPr>
            </w:pPr>
            <w:r w:rsidRPr="00986F46">
              <w:rPr>
                <w:rFonts w:ascii="Times New Roman" w:hAnsi="Times New Roman" w:cs="Times New Roman"/>
              </w:rPr>
              <w:t>Гигабайт</w:t>
            </w:r>
          </w:p>
        </w:tc>
        <w:tc>
          <w:tcPr>
            <w:tcW w:w="3291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C303E" w:rsidP="009764B3">
            <w:pPr>
              <w:jc w:val="center"/>
              <w:rPr>
                <w:rFonts w:ascii="Times New Roman" w:hAnsi="Times New Roman" w:cs="Times New Roman"/>
                <w:color w:val="151528"/>
                <w:spacing w:val="4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512</w:t>
            </w:r>
          </w:p>
        </w:tc>
      </w:tr>
      <w:tr w:rsidR="00D23E95" w:rsidRPr="00986F46" w:rsidTr="00D23E95">
        <w:trPr>
          <w:trHeight w:val="111"/>
          <w:jc w:val="center"/>
        </w:trPr>
        <w:tc>
          <w:tcPr>
            <w:tcW w:w="487" w:type="dxa"/>
            <w:vMerge/>
          </w:tcPr>
          <w:p w:rsidR="00D23E95" w:rsidRPr="00986F46" w:rsidRDefault="00D23E95" w:rsidP="00986F46">
            <w:pPr>
              <w:pStyle w:val="af4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609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eastAsia="Lucida Sans Unicode" w:hAnsi="Times New Roman" w:cs="Times New Roman"/>
              </w:rPr>
            </w:pPr>
          </w:p>
        </w:tc>
        <w:tc>
          <w:tcPr>
            <w:tcW w:w="1701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  <w:color w:val="333333"/>
                <w:highlight w:val="white"/>
              </w:rPr>
            </w:pPr>
          </w:p>
        </w:tc>
        <w:tc>
          <w:tcPr>
            <w:tcW w:w="851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eastAsia="Lucida Sans Unicode" w:hAnsi="Times New Roman" w:cs="Times New Roman"/>
              </w:rPr>
            </w:pPr>
          </w:p>
        </w:tc>
        <w:tc>
          <w:tcPr>
            <w:tcW w:w="992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23E95" w:rsidP="009764B3">
            <w:pPr>
              <w:rPr>
                <w:rStyle w:val="es7ht5z5"/>
                <w:rFonts w:ascii="Times New Roman" w:hAnsi="Times New Roman" w:cs="Times New Roman"/>
                <w:spacing w:val="4"/>
                <w:shd w:val="clear" w:color="auto" w:fill="FFFFFF"/>
              </w:rPr>
            </w:pPr>
            <w:r w:rsidRPr="00986F46">
              <w:rPr>
                <w:rFonts w:ascii="Times New Roman" w:hAnsi="Times New Roman" w:cs="Times New Roman"/>
                <w:spacing w:val="4"/>
                <w:shd w:val="clear" w:color="auto" w:fill="FFFFFF"/>
              </w:rPr>
              <w:t>Количество разъемов жесткого диска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</w:rPr>
            </w:pPr>
            <w:r w:rsidRPr="00986F46">
              <w:rPr>
                <w:rFonts w:ascii="Times New Roman" w:hAnsi="Times New Roman" w:cs="Times New Roman"/>
              </w:rPr>
              <w:t>штука</w:t>
            </w:r>
          </w:p>
        </w:tc>
        <w:tc>
          <w:tcPr>
            <w:tcW w:w="3291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  <w:color w:val="151528"/>
                <w:spacing w:val="4"/>
                <w:shd w:val="clear" w:color="auto" w:fill="FFFFFF"/>
              </w:rPr>
            </w:pPr>
            <w:r w:rsidRPr="00986F46">
              <w:rPr>
                <w:rFonts w:ascii="Times New Roman" w:hAnsi="Times New Roman" w:cs="Times New Roman"/>
                <w:color w:val="151528"/>
                <w:spacing w:val="4"/>
                <w:shd w:val="clear" w:color="auto" w:fill="FFFFFF"/>
              </w:rPr>
              <w:t>2</w:t>
            </w:r>
          </w:p>
        </w:tc>
      </w:tr>
      <w:tr w:rsidR="00D23E95" w:rsidRPr="00986F46" w:rsidTr="00D23E95">
        <w:trPr>
          <w:trHeight w:val="150"/>
          <w:jc w:val="center"/>
        </w:trPr>
        <w:tc>
          <w:tcPr>
            <w:tcW w:w="487" w:type="dxa"/>
            <w:vMerge/>
          </w:tcPr>
          <w:p w:rsidR="00D23E95" w:rsidRPr="00986F46" w:rsidRDefault="00D23E95" w:rsidP="00986F46">
            <w:pPr>
              <w:pStyle w:val="af4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609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eastAsia="Lucida Sans Unicode" w:hAnsi="Times New Roman" w:cs="Times New Roman"/>
              </w:rPr>
            </w:pPr>
          </w:p>
        </w:tc>
        <w:tc>
          <w:tcPr>
            <w:tcW w:w="1701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  <w:color w:val="333333"/>
                <w:highlight w:val="white"/>
              </w:rPr>
            </w:pPr>
          </w:p>
        </w:tc>
        <w:tc>
          <w:tcPr>
            <w:tcW w:w="851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eastAsia="Lucida Sans Unicode" w:hAnsi="Times New Roman" w:cs="Times New Roman"/>
              </w:rPr>
            </w:pPr>
          </w:p>
        </w:tc>
        <w:tc>
          <w:tcPr>
            <w:tcW w:w="992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C303E" w:rsidP="009764B3">
            <w:pPr>
              <w:rPr>
                <w:rStyle w:val="es7ht5z5"/>
                <w:rFonts w:ascii="Times New Roman" w:hAnsi="Times New Roman" w:cs="Times New Roman"/>
                <w:spacing w:val="4"/>
                <w:shd w:val="clear" w:color="auto" w:fill="FFFFFF"/>
              </w:rPr>
            </w:pPr>
            <w:r>
              <w:rPr>
                <w:rStyle w:val="es7ht5z5"/>
                <w:rFonts w:ascii="Times New Roman" w:hAnsi="Times New Roman" w:cs="Times New Roman"/>
                <w:spacing w:val="4"/>
                <w:shd w:val="clear" w:color="auto" w:fill="FFFFFF"/>
              </w:rPr>
              <w:t>Максимальная ч</w:t>
            </w:r>
            <w:r w:rsidR="00D23E95" w:rsidRPr="00986F46">
              <w:rPr>
                <w:rStyle w:val="es7ht5z5"/>
                <w:rFonts w:ascii="Times New Roman" w:hAnsi="Times New Roman" w:cs="Times New Roman"/>
                <w:spacing w:val="4"/>
                <w:shd w:val="clear" w:color="auto" w:fill="FFFFFF"/>
              </w:rPr>
              <w:t>астота процессора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</w:rPr>
            </w:pPr>
            <w:r w:rsidRPr="00986F46">
              <w:rPr>
                <w:rFonts w:ascii="Times New Roman" w:hAnsi="Times New Roman" w:cs="Times New Roman"/>
              </w:rPr>
              <w:t>Гигагерц</w:t>
            </w:r>
          </w:p>
        </w:tc>
        <w:tc>
          <w:tcPr>
            <w:tcW w:w="3291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C303E" w:rsidP="009764B3">
            <w:pPr>
              <w:jc w:val="center"/>
              <w:rPr>
                <w:rFonts w:ascii="Times New Roman" w:hAnsi="Times New Roman" w:cs="Times New Roman"/>
                <w:color w:val="151528"/>
                <w:spacing w:val="4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5,5</w:t>
            </w:r>
          </w:p>
        </w:tc>
      </w:tr>
      <w:tr w:rsidR="00D23E95" w:rsidRPr="00986F46" w:rsidTr="00D23E95">
        <w:trPr>
          <w:trHeight w:val="126"/>
          <w:jc w:val="center"/>
        </w:trPr>
        <w:tc>
          <w:tcPr>
            <w:tcW w:w="487" w:type="dxa"/>
            <w:vMerge/>
          </w:tcPr>
          <w:p w:rsidR="00D23E95" w:rsidRPr="00986F46" w:rsidRDefault="00D23E95" w:rsidP="00986F46">
            <w:pPr>
              <w:pStyle w:val="af4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609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eastAsia="Lucida Sans Unicode" w:hAnsi="Times New Roman" w:cs="Times New Roman"/>
              </w:rPr>
            </w:pPr>
          </w:p>
        </w:tc>
        <w:tc>
          <w:tcPr>
            <w:tcW w:w="1701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  <w:color w:val="333333"/>
                <w:highlight w:val="white"/>
              </w:rPr>
            </w:pPr>
          </w:p>
        </w:tc>
        <w:tc>
          <w:tcPr>
            <w:tcW w:w="851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eastAsia="Lucida Sans Unicode" w:hAnsi="Times New Roman" w:cs="Times New Roman"/>
              </w:rPr>
            </w:pPr>
          </w:p>
        </w:tc>
        <w:tc>
          <w:tcPr>
            <w:tcW w:w="992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23E95" w:rsidP="009764B3">
            <w:pPr>
              <w:rPr>
                <w:rStyle w:val="es7ht5z5"/>
                <w:rFonts w:ascii="Times New Roman" w:hAnsi="Times New Roman" w:cs="Times New Roman"/>
                <w:spacing w:val="4"/>
                <w:shd w:val="clear" w:color="auto" w:fill="FFFFFF"/>
              </w:rPr>
            </w:pPr>
            <w:r w:rsidRPr="00986F46">
              <w:rPr>
                <w:rStyle w:val="es7ht5z5"/>
                <w:rFonts w:ascii="Times New Roman" w:hAnsi="Times New Roman" w:cs="Times New Roman"/>
                <w:spacing w:val="4"/>
                <w:shd w:val="clear" w:color="auto" w:fill="FFFFFF"/>
              </w:rPr>
              <w:t>Количество ядер процессора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</w:rPr>
            </w:pPr>
            <w:r w:rsidRPr="00986F46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3291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C303E" w:rsidP="009764B3">
            <w:pPr>
              <w:jc w:val="center"/>
              <w:rPr>
                <w:rFonts w:ascii="Times New Roman" w:hAnsi="Times New Roman" w:cs="Times New Roman"/>
                <w:color w:val="151528"/>
                <w:spacing w:val="4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D23E95" w:rsidRPr="00986F46" w:rsidTr="00D23E95">
        <w:trPr>
          <w:trHeight w:val="135"/>
          <w:jc w:val="center"/>
        </w:trPr>
        <w:tc>
          <w:tcPr>
            <w:tcW w:w="487" w:type="dxa"/>
            <w:vMerge/>
          </w:tcPr>
          <w:p w:rsidR="00D23E95" w:rsidRPr="00986F46" w:rsidRDefault="00D23E95" w:rsidP="00986F46">
            <w:pPr>
              <w:pStyle w:val="af4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609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eastAsia="Lucida Sans Unicode" w:hAnsi="Times New Roman" w:cs="Times New Roman"/>
              </w:rPr>
            </w:pPr>
          </w:p>
        </w:tc>
        <w:tc>
          <w:tcPr>
            <w:tcW w:w="1701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  <w:color w:val="333333"/>
                <w:highlight w:val="white"/>
              </w:rPr>
            </w:pPr>
          </w:p>
        </w:tc>
        <w:tc>
          <w:tcPr>
            <w:tcW w:w="851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eastAsia="Lucida Sans Unicode" w:hAnsi="Times New Roman" w:cs="Times New Roman"/>
              </w:rPr>
            </w:pPr>
          </w:p>
        </w:tc>
        <w:tc>
          <w:tcPr>
            <w:tcW w:w="992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23E95" w:rsidP="009764B3">
            <w:pPr>
              <w:rPr>
                <w:rStyle w:val="es7ht5z5"/>
                <w:rFonts w:ascii="Times New Roman" w:hAnsi="Times New Roman" w:cs="Times New Roman"/>
                <w:spacing w:val="4"/>
                <w:shd w:val="clear" w:color="auto" w:fill="FFFFFF"/>
              </w:rPr>
            </w:pPr>
            <w:r w:rsidRPr="00986F46">
              <w:rPr>
                <w:rStyle w:val="es7ht5z5"/>
                <w:rFonts w:ascii="Times New Roman" w:hAnsi="Times New Roman" w:cs="Times New Roman"/>
                <w:spacing w:val="4"/>
                <w:shd w:val="clear" w:color="auto" w:fill="FFFFFF"/>
              </w:rPr>
              <w:t xml:space="preserve">Поддержка технологии </w:t>
            </w:r>
            <w:proofErr w:type="spellStart"/>
            <w:r w:rsidRPr="00986F46">
              <w:rPr>
                <w:rStyle w:val="app-catalog-hirijm-components--propertieslastword"/>
                <w:rFonts w:ascii="Times New Roman" w:hAnsi="Times New Roman" w:cs="Times New Roman"/>
                <w:spacing w:val="4"/>
                <w:shd w:val="clear" w:color="auto" w:fill="FFFFFF"/>
              </w:rPr>
              <w:t>Wi-Fi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91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  <w:color w:val="151528"/>
                <w:spacing w:val="4"/>
                <w:shd w:val="clear" w:color="auto" w:fill="FFFFFF"/>
              </w:rPr>
            </w:pPr>
            <w:r w:rsidRPr="00986F46">
              <w:rPr>
                <w:rFonts w:ascii="Times New Roman" w:hAnsi="Times New Roman" w:cs="Times New Roman"/>
                <w:color w:val="151528"/>
                <w:spacing w:val="4"/>
                <w:shd w:val="clear" w:color="auto" w:fill="FFFFFF"/>
              </w:rPr>
              <w:t>есть</w:t>
            </w:r>
          </w:p>
        </w:tc>
      </w:tr>
      <w:tr w:rsidR="00D23E95" w:rsidRPr="00986F46" w:rsidTr="00D23E95">
        <w:trPr>
          <w:trHeight w:val="126"/>
          <w:jc w:val="center"/>
        </w:trPr>
        <w:tc>
          <w:tcPr>
            <w:tcW w:w="487" w:type="dxa"/>
            <w:vMerge/>
          </w:tcPr>
          <w:p w:rsidR="00D23E95" w:rsidRPr="00986F46" w:rsidRDefault="00D23E95" w:rsidP="00986F46">
            <w:pPr>
              <w:pStyle w:val="af4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609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eastAsia="Lucida Sans Unicode" w:hAnsi="Times New Roman" w:cs="Times New Roman"/>
              </w:rPr>
            </w:pPr>
          </w:p>
        </w:tc>
        <w:tc>
          <w:tcPr>
            <w:tcW w:w="1701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  <w:color w:val="333333"/>
                <w:highlight w:val="white"/>
              </w:rPr>
            </w:pPr>
          </w:p>
        </w:tc>
        <w:tc>
          <w:tcPr>
            <w:tcW w:w="851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eastAsia="Lucida Sans Unicode" w:hAnsi="Times New Roman" w:cs="Times New Roman"/>
              </w:rPr>
            </w:pPr>
          </w:p>
        </w:tc>
        <w:tc>
          <w:tcPr>
            <w:tcW w:w="992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23E95" w:rsidP="009764B3">
            <w:pPr>
              <w:rPr>
                <w:rStyle w:val="es7ht5z5"/>
                <w:rFonts w:ascii="Times New Roman" w:hAnsi="Times New Roman" w:cs="Times New Roman"/>
                <w:spacing w:val="4"/>
                <w:shd w:val="clear" w:color="auto" w:fill="FFFFFF"/>
              </w:rPr>
            </w:pPr>
            <w:r w:rsidRPr="00986F46">
              <w:rPr>
                <w:rStyle w:val="es7ht5z5"/>
                <w:rFonts w:ascii="Times New Roman" w:hAnsi="Times New Roman" w:cs="Times New Roman"/>
                <w:spacing w:val="4"/>
                <w:shd w:val="clear" w:color="auto" w:fill="FFFFFF"/>
              </w:rPr>
              <w:t xml:space="preserve">Поддержка технологии </w:t>
            </w:r>
            <w:proofErr w:type="spellStart"/>
            <w:r w:rsidRPr="00986F46">
              <w:rPr>
                <w:rStyle w:val="app-catalog-hirijm-components--propertieslastword"/>
                <w:rFonts w:ascii="Times New Roman" w:hAnsi="Times New Roman" w:cs="Times New Roman"/>
                <w:spacing w:val="4"/>
                <w:shd w:val="clear" w:color="auto" w:fill="FFFFFF"/>
              </w:rPr>
              <w:t>Bluetooth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91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  <w:color w:val="151528"/>
                <w:spacing w:val="4"/>
                <w:shd w:val="clear" w:color="auto" w:fill="FFFFFF"/>
              </w:rPr>
            </w:pPr>
            <w:r w:rsidRPr="00986F46">
              <w:rPr>
                <w:rFonts w:ascii="Times New Roman" w:hAnsi="Times New Roman" w:cs="Times New Roman"/>
                <w:color w:val="151528"/>
                <w:spacing w:val="4"/>
                <w:shd w:val="clear" w:color="auto" w:fill="FFFFFF"/>
              </w:rPr>
              <w:t>есть</w:t>
            </w:r>
          </w:p>
        </w:tc>
      </w:tr>
      <w:tr w:rsidR="00D23E95" w:rsidRPr="00986F46" w:rsidTr="00D23E95">
        <w:trPr>
          <w:trHeight w:val="126"/>
          <w:jc w:val="center"/>
        </w:trPr>
        <w:tc>
          <w:tcPr>
            <w:tcW w:w="487" w:type="dxa"/>
            <w:vMerge/>
          </w:tcPr>
          <w:p w:rsidR="00D23E95" w:rsidRPr="00986F46" w:rsidRDefault="00D23E95" w:rsidP="00986F46">
            <w:pPr>
              <w:pStyle w:val="af4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609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eastAsia="Lucida Sans Unicode" w:hAnsi="Times New Roman" w:cs="Times New Roman"/>
              </w:rPr>
            </w:pPr>
          </w:p>
        </w:tc>
        <w:tc>
          <w:tcPr>
            <w:tcW w:w="1701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  <w:color w:val="333333"/>
                <w:highlight w:val="white"/>
              </w:rPr>
            </w:pPr>
          </w:p>
        </w:tc>
        <w:tc>
          <w:tcPr>
            <w:tcW w:w="851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eastAsia="Lucida Sans Unicode" w:hAnsi="Times New Roman" w:cs="Times New Roman"/>
              </w:rPr>
            </w:pPr>
          </w:p>
        </w:tc>
        <w:tc>
          <w:tcPr>
            <w:tcW w:w="992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23E95" w:rsidP="009764B3">
            <w:pPr>
              <w:rPr>
                <w:rStyle w:val="es7ht5z5"/>
                <w:rFonts w:ascii="Times New Roman" w:hAnsi="Times New Roman" w:cs="Times New Roman"/>
                <w:spacing w:val="4"/>
                <w:shd w:val="clear" w:color="auto" w:fill="FFFFFF"/>
              </w:rPr>
            </w:pPr>
            <w:r w:rsidRPr="00986F46">
              <w:rPr>
                <w:rStyle w:val="es7ht5z5"/>
                <w:rFonts w:ascii="Times New Roman" w:hAnsi="Times New Roman" w:cs="Times New Roman"/>
                <w:spacing w:val="4"/>
                <w:shd w:val="clear" w:color="auto" w:fill="FFFFFF"/>
              </w:rPr>
              <w:t>Порты USB 3.0</w:t>
            </w:r>
            <w:r w:rsidRPr="00986F46">
              <w:rPr>
                <w:rStyle w:val="app-catalog-hirijm-components--propertieslastword"/>
                <w:rFonts w:ascii="Times New Roman" w:hAnsi="Times New Roman" w:cs="Times New Roman"/>
                <w:spacing w:val="4"/>
                <w:shd w:val="clear" w:color="auto" w:fill="FFFFFF"/>
              </w:rPr>
              <w:t>(</w:t>
            </w:r>
            <w:proofErr w:type="spellStart"/>
            <w:r w:rsidRPr="00986F46">
              <w:rPr>
                <w:rStyle w:val="app-catalog-hirijm-components--propertieslastword"/>
                <w:rFonts w:ascii="Times New Roman" w:hAnsi="Times New Roman" w:cs="Times New Roman"/>
                <w:spacing w:val="4"/>
                <w:shd w:val="clear" w:color="auto" w:fill="FFFFFF"/>
              </w:rPr>
              <w:t>Type</w:t>
            </w:r>
            <w:proofErr w:type="spellEnd"/>
            <w:r w:rsidRPr="00986F46">
              <w:rPr>
                <w:rStyle w:val="app-catalog-hirijm-components--propertieslastword"/>
                <w:rFonts w:ascii="Times New Roman" w:hAnsi="Times New Roman" w:cs="Times New Roman"/>
                <w:spacing w:val="4"/>
                <w:shd w:val="clear" w:color="auto" w:fill="FFFFFF"/>
              </w:rPr>
              <w:t>-A)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</w:rPr>
            </w:pPr>
            <w:r w:rsidRPr="00986F46">
              <w:rPr>
                <w:rFonts w:ascii="Times New Roman" w:hAnsi="Times New Roman" w:cs="Times New Roman"/>
              </w:rPr>
              <w:t xml:space="preserve">Штук </w:t>
            </w:r>
          </w:p>
        </w:tc>
        <w:tc>
          <w:tcPr>
            <w:tcW w:w="3291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C303E" w:rsidP="009764B3">
            <w:pPr>
              <w:jc w:val="center"/>
              <w:rPr>
                <w:rFonts w:ascii="Times New Roman" w:hAnsi="Times New Roman" w:cs="Times New Roman"/>
                <w:color w:val="151528"/>
                <w:spacing w:val="4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D23E95" w:rsidRPr="00986F46" w:rsidTr="00D23E95">
        <w:trPr>
          <w:trHeight w:val="180"/>
          <w:jc w:val="center"/>
        </w:trPr>
        <w:tc>
          <w:tcPr>
            <w:tcW w:w="487" w:type="dxa"/>
            <w:vMerge/>
          </w:tcPr>
          <w:p w:rsidR="00D23E95" w:rsidRPr="00986F46" w:rsidRDefault="00D23E95" w:rsidP="00986F46">
            <w:pPr>
              <w:pStyle w:val="af4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609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eastAsia="Lucida Sans Unicode" w:hAnsi="Times New Roman" w:cs="Times New Roman"/>
              </w:rPr>
            </w:pPr>
          </w:p>
        </w:tc>
        <w:tc>
          <w:tcPr>
            <w:tcW w:w="1701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  <w:color w:val="333333"/>
                <w:highlight w:val="white"/>
              </w:rPr>
            </w:pPr>
          </w:p>
        </w:tc>
        <w:tc>
          <w:tcPr>
            <w:tcW w:w="851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eastAsia="Lucida Sans Unicode" w:hAnsi="Times New Roman" w:cs="Times New Roman"/>
              </w:rPr>
            </w:pPr>
          </w:p>
        </w:tc>
        <w:tc>
          <w:tcPr>
            <w:tcW w:w="992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23E95" w:rsidP="009764B3">
            <w:pPr>
              <w:rPr>
                <w:rStyle w:val="es7ht5z5"/>
                <w:rFonts w:ascii="Times New Roman" w:hAnsi="Times New Roman" w:cs="Times New Roman"/>
                <w:spacing w:val="4"/>
                <w:shd w:val="clear" w:color="auto" w:fill="FFFFFF"/>
              </w:rPr>
            </w:pPr>
            <w:r w:rsidRPr="00986F46">
              <w:rPr>
                <w:rStyle w:val="es7ht5z5"/>
                <w:rFonts w:ascii="Times New Roman" w:hAnsi="Times New Roman" w:cs="Times New Roman"/>
                <w:spacing w:val="4"/>
                <w:shd w:val="clear" w:color="auto" w:fill="FFFFFF"/>
              </w:rPr>
              <w:t>Порты USB 3.2</w:t>
            </w:r>
            <w:r w:rsidRPr="00986F46">
              <w:rPr>
                <w:rStyle w:val="app-catalog-hirijm-components--propertieslastword"/>
                <w:rFonts w:ascii="Times New Roman" w:hAnsi="Times New Roman" w:cs="Times New Roman"/>
                <w:spacing w:val="4"/>
                <w:shd w:val="clear" w:color="auto" w:fill="FFFFFF"/>
              </w:rPr>
              <w:t>(</w:t>
            </w:r>
            <w:proofErr w:type="spellStart"/>
            <w:r w:rsidRPr="00986F46">
              <w:rPr>
                <w:rStyle w:val="app-catalog-hirijm-components--propertieslastword"/>
                <w:rFonts w:ascii="Times New Roman" w:hAnsi="Times New Roman" w:cs="Times New Roman"/>
                <w:spacing w:val="4"/>
                <w:shd w:val="clear" w:color="auto" w:fill="FFFFFF"/>
              </w:rPr>
              <w:t>Type</w:t>
            </w:r>
            <w:proofErr w:type="spellEnd"/>
            <w:r w:rsidRPr="00986F46">
              <w:rPr>
                <w:rStyle w:val="app-catalog-hirijm-components--propertieslastword"/>
                <w:rFonts w:ascii="Times New Roman" w:hAnsi="Times New Roman" w:cs="Times New Roman"/>
                <w:spacing w:val="4"/>
                <w:shd w:val="clear" w:color="auto" w:fill="FFFFFF"/>
              </w:rPr>
              <w:t>-C)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</w:rPr>
            </w:pPr>
            <w:r w:rsidRPr="00986F46">
              <w:rPr>
                <w:rFonts w:ascii="Times New Roman" w:hAnsi="Times New Roman" w:cs="Times New Roman"/>
              </w:rPr>
              <w:t xml:space="preserve">Штук </w:t>
            </w:r>
          </w:p>
        </w:tc>
        <w:tc>
          <w:tcPr>
            <w:tcW w:w="3291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C303E" w:rsidP="009764B3">
            <w:pPr>
              <w:jc w:val="center"/>
              <w:rPr>
                <w:rFonts w:ascii="Times New Roman" w:hAnsi="Times New Roman" w:cs="Times New Roman"/>
                <w:color w:val="151528"/>
                <w:spacing w:val="4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23E95" w:rsidRPr="00986F46" w:rsidTr="00D23E95">
        <w:trPr>
          <w:trHeight w:val="180"/>
          <w:jc w:val="center"/>
        </w:trPr>
        <w:tc>
          <w:tcPr>
            <w:tcW w:w="487" w:type="dxa"/>
            <w:vMerge/>
          </w:tcPr>
          <w:p w:rsidR="00D23E95" w:rsidRPr="00986F46" w:rsidRDefault="00D23E95" w:rsidP="00986F46">
            <w:pPr>
              <w:pStyle w:val="af4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609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eastAsia="Lucida Sans Unicode" w:hAnsi="Times New Roman" w:cs="Times New Roman"/>
              </w:rPr>
            </w:pPr>
          </w:p>
        </w:tc>
        <w:tc>
          <w:tcPr>
            <w:tcW w:w="1701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  <w:color w:val="333333"/>
                <w:highlight w:val="white"/>
              </w:rPr>
            </w:pPr>
          </w:p>
        </w:tc>
        <w:tc>
          <w:tcPr>
            <w:tcW w:w="851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eastAsia="Lucida Sans Unicode" w:hAnsi="Times New Roman" w:cs="Times New Roman"/>
              </w:rPr>
            </w:pPr>
          </w:p>
        </w:tc>
        <w:tc>
          <w:tcPr>
            <w:tcW w:w="992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23E95" w:rsidP="009764B3">
            <w:pPr>
              <w:rPr>
                <w:rStyle w:val="es7ht5z5"/>
                <w:rFonts w:ascii="Times New Roman" w:hAnsi="Times New Roman" w:cs="Times New Roman"/>
                <w:spacing w:val="4"/>
                <w:shd w:val="clear" w:color="auto" w:fill="FFFFFF"/>
              </w:rPr>
            </w:pPr>
            <w:r w:rsidRPr="00986F46">
              <w:rPr>
                <w:rStyle w:val="es7ht5z5"/>
                <w:rFonts w:ascii="Times New Roman" w:hAnsi="Times New Roman" w:cs="Times New Roman"/>
                <w:spacing w:val="4"/>
                <w:shd w:val="clear" w:color="auto" w:fill="FFFFFF"/>
              </w:rPr>
              <w:t>Наличие веб-камеры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91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  <w:color w:val="151528"/>
                <w:spacing w:val="4"/>
                <w:shd w:val="clear" w:color="auto" w:fill="FFFFFF"/>
              </w:rPr>
            </w:pPr>
            <w:r w:rsidRPr="00986F46">
              <w:rPr>
                <w:rFonts w:ascii="Times New Roman" w:hAnsi="Times New Roman" w:cs="Times New Roman"/>
                <w:color w:val="151528"/>
                <w:spacing w:val="4"/>
                <w:shd w:val="clear" w:color="auto" w:fill="FFFFFF"/>
              </w:rPr>
              <w:t>есть</w:t>
            </w:r>
          </w:p>
        </w:tc>
      </w:tr>
      <w:tr w:rsidR="00D23E95" w:rsidRPr="00986F46" w:rsidTr="00D23E95">
        <w:trPr>
          <w:trHeight w:val="126"/>
          <w:jc w:val="center"/>
        </w:trPr>
        <w:tc>
          <w:tcPr>
            <w:tcW w:w="487" w:type="dxa"/>
            <w:vMerge/>
          </w:tcPr>
          <w:p w:rsidR="00D23E95" w:rsidRPr="00986F46" w:rsidRDefault="00D23E95" w:rsidP="00986F46">
            <w:pPr>
              <w:pStyle w:val="af4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609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eastAsia="Lucida Sans Unicode" w:hAnsi="Times New Roman" w:cs="Times New Roman"/>
              </w:rPr>
            </w:pPr>
          </w:p>
        </w:tc>
        <w:tc>
          <w:tcPr>
            <w:tcW w:w="1701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  <w:color w:val="333333"/>
                <w:highlight w:val="white"/>
              </w:rPr>
            </w:pPr>
          </w:p>
        </w:tc>
        <w:tc>
          <w:tcPr>
            <w:tcW w:w="851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eastAsia="Lucida Sans Unicode" w:hAnsi="Times New Roman" w:cs="Times New Roman"/>
              </w:rPr>
            </w:pPr>
          </w:p>
        </w:tc>
        <w:tc>
          <w:tcPr>
            <w:tcW w:w="992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23E95" w:rsidP="009764B3">
            <w:pPr>
              <w:rPr>
                <w:rStyle w:val="es7ht5z5"/>
                <w:rFonts w:ascii="Times New Roman" w:hAnsi="Times New Roman" w:cs="Times New Roman"/>
                <w:spacing w:val="4"/>
                <w:shd w:val="clear" w:color="auto" w:fill="FFFFFF"/>
              </w:rPr>
            </w:pPr>
            <w:r w:rsidRPr="00986F46">
              <w:rPr>
                <w:rStyle w:val="es7ht5z5"/>
                <w:rFonts w:ascii="Times New Roman" w:hAnsi="Times New Roman" w:cs="Times New Roman"/>
                <w:spacing w:val="4"/>
                <w:shd w:val="clear" w:color="auto" w:fill="FFFFFF"/>
              </w:rPr>
              <w:t xml:space="preserve">Разрешение </w:t>
            </w:r>
            <w:r w:rsidRPr="00986F46">
              <w:rPr>
                <w:rStyle w:val="app-catalog-hirijm-components--propertieslastword"/>
                <w:rFonts w:ascii="Times New Roman" w:hAnsi="Times New Roman" w:cs="Times New Roman"/>
                <w:spacing w:val="4"/>
                <w:shd w:val="clear" w:color="auto" w:fill="FFFFFF"/>
              </w:rPr>
              <w:t>веб-камеры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</w:rPr>
            </w:pPr>
            <w:r w:rsidRPr="00986F46">
              <w:rPr>
                <w:rFonts w:ascii="Times New Roman" w:hAnsi="Times New Roman" w:cs="Times New Roman"/>
              </w:rPr>
              <w:t xml:space="preserve">Мегапиксель </w:t>
            </w:r>
          </w:p>
        </w:tc>
        <w:tc>
          <w:tcPr>
            <w:tcW w:w="3291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C303E" w:rsidP="009764B3">
            <w:pPr>
              <w:jc w:val="center"/>
              <w:rPr>
                <w:rFonts w:ascii="Times New Roman" w:hAnsi="Times New Roman" w:cs="Times New Roman"/>
                <w:color w:val="151528"/>
                <w:spacing w:val="4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D23E95" w:rsidRPr="00986F46" w:rsidTr="00D23E95">
        <w:trPr>
          <w:trHeight w:val="135"/>
          <w:jc w:val="center"/>
        </w:trPr>
        <w:tc>
          <w:tcPr>
            <w:tcW w:w="487" w:type="dxa"/>
            <w:vMerge/>
          </w:tcPr>
          <w:p w:rsidR="00D23E95" w:rsidRPr="00986F46" w:rsidRDefault="00D23E95" w:rsidP="00986F46">
            <w:pPr>
              <w:pStyle w:val="af4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609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eastAsia="Lucida Sans Unicode" w:hAnsi="Times New Roman" w:cs="Times New Roman"/>
              </w:rPr>
            </w:pPr>
          </w:p>
        </w:tc>
        <w:tc>
          <w:tcPr>
            <w:tcW w:w="1701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  <w:color w:val="333333"/>
                <w:highlight w:val="white"/>
              </w:rPr>
            </w:pPr>
          </w:p>
        </w:tc>
        <w:tc>
          <w:tcPr>
            <w:tcW w:w="851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eastAsia="Lucida Sans Unicode" w:hAnsi="Times New Roman" w:cs="Times New Roman"/>
              </w:rPr>
            </w:pPr>
          </w:p>
        </w:tc>
        <w:tc>
          <w:tcPr>
            <w:tcW w:w="992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23E95" w:rsidP="009764B3">
            <w:pPr>
              <w:rPr>
                <w:rStyle w:val="es7ht5z5"/>
                <w:rFonts w:ascii="Times New Roman" w:hAnsi="Times New Roman" w:cs="Times New Roman"/>
                <w:spacing w:val="4"/>
                <w:shd w:val="clear" w:color="auto" w:fill="FFFFFF"/>
              </w:rPr>
            </w:pPr>
            <w:r w:rsidRPr="00986F46">
              <w:rPr>
                <w:rStyle w:val="es7ht5z5"/>
                <w:rFonts w:ascii="Times New Roman" w:hAnsi="Times New Roman" w:cs="Times New Roman"/>
                <w:spacing w:val="4"/>
                <w:shd w:val="clear" w:color="auto" w:fill="FFFFFF"/>
              </w:rPr>
              <w:t>Количество микрофонов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</w:rPr>
            </w:pPr>
            <w:r w:rsidRPr="00986F46">
              <w:rPr>
                <w:rFonts w:ascii="Times New Roman" w:hAnsi="Times New Roman" w:cs="Times New Roman"/>
              </w:rPr>
              <w:t xml:space="preserve">Штук </w:t>
            </w:r>
          </w:p>
        </w:tc>
        <w:tc>
          <w:tcPr>
            <w:tcW w:w="3291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  <w:color w:val="151528"/>
                <w:spacing w:val="4"/>
                <w:shd w:val="clear" w:color="auto" w:fill="FFFFFF"/>
              </w:rPr>
            </w:pPr>
            <w:r w:rsidRPr="00986F46">
              <w:rPr>
                <w:rFonts w:ascii="Times New Roman" w:hAnsi="Times New Roman" w:cs="Times New Roman"/>
                <w:color w:val="151528"/>
                <w:spacing w:val="4"/>
                <w:shd w:val="clear" w:color="auto" w:fill="FFFFFF"/>
              </w:rPr>
              <w:t>2</w:t>
            </w:r>
          </w:p>
        </w:tc>
      </w:tr>
      <w:tr w:rsidR="00D23E95" w:rsidRPr="00986F46" w:rsidTr="00D23E95">
        <w:trPr>
          <w:trHeight w:val="126"/>
          <w:jc w:val="center"/>
        </w:trPr>
        <w:tc>
          <w:tcPr>
            <w:tcW w:w="487" w:type="dxa"/>
            <w:vMerge/>
          </w:tcPr>
          <w:p w:rsidR="00D23E95" w:rsidRPr="00986F46" w:rsidRDefault="00D23E95" w:rsidP="00986F46">
            <w:pPr>
              <w:pStyle w:val="af4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609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eastAsia="Lucida Sans Unicode" w:hAnsi="Times New Roman" w:cs="Times New Roman"/>
              </w:rPr>
            </w:pPr>
          </w:p>
        </w:tc>
        <w:tc>
          <w:tcPr>
            <w:tcW w:w="1701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  <w:color w:val="333333"/>
                <w:highlight w:val="white"/>
              </w:rPr>
            </w:pPr>
          </w:p>
        </w:tc>
        <w:tc>
          <w:tcPr>
            <w:tcW w:w="851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eastAsia="Lucida Sans Unicode" w:hAnsi="Times New Roman" w:cs="Times New Roman"/>
              </w:rPr>
            </w:pPr>
          </w:p>
        </w:tc>
        <w:tc>
          <w:tcPr>
            <w:tcW w:w="992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23E95" w:rsidP="009764B3">
            <w:pPr>
              <w:rPr>
                <w:rStyle w:val="es7ht5z5"/>
                <w:rFonts w:ascii="Times New Roman" w:hAnsi="Times New Roman" w:cs="Times New Roman"/>
                <w:spacing w:val="4"/>
                <w:shd w:val="clear" w:color="auto" w:fill="FFFFFF"/>
              </w:rPr>
            </w:pPr>
            <w:r w:rsidRPr="00986F46">
              <w:rPr>
                <w:rStyle w:val="es7ht5z5"/>
                <w:rFonts w:ascii="Times New Roman" w:hAnsi="Times New Roman" w:cs="Times New Roman"/>
                <w:spacing w:val="4"/>
                <w:shd w:val="clear" w:color="auto" w:fill="FFFFFF"/>
              </w:rPr>
              <w:t>Количество динамиков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</w:rPr>
            </w:pPr>
            <w:r w:rsidRPr="00986F46">
              <w:rPr>
                <w:rFonts w:ascii="Times New Roman" w:hAnsi="Times New Roman" w:cs="Times New Roman"/>
              </w:rPr>
              <w:t xml:space="preserve">Штук </w:t>
            </w:r>
          </w:p>
        </w:tc>
        <w:tc>
          <w:tcPr>
            <w:tcW w:w="3291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  <w:color w:val="151528"/>
                <w:spacing w:val="4"/>
                <w:shd w:val="clear" w:color="auto" w:fill="FFFFFF"/>
              </w:rPr>
            </w:pPr>
            <w:r w:rsidRPr="00986F46">
              <w:rPr>
                <w:rFonts w:ascii="Times New Roman" w:hAnsi="Times New Roman" w:cs="Times New Roman"/>
                <w:color w:val="151528"/>
                <w:spacing w:val="4"/>
                <w:shd w:val="clear" w:color="auto" w:fill="FFFFFF"/>
              </w:rPr>
              <w:t>2</w:t>
            </w:r>
          </w:p>
        </w:tc>
      </w:tr>
      <w:tr w:rsidR="00D23E95" w:rsidRPr="00986F46" w:rsidTr="00D23E95">
        <w:trPr>
          <w:trHeight w:val="165"/>
          <w:jc w:val="center"/>
        </w:trPr>
        <w:tc>
          <w:tcPr>
            <w:tcW w:w="487" w:type="dxa"/>
            <w:vMerge/>
          </w:tcPr>
          <w:p w:rsidR="00D23E95" w:rsidRPr="00986F46" w:rsidRDefault="00D23E95" w:rsidP="00986F46">
            <w:pPr>
              <w:pStyle w:val="af4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609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eastAsia="Lucida Sans Unicode" w:hAnsi="Times New Roman" w:cs="Times New Roman"/>
              </w:rPr>
            </w:pPr>
          </w:p>
        </w:tc>
        <w:tc>
          <w:tcPr>
            <w:tcW w:w="1701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  <w:color w:val="333333"/>
                <w:highlight w:val="white"/>
              </w:rPr>
            </w:pPr>
          </w:p>
        </w:tc>
        <w:tc>
          <w:tcPr>
            <w:tcW w:w="851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eastAsia="Lucida Sans Unicode" w:hAnsi="Times New Roman" w:cs="Times New Roman"/>
              </w:rPr>
            </w:pPr>
          </w:p>
        </w:tc>
        <w:tc>
          <w:tcPr>
            <w:tcW w:w="992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23E95" w:rsidP="009764B3">
            <w:pPr>
              <w:rPr>
                <w:rStyle w:val="es7ht5z5"/>
                <w:rFonts w:ascii="Times New Roman" w:hAnsi="Times New Roman" w:cs="Times New Roman"/>
                <w:spacing w:val="4"/>
                <w:shd w:val="clear" w:color="auto" w:fill="FFFFFF"/>
              </w:rPr>
            </w:pPr>
            <w:r w:rsidRPr="00986F46">
              <w:rPr>
                <w:rStyle w:val="es7ht5z5"/>
                <w:rFonts w:ascii="Times New Roman" w:hAnsi="Times New Roman" w:cs="Times New Roman"/>
                <w:spacing w:val="4"/>
                <w:shd w:val="clear" w:color="auto" w:fill="FFFFFF"/>
              </w:rPr>
              <w:t>Язык клавиатуры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91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  <w:color w:val="151528"/>
                <w:spacing w:val="4"/>
                <w:shd w:val="clear" w:color="auto" w:fill="FFFFFF"/>
              </w:rPr>
            </w:pPr>
            <w:r w:rsidRPr="00986F46">
              <w:rPr>
                <w:rFonts w:ascii="Times New Roman" w:hAnsi="Times New Roman" w:cs="Times New Roman"/>
                <w:color w:val="151528"/>
                <w:spacing w:val="4"/>
                <w:shd w:val="clear" w:color="auto" w:fill="FFFFFF"/>
              </w:rPr>
              <w:t>русский/английский</w:t>
            </w:r>
          </w:p>
        </w:tc>
      </w:tr>
      <w:tr w:rsidR="00D23E95" w:rsidRPr="00986F46" w:rsidTr="00D23E95">
        <w:trPr>
          <w:trHeight w:val="126"/>
          <w:jc w:val="center"/>
        </w:trPr>
        <w:tc>
          <w:tcPr>
            <w:tcW w:w="487" w:type="dxa"/>
            <w:vMerge/>
          </w:tcPr>
          <w:p w:rsidR="00D23E95" w:rsidRPr="00986F46" w:rsidRDefault="00D23E95" w:rsidP="00986F46">
            <w:pPr>
              <w:pStyle w:val="af4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609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eastAsia="Lucida Sans Unicode" w:hAnsi="Times New Roman" w:cs="Times New Roman"/>
              </w:rPr>
            </w:pPr>
          </w:p>
        </w:tc>
        <w:tc>
          <w:tcPr>
            <w:tcW w:w="1701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  <w:color w:val="333333"/>
                <w:highlight w:val="white"/>
              </w:rPr>
            </w:pPr>
          </w:p>
        </w:tc>
        <w:tc>
          <w:tcPr>
            <w:tcW w:w="851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eastAsia="Lucida Sans Unicode" w:hAnsi="Times New Roman" w:cs="Times New Roman"/>
              </w:rPr>
            </w:pPr>
          </w:p>
        </w:tc>
        <w:tc>
          <w:tcPr>
            <w:tcW w:w="992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23E95" w:rsidP="009764B3">
            <w:pPr>
              <w:rPr>
                <w:rStyle w:val="es7ht5z5"/>
                <w:rFonts w:ascii="Times New Roman" w:hAnsi="Times New Roman" w:cs="Times New Roman"/>
                <w:spacing w:val="4"/>
                <w:shd w:val="clear" w:color="auto" w:fill="FFFFFF"/>
              </w:rPr>
            </w:pPr>
            <w:r w:rsidRPr="00986F46">
              <w:rPr>
                <w:rStyle w:val="es7ht5z5"/>
                <w:rFonts w:ascii="Times New Roman" w:hAnsi="Times New Roman" w:cs="Times New Roman"/>
                <w:spacing w:val="4"/>
                <w:shd w:val="clear" w:color="auto" w:fill="FFFFFF"/>
              </w:rPr>
              <w:t xml:space="preserve">Особенности </w:t>
            </w:r>
            <w:proofErr w:type="spellStart"/>
            <w:r w:rsidRPr="00986F46">
              <w:rPr>
                <w:rStyle w:val="app-catalog-hirijm-components--propertieslastword"/>
                <w:rFonts w:ascii="Times New Roman" w:hAnsi="Times New Roman" w:cs="Times New Roman"/>
                <w:spacing w:val="4"/>
                <w:shd w:val="clear" w:color="auto" w:fill="FFFFFF"/>
              </w:rPr>
              <w:t>тачпада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91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  <w:color w:val="151528"/>
                <w:spacing w:val="4"/>
                <w:shd w:val="clear" w:color="auto" w:fill="FFFFFF"/>
              </w:rPr>
            </w:pPr>
            <w:proofErr w:type="spellStart"/>
            <w:r w:rsidRPr="00986F46">
              <w:rPr>
                <w:rFonts w:ascii="Times New Roman" w:hAnsi="Times New Roman" w:cs="Times New Roman"/>
                <w:color w:val="151528"/>
                <w:spacing w:val="4"/>
                <w:shd w:val="clear" w:color="auto" w:fill="FFFFFF"/>
              </w:rPr>
              <w:t>мультитач</w:t>
            </w:r>
            <w:proofErr w:type="spellEnd"/>
          </w:p>
        </w:tc>
      </w:tr>
      <w:tr w:rsidR="00D23E95" w:rsidRPr="00986F46" w:rsidTr="00D23E95">
        <w:trPr>
          <w:trHeight w:val="165"/>
          <w:jc w:val="center"/>
        </w:trPr>
        <w:tc>
          <w:tcPr>
            <w:tcW w:w="487" w:type="dxa"/>
            <w:vMerge/>
          </w:tcPr>
          <w:p w:rsidR="00D23E95" w:rsidRPr="00986F46" w:rsidRDefault="00D23E95" w:rsidP="00986F46">
            <w:pPr>
              <w:pStyle w:val="af4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609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eastAsia="Lucida Sans Unicode" w:hAnsi="Times New Roman" w:cs="Times New Roman"/>
              </w:rPr>
            </w:pPr>
          </w:p>
        </w:tc>
        <w:tc>
          <w:tcPr>
            <w:tcW w:w="1701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  <w:color w:val="333333"/>
                <w:highlight w:val="white"/>
              </w:rPr>
            </w:pPr>
          </w:p>
        </w:tc>
        <w:tc>
          <w:tcPr>
            <w:tcW w:w="851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eastAsia="Lucida Sans Unicode" w:hAnsi="Times New Roman" w:cs="Times New Roman"/>
              </w:rPr>
            </w:pPr>
          </w:p>
        </w:tc>
        <w:tc>
          <w:tcPr>
            <w:tcW w:w="992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23E95" w:rsidP="009764B3">
            <w:pPr>
              <w:rPr>
                <w:rStyle w:val="es7ht5z5"/>
                <w:rFonts w:ascii="Times New Roman" w:hAnsi="Times New Roman" w:cs="Times New Roman"/>
                <w:spacing w:val="4"/>
                <w:shd w:val="clear" w:color="auto" w:fill="FFFFFF"/>
              </w:rPr>
            </w:pPr>
            <w:r w:rsidRPr="00986F46">
              <w:rPr>
                <w:rStyle w:val="es7ht5z5"/>
                <w:rFonts w:ascii="Times New Roman" w:hAnsi="Times New Roman" w:cs="Times New Roman"/>
                <w:spacing w:val="4"/>
                <w:shd w:val="clear" w:color="auto" w:fill="FFFFFF"/>
              </w:rPr>
              <w:t>Тип батареи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91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  <w:color w:val="151528"/>
                <w:spacing w:val="4"/>
                <w:shd w:val="clear" w:color="auto" w:fill="FFFFFF"/>
              </w:rPr>
            </w:pPr>
            <w:proofErr w:type="spellStart"/>
            <w:r w:rsidRPr="00986F46">
              <w:rPr>
                <w:rFonts w:ascii="Times New Roman" w:hAnsi="Times New Roman" w:cs="Times New Roman"/>
                <w:color w:val="151528"/>
                <w:spacing w:val="4"/>
                <w:shd w:val="clear" w:color="auto" w:fill="FFFFFF"/>
              </w:rPr>
              <w:t>Li-Ion</w:t>
            </w:r>
            <w:proofErr w:type="spellEnd"/>
          </w:p>
        </w:tc>
      </w:tr>
      <w:tr w:rsidR="00D23E95" w:rsidRPr="00986F46" w:rsidTr="00D23E95">
        <w:trPr>
          <w:trHeight w:val="96"/>
          <w:jc w:val="center"/>
        </w:trPr>
        <w:tc>
          <w:tcPr>
            <w:tcW w:w="487" w:type="dxa"/>
            <w:vMerge/>
          </w:tcPr>
          <w:p w:rsidR="00D23E95" w:rsidRPr="00986F46" w:rsidRDefault="00D23E95" w:rsidP="00986F46">
            <w:pPr>
              <w:pStyle w:val="af4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609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eastAsia="Lucida Sans Unicode" w:hAnsi="Times New Roman" w:cs="Times New Roman"/>
              </w:rPr>
            </w:pPr>
          </w:p>
        </w:tc>
        <w:tc>
          <w:tcPr>
            <w:tcW w:w="1701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  <w:color w:val="333333"/>
                <w:highlight w:val="white"/>
              </w:rPr>
            </w:pPr>
          </w:p>
        </w:tc>
        <w:tc>
          <w:tcPr>
            <w:tcW w:w="851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eastAsia="Lucida Sans Unicode" w:hAnsi="Times New Roman" w:cs="Times New Roman"/>
              </w:rPr>
            </w:pPr>
          </w:p>
        </w:tc>
        <w:tc>
          <w:tcPr>
            <w:tcW w:w="992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23E95" w:rsidP="009764B3">
            <w:pPr>
              <w:rPr>
                <w:rStyle w:val="es7ht5z5"/>
                <w:rFonts w:ascii="Times New Roman" w:hAnsi="Times New Roman" w:cs="Times New Roman"/>
                <w:spacing w:val="4"/>
                <w:shd w:val="clear" w:color="auto" w:fill="FFFFFF"/>
              </w:rPr>
            </w:pPr>
            <w:r w:rsidRPr="00986F46">
              <w:rPr>
                <w:rStyle w:val="es7ht5z5"/>
                <w:rFonts w:ascii="Times New Roman" w:hAnsi="Times New Roman" w:cs="Times New Roman"/>
                <w:spacing w:val="4"/>
                <w:shd w:val="clear" w:color="auto" w:fill="FFFFFF"/>
              </w:rPr>
              <w:t xml:space="preserve">Энергоемкость </w:t>
            </w:r>
            <w:r w:rsidRPr="00986F46">
              <w:rPr>
                <w:rStyle w:val="app-catalog-hirijm-components--propertieslastword"/>
                <w:rFonts w:ascii="Times New Roman" w:hAnsi="Times New Roman" w:cs="Times New Roman"/>
                <w:spacing w:val="4"/>
                <w:shd w:val="clear" w:color="auto" w:fill="FFFFFF"/>
              </w:rPr>
              <w:t>батареи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</w:rPr>
            </w:pPr>
            <w:r w:rsidRPr="00986F46">
              <w:rPr>
                <w:rFonts w:ascii="Times New Roman" w:hAnsi="Times New Roman" w:cs="Times New Roman"/>
              </w:rPr>
              <w:t>Ватт</w:t>
            </w:r>
          </w:p>
        </w:tc>
        <w:tc>
          <w:tcPr>
            <w:tcW w:w="3291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C303E" w:rsidP="009764B3">
            <w:pPr>
              <w:jc w:val="center"/>
              <w:rPr>
                <w:rFonts w:ascii="Times New Roman" w:hAnsi="Times New Roman" w:cs="Times New Roman"/>
                <w:color w:val="151528"/>
                <w:spacing w:val="4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</w:tr>
      <w:tr w:rsidR="00D23E95" w:rsidRPr="00986F46" w:rsidTr="00D23E95">
        <w:trPr>
          <w:trHeight w:val="111"/>
          <w:jc w:val="center"/>
        </w:trPr>
        <w:tc>
          <w:tcPr>
            <w:tcW w:w="487" w:type="dxa"/>
            <w:vMerge/>
          </w:tcPr>
          <w:p w:rsidR="00D23E95" w:rsidRPr="00986F46" w:rsidRDefault="00D23E95" w:rsidP="00986F46">
            <w:pPr>
              <w:pStyle w:val="af4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609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eastAsia="Lucida Sans Unicode" w:hAnsi="Times New Roman" w:cs="Times New Roman"/>
              </w:rPr>
            </w:pPr>
          </w:p>
        </w:tc>
        <w:tc>
          <w:tcPr>
            <w:tcW w:w="1701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  <w:color w:val="333333"/>
                <w:highlight w:val="white"/>
              </w:rPr>
            </w:pPr>
          </w:p>
        </w:tc>
        <w:tc>
          <w:tcPr>
            <w:tcW w:w="851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eastAsia="Lucida Sans Unicode" w:hAnsi="Times New Roman" w:cs="Times New Roman"/>
              </w:rPr>
            </w:pPr>
          </w:p>
        </w:tc>
        <w:tc>
          <w:tcPr>
            <w:tcW w:w="992" w:type="dxa"/>
            <w:vMerge/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23E95" w:rsidP="009764B3">
            <w:pPr>
              <w:rPr>
                <w:rStyle w:val="es7ht5z5"/>
                <w:rFonts w:ascii="Times New Roman" w:hAnsi="Times New Roman" w:cs="Times New Roman"/>
                <w:spacing w:val="4"/>
                <w:shd w:val="clear" w:color="auto" w:fill="FFFFFF"/>
              </w:rPr>
            </w:pPr>
            <w:r w:rsidRPr="00986F46">
              <w:rPr>
                <w:rStyle w:val="es7ht5z5"/>
                <w:rFonts w:ascii="Times New Roman" w:hAnsi="Times New Roman" w:cs="Times New Roman"/>
                <w:spacing w:val="4"/>
                <w:shd w:val="clear" w:color="auto" w:fill="FFFFFF"/>
              </w:rPr>
              <w:t>вес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86F46">
              <w:rPr>
                <w:rFonts w:ascii="Times New Roman" w:hAnsi="Times New Roman" w:cs="Times New Roman"/>
              </w:rPr>
              <w:t>Кг</w:t>
            </w:r>
            <w:proofErr w:type="gramEnd"/>
            <w:r w:rsidRPr="00986F4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291" w:type="dxa"/>
            <w:tcBorders>
              <w:top w:val="single" w:sz="4" w:space="0" w:color="auto"/>
              <w:bottom w:val="single" w:sz="4" w:space="0" w:color="auto"/>
            </w:tcBorders>
          </w:tcPr>
          <w:p w:rsidR="00D23E95" w:rsidRPr="00986F46" w:rsidRDefault="00D23E95" w:rsidP="009764B3">
            <w:pPr>
              <w:jc w:val="center"/>
              <w:rPr>
                <w:rFonts w:ascii="Times New Roman" w:hAnsi="Times New Roman" w:cs="Times New Roman"/>
                <w:color w:val="151528"/>
                <w:spacing w:val="4"/>
                <w:shd w:val="clear" w:color="auto" w:fill="FFFFFF"/>
              </w:rPr>
            </w:pPr>
            <w:r w:rsidRPr="00986F46">
              <w:rPr>
                <w:rFonts w:ascii="Times New Roman" w:hAnsi="Times New Roman" w:cs="Times New Roman"/>
                <w:color w:val="334059"/>
                <w:sz w:val="21"/>
                <w:szCs w:val="21"/>
                <w:shd w:val="clear" w:color="auto" w:fill="FFFFFF"/>
              </w:rPr>
              <w:t> </w:t>
            </w:r>
            <w:r w:rsidR="00DC303E">
              <w:rPr>
                <w:rFonts w:ascii="Times New Roman" w:hAnsi="Times New Roman" w:cs="Times New Roman"/>
                <w:color w:val="151528"/>
                <w:spacing w:val="4"/>
                <w:shd w:val="clear" w:color="auto" w:fill="FFFFFF"/>
              </w:rPr>
              <w:t>2,4</w:t>
            </w:r>
          </w:p>
        </w:tc>
      </w:tr>
    </w:tbl>
    <w:p w:rsidR="00986F46" w:rsidRDefault="00986F46" w:rsidP="00986F46">
      <w:pPr>
        <w:rPr>
          <w:rFonts w:ascii="Times New Roman" w:hAnsi="Times New Roman" w:cs="Times New Roman"/>
        </w:rPr>
      </w:pPr>
    </w:p>
    <w:p w:rsidR="00D00897" w:rsidRDefault="00D00897" w:rsidP="00986F46">
      <w:pPr>
        <w:rPr>
          <w:rFonts w:ascii="Times New Roman" w:hAnsi="Times New Roman" w:cs="Times New Roman"/>
        </w:rPr>
      </w:pPr>
    </w:p>
    <w:p w:rsidR="00D00897" w:rsidRPr="00986F46" w:rsidRDefault="00D00897" w:rsidP="00986F46">
      <w:pPr>
        <w:rPr>
          <w:rFonts w:ascii="Times New Roman" w:hAnsi="Times New Roman" w:cs="Times New Roman"/>
        </w:rPr>
      </w:pPr>
    </w:p>
    <w:p w:rsidR="00986F46" w:rsidRPr="00986F46" w:rsidRDefault="00986F46" w:rsidP="00986F46">
      <w:pPr>
        <w:rPr>
          <w:rFonts w:ascii="Times New Roman" w:hAnsi="Times New Roman" w:cs="Times New Roman"/>
          <w:b/>
          <w:sz w:val="28"/>
          <w:szCs w:val="28"/>
        </w:rPr>
      </w:pPr>
      <w:r w:rsidRPr="00986F46">
        <w:rPr>
          <w:rFonts w:ascii="Times New Roman" w:hAnsi="Times New Roman" w:cs="Times New Roman"/>
          <w:b/>
          <w:sz w:val="28"/>
          <w:szCs w:val="28"/>
        </w:rPr>
        <w:t>Комплектация ноутбуков: адаптер питания, документация</w:t>
      </w:r>
    </w:p>
    <w:p w:rsidR="00986F46" w:rsidRPr="00986F46" w:rsidRDefault="00986F46" w:rsidP="00986F46">
      <w:pPr>
        <w:rPr>
          <w:rFonts w:ascii="Times New Roman" w:hAnsi="Times New Roman" w:cs="Times New Roman"/>
          <w:b/>
          <w:sz w:val="28"/>
          <w:szCs w:val="28"/>
        </w:rPr>
      </w:pPr>
    </w:p>
    <w:p w:rsidR="00986F46" w:rsidRDefault="00986F46" w:rsidP="00986F46">
      <w:pPr>
        <w:rPr>
          <w:rFonts w:ascii="Times New Roman" w:hAnsi="Times New Roman" w:cs="Times New Roman"/>
          <w:b/>
          <w:sz w:val="28"/>
          <w:szCs w:val="28"/>
        </w:rPr>
      </w:pPr>
      <w:r w:rsidRPr="00986F46">
        <w:rPr>
          <w:rFonts w:ascii="Times New Roman" w:hAnsi="Times New Roman" w:cs="Times New Roman"/>
          <w:b/>
          <w:sz w:val="28"/>
          <w:szCs w:val="28"/>
        </w:rPr>
        <w:t>Сведения о функциональных, технических и качественных характеристиках (потребительских свойствах) товара</w:t>
      </w:r>
    </w:p>
    <w:p w:rsidR="00D00897" w:rsidRPr="00986F46" w:rsidRDefault="00D00897" w:rsidP="00986F46">
      <w:pPr>
        <w:rPr>
          <w:rFonts w:ascii="Times New Roman" w:hAnsi="Times New Roman" w:cs="Times New Roman"/>
          <w:b/>
          <w:sz w:val="28"/>
          <w:szCs w:val="28"/>
        </w:rPr>
      </w:pPr>
    </w:p>
    <w:p w:rsidR="00986F46" w:rsidRPr="00986F46" w:rsidRDefault="00986F46" w:rsidP="00986F46">
      <w:pPr>
        <w:jc w:val="both"/>
        <w:rPr>
          <w:rFonts w:ascii="Times New Roman" w:hAnsi="Times New Roman" w:cs="Times New Roman"/>
          <w:sz w:val="28"/>
          <w:szCs w:val="28"/>
        </w:rPr>
      </w:pPr>
      <w:r w:rsidRPr="00986F46">
        <w:rPr>
          <w:rFonts w:ascii="Times New Roman" w:hAnsi="Times New Roman" w:cs="Times New Roman"/>
          <w:sz w:val="28"/>
          <w:szCs w:val="28"/>
        </w:rPr>
        <w:t>1. Общие требования</w:t>
      </w:r>
    </w:p>
    <w:p w:rsidR="00986F46" w:rsidRPr="00986F46" w:rsidRDefault="00986F46" w:rsidP="00986F46">
      <w:pPr>
        <w:jc w:val="both"/>
        <w:rPr>
          <w:rFonts w:ascii="Times New Roman" w:hAnsi="Times New Roman" w:cs="Times New Roman"/>
          <w:sz w:val="28"/>
          <w:szCs w:val="28"/>
        </w:rPr>
      </w:pPr>
      <w:r w:rsidRPr="00986F46">
        <w:rPr>
          <w:rFonts w:ascii="Times New Roman" w:hAnsi="Times New Roman" w:cs="Times New Roman"/>
          <w:sz w:val="28"/>
          <w:szCs w:val="28"/>
        </w:rPr>
        <w:t>Товар должен быть новым, заводского производства. Поставка товара бывшего в употреблении, после ремонта, в том числе товара, произведенного непромышленным способом, не допускается. Весь товар должен быть свободным от прав третьих лиц.</w:t>
      </w:r>
    </w:p>
    <w:p w:rsidR="00986F46" w:rsidRPr="00986F46" w:rsidRDefault="00986F46" w:rsidP="00986F46">
      <w:pPr>
        <w:jc w:val="both"/>
        <w:rPr>
          <w:rFonts w:ascii="Times New Roman" w:hAnsi="Times New Roman" w:cs="Times New Roman"/>
          <w:sz w:val="28"/>
          <w:szCs w:val="28"/>
        </w:rPr>
      </w:pPr>
      <w:r w:rsidRPr="00986F46">
        <w:rPr>
          <w:rFonts w:ascii="Times New Roman" w:hAnsi="Times New Roman" w:cs="Times New Roman"/>
          <w:sz w:val="28"/>
          <w:szCs w:val="28"/>
        </w:rPr>
        <w:t>Предлагаемый товар не должен являться контрафактной продукцией и должен быть изготовлен в соответствии с законодательством РФ в области защиты интеллектуальной собственности на товарные знаки, патентованные технологии и промышленные образцы.</w:t>
      </w:r>
    </w:p>
    <w:p w:rsidR="00986F46" w:rsidRPr="00986F46" w:rsidRDefault="00986F46" w:rsidP="00986F46">
      <w:pPr>
        <w:jc w:val="both"/>
        <w:rPr>
          <w:rFonts w:ascii="Times New Roman" w:hAnsi="Times New Roman" w:cs="Times New Roman"/>
          <w:sz w:val="28"/>
          <w:szCs w:val="28"/>
        </w:rPr>
      </w:pPr>
      <w:r w:rsidRPr="00986F46">
        <w:rPr>
          <w:rFonts w:ascii="Times New Roman" w:hAnsi="Times New Roman" w:cs="Times New Roman"/>
          <w:sz w:val="28"/>
          <w:szCs w:val="28"/>
        </w:rPr>
        <w:t>Использование предлагаемого товара не должно нарушать действия сертификатов безопасности (для жизни и здоровья человека) и электромагнитной совместимости, выданные на данное оборудование, и не должно повышать риск развития аллергических реакций и хронических заболеваний выше норм, установленных для данного оборудования.</w:t>
      </w:r>
    </w:p>
    <w:p w:rsidR="00986F46" w:rsidRPr="00986F46" w:rsidRDefault="00986F46" w:rsidP="00986F46">
      <w:pPr>
        <w:jc w:val="both"/>
        <w:rPr>
          <w:rFonts w:ascii="Times New Roman" w:hAnsi="Times New Roman" w:cs="Times New Roman"/>
          <w:sz w:val="28"/>
          <w:szCs w:val="28"/>
        </w:rPr>
      </w:pPr>
      <w:r w:rsidRPr="00986F46">
        <w:rPr>
          <w:rFonts w:ascii="Times New Roman" w:hAnsi="Times New Roman" w:cs="Times New Roman"/>
          <w:sz w:val="28"/>
          <w:szCs w:val="28"/>
        </w:rPr>
        <w:t xml:space="preserve">Предлагаемый товар должен соответствовать техническим характеристикам, указанным в данном техническом задании.  Товар должен соответствовать требованиям Постановления Правительства Российской Федерации № 1221 от 31.12.2009 г. </w:t>
      </w:r>
      <w:r w:rsidRPr="00986F46">
        <w:rPr>
          <w:rFonts w:ascii="Times New Roman" w:hAnsi="Times New Roman" w:cs="Times New Roman"/>
          <w:sz w:val="28"/>
          <w:szCs w:val="28"/>
        </w:rPr>
        <w:lastRenderedPageBreak/>
        <w:t>"Об утверждении Правил установления требований энергетической эффективности товаров, работ, услуг, размещение заказов на которые осуществляется для государственных или муниципальных нужд".</w:t>
      </w:r>
    </w:p>
    <w:p w:rsidR="00986F46" w:rsidRPr="00986F46" w:rsidRDefault="00986F46" w:rsidP="00986F46">
      <w:pPr>
        <w:jc w:val="both"/>
        <w:rPr>
          <w:rFonts w:ascii="Times New Roman" w:hAnsi="Times New Roman" w:cs="Times New Roman"/>
          <w:sz w:val="28"/>
          <w:szCs w:val="28"/>
        </w:rPr>
      </w:pPr>
      <w:r w:rsidRPr="00986F46">
        <w:rPr>
          <w:rFonts w:ascii="Times New Roman" w:hAnsi="Times New Roman" w:cs="Times New Roman"/>
          <w:sz w:val="28"/>
          <w:szCs w:val="28"/>
        </w:rPr>
        <w:t>2.Требования к упаковке:</w:t>
      </w:r>
    </w:p>
    <w:p w:rsidR="00986F46" w:rsidRPr="00986F46" w:rsidRDefault="00986F46" w:rsidP="00986F46">
      <w:pPr>
        <w:jc w:val="both"/>
        <w:rPr>
          <w:rFonts w:ascii="Times New Roman" w:hAnsi="Times New Roman" w:cs="Times New Roman"/>
          <w:sz w:val="28"/>
          <w:szCs w:val="28"/>
        </w:rPr>
      </w:pPr>
      <w:r w:rsidRPr="00986F46">
        <w:rPr>
          <w:rFonts w:ascii="Times New Roman" w:hAnsi="Times New Roman" w:cs="Times New Roman"/>
          <w:sz w:val="28"/>
          <w:szCs w:val="28"/>
        </w:rPr>
        <w:t>Требования к внешней упаковке:</w:t>
      </w:r>
    </w:p>
    <w:p w:rsidR="00986F46" w:rsidRPr="00986F46" w:rsidRDefault="00986F46" w:rsidP="00986F46">
      <w:pPr>
        <w:jc w:val="both"/>
        <w:rPr>
          <w:rFonts w:ascii="Times New Roman" w:hAnsi="Times New Roman" w:cs="Times New Roman"/>
          <w:sz w:val="28"/>
          <w:szCs w:val="28"/>
        </w:rPr>
      </w:pPr>
      <w:r w:rsidRPr="00986F46">
        <w:rPr>
          <w:rFonts w:ascii="Times New Roman" w:hAnsi="Times New Roman" w:cs="Times New Roman"/>
          <w:sz w:val="28"/>
          <w:szCs w:val="28"/>
        </w:rPr>
        <w:t>- товар должен поставляться в заводской упаковке, обеспечивающую безопасность транспортировки и сохранность их качества в течение гарантийного срока хранения. Упаковка не должна иметь следов вскрытия; повреждения; замятия; намокания; посторонних надписей, нанесенных не заводским способом.</w:t>
      </w:r>
    </w:p>
    <w:p w:rsidR="00986F46" w:rsidRPr="00986F46" w:rsidRDefault="00986F46" w:rsidP="00986F46">
      <w:pPr>
        <w:jc w:val="both"/>
        <w:rPr>
          <w:rFonts w:ascii="Times New Roman" w:hAnsi="Times New Roman" w:cs="Times New Roman"/>
          <w:sz w:val="28"/>
          <w:szCs w:val="28"/>
        </w:rPr>
      </w:pPr>
      <w:r w:rsidRPr="00986F46">
        <w:rPr>
          <w:rFonts w:ascii="Times New Roman" w:hAnsi="Times New Roman" w:cs="Times New Roman"/>
          <w:sz w:val="28"/>
          <w:szCs w:val="28"/>
        </w:rPr>
        <w:t>Упаковка и маркировка товара должна содержать все признаки оригинальности продукции, установленные производителями:</w:t>
      </w:r>
    </w:p>
    <w:p w:rsidR="00986F46" w:rsidRPr="00986F46" w:rsidRDefault="00986F46" w:rsidP="00986F46">
      <w:pPr>
        <w:jc w:val="both"/>
        <w:rPr>
          <w:rFonts w:ascii="Times New Roman" w:hAnsi="Times New Roman" w:cs="Times New Roman"/>
          <w:sz w:val="28"/>
          <w:szCs w:val="28"/>
        </w:rPr>
      </w:pPr>
      <w:r w:rsidRPr="00986F46">
        <w:rPr>
          <w:rFonts w:ascii="Times New Roman" w:hAnsi="Times New Roman" w:cs="Times New Roman"/>
          <w:sz w:val="28"/>
          <w:szCs w:val="28"/>
        </w:rPr>
        <w:t>- голограммы, защитные пломбы, марки, содержащие все элементы защиты от подделок (микротекст, изменяемый под углом зрения цвет логотипа и т.п.);</w:t>
      </w:r>
    </w:p>
    <w:p w:rsidR="00986F46" w:rsidRPr="00986F46" w:rsidRDefault="00986F46" w:rsidP="00986F46">
      <w:pPr>
        <w:jc w:val="both"/>
        <w:rPr>
          <w:rFonts w:ascii="Times New Roman" w:hAnsi="Times New Roman" w:cs="Times New Roman"/>
          <w:sz w:val="28"/>
          <w:szCs w:val="28"/>
        </w:rPr>
      </w:pPr>
      <w:r w:rsidRPr="00986F46">
        <w:rPr>
          <w:rFonts w:ascii="Times New Roman" w:hAnsi="Times New Roman" w:cs="Times New Roman"/>
          <w:sz w:val="28"/>
          <w:szCs w:val="28"/>
        </w:rPr>
        <w:t>- каталожный номер, страна производитель и условия хранения;</w:t>
      </w:r>
    </w:p>
    <w:p w:rsidR="00986F46" w:rsidRPr="00986F46" w:rsidRDefault="00986F46" w:rsidP="00986F46">
      <w:pPr>
        <w:jc w:val="both"/>
        <w:rPr>
          <w:rFonts w:ascii="Times New Roman" w:hAnsi="Times New Roman" w:cs="Times New Roman"/>
          <w:sz w:val="28"/>
          <w:szCs w:val="28"/>
        </w:rPr>
      </w:pPr>
      <w:r w:rsidRPr="00986F46">
        <w:rPr>
          <w:rFonts w:ascii="Times New Roman" w:hAnsi="Times New Roman" w:cs="Times New Roman"/>
          <w:sz w:val="28"/>
          <w:szCs w:val="28"/>
        </w:rPr>
        <w:t>- номер партии на коробке и товаре должны совпадать;</w:t>
      </w:r>
    </w:p>
    <w:p w:rsidR="00986F46" w:rsidRPr="00986F46" w:rsidRDefault="00986F46" w:rsidP="00986F46">
      <w:pPr>
        <w:jc w:val="both"/>
        <w:rPr>
          <w:rFonts w:ascii="Times New Roman" w:hAnsi="Times New Roman" w:cs="Times New Roman"/>
          <w:sz w:val="28"/>
          <w:szCs w:val="28"/>
        </w:rPr>
      </w:pPr>
      <w:r w:rsidRPr="00986F46">
        <w:rPr>
          <w:rFonts w:ascii="Times New Roman" w:hAnsi="Times New Roman" w:cs="Times New Roman"/>
          <w:sz w:val="28"/>
          <w:szCs w:val="28"/>
        </w:rPr>
        <w:t>- иная информация, которую производитель сочтет необходимым разместить.</w:t>
      </w:r>
    </w:p>
    <w:p w:rsidR="00986F46" w:rsidRPr="00986F46" w:rsidRDefault="00986F46" w:rsidP="00986F46">
      <w:pPr>
        <w:jc w:val="both"/>
        <w:rPr>
          <w:rFonts w:ascii="Times New Roman" w:hAnsi="Times New Roman" w:cs="Times New Roman"/>
          <w:sz w:val="28"/>
          <w:szCs w:val="28"/>
        </w:rPr>
      </w:pPr>
      <w:r w:rsidRPr="00986F46">
        <w:rPr>
          <w:rFonts w:ascii="Times New Roman" w:hAnsi="Times New Roman" w:cs="Times New Roman"/>
          <w:sz w:val="28"/>
          <w:szCs w:val="28"/>
        </w:rPr>
        <w:t>3. Условия поставки Товара</w:t>
      </w:r>
    </w:p>
    <w:p w:rsidR="00986F46" w:rsidRPr="00986F46" w:rsidRDefault="00986F46" w:rsidP="00986F46">
      <w:pPr>
        <w:jc w:val="both"/>
        <w:rPr>
          <w:rFonts w:ascii="Times New Roman" w:hAnsi="Times New Roman" w:cs="Times New Roman"/>
          <w:sz w:val="28"/>
          <w:szCs w:val="28"/>
        </w:rPr>
      </w:pPr>
      <w:r w:rsidRPr="00986F46">
        <w:rPr>
          <w:rFonts w:ascii="Times New Roman" w:hAnsi="Times New Roman" w:cs="Times New Roman"/>
          <w:sz w:val="28"/>
          <w:szCs w:val="28"/>
        </w:rPr>
        <w:t>Товар поставляется заказчику по количеству, качеству и комплектности, включая все необходимые сопутствующие услуги и расходные материалы за счет поставщика до места поставки товара.</w:t>
      </w:r>
    </w:p>
    <w:p w:rsidR="00986F46" w:rsidRPr="00986F46" w:rsidRDefault="00986F46" w:rsidP="00986F46">
      <w:pPr>
        <w:jc w:val="both"/>
        <w:rPr>
          <w:rFonts w:ascii="Times New Roman" w:hAnsi="Times New Roman" w:cs="Times New Roman"/>
          <w:sz w:val="28"/>
          <w:szCs w:val="28"/>
        </w:rPr>
      </w:pPr>
      <w:r w:rsidRPr="00986F46">
        <w:rPr>
          <w:rFonts w:ascii="Times New Roman" w:hAnsi="Times New Roman" w:cs="Times New Roman"/>
          <w:sz w:val="28"/>
          <w:szCs w:val="28"/>
        </w:rPr>
        <w:t>Поставщик несет все риски, связанные с доставкой товара до пункта назначения. Условия оплаты определяются Контрактом.</w:t>
      </w:r>
    </w:p>
    <w:p w:rsidR="00986F46" w:rsidRPr="00986F46" w:rsidRDefault="00986F46" w:rsidP="00986F46">
      <w:pPr>
        <w:jc w:val="both"/>
        <w:rPr>
          <w:rFonts w:ascii="Times New Roman" w:hAnsi="Times New Roman" w:cs="Times New Roman"/>
          <w:sz w:val="28"/>
          <w:szCs w:val="28"/>
        </w:rPr>
      </w:pPr>
      <w:r w:rsidRPr="00986F46">
        <w:rPr>
          <w:rFonts w:ascii="Times New Roman" w:hAnsi="Times New Roman" w:cs="Times New Roman"/>
          <w:sz w:val="28"/>
          <w:szCs w:val="28"/>
        </w:rPr>
        <w:t>Цена контракта включает стоимость транспортировки до пункта назначения, погрузку/разгрузку товара, а также (в случае если товар импортного производства) расходы, связанные с таможенной очисткой, другие расходы, налоги и сборы.</w:t>
      </w:r>
    </w:p>
    <w:p w:rsidR="00986F46" w:rsidRPr="00986F46" w:rsidRDefault="00986F46" w:rsidP="00986F46">
      <w:pPr>
        <w:jc w:val="both"/>
        <w:rPr>
          <w:rFonts w:ascii="Times New Roman" w:hAnsi="Times New Roman" w:cs="Times New Roman"/>
          <w:sz w:val="28"/>
          <w:szCs w:val="28"/>
        </w:rPr>
      </w:pPr>
      <w:r w:rsidRPr="00986F46">
        <w:rPr>
          <w:rFonts w:ascii="Times New Roman" w:hAnsi="Times New Roman" w:cs="Times New Roman"/>
          <w:sz w:val="28"/>
          <w:szCs w:val="28"/>
        </w:rPr>
        <w:t>4. Место поставки товара</w:t>
      </w:r>
    </w:p>
    <w:p w:rsidR="00986F46" w:rsidRPr="00986F46" w:rsidRDefault="00986F46" w:rsidP="00986F46">
      <w:pPr>
        <w:jc w:val="both"/>
        <w:rPr>
          <w:rFonts w:ascii="Times New Roman" w:hAnsi="Times New Roman" w:cs="Times New Roman"/>
          <w:sz w:val="28"/>
          <w:szCs w:val="28"/>
        </w:rPr>
      </w:pPr>
      <w:r w:rsidRPr="00986F46">
        <w:rPr>
          <w:rFonts w:ascii="Times New Roman" w:hAnsi="Times New Roman" w:cs="Times New Roman"/>
          <w:sz w:val="28"/>
          <w:szCs w:val="28"/>
        </w:rPr>
        <w:t>129366, г. Москва, ул. Бориса Галушкина д.4.</w:t>
      </w:r>
    </w:p>
    <w:p w:rsidR="00986F46" w:rsidRPr="00986F46" w:rsidRDefault="00986F46" w:rsidP="00986F46">
      <w:pPr>
        <w:jc w:val="both"/>
        <w:rPr>
          <w:rFonts w:ascii="Times New Roman" w:hAnsi="Times New Roman" w:cs="Times New Roman"/>
          <w:sz w:val="28"/>
          <w:szCs w:val="28"/>
        </w:rPr>
      </w:pPr>
      <w:r w:rsidRPr="00986F46">
        <w:rPr>
          <w:rFonts w:ascii="Times New Roman" w:hAnsi="Times New Roman" w:cs="Times New Roman"/>
          <w:sz w:val="28"/>
          <w:szCs w:val="28"/>
        </w:rPr>
        <w:t>5. Сроки поставки товара</w:t>
      </w:r>
    </w:p>
    <w:p w:rsidR="00BF000F" w:rsidRDefault="00BF000F" w:rsidP="00986F46">
      <w:pPr>
        <w:jc w:val="both"/>
        <w:rPr>
          <w:sz w:val="28"/>
          <w:szCs w:val="28"/>
        </w:rPr>
      </w:pPr>
      <w:r w:rsidRPr="008C2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Поставка Товара осуществляется </w:t>
      </w:r>
      <w:r w:rsidR="00B327C3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30 календарных дней</w:t>
      </w:r>
      <w:r w:rsidRPr="008C2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8C2C7F">
        <w:rPr>
          <w:rStyle w:val="FontStyle37"/>
          <w:sz w:val="28"/>
          <w:szCs w:val="28"/>
        </w:rPr>
        <w:t>Течение срока начинается со дня, следующего за днем заключения Договора</w:t>
      </w:r>
      <w:r>
        <w:rPr>
          <w:rStyle w:val="FontStyle37"/>
          <w:sz w:val="28"/>
          <w:szCs w:val="28"/>
        </w:rPr>
        <w:t>.</w:t>
      </w:r>
      <w:r w:rsidRPr="008C2C7F">
        <w:rPr>
          <w:sz w:val="28"/>
          <w:szCs w:val="28"/>
        </w:rPr>
        <w:t xml:space="preserve"> </w:t>
      </w:r>
    </w:p>
    <w:p w:rsidR="00986F46" w:rsidRPr="00986F46" w:rsidRDefault="00986F46" w:rsidP="00986F46">
      <w:pPr>
        <w:jc w:val="both"/>
        <w:rPr>
          <w:rFonts w:ascii="Times New Roman" w:hAnsi="Times New Roman" w:cs="Times New Roman"/>
          <w:sz w:val="28"/>
          <w:szCs w:val="28"/>
        </w:rPr>
      </w:pPr>
      <w:r w:rsidRPr="00986F46">
        <w:rPr>
          <w:rFonts w:ascii="Times New Roman" w:hAnsi="Times New Roman" w:cs="Times New Roman"/>
          <w:sz w:val="28"/>
          <w:szCs w:val="28"/>
        </w:rPr>
        <w:t>6. Гарантийные сроки</w:t>
      </w:r>
    </w:p>
    <w:p w:rsidR="00986F46" w:rsidRPr="00986F46" w:rsidRDefault="00986F46" w:rsidP="00986F46">
      <w:pPr>
        <w:jc w:val="both"/>
        <w:rPr>
          <w:rFonts w:ascii="Times New Roman" w:hAnsi="Times New Roman" w:cs="Times New Roman"/>
          <w:sz w:val="28"/>
          <w:szCs w:val="28"/>
        </w:rPr>
      </w:pPr>
      <w:r w:rsidRPr="00986F46">
        <w:rPr>
          <w:rFonts w:ascii="Times New Roman" w:hAnsi="Times New Roman" w:cs="Times New Roman"/>
          <w:sz w:val="28"/>
          <w:szCs w:val="28"/>
        </w:rPr>
        <w:t>Поставщик гарантирует качество и безопасность поставляемого товара в соответствии с действующими стандартами, утвержденными в отношении данного вида товара, и наличием сертификатов, обязательных для данного вида товара, оформленных в соответствии с законодательством РФ.</w:t>
      </w:r>
    </w:p>
    <w:p w:rsidR="00986F46" w:rsidRPr="00986F46" w:rsidRDefault="00986F46" w:rsidP="00986F46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86F46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На поставляемый товар Поставщик предоставляет гарантию качества в соответствии с нормативными документами на данный вид товара, гарантийные сроки должны составлять не менее 36 (Тридцати шести) месяцев с момента передачи товара Заказчику.</w:t>
      </w:r>
    </w:p>
    <w:p w:rsidR="00986F46" w:rsidRPr="00986F46" w:rsidRDefault="00986F46" w:rsidP="00986F46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86F46">
        <w:rPr>
          <w:rFonts w:ascii="Times New Roman" w:hAnsi="Times New Roman" w:cs="Times New Roman"/>
          <w:sz w:val="28"/>
          <w:szCs w:val="28"/>
        </w:rPr>
        <w:t>В случае некачественного и/или неисправного товара, Поставщик обязан заменить его на аналогичный не позднее, чем через 3 дня с момента оповещения Заказчиком Поставщика о неисправности.</w:t>
      </w:r>
      <w:proofErr w:type="gramEnd"/>
    </w:p>
    <w:p w:rsidR="006B27B4" w:rsidRPr="00986F46" w:rsidRDefault="006B27B4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B27B4" w:rsidRPr="00986F46" w:rsidRDefault="006B27B4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0"/>
        <w:gridCol w:w="5412"/>
      </w:tblGrid>
      <w:tr w:rsidR="006B27B4" w:rsidRPr="00986F46">
        <w:trPr>
          <w:trHeight w:val="273"/>
        </w:trPr>
        <w:tc>
          <w:tcPr>
            <w:tcW w:w="5210" w:type="dxa"/>
          </w:tcPr>
          <w:p w:rsidR="006B27B4" w:rsidRPr="00986F46" w:rsidRDefault="006B27B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B27B4" w:rsidRPr="00986F46" w:rsidRDefault="0018799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86F46">
              <w:rPr>
                <w:rFonts w:ascii="Times New Roman" w:eastAsia="Calibri" w:hAnsi="Times New Roman" w:cs="Times New Roman"/>
                <w:sz w:val="28"/>
                <w:szCs w:val="28"/>
              </w:rPr>
              <w:t>Поставщик:</w:t>
            </w:r>
          </w:p>
        </w:tc>
        <w:tc>
          <w:tcPr>
            <w:tcW w:w="5211" w:type="dxa"/>
          </w:tcPr>
          <w:p w:rsidR="006B27B4" w:rsidRPr="00986F46" w:rsidRDefault="006B27B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B27B4" w:rsidRPr="00986F46" w:rsidRDefault="0018799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986F46">
              <w:rPr>
                <w:rFonts w:ascii="Times New Roman" w:eastAsia="Calibri" w:hAnsi="Times New Roman" w:cs="Times New Roman"/>
                <w:sz w:val="28"/>
                <w:szCs w:val="28"/>
              </w:rPr>
              <w:t>Заказчик:</w:t>
            </w:r>
          </w:p>
        </w:tc>
      </w:tr>
      <w:tr w:rsidR="006B27B4" w:rsidRPr="00986F46">
        <w:trPr>
          <w:trHeight w:val="273"/>
        </w:trPr>
        <w:tc>
          <w:tcPr>
            <w:tcW w:w="5210" w:type="dxa"/>
          </w:tcPr>
          <w:p w:rsidR="006B27B4" w:rsidRPr="00986F46" w:rsidRDefault="006B27B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B27B4" w:rsidRPr="00986F46" w:rsidRDefault="006B27B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211" w:type="dxa"/>
          </w:tcPr>
          <w:p w:rsidR="006B27B4" w:rsidRPr="00986F46" w:rsidRDefault="006B27B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6B27B4" w:rsidRPr="00986F46" w:rsidRDefault="006B27B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6B27B4" w:rsidRPr="00986F46" w:rsidRDefault="006B27B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6B27B4" w:rsidRPr="00986F46" w:rsidRDefault="006B27B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6B27B4" w:rsidRPr="00986F46">
        <w:trPr>
          <w:trHeight w:val="273"/>
        </w:trPr>
        <w:tc>
          <w:tcPr>
            <w:tcW w:w="5210" w:type="dxa"/>
          </w:tcPr>
          <w:p w:rsidR="006B27B4" w:rsidRPr="00986F46" w:rsidRDefault="0018799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86F4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_____________________/ __________ / </w:t>
            </w:r>
          </w:p>
        </w:tc>
        <w:tc>
          <w:tcPr>
            <w:tcW w:w="5211" w:type="dxa"/>
          </w:tcPr>
          <w:p w:rsidR="006B27B4" w:rsidRPr="00986F46" w:rsidRDefault="0018799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986F46">
              <w:rPr>
                <w:rFonts w:ascii="Times New Roman" w:eastAsia="Calibri" w:hAnsi="Times New Roman" w:cs="Times New Roman"/>
                <w:sz w:val="28"/>
                <w:szCs w:val="28"/>
              </w:rPr>
              <w:t>_______________________/_____________/</w:t>
            </w:r>
          </w:p>
        </w:tc>
      </w:tr>
      <w:tr w:rsidR="006B27B4" w:rsidRPr="00986F46">
        <w:trPr>
          <w:trHeight w:val="273"/>
        </w:trPr>
        <w:tc>
          <w:tcPr>
            <w:tcW w:w="5210" w:type="dxa"/>
          </w:tcPr>
          <w:p w:rsidR="006B27B4" w:rsidRPr="00986F46" w:rsidRDefault="0018799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86F46">
              <w:rPr>
                <w:rFonts w:ascii="Times New Roman" w:eastAsia="Calibri" w:hAnsi="Times New Roman" w:cs="Times New Roman"/>
                <w:sz w:val="28"/>
                <w:szCs w:val="28"/>
              </w:rPr>
              <w:t>«____» ________________ 2026 г.</w:t>
            </w:r>
          </w:p>
        </w:tc>
        <w:tc>
          <w:tcPr>
            <w:tcW w:w="5211" w:type="dxa"/>
          </w:tcPr>
          <w:p w:rsidR="006B27B4" w:rsidRPr="00986F46" w:rsidRDefault="0018799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986F46">
              <w:rPr>
                <w:rFonts w:ascii="Times New Roman" w:eastAsia="Calibri" w:hAnsi="Times New Roman" w:cs="Times New Roman"/>
                <w:sz w:val="28"/>
                <w:szCs w:val="28"/>
              </w:rPr>
              <w:t>«____» ________________ 2026 г.</w:t>
            </w:r>
          </w:p>
        </w:tc>
      </w:tr>
      <w:tr w:rsidR="006B27B4" w:rsidRPr="00986F46">
        <w:trPr>
          <w:trHeight w:val="273"/>
        </w:trPr>
        <w:tc>
          <w:tcPr>
            <w:tcW w:w="5210" w:type="dxa"/>
          </w:tcPr>
          <w:p w:rsidR="006B27B4" w:rsidRPr="00986F46" w:rsidRDefault="0018799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86F46">
              <w:rPr>
                <w:rFonts w:ascii="Times New Roman" w:eastAsia="Calibri" w:hAnsi="Times New Roman" w:cs="Times New Roman"/>
                <w:sz w:val="28"/>
                <w:szCs w:val="28"/>
              </w:rPr>
              <w:t>м.п</w:t>
            </w:r>
            <w:proofErr w:type="spellEnd"/>
            <w:r w:rsidRPr="00986F46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211" w:type="dxa"/>
          </w:tcPr>
          <w:p w:rsidR="006B27B4" w:rsidRPr="00986F46" w:rsidRDefault="0018799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proofErr w:type="spellStart"/>
            <w:r w:rsidRPr="00986F46">
              <w:rPr>
                <w:rFonts w:ascii="Times New Roman" w:eastAsia="Calibri" w:hAnsi="Times New Roman" w:cs="Times New Roman"/>
                <w:sz w:val="28"/>
                <w:szCs w:val="28"/>
              </w:rPr>
              <w:t>м.п</w:t>
            </w:r>
            <w:proofErr w:type="spellEnd"/>
            <w:r w:rsidRPr="00986F46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</w:tbl>
    <w:p w:rsidR="006B27B4" w:rsidRPr="00986F46" w:rsidRDefault="00187995">
      <w:pPr>
        <w:rPr>
          <w:rFonts w:ascii="Times New Roman" w:eastAsia="Times New Roman" w:hAnsi="Times New Roman" w:cs="Times New Roman"/>
          <w:sz w:val="28"/>
          <w:szCs w:val="28"/>
        </w:rPr>
      </w:pPr>
      <w:r w:rsidRPr="00986F46">
        <w:rPr>
          <w:rFonts w:ascii="Times New Roman" w:eastAsia="Times New Roman" w:hAnsi="Times New Roman" w:cs="Times New Roman"/>
          <w:sz w:val="28"/>
          <w:szCs w:val="28"/>
        </w:rPr>
        <w:br w:type="page" w:clear="all"/>
      </w:r>
    </w:p>
    <w:p w:rsidR="006B27B4" w:rsidRDefault="00187995">
      <w:pPr>
        <w:pStyle w:val="af1"/>
        <w:tabs>
          <w:tab w:val="left" w:pos="1701"/>
          <w:tab w:val="left" w:pos="4536"/>
        </w:tabs>
        <w:ind w:left="680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№ 3</w:t>
      </w:r>
    </w:p>
    <w:p w:rsidR="006B27B4" w:rsidRDefault="00187995">
      <w:pPr>
        <w:pStyle w:val="af1"/>
        <w:tabs>
          <w:tab w:val="left" w:pos="1701"/>
          <w:tab w:val="left" w:pos="4536"/>
        </w:tabs>
        <w:ind w:left="680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Договору </w:t>
      </w:r>
    </w:p>
    <w:p w:rsidR="006B27B4" w:rsidRDefault="00187995">
      <w:pPr>
        <w:pStyle w:val="af1"/>
        <w:tabs>
          <w:tab w:val="left" w:pos="1701"/>
          <w:tab w:val="left" w:pos="4536"/>
        </w:tabs>
        <w:ind w:left="680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«___»  _______ 2026 г.</w:t>
      </w:r>
    </w:p>
    <w:p w:rsidR="006B27B4" w:rsidRDefault="006B27B4">
      <w:pPr>
        <w:shd w:val="clear" w:color="auto" w:fill="FFFFFF"/>
        <w:ind w:right="61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6B27B4" w:rsidRDefault="00187995">
      <w:pPr>
        <w:shd w:val="clear" w:color="auto" w:fill="FFFFFF"/>
        <w:ind w:right="61"/>
        <w:jc w:val="center"/>
        <w:rPr>
          <w:rFonts w:ascii="Times New Roman" w:hAnsi="Times New Roman" w:cs="Times New Roman"/>
          <w:i/>
          <w:sz w:val="28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</w:t>
      </w:r>
      <w:r>
        <w:rPr>
          <w:rFonts w:ascii="Times New Roman" w:hAnsi="Times New Roman" w:cs="Times New Roman"/>
          <w:i/>
          <w:sz w:val="28"/>
          <w:szCs w:val="24"/>
        </w:rPr>
        <w:t>форма)</w:t>
      </w:r>
    </w:p>
    <w:p w:rsidR="006B27B4" w:rsidRDefault="00187995">
      <w:pPr>
        <w:jc w:val="center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>Акт</w:t>
      </w:r>
    </w:p>
    <w:p w:rsidR="006B27B4" w:rsidRDefault="00187995">
      <w:pPr>
        <w:jc w:val="center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>приема-передачи товара</w:t>
      </w:r>
    </w:p>
    <w:p w:rsidR="006B27B4" w:rsidRDefault="00187995">
      <w:pPr>
        <w:jc w:val="center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>«____» _______________ 2026 г.</w:t>
      </w:r>
    </w:p>
    <w:p w:rsidR="006B27B4" w:rsidRDefault="006B27B4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B27B4" w:rsidRDefault="00187995">
      <w:pPr>
        <w:pStyle w:val="18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  <w:lang w:eastAsia="ar-SA"/>
        </w:rPr>
        <w:t>Федеральное государственное бюджетное образовательное учреждение высшего образования «Академия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бедствий» (далее - Академия ГПС МЧС России), именуемое в дальнейшем «Заказчик», в лице _______________________________________________________, действующего на основании ____________________________________, с одной стороны, и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_________________________________, именуемый в дальнейшем «Поставщик», действующий на основании _______________________, 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с другой Стороны, совместно именуемые «Стороны», составили настоящий Акт о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ar-SA"/>
        </w:rPr>
        <w:t>нижеследующем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ar-SA"/>
        </w:rPr>
        <w:t>:</w:t>
      </w:r>
    </w:p>
    <w:p w:rsidR="006B27B4" w:rsidRDefault="00187995">
      <w:pPr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1. В соответствии с Договором №____________________ от «_______» _______________ 2026 г.</w:t>
      </w:r>
    </w:p>
    <w:p w:rsidR="006B27B4" w:rsidRDefault="00187995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Поставщик выполнил обязательства по поставке товара следующего ассортимента и количества: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8"/>
        <w:gridCol w:w="4455"/>
        <w:gridCol w:w="2506"/>
        <w:gridCol w:w="2297"/>
        <w:gridCol w:w="2714"/>
        <w:gridCol w:w="2453"/>
      </w:tblGrid>
      <w:tr w:rsidR="006B27B4"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7B4" w:rsidRDefault="00187995">
            <w:pPr>
              <w:pStyle w:val="af1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7B4" w:rsidRDefault="00187995">
            <w:pPr>
              <w:pStyle w:val="af1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7B4" w:rsidRDefault="00187995">
            <w:pPr>
              <w:pStyle w:val="af1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7B4" w:rsidRDefault="00187995">
            <w:pPr>
              <w:pStyle w:val="af1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8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7B4" w:rsidRDefault="00187995">
            <w:pPr>
              <w:pStyle w:val="af1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Цена за единицу в руб.</w:t>
            </w:r>
          </w:p>
        </w:tc>
        <w:tc>
          <w:tcPr>
            <w:tcW w:w="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7B4" w:rsidRDefault="00187995">
            <w:pPr>
              <w:pStyle w:val="af1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Сумма в руб.</w:t>
            </w:r>
          </w:p>
        </w:tc>
      </w:tr>
      <w:tr w:rsidR="006B27B4"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7B4" w:rsidRDefault="00187995">
            <w:pPr>
              <w:pStyle w:val="af1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7B4" w:rsidRDefault="006B27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7B4" w:rsidRDefault="006B27B4">
            <w:pPr>
              <w:pStyle w:val="af1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7B4" w:rsidRDefault="006B27B4">
            <w:pPr>
              <w:pStyle w:val="af1"/>
              <w:jc w:val="center"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7B4" w:rsidRDefault="006B27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27B4" w:rsidRDefault="006B27B4">
            <w:pPr>
              <w:spacing w:before="100" w:after="1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7B4"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7B4" w:rsidRDefault="00187995">
            <w:pPr>
              <w:pStyle w:val="af1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7B4" w:rsidRDefault="006B27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7B4" w:rsidRDefault="006B27B4">
            <w:pPr>
              <w:pStyle w:val="af1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7B4" w:rsidRDefault="006B27B4">
            <w:pPr>
              <w:pStyle w:val="af1"/>
              <w:jc w:val="center"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7B4" w:rsidRDefault="006B27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27B4" w:rsidRDefault="006B27B4">
            <w:pPr>
              <w:spacing w:before="100" w:after="1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B27B4" w:rsidRDefault="0018799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Стоимость товара в соответствии с условиями Договора составляет: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6B27B4" w:rsidRDefault="00187995">
      <w:pPr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Поставленный товар в части соответствия качества, количества, комплектности, объема, требованиям, установленным Договора: __________________________________________________</w:t>
      </w:r>
    </w:p>
    <w:p w:rsidR="006B27B4" w:rsidRDefault="00187995">
      <w:pPr>
        <w:ind w:left="3600" w:right="-1"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(указать: соответствует или не соответствует)</w:t>
      </w:r>
    </w:p>
    <w:p w:rsidR="006B27B4" w:rsidRDefault="00187995">
      <w:pPr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Экспертиза результатов поставленного товара проведена:_________________________________</w:t>
      </w:r>
    </w:p>
    <w:p w:rsidR="006B27B4" w:rsidRDefault="00187995">
      <w:pPr>
        <w:ind w:left="5760" w:right="-1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(указать: замечания или замечаний нет)</w:t>
      </w:r>
    </w:p>
    <w:p w:rsidR="006B27B4" w:rsidRDefault="00187995">
      <w:pPr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Сумма штрафа за ненадлежащее исполнение Поставщиком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обязательств, предусмотренных Договором составляет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 рублей.</w:t>
      </w:r>
    </w:p>
    <w:p w:rsidR="006B27B4" w:rsidRDefault="00187995">
      <w:pPr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Товар </w:t>
      </w:r>
      <w:proofErr w:type="gramStart"/>
      <w:r>
        <w:rPr>
          <w:rFonts w:ascii="Times New Roman" w:hAnsi="Times New Roman" w:cs="Times New Roman"/>
          <w:sz w:val="24"/>
          <w:szCs w:val="24"/>
        </w:rPr>
        <w:t>поставлен ________________________________ просрочка составила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 дней</w:t>
      </w:r>
    </w:p>
    <w:p w:rsidR="006B27B4" w:rsidRDefault="00187995">
      <w:pPr>
        <w:ind w:left="1440" w:right="-1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(указать: в срок, либо несвоевременно)</w:t>
      </w:r>
    </w:p>
    <w:p w:rsidR="006B27B4" w:rsidRDefault="00187995">
      <w:pPr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фактической поставки «_____» ___________________ 2026 г.</w:t>
      </w:r>
    </w:p>
    <w:p w:rsidR="006B27B4" w:rsidRDefault="00187995">
      <w:pPr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Сумма пени за просрочку составляет: _____________________________________________ рублей.</w:t>
      </w:r>
    </w:p>
    <w:p w:rsidR="006B27B4" w:rsidRDefault="00187995">
      <w:pPr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6. Настоящий Акт составлен в двух экземплярах, имеющих равную юридическую силу, по одному экземпляру для каждой из Сторон и является неотъемлемой частью Договора между Сторонами.</w:t>
      </w:r>
    </w:p>
    <w:p w:rsidR="006B27B4" w:rsidRDefault="006B27B4">
      <w:pPr>
        <w:pStyle w:val="af1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tbl>
      <w:tblPr>
        <w:tblStyle w:val="1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0"/>
        <w:gridCol w:w="5146"/>
      </w:tblGrid>
      <w:tr w:rsidR="006B27B4">
        <w:tc>
          <w:tcPr>
            <w:tcW w:w="5060" w:type="dxa"/>
          </w:tcPr>
          <w:p w:rsidR="006B27B4" w:rsidRDefault="0018799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Поставщик:</w:t>
            </w:r>
          </w:p>
          <w:p w:rsidR="006B27B4" w:rsidRDefault="006B27B4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6" w:type="dxa"/>
          </w:tcPr>
          <w:p w:rsidR="006B27B4" w:rsidRDefault="0018799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Заказчик:</w:t>
            </w:r>
          </w:p>
        </w:tc>
      </w:tr>
      <w:tr w:rsidR="006B27B4">
        <w:tc>
          <w:tcPr>
            <w:tcW w:w="5060" w:type="dxa"/>
          </w:tcPr>
          <w:p w:rsidR="006B27B4" w:rsidRDefault="006B27B4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7B4" w:rsidRDefault="006B27B4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7B4" w:rsidRDefault="00187995">
            <w:pPr>
              <w:pStyle w:val="af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</w:t>
            </w:r>
          </w:p>
        </w:tc>
        <w:tc>
          <w:tcPr>
            <w:tcW w:w="5146" w:type="dxa"/>
          </w:tcPr>
          <w:p w:rsidR="006B27B4" w:rsidRDefault="006B27B4">
            <w:pPr>
              <w:pStyle w:val="af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27B4" w:rsidRDefault="006B27B4">
            <w:pPr>
              <w:pStyle w:val="af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27B4" w:rsidRDefault="00187995">
            <w:pPr>
              <w:pStyle w:val="af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</w:t>
            </w:r>
          </w:p>
          <w:p w:rsidR="006B27B4" w:rsidRDefault="006B27B4">
            <w:pPr>
              <w:pStyle w:val="af1"/>
              <w:rPr>
                <w:rFonts w:ascii="Times New Roman" w:eastAsia="Times New Roman" w:hAnsi="Times New Roman" w:cs="Times New Roman"/>
                <w:color w:val="424956"/>
                <w:sz w:val="24"/>
                <w:szCs w:val="24"/>
              </w:rPr>
            </w:pPr>
          </w:p>
        </w:tc>
      </w:tr>
      <w:tr w:rsidR="006B27B4">
        <w:tc>
          <w:tcPr>
            <w:tcW w:w="5060" w:type="dxa"/>
          </w:tcPr>
          <w:p w:rsidR="006B27B4" w:rsidRDefault="0018799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«____» ________________ 2026 г.</w:t>
            </w:r>
          </w:p>
        </w:tc>
        <w:tc>
          <w:tcPr>
            <w:tcW w:w="5146" w:type="dxa"/>
          </w:tcPr>
          <w:p w:rsidR="006B27B4" w:rsidRDefault="0018799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«____» ________________ 2026 г.</w:t>
            </w:r>
          </w:p>
        </w:tc>
      </w:tr>
      <w:tr w:rsidR="006B27B4">
        <w:tc>
          <w:tcPr>
            <w:tcW w:w="5060" w:type="dxa"/>
          </w:tcPr>
          <w:p w:rsidR="006B27B4" w:rsidRDefault="0018799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46" w:type="dxa"/>
          </w:tcPr>
          <w:p w:rsidR="006B27B4" w:rsidRDefault="00187995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6B27B4" w:rsidRDefault="006B27B4">
      <w:pPr>
        <w:pStyle w:val="af1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6B27B4" w:rsidRDefault="006B27B4">
      <w:pPr>
        <w:pStyle w:val="af1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sectPr w:rsidR="006B27B4" w:rsidSect="00187995">
      <w:pgSz w:w="16838" w:h="11906" w:orient="landscape"/>
      <w:pgMar w:top="1134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3C09" w:rsidRDefault="00073C09">
      <w:r>
        <w:separator/>
      </w:r>
    </w:p>
  </w:endnote>
  <w:endnote w:type="continuationSeparator" w:id="0">
    <w:p w:rsidR="00073C09" w:rsidRDefault="00073C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3C09" w:rsidRDefault="00073C09">
      <w:r>
        <w:separator/>
      </w:r>
    </w:p>
  </w:footnote>
  <w:footnote w:type="continuationSeparator" w:id="0">
    <w:p w:rsidR="00073C09" w:rsidRDefault="00073C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5220027"/>
      <w:docPartObj>
        <w:docPartGallery w:val="Page Numbers (Top of Page)"/>
        <w:docPartUnique/>
      </w:docPartObj>
    </w:sdtPr>
    <w:sdtEndPr/>
    <w:sdtContent>
      <w:p w:rsidR="00187995" w:rsidRDefault="00187995">
        <w:pPr>
          <w:pStyle w:val="ab"/>
          <w:jc w:val="center"/>
          <w:rPr>
            <w:rFonts w:ascii="Times New Roman" w:hAnsi="Times New Roman" w:cs="Times New Roman"/>
            <w:sz w:val="20"/>
            <w:szCs w:val="20"/>
          </w:rPr>
        </w:pPr>
        <w:r>
          <w:rPr>
            <w:rFonts w:ascii="Times New Roman" w:hAnsi="Times New Roman" w:cs="Times New Roman"/>
            <w:sz w:val="20"/>
            <w:szCs w:val="20"/>
          </w:rPr>
          <w:fldChar w:fldCharType="begin"/>
        </w:r>
        <w:r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0062DC">
          <w:rPr>
            <w:rFonts w:ascii="Times New Roman" w:hAnsi="Times New Roman" w:cs="Times New Roman"/>
            <w:noProof/>
            <w:sz w:val="20"/>
            <w:szCs w:val="20"/>
          </w:rPr>
          <w:t>2</w:t>
        </w:r>
        <w:r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81200"/>
    <w:multiLevelType w:val="hybridMultilevel"/>
    <w:tmpl w:val="81B0CB66"/>
    <w:lvl w:ilvl="0" w:tplc="C50AAC1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4F88A56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96C8E76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AB3212D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B01C8D20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8612D4B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D406D9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644702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59B4C5D2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7CF3B57"/>
    <w:multiLevelType w:val="multilevel"/>
    <w:tmpl w:val="3DE4A4BE"/>
    <w:lvl w:ilvl="0">
      <w:start w:val="1"/>
      <w:numFmt w:val="decimal"/>
      <w:lvlText w:val="%1."/>
      <w:lvlJc w:val="left"/>
      <w:pPr>
        <w:ind w:left="465" w:hanging="465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174" w:hanging="465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eastAsia="Times New Roman" w:hint="default"/>
      </w:rPr>
    </w:lvl>
  </w:abstractNum>
  <w:abstractNum w:abstractNumId="2">
    <w:nsid w:val="10192F96"/>
    <w:multiLevelType w:val="hybridMultilevel"/>
    <w:tmpl w:val="7AA819E0"/>
    <w:lvl w:ilvl="0" w:tplc="08A05474">
      <w:start w:val="2"/>
      <w:numFmt w:val="bullet"/>
      <w:lvlText w:val="–"/>
      <w:lvlJc w:val="left"/>
      <w:pPr>
        <w:ind w:left="928" w:hanging="360"/>
      </w:pPr>
      <w:rPr>
        <w:rFonts w:ascii="Times New Roman" w:eastAsia="Times New Roman" w:hAnsi="Times New Roman" w:hint="default"/>
      </w:rPr>
    </w:lvl>
    <w:lvl w:ilvl="1" w:tplc="4EC2BD88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AA6ED102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BAD0378A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F118D988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C576D59A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33884F22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4EA8F510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F1981814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">
    <w:nsid w:val="14EB32E2"/>
    <w:multiLevelType w:val="hybridMultilevel"/>
    <w:tmpl w:val="9C5847CE"/>
    <w:lvl w:ilvl="0" w:tplc="1AD481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CE9894">
      <w:start w:val="1"/>
      <w:numFmt w:val="lowerLetter"/>
      <w:lvlText w:val="%2."/>
      <w:lvlJc w:val="left"/>
      <w:pPr>
        <w:ind w:left="1440" w:hanging="360"/>
      </w:pPr>
    </w:lvl>
    <w:lvl w:ilvl="2" w:tplc="F920E496">
      <w:start w:val="1"/>
      <w:numFmt w:val="lowerRoman"/>
      <w:lvlText w:val="%3."/>
      <w:lvlJc w:val="right"/>
      <w:pPr>
        <w:ind w:left="2160" w:hanging="180"/>
      </w:pPr>
    </w:lvl>
    <w:lvl w:ilvl="3" w:tplc="CC5802D0">
      <w:start w:val="1"/>
      <w:numFmt w:val="decimal"/>
      <w:lvlText w:val="%4."/>
      <w:lvlJc w:val="left"/>
      <w:pPr>
        <w:ind w:left="2880" w:hanging="360"/>
      </w:pPr>
    </w:lvl>
    <w:lvl w:ilvl="4" w:tplc="4F8638CE">
      <w:start w:val="1"/>
      <w:numFmt w:val="lowerLetter"/>
      <w:lvlText w:val="%5."/>
      <w:lvlJc w:val="left"/>
      <w:pPr>
        <w:ind w:left="3600" w:hanging="360"/>
      </w:pPr>
    </w:lvl>
    <w:lvl w:ilvl="5" w:tplc="A6B62750">
      <w:start w:val="1"/>
      <w:numFmt w:val="lowerRoman"/>
      <w:lvlText w:val="%6."/>
      <w:lvlJc w:val="right"/>
      <w:pPr>
        <w:ind w:left="4320" w:hanging="180"/>
      </w:pPr>
    </w:lvl>
    <w:lvl w:ilvl="6" w:tplc="82465928">
      <w:start w:val="1"/>
      <w:numFmt w:val="decimal"/>
      <w:lvlText w:val="%7."/>
      <w:lvlJc w:val="left"/>
      <w:pPr>
        <w:ind w:left="5040" w:hanging="360"/>
      </w:pPr>
    </w:lvl>
    <w:lvl w:ilvl="7" w:tplc="D79AB564">
      <w:start w:val="1"/>
      <w:numFmt w:val="lowerLetter"/>
      <w:lvlText w:val="%8."/>
      <w:lvlJc w:val="left"/>
      <w:pPr>
        <w:ind w:left="5760" w:hanging="360"/>
      </w:pPr>
    </w:lvl>
    <w:lvl w:ilvl="8" w:tplc="664865FE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9770EA"/>
    <w:multiLevelType w:val="hybridMultilevel"/>
    <w:tmpl w:val="458EC842"/>
    <w:lvl w:ilvl="0" w:tplc="1A36E7AA">
      <w:start w:val="1"/>
      <w:numFmt w:val="decimal"/>
      <w:lvlText w:val="3.%1."/>
      <w:legacy w:legacy="1" w:legacySpace="0" w:legacyIndent="542"/>
      <w:lvlJc w:val="left"/>
      <w:rPr>
        <w:rFonts w:ascii="Times New Roman" w:hAnsi="Times New Roman" w:cs="Times New Roman" w:hint="default"/>
        <w:b w:val="0"/>
      </w:rPr>
    </w:lvl>
    <w:lvl w:ilvl="1" w:tplc="F202C42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F5A1CD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F46546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52A2F2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6BE174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B7A891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0FA841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9C8580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>
    <w:nsid w:val="1B344AA3"/>
    <w:multiLevelType w:val="multilevel"/>
    <w:tmpl w:val="8068AB4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2472699F"/>
    <w:multiLevelType w:val="multilevel"/>
    <w:tmpl w:val="ACEA30E8"/>
    <w:lvl w:ilvl="0">
      <w:start w:val="1"/>
      <w:numFmt w:val="decimal"/>
      <w:lvlText w:val="%1."/>
      <w:lvlJc w:val="left"/>
      <w:pPr>
        <w:ind w:left="1080" w:hanging="1080"/>
      </w:pPr>
      <w:rPr>
        <w:rFonts w:eastAsia="Calibri" w:hint="default"/>
        <w:color w:val="000000"/>
      </w:rPr>
    </w:lvl>
    <w:lvl w:ilvl="1">
      <w:start w:val="1"/>
      <w:numFmt w:val="decimal"/>
      <w:lvlText w:val="%1.%2."/>
      <w:lvlJc w:val="left"/>
      <w:pPr>
        <w:ind w:left="1647" w:hanging="1080"/>
      </w:pPr>
      <w:rPr>
        <w:rFonts w:eastAsia="Calibri" w:hint="default"/>
        <w:color w:val="000000"/>
      </w:rPr>
    </w:lvl>
    <w:lvl w:ilvl="2">
      <w:start w:val="1"/>
      <w:numFmt w:val="decimal"/>
      <w:lvlText w:val="%1.%2.%3."/>
      <w:lvlJc w:val="left"/>
      <w:pPr>
        <w:ind w:left="2214" w:hanging="1080"/>
      </w:pPr>
      <w:rPr>
        <w:rFonts w:eastAsia="Calibri"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eastAsia="Calibri"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Calibri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Calibri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Calibri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Calibri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Calibri" w:hint="default"/>
        <w:color w:val="000000"/>
      </w:rPr>
    </w:lvl>
  </w:abstractNum>
  <w:abstractNum w:abstractNumId="7">
    <w:nsid w:val="26C91E4C"/>
    <w:multiLevelType w:val="hybridMultilevel"/>
    <w:tmpl w:val="DDBC3A7C"/>
    <w:lvl w:ilvl="0" w:tplc="32F07A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AFA6A5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1862AB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B7823E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B183F1A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ECC3EFE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F02B08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3144E1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B88596C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nsid w:val="301E2E4C"/>
    <w:multiLevelType w:val="hybridMultilevel"/>
    <w:tmpl w:val="C93C947A"/>
    <w:lvl w:ilvl="0" w:tplc="7C960E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1344212">
      <w:start w:val="1"/>
      <w:numFmt w:val="lowerLetter"/>
      <w:lvlText w:val="%2."/>
      <w:lvlJc w:val="left"/>
      <w:pPr>
        <w:ind w:left="1440" w:hanging="360"/>
      </w:pPr>
    </w:lvl>
    <w:lvl w:ilvl="2" w:tplc="04D6C036">
      <w:start w:val="1"/>
      <w:numFmt w:val="lowerRoman"/>
      <w:lvlText w:val="%3."/>
      <w:lvlJc w:val="right"/>
      <w:pPr>
        <w:ind w:left="2160" w:hanging="180"/>
      </w:pPr>
    </w:lvl>
    <w:lvl w:ilvl="3" w:tplc="73FCEF20">
      <w:start w:val="1"/>
      <w:numFmt w:val="decimal"/>
      <w:lvlText w:val="%4."/>
      <w:lvlJc w:val="left"/>
      <w:pPr>
        <w:ind w:left="2880" w:hanging="360"/>
      </w:pPr>
    </w:lvl>
    <w:lvl w:ilvl="4" w:tplc="51A8EB76">
      <w:start w:val="1"/>
      <w:numFmt w:val="lowerLetter"/>
      <w:lvlText w:val="%5."/>
      <w:lvlJc w:val="left"/>
      <w:pPr>
        <w:ind w:left="3600" w:hanging="360"/>
      </w:pPr>
    </w:lvl>
    <w:lvl w:ilvl="5" w:tplc="C8E0C332">
      <w:start w:val="1"/>
      <w:numFmt w:val="lowerRoman"/>
      <w:lvlText w:val="%6."/>
      <w:lvlJc w:val="right"/>
      <w:pPr>
        <w:ind w:left="4320" w:hanging="180"/>
      </w:pPr>
    </w:lvl>
    <w:lvl w:ilvl="6" w:tplc="0F6E41C0">
      <w:start w:val="1"/>
      <w:numFmt w:val="decimal"/>
      <w:lvlText w:val="%7."/>
      <w:lvlJc w:val="left"/>
      <w:pPr>
        <w:ind w:left="5040" w:hanging="360"/>
      </w:pPr>
    </w:lvl>
    <w:lvl w:ilvl="7" w:tplc="B9D0F7D2">
      <w:start w:val="1"/>
      <w:numFmt w:val="lowerLetter"/>
      <w:lvlText w:val="%8."/>
      <w:lvlJc w:val="left"/>
      <w:pPr>
        <w:ind w:left="5760" w:hanging="360"/>
      </w:pPr>
    </w:lvl>
    <w:lvl w:ilvl="8" w:tplc="CF44DA7E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456572"/>
    <w:multiLevelType w:val="hybridMultilevel"/>
    <w:tmpl w:val="1E26E85A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45C52A8"/>
    <w:multiLevelType w:val="hybridMultilevel"/>
    <w:tmpl w:val="7696CC9C"/>
    <w:lvl w:ilvl="0" w:tplc="19BCB848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4294B0B6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E36C4DA4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E56287A6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90B4E0E8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9ED27542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BEC070A8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67907C24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E5BABB4A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1">
    <w:nsid w:val="461C7001"/>
    <w:multiLevelType w:val="hybridMultilevel"/>
    <w:tmpl w:val="43F8D62C"/>
    <w:lvl w:ilvl="0" w:tplc="09F0959A">
      <w:start w:val="1"/>
      <w:numFmt w:val="decimal"/>
      <w:lvlText w:val="12.%1."/>
      <w:legacy w:legacy="1" w:legacySpace="0" w:legacyIndent="503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9BC098F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4EAA46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65063C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9C439D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C7489B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866319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F0C2F4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B0AB20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>
    <w:nsid w:val="598059FD"/>
    <w:multiLevelType w:val="hybridMultilevel"/>
    <w:tmpl w:val="06F078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B49555E"/>
    <w:multiLevelType w:val="hybridMultilevel"/>
    <w:tmpl w:val="9CC48BFE"/>
    <w:lvl w:ilvl="0" w:tplc="0A42BFC2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22D21A8C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B34AA32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A832095E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D810942E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4C944CCC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82BE5674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9D03EEE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B7EC83C0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5BFE5778"/>
    <w:multiLevelType w:val="hybridMultilevel"/>
    <w:tmpl w:val="B4F22AB8"/>
    <w:lvl w:ilvl="0" w:tplc="471C84C6">
      <w:start w:val="1"/>
      <w:numFmt w:val="bullet"/>
      <w:lvlText w:val=""/>
      <w:lvlJc w:val="left"/>
      <w:pPr>
        <w:ind w:left="2345" w:hanging="360"/>
      </w:pPr>
      <w:rPr>
        <w:rFonts w:ascii="Symbol" w:hAnsi="Symbol" w:hint="default"/>
      </w:rPr>
    </w:lvl>
    <w:lvl w:ilvl="1" w:tplc="071870E8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116800DE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C62861DE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FB86F0D4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A20E73AC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F4482126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356CCFD0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D44305A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15">
    <w:nsid w:val="5C3C3EC5"/>
    <w:multiLevelType w:val="hybridMultilevel"/>
    <w:tmpl w:val="AAC02D22"/>
    <w:lvl w:ilvl="0" w:tplc="D338A54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F558C9B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08AD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6AAA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3CA03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CA4F2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CE60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F4CCF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9417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EB6374D"/>
    <w:multiLevelType w:val="hybridMultilevel"/>
    <w:tmpl w:val="6B74BDFA"/>
    <w:lvl w:ilvl="0" w:tplc="A3E8A060">
      <w:start w:val="1"/>
      <w:numFmt w:val="bullet"/>
      <w:lvlText w:val=""/>
      <w:lvlJc w:val="left"/>
      <w:pPr>
        <w:ind w:left="4472" w:hanging="360"/>
      </w:pPr>
      <w:rPr>
        <w:rFonts w:ascii="Symbol" w:hAnsi="Symbol" w:hint="default"/>
      </w:rPr>
    </w:lvl>
    <w:lvl w:ilvl="1" w:tplc="34286F0A">
      <w:start w:val="1"/>
      <w:numFmt w:val="bullet"/>
      <w:lvlText w:val="o"/>
      <w:lvlJc w:val="left"/>
      <w:pPr>
        <w:ind w:left="5192" w:hanging="360"/>
      </w:pPr>
      <w:rPr>
        <w:rFonts w:ascii="Courier New" w:hAnsi="Courier New" w:cs="Courier New" w:hint="default"/>
      </w:rPr>
    </w:lvl>
    <w:lvl w:ilvl="2" w:tplc="5770C69A">
      <w:start w:val="1"/>
      <w:numFmt w:val="bullet"/>
      <w:lvlText w:val=""/>
      <w:lvlJc w:val="left"/>
      <w:pPr>
        <w:ind w:left="5912" w:hanging="360"/>
      </w:pPr>
      <w:rPr>
        <w:rFonts w:ascii="Wingdings" w:hAnsi="Wingdings" w:hint="default"/>
      </w:rPr>
    </w:lvl>
    <w:lvl w:ilvl="3" w:tplc="75A4911C">
      <w:start w:val="1"/>
      <w:numFmt w:val="bullet"/>
      <w:lvlText w:val=""/>
      <w:lvlJc w:val="left"/>
      <w:pPr>
        <w:ind w:left="6632" w:hanging="360"/>
      </w:pPr>
      <w:rPr>
        <w:rFonts w:ascii="Symbol" w:hAnsi="Symbol" w:hint="default"/>
      </w:rPr>
    </w:lvl>
    <w:lvl w:ilvl="4" w:tplc="5ACE0FE2">
      <w:start w:val="1"/>
      <w:numFmt w:val="bullet"/>
      <w:lvlText w:val="o"/>
      <w:lvlJc w:val="left"/>
      <w:pPr>
        <w:ind w:left="7352" w:hanging="360"/>
      </w:pPr>
      <w:rPr>
        <w:rFonts w:ascii="Courier New" w:hAnsi="Courier New" w:cs="Courier New" w:hint="default"/>
      </w:rPr>
    </w:lvl>
    <w:lvl w:ilvl="5" w:tplc="D308993A">
      <w:start w:val="1"/>
      <w:numFmt w:val="bullet"/>
      <w:lvlText w:val=""/>
      <w:lvlJc w:val="left"/>
      <w:pPr>
        <w:ind w:left="8072" w:hanging="360"/>
      </w:pPr>
      <w:rPr>
        <w:rFonts w:ascii="Wingdings" w:hAnsi="Wingdings" w:hint="default"/>
      </w:rPr>
    </w:lvl>
    <w:lvl w:ilvl="6" w:tplc="D3A87E34">
      <w:start w:val="1"/>
      <w:numFmt w:val="bullet"/>
      <w:lvlText w:val=""/>
      <w:lvlJc w:val="left"/>
      <w:pPr>
        <w:ind w:left="8792" w:hanging="360"/>
      </w:pPr>
      <w:rPr>
        <w:rFonts w:ascii="Symbol" w:hAnsi="Symbol" w:hint="default"/>
      </w:rPr>
    </w:lvl>
    <w:lvl w:ilvl="7" w:tplc="219CB734">
      <w:start w:val="1"/>
      <w:numFmt w:val="bullet"/>
      <w:lvlText w:val="o"/>
      <w:lvlJc w:val="left"/>
      <w:pPr>
        <w:ind w:left="9512" w:hanging="360"/>
      </w:pPr>
      <w:rPr>
        <w:rFonts w:ascii="Courier New" w:hAnsi="Courier New" w:cs="Courier New" w:hint="default"/>
      </w:rPr>
    </w:lvl>
    <w:lvl w:ilvl="8" w:tplc="F85A250E">
      <w:start w:val="1"/>
      <w:numFmt w:val="bullet"/>
      <w:lvlText w:val=""/>
      <w:lvlJc w:val="left"/>
      <w:pPr>
        <w:ind w:left="10232" w:hanging="360"/>
      </w:pPr>
      <w:rPr>
        <w:rFonts w:ascii="Wingdings" w:hAnsi="Wingdings" w:hint="default"/>
      </w:rPr>
    </w:lvl>
  </w:abstractNum>
  <w:abstractNum w:abstractNumId="17">
    <w:nsid w:val="6A244590"/>
    <w:multiLevelType w:val="hybridMultilevel"/>
    <w:tmpl w:val="CB40DF24"/>
    <w:lvl w:ilvl="0" w:tplc="F30802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6F8B024">
      <w:start w:val="1"/>
      <w:numFmt w:val="lowerLetter"/>
      <w:lvlText w:val="%2."/>
      <w:lvlJc w:val="left"/>
      <w:pPr>
        <w:ind w:left="1440" w:hanging="360"/>
      </w:pPr>
    </w:lvl>
    <w:lvl w:ilvl="2" w:tplc="E0440D50">
      <w:start w:val="1"/>
      <w:numFmt w:val="lowerRoman"/>
      <w:lvlText w:val="%3."/>
      <w:lvlJc w:val="right"/>
      <w:pPr>
        <w:ind w:left="2160" w:hanging="180"/>
      </w:pPr>
    </w:lvl>
    <w:lvl w:ilvl="3" w:tplc="F36CF68C">
      <w:start w:val="1"/>
      <w:numFmt w:val="decimal"/>
      <w:lvlText w:val="%4."/>
      <w:lvlJc w:val="left"/>
      <w:pPr>
        <w:ind w:left="2880" w:hanging="360"/>
      </w:pPr>
    </w:lvl>
    <w:lvl w:ilvl="4" w:tplc="DB30802C">
      <w:start w:val="1"/>
      <w:numFmt w:val="lowerLetter"/>
      <w:lvlText w:val="%5."/>
      <w:lvlJc w:val="left"/>
      <w:pPr>
        <w:ind w:left="3600" w:hanging="360"/>
      </w:pPr>
    </w:lvl>
    <w:lvl w:ilvl="5" w:tplc="99503FF2">
      <w:start w:val="1"/>
      <w:numFmt w:val="lowerRoman"/>
      <w:lvlText w:val="%6."/>
      <w:lvlJc w:val="right"/>
      <w:pPr>
        <w:ind w:left="4320" w:hanging="180"/>
      </w:pPr>
    </w:lvl>
    <w:lvl w:ilvl="6" w:tplc="74C058E8">
      <w:start w:val="1"/>
      <w:numFmt w:val="decimal"/>
      <w:lvlText w:val="%7."/>
      <w:lvlJc w:val="left"/>
      <w:pPr>
        <w:ind w:left="5040" w:hanging="360"/>
      </w:pPr>
    </w:lvl>
    <w:lvl w:ilvl="7" w:tplc="192CF03C">
      <w:start w:val="1"/>
      <w:numFmt w:val="lowerLetter"/>
      <w:lvlText w:val="%8."/>
      <w:lvlJc w:val="left"/>
      <w:pPr>
        <w:ind w:left="5760" w:hanging="360"/>
      </w:pPr>
    </w:lvl>
    <w:lvl w:ilvl="8" w:tplc="C3CE70AC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BB84F93"/>
    <w:multiLevelType w:val="hybridMultilevel"/>
    <w:tmpl w:val="F03608E2"/>
    <w:lvl w:ilvl="0" w:tplc="09D8152E">
      <w:start w:val="1"/>
      <w:numFmt w:val="decimal"/>
      <w:lvlText w:val="%1."/>
      <w:lvlJc w:val="left"/>
      <w:pPr>
        <w:ind w:left="720" w:hanging="360"/>
      </w:pPr>
    </w:lvl>
    <w:lvl w:ilvl="1" w:tplc="C9EE381A">
      <w:start w:val="1"/>
      <w:numFmt w:val="lowerLetter"/>
      <w:lvlText w:val="%2."/>
      <w:lvlJc w:val="left"/>
      <w:pPr>
        <w:ind w:left="1440" w:hanging="360"/>
      </w:pPr>
    </w:lvl>
    <w:lvl w:ilvl="2" w:tplc="CA6C3232">
      <w:start w:val="1"/>
      <w:numFmt w:val="lowerRoman"/>
      <w:lvlText w:val="%3."/>
      <w:lvlJc w:val="right"/>
      <w:pPr>
        <w:ind w:left="2160" w:hanging="180"/>
      </w:pPr>
    </w:lvl>
    <w:lvl w:ilvl="3" w:tplc="35CC5DF8">
      <w:start w:val="1"/>
      <w:numFmt w:val="decimal"/>
      <w:lvlText w:val="%4."/>
      <w:lvlJc w:val="left"/>
      <w:pPr>
        <w:ind w:left="2880" w:hanging="360"/>
      </w:pPr>
    </w:lvl>
    <w:lvl w:ilvl="4" w:tplc="483CA608">
      <w:start w:val="1"/>
      <w:numFmt w:val="lowerLetter"/>
      <w:lvlText w:val="%5."/>
      <w:lvlJc w:val="left"/>
      <w:pPr>
        <w:ind w:left="3600" w:hanging="360"/>
      </w:pPr>
    </w:lvl>
    <w:lvl w:ilvl="5" w:tplc="08C4C492">
      <w:start w:val="1"/>
      <w:numFmt w:val="lowerRoman"/>
      <w:lvlText w:val="%6."/>
      <w:lvlJc w:val="right"/>
      <w:pPr>
        <w:ind w:left="4320" w:hanging="180"/>
      </w:pPr>
    </w:lvl>
    <w:lvl w:ilvl="6" w:tplc="CEFC1BCC">
      <w:start w:val="1"/>
      <w:numFmt w:val="decimal"/>
      <w:lvlText w:val="%7."/>
      <w:lvlJc w:val="left"/>
      <w:pPr>
        <w:ind w:left="5040" w:hanging="360"/>
      </w:pPr>
    </w:lvl>
    <w:lvl w:ilvl="7" w:tplc="E424CD9A">
      <w:start w:val="1"/>
      <w:numFmt w:val="lowerLetter"/>
      <w:lvlText w:val="%8."/>
      <w:lvlJc w:val="left"/>
      <w:pPr>
        <w:ind w:left="5760" w:hanging="360"/>
      </w:pPr>
    </w:lvl>
    <w:lvl w:ilvl="8" w:tplc="2B9AFCB6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4B061CB"/>
    <w:multiLevelType w:val="hybridMultilevel"/>
    <w:tmpl w:val="F266E4EA"/>
    <w:lvl w:ilvl="0" w:tplc="7AC2EE9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5B25D5E">
      <w:start w:val="1"/>
      <w:numFmt w:val="lowerLetter"/>
      <w:lvlText w:val="%2."/>
      <w:lvlJc w:val="left"/>
      <w:pPr>
        <w:ind w:left="1800" w:hanging="360"/>
      </w:pPr>
    </w:lvl>
    <w:lvl w:ilvl="2" w:tplc="628C050C">
      <w:start w:val="1"/>
      <w:numFmt w:val="lowerRoman"/>
      <w:lvlText w:val="%3."/>
      <w:lvlJc w:val="right"/>
      <w:pPr>
        <w:ind w:left="2520" w:hanging="180"/>
      </w:pPr>
    </w:lvl>
    <w:lvl w:ilvl="3" w:tplc="117C23AE">
      <w:start w:val="1"/>
      <w:numFmt w:val="decimal"/>
      <w:lvlText w:val="%4."/>
      <w:lvlJc w:val="left"/>
      <w:pPr>
        <w:ind w:left="3240" w:hanging="360"/>
      </w:pPr>
    </w:lvl>
    <w:lvl w:ilvl="4" w:tplc="102CE8E0">
      <w:start w:val="1"/>
      <w:numFmt w:val="lowerLetter"/>
      <w:lvlText w:val="%5."/>
      <w:lvlJc w:val="left"/>
      <w:pPr>
        <w:ind w:left="3960" w:hanging="360"/>
      </w:pPr>
    </w:lvl>
    <w:lvl w:ilvl="5" w:tplc="7CD697E4">
      <w:start w:val="1"/>
      <w:numFmt w:val="lowerRoman"/>
      <w:lvlText w:val="%6."/>
      <w:lvlJc w:val="right"/>
      <w:pPr>
        <w:ind w:left="4680" w:hanging="180"/>
      </w:pPr>
    </w:lvl>
    <w:lvl w:ilvl="6" w:tplc="951CF78A">
      <w:start w:val="1"/>
      <w:numFmt w:val="decimal"/>
      <w:lvlText w:val="%7."/>
      <w:lvlJc w:val="left"/>
      <w:pPr>
        <w:ind w:left="5400" w:hanging="360"/>
      </w:pPr>
    </w:lvl>
    <w:lvl w:ilvl="7" w:tplc="2714A244">
      <w:start w:val="1"/>
      <w:numFmt w:val="lowerLetter"/>
      <w:lvlText w:val="%8."/>
      <w:lvlJc w:val="left"/>
      <w:pPr>
        <w:ind w:left="6120" w:hanging="360"/>
      </w:pPr>
    </w:lvl>
    <w:lvl w:ilvl="8" w:tplc="98FA4D2A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5B91715"/>
    <w:multiLevelType w:val="hybridMultilevel"/>
    <w:tmpl w:val="75E681DA"/>
    <w:lvl w:ilvl="0" w:tplc="F0103E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F7AB37A">
      <w:start w:val="1"/>
      <w:numFmt w:val="lowerLetter"/>
      <w:lvlText w:val="%2."/>
      <w:lvlJc w:val="left"/>
      <w:pPr>
        <w:ind w:left="1440" w:hanging="360"/>
      </w:pPr>
    </w:lvl>
    <w:lvl w:ilvl="2" w:tplc="EFFACF54">
      <w:start w:val="1"/>
      <w:numFmt w:val="lowerRoman"/>
      <w:lvlText w:val="%3."/>
      <w:lvlJc w:val="right"/>
      <w:pPr>
        <w:ind w:left="2160" w:hanging="180"/>
      </w:pPr>
    </w:lvl>
    <w:lvl w:ilvl="3" w:tplc="840E8F4C">
      <w:start w:val="1"/>
      <w:numFmt w:val="decimal"/>
      <w:lvlText w:val="%4."/>
      <w:lvlJc w:val="left"/>
      <w:pPr>
        <w:ind w:left="2880" w:hanging="360"/>
      </w:pPr>
    </w:lvl>
    <w:lvl w:ilvl="4" w:tplc="F29624A8">
      <w:start w:val="1"/>
      <w:numFmt w:val="lowerLetter"/>
      <w:lvlText w:val="%5."/>
      <w:lvlJc w:val="left"/>
      <w:pPr>
        <w:ind w:left="3600" w:hanging="360"/>
      </w:pPr>
    </w:lvl>
    <w:lvl w:ilvl="5" w:tplc="B2D2C066">
      <w:start w:val="1"/>
      <w:numFmt w:val="lowerRoman"/>
      <w:lvlText w:val="%6."/>
      <w:lvlJc w:val="right"/>
      <w:pPr>
        <w:ind w:left="4320" w:hanging="180"/>
      </w:pPr>
    </w:lvl>
    <w:lvl w:ilvl="6" w:tplc="BF2ED880">
      <w:start w:val="1"/>
      <w:numFmt w:val="decimal"/>
      <w:lvlText w:val="%7."/>
      <w:lvlJc w:val="left"/>
      <w:pPr>
        <w:ind w:left="5040" w:hanging="360"/>
      </w:pPr>
    </w:lvl>
    <w:lvl w:ilvl="7" w:tplc="4AE001F8">
      <w:start w:val="1"/>
      <w:numFmt w:val="lowerLetter"/>
      <w:lvlText w:val="%8."/>
      <w:lvlJc w:val="left"/>
      <w:pPr>
        <w:ind w:left="5760" w:hanging="360"/>
      </w:pPr>
    </w:lvl>
    <w:lvl w:ilvl="8" w:tplc="F2C869F4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FB91E70"/>
    <w:multiLevelType w:val="hybridMultilevel"/>
    <w:tmpl w:val="B1EC4622"/>
    <w:lvl w:ilvl="0" w:tplc="132AB78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0168ECE">
      <w:start w:val="1"/>
      <w:numFmt w:val="lowerLetter"/>
      <w:lvlText w:val="%2."/>
      <w:lvlJc w:val="left"/>
      <w:pPr>
        <w:ind w:left="1364" w:hanging="360"/>
      </w:pPr>
    </w:lvl>
    <w:lvl w:ilvl="2" w:tplc="E2766244">
      <w:start w:val="1"/>
      <w:numFmt w:val="lowerRoman"/>
      <w:lvlText w:val="%3."/>
      <w:lvlJc w:val="right"/>
      <w:pPr>
        <w:ind w:left="2084" w:hanging="180"/>
      </w:pPr>
    </w:lvl>
    <w:lvl w:ilvl="3" w:tplc="501A560E">
      <w:start w:val="1"/>
      <w:numFmt w:val="decimal"/>
      <w:lvlText w:val="%4."/>
      <w:lvlJc w:val="left"/>
      <w:pPr>
        <w:ind w:left="2804" w:hanging="360"/>
      </w:pPr>
    </w:lvl>
    <w:lvl w:ilvl="4" w:tplc="CADE5FEA">
      <w:start w:val="1"/>
      <w:numFmt w:val="lowerLetter"/>
      <w:lvlText w:val="%5."/>
      <w:lvlJc w:val="left"/>
      <w:pPr>
        <w:ind w:left="3524" w:hanging="360"/>
      </w:pPr>
    </w:lvl>
    <w:lvl w:ilvl="5" w:tplc="FE36E698">
      <w:start w:val="1"/>
      <w:numFmt w:val="lowerRoman"/>
      <w:lvlText w:val="%6."/>
      <w:lvlJc w:val="right"/>
      <w:pPr>
        <w:ind w:left="4244" w:hanging="180"/>
      </w:pPr>
    </w:lvl>
    <w:lvl w:ilvl="6" w:tplc="04F80592">
      <w:start w:val="1"/>
      <w:numFmt w:val="decimal"/>
      <w:lvlText w:val="%7."/>
      <w:lvlJc w:val="left"/>
      <w:pPr>
        <w:ind w:left="4964" w:hanging="360"/>
      </w:pPr>
    </w:lvl>
    <w:lvl w:ilvl="7" w:tplc="EA626FA2">
      <w:start w:val="1"/>
      <w:numFmt w:val="lowerLetter"/>
      <w:lvlText w:val="%8."/>
      <w:lvlJc w:val="left"/>
      <w:pPr>
        <w:ind w:left="5684" w:hanging="360"/>
      </w:pPr>
    </w:lvl>
    <w:lvl w:ilvl="8" w:tplc="3C107DB6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5"/>
  </w:num>
  <w:num w:numId="2">
    <w:abstractNumId w:val="1"/>
  </w:num>
  <w:num w:numId="3">
    <w:abstractNumId w:val="0"/>
  </w:num>
  <w:num w:numId="4">
    <w:abstractNumId w:val="14"/>
  </w:num>
  <w:num w:numId="5">
    <w:abstractNumId w:val="16"/>
  </w:num>
  <w:num w:numId="6">
    <w:abstractNumId w:val="10"/>
  </w:num>
  <w:num w:numId="7">
    <w:abstractNumId w:val="2"/>
  </w:num>
  <w:num w:numId="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</w:num>
  <w:num w:numId="10">
    <w:abstractNumId w:val="5"/>
  </w:num>
  <w:num w:numId="11">
    <w:abstractNumId w:val="13"/>
  </w:num>
  <w:num w:numId="12">
    <w:abstractNumId w:val="7"/>
  </w:num>
  <w:num w:numId="13">
    <w:abstractNumId w:val="18"/>
  </w:num>
  <w:num w:numId="14">
    <w:abstractNumId w:val="6"/>
  </w:num>
  <w:num w:numId="15">
    <w:abstractNumId w:val="11"/>
    <w:lvlOverride w:ilvl="0">
      <w:startOverride w:val="1"/>
    </w:lvlOverride>
  </w:num>
  <w:num w:numId="16">
    <w:abstractNumId w:val="17"/>
  </w:num>
  <w:num w:numId="17">
    <w:abstractNumId w:val="8"/>
  </w:num>
  <w:num w:numId="18">
    <w:abstractNumId w:val="19"/>
  </w:num>
  <w:num w:numId="19">
    <w:abstractNumId w:val="3"/>
  </w:num>
  <w:num w:numId="20">
    <w:abstractNumId w:val="20"/>
  </w:num>
  <w:num w:numId="21">
    <w:abstractNumId w:val="4"/>
  </w:num>
  <w:num w:numId="22">
    <w:abstractNumId w:val="12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27B4"/>
    <w:rsid w:val="000062DC"/>
    <w:rsid w:val="00047D6E"/>
    <w:rsid w:val="00073C09"/>
    <w:rsid w:val="00096F55"/>
    <w:rsid w:val="000F3CA7"/>
    <w:rsid w:val="00123E2F"/>
    <w:rsid w:val="00187995"/>
    <w:rsid w:val="001E67F1"/>
    <w:rsid w:val="001E692C"/>
    <w:rsid w:val="002F47AA"/>
    <w:rsid w:val="00435BFE"/>
    <w:rsid w:val="004A7B93"/>
    <w:rsid w:val="005D23C2"/>
    <w:rsid w:val="006144F5"/>
    <w:rsid w:val="006B27B4"/>
    <w:rsid w:val="00760963"/>
    <w:rsid w:val="007F0400"/>
    <w:rsid w:val="00931BA8"/>
    <w:rsid w:val="009354CF"/>
    <w:rsid w:val="00986F46"/>
    <w:rsid w:val="00A63A02"/>
    <w:rsid w:val="00B14A2E"/>
    <w:rsid w:val="00B22FB1"/>
    <w:rsid w:val="00B327C3"/>
    <w:rsid w:val="00BF000F"/>
    <w:rsid w:val="00C61B2A"/>
    <w:rsid w:val="00D00897"/>
    <w:rsid w:val="00D23E95"/>
    <w:rsid w:val="00D25AC3"/>
    <w:rsid w:val="00D6205C"/>
    <w:rsid w:val="00D6591F"/>
    <w:rsid w:val="00DC303E"/>
    <w:rsid w:val="00ED76FC"/>
    <w:rsid w:val="00EF5462"/>
    <w:rsid w:val="00F50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1"/>
    <w:qFormat/>
    <w:pPr>
      <w:keepNext/>
      <w:tabs>
        <w:tab w:val="left" w:pos="432"/>
      </w:tabs>
      <w:ind w:left="-1204" w:right="-851" w:firstLine="283"/>
      <w:jc w:val="center"/>
      <w:outlineLvl w:val="0"/>
    </w:pPr>
    <w:rPr>
      <w:rFonts w:ascii="Cambria" w:eastAsia="Times New Roman" w:hAnsi="Cambria" w:cs="Arial"/>
      <w:b/>
      <w:bCs/>
      <w:color w:val="00000A"/>
      <w:sz w:val="32"/>
      <w:szCs w:val="32"/>
      <w:lang w:eastAsia="ar-SA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3">
    <w:name w:val="Subtitle"/>
    <w:basedOn w:val="a"/>
    <w:next w:val="a"/>
    <w:link w:val="a4"/>
    <w:uiPriority w:val="11"/>
    <w:qFormat/>
    <w:pPr>
      <w:spacing w:before="200" w:after="200"/>
    </w:pPr>
    <w:rPr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link w:val="a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8">
    <w:name w:val="Название объекта Знак"/>
    <w:basedOn w:val="a0"/>
    <w:link w:val="a7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0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9">
    <w:name w:val="TOC Heading"/>
    <w:uiPriority w:val="39"/>
    <w:unhideWhenUsed/>
  </w:style>
  <w:style w:type="paragraph" w:styleId="aa">
    <w:name w:val="table of figures"/>
    <w:basedOn w:val="a"/>
    <w:next w:val="a"/>
    <w:uiPriority w:val="99"/>
    <w:unhideWhenUsed/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Balloon Text"/>
    <w:basedOn w:val="a"/>
    <w:link w:val="a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Pr>
      <w:rFonts w:ascii="Tahoma" w:hAnsi="Tahoma" w:cs="Tahoma"/>
      <w:sz w:val="16"/>
      <w:szCs w:val="16"/>
    </w:r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styleId="af1">
    <w:name w:val="No Spacing"/>
    <w:link w:val="af2"/>
    <w:uiPriority w:val="1"/>
    <w:qFormat/>
  </w:style>
  <w:style w:type="paragraph" w:customStyle="1" w:styleId="consplusnormal">
    <w:name w:val="consplusnormal"/>
    <w:basedOn w:val="a"/>
    <w:pPr>
      <w:spacing w:before="187" w:after="187"/>
      <w:ind w:left="187" w:right="18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Hyperlink"/>
    <w:basedOn w:val="a0"/>
    <w:uiPriority w:val="99"/>
    <w:unhideWhenUsed/>
    <w:rPr>
      <w:color w:val="0000FF"/>
      <w:u w:val="single"/>
    </w:rPr>
  </w:style>
  <w:style w:type="paragraph" w:styleId="af4">
    <w:name w:val="List Paragraph"/>
    <w:aliases w:val="Абзац списка литеральный,4.2.2,Bullet 1,Use Case List Paragraph,Список дефисный,Bullet List,FooterText,numbered,A_маркированный_список,Список нумерованный цифры,Абзац нумерованного списка,ТЗОТ Текст 2 уровня. Без оглавления,Table-Normal"/>
    <w:basedOn w:val="a"/>
    <w:link w:val="af5"/>
    <w:uiPriority w:val="34"/>
    <w:qFormat/>
    <w:pPr>
      <w:ind w:left="720"/>
      <w:contextualSpacing/>
    </w:pPr>
  </w:style>
  <w:style w:type="table" w:styleId="af6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ertext">
    <w:name w:val="headertext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Pr>
      <w:b/>
      <w:bCs/>
      <w:sz w:val="20"/>
      <w:szCs w:val="20"/>
    </w:rPr>
  </w:style>
  <w:style w:type="paragraph" w:styleId="afc">
    <w:name w:val="Revision"/>
    <w:hidden/>
    <w:uiPriority w:val="99"/>
    <w:semiHidden/>
  </w:style>
  <w:style w:type="paragraph" w:styleId="afd">
    <w:name w:val="footnote text"/>
    <w:basedOn w:val="a"/>
    <w:link w:val="afe"/>
    <w:uiPriority w:val="99"/>
    <w:unhideWhenUsed/>
    <w:qFormat/>
    <w:rPr>
      <w:sz w:val="20"/>
      <w:szCs w:val="20"/>
    </w:rPr>
  </w:style>
  <w:style w:type="character" w:customStyle="1" w:styleId="afe">
    <w:name w:val="Текст сноски Знак"/>
    <w:basedOn w:val="a0"/>
    <w:link w:val="afd"/>
    <w:uiPriority w:val="99"/>
    <w:rPr>
      <w:sz w:val="20"/>
      <w:szCs w:val="20"/>
    </w:rPr>
  </w:style>
  <w:style w:type="character" w:styleId="aff">
    <w:name w:val="footnote reference"/>
    <w:basedOn w:val="a0"/>
    <w:link w:val="12"/>
    <w:uiPriority w:val="99"/>
    <w:unhideWhenUsed/>
    <w:rPr>
      <w:vertAlign w:val="superscript"/>
    </w:rPr>
  </w:style>
  <w:style w:type="paragraph" w:styleId="aff0">
    <w:name w:val="endnote text"/>
    <w:basedOn w:val="a"/>
    <w:link w:val="aff1"/>
    <w:uiPriority w:val="99"/>
    <w:semiHidden/>
    <w:unhideWhenUsed/>
    <w:rPr>
      <w:sz w:val="20"/>
      <w:szCs w:val="20"/>
    </w:rPr>
  </w:style>
  <w:style w:type="character" w:customStyle="1" w:styleId="aff1">
    <w:name w:val="Текст концевой сноски Знак"/>
    <w:basedOn w:val="a0"/>
    <w:link w:val="aff0"/>
    <w:uiPriority w:val="99"/>
    <w:semiHidden/>
    <w:rPr>
      <w:sz w:val="20"/>
      <w:szCs w:val="20"/>
    </w:rPr>
  </w:style>
  <w:style w:type="character" w:styleId="aff2">
    <w:name w:val="endnote reference"/>
    <w:basedOn w:val="a0"/>
    <w:uiPriority w:val="99"/>
    <w:semiHidden/>
    <w:unhideWhenUsed/>
    <w:rPr>
      <w:vertAlign w:val="superscript"/>
    </w:rPr>
  </w:style>
  <w:style w:type="character" w:customStyle="1" w:styleId="ConsPlusNormal0">
    <w:name w:val="ConsPlusNormal Знак"/>
    <w:link w:val="ConsPlusNormal1"/>
    <w:rPr>
      <w:rFonts w:ascii="Calibri" w:eastAsia="Times New Roman" w:hAnsi="Calibri" w:cs="Calibri"/>
      <w:szCs w:val="20"/>
      <w:lang w:eastAsia="ru-RU"/>
    </w:rPr>
  </w:style>
  <w:style w:type="paragraph" w:customStyle="1" w:styleId="ConsPlusNormal1">
    <w:name w:val="ConsPlusNormal"/>
    <w:link w:val="ConsPlusNormal0"/>
    <w:qFormat/>
    <w:pPr>
      <w:widowControl w:val="0"/>
    </w:pPr>
    <w:rPr>
      <w:rFonts w:ascii="Calibri" w:eastAsia="Times New Roman" w:hAnsi="Calibri" w:cs="Calibri"/>
      <w:szCs w:val="20"/>
      <w:lang w:eastAsia="ru-RU"/>
    </w:rPr>
  </w:style>
  <w:style w:type="character" w:customStyle="1" w:styleId="13">
    <w:name w:val="Заголовок 1 Знак"/>
    <w:basedOn w:val="a0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numbering" w:customStyle="1" w:styleId="14">
    <w:name w:val="Нет списка1"/>
    <w:next w:val="a2"/>
    <w:uiPriority w:val="99"/>
    <w:semiHidden/>
    <w:unhideWhenUsed/>
  </w:style>
  <w:style w:type="paragraph" w:styleId="aff3">
    <w:name w:val="Title"/>
    <w:basedOn w:val="a"/>
    <w:link w:val="aff4"/>
    <w:qFormat/>
    <w:pPr>
      <w:widowControl w:val="0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ff4">
    <w:name w:val="Название Знак"/>
    <w:basedOn w:val="a0"/>
    <w:link w:val="aff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11">
    <w:name w:val="Заголовок 1 Знак1"/>
    <w:basedOn w:val="a0"/>
    <w:link w:val="1"/>
    <w:rPr>
      <w:rFonts w:ascii="Cambria" w:eastAsia="Times New Roman" w:hAnsi="Cambria" w:cs="Arial"/>
      <w:b/>
      <w:bCs/>
      <w:color w:val="00000A"/>
      <w:sz w:val="32"/>
      <w:szCs w:val="32"/>
      <w:lang w:eastAsia="ar-SA"/>
    </w:rPr>
  </w:style>
  <w:style w:type="character" w:customStyle="1" w:styleId="15">
    <w:name w:val="Текст сноски Знак1"/>
    <w:basedOn w:val="a0"/>
    <w:uiPriority w:val="99"/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2">
    <w:name w:val="Знак сноски1"/>
    <w:basedOn w:val="a"/>
    <w:link w:val="aff"/>
    <w:uiPriority w:val="99"/>
    <w:qFormat/>
    <w:pPr>
      <w:spacing w:after="200" w:line="276" w:lineRule="auto"/>
    </w:pPr>
    <w:rPr>
      <w:vertAlign w:val="superscript"/>
    </w:rPr>
  </w:style>
  <w:style w:type="character" w:customStyle="1" w:styleId="af5">
    <w:name w:val="Абзац списка Знак"/>
    <w:aliases w:val="Абзац списка литеральный Знак,4.2.2 Знак,Bullet 1 Знак,Use Case List Paragraph Знак,Список дефисный Знак,Bullet List Знак,FooterText Знак,numbered Знак,A_маркированный_список Знак,Список нумерованный цифры Знак,Table-Normal Знак"/>
    <w:link w:val="af4"/>
    <w:uiPriority w:val="34"/>
    <w:qFormat/>
  </w:style>
  <w:style w:type="table" w:customStyle="1" w:styleId="16">
    <w:name w:val="Сетка таблицы1"/>
    <w:basedOn w:val="a1"/>
    <w:next w:val="af6"/>
    <w:uiPriority w:val="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7">
    <w:name w:val="Нижний колонтитул Знак1"/>
    <w:basedOn w:val="a0"/>
    <w:uiPriority w:val="99"/>
    <w:semiHidden/>
  </w:style>
  <w:style w:type="paragraph" w:styleId="aff5">
    <w:name w:val="Normal (Web)"/>
    <w:basedOn w:val="a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2">
    <w:name w:val="Без интервала Знак"/>
    <w:link w:val="af1"/>
    <w:uiPriority w:val="1"/>
  </w:style>
  <w:style w:type="table" w:customStyle="1" w:styleId="24">
    <w:name w:val="Сетка таблицы2"/>
    <w:basedOn w:val="a1"/>
    <w:next w:val="af6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next w:val="af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6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W w:w="0" w:type="auto"/>
    </w:tcPr>
  </w:style>
  <w:style w:type="table" w:customStyle="1" w:styleId="35">
    <w:name w:val="Сетка таблицы35"/>
    <w:uiPriority w:val="3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W w:w="0" w:type="auto"/>
    </w:tcPr>
  </w:style>
  <w:style w:type="table" w:customStyle="1" w:styleId="43">
    <w:name w:val="Сетка таблицы43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W w:w="0" w:type="auto"/>
    </w:tcPr>
  </w:style>
  <w:style w:type="paragraph" w:customStyle="1" w:styleId="18">
    <w:name w:val="Без интервала1"/>
    <w:uiPriority w:val="9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Times New Roman" w:hAnsi="Calibri" w:cs="Calibri"/>
      <w:lang w:eastAsia="ru-RU"/>
    </w:rPr>
  </w:style>
  <w:style w:type="paragraph" w:customStyle="1" w:styleId="25">
    <w:name w:val="Без интервала2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Times New Roman" w:hAnsi="Calibri" w:cs="Times New Roman"/>
      <w:lang w:eastAsia="ru-RU"/>
    </w:rPr>
  </w:style>
  <w:style w:type="paragraph" w:customStyle="1" w:styleId="Style7">
    <w:name w:val="Style7"/>
    <w:basedOn w:val="a"/>
    <w:pPr>
      <w:widowControl w:val="0"/>
      <w:spacing w:line="227" w:lineRule="exact"/>
      <w:ind w:firstLine="20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7">
    <w:name w:val="Font Style37"/>
    <w:rPr>
      <w:rFonts w:ascii="Times New Roman" w:hAnsi="Times New Roman" w:cs="Times New Roman" w:hint="default"/>
      <w:sz w:val="22"/>
      <w:szCs w:val="22"/>
    </w:rPr>
  </w:style>
  <w:style w:type="paragraph" w:customStyle="1" w:styleId="Default">
    <w:name w:val="Default"/>
    <w:rsid w:val="0018799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aff6">
    <w:name w:val="Strong"/>
    <w:basedOn w:val="a0"/>
    <w:uiPriority w:val="22"/>
    <w:qFormat/>
    <w:rsid w:val="00187995"/>
    <w:rPr>
      <w:b/>
      <w:bCs/>
    </w:rPr>
  </w:style>
  <w:style w:type="character" w:customStyle="1" w:styleId="es7ht5z5">
    <w:name w:val="es7ht5z5"/>
    <w:basedOn w:val="a0"/>
    <w:rsid w:val="00986F46"/>
  </w:style>
  <w:style w:type="character" w:customStyle="1" w:styleId="app-catalog-hirijm-components--propertieslastword">
    <w:name w:val="app-catalog-hirijm-components--propertieslastword"/>
    <w:basedOn w:val="a0"/>
    <w:rsid w:val="00986F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1"/>
    <w:qFormat/>
    <w:pPr>
      <w:keepNext/>
      <w:tabs>
        <w:tab w:val="left" w:pos="432"/>
      </w:tabs>
      <w:ind w:left="-1204" w:right="-851" w:firstLine="283"/>
      <w:jc w:val="center"/>
      <w:outlineLvl w:val="0"/>
    </w:pPr>
    <w:rPr>
      <w:rFonts w:ascii="Cambria" w:eastAsia="Times New Roman" w:hAnsi="Cambria" w:cs="Arial"/>
      <w:b/>
      <w:bCs/>
      <w:color w:val="00000A"/>
      <w:sz w:val="32"/>
      <w:szCs w:val="32"/>
      <w:lang w:eastAsia="ar-SA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3">
    <w:name w:val="Subtitle"/>
    <w:basedOn w:val="a"/>
    <w:next w:val="a"/>
    <w:link w:val="a4"/>
    <w:uiPriority w:val="11"/>
    <w:qFormat/>
    <w:pPr>
      <w:spacing w:before="200" w:after="200"/>
    </w:pPr>
    <w:rPr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link w:val="a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8">
    <w:name w:val="Название объекта Знак"/>
    <w:basedOn w:val="a0"/>
    <w:link w:val="a7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0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9">
    <w:name w:val="TOC Heading"/>
    <w:uiPriority w:val="39"/>
    <w:unhideWhenUsed/>
  </w:style>
  <w:style w:type="paragraph" w:styleId="aa">
    <w:name w:val="table of figures"/>
    <w:basedOn w:val="a"/>
    <w:next w:val="a"/>
    <w:uiPriority w:val="99"/>
    <w:unhideWhenUsed/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Balloon Text"/>
    <w:basedOn w:val="a"/>
    <w:link w:val="a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Pr>
      <w:rFonts w:ascii="Tahoma" w:hAnsi="Tahoma" w:cs="Tahoma"/>
      <w:sz w:val="16"/>
      <w:szCs w:val="16"/>
    </w:r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styleId="af1">
    <w:name w:val="No Spacing"/>
    <w:link w:val="af2"/>
    <w:uiPriority w:val="1"/>
    <w:qFormat/>
  </w:style>
  <w:style w:type="paragraph" w:customStyle="1" w:styleId="consplusnormal">
    <w:name w:val="consplusnormal"/>
    <w:basedOn w:val="a"/>
    <w:pPr>
      <w:spacing w:before="187" w:after="187"/>
      <w:ind w:left="187" w:right="18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Hyperlink"/>
    <w:basedOn w:val="a0"/>
    <w:uiPriority w:val="99"/>
    <w:unhideWhenUsed/>
    <w:rPr>
      <w:color w:val="0000FF"/>
      <w:u w:val="single"/>
    </w:rPr>
  </w:style>
  <w:style w:type="paragraph" w:styleId="af4">
    <w:name w:val="List Paragraph"/>
    <w:aliases w:val="Абзац списка литеральный,4.2.2,Bullet 1,Use Case List Paragraph,Список дефисный,Bullet List,FooterText,numbered,A_маркированный_список,Список нумерованный цифры,Абзац нумерованного списка,ТЗОТ Текст 2 уровня. Без оглавления,Table-Normal"/>
    <w:basedOn w:val="a"/>
    <w:link w:val="af5"/>
    <w:uiPriority w:val="34"/>
    <w:qFormat/>
    <w:pPr>
      <w:ind w:left="720"/>
      <w:contextualSpacing/>
    </w:pPr>
  </w:style>
  <w:style w:type="table" w:styleId="af6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ertext">
    <w:name w:val="headertext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Pr>
      <w:b/>
      <w:bCs/>
      <w:sz w:val="20"/>
      <w:szCs w:val="20"/>
    </w:rPr>
  </w:style>
  <w:style w:type="paragraph" w:styleId="afc">
    <w:name w:val="Revision"/>
    <w:hidden/>
    <w:uiPriority w:val="99"/>
    <w:semiHidden/>
  </w:style>
  <w:style w:type="paragraph" w:styleId="afd">
    <w:name w:val="footnote text"/>
    <w:basedOn w:val="a"/>
    <w:link w:val="afe"/>
    <w:uiPriority w:val="99"/>
    <w:unhideWhenUsed/>
    <w:qFormat/>
    <w:rPr>
      <w:sz w:val="20"/>
      <w:szCs w:val="20"/>
    </w:rPr>
  </w:style>
  <w:style w:type="character" w:customStyle="1" w:styleId="afe">
    <w:name w:val="Текст сноски Знак"/>
    <w:basedOn w:val="a0"/>
    <w:link w:val="afd"/>
    <w:uiPriority w:val="99"/>
    <w:rPr>
      <w:sz w:val="20"/>
      <w:szCs w:val="20"/>
    </w:rPr>
  </w:style>
  <w:style w:type="character" w:styleId="aff">
    <w:name w:val="footnote reference"/>
    <w:basedOn w:val="a0"/>
    <w:link w:val="12"/>
    <w:uiPriority w:val="99"/>
    <w:unhideWhenUsed/>
    <w:rPr>
      <w:vertAlign w:val="superscript"/>
    </w:rPr>
  </w:style>
  <w:style w:type="paragraph" w:styleId="aff0">
    <w:name w:val="endnote text"/>
    <w:basedOn w:val="a"/>
    <w:link w:val="aff1"/>
    <w:uiPriority w:val="99"/>
    <w:semiHidden/>
    <w:unhideWhenUsed/>
    <w:rPr>
      <w:sz w:val="20"/>
      <w:szCs w:val="20"/>
    </w:rPr>
  </w:style>
  <w:style w:type="character" w:customStyle="1" w:styleId="aff1">
    <w:name w:val="Текст концевой сноски Знак"/>
    <w:basedOn w:val="a0"/>
    <w:link w:val="aff0"/>
    <w:uiPriority w:val="99"/>
    <w:semiHidden/>
    <w:rPr>
      <w:sz w:val="20"/>
      <w:szCs w:val="20"/>
    </w:rPr>
  </w:style>
  <w:style w:type="character" w:styleId="aff2">
    <w:name w:val="endnote reference"/>
    <w:basedOn w:val="a0"/>
    <w:uiPriority w:val="99"/>
    <w:semiHidden/>
    <w:unhideWhenUsed/>
    <w:rPr>
      <w:vertAlign w:val="superscript"/>
    </w:rPr>
  </w:style>
  <w:style w:type="character" w:customStyle="1" w:styleId="ConsPlusNormal0">
    <w:name w:val="ConsPlusNormal Знак"/>
    <w:link w:val="ConsPlusNormal1"/>
    <w:rPr>
      <w:rFonts w:ascii="Calibri" w:eastAsia="Times New Roman" w:hAnsi="Calibri" w:cs="Calibri"/>
      <w:szCs w:val="20"/>
      <w:lang w:eastAsia="ru-RU"/>
    </w:rPr>
  </w:style>
  <w:style w:type="paragraph" w:customStyle="1" w:styleId="ConsPlusNormal1">
    <w:name w:val="ConsPlusNormal"/>
    <w:link w:val="ConsPlusNormal0"/>
    <w:qFormat/>
    <w:pPr>
      <w:widowControl w:val="0"/>
    </w:pPr>
    <w:rPr>
      <w:rFonts w:ascii="Calibri" w:eastAsia="Times New Roman" w:hAnsi="Calibri" w:cs="Calibri"/>
      <w:szCs w:val="20"/>
      <w:lang w:eastAsia="ru-RU"/>
    </w:rPr>
  </w:style>
  <w:style w:type="character" w:customStyle="1" w:styleId="13">
    <w:name w:val="Заголовок 1 Знак"/>
    <w:basedOn w:val="a0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numbering" w:customStyle="1" w:styleId="14">
    <w:name w:val="Нет списка1"/>
    <w:next w:val="a2"/>
    <w:uiPriority w:val="99"/>
    <w:semiHidden/>
    <w:unhideWhenUsed/>
  </w:style>
  <w:style w:type="paragraph" w:styleId="aff3">
    <w:name w:val="Title"/>
    <w:basedOn w:val="a"/>
    <w:link w:val="aff4"/>
    <w:qFormat/>
    <w:pPr>
      <w:widowControl w:val="0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ff4">
    <w:name w:val="Название Знак"/>
    <w:basedOn w:val="a0"/>
    <w:link w:val="aff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11">
    <w:name w:val="Заголовок 1 Знак1"/>
    <w:basedOn w:val="a0"/>
    <w:link w:val="1"/>
    <w:rPr>
      <w:rFonts w:ascii="Cambria" w:eastAsia="Times New Roman" w:hAnsi="Cambria" w:cs="Arial"/>
      <w:b/>
      <w:bCs/>
      <w:color w:val="00000A"/>
      <w:sz w:val="32"/>
      <w:szCs w:val="32"/>
      <w:lang w:eastAsia="ar-SA"/>
    </w:rPr>
  </w:style>
  <w:style w:type="character" w:customStyle="1" w:styleId="15">
    <w:name w:val="Текст сноски Знак1"/>
    <w:basedOn w:val="a0"/>
    <w:uiPriority w:val="99"/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2">
    <w:name w:val="Знак сноски1"/>
    <w:basedOn w:val="a"/>
    <w:link w:val="aff"/>
    <w:uiPriority w:val="99"/>
    <w:qFormat/>
    <w:pPr>
      <w:spacing w:after="200" w:line="276" w:lineRule="auto"/>
    </w:pPr>
    <w:rPr>
      <w:vertAlign w:val="superscript"/>
    </w:rPr>
  </w:style>
  <w:style w:type="character" w:customStyle="1" w:styleId="af5">
    <w:name w:val="Абзац списка Знак"/>
    <w:aliases w:val="Абзац списка литеральный Знак,4.2.2 Знак,Bullet 1 Знак,Use Case List Paragraph Знак,Список дефисный Знак,Bullet List Знак,FooterText Знак,numbered Знак,A_маркированный_список Знак,Список нумерованный цифры Знак,Table-Normal Знак"/>
    <w:link w:val="af4"/>
    <w:uiPriority w:val="34"/>
    <w:qFormat/>
  </w:style>
  <w:style w:type="table" w:customStyle="1" w:styleId="16">
    <w:name w:val="Сетка таблицы1"/>
    <w:basedOn w:val="a1"/>
    <w:next w:val="af6"/>
    <w:uiPriority w:val="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7">
    <w:name w:val="Нижний колонтитул Знак1"/>
    <w:basedOn w:val="a0"/>
    <w:uiPriority w:val="99"/>
    <w:semiHidden/>
  </w:style>
  <w:style w:type="paragraph" w:styleId="aff5">
    <w:name w:val="Normal (Web)"/>
    <w:basedOn w:val="a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2">
    <w:name w:val="Без интервала Знак"/>
    <w:link w:val="af1"/>
    <w:uiPriority w:val="1"/>
  </w:style>
  <w:style w:type="table" w:customStyle="1" w:styleId="24">
    <w:name w:val="Сетка таблицы2"/>
    <w:basedOn w:val="a1"/>
    <w:next w:val="af6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next w:val="af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6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W w:w="0" w:type="auto"/>
    </w:tcPr>
  </w:style>
  <w:style w:type="table" w:customStyle="1" w:styleId="35">
    <w:name w:val="Сетка таблицы35"/>
    <w:uiPriority w:val="3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W w:w="0" w:type="auto"/>
    </w:tcPr>
  </w:style>
  <w:style w:type="table" w:customStyle="1" w:styleId="43">
    <w:name w:val="Сетка таблицы43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W w:w="0" w:type="auto"/>
    </w:tcPr>
  </w:style>
  <w:style w:type="paragraph" w:customStyle="1" w:styleId="18">
    <w:name w:val="Без интервала1"/>
    <w:uiPriority w:val="9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Times New Roman" w:hAnsi="Calibri" w:cs="Calibri"/>
      <w:lang w:eastAsia="ru-RU"/>
    </w:rPr>
  </w:style>
  <w:style w:type="paragraph" w:customStyle="1" w:styleId="25">
    <w:name w:val="Без интервала2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Times New Roman" w:hAnsi="Calibri" w:cs="Times New Roman"/>
      <w:lang w:eastAsia="ru-RU"/>
    </w:rPr>
  </w:style>
  <w:style w:type="paragraph" w:customStyle="1" w:styleId="Style7">
    <w:name w:val="Style7"/>
    <w:basedOn w:val="a"/>
    <w:pPr>
      <w:widowControl w:val="0"/>
      <w:spacing w:line="227" w:lineRule="exact"/>
      <w:ind w:firstLine="20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7">
    <w:name w:val="Font Style37"/>
    <w:rPr>
      <w:rFonts w:ascii="Times New Roman" w:hAnsi="Times New Roman" w:cs="Times New Roman" w:hint="default"/>
      <w:sz w:val="22"/>
      <w:szCs w:val="22"/>
    </w:rPr>
  </w:style>
  <w:style w:type="paragraph" w:customStyle="1" w:styleId="Default">
    <w:name w:val="Default"/>
    <w:rsid w:val="0018799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aff6">
    <w:name w:val="Strong"/>
    <w:basedOn w:val="a0"/>
    <w:uiPriority w:val="22"/>
    <w:qFormat/>
    <w:rsid w:val="00187995"/>
    <w:rPr>
      <w:b/>
      <w:bCs/>
    </w:rPr>
  </w:style>
  <w:style w:type="character" w:customStyle="1" w:styleId="es7ht5z5">
    <w:name w:val="es7ht5z5"/>
    <w:basedOn w:val="a0"/>
    <w:rsid w:val="00986F46"/>
  </w:style>
  <w:style w:type="character" w:customStyle="1" w:styleId="app-catalog-hirijm-components--propertieslastword">
    <w:name w:val="app-catalog-hirijm-components--propertieslastword"/>
    <w:basedOn w:val="a0"/>
    <w:rsid w:val="00986F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info@academygp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BD9F14-21C6-4005-A39E-74FF45996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4554</Words>
  <Characters>25962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 КК "Служба обеспечения ГЗ"</Company>
  <LinksUpToDate>false</LinksUpToDate>
  <CharactersWithSpaces>30456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Elynko</dc:creator>
  <cp:lastModifiedBy>Мощенко Марина Николаевна</cp:lastModifiedBy>
  <cp:revision>4</cp:revision>
  <cp:lastPrinted>2026-10-08T12:55:00Z</cp:lastPrinted>
  <dcterms:created xsi:type="dcterms:W3CDTF">2026-10-08T12:57:00Z</dcterms:created>
  <dcterms:modified xsi:type="dcterms:W3CDTF">2026-10-09T06:36:00Z</dcterms:modified>
</cp:coreProperties>
</file>