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A56" w:rsidRDefault="00761A56" w:rsidP="00761A56">
      <w:pPr>
        <w:spacing w:after="0" w:line="240" w:lineRule="auto"/>
        <w:jc w:val="right"/>
        <w:rPr>
          <w:rFonts w:ascii="Times New Roman" w:hAnsi="Times New Roman" w:cs="Times New Roman"/>
          <w:sz w:val="20"/>
          <w:szCs w:val="20"/>
        </w:rPr>
      </w:pPr>
      <w:bookmarkStart w:id="0" w:name="_GoBack"/>
      <w:bookmarkEnd w:id="0"/>
      <w:r>
        <w:rPr>
          <w:rFonts w:ascii="Times New Roman" w:hAnsi="Times New Roman" w:cs="Times New Roman"/>
          <w:sz w:val="20"/>
          <w:szCs w:val="20"/>
        </w:rPr>
        <w:t>ПРОЕКТ</w:t>
      </w:r>
    </w:p>
    <w:p w:rsidR="005566E2" w:rsidRPr="00EA0CFB" w:rsidRDefault="005566E2" w:rsidP="005566E2">
      <w:pPr>
        <w:spacing w:after="0" w:line="240" w:lineRule="auto"/>
        <w:jc w:val="center"/>
        <w:rPr>
          <w:rFonts w:ascii="Times New Roman" w:hAnsi="Times New Roman"/>
          <w:bCs/>
          <w:sz w:val="20"/>
          <w:szCs w:val="20"/>
        </w:rPr>
      </w:pPr>
      <w:r w:rsidRPr="00EA0CFB">
        <w:rPr>
          <w:rFonts w:ascii="Times New Roman" w:hAnsi="Times New Roman"/>
          <w:sz w:val="20"/>
          <w:szCs w:val="20"/>
        </w:rPr>
        <w:t xml:space="preserve">Государственный контракт № </w:t>
      </w:r>
      <w:r w:rsidRPr="00EA0CFB">
        <w:rPr>
          <w:rFonts w:ascii="Times New Roman" w:hAnsi="Times New Roman"/>
          <w:bCs/>
          <w:sz w:val="20"/>
          <w:szCs w:val="20"/>
        </w:rPr>
        <w:t>____</w:t>
      </w:r>
    </w:p>
    <w:p w:rsidR="007E27E8" w:rsidRDefault="00344346" w:rsidP="007E27E8">
      <w:pPr>
        <w:spacing w:after="0" w:line="240" w:lineRule="auto"/>
        <w:ind w:right="-2"/>
        <w:jc w:val="center"/>
        <w:rPr>
          <w:rFonts w:ascii="Times New Roman" w:hAnsi="Times New Roman" w:cs="Times New Roman"/>
          <w:bCs/>
          <w:sz w:val="20"/>
          <w:szCs w:val="20"/>
        </w:rPr>
      </w:pPr>
      <w:r w:rsidRPr="00093ED1">
        <w:rPr>
          <w:rFonts w:ascii="Times New Roman" w:hAnsi="Times New Roman" w:cs="Times New Roman"/>
          <w:sz w:val="20"/>
          <w:szCs w:val="20"/>
        </w:rPr>
        <w:t xml:space="preserve">на </w:t>
      </w:r>
      <w:r w:rsidRPr="00093ED1">
        <w:rPr>
          <w:rFonts w:ascii="Times New Roman" w:hAnsi="Times New Roman" w:cs="Times New Roman"/>
          <w:bCs/>
          <w:sz w:val="20"/>
          <w:szCs w:val="20"/>
        </w:rPr>
        <w:t xml:space="preserve">поставку </w:t>
      </w:r>
      <w:r w:rsidR="00871D77">
        <w:rPr>
          <w:rFonts w:ascii="PT Astra Serif" w:hAnsi="PT Astra Serif" w:cs="Times New Roman"/>
          <w:sz w:val="20"/>
        </w:rPr>
        <w:t>материала изоляционного рулонного и ваты минеральной</w:t>
      </w:r>
    </w:p>
    <w:p w:rsidR="00344346" w:rsidRPr="00093ED1" w:rsidRDefault="00344346" w:rsidP="007E27E8">
      <w:pPr>
        <w:spacing w:after="0" w:line="240" w:lineRule="auto"/>
        <w:ind w:right="-2"/>
        <w:jc w:val="center"/>
        <w:rPr>
          <w:rFonts w:ascii="Times New Roman" w:hAnsi="Times New Roman" w:cs="Times New Roman"/>
          <w:sz w:val="20"/>
          <w:szCs w:val="20"/>
        </w:rPr>
      </w:pPr>
      <w:r w:rsidRPr="00093ED1">
        <w:rPr>
          <w:rFonts w:ascii="Times New Roman" w:hAnsi="Times New Roman" w:cs="Times New Roman"/>
          <w:sz w:val="20"/>
          <w:szCs w:val="20"/>
        </w:rPr>
        <w:t xml:space="preserve">с. Ягул                                                </w:t>
      </w:r>
      <w:r w:rsidRPr="00093ED1">
        <w:rPr>
          <w:rFonts w:ascii="Times New Roman" w:hAnsi="Times New Roman" w:cs="Times New Roman"/>
          <w:sz w:val="20"/>
          <w:szCs w:val="20"/>
        </w:rPr>
        <w:tab/>
      </w:r>
      <w:r w:rsidRPr="00093ED1">
        <w:rPr>
          <w:rFonts w:ascii="Times New Roman" w:hAnsi="Times New Roman" w:cs="Times New Roman"/>
          <w:sz w:val="20"/>
          <w:szCs w:val="20"/>
        </w:rPr>
        <w:tab/>
      </w:r>
      <w:r w:rsidRPr="00093ED1">
        <w:rPr>
          <w:rFonts w:ascii="Times New Roman" w:hAnsi="Times New Roman" w:cs="Times New Roman"/>
          <w:sz w:val="20"/>
          <w:szCs w:val="20"/>
        </w:rPr>
        <w:tab/>
        <w:t xml:space="preserve">                            </w:t>
      </w:r>
      <w:r w:rsidR="00A2490F">
        <w:rPr>
          <w:rFonts w:ascii="Times New Roman" w:hAnsi="Times New Roman" w:cs="Times New Roman"/>
          <w:sz w:val="20"/>
          <w:szCs w:val="20"/>
        </w:rPr>
        <w:t xml:space="preserve">           «</w:t>
      </w:r>
      <w:r w:rsidR="00761A56">
        <w:rPr>
          <w:rFonts w:ascii="Times New Roman" w:hAnsi="Times New Roman" w:cs="Times New Roman"/>
          <w:sz w:val="20"/>
          <w:szCs w:val="20"/>
        </w:rPr>
        <w:t>______</w:t>
      </w:r>
      <w:r w:rsidR="00A2490F">
        <w:rPr>
          <w:rFonts w:ascii="Times New Roman" w:hAnsi="Times New Roman" w:cs="Times New Roman"/>
          <w:sz w:val="20"/>
          <w:szCs w:val="20"/>
        </w:rPr>
        <w:t xml:space="preserve">» </w:t>
      </w:r>
      <w:r w:rsidR="00761A56">
        <w:rPr>
          <w:rFonts w:ascii="Times New Roman" w:hAnsi="Times New Roman" w:cs="Times New Roman"/>
          <w:sz w:val="20"/>
          <w:szCs w:val="20"/>
        </w:rPr>
        <w:t>_______________</w:t>
      </w:r>
      <w:r w:rsidR="00A2490F">
        <w:rPr>
          <w:rFonts w:ascii="Times New Roman" w:hAnsi="Times New Roman" w:cs="Times New Roman"/>
          <w:sz w:val="20"/>
          <w:szCs w:val="20"/>
        </w:rPr>
        <w:t xml:space="preserve"> 20</w:t>
      </w:r>
      <w:r w:rsidR="00953BB7">
        <w:rPr>
          <w:rFonts w:ascii="Times New Roman" w:hAnsi="Times New Roman" w:cs="Times New Roman"/>
          <w:sz w:val="20"/>
          <w:szCs w:val="20"/>
        </w:rPr>
        <w:t>2</w:t>
      </w:r>
      <w:r w:rsidR="0066112A">
        <w:rPr>
          <w:rFonts w:ascii="Times New Roman" w:hAnsi="Times New Roman" w:cs="Times New Roman"/>
          <w:sz w:val="20"/>
          <w:szCs w:val="20"/>
        </w:rPr>
        <w:t>6</w:t>
      </w:r>
      <w:r w:rsidRPr="00093ED1">
        <w:rPr>
          <w:rFonts w:ascii="Times New Roman" w:hAnsi="Times New Roman" w:cs="Times New Roman"/>
          <w:sz w:val="20"/>
          <w:szCs w:val="20"/>
        </w:rPr>
        <w:t xml:space="preserve"> г.</w:t>
      </w:r>
    </w:p>
    <w:p w:rsidR="00F61AAA" w:rsidRPr="00093ED1" w:rsidRDefault="00F61AAA" w:rsidP="005C60E5">
      <w:pPr>
        <w:spacing w:after="0" w:line="240" w:lineRule="auto"/>
        <w:jc w:val="both"/>
        <w:rPr>
          <w:rFonts w:ascii="Times New Roman" w:hAnsi="Times New Roman" w:cs="Times New Roman"/>
          <w:sz w:val="20"/>
          <w:szCs w:val="20"/>
        </w:rPr>
      </w:pPr>
    </w:p>
    <w:p w:rsidR="005566E2" w:rsidRPr="00EA0CFB" w:rsidRDefault="005566E2" w:rsidP="005566E2">
      <w:pPr>
        <w:spacing w:after="0" w:line="240" w:lineRule="auto"/>
        <w:ind w:left="-142"/>
        <w:jc w:val="both"/>
        <w:rPr>
          <w:rFonts w:ascii="Times New Roman" w:hAnsi="Times New Roman"/>
          <w:bCs/>
          <w:sz w:val="20"/>
          <w:szCs w:val="20"/>
        </w:rPr>
      </w:pPr>
      <w:r w:rsidRPr="00EA0CFB">
        <w:rPr>
          <w:rFonts w:ascii="Times New Roman" w:hAnsi="Times New Roman"/>
          <w:bCs/>
          <w:sz w:val="20"/>
          <w:szCs w:val="20"/>
        </w:rPr>
        <w:t xml:space="preserve">Федеральное казенное учреждение «Исправительная колония № 1 Управления Федеральной службы исполнения наказаний по Удмуртской Республике», выступающее от имени Российской Федерации, в целях обеспечения государственных нужд, именуемое в дальнейшем Государственный заказчик (далее – Заказчик), в лице ___, действующего на основании </w:t>
      </w:r>
      <w:r>
        <w:rPr>
          <w:rFonts w:ascii="Times New Roman" w:hAnsi="Times New Roman"/>
          <w:bCs/>
          <w:sz w:val="20"/>
          <w:szCs w:val="20"/>
        </w:rPr>
        <w:t>_____</w:t>
      </w:r>
      <w:r w:rsidRPr="00EA0CFB">
        <w:rPr>
          <w:rFonts w:ascii="Times New Roman" w:hAnsi="Times New Roman"/>
          <w:bCs/>
          <w:sz w:val="20"/>
          <w:szCs w:val="20"/>
        </w:rPr>
        <w:t xml:space="preserve">, с одной стороны, </w:t>
      </w:r>
    </w:p>
    <w:p w:rsidR="005566E2" w:rsidRPr="00EA0CFB" w:rsidRDefault="005566E2" w:rsidP="005566E2">
      <w:pPr>
        <w:spacing w:after="0" w:line="240" w:lineRule="auto"/>
        <w:ind w:left="-142" w:firstLine="851"/>
        <w:jc w:val="both"/>
        <w:rPr>
          <w:rFonts w:ascii="Times New Roman" w:hAnsi="Times New Roman"/>
          <w:bCs/>
          <w:sz w:val="20"/>
          <w:szCs w:val="20"/>
        </w:rPr>
      </w:pPr>
      <w:r w:rsidRPr="00EA0CFB">
        <w:rPr>
          <w:rFonts w:ascii="Times New Roman" w:hAnsi="Times New Roman"/>
          <w:bCs/>
          <w:sz w:val="20"/>
          <w:szCs w:val="20"/>
        </w:rPr>
        <w:t xml:space="preserve">и ___, именуемое в дальнейшем Поставщик, в лице ___, действующего на основании </w:t>
      </w:r>
      <w:r>
        <w:rPr>
          <w:rFonts w:ascii="Times New Roman" w:hAnsi="Times New Roman"/>
          <w:bCs/>
          <w:sz w:val="20"/>
          <w:szCs w:val="20"/>
        </w:rPr>
        <w:t>______</w:t>
      </w:r>
      <w:r w:rsidRPr="00EA0CFB">
        <w:rPr>
          <w:rFonts w:ascii="Times New Roman" w:hAnsi="Times New Roman"/>
          <w:bCs/>
          <w:sz w:val="20"/>
          <w:szCs w:val="20"/>
        </w:rPr>
        <w:t xml:space="preserve">, с другой стороны, совместно именуемые в дальнейшем Стороны, руководствуясь: </w:t>
      </w:r>
    </w:p>
    <w:p w:rsidR="005566E2" w:rsidRPr="00EA0CFB" w:rsidRDefault="005566E2" w:rsidP="005566E2">
      <w:pPr>
        <w:spacing w:after="0" w:line="240" w:lineRule="auto"/>
        <w:ind w:left="-142" w:firstLine="851"/>
        <w:jc w:val="both"/>
        <w:rPr>
          <w:rFonts w:ascii="Times New Roman" w:hAnsi="Times New Roman"/>
          <w:bCs/>
          <w:sz w:val="20"/>
          <w:szCs w:val="20"/>
        </w:rPr>
      </w:pPr>
      <w:r w:rsidRPr="00EA0CFB">
        <w:rPr>
          <w:rFonts w:ascii="Times New Roman" w:hAnsi="Times New Roman"/>
          <w:bCs/>
          <w:sz w:val="20"/>
          <w:szCs w:val="20"/>
        </w:rPr>
        <w:t>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5566E2" w:rsidRPr="00EA0CFB" w:rsidRDefault="005566E2" w:rsidP="005566E2">
      <w:pPr>
        <w:spacing w:after="0" w:line="240" w:lineRule="auto"/>
        <w:ind w:left="-142"/>
        <w:jc w:val="center"/>
        <w:rPr>
          <w:rFonts w:ascii="Times New Roman" w:hAnsi="Times New Roman"/>
          <w:sz w:val="20"/>
          <w:szCs w:val="20"/>
        </w:rPr>
      </w:pPr>
      <w:r w:rsidRPr="00EA0CFB">
        <w:rPr>
          <w:rFonts w:ascii="Times New Roman" w:hAnsi="Times New Roman"/>
          <w:sz w:val="20"/>
          <w:szCs w:val="20"/>
        </w:rPr>
        <w:t>ПРЕДМЕТ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Контракту (Приложение № 1) (далее – товар), а Заказчик обязуется обеспечить приемку Товара и оплатить принятый товар на условиях настоящего Контракта. </w:t>
      </w:r>
    </w:p>
    <w:p w:rsidR="005566E2" w:rsidRPr="00EA0CFB" w:rsidRDefault="005566E2" w:rsidP="005566E2">
      <w:pPr>
        <w:autoSpaceDE w:val="0"/>
        <w:autoSpaceDN w:val="0"/>
        <w:adjustRightInd w:val="0"/>
        <w:spacing w:after="0" w:line="240" w:lineRule="auto"/>
        <w:jc w:val="both"/>
        <w:rPr>
          <w:rFonts w:ascii="Times New Roman" w:hAnsi="Times New Roman"/>
          <w:b/>
          <w:sz w:val="20"/>
          <w:szCs w:val="20"/>
          <w:u w:val="single"/>
        </w:rPr>
      </w:pPr>
      <w:r w:rsidRPr="00EA0CFB">
        <w:rPr>
          <w:rFonts w:ascii="Times New Roman" w:hAnsi="Times New Roman"/>
          <w:b/>
          <w:sz w:val="20"/>
          <w:szCs w:val="20"/>
        </w:rPr>
        <w:t>Идентификационный код закупки:</w:t>
      </w:r>
      <w:r w:rsidRPr="00EA0CFB">
        <w:rPr>
          <w:rFonts w:ascii="Times New Roman" w:hAnsi="Times New Roman"/>
          <w:sz w:val="20"/>
          <w:szCs w:val="20"/>
        </w:rPr>
        <w:t xml:space="preserve"> </w:t>
      </w:r>
      <w:r w:rsidR="002F745B" w:rsidRPr="008B222F">
        <w:rPr>
          <w:rFonts w:ascii="PT Astra Serif" w:hAnsi="PT Astra Serif"/>
          <w:sz w:val="19"/>
          <w:szCs w:val="19"/>
        </w:rPr>
        <w:t>261180840074918410100100100000000000</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На поставляемый товар Поставщик обязан предоставить Заказчику товарно-сопроводительные документы, указанные в Спецификации (Приложение № 1). В случае </w:t>
      </w:r>
      <w:proofErr w:type="spellStart"/>
      <w:r w:rsidRPr="00EA0CFB">
        <w:rPr>
          <w:rFonts w:ascii="Times New Roman" w:hAnsi="Times New Roman"/>
          <w:sz w:val="20"/>
          <w:szCs w:val="20"/>
        </w:rPr>
        <w:t>непредоставления</w:t>
      </w:r>
      <w:proofErr w:type="spellEnd"/>
      <w:r w:rsidRPr="00EA0CFB">
        <w:rPr>
          <w:rFonts w:ascii="Times New Roman" w:hAnsi="Times New Roman"/>
          <w:sz w:val="20"/>
          <w:szCs w:val="20"/>
        </w:rPr>
        <w:t xml:space="preserve"> Поставщиком вышеуказанных документов, Заказчик имеет право отказаться от приемки товара, с применением в дальнейшем к Поставщику положений Раздела 8 настоящего Контракта.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Право собственности на товар переходит к Заказчику с момента приемки Товара лицами, уполномоченными Заказчиком. До этого момента риск случайной гибели товара несет Поставщик.</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ФЗ № 44-ФЗ).</w:t>
      </w:r>
    </w:p>
    <w:p w:rsidR="005566E2" w:rsidRPr="00EA0CFB" w:rsidRDefault="005566E2" w:rsidP="005566E2">
      <w:pPr>
        <w:spacing w:after="0" w:line="240" w:lineRule="auto"/>
        <w:jc w:val="both"/>
        <w:rPr>
          <w:rFonts w:ascii="Times New Roman" w:hAnsi="Times New Roman"/>
          <w:sz w:val="20"/>
          <w:szCs w:val="20"/>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ЦЕНА И ПОРЯДОК РАСЧЕТОВ</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Цена Контракта является твердой и определяется на весь срок исполнения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color w:val="000000"/>
          <w:sz w:val="20"/>
          <w:szCs w:val="20"/>
        </w:rPr>
        <w:t>Цена Контракта составляет ___ (___) рублей</w:t>
      </w:r>
      <w:r w:rsidRPr="00EA0CFB">
        <w:rPr>
          <w:rStyle w:val="a9"/>
          <w:color w:val="000000"/>
          <w:sz w:val="20"/>
          <w:szCs w:val="20"/>
        </w:rPr>
        <w:footnoteReference w:id="1"/>
      </w:r>
      <w:r w:rsidRPr="00EA0CFB">
        <w:rPr>
          <w:rFonts w:ascii="Times New Roman" w:hAnsi="Times New Roman"/>
          <w:color w:val="000000"/>
          <w:sz w:val="20"/>
          <w:szCs w:val="20"/>
        </w:rPr>
        <w:t xml:space="preserve"> 00 копеек, </w:t>
      </w:r>
      <w:r w:rsidRPr="00EA0CFB">
        <w:rPr>
          <w:rFonts w:ascii="Times New Roman" w:hAnsi="Times New Roman"/>
          <w:sz w:val="20"/>
          <w:szCs w:val="20"/>
        </w:rPr>
        <w:t>НДС ___</w:t>
      </w:r>
      <w:r>
        <w:rPr>
          <w:rFonts w:ascii="Times New Roman" w:hAnsi="Times New Roman"/>
          <w:sz w:val="20"/>
          <w:szCs w:val="20"/>
        </w:rPr>
        <w:t xml:space="preserve"> (НДС не облагается)</w:t>
      </w:r>
      <w:r w:rsidRPr="00EA0CFB">
        <w:rPr>
          <w:rFonts w:ascii="Times New Roman" w:hAnsi="Times New Roman"/>
          <w:sz w:val="20"/>
          <w:szCs w:val="20"/>
        </w:rPr>
        <w:t>. Цена за единицу товара указана в Спецификации (Приложение № 1).</w:t>
      </w:r>
    </w:p>
    <w:p w:rsidR="005566E2" w:rsidRPr="00EA0CFB" w:rsidRDefault="005566E2" w:rsidP="005566E2">
      <w:pPr>
        <w:pStyle w:val="a6"/>
        <w:widowControl w:val="0"/>
        <w:autoSpaceDE w:val="0"/>
        <w:autoSpaceDN w:val="0"/>
        <w:adjustRightInd w:val="0"/>
        <w:spacing w:after="0" w:line="240" w:lineRule="auto"/>
        <w:ind w:right="-2"/>
        <w:jc w:val="both"/>
        <w:rPr>
          <w:rFonts w:ascii="Times New Roman" w:hAnsi="Times New Roman"/>
        </w:rPr>
      </w:pPr>
      <w:r w:rsidRPr="00EA0CFB">
        <w:rPr>
          <w:rFonts w:ascii="Times New Roman" w:hAnsi="Times New Roman"/>
        </w:rPr>
        <w:t xml:space="preserve">Источник финансирования Контракта – федеральный бюджет Российской Федерации. </w:t>
      </w:r>
    </w:p>
    <w:p w:rsidR="00B7607C" w:rsidRPr="00B7607C" w:rsidRDefault="00B7607C" w:rsidP="005566E2">
      <w:pPr>
        <w:numPr>
          <w:ilvl w:val="1"/>
          <w:numId w:val="8"/>
        </w:numPr>
        <w:spacing w:after="0" w:line="240" w:lineRule="auto"/>
        <w:ind w:left="0" w:firstLine="0"/>
        <w:jc w:val="both"/>
        <w:rPr>
          <w:rFonts w:ascii="Times New Roman" w:hAnsi="Times New Roman"/>
          <w:sz w:val="20"/>
          <w:szCs w:val="20"/>
        </w:rPr>
      </w:pPr>
      <w:proofErr w:type="gramStart"/>
      <w:r w:rsidRPr="00B7607C">
        <w:rPr>
          <w:rFonts w:ascii="PT Astra Serif" w:hAnsi="PT Astra Serif" w:cs="Times New Roman"/>
          <w:sz w:val="20"/>
          <w:szCs w:val="20"/>
        </w:rPr>
        <w:t xml:space="preserve">Цена Контракта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 По предложению Заказчика предусмотренное Контрактом количество товара может быть увеличено или уменьшено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Российской Федерации, денежных средств на расчетный счет Поставщика в течение 10 рабочих дней с даты подписания Заказчиком документа о приемке. Документом о приемке является товарная накладная или иной первичный учетный документ.</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(далее – Казначейство), подтверждающего факт списания денежных средств со счета Заказчика.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bookmarkStart w:id="1" w:name="_Ref451256980"/>
      <w:r w:rsidRPr="00EA0CFB">
        <w:rPr>
          <w:rFonts w:ascii="Times New Roman" w:hAnsi="Times New Roman"/>
          <w:sz w:val="20"/>
          <w:szCs w:val="20"/>
        </w:rPr>
        <w:t>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bookmarkEnd w:id="1"/>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lastRenderedPageBreak/>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5566E2" w:rsidRPr="00EA0CFB" w:rsidRDefault="005566E2" w:rsidP="005566E2">
      <w:pPr>
        <w:spacing w:after="0" w:line="240" w:lineRule="auto"/>
        <w:jc w:val="both"/>
        <w:rPr>
          <w:rFonts w:ascii="Times New Roman" w:hAnsi="Times New Roman"/>
          <w:sz w:val="20"/>
          <w:szCs w:val="20"/>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КАЧЕСТВО ТОВАРА, ПОРЯДОК ПРИЕМКИ</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Поставляемый товар должен соответствовать требованиям, указанным в Спецификации (Приложение № 1), что подтверждается Поставщиком в товарно-сопроводительных документах, указанных в Спецификации (Приложение № 1). </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Поставщик обязан направить полномочного представителя для приема-передачи товара, а в случае невыполнения данного обязательства Заказчик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как согласие Поставщика на одностороннюю приемку товара Заказчиком, согласно положениям настоящего контракта.</w:t>
      </w:r>
    </w:p>
    <w:p w:rsidR="005566E2" w:rsidRPr="00EA0CFB" w:rsidRDefault="005566E2" w:rsidP="005566E2">
      <w:pPr>
        <w:spacing w:after="0" w:line="240" w:lineRule="auto"/>
        <w:jc w:val="both"/>
        <w:rPr>
          <w:rFonts w:ascii="Times New Roman" w:hAnsi="Times New Roman"/>
          <w:b/>
          <w:sz w:val="20"/>
          <w:szCs w:val="20"/>
        </w:rPr>
      </w:pPr>
      <w:r w:rsidRPr="00EA0CFB">
        <w:rPr>
          <w:rFonts w:ascii="Times New Roman" w:hAnsi="Times New Roman"/>
          <w:b/>
          <w:sz w:val="20"/>
          <w:szCs w:val="20"/>
        </w:rPr>
        <w:t>Неисполнение обязанностей, предусмотренных Контрактом влечет установленную им ответственность, в том числе и в части обеспечения исполнения Контракта.</w:t>
      </w:r>
    </w:p>
    <w:p w:rsidR="005566E2" w:rsidRPr="00EA0CFB" w:rsidRDefault="005566E2" w:rsidP="005566E2">
      <w:pPr>
        <w:numPr>
          <w:ilvl w:val="1"/>
          <w:numId w:val="8"/>
        </w:numPr>
        <w:suppressAutoHyphens w:val="0"/>
        <w:autoSpaceDE w:val="0"/>
        <w:autoSpaceDN w:val="0"/>
        <w:adjustRightInd w:val="0"/>
        <w:spacing w:after="0" w:line="240" w:lineRule="auto"/>
        <w:ind w:left="0" w:firstLine="0"/>
        <w:jc w:val="both"/>
        <w:rPr>
          <w:rFonts w:ascii="Times New Roman" w:hAnsi="Times New Roman"/>
          <w:sz w:val="20"/>
          <w:szCs w:val="20"/>
        </w:rPr>
      </w:pPr>
      <w:r w:rsidRPr="00EA0CFB">
        <w:rPr>
          <w:rFonts w:ascii="Times New Roman" w:hAnsi="Times New Roman"/>
          <w:sz w:val="20"/>
          <w:szCs w:val="20"/>
        </w:rPr>
        <w:t>Товар считается поставленным (принятым) Заказчиком с момента подписания товарной накладной (иного первичного учетного документа) (далее – накладная) лицами, уполномоченными Заказчиком. По решению Заказчика для приемки поставленного товара может создаваться приемочная комиссия, которая состоит не менее чем из пяти человек.</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Приемка товара и оформление результатов приемки товара осуществляются Заказчиком в течение 10 рабочих дней с момента получения товара – при его доставке Поставщиком и с момента выдачи груза органом транспорта – во всех остальных случаях. Результаты приемки Товара отражаются в товарно-сопроводительных документах, указанных в Спецификации (Приложение № 1). На основании товарно-сопроводительных документов, отражающих результаты приемки товара, либо Акта о расхождении, указанного в п. 3.4.4. настоящего Контракта Заказчиком подписывается товарная накладная (иной первичный учетный документ).</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В случае не направления Поставщиком товарно-сопроводительных документов, указанных в Спецификации (Приложение № 1), либо наличия ошибок в их оформлении (ошибки в 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с даты получения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Приемка товара по качеству и количеству производится Заказчиком, в соответствии с порядком определенным настоящим Контрактом:</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По качеству, путем проверки соответствия товара предъявляемым к нему настоящим контрактом требованиям, с учетом данных товарно-сопроводительных документов, содержащих данные о качестве, комплектности товара, проверки его маркировки соблюдения требований к перевозке Товара и другое. Заказчик вправе при осуществлении приемки товара исследовать товар, на предмет его соответствия предусмотренным Контрактом требованиям.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При наличии сомнений в:</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качестве товара;</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комплектности товара;</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xml:space="preserve">- соответствии поставляемого Товара данным, содержащимся в сопроводительных документах; </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соблюдении условий поставки товара (сроки и др.);</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соблюдении Поставщиком действующих на транспорте правил сдачи грузов к перевозке, их погрузки и крепления, а также специальных правил погрузки, предусмотренных нормативно-технической документацией, нормативно-правовыми актами РФ;</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иных случаях</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xml:space="preserve">Заказчик вправе приостановить приемку, сделав соответствующую запись в документах о приемке товара и направить Товар на экспертизу в экспертную организацию, либо эксперту, при этом сроки проведения приемки и оформление ее результатов, установленные настоящим Контрактом, начинают исчисляться с момента ознакомления Заказчика с результатами экспертизы. На время проведения экспертизы, при наличии согласия Заказчика, Товар может быть отгружен на склад Заказчика, который опечатывается представителями сторон.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В случае обнаружения недостачи товара, его комплектности последний принимается Заказчиком по его фактическому наличию, а при обнаружении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РФ от 25.12.1998 № 132) (далее – Акт о расхождении). При указанных обстоятельствах товарная накладная подписывается Заказчиком с учетом Акта о расхождении.</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Заказчик осуществляет экспертизу результатов, предусмотренных Контрактом, включая, но не ограничиваясь проверкой:</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lastRenderedPageBreak/>
        <w:t>- соблюдения периодов и сроков поставки, предусмотренных Контрактом;</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xml:space="preserve">- четкого и правильного оформления сопроводительной документации на Товар; </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 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товара с привлечением экспертов и экспертных организаций сроки приемки товара и оформления её результатов, указанные в п. 3.3. настоящего контракта, начинают исчисляться с момента поступления к Заказчику результатов проведенной экспертизы. </w:t>
      </w:r>
    </w:p>
    <w:p w:rsidR="005566E2" w:rsidRPr="00EA0CFB" w:rsidRDefault="005566E2" w:rsidP="005566E2">
      <w:pPr>
        <w:numPr>
          <w:ilvl w:val="1"/>
          <w:numId w:val="8"/>
        </w:numPr>
        <w:suppressAutoHyphens w:val="0"/>
        <w:autoSpaceDE w:val="0"/>
        <w:autoSpaceDN w:val="0"/>
        <w:adjustRightInd w:val="0"/>
        <w:spacing w:after="0" w:line="240" w:lineRule="auto"/>
        <w:ind w:left="0" w:right="-2" w:firstLine="0"/>
        <w:jc w:val="both"/>
        <w:rPr>
          <w:rFonts w:ascii="Times New Roman" w:hAnsi="Times New Roman"/>
          <w:sz w:val="20"/>
          <w:szCs w:val="20"/>
        </w:rPr>
      </w:pPr>
      <w:bookmarkStart w:id="2" w:name="_Ref451256801"/>
      <w:r w:rsidRPr="00EA0CFB">
        <w:rPr>
          <w:rFonts w:ascii="Times New Roman" w:hAnsi="Times New Roman"/>
          <w:sz w:val="20"/>
          <w:szCs w:val="20"/>
        </w:rPr>
        <w:t>Для проведения экспертизы поставляемого товара во всех случаях, предусмотренных настоящим Контрактом,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Контракта.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поставляемого товара, в Заключении могут содержаться предложения об устранении данных 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bookmarkEnd w:id="2"/>
    </w:p>
    <w:p w:rsidR="005566E2" w:rsidRPr="00EA0CFB" w:rsidRDefault="005566E2" w:rsidP="005566E2">
      <w:pPr>
        <w:numPr>
          <w:ilvl w:val="1"/>
          <w:numId w:val="8"/>
        </w:numPr>
        <w:suppressAutoHyphens w:val="0"/>
        <w:autoSpaceDE w:val="0"/>
        <w:autoSpaceDN w:val="0"/>
        <w:adjustRightInd w:val="0"/>
        <w:spacing w:after="0" w:line="240" w:lineRule="auto"/>
        <w:ind w:left="0" w:right="-2" w:firstLine="0"/>
        <w:jc w:val="both"/>
        <w:rPr>
          <w:rFonts w:ascii="Times New Roman" w:hAnsi="Times New Roman"/>
          <w:sz w:val="20"/>
          <w:szCs w:val="20"/>
        </w:rPr>
      </w:pPr>
      <w:r w:rsidRPr="00EA0CFB">
        <w:rPr>
          <w:rFonts w:ascii="Times New Roman" w:hAnsi="Times New Roman"/>
          <w:sz w:val="20"/>
          <w:szCs w:val="20"/>
        </w:rPr>
        <w:t>В случае обнаружения скрытых недостатков товара после его приемки, а также в случае, предусмотренном п. 9.4. настоящего контракта и в иных случаях, когда Заказчиком принято решение о проведении экспертизы поставленного товара после его приемки Заказчик уведомляет Поставщика 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2 рабочих дня со дня получения такого уведомления. За исключением случаев, когда представитель Поставщика присутствует при приемке товара.</w:t>
      </w:r>
    </w:p>
    <w:p w:rsidR="00F61AAA"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Полномочия представителя Поставщика подтверждаются доверенностью, выданной поставщиком в соответствии с законодательством РФ, с предоставлением заверенной Поставщиком копии такой доверенности</w:t>
      </w:r>
    </w:p>
    <w:p w:rsidR="005566E2" w:rsidRPr="00EA0CFB" w:rsidRDefault="005566E2" w:rsidP="005566E2">
      <w:pPr>
        <w:numPr>
          <w:ilvl w:val="0"/>
          <w:numId w:val="8"/>
        </w:numPr>
        <w:spacing w:after="0" w:line="240" w:lineRule="auto"/>
        <w:jc w:val="center"/>
        <w:rPr>
          <w:rFonts w:ascii="Times New Roman" w:hAnsi="Times New Roman"/>
          <w:color w:val="000000"/>
          <w:sz w:val="20"/>
          <w:szCs w:val="20"/>
        </w:rPr>
      </w:pPr>
      <w:r w:rsidRPr="00EA0CFB">
        <w:rPr>
          <w:rFonts w:ascii="Times New Roman" w:hAnsi="Times New Roman"/>
          <w:color w:val="000000"/>
          <w:sz w:val="20"/>
          <w:szCs w:val="20"/>
        </w:rPr>
        <w:t>ПРАВА И ОБЯЗАННОСТИ СТОРОН</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u w:val="single"/>
        </w:rPr>
      </w:pPr>
      <w:r w:rsidRPr="00EA0CFB">
        <w:rPr>
          <w:rFonts w:ascii="Times New Roman" w:hAnsi="Times New Roman"/>
          <w:sz w:val="20"/>
          <w:szCs w:val="20"/>
          <w:u w:val="single"/>
        </w:rPr>
        <w:t>Заказчик обязуется:</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Обеспечить приемку поставленного Товара, соответствующего требованиям, установленным Контрактом, и оплатить этот Товар на указанных в нем условиях.</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В случае расторжения Контракта (по любым основаниям) оплатить Поставщику стоимость товара, фактически принятого на момент расторжения Контракта, при условии отсутствия претензий по его качеству.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u w:val="single"/>
        </w:rPr>
      </w:pPr>
      <w:r w:rsidRPr="00EA0CFB">
        <w:rPr>
          <w:rFonts w:ascii="Times New Roman" w:hAnsi="Times New Roman"/>
          <w:sz w:val="20"/>
          <w:szCs w:val="20"/>
        </w:rPr>
        <w:t>Взыскивать пени и штрафы, а также требовать возмещения убытков в соответствии с разделом 8 настоящего Контракта.</w:t>
      </w:r>
      <w:r w:rsidRPr="00EA0CFB">
        <w:rPr>
          <w:rFonts w:ascii="Times New Roman" w:hAnsi="Times New Roman"/>
          <w:sz w:val="20"/>
          <w:szCs w:val="20"/>
          <w:u w:val="single"/>
        </w:rPr>
        <w:t xml:space="preserve">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u w:val="single"/>
        </w:rPr>
      </w:pPr>
      <w:r w:rsidRPr="00EA0CFB">
        <w:rPr>
          <w:rFonts w:ascii="Times New Roman" w:hAnsi="Times New Roman"/>
          <w:sz w:val="20"/>
          <w:szCs w:val="20"/>
          <w:u w:val="single"/>
        </w:rPr>
        <w:t>Заказчик имеет право:</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Осуществлять контроль за исполнением Контракта без вмешательства в оперативную хозяйственную деятельность Поставщика.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а также при принятии решения об одностороннем отказе от исполнения Контракта.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Требовать от Поставщика своевременного устранения выявленных недостатков Товара и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Отказаться от исполнения Контракта и потребовать возмещения убытков в случае нарушения Поставщиком условий Контракта о сроках поставки и качестве товара.</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Направить в федеральный орган исполнительной власти, уполномоченный на осуществление контроля в сфере закупок, информацию о Поставщике для включения в реестр недобросовестных поставщиков в предусмотренных действующим законодательством случаях.</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Принять решение об одностороннем отказе от исполнения контракта по основаниям предусмотренным Гражданским кодексом и ст. 95 Федерального закона № 44-ФЗ.</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Требовать от Поставщика надлежащего исполнения обязательств, предусмотренных Контрактом.</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настоящим Контрактом, из суммы, подлежащей оплате Поставщику.</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u w:val="single"/>
        </w:rPr>
      </w:pPr>
      <w:r w:rsidRPr="00EA0CFB">
        <w:rPr>
          <w:rFonts w:ascii="Times New Roman" w:hAnsi="Times New Roman"/>
          <w:sz w:val="20"/>
          <w:szCs w:val="20"/>
          <w:u w:val="single"/>
        </w:rPr>
        <w:t>Поставщик обязуется:</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lastRenderedPageBreak/>
        <w:t>Поставить Товар на условиях, предусмотренных Контрактом, в том числе обеспечить с учетом специфики поставляемого Товара его соответствие обязательным требованиям, установленным Заказчиком в соответствии с законодательством Российской Федерации о техническом регулировании и Контрактом.</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Обеспечить устранение за свой счет недостатков и дефектов, выявленных при приемке товара и в пределах срока годности.</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Обеспечить допуск уполномоченных представителей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Обеспечить соответствие Поставщика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Не позднее 3 суток с момента получения запроса Заказчика либо возникновения сложностей в исполнении Контракта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Передать товар в порядке и в сроки, указанные в настоящем Контракте.</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Производить замену некачественного Товара, в порядке и на условиях, предусмотренных разделом 5 Контракта.</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В случае нарушения условий Контракта о сроках поставки и качестве товара уплатить штрафы и пени согласно условий Контракта.</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Предоставить одновременно с товаром оформленные надлежащим образом товарно-сопроводительные документы, указанные в Спецификации (Приложение № 1).</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Выполнять иные обязанности, предусмотренные законодательством Российской Федерации и Контрактом.</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u w:val="single"/>
        </w:rPr>
      </w:pPr>
      <w:r w:rsidRPr="00EA0CFB">
        <w:rPr>
          <w:rFonts w:ascii="Times New Roman" w:hAnsi="Times New Roman"/>
          <w:sz w:val="20"/>
          <w:szCs w:val="20"/>
          <w:u w:val="single"/>
        </w:rPr>
        <w:t>Поставщик вправе:</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Требовать своевременную оплату на условиях, предусмотренных Контрактом, надлежащим образом поставленной и принятой Заказчиком продукции.</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Требовать уплату пеней, штрафов, а также возмещения убытков, согласно раздела 8 настоящего Контракта.</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При исполнении Контракта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Стороны выполняют иные обязанности и обладают иными правами, предусмотренными законодательством Российской Федерации и Контрактом.</w:t>
      </w:r>
    </w:p>
    <w:p w:rsidR="005566E2" w:rsidRPr="00EA0CFB" w:rsidRDefault="005566E2" w:rsidP="005566E2">
      <w:pPr>
        <w:spacing w:after="0" w:line="240" w:lineRule="auto"/>
        <w:jc w:val="both"/>
        <w:rPr>
          <w:rFonts w:ascii="Times New Roman" w:hAnsi="Times New Roman"/>
          <w:sz w:val="20"/>
          <w:szCs w:val="20"/>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ПОРЯДОК ПОСТАВКИ, ПЕРЕДАЧИ ТОВАРА, СРОК ПОСТАВКИ</w:t>
      </w:r>
    </w:p>
    <w:p w:rsidR="005566E2" w:rsidRPr="00EA0CFB" w:rsidRDefault="005566E2" w:rsidP="005566E2">
      <w:pPr>
        <w:numPr>
          <w:ilvl w:val="1"/>
          <w:numId w:val="8"/>
        </w:numPr>
        <w:tabs>
          <w:tab w:val="left" w:pos="709"/>
        </w:tabs>
        <w:spacing w:after="0" w:line="240" w:lineRule="auto"/>
        <w:ind w:left="0" w:firstLine="0"/>
        <w:jc w:val="both"/>
        <w:rPr>
          <w:rFonts w:ascii="Times New Roman" w:hAnsi="Times New Roman"/>
          <w:sz w:val="20"/>
          <w:szCs w:val="20"/>
        </w:rPr>
      </w:pPr>
      <w:r w:rsidRPr="00EA0CFB">
        <w:rPr>
          <w:rFonts w:ascii="Times New Roman" w:hAnsi="Times New Roman"/>
          <w:sz w:val="20"/>
          <w:szCs w:val="20"/>
        </w:rPr>
        <w:t>Место доставки товара, срок поставки товара указываются в Спецификации (Приложение № 1).</w:t>
      </w:r>
    </w:p>
    <w:p w:rsidR="005566E2" w:rsidRPr="00EA0CFB" w:rsidRDefault="005566E2" w:rsidP="005566E2">
      <w:pPr>
        <w:numPr>
          <w:ilvl w:val="1"/>
          <w:numId w:val="8"/>
        </w:numPr>
        <w:spacing w:after="0" w:line="240" w:lineRule="auto"/>
        <w:ind w:left="0" w:firstLine="0"/>
        <w:jc w:val="both"/>
        <w:rPr>
          <w:rFonts w:ascii="Times New Roman" w:hAnsi="Times New Roman"/>
          <w:b/>
          <w:sz w:val="20"/>
          <w:szCs w:val="20"/>
        </w:rPr>
      </w:pPr>
      <w:r w:rsidRPr="00EA0CFB">
        <w:rPr>
          <w:rFonts w:ascii="Times New Roman" w:hAnsi="Times New Roman"/>
          <w:sz w:val="20"/>
          <w:szCs w:val="20"/>
        </w:rPr>
        <w:t xml:space="preserve">Доставка товара до Заказчика осуществляется в соответствии с требованиями, указанными в Спецификации (Приложение № 1). </w:t>
      </w:r>
      <w:r w:rsidRPr="00EA0CFB">
        <w:rPr>
          <w:rFonts w:ascii="Times New Roman" w:hAnsi="Times New Roman"/>
          <w:b/>
          <w:sz w:val="20"/>
          <w:szCs w:val="20"/>
        </w:rPr>
        <w:t>Поставщик обязан уведомить Заказчика о дате и времени поставки товара не позднее чем за 2 рабочих дня до даты поставки.</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в течение трех дней с момента получения Акта о расхождении от Заказчика о выявленной недопоставке, выявлении некачественного товара. Приемка товара в данном случае и оформление ее результатов производится в порядке и сроки, предусмотренные разделом 3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Требования Заказчика о замене некачественного товара могут быть предъявлены к Поставщику в пределах срока годности товара.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Заказчик, вправе, уведомив Поставщика, с использованием любых средств связи, отказаться от принятия товара, поставка которого просрочена.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Поставщик обязуется передать Заказчику товар, не обремененный правами третьих лиц.</w:t>
      </w:r>
    </w:p>
    <w:p w:rsidR="005566E2" w:rsidRPr="00EA0CFB" w:rsidRDefault="005566E2" w:rsidP="005566E2">
      <w:pPr>
        <w:spacing w:after="0" w:line="240" w:lineRule="auto"/>
        <w:jc w:val="both"/>
        <w:rPr>
          <w:rFonts w:ascii="Times New Roman" w:hAnsi="Times New Roman"/>
          <w:sz w:val="20"/>
          <w:szCs w:val="20"/>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ТАРА, УПАКОВКА И МАРКИРОВКА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Тара, упаковка и маркировка товара должна соответствовать требованиям, указанным в Спецификации (Приложение №1).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Стоимость упаковочных материалов входит в стоимость (цену) поставляемого товара. </w:t>
      </w:r>
    </w:p>
    <w:p w:rsidR="005566E2" w:rsidRPr="00EA0CFB" w:rsidRDefault="005566E2" w:rsidP="005566E2">
      <w:pPr>
        <w:spacing w:after="0" w:line="240" w:lineRule="auto"/>
        <w:jc w:val="both"/>
        <w:rPr>
          <w:rFonts w:ascii="Times New Roman" w:hAnsi="Times New Roman"/>
          <w:sz w:val="20"/>
          <w:szCs w:val="20"/>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ФОРС-МАЖОРНЫЕ УСЛОВИЯ</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Стороны освобождаются от ответственности за частичное или полное неисполнение обязательств по Контракту, если такое неисполнение произошло по вине другой стороны или явилось следствием 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Контракту, массовые заболевания, Указы Президента РФ 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зависеть от воли сторон.</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lastRenderedPageBreak/>
        <w:t>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Контракту.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В случае наступления форс-мажорных обстоятельств срок исполнения обязательств по настоящему Контракту отодвигается соразмерно времени, в течение которого будут действовать такие обстоятельства.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Контракта и достижения действующей договоренности.</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p>
    <w:p w:rsidR="005566E2" w:rsidRPr="00EA0CFB" w:rsidRDefault="005566E2" w:rsidP="005566E2">
      <w:pPr>
        <w:spacing w:after="0" w:line="240" w:lineRule="auto"/>
        <w:jc w:val="both"/>
        <w:rPr>
          <w:rFonts w:ascii="Times New Roman" w:hAnsi="Times New Roman"/>
          <w:sz w:val="20"/>
          <w:szCs w:val="20"/>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ОТВЕТСТВЕННОСТЬ СТОРОН</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 xml:space="preserve">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566E2" w:rsidRPr="00EA0CFB" w:rsidRDefault="005566E2" w:rsidP="005566E2">
      <w:pPr>
        <w:numPr>
          <w:ilvl w:val="2"/>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5566E2" w:rsidRPr="00EA0CFB" w:rsidRDefault="005566E2" w:rsidP="005566E2">
      <w:pPr>
        <w:autoSpaceDE w:val="0"/>
        <w:autoSpaceDN w:val="0"/>
        <w:adjustRightInd w:val="0"/>
        <w:spacing w:after="0" w:line="240" w:lineRule="auto"/>
        <w:jc w:val="both"/>
        <w:rPr>
          <w:rFonts w:ascii="Times New Roman" w:hAnsi="Times New Roman"/>
          <w:sz w:val="20"/>
          <w:szCs w:val="20"/>
        </w:rPr>
      </w:pPr>
      <w:r w:rsidRPr="00EA0CFB">
        <w:rPr>
          <w:rFonts w:ascii="Times New Roman" w:hAnsi="Times New Roman"/>
          <w:sz w:val="20"/>
          <w:szCs w:val="20"/>
          <w:lang w:eastAsia="en-US"/>
        </w:rPr>
        <w:t>8.2.1.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w:t>
      </w:r>
      <w:r w:rsidRPr="00EA0CFB">
        <w:rPr>
          <w:rFonts w:ascii="Times New Roman" w:hAnsi="Times New Roman"/>
          <w:color w:val="000000"/>
          <w:sz w:val="20"/>
          <w:szCs w:val="20"/>
        </w:rPr>
        <w:t xml:space="preserve"> </w:t>
      </w:r>
      <w:r w:rsidRPr="00EA0CFB">
        <w:rPr>
          <w:rFonts w:ascii="Times New Roman" w:hAnsi="Times New Roman"/>
          <w:sz w:val="20"/>
          <w:szCs w:val="20"/>
          <w:lang w:eastAsia="en-US"/>
        </w:rPr>
        <w:t>в случае, если цена контракта не превышает 3 млн. рублей, за исключением случаев, если</w:t>
      </w:r>
      <w:r w:rsidRPr="00EA0CFB">
        <w:rPr>
          <w:rFonts w:ascii="Times New Roman" w:hAnsi="Times New Roman"/>
          <w:sz w:val="20"/>
          <w:szCs w:val="20"/>
        </w:rPr>
        <w:t xml:space="preserve"> законодательством Российской Федерации установлен иной порядок начисления штрафов.</w:t>
      </w:r>
    </w:p>
    <w:p w:rsidR="005566E2" w:rsidRPr="00EA0CFB" w:rsidRDefault="005566E2" w:rsidP="005566E2">
      <w:pPr>
        <w:autoSpaceDE w:val="0"/>
        <w:autoSpaceDN w:val="0"/>
        <w:adjustRightInd w:val="0"/>
        <w:spacing w:after="0" w:line="240" w:lineRule="auto"/>
        <w:jc w:val="both"/>
        <w:rPr>
          <w:rFonts w:ascii="Times New Roman" w:hAnsi="Times New Roman"/>
          <w:sz w:val="20"/>
          <w:szCs w:val="20"/>
        </w:rPr>
      </w:pPr>
      <w:r w:rsidRPr="00EA0CFB">
        <w:rPr>
          <w:rFonts w:ascii="Times New Roman" w:hAnsi="Times New Roman"/>
          <w:sz w:val="20"/>
          <w:szCs w:val="20"/>
          <w:lang w:eastAsia="en-US"/>
        </w:rPr>
        <w:t>8.2.2. За каждый факт неисполнения или ненадлежащего исполнения Поставщиком обязательства, предусмотренного контрактом в пунктах 4.3.3., 4.3.4., 5.2., 7.2., 7.3., 10.4., которое не имеет стоимостного выражения, размер штрафа устанавливается в следующем порядке: 1</w:t>
      </w:r>
      <w:r w:rsidRPr="00EA0CFB">
        <w:rPr>
          <w:rFonts w:ascii="Times New Roman" w:hAnsi="Times New Roman"/>
          <w:sz w:val="20"/>
          <w:szCs w:val="20"/>
        </w:rPr>
        <w:t>000 рублей,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
    <w:p w:rsidR="005566E2" w:rsidRPr="00EA0CFB" w:rsidRDefault="005566E2" w:rsidP="005566E2">
      <w:pPr>
        <w:autoSpaceDE w:val="0"/>
        <w:autoSpaceDN w:val="0"/>
        <w:adjustRightInd w:val="0"/>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 xml:space="preserve">8.2.3.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5566E2" w:rsidRPr="00EA0CFB" w:rsidRDefault="005566E2" w:rsidP="005566E2">
      <w:pPr>
        <w:autoSpaceDE w:val="0"/>
        <w:autoSpaceDN w:val="0"/>
        <w:adjustRightInd w:val="0"/>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8.2.4.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Уплата неустойки (пени, штрафа) не освобождает сторону от исполнения или надлежащего исполнения обязательств, установленных Контрактом.</w:t>
      </w:r>
    </w:p>
    <w:p w:rsidR="005566E2" w:rsidRPr="00EA0CFB" w:rsidRDefault="005566E2" w:rsidP="005566E2">
      <w:pPr>
        <w:spacing w:after="0" w:line="240" w:lineRule="auto"/>
        <w:jc w:val="both"/>
        <w:rPr>
          <w:rFonts w:ascii="Times New Roman" w:hAnsi="Times New Roman"/>
          <w:sz w:val="20"/>
          <w:szCs w:val="20"/>
          <w:lang w:eastAsia="en-US"/>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ПОРЯДОК РАЗРЕШЕНИЯ СПОРОВ</w:t>
      </w:r>
    </w:p>
    <w:p w:rsidR="005566E2" w:rsidRPr="00EA0CFB" w:rsidRDefault="005566E2" w:rsidP="005566E2">
      <w:pPr>
        <w:numPr>
          <w:ilvl w:val="1"/>
          <w:numId w:val="8"/>
        </w:numPr>
        <w:tabs>
          <w:tab w:val="left" w:pos="426"/>
        </w:tabs>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Удмуртской Республики.</w:t>
      </w:r>
    </w:p>
    <w:p w:rsidR="005566E2" w:rsidRPr="00EA0CFB" w:rsidRDefault="005566E2" w:rsidP="005566E2">
      <w:pPr>
        <w:numPr>
          <w:ilvl w:val="1"/>
          <w:numId w:val="8"/>
        </w:numPr>
        <w:tabs>
          <w:tab w:val="left" w:pos="426"/>
        </w:tabs>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5566E2" w:rsidRPr="00EA0CFB" w:rsidRDefault="005566E2" w:rsidP="005566E2">
      <w:pPr>
        <w:numPr>
          <w:ilvl w:val="1"/>
          <w:numId w:val="8"/>
        </w:numPr>
        <w:tabs>
          <w:tab w:val="left" w:pos="426"/>
        </w:tabs>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Заказчик вправе принять решение об одностороннем отказе от исполнения Контракта в соответствии с Гражданским Кодексом РФ.</w:t>
      </w:r>
    </w:p>
    <w:p w:rsidR="005566E2" w:rsidRPr="00EA0CFB" w:rsidRDefault="005566E2" w:rsidP="005566E2">
      <w:pPr>
        <w:numPr>
          <w:ilvl w:val="1"/>
          <w:numId w:val="8"/>
        </w:numPr>
        <w:tabs>
          <w:tab w:val="left" w:pos="426"/>
        </w:tabs>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lastRenderedPageBreak/>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порядком, определенным Разделом 3 настоящего Контракта.</w:t>
      </w:r>
    </w:p>
    <w:p w:rsidR="005566E2" w:rsidRPr="00EA0CFB" w:rsidRDefault="005566E2" w:rsidP="005566E2">
      <w:pPr>
        <w:numPr>
          <w:ilvl w:val="1"/>
          <w:numId w:val="8"/>
        </w:numPr>
        <w:tabs>
          <w:tab w:val="left" w:pos="426"/>
        </w:tabs>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lang w:eastAsia="en-US"/>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566E2" w:rsidRPr="00EA0CFB" w:rsidRDefault="005566E2" w:rsidP="005566E2">
      <w:pPr>
        <w:tabs>
          <w:tab w:val="left" w:pos="993"/>
        </w:tabs>
        <w:spacing w:after="0" w:line="240" w:lineRule="auto"/>
        <w:jc w:val="both"/>
        <w:rPr>
          <w:rFonts w:ascii="Times New Roman" w:hAnsi="Times New Roman"/>
          <w:sz w:val="20"/>
          <w:szCs w:val="20"/>
          <w:lang w:eastAsia="en-US"/>
        </w:rPr>
      </w:pPr>
      <w:bookmarkStart w:id="3" w:name="_Ref451256998"/>
      <w:r w:rsidRPr="00EA0CFB">
        <w:rPr>
          <w:rFonts w:ascii="Times New Roman" w:hAnsi="Times New Roman"/>
          <w:sz w:val="20"/>
          <w:szCs w:val="20"/>
          <w:lang w:eastAsia="en-US"/>
        </w:rPr>
        <w:t>9.6. В случае принятия Заказчиком решения об одностороннем отказе от исполнения контракта, Заказчик передает такое решение лицу, имеющему право действовать от имени Поставщика, лично под расписку или направляет Поставщику по адресу Поставщика, указанному в контракте. Выполнение заказчиком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5566E2" w:rsidRPr="00EA0CFB" w:rsidRDefault="005566E2" w:rsidP="005566E2">
      <w:pPr>
        <w:tabs>
          <w:tab w:val="left" w:pos="993"/>
        </w:tabs>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а)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5566E2" w:rsidRPr="00EA0CFB" w:rsidRDefault="005566E2" w:rsidP="005566E2">
      <w:pPr>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б) 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bookmarkEnd w:id="3"/>
    </w:p>
    <w:p w:rsidR="005566E2" w:rsidRPr="00EA0CFB" w:rsidRDefault="005566E2" w:rsidP="005566E2">
      <w:pPr>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5566E2" w:rsidRPr="00EA0CFB" w:rsidRDefault="005566E2" w:rsidP="005566E2">
      <w:pPr>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9.4. настоящего Контракта. Данное правило не применяется в случае повторного нарушения Поставщиком условий Контракта, которые в соответствии с гражданским законодательством РФ являются основанием для одностороннего отказа Заказчика от исполнения Контракта.</w:t>
      </w:r>
    </w:p>
    <w:p w:rsidR="005566E2" w:rsidRPr="00EA0CFB" w:rsidRDefault="005566E2" w:rsidP="005566E2">
      <w:pPr>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 xml:space="preserve">9.9.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rsidR="005566E2" w:rsidRPr="00EA0CFB" w:rsidRDefault="005566E2" w:rsidP="005566E2">
      <w:pPr>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9.10.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законодательством РФ порядке в реестр недобросовестных поставщиков.</w:t>
      </w:r>
    </w:p>
    <w:p w:rsidR="005566E2" w:rsidRPr="00EA0CFB" w:rsidRDefault="005566E2" w:rsidP="005566E2">
      <w:pPr>
        <w:spacing w:after="0" w:line="240" w:lineRule="auto"/>
        <w:jc w:val="both"/>
        <w:rPr>
          <w:rFonts w:ascii="Times New Roman" w:hAnsi="Times New Roman"/>
          <w:sz w:val="20"/>
          <w:szCs w:val="20"/>
          <w:lang w:eastAsia="en-US"/>
        </w:rPr>
      </w:pPr>
      <w:r w:rsidRPr="00EA0CFB">
        <w:rPr>
          <w:rFonts w:ascii="Times New Roman" w:hAnsi="Times New Roman"/>
          <w:sz w:val="20"/>
          <w:szCs w:val="20"/>
          <w:lang w:eastAsia="en-US"/>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566E2" w:rsidRPr="00EA0CFB" w:rsidRDefault="005566E2" w:rsidP="005566E2">
      <w:pPr>
        <w:spacing w:after="0" w:line="240" w:lineRule="auto"/>
        <w:jc w:val="both"/>
        <w:rPr>
          <w:rFonts w:ascii="Times New Roman" w:hAnsi="Times New Roman"/>
          <w:sz w:val="20"/>
          <w:szCs w:val="20"/>
          <w:lang w:eastAsia="en-US"/>
        </w:rPr>
      </w:pPr>
    </w:p>
    <w:p w:rsidR="005566E2" w:rsidRPr="00EA0CFB" w:rsidRDefault="005566E2" w:rsidP="005566E2">
      <w:pPr>
        <w:numPr>
          <w:ilvl w:val="0"/>
          <w:numId w:val="8"/>
        </w:numPr>
        <w:spacing w:after="0" w:line="240" w:lineRule="auto"/>
        <w:jc w:val="center"/>
        <w:rPr>
          <w:rFonts w:ascii="Times New Roman" w:hAnsi="Times New Roman"/>
          <w:sz w:val="20"/>
          <w:szCs w:val="20"/>
        </w:rPr>
      </w:pPr>
      <w:r w:rsidRPr="00EA0CFB">
        <w:rPr>
          <w:rFonts w:ascii="Times New Roman" w:hAnsi="Times New Roman"/>
          <w:sz w:val="20"/>
          <w:szCs w:val="20"/>
        </w:rPr>
        <w:t>ПРОЧИЕ УСЛОВИЯ</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lang w:eastAsia="en-US"/>
        </w:rPr>
      </w:pPr>
      <w:r w:rsidRPr="00EA0CFB">
        <w:rPr>
          <w:rFonts w:ascii="Times New Roman" w:hAnsi="Times New Roman"/>
          <w:sz w:val="20"/>
          <w:szCs w:val="20"/>
        </w:rPr>
        <w:t xml:space="preserve">Сторона Контракта считается надлежащим образом уведомленной во всех, предусмотренных настоящим Контрактом случаях, за исключением случаев, указанных в </w:t>
      </w:r>
      <w:r w:rsidRPr="00EA0CFB">
        <w:rPr>
          <w:rFonts w:ascii="Times New Roman" w:hAnsi="Times New Roman"/>
          <w:b/>
          <w:sz w:val="20"/>
          <w:szCs w:val="20"/>
          <w:u w:val="single"/>
        </w:rPr>
        <w:t xml:space="preserve">п.п. 2.6., 7.2., 7.3., 10.4 </w:t>
      </w:r>
      <w:r w:rsidRPr="00EA0CFB">
        <w:rPr>
          <w:rFonts w:ascii="Times New Roman" w:hAnsi="Times New Roman"/>
          <w:sz w:val="20"/>
          <w:szCs w:val="20"/>
        </w:rPr>
        <w:t xml:space="preserve">настоящего Контракта, если уведомление такой Стороны Контракта было осуществлено </w:t>
      </w:r>
      <w:r w:rsidRPr="00EA0CFB">
        <w:rPr>
          <w:rFonts w:ascii="Times New Roman" w:hAnsi="Times New Roman"/>
          <w:sz w:val="20"/>
          <w:szCs w:val="20"/>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 (факсу).</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Контракт составлен в двух подлинных экземплярах, имеющих одинаковую юридическую силу, по одному для каждой из Сторон. Контракт вступает в силу с момента его подписания Сторонами и действует до 31.12.202</w:t>
      </w:r>
      <w:r>
        <w:rPr>
          <w:rFonts w:ascii="Times New Roman" w:hAnsi="Times New Roman"/>
          <w:sz w:val="20"/>
          <w:szCs w:val="20"/>
        </w:rPr>
        <w:t>6</w:t>
      </w:r>
      <w:r w:rsidRPr="00EA0CFB">
        <w:rPr>
          <w:rFonts w:ascii="Times New Roman" w:hAnsi="Times New Roman"/>
          <w:sz w:val="20"/>
          <w:szCs w:val="20"/>
        </w:rPr>
        <w:t xml:space="preserve">, а в части финансовых обязательств до полного их исполнения. </w:t>
      </w:r>
      <w:r w:rsidRPr="00EA0CFB">
        <w:rPr>
          <w:rFonts w:ascii="Times New Roman" w:hAnsi="Times New Roman"/>
          <w:sz w:val="20"/>
          <w:szCs w:val="20"/>
          <w:lang w:eastAsia="en-US"/>
        </w:rPr>
        <w:t>Государственный</w:t>
      </w:r>
      <w:r w:rsidRPr="00EA0CFB">
        <w:rPr>
          <w:rFonts w:ascii="Times New Roman" w:hAnsi="Times New Roman"/>
          <w:sz w:val="20"/>
          <w:szCs w:val="20"/>
        </w:rPr>
        <w:t xml:space="preserve"> контракт и иные документы, связанные с его исполнением, переданные средствами факсимильной связи, а также в сканированном виде по адресу электронной почты в сети Интернет, указанному в разделе 13 контракта, имеют юридическую силу до получения Сторонами оригиналов государственного контракта и иных документов.</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После заключения Контракта стороны вправе обменяться подписанными письменными вариантами настоящего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В случае изменения юридических адресов, отгрузочных и иных реквизитов Стороны обязаны сообщить об этом другой стороне в течение 1 (одного) рабочего дня в письменном виде.</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Обмен информацией в ходе исполнения Контракта осуществляется по адресам электронной почты, номерам телефонов/факсов, которые должны быть указаны в реквизитах Контракта.</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 xml:space="preserve">Контракт считается одноэтапным. Этап начинается с момента заключения контракта и завершается датой последней оплаты по контракту. </w:t>
      </w:r>
    </w:p>
    <w:p w:rsidR="005566E2" w:rsidRPr="00EA0CFB" w:rsidRDefault="005566E2" w:rsidP="005566E2">
      <w:pPr>
        <w:numPr>
          <w:ilvl w:val="1"/>
          <w:numId w:val="8"/>
        </w:numPr>
        <w:spacing w:after="0" w:line="240" w:lineRule="auto"/>
        <w:ind w:left="0" w:firstLine="0"/>
        <w:jc w:val="both"/>
        <w:rPr>
          <w:rFonts w:ascii="Times New Roman" w:hAnsi="Times New Roman"/>
          <w:sz w:val="20"/>
          <w:szCs w:val="20"/>
        </w:rPr>
      </w:pPr>
      <w:r w:rsidRPr="00EA0CFB">
        <w:rPr>
          <w:rFonts w:ascii="Times New Roman" w:hAnsi="Times New Roman"/>
          <w:sz w:val="20"/>
          <w:szCs w:val="20"/>
        </w:rPr>
        <w:t>Все приложения к настоящему Контракту являются его неотъемлемой частью.</w:t>
      </w:r>
    </w:p>
    <w:p w:rsidR="005566E2" w:rsidRPr="00EA0CFB" w:rsidRDefault="005566E2" w:rsidP="005566E2">
      <w:pPr>
        <w:widowControl w:val="0"/>
        <w:spacing w:after="0" w:line="240" w:lineRule="auto"/>
        <w:ind w:right="-2"/>
        <w:jc w:val="center"/>
        <w:rPr>
          <w:rFonts w:ascii="Times New Roman" w:hAnsi="Times New Roman"/>
          <w:sz w:val="20"/>
          <w:szCs w:val="20"/>
        </w:rPr>
      </w:pPr>
    </w:p>
    <w:p w:rsidR="005566E2" w:rsidRPr="00EA0CFB" w:rsidRDefault="005566E2" w:rsidP="005566E2">
      <w:pPr>
        <w:pStyle w:val="a6"/>
        <w:widowControl w:val="0"/>
        <w:tabs>
          <w:tab w:val="left" w:pos="600"/>
        </w:tabs>
        <w:spacing w:after="0" w:line="240" w:lineRule="auto"/>
        <w:ind w:firstLine="709"/>
        <w:jc w:val="center"/>
        <w:rPr>
          <w:rFonts w:ascii="Times New Roman" w:hAnsi="Times New Roman"/>
        </w:rPr>
      </w:pPr>
      <w:r w:rsidRPr="00EA0CFB">
        <w:rPr>
          <w:rFonts w:ascii="Times New Roman" w:hAnsi="Times New Roman"/>
        </w:rPr>
        <w:t>11. ЗАВЕРЕНИЕ ПОСТАВЩИКА (ПОДРЯДЧИКА, ИСПОЛНИТЕЛЯ) ОБ ОБСТОЯТЕЛЬСТВАХ</w:t>
      </w:r>
    </w:p>
    <w:p w:rsidR="005566E2" w:rsidRPr="00EA0CFB" w:rsidRDefault="005566E2" w:rsidP="005566E2">
      <w:pPr>
        <w:pStyle w:val="a6"/>
        <w:widowControl w:val="0"/>
        <w:tabs>
          <w:tab w:val="left" w:pos="600"/>
        </w:tabs>
        <w:spacing w:after="0" w:line="240" w:lineRule="auto"/>
        <w:ind w:firstLine="709"/>
        <w:jc w:val="both"/>
        <w:rPr>
          <w:rFonts w:ascii="Times New Roman" w:hAnsi="Times New Roman"/>
        </w:rPr>
      </w:pPr>
      <w:r w:rsidRPr="00EA0CFB">
        <w:rPr>
          <w:rFonts w:ascii="Times New Roman" w:hAnsi="Times New Roman"/>
        </w:rPr>
        <w:t xml:space="preserve">Поставщик (Подрядчик, Исполнитель) на момент заключения настоящего Контракта заверяет Заказчика о </w:t>
      </w:r>
      <w:r w:rsidRPr="00EA0CFB">
        <w:rPr>
          <w:rFonts w:ascii="Times New Roman" w:hAnsi="Times New Roman"/>
        </w:rPr>
        <w:lastRenderedPageBreak/>
        <w:t>следующих обстоятельствах:</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Поставщик (Подрядчик, Исполнитель) соответствует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Контракта;</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в отношении Поставщика (Подрядчика, Исполнителя) на момент заключения Контракта не проводится процедура  ликвидации Поставщика (Подрядчика, Исполнителя) - юридического лица и отсутствует решение арбитражного суда о признании Поставщика (Подрядчика, Исполнителя) - юридического лица или индивидуального предпринимателя несостоятельным (банкротом) и в отношении него не открыто конкурсное производство;</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в отношении Поставщика (Подрядчика, Исполнителя) не приостановлена деятельность в порядке, установленном Кодексом Российской Федерации об административных правонарушениях;</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у Поставщика (Подрядчика, Исполнителя)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(Подрядчика, Исполнителя), по данным бухгалтерской отчетности за последний отчетный период. Поставщика (Подрядчика, Исполнителя)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Контракта не принято;</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отсутствие у Поставщика (Подрядчика,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(Подрядчика,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Контракта, и административного наказания в виде дисквалификации;</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Поставщика (Подрядчика, Исполнителя) - юридическое лицо, которое в течение двух лет до момента заключения Контракта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обладание Поставщика (Подрядчика, Исполнителя)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отсутствие между Поставщика (Подрядчика, Исполнителя)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Поставщиков (Подрядчиков, Исполнителей), с физическими лицами, в том числе зарегистрированными в качестве индивидуального предпринимателя, - Поставщиками (Подрядчиками, Исполнителями),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Поставщик (Подрядчик,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566E2" w:rsidRPr="00EA0CFB" w:rsidRDefault="005566E2" w:rsidP="005566E2">
      <w:pPr>
        <w:pStyle w:val="a6"/>
        <w:widowControl w:val="0"/>
        <w:tabs>
          <w:tab w:val="left" w:pos="600"/>
        </w:tabs>
        <w:spacing w:after="0" w:line="240" w:lineRule="auto"/>
        <w:jc w:val="both"/>
        <w:rPr>
          <w:rFonts w:ascii="Times New Roman" w:hAnsi="Times New Roman"/>
        </w:rPr>
      </w:pPr>
      <w:r w:rsidRPr="00EA0CFB">
        <w:rPr>
          <w:rFonts w:ascii="Times New Roman" w:hAnsi="Times New Roman"/>
        </w:rPr>
        <w:t>-</w:t>
      </w:r>
      <w:r w:rsidRPr="00EA0CFB">
        <w:rPr>
          <w:rFonts w:ascii="Times New Roman" w:hAnsi="Times New Roman"/>
        </w:rPr>
        <w:tab/>
        <w:t>отсутствие у Поставщика (Подрядчика, Исполнителя) ограничений для заключения договоров, установленных законодательством Российской Федерации;</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rPr>
        <w:t>-</w:t>
      </w:r>
      <w:r w:rsidRPr="00EA0CFB">
        <w:rPr>
          <w:rFonts w:ascii="Times New Roman" w:hAnsi="Times New Roman"/>
          <w:sz w:val="20"/>
          <w:szCs w:val="20"/>
        </w:rPr>
        <w:tab/>
        <w:t xml:space="preserve">отсутствие в реестре недобросовестных поставщиков (подрядчиков, исполнителей) информации о Поставщике (Подрядчике, Исполнителе), в том числе информации об учредителях, о членах коллегиального </w:t>
      </w:r>
      <w:r w:rsidRPr="00EA0CFB">
        <w:rPr>
          <w:rFonts w:ascii="Times New Roman" w:hAnsi="Times New Roman"/>
          <w:sz w:val="20"/>
          <w:szCs w:val="20"/>
        </w:rPr>
        <w:lastRenderedPageBreak/>
        <w:t>исполнительного органа, лице исполняющем функции единоличного исполнительного органа Поставщика (Подрядчика, Исполнителя) - юридического лица в соответствии с п. 1.1. ст. № 44-ФЗ.</w:t>
      </w:r>
    </w:p>
    <w:p w:rsidR="005566E2" w:rsidRPr="00EA0CFB" w:rsidRDefault="005566E2" w:rsidP="005566E2">
      <w:pPr>
        <w:spacing w:after="0" w:line="240" w:lineRule="auto"/>
        <w:ind w:left="360"/>
        <w:rPr>
          <w:rFonts w:ascii="Times New Roman" w:hAnsi="Times New Roman"/>
          <w:sz w:val="20"/>
          <w:szCs w:val="20"/>
        </w:rPr>
      </w:pPr>
    </w:p>
    <w:p w:rsidR="005566E2" w:rsidRPr="00EA0CFB" w:rsidRDefault="005566E2" w:rsidP="005566E2">
      <w:pPr>
        <w:widowControl w:val="0"/>
        <w:autoSpaceDE w:val="0"/>
        <w:autoSpaceDN w:val="0"/>
        <w:adjustRightInd w:val="0"/>
        <w:spacing w:after="0" w:line="240" w:lineRule="auto"/>
        <w:ind w:firstLine="567"/>
        <w:jc w:val="center"/>
        <w:rPr>
          <w:rFonts w:ascii="Times New Roman" w:hAnsi="Times New Roman"/>
          <w:sz w:val="20"/>
          <w:szCs w:val="20"/>
          <w:lang w:eastAsia="en-US"/>
        </w:rPr>
      </w:pPr>
      <w:r w:rsidRPr="00EA0CFB">
        <w:rPr>
          <w:rFonts w:ascii="Times New Roman" w:hAnsi="Times New Roman"/>
          <w:sz w:val="20"/>
          <w:szCs w:val="20"/>
          <w:lang w:eastAsia="en-US"/>
        </w:rPr>
        <w:t>12. ЭЛЕКТРОННЫЙ ДОКУМЕНТООБОРОТ</w:t>
      </w:r>
    </w:p>
    <w:p w:rsidR="005566E2" w:rsidRPr="00EA0CFB" w:rsidRDefault="005566E2" w:rsidP="005566E2">
      <w:pPr>
        <w:autoSpaceDE w:val="0"/>
        <w:autoSpaceDN w:val="0"/>
        <w:adjustRightInd w:val="0"/>
        <w:spacing w:after="0" w:line="240" w:lineRule="auto"/>
        <w:ind w:firstLine="567"/>
        <w:jc w:val="both"/>
        <w:rPr>
          <w:rFonts w:ascii="Times New Roman" w:hAnsi="Times New Roman"/>
          <w:sz w:val="20"/>
          <w:szCs w:val="20"/>
          <w:lang w:eastAsia="en-US"/>
        </w:rPr>
      </w:pPr>
      <w:r w:rsidRPr="00EA0CFB">
        <w:rPr>
          <w:rFonts w:ascii="Times New Roman" w:hAnsi="Times New Roman"/>
          <w:sz w:val="20"/>
          <w:szCs w:val="20"/>
          <w:lang w:eastAsia="en-US"/>
        </w:rPr>
        <w:tab/>
        <w:t>12.1. Стороны пришли к соглашению, что при наличии у Поставщика (Подрядчика, Исполнителя) усиленной квалифицированной электронной подписи (далее по тексту «УКЭП») выставление, направление, получение, подписание и обмен  документами (контракт, дополнительные соглашения, протокол разногласий к контракту, протокол урегулирования разногласий к контракту, счета на оплату, акты об оказанных услугах, акты приема - передачи, УПД, накладные, акты сверок взаимных расчетов) может осуществляться в электронном виде с использованием УКЭП посредством электронного документооборота (далее по тексту «ЭДО») в системе электронного документооборота. Стороны признают, что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w:t>
      </w:r>
    </w:p>
    <w:p w:rsidR="005566E2" w:rsidRPr="00EA0CFB" w:rsidRDefault="005566E2" w:rsidP="005566E2">
      <w:pPr>
        <w:autoSpaceDE w:val="0"/>
        <w:autoSpaceDN w:val="0"/>
        <w:adjustRightInd w:val="0"/>
        <w:spacing w:after="0" w:line="240" w:lineRule="auto"/>
        <w:ind w:firstLine="567"/>
        <w:jc w:val="both"/>
        <w:rPr>
          <w:rFonts w:ascii="Times New Roman" w:hAnsi="Times New Roman"/>
          <w:sz w:val="20"/>
          <w:szCs w:val="20"/>
          <w:lang w:eastAsia="en-US"/>
        </w:rPr>
      </w:pPr>
      <w:r w:rsidRPr="00EA0CFB">
        <w:rPr>
          <w:rFonts w:ascii="Times New Roman" w:hAnsi="Times New Roman"/>
          <w:sz w:val="20"/>
          <w:szCs w:val="20"/>
          <w:lang w:eastAsia="en-US"/>
        </w:rPr>
        <w:tab/>
        <w:t>12.2. 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Стороны обязуются применять при осуществлении юридически значимого ЭДО формы, форматы и порядок, установленные действующим законодательством, а также совместимые технические средства – системы электронного документооборота.</w:t>
      </w:r>
    </w:p>
    <w:p w:rsidR="005566E2" w:rsidRPr="00EA0CFB" w:rsidRDefault="005566E2" w:rsidP="005566E2">
      <w:pPr>
        <w:autoSpaceDE w:val="0"/>
        <w:autoSpaceDN w:val="0"/>
        <w:adjustRightInd w:val="0"/>
        <w:spacing w:after="0" w:line="240" w:lineRule="auto"/>
        <w:ind w:firstLine="567"/>
        <w:jc w:val="both"/>
        <w:rPr>
          <w:rFonts w:ascii="Times New Roman" w:hAnsi="Times New Roman"/>
          <w:sz w:val="20"/>
          <w:szCs w:val="20"/>
          <w:lang w:eastAsia="en-US"/>
        </w:rPr>
      </w:pPr>
      <w:r w:rsidRPr="00EA0CFB">
        <w:rPr>
          <w:rFonts w:ascii="Times New Roman" w:hAnsi="Times New Roman"/>
          <w:sz w:val="20"/>
          <w:szCs w:val="20"/>
          <w:lang w:eastAsia="en-US"/>
        </w:rPr>
        <w:tab/>
        <w:t>12.3. Стороны осуществляют ЭДО в соответствии с действующим законодательством Российской Федерации.</w:t>
      </w:r>
    </w:p>
    <w:p w:rsidR="005566E2" w:rsidRPr="00EA0CFB" w:rsidRDefault="005566E2" w:rsidP="005566E2">
      <w:pPr>
        <w:autoSpaceDE w:val="0"/>
        <w:autoSpaceDN w:val="0"/>
        <w:adjustRightInd w:val="0"/>
        <w:spacing w:after="0" w:line="240" w:lineRule="auto"/>
        <w:ind w:firstLine="567"/>
        <w:jc w:val="both"/>
        <w:rPr>
          <w:rFonts w:ascii="Times New Roman" w:hAnsi="Times New Roman"/>
          <w:sz w:val="20"/>
          <w:szCs w:val="20"/>
          <w:lang w:eastAsia="en-US"/>
        </w:rPr>
      </w:pPr>
      <w:r w:rsidRPr="00EA0CFB">
        <w:rPr>
          <w:rFonts w:ascii="Times New Roman" w:hAnsi="Times New Roman"/>
          <w:sz w:val="20"/>
          <w:szCs w:val="20"/>
          <w:lang w:eastAsia="en-US"/>
        </w:rPr>
        <w:tab/>
        <w:t>12.4. 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или оператора ЭДО.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условиями контракта.</w:t>
      </w:r>
    </w:p>
    <w:p w:rsidR="005566E2" w:rsidRPr="00EA0CFB" w:rsidRDefault="005566E2" w:rsidP="005566E2">
      <w:pPr>
        <w:spacing w:after="0" w:line="240" w:lineRule="auto"/>
        <w:jc w:val="both"/>
        <w:rPr>
          <w:rFonts w:ascii="Times New Roman" w:hAnsi="Times New Roman"/>
          <w:sz w:val="20"/>
          <w:szCs w:val="20"/>
        </w:rPr>
      </w:pPr>
      <w:r w:rsidRPr="00EA0CFB">
        <w:rPr>
          <w:rFonts w:ascii="Times New Roman" w:hAnsi="Times New Roman"/>
          <w:sz w:val="20"/>
          <w:szCs w:val="20"/>
          <w:lang w:eastAsia="en-US"/>
        </w:rPr>
        <w:tab/>
        <w:t>12.5. Стороны вправе использовать альтернативный способ ЭДО - обмен документами на бумажном носителе с подписанием их собственноручной подписью</w:t>
      </w:r>
    </w:p>
    <w:p w:rsidR="005566E2" w:rsidRPr="00EA0CFB" w:rsidRDefault="005566E2" w:rsidP="005566E2">
      <w:pPr>
        <w:spacing w:after="0" w:line="240" w:lineRule="auto"/>
        <w:ind w:left="360"/>
        <w:rPr>
          <w:rFonts w:ascii="Times New Roman" w:hAnsi="Times New Roman"/>
          <w:sz w:val="20"/>
          <w:szCs w:val="20"/>
        </w:rPr>
      </w:pPr>
    </w:p>
    <w:p w:rsidR="005566E2" w:rsidRPr="00EA0CFB" w:rsidRDefault="005566E2" w:rsidP="005566E2">
      <w:pPr>
        <w:spacing w:after="0" w:line="240" w:lineRule="auto"/>
        <w:jc w:val="center"/>
        <w:rPr>
          <w:rFonts w:ascii="Times New Roman" w:hAnsi="Times New Roman"/>
          <w:sz w:val="20"/>
          <w:szCs w:val="20"/>
        </w:rPr>
      </w:pPr>
      <w:r w:rsidRPr="00EA0CFB">
        <w:rPr>
          <w:rFonts w:ascii="Times New Roman" w:hAnsi="Times New Roman"/>
          <w:sz w:val="20"/>
          <w:szCs w:val="20"/>
        </w:rPr>
        <w:t>13.ЮРИДИЧЕСКИЕ АДРЕСА, БАНКОВСКИЕ РЕКВИЗИТЫ</w:t>
      </w:r>
    </w:p>
    <w:p w:rsidR="005566E2" w:rsidRPr="00EA0CFB" w:rsidRDefault="005566E2" w:rsidP="005566E2">
      <w:pPr>
        <w:spacing w:after="0" w:line="240" w:lineRule="auto"/>
        <w:ind w:left="360"/>
        <w:rPr>
          <w:rFonts w:ascii="Times New Roman" w:hAnsi="Times New Roman"/>
          <w:sz w:val="20"/>
          <w:szCs w:val="20"/>
        </w:rPr>
      </w:pPr>
    </w:p>
    <w:tbl>
      <w:tblPr>
        <w:tblW w:w="10223" w:type="dxa"/>
        <w:tblLook w:val="00A0"/>
      </w:tblPr>
      <w:tblGrid>
        <w:gridCol w:w="5211"/>
        <w:gridCol w:w="345"/>
        <w:gridCol w:w="4322"/>
        <w:gridCol w:w="345"/>
      </w:tblGrid>
      <w:tr w:rsidR="005566E2" w:rsidRPr="00EA0CFB" w:rsidTr="00AD4025">
        <w:trPr>
          <w:gridAfter w:val="1"/>
          <w:wAfter w:w="345" w:type="dxa"/>
          <w:trHeight w:val="1017"/>
        </w:trPr>
        <w:tc>
          <w:tcPr>
            <w:tcW w:w="5211" w:type="dxa"/>
          </w:tcPr>
          <w:p w:rsidR="005566E2" w:rsidRPr="00EA0CFB" w:rsidRDefault="005566E2" w:rsidP="00AD4025">
            <w:pPr>
              <w:widowControl w:val="0"/>
              <w:autoSpaceDE w:val="0"/>
              <w:spacing w:after="0" w:line="240" w:lineRule="auto"/>
              <w:ind w:left="142" w:right="-2"/>
              <w:jc w:val="center"/>
              <w:rPr>
                <w:rFonts w:ascii="Times New Roman" w:hAnsi="Times New Roman"/>
                <w:b/>
                <w:sz w:val="20"/>
                <w:szCs w:val="20"/>
              </w:rPr>
            </w:pPr>
            <w:r w:rsidRPr="00EA0CFB">
              <w:rPr>
                <w:rFonts w:ascii="Times New Roman" w:hAnsi="Times New Roman"/>
                <w:b/>
                <w:sz w:val="20"/>
                <w:szCs w:val="20"/>
              </w:rPr>
              <w:t>«ПОСТАВЩИК»</w:t>
            </w: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2F745B">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jc w:val="center"/>
              <w:rPr>
                <w:rFonts w:ascii="Times New Roman" w:hAnsi="Times New Roman"/>
                <w:sz w:val="20"/>
                <w:szCs w:val="20"/>
              </w:rPr>
            </w:pP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sz w:val="20"/>
                <w:szCs w:val="20"/>
              </w:rPr>
            </w:pPr>
            <w:r w:rsidRPr="00EA0CFB">
              <w:rPr>
                <w:rFonts w:ascii="Times New Roman" w:hAnsi="Times New Roman"/>
                <w:sz w:val="20"/>
                <w:szCs w:val="20"/>
              </w:rPr>
              <w:t>_________________________/___________/</w:t>
            </w:r>
          </w:p>
          <w:p w:rsidR="005566E2" w:rsidRPr="00EA0CFB" w:rsidRDefault="005566E2" w:rsidP="00AD4025">
            <w:pPr>
              <w:widowControl w:val="0"/>
              <w:tabs>
                <w:tab w:val="center" w:pos="4677"/>
                <w:tab w:val="right" w:pos="9355"/>
              </w:tabs>
              <w:autoSpaceDE w:val="0"/>
              <w:spacing w:after="0" w:line="240" w:lineRule="auto"/>
              <w:ind w:right="-2"/>
              <w:rPr>
                <w:rFonts w:ascii="Times New Roman" w:hAnsi="Times New Roman"/>
                <w:b/>
                <w:color w:val="000000"/>
                <w:sz w:val="20"/>
                <w:szCs w:val="20"/>
              </w:rPr>
            </w:pPr>
            <w:r w:rsidRPr="00EA0CFB">
              <w:rPr>
                <w:rFonts w:ascii="Times New Roman" w:hAnsi="Times New Roman"/>
                <w:color w:val="000000"/>
                <w:sz w:val="20"/>
                <w:szCs w:val="20"/>
              </w:rPr>
              <w:t xml:space="preserve">                        м.п.</w:t>
            </w:r>
          </w:p>
          <w:p w:rsidR="005566E2" w:rsidRPr="00EA0CFB" w:rsidRDefault="005566E2" w:rsidP="00AD4025">
            <w:pPr>
              <w:widowControl w:val="0"/>
              <w:tabs>
                <w:tab w:val="center" w:pos="4677"/>
                <w:tab w:val="right" w:pos="9355"/>
              </w:tabs>
              <w:autoSpaceDE w:val="0"/>
              <w:spacing w:after="0" w:line="240" w:lineRule="auto"/>
              <w:ind w:right="-2"/>
              <w:jc w:val="both"/>
              <w:rPr>
                <w:rFonts w:ascii="Times New Roman" w:hAnsi="Times New Roman"/>
                <w:sz w:val="20"/>
                <w:szCs w:val="20"/>
              </w:rPr>
            </w:pPr>
          </w:p>
        </w:tc>
        <w:tc>
          <w:tcPr>
            <w:tcW w:w="4667" w:type="dxa"/>
            <w:gridSpan w:val="2"/>
          </w:tcPr>
          <w:p w:rsidR="005566E2" w:rsidRPr="00EA0CFB" w:rsidRDefault="005566E2" w:rsidP="00AD4025">
            <w:pPr>
              <w:pStyle w:val="af1"/>
              <w:jc w:val="center"/>
              <w:rPr>
                <w:rFonts w:ascii="Times New Roman" w:hAnsi="Times New Roman"/>
                <w:b/>
                <w:color w:val="000000"/>
                <w:sz w:val="20"/>
                <w:szCs w:val="20"/>
              </w:rPr>
            </w:pPr>
            <w:r w:rsidRPr="00EA0CFB">
              <w:rPr>
                <w:rFonts w:ascii="Times New Roman" w:hAnsi="Times New Roman"/>
                <w:b/>
                <w:color w:val="000000"/>
                <w:sz w:val="20"/>
                <w:szCs w:val="20"/>
              </w:rPr>
              <w:t>«ЗАКАЗЧИК»</w:t>
            </w:r>
          </w:p>
          <w:p w:rsidR="005566E2" w:rsidRPr="00EA0CFB" w:rsidRDefault="005566E2" w:rsidP="00AD4025">
            <w:pPr>
              <w:keepNext/>
              <w:spacing w:after="0" w:line="240" w:lineRule="auto"/>
              <w:jc w:val="center"/>
              <w:rPr>
                <w:rFonts w:ascii="Times New Roman" w:hAnsi="Times New Roman"/>
                <w:b/>
                <w:color w:val="000000"/>
                <w:sz w:val="20"/>
                <w:szCs w:val="20"/>
              </w:rPr>
            </w:pPr>
            <w:r w:rsidRPr="00EA0CFB">
              <w:rPr>
                <w:rFonts w:ascii="Times New Roman" w:hAnsi="Times New Roman"/>
                <w:b/>
                <w:color w:val="000000"/>
                <w:sz w:val="20"/>
                <w:szCs w:val="20"/>
              </w:rPr>
              <w:t xml:space="preserve">ФКУ ИК-1 УФСИН России </w:t>
            </w:r>
            <w:r w:rsidRPr="00EA0CFB">
              <w:rPr>
                <w:rFonts w:ascii="Times New Roman" w:hAnsi="Times New Roman"/>
                <w:b/>
                <w:color w:val="000000"/>
                <w:sz w:val="20"/>
                <w:szCs w:val="20"/>
              </w:rPr>
              <w:br/>
              <w:t>по Удмуртской Республике</w:t>
            </w:r>
          </w:p>
          <w:p w:rsidR="005566E2" w:rsidRPr="00EA0CFB" w:rsidRDefault="005566E2" w:rsidP="00AD4025">
            <w:pPr>
              <w:keepNext/>
              <w:spacing w:after="0" w:line="240" w:lineRule="auto"/>
              <w:jc w:val="right"/>
              <w:rPr>
                <w:rFonts w:ascii="Times New Roman" w:hAnsi="Times New Roman"/>
                <w:b/>
                <w:color w:val="000000"/>
                <w:sz w:val="20"/>
                <w:szCs w:val="20"/>
              </w:rPr>
            </w:pP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 xml:space="preserve">427018 УР, </w:t>
            </w:r>
            <w:proofErr w:type="spellStart"/>
            <w:r w:rsidRPr="00273A82">
              <w:rPr>
                <w:rFonts w:ascii="PT Astra Serif" w:hAnsi="PT Astra Serif"/>
                <w:sz w:val="20"/>
                <w:szCs w:val="20"/>
              </w:rPr>
              <w:t>Завьяловский</w:t>
            </w:r>
            <w:proofErr w:type="spellEnd"/>
            <w:r w:rsidRPr="00273A82">
              <w:rPr>
                <w:rFonts w:ascii="PT Astra Serif" w:hAnsi="PT Astra Serif"/>
                <w:sz w:val="20"/>
                <w:szCs w:val="20"/>
              </w:rPr>
              <w:t xml:space="preserve"> район, с. </w:t>
            </w:r>
            <w:proofErr w:type="spellStart"/>
            <w:r w:rsidRPr="00273A82">
              <w:rPr>
                <w:rFonts w:ascii="PT Astra Serif" w:hAnsi="PT Astra Serif"/>
                <w:sz w:val="20"/>
                <w:szCs w:val="20"/>
              </w:rPr>
              <w:t>Ягул</w:t>
            </w:r>
            <w:proofErr w:type="spellEnd"/>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Тел.: (3412) 22-13-82</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 xml:space="preserve">ИНН 1808400749 </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КПП 184101001</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ОГРН 1021800646064</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ОКПО 08826403</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ОКТМО 94516000661</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КС 03211643000000013239</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ЕКС 40102810745370000024</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БИК 012202102</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 xml:space="preserve">ОКЦ №1 ВВГУ Банка России // УФК по Нижегородской области, г. Нижний Новгород </w:t>
            </w:r>
          </w:p>
          <w:p w:rsidR="005566E2" w:rsidRPr="00273A82" w:rsidRDefault="005566E2" w:rsidP="00AD4025">
            <w:pPr>
              <w:tabs>
                <w:tab w:val="left" w:pos="720"/>
              </w:tabs>
              <w:spacing w:after="0" w:line="240" w:lineRule="auto"/>
              <w:ind w:right="-2"/>
              <w:rPr>
                <w:rFonts w:ascii="PT Astra Serif" w:hAnsi="PT Astra Serif"/>
                <w:sz w:val="20"/>
                <w:szCs w:val="20"/>
              </w:rPr>
            </w:pPr>
            <w:r w:rsidRPr="00273A82">
              <w:rPr>
                <w:rFonts w:ascii="PT Astra Serif" w:hAnsi="PT Astra Serif"/>
                <w:sz w:val="20"/>
                <w:szCs w:val="20"/>
              </w:rPr>
              <w:t>(ФКУ ИК-1 УФСИН России по Удмуртской Республике, л/с 03131227030)</w:t>
            </w:r>
          </w:p>
          <w:p w:rsidR="005566E2" w:rsidRPr="002B6FB8" w:rsidRDefault="005566E2" w:rsidP="00AD4025">
            <w:pPr>
              <w:widowControl w:val="0"/>
              <w:spacing w:after="0" w:line="240" w:lineRule="auto"/>
              <w:rPr>
                <w:rFonts w:ascii="PT Astra Serif" w:hAnsi="PT Astra Serif"/>
                <w:sz w:val="20"/>
                <w:szCs w:val="20"/>
              </w:rPr>
            </w:pPr>
            <w:r w:rsidRPr="00273A82">
              <w:rPr>
                <w:rFonts w:ascii="PT Astra Serif" w:hAnsi="PT Astra Serif"/>
                <w:sz w:val="20"/>
                <w:szCs w:val="20"/>
              </w:rPr>
              <w:t>gz.ik1@18.fsin.gov.ru</w:t>
            </w:r>
          </w:p>
          <w:p w:rsidR="005566E2" w:rsidRPr="00EA0CFB" w:rsidRDefault="005566E2" w:rsidP="00AD4025">
            <w:pPr>
              <w:widowControl w:val="0"/>
              <w:spacing w:after="0" w:line="240" w:lineRule="auto"/>
              <w:ind w:firstLine="459"/>
              <w:jc w:val="both"/>
              <w:rPr>
                <w:rFonts w:ascii="Times New Roman" w:hAnsi="Times New Roman"/>
                <w:color w:val="000000"/>
                <w:sz w:val="20"/>
                <w:szCs w:val="20"/>
              </w:rPr>
            </w:pPr>
          </w:p>
          <w:p w:rsidR="005566E2" w:rsidRPr="00EA0CFB" w:rsidRDefault="005566E2" w:rsidP="00AD4025">
            <w:pPr>
              <w:widowControl w:val="0"/>
              <w:spacing w:after="0" w:line="240" w:lineRule="auto"/>
              <w:ind w:firstLine="459"/>
              <w:jc w:val="both"/>
              <w:rPr>
                <w:rFonts w:ascii="Times New Roman" w:hAnsi="Times New Roman"/>
                <w:color w:val="000000"/>
                <w:sz w:val="20"/>
                <w:szCs w:val="20"/>
              </w:rPr>
            </w:pPr>
          </w:p>
          <w:p w:rsidR="005566E2" w:rsidRPr="00EA0CFB" w:rsidRDefault="005566E2" w:rsidP="00AD4025">
            <w:pPr>
              <w:widowControl w:val="0"/>
              <w:spacing w:after="0" w:line="240" w:lineRule="auto"/>
              <w:ind w:firstLine="459"/>
              <w:jc w:val="both"/>
              <w:rPr>
                <w:rFonts w:ascii="Times New Roman" w:hAnsi="Times New Roman"/>
                <w:color w:val="000000"/>
                <w:sz w:val="20"/>
                <w:szCs w:val="20"/>
              </w:rPr>
            </w:pPr>
          </w:p>
          <w:p w:rsidR="005566E2" w:rsidRPr="00EA0CFB" w:rsidRDefault="005566E2" w:rsidP="00AD4025">
            <w:pPr>
              <w:pStyle w:val="af1"/>
              <w:jc w:val="both"/>
              <w:rPr>
                <w:rFonts w:ascii="Times New Roman" w:hAnsi="Times New Roman"/>
                <w:color w:val="000000"/>
                <w:sz w:val="20"/>
                <w:szCs w:val="20"/>
              </w:rPr>
            </w:pPr>
            <w:r w:rsidRPr="00EA0CFB">
              <w:rPr>
                <w:rFonts w:ascii="Times New Roman" w:hAnsi="Times New Roman"/>
                <w:color w:val="000000"/>
                <w:sz w:val="20"/>
                <w:szCs w:val="20"/>
              </w:rPr>
              <w:t xml:space="preserve">____________________ /_____________ /          </w:t>
            </w:r>
          </w:p>
          <w:p w:rsidR="005566E2" w:rsidRPr="00EA0CFB" w:rsidRDefault="005566E2" w:rsidP="00AD4025">
            <w:pPr>
              <w:pStyle w:val="af1"/>
              <w:ind w:firstLine="459"/>
              <w:jc w:val="both"/>
              <w:rPr>
                <w:rFonts w:ascii="Times New Roman" w:hAnsi="Times New Roman"/>
                <w:color w:val="000000"/>
                <w:sz w:val="20"/>
                <w:szCs w:val="20"/>
              </w:rPr>
            </w:pPr>
            <w:r w:rsidRPr="00EA0CFB">
              <w:rPr>
                <w:rFonts w:ascii="Times New Roman" w:hAnsi="Times New Roman"/>
                <w:color w:val="000000"/>
                <w:sz w:val="20"/>
                <w:szCs w:val="20"/>
              </w:rPr>
              <w:t xml:space="preserve">   м.п.</w:t>
            </w:r>
          </w:p>
          <w:p w:rsidR="005566E2" w:rsidRPr="00EA0CFB" w:rsidRDefault="005566E2" w:rsidP="00AD4025">
            <w:pPr>
              <w:pStyle w:val="af1"/>
              <w:jc w:val="both"/>
              <w:rPr>
                <w:rFonts w:ascii="Times New Roman" w:hAnsi="Times New Roman"/>
                <w:sz w:val="20"/>
                <w:szCs w:val="20"/>
              </w:rPr>
            </w:pPr>
          </w:p>
        </w:tc>
      </w:tr>
      <w:tr w:rsidR="005566E2" w:rsidRPr="00EA0CFB" w:rsidTr="00AD4025">
        <w:trPr>
          <w:trHeight w:val="575"/>
        </w:trPr>
        <w:tc>
          <w:tcPr>
            <w:tcW w:w="5556" w:type="dxa"/>
            <w:gridSpan w:val="2"/>
          </w:tcPr>
          <w:p w:rsidR="005566E2" w:rsidRPr="00EA0CFB" w:rsidRDefault="005566E2" w:rsidP="00AD4025">
            <w:pPr>
              <w:widowControl w:val="0"/>
              <w:tabs>
                <w:tab w:val="center" w:pos="4677"/>
                <w:tab w:val="right" w:pos="9355"/>
              </w:tabs>
              <w:autoSpaceDE w:val="0"/>
              <w:spacing w:after="0" w:line="240" w:lineRule="auto"/>
              <w:ind w:left="142" w:right="-2"/>
              <w:jc w:val="center"/>
              <w:rPr>
                <w:rFonts w:ascii="Times New Roman" w:hAnsi="Times New Roman"/>
                <w:b/>
                <w:sz w:val="20"/>
                <w:szCs w:val="20"/>
              </w:rPr>
            </w:pPr>
          </w:p>
        </w:tc>
        <w:tc>
          <w:tcPr>
            <w:tcW w:w="4667" w:type="dxa"/>
            <w:gridSpan w:val="2"/>
          </w:tcPr>
          <w:p w:rsidR="005566E2" w:rsidRDefault="005566E2" w:rsidP="00AD4025">
            <w:pPr>
              <w:pStyle w:val="af1"/>
              <w:jc w:val="center"/>
              <w:rPr>
                <w:rFonts w:ascii="Times New Roman" w:hAnsi="Times New Roman"/>
                <w:b/>
                <w:color w:val="000000"/>
                <w:sz w:val="20"/>
                <w:szCs w:val="20"/>
              </w:rPr>
            </w:pPr>
          </w:p>
          <w:p w:rsidR="002F745B" w:rsidRDefault="002F745B" w:rsidP="00AD4025">
            <w:pPr>
              <w:pStyle w:val="af1"/>
              <w:jc w:val="center"/>
              <w:rPr>
                <w:rFonts w:ascii="Times New Roman" w:hAnsi="Times New Roman"/>
                <w:b/>
                <w:color w:val="000000"/>
                <w:sz w:val="20"/>
                <w:szCs w:val="20"/>
              </w:rPr>
            </w:pPr>
          </w:p>
          <w:p w:rsidR="002F745B" w:rsidRDefault="002F745B" w:rsidP="00AD4025">
            <w:pPr>
              <w:pStyle w:val="af1"/>
              <w:jc w:val="center"/>
              <w:rPr>
                <w:rFonts w:ascii="Times New Roman" w:hAnsi="Times New Roman"/>
                <w:b/>
                <w:color w:val="000000"/>
                <w:sz w:val="20"/>
                <w:szCs w:val="20"/>
              </w:rPr>
            </w:pPr>
          </w:p>
          <w:p w:rsidR="002F745B" w:rsidRDefault="002F745B" w:rsidP="00AD4025">
            <w:pPr>
              <w:pStyle w:val="af1"/>
              <w:jc w:val="center"/>
              <w:rPr>
                <w:rFonts w:ascii="Times New Roman" w:hAnsi="Times New Roman"/>
                <w:b/>
                <w:color w:val="000000"/>
                <w:sz w:val="20"/>
                <w:szCs w:val="20"/>
              </w:rPr>
            </w:pPr>
          </w:p>
          <w:p w:rsidR="002F745B" w:rsidRPr="00EA0CFB" w:rsidRDefault="002F745B" w:rsidP="00AD4025">
            <w:pPr>
              <w:pStyle w:val="af1"/>
              <w:jc w:val="center"/>
              <w:rPr>
                <w:rFonts w:ascii="Times New Roman" w:hAnsi="Times New Roman"/>
                <w:b/>
                <w:color w:val="000000"/>
                <w:sz w:val="20"/>
                <w:szCs w:val="20"/>
              </w:rPr>
            </w:pPr>
          </w:p>
        </w:tc>
      </w:tr>
    </w:tbl>
    <w:p w:rsidR="005566E2" w:rsidRDefault="005566E2" w:rsidP="005566E2">
      <w:pPr>
        <w:spacing w:after="0" w:line="240" w:lineRule="auto"/>
        <w:rPr>
          <w:rFonts w:ascii="Times New Roman" w:hAnsi="Times New Roman"/>
          <w:sz w:val="20"/>
          <w:szCs w:val="20"/>
        </w:rPr>
      </w:pPr>
    </w:p>
    <w:p w:rsidR="005566E2" w:rsidRDefault="005566E2" w:rsidP="005566E2">
      <w:pPr>
        <w:spacing w:after="0" w:line="240" w:lineRule="auto"/>
        <w:rPr>
          <w:rFonts w:ascii="Times New Roman" w:hAnsi="Times New Roman"/>
          <w:sz w:val="20"/>
          <w:szCs w:val="20"/>
        </w:rPr>
      </w:pPr>
    </w:p>
    <w:p w:rsidR="005566E2" w:rsidRDefault="005566E2" w:rsidP="005566E2">
      <w:pPr>
        <w:spacing w:after="0" w:line="240" w:lineRule="auto"/>
        <w:rPr>
          <w:rFonts w:ascii="Times New Roman" w:hAnsi="Times New Roman"/>
          <w:sz w:val="20"/>
          <w:szCs w:val="20"/>
        </w:rPr>
      </w:pPr>
    </w:p>
    <w:p w:rsidR="005566E2" w:rsidRPr="00EA0CFB" w:rsidRDefault="005566E2" w:rsidP="005566E2">
      <w:pPr>
        <w:spacing w:after="0" w:line="240" w:lineRule="auto"/>
        <w:rPr>
          <w:rFonts w:ascii="Times New Roman" w:hAnsi="Times New Roman"/>
          <w:sz w:val="20"/>
          <w:szCs w:val="20"/>
        </w:rPr>
      </w:pPr>
    </w:p>
    <w:p w:rsidR="005566E2" w:rsidRPr="00EA0CFB" w:rsidRDefault="005566E2" w:rsidP="005566E2">
      <w:pPr>
        <w:spacing w:after="0" w:line="240" w:lineRule="auto"/>
        <w:jc w:val="right"/>
        <w:rPr>
          <w:rFonts w:ascii="Times New Roman" w:hAnsi="Times New Roman"/>
          <w:sz w:val="20"/>
          <w:szCs w:val="20"/>
        </w:rPr>
      </w:pPr>
      <w:r w:rsidRPr="00EA0CFB">
        <w:rPr>
          <w:rFonts w:ascii="Times New Roman" w:hAnsi="Times New Roman"/>
          <w:sz w:val="20"/>
          <w:szCs w:val="20"/>
        </w:rPr>
        <w:lastRenderedPageBreak/>
        <w:t>Приложение № 1</w:t>
      </w:r>
    </w:p>
    <w:p w:rsidR="005566E2" w:rsidRPr="00EA0CFB" w:rsidRDefault="005566E2" w:rsidP="005566E2">
      <w:pPr>
        <w:spacing w:after="0" w:line="240" w:lineRule="auto"/>
        <w:ind w:left="3402"/>
        <w:jc w:val="right"/>
        <w:rPr>
          <w:rFonts w:ascii="Times New Roman" w:hAnsi="Times New Roman"/>
          <w:sz w:val="20"/>
          <w:szCs w:val="20"/>
        </w:rPr>
      </w:pPr>
      <w:r w:rsidRPr="00EA0CFB">
        <w:rPr>
          <w:rFonts w:ascii="Times New Roman" w:hAnsi="Times New Roman"/>
          <w:sz w:val="20"/>
          <w:szCs w:val="20"/>
        </w:rPr>
        <w:t>к Государственному контракту</w:t>
      </w:r>
    </w:p>
    <w:p w:rsidR="005566E2" w:rsidRPr="00EA0CFB" w:rsidRDefault="005566E2" w:rsidP="005566E2">
      <w:pPr>
        <w:spacing w:after="0" w:line="240" w:lineRule="auto"/>
        <w:ind w:left="3402"/>
        <w:jc w:val="right"/>
        <w:rPr>
          <w:rFonts w:ascii="Times New Roman" w:hAnsi="Times New Roman"/>
          <w:sz w:val="20"/>
          <w:szCs w:val="20"/>
        </w:rPr>
      </w:pPr>
      <w:r w:rsidRPr="00EA0CFB">
        <w:rPr>
          <w:rFonts w:ascii="Times New Roman" w:hAnsi="Times New Roman"/>
          <w:sz w:val="20"/>
          <w:szCs w:val="20"/>
        </w:rPr>
        <w:t>от «_____» ____________ 202</w:t>
      </w:r>
      <w:r w:rsidRPr="00CC61E3">
        <w:rPr>
          <w:rFonts w:ascii="Times New Roman" w:hAnsi="Times New Roman"/>
          <w:sz w:val="20"/>
          <w:szCs w:val="20"/>
        </w:rPr>
        <w:t>6</w:t>
      </w:r>
      <w:r w:rsidRPr="00EA0CFB">
        <w:rPr>
          <w:rFonts w:ascii="Times New Roman" w:hAnsi="Times New Roman"/>
          <w:sz w:val="20"/>
          <w:szCs w:val="20"/>
        </w:rPr>
        <w:t xml:space="preserve"> г. </w:t>
      </w:r>
    </w:p>
    <w:p w:rsidR="005566E2" w:rsidRPr="00EA0CFB" w:rsidRDefault="005566E2" w:rsidP="005566E2">
      <w:pPr>
        <w:spacing w:after="0" w:line="240" w:lineRule="auto"/>
        <w:ind w:left="4253"/>
        <w:jc w:val="right"/>
        <w:rPr>
          <w:rFonts w:ascii="Times New Roman" w:hAnsi="Times New Roman"/>
          <w:sz w:val="20"/>
          <w:szCs w:val="20"/>
        </w:rPr>
      </w:pPr>
      <w:r w:rsidRPr="00EA0CFB">
        <w:rPr>
          <w:rFonts w:ascii="Times New Roman" w:hAnsi="Times New Roman"/>
          <w:sz w:val="20"/>
          <w:szCs w:val="20"/>
        </w:rPr>
        <w:t xml:space="preserve">№ </w:t>
      </w:r>
      <w:r w:rsidRPr="00EA0CFB">
        <w:rPr>
          <w:rFonts w:ascii="Times New Roman" w:hAnsi="Times New Roman"/>
          <w:bCs/>
          <w:sz w:val="20"/>
          <w:szCs w:val="20"/>
        </w:rPr>
        <w:t>_____</w:t>
      </w:r>
    </w:p>
    <w:p w:rsidR="005566E2" w:rsidRPr="00EA0CFB" w:rsidRDefault="005566E2" w:rsidP="005566E2">
      <w:pPr>
        <w:tabs>
          <w:tab w:val="left" w:pos="2685"/>
        </w:tabs>
        <w:spacing w:after="0" w:line="240" w:lineRule="auto"/>
        <w:jc w:val="center"/>
        <w:rPr>
          <w:rFonts w:ascii="Times New Roman" w:hAnsi="Times New Roman"/>
          <w:b/>
          <w:sz w:val="20"/>
          <w:szCs w:val="20"/>
        </w:rPr>
      </w:pPr>
    </w:p>
    <w:p w:rsidR="005566E2" w:rsidRPr="00EA0CFB" w:rsidRDefault="005566E2" w:rsidP="005566E2">
      <w:pPr>
        <w:tabs>
          <w:tab w:val="left" w:pos="2685"/>
        </w:tabs>
        <w:spacing w:after="0" w:line="240" w:lineRule="auto"/>
        <w:jc w:val="center"/>
        <w:rPr>
          <w:rFonts w:ascii="Times New Roman" w:hAnsi="Times New Roman"/>
          <w:b/>
          <w:sz w:val="20"/>
          <w:szCs w:val="20"/>
        </w:rPr>
      </w:pPr>
      <w:r w:rsidRPr="00EA0CFB">
        <w:rPr>
          <w:rFonts w:ascii="Times New Roman" w:hAnsi="Times New Roman"/>
          <w:b/>
          <w:sz w:val="20"/>
          <w:szCs w:val="20"/>
        </w:rPr>
        <w:t xml:space="preserve">Спецификация </w:t>
      </w:r>
    </w:p>
    <w:p w:rsidR="008E2368" w:rsidRPr="00093ED1" w:rsidRDefault="005566E2" w:rsidP="009450F1">
      <w:pPr>
        <w:tabs>
          <w:tab w:val="left" w:pos="2685"/>
        </w:tabs>
        <w:spacing w:after="0"/>
        <w:jc w:val="center"/>
        <w:rPr>
          <w:rFonts w:ascii="Times New Roman" w:hAnsi="Times New Roman" w:cs="Times New Roman"/>
          <w:b/>
          <w:sz w:val="20"/>
          <w:szCs w:val="20"/>
        </w:rPr>
      </w:pPr>
      <w:r w:rsidRPr="00EA0CFB">
        <w:rPr>
          <w:rFonts w:ascii="Times New Roman" w:hAnsi="Times New Roman"/>
          <w:sz w:val="20"/>
          <w:szCs w:val="20"/>
        </w:rPr>
        <w:t>на поставку</w:t>
      </w:r>
      <w:r w:rsidRPr="005566E2">
        <w:rPr>
          <w:rFonts w:ascii="Times New Roman" w:hAnsi="Times New Roman" w:cs="Times New Roman"/>
          <w:bCs/>
          <w:sz w:val="20"/>
          <w:szCs w:val="20"/>
        </w:rPr>
        <w:t xml:space="preserve"> </w:t>
      </w:r>
      <w:r w:rsidR="007E27E8" w:rsidRPr="007E27E8">
        <w:rPr>
          <w:rFonts w:ascii="Times New Roman" w:hAnsi="Times New Roman" w:cs="Times New Roman"/>
          <w:bCs/>
          <w:sz w:val="20"/>
          <w:szCs w:val="20"/>
        </w:rPr>
        <w:t xml:space="preserve">накопителей  данных внешних </w:t>
      </w:r>
      <w:r w:rsidR="007E27E8" w:rsidRPr="007E27E8">
        <w:rPr>
          <w:rFonts w:ascii="Times New Roman" w:hAnsi="Times New Roman" w:cs="Times New Roman"/>
          <w:bCs/>
          <w:sz w:val="20"/>
          <w:szCs w:val="20"/>
          <w:lang w:val="en-US"/>
        </w:rPr>
        <w:t>SSD</w:t>
      </w:r>
      <w:r w:rsidR="007E27E8" w:rsidRPr="007E27E8">
        <w:rPr>
          <w:rFonts w:ascii="Times New Roman" w:hAnsi="Times New Roman" w:cs="Times New Roman"/>
          <w:bCs/>
          <w:sz w:val="20"/>
          <w:szCs w:val="20"/>
        </w:rPr>
        <w:t xml:space="preserve"> и дисков оптических</w:t>
      </w:r>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7"/>
        <w:gridCol w:w="1241"/>
        <w:gridCol w:w="992"/>
        <w:gridCol w:w="3260"/>
        <w:gridCol w:w="851"/>
        <w:gridCol w:w="567"/>
        <w:gridCol w:w="1023"/>
        <w:gridCol w:w="809"/>
      </w:tblGrid>
      <w:tr w:rsidR="00871D77" w:rsidRPr="000E5175" w:rsidTr="00837835">
        <w:tc>
          <w:tcPr>
            <w:tcW w:w="427" w:type="dxa"/>
          </w:tcPr>
          <w:p w:rsidR="00871D77" w:rsidRPr="000E5175" w:rsidRDefault="00871D77" w:rsidP="00837835">
            <w:pPr>
              <w:pStyle w:val="af1"/>
              <w:ind w:left="-142" w:right="-108"/>
              <w:jc w:val="center"/>
              <w:rPr>
                <w:rFonts w:ascii="PT Astra Serif" w:hAnsi="PT Astra Serif"/>
                <w:sz w:val="18"/>
                <w:szCs w:val="18"/>
              </w:rPr>
            </w:pPr>
            <w:r w:rsidRPr="000E5175">
              <w:rPr>
                <w:rFonts w:ascii="PT Astra Serif" w:hAnsi="PT Astra Serif"/>
                <w:sz w:val="18"/>
                <w:szCs w:val="18"/>
              </w:rPr>
              <w:t xml:space="preserve">№ </w:t>
            </w:r>
            <w:proofErr w:type="spellStart"/>
            <w:r w:rsidRPr="000E5175">
              <w:rPr>
                <w:rFonts w:ascii="PT Astra Serif" w:hAnsi="PT Astra Serif"/>
                <w:sz w:val="18"/>
                <w:szCs w:val="18"/>
              </w:rPr>
              <w:t>п\</w:t>
            </w:r>
            <w:proofErr w:type="gramStart"/>
            <w:r w:rsidRPr="000E5175">
              <w:rPr>
                <w:rFonts w:ascii="PT Astra Serif" w:hAnsi="PT Astra Serif"/>
                <w:sz w:val="18"/>
                <w:szCs w:val="18"/>
              </w:rPr>
              <w:t>п</w:t>
            </w:r>
            <w:proofErr w:type="spellEnd"/>
            <w:proofErr w:type="gramEnd"/>
          </w:p>
        </w:tc>
        <w:tc>
          <w:tcPr>
            <w:tcW w:w="1241"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Наименование товара</w:t>
            </w:r>
          </w:p>
        </w:tc>
        <w:tc>
          <w:tcPr>
            <w:tcW w:w="992"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Страна происхождения товара</w:t>
            </w:r>
          </w:p>
        </w:tc>
        <w:tc>
          <w:tcPr>
            <w:tcW w:w="3260"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Характеристики товара</w:t>
            </w:r>
          </w:p>
        </w:tc>
        <w:tc>
          <w:tcPr>
            <w:tcW w:w="851"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 xml:space="preserve">Ед. </w:t>
            </w:r>
            <w:proofErr w:type="spellStart"/>
            <w:r w:rsidRPr="000E5175">
              <w:rPr>
                <w:rFonts w:ascii="PT Astra Serif" w:hAnsi="PT Astra Serif"/>
                <w:sz w:val="18"/>
                <w:szCs w:val="18"/>
              </w:rPr>
              <w:t>изм</w:t>
            </w:r>
            <w:proofErr w:type="spellEnd"/>
          </w:p>
        </w:tc>
        <w:tc>
          <w:tcPr>
            <w:tcW w:w="567"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Кол-во</w:t>
            </w:r>
          </w:p>
        </w:tc>
        <w:tc>
          <w:tcPr>
            <w:tcW w:w="1023"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 xml:space="preserve">Цена за ед. </w:t>
            </w:r>
            <w:proofErr w:type="spellStart"/>
            <w:r w:rsidRPr="000E5175">
              <w:rPr>
                <w:rFonts w:ascii="PT Astra Serif" w:hAnsi="PT Astra Serif"/>
                <w:sz w:val="18"/>
                <w:szCs w:val="18"/>
              </w:rPr>
              <w:t>изм</w:t>
            </w:r>
            <w:proofErr w:type="spellEnd"/>
            <w:r w:rsidRPr="000E5175">
              <w:rPr>
                <w:rFonts w:ascii="PT Astra Serif" w:hAnsi="PT Astra Serif"/>
                <w:sz w:val="18"/>
                <w:szCs w:val="18"/>
              </w:rPr>
              <w:t>.,</w:t>
            </w:r>
          </w:p>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(НДС 22%)</w:t>
            </w:r>
          </w:p>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(руб.)</w:t>
            </w:r>
          </w:p>
        </w:tc>
        <w:tc>
          <w:tcPr>
            <w:tcW w:w="809" w:type="dxa"/>
          </w:tcPr>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Сумма, (НДС 22%)</w:t>
            </w:r>
          </w:p>
          <w:p w:rsidR="00871D77" w:rsidRPr="000E5175" w:rsidRDefault="00871D77" w:rsidP="00837835">
            <w:pPr>
              <w:pStyle w:val="af1"/>
              <w:jc w:val="center"/>
              <w:rPr>
                <w:rFonts w:ascii="PT Astra Serif" w:hAnsi="PT Astra Serif"/>
                <w:sz w:val="18"/>
                <w:szCs w:val="18"/>
              </w:rPr>
            </w:pPr>
            <w:r w:rsidRPr="000E5175">
              <w:rPr>
                <w:rFonts w:ascii="PT Astra Serif" w:hAnsi="PT Astra Serif"/>
                <w:sz w:val="18"/>
                <w:szCs w:val="18"/>
              </w:rPr>
              <w:t>(руб.)</w:t>
            </w:r>
          </w:p>
        </w:tc>
      </w:tr>
      <w:tr w:rsidR="00871D77" w:rsidRPr="000E5175" w:rsidTr="00837835">
        <w:trPr>
          <w:trHeight w:val="183"/>
        </w:trPr>
        <w:tc>
          <w:tcPr>
            <w:tcW w:w="427" w:type="dxa"/>
          </w:tcPr>
          <w:p w:rsidR="00871D77" w:rsidRPr="000E5175" w:rsidRDefault="00871D77" w:rsidP="00837835">
            <w:pPr>
              <w:pStyle w:val="af1"/>
              <w:jc w:val="both"/>
              <w:rPr>
                <w:rFonts w:ascii="PT Astra Serif" w:hAnsi="PT Astra Serif"/>
                <w:sz w:val="18"/>
                <w:szCs w:val="18"/>
              </w:rPr>
            </w:pPr>
            <w:r w:rsidRPr="000E5175">
              <w:rPr>
                <w:rFonts w:ascii="PT Astra Serif" w:hAnsi="PT Astra Serif"/>
                <w:sz w:val="18"/>
                <w:szCs w:val="18"/>
              </w:rPr>
              <w:t>1</w:t>
            </w:r>
          </w:p>
        </w:tc>
        <w:tc>
          <w:tcPr>
            <w:tcW w:w="1241" w:type="dxa"/>
            <w:vAlign w:val="center"/>
          </w:tcPr>
          <w:p w:rsidR="00871D77" w:rsidRPr="000E5175" w:rsidRDefault="00871D77" w:rsidP="00837835">
            <w:pPr>
              <w:spacing w:after="0" w:line="240" w:lineRule="auto"/>
              <w:jc w:val="center"/>
              <w:rPr>
                <w:rFonts w:ascii="PT Astra Serif" w:hAnsi="PT Astra Serif"/>
                <w:sz w:val="18"/>
                <w:szCs w:val="18"/>
                <w:lang w:eastAsia="ru-RU"/>
              </w:rPr>
            </w:pPr>
            <w:r w:rsidRPr="000E5175">
              <w:rPr>
                <w:rFonts w:ascii="PT Astra Serif" w:hAnsi="PT Astra Serif"/>
                <w:bCs/>
                <w:kern w:val="32"/>
                <w:sz w:val="18"/>
                <w:szCs w:val="18"/>
              </w:rPr>
              <w:t>Материал изоляционный рулонный</w:t>
            </w:r>
          </w:p>
        </w:tc>
        <w:tc>
          <w:tcPr>
            <w:tcW w:w="992" w:type="dxa"/>
          </w:tcPr>
          <w:p w:rsidR="00871D77" w:rsidRPr="000E5175" w:rsidRDefault="00871D77" w:rsidP="00837835">
            <w:pPr>
              <w:pStyle w:val="af1"/>
              <w:jc w:val="both"/>
              <w:rPr>
                <w:rFonts w:ascii="PT Astra Serif" w:hAnsi="PT Astra Serif"/>
                <w:sz w:val="18"/>
                <w:szCs w:val="18"/>
              </w:rPr>
            </w:pPr>
          </w:p>
        </w:tc>
        <w:tc>
          <w:tcPr>
            <w:tcW w:w="3260" w:type="dxa"/>
          </w:tcPr>
          <w:p w:rsidR="00871D77" w:rsidRPr="000E5175" w:rsidRDefault="00871D77" w:rsidP="00837835">
            <w:pPr>
              <w:spacing w:line="240" w:lineRule="auto"/>
              <w:rPr>
                <w:rFonts w:ascii="PT Astra Serif" w:hAnsi="PT Astra Serif"/>
                <w:sz w:val="18"/>
                <w:szCs w:val="18"/>
              </w:rPr>
            </w:pPr>
            <w:r w:rsidRPr="000E5175">
              <w:rPr>
                <w:rFonts w:ascii="PT Astra Serif" w:hAnsi="PT Astra Serif"/>
                <w:color w:val="000000"/>
                <w:sz w:val="18"/>
                <w:szCs w:val="18"/>
                <w:shd w:val="clear" w:color="auto" w:fill="FFFFFF"/>
              </w:rPr>
              <w:t xml:space="preserve">Тип структуры полотна – Основной, Назначение - </w:t>
            </w:r>
            <w:r w:rsidRPr="000E5175">
              <w:rPr>
                <w:rFonts w:ascii="PT Astra Serif" w:hAnsi="PT Astra Serif"/>
                <w:color w:val="000000"/>
                <w:sz w:val="18"/>
                <w:szCs w:val="18"/>
              </w:rPr>
              <w:t xml:space="preserve">Для кровли, </w:t>
            </w:r>
            <w:r w:rsidRPr="000E5175">
              <w:rPr>
                <w:rFonts w:ascii="PT Astra Serif" w:hAnsi="PT Astra Serif"/>
                <w:color w:val="000000"/>
                <w:sz w:val="18"/>
                <w:szCs w:val="18"/>
                <w:shd w:val="clear" w:color="auto" w:fill="FFFFFF"/>
              </w:rPr>
              <w:t>Ширина:</w:t>
            </w:r>
            <w:r w:rsidRPr="000E5175">
              <w:rPr>
                <w:rFonts w:ascii="PT Astra Serif" w:hAnsi="PT Astra Serif"/>
                <w:color w:val="334059"/>
                <w:sz w:val="18"/>
                <w:szCs w:val="18"/>
                <w:shd w:val="clear" w:color="auto" w:fill="FFFFFF"/>
              </w:rPr>
              <w:t xml:space="preserve"> ≥ 1000  и  &lt; 2000</w:t>
            </w:r>
            <w:r w:rsidRPr="000E5175">
              <w:rPr>
                <w:rFonts w:ascii="PT Astra Serif" w:hAnsi="PT Astra Serif"/>
                <w:color w:val="000000"/>
                <w:sz w:val="18"/>
                <w:szCs w:val="18"/>
                <w:shd w:val="clear" w:color="auto" w:fill="FFFFFF"/>
              </w:rPr>
              <w:t xml:space="preserve">  мм.</w:t>
            </w:r>
          </w:p>
        </w:tc>
        <w:tc>
          <w:tcPr>
            <w:tcW w:w="851" w:type="dxa"/>
          </w:tcPr>
          <w:p w:rsidR="00871D77" w:rsidRPr="000E5175" w:rsidRDefault="00871D77" w:rsidP="00837835">
            <w:pPr>
              <w:pStyle w:val="af1"/>
              <w:ind w:left="-57" w:right="-57"/>
              <w:jc w:val="center"/>
              <w:rPr>
                <w:rFonts w:ascii="PT Astra Serif" w:hAnsi="PT Astra Serif"/>
                <w:sz w:val="18"/>
                <w:szCs w:val="18"/>
              </w:rPr>
            </w:pPr>
            <w:r w:rsidRPr="000E5175">
              <w:rPr>
                <w:rFonts w:ascii="PT Astra Serif" w:hAnsi="PT Astra Serif"/>
                <w:color w:val="000000"/>
                <w:sz w:val="18"/>
                <w:szCs w:val="18"/>
                <w:shd w:val="clear" w:color="auto" w:fill="FFFFFF"/>
              </w:rPr>
              <w:t>м</w:t>
            </w:r>
            <w:proofErr w:type="gramStart"/>
            <w:r w:rsidRPr="000E5175">
              <w:rPr>
                <w:rFonts w:ascii="PT Astra Serif" w:hAnsi="PT Astra Serif"/>
                <w:color w:val="000000"/>
                <w:sz w:val="18"/>
                <w:szCs w:val="18"/>
                <w:shd w:val="clear" w:color="auto" w:fill="FFFFFF"/>
                <w:vertAlign w:val="superscript"/>
              </w:rPr>
              <w:t>2</w:t>
            </w:r>
            <w:proofErr w:type="gramEnd"/>
          </w:p>
        </w:tc>
        <w:tc>
          <w:tcPr>
            <w:tcW w:w="567" w:type="dxa"/>
          </w:tcPr>
          <w:p w:rsidR="00871D77" w:rsidRPr="000E5175" w:rsidRDefault="00871D77" w:rsidP="00837835">
            <w:pPr>
              <w:pStyle w:val="af1"/>
              <w:rPr>
                <w:rFonts w:ascii="PT Astra Serif" w:hAnsi="PT Astra Serif"/>
                <w:sz w:val="18"/>
                <w:szCs w:val="18"/>
              </w:rPr>
            </w:pPr>
            <w:r w:rsidRPr="000E5175">
              <w:rPr>
                <w:rFonts w:ascii="PT Astra Serif" w:hAnsi="PT Astra Serif"/>
                <w:sz w:val="18"/>
                <w:szCs w:val="18"/>
              </w:rPr>
              <w:t>300</w:t>
            </w:r>
          </w:p>
        </w:tc>
        <w:tc>
          <w:tcPr>
            <w:tcW w:w="1023" w:type="dxa"/>
          </w:tcPr>
          <w:p w:rsidR="00871D77" w:rsidRPr="000E5175" w:rsidRDefault="00871D77" w:rsidP="00837835">
            <w:pPr>
              <w:pStyle w:val="af1"/>
              <w:rPr>
                <w:rFonts w:ascii="PT Astra Serif" w:hAnsi="PT Astra Serif"/>
                <w:sz w:val="18"/>
                <w:szCs w:val="18"/>
              </w:rPr>
            </w:pPr>
          </w:p>
        </w:tc>
        <w:tc>
          <w:tcPr>
            <w:tcW w:w="809" w:type="dxa"/>
          </w:tcPr>
          <w:p w:rsidR="00871D77" w:rsidRPr="000E5175" w:rsidRDefault="00871D77" w:rsidP="00837835">
            <w:pPr>
              <w:pStyle w:val="af1"/>
              <w:rPr>
                <w:rFonts w:ascii="PT Astra Serif" w:hAnsi="PT Astra Serif"/>
                <w:sz w:val="18"/>
                <w:szCs w:val="18"/>
              </w:rPr>
            </w:pPr>
          </w:p>
        </w:tc>
      </w:tr>
      <w:tr w:rsidR="00871D77" w:rsidRPr="000E5175" w:rsidTr="00837835">
        <w:trPr>
          <w:trHeight w:val="183"/>
        </w:trPr>
        <w:tc>
          <w:tcPr>
            <w:tcW w:w="427" w:type="dxa"/>
          </w:tcPr>
          <w:p w:rsidR="00871D77" w:rsidRPr="000E5175" w:rsidRDefault="00871D77" w:rsidP="00837835">
            <w:pPr>
              <w:pStyle w:val="af1"/>
              <w:jc w:val="both"/>
              <w:rPr>
                <w:rFonts w:ascii="PT Astra Serif" w:hAnsi="PT Astra Serif"/>
                <w:sz w:val="18"/>
                <w:szCs w:val="18"/>
              </w:rPr>
            </w:pPr>
            <w:r w:rsidRPr="000E5175">
              <w:rPr>
                <w:rFonts w:ascii="PT Astra Serif" w:hAnsi="PT Astra Serif"/>
                <w:sz w:val="18"/>
                <w:szCs w:val="18"/>
              </w:rPr>
              <w:t>2</w:t>
            </w:r>
          </w:p>
        </w:tc>
        <w:tc>
          <w:tcPr>
            <w:tcW w:w="1241" w:type="dxa"/>
            <w:vAlign w:val="center"/>
          </w:tcPr>
          <w:p w:rsidR="00871D77" w:rsidRPr="000E5175" w:rsidRDefault="00871D77" w:rsidP="00837835">
            <w:pPr>
              <w:spacing w:after="0" w:line="240" w:lineRule="auto"/>
              <w:jc w:val="center"/>
              <w:rPr>
                <w:rFonts w:ascii="PT Astra Serif" w:hAnsi="PT Astra Serif"/>
                <w:sz w:val="18"/>
                <w:szCs w:val="18"/>
                <w:lang w:eastAsia="ru-RU"/>
              </w:rPr>
            </w:pPr>
            <w:r w:rsidRPr="000E5175">
              <w:rPr>
                <w:rFonts w:ascii="PT Astra Serif" w:hAnsi="PT Astra Serif"/>
                <w:sz w:val="18"/>
                <w:szCs w:val="18"/>
                <w:shd w:val="clear" w:color="auto" w:fill="FFFFFF"/>
              </w:rPr>
              <w:t>Вата минеральная</w:t>
            </w:r>
          </w:p>
        </w:tc>
        <w:tc>
          <w:tcPr>
            <w:tcW w:w="992" w:type="dxa"/>
          </w:tcPr>
          <w:p w:rsidR="00871D77" w:rsidRPr="000E5175" w:rsidRDefault="00871D77" w:rsidP="00837835">
            <w:pPr>
              <w:pStyle w:val="af1"/>
              <w:jc w:val="both"/>
              <w:rPr>
                <w:rFonts w:ascii="PT Astra Serif" w:hAnsi="PT Astra Serif"/>
                <w:sz w:val="18"/>
                <w:szCs w:val="18"/>
              </w:rPr>
            </w:pPr>
          </w:p>
        </w:tc>
        <w:tc>
          <w:tcPr>
            <w:tcW w:w="3260" w:type="dxa"/>
          </w:tcPr>
          <w:p w:rsidR="00871D77" w:rsidRPr="000E5175" w:rsidRDefault="00871D77" w:rsidP="00837835">
            <w:pPr>
              <w:spacing w:line="240" w:lineRule="auto"/>
              <w:rPr>
                <w:rFonts w:ascii="PT Astra Serif" w:hAnsi="PT Astra Serif"/>
                <w:sz w:val="18"/>
                <w:szCs w:val="18"/>
              </w:rPr>
            </w:pPr>
            <w:r w:rsidRPr="000E5175">
              <w:rPr>
                <w:rFonts w:ascii="PT Astra Serif" w:hAnsi="PT Astra Serif"/>
                <w:sz w:val="18"/>
                <w:szCs w:val="18"/>
                <w:shd w:val="clear" w:color="auto" w:fill="FFFFFF"/>
              </w:rPr>
              <w:t>Группа горючести</w:t>
            </w:r>
            <w:r w:rsidRPr="000E5175">
              <w:rPr>
                <w:rFonts w:ascii="PT Astra Serif" w:hAnsi="PT Astra Serif"/>
                <w:sz w:val="18"/>
                <w:szCs w:val="18"/>
              </w:rPr>
              <w:t xml:space="preserve"> – </w:t>
            </w:r>
            <w:r w:rsidRPr="000E5175">
              <w:rPr>
                <w:rFonts w:ascii="PT Astra Serif" w:hAnsi="PT Astra Serif"/>
                <w:sz w:val="18"/>
                <w:szCs w:val="18"/>
                <w:shd w:val="clear" w:color="auto" w:fill="FFFFFF"/>
              </w:rPr>
              <w:t xml:space="preserve">НГ, </w:t>
            </w:r>
            <w:r w:rsidRPr="000E5175">
              <w:rPr>
                <w:rFonts w:ascii="PT Astra Serif" w:hAnsi="PT Astra Serif"/>
                <w:color w:val="334059"/>
                <w:sz w:val="18"/>
                <w:szCs w:val="18"/>
                <w:shd w:val="clear" w:color="auto" w:fill="FFFFFF"/>
              </w:rPr>
              <w:t xml:space="preserve">Марка - </w:t>
            </w:r>
            <w:r w:rsidRPr="000E5175">
              <w:rPr>
                <w:rFonts w:ascii="PT Astra Serif" w:hAnsi="PT Astra Serif"/>
                <w:color w:val="000000"/>
                <w:sz w:val="18"/>
                <w:szCs w:val="18"/>
              </w:rPr>
              <w:t xml:space="preserve">ВМ-35, </w:t>
            </w:r>
            <w:r w:rsidRPr="000E5175">
              <w:rPr>
                <w:rFonts w:ascii="PT Astra Serif" w:hAnsi="PT Astra Serif"/>
                <w:color w:val="000000"/>
                <w:sz w:val="18"/>
                <w:szCs w:val="18"/>
                <w:shd w:val="clear" w:color="auto" w:fill="FFFFFF"/>
              </w:rPr>
              <w:t>Ширина:</w:t>
            </w:r>
            <w:r w:rsidRPr="000E5175">
              <w:rPr>
                <w:rFonts w:ascii="PT Astra Serif" w:hAnsi="PT Astra Serif"/>
                <w:color w:val="334059"/>
                <w:sz w:val="18"/>
                <w:szCs w:val="18"/>
                <w:shd w:val="clear" w:color="auto" w:fill="FFFFFF"/>
              </w:rPr>
              <w:t xml:space="preserve"> ≥ 1000  и  &lt; 2000 </w:t>
            </w:r>
            <w:r w:rsidRPr="000E5175">
              <w:rPr>
                <w:rFonts w:ascii="PT Astra Serif" w:hAnsi="PT Astra Serif"/>
                <w:color w:val="000000"/>
                <w:sz w:val="18"/>
                <w:szCs w:val="18"/>
                <w:shd w:val="clear" w:color="auto" w:fill="FFFFFF"/>
              </w:rPr>
              <w:t xml:space="preserve"> </w:t>
            </w:r>
            <w:proofErr w:type="spellStart"/>
            <w:r w:rsidRPr="000E5175">
              <w:rPr>
                <w:rFonts w:ascii="PT Astra Serif" w:hAnsi="PT Astra Serif"/>
                <w:color w:val="000000"/>
                <w:sz w:val="18"/>
                <w:szCs w:val="18"/>
                <w:shd w:val="clear" w:color="auto" w:fill="FFFFFF"/>
              </w:rPr>
              <w:t>мм.</w:t>
            </w:r>
            <w:proofErr w:type="gramStart"/>
            <w:r w:rsidRPr="000E5175">
              <w:rPr>
                <w:rFonts w:ascii="PT Astra Serif" w:hAnsi="PT Astra Serif"/>
                <w:color w:val="000000"/>
                <w:sz w:val="18"/>
                <w:szCs w:val="18"/>
                <w:shd w:val="clear" w:color="auto" w:fill="FFFFFF"/>
              </w:rPr>
              <w:t>,</w:t>
            </w:r>
            <w:r w:rsidRPr="000E5175">
              <w:rPr>
                <w:rFonts w:ascii="PT Astra Serif" w:hAnsi="PT Astra Serif"/>
                <w:bCs/>
                <w:color w:val="222222"/>
                <w:sz w:val="18"/>
                <w:szCs w:val="18"/>
                <w:shd w:val="clear" w:color="auto" w:fill="FFFFFF"/>
              </w:rPr>
              <w:t>Т</w:t>
            </w:r>
            <w:proofErr w:type="gramEnd"/>
            <w:r w:rsidRPr="000E5175">
              <w:rPr>
                <w:rFonts w:ascii="PT Astra Serif" w:hAnsi="PT Astra Serif"/>
                <w:bCs/>
                <w:color w:val="222222"/>
                <w:sz w:val="18"/>
                <w:szCs w:val="18"/>
                <w:shd w:val="clear" w:color="auto" w:fill="FFFFFF"/>
              </w:rPr>
              <w:t>олщин</w:t>
            </w:r>
            <w:proofErr w:type="spellEnd"/>
            <w:r w:rsidRPr="000E5175">
              <w:rPr>
                <w:rFonts w:ascii="PT Astra Serif" w:hAnsi="PT Astra Serif"/>
                <w:bCs/>
                <w:color w:val="222222"/>
                <w:sz w:val="18"/>
                <w:szCs w:val="18"/>
                <w:shd w:val="clear" w:color="auto" w:fill="FFFFFF"/>
              </w:rPr>
              <w:t>:</w:t>
            </w:r>
            <w:r w:rsidRPr="000E5175">
              <w:rPr>
                <w:rFonts w:ascii="PT Astra Serif" w:hAnsi="PT Astra Serif" w:cs="Times New Roman"/>
                <w:sz w:val="18"/>
                <w:szCs w:val="18"/>
              </w:rPr>
              <w:t xml:space="preserve"> ≥ 50 и &lt; 60</w:t>
            </w:r>
            <w:r w:rsidRPr="000E5175">
              <w:rPr>
                <w:rFonts w:ascii="PT Astra Serif" w:hAnsi="PT Astra Serif"/>
                <w:bCs/>
                <w:color w:val="222222"/>
                <w:sz w:val="18"/>
                <w:szCs w:val="18"/>
                <w:shd w:val="clear" w:color="auto" w:fill="FFFFFF"/>
              </w:rPr>
              <w:t xml:space="preserve">  мм.</w:t>
            </w:r>
          </w:p>
        </w:tc>
        <w:tc>
          <w:tcPr>
            <w:tcW w:w="851" w:type="dxa"/>
          </w:tcPr>
          <w:p w:rsidR="00871D77" w:rsidRPr="000E5175" w:rsidRDefault="00871D77" w:rsidP="00837835">
            <w:pPr>
              <w:pStyle w:val="af1"/>
              <w:ind w:left="-57" w:right="-57"/>
              <w:jc w:val="center"/>
              <w:rPr>
                <w:rFonts w:ascii="PT Astra Serif" w:hAnsi="PT Astra Serif"/>
                <w:sz w:val="18"/>
                <w:szCs w:val="18"/>
              </w:rPr>
            </w:pPr>
            <w:r w:rsidRPr="000E5175">
              <w:rPr>
                <w:rFonts w:ascii="PT Astra Serif" w:hAnsi="PT Astra Serif"/>
                <w:color w:val="000000"/>
                <w:sz w:val="18"/>
                <w:szCs w:val="18"/>
                <w:shd w:val="clear" w:color="auto" w:fill="FFFFFF"/>
              </w:rPr>
              <w:t>м</w:t>
            </w:r>
            <w:proofErr w:type="gramStart"/>
            <w:r w:rsidRPr="000E5175">
              <w:rPr>
                <w:rFonts w:ascii="PT Astra Serif" w:hAnsi="PT Astra Serif"/>
                <w:color w:val="000000"/>
                <w:sz w:val="18"/>
                <w:szCs w:val="18"/>
                <w:shd w:val="clear" w:color="auto" w:fill="FFFFFF"/>
                <w:vertAlign w:val="superscript"/>
              </w:rPr>
              <w:t>2</w:t>
            </w:r>
            <w:proofErr w:type="gramEnd"/>
          </w:p>
        </w:tc>
        <w:tc>
          <w:tcPr>
            <w:tcW w:w="567" w:type="dxa"/>
          </w:tcPr>
          <w:p w:rsidR="00871D77" w:rsidRPr="000E5175" w:rsidRDefault="00871D77" w:rsidP="00837835">
            <w:pPr>
              <w:pStyle w:val="af1"/>
              <w:rPr>
                <w:rFonts w:ascii="PT Astra Serif" w:hAnsi="PT Astra Serif"/>
                <w:sz w:val="18"/>
                <w:szCs w:val="18"/>
              </w:rPr>
            </w:pPr>
            <w:r w:rsidRPr="000E5175">
              <w:rPr>
                <w:rFonts w:ascii="PT Astra Serif" w:hAnsi="PT Astra Serif"/>
                <w:sz w:val="18"/>
                <w:szCs w:val="18"/>
              </w:rPr>
              <w:t>15</w:t>
            </w:r>
          </w:p>
        </w:tc>
        <w:tc>
          <w:tcPr>
            <w:tcW w:w="1023" w:type="dxa"/>
          </w:tcPr>
          <w:p w:rsidR="00871D77" w:rsidRPr="000E5175" w:rsidRDefault="00871D77" w:rsidP="00837835">
            <w:pPr>
              <w:pStyle w:val="af1"/>
              <w:rPr>
                <w:rFonts w:ascii="PT Astra Serif" w:hAnsi="PT Astra Serif"/>
                <w:sz w:val="18"/>
                <w:szCs w:val="18"/>
              </w:rPr>
            </w:pPr>
          </w:p>
        </w:tc>
        <w:tc>
          <w:tcPr>
            <w:tcW w:w="809" w:type="dxa"/>
          </w:tcPr>
          <w:p w:rsidR="00871D77" w:rsidRPr="000E5175" w:rsidRDefault="00871D77" w:rsidP="00837835">
            <w:pPr>
              <w:pStyle w:val="af1"/>
              <w:rPr>
                <w:rFonts w:ascii="PT Astra Serif" w:hAnsi="PT Astra Serif"/>
                <w:sz w:val="18"/>
                <w:szCs w:val="18"/>
              </w:rPr>
            </w:pPr>
          </w:p>
        </w:tc>
      </w:tr>
      <w:tr w:rsidR="00871D77" w:rsidRPr="00FC2A95" w:rsidTr="00837835">
        <w:trPr>
          <w:trHeight w:val="183"/>
        </w:trPr>
        <w:tc>
          <w:tcPr>
            <w:tcW w:w="8361" w:type="dxa"/>
            <w:gridSpan w:val="7"/>
          </w:tcPr>
          <w:p w:rsidR="00871D77" w:rsidRPr="00FC2A95" w:rsidRDefault="00871D77" w:rsidP="00837835">
            <w:pPr>
              <w:pStyle w:val="af1"/>
              <w:rPr>
                <w:rFonts w:ascii="PT Astra Serif" w:hAnsi="PT Astra Serif"/>
                <w:sz w:val="18"/>
                <w:szCs w:val="18"/>
              </w:rPr>
            </w:pPr>
            <w:r w:rsidRPr="00FC2A95">
              <w:rPr>
                <w:rFonts w:ascii="PT Astra Serif" w:hAnsi="PT Astra Serif"/>
                <w:sz w:val="18"/>
                <w:szCs w:val="18"/>
              </w:rPr>
              <w:t>ИТОГО:</w:t>
            </w:r>
          </w:p>
        </w:tc>
        <w:tc>
          <w:tcPr>
            <w:tcW w:w="809" w:type="dxa"/>
          </w:tcPr>
          <w:p w:rsidR="00871D77" w:rsidRPr="00FC2A95" w:rsidRDefault="00871D77" w:rsidP="00837835">
            <w:pPr>
              <w:pStyle w:val="af1"/>
              <w:rPr>
                <w:rFonts w:ascii="PT Astra Serif" w:hAnsi="PT Astra Serif"/>
                <w:sz w:val="18"/>
                <w:szCs w:val="18"/>
              </w:rPr>
            </w:pPr>
          </w:p>
        </w:tc>
      </w:tr>
    </w:tbl>
    <w:p w:rsidR="008E2368" w:rsidRDefault="008E2368" w:rsidP="008E2368">
      <w:pPr>
        <w:tabs>
          <w:tab w:val="left" w:pos="-851"/>
        </w:tabs>
        <w:spacing w:after="0" w:line="240" w:lineRule="auto"/>
        <w:ind w:firstLine="567"/>
        <w:jc w:val="both"/>
        <w:rPr>
          <w:rFonts w:ascii="Times New Roman" w:hAnsi="Times New Roman" w:cs="Times New Roman"/>
          <w:sz w:val="20"/>
          <w:szCs w:val="20"/>
        </w:rPr>
      </w:pPr>
    </w:p>
    <w:p w:rsidR="005566E2" w:rsidRPr="00EA0CFB" w:rsidRDefault="005566E2" w:rsidP="005566E2">
      <w:pPr>
        <w:spacing w:after="0" w:line="240" w:lineRule="auto"/>
        <w:ind w:firstLine="709"/>
        <w:jc w:val="both"/>
        <w:rPr>
          <w:rFonts w:ascii="Times New Roman" w:hAnsi="Times New Roman"/>
          <w:b/>
          <w:sz w:val="20"/>
          <w:szCs w:val="20"/>
        </w:rPr>
      </w:pPr>
      <w:r w:rsidRPr="00EA0CFB">
        <w:rPr>
          <w:rFonts w:ascii="Times New Roman" w:hAnsi="Times New Roman"/>
          <w:b/>
          <w:sz w:val="20"/>
          <w:szCs w:val="20"/>
        </w:rPr>
        <w:t>Срок и условия поставки:</w:t>
      </w:r>
    </w:p>
    <w:p w:rsidR="005566E2" w:rsidRPr="00EA0CFB" w:rsidRDefault="005566E2" w:rsidP="005566E2">
      <w:pPr>
        <w:shd w:val="clear" w:color="auto" w:fill="FFFFFF"/>
        <w:tabs>
          <w:tab w:val="left" w:pos="0"/>
        </w:tabs>
        <w:spacing w:after="0" w:line="240" w:lineRule="auto"/>
        <w:ind w:firstLine="709"/>
        <w:jc w:val="both"/>
        <w:rPr>
          <w:rFonts w:ascii="Times New Roman" w:hAnsi="Times New Roman"/>
          <w:sz w:val="20"/>
          <w:szCs w:val="20"/>
        </w:rPr>
      </w:pPr>
      <w:r>
        <w:rPr>
          <w:rFonts w:ascii="Times New Roman" w:hAnsi="Times New Roman"/>
          <w:sz w:val="20"/>
          <w:szCs w:val="20"/>
        </w:rPr>
        <w:t xml:space="preserve">Срок поставки: </w:t>
      </w:r>
      <w:r w:rsidRPr="00EA0CFB">
        <w:rPr>
          <w:rFonts w:ascii="Times New Roman" w:hAnsi="Times New Roman"/>
          <w:sz w:val="20"/>
          <w:szCs w:val="20"/>
        </w:rPr>
        <w:t xml:space="preserve">В течение </w:t>
      </w:r>
      <w:r w:rsidR="00871D77">
        <w:rPr>
          <w:rFonts w:ascii="PT Astra Serif" w:hAnsi="PT Astra Serif"/>
          <w:color w:val="FF0000"/>
          <w:sz w:val="20"/>
          <w:szCs w:val="20"/>
        </w:rPr>
        <w:t>20</w:t>
      </w:r>
      <w:r w:rsidR="00871D77" w:rsidRPr="000627A7">
        <w:rPr>
          <w:rFonts w:ascii="PT Astra Serif" w:hAnsi="PT Astra Serif"/>
          <w:color w:val="FF0000"/>
          <w:sz w:val="20"/>
          <w:szCs w:val="20"/>
        </w:rPr>
        <w:t xml:space="preserve"> </w:t>
      </w:r>
      <w:r w:rsidR="00871D77">
        <w:rPr>
          <w:rFonts w:ascii="PT Astra Serif" w:hAnsi="PT Astra Serif"/>
          <w:color w:val="FF0000"/>
          <w:sz w:val="20"/>
          <w:szCs w:val="20"/>
        </w:rPr>
        <w:t>рабочих</w:t>
      </w:r>
      <w:r w:rsidR="00871D77">
        <w:rPr>
          <w:rFonts w:ascii="PT Astra Serif" w:hAnsi="PT Astra Serif"/>
          <w:sz w:val="20"/>
          <w:szCs w:val="20"/>
        </w:rPr>
        <w:t xml:space="preserve"> </w:t>
      </w:r>
      <w:r w:rsidR="00871D77" w:rsidRPr="00FC2A95">
        <w:rPr>
          <w:rFonts w:ascii="PT Astra Serif" w:hAnsi="PT Astra Serif"/>
          <w:sz w:val="20"/>
          <w:szCs w:val="20"/>
        </w:rPr>
        <w:t xml:space="preserve"> </w:t>
      </w:r>
      <w:r w:rsidRPr="00EA0CFB">
        <w:rPr>
          <w:rFonts w:ascii="Times New Roman" w:hAnsi="Times New Roman"/>
          <w:sz w:val="20"/>
          <w:szCs w:val="20"/>
        </w:rPr>
        <w:t xml:space="preserve">дней </w:t>
      </w:r>
      <w:proofErr w:type="gramStart"/>
      <w:r w:rsidRPr="00EA0CFB">
        <w:rPr>
          <w:rFonts w:ascii="Times New Roman" w:hAnsi="Times New Roman"/>
          <w:sz w:val="20"/>
          <w:szCs w:val="20"/>
        </w:rPr>
        <w:t>с даты заключения</w:t>
      </w:r>
      <w:proofErr w:type="gramEnd"/>
      <w:r w:rsidRPr="00EA0CFB">
        <w:rPr>
          <w:rFonts w:ascii="Times New Roman" w:hAnsi="Times New Roman"/>
          <w:sz w:val="20"/>
          <w:szCs w:val="20"/>
        </w:rPr>
        <w:t xml:space="preserve"> Контракта.</w:t>
      </w:r>
    </w:p>
    <w:p w:rsidR="005566E2" w:rsidRPr="00EA0CFB" w:rsidRDefault="005566E2" w:rsidP="005566E2">
      <w:pPr>
        <w:shd w:val="clear" w:color="auto" w:fill="FFFFFF"/>
        <w:tabs>
          <w:tab w:val="left" w:pos="0"/>
        </w:tabs>
        <w:spacing w:after="0" w:line="240" w:lineRule="auto"/>
        <w:ind w:left="34" w:firstLine="709"/>
        <w:jc w:val="both"/>
        <w:rPr>
          <w:rFonts w:ascii="Times New Roman" w:hAnsi="Times New Roman"/>
          <w:sz w:val="20"/>
          <w:szCs w:val="20"/>
        </w:rPr>
      </w:pPr>
      <w:r w:rsidRPr="00EA0CFB">
        <w:rPr>
          <w:rFonts w:ascii="Times New Roman" w:hAnsi="Times New Roman"/>
          <w:sz w:val="20"/>
          <w:szCs w:val="20"/>
        </w:rPr>
        <w:t xml:space="preserve">Поставка товара осуществляется силами и средствами Поставщика путем доставки до Заказчика. Адрес поставки товара: </w:t>
      </w:r>
      <w:r w:rsidR="00632FFD">
        <w:rPr>
          <w:rFonts w:ascii="Times New Roman" w:hAnsi="Times New Roman"/>
          <w:sz w:val="20"/>
          <w:szCs w:val="20"/>
        </w:rPr>
        <w:t>производственная зона</w:t>
      </w:r>
      <w:r w:rsidRPr="00EA0CFB">
        <w:rPr>
          <w:rFonts w:ascii="Times New Roman" w:hAnsi="Times New Roman"/>
          <w:sz w:val="20"/>
          <w:szCs w:val="20"/>
        </w:rPr>
        <w:t xml:space="preserve"> ФКУ ИК-1 УФСИН России по Удмуртской Республике, расположенный по адресу: Удмуртская Республика, </w:t>
      </w:r>
      <w:proofErr w:type="spellStart"/>
      <w:r w:rsidRPr="00EA0CFB">
        <w:rPr>
          <w:rFonts w:ascii="Times New Roman" w:hAnsi="Times New Roman"/>
          <w:sz w:val="20"/>
          <w:szCs w:val="20"/>
        </w:rPr>
        <w:t>Завьяловский</w:t>
      </w:r>
      <w:proofErr w:type="spellEnd"/>
      <w:r w:rsidRPr="00EA0CFB">
        <w:rPr>
          <w:rFonts w:ascii="Times New Roman" w:hAnsi="Times New Roman"/>
          <w:sz w:val="20"/>
          <w:szCs w:val="20"/>
        </w:rPr>
        <w:t xml:space="preserve"> район, с. </w:t>
      </w:r>
      <w:proofErr w:type="spellStart"/>
      <w:r w:rsidRPr="00EA0CFB">
        <w:rPr>
          <w:rFonts w:ascii="Times New Roman" w:hAnsi="Times New Roman"/>
          <w:sz w:val="20"/>
          <w:szCs w:val="20"/>
        </w:rPr>
        <w:t>Ягул</w:t>
      </w:r>
      <w:proofErr w:type="spellEnd"/>
      <w:r w:rsidRPr="00EA0CFB">
        <w:rPr>
          <w:rFonts w:ascii="Times New Roman" w:hAnsi="Times New Roman"/>
          <w:sz w:val="20"/>
          <w:szCs w:val="20"/>
        </w:rPr>
        <w:t>.</w:t>
      </w:r>
    </w:p>
    <w:p w:rsidR="005566E2" w:rsidRPr="00EA0CFB" w:rsidRDefault="005566E2" w:rsidP="005566E2">
      <w:pPr>
        <w:shd w:val="clear" w:color="auto" w:fill="FFFFFF"/>
        <w:tabs>
          <w:tab w:val="left" w:pos="0"/>
        </w:tabs>
        <w:spacing w:after="0" w:line="240" w:lineRule="auto"/>
        <w:ind w:left="34" w:firstLine="709"/>
        <w:jc w:val="both"/>
        <w:rPr>
          <w:rFonts w:ascii="Times New Roman" w:hAnsi="Times New Roman"/>
          <w:sz w:val="20"/>
          <w:szCs w:val="20"/>
        </w:rPr>
      </w:pPr>
      <w:r w:rsidRPr="00EA0CFB">
        <w:rPr>
          <w:rFonts w:ascii="Times New Roman" w:hAnsi="Times New Roman"/>
          <w:bCs/>
          <w:sz w:val="20"/>
          <w:szCs w:val="20"/>
        </w:rPr>
        <w:t xml:space="preserve">Поставка товара осуществляется единовременно, </w:t>
      </w:r>
      <w:r w:rsidRPr="00EA0CFB">
        <w:rPr>
          <w:rFonts w:ascii="Times New Roman" w:hAnsi="Times New Roman"/>
          <w:sz w:val="20"/>
          <w:szCs w:val="20"/>
        </w:rPr>
        <w:t>в рабочие дни недели с  9-00 ч. до 11-00 ч.  с 13-00 ч. до 16-00 ч. Поставщик обязан уведомить Заказчика о дате и времени поставки товара не менее чем за 2 рабочих дня до момента поставки товара.</w:t>
      </w:r>
    </w:p>
    <w:p w:rsidR="005566E2" w:rsidRPr="00EA0CFB" w:rsidRDefault="005566E2" w:rsidP="005566E2">
      <w:pPr>
        <w:shd w:val="clear" w:color="auto" w:fill="FFFFFF"/>
        <w:tabs>
          <w:tab w:val="left" w:pos="0"/>
        </w:tabs>
        <w:spacing w:after="0" w:line="240" w:lineRule="auto"/>
        <w:ind w:left="34" w:firstLine="709"/>
        <w:jc w:val="both"/>
        <w:rPr>
          <w:rFonts w:ascii="Times New Roman" w:hAnsi="Times New Roman"/>
          <w:sz w:val="20"/>
          <w:szCs w:val="20"/>
        </w:rPr>
      </w:pPr>
      <w:r w:rsidRPr="00EA0CFB">
        <w:rPr>
          <w:rFonts w:ascii="Times New Roman" w:hAnsi="Times New Roman"/>
          <w:sz w:val="20"/>
          <w:szCs w:val="20"/>
        </w:rPr>
        <w:t>В цену товара включена доставка товаров до мест поставки, его погрузка и разгрузка.</w:t>
      </w:r>
    </w:p>
    <w:p w:rsidR="005566E2" w:rsidRPr="00EA0CFB" w:rsidRDefault="005566E2" w:rsidP="005566E2">
      <w:pPr>
        <w:shd w:val="clear" w:color="auto" w:fill="FFFFFF"/>
        <w:tabs>
          <w:tab w:val="left" w:pos="0"/>
          <w:tab w:val="left" w:pos="34"/>
          <w:tab w:val="left" w:pos="600"/>
          <w:tab w:val="left" w:pos="1200"/>
        </w:tabs>
        <w:spacing w:after="0" w:line="240" w:lineRule="auto"/>
        <w:ind w:firstLine="709"/>
        <w:jc w:val="both"/>
        <w:rPr>
          <w:rFonts w:ascii="Times New Roman" w:hAnsi="Times New Roman"/>
          <w:b/>
          <w:bCs/>
          <w:sz w:val="20"/>
          <w:szCs w:val="20"/>
        </w:rPr>
      </w:pPr>
      <w:r w:rsidRPr="00EA0CFB">
        <w:rPr>
          <w:rFonts w:ascii="Times New Roman" w:hAnsi="Times New Roman"/>
          <w:b/>
          <w:sz w:val="20"/>
          <w:szCs w:val="20"/>
        </w:rPr>
        <w:t>Требования к качеству товара:</w:t>
      </w:r>
    </w:p>
    <w:p w:rsidR="005566E2" w:rsidRPr="00EA0CFB" w:rsidRDefault="005566E2" w:rsidP="005566E2">
      <w:pPr>
        <w:tabs>
          <w:tab w:val="left" w:pos="-851"/>
        </w:tabs>
        <w:spacing w:after="0" w:line="240" w:lineRule="auto"/>
        <w:ind w:firstLine="709"/>
        <w:jc w:val="both"/>
        <w:rPr>
          <w:rFonts w:ascii="Times New Roman" w:hAnsi="Times New Roman"/>
          <w:sz w:val="20"/>
          <w:szCs w:val="20"/>
        </w:rPr>
      </w:pPr>
      <w:r w:rsidRPr="00EA0CFB">
        <w:rPr>
          <w:rFonts w:ascii="Times New Roman" w:hAnsi="Times New Roman"/>
          <w:sz w:val="20"/>
          <w:szCs w:val="20"/>
        </w:rPr>
        <w:t>Товар должен соответствовать техническим и санитарным требованиям, а также выполнять нормы, стандарты, правила, действующие на данном товарном рынке. Товар должен быть новым товаром (товаром, который не был в употреблении), без каких либо ограничений (залог, запрет, арест и т.п.), допущенным к свободному обращению на территории Российской Федерации. Упаковка и маркировка Товаров должна соответствовать установленным для данного вида Товаров ГОСТам, стандартам и техническим условиям. Маркировка Товара должна обеспечивать полную и однозначную идентификацию каждой единицы Товара при его приемке. Упаковка должна обеспечивать сохранность Товаров при транспортировке и погрузо-разгрузочных работах к конечному месту эксплуатации.</w:t>
      </w:r>
    </w:p>
    <w:p w:rsidR="005566E2" w:rsidRPr="00EA0CFB" w:rsidRDefault="005566E2" w:rsidP="005566E2">
      <w:pPr>
        <w:tabs>
          <w:tab w:val="left" w:pos="0"/>
        </w:tabs>
        <w:spacing w:after="0" w:line="240" w:lineRule="auto"/>
        <w:ind w:firstLine="709"/>
        <w:jc w:val="both"/>
        <w:rPr>
          <w:rFonts w:ascii="Times New Roman" w:hAnsi="Times New Roman"/>
          <w:b/>
          <w:sz w:val="20"/>
          <w:szCs w:val="20"/>
        </w:rPr>
      </w:pPr>
      <w:r w:rsidRPr="00EA0CFB">
        <w:rPr>
          <w:rStyle w:val="blk"/>
          <w:rFonts w:ascii="Times New Roman" w:hAnsi="Times New Roman"/>
          <w:b/>
          <w:sz w:val="20"/>
          <w:szCs w:val="20"/>
        </w:rPr>
        <w:t>Требования к гарантийному сроку товара и (или) объему предоставления гарантий их качества:</w:t>
      </w:r>
    </w:p>
    <w:p w:rsidR="005566E2" w:rsidRPr="00EA0CFB" w:rsidRDefault="005566E2" w:rsidP="005566E2">
      <w:pPr>
        <w:tabs>
          <w:tab w:val="left" w:pos="0"/>
          <w:tab w:val="left" w:pos="1134"/>
        </w:tabs>
        <w:spacing w:after="0" w:line="240" w:lineRule="auto"/>
        <w:ind w:firstLine="709"/>
        <w:jc w:val="both"/>
        <w:rPr>
          <w:rFonts w:ascii="Times New Roman" w:hAnsi="Times New Roman"/>
          <w:sz w:val="20"/>
          <w:szCs w:val="20"/>
          <w:lang w:eastAsia="en-US"/>
        </w:rPr>
      </w:pPr>
      <w:r w:rsidRPr="00EA0CFB">
        <w:rPr>
          <w:rFonts w:ascii="Times New Roman" w:hAnsi="Times New Roman"/>
          <w:sz w:val="20"/>
          <w:szCs w:val="20"/>
        </w:rPr>
        <w:t xml:space="preserve">Поставщик гарантирует качество и безопасность поставляемого товара в период гарантийного срока. При обнаружении Заказчиком в период гарантийного срока некачественного товара (брак, производственный дефект) или некомплектного товара Поставщик обязан своими силами заменить или доукомплектовать такой товар в течение 7 (семи) рабочих дней со дня уведомления Поставщика Заказчиком об обнаружении такого товара. Транспортные расходы при возникновении гарантийного случая осуществляются за счет Поставщика. </w:t>
      </w:r>
      <w:r w:rsidRPr="00EA0CFB">
        <w:rPr>
          <w:rFonts w:ascii="Times New Roman" w:hAnsi="Times New Roman"/>
          <w:sz w:val="20"/>
          <w:szCs w:val="20"/>
          <w:lang w:eastAsia="en-US"/>
        </w:rPr>
        <w:t xml:space="preserve">При замене товара </w:t>
      </w:r>
      <w:r w:rsidRPr="00EA0CFB">
        <w:rPr>
          <w:rFonts w:ascii="Times New Roman" w:hAnsi="Times New Roman"/>
          <w:sz w:val="20"/>
          <w:szCs w:val="20"/>
        </w:rPr>
        <w:t>гарантийный срок хранения</w:t>
      </w:r>
      <w:r w:rsidRPr="00EA0CFB">
        <w:rPr>
          <w:rFonts w:ascii="Times New Roman" w:hAnsi="Times New Roman"/>
          <w:sz w:val="20"/>
          <w:szCs w:val="20"/>
          <w:lang w:eastAsia="en-US"/>
        </w:rPr>
        <w:t xml:space="preserve"> на него исчисляется заново со дня приемки товара Заказчиком. </w:t>
      </w:r>
      <w:r w:rsidRPr="00EA0CFB">
        <w:rPr>
          <w:rFonts w:ascii="Times New Roman" w:hAnsi="Times New Roman"/>
          <w:sz w:val="20"/>
          <w:szCs w:val="20"/>
        </w:rPr>
        <w:t>Товар ненадлежащего качества возвращается Поставщику после поставки нового товара.</w:t>
      </w:r>
    </w:p>
    <w:p w:rsidR="005566E2" w:rsidRPr="00EA0CFB" w:rsidRDefault="005566E2" w:rsidP="005566E2">
      <w:pPr>
        <w:tabs>
          <w:tab w:val="left" w:pos="0"/>
          <w:tab w:val="left" w:pos="600"/>
        </w:tabs>
        <w:spacing w:after="0" w:line="240" w:lineRule="auto"/>
        <w:ind w:firstLine="709"/>
        <w:jc w:val="both"/>
        <w:rPr>
          <w:rFonts w:ascii="Times New Roman" w:eastAsia="Times New Roman CYR" w:hAnsi="Times New Roman"/>
          <w:sz w:val="20"/>
          <w:szCs w:val="20"/>
        </w:rPr>
      </w:pPr>
      <w:r w:rsidRPr="00EA0CFB">
        <w:rPr>
          <w:rFonts w:ascii="Times New Roman" w:eastAsia="Times New Roman CYR" w:hAnsi="Times New Roman"/>
          <w:sz w:val="20"/>
          <w:szCs w:val="20"/>
        </w:rPr>
        <w:t>Срок предоставления гарантии — установленный производителем товара в объеме 100% на весь поставляемый товар, но не менее чем 6 месяцев с даты приемки товара.</w:t>
      </w:r>
    </w:p>
    <w:p w:rsidR="005566E2" w:rsidRPr="00EA0CFB" w:rsidRDefault="005566E2" w:rsidP="005566E2">
      <w:pPr>
        <w:tabs>
          <w:tab w:val="left" w:pos="0"/>
        </w:tabs>
        <w:spacing w:after="0" w:line="240" w:lineRule="auto"/>
        <w:ind w:firstLine="709"/>
        <w:jc w:val="both"/>
        <w:outlineLvl w:val="3"/>
        <w:rPr>
          <w:rFonts w:ascii="Times New Roman" w:hAnsi="Times New Roman"/>
          <w:b/>
          <w:sz w:val="20"/>
          <w:szCs w:val="20"/>
        </w:rPr>
      </w:pPr>
      <w:r w:rsidRPr="00EA0CFB">
        <w:rPr>
          <w:rFonts w:ascii="Times New Roman" w:hAnsi="Times New Roman"/>
          <w:b/>
          <w:sz w:val="20"/>
          <w:szCs w:val="20"/>
        </w:rPr>
        <w:t>Транспортирование:</w:t>
      </w:r>
    </w:p>
    <w:p w:rsidR="005566E2" w:rsidRPr="00EA0CFB" w:rsidRDefault="005566E2" w:rsidP="005566E2">
      <w:pPr>
        <w:tabs>
          <w:tab w:val="left" w:pos="0"/>
        </w:tabs>
        <w:spacing w:after="0" w:line="240" w:lineRule="auto"/>
        <w:ind w:firstLine="709"/>
        <w:jc w:val="both"/>
        <w:rPr>
          <w:rFonts w:ascii="Times New Roman" w:hAnsi="Times New Roman"/>
          <w:sz w:val="20"/>
          <w:szCs w:val="20"/>
        </w:rPr>
      </w:pPr>
      <w:r w:rsidRPr="00EA0CFB">
        <w:rPr>
          <w:rFonts w:ascii="Times New Roman" w:hAnsi="Times New Roman"/>
          <w:sz w:val="20"/>
          <w:szCs w:val="20"/>
        </w:rPr>
        <w:t xml:space="preserve">Транспортирование осуществляется автомобильным транспортом в соответствии с правилами перевозки грузов, действующими на транспорте данного вида. </w:t>
      </w:r>
    </w:p>
    <w:p w:rsidR="005566E2" w:rsidRPr="00EA0CFB" w:rsidRDefault="005566E2" w:rsidP="005566E2">
      <w:pPr>
        <w:shd w:val="clear" w:color="auto" w:fill="FFFFFF"/>
        <w:tabs>
          <w:tab w:val="left" w:pos="0"/>
          <w:tab w:val="left" w:pos="34"/>
          <w:tab w:val="left" w:pos="600"/>
          <w:tab w:val="left" w:pos="1200"/>
        </w:tabs>
        <w:spacing w:after="0" w:line="240" w:lineRule="auto"/>
        <w:ind w:firstLine="709"/>
        <w:jc w:val="both"/>
        <w:rPr>
          <w:rFonts w:ascii="Times New Roman" w:hAnsi="Times New Roman"/>
          <w:b/>
          <w:bCs/>
          <w:sz w:val="20"/>
          <w:szCs w:val="20"/>
        </w:rPr>
      </w:pPr>
      <w:r w:rsidRPr="00EA0CFB">
        <w:rPr>
          <w:rFonts w:ascii="Times New Roman" w:hAnsi="Times New Roman"/>
          <w:b/>
          <w:bCs/>
          <w:sz w:val="20"/>
          <w:szCs w:val="20"/>
        </w:rPr>
        <w:t>Сопроводительные документы:</w:t>
      </w:r>
    </w:p>
    <w:p w:rsidR="005566E2" w:rsidRPr="00EA0CFB" w:rsidRDefault="005566E2" w:rsidP="005566E2">
      <w:pPr>
        <w:shd w:val="clear" w:color="auto" w:fill="FFFFFF"/>
        <w:tabs>
          <w:tab w:val="left" w:pos="0"/>
          <w:tab w:val="left" w:pos="34"/>
          <w:tab w:val="left" w:pos="600"/>
          <w:tab w:val="left" w:pos="1200"/>
        </w:tabs>
        <w:spacing w:after="0" w:line="240" w:lineRule="auto"/>
        <w:ind w:firstLine="709"/>
        <w:jc w:val="both"/>
        <w:rPr>
          <w:rFonts w:ascii="Times New Roman" w:hAnsi="Times New Roman"/>
          <w:bCs/>
          <w:sz w:val="20"/>
          <w:szCs w:val="20"/>
        </w:rPr>
      </w:pPr>
      <w:r w:rsidRPr="00EA0CFB">
        <w:rPr>
          <w:rFonts w:ascii="Times New Roman" w:hAnsi="Times New Roman"/>
          <w:bCs/>
          <w:sz w:val="20"/>
          <w:szCs w:val="20"/>
        </w:rPr>
        <w:t>На поставляемый товар Поставщик обязан представить Заказчику следующие сопроводительные документы:</w:t>
      </w:r>
    </w:p>
    <w:p w:rsidR="005566E2" w:rsidRPr="00EA0CFB" w:rsidRDefault="005566E2" w:rsidP="005566E2">
      <w:pPr>
        <w:spacing w:after="0" w:line="240" w:lineRule="auto"/>
        <w:ind w:firstLine="709"/>
        <w:jc w:val="both"/>
        <w:rPr>
          <w:rFonts w:ascii="Times New Roman" w:hAnsi="Times New Roman"/>
          <w:sz w:val="20"/>
          <w:szCs w:val="20"/>
        </w:rPr>
      </w:pPr>
      <w:r w:rsidRPr="00EA0CFB">
        <w:rPr>
          <w:rFonts w:ascii="Times New Roman" w:hAnsi="Times New Roman"/>
          <w:sz w:val="20"/>
          <w:szCs w:val="20"/>
        </w:rPr>
        <w:t xml:space="preserve">- оригинал сертификата соответствия или декларации о соответствии, оформленный на предприятие-изготовителя, или его копию, заверенную в установленном законодательством Российской Федерации порядке (если поставляемый по настоящему контракту товар подлежит обязательной сертификации или декларированию); </w:t>
      </w:r>
    </w:p>
    <w:p w:rsidR="005566E2" w:rsidRPr="00EA0CFB" w:rsidRDefault="005566E2" w:rsidP="005566E2">
      <w:pPr>
        <w:tabs>
          <w:tab w:val="left" w:pos="-851"/>
          <w:tab w:val="left" w:pos="284"/>
        </w:tabs>
        <w:spacing w:after="0" w:line="240" w:lineRule="auto"/>
        <w:ind w:firstLine="709"/>
        <w:jc w:val="both"/>
        <w:rPr>
          <w:rFonts w:ascii="Times New Roman" w:hAnsi="Times New Roman"/>
          <w:sz w:val="20"/>
          <w:szCs w:val="20"/>
        </w:rPr>
      </w:pPr>
      <w:r w:rsidRPr="00EA0CFB">
        <w:rPr>
          <w:rFonts w:ascii="Times New Roman" w:hAnsi="Times New Roman"/>
          <w:sz w:val="20"/>
          <w:szCs w:val="20"/>
        </w:rPr>
        <w:t>- товарная накладная либо иной первичный учетный документ, оформленный в 2-х экземплярах.</w:t>
      </w:r>
    </w:p>
    <w:p w:rsidR="005566E2" w:rsidRPr="00EA0CFB" w:rsidRDefault="005566E2" w:rsidP="005566E2">
      <w:pPr>
        <w:pStyle w:val="af1"/>
        <w:jc w:val="both"/>
        <w:rPr>
          <w:rFonts w:ascii="Times New Roman" w:hAnsi="Times New Roman"/>
          <w:color w:val="000000"/>
          <w:sz w:val="20"/>
          <w:szCs w:val="20"/>
          <w:highlight w:val="yellow"/>
          <w:lang w:eastAsia="ar-SA"/>
        </w:rPr>
      </w:pPr>
    </w:p>
    <w:tbl>
      <w:tblPr>
        <w:tblW w:w="9356" w:type="dxa"/>
        <w:tblInd w:w="108" w:type="dxa"/>
        <w:tblLook w:val="00A0"/>
      </w:tblPr>
      <w:tblGrid>
        <w:gridCol w:w="4820"/>
        <w:gridCol w:w="4536"/>
      </w:tblGrid>
      <w:tr w:rsidR="005566E2" w:rsidRPr="00EA0CFB" w:rsidTr="00AD4025">
        <w:trPr>
          <w:trHeight w:val="992"/>
        </w:trPr>
        <w:tc>
          <w:tcPr>
            <w:tcW w:w="4820" w:type="dxa"/>
          </w:tcPr>
          <w:p w:rsidR="005566E2" w:rsidRPr="00EA0CFB" w:rsidRDefault="005566E2" w:rsidP="00AD4025">
            <w:pPr>
              <w:spacing w:after="0" w:line="240" w:lineRule="auto"/>
              <w:jc w:val="center"/>
              <w:rPr>
                <w:rFonts w:ascii="Times New Roman" w:hAnsi="Times New Roman"/>
                <w:b/>
                <w:sz w:val="20"/>
                <w:szCs w:val="20"/>
              </w:rPr>
            </w:pPr>
            <w:r w:rsidRPr="00EA0CFB">
              <w:rPr>
                <w:rFonts w:ascii="Times New Roman" w:hAnsi="Times New Roman"/>
                <w:b/>
                <w:sz w:val="20"/>
                <w:szCs w:val="20"/>
              </w:rPr>
              <w:t>«ПОСТАВЩИК»</w:t>
            </w:r>
          </w:p>
          <w:p w:rsidR="005566E2" w:rsidRPr="00EA0CFB" w:rsidRDefault="005566E2" w:rsidP="00AD4025">
            <w:pPr>
              <w:spacing w:after="0" w:line="240" w:lineRule="auto"/>
              <w:jc w:val="both"/>
              <w:rPr>
                <w:rFonts w:ascii="Times New Roman" w:hAnsi="Times New Roman"/>
                <w:sz w:val="20"/>
                <w:szCs w:val="20"/>
              </w:rPr>
            </w:pPr>
          </w:p>
          <w:p w:rsidR="005566E2" w:rsidRPr="00EA0CFB" w:rsidRDefault="005566E2" w:rsidP="00AD4025">
            <w:pPr>
              <w:spacing w:after="0" w:line="240" w:lineRule="auto"/>
              <w:jc w:val="both"/>
              <w:rPr>
                <w:rFonts w:ascii="Times New Roman" w:hAnsi="Times New Roman"/>
                <w:sz w:val="20"/>
                <w:szCs w:val="20"/>
              </w:rPr>
            </w:pPr>
          </w:p>
          <w:p w:rsidR="005566E2" w:rsidRPr="00EA0CFB" w:rsidRDefault="005566E2" w:rsidP="00AD4025">
            <w:pPr>
              <w:spacing w:after="0" w:line="240" w:lineRule="auto"/>
              <w:ind w:firstLine="360"/>
              <w:jc w:val="both"/>
              <w:rPr>
                <w:rFonts w:ascii="Times New Roman" w:hAnsi="Times New Roman"/>
                <w:sz w:val="20"/>
                <w:szCs w:val="20"/>
              </w:rPr>
            </w:pPr>
          </w:p>
          <w:p w:rsidR="005566E2" w:rsidRPr="00EA0CFB" w:rsidRDefault="005566E2" w:rsidP="00AD4025">
            <w:pPr>
              <w:spacing w:after="0" w:line="240" w:lineRule="auto"/>
              <w:ind w:firstLine="360"/>
              <w:jc w:val="both"/>
              <w:rPr>
                <w:rFonts w:ascii="Times New Roman" w:hAnsi="Times New Roman"/>
                <w:sz w:val="20"/>
                <w:szCs w:val="20"/>
              </w:rPr>
            </w:pPr>
            <w:r w:rsidRPr="00EA0CFB">
              <w:rPr>
                <w:rFonts w:ascii="Times New Roman" w:hAnsi="Times New Roman"/>
                <w:sz w:val="20"/>
                <w:szCs w:val="20"/>
              </w:rPr>
              <w:t>_____________________/ ______________ /</w:t>
            </w:r>
          </w:p>
          <w:p w:rsidR="005566E2" w:rsidRPr="00EA0CFB" w:rsidRDefault="005566E2" w:rsidP="00AD4025">
            <w:pPr>
              <w:spacing w:after="0" w:line="240" w:lineRule="auto"/>
              <w:ind w:firstLine="360"/>
              <w:jc w:val="both"/>
              <w:rPr>
                <w:rFonts w:ascii="Times New Roman" w:hAnsi="Times New Roman"/>
                <w:sz w:val="20"/>
                <w:szCs w:val="20"/>
              </w:rPr>
            </w:pPr>
          </w:p>
        </w:tc>
        <w:tc>
          <w:tcPr>
            <w:tcW w:w="4536" w:type="dxa"/>
          </w:tcPr>
          <w:p w:rsidR="005566E2" w:rsidRPr="00EA0CFB" w:rsidRDefault="005566E2" w:rsidP="00AD4025">
            <w:pPr>
              <w:spacing w:after="0" w:line="240" w:lineRule="auto"/>
              <w:ind w:firstLine="34"/>
              <w:jc w:val="center"/>
              <w:rPr>
                <w:rFonts w:ascii="Times New Roman" w:hAnsi="Times New Roman"/>
                <w:b/>
                <w:sz w:val="20"/>
                <w:szCs w:val="20"/>
              </w:rPr>
            </w:pPr>
            <w:r w:rsidRPr="00EA0CFB">
              <w:rPr>
                <w:rFonts w:ascii="Times New Roman" w:hAnsi="Times New Roman"/>
                <w:b/>
                <w:sz w:val="20"/>
                <w:szCs w:val="20"/>
              </w:rPr>
              <w:t>«ЗАКАЗЧИК»</w:t>
            </w:r>
          </w:p>
          <w:p w:rsidR="005566E2" w:rsidRPr="00EA0CFB" w:rsidRDefault="005566E2" w:rsidP="00AD4025">
            <w:pPr>
              <w:keepNext/>
              <w:spacing w:after="0" w:line="240" w:lineRule="auto"/>
              <w:jc w:val="center"/>
              <w:rPr>
                <w:rFonts w:ascii="Times New Roman" w:hAnsi="Times New Roman"/>
                <w:b/>
                <w:color w:val="000000"/>
                <w:sz w:val="20"/>
                <w:szCs w:val="20"/>
              </w:rPr>
            </w:pPr>
            <w:r w:rsidRPr="00EA0CFB">
              <w:rPr>
                <w:rFonts w:ascii="Times New Roman" w:hAnsi="Times New Roman"/>
                <w:b/>
                <w:color w:val="000000"/>
                <w:sz w:val="20"/>
                <w:szCs w:val="20"/>
              </w:rPr>
              <w:t xml:space="preserve">ФКУ ИК-1 УФСИН России </w:t>
            </w:r>
            <w:r w:rsidRPr="00EA0CFB">
              <w:rPr>
                <w:rFonts w:ascii="Times New Roman" w:hAnsi="Times New Roman"/>
                <w:b/>
                <w:color w:val="000000"/>
                <w:sz w:val="20"/>
                <w:szCs w:val="20"/>
              </w:rPr>
              <w:br/>
              <w:t>по Удмуртской Республике</w:t>
            </w:r>
          </w:p>
          <w:p w:rsidR="005566E2" w:rsidRPr="00EA0CFB" w:rsidRDefault="005566E2" w:rsidP="00AD4025">
            <w:pPr>
              <w:keepNext/>
              <w:spacing w:after="0" w:line="240" w:lineRule="auto"/>
              <w:jc w:val="center"/>
              <w:rPr>
                <w:rFonts w:ascii="Times New Roman" w:hAnsi="Times New Roman"/>
                <w:b/>
                <w:color w:val="000000"/>
                <w:sz w:val="20"/>
                <w:szCs w:val="20"/>
              </w:rPr>
            </w:pPr>
          </w:p>
          <w:p w:rsidR="005566E2" w:rsidRPr="00EA0CFB" w:rsidRDefault="005566E2" w:rsidP="00AD4025">
            <w:pPr>
              <w:spacing w:after="0" w:line="240" w:lineRule="auto"/>
              <w:ind w:firstLine="360"/>
              <w:jc w:val="both"/>
              <w:rPr>
                <w:rFonts w:ascii="Times New Roman" w:hAnsi="Times New Roman"/>
                <w:sz w:val="20"/>
                <w:szCs w:val="20"/>
              </w:rPr>
            </w:pPr>
            <w:r w:rsidRPr="00EA0CFB">
              <w:rPr>
                <w:rFonts w:ascii="Times New Roman" w:hAnsi="Times New Roman"/>
                <w:sz w:val="20"/>
                <w:szCs w:val="20"/>
              </w:rPr>
              <w:t>_______________/</w:t>
            </w:r>
            <w:r w:rsidRPr="00EA0CFB">
              <w:rPr>
                <w:rFonts w:ascii="Times New Roman" w:hAnsi="Times New Roman"/>
                <w:color w:val="000000"/>
                <w:sz w:val="20"/>
                <w:szCs w:val="20"/>
                <w:lang w:eastAsia="en-US"/>
              </w:rPr>
              <w:t xml:space="preserve"> ______________ </w:t>
            </w:r>
            <w:r w:rsidRPr="00EA0CFB">
              <w:rPr>
                <w:rFonts w:ascii="Times New Roman" w:hAnsi="Times New Roman"/>
                <w:sz w:val="20"/>
                <w:szCs w:val="20"/>
              </w:rPr>
              <w:t>/</w:t>
            </w:r>
          </w:p>
          <w:p w:rsidR="005566E2" w:rsidRPr="00EA0CFB" w:rsidRDefault="005566E2" w:rsidP="00AD4025">
            <w:pPr>
              <w:spacing w:after="0" w:line="240" w:lineRule="auto"/>
              <w:ind w:firstLine="360"/>
              <w:jc w:val="both"/>
              <w:rPr>
                <w:rFonts w:ascii="Times New Roman" w:hAnsi="Times New Roman"/>
                <w:sz w:val="20"/>
                <w:szCs w:val="20"/>
              </w:rPr>
            </w:pPr>
          </w:p>
        </w:tc>
      </w:tr>
    </w:tbl>
    <w:p w:rsidR="00863709" w:rsidRPr="00093ED1" w:rsidRDefault="00863709" w:rsidP="005566E2">
      <w:pPr>
        <w:widowControl w:val="0"/>
        <w:spacing w:after="0" w:line="240" w:lineRule="auto"/>
        <w:ind w:right="-2"/>
        <w:jc w:val="both"/>
        <w:rPr>
          <w:rFonts w:ascii="Times New Roman" w:hAnsi="Times New Roman" w:cs="Times New Roman"/>
          <w:sz w:val="20"/>
          <w:szCs w:val="20"/>
        </w:rPr>
      </w:pPr>
    </w:p>
    <w:sectPr w:rsidR="00863709" w:rsidRPr="00093ED1" w:rsidSect="00863709">
      <w:pgSz w:w="11906" w:h="16838"/>
      <w:pgMar w:top="709" w:right="709" w:bottom="851"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F58" w:rsidRDefault="00742F58" w:rsidP="005C60E5">
      <w:pPr>
        <w:spacing w:after="0" w:line="240" w:lineRule="auto"/>
      </w:pPr>
      <w:r>
        <w:separator/>
      </w:r>
    </w:p>
  </w:endnote>
  <w:endnote w:type="continuationSeparator" w:id="0">
    <w:p w:rsidR="00742F58" w:rsidRDefault="00742F58" w:rsidP="005C60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INCyr-Regular">
    <w:altName w:val="Times New Roman"/>
    <w:panose1 w:val="00000000000000000000"/>
    <w:charset w:val="00"/>
    <w:family w:val="roman"/>
    <w:notTrueType/>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F58" w:rsidRDefault="00742F58" w:rsidP="005C60E5">
      <w:pPr>
        <w:spacing w:after="0" w:line="240" w:lineRule="auto"/>
      </w:pPr>
      <w:r>
        <w:separator/>
      </w:r>
    </w:p>
  </w:footnote>
  <w:footnote w:type="continuationSeparator" w:id="0">
    <w:p w:rsidR="00742F58" w:rsidRDefault="00742F58" w:rsidP="005C60E5">
      <w:pPr>
        <w:spacing w:after="0" w:line="240" w:lineRule="auto"/>
      </w:pPr>
      <w:r>
        <w:continuationSeparator/>
      </w:r>
    </w:p>
  </w:footnote>
  <w:footnote w:id="1">
    <w:p w:rsidR="005566E2" w:rsidRPr="0070095A" w:rsidRDefault="005566E2" w:rsidP="005566E2">
      <w:pPr>
        <w:pStyle w:val="a4"/>
        <w:jc w:val="both"/>
        <w:rPr>
          <w:i/>
          <w:sz w:val="16"/>
          <w:szCs w:val="16"/>
          <w:lang w:eastAsia="en-US"/>
        </w:rPr>
      </w:pPr>
      <w:r w:rsidRPr="00826B81">
        <w:rPr>
          <w:rStyle w:val="a9"/>
        </w:rPr>
        <w:footnoteRef/>
      </w:r>
      <w:r w:rsidRPr="00826B81">
        <w:rPr>
          <w:i/>
          <w:color w:val="000000"/>
        </w:rPr>
        <w:t xml:space="preserve"> </w:t>
      </w:r>
      <w:r>
        <w:rPr>
          <w:i/>
          <w:color w:val="000000"/>
          <w:sz w:val="16"/>
          <w:szCs w:val="1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Pr>
          <w:i/>
          <w:sz w:val="16"/>
          <w:szCs w:val="16"/>
          <w:lang w:eastAsia="en-US"/>
        </w:rPr>
        <w:t>Контракт</w:t>
      </w:r>
      <w:r w:rsidRPr="003B2961">
        <w:rPr>
          <w:i/>
          <w:sz w:val="16"/>
          <w:szCs w:val="16"/>
          <w:lang w:eastAsia="en-US"/>
        </w:rPr>
        <w:t>а</w:t>
      </w:r>
      <w:r>
        <w:rPr>
          <w:i/>
          <w:color w:val="000000"/>
          <w:sz w:val="16"/>
          <w:szCs w:val="16"/>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2241A"/>
    <w:multiLevelType w:val="multilevel"/>
    <w:tmpl w:val="1B48E688"/>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1497" w:hanging="504"/>
      </w:pPr>
      <w:rPr>
        <w:rFonts w:cs="Times New Roman"/>
        <w:b w:val="0"/>
        <w:sz w:val="22"/>
        <w:szCs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2AF25181"/>
    <w:multiLevelType w:val="hybridMultilevel"/>
    <w:tmpl w:val="1D82460A"/>
    <w:lvl w:ilvl="0" w:tplc="04190001">
      <w:start w:val="1"/>
      <w:numFmt w:val="bullet"/>
      <w:lvlText w:val=""/>
      <w:lvlJc w:val="left"/>
      <w:pPr>
        <w:ind w:left="163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2E5B0861"/>
    <w:multiLevelType w:val="hybridMultilevel"/>
    <w:tmpl w:val="48BE113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041448"/>
    <w:multiLevelType w:val="hybridMultilevel"/>
    <w:tmpl w:val="88E89098"/>
    <w:lvl w:ilvl="0" w:tplc="B9E2987A">
      <w:start w:val="1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63F61453"/>
    <w:multiLevelType w:val="hybridMultilevel"/>
    <w:tmpl w:val="2FAAF830"/>
    <w:lvl w:ilvl="0" w:tplc="ABDEDFD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C96639C"/>
    <w:multiLevelType w:val="hybridMultilevel"/>
    <w:tmpl w:val="36CEC7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5"/>
  </w:num>
  <w:num w:numId="6">
    <w:abstractNumId w:val="4"/>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C60E5"/>
    <w:rsid w:val="00007523"/>
    <w:rsid w:val="0002257B"/>
    <w:rsid w:val="000249B7"/>
    <w:rsid w:val="0003139E"/>
    <w:rsid w:val="00035AC9"/>
    <w:rsid w:val="0003701F"/>
    <w:rsid w:val="00042955"/>
    <w:rsid w:val="000440E0"/>
    <w:rsid w:val="00053858"/>
    <w:rsid w:val="00053DE6"/>
    <w:rsid w:val="0005617E"/>
    <w:rsid w:val="000567F5"/>
    <w:rsid w:val="000818F3"/>
    <w:rsid w:val="00085137"/>
    <w:rsid w:val="00085EFD"/>
    <w:rsid w:val="00093ED1"/>
    <w:rsid w:val="000A1B8E"/>
    <w:rsid w:val="000A566B"/>
    <w:rsid w:val="000A7FE8"/>
    <w:rsid w:val="000B5C2B"/>
    <w:rsid w:val="000B67B0"/>
    <w:rsid w:val="000C4B5A"/>
    <w:rsid w:val="000C4ED8"/>
    <w:rsid w:val="000D1933"/>
    <w:rsid w:val="000E0015"/>
    <w:rsid w:val="000E3774"/>
    <w:rsid w:val="000F05E1"/>
    <w:rsid w:val="000F3138"/>
    <w:rsid w:val="000F6F40"/>
    <w:rsid w:val="000F702F"/>
    <w:rsid w:val="001026DF"/>
    <w:rsid w:val="00110F56"/>
    <w:rsid w:val="00120D43"/>
    <w:rsid w:val="001212F1"/>
    <w:rsid w:val="00121C92"/>
    <w:rsid w:val="00125A0D"/>
    <w:rsid w:val="0013046E"/>
    <w:rsid w:val="00132460"/>
    <w:rsid w:val="001370B7"/>
    <w:rsid w:val="0014160B"/>
    <w:rsid w:val="00145795"/>
    <w:rsid w:val="00147BDE"/>
    <w:rsid w:val="00147EF1"/>
    <w:rsid w:val="001502C1"/>
    <w:rsid w:val="00152641"/>
    <w:rsid w:val="0015459C"/>
    <w:rsid w:val="00160B8E"/>
    <w:rsid w:val="001628D1"/>
    <w:rsid w:val="001666CE"/>
    <w:rsid w:val="001916FB"/>
    <w:rsid w:val="001918A0"/>
    <w:rsid w:val="001A0C6B"/>
    <w:rsid w:val="001A4A78"/>
    <w:rsid w:val="001A5026"/>
    <w:rsid w:val="001A6013"/>
    <w:rsid w:val="001B2CFA"/>
    <w:rsid w:val="001B6C58"/>
    <w:rsid w:val="001E68A5"/>
    <w:rsid w:val="001F4F88"/>
    <w:rsid w:val="001F67AF"/>
    <w:rsid w:val="00201CD1"/>
    <w:rsid w:val="00205AA1"/>
    <w:rsid w:val="00216E1A"/>
    <w:rsid w:val="00216FB8"/>
    <w:rsid w:val="00217E45"/>
    <w:rsid w:val="002206B1"/>
    <w:rsid w:val="00243E8F"/>
    <w:rsid w:val="0025102F"/>
    <w:rsid w:val="0025113A"/>
    <w:rsid w:val="00252456"/>
    <w:rsid w:val="00255081"/>
    <w:rsid w:val="0025678F"/>
    <w:rsid w:val="002610DC"/>
    <w:rsid w:val="002617F8"/>
    <w:rsid w:val="002637FF"/>
    <w:rsid w:val="00264BC3"/>
    <w:rsid w:val="00266F96"/>
    <w:rsid w:val="00267EDC"/>
    <w:rsid w:val="002A2D65"/>
    <w:rsid w:val="002A514C"/>
    <w:rsid w:val="002A5A01"/>
    <w:rsid w:val="002B5E71"/>
    <w:rsid w:val="002C105B"/>
    <w:rsid w:val="002C1BED"/>
    <w:rsid w:val="002D1D84"/>
    <w:rsid w:val="002D7C50"/>
    <w:rsid w:val="002E045B"/>
    <w:rsid w:val="002E2D46"/>
    <w:rsid w:val="002E7EAD"/>
    <w:rsid w:val="002F500B"/>
    <w:rsid w:val="002F515B"/>
    <w:rsid w:val="002F745B"/>
    <w:rsid w:val="003172A5"/>
    <w:rsid w:val="00325334"/>
    <w:rsid w:val="00330308"/>
    <w:rsid w:val="00337F83"/>
    <w:rsid w:val="00340759"/>
    <w:rsid w:val="00341A37"/>
    <w:rsid w:val="00342648"/>
    <w:rsid w:val="003431FF"/>
    <w:rsid w:val="00344346"/>
    <w:rsid w:val="0034574F"/>
    <w:rsid w:val="00352E1B"/>
    <w:rsid w:val="00353905"/>
    <w:rsid w:val="00354264"/>
    <w:rsid w:val="00354C99"/>
    <w:rsid w:val="003571CD"/>
    <w:rsid w:val="00363C84"/>
    <w:rsid w:val="00366641"/>
    <w:rsid w:val="00366A71"/>
    <w:rsid w:val="003752F2"/>
    <w:rsid w:val="00375A25"/>
    <w:rsid w:val="003808D6"/>
    <w:rsid w:val="0038211F"/>
    <w:rsid w:val="0038251A"/>
    <w:rsid w:val="003826E9"/>
    <w:rsid w:val="00384CF8"/>
    <w:rsid w:val="00391204"/>
    <w:rsid w:val="00394071"/>
    <w:rsid w:val="003940EC"/>
    <w:rsid w:val="003A1925"/>
    <w:rsid w:val="003C136A"/>
    <w:rsid w:val="003C571E"/>
    <w:rsid w:val="003C630E"/>
    <w:rsid w:val="003D2B32"/>
    <w:rsid w:val="003D2D09"/>
    <w:rsid w:val="003E17D1"/>
    <w:rsid w:val="003E38DC"/>
    <w:rsid w:val="003E6B25"/>
    <w:rsid w:val="003F159A"/>
    <w:rsid w:val="0040320F"/>
    <w:rsid w:val="0040363E"/>
    <w:rsid w:val="00404466"/>
    <w:rsid w:val="0040480D"/>
    <w:rsid w:val="00407483"/>
    <w:rsid w:val="00410C1A"/>
    <w:rsid w:val="00411092"/>
    <w:rsid w:val="00412D27"/>
    <w:rsid w:val="00421DE8"/>
    <w:rsid w:val="004243CB"/>
    <w:rsid w:val="00424D1E"/>
    <w:rsid w:val="00425491"/>
    <w:rsid w:val="004430E0"/>
    <w:rsid w:val="004674DC"/>
    <w:rsid w:val="00472930"/>
    <w:rsid w:val="00493323"/>
    <w:rsid w:val="004942BF"/>
    <w:rsid w:val="004A00B9"/>
    <w:rsid w:val="004A1754"/>
    <w:rsid w:val="004B0125"/>
    <w:rsid w:val="004B48B2"/>
    <w:rsid w:val="004C08AA"/>
    <w:rsid w:val="004C5CF1"/>
    <w:rsid w:val="004D1965"/>
    <w:rsid w:val="004D1E39"/>
    <w:rsid w:val="004D2355"/>
    <w:rsid w:val="004F3EB7"/>
    <w:rsid w:val="004F6234"/>
    <w:rsid w:val="00500274"/>
    <w:rsid w:val="00500DDF"/>
    <w:rsid w:val="00502C38"/>
    <w:rsid w:val="0051087B"/>
    <w:rsid w:val="00514897"/>
    <w:rsid w:val="00514E7D"/>
    <w:rsid w:val="00521E5E"/>
    <w:rsid w:val="00524315"/>
    <w:rsid w:val="00534CE2"/>
    <w:rsid w:val="0053516A"/>
    <w:rsid w:val="00535C16"/>
    <w:rsid w:val="005410D3"/>
    <w:rsid w:val="00543260"/>
    <w:rsid w:val="00546CFE"/>
    <w:rsid w:val="0055640A"/>
    <w:rsid w:val="005566E2"/>
    <w:rsid w:val="00561862"/>
    <w:rsid w:val="0057048C"/>
    <w:rsid w:val="00571C5A"/>
    <w:rsid w:val="0057325F"/>
    <w:rsid w:val="00592DF2"/>
    <w:rsid w:val="00593043"/>
    <w:rsid w:val="00595C31"/>
    <w:rsid w:val="005A1D29"/>
    <w:rsid w:val="005A4CD0"/>
    <w:rsid w:val="005B7703"/>
    <w:rsid w:val="005C116B"/>
    <w:rsid w:val="005C1972"/>
    <w:rsid w:val="005C20D2"/>
    <w:rsid w:val="005C40F3"/>
    <w:rsid w:val="005C60E5"/>
    <w:rsid w:val="005C6986"/>
    <w:rsid w:val="005D089B"/>
    <w:rsid w:val="005E3A2E"/>
    <w:rsid w:val="005E6183"/>
    <w:rsid w:val="005E7B48"/>
    <w:rsid w:val="00607610"/>
    <w:rsid w:val="00610AFF"/>
    <w:rsid w:val="00610D48"/>
    <w:rsid w:val="006305F4"/>
    <w:rsid w:val="006307B1"/>
    <w:rsid w:val="00632FFD"/>
    <w:rsid w:val="006341FC"/>
    <w:rsid w:val="006406F4"/>
    <w:rsid w:val="0064531B"/>
    <w:rsid w:val="00650F55"/>
    <w:rsid w:val="0066112A"/>
    <w:rsid w:val="006623C3"/>
    <w:rsid w:val="006652B5"/>
    <w:rsid w:val="00670E28"/>
    <w:rsid w:val="00680226"/>
    <w:rsid w:val="00680D31"/>
    <w:rsid w:val="00687F79"/>
    <w:rsid w:val="00690EEA"/>
    <w:rsid w:val="006918EE"/>
    <w:rsid w:val="006A61ED"/>
    <w:rsid w:val="006B06BA"/>
    <w:rsid w:val="006B5DF7"/>
    <w:rsid w:val="006C1F01"/>
    <w:rsid w:val="006C48D0"/>
    <w:rsid w:val="006C4D5C"/>
    <w:rsid w:val="006D370A"/>
    <w:rsid w:val="006D4307"/>
    <w:rsid w:val="006E3A19"/>
    <w:rsid w:val="006E56BC"/>
    <w:rsid w:val="006E56ED"/>
    <w:rsid w:val="006E5B5F"/>
    <w:rsid w:val="006E6220"/>
    <w:rsid w:val="006F6B71"/>
    <w:rsid w:val="006F7DF0"/>
    <w:rsid w:val="0071125E"/>
    <w:rsid w:val="00713A61"/>
    <w:rsid w:val="007170AB"/>
    <w:rsid w:val="0071780C"/>
    <w:rsid w:val="00722EE2"/>
    <w:rsid w:val="00724189"/>
    <w:rsid w:val="007259B1"/>
    <w:rsid w:val="00732C67"/>
    <w:rsid w:val="007359A8"/>
    <w:rsid w:val="00742F58"/>
    <w:rsid w:val="007454AD"/>
    <w:rsid w:val="007512D9"/>
    <w:rsid w:val="007539F3"/>
    <w:rsid w:val="00754039"/>
    <w:rsid w:val="007544B8"/>
    <w:rsid w:val="00761A56"/>
    <w:rsid w:val="0076614D"/>
    <w:rsid w:val="007716C2"/>
    <w:rsid w:val="00780138"/>
    <w:rsid w:val="0078251B"/>
    <w:rsid w:val="007900FD"/>
    <w:rsid w:val="00791220"/>
    <w:rsid w:val="00794875"/>
    <w:rsid w:val="007B4097"/>
    <w:rsid w:val="007B47FF"/>
    <w:rsid w:val="007C0378"/>
    <w:rsid w:val="007C573D"/>
    <w:rsid w:val="007D0920"/>
    <w:rsid w:val="007D361B"/>
    <w:rsid w:val="007E0E92"/>
    <w:rsid w:val="007E27E8"/>
    <w:rsid w:val="007E4B33"/>
    <w:rsid w:val="007F14D4"/>
    <w:rsid w:val="008055D0"/>
    <w:rsid w:val="00812D62"/>
    <w:rsid w:val="0081592E"/>
    <w:rsid w:val="00817FC1"/>
    <w:rsid w:val="008244F0"/>
    <w:rsid w:val="008263CE"/>
    <w:rsid w:val="008275A4"/>
    <w:rsid w:val="00831593"/>
    <w:rsid w:val="008404E3"/>
    <w:rsid w:val="00841FEF"/>
    <w:rsid w:val="008519AD"/>
    <w:rsid w:val="008555F4"/>
    <w:rsid w:val="00855C44"/>
    <w:rsid w:val="00862278"/>
    <w:rsid w:val="00863709"/>
    <w:rsid w:val="0086745E"/>
    <w:rsid w:val="00871D77"/>
    <w:rsid w:val="00880B7A"/>
    <w:rsid w:val="00892621"/>
    <w:rsid w:val="008971B4"/>
    <w:rsid w:val="008B25E5"/>
    <w:rsid w:val="008B350F"/>
    <w:rsid w:val="008C2B92"/>
    <w:rsid w:val="008D3E22"/>
    <w:rsid w:val="008D4786"/>
    <w:rsid w:val="008D55A4"/>
    <w:rsid w:val="008E2368"/>
    <w:rsid w:val="008E65D5"/>
    <w:rsid w:val="00903560"/>
    <w:rsid w:val="00907676"/>
    <w:rsid w:val="00911C01"/>
    <w:rsid w:val="00913465"/>
    <w:rsid w:val="009205DE"/>
    <w:rsid w:val="009309C6"/>
    <w:rsid w:val="009450F1"/>
    <w:rsid w:val="00952928"/>
    <w:rsid w:val="00953BB7"/>
    <w:rsid w:val="00955D2A"/>
    <w:rsid w:val="00960087"/>
    <w:rsid w:val="00962EF4"/>
    <w:rsid w:val="009758AD"/>
    <w:rsid w:val="00977007"/>
    <w:rsid w:val="00984AAB"/>
    <w:rsid w:val="00991FBC"/>
    <w:rsid w:val="009963B5"/>
    <w:rsid w:val="009A739B"/>
    <w:rsid w:val="009B120C"/>
    <w:rsid w:val="009C07F9"/>
    <w:rsid w:val="009C216A"/>
    <w:rsid w:val="009C74A7"/>
    <w:rsid w:val="009D2D36"/>
    <w:rsid w:val="009E0F74"/>
    <w:rsid w:val="009E3073"/>
    <w:rsid w:val="009F2C8D"/>
    <w:rsid w:val="00A01907"/>
    <w:rsid w:val="00A04182"/>
    <w:rsid w:val="00A05217"/>
    <w:rsid w:val="00A061B9"/>
    <w:rsid w:val="00A2490F"/>
    <w:rsid w:val="00A2614C"/>
    <w:rsid w:val="00A31604"/>
    <w:rsid w:val="00A324E4"/>
    <w:rsid w:val="00A32553"/>
    <w:rsid w:val="00A35F19"/>
    <w:rsid w:val="00A4213E"/>
    <w:rsid w:val="00A421C3"/>
    <w:rsid w:val="00A4309C"/>
    <w:rsid w:val="00A61E07"/>
    <w:rsid w:val="00A65888"/>
    <w:rsid w:val="00A70DB6"/>
    <w:rsid w:val="00A70FE8"/>
    <w:rsid w:val="00A77030"/>
    <w:rsid w:val="00A87552"/>
    <w:rsid w:val="00A91DB3"/>
    <w:rsid w:val="00A95435"/>
    <w:rsid w:val="00A96F64"/>
    <w:rsid w:val="00AA0591"/>
    <w:rsid w:val="00AA52B0"/>
    <w:rsid w:val="00AC2470"/>
    <w:rsid w:val="00AC64FA"/>
    <w:rsid w:val="00AC7856"/>
    <w:rsid w:val="00AD37CF"/>
    <w:rsid w:val="00AD3DEF"/>
    <w:rsid w:val="00AD4025"/>
    <w:rsid w:val="00AD5BFD"/>
    <w:rsid w:val="00AD7033"/>
    <w:rsid w:val="00AE5AE3"/>
    <w:rsid w:val="00B00A00"/>
    <w:rsid w:val="00B032C1"/>
    <w:rsid w:val="00B12A28"/>
    <w:rsid w:val="00B1462C"/>
    <w:rsid w:val="00B17F86"/>
    <w:rsid w:val="00B22087"/>
    <w:rsid w:val="00B2485B"/>
    <w:rsid w:val="00B40F18"/>
    <w:rsid w:val="00B508A1"/>
    <w:rsid w:val="00B577B7"/>
    <w:rsid w:val="00B6024C"/>
    <w:rsid w:val="00B63B42"/>
    <w:rsid w:val="00B7607C"/>
    <w:rsid w:val="00B76315"/>
    <w:rsid w:val="00B7670E"/>
    <w:rsid w:val="00B8001C"/>
    <w:rsid w:val="00B81B02"/>
    <w:rsid w:val="00B8622C"/>
    <w:rsid w:val="00B91086"/>
    <w:rsid w:val="00BB6B67"/>
    <w:rsid w:val="00BB7CD0"/>
    <w:rsid w:val="00BC1881"/>
    <w:rsid w:val="00BC49C8"/>
    <w:rsid w:val="00BE17CD"/>
    <w:rsid w:val="00BE3EBF"/>
    <w:rsid w:val="00BE5ED0"/>
    <w:rsid w:val="00BF63F9"/>
    <w:rsid w:val="00C11B3D"/>
    <w:rsid w:val="00C15CF9"/>
    <w:rsid w:val="00C26CFE"/>
    <w:rsid w:val="00C32387"/>
    <w:rsid w:val="00C35CF4"/>
    <w:rsid w:val="00C36C67"/>
    <w:rsid w:val="00C44FFA"/>
    <w:rsid w:val="00C51601"/>
    <w:rsid w:val="00C53E50"/>
    <w:rsid w:val="00C55826"/>
    <w:rsid w:val="00C61940"/>
    <w:rsid w:val="00C62448"/>
    <w:rsid w:val="00C63BF5"/>
    <w:rsid w:val="00C73820"/>
    <w:rsid w:val="00C803F0"/>
    <w:rsid w:val="00C81295"/>
    <w:rsid w:val="00C83A17"/>
    <w:rsid w:val="00C92087"/>
    <w:rsid w:val="00C941D9"/>
    <w:rsid w:val="00CA4A83"/>
    <w:rsid w:val="00CA53FD"/>
    <w:rsid w:val="00CB0758"/>
    <w:rsid w:val="00CB3248"/>
    <w:rsid w:val="00CC0249"/>
    <w:rsid w:val="00CF158A"/>
    <w:rsid w:val="00CF4516"/>
    <w:rsid w:val="00CF5CC8"/>
    <w:rsid w:val="00CF7B32"/>
    <w:rsid w:val="00D10CA2"/>
    <w:rsid w:val="00D12FC2"/>
    <w:rsid w:val="00D161BD"/>
    <w:rsid w:val="00D41C32"/>
    <w:rsid w:val="00D4575C"/>
    <w:rsid w:val="00D51C83"/>
    <w:rsid w:val="00D60027"/>
    <w:rsid w:val="00D64E51"/>
    <w:rsid w:val="00D73418"/>
    <w:rsid w:val="00D955E6"/>
    <w:rsid w:val="00DA5883"/>
    <w:rsid w:val="00DA5BC6"/>
    <w:rsid w:val="00DC4A01"/>
    <w:rsid w:val="00DC5115"/>
    <w:rsid w:val="00DD38C5"/>
    <w:rsid w:val="00DE01CA"/>
    <w:rsid w:val="00DE16DC"/>
    <w:rsid w:val="00DE7F62"/>
    <w:rsid w:val="00DF0A27"/>
    <w:rsid w:val="00DF5DD6"/>
    <w:rsid w:val="00DF6A97"/>
    <w:rsid w:val="00E1125C"/>
    <w:rsid w:val="00E2155E"/>
    <w:rsid w:val="00E2341D"/>
    <w:rsid w:val="00E2658C"/>
    <w:rsid w:val="00E27E37"/>
    <w:rsid w:val="00E34A81"/>
    <w:rsid w:val="00E401AF"/>
    <w:rsid w:val="00E401E9"/>
    <w:rsid w:val="00E5724E"/>
    <w:rsid w:val="00E6383E"/>
    <w:rsid w:val="00E70718"/>
    <w:rsid w:val="00E71003"/>
    <w:rsid w:val="00E74C08"/>
    <w:rsid w:val="00E80402"/>
    <w:rsid w:val="00E843B9"/>
    <w:rsid w:val="00E84D35"/>
    <w:rsid w:val="00E8533B"/>
    <w:rsid w:val="00E91448"/>
    <w:rsid w:val="00E93667"/>
    <w:rsid w:val="00E96837"/>
    <w:rsid w:val="00E97A59"/>
    <w:rsid w:val="00EA2697"/>
    <w:rsid w:val="00EA2FBA"/>
    <w:rsid w:val="00EA3239"/>
    <w:rsid w:val="00EB0954"/>
    <w:rsid w:val="00EB38DF"/>
    <w:rsid w:val="00EC3BC3"/>
    <w:rsid w:val="00EC4316"/>
    <w:rsid w:val="00EC7327"/>
    <w:rsid w:val="00ED492E"/>
    <w:rsid w:val="00ED6CE8"/>
    <w:rsid w:val="00EE1520"/>
    <w:rsid w:val="00EF0FB5"/>
    <w:rsid w:val="00EF172B"/>
    <w:rsid w:val="00EF33C7"/>
    <w:rsid w:val="00F25169"/>
    <w:rsid w:val="00F27149"/>
    <w:rsid w:val="00F35B87"/>
    <w:rsid w:val="00F37C54"/>
    <w:rsid w:val="00F54D39"/>
    <w:rsid w:val="00F6029E"/>
    <w:rsid w:val="00F61AAA"/>
    <w:rsid w:val="00F637F7"/>
    <w:rsid w:val="00F667CD"/>
    <w:rsid w:val="00F70239"/>
    <w:rsid w:val="00F70FC7"/>
    <w:rsid w:val="00F77BE0"/>
    <w:rsid w:val="00F90C30"/>
    <w:rsid w:val="00FA3545"/>
    <w:rsid w:val="00FA5573"/>
    <w:rsid w:val="00FB4D30"/>
    <w:rsid w:val="00FC1BEF"/>
    <w:rsid w:val="00FC5ACC"/>
    <w:rsid w:val="00FC77C1"/>
    <w:rsid w:val="00FD09E3"/>
    <w:rsid w:val="00FD50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locked="1"/>
    <w:lsdException w:name="Title" w:locked="1" w:qFormat="1"/>
    <w:lsdException w:name="Default Paragraph Font" w:locked="1"/>
    <w:lsdException w:name="Body Text" w:locked="1"/>
    <w:lsdException w:name="Subtitle" w:locked="1" w:qFormat="1"/>
    <w:lsdException w:name="Strong" w:locked="1" w:uiPriority="22" w:qFormat="1"/>
    <w:lsdException w:name="Emphasis" w:locked="1" w:qFormat="1"/>
    <w:lsdException w:name="Table Grid" w:lock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60E5"/>
    <w:pPr>
      <w:suppressAutoHyphens/>
      <w:spacing w:after="200" w:line="276" w:lineRule="auto"/>
    </w:pPr>
    <w:rPr>
      <w:rFonts w:cs="Calibri"/>
      <w:kern w:val="2"/>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5C60E5"/>
    <w:rPr>
      <w:rFonts w:cs="Times New Roman"/>
      <w:color w:val="0000FF"/>
      <w:u w:val="single"/>
    </w:rPr>
  </w:style>
  <w:style w:type="paragraph" w:styleId="a4">
    <w:name w:val="footnote text"/>
    <w:basedOn w:val="a"/>
    <w:link w:val="a5"/>
    <w:uiPriority w:val="99"/>
    <w:rsid w:val="005C60E5"/>
    <w:pPr>
      <w:suppressAutoHyphens w:val="0"/>
      <w:spacing w:after="0" w:line="240" w:lineRule="auto"/>
    </w:pPr>
    <w:rPr>
      <w:rFonts w:ascii="Times New Roman" w:hAnsi="Times New Roman" w:cs="Times New Roman"/>
      <w:kern w:val="0"/>
      <w:sz w:val="20"/>
      <w:szCs w:val="20"/>
      <w:lang w:eastAsia="ru-RU"/>
    </w:rPr>
  </w:style>
  <w:style w:type="character" w:customStyle="1" w:styleId="a5">
    <w:name w:val="Текст сноски Знак"/>
    <w:link w:val="a4"/>
    <w:uiPriority w:val="99"/>
    <w:locked/>
    <w:rsid w:val="005C60E5"/>
    <w:rPr>
      <w:rFonts w:ascii="Times New Roman" w:hAnsi="Times New Roman" w:cs="Times New Roman"/>
      <w:sz w:val="20"/>
      <w:szCs w:val="20"/>
      <w:lang w:eastAsia="ru-RU"/>
    </w:rPr>
  </w:style>
  <w:style w:type="paragraph" w:styleId="a6">
    <w:name w:val="Body Text"/>
    <w:basedOn w:val="a"/>
    <w:link w:val="a7"/>
    <w:rsid w:val="005C60E5"/>
    <w:pPr>
      <w:spacing w:after="120"/>
    </w:pPr>
    <w:rPr>
      <w:sz w:val="20"/>
      <w:szCs w:val="20"/>
    </w:rPr>
  </w:style>
  <w:style w:type="character" w:customStyle="1" w:styleId="a7">
    <w:name w:val="Основной текст Знак"/>
    <w:link w:val="a6"/>
    <w:locked/>
    <w:rsid w:val="005C60E5"/>
    <w:rPr>
      <w:rFonts w:ascii="Calibri" w:hAnsi="Calibri" w:cs="Calibri"/>
      <w:kern w:val="2"/>
      <w:lang w:eastAsia="ar-SA" w:bidi="ar-SA"/>
    </w:rPr>
  </w:style>
  <w:style w:type="paragraph" w:styleId="3">
    <w:name w:val="Body Text Indent 3"/>
    <w:basedOn w:val="a"/>
    <w:link w:val="30"/>
    <w:semiHidden/>
    <w:rsid w:val="005C60E5"/>
    <w:pPr>
      <w:spacing w:after="120"/>
      <w:ind w:left="283"/>
    </w:pPr>
    <w:rPr>
      <w:sz w:val="16"/>
      <w:szCs w:val="16"/>
    </w:rPr>
  </w:style>
  <w:style w:type="character" w:customStyle="1" w:styleId="30">
    <w:name w:val="Основной текст с отступом 3 Знак"/>
    <w:link w:val="3"/>
    <w:semiHidden/>
    <w:locked/>
    <w:rsid w:val="005C60E5"/>
    <w:rPr>
      <w:rFonts w:ascii="Calibri" w:hAnsi="Calibri" w:cs="Calibri"/>
      <w:kern w:val="2"/>
      <w:sz w:val="16"/>
      <w:szCs w:val="16"/>
      <w:lang w:eastAsia="ar-SA" w:bidi="ar-SA"/>
    </w:rPr>
  </w:style>
  <w:style w:type="paragraph" w:customStyle="1" w:styleId="1">
    <w:name w:val="Без интервала1"/>
    <w:rsid w:val="005C60E5"/>
    <w:rPr>
      <w:sz w:val="22"/>
      <w:szCs w:val="22"/>
    </w:rPr>
  </w:style>
  <w:style w:type="character" w:customStyle="1" w:styleId="ListParagraphChar">
    <w:name w:val="List Paragraph Char"/>
    <w:link w:val="10"/>
    <w:locked/>
    <w:rsid w:val="005C60E5"/>
    <w:rPr>
      <w:rFonts w:ascii="Times New Roman" w:hAnsi="Times New Roman"/>
      <w:kern w:val="2"/>
      <w:lang w:eastAsia="ar-SA" w:bidi="ar-SA"/>
    </w:rPr>
  </w:style>
  <w:style w:type="paragraph" w:customStyle="1" w:styleId="10">
    <w:name w:val="Абзац списка1"/>
    <w:basedOn w:val="a"/>
    <w:link w:val="ListParagraphChar"/>
    <w:rsid w:val="005C60E5"/>
    <w:pPr>
      <w:ind w:left="720"/>
      <w:contextualSpacing/>
    </w:pPr>
    <w:rPr>
      <w:rFonts w:ascii="Times New Roman" w:hAnsi="Times New Roman" w:cs="Times New Roman"/>
      <w:sz w:val="20"/>
      <w:szCs w:val="20"/>
    </w:rPr>
  </w:style>
  <w:style w:type="paragraph" w:customStyle="1" w:styleId="11">
    <w:name w:val="Обычный1"/>
    <w:rsid w:val="005C60E5"/>
    <w:pPr>
      <w:widowControl w:val="0"/>
      <w:spacing w:line="300" w:lineRule="auto"/>
      <w:ind w:firstLine="720"/>
      <w:jc w:val="both"/>
    </w:pPr>
    <w:rPr>
      <w:rFonts w:ascii="Times New Roman" w:hAnsi="Times New Roman"/>
      <w:sz w:val="24"/>
    </w:rPr>
  </w:style>
  <w:style w:type="paragraph" w:customStyle="1" w:styleId="a8">
    <w:name w:val="Содержимое таблицы"/>
    <w:basedOn w:val="a"/>
    <w:rsid w:val="005C60E5"/>
    <w:pPr>
      <w:suppressLineNumbers/>
    </w:pPr>
  </w:style>
  <w:style w:type="paragraph" w:customStyle="1" w:styleId="ConsNonformat">
    <w:name w:val="ConsNonformat"/>
    <w:rsid w:val="005C60E5"/>
    <w:pPr>
      <w:snapToGrid w:val="0"/>
    </w:pPr>
    <w:rPr>
      <w:rFonts w:ascii="Consultant" w:hAnsi="Consultant"/>
    </w:rPr>
  </w:style>
  <w:style w:type="character" w:styleId="a9">
    <w:name w:val="footnote reference"/>
    <w:semiHidden/>
    <w:rsid w:val="005C60E5"/>
    <w:rPr>
      <w:rFonts w:cs="Times New Roman"/>
      <w:vertAlign w:val="superscript"/>
    </w:rPr>
  </w:style>
  <w:style w:type="character" w:customStyle="1" w:styleId="aa">
    <w:name w:val="Не вступил в силу"/>
    <w:rsid w:val="005C60E5"/>
    <w:rPr>
      <w:rFonts w:ascii="Times New Roman" w:hAnsi="Times New Roman" w:cs="Times New Roman"/>
      <w:color w:val="008080"/>
      <w:sz w:val="20"/>
      <w:szCs w:val="20"/>
    </w:rPr>
  </w:style>
  <w:style w:type="paragraph" w:styleId="ab">
    <w:name w:val="Balloon Text"/>
    <w:basedOn w:val="a"/>
    <w:link w:val="ac"/>
    <w:semiHidden/>
    <w:rsid w:val="005C60E5"/>
    <w:pPr>
      <w:spacing w:after="0" w:line="240" w:lineRule="auto"/>
    </w:pPr>
    <w:rPr>
      <w:rFonts w:ascii="Tahoma" w:hAnsi="Tahoma" w:cs="Tahoma"/>
      <w:sz w:val="16"/>
      <w:szCs w:val="16"/>
    </w:rPr>
  </w:style>
  <w:style w:type="character" w:customStyle="1" w:styleId="ac">
    <w:name w:val="Текст выноски Знак"/>
    <w:link w:val="ab"/>
    <w:semiHidden/>
    <w:locked/>
    <w:rsid w:val="005C60E5"/>
    <w:rPr>
      <w:rFonts w:ascii="Tahoma" w:hAnsi="Tahoma" w:cs="Tahoma"/>
      <w:kern w:val="2"/>
      <w:sz w:val="16"/>
      <w:szCs w:val="16"/>
      <w:lang w:eastAsia="ar-SA" w:bidi="ar-SA"/>
    </w:rPr>
  </w:style>
  <w:style w:type="paragraph" w:styleId="ad">
    <w:name w:val="header"/>
    <w:basedOn w:val="a"/>
    <w:link w:val="ae"/>
    <w:semiHidden/>
    <w:rsid w:val="00B76315"/>
    <w:pPr>
      <w:tabs>
        <w:tab w:val="center" w:pos="4677"/>
        <w:tab w:val="right" w:pos="9355"/>
      </w:tabs>
      <w:spacing w:after="0" w:line="240" w:lineRule="auto"/>
    </w:pPr>
    <w:rPr>
      <w:sz w:val="20"/>
      <w:szCs w:val="20"/>
    </w:rPr>
  </w:style>
  <w:style w:type="character" w:customStyle="1" w:styleId="ae">
    <w:name w:val="Верхний колонтитул Знак"/>
    <w:link w:val="ad"/>
    <w:semiHidden/>
    <w:locked/>
    <w:rsid w:val="00B76315"/>
    <w:rPr>
      <w:rFonts w:ascii="Calibri" w:hAnsi="Calibri" w:cs="Calibri"/>
      <w:kern w:val="2"/>
      <w:lang w:eastAsia="ar-SA" w:bidi="ar-SA"/>
    </w:rPr>
  </w:style>
  <w:style w:type="paragraph" w:styleId="af">
    <w:name w:val="footer"/>
    <w:basedOn w:val="a"/>
    <w:link w:val="af0"/>
    <w:semiHidden/>
    <w:rsid w:val="00B76315"/>
    <w:pPr>
      <w:tabs>
        <w:tab w:val="center" w:pos="4677"/>
        <w:tab w:val="right" w:pos="9355"/>
      </w:tabs>
      <w:spacing w:after="0" w:line="240" w:lineRule="auto"/>
    </w:pPr>
    <w:rPr>
      <w:sz w:val="20"/>
      <w:szCs w:val="20"/>
    </w:rPr>
  </w:style>
  <w:style w:type="character" w:customStyle="1" w:styleId="af0">
    <w:name w:val="Нижний колонтитул Знак"/>
    <w:link w:val="af"/>
    <w:semiHidden/>
    <w:locked/>
    <w:rsid w:val="00B76315"/>
    <w:rPr>
      <w:rFonts w:ascii="Calibri" w:hAnsi="Calibri" w:cs="Calibri"/>
      <w:kern w:val="2"/>
      <w:lang w:eastAsia="ar-SA" w:bidi="ar-SA"/>
    </w:rPr>
  </w:style>
  <w:style w:type="character" w:customStyle="1" w:styleId="2">
    <w:name w:val="Основной текст (2)_"/>
    <w:link w:val="20"/>
    <w:locked/>
    <w:rsid w:val="00407483"/>
    <w:rPr>
      <w:rFonts w:ascii="Arial" w:eastAsia="Times New Roman" w:hAnsi="Arial" w:cs="Arial"/>
      <w:sz w:val="19"/>
      <w:szCs w:val="19"/>
      <w:shd w:val="clear" w:color="auto" w:fill="FFFFFF"/>
    </w:rPr>
  </w:style>
  <w:style w:type="character" w:customStyle="1" w:styleId="28">
    <w:name w:val="Основной текст (2) + 8"/>
    <w:aliases w:val="5 pt"/>
    <w:rsid w:val="00407483"/>
    <w:rPr>
      <w:rFonts w:ascii="Arial" w:eastAsia="Times New Roman" w:hAnsi="Arial" w:cs="Arial"/>
      <w:color w:val="000000"/>
      <w:spacing w:val="0"/>
      <w:w w:val="100"/>
      <w:position w:val="0"/>
      <w:sz w:val="17"/>
      <w:szCs w:val="17"/>
      <w:shd w:val="clear" w:color="auto" w:fill="FFFFFF"/>
      <w:lang w:val="ru-RU" w:eastAsia="ru-RU"/>
    </w:rPr>
  </w:style>
  <w:style w:type="paragraph" w:customStyle="1" w:styleId="20">
    <w:name w:val="Основной текст (2)"/>
    <w:basedOn w:val="a"/>
    <w:link w:val="2"/>
    <w:rsid w:val="00407483"/>
    <w:pPr>
      <w:widowControl w:val="0"/>
      <w:shd w:val="clear" w:color="auto" w:fill="FFFFFF"/>
      <w:suppressAutoHyphens w:val="0"/>
      <w:spacing w:before="240" w:after="0" w:line="254" w:lineRule="exact"/>
    </w:pPr>
    <w:rPr>
      <w:rFonts w:ascii="Arial" w:eastAsia="Times New Roman" w:hAnsi="Arial" w:cs="Times New Roman"/>
      <w:kern w:val="0"/>
      <w:sz w:val="19"/>
      <w:szCs w:val="19"/>
    </w:rPr>
  </w:style>
  <w:style w:type="character" w:customStyle="1" w:styleId="31">
    <w:name w:val="Основной текст (3)_"/>
    <w:link w:val="32"/>
    <w:locked/>
    <w:rsid w:val="00407483"/>
    <w:rPr>
      <w:rFonts w:ascii="Arial" w:eastAsia="Times New Roman" w:hAnsi="Arial" w:cs="Arial"/>
      <w:sz w:val="17"/>
      <w:szCs w:val="17"/>
      <w:shd w:val="clear" w:color="auto" w:fill="FFFFFF"/>
    </w:rPr>
  </w:style>
  <w:style w:type="character" w:customStyle="1" w:styleId="4">
    <w:name w:val="Основной текст (4)_"/>
    <w:link w:val="40"/>
    <w:locked/>
    <w:rsid w:val="00407483"/>
    <w:rPr>
      <w:rFonts w:ascii="Arial" w:eastAsia="Times New Roman" w:hAnsi="Arial" w:cs="Arial"/>
      <w:b/>
      <w:bCs/>
      <w:sz w:val="17"/>
      <w:szCs w:val="17"/>
      <w:shd w:val="clear" w:color="auto" w:fill="FFFFFF"/>
    </w:rPr>
  </w:style>
  <w:style w:type="character" w:customStyle="1" w:styleId="41">
    <w:name w:val="Основной текст (4) + Не полужирный"/>
    <w:rsid w:val="00407483"/>
    <w:rPr>
      <w:rFonts w:ascii="Arial" w:eastAsia="Times New Roman" w:hAnsi="Arial" w:cs="Arial"/>
      <w:b/>
      <w:bCs/>
      <w:color w:val="000000"/>
      <w:spacing w:val="0"/>
      <w:w w:val="100"/>
      <w:position w:val="0"/>
      <w:sz w:val="17"/>
      <w:szCs w:val="17"/>
      <w:shd w:val="clear" w:color="auto" w:fill="FFFFFF"/>
      <w:lang w:val="ru-RU" w:eastAsia="ru-RU"/>
    </w:rPr>
  </w:style>
  <w:style w:type="paragraph" w:customStyle="1" w:styleId="32">
    <w:name w:val="Основной текст (3)"/>
    <w:basedOn w:val="a"/>
    <w:link w:val="31"/>
    <w:rsid w:val="00407483"/>
    <w:pPr>
      <w:widowControl w:val="0"/>
      <w:shd w:val="clear" w:color="auto" w:fill="FFFFFF"/>
      <w:suppressAutoHyphens w:val="0"/>
      <w:spacing w:after="240" w:line="240" w:lineRule="atLeast"/>
    </w:pPr>
    <w:rPr>
      <w:rFonts w:ascii="Arial" w:eastAsia="Times New Roman" w:hAnsi="Arial" w:cs="Times New Roman"/>
      <w:kern w:val="0"/>
      <w:sz w:val="17"/>
      <w:szCs w:val="17"/>
    </w:rPr>
  </w:style>
  <w:style w:type="paragraph" w:customStyle="1" w:styleId="40">
    <w:name w:val="Основной текст (4)"/>
    <w:basedOn w:val="a"/>
    <w:link w:val="4"/>
    <w:rsid w:val="00407483"/>
    <w:pPr>
      <w:widowControl w:val="0"/>
      <w:shd w:val="clear" w:color="auto" w:fill="FFFFFF"/>
      <w:suppressAutoHyphens w:val="0"/>
      <w:spacing w:before="240" w:after="120" w:line="240" w:lineRule="atLeast"/>
      <w:jc w:val="both"/>
    </w:pPr>
    <w:rPr>
      <w:rFonts w:ascii="Arial" w:eastAsia="Times New Roman" w:hAnsi="Arial" w:cs="Times New Roman"/>
      <w:b/>
      <w:bCs/>
      <w:kern w:val="0"/>
      <w:sz w:val="17"/>
      <w:szCs w:val="17"/>
    </w:rPr>
  </w:style>
  <w:style w:type="paragraph" w:customStyle="1" w:styleId="ConsPlusNormal">
    <w:name w:val="ConsPlusNormal"/>
    <w:rsid w:val="00546CFE"/>
    <w:pPr>
      <w:widowControl w:val="0"/>
      <w:autoSpaceDE w:val="0"/>
      <w:autoSpaceDN w:val="0"/>
    </w:pPr>
    <w:rPr>
      <w:rFonts w:cs="Calibri"/>
      <w:sz w:val="22"/>
    </w:rPr>
  </w:style>
  <w:style w:type="paragraph" w:styleId="21">
    <w:name w:val="Body Text Indent 2"/>
    <w:basedOn w:val="a"/>
    <w:rsid w:val="00F61AAA"/>
    <w:pPr>
      <w:spacing w:after="120" w:line="480" w:lineRule="auto"/>
      <w:ind w:left="283"/>
    </w:pPr>
    <w:rPr>
      <w:kern w:val="1"/>
    </w:rPr>
  </w:style>
  <w:style w:type="paragraph" w:customStyle="1" w:styleId="310">
    <w:name w:val="Основной текст с отступом 31"/>
    <w:basedOn w:val="a"/>
    <w:rsid w:val="00354264"/>
    <w:pPr>
      <w:spacing w:after="120"/>
      <w:ind w:left="283"/>
    </w:pPr>
    <w:rPr>
      <w:kern w:val="1"/>
      <w:sz w:val="16"/>
      <w:szCs w:val="16"/>
    </w:rPr>
  </w:style>
  <w:style w:type="paragraph" w:customStyle="1" w:styleId="311">
    <w:name w:val="Основной текст 31"/>
    <w:basedOn w:val="a"/>
    <w:rsid w:val="007C573D"/>
    <w:pPr>
      <w:suppressAutoHyphens w:val="0"/>
      <w:spacing w:after="0" w:line="240" w:lineRule="auto"/>
    </w:pPr>
    <w:rPr>
      <w:rFonts w:ascii="Times New Roman" w:eastAsia="Times New Roman" w:hAnsi="Times New Roman" w:cs="Times New Roman"/>
      <w:kern w:val="0"/>
      <w:sz w:val="28"/>
      <w:szCs w:val="20"/>
      <w:lang w:eastAsia="ru-RU"/>
    </w:rPr>
  </w:style>
  <w:style w:type="paragraph" w:customStyle="1" w:styleId="western">
    <w:name w:val="western"/>
    <w:basedOn w:val="a"/>
    <w:rsid w:val="007C573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f1">
    <w:name w:val="No Spacing"/>
    <w:aliases w:val="для таблиц,Без интервала2,No Spacing"/>
    <w:link w:val="af2"/>
    <w:uiPriority w:val="99"/>
    <w:qFormat/>
    <w:rsid w:val="00D955E6"/>
    <w:rPr>
      <w:rFonts w:eastAsia="Times New Roman"/>
      <w:sz w:val="22"/>
      <w:szCs w:val="22"/>
    </w:rPr>
  </w:style>
  <w:style w:type="character" w:styleId="af3">
    <w:name w:val="Strong"/>
    <w:uiPriority w:val="22"/>
    <w:qFormat/>
    <w:locked/>
    <w:rsid w:val="00F54D39"/>
    <w:rPr>
      <w:b/>
      <w:bCs/>
    </w:rPr>
  </w:style>
  <w:style w:type="paragraph" w:customStyle="1" w:styleId="opisanie">
    <w:name w:val="opisanie"/>
    <w:basedOn w:val="a"/>
    <w:rsid w:val="00F54D39"/>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fontstyle01">
    <w:name w:val="fontstyle01"/>
    <w:rsid w:val="00CA4A83"/>
    <w:rPr>
      <w:rFonts w:ascii="DINCyr-Regular" w:hAnsi="DINCyr-Regular" w:hint="default"/>
      <w:b w:val="0"/>
      <w:bCs w:val="0"/>
      <w:i w:val="0"/>
      <w:iCs w:val="0"/>
      <w:color w:val="000000"/>
      <w:sz w:val="16"/>
      <w:szCs w:val="16"/>
    </w:rPr>
  </w:style>
  <w:style w:type="character" w:customStyle="1" w:styleId="af2">
    <w:name w:val="Без интервала Знак"/>
    <w:aliases w:val="для таблиц Знак,Без интервала2 Знак,No Spacing Знак"/>
    <w:link w:val="af1"/>
    <w:uiPriority w:val="99"/>
    <w:qFormat/>
    <w:rsid w:val="00561862"/>
    <w:rPr>
      <w:rFonts w:eastAsia="Times New Roman"/>
      <w:sz w:val="22"/>
      <w:szCs w:val="22"/>
      <w:lang w:bidi="ar-SA"/>
    </w:rPr>
  </w:style>
  <w:style w:type="character" w:customStyle="1" w:styleId="blk">
    <w:name w:val="blk"/>
    <w:rsid w:val="005566E2"/>
    <w:rPr>
      <w:rFonts w:cs="Times New Roman"/>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395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6D9190-59AF-4A0F-B601-2D1F0DE8B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6545</Words>
  <Characters>37313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Hewlett-Packard Company</Company>
  <LinksUpToDate>false</LinksUpToDate>
  <CharactersWithSpaces>43771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SushkovaEA</dc:creator>
  <cp:lastModifiedBy>user_mark1</cp:lastModifiedBy>
  <cp:revision>3</cp:revision>
  <cp:lastPrinted>2026-10-13T05:12:00Z</cp:lastPrinted>
  <dcterms:created xsi:type="dcterms:W3CDTF">2026-10-08T11:34:00Z</dcterms:created>
  <dcterms:modified xsi:type="dcterms:W3CDTF">2026-10-13T05:14:00Z</dcterms:modified>
</cp:coreProperties>
</file>