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E3F" w:rsidRDefault="00D93A5C" w:rsidP="00C66E3F">
      <w:pPr>
        <w:ind w:firstLine="709"/>
        <w:jc w:val="right"/>
        <w:rPr>
          <w:b/>
          <w:caps/>
        </w:rPr>
      </w:pPr>
      <w:r>
        <w:rPr>
          <w:b/>
          <w:caps/>
        </w:rPr>
        <w:t xml:space="preserve">ПРОЕКТ </w:t>
      </w:r>
    </w:p>
    <w:p w:rsidR="00C66E3F" w:rsidRPr="00C66E3F" w:rsidRDefault="00C66E3F" w:rsidP="00C66E3F">
      <w:pPr>
        <w:ind w:firstLine="709"/>
        <w:jc w:val="center"/>
        <w:rPr>
          <w:b/>
          <w:caps/>
        </w:rPr>
      </w:pPr>
      <w:r w:rsidRPr="00C66E3F">
        <w:rPr>
          <w:b/>
          <w:caps/>
        </w:rPr>
        <w:t xml:space="preserve">Государственный контракт №____ </w:t>
      </w:r>
    </w:p>
    <w:p w:rsidR="00D93A5C" w:rsidRDefault="00D93A5C" w:rsidP="00D93A5C">
      <w:pPr>
        <w:ind w:firstLine="709"/>
        <w:jc w:val="center"/>
        <w:rPr>
          <w:b/>
          <w:bCs/>
        </w:rPr>
      </w:pPr>
      <w:r>
        <w:rPr>
          <w:b/>
        </w:rPr>
        <w:t>н</w:t>
      </w:r>
      <w:r w:rsidRPr="00634A07">
        <w:rPr>
          <w:b/>
        </w:rPr>
        <w:t xml:space="preserve">а </w:t>
      </w:r>
      <w:r w:rsidR="005C7482" w:rsidRPr="005C7482">
        <w:rPr>
          <w:b/>
        </w:rPr>
        <w:t xml:space="preserve">оказание услуг </w:t>
      </w:r>
      <w:r>
        <w:rPr>
          <w:b/>
          <w:bCs/>
        </w:rPr>
        <w:t>(Идентификационный код закуп</w:t>
      </w:r>
      <w:r w:rsidRPr="00547880">
        <w:rPr>
          <w:b/>
          <w:bCs/>
        </w:rPr>
        <w:t>ки</w:t>
      </w:r>
      <w:proofErr w:type="gramStart"/>
      <w:r w:rsidRPr="00547880">
        <w:rPr>
          <w:b/>
          <w:bCs/>
        </w:rPr>
        <w:t xml:space="preserve">: </w:t>
      </w:r>
      <w:r w:rsidR="00547880" w:rsidRPr="00547880">
        <w:rPr>
          <w:b/>
          <w:bCs/>
          <w:strike/>
        </w:rPr>
        <w:t>____________</w:t>
      </w:r>
      <w:r w:rsidRPr="00547880">
        <w:rPr>
          <w:b/>
          <w:bCs/>
          <w:strike/>
        </w:rPr>
        <w:t>)</w:t>
      </w:r>
      <w:proofErr w:type="gramEnd"/>
    </w:p>
    <w:p w:rsidR="00D93A5C" w:rsidRDefault="00D93A5C" w:rsidP="00D93A5C">
      <w:pPr>
        <w:ind w:firstLine="709"/>
        <w:jc w:val="center"/>
        <w:rPr>
          <w:b/>
          <w:bCs/>
        </w:rPr>
      </w:pPr>
    </w:p>
    <w:p w:rsidR="00D93A5C" w:rsidRDefault="00D93A5C" w:rsidP="00C66E3F">
      <w:pPr>
        <w:jc w:val="both"/>
        <w:rPr>
          <w:rFonts w:ascii="Liberation Serif" w:hAnsi="Liberation Serif" w:cs="Arial"/>
          <w:b/>
          <w:bCs/>
        </w:rPr>
      </w:pPr>
      <w:r>
        <w:t xml:space="preserve">г. </w:t>
      </w:r>
      <w:r w:rsidR="00C66E3F" w:rsidRPr="00C66E3F">
        <w:t>Абакан</w:t>
      </w:r>
      <w:r w:rsidR="00C66E3F" w:rsidRPr="00C66E3F">
        <w:tab/>
      </w:r>
      <w:r>
        <w:tab/>
      </w:r>
      <w:r>
        <w:tab/>
      </w:r>
      <w:r>
        <w:tab/>
        <w:t xml:space="preserve">                        </w:t>
      </w:r>
      <w:r w:rsidR="00C66E3F">
        <w:t xml:space="preserve">           </w:t>
      </w:r>
      <w:r>
        <w:t xml:space="preserve">       </w:t>
      </w:r>
      <w:r w:rsidR="00C66E3F">
        <w:t xml:space="preserve">               </w:t>
      </w:r>
      <w:r>
        <w:t xml:space="preserve"> «__» ______ 202</w:t>
      </w:r>
      <w:r w:rsidR="00AF0689">
        <w:t>6</w:t>
      </w:r>
      <w:r>
        <w:t xml:space="preserve"> г.</w:t>
      </w:r>
    </w:p>
    <w:p w:rsidR="00D93A5C" w:rsidRDefault="00D93A5C" w:rsidP="00D93A5C">
      <w:pPr>
        <w:ind w:firstLine="709"/>
        <w:jc w:val="both"/>
      </w:pPr>
    </w:p>
    <w:p w:rsidR="00D30425" w:rsidRDefault="00C66E3F" w:rsidP="00C346DE">
      <w:pPr>
        <w:ind w:left="-142" w:firstLine="709"/>
        <w:jc w:val="both"/>
      </w:pPr>
      <w:proofErr w:type="gramStart"/>
      <w:r w:rsidRPr="00C66E3F">
        <w:rPr>
          <w:b/>
          <w:lang w:eastAsia="en-US"/>
        </w:rPr>
        <w:t xml:space="preserve">федеральное казенное учреждение «Колония-поселение №30 Управления Федеральной службы исполнения наказаний по Республике Хакасия» (ФКУ КП-30 УФСИН России по Республике Хакасия), </w:t>
      </w:r>
      <w:r w:rsidRPr="00C66E3F">
        <w:rPr>
          <w:lang w:eastAsia="en-US"/>
        </w:rPr>
        <w:t xml:space="preserve">выступающее  от имени Российской Федерации, в целях обеспечения государственных нужд, в лице </w:t>
      </w:r>
      <w:r>
        <w:rPr>
          <w:lang w:eastAsia="en-US"/>
        </w:rPr>
        <w:t>_______________________________</w:t>
      </w:r>
      <w:r w:rsidRPr="00C66E3F">
        <w:rPr>
          <w:lang w:eastAsia="en-US"/>
        </w:rPr>
        <w:t>, действующего на  основании Устава, именуемое  в  дальнейшем «Государственный заказчик» (далее по тексту Заказчик), с  одной стороны,  и</w:t>
      </w:r>
      <w:r w:rsidR="00D93A5C" w:rsidRPr="00C66E3F">
        <w:t xml:space="preserve"> </w:t>
      </w:r>
      <w:r w:rsidR="00D93A5C" w:rsidRPr="000A65D5">
        <w:rPr>
          <w:rFonts w:eastAsia="Calibri"/>
        </w:rPr>
        <w:t>___________________________________, именуемое в дальнейшем «Исполнитель», в лице _____________________________, действующей (его) на основании _______________, с</w:t>
      </w:r>
      <w:proofErr w:type="gramEnd"/>
      <w:r w:rsidR="00D93A5C" w:rsidRPr="000A65D5">
        <w:rPr>
          <w:rFonts w:eastAsia="Calibri"/>
        </w:rPr>
        <w:t xml:space="preserve"> </w:t>
      </w:r>
      <w:proofErr w:type="gramStart"/>
      <w:r w:rsidR="00D93A5C" w:rsidRPr="000A65D5">
        <w:rPr>
          <w:rFonts w:eastAsia="Calibri"/>
        </w:rPr>
        <w:t xml:space="preserve">другой стороны, вместе именуемые в дальнейшем «Стороны», </w:t>
      </w:r>
      <w:r w:rsidR="00C346DE" w:rsidRPr="00C346DE">
        <w:t>в соответствии с п. 4 ч. 1 ст. 93 Федерального закона от 05.04.2013 № 44-ФЗ «О контрактной системе в сфере закупок товаров, работ, работ для обеспечения государственных и муниципальных нужд»                       (далее – 44-ФЗ) заключили настоящий государственный контракт (далее – контракт)                                                              ИКЗ 26 1 1903014310 190101001 0002 000 0000 244, о нижеследующем:</w:t>
      </w:r>
      <w:proofErr w:type="gramEnd"/>
    </w:p>
    <w:p w:rsidR="00C346DE" w:rsidRDefault="00C346DE" w:rsidP="00C346DE">
      <w:pPr>
        <w:ind w:left="-142" w:firstLine="709"/>
        <w:jc w:val="both"/>
        <w:rPr>
          <w:rFonts w:eastAsia="Calibri"/>
          <w:b/>
          <w:bCs/>
          <w:snapToGrid w:val="0"/>
          <w:lang w:eastAsia="en-US"/>
        </w:rPr>
      </w:pPr>
    </w:p>
    <w:p w:rsidR="00ED1A87" w:rsidRPr="00901715" w:rsidRDefault="00ED1A87" w:rsidP="00D93A5C">
      <w:pPr>
        <w:ind w:firstLine="709"/>
        <w:jc w:val="center"/>
        <w:rPr>
          <w:rFonts w:eastAsia="Calibri"/>
          <w:snapToGrid w:val="0"/>
          <w:lang w:eastAsia="en-US"/>
        </w:rPr>
      </w:pPr>
      <w:r w:rsidRPr="00901715">
        <w:rPr>
          <w:rFonts w:eastAsia="Calibri"/>
          <w:b/>
          <w:bCs/>
          <w:snapToGrid w:val="0"/>
          <w:lang w:eastAsia="en-US"/>
        </w:rPr>
        <w:t>1. Предмет Контракта, срок, место и условия оказания услуг</w:t>
      </w:r>
    </w:p>
    <w:p w:rsidR="00ED1A87" w:rsidRDefault="00ED1A87" w:rsidP="00D93A5C">
      <w:pPr>
        <w:ind w:firstLine="709"/>
        <w:jc w:val="both"/>
        <w:rPr>
          <w:rFonts w:eastAsia="Calibri"/>
          <w:color w:val="000000"/>
          <w:lang w:eastAsia="en-US"/>
        </w:rPr>
      </w:pPr>
      <w:r w:rsidRPr="00901715">
        <w:rPr>
          <w:rFonts w:eastAsia="Calibri"/>
          <w:color w:val="000000"/>
          <w:lang w:eastAsia="en-US"/>
        </w:rPr>
        <w:t xml:space="preserve">1.1. По настоящему Контракту Исполнитель по заданию Заказчика обязуется </w:t>
      </w:r>
      <w:r w:rsidRPr="0099307E">
        <w:rPr>
          <w:rFonts w:eastAsia="Calibri"/>
          <w:b/>
          <w:lang w:eastAsia="en-US"/>
        </w:rPr>
        <w:t xml:space="preserve">оказать </w:t>
      </w:r>
      <w:r w:rsidR="00AE74E7" w:rsidRPr="00AE74E7">
        <w:rPr>
          <w:rFonts w:eastAsia="Calibri"/>
          <w:b/>
          <w:lang w:eastAsia="en-US"/>
        </w:rPr>
        <w:t>услуг</w:t>
      </w:r>
      <w:r w:rsidR="00AE74E7">
        <w:rPr>
          <w:rFonts w:eastAsia="Calibri"/>
          <w:b/>
          <w:lang w:eastAsia="en-US"/>
        </w:rPr>
        <w:t>и</w:t>
      </w:r>
      <w:r w:rsidR="00AE74E7" w:rsidRPr="00AE74E7">
        <w:rPr>
          <w:rFonts w:eastAsia="Calibri"/>
          <w:b/>
          <w:lang w:eastAsia="en-US"/>
        </w:rPr>
        <w:t xml:space="preserve"> по </w:t>
      </w:r>
      <w:r w:rsidR="00441AFB">
        <w:rPr>
          <w:rFonts w:eastAsia="Calibri"/>
          <w:b/>
          <w:lang w:eastAsia="en-US"/>
        </w:rPr>
        <w:t xml:space="preserve">замене фискального накопителя (далее-ФН) и перерегистрации контрольно </w:t>
      </w:r>
      <w:proofErr w:type="gramStart"/>
      <w:r w:rsidR="00441AFB">
        <w:rPr>
          <w:rFonts w:eastAsia="Calibri"/>
          <w:b/>
          <w:lang w:eastAsia="en-US"/>
        </w:rPr>
        <w:t>–к</w:t>
      </w:r>
      <w:proofErr w:type="gramEnd"/>
      <w:r w:rsidR="00441AFB">
        <w:rPr>
          <w:rFonts w:eastAsia="Calibri"/>
          <w:b/>
          <w:lang w:eastAsia="en-US"/>
        </w:rPr>
        <w:t>ассовой техники (далее-ККТ), продлени</w:t>
      </w:r>
      <w:r w:rsidR="00EF0FCA">
        <w:rPr>
          <w:rFonts w:eastAsia="Calibri"/>
          <w:b/>
          <w:lang w:eastAsia="en-US"/>
        </w:rPr>
        <w:t>ю</w:t>
      </w:r>
      <w:r w:rsidR="00441AFB">
        <w:rPr>
          <w:rFonts w:eastAsia="Calibri"/>
          <w:b/>
          <w:lang w:eastAsia="en-US"/>
        </w:rPr>
        <w:t xml:space="preserve"> оператора фискальных данных (далее-ОФД) </w:t>
      </w:r>
      <w:r w:rsidRPr="00901715">
        <w:rPr>
          <w:rFonts w:eastAsia="Calibri"/>
          <w:snapToGrid w:val="0"/>
          <w:color w:val="000000"/>
          <w:lang w:eastAsia="en-US"/>
        </w:rPr>
        <w:t>(далее – у</w:t>
      </w:r>
      <w:r w:rsidRPr="00901715">
        <w:rPr>
          <w:rFonts w:eastAsia="Calibri"/>
          <w:bCs/>
          <w:snapToGrid w:val="0"/>
          <w:color w:val="000000"/>
          <w:lang w:eastAsia="en-US"/>
        </w:rPr>
        <w:t>слуги</w:t>
      </w:r>
      <w:r w:rsidRPr="00901715">
        <w:rPr>
          <w:rFonts w:eastAsia="Calibri"/>
          <w:snapToGrid w:val="0"/>
          <w:color w:val="000000"/>
          <w:lang w:eastAsia="en-US"/>
        </w:rPr>
        <w:t xml:space="preserve">) в соответствии с условиями настоящего Контракта, </w:t>
      </w:r>
      <w:r w:rsidR="0059061E">
        <w:rPr>
          <w:rFonts w:eastAsia="Calibri"/>
          <w:color w:val="000000"/>
          <w:lang w:eastAsia="en-US"/>
        </w:rPr>
        <w:t>«Условиями оказания услуг» (Приложение № 2</w:t>
      </w:r>
      <w:r w:rsidR="00C74BB3">
        <w:rPr>
          <w:rFonts w:eastAsia="Calibri"/>
          <w:color w:val="000000"/>
          <w:lang w:eastAsia="en-US"/>
        </w:rPr>
        <w:t xml:space="preserve"> </w:t>
      </w:r>
      <w:r w:rsidR="00C74BB3" w:rsidRPr="00901715">
        <w:rPr>
          <w:rFonts w:eastAsia="Calibri"/>
          <w:snapToGrid w:val="0"/>
          <w:color w:val="000000"/>
          <w:lang w:eastAsia="en-US"/>
        </w:rPr>
        <w:t>к Контракту</w:t>
      </w:r>
      <w:r w:rsidR="0059061E">
        <w:rPr>
          <w:rFonts w:eastAsia="Calibri"/>
          <w:color w:val="000000"/>
          <w:lang w:eastAsia="en-US"/>
        </w:rPr>
        <w:t>)</w:t>
      </w:r>
      <w:r w:rsidR="009369DC" w:rsidRPr="009369DC">
        <w:rPr>
          <w:rFonts w:eastAsia="Calibri"/>
          <w:color w:val="000000"/>
          <w:lang w:eastAsia="en-US"/>
        </w:rPr>
        <w:t>, а Заказчик обязуется принять и оплатить оказанные услуги.</w:t>
      </w:r>
    </w:p>
    <w:p w:rsidR="00ED1A87" w:rsidRPr="00901715" w:rsidRDefault="00ED1A87" w:rsidP="00ED1A87">
      <w:pPr>
        <w:autoSpaceDE w:val="0"/>
        <w:autoSpaceDN w:val="0"/>
        <w:adjustRightInd w:val="0"/>
        <w:ind w:firstLine="709"/>
        <w:jc w:val="both"/>
        <w:rPr>
          <w:rFonts w:eastAsia="Calibri"/>
          <w:color w:val="000000"/>
          <w:lang w:eastAsia="en-US"/>
        </w:rPr>
      </w:pPr>
      <w:r w:rsidRPr="00901715">
        <w:rPr>
          <w:rFonts w:eastAsia="Calibri"/>
          <w:color w:val="000000"/>
          <w:lang w:eastAsia="en-US"/>
        </w:rPr>
        <w:t xml:space="preserve">1.2. Заказчик обязуется </w:t>
      </w:r>
      <w:r w:rsidRPr="00901715">
        <w:rPr>
          <w:rFonts w:eastAsia="Calibri"/>
          <w:snapToGrid w:val="0"/>
          <w:color w:val="000000"/>
          <w:lang w:eastAsia="en-US"/>
        </w:rPr>
        <w:t>принять результаты услуг и оплатить их в порядке и на условиях</w:t>
      </w:r>
      <w:r w:rsidRPr="00901715">
        <w:rPr>
          <w:rFonts w:eastAsia="Calibri"/>
          <w:color w:val="000000"/>
          <w:lang w:eastAsia="en-US"/>
        </w:rPr>
        <w:t>, предусмотренных настоящим Контрактом</w:t>
      </w:r>
      <w:r w:rsidR="00C74BB3">
        <w:rPr>
          <w:rFonts w:eastAsia="Calibri"/>
          <w:color w:val="000000"/>
          <w:lang w:eastAsia="en-US"/>
        </w:rPr>
        <w:t xml:space="preserve"> и «Спецификацией» (Приложение    № </w:t>
      </w:r>
      <w:r w:rsidR="00C56427">
        <w:rPr>
          <w:rFonts w:eastAsia="Calibri"/>
          <w:color w:val="000000"/>
          <w:lang w:eastAsia="en-US"/>
        </w:rPr>
        <w:t>1</w:t>
      </w:r>
      <w:r w:rsidR="00C74BB3">
        <w:rPr>
          <w:rFonts w:eastAsia="Calibri"/>
          <w:color w:val="000000"/>
          <w:lang w:eastAsia="en-US"/>
        </w:rPr>
        <w:t xml:space="preserve"> </w:t>
      </w:r>
      <w:r w:rsidR="00C74BB3" w:rsidRPr="00901715">
        <w:rPr>
          <w:rFonts w:eastAsia="Calibri"/>
          <w:snapToGrid w:val="0"/>
          <w:color w:val="000000"/>
          <w:lang w:eastAsia="en-US"/>
        </w:rPr>
        <w:t>к Контракту</w:t>
      </w:r>
      <w:r w:rsidR="00C74BB3">
        <w:rPr>
          <w:rFonts w:eastAsia="Calibri"/>
          <w:color w:val="000000"/>
          <w:lang w:eastAsia="en-US"/>
        </w:rPr>
        <w:t>)</w:t>
      </w:r>
      <w:r w:rsidR="00C74BB3" w:rsidRPr="00901715">
        <w:rPr>
          <w:rFonts w:eastAsia="Calibri"/>
          <w:color w:val="000000"/>
          <w:lang w:eastAsia="en-US"/>
        </w:rPr>
        <w:t>.</w:t>
      </w:r>
    </w:p>
    <w:p w:rsidR="005C7482" w:rsidRPr="005C7482" w:rsidRDefault="00ED1A87" w:rsidP="005C7482">
      <w:pPr>
        <w:tabs>
          <w:tab w:val="left" w:pos="1134"/>
          <w:tab w:val="left" w:pos="1276"/>
        </w:tabs>
        <w:ind w:firstLine="709"/>
        <w:jc w:val="both"/>
        <w:rPr>
          <w:rFonts w:eastAsia="Calibri"/>
          <w:lang w:eastAsia="en-US"/>
        </w:rPr>
      </w:pPr>
      <w:r w:rsidRPr="00901715">
        <w:rPr>
          <w:rFonts w:eastAsia="Calibri"/>
          <w:snapToGrid w:val="0"/>
          <w:lang w:eastAsia="en-US"/>
        </w:rPr>
        <w:t xml:space="preserve">1.3. Срок оказания </w:t>
      </w:r>
      <w:r w:rsidRPr="0099307E">
        <w:rPr>
          <w:rFonts w:eastAsia="Calibri"/>
          <w:snapToGrid w:val="0"/>
          <w:lang w:eastAsia="en-US"/>
        </w:rPr>
        <w:t xml:space="preserve">услуг: </w:t>
      </w:r>
      <w:r w:rsidR="00802E68">
        <w:rPr>
          <w:rFonts w:eastAsia="Calibri"/>
          <w:lang w:eastAsia="en-US"/>
        </w:rPr>
        <w:t>с момента заключения настоящего контракта по 13.10.2026 включительно.</w:t>
      </w:r>
    </w:p>
    <w:p w:rsidR="00BE525C" w:rsidRPr="009639BC" w:rsidRDefault="00F02D27" w:rsidP="005A200B">
      <w:pPr>
        <w:tabs>
          <w:tab w:val="left" w:pos="1134"/>
          <w:tab w:val="left" w:pos="1276"/>
        </w:tabs>
        <w:ind w:firstLine="709"/>
        <w:jc w:val="both"/>
      </w:pPr>
      <w:r w:rsidRPr="005C5BA5">
        <w:rPr>
          <w:rFonts w:eastAsia="Calibri"/>
          <w:lang w:eastAsia="en-US"/>
        </w:rPr>
        <w:t xml:space="preserve">1.4. </w:t>
      </w:r>
      <w:r w:rsidR="00ED1A87" w:rsidRPr="00901715">
        <w:rPr>
          <w:rFonts w:eastAsia="Calibri"/>
          <w:snapToGrid w:val="0"/>
          <w:lang w:eastAsia="en-US"/>
        </w:rPr>
        <w:t>Место оказания услуг:</w:t>
      </w:r>
      <w:r w:rsidR="00ED1A87" w:rsidRPr="00901715">
        <w:rPr>
          <w:color w:val="000000"/>
        </w:rPr>
        <w:t xml:space="preserve"> </w:t>
      </w:r>
      <w:r w:rsidR="00036051">
        <w:rPr>
          <w:rFonts w:eastAsia="Calibri"/>
          <w:snapToGrid w:val="0"/>
          <w:color w:val="000000"/>
          <w:lang w:eastAsia="en-US"/>
        </w:rPr>
        <w:t>место</w:t>
      </w:r>
      <w:r w:rsidR="005A200B">
        <w:rPr>
          <w:rFonts w:eastAsia="Calibri"/>
          <w:snapToGrid w:val="0"/>
          <w:color w:val="000000"/>
          <w:lang w:eastAsia="en-US"/>
        </w:rPr>
        <w:t xml:space="preserve">нахлождение Заказчика: </w:t>
      </w:r>
      <w:r w:rsidR="005A200B" w:rsidRPr="005A200B">
        <w:rPr>
          <w:rFonts w:eastAsia="Calibri"/>
          <w:snapToGrid w:val="0"/>
          <w:color w:val="000000"/>
          <w:lang w:eastAsia="en-US"/>
        </w:rPr>
        <w:t xml:space="preserve">655017, Республика Хакасия, </w:t>
      </w:r>
      <w:proofErr w:type="gramStart"/>
      <w:r w:rsidR="005A200B" w:rsidRPr="005A200B">
        <w:rPr>
          <w:rFonts w:eastAsia="Calibri"/>
          <w:snapToGrid w:val="0"/>
          <w:color w:val="000000"/>
          <w:lang w:eastAsia="en-US"/>
        </w:rPr>
        <w:t>г</w:t>
      </w:r>
      <w:proofErr w:type="gramEnd"/>
      <w:r w:rsidR="005A200B" w:rsidRPr="005A200B">
        <w:rPr>
          <w:rFonts w:eastAsia="Calibri"/>
          <w:snapToGrid w:val="0"/>
          <w:color w:val="000000"/>
          <w:lang w:eastAsia="en-US"/>
        </w:rPr>
        <w:t>. Абакан, квартал Молодежный, 11</w:t>
      </w:r>
      <w:r w:rsidR="005A200B">
        <w:rPr>
          <w:rFonts w:eastAsia="Calibri"/>
          <w:snapToGrid w:val="0"/>
          <w:color w:val="000000"/>
          <w:lang w:eastAsia="en-US"/>
        </w:rPr>
        <w:t xml:space="preserve">- </w:t>
      </w:r>
      <w:r w:rsidR="005A200B" w:rsidRPr="005A200B">
        <w:rPr>
          <w:rFonts w:eastAsia="Calibri"/>
          <w:snapToGrid w:val="0"/>
          <w:color w:val="000000"/>
          <w:lang w:eastAsia="en-US"/>
        </w:rPr>
        <w:t>ФКУ КП-30 УФСИН России по Республике Хакасия</w:t>
      </w:r>
      <w:r w:rsidR="009369DC" w:rsidRPr="00901715">
        <w:rPr>
          <w:rFonts w:eastAsia="Calibri"/>
          <w:color w:val="000000"/>
          <w:lang w:eastAsia="en-US"/>
        </w:rPr>
        <w:t>.</w:t>
      </w:r>
    </w:p>
    <w:p w:rsidR="00F02D27" w:rsidRPr="00901715" w:rsidRDefault="00F02D27" w:rsidP="00A30711">
      <w:pPr>
        <w:ind w:firstLine="709"/>
        <w:jc w:val="both"/>
        <w:rPr>
          <w:rFonts w:eastAsia="Calibri"/>
          <w:b/>
          <w:lang w:eastAsia="en-US"/>
        </w:rPr>
      </w:pPr>
    </w:p>
    <w:p w:rsidR="00ED1A87" w:rsidRPr="00901715" w:rsidRDefault="00ED1A87" w:rsidP="00ED1A87">
      <w:pPr>
        <w:jc w:val="center"/>
        <w:rPr>
          <w:rFonts w:eastAsia="Calibri"/>
          <w:b/>
          <w:i/>
          <w:snapToGrid w:val="0"/>
          <w:lang w:eastAsia="en-US"/>
        </w:rPr>
      </w:pPr>
      <w:r w:rsidRPr="00901715">
        <w:rPr>
          <w:rFonts w:eastAsia="Calibri"/>
          <w:b/>
          <w:snapToGrid w:val="0"/>
          <w:lang w:eastAsia="en-US"/>
        </w:rPr>
        <w:t>2. Качество оказываемых услуг</w:t>
      </w:r>
    </w:p>
    <w:p w:rsidR="00ED1A87" w:rsidRDefault="00ED1A87" w:rsidP="00ED1A87">
      <w:pPr>
        <w:ind w:firstLine="709"/>
        <w:jc w:val="both"/>
      </w:pPr>
      <w:r w:rsidRPr="00901715">
        <w:t>2.</w:t>
      </w:r>
      <w:r w:rsidR="0011392F">
        <w:t>1</w:t>
      </w:r>
      <w:r w:rsidRPr="00901715">
        <w:t xml:space="preserve">. Исполнитель обеспечивает качество услуг в соответствии с требованиями действующего законодательства РФ, </w:t>
      </w:r>
      <w:r w:rsidR="009369DC" w:rsidRPr="009369DC">
        <w:t>технических регламентов,</w:t>
      </w:r>
      <w:r w:rsidR="009369DC">
        <w:t xml:space="preserve"> </w:t>
      </w:r>
      <w:r w:rsidRPr="00901715">
        <w:t xml:space="preserve">положениями действующих стандартов, утвержденных в отношении </w:t>
      </w:r>
      <w:r w:rsidR="009369DC">
        <w:t xml:space="preserve">данного вида услуг. </w:t>
      </w:r>
    </w:p>
    <w:p w:rsidR="009369DC" w:rsidRDefault="009369DC" w:rsidP="009369DC">
      <w:pPr>
        <w:ind w:firstLine="709"/>
        <w:jc w:val="both"/>
      </w:pPr>
      <w:r>
        <w:t xml:space="preserve">2.2. Услуги, указанные в п.1.1 настоящего Контракта, выполняются силами и средствами с использованием собственной материальной базы. Расходные материалы, необходимые для оказания услуги приобретаются Исполнителем за счёт собственных средств. Стоимость расходных материалов </w:t>
      </w:r>
      <w:r w:rsidR="00C111F2">
        <w:t>(в т.ч</w:t>
      </w:r>
      <w:proofErr w:type="gramStart"/>
      <w:r w:rsidR="00C111F2">
        <w:t>.ф</w:t>
      </w:r>
      <w:proofErr w:type="gramEnd"/>
      <w:r w:rsidR="00C111F2">
        <w:t xml:space="preserve">искального накопителя) </w:t>
      </w:r>
      <w:r>
        <w:t>включается в стоимость оказываемых Услуг по настоящему контракту.</w:t>
      </w:r>
    </w:p>
    <w:p w:rsidR="009369DC" w:rsidRDefault="009369DC" w:rsidP="009369DC">
      <w:pPr>
        <w:ind w:firstLine="709"/>
        <w:jc w:val="both"/>
      </w:pPr>
      <w:r>
        <w:t>2.3. Риск случайной гибели или случайной порчи, утраты или повреждения имущества Заказчика, в процессе оказания услуг несет Исполнитель.</w:t>
      </w:r>
    </w:p>
    <w:p w:rsidR="0074036E" w:rsidRPr="0074036E" w:rsidRDefault="0074036E" w:rsidP="0074036E">
      <w:pPr>
        <w:ind w:firstLine="709"/>
        <w:jc w:val="both"/>
        <w:rPr>
          <w:rFonts w:eastAsia="Calibri"/>
          <w:u w:val="single"/>
          <w:lang w:eastAsia="en-US"/>
        </w:rPr>
      </w:pPr>
    </w:p>
    <w:p w:rsidR="00ED1A87" w:rsidRPr="00901715" w:rsidRDefault="00ED1A87" w:rsidP="00ED1A87">
      <w:pPr>
        <w:jc w:val="center"/>
        <w:rPr>
          <w:rFonts w:eastAsia="Calibri"/>
          <w:b/>
          <w:bCs/>
          <w:snapToGrid w:val="0"/>
          <w:lang w:eastAsia="en-US"/>
        </w:rPr>
      </w:pPr>
      <w:r w:rsidRPr="00901715">
        <w:rPr>
          <w:rFonts w:eastAsia="Calibri"/>
          <w:b/>
          <w:bCs/>
          <w:snapToGrid w:val="0"/>
          <w:lang w:eastAsia="en-US"/>
        </w:rPr>
        <w:t>3. Цена Контракта</w:t>
      </w:r>
    </w:p>
    <w:p w:rsidR="00ED1A87" w:rsidRPr="00901715" w:rsidRDefault="00ED1A87" w:rsidP="00ED1A87">
      <w:pPr>
        <w:ind w:firstLine="708"/>
        <w:jc w:val="both"/>
      </w:pPr>
      <w:r w:rsidRPr="00901715">
        <w:t xml:space="preserve">3.1. </w:t>
      </w:r>
      <w:r w:rsidRPr="00901715">
        <w:rPr>
          <w:snapToGrid w:val="0"/>
        </w:rPr>
        <w:t xml:space="preserve">Цена настоящего Контракта составляет </w:t>
      </w:r>
      <w:r w:rsidRPr="00901715">
        <w:t xml:space="preserve">____ (___сумма прописью___) </w:t>
      </w:r>
      <w:r w:rsidRPr="00901715">
        <w:rPr>
          <w:snapToGrid w:val="0"/>
        </w:rPr>
        <w:t xml:space="preserve">руб. ____ коп., в том числе НДС: </w:t>
      </w:r>
      <w:r w:rsidRPr="00901715">
        <w:t xml:space="preserve">____ (___сумма прописью___) </w:t>
      </w:r>
      <w:r w:rsidRPr="00901715">
        <w:rPr>
          <w:snapToGrid w:val="0"/>
        </w:rPr>
        <w:t>руб. ____ коп</w:t>
      </w:r>
      <w:proofErr w:type="gramStart"/>
      <w:r w:rsidRPr="00901715">
        <w:rPr>
          <w:snapToGrid w:val="0"/>
        </w:rPr>
        <w:t>.</w:t>
      </w:r>
      <w:proofErr w:type="gramEnd"/>
      <w:r w:rsidRPr="00901715">
        <w:t xml:space="preserve"> </w:t>
      </w:r>
      <w:r w:rsidRPr="00901715">
        <w:rPr>
          <w:i/>
        </w:rPr>
        <w:t>(</w:t>
      </w:r>
      <w:proofErr w:type="gramStart"/>
      <w:r w:rsidRPr="00901715">
        <w:rPr>
          <w:i/>
        </w:rPr>
        <w:t>и</w:t>
      </w:r>
      <w:proofErr w:type="gramEnd"/>
      <w:r w:rsidRPr="00901715">
        <w:rPr>
          <w:i/>
        </w:rPr>
        <w:t>ли НДС не облагается)</w:t>
      </w:r>
      <w:r w:rsidRPr="00901715">
        <w:t>.</w:t>
      </w:r>
    </w:p>
    <w:p w:rsidR="00ED1A87" w:rsidRPr="00901715" w:rsidRDefault="00ED1A87" w:rsidP="00ED1A87">
      <w:pPr>
        <w:ind w:firstLine="708"/>
        <w:jc w:val="both"/>
      </w:pPr>
      <w:r w:rsidRPr="00901715">
        <w:t xml:space="preserve">3.2. </w:t>
      </w:r>
      <w:proofErr w:type="gramStart"/>
      <w:r w:rsidRPr="00901715">
        <w:t xml:space="preserve">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sidRPr="00901715">
        <w:lastRenderedPageBreak/>
        <w:t>обязательные платежи подлежат уплате в бюджеты бюджетной системы Российской Федерации Заказчиком.</w:t>
      </w:r>
      <w:proofErr w:type="gramEnd"/>
    </w:p>
    <w:p w:rsidR="00ED1A87" w:rsidRPr="00901715" w:rsidRDefault="00ED1A87" w:rsidP="00ED1A87">
      <w:pPr>
        <w:ind w:firstLine="708"/>
        <w:jc w:val="both"/>
      </w:pPr>
      <w:r w:rsidRPr="00901715">
        <w:t>3.3. Цена Контракта включает в себя стоимость оказываемых услуг, в том числе транспортные и другие расходы, связанные с исполнением настоящего Контракта, а также налоги, сборы и другие обязательные платежи.</w:t>
      </w:r>
    </w:p>
    <w:p w:rsidR="00ED1A87" w:rsidRPr="00901715" w:rsidRDefault="00ED1A87" w:rsidP="00ED1A87">
      <w:pPr>
        <w:ind w:firstLine="708"/>
        <w:jc w:val="both"/>
      </w:pPr>
      <w:r w:rsidRPr="00901715">
        <w:t xml:space="preserve">3.4. </w:t>
      </w:r>
      <w:r w:rsidRPr="00901715">
        <w:rPr>
          <w:snapToGrid w:val="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901715">
        <w:t>Закон</w:t>
      </w:r>
      <w:r w:rsidR="00D93A5C">
        <w:t>ом</w:t>
      </w:r>
      <w:r w:rsidRPr="00901715">
        <w:t xml:space="preserve"> № 44-ФЗ и </w:t>
      </w:r>
      <w:r w:rsidRPr="00901715">
        <w:rPr>
          <w:snapToGrid w:val="0"/>
        </w:rPr>
        <w:t>настоящим Контрактом.</w:t>
      </w:r>
    </w:p>
    <w:p w:rsidR="00ED1A87" w:rsidRPr="00901715" w:rsidRDefault="00ED1A87" w:rsidP="00ED1A87">
      <w:pPr>
        <w:tabs>
          <w:tab w:val="num" w:pos="284"/>
          <w:tab w:val="left" w:pos="1134"/>
        </w:tabs>
        <w:jc w:val="both"/>
        <w:rPr>
          <w:rFonts w:eastAsia="Calibri"/>
          <w:b/>
          <w:bCs/>
          <w:lang w:eastAsia="en-US"/>
        </w:rPr>
      </w:pPr>
    </w:p>
    <w:p w:rsidR="00ED1A87" w:rsidRPr="00901715" w:rsidRDefault="00ED1A87" w:rsidP="00ED1A87">
      <w:pPr>
        <w:tabs>
          <w:tab w:val="num" w:pos="284"/>
          <w:tab w:val="left" w:pos="1134"/>
        </w:tabs>
        <w:jc w:val="center"/>
        <w:rPr>
          <w:rFonts w:eastAsia="Calibri"/>
          <w:lang w:eastAsia="en-US"/>
        </w:rPr>
      </w:pPr>
      <w:r w:rsidRPr="00901715">
        <w:rPr>
          <w:rFonts w:eastAsia="Calibri"/>
          <w:b/>
          <w:bCs/>
          <w:lang w:eastAsia="en-US"/>
        </w:rPr>
        <w:t>4. Порядок и сроки оплаты услуг</w:t>
      </w:r>
    </w:p>
    <w:p w:rsidR="00C346DE" w:rsidRPr="0025096F" w:rsidRDefault="00ED1A87" w:rsidP="00C346DE">
      <w:pPr>
        <w:tabs>
          <w:tab w:val="num" w:pos="0"/>
        </w:tabs>
        <w:ind w:firstLine="567"/>
        <w:jc w:val="both"/>
      </w:pPr>
      <w:r w:rsidRPr="00901715">
        <w:t xml:space="preserve">4.1. </w:t>
      </w:r>
      <w:r w:rsidR="00C346DE" w:rsidRPr="0025096F">
        <w:t>Срок оплаты Заказчиком оказанной услуги</w:t>
      </w:r>
      <w:r w:rsidR="00C346DE">
        <w:t xml:space="preserve">, </w:t>
      </w:r>
      <w:r w:rsidR="00C346DE" w:rsidRPr="0025096F">
        <w:t>предусмотренн</w:t>
      </w:r>
      <w:r w:rsidR="00C346DE">
        <w:t>о</w:t>
      </w:r>
      <w:r w:rsidR="00C346DE" w:rsidRPr="0025096F">
        <w:t xml:space="preserve">й контрактом, не более 7 (семи) рабочих дней </w:t>
      </w:r>
      <w:proofErr w:type="gramStart"/>
      <w:r w:rsidR="00C346DE" w:rsidRPr="0025096F">
        <w:t>с даты подписания</w:t>
      </w:r>
      <w:proofErr w:type="gramEnd"/>
      <w:r w:rsidR="00C346DE" w:rsidRPr="0025096F">
        <w:t xml:space="preserve"> Заказчиком документа о приемке оказанных услуг </w:t>
      </w:r>
      <w:r w:rsidR="00C346DE">
        <w:t xml:space="preserve">- </w:t>
      </w:r>
      <w:r w:rsidR="00C346DE" w:rsidRPr="0025096F">
        <w:t>акта  оказанных услуг Заказчиком и предоставления Поставщиком Заказчику комплекта платежных документов д</w:t>
      </w:r>
      <w:r w:rsidR="00C346DE">
        <w:t>ля оплаты поставленного товара</w:t>
      </w:r>
      <w:r w:rsidR="00C346DE" w:rsidRPr="0025096F">
        <w:t>.</w:t>
      </w:r>
    </w:p>
    <w:p w:rsidR="00ED1A87" w:rsidRPr="00901715" w:rsidRDefault="00ED1A87" w:rsidP="003B41E7">
      <w:pPr>
        <w:ind w:firstLine="709"/>
        <w:jc w:val="both"/>
        <w:rPr>
          <w:snapToGrid w:val="0"/>
        </w:rPr>
      </w:pPr>
      <w:r w:rsidRPr="00901715">
        <w:t>4.2. Оплата по настоящему Контракту производится в безналичной форме в рублях Российской Федерации.</w:t>
      </w:r>
    </w:p>
    <w:p w:rsidR="00ED1A87" w:rsidRPr="00901715" w:rsidRDefault="00ED1A87" w:rsidP="00ED1A87">
      <w:pPr>
        <w:tabs>
          <w:tab w:val="num" w:pos="426"/>
          <w:tab w:val="num" w:pos="928"/>
          <w:tab w:val="left" w:pos="1134"/>
          <w:tab w:val="left" w:pos="1276"/>
        </w:tabs>
        <w:ind w:firstLine="709"/>
        <w:jc w:val="both"/>
        <w:rPr>
          <w:snapToGrid w:val="0"/>
        </w:rPr>
      </w:pPr>
      <w:r w:rsidRPr="00901715">
        <w:rPr>
          <w:snapToGrid w:val="0"/>
        </w:rPr>
        <w:t>4.3. Обязательства Заказчика по оплате оказанных услуг считаются исполненными с момента списания денежных сре</w:t>
      </w:r>
      <w:proofErr w:type="gramStart"/>
      <w:r w:rsidRPr="00901715">
        <w:rPr>
          <w:snapToGrid w:val="0"/>
        </w:rPr>
        <w:t>дств с р</w:t>
      </w:r>
      <w:proofErr w:type="gramEnd"/>
      <w:r w:rsidRPr="00901715">
        <w:rPr>
          <w:snapToGrid w:val="0"/>
        </w:rPr>
        <w:t>асчетного счета Заказчика, указанного в разделе 13 настоящего Контракта</w:t>
      </w:r>
      <w:r w:rsidR="0011392F">
        <w:rPr>
          <w:snapToGrid w:val="0"/>
        </w:rPr>
        <w:t>.</w:t>
      </w:r>
    </w:p>
    <w:p w:rsidR="00ED1A87" w:rsidRDefault="00ED1A87" w:rsidP="005E3B28">
      <w:pPr>
        <w:ind w:firstLine="709"/>
        <w:jc w:val="both"/>
        <w:rPr>
          <w:snapToGrid w:val="0"/>
        </w:rPr>
      </w:pPr>
      <w:r w:rsidRPr="00901715">
        <w:rPr>
          <w:snapToGrid w:val="0"/>
        </w:rPr>
        <w:t xml:space="preserve">4.4. </w:t>
      </w:r>
      <w:r w:rsidR="005E3B28" w:rsidRPr="005E3B28">
        <w:rPr>
          <w:snapToGrid w:val="0"/>
        </w:rPr>
        <w:t>Источник финансирования – федеральный бюджет.</w:t>
      </w:r>
    </w:p>
    <w:p w:rsidR="005E3B28" w:rsidRPr="00901715" w:rsidRDefault="005E3B28" w:rsidP="005E3B28">
      <w:pPr>
        <w:ind w:firstLine="709"/>
        <w:jc w:val="both"/>
        <w:rPr>
          <w:rFonts w:eastAsia="Calibri"/>
          <w:lang w:eastAsia="en-US"/>
        </w:rPr>
      </w:pPr>
    </w:p>
    <w:p w:rsidR="00ED1A87" w:rsidRPr="00901715" w:rsidRDefault="00ED1A87" w:rsidP="00ED1A87">
      <w:pPr>
        <w:tabs>
          <w:tab w:val="num" w:pos="0"/>
        </w:tabs>
        <w:jc w:val="center"/>
        <w:rPr>
          <w:rFonts w:eastAsia="Calibri"/>
          <w:b/>
          <w:bCs/>
          <w:snapToGrid w:val="0"/>
          <w:lang w:eastAsia="en-US"/>
        </w:rPr>
      </w:pPr>
      <w:r w:rsidRPr="00901715">
        <w:rPr>
          <w:rFonts w:eastAsia="Calibri"/>
          <w:b/>
          <w:bCs/>
          <w:snapToGrid w:val="0"/>
          <w:lang w:eastAsia="en-US"/>
        </w:rPr>
        <w:t>5. Права и обязанности Сторон</w:t>
      </w:r>
    </w:p>
    <w:p w:rsidR="00ED1A87" w:rsidRPr="00901715" w:rsidRDefault="00ED1A87" w:rsidP="00ED1A87">
      <w:pPr>
        <w:tabs>
          <w:tab w:val="left" w:pos="984"/>
        </w:tabs>
        <w:autoSpaceDE w:val="0"/>
        <w:autoSpaceDN w:val="0"/>
        <w:adjustRightInd w:val="0"/>
        <w:ind w:firstLine="709"/>
        <w:jc w:val="both"/>
        <w:rPr>
          <w:rFonts w:eastAsia="Calibri"/>
          <w:b/>
          <w:lang w:eastAsia="en-US"/>
        </w:rPr>
      </w:pPr>
      <w:r w:rsidRPr="00901715">
        <w:rPr>
          <w:rFonts w:eastAsia="Calibri"/>
          <w:b/>
          <w:lang w:eastAsia="en-US"/>
        </w:rPr>
        <w:t>5.1. Заказчик обязан:</w:t>
      </w:r>
    </w:p>
    <w:p w:rsidR="00ED1A87" w:rsidRPr="00901715" w:rsidRDefault="00ED1A87" w:rsidP="00ED1A87">
      <w:pPr>
        <w:ind w:firstLine="709"/>
        <w:jc w:val="both"/>
        <w:rPr>
          <w:snapToGrid w:val="0"/>
        </w:rPr>
      </w:pPr>
      <w:r w:rsidRPr="00901715">
        <w:t>- принять оказанные Услуги, провести их экспертизу, а также оплатить оказанные Услуги в соответствии с настоящим Контрактом;</w:t>
      </w:r>
    </w:p>
    <w:p w:rsidR="00ED1A87" w:rsidRPr="00901715" w:rsidRDefault="00ED1A87" w:rsidP="00ED1A87">
      <w:pPr>
        <w:ind w:firstLine="709"/>
        <w:jc w:val="both"/>
      </w:pPr>
      <w:r w:rsidRPr="00901715">
        <w:t>- передавать Исполнителю необходимую для выполнения обязательств информацию;</w:t>
      </w:r>
    </w:p>
    <w:p w:rsidR="00ED1A87" w:rsidRPr="00901715" w:rsidRDefault="00ED1A87" w:rsidP="00ED1A87">
      <w:pPr>
        <w:ind w:firstLine="709"/>
        <w:jc w:val="both"/>
      </w:pPr>
      <w:r w:rsidRPr="00901715">
        <w:t xml:space="preserve">- осуществлять </w:t>
      </w:r>
      <w:proofErr w:type="gramStart"/>
      <w:r w:rsidRPr="00901715">
        <w:t>контроль за</w:t>
      </w:r>
      <w:proofErr w:type="gramEnd"/>
      <w:r w:rsidRPr="00901715">
        <w:t xml:space="preserve"> соответствием объема, стоимости и качества Услуг условиям настоящего Контракта;</w:t>
      </w:r>
    </w:p>
    <w:p w:rsidR="00ED1A87" w:rsidRPr="00901715" w:rsidRDefault="00ED1A87" w:rsidP="00ED1A87">
      <w:pPr>
        <w:shd w:val="clear" w:color="auto" w:fill="FFFFFF"/>
        <w:tabs>
          <w:tab w:val="left" w:pos="1092"/>
          <w:tab w:val="left" w:pos="1134"/>
        </w:tabs>
        <w:ind w:firstLine="709"/>
        <w:jc w:val="both"/>
      </w:pPr>
      <w:r w:rsidRPr="00901715">
        <w:t>- своевременно сообщать в письменной форме Исполнителю о недостатках, обнаруженных в ходе оказания услуг или приемки оказанных услуг;</w:t>
      </w:r>
    </w:p>
    <w:p w:rsidR="00ED1A87" w:rsidRDefault="00ED1A87" w:rsidP="00ED1A87">
      <w:pPr>
        <w:shd w:val="clear" w:color="auto" w:fill="FFFFFF"/>
        <w:tabs>
          <w:tab w:val="left" w:pos="1092"/>
          <w:tab w:val="left" w:pos="1134"/>
          <w:tab w:val="num" w:pos="1800"/>
        </w:tabs>
        <w:ind w:firstLine="709"/>
        <w:jc w:val="both"/>
      </w:pPr>
      <w:r w:rsidRPr="00901715">
        <w:t>- выполнить в полном объеме все свои обязательства, преду</w:t>
      </w:r>
      <w:r w:rsidR="00B0698E">
        <w:t>смотренные настоящим Контрактом;</w:t>
      </w:r>
    </w:p>
    <w:p w:rsidR="00B0698E" w:rsidRPr="00B0698E" w:rsidRDefault="00B0698E" w:rsidP="00B0698E">
      <w:pPr>
        <w:shd w:val="clear" w:color="auto" w:fill="FFFFFF"/>
        <w:tabs>
          <w:tab w:val="left" w:pos="1092"/>
          <w:tab w:val="left" w:pos="1134"/>
          <w:tab w:val="num" w:pos="1800"/>
        </w:tabs>
        <w:ind w:firstLine="709"/>
        <w:jc w:val="both"/>
      </w:pPr>
      <w:r>
        <w:t xml:space="preserve">- </w:t>
      </w:r>
      <w:r w:rsidRPr="00B0698E">
        <w:t>принять решение об одностороннем отказе от исполнения Контракта в случае, если в ходе исполнения Контракта установлено, что:</w:t>
      </w:r>
    </w:p>
    <w:p w:rsidR="00B0698E" w:rsidRPr="00B0698E" w:rsidRDefault="00B0698E" w:rsidP="00B0698E">
      <w:pPr>
        <w:shd w:val="clear" w:color="auto" w:fill="FFFFFF"/>
        <w:tabs>
          <w:tab w:val="left" w:pos="1092"/>
          <w:tab w:val="left" w:pos="1134"/>
          <w:tab w:val="num" w:pos="1800"/>
        </w:tabs>
        <w:ind w:firstLine="709"/>
        <w:jc w:val="both"/>
      </w:pPr>
      <w:proofErr w:type="gramStart"/>
      <w:r w:rsidRPr="00B0698E">
        <w:t>1)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44 Федерального закона) и (или) поставляемому товару;</w:t>
      </w:r>
      <w:proofErr w:type="gramEnd"/>
    </w:p>
    <w:p w:rsidR="00B0698E" w:rsidRPr="00B0698E" w:rsidRDefault="00B0698E" w:rsidP="00B0698E">
      <w:pPr>
        <w:shd w:val="clear" w:color="auto" w:fill="FFFFFF"/>
        <w:tabs>
          <w:tab w:val="left" w:pos="1092"/>
          <w:tab w:val="left" w:pos="1134"/>
          <w:tab w:val="num" w:pos="1800"/>
        </w:tabs>
        <w:ind w:firstLine="709"/>
        <w:jc w:val="both"/>
      </w:pPr>
      <w:proofErr w:type="gramStart"/>
      <w:r w:rsidRPr="00B0698E">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roofErr w:type="gramEnd"/>
    </w:p>
    <w:p w:rsidR="00B0698E" w:rsidRPr="00B0698E" w:rsidRDefault="00B0698E" w:rsidP="00B0698E">
      <w:pPr>
        <w:shd w:val="clear" w:color="auto" w:fill="FFFFFF"/>
        <w:tabs>
          <w:tab w:val="left" w:pos="1092"/>
          <w:tab w:val="left" w:pos="1134"/>
          <w:tab w:val="num" w:pos="1800"/>
        </w:tabs>
        <w:ind w:firstLine="709"/>
        <w:jc w:val="both"/>
      </w:pPr>
      <w:proofErr w:type="gramStart"/>
      <w:r w:rsidRPr="00B0698E">
        <w:t>3)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44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w:t>
      </w:r>
      <w:proofErr w:type="gramEnd"/>
      <w:r w:rsidRPr="00B0698E">
        <w:t xml:space="preserve">,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44 Федерального закона установлено преимущество в </w:t>
      </w:r>
      <w:r w:rsidRPr="00B0698E">
        <w:lastRenderedPageBreak/>
        <w:t>отношении работ, услуг, соответственно выполняемых, оказываемых российскими лицами, и подрядчик (исполнитель) являлся российским лицом;</w:t>
      </w:r>
    </w:p>
    <w:p w:rsidR="00B0698E" w:rsidRPr="00901715" w:rsidRDefault="00B0698E" w:rsidP="00ED1A87">
      <w:pPr>
        <w:shd w:val="clear" w:color="auto" w:fill="FFFFFF"/>
        <w:tabs>
          <w:tab w:val="left" w:pos="1092"/>
          <w:tab w:val="left" w:pos="1134"/>
          <w:tab w:val="num" w:pos="1800"/>
        </w:tabs>
        <w:ind w:firstLine="709"/>
        <w:jc w:val="both"/>
      </w:pPr>
    </w:p>
    <w:p w:rsidR="00ED1A87" w:rsidRPr="00901715" w:rsidRDefault="00ED1A87" w:rsidP="00ED1A87">
      <w:pPr>
        <w:tabs>
          <w:tab w:val="left" w:pos="984"/>
        </w:tabs>
        <w:autoSpaceDE w:val="0"/>
        <w:autoSpaceDN w:val="0"/>
        <w:adjustRightInd w:val="0"/>
        <w:ind w:firstLine="709"/>
        <w:jc w:val="both"/>
        <w:rPr>
          <w:rFonts w:eastAsia="Calibri"/>
          <w:b/>
          <w:lang w:eastAsia="en-US"/>
        </w:rPr>
      </w:pPr>
      <w:r w:rsidRPr="00901715">
        <w:rPr>
          <w:rFonts w:eastAsia="Calibri"/>
          <w:b/>
          <w:lang w:eastAsia="en-US"/>
        </w:rPr>
        <w:t>5.2. Заказчик имеет право:</w:t>
      </w:r>
    </w:p>
    <w:p w:rsidR="00ED1A87" w:rsidRPr="00901715"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xml:space="preserve">- осуществлять </w:t>
      </w:r>
      <w:proofErr w:type="gramStart"/>
      <w:r w:rsidRPr="00901715">
        <w:rPr>
          <w:rFonts w:eastAsia="Calibri"/>
          <w:snapToGrid w:val="0"/>
          <w:color w:val="000000"/>
          <w:lang w:eastAsia="en-US"/>
        </w:rPr>
        <w:t>контроль за</w:t>
      </w:r>
      <w:proofErr w:type="gramEnd"/>
      <w:r w:rsidRPr="00901715">
        <w:rPr>
          <w:rFonts w:eastAsia="Calibri"/>
          <w:snapToGrid w:val="0"/>
          <w:color w:val="000000"/>
          <w:lang w:eastAsia="en-US"/>
        </w:rPr>
        <w:t xml:space="preserve"> оказанием услуг Исполнителем в рамках принятых им обязательств, установленных настоящим Контрактом; </w:t>
      </w:r>
    </w:p>
    <w:p w:rsidR="00ED1A87" w:rsidRPr="00901715"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требовать от Исполнителя надлежащего исполнения обязательств в соответствии с условиями настоящего Контракта, а также требовать своевременного устранения выявленных недостатков;</w:t>
      </w:r>
    </w:p>
    <w:p w:rsidR="00ED1A87" w:rsidRPr="00901715"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запрашивать у Исполнителя информацию о ходе и состоянии исполнения обязательств по настоящему Контракту;</w:t>
      </w:r>
    </w:p>
    <w:p w:rsidR="00ED1A87" w:rsidRPr="00901715"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привлекать независимых экспертов для проверки соответствия качества оказываемых услуг требованиям, установленным настоящим Контрактом;</w:t>
      </w:r>
    </w:p>
    <w:p w:rsidR="00ED1A87" w:rsidRPr="00901715"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не отказывать в приемке результатов отдельного этапа исполнения Контракта либо оказанной услуги в случае выявления несоответствия этих результатов, либо этой услуги условиям Контракта, если выявленное несоответствие не препятствует приемке этих результатов либо этой услуги и устранено Исполнителем;</w:t>
      </w:r>
    </w:p>
    <w:p w:rsidR="00B0698E" w:rsidRPr="00B0698E" w:rsidRDefault="00ED1A87" w:rsidP="00C346DE">
      <w:pPr>
        <w:shd w:val="clear" w:color="auto" w:fill="FFFFFF"/>
        <w:ind w:firstLine="709"/>
        <w:jc w:val="both"/>
      </w:pPr>
      <w:r w:rsidRPr="00901715">
        <w:rPr>
          <w:rFonts w:eastAsia="Calibri"/>
          <w:snapToGrid w:val="0"/>
          <w:color w:val="000000"/>
          <w:lang w:eastAsia="en-US"/>
        </w:rPr>
        <w:t xml:space="preserve">- </w:t>
      </w:r>
      <w:r w:rsidRPr="00901715">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0" w:name="Par2220"/>
      <w:bookmarkEnd w:id="0"/>
      <w:r w:rsidR="00B0698E">
        <w:t>. В</w:t>
      </w:r>
      <w:r w:rsidR="00B0698E" w:rsidRPr="00B0698E">
        <w:t xml:space="preserve"> случае принятия решения об одностороннем отказе от исполнения Контракта</w:t>
      </w:r>
    </w:p>
    <w:p w:rsidR="00ED1A87" w:rsidRDefault="00ED1A87" w:rsidP="00ED1A87">
      <w:pPr>
        <w:autoSpaceDE w:val="0"/>
        <w:autoSpaceDN w:val="0"/>
        <w:adjustRightInd w:val="0"/>
        <w:ind w:firstLine="709"/>
        <w:jc w:val="both"/>
        <w:rPr>
          <w:rFonts w:eastAsia="Calibri"/>
          <w:snapToGrid w:val="0"/>
          <w:color w:val="000000"/>
          <w:lang w:eastAsia="en-US"/>
        </w:rPr>
      </w:pPr>
      <w:r w:rsidRPr="00901715">
        <w:rPr>
          <w:rFonts w:eastAsia="Calibri"/>
          <w:snapToGrid w:val="0"/>
          <w:color w:val="000000"/>
          <w:lang w:eastAsia="en-US"/>
        </w:rPr>
        <w:t>- отказаться от оплаты услуг, не предусмотренных настоящим Контрактом.</w:t>
      </w:r>
    </w:p>
    <w:p w:rsidR="005E3B28" w:rsidRPr="00901715" w:rsidRDefault="005E3B28" w:rsidP="00ED1A87">
      <w:pPr>
        <w:autoSpaceDE w:val="0"/>
        <w:autoSpaceDN w:val="0"/>
        <w:adjustRightInd w:val="0"/>
        <w:ind w:firstLine="709"/>
        <w:jc w:val="both"/>
        <w:rPr>
          <w:rFonts w:eastAsia="Calibri"/>
          <w:lang w:eastAsia="en-US"/>
        </w:rPr>
      </w:pPr>
      <w:r>
        <w:rPr>
          <w:rFonts w:eastAsia="Calibri"/>
          <w:snapToGrid w:val="0"/>
          <w:color w:val="000000"/>
          <w:lang w:eastAsia="en-US"/>
        </w:rPr>
        <w:t xml:space="preserve">- </w:t>
      </w:r>
      <w:proofErr w:type="gramStart"/>
      <w:r>
        <w:rPr>
          <w:rFonts w:eastAsia="Calibri"/>
          <w:snapToGrid w:val="0"/>
          <w:color w:val="000000"/>
          <w:lang w:eastAsia="en-US"/>
        </w:rPr>
        <w:t>п</w:t>
      </w:r>
      <w:proofErr w:type="gramEnd"/>
      <w:r w:rsidRPr="005E3B28">
        <w:rPr>
          <w:rFonts w:eastAsia="Calibri"/>
          <w:snapToGrid w:val="0"/>
          <w:color w:val="000000"/>
          <w:lang w:eastAsia="en-US"/>
        </w:rPr>
        <w:t>роизводить удержание суммы неисполненных поставщиком (подрядчиком, исполнителем) требований об уплате неустоек (штрафов, пеней), предъявленных заказчиком в соответствии с п. 2 ч. 14 ст. 34 Закона № 44-ФЗ, из суммы, подлежащей оплате поставщику (подрядчику, исполнителю).</w:t>
      </w:r>
    </w:p>
    <w:p w:rsidR="00ED1A87" w:rsidRPr="00901715" w:rsidRDefault="00ED1A87" w:rsidP="00ED1A87">
      <w:pPr>
        <w:autoSpaceDE w:val="0"/>
        <w:autoSpaceDN w:val="0"/>
        <w:adjustRightInd w:val="0"/>
        <w:ind w:firstLine="709"/>
        <w:jc w:val="both"/>
        <w:rPr>
          <w:rFonts w:eastAsia="Calibri"/>
          <w:b/>
          <w:lang w:eastAsia="en-US"/>
        </w:rPr>
      </w:pPr>
      <w:r w:rsidRPr="001C2AC8">
        <w:rPr>
          <w:rFonts w:eastAsia="Calibri"/>
          <w:b/>
          <w:lang w:eastAsia="en-US"/>
        </w:rPr>
        <w:t>5.3. Исполнитель обязан:</w:t>
      </w:r>
    </w:p>
    <w:p w:rsidR="00ED1A87" w:rsidRPr="00901715" w:rsidRDefault="00ED1A87" w:rsidP="00ED1A87">
      <w:pPr>
        <w:tabs>
          <w:tab w:val="num" w:pos="0"/>
          <w:tab w:val="left" w:pos="1276"/>
        </w:tabs>
        <w:ind w:firstLine="709"/>
        <w:jc w:val="both"/>
        <w:rPr>
          <w:rFonts w:eastAsia="Calibri"/>
          <w:lang w:eastAsia="en-US"/>
        </w:rPr>
      </w:pPr>
      <w:r w:rsidRPr="00901715">
        <w:rPr>
          <w:rFonts w:eastAsia="Calibri"/>
          <w:lang w:eastAsia="en-US"/>
        </w:rPr>
        <w:t>- своевременно и надлежащим образом оказывать услуги в полном объеме в соответствии с условиями настоящего Контракта, своевременно устранять недостатки, выявленные при приемке услуг, и сдать услуги согласно условиям настоящего Контракта;</w:t>
      </w:r>
    </w:p>
    <w:p w:rsidR="00ED1A87" w:rsidRPr="00901715" w:rsidRDefault="00ED1A87" w:rsidP="00ED1A87">
      <w:pPr>
        <w:ind w:firstLine="567"/>
        <w:jc w:val="both"/>
        <w:rPr>
          <w:snapToGrid w:val="0"/>
          <w:lang w:eastAsia="en-US" w:bidi="en-US"/>
        </w:rPr>
      </w:pPr>
      <w:r w:rsidRPr="00901715">
        <w:rPr>
          <w:rFonts w:eastAsia="Calibri"/>
          <w:lang w:eastAsia="en-US"/>
        </w:rPr>
        <w:t>-</w:t>
      </w:r>
      <w:r w:rsidRPr="00901715">
        <w:rPr>
          <w:snapToGrid w:val="0"/>
          <w:lang w:eastAsia="en-US" w:bidi="en-US"/>
        </w:rPr>
        <w:t xml:space="preserve"> представить по запросу Заказчика в сроки, указанные в таком запросе, информацию о ходе исполнения обязательств по настоящему Контракту;</w:t>
      </w:r>
    </w:p>
    <w:p w:rsidR="00ED1A87" w:rsidRPr="00901715" w:rsidRDefault="00ED1A87" w:rsidP="00ED1A87">
      <w:pPr>
        <w:tabs>
          <w:tab w:val="num" w:pos="0"/>
          <w:tab w:val="left" w:pos="1276"/>
        </w:tabs>
        <w:ind w:firstLine="567"/>
        <w:jc w:val="both"/>
        <w:rPr>
          <w:rFonts w:eastAsia="Calibri"/>
          <w:lang w:eastAsia="en-US"/>
        </w:rPr>
      </w:pPr>
      <w:r w:rsidRPr="00901715">
        <w:rPr>
          <w:rFonts w:eastAsia="Calibri"/>
          <w:lang w:eastAsia="en-US"/>
        </w:rPr>
        <w:t>- незамедлительно в письменной форме информировать Заказчика в случае невозможности исполнения обяза</w:t>
      </w:r>
      <w:r w:rsidR="00E7497D">
        <w:rPr>
          <w:rFonts w:eastAsia="Calibri"/>
          <w:lang w:eastAsia="en-US"/>
        </w:rPr>
        <w:t>тельств по настоящему Контракту.</w:t>
      </w:r>
    </w:p>
    <w:p w:rsidR="00ED1A87" w:rsidRPr="00901715" w:rsidRDefault="00ED1A87" w:rsidP="00ED1A87">
      <w:pPr>
        <w:tabs>
          <w:tab w:val="left" w:pos="1272"/>
        </w:tabs>
        <w:autoSpaceDE w:val="0"/>
        <w:autoSpaceDN w:val="0"/>
        <w:adjustRightInd w:val="0"/>
        <w:ind w:firstLine="709"/>
        <w:jc w:val="both"/>
        <w:rPr>
          <w:rFonts w:eastAsia="Calibri"/>
          <w:b/>
          <w:lang w:eastAsia="en-US"/>
        </w:rPr>
      </w:pPr>
      <w:r w:rsidRPr="00901715">
        <w:rPr>
          <w:rFonts w:eastAsia="Calibri"/>
          <w:b/>
          <w:lang w:eastAsia="en-US"/>
        </w:rPr>
        <w:t>5.4. Исполнитель имеет право:</w:t>
      </w:r>
    </w:p>
    <w:p w:rsidR="00ED1A87" w:rsidRPr="00901715" w:rsidRDefault="00ED1A87" w:rsidP="00ED1A87">
      <w:pPr>
        <w:tabs>
          <w:tab w:val="left" w:pos="1272"/>
        </w:tabs>
        <w:autoSpaceDE w:val="0"/>
        <w:autoSpaceDN w:val="0"/>
        <w:adjustRightInd w:val="0"/>
        <w:ind w:firstLine="709"/>
        <w:jc w:val="both"/>
        <w:rPr>
          <w:rFonts w:eastAsia="Calibri"/>
          <w:b/>
          <w:lang w:eastAsia="en-US"/>
        </w:rPr>
      </w:pPr>
      <w:r w:rsidRPr="00901715">
        <w:rPr>
          <w:rFonts w:eastAsia="Calibri"/>
          <w:lang w:eastAsia="en-US"/>
        </w:rPr>
        <w:t xml:space="preserve">- </w:t>
      </w:r>
      <w:r w:rsidRPr="00901715">
        <w:t>требовать своевременного подписания Заказчиком документа о приемке;</w:t>
      </w:r>
    </w:p>
    <w:p w:rsidR="00ED1A87" w:rsidRPr="00901715" w:rsidRDefault="00ED1A87" w:rsidP="00ED1A87">
      <w:pPr>
        <w:tabs>
          <w:tab w:val="left" w:pos="1272"/>
        </w:tabs>
        <w:autoSpaceDE w:val="0"/>
        <w:autoSpaceDN w:val="0"/>
        <w:adjustRightInd w:val="0"/>
        <w:ind w:firstLine="709"/>
        <w:jc w:val="both"/>
        <w:rPr>
          <w:rFonts w:eastAsia="Calibri"/>
          <w:lang w:eastAsia="en-US"/>
        </w:rPr>
      </w:pPr>
      <w:r w:rsidRPr="00901715">
        <w:rPr>
          <w:rFonts w:eastAsia="Calibri"/>
          <w:lang w:eastAsia="en-US"/>
        </w:rPr>
        <w:t>- требовать своевременной оплаты оказанных услуг в соответствии с условиями настоящего Контракта;</w:t>
      </w:r>
    </w:p>
    <w:p w:rsidR="0049398E" w:rsidRPr="0049398E" w:rsidRDefault="00ED1A87" w:rsidP="00DD0B79">
      <w:pPr>
        <w:shd w:val="clear" w:color="auto" w:fill="FFFFFF"/>
        <w:ind w:firstLine="709"/>
        <w:jc w:val="both"/>
      </w:pPr>
      <w:r w:rsidRPr="00901715">
        <w:rPr>
          <w:rFonts w:eastAsia="Calibri"/>
          <w:lang w:eastAsia="en-US"/>
        </w:rPr>
        <w:t xml:space="preserve">- </w:t>
      </w:r>
      <w:r w:rsidRPr="00901715">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49398E">
        <w:t xml:space="preserve">ия отдельных видов обязательств. </w:t>
      </w:r>
    </w:p>
    <w:p w:rsidR="00ED1A87" w:rsidRPr="00901715" w:rsidRDefault="00ED1A87" w:rsidP="00ED1A87">
      <w:pPr>
        <w:tabs>
          <w:tab w:val="left" w:pos="1272"/>
        </w:tabs>
        <w:autoSpaceDE w:val="0"/>
        <w:autoSpaceDN w:val="0"/>
        <w:adjustRightInd w:val="0"/>
        <w:ind w:firstLine="709"/>
        <w:jc w:val="both"/>
        <w:rPr>
          <w:rFonts w:eastAsia="Calibri"/>
          <w:lang w:eastAsia="en-US"/>
        </w:rPr>
      </w:pPr>
      <w:r w:rsidRPr="00901715">
        <w:rPr>
          <w:rFonts w:eastAsia="Calibri"/>
          <w:lang w:eastAsia="en-US"/>
        </w:rPr>
        <w:t>- 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rsidR="00ED1A87" w:rsidRPr="00901715" w:rsidRDefault="00ED1A87" w:rsidP="00ED1A87">
      <w:pPr>
        <w:tabs>
          <w:tab w:val="left" w:pos="1272"/>
        </w:tabs>
        <w:autoSpaceDE w:val="0"/>
        <w:autoSpaceDN w:val="0"/>
        <w:adjustRightInd w:val="0"/>
        <w:ind w:firstLine="709"/>
        <w:jc w:val="both"/>
        <w:rPr>
          <w:color w:val="000000"/>
        </w:rPr>
      </w:pPr>
    </w:p>
    <w:p w:rsidR="00ED1A87" w:rsidRPr="006157FC" w:rsidRDefault="00ED1A87" w:rsidP="00ED1A87">
      <w:pPr>
        <w:tabs>
          <w:tab w:val="num" w:pos="0"/>
        </w:tabs>
        <w:jc w:val="center"/>
        <w:rPr>
          <w:rFonts w:eastAsia="Calibri"/>
          <w:b/>
          <w:bCs/>
          <w:snapToGrid w:val="0"/>
          <w:lang w:eastAsia="en-US"/>
        </w:rPr>
      </w:pPr>
      <w:r w:rsidRPr="006157FC">
        <w:rPr>
          <w:rFonts w:eastAsia="Calibri"/>
          <w:b/>
          <w:bCs/>
          <w:snapToGrid w:val="0"/>
          <w:lang w:eastAsia="en-US"/>
        </w:rPr>
        <w:t>6. Порядок и сроки приемки оказанных услуг</w:t>
      </w:r>
    </w:p>
    <w:p w:rsidR="00CC3811" w:rsidRPr="006157FC" w:rsidRDefault="00CC3811" w:rsidP="00CC3811">
      <w:pPr>
        <w:ind w:firstLine="709"/>
        <w:jc w:val="both"/>
      </w:pPr>
      <w:r w:rsidRPr="006157FC">
        <w:t xml:space="preserve">6.1. В день окончания оказания услуг Исполнитель обязуется передать Заказчику следующие документы: </w:t>
      </w:r>
    </w:p>
    <w:p w:rsidR="00CC3811" w:rsidRPr="006157FC" w:rsidRDefault="00CC3811" w:rsidP="00CC3811">
      <w:pPr>
        <w:ind w:firstLine="709"/>
        <w:jc w:val="both"/>
      </w:pPr>
      <w:r w:rsidRPr="006157FC">
        <w:t xml:space="preserve">- акт оказанных услуг Исполнителем; </w:t>
      </w:r>
    </w:p>
    <w:p w:rsidR="00CC3811" w:rsidRPr="006157FC" w:rsidRDefault="00B55D8F" w:rsidP="00CC3811">
      <w:pPr>
        <w:ind w:firstLine="709"/>
        <w:jc w:val="both"/>
      </w:pPr>
      <w:r>
        <w:t>- счет-фактура.</w:t>
      </w:r>
    </w:p>
    <w:p w:rsidR="002E125A" w:rsidRPr="0025096F" w:rsidRDefault="002E125A" w:rsidP="002E125A">
      <w:pPr>
        <w:keepNext/>
        <w:ind w:firstLine="851"/>
        <w:jc w:val="both"/>
        <w:rPr>
          <w:color w:val="000000"/>
        </w:rPr>
      </w:pPr>
      <w:r>
        <w:rPr>
          <w:color w:val="000000"/>
        </w:rPr>
        <w:t>6</w:t>
      </w:r>
      <w:r w:rsidRPr="0025096F">
        <w:rPr>
          <w:color w:val="000000"/>
        </w:rPr>
        <w:t>.1. Качество оказываемых услуг должно соответствовать действующим в Российской Федерации требованиям к таким услугам, в том числе требованиям безопасности, требованиям нормативных и иных актов Заказчика и условиям Контракта.</w:t>
      </w:r>
    </w:p>
    <w:p w:rsidR="002E125A" w:rsidRPr="0025096F" w:rsidRDefault="002E125A" w:rsidP="002E125A">
      <w:pPr>
        <w:jc w:val="both"/>
      </w:pPr>
      <w:r w:rsidRPr="0025096F">
        <w:rPr>
          <w:color w:val="000000"/>
        </w:rPr>
        <w:t xml:space="preserve">           </w:t>
      </w:r>
      <w:r w:rsidRPr="0025096F">
        <w:rPr>
          <w:color w:val="000000"/>
        </w:rPr>
        <w:tab/>
        <w:t xml:space="preserve"> </w:t>
      </w:r>
      <w:r>
        <w:rPr>
          <w:color w:val="000000"/>
        </w:rPr>
        <w:t>6</w:t>
      </w:r>
      <w:r w:rsidRPr="0025096F">
        <w:rPr>
          <w:color w:val="000000"/>
        </w:rPr>
        <w:t xml:space="preserve">.2. </w:t>
      </w:r>
      <w:r w:rsidRPr="0025096F">
        <w:t>Государственный Заказчик обеспечивает приемку оказанных услуг в срок не позднее 20 (двадцати) рабочих дней с момента оказания услуг.</w:t>
      </w:r>
    </w:p>
    <w:p w:rsidR="002E125A" w:rsidRPr="0025096F" w:rsidRDefault="002E125A" w:rsidP="002E125A">
      <w:pPr>
        <w:jc w:val="both"/>
      </w:pPr>
      <w:r w:rsidRPr="0025096F">
        <w:lastRenderedPageBreak/>
        <w:t xml:space="preserve">           </w:t>
      </w:r>
      <w:r w:rsidRPr="0025096F">
        <w:tab/>
      </w:r>
      <w:r>
        <w:t>6</w:t>
      </w:r>
      <w:r w:rsidRPr="0025096F">
        <w:t xml:space="preserve">.3. Приемка оказанных услуг осуществляется уполномоченными представителями Заказчика, которые не позднее 20 (двадцати) рабочих дней со дня оказания услуг обязаны  проверить качество и соответствие требованиям контракта. Услуги считаются принятыми с момента подписания уполномоченным представителем Заказчика акта оказанных услуг. </w:t>
      </w:r>
    </w:p>
    <w:p w:rsidR="002E125A" w:rsidRPr="0025096F" w:rsidRDefault="002E125A" w:rsidP="002E125A">
      <w:pPr>
        <w:ind w:firstLine="426"/>
        <w:jc w:val="both"/>
      </w:pPr>
      <w:r w:rsidRPr="0025096F">
        <w:t xml:space="preserve">    </w:t>
      </w:r>
      <w:r w:rsidRPr="0025096F">
        <w:tab/>
      </w:r>
      <w:r>
        <w:t>6</w:t>
      </w:r>
      <w:r w:rsidRPr="0025096F">
        <w:t>.4. Услуги, не соответствующие требованиям государственного контракта, приемке не подлежат и считаются не оказанными. При этом Заказчик составляет мотивировочный отказ от приемки услуг и подписания акта оказанных услуг, с указанием недостатков и сроков их устранения,  которые направляет Исполнителю в течение 5 (пяти) рабочих дней с момента выявления несоответствия услуг требованиям действующего законодательства и условиям государственного контракта.</w:t>
      </w:r>
    </w:p>
    <w:p w:rsidR="002E125A" w:rsidRPr="0025096F" w:rsidRDefault="002E125A" w:rsidP="002E125A">
      <w:pPr>
        <w:ind w:firstLine="426"/>
        <w:jc w:val="both"/>
      </w:pPr>
      <w:r w:rsidRPr="0025096F">
        <w:t xml:space="preserve">    </w:t>
      </w:r>
      <w:r w:rsidRPr="0025096F">
        <w:tab/>
      </w:r>
      <w:r>
        <w:t>6</w:t>
      </w:r>
      <w:r w:rsidRPr="0025096F">
        <w:t>.5. При этом</w:t>
      </w:r>
      <w:proofErr w:type="gramStart"/>
      <w:r w:rsidRPr="0025096F">
        <w:t>,</w:t>
      </w:r>
      <w:proofErr w:type="gramEnd"/>
      <w:r w:rsidRPr="0025096F">
        <w:t xml:space="preserve"> в случае выявления несоответствия услуг требованиям Контракта, Заказчик вправе не отказывать в приемке услуг, если выявленное несоответствие не препятствует его приемке и устранено Исполнителем.</w:t>
      </w:r>
    </w:p>
    <w:p w:rsidR="002E125A" w:rsidRPr="0025096F" w:rsidRDefault="002E125A" w:rsidP="002E125A">
      <w:pPr>
        <w:jc w:val="both"/>
      </w:pPr>
      <w:r w:rsidRPr="0025096F">
        <w:rPr>
          <w:color w:val="000000"/>
        </w:rPr>
        <w:t xml:space="preserve">          </w:t>
      </w:r>
      <w:r w:rsidRPr="0025096F">
        <w:rPr>
          <w:color w:val="000000"/>
        </w:rPr>
        <w:tab/>
      </w:r>
      <w:r>
        <w:rPr>
          <w:color w:val="000000"/>
        </w:rPr>
        <w:t>6</w:t>
      </w:r>
      <w:r w:rsidRPr="0025096F">
        <w:rPr>
          <w:color w:val="000000"/>
        </w:rPr>
        <w:t xml:space="preserve">.6. </w:t>
      </w:r>
      <w:r w:rsidRPr="0025096F">
        <w:t>Заказчик обязуется предпринять все надлежащие меры, обеспечивающие принятие оказанных услуг от  Исполнителя в соответствии с условиями настоящего контракта.</w:t>
      </w:r>
    </w:p>
    <w:p w:rsidR="002E125A" w:rsidRPr="0025096F" w:rsidRDefault="002E125A" w:rsidP="002E125A">
      <w:pPr>
        <w:keepNext/>
        <w:jc w:val="both"/>
      </w:pPr>
      <w:r w:rsidRPr="0025096F">
        <w:t xml:space="preserve">           </w:t>
      </w:r>
      <w:r w:rsidRPr="0025096F">
        <w:tab/>
      </w:r>
      <w:r>
        <w:t>6</w:t>
      </w:r>
      <w:r w:rsidRPr="0025096F">
        <w:t>.7. В целях проверки (оценки) соответствия качества оказанных Исполнителем услуг требованиям законодательства Российской Федерации и условиям Контракта в соответствии с требованиями части 4 ст. 94 Федерального закона от 05.04.2013 года № 44-ФЗ проводится экспертиза услуг. Оценкой соответствия услуг является проверка соответствия услуг документам, подтверждающим качество оказанных услуг.</w:t>
      </w:r>
    </w:p>
    <w:p w:rsidR="002E125A" w:rsidRPr="0025096F" w:rsidRDefault="002E125A" w:rsidP="002E125A">
      <w:pPr>
        <w:jc w:val="both"/>
        <w:rPr>
          <w:color w:val="FF0000"/>
        </w:rPr>
      </w:pPr>
      <w:r w:rsidRPr="0025096F">
        <w:t xml:space="preserve">           </w:t>
      </w:r>
      <w:r w:rsidRPr="0025096F">
        <w:tab/>
      </w:r>
      <w:r>
        <w:t>6</w:t>
      </w:r>
      <w:r w:rsidRPr="0025096F">
        <w:t>.8</w:t>
      </w:r>
      <w:r w:rsidRPr="0025096F">
        <w:rPr>
          <w:color w:val="FF0000"/>
        </w:rPr>
        <w:t xml:space="preserve">. </w:t>
      </w:r>
      <w:r w:rsidRPr="0025096F">
        <w:t xml:space="preserve">В соответствии с частью 4 ст. 94 </w:t>
      </w:r>
      <w:r w:rsidRPr="0025096F">
        <w:rPr>
          <w:noProof/>
        </w:rPr>
        <w:t>Федерального закона № 44 от 05.04.2013 г. «О контрактной системе в сфере закупок товаров, работ, услуг для обеспечения государственных и муниципальных нужд» Заказчик производит экспертизу результатов собственными силами, предусмотренных контрактом, своими силами, в соответствии с условиями настоящего Контракта. Отдельного документа для оформления результатов  экспертизы не требуется. Для оформления экспертизы приемки услуг будет достаточно подписания должностным лицом (работником) сопроводительных документов, а именно акта оказанных услуг, который и будет являться результатом экспертизы, осуществляемой силами Заказчика.</w:t>
      </w:r>
    </w:p>
    <w:p w:rsidR="002E125A" w:rsidRPr="0025096F" w:rsidRDefault="002E125A" w:rsidP="002E125A">
      <w:pPr>
        <w:pStyle w:val="affff7"/>
        <w:rPr>
          <w:noProof/>
        </w:rPr>
      </w:pPr>
      <w:r w:rsidRPr="0025096F">
        <w:t xml:space="preserve">         </w:t>
      </w:r>
      <w:r w:rsidRPr="0025096F">
        <w:tab/>
      </w:r>
      <w:r>
        <w:t>6</w:t>
      </w:r>
      <w:r w:rsidRPr="0025096F">
        <w:t>.9</w:t>
      </w:r>
      <w:proofErr w:type="gramStart"/>
      <w:r w:rsidRPr="0025096F">
        <w:t xml:space="preserve"> В</w:t>
      </w:r>
      <w:proofErr w:type="gramEnd"/>
      <w:r w:rsidRPr="0025096F">
        <w:t xml:space="preserve"> случае, если по результатам такой экспертизы установлены нарушения требований контракта, не препятствующие приемке оказанных услуг, в результатах экспертизы могут содержаться предложения об устранении данных нарушений, в том числе с указанием срока их устранения.</w:t>
      </w:r>
    </w:p>
    <w:p w:rsidR="002E125A" w:rsidRPr="0025096F" w:rsidRDefault="002E125A" w:rsidP="002E125A">
      <w:pPr>
        <w:pStyle w:val="affff7"/>
      </w:pPr>
      <w:r w:rsidRPr="0025096F">
        <w:rPr>
          <w:noProof/>
        </w:rPr>
        <w:t xml:space="preserve">         </w:t>
      </w:r>
      <w:r w:rsidRPr="0025096F">
        <w:rPr>
          <w:noProof/>
        </w:rPr>
        <w:tab/>
      </w:r>
      <w:r>
        <w:rPr>
          <w:noProof/>
        </w:rPr>
        <w:t>6</w:t>
      </w:r>
      <w:r w:rsidRPr="0025096F">
        <w:rPr>
          <w:noProof/>
        </w:rPr>
        <w:t xml:space="preserve">.10. </w:t>
      </w:r>
      <w:r w:rsidRPr="0025096F">
        <w:t>Э</w:t>
      </w:r>
      <w:r w:rsidRPr="0025096F">
        <w:rPr>
          <w:noProof/>
        </w:rPr>
        <w:t xml:space="preserve">кспертиза составляется </w:t>
      </w:r>
      <w:r w:rsidRPr="0025096F">
        <w:t>в 2 (двух) экземплярах, по одному для Заказчика и исполнителя. Несогласие с результатами экспертного заключения оформляется протоколом разногласий в течение 10 дней с момента проведения экспертизы.</w:t>
      </w:r>
    </w:p>
    <w:p w:rsidR="002E125A" w:rsidRPr="0025096F" w:rsidRDefault="002E125A" w:rsidP="002E125A">
      <w:pPr>
        <w:pStyle w:val="affff7"/>
      </w:pPr>
      <w:r w:rsidRPr="0025096F">
        <w:t xml:space="preserve">          </w:t>
      </w:r>
      <w:r w:rsidRPr="0025096F">
        <w:tab/>
      </w:r>
      <w:r>
        <w:t>6</w:t>
      </w:r>
      <w:r w:rsidRPr="0025096F">
        <w:t xml:space="preserve">.11. В случае выявления по результатам проведения экспертизы несоответствия услуг условиям контракта Заказчик </w:t>
      </w:r>
      <w:r w:rsidRPr="0025096F">
        <w:rPr>
          <w:rFonts w:eastAsia="Calibri"/>
          <w:lang w:eastAsia="en-US"/>
        </w:rPr>
        <w:t>вправе принять решение об одностороннем отказе от исполнения контракта.</w:t>
      </w:r>
    </w:p>
    <w:p w:rsidR="002E125A" w:rsidRPr="0025096F" w:rsidRDefault="002E125A" w:rsidP="002E125A">
      <w:pPr>
        <w:keepNext/>
        <w:jc w:val="both"/>
      </w:pPr>
      <w:r w:rsidRPr="0025096F">
        <w:t xml:space="preserve">          </w:t>
      </w:r>
      <w:r w:rsidRPr="0025096F">
        <w:tab/>
      </w:r>
      <w:r>
        <w:t>6</w:t>
      </w:r>
      <w:r w:rsidRPr="0025096F">
        <w:t>.12. При выявлении несоответствий в оказанных услугах, препятствующих его приемке, оформляется отрицательное заключение экспертизы, содержащее перечень нарушений условий контракта. Отрицательное заключение экспертизы подписывается уполномоченным представителем Заказчика. На основании отрицательного заключения экспертизы оформляется мотивированный отказ от подписания акта оказанных услуг, который направляется Исполнителю.</w:t>
      </w:r>
    </w:p>
    <w:p w:rsidR="002E125A" w:rsidRPr="0025096F" w:rsidRDefault="002E125A" w:rsidP="002E125A">
      <w:pPr>
        <w:pStyle w:val="ConsPlusNormal"/>
        <w:ind w:firstLine="709"/>
        <w:jc w:val="both"/>
        <w:outlineLvl w:val="1"/>
        <w:rPr>
          <w:rFonts w:ascii="Times New Roman" w:hAnsi="Times New Roman" w:cs="Times New Roman"/>
          <w:sz w:val="24"/>
          <w:szCs w:val="24"/>
        </w:rPr>
      </w:pPr>
      <w:r w:rsidRPr="0025096F">
        <w:rPr>
          <w:rFonts w:ascii="Times New Roman" w:hAnsi="Times New Roman" w:cs="Times New Roman"/>
          <w:sz w:val="24"/>
          <w:szCs w:val="24"/>
        </w:rPr>
        <w:t>Заказчик вправе не отказывать в приемке услуг, если выявленные несоответствия не препятствуют приемке услуг и установить Исполнителю срок для устранения несоответствий.</w:t>
      </w:r>
    </w:p>
    <w:p w:rsidR="002E125A" w:rsidRPr="0025096F" w:rsidRDefault="002E125A" w:rsidP="002E125A">
      <w:pPr>
        <w:pStyle w:val="ConsPlusNormal"/>
        <w:ind w:firstLine="709"/>
        <w:jc w:val="both"/>
        <w:outlineLvl w:val="1"/>
        <w:rPr>
          <w:rFonts w:ascii="Times New Roman" w:hAnsi="Times New Roman" w:cs="Times New Roman"/>
          <w:sz w:val="24"/>
          <w:szCs w:val="24"/>
        </w:rPr>
      </w:pPr>
      <w:r>
        <w:rPr>
          <w:rFonts w:ascii="Times New Roman" w:hAnsi="Times New Roman" w:cs="Times New Roman"/>
          <w:sz w:val="24"/>
          <w:szCs w:val="24"/>
        </w:rPr>
        <w:t>6</w:t>
      </w:r>
      <w:r w:rsidRPr="0025096F">
        <w:rPr>
          <w:rFonts w:ascii="Times New Roman" w:hAnsi="Times New Roman" w:cs="Times New Roman"/>
          <w:sz w:val="24"/>
          <w:szCs w:val="24"/>
        </w:rPr>
        <w:t xml:space="preserve">.13. После устранения выявленных несоответствий Исполнителем  Заказчик в течение  2 (двух) рабочих дней со дня оказания услуг Исполнителем проводит повторную приемку с участием уполномоченного представителя Исполнителя. При повторном обнаружении отступлений от  контракта, ухудшающих качество услуг или иных недостатков в услугах, а также в случае нарушения сроков устранения недостатков, в порядке, указанном в настоящем контракте, оформляется отрицательное заключение экспертизы и мотивированный отказ от подписания акта оказанных услуг, который </w:t>
      </w:r>
      <w:r w:rsidRPr="0025096F">
        <w:rPr>
          <w:rFonts w:ascii="Times New Roman" w:hAnsi="Times New Roman" w:cs="Times New Roman"/>
          <w:sz w:val="24"/>
          <w:szCs w:val="24"/>
        </w:rPr>
        <w:lastRenderedPageBreak/>
        <w:t>направляется Исполнителю.</w:t>
      </w:r>
    </w:p>
    <w:p w:rsidR="002E125A" w:rsidRPr="0025096F" w:rsidRDefault="002E125A" w:rsidP="002E125A">
      <w:pPr>
        <w:pStyle w:val="ConsPlusNormal"/>
        <w:ind w:firstLine="709"/>
        <w:jc w:val="both"/>
        <w:outlineLvl w:val="1"/>
        <w:rPr>
          <w:rFonts w:ascii="Times New Roman" w:hAnsi="Times New Roman" w:cs="Times New Roman"/>
          <w:sz w:val="24"/>
          <w:szCs w:val="24"/>
        </w:rPr>
      </w:pPr>
      <w:r>
        <w:rPr>
          <w:rFonts w:ascii="Times New Roman" w:hAnsi="Times New Roman" w:cs="Times New Roman"/>
          <w:sz w:val="24"/>
          <w:szCs w:val="24"/>
        </w:rPr>
        <w:t>6</w:t>
      </w:r>
      <w:r w:rsidRPr="0025096F">
        <w:rPr>
          <w:rFonts w:ascii="Times New Roman" w:hAnsi="Times New Roman" w:cs="Times New Roman"/>
          <w:sz w:val="24"/>
          <w:szCs w:val="24"/>
        </w:rPr>
        <w:t>.14. Под существенными нарушениями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rsidR="002E125A" w:rsidRPr="0025096F" w:rsidRDefault="002E125A" w:rsidP="002E125A">
      <w:pPr>
        <w:keepNext/>
        <w:tabs>
          <w:tab w:val="left" w:pos="360"/>
          <w:tab w:val="num" w:pos="1260"/>
        </w:tabs>
        <w:ind w:firstLine="709"/>
        <w:jc w:val="both"/>
      </w:pPr>
      <w:r w:rsidRPr="0025096F">
        <w:t>- нарушение установленных сроков оказания услуг;</w:t>
      </w:r>
    </w:p>
    <w:p w:rsidR="002E125A" w:rsidRPr="0025096F" w:rsidRDefault="002E125A" w:rsidP="002E125A">
      <w:pPr>
        <w:keepNext/>
        <w:tabs>
          <w:tab w:val="left" w:pos="360"/>
          <w:tab w:val="num" w:pos="1260"/>
        </w:tabs>
        <w:ind w:firstLine="709"/>
        <w:jc w:val="both"/>
      </w:pPr>
      <w:r w:rsidRPr="0025096F">
        <w:t>- обнаружение отступлений от условий контракта при повторной приемке услуг либо нарушение сроков устранения недостатков;</w:t>
      </w:r>
    </w:p>
    <w:p w:rsidR="002E125A" w:rsidRPr="0025096F" w:rsidRDefault="002E125A" w:rsidP="002E125A">
      <w:pPr>
        <w:ind w:firstLine="708"/>
        <w:jc w:val="both"/>
      </w:pPr>
      <w:r w:rsidRPr="0025096F">
        <w:t>- неоднократное нарушение сроков оказания услуг (дважды);</w:t>
      </w:r>
    </w:p>
    <w:p w:rsidR="002E125A" w:rsidRPr="0025096F" w:rsidRDefault="002E125A" w:rsidP="002E125A">
      <w:pPr>
        <w:ind w:firstLine="708"/>
        <w:jc w:val="both"/>
      </w:pPr>
      <w:r w:rsidRPr="0025096F">
        <w:t>-неоднократное оказание услуг, качество которых не соответствует требованиям к качеству, установленным настоящим контрактом.</w:t>
      </w:r>
    </w:p>
    <w:p w:rsidR="00CC3811" w:rsidRPr="00CC3811" w:rsidRDefault="00CC3811" w:rsidP="00212EA9">
      <w:pPr>
        <w:ind w:firstLine="709"/>
        <w:jc w:val="both"/>
      </w:pPr>
    </w:p>
    <w:p w:rsidR="00ED1A87" w:rsidRPr="00901715" w:rsidRDefault="00ED1A87" w:rsidP="00ED1A87">
      <w:pPr>
        <w:tabs>
          <w:tab w:val="num" w:pos="0"/>
        </w:tabs>
        <w:jc w:val="center"/>
        <w:rPr>
          <w:rFonts w:eastAsia="Calibri"/>
          <w:b/>
          <w:bCs/>
          <w:snapToGrid w:val="0"/>
          <w:lang w:eastAsia="en-US"/>
        </w:rPr>
      </w:pPr>
      <w:r w:rsidRPr="00901715">
        <w:rPr>
          <w:rFonts w:eastAsia="Calibri"/>
          <w:b/>
          <w:bCs/>
          <w:snapToGrid w:val="0"/>
          <w:lang w:eastAsia="en-US"/>
        </w:rPr>
        <w:t>7. Ответственность Сторон</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.1. </w:t>
      </w:r>
      <w:proofErr w:type="gramStart"/>
      <w:r w:rsidRPr="009A1C5A">
        <w:rPr>
          <w:rFonts w:eastAsia="Calibri"/>
          <w:snapToGrid w:val="0"/>
          <w:lang w:eastAsia="en-US"/>
        </w:rPr>
        <w:t>Стороны несут ответственность за неисполнение либо за ненадлежащее исполнение обязательств по настоящему Контракту в соответствии с Законом №44-ФЗ,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(исполнителем), и размера пени, начисляемой за каждый день просрочки исполнения поставщиком (исполнителем) обязательства, предусмотренного контрактом», утвержденных</w:t>
      </w:r>
      <w:proofErr w:type="gramEnd"/>
      <w:r w:rsidRPr="009A1C5A">
        <w:rPr>
          <w:rFonts w:eastAsia="Calibri"/>
          <w:snapToGrid w:val="0"/>
          <w:lang w:eastAsia="en-US"/>
        </w:rPr>
        <w:t xml:space="preserve"> </w:t>
      </w:r>
      <w:proofErr w:type="gramStart"/>
      <w:r w:rsidRPr="009A1C5A">
        <w:rPr>
          <w:rFonts w:eastAsia="Calibri"/>
          <w:snapToGrid w:val="0"/>
          <w:lang w:eastAsia="en-US"/>
        </w:rPr>
        <w:t>Постановлением Правительства Российской Федерации от 30 августа 2017г.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(исполнителем), о внесении изменений в Постановление Правительства Российской Федерации от 15.05.2017 №570 и признании утратившим силу Постановления Правительства Российской Федерации от 25.11.2013г</w:t>
      </w:r>
      <w:proofErr w:type="gramEnd"/>
      <w:r w:rsidRPr="009A1C5A">
        <w:rPr>
          <w:rFonts w:eastAsia="Calibri"/>
          <w:snapToGrid w:val="0"/>
          <w:lang w:eastAsia="en-US"/>
        </w:rPr>
        <w:t>. №1063»</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.2. Исполнитель не вправе передавать свои права по Контракту без письменного разрешения Заказчика. </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.3. В случае причинения ущерба имуществу Заказчика или третьих лиц, Исполнитель обязуется возместить Заказчику или третьим лицам сумму причиненного ущерба. Возмещение ущерба осуществляется при наличии вины Исполнителя, которая подтверждается двусторонним актом, либо судебным актом.</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r w:rsidR="00D5269C" w:rsidRPr="00D5269C">
        <w:rPr>
          <w:rFonts w:eastAsia="Calibri"/>
          <w:snapToGrid w:val="0"/>
          <w:lang w:eastAsia="en-US"/>
        </w:rPr>
        <w:t>Размер штрафа устанавливается контрактом в порядке, установленном Правительством Российской Федерации.</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а) 1000 рублей, если цена Контракта не превышает 3 млн. рублей;</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б) 5000 рублей, если цена Контракта составляет от 3 млн. рублей до 50 млн. рублей (включительно);</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в) 10000 рублей, если цена Контракта составляет от 50 млн. рублей до 100 млн. рублей (включительно);</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г) 100000 рублей, если цена Контракта превышает 100 млн. рублей.</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A1C5A" w:rsidRPr="009A1C5A" w:rsidRDefault="009A1C5A" w:rsidP="009A1C5A">
      <w:pPr>
        <w:ind w:firstLine="709"/>
        <w:jc w:val="both"/>
        <w:rPr>
          <w:rFonts w:eastAsia="Calibri"/>
          <w:snapToGrid w:val="0"/>
          <w:lang w:eastAsia="en-US"/>
        </w:rPr>
      </w:pPr>
      <w:r>
        <w:rPr>
          <w:rFonts w:eastAsia="Calibri"/>
          <w:snapToGrid w:val="0"/>
          <w:lang w:eastAsia="en-US"/>
        </w:rPr>
        <w:lastRenderedPageBreak/>
        <w:t xml:space="preserve"> 7</w:t>
      </w:r>
      <w:r w:rsidRPr="009A1C5A">
        <w:rPr>
          <w:rFonts w:eastAsia="Calibri"/>
          <w:snapToGrid w:val="0"/>
          <w:lang w:eastAsia="en-US"/>
        </w:rPr>
        <w:t xml:space="preserve">.6.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roofErr w:type="gramStart"/>
      <w:r w:rsidRPr="009A1C5A">
        <w:rPr>
          <w:rFonts w:eastAsia="Calibri"/>
          <w:snapToGrid w:val="0"/>
          <w:lang w:eastAsia="en-US"/>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w:t>
      </w:r>
      <w:proofErr w:type="gramEnd"/>
      <w:r w:rsidRPr="009A1C5A">
        <w:rPr>
          <w:rFonts w:eastAsia="Calibri"/>
          <w:snapToGrid w:val="0"/>
          <w:lang w:eastAsia="en-US"/>
        </w:rPr>
        <w:t xml:space="preserve"> Исполнителем, за исключением случаев, если законодательством Российской Федерации установлен иной порядок начисления пени.</w:t>
      </w:r>
    </w:p>
    <w:p w:rsidR="00D5269C"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.7. </w:t>
      </w:r>
      <w:r w:rsidR="00D5269C" w:rsidRPr="00D5269C">
        <w:rPr>
          <w:rFonts w:eastAsia="Calibri"/>
          <w:snapToGrid w:val="0"/>
          <w:lang w:eastAsia="en-US"/>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 xml:space="preserve">За каждый факт неисполнения или ненадлежащего исполнения поставщиком </w:t>
      </w:r>
      <w:proofErr w:type="gramStart"/>
      <w:r w:rsidRPr="009A1C5A">
        <w:rPr>
          <w:rFonts w:eastAsia="Calibri"/>
          <w:snapToGrid w:val="0"/>
          <w:lang w:eastAsia="en-US"/>
        </w:rPr>
        <w:t xml:space="preserve">( </w:t>
      </w:r>
      <w:proofErr w:type="gramEnd"/>
      <w:r w:rsidRPr="009A1C5A">
        <w:rPr>
          <w:rFonts w:eastAsia="Calibri"/>
          <w:snapToGrid w:val="0"/>
          <w:lang w:eastAsia="en-US"/>
        </w:rPr>
        <w:t xml:space="preserve">исполнителем) обязательств, предусмотренных контрактом, заключенным по результатам определения поставщика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proofErr w:type="gramStart"/>
      <w:r w:rsidRPr="009A1C5A">
        <w:rPr>
          <w:rFonts w:eastAsia="Calibri"/>
          <w:snapToGrid w:val="0"/>
          <w:lang w:eastAsia="en-US"/>
        </w:rPr>
        <w:t>размере</w:t>
      </w:r>
      <w:proofErr w:type="gramEnd"/>
      <w:r w:rsidRPr="009A1C5A">
        <w:rPr>
          <w:rFonts w:eastAsia="Calibri"/>
          <w:snapToGrid w:val="0"/>
          <w:lang w:eastAsia="en-US"/>
        </w:rPr>
        <w:t xml:space="preserve"> 1 процента цены контракта (этапа), но не более 5 тыс. рублей и не менее 1 тыс. рублей</w:t>
      </w:r>
      <w:r w:rsidR="002E125A" w:rsidRPr="009A1C5A">
        <w:rPr>
          <w:rFonts w:eastAsia="Calibri"/>
          <w:snapToGrid w:val="0"/>
          <w:lang w:eastAsia="en-US"/>
        </w:rPr>
        <w:t xml:space="preserve"> </w:t>
      </w:r>
      <w:r w:rsidRPr="009A1C5A">
        <w:rPr>
          <w:rFonts w:eastAsia="Calibri"/>
          <w:snapToGrid w:val="0"/>
          <w:lang w:eastAsia="en-US"/>
        </w:rPr>
        <w:t>(основание: правила определения размера штрафа, утвержденные Постановлением Правительства РФ от 30.08.2017 №1042).</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.8. За каждый факт неисполнения или ненадлежащего исполнения поставщиком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Размер штрафа устанавливается в следующем порядке:</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а) 1000 рублей, если цена Контракта не превышает 3 млн. рублей;</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б) 5000 рублей, если цена Контракта составляет от 3 млн. рублей до 50 млн. рублей (включительно);</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в) 10000 рублей, если цена Контракта составляет от 50 млн. рублей до 100 млн. рублей (включительно);</w:t>
      </w:r>
    </w:p>
    <w:p w:rsidR="009A1C5A" w:rsidRPr="009A1C5A" w:rsidRDefault="009A1C5A" w:rsidP="009A1C5A">
      <w:pPr>
        <w:ind w:firstLine="709"/>
        <w:jc w:val="both"/>
        <w:rPr>
          <w:rFonts w:eastAsia="Calibri"/>
          <w:snapToGrid w:val="0"/>
          <w:lang w:eastAsia="en-US"/>
        </w:rPr>
      </w:pPr>
      <w:r w:rsidRPr="009A1C5A">
        <w:rPr>
          <w:rFonts w:eastAsia="Calibri"/>
          <w:snapToGrid w:val="0"/>
          <w:lang w:eastAsia="en-US"/>
        </w:rPr>
        <w:t>г) 100000 рублей, если цена Контракта превышает 100 млн. рублей.</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.9.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рассчитанной в соответствии с частью </w:t>
      </w:r>
      <w:r w:rsidR="00D5269C">
        <w:rPr>
          <w:rFonts w:eastAsia="Calibri"/>
          <w:snapToGrid w:val="0"/>
          <w:lang w:eastAsia="en-US"/>
        </w:rPr>
        <w:t>7</w:t>
      </w:r>
      <w:r w:rsidRPr="009A1C5A">
        <w:rPr>
          <w:rFonts w:eastAsia="Calibri"/>
          <w:snapToGrid w:val="0"/>
          <w:lang w:eastAsia="en-US"/>
        </w:rPr>
        <w:t xml:space="preserve"> настоящего Контракта.</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.10.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.11.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9A1C5A" w:rsidRPr="009A1C5A" w:rsidRDefault="009A1C5A" w:rsidP="009A1C5A">
      <w:pPr>
        <w:ind w:firstLine="709"/>
        <w:jc w:val="both"/>
        <w:rPr>
          <w:rFonts w:eastAsia="Calibri"/>
          <w:snapToGrid w:val="0"/>
          <w:lang w:eastAsia="en-US"/>
        </w:rPr>
      </w:pPr>
      <w:r>
        <w:rPr>
          <w:rFonts w:eastAsia="Calibri"/>
          <w:snapToGrid w:val="0"/>
          <w:lang w:eastAsia="en-US"/>
        </w:rPr>
        <w:lastRenderedPageBreak/>
        <w:t>7</w:t>
      </w:r>
      <w:r w:rsidRPr="009A1C5A">
        <w:rPr>
          <w:rFonts w:eastAsia="Calibri"/>
          <w:snapToGrid w:val="0"/>
          <w:lang w:eastAsia="en-US"/>
        </w:rPr>
        <w:t>.12. Сторона освобождается от уплаты неустойки (штрафа, пени), если докажет, что просрочка исполнения,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.13.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w:t>
      </w:r>
      <w:proofErr w:type="gramStart"/>
      <w:r w:rsidRPr="009A1C5A">
        <w:rPr>
          <w:rFonts w:eastAsia="Calibri"/>
          <w:snapToGrid w:val="0"/>
          <w:lang w:eastAsia="en-US"/>
        </w:rPr>
        <w:t>с даты расторжения</w:t>
      </w:r>
      <w:proofErr w:type="gramEnd"/>
      <w:r w:rsidRPr="009A1C5A">
        <w:rPr>
          <w:rFonts w:eastAsia="Calibri"/>
          <w:snapToGrid w:val="0"/>
          <w:lang w:eastAsia="en-US"/>
        </w:rPr>
        <w:t xml:space="preserve"> Контракта или подписания соглашения о расторжении Контракта уплачивает Заказчику</w:t>
      </w:r>
      <w:r w:rsidR="00D5269C">
        <w:rPr>
          <w:rFonts w:eastAsia="Calibri"/>
          <w:snapToGrid w:val="0"/>
          <w:lang w:eastAsia="en-US"/>
        </w:rPr>
        <w:t xml:space="preserve"> начисленыый</w:t>
      </w:r>
      <w:r w:rsidRPr="009A1C5A">
        <w:rPr>
          <w:rFonts w:eastAsia="Calibri"/>
          <w:snapToGrid w:val="0"/>
          <w:lang w:eastAsia="en-US"/>
        </w:rPr>
        <w:t xml:space="preserve"> штраф</w:t>
      </w:r>
      <w:r w:rsidR="00D5269C">
        <w:rPr>
          <w:rFonts w:eastAsia="Calibri"/>
          <w:snapToGrid w:val="0"/>
          <w:lang w:eastAsia="en-US"/>
        </w:rPr>
        <w:t>.</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.14. Если в качестве обеспечения исполнения обязательств по настоящему Контракту Заказчику были перечислены денежные средства, внесенные в качестве обеспечения исполнения Контракта, удовлетворение требований Заказчика как залогодержателя за счет заложенного имущества осуществляется без обращения в суд, в соответствии со ст. 337 Гражданского кодекса РФ.</w:t>
      </w:r>
    </w:p>
    <w:p w:rsidR="009A1C5A" w:rsidRPr="009A1C5A"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.15. В случае ненадлежащего исполнения Исполнителем обязательства, предусмотренного настоящим Контрактом, Заказчик вправе произвести оплату по Контракту за вычетом размера неустойки (штраф, пени), рассчитанной в соответствии с Контракт</w:t>
      </w:r>
      <w:r w:rsidR="00D5269C">
        <w:rPr>
          <w:rFonts w:eastAsia="Calibri"/>
          <w:snapToGrid w:val="0"/>
          <w:lang w:eastAsia="en-US"/>
        </w:rPr>
        <w:t>ом</w:t>
      </w:r>
      <w:r w:rsidRPr="009A1C5A">
        <w:rPr>
          <w:rFonts w:eastAsia="Calibri"/>
          <w:snapToGrid w:val="0"/>
          <w:lang w:eastAsia="en-US"/>
        </w:rPr>
        <w:t xml:space="preserve">. </w:t>
      </w:r>
    </w:p>
    <w:p w:rsidR="002D2728" w:rsidRDefault="009A1C5A" w:rsidP="009A1C5A">
      <w:pPr>
        <w:ind w:firstLine="709"/>
        <w:jc w:val="both"/>
        <w:rPr>
          <w:rFonts w:eastAsia="Calibri"/>
          <w:snapToGrid w:val="0"/>
          <w:lang w:eastAsia="en-US"/>
        </w:rPr>
      </w:pPr>
      <w:r>
        <w:rPr>
          <w:rFonts w:eastAsia="Calibri"/>
          <w:snapToGrid w:val="0"/>
          <w:lang w:eastAsia="en-US"/>
        </w:rPr>
        <w:t>7</w:t>
      </w:r>
      <w:r w:rsidRPr="009A1C5A">
        <w:rPr>
          <w:rFonts w:eastAsia="Calibri"/>
          <w:snapToGrid w:val="0"/>
          <w:lang w:eastAsia="en-US"/>
        </w:rPr>
        <w:t xml:space="preserve">.16. </w:t>
      </w:r>
      <w:proofErr w:type="gramStart"/>
      <w:r w:rsidRPr="009A1C5A">
        <w:rPr>
          <w:rFonts w:eastAsia="Calibri"/>
          <w:snapToGrid w:val="0"/>
          <w:lang w:eastAsia="en-US"/>
        </w:rPr>
        <w:t>В случае начисления Заказчиком Поставщику (исполнителю, подрядчику) неустойки, Заказчик удерживает суммы неисполненных Поставщиком (исполнителем, подрядчиком)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 (исполнителю, подрядчику).</w:t>
      </w:r>
      <w:proofErr w:type="gramEnd"/>
    </w:p>
    <w:p w:rsidR="009A1C5A" w:rsidRPr="00901715" w:rsidRDefault="009A1C5A" w:rsidP="009A1C5A">
      <w:pPr>
        <w:ind w:firstLine="709"/>
        <w:jc w:val="both"/>
        <w:rPr>
          <w:rFonts w:eastAsia="Calibri"/>
          <w:lang w:eastAsia="en-US"/>
        </w:rPr>
      </w:pPr>
    </w:p>
    <w:p w:rsidR="00ED1A87" w:rsidRPr="00901715" w:rsidRDefault="00ED1A87" w:rsidP="00ED1A87">
      <w:pPr>
        <w:autoSpaceDE w:val="0"/>
        <w:autoSpaceDN w:val="0"/>
        <w:adjustRightInd w:val="0"/>
        <w:jc w:val="center"/>
        <w:rPr>
          <w:rFonts w:eastAsia="Calibri"/>
          <w:b/>
          <w:lang w:eastAsia="en-US"/>
        </w:rPr>
      </w:pPr>
      <w:r w:rsidRPr="00901715">
        <w:rPr>
          <w:rFonts w:eastAsia="Calibri"/>
          <w:b/>
          <w:lang w:eastAsia="en-US"/>
        </w:rPr>
        <w:t>8. Порядок разрешения споров</w:t>
      </w:r>
    </w:p>
    <w:p w:rsidR="00BC4B8C" w:rsidRPr="00BC4B8C" w:rsidRDefault="00BC4B8C" w:rsidP="00BC4B8C">
      <w:pPr>
        <w:ind w:firstLine="709"/>
        <w:jc w:val="both"/>
        <w:rPr>
          <w:snapToGrid w:val="0"/>
        </w:rPr>
      </w:pPr>
      <w:r>
        <w:rPr>
          <w:snapToGrid w:val="0"/>
        </w:rPr>
        <w:t>8</w:t>
      </w:r>
      <w:r w:rsidRPr="00BC4B8C">
        <w:rPr>
          <w:snapToGrid w:val="0"/>
        </w:rPr>
        <w:t>.1.Все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Хакасия  в порядке, предусмотренном законодательством Российской Федерации.</w:t>
      </w:r>
    </w:p>
    <w:p w:rsidR="00BC4B8C" w:rsidRPr="00BC4B8C" w:rsidRDefault="00BC4B8C" w:rsidP="00BC4B8C">
      <w:pPr>
        <w:ind w:firstLine="709"/>
        <w:jc w:val="both"/>
        <w:rPr>
          <w:snapToGrid w:val="0"/>
        </w:rPr>
      </w:pPr>
      <w:r>
        <w:rPr>
          <w:snapToGrid w:val="0"/>
        </w:rPr>
        <w:t>8</w:t>
      </w:r>
      <w:r w:rsidRPr="00BC4B8C">
        <w:rPr>
          <w:snapToGrid w:val="0"/>
        </w:rPr>
        <w:t>.2.Досудебный порядок урегулирования споров, предусматривающий направление претензии любой стороне, является обязательным.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BC4B8C" w:rsidRPr="00BC4B8C" w:rsidRDefault="00BC4B8C" w:rsidP="00BC4B8C">
      <w:pPr>
        <w:ind w:firstLine="709"/>
        <w:jc w:val="both"/>
        <w:rPr>
          <w:snapToGrid w:val="0"/>
        </w:rPr>
      </w:pPr>
      <w:r>
        <w:rPr>
          <w:snapToGrid w:val="0"/>
        </w:rPr>
        <w:t>8</w:t>
      </w:r>
      <w:r w:rsidRPr="00BC4B8C">
        <w:rPr>
          <w:snapToGrid w:val="0"/>
        </w:rPr>
        <w:t>.3.Заказчик вправе заявлять Исполнителю претензии по вопросам, связанным с неисполнением (ненадлежащим исполнением) условий Контракта.</w:t>
      </w:r>
    </w:p>
    <w:p w:rsidR="00ED1A87" w:rsidRDefault="00BC4B8C" w:rsidP="00BC4B8C">
      <w:pPr>
        <w:ind w:firstLine="709"/>
        <w:jc w:val="both"/>
        <w:rPr>
          <w:snapToGrid w:val="0"/>
        </w:rPr>
      </w:pPr>
      <w:r>
        <w:rPr>
          <w:snapToGrid w:val="0"/>
        </w:rPr>
        <w:t>8</w:t>
      </w:r>
      <w:r w:rsidRPr="00BC4B8C">
        <w:rPr>
          <w:snapToGrid w:val="0"/>
        </w:rPr>
        <w:t>.4. Заинтересованная сторона вправе обратиться в суд по истечении 20 (двадцати) календарных дней со дня направления претензии либо в случае, когда ответ на претензию от другой стороны был получен, но заинтересованная сторона по каким-либо причинамс ним не согласна.</w:t>
      </w:r>
    </w:p>
    <w:p w:rsidR="00BC4B8C" w:rsidRPr="00901715" w:rsidRDefault="00BC4B8C" w:rsidP="00BC4B8C">
      <w:pPr>
        <w:ind w:firstLine="709"/>
        <w:jc w:val="both"/>
        <w:rPr>
          <w:rFonts w:eastAsia="Calibri"/>
          <w:b/>
          <w:bCs/>
          <w:snapToGrid w:val="0"/>
          <w:lang w:eastAsia="en-US"/>
        </w:rPr>
      </w:pPr>
    </w:p>
    <w:p w:rsidR="00ED1A87" w:rsidRPr="00901715" w:rsidRDefault="00ED1A87" w:rsidP="00ED1A87">
      <w:pPr>
        <w:jc w:val="center"/>
        <w:rPr>
          <w:rFonts w:eastAsia="Calibri"/>
          <w:b/>
          <w:bCs/>
          <w:snapToGrid w:val="0"/>
          <w:lang w:eastAsia="en-US"/>
        </w:rPr>
      </w:pPr>
      <w:r w:rsidRPr="00901715">
        <w:rPr>
          <w:rFonts w:eastAsia="Calibri"/>
          <w:b/>
          <w:bCs/>
          <w:snapToGrid w:val="0"/>
          <w:lang w:eastAsia="en-US"/>
        </w:rPr>
        <w:t>9. Срок действия Контракта</w:t>
      </w:r>
    </w:p>
    <w:p w:rsidR="001D1D98" w:rsidRDefault="001D1D98" w:rsidP="001D1D98">
      <w:pPr>
        <w:ind w:firstLine="709"/>
        <w:jc w:val="both"/>
      </w:pPr>
      <w:r>
        <w:rPr>
          <w:bCs/>
        </w:rPr>
        <w:t>9</w:t>
      </w:r>
      <w:r>
        <w:t>.1. Контра</w:t>
      </w:r>
      <w:proofErr w:type="gramStart"/>
      <w:r>
        <w:t>кт вст</w:t>
      </w:r>
      <w:proofErr w:type="gramEnd"/>
      <w:r>
        <w:t xml:space="preserve">упает в силу с момента его заключения и действует </w:t>
      </w:r>
      <w:r w:rsidR="002A630F" w:rsidRPr="002A630F">
        <w:t>по 31 декабря 202</w:t>
      </w:r>
      <w:r w:rsidR="000756DA">
        <w:t>6</w:t>
      </w:r>
      <w:r w:rsidR="002A630F" w:rsidRPr="002A630F">
        <w:t xml:space="preserve"> г. </w:t>
      </w:r>
      <w:r w:rsidR="002A630F">
        <w:t xml:space="preserve"> включи</w:t>
      </w:r>
      <w:r w:rsidR="000756DA">
        <w:t>т</w:t>
      </w:r>
      <w:r w:rsidR="002A630F">
        <w:t xml:space="preserve">ельно. </w:t>
      </w:r>
      <w:r w:rsidR="002A630F" w:rsidRPr="002A630F">
        <w:t>Окончание срока действия Контракта не влечет прекращения неисполненных обязатель</w:t>
      </w:r>
      <w:proofErr w:type="gramStart"/>
      <w:r w:rsidR="002A630F" w:rsidRPr="002A630F">
        <w:t>ств Ст</w:t>
      </w:r>
      <w:proofErr w:type="gramEnd"/>
      <w:r w:rsidR="002A630F" w:rsidRPr="002A630F">
        <w:t>орон по Контракту, в том числе гарантийных обязательств Исполнителя.</w:t>
      </w:r>
    </w:p>
    <w:p w:rsidR="001D1D98" w:rsidRDefault="001D1D98" w:rsidP="001D1D98">
      <w:pPr>
        <w:widowControl w:val="0"/>
        <w:ind w:firstLine="720"/>
        <w:jc w:val="both"/>
      </w:pPr>
      <w:r>
        <w:t>9.2. Окончание срока действия настоящего Контракта влечет за собой прекращение обязатель</w:t>
      </w:r>
      <w:proofErr w:type="gramStart"/>
      <w:r>
        <w:t>ств Ст</w:t>
      </w:r>
      <w:proofErr w:type="gramEnd"/>
      <w:r>
        <w:t>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rsidR="00ED1A87" w:rsidRPr="00901715" w:rsidRDefault="00ED1A87" w:rsidP="00B056AB">
      <w:pPr>
        <w:ind w:firstLine="709"/>
        <w:jc w:val="both"/>
        <w:rPr>
          <w:rFonts w:eastAsia="Calibri"/>
          <w:snapToGrid w:val="0"/>
          <w:lang w:eastAsia="en-US"/>
        </w:rPr>
      </w:pPr>
    </w:p>
    <w:p w:rsidR="00ED1A87" w:rsidRPr="00901715" w:rsidRDefault="00ED1A87" w:rsidP="00ED1A87">
      <w:pPr>
        <w:jc w:val="center"/>
        <w:rPr>
          <w:rFonts w:eastAsia="Calibri"/>
          <w:b/>
          <w:snapToGrid w:val="0"/>
          <w:lang w:eastAsia="en-US"/>
        </w:rPr>
      </w:pPr>
      <w:r w:rsidRPr="00901715">
        <w:rPr>
          <w:rFonts w:eastAsia="Calibri"/>
          <w:b/>
          <w:bCs/>
          <w:snapToGrid w:val="0"/>
          <w:lang w:eastAsia="en-US"/>
        </w:rPr>
        <w:t>10.</w:t>
      </w:r>
      <w:r w:rsidRPr="00901715">
        <w:rPr>
          <w:rFonts w:eastAsia="Calibri"/>
          <w:b/>
          <w:snapToGrid w:val="0"/>
          <w:lang w:eastAsia="en-US"/>
        </w:rPr>
        <w:t xml:space="preserve"> Порядок и</w:t>
      </w:r>
      <w:r w:rsidRPr="00901715">
        <w:rPr>
          <w:rFonts w:eastAsia="Calibri"/>
          <w:b/>
          <w:bCs/>
          <w:snapToGrid w:val="0"/>
          <w:lang w:eastAsia="en-US"/>
        </w:rPr>
        <w:t>зменения и расторжения Контракта</w:t>
      </w:r>
    </w:p>
    <w:p w:rsidR="00824759" w:rsidRPr="00824759" w:rsidRDefault="00ED1A87" w:rsidP="00824759">
      <w:pPr>
        <w:widowControl w:val="0"/>
        <w:tabs>
          <w:tab w:val="left" w:pos="1276"/>
        </w:tabs>
        <w:autoSpaceDE w:val="0"/>
        <w:autoSpaceDN w:val="0"/>
        <w:adjustRightInd w:val="0"/>
        <w:ind w:firstLine="709"/>
        <w:jc w:val="both"/>
        <w:rPr>
          <w:rFonts w:eastAsia="Calibri"/>
          <w:snapToGrid w:val="0"/>
          <w:lang w:eastAsia="en-US"/>
        </w:rPr>
      </w:pPr>
      <w:r w:rsidRPr="00901715">
        <w:rPr>
          <w:rFonts w:eastAsia="Calibri"/>
          <w:snapToGrid w:val="0"/>
          <w:lang w:eastAsia="en-US"/>
        </w:rPr>
        <w:t xml:space="preserve">10.1. При заключении и исполнении Контракта изменение его существенных условий не допускается, за исключением случаев, предусмотренных Законом №44-ФЗ и </w:t>
      </w:r>
      <w:r w:rsidR="00824759">
        <w:rPr>
          <w:rFonts w:eastAsia="Calibri"/>
          <w:snapToGrid w:val="0"/>
          <w:lang w:eastAsia="en-US"/>
        </w:rPr>
        <w:t xml:space="preserve">настоящим Контрактом: </w:t>
      </w:r>
    </w:p>
    <w:p w:rsidR="00824759" w:rsidRPr="00824759" w:rsidRDefault="00824759" w:rsidP="00824759">
      <w:pPr>
        <w:widowControl w:val="0"/>
        <w:tabs>
          <w:tab w:val="left" w:pos="1276"/>
        </w:tabs>
        <w:autoSpaceDE w:val="0"/>
        <w:autoSpaceDN w:val="0"/>
        <w:adjustRightInd w:val="0"/>
        <w:ind w:firstLine="709"/>
        <w:jc w:val="both"/>
        <w:rPr>
          <w:rFonts w:eastAsia="Calibri"/>
          <w:snapToGrid w:val="0"/>
          <w:lang w:eastAsia="en-US"/>
        </w:rPr>
      </w:pPr>
      <w:r w:rsidRPr="00824759">
        <w:rPr>
          <w:rFonts w:eastAsia="Calibri"/>
          <w:snapToGrid w:val="0"/>
          <w:lang w:eastAsia="en-US"/>
        </w:rPr>
        <w:t xml:space="preserve">а) при снижении цены Контракта без изменения,  предусмотренного Контрактом </w:t>
      </w:r>
      <w:r w:rsidRPr="00824759">
        <w:rPr>
          <w:rFonts w:eastAsia="Calibri"/>
          <w:snapToGrid w:val="0"/>
          <w:lang w:eastAsia="en-US"/>
        </w:rPr>
        <w:lastRenderedPageBreak/>
        <w:t>объема услуги, качества оказываемой услуги и иных условий Контракта;</w:t>
      </w:r>
    </w:p>
    <w:p w:rsidR="00824759" w:rsidRPr="00824759" w:rsidRDefault="00824759" w:rsidP="00824759">
      <w:pPr>
        <w:widowControl w:val="0"/>
        <w:tabs>
          <w:tab w:val="left" w:pos="1276"/>
        </w:tabs>
        <w:autoSpaceDE w:val="0"/>
        <w:autoSpaceDN w:val="0"/>
        <w:adjustRightInd w:val="0"/>
        <w:ind w:firstLine="709"/>
        <w:jc w:val="both"/>
        <w:rPr>
          <w:rFonts w:eastAsia="Calibri"/>
          <w:snapToGrid w:val="0"/>
          <w:lang w:eastAsia="en-US"/>
        </w:rPr>
      </w:pPr>
      <w:r w:rsidRPr="00824759">
        <w:rPr>
          <w:rFonts w:eastAsia="Calibri"/>
          <w:snapToGrid w:val="0"/>
          <w:lang w:eastAsia="en-US"/>
        </w:rPr>
        <w:t xml:space="preserve">б) если по предложению Заказчика увеличивается </w:t>
      </w:r>
      <w:proofErr w:type="gramStart"/>
      <w:r w:rsidRPr="00824759">
        <w:rPr>
          <w:rFonts w:eastAsia="Calibri"/>
          <w:snapToGrid w:val="0"/>
          <w:lang w:eastAsia="en-US"/>
        </w:rPr>
        <w:t>предусмотренное</w:t>
      </w:r>
      <w:proofErr w:type="gramEnd"/>
      <w:r w:rsidRPr="00824759">
        <w:rPr>
          <w:rFonts w:eastAsia="Calibri"/>
          <w:snapToGrid w:val="0"/>
          <w:lang w:eastAsia="en-US"/>
        </w:rPr>
        <w:t xml:space="preserve"> Контрактом объема услуги не более чем на десять процентов или уменьшается предусмотренное Контрактом объема оказываемых услуг не более чем на десять процентов. При этом по соглашению сторон допускается изменение с учетом </w:t>
      </w:r>
      <w:proofErr w:type="gramStart"/>
      <w:r w:rsidRPr="00824759">
        <w:rPr>
          <w:rFonts w:eastAsia="Calibri"/>
          <w:snapToGrid w:val="0"/>
          <w:lang w:eastAsia="en-US"/>
        </w:rPr>
        <w:t>положений  бюджетного законодательства Российской Федерации цены Контракта</w:t>
      </w:r>
      <w:proofErr w:type="gramEnd"/>
      <w:r w:rsidRPr="00824759">
        <w:rPr>
          <w:rFonts w:eastAsia="Calibri"/>
          <w:snapToGrid w:val="0"/>
          <w:lang w:eastAsia="en-US"/>
        </w:rPr>
        <w:t xml:space="preserve"> пропорционально дополнительному объему оказываемых услуг исходя из установленной в Контракте цены оказанных услуг,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оказанных услуг. Цена единицы дополнительно выполняемых услуг при уменьшении предусмотренного Контрактом объема услуг должна определяться как частное от деления первоначальной цены Контракта </w:t>
      </w:r>
      <w:proofErr w:type="gramStart"/>
      <w:r w:rsidRPr="00824759">
        <w:rPr>
          <w:rFonts w:eastAsia="Calibri"/>
          <w:snapToGrid w:val="0"/>
          <w:lang w:eastAsia="en-US"/>
        </w:rPr>
        <w:t>на</w:t>
      </w:r>
      <w:proofErr w:type="gramEnd"/>
      <w:r w:rsidRPr="00824759">
        <w:rPr>
          <w:rFonts w:eastAsia="Calibri"/>
          <w:snapToGrid w:val="0"/>
          <w:lang w:eastAsia="en-US"/>
        </w:rPr>
        <w:t xml:space="preserve"> предусмотренное в Контракте объема таких услуг.</w:t>
      </w:r>
    </w:p>
    <w:p w:rsidR="00824759" w:rsidRPr="00901715" w:rsidRDefault="00824759" w:rsidP="00824759">
      <w:pPr>
        <w:widowControl w:val="0"/>
        <w:tabs>
          <w:tab w:val="left" w:pos="1276"/>
        </w:tabs>
        <w:autoSpaceDE w:val="0"/>
        <w:autoSpaceDN w:val="0"/>
        <w:adjustRightInd w:val="0"/>
        <w:ind w:firstLine="709"/>
        <w:jc w:val="both"/>
        <w:rPr>
          <w:rFonts w:eastAsia="Calibri"/>
          <w:snapToGrid w:val="0"/>
          <w:lang w:eastAsia="en-US"/>
        </w:rPr>
      </w:pPr>
      <w:r w:rsidRPr="00824759">
        <w:rPr>
          <w:rFonts w:eastAsia="Calibri"/>
          <w:snapToGrid w:val="0"/>
          <w:lang w:eastAsia="en-US"/>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w:t>
      </w:r>
      <w:proofErr w:type="gramStart"/>
      <w:r w:rsidRPr="00824759">
        <w:rPr>
          <w:rFonts w:eastAsia="Calibri"/>
          <w:snapToGrid w:val="0"/>
          <w:lang w:eastAsia="en-US"/>
        </w:rPr>
        <w:t>и(</w:t>
      </w:r>
      <w:proofErr w:type="gramEnd"/>
      <w:r w:rsidRPr="00824759">
        <w:rPr>
          <w:rFonts w:eastAsia="Calibri"/>
          <w:snapToGrid w:val="0"/>
          <w:lang w:eastAsia="en-US"/>
        </w:rPr>
        <w:t>или) объем оказываемых услуг, предусмотренных Контрактом.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2A630F" w:rsidRPr="00901715" w:rsidRDefault="00ED1A87" w:rsidP="002A630F">
      <w:pPr>
        <w:widowControl w:val="0"/>
        <w:tabs>
          <w:tab w:val="left" w:pos="1276"/>
        </w:tabs>
        <w:autoSpaceDE w:val="0"/>
        <w:autoSpaceDN w:val="0"/>
        <w:adjustRightInd w:val="0"/>
        <w:ind w:firstLine="709"/>
        <w:jc w:val="both"/>
        <w:rPr>
          <w:rFonts w:eastAsia="Calibri"/>
          <w:snapToGrid w:val="0"/>
          <w:lang w:eastAsia="en-US"/>
        </w:rPr>
      </w:pPr>
      <w:r w:rsidRPr="00901715">
        <w:rPr>
          <w:rFonts w:eastAsia="Calibri"/>
          <w:lang w:eastAsia="en-US"/>
        </w:rPr>
        <w:t xml:space="preserve">10.2. </w:t>
      </w:r>
      <w:r w:rsidR="002A630F" w:rsidRPr="00901715">
        <w:rPr>
          <w:rFonts w:eastAsia="Calibri"/>
          <w:snapToGrid w:val="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D1A87" w:rsidRPr="00901715" w:rsidRDefault="00ED1A87" w:rsidP="00ED1A87">
      <w:pPr>
        <w:widowControl w:val="0"/>
        <w:tabs>
          <w:tab w:val="left" w:pos="1276"/>
        </w:tabs>
        <w:autoSpaceDE w:val="0"/>
        <w:autoSpaceDN w:val="0"/>
        <w:adjustRightInd w:val="0"/>
        <w:ind w:firstLine="709"/>
        <w:jc w:val="both"/>
        <w:rPr>
          <w:rFonts w:eastAsia="Calibri"/>
          <w:snapToGrid w:val="0"/>
          <w:lang w:eastAsia="en-US"/>
        </w:rPr>
      </w:pPr>
      <w:r w:rsidRPr="00901715">
        <w:rPr>
          <w:rFonts w:eastAsia="Calibri"/>
          <w:snapToGrid w:val="0"/>
          <w:lang w:eastAsia="en-US"/>
        </w:rPr>
        <w:t xml:space="preserve">10.3. 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w:t>
      </w:r>
      <w:r w:rsidR="00B90ECD" w:rsidRPr="00901715">
        <w:rPr>
          <w:rFonts w:eastAsia="Calibri"/>
          <w:snapToGrid w:val="0"/>
          <w:lang w:eastAsia="en-US"/>
        </w:rPr>
        <w:t>на</w:t>
      </w:r>
      <w:r w:rsidRPr="00901715">
        <w:rPr>
          <w:rFonts w:eastAsia="Calibri"/>
          <w:snapToGrid w:val="0"/>
          <w:lang w:eastAsia="en-US"/>
        </w:rPr>
        <w:t xml:space="preserve">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rsidR="00ED1A87" w:rsidRPr="00901715" w:rsidRDefault="00ED1A87" w:rsidP="00ED1A87">
      <w:pPr>
        <w:autoSpaceDE w:val="0"/>
        <w:autoSpaceDN w:val="0"/>
        <w:adjustRightInd w:val="0"/>
        <w:ind w:firstLine="709"/>
        <w:jc w:val="both"/>
        <w:rPr>
          <w:rFonts w:eastAsia="Calibri"/>
          <w:snapToGrid w:val="0"/>
          <w:lang w:eastAsia="en-US"/>
        </w:rPr>
      </w:pPr>
      <w:r w:rsidRPr="00901715">
        <w:rPr>
          <w:rFonts w:eastAsia="Calibri"/>
          <w:lang w:eastAsia="en-US"/>
        </w:rPr>
        <w:t>10.4.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ED1A87" w:rsidRPr="00901715" w:rsidRDefault="00ED1A87" w:rsidP="00ED1A87">
      <w:pPr>
        <w:autoSpaceDE w:val="0"/>
        <w:autoSpaceDN w:val="0"/>
        <w:adjustRightInd w:val="0"/>
        <w:ind w:firstLine="709"/>
        <w:jc w:val="both"/>
        <w:rPr>
          <w:rFonts w:eastAsia="Calibri"/>
          <w:snapToGrid w:val="0"/>
          <w:lang w:eastAsia="en-US"/>
        </w:rPr>
      </w:pPr>
      <w:r w:rsidRPr="00901715">
        <w:rPr>
          <w:rFonts w:eastAsia="Calibri"/>
          <w:snapToGrid w:val="0"/>
          <w:lang w:eastAsia="en-US"/>
        </w:rPr>
        <w:t xml:space="preserve">10.5. При изменении юридического адреса, банковских реквизитов, организационно-правовой формы </w:t>
      </w:r>
      <w:r w:rsidRPr="00901715">
        <w:rPr>
          <w:rFonts w:eastAsia="Calibri"/>
          <w:lang w:eastAsia="en-US"/>
        </w:rPr>
        <w:t xml:space="preserve">Исполнитель </w:t>
      </w:r>
      <w:r w:rsidRPr="00901715">
        <w:rPr>
          <w:rFonts w:eastAsia="Calibri"/>
          <w:snapToGrid w:val="0"/>
          <w:lang w:eastAsia="en-US"/>
        </w:rPr>
        <w:t>в течение 5 (Пяти) рабочих дней обязан письменно известить об этом Заказчика</w:t>
      </w:r>
      <w:r w:rsidR="002A630F">
        <w:rPr>
          <w:rFonts w:eastAsia="Calibri"/>
          <w:snapToGrid w:val="0"/>
          <w:lang w:eastAsia="en-US"/>
        </w:rPr>
        <w:t xml:space="preserve"> с использованием ЕИС</w:t>
      </w:r>
      <w:r w:rsidRPr="00901715">
        <w:rPr>
          <w:rFonts w:eastAsia="Calibri"/>
          <w:snapToGrid w:val="0"/>
          <w:lang w:eastAsia="en-US"/>
        </w:rPr>
        <w:t xml:space="preserve">. </w:t>
      </w:r>
    </w:p>
    <w:p w:rsidR="00ED1A87" w:rsidRPr="00901715" w:rsidRDefault="00ED1A87" w:rsidP="00ED1A87">
      <w:pPr>
        <w:autoSpaceDE w:val="0"/>
        <w:autoSpaceDN w:val="0"/>
        <w:adjustRightInd w:val="0"/>
        <w:ind w:firstLine="709"/>
        <w:jc w:val="both"/>
        <w:rPr>
          <w:rFonts w:eastAsia="Calibri"/>
          <w:i/>
          <w:lang w:eastAsia="en-US"/>
        </w:rPr>
      </w:pPr>
      <w:r w:rsidRPr="00901715">
        <w:rPr>
          <w:rFonts w:eastAsia="Calibri"/>
          <w:lang w:eastAsia="en-US"/>
        </w:rPr>
        <w:t>10.6. В случае перемены Заказчика по настоящему Контракту права и обязанности Заказчика по данному Контракту переходят к новому Заказчику в том же объеме и на тех же условиях.</w:t>
      </w:r>
      <w:r w:rsidR="002A630F">
        <w:rPr>
          <w:rFonts w:eastAsia="Calibri"/>
          <w:lang w:eastAsia="en-US"/>
        </w:rPr>
        <w:t xml:space="preserve"> </w:t>
      </w:r>
      <w:r w:rsidR="002A630F" w:rsidRPr="002A630F">
        <w:rPr>
          <w:rFonts w:eastAsia="Calibri"/>
          <w:lang w:eastAsia="en-US"/>
        </w:rPr>
        <w:t xml:space="preserve">При исполнении Контракта не допускается перемена </w:t>
      </w:r>
      <w:r w:rsidR="002A630F">
        <w:rPr>
          <w:rFonts w:eastAsia="Calibri"/>
          <w:lang w:eastAsia="en-US"/>
        </w:rPr>
        <w:t>Исполнителя</w:t>
      </w:r>
      <w:r w:rsidR="002A630F" w:rsidRPr="002A630F">
        <w:rPr>
          <w:rFonts w:eastAsia="Calibri"/>
          <w:lang w:eastAsia="en-US"/>
        </w:rPr>
        <w:t xml:space="preserve">, за </w:t>
      </w:r>
      <w:r w:rsidR="002A630F">
        <w:rPr>
          <w:rFonts w:eastAsia="Calibri"/>
          <w:lang w:eastAsia="en-US"/>
        </w:rPr>
        <w:t>исключением случая, если новый Исполнитель</w:t>
      </w:r>
      <w:r w:rsidR="002A630F" w:rsidRPr="002A630F">
        <w:rPr>
          <w:rFonts w:eastAsia="Calibri"/>
          <w:lang w:eastAsia="en-US"/>
        </w:rPr>
        <w:t xml:space="preserve"> является правопреемником </w:t>
      </w:r>
      <w:r w:rsidR="002A630F">
        <w:rPr>
          <w:rFonts w:eastAsia="Calibri"/>
          <w:lang w:eastAsia="en-US"/>
        </w:rPr>
        <w:t>Исполнителя</w:t>
      </w:r>
      <w:r w:rsidR="002A630F" w:rsidRPr="002A630F">
        <w:rPr>
          <w:rFonts w:eastAsia="Calibri"/>
          <w:lang w:eastAsia="en-US"/>
        </w:rPr>
        <w:t xml:space="preserve"> вследствие реорганизации юридического лица в форме преобразования, слияния или присоединения.</w:t>
      </w:r>
    </w:p>
    <w:p w:rsidR="00ED1A87" w:rsidRDefault="00ED1A87" w:rsidP="00ED1A87">
      <w:pPr>
        <w:autoSpaceDE w:val="0"/>
        <w:autoSpaceDN w:val="0"/>
        <w:adjustRightInd w:val="0"/>
        <w:jc w:val="both"/>
        <w:rPr>
          <w:rFonts w:eastAsia="Calibri"/>
          <w:lang w:eastAsia="en-US"/>
        </w:rPr>
      </w:pPr>
    </w:p>
    <w:p w:rsidR="00ED1A87" w:rsidRPr="00901715" w:rsidRDefault="00ED1A87" w:rsidP="00ED1A87">
      <w:pPr>
        <w:widowControl w:val="0"/>
        <w:shd w:val="clear" w:color="auto" w:fill="FFFFFF"/>
        <w:tabs>
          <w:tab w:val="left" w:pos="1243"/>
        </w:tabs>
        <w:jc w:val="center"/>
        <w:rPr>
          <w:rFonts w:eastAsia="Calibri"/>
          <w:b/>
          <w:lang w:eastAsia="en-US"/>
        </w:rPr>
      </w:pPr>
      <w:r w:rsidRPr="00901715">
        <w:rPr>
          <w:rFonts w:eastAsia="Calibri"/>
          <w:b/>
          <w:lang w:eastAsia="en-US"/>
        </w:rPr>
        <w:t xml:space="preserve">11. Обеспечение исполнения Контракта </w:t>
      </w:r>
    </w:p>
    <w:p w:rsidR="00BC4B8C" w:rsidRPr="00BC4B8C" w:rsidRDefault="00EA73C0" w:rsidP="00BC4B8C">
      <w:pPr>
        <w:widowControl w:val="0"/>
        <w:shd w:val="clear" w:color="auto" w:fill="FFFFFF"/>
        <w:tabs>
          <w:tab w:val="left" w:pos="1243"/>
        </w:tabs>
        <w:jc w:val="both"/>
        <w:rPr>
          <w:rFonts w:eastAsia="Calibri"/>
          <w:lang w:eastAsia="en-US"/>
        </w:rPr>
      </w:pPr>
      <w:r w:rsidRPr="00BC4B8C">
        <w:t xml:space="preserve">11.1. </w:t>
      </w:r>
      <w:r w:rsidR="00BC4B8C" w:rsidRPr="00BC4B8C">
        <w:rPr>
          <w:rFonts w:eastAsia="Calibri"/>
          <w:lang w:eastAsia="en-US"/>
        </w:rPr>
        <w:t xml:space="preserve">Обеспечение исполнения Контракта </w:t>
      </w:r>
      <w:r w:rsidR="00BC4B8C">
        <w:rPr>
          <w:rFonts w:eastAsia="Calibri"/>
          <w:lang w:eastAsia="en-US"/>
        </w:rPr>
        <w:t>не предусмотрено.</w:t>
      </w:r>
    </w:p>
    <w:p w:rsidR="00EA73C0" w:rsidRPr="00901715" w:rsidRDefault="00EA73C0" w:rsidP="00BC4B8C">
      <w:pPr>
        <w:ind w:firstLine="709"/>
        <w:jc w:val="both"/>
        <w:rPr>
          <w:rFonts w:eastAsia="Calibri"/>
          <w:snapToGrid w:val="0"/>
          <w:lang w:eastAsia="en-US"/>
        </w:rPr>
      </w:pPr>
    </w:p>
    <w:p w:rsidR="00ED1A87" w:rsidRPr="00901715" w:rsidRDefault="00ED1A87" w:rsidP="00ED1A87">
      <w:pPr>
        <w:tabs>
          <w:tab w:val="num" w:pos="0"/>
          <w:tab w:val="left" w:pos="702"/>
        </w:tabs>
        <w:jc w:val="center"/>
        <w:rPr>
          <w:rFonts w:eastAsia="Calibri"/>
          <w:snapToGrid w:val="0"/>
          <w:lang w:eastAsia="en-US"/>
        </w:rPr>
      </w:pPr>
      <w:r w:rsidRPr="00901715">
        <w:rPr>
          <w:rFonts w:eastAsia="Calibri"/>
          <w:b/>
          <w:bCs/>
          <w:snapToGrid w:val="0"/>
          <w:lang w:eastAsia="en-US"/>
        </w:rPr>
        <w:t>12. Заключительные положения</w:t>
      </w:r>
    </w:p>
    <w:p w:rsidR="00ED1A87" w:rsidRPr="00901715" w:rsidRDefault="00ED1A87" w:rsidP="00ED1A87">
      <w:pPr>
        <w:tabs>
          <w:tab w:val="left" w:pos="936"/>
        </w:tabs>
        <w:ind w:firstLine="709"/>
        <w:jc w:val="both"/>
        <w:rPr>
          <w:rFonts w:eastAsia="Calibri"/>
          <w:snapToGrid w:val="0"/>
          <w:lang w:eastAsia="en-US"/>
        </w:rPr>
      </w:pPr>
      <w:r w:rsidRPr="00901715">
        <w:rPr>
          <w:rFonts w:eastAsia="Calibri"/>
          <w:snapToGrid w:val="0"/>
          <w:lang w:eastAsia="en-US"/>
        </w:rPr>
        <w:t xml:space="preserve">12.1. </w:t>
      </w:r>
      <w:r w:rsidRPr="00BC4B8C">
        <w:rPr>
          <w:rFonts w:eastAsia="Calibri"/>
          <w:snapToGrid w:val="0"/>
          <w:color w:val="FF0000"/>
          <w:lang w:eastAsia="en-US"/>
        </w:rPr>
        <w:t>Настоящий Контракт составлен в электронной форме, подписан усиленными электронными подписями Сторон и имеет одинаковую юридическую силу для них.</w:t>
      </w:r>
      <w:r w:rsidRPr="00901715">
        <w:rPr>
          <w:rFonts w:eastAsia="Calibri"/>
          <w:snapToGrid w:val="0"/>
          <w:lang w:eastAsia="en-US"/>
        </w:rPr>
        <w:t xml:space="preserve"> После заключения Контракта каждая из Сторон вправе перенести Контракт на бумажный носитель.</w:t>
      </w:r>
    </w:p>
    <w:p w:rsidR="00ED1A87" w:rsidRPr="00901715" w:rsidRDefault="00ED1A87" w:rsidP="00ED1A87">
      <w:pPr>
        <w:autoSpaceDE w:val="0"/>
        <w:autoSpaceDN w:val="0"/>
        <w:adjustRightInd w:val="0"/>
        <w:ind w:firstLine="709"/>
        <w:jc w:val="both"/>
        <w:rPr>
          <w:rFonts w:eastAsia="Calibri"/>
          <w:lang w:eastAsia="en-US"/>
        </w:rPr>
      </w:pPr>
      <w:r w:rsidRPr="00901715">
        <w:rPr>
          <w:rFonts w:eastAsia="Calibri"/>
          <w:snapToGrid w:val="0"/>
          <w:lang w:eastAsia="en-US"/>
        </w:rPr>
        <w:t xml:space="preserve">12.2. </w:t>
      </w:r>
      <w:r w:rsidRPr="00901715">
        <w:rPr>
          <w:rFonts w:eastAsia="Calibri"/>
          <w:lang w:eastAsia="en-US"/>
        </w:rPr>
        <w:t xml:space="preserve">Все уведомления Сторон, связанные с исполнением настоящего Контракта, </w:t>
      </w:r>
      <w:r w:rsidRPr="00901715">
        <w:t xml:space="preserve">за исключением случаев, предусмотренных пунктом 8.3 настоящего Контракта, </w:t>
      </w:r>
      <w:r w:rsidRPr="00901715">
        <w:rPr>
          <w:rFonts w:eastAsia="Calibri"/>
          <w:lang w:eastAsia="en-US"/>
        </w:rPr>
        <w:t xml:space="preserve">направляются в письменной форме заказным письмом по адресу Стороны, указанному в разделе 13 настоящего Контракта, или с использованием факсимильной связи, электронной почты с последующим предоставлением оригинала. В случае направления </w:t>
      </w:r>
      <w:r w:rsidRPr="00901715">
        <w:rPr>
          <w:rFonts w:eastAsia="Calibri"/>
          <w:lang w:eastAsia="en-US"/>
        </w:rPr>
        <w:lastRenderedPageBreak/>
        <w:t>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D1A87" w:rsidRPr="00901715" w:rsidRDefault="00ED1A87" w:rsidP="00ED1A87">
      <w:pPr>
        <w:ind w:firstLine="709"/>
        <w:jc w:val="both"/>
        <w:rPr>
          <w:rFonts w:eastAsia="Calibri"/>
          <w:snapToGrid w:val="0"/>
          <w:lang w:eastAsia="en-US"/>
        </w:rPr>
      </w:pPr>
      <w:r w:rsidRPr="00901715">
        <w:rPr>
          <w:rFonts w:eastAsia="Calibri"/>
          <w:snapToGrid w:val="0"/>
          <w:lang w:eastAsia="en-US"/>
        </w:rPr>
        <w:t>12.3. Взаимоотношения Сторон, не урегулированные настоящим Контрактом, регламентируются действующим законодательством Российской Федерации.</w:t>
      </w:r>
    </w:p>
    <w:p w:rsidR="00ED1A87" w:rsidRPr="006157FC" w:rsidRDefault="00ED1A87" w:rsidP="00ED1A87">
      <w:pPr>
        <w:tabs>
          <w:tab w:val="left" w:pos="702"/>
          <w:tab w:val="left" w:pos="936"/>
        </w:tabs>
        <w:ind w:firstLine="709"/>
        <w:jc w:val="both"/>
        <w:rPr>
          <w:rFonts w:eastAsia="Calibri"/>
          <w:snapToGrid w:val="0"/>
          <w:lang w:eastAsia="en-US"/>
        </w:rPr>
      </w:pPr>
      <w:r w:rsidRPr="006157FC">
        <w:rPr>
          <w:rFonts w:eastAsia="Calibri"/>
          <w:snapToGrid w:val="0"/>
          <w:lang w:eastAsia="en-US"/>
        </w:rPr>
        <w:t xml:space="preserve">12.4. </w:t>
      </w:r>
      <w:r w:rsidRPr="006157FC">
        <w:rPr>
          <w:rFonts w:eastAsia="Calibri"/>
          <w:lang w:eastAsia="en-US"/>
        </w:rPr>
        <w:t xml:space="preserve">Неотъемлемыми частями </w:t>
      </w:r>
      <w:r w:rsidRPr="006157FC">
        <w:rPr>
          <w:rFonts w:eastAsia="Calibri"/>
          <w:snapToGrid w:val="0"/>
          <w:lang w:eastAsia="en-US"/>
        </w:rPr>
        <w:t xml:space="preserve">контракта являются следующие приложения: </w:t>
      </w:r>
    </w:p>
    <w:p w:rsidR="00ED1A87" w:rsidRPr="006157FC" w:rsidRDefault="00C56427" w:rsidP="00E7497D">
      <w:pPr>
        <w:ind w:firstLine="708"/>
        <w:rPr>
          <w:rFonts w:eastAsia="Calibri"/>
          <w:snapToGrid w:val="0"/>
          <w:lang w:eastAsia="en-US"/>
        </w:rPr>
      </w:pPr>
      <w:bookmarkStart w:id="1" w:name="_Hlk150949306"/>
      <w:r w:rsidRPr="006157FC">
        <w:rPr>
          <w:rFonts w:eastAsia="Calibri"/>
          <w:snapToGrid w:val="0"/>
          <w:lang w:eastAsia="en-US"/>
        </w:rPr>
        <w:t xml:space="preserve">«Спецификация»  </w:t>
      </w:r>
      <w:r w:rsidR="00ED1A87" w:rsidRPr="006157FC">
        <w:rPr>
          <w:rFonts w:eastAsia="Calibri"/>
          <w:snapToGrid w:val="0"/>
          <w:lang w:eastAsia="en-US"/>
        </w:rPr>
        <w:t>(Приложение № 1);</w:t>
      </w:r>
    </w:p>
    <w:p w:rsidR="00ED1A87" w:rsidRDefault="00511420" w:rsidP="00C56427">
      <w:pPr>
        <w:ind w:firstLine="708"/>
        <w:rPr>
          <w:rFonts w:eastAsia="Calibri"/>
          <w:snapToGrid w:val="0"/>
          <w:lang w:eastAsia="en-US"/>
        </w:rPr>
      </w:pPr>
      <w:r w:rsidRPr="006157FC">
        <w:rPr>
          <w:rFonts w:eastAsia="Calibri"/>
          <w:snapToGrid w:val="0"/>
          <w:lang w:eastAsia="en-US"/>
        </w:rPr>
        <w:t>«Условия о</w:t>
      </w:r>
      <w:r w:rsidR="00C56427" w:rsidRPr="006157FC">
        <w:rPr>
          <w:rFonts w:eastAsia="Calibri"/>
          <w:snapToGrid w:val="0"/>
          <w:lang w:eastAsia="en-US"/>
        </w:rPr>
        <w:t>казания услуг» (Приложение № 2).</w:t>
      </w:r>
      <w:r w:rsidR="00E7497D">
        <w:rPr>
          <w:rFonts w:eastAsia="Calibri"/>
          <w:snapToGrid w:val="0"/>
          <w:lang w:eastAsia="en-US"/>
        </w:rPr>
        <w:tab/>
      </w:r>
    </w:p>
    <w:p w:rsidR="00350D81" w:rsidRPr="00901715" w:rsidRDefault="00350D81" w:rsidP="00511420">
      <w:pPr>
        <w:tabs>
          <w:tab w:val="left" w:pos="702"/>
          <w:tab w:val="left" w:pos="936"/>
        </w:tabs>
        <w:jc w:val="both"/>
        <w:rPr>
          <w:rFonts w:eastAsia="Calibri"/>
          <w:snapToGrid w:val="0"/>
          <w:lang w:eastAsia="en-US"/>
        </w:rPr>
      </w:pPr>
    </w:p>
    <w:bookmarkEnd w:id="1"/>
    <w:p w:rsidR="00ED1A87" w:rsidRDefault="00ED1A87" w:rsidP="00ED1A87">
      <w:pPr>
        <w:autoSpaceDE w:val="0"/>
        <w:autoSpaceDN w:val="0"/>
        <w:adjustRightInd w:val="0"/>
        <w:jc w:val="center"/>
        <w:rPr>
          <w:rFonts w:eastAsia="Calibri"/>
          <w:b/>
          <w:lang w:eastAsia="en-US"/>
        </w:rPr>
      </w:pPr>
      <w:r w:rsidRPr="00901715">
        <w:rPr>
          <w:rFonts w:eastAsia="Calibri"/>
          <w:b/>
          <w:lang w:eastAsia="en-US"/>
        </w:rPr>
        <w:t>13. Адреса, реквизиты и подписи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6"/>
        <w:gridCol w:w="4650"/>
      </w:tblGrid>
      <w:tr w:rsidR="00444E76" w:rsidRPr="001B4F87" w:rsidTr="00532992">
        <w:trPr>
          <w:trHeight w:val="1"/>
          <w:jc w:val="center"/>
        </w:trPr>
        <w:tc>
          <w:tcPr>
            <w:tcW w:w="4706" w:type="dxa"/>
            <w:tcBorders>
              <w:top w:val="single" w:sz="4" w:space="0" w:color="auto"/>
              <w:left w:val="single" w:sz="4" w:space="0" w:color="auto"/>
              <w:bottom w:val="single" w:sz="4" w:space="0" w:color="auto"/>
              <w:right w:val="single" w:sz="4" w:space="0" w:color="auto"/>
            </w:tcBorders>
            <w:shd w:val="clear" w:color="auto" w:fill="FFFFFF"/>
            <w:hideMark/>
          </w:tcPr>
          <w:p w:rsidR="00444E76" w:rsidRPr="001B4F87" w:rsidRDefault="00444E76" w:rsidP="00532992">
            <w:pPr>
              <w:jc w:val="center"/>
              <w:rPr>
                <w:snapToGrid w:val="0"/>
              </w:rPr>
            </w:pPr>
            <w:r w:rsidRPr="001B4F87">
              <w:rPr>
                <w:b/>
                <w:bCs/>
              </w:rPr>
              <w:t>Заказчик:</w:t>
            </w:r>
          </w:p>
        </w:tc>
        <w:tc>
          <w:tcPr>
            <w:tcW w:w="4650" w:type="dxa"/>
            <w:tcBorders>
              <w:top w:val="single" w:sz="4" w:space="0" w:color="auto"/>
              <w:left w:val="single" w:sz="4" w:space="0" w:color="auto"/>
              <w:bottom w:val="single" w:sz="4" w:space="0" w:color="auto"/>
              <w:right w:val="single" w:sz="4" w:space="0" w:color="auto"/>
            </w:tcBorders>
            <w:shd w:val="clear" w:color="auto" w:fill="FFFFFF"/>
            <w:hideMark/>
          </w:tcPr>
          <w:p w:rsidR="00444E76" w:rsidRPr="001B4F87" w:rsidRDefault="00444E76" w:rsidP="00532992">
            <w:pPr>
              <w:ind w:firstLine="709"/>
              <w:jc w:val="center"/>
              <w:rPr>
                <w:snapToGrid w:val="0"/>
              </w:rPr>
            </w:pPr>
            <w:r w:rsidRPr="001B4F87">
              <w:rPr>
                <w:b/>
              </w:rPr>
              <w:t>Исполнитель</w:t>
            </w:r>
            <w:r w:rsidRPr="001B4F87">
              <w:rPr>
                <w:b/>
                <w:bCs/>
              </w:rPr>
              <w:t>:</w:t>
            </w:r>
          </w:p>
        </w:tc>
      </w:tr>
      <w:tr w:rsidR="00444E76" w:rsidRPr="001B4F87" w:rsidTr="00444E76">
        <w:trPr>
          <w:trHeight w:val="1"/>
          <w:jc w:val="center"/>
        </w:trPr>
        <w:tc>
          <w:tcPr>
            <w:tcW w:w="4706" w:type="dxa"/>
            <w:tcBorders>
              <w:top w:val="single" w:sz="4" w:space="0" w:color="auto"/>
              <w:left w:val="single" w:sz="4" w:space="0" w:color="auto"/>
              <w:bottom w:val="single" w:sz="4" w:space="0" w:color="auto"/>
              <w:right w:val="single" w:sz="4" w:space="0" w:color="auto"/>
            </w:tcBorders>
            <w:shd w:val="clear" w:color="auto" w:fill="FFFFFF"/>
            <w:hideMark/>
          </w:tcPr>
          <w:p w:rsidR="00350D81" w:rsidRDefault="00350D81" w:rsidP="00350D81">
            <w:pPr>
              <w:autoSpaceDE w:val="0"/>
              <w:autoSpaceDN w:val="0"/>
              <w:adjustRightInd w:val="0"/>
            </w:pPr>
            <w:r>
              <w:t>Федеральное казенное учреждение «Колония-поселение № 30 Управления Федеральной службы исполнения наказаний по Республике Хакасия»</w:t>
            </w:r>
          </w:p>
          <w:p w:rsidR="00444E76" w:rsidRPr="00350D81" w:rsidRDefault="00350D81" w:rsidP="00350D81">
            <w:pPr>
              <w:autoSpaceDE w:val="0"/>
              <w:autoSpaceDN w:val="0"/>
              <w:adjustRightInd w:val="0"/>
            </w:pPr>
            <w:r>
              <w:t>(ФКУ КП-30 УФСИН России по Республике Хакасия)</w:t>
            </w:r>
          </w:p>
        </w:tc>
        <w:tc>
          <w:tcPr>
            <w:tcW w:w="4650" w:type="dxa"/>
            <w:tcBorders>
              <w:top w:val="single" w:sz="4" w:space="0" w:color="auto"/>
              <w:left w:val="single" w:sz="4" w:space="0" w:color="auto"/>
              <w:bottom w:val="single" w:sz="4" w:space="0" w:color="auto"/>
              <w:right w:val="single" w:sz="4" w:space="0" w:color="auto"/>
            </w:tcBorders>
            <w:shd w:val="clear" w:color="auto" w:fill="FFFFFF"/>
            <w:vAlign w:val="center"/>
          </w:tcPr>
          <w:p w:rsidR="00444E76" w:rsidRPr="001B4F87" w:rsidRDefault="00444E76" w:rsidP="00532992">
            <w:pPr>
              <w:jc w:val="center"/>
              <w:rPr>
                <w:b/>
              </w:rPr>
            </w:pPr>
          </w:p>
        </w:tc>
      </w:tr>
      <w:tr w:rsidR="00444E76" w:rsidRPr="001B4F87" w:rsidTr="00532992">
        <w:trPr>
          <w:trHeight w:val="416"/>
          <w:jc w:val="center"/>
        </w:trPr>
        <w:tc>
          <w:tcPr>
            <w:tcW w:w="4706" w:type="dxa"/>
            <w:tcBorders>
              <w:top w:val="single" w:sz="4" w:space="0" w:color="auto"/>
              <w:left w:val="single" w:sz="4" w:space="0" w:color="auto"/>
              <w:bottom w:val="single" w:sz="4" w:space="0" w:color="auto"/>
              <w:right w:val="single" w:sz="4" w:space="0" w:color="auto"/>
            </w:tcBorders>
            <w:shd w:val="clear" w:color="auto" w:fill="FFFFFF"/>
            <w:hideMark/>
          </w:tcPr>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 xml:space="preserve">Юридический  адрес: 655017, Республика Хакасия, </w:t>
            </w:r>
            <w:proofErr w:type="gramStart"/>
            <w:r w:rsidRPr="003B00BD">
              <w:rPr>
                <w:rFonts w:eastAsia="Arial"/>
                <w:sz w:val="22"/>
                <w:szCs w:val="22"/>
                <w:lang w:eastAsia="ar-SA"/>
              </w:rPr>
              <w:t>г</w:t>
            </w:r>
            <w:proofErr w:type="gramEnd"/>
            <w:r w:rsidRPr="003B00BD">
              <w:rPr>
                <w:rFonts w:eastAsia="Arial"/>
                <w:sz w:val="22"/>
                <w:szCs w:val="22"/>
                <w:lang w:eastAsia="ar-SA"/>
              </w:rPr>
              <w:t>. Абакан, квартал Молодежный, 11</w:t>
            </w:r>
          </w:p>
          <w:p w:rsidR="00AF0689" w:rsidRPr="003B00BD" w:rsidRDefault="00AF0689" w:rsidP="00AF0689">
            <w:pPr>
              <w:contextualSpacing/>
              <w:rPr>
                <w:rFonts w:eastAsia="Calibri"/>
                <w:sz w:val="22"/>
                <w:szCs w:val="22"/>
                <w:lang w:val="en-US" w:eastAsia="en-US"/>
              </w:rPr>
            </w:pPr>
            <w:r w:rsidRPr="003B00BD">
              <w:rPr>
                <w:rFonts w:eastAsia="Calibri"/>
                <w:sz w:val="22"/>
                <w:szCs w:val="22"/>
                <w:lang w:val="en-US" w:eastAsia="en-US"/>
              </w:rPr>
              <w:t>e-mail: kp30@19.fsin.gov.ru</w:t>
            </w:r>
          </w:p>
          <w:p w:rsidR="00AF0689" w:rsidRPr="003B00BD" w:rsidRDefault="00AF0689" w:rsidP="00AF0689">
            <w:pPr>
              <w:contextualSpacing/>
              <w:rPr>
                <w:rFonts w:eastAsia="Calibri"/>
                <w:bCs/>
                <w:sz w:val="22"/>
                <w:szCs w:val="22"/>
                <w:lang w:eastAsia="en-US"/>
              </w:rPr>
            </w:pPr>
            <w:r w:rsidRPr="003B00BD">
              <w:rPr>
                <w:rFonts w:eastAsia="Calibri"/>
                <w:sz w:val="22"/>
                <w:szCs w:val="22"/>
                <w:lang w:eastAsia="en-US"/>
              </w:rPr>
              <w:t>Телефон 8(3902) 27-10-98</w:t>
            </w:r>
          </w:p>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ИНН 1903014310       КПП 190101001</w:t>
            </w:r>
          </w:p>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 xml:space="preserve">УФК по Республике Хакасия (ФКУ КП-30 УФСИН России по Республике Хакасия </w:t>
            </w:r>
            <w:proofErr w:type="gramStart"/>
            <w:r w:rsidRPr="003B00BD">
              <w:rPr>
                <w:rFonts w:eastAsia="Arial"/>
                <w:sz w:val="22"/>
                <w:szCs w:val="22"/>
                <w:lang w:eastAsia="ar-SA"/>
              </w:rPr>
              <w:t>л</w:t>
            </w:r>
            <w:proofErr w:type="gramEnd"/>
            <w:r w:rsidRPr="003B00BD">
              <w:rPr>
                <w:rFonts w:eastAsia="Arial"/>
                <w:sz w:val="22"/>
                <w:szCs w:val="22"/>
                <w:lang w:eastAsia="ar-SA"/>
              </w:rPr>
              <w:t>/с 03801341350)</w:t>
            </w:r>
          </w:p>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ИНН 1903014310, КПП 190101001, ОКТМО 95701000</w:t>
            </w:r>
          </w:p>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 xml:space="preserve">ОКЦ № 1 СибГУ Банка России// УФК по Новосибирской области </w:t>
            </w:r>
            <w:proofErr w:type="gramStart"/>
            <w:r w:rsidRPr="003B00BD">
              <w:rPr>
                <w:rFonts w:eastAsia="Arial"/>
                <w:sz w:val="22"/>
                <w:szCs w:val="22"/>
                <w:lang w:eastAsia="ar-SA"/>
              </w:rPr>
              <w:t>г</w:t>
            </w:r>
            <w:proofErr w:type="gramEnd"/>
            <w:r w:rsidRPr="003B00BD">
              <w:rPr>
                <w:rFonts w:eastAsia="Arial"/>
                <w:sz w:val="22"/>
                <w:szCs w:val="22"/>
                <w:lang w:eastAsia="ar-SA"/>
              </w:rPr>
              <w:t>. Новосибирск</w:t>
            </w:r>
          </w:p>
          <w:p w:rsidR="00AF0689" w:rsidRPr="003B00BD" w:rsidRDefault="00AF0689" w:rsidP="00AF0689">
            <w:pPr>
              <w:suppressAutoHyphens/>
              <w:autoSpaceDE w:val="0"/>
              <w:rPr>
                <w:rFonts w:eastAsia="Arial"/>
                <w:sz w:val="22"/>
                <w:szCs w:val="22"/>
                <w:lang w:eastAsia="ar-SA"/>
              </w:rPr>
            </w:pPr>
            <w:r w:rsidRPr="003B00BD">
              <w:rPr>
                <w:rFonts w:eastAsia="Arial"/>
                <w:sz w:val="22"/>
                <w:szCs w:val="22"/>
                <w:lang w:eastAsia="ar-SA"/>
              </w:rPr>
              <w:t>БИК 015004950,  к/с 40102810445370000043 сч. 03211643000000015103</w:t>
            </w:r>
          </w:p>
          <w:p w:rsidR="00AF0689" w:rsidRDefault="00AF0689" w:rsidP="00AF0689">
            <w:pPr>
              <w:suppressAutoHyphens/>
              <w:autoSpaceDE w:val="0"/>
              <w:rPr>
                <w:rFonts w:eastAsia="Arial"/>
                <w:sz w:val="22"/>
                <w:szCs w:val="22"/>
                <w:lang w:eastAsia="ar-SA"/>
              </w:rPr>
            </w:pPr>
            <w:r w:rsidRPr="003B00BD">
              <w:rPr>
                <w:rFonts w:eastAsia="Arial"/>
                <w:sz w:val="22"/>
                <w:szCs w:val="22"/>
                <w:lang w:eastAsia="ar-SA"/>
              </w:rPr>
              <w:t>ОГРН 1031900698730</w:t>
            </w:r>
          </w:p>
          <w:p w:rsidR="002A630F" w:rsidRDefault="002A630F" w:rsidP="002A630F">
            <w:pPr>
              <w:rPr>
                <w:bCs/>
                <w:sz w:val="22"/>
                <w:szCs w:val="22"/>
              </w:rPr>
            </w:pPr>
          </w:p>
          <w:p w:rsidR="002A630F" w:rsidRPr="00BE084A" w:rsidRDefault="002A630F" w:rsidP="002A630F">
            <w:pPr>
              <w:rPr>
                <w:bCs/>
                <w:sz w:val="22"/>
                <w:szCs w:val="22"/>
              </w:rPr>
            </w:pPr>
          </w:p>
          <w:p w:rsidR="002A630F" w:rsidRPr="00BE084A" w:rsidRDefault="002A630F" w:rsidP="002A630F">
            <w:pPr>
              <w:autoSpaceDE w:val="0"/>
              <w:autoSpaceDN w:val="0"/>
              <w:adjustRightInd w:val="0"/>
              <w:rPr>
                <w:sz w:val="22"/>
                <w:szCs w:val="22"/>
              </w:rPr>
            </w:pPr>
            <w:r w:rsidRPr="00BE084A">
              <w:rPr>
                <w:sz w:val="22"/>
                <w:szCs w:val="22"/>
              </w:rPr>
              <w:t xml:space="preserve">Начальник </w:t>
            </w:r>
          </w:p>
          <w:p w:rsidR="00444E76" w:rsidRPr="001B4F87" w:rsidRDefault="002A630F" w:rsidP="002A630F">
            <w:pPr>
              <w:autoSpaceDE w:val="0"/>
              <w:autoSpaceDN w:val="0"/>
              <w:adjustRightInd w:val="0"/>
            </w:pPr>
            <w:r w:rsidRPr="00BE084A">
              <w:rPr>
                <w:sz w:val="22"/>
                <w:szCs w:val="22"/>
              </w:rPr>
              <w:t>____________________ С.И.Шатохин</w:t>
            </w:r>
          </w:p>
        </w:tc>
        <w:tc>
          <w:tcPr>
            <w:tcW w:w="4650" w:type="dxa"/>
            <w:tcBorders>
              <w:top w:val="single" w:sz="4" w:space="0" w:color="auto"/>
              <w:left w:val="single" w:sz="4" w:space="0" w:color="auto"/>
              <w:bottom w:val="single" w:sz="4" w:space="0" w:color="auto"/>
              <w:right w:val="single" w:sz="4" w:space="0" w:color="auto"/>
            </w:tcBorders>
            <w:shd w:val="clear" w:color="auto" w:fill="FFFFFF"/>
          </w:tcPr>
          <w:p w:rsidR="00444E76" w:rsidRPr="001B4F87" w:rsidRDefault="00444E76" w:rsidP="00532992">
            <w:pPr>
              <w:autoSpaceDE w:val="0"/>
              <w:autoSpaceDN w:val="0"/>
              <w:adjustRightInd w:val="0"/>
            </w:pPr>
          </w:p>
        </w:tc>
      </w:tr>
    </w:tbl>
    <w:p w:rsidR="000D750A" w:rsidRDefault="000D750A" w:rsidP="00C56427">
      <w:pPr>
        <w:rPr>
          <w:rFonts w:eastAsia="Calibri"/>
          <w:lang w:eastAsia="en-US"/>
        </w:rPr>
        <w:sectPr w:rsidR="000D750A" w:rsidSect="00A8590F">
          <w:headerReference w:type="even" r:id="rId8"/>
          <w:pgSz w:w="11906" w:h="16838"/>
          <w:pgMar w:top="567" w:right="850" w:bottom="568" w:left="1701" w:header="284" w:footer="708" w:gutter="0"/>
          <w:cols w:space="708"/>
          <w:docGrid w:linePitch="360"/>
        </w:sectPr>
      </w:pPr>
    </w:p>
    <w:p w:rsidR="00C56427" w:rsidRDefault="00C56427" w:rsidP="00C56427">
      <w:pPr>
        <w:widowControl w:val="0"/>
        <w:jc w:val="right"/>
        <w:rPr>
          <w:rFonts w:eastAsia="Calibri"/>
          <w:lang w:eastAsia="en-US"/>
        </w:rPr>
      </w:pPr>
      <w:r w:rsidRPr="00901715">
        <w:rPr>
          <w:rFonts w:eastAsia="Calibri"/>
          <w:lang w:eastAsia="en-US"/>
        </w:rPr>
        <w:lastRenderedPageBreak/>
        <w:t xml:space="preserve">Приложение № 1 </w:t>
      </w:r>
    </w:p>
    <w:p w:rsidR="00C56427" w:rsidRPr="00901715" w:rsidRDefault="00C56427" w:rsidP="00C56427">
      <w:pPr>
        <w:widowControl w:val="0"/>
        <w:jc w:val="right"/>
        <w:rPr>
          <w:rFonts w:eastAsia="Calibri"/>
          <w:lang w:eastAsia="en-US"/>
        </w:rPr>
      </w:pPr>
      <w:r w:rsidRPr="00901715">
        <w:rPr>
          <w:rFonts w:eastAsia="Calibri"/>
          <w:lang w:eastAsia="en-US"/>
        </w:rPr>
        <w:t>к Контракту</w:t>
      </w:r>
      <w:r>
        <w:rPr>
          <w:rFonts w:eastAsia="Calibri"/>
          <w:lang w:eastAsia="en-US"/>
        </w:rPr>
        <w:t xml:space="preserve"> </w:t>
      </w:r>
      <w:r w:rsidRPr="00901715">
        <w:rPr>
          <w:rFonts w:eastAsia="Calibri"/>
          <w:lang w:eastAsia="en-US"/>
        </w:rPr>
        <w:t>№_</w:t>
      </w:r>
      <w:r>
        <w:rPr>
          <w:rFonts w:eastAsia="Calibri"/>
          <w:lang w:eastAsia="en-US"/>
        </w:rPr>
        <w:t>__________</w:t>
      </w:r>
    </w:p>
    <w:p w:rsidR="00C56427" w:rsidRPr="00901715" w:rsidRDefault="00C56427" w:rsidP="00C56427">
      <w:pPr>
        <w:ind w:left="5812"/>
        <w:jc w:val="right"/>
        <w:rPr>
          <w:rFonts w:eastAsia="Calibri"/>
          <w:lang w:eastAsia="en-US"/>
        </w:rPr>
      </w:pPr>
      <w:r w:rsidRPr="00901715">
        <w:rPr>
          <w:rFonts w:eastAsia="Calibri"/>
          <w:lang w:eastAsia="en-US"/>
        </w:rPr>
        <w:t>от «___» ________202_ года</w:t>
      </w:r>
    </w:p>
    <w:p w:rsidR="00C56427" w:rsidRPr="00901715" w:rsidRDefault="00C56427" w:rsidP="00C56427">
      <w:pPr>
        <w:widowControl w:val="0"/>
        <w:jc w:val="right"/>
        <w:rPr>
          <w:rFonts w:eastAsia="Calibri"/>
          <w:lang w:eastAsia="en-US"/>
        </w:rPr>
      </w:pPr>
    </w:p>
    <w:p w:rsidR="00EA474A" w:rsidRPr="007A69B0" w:rsidRDefault="00EA474A" w:rsidP="00C56427">
      <w:pPr>
        <w:jc w:val="center"/>
        <w:rPr>
          <w:rStyle w:val="aff2"/>
          <w:rFonts w:ascii="Times New Roman" w:hAnsi="Times New Roman"/>
          <w:i w:val="0"/>
          <w:iCs/>
        </w:rPr>
      </w:pPr>
    </w:p>
    <w:p w:rsidR="004A283C" w:rsidRPr="007A69B0" w:rsidRDefault="004A283C" w:rsidP="004A283C">
      <w:pPr>
        <w:jc w:val="center"/>
        <w:rPr>
          <w:rFonts w:eastAsia="Calibri"/>
          <w:b/>
          <w:lang w:eastAsia="en-US"/>
        </w:rPr>
      </w:pPr>
      <w:r w:rsidRPr="007A69B0">
        <w:rPr>
          <w:rFonts w:eastAsia="Calibri"/>
          <w:b/>
          <w:lang w:eastAsia="en-US"/>
        </w:rPr>
        <w:t>Спецификация</w:t>
      </w:r>
    </w:p>
    <w:p w:rsidR="00F506DD" w:rsidRDefault="00F506DD" w:rsidP="00B55D8F">
      <w:pPr>
        <w:keepLines/>
        <w:ind w:firstLine="709"/>
        <w:contextualSpacing/>
        <w:jc w:val="center"/>
        <w:rPr>
          <w:b/>
          <w:bCs/>
        </w:rPr>
      </w:pPr>
    </w:p>
    <w:p w:rsidR="00F506DD" w:rsidRDefault="00F506DD" w:rsidP="00B55D8F">
      <w:pPr>
        <w:keepLines/>
        <w:ind w:firstLine="709"/>
        <w:contextualSpacing/>
        <w:jc w:val="center"/>
        <w:rPr>
          <w:b/>
          <w:bCs/>
        </w:rPr>
      </w:pPr>
    </w:p>
    <w:p w:rsidR="00F506DD" w:rsidRPr="007A69B0" w:rsidRDefault="00F506DD" w:rsidP="00B55D8F">
      <w:pPr>
        <w:keepLines/>
        <w:ind w:firstLine="709"/>
        <w:contextualSpacing/>
        <w:jc w:val="center"/>
        <w:rPr>
          <w:b/>
          <w:bCs/>
        </w:rPr>
      </w:pPr>
    </w:p>
    <w:tbl>
      <w:tblPr>
        <w:tblW w:w="14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56"/>
        <w:gridCol w:w="6073"/>
        <w:gridCol w:w="1587"/>
        <w:gridCol w:w="1695"/>
        <w:gridCol w:w="1621"/>
        <w:gridCol w:w="1551"/>
        <w:gridCol w:w="1551"/>
      </w:tblGrid>
      <w:tr w:rsidR="00EA6FB8" w:rsidRPr="007A69B0" w:rsidTr="0007479B">
        <w:trPr>
          <w:trHeight w:val="1569"/>
        </w:trPr>
        <w:tc>
          <w:tcPr>
            <w:tcW w:w="856" w:type="dxa"/>
          </w:tcPr>
          <w:p w:rsidR="00EA6FB8" w:rsidRPr="007A69B0" w:rsidRDefault="00EA6FB8" w:rsidP="00532992">
            <w:pPr>
              <w:jc w:val="center"/>
              <w:rPr>
                <w:rFonts w:eastAsia="Calibri"/>
                <w:b/>
                <w:lang w:eastAsia="en-US"/>
              </w:rPr>
            </w:pPr>
            <w:r w:rsidRPr="007A69B0">
              <w:rPr>
                <w:rFonts w:eastAsia="Calibri"/>
                <w:b/>
                <w:lang w:eastAsia="en-US"/>
              </w:rPr>
              <w:t>№пп</w:t>
            </w:r>
          </w:p>
        </w:tc>
        <w:tc>
          <w:tcPr>
            <w:tcW w:w="6073" w:type="dxa"/>
            <w:shd w:val="clear" w:color="auto" w:fill="auto"/>
          </w:tcPr>
          <w:p w:rsidR="00EA6FB8" w:rsidRPr="007A69B0" w:rsidRDefault="00EA6FB8" w:rsidP="00532992">
            <w:pPr>
              <w:jc w:val="center"/>
              <w:rPr>
                <w:b/>
                <w:sz w:val="18"/>
                <w:szCs w:val="20"/>
              </w:rPr>
            </w:pPr>
            <w:r w:rsidRPr="007A69B0">
              <w:rPr>
                <w:rFonts w:eastAsia="Calibri"/>
                <w:b/>
                <w:lang w:eastAsia="en-US"/>
              </w:rPr>
              <w:t>Наименование услуг</w:t>
            </w:r>
          </w:p>
        </w:tc>
        <w:tc>
          <w:tcPr>
            <w:tcW w:w="1587" w:type="dxa"/>
            <w:shd w:val="clear" w:color="auto" w:fill="auto"/>
          </w:tcPr>
          <w:p w:rsidR="00EA6FB8" w:rsidRPr="007A69B0" w:rsidRDefault="00EA6FB8" w:rsidP="00532992">
            <w:pPr>
              <w:jc w:val="center"/>
              <w:rPr>
                <w:b/>
                <w:bCs/>
                <w:sz w:val="18"/>
                <w:szCs w:val="20"/>
              </w:rPr>
            </w:pPr>
            <w:r w:rsidRPr="007A69B0">
              <w:rPr>
                <w:b/>
                <w:bCs/>
                <w:sz w:val="18"/>
                <w:szCs w:val="20"/>
              </w:rPr>
              <w:t>Коды</w:t>
            </w:r>
          </w:p>
          <w:p w:rsidR="00EA6FB8" w:rsidRPr="007A69B0" w:rsidRDefault="00EA6FB8" w:rsidP="00532992">
            <w:pPr>
              <w:jc w:val="center"/>
              <w:rPr>
                <w:b/>
                <w:sz w:val="18"/>
                <w:szCs w:val="20"/>
              </w:rPr>
            </w:pPr>
            <w:r w:rsidRPr="007A69B0">
              <w:rPr>
                <w:b/>
                <w:bCs/>
                <w:sz w:val="18"/>
                <w:szCs w:val="20"/>
              </w:rPr>
              <w:t>КТРУ/ОКПД 2</w:t>
            </w:r>
          </w:p>
        </w:tc>
        <w:tc>
          <w:tcPr>
            <w:tcW w:w="1695" w:type="dxa"/>
            <w:shd w:val="clear" w:color="auto" w:fill="auto"/>
          </w:tcPr>
          <w:p w:rsidR="00EA6FB8" w:rsidRPr="007A69B0" w:rsidRDefault="00EA6FB8" w:rsidP="00532992">
            <w:pPr>
              <w:jc w:val="center"/>
              <w:rPr>
                <w:b/>
                <w:sz w:val="18"/>
                <w:szCs w:val="20"/>
              </w:rPr>
            </w:pPr>
            <w:r w:rsidRPr="007A69B0">
              <w:rPr>
                <w:b/>
                <w:sz w:val="18"/>
                <w:szCs w:val="20"/>
              </w:rPr>
              <w:t>Единица измерения</w:t>
            </w:r>
          </w:p>
          <w:p w:rsidR="00EA6FB8" w:rsidRPr="007A69B0" w:rsidRDefault="00EA6FB8" w:rsidP="00532992">
            <w:pPr>
              <w:jc w:val="center"/>
              <w:rPr>
                <w:b/>
                <w:sz w:val="18"/>
                <w:szCs w:val="20"/>
              </w:rPr>
            </w:pPr>
          </w:p>
        </w:tc>
        <w:tc>
          <w:tcPr>
            <w:tcW w:w="1621" w:type="dxa"/>
            <w:shd w:val="clear" w:color="auto" w:fill="auto"/>
          </w:tcPr>
          <w:p w:rsidR="00EA6FB8" w:rsidRPr="007A69B0" w:rsidRDefault="00EA6FB8" w:rsidP="004A283C">
            <w:pPr>
              <w:jc w:val="center"/>
              <w:rPr>
                <w:b/>
                <w:sz w:val="18"/>
                <w:szCs w:val="20"/>
              </w:rPr>
            </w:pPr>
            <w:r w:rsidRPr="007A69B0">
              <w:rPr>
                <w:b/>
                <w:bCs/>
                <w:sz w:val="18"/>
                <w:szCs w:val="20"/>
              </w:rPr>
              <w:t>Количество услуг</w:t>
            </w:r>
          </w:p>
        </w:tc>
        <w:tc>
          <w:tcPr>
            <w:tcW w:w="1551" w:type="dxa"/>
          </w:tcPr>
          <w:p w:rsidR="00EA6FB8" w:rsidRPr="007A69B0" w:rsidRDefault="00EA6FB8" w:rsidP="00EA474A">
            <w:pPr>
              <w:jc w:val="center"/>
              <w:rPr>
                <w:b/>
                <w:bCs/>
                <w:sz w:val="18"/>
                <w:szCs w:val="20"/>
              </w:rPr>
            </w:pPr>
            <w:r w:rsidRPr="007A69B0">
              <w:rPr>
                <w:b/>
                <w:bCs/>
                <w:sz w:val="18"/>
                <w:szCs w:val="20"/>
              </w:rPr>
              <w:t>Цена за единицу измерения,</w:t>
            </w:r>
          </w:p>
          <w:p w:rsidR="00EA6FB8" w:rsidRPr="007A69B0" w:rsidRDefault="00EA6FB8" w:rsidP="00EA474A">
            <w:pPr>
              <w:jc w:val="center"/>
              <w:rPr>
                <w:b/>
                <w:bCs/>
                <w:sz w:val="18"/>
                <w:szCs w:val="20"/>
              </w:rPr>
            </w:pPr>
            <w:r w:rsidRPr="007A69B0">
              <w:rPr>
                <w:b/>
                <w:bCs/>
                <w:sz w:val="18"/>
                <w:szCs w:val="20"/>
              </w:rPr>
              <w:t>руб.</w:t>
            </w:r>
          </w:p>
        </w:tc>
        <w:tc>
          <w:tcPr>
            <w:tcW w:w="1551" w:type="dxa"/>
          </w:tcPr>
          <w:p w:rsidR="00EA6FB8" w:rsidRPr="007A69B0" w:rsidRDefault="00EA6FB8" w:rsidP="00EA474A">
            <w:pPr>
              <w:jc w:val="center"/>
              <w:rPr>
                <w:b/>
                <w:bCs/>
                <w:sz w:val="18"/>
                <w:szCs w:val="20"/>
              </w:rPr>
            </w:pPr>
            <w:r w:rsidRPr="007A69B0">
              <w:rPr>
                <w:b/>
                <w:bCs/>
                <w:sz w:val="18"/>
                <w:szCs w:val="20"/>
              </w:rPr>
              <w:t>Сумма,</w:t>
            </w:r>
          </w:p>
          <w:p w:rsidR="00EA6FB8" w:rsidRPr="007A69B0" w:rsidRDefault="00EA6FB8" w:rsidP="00EA474A">
            <w:pPr>
              <w:jc w:val="center"/>
              <w:rPr>
                <w:b/>
                <w:bCs/>
                <w:sz w:val="18"/>
                <w:szCs w:val="20"/>
              </w:rPr>
            </w:pPr>
            <w:r w:rsidRPr="007A69B0">
              <w:rPr>
                <w:b/>
                <w:bCs/>
                <w:sz w:val="18"/>
                <w:szCs w:val="20"/>
              </w:rPr>
              <w:t>руб.</w:t>
            </w:r>
          </w:p>
        </w:tc>
      </w:tr>
      <w:tr w:rsidR="00EA6FB8" w:rsidRPr="007A69B0" w:rsidTr="0007479B">
        <w:tblPrEx>
          <w:tblLook w:val="0000"/>
        </w:tblPrEx>
        <w:trPr>
          <w:trHeight w:val="221"/>
        </w:trPr>
        <w:tc>
          <w:tcPr>
            <w:tcW w:w="856" w:type="dxa"/>
          </w:tcPr>
          <w:p w:rsidR="00EA6FB8" w:rsidRPr="007A69B0" w:rsidRDefault="00EA6FB8" w:rsidP="00532992">
            <w:pPr>
              <w:autoSpaceDE w:val="0"/>
              <w:autoSpaceDN w:val="0"/>
              <w:adjustRightInd w:val="0"/>
              <w:ind w:left="34" w:hanging="34"/>
              <w:jc w:val="center"/>
              <w:rPr>
                <w:sz w:val="18"/>
                <w:szCs w:val="20"/>
              </w:rPr>
            </w:pPr>
            <w:r w:rsidRPr="007A69B0">
              <w:rPr>
                <w:sz w:val="18"/>
                <w:szCs w:val="20"/>
              </w:rPr>
              <w:t>1</w:t>
            </w:r>
          </w:p>
        </w:tc>
        <w:tc>
          <w:tcPr>
            <w:tcW w:w="6073" w:type="dxa"/>
            <w:shd w:val="clear" w:color="auto" w:fill="auto"/>
          </w:tcPr>
          <w:p w:rsidR="00EA6FB8" w:rsidRPr="007A69B0" w:rsidRDefault="00EA6FB8" w:rsidP="00532992">
            <w:pPr>
              <w:autoSpaceDE w:val="0"/>
              <w:autoSpaceDN w:val="0"/>
              <w:adjustRightInd w:val="0"/>
              <w:ind w:left="34" w:hanging="34"/>
              <w:jc w:val="center"/>
              <w:rPr>
                <w:sz w:val="18"/>
                <w:szCs w:val="20"/>
              </w:rPr>
            </w:pPr>
            <w:r w:rsidRPr="007A69B0">
              <w:rPr>
                <w:sz w:val="18"/>
                <w:szCs w:val="20"/>
              </w:rPr>
              <w:t>2</w:t>
            </w:r>
          </w:p>
        </w:tc>
        <w:tc>
          <w:tcPr>
            <w:tcW w:w="1587" w:type="dxa"/>
            <w:shd w:val="clear" w:color="auto" w:fill="auto"/>
          </w:tcPr>
          <w:p w:rsidR="00EA6FB8" w:rsidRPr="007A69B0" w:rsidRDefault="00EA6FB8" w:rsidP="00532992">
            <w:pPr>
              <w:autoSpaceDE w:val="0"/>
              <w:autoSpaceDN w:val="0"/>
              <w:adjustRightInd w:val="0"/>
              <w:jc w:val="center"/>
              <w:rPr>
                <w:sz w:val="18"/>
                <w:szCs w:val="20"/>
              </w:rPr>
            </w:pPr>
            <w:r w:rsidRPr="007A69B0">
              <w:rPr>
                <w:sz w:val="18"/>
                <w:szCs w:val="20"/>
              </w:rPr>
              <w:t>3</w:t>
            </w:r>
          </w:p>
        </w:tc>
        <w:tc>
          <w:tcPr>
            <w:tcW w:w="1695" w:type="dxa"/>
            <w:shd w:val="clear" w:color="auto" w:fill="auto"/>
          </w:tcPr>
          <w:p w:rsidR="00EA6FB8" w:rsidRPr="007A69B0" w:rsidRDefault="00EA6FB8" w:rsidP="00532992">
            <w:pPr>
              <w:jc w:val="center"/>
              <w:rPr>
                <w:sz w:val="18"/>
                <w:szCs w:val="20"/>
              </w:rPr>
            </w:pPr>
            <w:r w:rsidRPr="007A69B0">
              <w:rPr>
                <w:sz w:val="18"/>
                <w:szCs w:val="20"/>
              </w:rPr>
              <w:t>4</w:t>
            </w:r>
          </w:p>
        </w:tc>
        <w:tc>
          <w:tcPr>
            <w:tcW w:w="1621" w:type="dxa"/>
            <w:shd w:val="clear" w:color="auto" w:fill="auto"/>
          </w:tcPr>
          <w:p w:rsidR="00EA6FB8" w:rsidRPr="007A69B0" w:rsidRDefault="00EA6FB8" w:rsidP="00532992">
            <w:pPr>
              <w:jc w:val="center"/>
              <w:rPr>
                <w:sz w:val="18"/>
                <w:szCs w:val="20"/>
              </w:rPr>
            </w:pPr>
            <w:r w:rsidRPr="007A69B0">
              <w:rPr>
                <w:sz w:val="18"/>
                <w:szCs w:val="20"/>
              </w:rPr>
              <w:t>5</w:t>
            </w:r>
          </w:p>
        </w:tc>
        <w:tc>
          <w:tcPr>
            <w:tcW w:w="1551" w:type="dxa"/>
          </w:tcPr>
          <w:p w:rsidR="00EA6FB8" w:rsidRPr="007A69B0" w:rsidRDefault="00EA6FB8" w:rsidP="00532992">
            <w:pPr>
              <w:jc w:val="center"/>
              <w:rPr>
                <w:sz w:val="18"/>
                <w:szCs w:val="20"/>
              </w:rPr>
            </w:pPr>
            <w:r w:rsidRPr="007A69B0">
              <w:rPr>
                <w:sz w:val="18"/>
                <w:szCs w:val="20"/>
              </w:rPr>
              <w:t>6</w:t>
            </w:r>
          </w:p>
        </w:tc>
        <w:tc>
          <w:tcPr>
            <w:tcW w:w="1551" w:type="dxa"/>
          </w:tcPr>
          <w:p w:rsidR="00EA6FB8" w:rsidRPr="007A69B0" w:rsidRDefault="00EA6FB8" w:rsidP="00532992">
            <w:pPr>
              <w:jc w:val="center"/>
              <w:rPr>
                <w:sz w:val="18"/>
                <w:szCs w:val="20"/>
              </w:rPr>
            </w:pPr>
            <w:r w:rsidRPr="007A69B0">
              <w:rPr>
                <w:sz w:val="18"/>
                <w:szCs w:val="20"/>
              </w:rPr>
              <w:t>7</w:t>
            </w:r>
          </w:p>
        </w:tc>
      </w:tr>
      <w:tr w:rsidR="00532992" w:rsidRPr="007A69B0" w:rsidTr="00532992">
        <w:tblPrEx>
          <w:tblLook w:val="0000"/>
        </w:tblPrEx>
        <w:trPr>
          <w:trHeight w:val="501"/>
        </w:trPr>
        <w:tc>
          <w:tcPr>
            <w:tcW w:w="856" w:type="dxa"/>
          </w:tcPr>
          <w:p w:rsidR="00532992" w:rsidRPr="007A69B0" w:rsidRDefault="00532992" w:rsidP="00EA6FB8">
            <w:pPr>
              <w:jc w:val="center"/>
              <w:rPr>
                <w:sz w:val="18"/>
              </w:rPr>
            </w:pPr>
            <w:r w:rsidRPr="007A69B0">
              <w:rPr>
                <w:sz w:val="18"/>
              </w:rPr>
              <w:t>1</w:t>
            </w:r>
          </w:p>
        </w:tc>
        <w:tc>
          <w:tcPr>
            <w:tcW w:w="6073" w:type="dxa"/>
            <w:shd w:val="clear" w:color="auto" w:fill="auto"/>
          </w:tcPr>
          <w:p w:rsidR="00F506DD" w:rsidRDefault="00F506DD" w:rsidP="00F506DD">
            <w:pPr>
              <w:keepLines/>
              <w:ind w:firstLine="709"/>
              <w:contextualSpacing/>
              <w:jc w:val="center"/>
              <w:rPr>
                <w:b/>
                <w:bCs/>
              </w:rPr>
            </w:pPr>
            <w:r w:rsidRPr="00B55D8F">
              <w:rPr>
                <w:b/>
                <w:bCs/>
              </w:rPr>
              <w:t>оказа</w:t>
            </w:r>
            <w:r>
              <w:rPr>
                <w:b/>
                <w:bCs/>
              </w:rPr>
              <w:t>ние</w:t>
            </w:r>
            <w:r w:rsidRPr="00B55D8F">
              <w:rPr>
                <w:b/>
                <w:bCs/>
              </w:rPr>
              <w:t xml:space="preserve"> услуг по замене фискального накопителя (далее-ФН) и перерегистрации контрольно </w:t>
            </w:r>
            <w:proofErr w:type="gramStart"/>
            <w:r w:rsidRPr="00B55D8F">
              <w:rPr>
                <w:b/>
                <w:bCs/>
              </w:rPr>
              <w:t>–к</w:t>
            </w:r>
            <w:proofErr w:type="gramEnd"/>
            <w:r w:rsidRPr="00B55D8F">
              <w:rPr>
                <w:b/>
                <w:bCs/>
              </w:rPr>
              <w:t>ассовой техники далее-ККТ), продлению оператора фискальных данных (далее-ОФД)</w:t>
            </w:r>
          </w:p>
          <w:p w:rsidR="00532992" w:rsidRPr="00532992" w:rsidRDefault="00532992" w:rsidP="00532992">
            <w:pPr>
              <w:jc w:val="center"/>
            </w:pPr>
          </w:p>
        </w:tc>
        <w:tc>
          <w:tcPr>
            <w:tcW w:w="1587" w:type="dxa"/>
            <w:shd w:val="clear" w:color="auto" w:fill="auto"/>
          </w:tcPr>
          <w:p w:rsidR="00532992" w:rsidRPr="007A69B0" w:rsidRDefault="00F506DD" w:rsidP="00C56427">
            <w:pPr>
              <w:jc w:val="center"/>
              <w:rPr>
                <w:sz w:val="18"/>
              </w:rPr>
            </w:pPr>
            <w:r>
              <w:rPr>
                <w:sz w:val="18"/>
              </w:rPr>
              <w:t>33.12.16.000</w:t>
            </w:r>
          </w:p>
          <w:p w:rsidR="00532992" w:rsidRPr="007A69B0" w:rsidRDefault="00532992" w:rsidP="00532992">
            <w:pPr>
              <w:autoSpaceDE w:val="0"/>
              <w:autoSpaceDN w:val="0"/>
              <w:adjustRightInd w:val="0"/>
              <w:jc w:val="center"/>
              <w:rPr>
                <w:sz w:val="18"/>
              </w:rPr>
            </w:pPr>
            <w:r w:rsidRPr="007A69B0">
              <w:rPr>
                <w:sz w:val="18"/>
              </w:rPr>
              <w:t xml:space="preserve"> </w:t>
            </w:r>
          </w:p>
        </w:tc>
        <w:tc>
          <w:tcPr>
            <w:tcW w:w="1695" w:type="dxa"/>
            <w:shd w:val="clear" w:color="auto" w:fill="auto"/>
          </w:tcPr>
          <w:p w:rsidR="00532992" w:rsidRPr="007A69B0" w:rsidRDefault="00B75363" w:rsidP="00532992">
            <w:pPr>
              <w:jc w:val="center"/>
              <w:rPr>
                <w:sz w:val="18"/>
                <w:szCs w:val="20"/>
                <w:highlight w:val="yellow"/>
              </w:rPr>
            </w:pPr>
            <w:r>
              <w:rPr>
                <w:noProof/>
                <w:sz w:val="18"/>
                <w:szCs w:val="20"/>
              </w:rPr>
              <w:t>шт</w:t>
            </w:r>
          </w:p>
        </w:tc>
        <w:tc>
          <w:tcPr>
            <w:tcW w:w="1621" w:type="dxa"/>
            <w:shd w:val="clear" w:color="auto" w:fill="auto"/>
          </w:tcPr>
          <w:p w:rsidR="00532992" w:rsidRPr="007A69B0" w:rsidRDefault="00B75363" w:rsidP="00532992">
            <w:pPr>
              <w:jc w:val="center"/>
              <w:rPr>
                <w:sz w:val="18"/>
              </w:rPr>
            </w:pPr>
            <w:r>
              <w:rPr>
                <w:noProof/>
                <w:sz w:val="18"/>
                <w:szCs w:val="20"/>
              </w:rPr>
              <w:t>1</w:t>
            </w:r>
          </w:p>
        </w:tc>
        <w:tc>
          <w:tcPr>
            <w:tcW w:w="1551" w:type="dxa"/>
          </w:tcPr>
          <w:p w:rsidR="00532992" w:rsidRPr="007A69B0" w:rsidRDefault="00532992" w:rsidP="00532992">
            <w:pPr>
              <w:jc w:val="center"/>
              <w:rPr>
                <w:noProof/>
                <w:sz w:val="18"/>
                <w:szCs w:val="20"/>
              </w:rPr>
            </w:pPr>
          </w:p>
        </w:tc>
        <w:tc>
          <w:tcPr>
            <w:tcW w:w="1551" w:type="dxa"/>
          </w:tcPr>
          <w:p w:rsidR="00532992" w:rsidRPr="007A69B0" w:rsidRDefault="00532992" w:rsidP="00532992">
            <w:pPr>
              <w:jc w:val="center"/>
              <w:rPr>
                <w:noProof/>
                <w:sz w:val="18"/>
                <w:szCs w:val="20"/>
              </w:rPr>
            </w:pPr>
          </w:p>
        </w:tc>
      </w:tr>
    </w:tbl>
    <w:p w:rsidR="00C56427" w:rsidRPr="007A69B0" w:rsidRDefault="00C56427" w:rsidP="00C56427">
      <w:pPr>
        <w:rPr>
          <w:rFonts w:eastAsia="Calibri"/>
          <w:lang w:eastAsia="en-US"/>
        </w:rPr>
      </w:pPr>
    </w:p>
    <w:p w:rsidR="00C56427" w:rsidRPr="007A69B0" w:rsidRDefault="00C56427" w:rsidP="00C56427">
      <w:pPr>
        <w:rPr>
          <w:rFonts w:eastAsia="Calibri"/>
          <w:lang w:eastAsia="en-US"/>
        </w:rPr>
      </w:pPr>
    </w:p>
    <w:p w:rsidR="00C56427" w:rsidRPr="007A69B0" w:rsidRDefault="00C56427" w:rsidP="00C56427">
      <w:pPr>
        <w:widowControl w:val="0"/>
        <w:jc w:val="center"/>
        <w:rPr>
          <w:b/>
          <w:bCs/>
          <w:snapToGrid w:val="0"/>
        </w:rPr>
      </w:pPr>
      <w:r w:rsidRPr="007A69B0">
        <w:rPr>
          <w:b/>
          <w:bCs/>
          <w:snapToGrid w:val="0"/>
        </w:rPr>
        <w:t>ПОДПИСИ СТОРОН</w:t>
      </w:r>
    </w:p>
    <w:p w:rsidR="00C56427" w:rsidRPr="007A69B0" w:rsidRDefault="00C56427" w:rsidP="00C56427">
      <w:pPr>
        <w:widowControl w:val="0"/>
        <w:jc w:val="center"/>
        <w:rPr>
          <w:b/>
          <w:bCs/>
          <w:snapToGrid w:val="0"/>
        </w:rPr>
      </w:pPr>
    </w:p>
    <w:tbl>
      <w:tblPr>
        <w:tblW w:w="14481" w:type="dxa"/>
        <w:tblInd w:w="106" w:type="dxa"/>
        <w:tblCellMar>
          <w:left w:w="10" w:type="dxa"/>
          <w:right w:w="10" w:type="dxa"/>
        </w:tblCellMar>
        <w:tblLook w:val="00A0"/>
      </w:tblPr>
      <w:tblGrid>
        <w:gridCol w:w="6961"/>
        <w:gridCol w:w="7520"/>
      </w:tblGrid>
      <w:tr w:rsidR="00C56427" w:rsidRPr="007A69B0" w:rsidTr="00EA6FB8">
        <w:trPr>
          <w:trHeight w:val="582"/>
        </w:trPr>
        <w:tc>
          <w:tcPr>
            <w:tcW w:w="6961" w:type="dxa"/>
            <w:shd w:val="clear" w:color="auto" w:fill="FFFFFF"/>
            <w:tcMar>
              <w:top w:w="0" w:type="dxa"/>
              <w:left w:w="108" w:type="dxa"/>
              <w:bottom w:w="0" w:type="dxa"/>
              <w:right w:w="108" w:type="dxa"/>
            </w:tcMar>
          </w:tcPr>
          <w:p w:rsidR="00C56427" w:rsidRPr="007A69B0" w:rsidRDefault="00C56427" w:rsidP="00532992">
            <w:pPr>
              <w:jc w:val="both"/>
              <w:rPr>
                <w:rFonts w:eastAsia="Calibri"/>
                <w:b/>
                <w:lang w:eastAsia="en-US"/>
              </w:rPr>
            </w:pPr>
            <w:r w:rsidRPr="007A69B0">
              <w:rPr>
                <w:rFonts w:eastAsia="Calibri"/>
                <w:b/>
                <w:lang w:eastAsia="en-US"/>
              </w:rPr>
              <w:t xml:space="preserve">Заказчик: </w:t>
            </w:r>
          </w:p>
          <w:p w:rsidR="00C56427" w:rsidRPr="007A69B0" w:rsidRDefault="00C56427" w:rsidP="00532992">
            <w:pPr>
              <w:widowControl w:val="0"/>
              <w:jc w:val="both"/>
              <w:rPr>
                <w:b/>
                <w:bCs/>
              </w:rPr>
            </w:pPr>
            <w:r w:rsidRPr="007A69B0">
              <w:rPr>
                <w:b/>
                <w:bCs/>
              </w:rPr>
              <w:t>___________________</w:t>
            </w:r>
          </w:p>
          <w:p w:rsidR="00C56427" w:rsidRPr="007A69B0" w:rsidRDefault="00C56427" w:rsidP="00BA502D">
            <w:pPr>
              <w:widowControl w:val="0"/>
              <w:jc w:val="both"/>
              <w:rPr>
                <w:b/>
                <w:bCs/>
              </w:rPr>
            </w:pPr>
            <w:r w:rsidRPr="007A69B0">
              <w:rPr>
                <w:b/>
                <w:bCs/>
              </w:rPr>
              <w:t xml:space="preserve">                                                                                                                                    _________________/_____________/</w:t>
            </w:r>
          </w:p>
          <w:p w:rsidR="00C56427" w:rsidRPr="007A69B0" w:rsidRDefault="00C56427" w:rsidP="00532992">
            <w:pPr>
              <w:jc w:val="both"/>
              <w:rPr>
                <w:rFonts w:eastAsia="Calibri"/>
                <w:lang w:eastAsia="en-US"/>
              </w:rPr>
            </w:pPr>
            <w:r w:rsidRPr="007A69B0">
              <w:rPr>
                <w:rFonts w:eastAsia="Calibri"/>
                <w:lang w:eastAsia="en-US"/>
              </w:rPr>
              <w:t>«___» __________ 202_ г.</w:t>
            </w:r>
          </w:p>
        </w:tc>
        <w:tc>
          <w:tcPr>
            <w:tcW w:w="7520" w:type="dxa"/>
            <w:shd w:val="clear" w:color="auto" w:fill="FFFFFF"/>
            <w:tcMar>
              <w:top w:w="0" w:type="dxa"/>
              <w:left w:w="108" w:type="dxa"/>
              <w:bottom w:w="0" w:type="dxa"/>
              <w:right w:w="108" w:type="dxa"/>
            </w:tcMar>
          </w:tcPr>
          <w:p w:rsidR="00C56427" w:rsidRPr="007A69B0" w:rsidRDefault="00C56427" w:rsidP="00532992">
            <w:pPr>
              <w:jc w:val="both"/>
              <w:rPr>
                <w:rFonts w:eastAsia="Calibri"/>
                <w:b/>
                <w:lang w:eastAsia="en-US"/>
              </w:rPr>
            </w:pPr>
            <w:r w:rsidRPr="007A69B0">
              <w:rPr>
                <w:rFonts w:eastAsia="Calibri"/>
                <w:b/>
                <w:lang w:eastAsia="en-US"/>
              </w:rPr>
              <w:t>Исполнитель:</w:t>
            </w:r>
          </w:p>
          <w:p w:rsidR="00C56427" w:rsidRPr="007A69B0" w:rsidRDefault="00C56427" w:rsidP="00532992">
            <w:pPr>
              <w:widowControl w:val="0"/>
              <w:jc w:val="both"/>
              <w:rPr>
                <w:b/>
                <w:bCs/>
              </w:rPr>
            </w:pPr>
            <w:r w:rsidRPr="007A69B0">
              <w:rPr>
                <w:b/>
                <w:bCs/>
              </w:rPr>
              <w:t>___________________</w:t>
            </w:r>
          </w:p>
          <w:p w:rsidR="00C56427" w:rsidRPr="007A69B0" w:rsidRDefault="00C56427" w:rsidP="00532992">
            <w:pPr>
              <w:widowControl w:val="0"/>
              <w:jc w:val="both"/>
              <w:rPr>
                <w:b/>
                <w:bCs/>
              </w:rPr>
            </w:pPr>
            <w:r w:rsidRPr="007A69B0">
              <w:rPr>
                <w:b/>
                <w:bCs/>
              </w:rPr>
              <w:t xml:space="preserve">                                                                                                                                    _________________/_____________/</w:t>
            </w:r>
          </w:p>
          <w:p w:rsidR="00C56427" w:rsidRPr="007A69B0" w:rsidRDefault="00BA502D" w:rsidP="00532992">
            <w:pPr>
              <w:jc w:val="both"/>
              <w:rPr>
                <w:rFonts w:eastAsia="Calibri"/>
                <w:b/>
                <w:lang w:eastAsia="en-US"/>
              </w:rPr>
            </w:pPr>
            <w:r w:rsidRPr="007A69B0">
              <w:rPr>
                <w:rFonts w:eastAsia="Calibri"/>
                <w:lang w:eastAsia="en-US"/>
              </w:rPr>
              <w:t xml:space="preserve"> </w:t>
            </w:r>
            <w:r w:rsidR="00C56427" w:rsidRPr="007A69B0">
              <w:rPr>
                <w:rFonts w:eastAsia="Calibri"/>
                <w:lang w:eastAsia="en-US"/>
              </w:rPr>
              <w:t>«___» __________ 202_ г.</w:t>
            </w:r>
          </w:p>
        </w:tc>
      </w:tr>
    </w:tbl>
    <w:p w:rsidR="00C56427" w:rsidRPr="007A69B0" w:rsidRDefault="00C56427" w:rsidP="00C56427">
      <w:pPr>
        <w:rPr>
          <w:rFonts w:eastAsia="Calibri"/>
          <w:lang w:eastAsia="en-US"/>
        </w:rPr>
      </w:pPr>
    </w:p>
    <w:p w:rsidR="00511420" w:rsidRPr="007A69B0" w:rsidRDefault="00C56427" w:rsidP="004A283C">
      <w:pPr>
        <w:jc w:val="right"/>
        <w:rPr>
          <w:rFonts w:eastAsia="Calibri"/>
          <w:lang w:eastAsia="en-US"/>
        </w:rPr>
      </w:pPr>
      <w:r w:rsidRPr="007A69B0">
        <w:rPr>
          <w:rFonts w:eastAsia="Calibri"/>
          <w:lang w:eastAsia="en-US"/>
        </w:rPr>
        <w:br w:type="page"/>
      </w:r>
      <w:r w:rsidR="004A283C" w:rsidRPr="007A69B0">
        <w:rPr>
          <w:rFonts w:eastAsia="Calibri"/>
          <w:lang w:eastAsia="en-US"/>
        </w:rPr>
        <w:lastRenderedPageBreak/>
        <w:t>Пр</w:t>
      </w:r>
      <w:r w:rsidR="00ED1A87" w:rsidRPr="007A69B0">
        <w:rPr>
          <w:rFonts w:eastAsia="Calibri"/>
          <w:lang w:eastAsia="en-US"/>
        </w:rPr>
        <w:t xml:space="preserve">иложение № </w:t>
      </w:r>
      <w:r w:rsidR="00CA27FF" w:rsidRPr="007A69B0">
        <w:rPr>
          <w:rFonts w:eastAsia="Calibri"/>
          <w:lang w:eastAsia="en-US"/>
        </w:rPr>
        <w:t>2</w:t>
      </w:r>
    </w:p>
    <w:p w:rsidR="00511420" w:rsidRPr="007A69B0" w:rsidRDefault="00511420" w:rsidP="00511420">
      <w:pPr>
        <w:widowControl w:val="0"/>
        <w:jc w:val="right"/>
        <w:rPr>
          <w:rFonts w:eastAsia="Calibri"/>
          <w:lang w:eastAsia="en-US"/>
        </w:rPr>
      </w:pPr>
      <w:r w:rsidRPr="007A69B0">
        <w:rPr>
          <w:rFonts w:eastAsia="Calibri"/>
          <w:lang w:eastAsia="en-US"/>
        </w:rPr>
        <w:t>к Контракту №___________</w:t>
      </w:r>
    </w:p>
    <w:p w:rsidR="00511420" w:rsidRPr="007A69B0" w:rsidRDefault="00511420" w:rsidP="00511420">
      <w:pPr>
        <w:ind w:left="5812"/>
        <w:jc w:val="right"/>
        <w:rPr>
          <w:rFonts w:eastAsia="Calibri"/>
          <w:lang w:eastAsia="en-US"/>
        </w:rPr>
      </w:pPr>
      <w:r w:rsidRPr="007A69B0">
        <w:rPr>
          <w:rFonts w:eastAsia="Calibri"/>
          <w:lang w:eastAsia="en-US"/>
        </w:rPr>
        <w:t>от «___» ________202_ года</w:t>
      </w:r>
    </w:p>
    <w:p w:rsidR="00ED1A87" w:rsidRPr="007A69B0" w:rsidRDefault="00ED1A87" w:rsidP="00ED1A87">
      <w:pPr>
        <w:rPr>
          <w:rFonts w:eastAsia="Calibri"/>
          <w:lang w:eastAsia="en-US"/>
        </w:rPr>
      </w:pPr>
    </w:p>
    <w:p w:rsidR="000E4680" w:rsidRDefault="00951C81" w:rsidP="00E65102">
      <w:pPr>
        <w:suppressAutoHyphens/>
        <w:ind w:firstLine="708"/>
        <w:jc w:val="center"/>
        <w:rPr>
          <w:b/>
        </w:rPr>
      </w:pPr>
      <w:r w:rsidRPr="007A69B0">
        <w:rPr>
          <w:b/>
        </w:rPr>
        <w:t>Условия оказания услуг</w:t>
      </w:r>
    </w:p>
    <w:p w:rsidR="00DA0949" w:rsidRDefault="00DA0949" w:rsidP="00DA0949">
      <w:pPr>
        <w:suppressAutoHyphens/>
        <w:ind w:firstLine="708"/>
        <w:jc w:val="center"/>
        <w:rPr>
          <w:b/>
        </w:rPr>
      </w:pPr>
    </w:p>
    <w:p w:rsidR="00DA0949" w:rsidRDefault="00DA0949" w:rsidP="00DA0949">
      <w:pPr>
        <w:suppressAutoHyphens/>
        <w:ind w:firstLine="708"/>
        <w:jc w:val="both"/>
        <w:rPr>
          <w:b/>
        </w:rPr>
      </w:pPr>
      <w:r>
        <w:rPr>
          <w:b/>
        </w:rPr>
        <w:t>О</w:t>
      </w:r>
      <w:r w:rsidRPr="00F506DD">
        <w:rPr>
          <w:b/>
        </w:rPr>
        <w:t xml:space="preserve">казание услуг по замене фискального накопителя (далее-ФН) и перерегистрации контрольно </w:t>
      </w:r>
      <w:proofErr w:type="gramStart"/>
      <w:r w:rsidRPr="00F506DD">
        <w:rPr>
          <w:b/>
        </w:rPr>
        <w:t>–к</w:t>
      </w:r>
      <w:proofErr w:type="gramEnd"/>
      <w:r w:rsidRPr="00F506DD">
        <w:rPr>
          <w:b/>
        </w:rPr>
        <w:t>ассовой техники далее-ККТ), продлению оператора фискальных данных (далее-ОФД)</w:t>
      </w:r>
      <w:r>
        <w:rPr>
          <w:b/>
        </w:rPr>
        <w:t xml:space="preserve"> включает в себя: </w:t>
      </w:r>
    </w:p>
    <w:p w:rsidR="00DA0949" w:rsidRDefault="00DA0949" w:rsidP="00DA0949">
      <w:pPr>
        <w:suppressAutoHyphens/>
        <w:ind w:firstLine="708"/>
        <w:jc w:val="both"/>
      </w:pPr>
      <w:r>
        <w:t xml:space="preserve">- </w:t>
      </w:r>
      <w:r w:rsidRPr="00F506DD">
        <w:t>замен</w:t>
      </w:r>
      <w:r>
        <w:t>у</w:t>
      </w:r>
      <w:r w:rsidRPr="00F506DD">
        <w:t xml:space="preserve"> фис</w:t>
      </w:r>
      <w:r>
        <w:t xml:space="preserve">кального накопителя (далее-ФН) </w:t>
      </w:r>
    </w:p>
    <w:p w:rsidR="00DA0949" w:rsidRDefault="00DA0949" w:rsidP="00DA0949">
      <w:pPr>
        <w:suppressAutoHyphens/>
        <w:ind w:firstLine="708"/>
        <w:jc w:val="both"/>
      </w:pPr>
      <w:r>
        <w:t>-</w:t>
      </w:r>
      <w:r w:rsidRPr="00F506DD">
        <w:t xml:space="preserve"> перерегистраци</w:t>
      </w:r>
      <w:r>
        <w:t>ю</w:t>
      </w:r>
      <w:r w:rsidRPr="00F506DD">
        <w:t xml:space="preserve"> контрольно </w:t>
      </w:r>
      <w:proofErr w:type="gramStart"/>
      <w:r w:rsidRPr="00F506DD">
        <w:t>–к</w:t>
      </w:r>
      <w:proofErr w:type="gramEnd"/>
      <w:r w:rsidRPr="00F506DD">
        <w:t>ассовой техники далее-ККТ),</w:t>
      </w:r>
    </w:p>
    <w:p w:rsidR="00DA0949" w:rsidRDefault="00DA0949" w:rsidP="00DA0949">
      <w:pPr>
        <w:suppressAutoHyphens/>
        <w:ind w:firstLine="708"/>
        <w:jc w:val="both"/>
      </w:pPr>
      <w:r>
        <w:t>-</w:t>
      </w:r>
      <w:r w:rsidRPr="00F506DD">
        <w:t xml:space="preserve"> продлени</w:t>
      </w:r>
      <w:r>
        <w:t>е</w:t>
      </w:r>
      <w:r w:rsidRPr="00F506DD">
        <w:t xml:space="preserve"> </w:t>
      </w:r>
      <w:r>
        <w:t xml:space="preserve">платформ </w:t>
      </w:r>
      <w:r w:rsidRPr="00F506DD">
        <w:t>оператора фискальных данных тариф 15 мес. (далее-ОФД)</w:t>
      </w:r>
    </w:p>
    <w:p w:rsidR="00DA0949" w:rsidRPr="00F506DD" w:rsidRDefault="00DA0949" w:rsidP="00DA0949">
      <w:pPr>
        <w:suppressAutoHyphens/>
        <w:ind w:firstLine="708"/>
        <w:jc w:val="both"/>
      </w:pPr>
      <w:r w:rsidRPr="00DA0949">
        <w:rPr>
          <w:b/>
        </w:rPr>
        <w:t>ОКПД 2</w:t>
      </w:r>
      <w:r>
        <w:t xml:space="preserve"> </w:t>
      </w:r>
      <w:r w:rsidRPr="00DA0949">
        <w:t>33.12.16.000</w:t>
      </w:r>
    </w:p>
    <w:p w:rsidR="00DA0949" w:rsidRPr="005C7482" w:rsidRDefault="00DA0949" w:rsidP="00DA0949">
      <w:pPr>
        <w:tabs>
          <w:tab w:val="left" w:pos="1134"/>
          <w:tab w:val="left" w:pos="1276"/>
        </w:tabs>
        <w:ind w:firstLine="709"/>
        <w:jc w:val="both"/>
        <w:rPr>
          <w:rFonts w:eastAsia="Calibri"/>
          <w:lang w:eastAsia="en-US"/>
        </w:rPr>
      </w:pPr>
      <w:r w:rsidRPr="00F506DD">
        <w:rPr>
          <w:rFonts w:eastAsia="Calibri"/>
          <w:b/>
          <w:snapToGrid w:val="0"/>
          <w:lang w:eastAsia="en-US"/>
        </w:rPr>
        <w:t>Срок оказания услуг:</w:t>
      </w:r>
      <w:r w:rsidRPr="0099307E">
        <w:rPr>
          <w:rFonts w:eastAsia="Calibri"/>
          <w:snapToGrid w:val="0"/>
          <w:lang w:eastAsia="en-US"/>
        </w:rPr>
        <w:t xml:space="preserve"> </w:t>
      </w:r>
      <w:r>
        <w:rPr>
          <w:rFonts w:eastAsia="Calibri"/>
          <w:lang w:eastAsia="en-US"/>
        </w:rPr>
        <w:t>с момента заключения настоящего контракта по 13.10.2026 включительно.</w:t>
      </w:r>
    </w:p>
    <w:p w:rsidR="00DA0949" w:rsidRPr="009639BC" w:rsidRDefault="00DA0949" w:rsidP="00DA0949">
      <w:pPr>
        <w:tabs>
          <w:tab w:val="left" w:pos="1134"/>
          <w:tab w:val="left" w:pos="1276"/>
        </w:tabs>
        <w:ind w:firstLine="709"/>
        <w:jc w:val="both"/>
      </w:pPr>
      <w:r w:rsidRPr="00F506DD">
        <w:rPr>
          <w:rFonts w:eastAsia="Calibri"/>
          <w:b/>
          <w:snapToGrid w:val="0"/>
          <w:lang w:eastAsia="en-US"/>
        </w:rPr>
        <w:t>Место оказания услуг:</w:t>
      </w:r>
      <w:r w:rsidRPr="00901715">
        <w:rPr>
          <w:color w:val="000000"/>
        </w:rPr>
        <w:t xml:space="preserve"> </w:t>
      </w:r>
      <w:r>
        <w:rPr>
          <w:rFonts w:eastAsia="Calibri"/>
          <w:snapToGrid w:val="0"/>
          <w:color w:val="000000"/>
          <w:lang w:eastAsia="en-US"/>
        </w:rPr>
        <w:t xml:space="preserve">местонахлождение Заказчика: </w:t>
      </w:r>
      <w:r w:rsidRPr="005A200B">
        <w:rPr>
          <w:rFonts w:eastAsia="Calibri"/>
          <w:snapToGrid w:val="0"/>
          <w:color w:val="000000"/>
          <w:lang w:eastAsia="en-US"/>
        </w:rPr>
        <w:t xml:space="preserve">655017, Республика Хакасия, </w:t>
      </w:r>
      <w:proofErr w:type="gramStart"/>
      <w:r w:rsidRPr="005A200B">
        <w:rPr>
          <w:rFonts w:eastAsia="Calibri"/>
          <w:snapToGrid w:val="0"/>
          <w:color w:val="000000"/>
          <w:lang w:eastAsia="en-US"/>
        </w:rPr>
        <w:t>г</w:t>
      </w:r>
      <w:proofErr w:type="gramEnd"/>
      <w:r w:rsidRPr="005A200B">
        <w:rPr>
          <w:rFonts w:eastAsia="Calibri"/>
          <w:snapToGrid w:val="0"/>
          <w:color w:val="000000"/>
          <w:lang w:eastAsia="en-US"/>
        </w:rPr>
        <w:t>. Абакан, квартал Молодежный, 11</w:t>
      </w:r>
      <w:r>
        <w:rPr>
          <w:rFonts w:eastAsia="Calibri"/>
          <w:snapToGrid w:val="0"/>
          <w:color w:val="000000"/>
          <w:lang w:eastAsia="en-US"/>
        </w:rPr>
        <w:t xml:space="preserve">- </w:t>
      </w:r>
      <w:r w:rsidRPr="005A200B">
        <w:rPr>
          <w:rFonts w:eastAsia="Calibri"/>
          <w:snapToGrid w:val="0"/>
          <w:color w:val="000000"/>
          <w:lang w:eastAsia="en-US"/>
        </w:rPr>
        <w:t>ФКУ КП-30 УФСИН России по Республике Хакасия</w:t>
      </w:r>
      <w:r w:rsidRPr="00901715">
        <w:rPr>
          <w:rFonts w:eastAsia="Calibri"/>
          <w:color w:val="000000"/>
          <w:lang w:eastAsia="en-US"/>
        </w:rPr>
        <w:t>.</w:t>
      </w:r>
    </w:p>
    <w:p w:rsidR="00DA0949" w:rsidRDefault="00DA0949" w:rsidP="00DA0949">
      <w:pPr>
        <w:suppressAutoHyphens/>
        <w:ind w:firstLine="708"/>
        <w:rPr>
          <w:b/>
        </w:rPr>
      </w:pPr>
      <w:r w:rsidRPr="00DA0949">
        <w:rPr>
          <w:b/>
        </w:rPr>
        <w:t>Единица измерения</w:t>
      </w:r>
      <w:r w:rsidRPr="00DA0949">
        <w:rPr>
          <w:b/>
        </w:rPr>
        <w:tab/>
      </w:r>
      <w:r w:rsidRPr="00DA0949">
        <w:t>Усл.ед.</w:t>
      </w:r>
    </w:p>
    <w:p w:rsidR="00DA0949" w:rsidRPr="00DA0949" w:rsidRDefault="00DA0949" w:rsidP="00DA0949">
      <w:pPr>
        <w:suppressAutoHyphens/>
        <w:ind w:firstLine="708"/>
        <w:rPr>
          <w:b/>
        </w:rPr>
      </w:pPr>
      <w:r w:rsidRPr="00DA0949">
        <w:rPr>
          <w:b/>
        </w:rPr>
        <w:t>Количество услуг</w:t>
      </w:r>
      <w:r>
        <w:rPr>
          <w:b/>
        </w:rPr>
        <w:t xml:space="preserve"> </w:t>
      </w:r>
      <w:r w:rsidRPr="00DA0949">
        <w:t>1</w:t>
      </w:r>
    </w:p>
    <w:p w:rsidR="00F506DD" w:rsidRDefault="00F506DD" w:rsidP="00E65102">
      <w:pPr>
        <w:suppressAutoHyphens/>
        <w:ind w:firstLine="708"/>
        <w:jc w:val="center"/>
        <w:rPr>
          <w:b/>
        </w:rPr>
      </w:pPr>
    </w:p>
    <w:tbl>
      <w:tblPr>
        <w:tblW w:w="12937" w:type="dxa"/>
        <w:tblInd w:w="103" w:type="dxa"/>
        <w:tblLayout w:type="fixed"/>
        <w:tblCellMar>
          <w:left w:w="10" w:type="dxa"/>
          <w:right w:w="10" w:type="dxa"/>
        </w:tblCellMar>
        <w:tblLook w:val="00A0"/>
      </w:tblPr>
      <w:tblGrid>
        <w:gridCol w:w="7799"/>
        <w:gridCol w:w="5138"/>
      </w:tblGrid>
      <w:tr w:rsidR="00ED1A87" w:rsidRPr="007A69B0" w:rsidTr="00F506DD">
        <w:trPr>
          <w:trHeight w:val="606"/>
        </w:trPr>
        <w:tc>
          <w:tcPr>
            <w:tcW w:w="7799" w:type="dxa"/>
            <w:shd w:val="clear" w:color="auto" w:fill="FFFFFF"/>
            <w:tcMar>
              <w:top w:w="0" w:type="dxa"/>
              <w:left w:w="108" w:type="dxa"/>
              <w:bottom w:w="0" w:type="dxa"/>
              <w:right w:w="108" w:type="dxa"/>
            </w:tcMar>
          </w:tcPr>
          <w:p w:rsidR="00ED1A87" w:rsidRPr="007A69B0" w:rsidRDefault="00ED1A87" w:rsidP="00ED1A87">
            <w:pPr>
              <w:jc w:val="both"/>
              <w:rPr>
                <w:rFonts w:eastAsia="Calibri"/>
                <w:b/>
                <w:lang w:eastAsia="en-US"/>
              </w:rPr>
            </w:pPr>
            <w:bookmarkStart w:id="2" w:name="_Hlk150949799"/>
            <w:r w:rsidRPr="007A69B0">
              <w:rPr>
                <w:rFonts w:eastAsia="Calibri"/>
                <w:b/>
                <w:lang w:eastAsia="en-US"/>
              </w:rPr>
              <w:t xml:space="preserve">Заказчик: </w:t>
            </w:r>
          </w:p>
          <w:p w:rsidR="0074036E" w:rsidRPr="007A69B0" w:rsidRDefault="0074036E" w:rsidP="0074036E">
            <w:pPr>
              <w:widowControl w:val="0"/>
              <w:jc w:val="both"/>
              <w:rPr>
                <w:b/>
                <w:bCs/>
              </w:rPr>
            </w:pPr>
            <w:r w:rsidRPr="007A69B0">
              <w:rPr>
                <w:b/>
                <w:bCs/>
              </w:rPr>
              <w:t>___________________</w:t>
            </w:r>
          </w:p>
          <w:p w:rsidR="0074036E" w:rsidRPr="007A69B0" w:rsidRDefault="0074036E" w:rsidP="0074036E">
            <w:pPr>
              <w:widowControl w:val="0"/>
              <w:jc w:val="both"/>
              <w:rPr>
                <w:b/>
                <w:bCs/>
              </w:rPr>
            </w:pPr>
            <w:r w:rsidRPr="007A69B0">
              <w:rPr>
                <w:b/>
                <w:bCs/>
              </w:rPr>
              <w:t>_________________/_____________/</w:t>
            </w:r>
          </w:p>
          <w:p w:rsidR="00ED1A87" w:rsidRPr="007A69B0" w:rsidRDefault="00D01866" w:rsidP="0074036E">
            <w:pPr>
              <w:jc w:val="both"/>
              <w:rPr>
                <w:rFonts w:eastAsia="Calibri"/>
                <w:lang w:eastAsia="en-US"/>
              </w:rPr>
            </w:pPr>
            <w:r w:rsidRPr="007A69B0">
              <w:rPr>
                <w:rFonts w:eastAsia="Calibri"/>
                <w:lang w:eastAsia="en-US"/>
              </w:rPr>
              <w:t xml:space="preserve"> </w:t>
            </w:r>
            <w:r w:rsidR="0074036E" w:rsidRPr="007A69B0">
              <w:rPr>
                <w:rFonts w:eastAsia="Calibri"/>
                <w:lang w:eastAsia="en-US"/>
              </w:rPr>
              <w:t>«___» __________ 202_ г.</w:t>
            </w:r>
          </w:p>
        </w:tc>
        <w:tc>
          <w:tcPr>
            <w:tcW w:w="5138" w:type="dxa"/>
            <w:shd w:val="clear" w:color="auto" w:fill="FFFFFF"/>
            <w:tcMar>
              <w:top w:w="0" w:type="dxa"/>
              <w:left w:w="108" w:type="dxa"/>
              <w:bottom w:w="0" w:type="dxa"/>
              <w:right w:w="108" w:type="dxa"/>
            </w:tcMar>
          </w:tcPr>
          <w:p w:rsidR="00ED1A87" w:rsidRPr="007A69B0" w:rsidRDefault="00ED1A87" w:rsidP="00ED1A87">
            <w:pPr>
              <w:jc w:val="both"/>
              <w:rPr>
                <w:rFonts w:eastAsia="Calibri"/>
                <w:b/>
                <w:lang w:eastAsia="en-US"/>
              </w:rPr>
            </w:pPr>
            <w:r w:rsidRPr="007A69B0">
              <w:rPr>
                <w:rFonts w:eastAsia="Calibri"/>
                <w:b/>
                <w:lang w:eastAsia="en-US"/>
              </w:rPr>
              <w:t>Исполнитель:</w:t>
            </w:r>
          </w:p>
          <w:p w:rsidR="0074036E" w:rsidRPr="007A69B0" w:rsidRDefault="0074036E" w:rsidP="0074036E">
            <w:pPr>
              <w:widowControl w:val="0"/>
              <w:jc w:val="both"/>
              <w:rPr>
                <w:b/>
                <w:bCs/>
              </w:rPr>
            </w:pPr>
            <w:r w:rsidRPr="007A69B0">
              <w:rPr>
                <w:b/>
                <w:bCs/>
              </w:rPr>
              <w:t>___________________</w:t>
            </w:r>
          </w:p>
          <w:p w:rsidR="0074036E" w:rsidRPr="007A69B0" w:rsidRDefault="0074036E" w:rsidP="0074036E">
            <w:pPr>
              <w:widowControl w:val="0"/>
              <w:jc w:val="both"/>
              <w:rPr>
                <w:b/>
                <w:bCs/>
              </w:rPr>
            </w:pPr>
            <w:r w:rsidRPr="007A69B0">
              <w:rPr>
                <w:b/>
                <w:bCs/>
              </w:rPr>
              <w:t>_________________/_____________/</w:t>
            </w:r>
          </w:p>
          <w:p w:rsidR="00ED1A87" w:rsidRPr="007A69B0" w:rsidRDefault="00D01866" w:rsidP="0074036E">
            <w:pPr>
              <w:jc w:val="both"/>
              <w:rPr>
                <w:rFonts w:eastAsia="Calibri"/>
                <w:b/>
                <w:lang w:eastAsia="en-US"/>
              </w:rPr>
            </w:pPr>
            <w:r w:rsidRPr="007A69B0">
              <w:rPr>
                <w:rFonts w:eastAsia="Calibri"/>
                <w:lang w:eastAsia="en-US"/>
              </w:rPr>
              <w:t xml:space="preserve"> </w:t>
            </w:r>
            <w:r w:rsidR="0074036E" w:rsidRPr="007A69B0">
              <w:rPr>
                <w:rFonts w:eastAsia="Calibri"/>
                <w:lang w:eastAsia="en-US"/>
              </w:rPr>
              <w:t>«___» __________ 202_ г.</w:t>
            </w:r>
          </w:p>
        </w:tc>
      </w:tr>
      <w:bookmarkEnd w:id="2"/>
    </w:tbl>
    <w:p w:rsidR="00F506DD" w:rsidRDefault="00F506DD" w:rsidP="007E5EDC">
      <w:pPr>
        <w:ind w:firstLine="720"/>
        <w:jc w:val="right"/>
        <w:rPr>
          <w:sz w:val="22"/>
          <w:szCs w:val="22"/>
        </w:rPr>
      </w:pPr>
    </w:p>
    <w:p w:rsidR="00F506DD" w:rsidRPr="00F506DD" w:rsidRDefault="00F506DD" w:rsidP="00F506DD">
      <w:pPr>
        <w:rPr>
          <w:sz w:val="22"/>
          <w:szCs w:val="22"/>
        </w:rPr>
      </w:pPr>
    </w:p>
    <w:p w:rsidR="00F506DD" w:rsidRPr="00F506DD" w:rsidRDefault="00F506DD" w:rsidP="00F506DD">
      <w:pPr>
        <w:rPr>
          <w:sz w:val="22"/>
          <w:szCs w:val="22"/>
        </w:rPr>
      </w:pPr>
    </w:p>
    <w:p w:rsidR="00F506DD" w:rsidRPr="00F506DD" w:rsidRDefault="00F506DD" w:rsidP="00F506DD">
      <w:pPr>
        <w:rPr>
          <w:sz w:val="22"/>
          <w:szCs w:val="22"/>
        </w:rPr>
      </w:pPr>
    </w:p>
    <w:p w:rsidR="00F506DD" w:rsidRPr="00F506DD" w:rsidRDefault="00F506DD" w:rsidP="00F506DD">
      <w:pPr>
        <w:rPr>
          <w:sz w:val="22"/>
          <w:szCs w:val="22"/>
        </w:rPr>
      </w:pPr>
    </w:p>
    <w:p w:rsidR="00F506DD" w:rsidRPr="00F506DD" w:rsidRDefault="00F506DD" w:rsidP="00F506DD">
      <w:pPr>
        <w:rPr>
          <w:sz w:val="22"/>
          <w:szCs w:val="22"/>
        </w:rPr>
      </w:pPr>
    </w:p>
    <w:p w:rsidR="00F506DD" w:rsidRDefault="00F506DD" w:rsidP="00F506DD">
      <w:pPr>
        <w:rPr>
          <w:sz w:val="22"/>
          <w:szCs w:val="22"/>
        </w:rPr>
      </w:pPr>
    </w:p>
    <w:p w:rsidR="00F506DD" w:rsidRDefault="00F506DD" w:rsidP="00F506DD">
      <w:pPr>
        <w:rPr>
          <w:sz w:val="22"/>
          <w:szCs w:val="22"/>
        </w:rPr>
      </w:pPr>
    </w:p>
    <w:p w:rsidR="002F178E" w:rsidRDefault="00F506DD" w:rsidP="00F506DD">
      <w:pPr>
        <w:tabs>
          <w:tab w:val="left" w:pos="7761"/>
        </w:tabs>
        <w:rPr>
          <w:sz w:val="22"/>
          <w:szCs w:val="22"/>
        </w:rPr>
      </w:pPr>
      <w:r>
        <w:rPr>
          <w:sz w:val="22"/>
          <w:szCs w:val="22"/>
        </w:rPr>
        <w:tab/>
      </w:r>
    </w:p>
    <w:p w:rsidR="00F506DD" w:rsidRDefault="00F506DD" w:rsidP="00F506DD">
      <w:pPr>
        <w:tabs>
          <w:tab w:val="left" w:pos="7761"/>
        </w:tabs>
        <w:rPr>
          <w:sz w:val="22"/>
          <w:szCs w:val="22"/>
        </w:rPr>
      </w:pPr>
    </w:p>
    <w:p w:rsidR="00F506DD" w:rsidRDefault="00F506DD" w:rsidP="00F506DD">
      <w:pPr>
        <w:tabs>
          <w:tab w:val="left" w:pos="7761"/>
        </w:tabs>
        <w:rPr>
          <w:sz w:val="22"/>
          <w:szCs w:val="22"/>
        </w:rPr>
      </w:pPr>
    </w:p>
    <w:p w:rsidR="00F506DD" w:rsidRDefault="00F506DD" w:rsidP="00F506DD">
      <w:pPr>
        <w:tabs>
          <w:tab w:val="left" w:pos="7761"/>
        </w:tabs>
        <w:rPr>
          <w:sz w:val="22"/>
          <w:szCs w:val="22"/>
        </w:rPr>
      </w:pPr>
    </w:p>
    <w:p w:rsidR="00F506DD" w:rsidRDefault="00F506DD" w:rsidP="00F506DD">
      <w:pPr>
        <w:tabs>
          <w:tab w:val="left" w:pos="7761"/>
        </w:tabs>
        <w:rPr>
          <w:sz w:val="22"/>
          <w:szCs w:val="22"/>
        </w:rPr>
      </w:pPr>
    </w:p>
    <w:p w:rsidR="00F506DD" w:rsidRDefault="00F506DD" w:rsidP="00F506DD">
      <w:pPr>
        <w:tabs>
          <w:tab w:val="left" w:pos="7761"/>
        </w:tabs>
        <w:rPr>
          <w:sz w:val="22"/>
          <w:szCs w:val="22"/>
        </w:rPr>
      </w:pPr>
    </w:p>
    <w:p w:rsidR="00F506DD" w:rsidRDefault="00F506DD" w:rsidP="00F506DD">
      <w:pPr>
        <w:tabs>
          <w:tab w:val="left" w:pos="7761"/>
        </w:tabs>
        <w:rPr>
          <w:sz w:val="22"/>
          <w:szCs w:val="22"/>
        </w:rPr>
      </w:pPr>
    </w:p>
    <w:sectPr w:rsidR="00F506DD" w:rsidSect="00BC4B8C">
      <w:footnotePr>
        <w:pos w:val="beneathText"/>
      </w:footnotePr>
      <w:pgSz w:w="16837" w:h="11905" w:orient="landscape" w:code="9"/>
      <w:pgMar w:top="709" w:right="1134" w:bottom="1701" w:left="1134" w:header="1134" w:footer="113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800" w:rsidRDefault="008C7800">
      <w:r>
        <w:separator/>
      </w:r>
    </w:p>
  </w:endnote>
  <w:endnote w:type="continuationSeparator" w:id="0">
    <w:p w:rsidR="008C7800" w:rsidRDefault="008C78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Consolas">
    <w:panose1 w:val="020B0609020204030204"/>
    <w:charset w:val="CC"/>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Andale Sans UI;Arial Unicode MS">
    <w:panose1 w:val="00000000000000000000"/>
    <w:charset w:val="00"/>
    <w:family w:val="roman"/>
    <w:notTrueType/>
    <w:pitch w:val="default"/>
    <w:sig w:usb0="00000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Andale Sans UI">
    <w:altName w:val="Arial Unicode MS"/>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800" w:rsidRDefault="008C7800">
      <w:r>
        <w:separator/>
      </w:r>
    </w:p>
  </w:footnote>
  <w:footnote w:type="continuationSeparator" w:id="0">
    <w:p w:rsidR="008C7800" w:rsidRDefault="008C78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DE" w:rsidRDefault="00BA28F1" w:rsidP="00630A0C">
    <w:pPr>
      <w:pStyle w:val="a4"/>
      <w:framePr w:wrap="around" w:vAnchor="text" w:hAnchor="margin" w:xAlign="center" w:y="1"/>
      <w:rPr>
        <w:rStyle w:val="a6"/>
      </w:rPr>
    </w:pPr>
    <w:r>
      <w:rPr>
        <w:rStyle w:val="a6"/>
      </w:rPr>
      <w:fldChar w:fldCharType="begin"/>
    </w:r>
    <w:r w:rsidR="00C346DE">
      <w:rPr>
        <w:rStyle w:val="a6"/>
      </w:rPr>
      <w:instrText xml:space="preserve">PAGE  </w:instrText>
    </w:r>
    <w:r>
      <w:rPr>
        <w:rStyle w:val="a6"/>
      </w:rPr>
      <w:fldChar w:fldCharType="separate"/>
    </w:r>
    <w:r w:rsidR="00C346DE">
      <w:rPr>
        <w:rStyle w:val="a6"/>
        <w:noProof/>
      </w:rPr>
      <w:t>3</w:t>
    </w:r>
    <w:r>
      <w:rPr>
        <w:rStyle w:val="a6"/>
      </w:rPr>
      <w:fldChar w:fldCharType="end"/>
    </w:r>
  </w:p>
  <w:p w:rsidR="00C346DE" w:rsidRDefault="00C346D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 o:bullet="t">
        <v:imagedata r:id="rId1" o:title=""/>
      </v:shape>
    </w:pict>
  </w:numPicBullet>
  <w:abstractNum w:abstractNumId="0">
    <w:nsid w:val="00000001"/>
    <w:multiLevelType w:val="multilevel"/>
    <w:tmpl w:val="00000001"/>
    <w:name w:val="WW8Num1"/>
    <w:lvl w:ilvl="0">
      <w:start w:val="1"/>
      <w:numFmt w:val="none"/>
      <w:suff w:val="nothing"/>
      <w:lvlText w:val=""/>
      <w:lvlJc w:val="left"/>
      <w:pPr>
        <w:tabs>
          <w:tab w:val="num" w:pos="0"/>
        </w:tabs>
        <w:ind w:left="0" w:firstLine="0"/>
      </w:pPr>
      <w:rPr>
        <w:rFonts w:eastAsia="SimSun" w:cs="Times New Roman"/>
        <w:b/>
        <w:kern w:val="2"/>
        <w:lang w:eastAsia="zh-CN" w:bidi="hi-IN"/>
      </w:rPr>
    </w:lvl>
    <w:lvl w:ilvl="1">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2">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3">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4">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5">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6">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7">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lvl w:ilvl="8">
      <w:start w:val="1"/>
      <w:numFmt w:val="none"/>
      <w:suff w:val="nothing"/>
      <w:lvlText w:val=""/>
      <w:lvlJc w:val="left"/>
      <w:pPr>
        <w:tabs>
          <w:tab w:val="num" w:pos="0"/>
        </w:tabs>
        <w:ind w:left="0" w:firstLine="0"/>
      </w:pPr>
      <w:rPr>
        <w:rFonts w:ascii="Times New Roman" w:eastAsia="SimSun" w:hAnsi="Times New Roman" w:cs="Times New Roman"/>
        <w:b/>
        <w:kern w:val="2"/>
        <w:lang w:eastAsia="zh-CN" w:bidi="hi-IN"/>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sz w:val="18"/>
      </w:rPr>
    </w:lvl>
    <w:lvl w:ilvl="1">
      <w:start w:val="1"/>
      <w:numFmt w:val="bullet"/>
      <w:lvlText w:val=""/>
      <w:lvlJc w:val="left"/>
      <w:pPr>
        <w:tabs>
          <w:tab w:val="num" w:pos="720"/>
        </w:tabs>
        <w:ind w:left="720" w:hanging="360"/>
      </w:pPr>
      <w:rPr>
        <w:rFonts w:ascii="Symbol" w:hAnsi="Symbol" w:cs="Symbol"/>
        <w:sz w:val="18"/>
      </w:rPr>
    </w:lvl>
    <w:lvl w:ilvl="2">
      <w:start w:val="1"/>
      <w:numFmt w:val="bullet"/>
      <w:lvlText w:val=""/>
      <w:lvlJc w:val="left"/>
      <w:pPr>
        <w:tabs>
          <w:tab w:val="num" w:pos="1080"/>
        </w:tabs>
        <w:ind w:left="1080" w:hanging="360"/>
      </w:pPr>
      <w:rPr>
        <w:rFonts w:ascii="Symbol" w:hAnsi="Symbol" w:cs="Symbol"/>
        <w:sz w:val="18"/>
      </w:rPr>
    </w:lvl>
    <w:lvl w:ilvl="3">
      <w:start w:val="1"/>
      <w:numFmt w:val="bullet"/>
      <w:lvlText w:val=""/>
      <w:lvlJc w:val="left"/>
      <w:pPr>
        <w:tabs>
          <w:tab w:val="num" w:pos="1440"/>
        </w:tabs>
        <w:ind w:left="1440" w:hanging="360"/>
      </w:pPr>
      <w:rPr>
        <w:rFonts w:ascii="Symbol" w:hAnsi="Symbol" w:cs="Symbol"/>
        <w:sz w:val="18"/>
      </w:rPr>
    </w:lvl>
    <w:lvl w:ilvl="4">
      <w:start w:val="1"/>
      <w:numFmt w:val="bullet"/>
      <w:lvlText w:val=""/>
      <w:lvlJc w:val="left"/>
      <w:pPr>
        <w:tabs>
          <w:tab w:val="num" w:pos="1800"/>
        </w:tabs>
        <w:ind w:left="1800" w:hanging="360"/>
      </w:pPr>
      <w:rPr>
        <w:rFonts w:ascii="Symbol" w:hAnsi="Symbol" w:cs="Symbol"/>
        <w:sz w:val="18"/>
      </w:rPr>
    </w:lvl>
    <w:lvl w:ilvl="5">
      <w:start w:val="1"/>
      <w:numFmt w:val="bullet"/>
      <w:lvlText w:val=""/>
      <w:lvlJc w:val="left"/>
      <w:pPr>
        <w:tabs>
          <w:tab w:val="num" w:pos="2160"/>
        </w:tabs>
        <w:ind w:left="2160" w:hanging="360"/>
      </w:pPr>
      <w:rPr>
        <w:rFonts w:ascii="Symbol" w:hAnsi="Symbol" w:cs="Symbol"/>
        <w:sz w:val="18"/>
      </w:rPr>
    </w:lvl>
    <w:lvl w:ilvl="6">
      <w:start w:val="1"/>
      <w:numFmt w:val="bullet"/>
      <w:lvlText w:val=""/>
      <w:lvlJc w:val="left"/>
      <w:pPr>
        <w:tabs>
          <w:tab w:val="num" w:pos="2520"/>
        </w:tabs>
        <w:ind w:left="2520" w:hanging="360"/>
      </w:pPr>
      <w:rPr>
        <w:rFonts w:ascii="Symbol" w:hAnsi="Symbol" w:cs="Symbol"/>
        <w:sz w:val="18"/>
      </w:rPr>
    </w:lvl>
    <w:lvl w:ilvl="7">
      <w:start w:val="1"/>
      <w:numFmt w:val="bullet"/>
      <w:lvlText w:val=""/>
      <w:lvlJc w:val="left"/>
      <w:pPr>
        <w:tabs>
          <w:tab w:val="num" w:pos="2880"/>
        </w:tabs>
        <w:ind w:left="2880" w:hanging="360"/>
      </w:pPr>
      <w:rPr>
        <w:rFonts w:ascii="Symbol" w:hAnsi="Symbol" w:cs="Symbol"/>
        <w:sz w:val="18"/>
      </w:rPr>
    </w:lvl>
    <w:lvl w:ilvl="8">
      <w:start w:val="1"/>
      <w:numFmt w:val="bullet"/>
      <w:lvlText w:val=""/>
      <w:lvlJc w:val="left"/>
      <w:pPr>
        <w:tabs>
          <w:tab w:val="num" w:pos="3240"/>
        </w:tabs>
        <w:ind w:left="3240" w:hanging="360"/>
      </w:pPr>
      <w:rPr>
        <w:rFonts w:ascii="Symbol" w:hAnsi="Symbol" w:cs="Symbol"/>
        <w:sz w:val="18"/>
      </w:rPr>
    </w:lvl>
  </w:abstractNum>
  <w:abstractNum w:abstractNumId="2">
    <w:nsid w:val="00000005"/>
    <w:multiLevelType w:val="multilevel"/>
    <w:tmpl w:val="00000005"/>
    <w:name w:val="WW8Num5"/>
    <w:lvl w:ilvl="0">
      <w:start w:val="1"/>
      <w:numFmt w:val="none"/>
      <w:suff w:val="nothing"/>
      <w:lvlText w:val=""/>
      <w:lvlJc w:val="left"/>
      <w:pPr>
        <w:tabs>
          <w:tab w:val="num" w:pos="495"/>
        </w:tabs>
        <w:ind w:left="927" w:hanging="432"/>
      </w:pPr>
      <w:rPr>
        <w:rFonts w:ascii="Times New Roman" w:hAnsi="Times New Roman" w:cs="Times New Roman"/>
        <w:color w:val="000000"/>
        <w:sz w:val="24"/>
        <w:szCs w:val="24"/>
      </w:rPr>
    </w:lvl>
    <w:lvl w:ilvl="1">
      <w:start w:val="1"/>
      <w:numFmt w:val="none"/>
      <w:suff w:val="nothing"/>
      <w:lvlText w:val=""/>
      <w:lvlJc w:val="left"/>
      <w:pPr>
        <w:tabs>
          <w:tab w:val="num" w:pos="495"/>
        </w:tabs>
        <w:ind w:left="1071" w:hanging="576"/>
      </w:pPr>
      <w:rPr>
        <w:rFonts w:ascii="Courier New" w:hAnsi="Courier New" w:cs="Courier New"/>
      </w:rPr>
    </w:lvl>
    <w:lvl w:ilvl="2">
      <w:start w:val="1"/>
      <w:numFmt w:val="none"/>
      <w:suff w:val="nothing"/>
      <w:lvlText w:val=""/>
      <w:lvlJc w:val="left"/>
      <w:pPr>
        <w:tabs>
          <w:tab w:val="num" w:pos="495"/>
        </w:tabs>
        <w:ind w:left="1215" w:hanging="720"/>
      </w:pPr>
      <w:rPr>
        <w:rFonts w:ascii="Wingdings" w:hAnsi="Wingdings" w:cs="Wingdings"/>
      </w:rPr>
    </w:lvl>
    <w:lvl w:ilvl="3">
      <w:start w:val="1"/>
      <w:numFmt w:val="none"/>
      <w:suff w:val="nothing"/>
      <w:lvlText w:val=""/>
      <w:lvlJc w:val="left"/>
      <w:pPr>
        <w:tabs>
          <w:tab w:val="num" w:pos="495"/>
        </w:tabs>
        <w:ind w:left="1359" w:hanging="864"/>
      </w:pPr>
      <w:rPr>
        <w:rFonts w:ascii="Symbol" w:hAnsi="Symbol" w:cs="Symbol"/>
      </w:rPr>
    </w:lvl>
    <w:lvl w:ilvl="4">
      <w:start w:val="1"/>
      <w:numFmt w:val="none"/>
      <w:suff w:val="nothing"/>
      <w:lvlText w:val=""/>
      <w:lvlJc w:val="left"/>
      <w:pPr>
        <w:tabs>
          <w:tab w:val="num" w:pos="495"/>
        </w:tabs>
        <w:ind w:left="1503" w:hanging="1008"/>
      </w:pPr>
    </w:lvl>
    <w:lvl w:ilvl="5">
      <w:start w:val="1"/>
      <w:numFmt w:val="none"/>
      <w:suff w:val="nothing"/>
      <w:lvlText w:val=""/>
      <w:lvlJc w:val="left"/>
      <w:pPr>
        <w:tabs>
          <w:tab w:val="num" w:pos="495"/>
        </w:tabs>
        <w:ind w:left="1647" w:hanging="1152"/>
      </w:pPr>
    </w:lvl>
    <w:lvl w:ilvl="6">
      <w:start w:val="1"/>
      <w:numFmt w:val="none"/>
      <w:suff w:val="nothing"/>
      <w:lvlText w:val=""/>
      <w:lvlJc w:val="left"/>
      <w:pPr>
        <w:tabs>
          <w:tab w:val="num" w:pos="495"/>
        </w:tabs>
        <w:ind w:left="1791" w:hanging="1296"/>
      </w:pPr>
    </w:lvl>
    <w:lvl w:ilvl="7">
      <w:start w:val="1"/>
      <w:numFmt w:val="none"/>
      <w:suff w:val="nothing"/>
      <w:lvlText w:val=""/>
      <w:lvlJc w:val="left"/>
      <w:pPr>
        <w:tabs>
          <w:tab w:val="num" w:pos="495"/>
        </w:tabs>
        <w:ind w:left="1935" w:hanging="1440"/>
      </w:pPr>
    </w:lvl>
    <w:lvl w:ilvl="8">
      <w:start w:val="1"/>
      <w:numFmt w:val="none"/>
      <w:suff w:val="nothing"/>
      <w:lvlText w:val=""/>
      <w:lvlJc w:val="left"/>
      <w:pPr>
        <w:tabs>
          <w:tab w:val="num" w:pos="495"/>
        </w:tabs>
        <w:ind w:left="2079" w:hanging="1584"/>
      </w:pPr>
    </w:lvl>
  </w:abstractNum>
  <w:abstractNum w:abstractNumId="3">
    <w:nsid w:val="00000008"/>
    <w:multiLevelType w:val="singleLevel"/>
    <w:tmpl w:val="00000008"/>
    <w:name w:val="WW8Num8"/>
    <w:lvl w:ilvl="0">
      <w:start w:val="1"/>
      <w:numFmt w:val="decimal"/>
      <w:lvlText w:val="%1."/>
      <w:lvlJc w:val="left"/>
      <w:pPr>
        <w:tabs>
          <w:tab w:val="num" w:pos="0"/>
        </w:tabs>
        <w:ind w:left="360" w:hanging="360"/>
      </w:pPr>
    </w:lvl>
  </w:abstractNum>
  <w:abstractNum w:abstractNumId="4">
    <w:nsid w:val="00666EA2"/>
    <w:multiLevelType w:val="multilevel"/>
    <w:tmpl w:val="06E872A0"/>
    <w:lvl w:ilvl="0">
      <w:start w:val="1"/>
      <w:numFmt w:val="decimal"/>
      <w:lvlText w:val="%1."/>
      <w:lvlJc w:val="left"/>
      <w:pPr>
        <w:ind w:left="720" w:hanging="360"/>
      </w:pPr>
      <w:rPr>
        <w:rFonts w:hint="default"/>
        <w:b/>
      </w:rPr>
    </w:lvl>
    <w:lvl w:ilvl="1">
      <w:start w:val="1"/>
      <w:numFmt w:val="decimal"/>
      <w:isLgl/>
      <w:lvlText w:val="%1.%2."/>
      <w:lvlJc w:val="left"/>
      <w:pPr>
        <w:ind w:left="1954" w:hanging="1245"/>
      </w:pPr>
      <w:rPr>
        <w:rFonts w:hint="default"/>
        <w:b w:val="0"/>
        <w:i w:val="0"/>
        <w:color w:val="auto"/>
      </w:rPr>
    </w:lvl>
    <w:lvl w:ilvl="2">
      <w:start w:val="1"/>
      <w:numFmt w:val="decimal"/>
      <w:isLgl/>
      <w:lvlText w:val="%1.%2.%3."/>
      <w:lvlJc w:val="left"/>
      <w:pPr>
        <w:ind w:left="2303" w:hanging="1245"/>
      </w:pPr>
      <w:rPr>
        <w:rFonts w:hint="default"/>
        <w:color w:val="auto"/>
      </w:rPr>
    </w:lvl>
    <w:lvl w:ilvl="3">
      <w:start w:val="1"/>
      <w:numFmt w:val="decimal"/>
      <w:isLgl/>
      <w:lvlText w:val="%1.%2.%3.%4."/>
      <w:lvlJc w:val="left"/>
      <w:pPr>
        <w:ind w:left="2652" w:hanging="1245"/>
      </w:pPr>
      <w:rPr>
        <w:rFonts w:hint="default"/>
        <w:color w:val="auto"/>
      </w:rPr>
    </w:lvl>
    <w:lvl w:ilvl="4">
      <w:start w:val="1"/>
      <w:numFmt w:val="decimal"/>
      <w:isLgl/>
      <w:lvlText w:val="%1.%2.%3.%4.%5."/>
      <w:lvlJc w:val="left"/>
      <w:pPr>
        <w:ind w:left="3001" w:hanging="1245"/>
      </w:pPr>
      <w:rPr>
        <w:rFonts w:hint="default"/>
        <w:color w:val="auto"/>
      </w:rPr>
    </w:lvl>
    <w:lvl w:ilvl="5">
      <w:start w:val="1"/>
      <w:numFmt w:val="decimal"/>
      <w:isLgl/>
      <w:lvlText w:val="%1.%2.%3.%4.%5.%6."/>
      <w:lvlJc w:val="left"/>
      <w:pPr>
        <w:ind w:left="3350" w:hanging="124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5">
    <w:nsid w:val="054550AD"/>
    <w:multiLevelType w:val="multilevel"/>
    <w:tmpl w:val="E482D276"/>
    <w:lvl w:ilvl="0">
      <w:start w:val="1"/>
      <w:numFmt w:val="decimal"/>
      <w:lvlText w:val="%1."/>
      <w:lvlJc w:val="left"/>
      <w:pPr>
        <w:ind w:left="1068" w:hanging="360"/>
      </w:pPr>
    </w:lvl>
    <w:lvl w:ilvl="1">
      <w:start w:val="1"/>
      <w:numFmt w:val="decimal"/>
      <w:isLgl/>
      <w:lvlText w:val="%1.%2."/>
      <w:lvlJc w:val="left"/>
      <w:pPr>
        <w:ind w:left="1069" w:hanging="360"/>
      </w:pPr>
      <w:rPr>
        <w:b/>
      </w:r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6">
    <w:nsid w:val="08C46596"/>
    <w:multiLevelType w:val="hybridMultilevel"/>
    <w:tmpl w:val="628C0BBE"/>
    <w:lvl w:ilvl="0" w:tplc="03EA6F76">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B667D3F"/>
    <w:multiLevelType w:val="hybridMultilevel"/>
    <w:tmpl w:val="9642DD1A"/>
    <w:lvl w:ilvl="0" w:tplc="EE969DF0">
      <w:start w:val="1"/>
      <w:numFmt w:val="bullet"/>
      <w:suff w:val="space"/>
      <w:lvlText w:val=""/>
      <w:lvlJc w:val="left"/>
      <w:pPr>
        <w:ind w:left="9650" w:hanging="360"/>
      </w:pPr>
      <w:rPr>
        <w:rFonts w:ascii="Symbol" w:hAnsi="Symbol" w:hint="default"/>
      </w:rPr>
    </w:lvl>
    <w:lvl w:ilvl="1" w:tplc="04190003" w:tentative="1">
      <w:start w:val="1"/>
      <w:numFmt w:val="bullet"/>
      <w:lvlText w:val="o"/>
      <w:lvlJc w:val="left"/>
      <w:pPr>
        <w:ind w:left="11079" w:hanging="360"/>
      </w:pPr>
      <w:rPr>
        <w:rFonts w:ascii="Courier New" w:hAnsi="Courier New" w:cs="Courier New" w:hint="default"/>
      </w:rPr>
    </w:lvl>
    <w:lvl w:ilvl="2" w:tplc="04190005" w:tentative="1">
      <w:start w:val="1"/>
      <w:numFmt w:val="bullet"/>
      <w:lvlText w:val=""/>
      <w:lvlJc w:val="left"/>
      <w:pPr>
        <w:ind w:left="11799" w:hanging="360"/>
      </w:pPr>
      <w:rPr>
        <w:rFonts w:ascii="Wingdings" w:hAnsi="Wingdings" w:hint="default"/>
      </w:rPr>
    </w:lvl>
    <w:lvl w:ilvl="3" w:tplc="04190001" w:tentative="1">
      <w:start w:val="1"/>
      <w:numFmt w:val="bullet"/>
      <w:lvlText w:val=""/>
      <w:lvlJc w:val="left"/>
      <w:pPr>
        <w:ind w:left="12519" w:hanging="360"/>
      </w:pPr>
      <w:rPr>
        <w:rFonts w:ascii="Symbol" w:hAnsi="Symbol" w:hint="default"/>
      </w:rPr>
    </w:lvl>
    <w:lvl w:ilvl="4" w:tplc="04190003" w:tentative="1">
      <w:start w:val="1"/>
      <w:numFmt w:val="bullet"/>
      <w:lvlText w:val="o"/>
      <w:lvlJc w:val="left"/>
      <w:pPr>
        <w:ind w:left="13239" w:hanging="360"/>
      </w:pPr>
      <w:rPr>
        <w:rFonts w:ascii="Courier New" w:hAnsi="Courier New" w:cs="Courier New" w:hint="default"/>
      </w:rPr>
    </w:lvl>
    <w:lvl w:ilvl="5" w:tplc="04190005" w:tentative="1">
      <w:start w:val="1"/>
      <w:numFmt w:val="bullet"/>
      <w:lvlText w:val=""/>
      <w:lvlJc w:val="left"/>
      <w:pPr>
        <w:ind w:left="13959" w:hanging="360"/>
      </w:pPr>
      <w:rPr>
        <w:rFonts w:ascii="Wingdings" w:hAnsi="Wingdings" w:hint="default"/>
      </w:rPr>
    </w:lvl>
    <w:lvl w:ilvl="6" w:tplc="04190001" w:tentative="1">
      <w:start w:val="1"/>
      <w:numFmt w:val="bullet"/>
      <w:lvlText w:val=""/>
      <w:lvlJc w:val="left"/>
      <w:pPr>
        <w:ind w:left="14679" w:hanging="360"/>
      </w:pPr>
      <w:rPr>
        <w:rFonts w:ascii="Symbol" w:hAnsi="Symbol" w:hint="default"/>
      </w:rPr>
    </w:lvl>
    <w:lvl w:ilvl="7" w:tplc="04190003" w:tentative="1">
      <w:start w:val="1"/>
      <w:numFmt w:val="bullet"/>
      <w:lvlText w:val="o"/>
      <w:lvlJc w:val="left"/>
      <w:pPr>
        <w:ind w:left="15399" w:hanging="360"/>
      </w:pPr>
      <w:rPr>
        <w:rFonts w:ascii="Courier New" w:hAnsi="Courier New" w:cs="Courier New" w:hint="default"/>
      </w:rPr>
    </w:lvl>
    <w:lvl w:ilvl="8" w:tplc="04190005" w:tentative="1">
      <w:start w:val="1"/>
      <w:numFmt w:val="bullet"/>
      <w:lvlText w:val=""/>
      <w:lvlJc w:val="left"/>
      <w:pPr>
        <w:ind w:left="16119" w:hanging="360"/>
      </w:pPr>
      <w:rPr>
        <w:rFonts w:ascii="Wingdings" w:hAnsi="Wingdings" w:hint="default"/>
      </w:rPr>
    </w:lvl>
  </w:abstractNum>
  <w:abstractNum w:abstractNumId="8">
    <w:nsid w:val="0BE91902"/>
    <w:multiLevelType w:val="hybridMultilevel"/>
    <w:tmpl w:val="D8829DD8"/>
    <w:lvl w:ilvl="0" w:tplc="BF4EB69C">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9">
    <w:nsid w:val="135556AA"/>
    <w:multiLevelType w:val="hybridMultilevel"/>
    <w:tmpl w:val="DF624088"/>
    <w:lvl w:ilvl="0" w:tplc="11B6C5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5F51DDE"/>
    <w:multiLevelType w:val="multilevel"/>
    <w:tmpl w:val="D79639D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AA55ED0"/>
    <w:multiLevelType w:val="multilevel"/>
    <w:tmpl w:val="C908D706"/>
    <w:lvl w:ilvl="0">
      <w:start w:val="1"/>
      <w:numFmt w:val="decimal"/>
      <w:lvlText w:val="%1."/>
      <w:lvlJc w:val="left"/>
      <w:pPr>
        <w:ind w:left="720" w:hanging="360"/>
      </w:pPr>
      <w:rPr>
        <w:rFonts w:hint="default"/>
      </w:rPr>
    </w:lvl>
    <w:lvl w:ilvl="1">
      <w:start w:val="1"/>
      <w:numFmt w:val="decimal"/>
      <w:isLgl/>
      <w:lvlText w:val="%1.%2"/>
      <w:lvlJc w:val="left"/>
      <w:pPr>
        <w:ind w:left="1489" w:hanging="360"/>
      </w:pPr>
      <w:rPr>
        <w:rFonts w:hint="default"/>
        <w:b/>
      </w:rPr>
    </w:lvl>
    <w:lvl w:ilvl="2">
      <w:start w:val="1"/>
      <w:numFmt w:val="decimal"/>
      <w:isLgl/>
      <w:lvlText w:val="%1.%2.%3"/>
      <w:lvlJc w:val="left"/>
      <w:pPr>
        <w:ind w:left="2618" w:hanging="720"/>
      </w:pPr>
      <w:rPr>
        <w:rFonts w:hint="default"/>
        <w:b/>
      </w:rPr>
    </w:lvl>
    <w:lvl w:ilvl="3">
      <w:start w:val="1"/>
      <w:numFmt w:val="decimal"/>
      <w:isLgl/>
      <w:lvlText w:val="%1.%2.%3.%4"/>
      <w:lvlJc w:val="left"/>
      <w:pPr>
        <w:ind w:left="3387" w:hanging="720"/>
      </w:pPr>
      <w:rPr>
        <w:rFonts w:hint="default"/>
        <w:b/>
      </w:rPr>
    </w:lvl>
    <w:lvl w:ilvl="4">
      <w:start w:val="1"/>
      <w:numFmt w:val="decimal"/>
      <w:isLgl/>
      <w:lvlText w:val="%1.%2.%3.%4.%5"/>
      <w:lvlJc w:val="left"/>
      <w:pPr>
        <w:ind w:left="4516" w:hanging="1080"/>
      </w:pPr>
      <w:rPr>
        <w:rFonts w:hint="default"/>
        <w:b/>
      </w:rPr>
    </w:lvl>
    <w:lvl w:ilvl="5">
      <w:start w:val="1"/>
      <w:numFmt w:val="decimal"/>
      <w:isLgl/>
      <w:lvlText w:val="%1.%2.%3.%4.%5.%6"/>
      <w:lvlJc w:val="left"/>
      <w:pPr>
        <w:ind w:left="5285" w:hanging="1080"/>
      </w:pPr>
      <w:rPr>
        <w:rFonts w:hint="default"/>
        <w:b/>
      </w:rPr>
    </w:lvl>
    <w:lvl w:ilvl="6">
      <w:start w:val="1"/>
      <w:numFmt w:val="decimal"/>
      <w:isLgl/>
      <w:lvlText w:val="%1.%2.%3.%4.%5.%6.%7"/>
      <w:lvlJc w:val="left"/>
      <w:pPr>
        <w:ind w:left="6414" w:hanging="1440"/>
      </w:pPr>
      <w:rPr>
        <w:rFonts w:hint="default"/>
        <w:b/>
      </w:rPr>
    </w:lvl>
    <w:lvl w:ilvl="7">
      <w:start w:val="1"/>
      <w:numFmt w:val="decimal"/>
      <w:isLgl/>
      <w:lvlText w:val="%1.%2.%3.%4.%5.%6.%7.%8"/>
      <w:lvlJc w:val="left"/>
      <w:pPr>
        <w:ind w:left="7183" w:hanging="1440"/>
      </w:pPr>
      <w:rPr>
        <w:rFonts w:hint="default"/>
        <w:b/>
      </w:rPr>
    </w:lvl>
    <w:lvl w:ilvl="8">
      <w:start w:val="1"/>
      <w:numFmt w:val="decimal"/>
      <w:isLgl/>
      <w:lvlText w:val="%1.%2.%3.%4.%5.%6.%7.%8.%9"/>
      <w:lvlJc w:val="left"/>
      <w:pPr>
        <w:ind w:left="8312" w:hanging="1800"/>
      </w:pPr>
      <w:rPr>
        <w:rFonts w:hint="default"/>
        <w:b/>
      </w:rPr>
    </w:lvl>
  </w:abstractNum>
  <w:abstractNum w:abstractNumId="12">
    <w:nsid w:val="1D713614"/>
    <w:multiLevelType w:val="hybridMultilevel"/>
    <w:tmpl w:val="540A68EA"/>
    <w:lvl w:ilvl="0" w:tplc="623E5A74">
      <w:start w:val="1"/>
      <w:numFmt w:val="decimal"/>
      <w:lvlText w:val="%1)"/>
      <w:lvlJc w:val="left"/>
      <w:pPr>
        <w:ind w:left="1070" w:hanging="360"/>
      </w:pPr>
      <w:rPr>
        <w:rFonts w:hint="default"/>
        <w:b w:val="0"/>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1E0B3262"/>
    <w:multiLevelType w:val="hybridMultilevel"/>
    <w:tmpl w:val="76E498FE"/>
    <w:lvl w:ilvl="0" w:tplc="E6C22B96">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1155AC6"/>
    <w:multiLevelType w:val="multilevel"/>
    <w:tmpl w:val="CFDCD062"/>
    <w:lvl w:ilvl="0">
      <w:start w:val="1"/>
      <w:numFmt w:val="decimal"/>
      <w:lvlText w:val="%1."/>
      <w:lvlJc w:val="left"/>
      <w:pPr>
        <w:ind w:left="927"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2444A4C"/>
    <w:multiLevelType w:val="hybridMultilevel"/>
    <w:tmpl w:val="FFC00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835525"/>
    <w:multiLevelType w:val="hybridMultilevel"/>
    <w:tmpl w:val="0EA4F780"/>
    <w:lvl w:ilvl="0" w:tplc="9158610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302067B1"/>
    <w:multiLevelType w:val="hybridMultilevel"/>
    <w:tmpl w:val="599C2C60"/>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FB3264"/>
    <w:multiLevelType w:val="hybridMultilevel"/>
    <w:tmpl w:val="D3A64684"/>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9748A5"/>
    <w:multiLevelType w:val="hybridMultilevel"/>
    <w:tmpl w:val="F00CAB66"/>
    <w:lvl w:ilvl="0" w:tplc="02468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77F3D71"/>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numFmt w:val="decimal"/>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1">
    <w:nsid w:val="39CA3467"/>
    <w:multiLevelType w:val="hybridMultilevel"/>
    <w:tmpl w:val="FC2CD852"/>
    <w:lvl w:ilvl="0" w:tplc="77B242A0">
      <w:start w:val="1"/>
      <w:numFmt w:val="decimal"/>
      <w:lvlText w:val="1.%1."/>
      <w:lvlJc w:val="left"/>
      <w:pPr>
        <w:ind w:left="644" w:hanging="360"/>
      </w:pPr>
      <w:rPr>
        <w:rFonts w:hint="default"/>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2">
    <w:nsid w:val="3C641586"/>
    <w:multiLevelType w:val="hybridMultilevel"/>
    <w:tmpl w:val="49B2B9E4"/>
    <w:lvl w:ilvl="0" w:tplc="1AF0B57A">
      <w:start w:val="1"/>
      <w:numFmt w:val="decimal"/>
      <w:lvlText w:val="%1."/>
      <w:lvlJc w:val="left"/>
      <w:pPr>
        <w:ind w:left="644" w:hanging="360"/>
      </w:pPr>
    </w:lvl>
    <w:lvl w:ilvl="1" w:tplc="7D12BCFC" w:tentative="1">
      <w:start w:val="1"/>
      <w:numFmt w:val="lowerLetter"/>
      <w:lvlText w:val="%2."/>
      <w:lvlJc w:val="left"/>
      <w:pPr>
        <w:ind w:left="1440" w:hanging="360"/>
      </w:pPr>
    </w:lvl>
    <w:lvl w:ilvl="2" w:tplc="91E6CB90" w:tentative="1">
      <w:start w:val="1"/>
      <w:numFmt w:val="lowerRoman"/>
      <w:lvlText w:val="%3."/>
      <w:lvlJc w:val="right"/>
      <w:pPr>
        <w:ind w:left="2160" w:hanging="180"/>
      </w:pPr>
    </w:lvl>
    <w:lvl w:ilvl="3" w:tplc="0E68316C" w:tentative="1">
      <w:start w:val="1"/>
      <w:numFmt w:val="decimal"/>
      <w:lvlText w:val="%4."/>
      <w:lvlJc w:val="left"/>
      <w:pPr>
        <w:ind w:left="2880" w:hanging="360"/>
      </w:pPr>
    </w:lvl>
    <w:lvl w:ilvl="4" w:tplc="4BAC8346" w:tentative="1">
      <w:start w:val="1"/>
      <w:numFmt w:val="lowerLetter"/>
      <w:lvlText w:val="%5."/>
      <w:lvlJc w:val="left"/>
      <w:pPr>
        <w:ind w:left="3600" w:hanging="360"/>
      </w:pPr>
    </w:lvl>
    <w:lvl w:ilvl="5" w:tplc="BB7AD424" w:tentative="1">
      <w:start w:val="1"/>
      <w:numFmt w:val="lowerRoman"/>
      <w:lvlText w:val="%6."/>
      <w:lvlJc w:val="right"/>
      <w:pPr>
        <w:ind w:left="4320" w:hanging="180"/>
      </w:pPr>
    </w:lvl>
    <w:lvl w:ilvl="6" w:tplc="FC366A38" w:tentative="1">
      <w:start w:val="1"/>
      <w:numFmt w:val="decimal"/>
      <w:lvlText w:val="%7."/>
      <w:lvlJc w:val="left"/>
      <w:pPr>
        <w:ind w:left="5040" w:hanging="360"/>
      </w:pPr>
    </w:lvl>
    <w:lvl w:ilvl="7" w:tplc="495258D6" w:tentative="1">
      <w:start w:val="1"/>
      <w:numFmt w:val="lowerLetter"/>
      <w:lvlText w:val="%8."/>
      <w:lvlJc w:val="left"/>
      <w:pPr>
        <w:ind w:left="5760" w:hanging="360"/>
      </w:pPr>
    </w:lvl>
    <w:lvl w:ilvl="8" w:tplc="6E6E112C" w:tentative="1">
      <w:start w:val="1"/>
      <w:numFmt w:val="lowerRoman"/>
      <w:lvlText w:val="%9."/>
      <w:lvlJc w:val="right"/>
      <w:pPr>
        <w:ind w:left="6480" w:hanging="180"/>
      </w:pPr>
    </w:lvl>
  </w:abstractNum>
  <w:abstractNum w:abstractNumId="23">
    <w:nsid w:val="3D7A21D6"/>
    <w:multiLevelType w:val="hybridMultilevel"/>
    <w:tmpl w:val="7CD0B446"/>
    <w:lvl w:ilvl="0" w:tplc="65444D00">
      <w:start w:val="1"/>
      <w:numFmt w:val="decimal"/>
      <w:lvlText w:val="%1."/>
      <w:lvlJc w:val="left"/>
      <w:pPr>
        <w:ind w:left="3904"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835941"/>
    <w:multiLevelType w:val="multilevel"/>
    <w:tmpl w:val="B11AA1AC"/>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5510994"/>
    <w:multiLevelType w:val="multilevel"/>
    <w:tmpl w:val="6780F63E"/>
    <w:lvl w:ilvl="0">
      <w:start w:val="3"/>
      <w:numFmt w:val="decimal"/>
      <w:lvlText w:val="%1."/>
      <w:lvlJc w:val="left"/>
      <w:pPr>
        <w:ind w:left="720" w:hanging="360"/>
      </w:pPr>
      <w:rPr>
        <w:rFonts w:hint="default"/>
      </w:rPr>
    </w:lvl>
    <w:lvl w:ilvl="1">
      <w:start w:val="1"/>
      <w:numFmt w:val="decimal"/>
      <w:isLgl/>
      <w:lvlText w:val="%1.%2."/>
      <w:lvlJc w:val="left"/>
      <w:pPr>
        <w:ind w:left="689"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AE87468"/>
    <w:multiLevelType w:val="hybridMultilevel"/>
    <w:tmpl w:val="1CE4AA3A"/>
    <w:lvl w:ilvl="0" w:tplc="25BE5FA6">
      <w:start w:val="1"/>
      <w:numFmt w:val="bullet"/>
      <w:lvlText w:val=""/>
      <w:lvlPicBulletId w:val="0"/>
      <w:lvlJc w:val="left"/>
      <w:pPr>
        <w:tabs>
          <w:tab w:val="num" w:pos="720"/>
        </w:tabs>
        <w:ind w:left="720" w:hanging="360"/>
      </w:pPr>
      <w:rPr>
        <w:rFonts w:ascii="Symbol" w:hAnsi="Symbol" w:hint="default"/>
      </w:rPr>
    </w:lvl>
    <w:lvl w:ilvl="1" w:tplc="FE2A3C9A" w:tentative="1">
      <w:start w:val="1"/>
      <w:numFmt w:val="bullet"/>
      <w:lvlText w:val=""/>
      <w:lvlJc w:val="left"/>
      <w:pPr>
        <w:tabs>
          <w:tab w:val="num" w:pos="1440"/>
        </w:tabs>
        <w:ind w:left="1440" w:hanging="360"/>
      </w:pPr>
      <w:rPr>
        <w:rFonts w:ascii="Symbol" w:hAnsi="Symbol" w:hint="default"/>
      </w:rPr>
    </w:lvl>
    <w:lvl w:ilvl="2" w:tplc="4AE46296" w:tentative="1">
      <w:start w:val="1"/>
      <w:numFmt w:val="bullet"/>
      <w:lvlText w:val=""/>
      <w:lvlJc w:val="left"/>
      <w:pPr>
        <w:tabs>
          <w:tab w:val="num" w:pos="2160"/>
        </w:tabs>
        <w:ind w:left="2160" w:hanging="360"/>
      </w:pPr>
      <w:rPr>
        <w:rFonts w:ascii="Symbol" w:hAnsi="Symbol" w:hint="default"/>
      </w:rPr>
    </w:lvl>
    <w:lvl w:ilvl="3" w:tplc="858A694E" w:tentative="1">
      <w:start w:val="1"/>
      <w:numFmt w:val="bullet"/>
      <w:lvlText w:val=""/>
      <w:lvlJc w:val="left"/>
      <w:pPr>
        <w:tabs>
          <w:tab w:val="num" w:pos="2880"/>
        </w:tabs>
        <w:ind w:left="2880" w:hanging="360"/>
      </w:pPr>
      <w:rPr>
        <w:rFonts w:ascii="Symbol" w:hAnsi="Symbol" w:hint="default"/>
      </w:rPr>
    </w:lvl>
    <w:lvl w:ilvl="4" w:tplc="5C8262C8" w:tentative="1">
      <w:start w:val="1"/>
      <w:numFmt w:val="bullet"/>
      <w:lvlText w:val=""/>
      <w:lvlJc w:val="left"/>
      <w:pPr>
        <w:tabs>
          <w:tab w:val="num" w:pos="3600"/>
        </w:tabs>
        <w:ind w:left="3600" w:hanging="360"/>
      </w:pPr>
      <w:rPr>
        <w:rFonts w:ascii="Symbol" w:hAnsi="Symbol" w:hint="default"/>
      </w:rPr>
    </w:lvl>
    <w:lvl w:ilvl="5" w:tplc="E736A84A" w:tentative="1">
      <w:start w:val="1"/>
      <w:numFmt w:val="bullet"/>
      <w:lvlText w:val=""/>
      <w:lvlJc w:val="left"/>
      <w:pPr>
        <w:tabs>
          <w:tab w:val="num" w:pos="4320"/>
        </w:tabs>
        <w:ind w:left="4320" w:hanging="360"/>
      </w:pPr>
      <w:rPr>
        <w:rFonts w:ascii="Symbol" w:hAnsi="Symbol" w:hint="default"/>
      </w:rPr>
    </w:lvl>
    <w:lvl w:ilvl="6" w:tplc="9BCED398" w:tentative="1">
      <w:start w:val="1"/>
      <w:numFmt w:val="bullet"/>
      <w:lvlText w:val=""/>
      <w:lvlJc w:val="left"/>
      <w:pPr>
        <w:tabs>
          <w:tab w:val="num" w:pos="5040"/>
        </w:tabs>
        <w:ind w:left="5040" w:hanging="360"/>
      </w:pPr>
      <w:rPr>
        <w:rFonts w:ascii="Symbol" w:hAnsi="Symbol" w:hint="default"/>
      </w:rPr>
    </w:lvl>
    <w:lvl w:ilvl="7" w:tplc="13D4F976" w:tentative="1">
      <w:start w:val="1"/>
      <w:numFmt w:val="bullet"/>
      <w:lvlText w:val=""/>
      <w:lvlJc w:val="left"/>
      <w:pPr>
        <w:tabs>
          <w:tab w:val="num" w:pos="5760"/>
        </w:tabs>
        <w:ind w:left="5760" w:hanging="360"/>
      </w:pPr>
      <w:rPr>
        <w:rFonts w:ascii="Symbol" w:hAnsi="Symbol" w:hint="default"/>
      </w:rPr>
    </w:lvl>
    <w:lvl w:ilvl="8" w:tplc="B686BF9A" w:tentative="1">
      <w:start w:val="1"/>
      <w:numFmt w:val="bullet"/>
      <w:lvlText w:val=""/>
      <w:lvlJc w:val="left"/>
      <w:pPr>
        <w:tabs>
          <w:tab w:val="num" w:pos="6480"/>
        </w:tabs>
        <w:ind w:left="6480" w:hanging="360"/>
      </w:pPr>
      <w:rPr>
        <w:rFonts w:ascii="Symbol" w:hAnsi="Symbol" w:hint="default"/>
      </w:rPr>
    </w:lvl>
  </w:abstractNum>
  <w:abstractNum w:abstractNumId="27">
    <w:nsid w:val="4BF838EB"/>
    <w:multiLevelType w:val="hybridMultilevel"/>
    <w:tmpl w:val="A50406FE"/>
    <w:lvl w:ilvl="0" w:tplc="20E08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C634099"/>
    <w:multiLevelType w:val="hybridMultilevel"/>
    <w:tmpl w:val="B12A037C"/>
    <w:lvl w:ilvl="0" w:tplc="8B66465C">
      <w:start w:val="3"/>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9">
    <w:nsid w:val="50662430"/>
    <w:multiLevelType w:val="hybridMultilevel"/>
    <w:tmpl w:val="C7FCC184"/>
    <w:lvl w:ilvl="0" w:tplc="69C8BFEE">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11F64E0"/>
    <w:multiLevelType w:val="multilevel"/>
    <w:tmpl w:val="6040FD56"/>
    <w:lvl w:ilvl="0">
      <w:start w:val="1"/>
      <w:numFmt w:val="decimal"/>
      <w:lvlText w:val="%1."/>
      <w:lvlJc w:val="left"/>
      <w:pPr>
        <w:ind w:left="1779" w:hanging="360"/>
      </w:pPr>
      <w:rPr>
        <w:rFonts w:hint="default"/>
        <w:b/>
      </w:rPr>
    </w:lvl>
    <w:lvl w:ilvl="1">
      <w:start w:val="3"/>
      <w:numFmt w:val="decimal"/>
      <w:isLgl/>
      <w:lvlText w:val="%1.%2."/>
      <w:lvlJc w:val="left"/>
      <w:pPr>
        <w:ind w:left="1850" w:hanging="420"/>
      </w:pPr>
      <w:rPr>
        <w:rFonts w:hint="default"/>
      </w:rPr>
    </w:lvl>
    <w:lvl w:ilvl="2">
      <w:start w:val="1"/>
      <w:numFmt w:val="decimal"/>
      <w:isLgl/>
      <w:lvlText w:val="%1.%2.%3."/>
      <w:lvlJc w:val="left"/>
      <w:pPr>
        <w:ind w:left="2161"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543" w:hanging="1080"/>
      </w:pPr>
      <w:rPr>
        <w:rFonts w:hint="default"/>
      </w:rPr>
    </w:lvl>
    <w:lvl w:ilvl="5">
      <w:start w:val="1"/>
      <w:numFmt w:val="decimal"/>
      <w:isLgl/>
      <w:lvlText w:val="%1.%2.%3.%4.%5.%6."/>
      <w:lvlJc w:val="left"/>
      <w:pPr>
        <w:ind w:left="2554"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2936" w:hanging="1440"/>
      </w:pPr>
      <w:rPr>
        <w:rFonts w:hint="default"/>
      </w:rPr>
    </w:lvl>
    <w:lvl w:ilvl="8">
      <w:start w:val="1"/>
      <w:numFmt w:val="decimal"/>
      <w:isLgl/>
      <w:lvlText w:val="%1.%2.%3.%4.%5.%6.%7.%8.%9."/>
      <w:lvlJc w:val="left"/>
      <w:pPr>
        <w:ind w:left="3307" w:hanging="1800"/>
      </w:pPr>
      <w:rPr>
        <w:rFonts w:hint="default"/>
      </w:rPr>
    </w:lvl>
  </w:abstractNum>
  <w:abstractNum w:abstractNumId="31">
    <w:nsid w:val="61425CB2"/>
    <w:multiLevelType w:val="multilevel"/>
    <w:tmpl w:val="A802D0B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2">
    <w:nsid w:val="62285686"/>
    <w:multiLevelType w:val="hybridMultilevel"/>
    <w:tmpl w:val="4FFA837C"/>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500D0F"/>
    <w:multiLevelType w:val="multilevel"/>
    <w:tmpl w:val="34D8B41C"/>
    <w:lvl w:ilvl="0">
      <w:start w:val="1"/>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4">
    <w:nsid w:val="663D10AB"/>
    <w:multiLevelType w:val="hybridMultilevel"/>
    <w:tmpl w:val="E27C3ABE"/>
    <w:lvl w:ilvl="0" w:tplc="036A4434">
      <w:start w:val="1"/>
      <w:numFmt w:val="decimal"/>
      <w:lvlText w:val="%1."/>
      <w:lvlJc w:val="left"/>
      <w:pPr>
        <w:ind w:left="-58" w:firstLine="341"/>
      </w:pPr>
      <w:rPr>
        <w:rFonts w:hint="default"/>
        <w:b w:val="0"/>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5">
    <w:nsid w:val="6A1336C5"/>
    <w:multiLevelType w:val="hybridMultilevel"/>
    <w:tmpl w:val="ECE00E96"/>
    <w:lvl w:ilvl="0" w:tplc="47BA1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C153BC9"/>
    <w:multiLevelType w:val="hybridMultilevel"/>
    <w:tmpl w:val="5B9E484C"/>
    <w:lvl w:ilvl="0" w:tplc="F3C431B6">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266794"/>
    <w:multiLevelType w:val="hybridMultilevel"/>
    <w:tmpl w:val="9294D0FC"/>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8312CC"/>
    <w:multiLevelType w:val="hybridMultilevel"/>
    <w:tmpl w:val="16B80B96"/>
    <w:lvl w:ilvl="0" w:tplc="23864896">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144835"/>
    <w:multiLevelType w:val="multilevel"/>
    <w:tmpl w:val="D79639D6"/>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7025717"/>
    <w:multiLevelType w:val="multilevel"/>
    <w:tmpl w:val="8CB2F748"/>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1">
    <w:nsid w:val="78214BEA"/>
    <w:multiLevelType w:val="multilevel"/>
    <w:tmpl w:val="1AA6D284"/>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2">
    <w:nsid w:val="79226ED6"/>
    <w:multiLevelType w:val="multilevel"/>
    <w:tmpl w:val="1AA6D284"/>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3">
    <w:nsid w:val="7DC37A00"/>
    <w:multiLevelType w:val="multilevel"/>
    <w:tmpl w:val="512EA638"/>
    <w:lvl w:ilvl="0">
      <w:start w:val="1"/>
      <w:numFmt w:val="decimal"/>
      <w:lvlText w:val="%1."/>
      <w:lvlJc w:val="left"/>
      <w:pPr>
        <w:ind w:left="720" w:hanging="360"/>
      </w:pPr>
      <w:rPr>
        <w:rFonts w:hint="default"/>
        <w:b/>
      </w:rPr>
    </w:lvl>
    <w:lvl w:ilvl="1">
      <w:start w:val="1"/>
      <w:numFmt w:val="decimal"/>
      <w:isLgl/>
      <w:lvlText w:val="%1.%2."/>
      <w:lvlJc w:val="left"/>
      <w:pPr>
        <w:ind w:left="1954" w:hanging="1245"/>
      </w:pPr>
      <w:rPr>
        <w:rFonts w:hint="default"/>
        <w:b w:val="0"/>
        <w:color w:val="auto"/>
      </w:rPr>
    </w:lvl>
    <w:lvl w:ilvl="2">
      <w:start w:val="1"/>
      <w:numFmt w:val="decimal"/>
      <w:isLgl/>
      <w:lvlText w:val="%1.%2.%3."/>
      <w:lvlJc w:val="left"/>
      <w:pPr>
        <w:ind w:left="2303" w:hanging="1245"/>
      </w:pPr>
      <w:rPr>
        <w:rFonts w:hint="default"/>
        <w:color w:val="auto"/>
      </w:rPr>
    </w:lvl>
    <w:lvl w:ilvl="3">
      <w:start w:val="1"/>
      <w:numFmt w:val="decimal"/>
      <w:isLgl/>
      <w:lvlText w:val="%1.%2.%3.%4."/>
      <w:lvlJc w:val="left"/>
      <w:pPr>
        <w:ind w:left="2652" w:hanging="1245"/>
      </w:pPr>
      <w:rPr>
        <w:rFonts w:hint="default"/>
        <w:color w:val="auto"/>
      </w:rPr>
    </w:lvl>
    <w:lvl w:ilvl="4">
      <w:start w:val="1"/>
      <w:numFmt w:val="decimal"/>
      <w:isLgl/>
      <w:lvlText w:val="%1.%2.%3.%4.%5."/>
      <w:lvlJc w:val="left"/>
      <w:pPr>
        <w:ind w:left="3001" w:hanging="1245"/>
      </w:pPr>
      <w:rPr>
        <w:rFonts w:hint="default"/>
        <w:color w:val="auto"/>
      </w:rPr>
    </w:lvl>
    <w:lvl w:ilvl="5">
      <w:start w:val="1"/>
      <w:numFmt w:val="decimal"/>
      <w:isLgl/>
      <w:lvlText w:val="%1.%2.%3.%4.%5.%6."/>
      <w:lvlJc w:val="left"/>
      <w:pPr>
        <w:ind w:left="3350" w:hanging="124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44">
    <w:nsid w:val="7EB81B8C"/>
    <w:multiLevelType w:val="multilevel"/>
    <w:tmpl w:val="0298EB22"/>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32"/>
  </w:num>
  <w:num w:numId="2">
    <w:abstractNumId w:val="18"/>
  </w:num>
  <w:num w:numId="3">
    <w:abstractNumId w:val="17"/>
  </w:num>
  <w:num w:numId="4">
    <w:abstractNumId w:val="20"/>
  </w:num>
  <w:num w:numId="5">
    <w:abstractNumId w:val="3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39"/>
  </w:num>
  <w:num w:numId="13">
    <w:abstractNumId w:val="38"/>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num>
  <w:num w:numId="16">
    <w:abstractNumId w:val="7"/>
  </w:num>
  <w:num w:numId="17">
    <w:abstractNumId w:val="34"/>
  </w:num>
  <w:num w:numId="18">
    <w:abstractNumId w:val="6"/>
  </w:num>
  <w:num w:numId="19">
    <w:abstractNumId w:val="9"/>
  </w:num>
  <w:num w:numId="20">
    <w:abstractNumId w:val="4"/>
  </w:num>
  <w:num w:numId="21">
    <w:abstractNumId w:val="1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9"/>
  </w:num>
  <w:num w:numId="26">
    <w:abstractNumId w:val="41"/>
  </w:num>
  <w:num w:numId="27">
    <w:abstractNumId w:val="42"/>
  </w:num>
  <w:num w:numId="28">
    <w:abstractNumId w:val="11"/>
  </w:num>
  <w:num w:numId="29">
    <w:abstractNumId w:val="22"/>
  </w:num>
  <w:num w:numId="30">
    <w:abstractNumId w:val="30"/>
  </w:num>
  <w:num w:numId="31">
    <w:abstractNumId w:val="31"/>
  </w:num>
  <w:num w:numId="32">
    <w:abstractNumId w:val="40"/>
  </w:num>
  <w:num w:numId="33">
    <w:abstractNumId w:val="13"/>
  </w:num>
  <w:num w:numId="34">
    <w:abstractNumId w:val="26"/>
  </w:num>
  <w:num w:numId="35">
    <w:abstractNumId w:val="24"/>
  </w:num>
  <w:num w:numId="36">
    <w:abstractNumId w:val="0"/>
  </w:num>
  <w:num w:numId="37">
    <w:abstractNumId w:val="5"/>
  </w:num>
  <w:num w:numId="38">
    <w:abstractNumId w:val="1"/>
  </w:num>
  <w:num w:numId="39">
    <w:abstractNumId w:val="36"/>
  </w:num>
  <w:num w:numId="40">
    <w:abstractNumId w:val="35"/>
  </w:num>
  <w:num w:numId="41">
    <w:abstractNumId w:val="16"/>
  </w:num>
  <w:num w:numId="42">
    <w:abstractNumId w:val="15"/>
  </w:num>
  <w:num w:numId="43">
    <w:abstractNumId w:val="37"/>
  </w:num>
  <w:num w:numId="44">
    <w:abstractNumId w:val="19"/>
  </w:num>
  <w:num w:numId="45">
    <w:abstractNumId w:val="27"/>
  </w:num>
  <w:num w:numId="46">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stylePaneFormatFilter w:val="3F01"/>
  <w:defaultTabStop w:val="708"/>
  <w:characterSpacingControl w:val="doNotCompress"/>
  <w:hdrShapeDefaults>
    <o:shapedefaults v:ext="edit" spidmax="18434"/>
  </w:hdrShapeDefaults>
  <w:footnotePr>
    <w:footnote w:id="-1"/>
    <w:footnote w:id="0"/>
  </w:footnotePr>
  <w:endnotePr>
    <w:endnote w:id="-1"/>
    <w:endnote w:id="0"/>
  </w:endnotePr>
  <w:compat/>
  <w:rsids>
    <w:rsidRoot w:val="000062D2"/>
    <w:rsid w:val="00001703"/>
    <w:rsid w:val="00002E1C"/>
    <w:rsid w:val="00002EF8"/>
    <w:rsid w:val="00002F62"/>
    <w:rsid w:val="0000301B"/>
    <w:rsid w:val="000046D8"/>
    <w:rsid w:val="00004A67"/>
    <w:rsid w:val="0000565F"/>
    <w:rsid w:val="000062D2"/>
    <w:rsid w:val="00006C74"/>
    <w:rsid w:val="0000705B"/>
    <w:rsid w:val="00007416"/>
    <w:rsid w:val="00007CF5"/>
    <w:rsid w:val="00007E91"/>
    <w:rsid w:val="00010106"/>
    <w:rsid w:val="00011453"/>
    <w:rsid w:val="000119B5"/>
    <w:rsid w:val="0001218C"/>
    <w:rsid w:val="0001392C"/>
    <w:rsid w:val="00014A58"/>
    <w:rsid w:val="00014BB9"/>
    <w:rsid w:val="00014E22"/>
    <w:rsid w:val="0001549D"/>
    <w:rsid w:val="000154D9"/>
    <w:rsid w:val="00015867"/>
    <w:rsid w:val="00015C43"/>
    <w:rsid w:val="00015FF4"/>
    <w:rsid w:val="00017003"/>
    <w:rsid w:val="000170DC"/>
    <w:rsid w:val="000173EB"/>
    <w:rsid w:val="00020020"/>
    <w:rsid w:val="000201D2"/>
    <w:rsid w:val="000202CC"/>
    <w:rsid w:val="00020B5E"/>
    <w:rsid w:val="00021081"/>
    <w:rsid w:val="000214FF"/>
    <w:rsid w:val="00021551"/>
    <w:rsid w:val="00021C81"/>
    <w:rsid w:val="0002202C"/>
    <w:rsid w:val="00022C0D"/>
    <w:rsid w:val="00022D24"/>
    <w:rsid w:val="00022EB8"/>
    <w:rsid w:val="00022FCB"/>
    <w:rsid w:val="000230CA"/>
    <w:rsid w:val="00023881"/>
    <w:rsid w:val="00024180"/>
    <w:rsid w:val="000262E2"/>
    <w:rsid w:val="000264FF"/>
    <w:rsid w:val="00026617"/>
    <w:rsid w:val="000276ED"/>
    <w:rsid w:val="0003069F"/>
    <w:rsid w:val="0003088C"/>
    <w:rsid w:val="000315F4"/>
    <w:rsid w:val="000316AE"/>
    <w:rsid w:val="0003253E"/>
    <w:rsid w:val="00032874"/>
    <w:rsid w:val="00032BA1"/>
    <w:rsid w:val="00032BE8"/>
    <w:rsid w:val="00032C05"/>
    <w:rsid w:val="000334D5"/>
    <w:rsid w:val="00033F65"/>
    <w:rsid w:val="0003443D"/>
    <w:rsid w:val="0003464D"/>
    <w:rsid w:val="000349D2"/>
    <w:rsid w:val="00036051"/>
    <w:rsid w:val="00036D2E"/>
    <w:rsid w:val="0003764D"/>
    <w:rsid w:val="00040039"/>
    <w:rsid w:val="0004064D"/>
    <w:rsid w:val="00041715"/>
    <w:rsid w:val="00041894"/>
    <w:rsid w:val="00043BE8"/>
    <w:rsid w:val="000455DE"/>
    <w:rsid w:val="0004586B"/>
    <w:rsid w:val="00045C31"/>
    <w:rsid w:val="0004730A"/>
    <w:rsid w:val="000473F3"/>
    <w:rsid w:val="0005028D"/>
    <w:rsid w:val="0005065E"/>
    <w:rsid w:val="00052219"/>
    <w:rsid w:val="0005245D"/>
    <w:rsid w:val="00053E67"/>
    <w:rsid w:val="00054DF2"/>
    <w:rsid w:val="00055088"/>
    <w:rsid w:val="00055532"/>
    <w:rsid w:val="000573A3"/>
    <w:rsid w:val="00057CEF"/>
    <w:rsid w:val="00060C04"/>
    <w:rsid w:val="0006129E"/>
    <w:rsid w:val="00061B22"/>
    <w:rsid w:val="00061BBD"/>
    <w:rsid w:val="00064355"/>
    <w:rsid w:val="000643A3"/>
    <w:rsid w:val="00064C4D"/>
    <w:rsid w:val="00065037"/>
    <w:rsid w:val="000650E9"/>
    <w:rsid w:val="000651EE"/>
    <w:rsid w:val="00065504"/>
    <w:rsid w:val="00065976"/>
    <w:rsid w:val="00066227"/>
    <w:rsid w:val="000664EF"/>
    <w:rsid w:val="00066594"/>
    <w:rsid w:val="00066C17"/>
    <w:rsid w:val="00066E99"/>
    <w:rsid w:val="00067AEA"/>
    <w:rsid w:val="00070048"/>
    <w:rsid w:val="00070970"/>
    <w:rsid w:val="00070A96"/>
    <w:rsid w:val="0007176B"/>
    <w:rsid w:val="00073F9D"/>
    <w:rsid w:val="00074034"/>
    <w:rsid w:val="0007479B"/>
    <w:rsid w:val="0007502F"/>
    <w:rsid w:val="000756DA"/>
    <w:rsid w:val="000757C1"/>
    <w:rsid w:val="000777BA"/>
    <w:rsid w:val="00077FC8"/>
    <w:rsid w:val="000807E9"/>
    <w:rsid w:val="00080E19"/>
    <w:rsid w:val="00081357"/>
    <w:rsid w:val="000820E6"/>
    <w:rsid w:val="00083071"/>
    <w:rsid w:val="000834BC"/>
    <w:rsid w:val="00083827"/>
    <w:rsid w:val="00083BEF"/>
    <w:rsid w:val="00083E46"/>
    <w:rsid w:val="0008472C"/>
    <w:rsid w:val="000850CD"/>
    <w:rsid w:val="000854E7"/>
    <w:rsid w:val="00085991"/>
    <w:rsid w:val="0008696F"/>
    <w:rsid w:val="00086975"/>
    <w:rsid w:val="0009138D"/>
    <w:rsid w:val="00091945"/>
    <w:rsid w:val="00092805"/>
    <w:rsid w:val="000932DA"/>
    <w:rsid w:val="00096434"/>
    <w:rsid w:val="00096DF9"/>
    <w:rsid w:val="000A093A"/>
    <w:rsid w:val="000A1D04"/>
    <w:rsid w:val="000A2B49"/>
    <w:rsid w:val="000A2CC4"/>
    <w:rsid w:val="000A3116"/>
    <w:rsid w:val="000A311B"/>
    <w:rsid w:val="000A440D"/>
    <w:rsid w:val="000A5A69"/>
    <w:rsid w:val="000A5ED9"/>
    <w:rsid w:val="000A6025"/>
    <w:rsid w:val="000A761A"/>
    <w:rsid w:val="000B1A5C"/>
    <w:rsid w:val="000B339B"/>
    <w:rsid w:val="000B3858"/>
    <w:rsid w:val="000B4586"/>
    <w:rsid w:val="000B503C"/>
    <w:rsid w:val="000B7647"/>
    <w:rsid w:val="000B7F09"/>
    <w:rsid w:val="000C0837"/>
    <w:rsid w:val="000C0A8D"/>
    <w:rsid w:val="000C1CE1"/>
    <w:rsid w:val="000C25D7"/>
    <w:rsid w:val="000C2EE8"/>
    <w:rsid w:val="000C509D"/>
    <w:rsid w:val="000C5385"/>
    <w:rsid w:val="000C59E7"/>
    <w:rsid w:val="000C628F"/>
    <w:rsid w:val="000C65D3"/>
    <w:rsid w:val="000C6D41"/>
    <w:rsid w:val="000C6F48"/>
    <w:rsid w:val="000D0260"/>
    <w:rsid w:val="000D0B1F"/>
    <w:rsid w:val="000D0D29"/>
    <w:rsid w:val="000D1931"/>
    <w:rsid w:val="000D1BE0"/>
    <w:rsid w:val="000D1EB2"/>
    <w:rsid w:val="000D24E2"/>
    <w:rsid w:val="000D2AF3"/>
    <w:rsid w:val="000D2CE1"/>
    <w:rsid w:val="000D2E67"/>
    <w:rsid w:val="000D372F"/>
    <w:rsid w:val="000D3BDE"/>
    <w:rsid w:val="000D47EA"/>
    <w:rsid w:val="000D5724"/>
    <w:rsid w:val="000D6CF4"/>
    <w:rsid w:val="000D6E31"/>
    <w:rsid w:val="000D6E6B"/>
    <w:rsid w:val="000D7322"/>
    <w:rsid w:val="000D750A"/>
    <w:rsid w:val="000D7582"/>
    <w:rsid w:val="000D75FA"/>
    <w:rsid w:val="000D7984"/>
    <w:rsid w:val="000E066A"/>
    <w:rsid w:val="000E0A72"/>
    <w:rsid w:val="000E0A92"/>
    <w:rsid w:val="000E1EC4"/>
    <w:rsid w:val="000E2AF0"/>
    <w:rsid w:val="000E2B86"/>
    <w:rsid w:val="000E2F13"/>
    <w:rsid w:val="000E39BC"/>
    <w:rsid w:val="000E4680"/>
    <w:rsid w:val="000E4B8B"/>
    <w:rsid w:val="000E4E7B"/>
    <w:rsid w:val="000E576D"/>
    <w:rsid w:val="000E5C76"/>
    <w:rsid w:val="000E5E41"/>
    <w:rsid w:val="000E6E70"/>
    <w:rsid w:val="000E72B3"/>
    <w:rsid w:val="000E7376"/>
    <w:rsid w:val="000E7D01"/>
    <w:rsid w:val="000F0DEA"/>
    <w:rsid w:val="000F10C0"/>
    <w:rsid w:val="000F15E3"/>
    <w:rsid w:val="000F2933"/>
    <w:rsid w:val="000F3934"/>
    <w:rsid w:val="000F6398"/>
    <w:rsid w:val="000F6831"/>
    <w:rsid w:val="000F71DD"/>
    <w:rsid w:val="000F7A55"/>
    <w:rsid w:val="0010277B"/>
    <w:rsid w:val="001031F5"/>
    <w:rsid w:val="00103345"/>
    <w:rsid w:val="001034EE"/>
    <w:rsid w:val="001035CF"/>
    <w:rsid w:val="001042FE"/>
    <w:rsid w:val="001047DB"/>
    <w:rsid w:val="00104AA3"/>
    <w:rsid w:val="00104CAF"/>
    <w:rsid w:val="00104CCF"/>
    <w:rsid w:val="00104F00"/>
    <w:rsid w:val="00105966"/>
    <w:rsid w:val="00106FB4"/>
    <w:rsid w:val="001071F9"/>
    <w:rsid w:val="00107BB5"/>
    <w:rsid w:val="0011046E"/>
    <w:rsid w:val="001106DC"/>
    <w:rsid w:val="00110B2F"/>
    <w:rsid w:val="001119E6"/>
    <w:rsid w:val="00111D7E"/>
    <w:rsid w:val="0011270B"/>
    <w:rsid w:val="00112BA7"/>
    <w:rsid w:val="0011392F"/>
    <w:rsid w:val="00114231"/>
    <w:rsid w:val="00114492"/>
    <w:rsid w:val="001153B8"/>
    <w:rsid w:val="00116128"/>
    <w:rsid w:val="00116D50"/>
    <w:rsid w:val="00116F02"/>
    <w:rsid w:val="00117024"/>
    <w:rsid w:val="00120AA1"/>
    <w:rsid w:val="00120F7E"/>
    <w:rsid w:val="00121BF3"/>
    <w:rsid w:val="00121DAE"/>
    <w:rsid w:val="001228AE"/>
    <w:rsid w:val="00123027"/>
    <w:rsid w:val="00123C84"/>
    <w:rsid w:val="001244BC"/>
    <w:rsid w:val="001247C7"/>
    <w:rsid w:val="00124C18"/>
    <w:rsid w:val="0012647D"/>
    <w:rsid w:val="00126792"/>
    <w:rsid w:val="00126E66"/>
    <w:rsid w:val="00130989"/>
    <w:rsid w:val="0013193A"/>
    <w:rsid w:val="00131EE2"/>
    <w:rsid w:val="0013223E"/>
    <w:rsid w:val="0013240D"/>
    <w:rsid w:val="001338E3"/>
    <w:rsid w:val="00133944"/>
    <w:rsid w:val="00135080"/>
    <w:rsid w:val="00135203"/>
    <w:rsid w:val="0013585D"/>
    <w:rsid w:val="00137A90"/>
    <w:rsid w:val="00140BC9"/>
    <w:rsid w:val="0014129E"/>
    <w:rsid w:val="00141D78"/>
    <w:rsid w:val="00143844"/>
    <w:rsid w:val="00143B2F"/>
    <w:rsid w:val="00144053"/>
    <w:rsid w:val="00144208"/>
    <w:rsid w:val="001451E5"/>
    <w:rsid w:val="0014600B"/>
    <w:rsid w:val="0014619A"/>
    <w:rsid w:val="00146381"/>
    <w:rsid w:val="001468B0"/>
    <w:rsid w:val="0014729F"/>
    <w:rsid w:val="001500B0"/>
    <w:rsid w:val="001518DC"/>
    <w:rsid w:val="0015322A"/>
    <w:rsid w:val="001542B3"/>
    <w:rsid w:val="00154D8F"/>
    <w:rsid w:val="0015537A"/>
    <w:rsid w:val="0015546E"/>
    <w:rsid w:val="00155AB3"/>
    <w:rsid w:val="00156187"/>
    <w:rsid w:val="0015798E"/>
    <w:rsid w:val="00157D2F"/>
    <w:rsid w:val="00157F8F"/>
    <w:rsid w:val="00160ADF"/>
    <w:rsid w:val="00160C45"/>
    <w:rsid w:val="00162E4C"/>
    <w:rsid w:val="001632DD"/>
    <w:rsid w:val="00164954"/>
    <w:rsid w:val="001655BB"/>
    <w:rsid w:val="00165945"/>
    <w:rsid w:val="00165F75"/>
    <w:rsid w:val="00166184"/>
    <w:rsid w:val="00166A02"/>
    <w:rsid w:val="00166A25"/>
    <w:rsid w:val="00166B03"/>
    <w:rsid w:val="0016724B"/>
    <w:rsid w:val="001678F8"/>
    <w:rsid w:val="00167C0F"/>
    <w:rsid w:val="00170BD9"/>
    <w:rsid w:val="0017135E"/>
    <w:rsid w:val="00172339"/>
    <w:rsid w:val="00172581"/>
    <w:rsid w:val="00172AA7"/>
    <w:rsid w:val="00172EEF"/>
    <w:rsid w:val="00173170"/>
    <w:rsid w:val="0017330A"/>
    <w:rsid w:val="001736F3"/>
    <w:rsid w:val="001738F5"/>
    <w:rsid w:val="00173A95"/>
    <w:rsid w:val="0017433B"/>
    <w:rsid w:val="001758B4"/>
    <w:rsid w:val="001759DA"/>
    <w:rsid w:val="00175F2F"/>
    <w:rsid w:val="001760A6"/>
    <w:rsid w:val="00177B04"/>
    <w:rsid w:val="001801CB"/>
    <w:rsid w:val="001802DD"/>
    <w:rsid w:val="001803D6"/>
    <w:rsid w:val="0018162A"/>
    <w:rsid w:val="00181F81"/>
    <w:rsid w:val="001822DC"/>
    <w:rsid w:val="00184180"/>
    <w:rsid w:val="00184F1C"/>
    <w:rsid w:val="00185134"/>
    <w:rsid w:val="00185AE3"/>
    <w:rsid w:val="001862D3"/>
    <w:rsid w:val="001868E3"/>
    <w:rsid w:val="00186D60"/>
    <w:rsid w:val="00187761"/>
    <w:rsid w:val="00187E4E"/>
    <w:rsid w:val="00187F8B"/>
    <w:rsid w:val="0019045D"/>
    <w:rsid w:val="00190477"/>
    <w:rsid w:val="00190F12"/>
    <w:rsid w:val="00190F29"/>
    <w:rsid w:val="00193276"/>
    <w:rsid w:val="0019460B"/>
    <w:rsid w:val="00195697"/>
    <w:rsid w:val="00196107"/>
    <w:rsid w:val="001975A8"/>
    <w:rsid w:val="00197E96"/>
    <w:rsid w:val="001A1E4C"/>
    <w:rsid w:val="001A24D9"/>
    <w:rsid w:val="001A3131"/>
    <w:rsid w:val="001A3597"/>
    <w:rsid w:val="001A429F"/>
    <w:rsid w:val="001A5957"/>
    <w:rsid w:val="001A6938"/>
    <w:rsid w:val="001A6A28"/>
    <w:rsid w:val="001A6E83"/>
    <w:rsid w:val="001B057F"/>
    <w:rsid w:val="001B05D4"/>
    <w:rsid w:val="001B0B6F"/>
    <w:rsid w:val="001B132F"/>
    <w:rsid w:val="001B2E1B"/>
    <w:rsid w:val="001B51AB"/>
    <w:rsid w:val="001B568C"/>
    <w:rsid w:val="001B6AA9"/>
    <w:rsid w:val="001B6CAE"/>
    <w:rsid w:val="001B6CFD"/>
    <w:rsid w:val="001B6E06"/>
    <w:rsid w:val="001B760F"/>
    <w:rsid w:val="001B7652"/>
    <w:rsid w:val="001B783A"/>
    <w:rsid w:val="001B7A11"/>
    <w:rsid w:val="001C0B42"/>
    <w:rsid w:val="001C2AC8"/>
    <w:rsid w:val="001C2BA3"/>
    <w:rsid w:val="001C2C44"/>
    <w:rsid w:val="001C2E65"/>
    <w:rsid w:val="001C3C0F"/>
    <w:rsid w:val="001C4089"/>
    <w:rsid w:val="001C4AD1"/>
    <w:rsid w:val="001C4C2B"/>
    <w:rsid w:val="001C5302"/>
    <w:rsid w:val="001C566D"/>
    <w:rsid w:val="001C57C5"/>
    <w:rsid w:val="001C7C18"/>
    <w:rsid w:val="001D0598"/>
    <w:rsid w:val="001D1D98"/>
    <w:rsid w:val="001D3777"/>
    <w:rsid w:val="001D48CA"/>
    <w:rsid w:val="001D50DE"/>
    <w:rsid w:val="001D59BE"/>
    <w:rsid w:val="001D5D4F"/>
    <w:rsid w:val="001D6423"/>
    <w:rsid w:val="001D657D"/>
    <w:rsid w:val="001D78A3"/>
    <w:rsid w:val="001E0A9A"/>
    <w:rsid w:val="001E0CA0"/>
    <w:rsid w:val="001E1DAA"/>
    <w:rsid w:val="001E3493"/>
    <w:rsid w:val="001E3961"/>
    <w:rsid w:val="001E55DD"/>
    <w:rsid w:val="001E56CA"/>
    <w:rsid w:val="001E6171"/>
    <w:rsid w:val="001E61D9"/>
    <w:rsid w:val="001E7C99"/>
    <w:rsid w:val="001F1233"/>
    <w:rsid w:val="001F1D6A"/>
    <w:rsid w:val="001F1EB2"/>
    <w:rsid w:val="001F2097"/>
    <w:rsid w:val="001F256A"/>
    <w:rsid w:val="001F2629"/>
    <w:rsid w:val="001F3E84"/>
    <w:rsid w:val="001F4AE8"/>
    <w:rsid w:val="001F55C1"/>
    <w:rsid w:val="001F63CD"/>
    <w:rsid w:val="001F69C1"/>
    <w:rsid w:val="001F6A2D"/>
    <w:rsid w:val="001F6D2B"/>
    <w:rsid w:val="001F6DB7"/>
    <w:rsid w:val="002000CF"/>
    <w:rsid w:val="00201466"/>
    <w:rsid w:val="00201571"/>
    <w:rsid w:val="002016FD"/>
    <w:rsid w:val="002018E9"/>
    <w:rsid w:val="00201DD0"/>
    <w:rsid w:val="002022E9"/>
    <w:rsid w:val="00203048"/>
    <w:rsid w:val="00203135"/>
    <w:rsid w:val="002041FE"/>
    <w:rsid w:val="00204E1F"/>
    <w:rsid w:val="002057ED"/>
    <w:rsid w:val="00205825"/>
    <w:rsid w:val="00206978"/>
    <w:rsid w:val="00206AE9"/>
    <w:rsid w:val="00207B21"/>
    <w:rsid w:val="0021059A"/>
    <w:rsid w:val="00210A8B"/>
    <w:rsid w:val="00211166"/>
    <w:rsid w:val="00211747"/>
    <w:rsid w:val="00211C43"/>
    <w:rsid w:val="00211D52"/>
    <w:rsid w:val="002120DE"/>
    <w:rsid w:val="00212B90"/>
    <w:rsid w:val="00212D1B"/>
    <w:rsid w:val="00212EA9"/>
    <w:rsid w:val="0021401B"/>
    <w:rsid w:val="002147C0"/>
    <w:rsid w:val="0021581E"/>
    <w:rsid w:val="00215D95"/>
    <w:rsid w:val="00216790"/>
    <w:rsid w:val="00216EDB"/>
    <w:rsid w:val="00217241"/>
    <w:rsid w:val="00217C3F"/>
    <w:rsid w:val="0022064F"/>
    <w:rsid w:val="00222481"/>
    <w:rsid w:val="00223281"/>
    <w:rsid w:val="00224D20"/>
    <w:rsid w:val="00224F43"/>
    <w:rsid w:val="00225BFC"/>
    <w:rsid w:val="00226099"/>
    <w:rsid w:val="0022697F"/>
    <w:rsid w:val="00230999"/>
    <w:rsid w:val="00230BA1"/>
    <w:rsid w:val="00230DA3"/>
    <w:rsid w:val="002311AB"/>
    <w:rsid w:val="00231806"/>
    <w:rsid w:val="00231D92"/>
    <w:rsid w:val="0023211D"/>
    <w:rsid w:val="002327C5"/>
    <w:rsid w:val="00232C44"/>
    <w:rsid w:val="00232C6C"/>
    <w:rsid w:val="00233453"/>
    <w:rsid w:val="00233B9A"/>
    <w:rsid w:val="00233C9B"/>
    <w:rsid w:val="0023427E"/>
    <w:rsid w:val="00234716"/>
    <w:rsid w:val="00235345"/>
    <w:rsid w:val="00235FAA"/>
    <w:rsid w:val="002369A8"/>
    <w:rsid w:val="00237607"/>
    <w:rsid w:val="002377E6"/>
    <w:rsid w:val="00240552"/>
    <w:rsid w:val="00240C94"/>
    <w:rsid w:val="00240CD8"/>
    <w:rsid w:val="00242992"/>
    <w:rsid w:val="00243C39"/>
    <w:rsid w:val="00245146"/>
    <w:rsid w:val="0024519F"/>
    <w:rsid w:val="0024576F"/>
    <w:rsid w:val="00245CBF"/>
    <w:rsid w:val="00246A3E"/>
    <w:rsid w:val="00246A5E"/>
    <w:rsid w:val="00246B58"/>
    <w:rsid w:val="0024742B"/>
    <w:rsid w:val="00247447"/>
    <w:rsid w:val="00250032"/>
    <w:rsid w:val="00251E98"/>
    <w:rsid w:val="002528AD"/>
    <w:rsid w:val="00253794"/>
    <w:rsid w:val="00253CFC"/>
    <w:rsid w:val="002545AF"/>
    <w:rsid w:val="00254A9E"/>
    <w:rsid w:val="002553A6"/>
    <w:rsid w:val="00255ABD"/>
    <w:rsid w:val="00255E28"/>
    <w:rsid w:val="00256066"/>
    <w:rsid w:val="002560E0"/>
    <w:rsid w:val="00256405"/>
    <w:rsid w:val="00256AB7"/>
    <w:rsid w:val="002573FF"/>
    <w:rsid w:val="0025783B"/>
    <w:rsid w:val="00260089"/>
    <w:rsid w:val="00261C1C"/>
    <w:rsid w:val="00262C57"/>
    <w:rsid w:val="00262CF1"/>
    <w:rsid w:val="00262D86"/>
    <w:rsid w:val="002630CA"/>
    <w:rsid w:val="00263282"/>
    <w:rsid w:val="002634DB"/>
    <w:rsid w:val="00263922"/>
    <w:rsid w:val="002639EB"/>
    <w:rsid w:val="00263CE9"/>
    <w:rsid w:val="002649DA"/>
    <w:rsid w:val="002657F4"/>
    <w:rsid w:val="00265895"/>
    <w:rsid w:val="00267E4D"/>
    <w:rsid w:val="00270652"/>
    <w:rsid w:val="002706A3"/>
    <w:rsid w:val="00271320"/>
    <w:rsid w:val="0027138B"/>
    <w:rsid w:val="00271752"/>
    <w:rsid w:val="00271FA2"/>
    <w:rsid w:val="00272058"/>
    <w:rsid w:val="002721CE"/>
    <w:rsid w:val="00272DBA"/>
    <w:rsid w:val="0027337D"/>
    <w:rsid w:val="002735C0"/>
    <w:rsid w:val="00273AEF"/>
    <w:rsid w:val="00273B47"/>
    <w:rsid w:val="00273CDE"/>
    <w:rsid w:val="002750E0"/>
    <w:rsid w:val="00275228"/>
    <w:rsid w:val="0027529E"/>
    <w:rsid w:val="00275D21"/>
    <w:rsid w:val="00277A6B"/>
    <w:rsid w:val="002815C9"/>
    <w:rsid w:val="002825E3"/>
    <w:rsid w:val="0028282A"/>
    <w:rsid w:val="00283624"/>
    <w:rsid w:val="0028388A"/>
    <w:rsid w:val="0028397D"/>
    <w:rsid w:val="00283B41"/>
    <w:rsid w:val="00284DCF"/>
    <w:rsid w:val="002855F0"/>
    <w:rsid w:val="0028676C"/>
    <w:rsid w:val="00286BE2"/>
    <w:rsid w:val="00290F68"/>
    <w:rsid w:val="002915DE"/>
    <w:rsid w:val="002916ED"/>
    <w:rsid w:val="00292DD0"/>
    <w:rsid w:val="00293673"/>
    <w:rsid w:val="00293C31"/>
    <w:rsid w:val="00294638"/>
    <w:rsid w:val="00294BE5"/>
    <w:rsid w:val="00294FBC"/>
    <w:rsid w:val="002952A4"/>
    <w:rsid w:val="00295337"/>
    <w:rsid w:val="00295CAA"/>
    <w:rsid w:val="00296159"/>
    <w:rsid w:val="00296497"/>
    <w:rsid w:val="00296A30"/>
    <w:rsid w:val="002970EA"/>
    <w:rsid w:val="0029793A"/>
    <w:rsid w:val="002A05A5"/>
    <w:rsid w:val="002A1053"/>
    <w:rsid w:val="002A16D4"/>
    <w:rsid w:val="002A2A43"/>
    <w:rsid w:val="002A3212"/>
    <w:rsid w:val="002A3413"/>
    <w:rsid w:val="002A3E6B"/>
    <w:rsid w:val="002A481E"/>
    <w:rsid w:val="002A54B6"/>
    <w:rsid w:val="002A5633"/>
    <w:rsid w:val="002A5F10"/>
    <w:rsid w:val="002A630F"/>
    <w:rsid w:val="002A6552"/>
    <w:rsid w:val="002B0526"/>
    <w:rsid w:val="002B05D6"/>
    <w:rsid w:val="002B06AF"/>
    <w:rsid w:val="002B0C01"/>
    <w:rsid w:val="002B0C79"/>
    <w:rsid w:val="002B3037"/>
    <w:rsid w:val="002B349F"/>
    <w:rsid w:val="002B3DB6"/>
    <w:rsid w:val="002B5783"/>
    <w:rsid w:val="002B6956"/>
    <w:rsid w:val="002B6A74"/>
    <w:rsid w:val="002B7D7C"/>
    <w:rsid w:val="002C0EF1"/>
    <w:rsid w:val="002C0FF4"/>
    <w:rsid w:val="002C14B5"/>
    <w:rsid w:val="002C1A5E"/>
    <w:rsid w:val="002C1B39"/>
    <w:rsid w:val="002C1D47"/>
    <w:rsid w:val="002C1E18"/>
    <w:rsid w:val="002C1E4A"/>
    <w:rsid w:val="002C20C3"/>
    <w:rsid w:val="002C2A1C"/>
    <w:rsid w:val="002C2D3B"/>
    <w:rsid w:val="002C2E96"/>
    <w:rsid w:val="002C4017"/>
    <w:rsid w:val="002C4486"/>
    <w:rsid w:val="002C4826"/>
    <w:rsid w:val="002C5010"/>
    <w:rsid w:val="002C64DE"/>
    <w:rsid w:val="002C6F6D"/>
    <w:rsid w:val="002C74B0"/>
    <w:rsid w:val="002C77C4"/>
    <w:rsid w:val="002C785D"/>
    <w:rsid w:val="002C7BA0"/>
    <w:rsid w:val="002D08F0"/>
    <w:rsid w:val="002D136D"/>
    <w:rsid w:val="002D2728"/>
    <w:rsid w:val="002D2CDA"/>
    <w:rsid w:val="002D35D0"/>
    <w:rsid w:val="002D39F2"/>
    <w:rsid w:val="002D671D"/>
    <w:rsid w:val="002E125A"/>
    <w:rsid w:val="002E1691"/>
    <w:rsid w:val="002E1768"/>
    <w:rsid w:val="002E20DB"/>
    <w:rsid w:val="002E21EC"/>
    <w:rsid w:val="002E2896"/>
    <w:rsid w:val="002E2B06"/>
    <w:rsid w:val="002E3570"/>
    <w:rsid w:val="002E4879"/>
    <w:rsid w:val="002E499B"/>
    <w:rsid w:val="002E5CD0"/>
    <w:rsid w:val="002E5EA4"/>
    <w:rsid w:val="002E5F5F"/>
    <w:rsid w:val="002E7F52"/>
    <w:rsid w:val="002F06E6"/>
    <w:rsid w:val="002F178E"/>
    <w:rsid w:val="002F40AD"/>
    <w:rsid w:val="002F5D88"/>
    <w:rsid w:val="002F647F"/>
    <w:rsid w:val="002F66F5"/>
    <w:rsid w:val="002F69AF"/>
    <w:rsid w:val="002F6C80"/>
    <w:rsid w:val="002F710E"/>
    <w:rsid w:val="002F7CE9"/>
    <w:rsid w:val="00300AC0"/>
    <w:rsid w:val="00301F4B"/>
    <w:rsid w:val="0030235B"/>
    <w:rsid w:val="00302446"/>
    <w:rsid w:val="00303850"/>
    <w:rsid w:val="00304372"/>
    <w:rsid w:val="00304F27"/>
    <w:rsid w:val="0030583D"/>
    <w:rsid w:val="00306241"/>
    <w:rsid w:val="00306AA8"/>
    <w:rsid w:val="0030715B"/>
    <w:rsid w:val="00307B50"/>
    <w:rsid w:val="0031090B"/>
    <w:rsid w:val="00310A27"/>
    <w:rsid w:val="00310D47"/>
    <w:rsid w:val="003113D6"/>
    <w:rsid w:val="003117D5"/>
    <w:rsid w:val="0031345A"/>
    <w:rsid w:val="003145F6"/>
    <w:rsid w:val="003152C9"/>
    <w:rsid w:val="0031547A"/>
    <w:rsid w:val="00315A10"/>
    <w:rsid w:val="003176DC"/>
    <w:rsid w:val="00320415"/>
    <w:rsid w:val="0032091D"/>
    <w:rsid w:val="00320BF1"/>
    <w:rsid w:val="003218ED"/>
    <w:rsid w:val="00322B47"/>
    <w:rsid w:val="00323006"/>
    <w:rsid w:val="00323419"/>
    <w:rsid w:val="0032353D"/>
    <w:rsid w:val="00323F07"/>
    <w:rsid w:val="00325217"/>
    <w:rsid w:val="003264A6"/>
    <w:rsid w:val="00326977"/>
    <w:rsid w:val="0032705E"/>
    <w:rsid w:val="00327812"/>
    <w:rsid w:val="00327930"/>
    <w:rsid w:val="00330A87"/>
    <w:rsid w:val="00330D40"/>
    <w:rsid w:val="00330DE5"/>
    <w:rsid w:val="00332037"/>
    <w:rsid w:val="0033266E"/>
    <w:rsid w:val="003337BA"/>
    <w:rsid w:val="003337D8"/>
    <w:rsid w:val="0033421B"/>
    <w:rsid w:val="003347D3"/>
    <w:rsid w:val="00334D54"/>
    <w:rsid w:val="00335C77"/>
    <w:rsid w:val="0033601D"/>
    <w:rsid w:val="003406A9"/>
    <w:rsid w:val="003414C6"/>
    <w:rsid w:val="00341E96"/>
    <w:rsid w:val="00342949"/>
    <w:rsid w:val="00343270"/>
    <w:rsid w:val="003436AF"/>
    <w:rsid w:val="00343F91"/>
    <w:rsid w:val="003445B5"/>
    <w:rsid w:val="00345525"/>
    <w:rsid w:val="0034572A"/>
    <w:rsid w:val="00345769"/>
    <w:rsid w:val="00345C92"/>
    <w:rsid w:val="00345E04"/>
    <w:rsid w:val="003473A6"/>
    <w:rsid w:val="00347CFE"/>
    <w:rsid w:val="00350014"/>
    <w:rsid w:val="00350AC6"/>
    <w:rsid w:val="00350D81"/>
    <w:rsid w:val="00351E04"/>
    <w:rsid w:val="00352265"/>
    <w:rsid w:val="00352A31"/>
    <w:rsid w:val="0035359D"/>
    <w:rsid w:val="0035376F"/>
    <w:rsid w:val="00353D29"/>
    <w:rsid w:val="00354BB6"/>
    <w:rsid w:val="00354D5F"/>
    <w:rsid w:val="00355048"/>
    <w:rsid w:val="00355215"/>
    <w:rsid w:val="00355948"/>
    <w:rsid w:val="00355B1B"/>
    <w:rsid w:val="00355F66"/>
    <w:rsid w:val="00356F7E"/>
    <w:rsid w:val="00357D29"/>
    <w:rsid w:val="003607D6"/>
    <w:rsid w:val="0036128B"/>
    <w:rsid w:val="003612C1"/>
    <w:rsid w:val="003617E0"/>
    <w:rsid w:val="00361B9E"/>
    <w:rsid w:val="00361DC1"/>
    <w:rsid w:val="00361E32"/>
    <w:rsid w:val="0036279E"/>
    <w:rsid w:val="00362FCF"/>
    <w:rsid w:val="00363096"/>
    <w:rsid w:val="0036315D"/>
    <w:rsid w:val="00363273"/>
    <w:rsid w:val="0036338E"/>
    <w:rsid w:val="0036382D"/>
    <w:rsid w:val="003651A0"/>
    <w:rsid w:val="00366305"/>
    <w:rsid w:val="003666A3"/>
    <w:rsid w:val="00366951"/>
    <w:rsid w:val="0036709E"/>
    <w:rsid w:val="00367F8F"/>
    <w:rsid w:val="003704EB"/>
    <w:rsid w:val="00371579"/>
    <w:rsid w:val="003723B1"/>
    <w:rsid w:val="00372968"/>
    <w:rsid w:val="003732C3"/>
    <w:rsid w:val="003742A0"/>
    <w:rsid w:val="00374523"/>
    <w:rsid w:val="00374776"/>
    <w:rsid w:val="00374A63"/>
    <w:rsid w:val="00374AC1"/>
    <w:rsid w:val="00375783"/>
    <w:rsid w:val="00375A23"/>
    <w:rsid w:val="00376492"/>
    <w:rsid w:val="0038168D"/>
    <w:rsid w:val="003819CC"/>
    <w:rsid w:val="00382109"/>
    <w:rsid w:val="0038288A"/>
    <w:rsid w:val="00382A8C"/>
    <w:rsid w:val="00382B7A"/>
    <w:rsid w:val="00383556"/>
    <w:rsid w:val="00383667"/>
    <w:rsid w:val="00383E73"/>
    <w:rsid w:val="00384C8F"/>
    <w:rsid w:val="00386AFA"/>
    <w:rsid w:val="00386B9F"/>
    <w:rsid w:val="0039002B"/>
    <w:rsid w:val="003905D3"/>
    <w:rsid w:val="0039104A"/>
    <w:rsid w:val="003918B9"/>
    <w:rsid w:val="00391BF7"/>
    <w:rsid w:val="003930E5"/>
    <w:rsid w:val="00393503"/>
    <w:rsid w:val="00393C86"/>
    <w:rsid w:val="00394718"/>
    <w:rsid w:val="00394EE2"/>
    <w:rsid w:val="00395192"/>
    <w:rsid w:val="003959DE"/>
    <w:rsid w:val="00395B28"/>
    <w:rsid w:val="00396362"/>
    <w:rsid w:val="00396A08"/>
    <w:rsid w:val="003A0001"/>
    <w:rsid w:val="003A08B9"/>
    <w:rsid w:val="003A0D14"/>
    <w:rsid w:val="003A2546"/>
    <w:rsid w:val="003A2D08"/>
    <w:rsid w:val="003A311D"/>
    <w:rsid w:val="003A3668"/>
    <w:rsid w:val="003A39CE"/>
    <w:rsid w:val="003A3B04"/>
    <w:rsid w:val="003A3C8C"/>
    <w:rsid w:val="003A482F"/>
    <w:rsid w:val="003A52CD"/>
    <w:rsid w:val="003B08CE"/>
    <w:rsid w:val="003B0AE4"/>
    <w:rsid w:val="003B1030"/>
    <w:rsid w:val="003B10D7"/>
    <w:rsid w:val="003B2CC5"/>
    <w:rsid w:val="003B3063"/>
    <w:rsid w:val="003B3B88"/>
    <w:rsid w:val="003B41E7"/>
    <w:rsid w:val="003B5026"/>
    <w:rsid w:val="003B6110"/>
    <w:rsid w:val="003B7735"/>
    <w:rsid w:val="003C0403"/>
    <w:rsid w:val="003C075B"/>
    <w:rsid w:val="003C096E"/>
    <w:rsid w:val="003C1923"/>
    <w:rsid w:val="003C34FA"/>
    <w:rsid w:val="003C37C0"/>
    <w:rsid w:val="003C38AF"/>
    <w:rsid w:val="003C425A"/>
    <w:rsid w:val="003C4472"/>
    <w:rsid w:val="003C48D2"/>
    <w:rsid w:val="003C4996"/>
    <w:rsid w:val="003C5410"/>
    <w:rsid w:val="003C56BD"/>
    <w:rsid w:val="003C588F"/>
    <w:rsid w:val="003C5D3F"/>
    <w:rsid w:val="003C5FDA"/>
    <w:rsid w:val="003C739B"/>
    <w:rsid w:val="003D0126"/>
    <w:rsid w:val="003D01CB"/>
    <w:rsid w:val="003D06B5"/>
    <w:rsid w:val="003D088A"/>
    <w:rsid w:val="003D1895"/>
    <w:rsid w:val="003D4025"/>
    <w:rsid w:val="003D5A39"/>
    <w:rsid w:val="003D5D81"/>
    <w:rsid w:val="003D6128"/>
    <w:rsid w:val="003D658E"/>
    <w:rsid w:val="003D6812"/>
    <w:rsid w:val="003D6C34"/>
    <w:rsid w:val="003E03E5"/>
    <w:rsid w:val="003E06D9"/>
    <w:rsid w:val="003E075D"/>
    <w:rsid w:val="003E17C8"/>
    <w:rsid w:val="003E18AA"/>
    <w:rsid w:val="003E195C"/>
    <w:rsid w:val="003E1A6E"/>
    <w:rsid w:val="003E30A4"/>
    <w:rsid w:val="003E31F5"/>
    <w:rsid w:val="003E4124"/>
    <w:rsid w:val="003E4992"/>
    <w:rsid w:val="003E4DC6"/>
    <w:rsid w:val="003E54F9"/>
    <w:rsid w:val="003E558F"/>
    <w:rsid w:val="003E63D8"/>
    <w:rsid w:val="003E66F7"/>
    <w:rsid w:val="003E75E1"/>
    <w:rsid w:val="003E7AE2"/>
    <w:rsid w:val="003E7C92"/>
    <w:rsid w:val="003F0233"/>
    <w:rsid w:val="003F093B"/>
    <w:rsid w:val="003F0BCB"/>
    <w:rsid w:val="003F224C"/>
    <w:rsid w:val="003F2A0E"/>
    <w:rsid w:val="003F5036"/>
    <w:rsid w:val="003F6317"/>
    <w:rsid w:val="003F757A"/>
    <w:rsid w:val="003F76FE"/>
    <w:rsid w:val="003F7B5B"/>
    <w:rsid w:val="00400334"/>
    <w:rsid w:val="0040053C"/>
    <w:rsid w:val="00400C02"/>
    <w:rsid w:val="00400C96"/>
    <w:rsid w:val="00401304"/>
    <w:rsid w:val="00401847"/>
    <w:rsid w:val="00401997"/>
    <w:rsid w:val="00402708"/>
    <w:rsid w:val="00402959"/>
    <w:rsid w:val="00402C0F"/>
    <w:rsid w:val="0040374D"/>
    <w:rsid w:val="00404097"/>
    <w:rsid w:val="0040462B"/>
    <w:rsid w:val="00404C91"/>
    <w:rsid w:val="00404EDB"/>
    <w:rsid w:val="004105A1"/>
    <w:rsid w:val="004105CC"/>
    <w:rsid w:val="00410BA4"/>
    <w:rsid w:val="004111AB"/>
    <w:rsid w:val="004112E4"/>
    <w:rsid w:val="00411B6D"/>
    <w:rsid w:val="0041271D"/>
    <w:rsid w:val="004128DF"/>
    <w:rsid w:val="004137FC"/>
    <w:rsid w:val="00413FD1"/>
    <w:rsid w:val="004148E5"/>
    <w:rsid w:val="004162E3"/>
    <w:rsid w:val="00416613"/>
    <w:rsid w:val="00417805"/>
    <w:rsid w:val="0041795D"/>
    <w:rsid w:val="004179F6"/>
    <w:rsid w:val="00417BC8"/>
    <w:rsid w:val="004214CB"/>
    <w:rsid w:val="0042199E"/>
    <w:rsid w:val="00421E55"/>
    <w:rsid w:val="00421ED5"/>
    <w:rsid w:val="00422614"/>
    <w:rsid w:val="00425363"/>
    <w:rsid w:val="00426B87"/>
    <w:rsid w:val="00430783"/>
    <w:rsid w:val="004307F2"/>
    <w:rsid w:val="00431758"/>
    <w:rsid w:val="0043185A"/>
    <w:rsid w:val="00431E6C"/>
    <w:rsid w:val="00432700"/>
    <w:rsid w:val="00432918"/>
    <w:rsid w:val="00433572"/>
    <w:rsid w:val="0043386A"/>
    <w:rsid w:val="004339B3"/>
    <w:rsid w:val="00433BC2"/>
    <w:rsid w:val="0043449E"/>
    <w:rsid w:val="0043453B"/>
    <w:rsid w:val="00434B4B"/>
    <w:rsid w:val="004350F8"/>
    <w:rsid w:val="004352D1"/>
    <w:rsid w:val="004357AA"/>
    <w:rsid w:val="00435855"/>
    <w:rsid w:val="00435D2E"/>
    <w:rsid w:val="00435E49"/>
    <w:rsid w:val="00441051"/>
    <w:rsid w:val="004417D7"/>
    <w:rsid w:val="00441AFB"/>
    <w:rsid w:val="00443372"/>
    <w:rsid w:val="0044368A"/>
    <w:rsid w:val="004443B8"/>
    <w:rsid w:val="00444E76"/>
    <w:rsid w:val="00444F33"/>
    <w:rsid w:val="00445A4B"/>
    <w:rsid w:val="00445F02"/>
    <w:rsid w:val="00450233"/>
    <w:rsid w:val="00450422"/>
    <w:rsid w:val="00450B87"/>
    <w:rsid w:val="00450BA6"/>
    <w:rsid w:val="004511C7"/>
    <w:rsid w:val="00451299"/>
    <w:rsid w:val="00451FF4"/>
    <w:rsid w:val="00452D57"/>
    <w:rsid w:val="00453223"/>
    <w:rsid w:val="00453419"/>
    <w:rsid w:val="00453BB9"/>
    <w:rsid w:val="0045416B"/>
    <w:rsid w:val="004546E0"/>
    <w:rsid w:val="0045557F"/>
    <w:rsid w:val="00455B3E"/>
    <w:rsid w:val="00456213"/>
    <w:rsid w:val="00456714"/>
    <w:rsid w:val="004568FC"/>
    <w:rsid w:val="00456FBD"/>
    <w:rsid w:val="00456FF3"/>
    <w:rsid w:val="00457470"/>
    <w:rsid w:val="00457A73"/>
    <w:rsid w:val="00457F6E"/>
    <w:rsid w:val="004602E5"/>
    <w:rsid w:val="00462866"/>
    <w:rsid w:val="00463444"/>
    <w:rsid w:val="00463A36"/>
    <w:rsid w:val="00463DA7"/>
    <w:rsid w:val="00465296"/>
    <w:rsid w:val="00465705"/>
    <w:rsid w:val="00465BE6"/>
    <w:rsid w:val="00466112"/>
    <w:rsid w:val="004661B6"/>
    <w:rsid w:val="00466EAF"/>
    <w:rsid w:val="004671E1"/>
    <w:rsid w:val="0046745F"/>
    <w:rsid w:val="004674C7"/>
    <w:rsid w:val="0047021E"/>
    <w:rsid w:val="00470991"/>
    <w:rsid w:val="004720F6"/>
    <w:rsid w:val="00472129"/>
    <w:rsid w:val="0047216A"/>
    <w:rsid w:val="00472514"/>
    <w:rsid w:val="004734A2"/>
    <w:rsid w:val="004735B0"/>
    <w:rsid w:val="00473755"/>
    <w:rsid w:val="0047725F"/>
    <w:rsid w:val="004776A5"/>
    <w:rsid w:val="00477746"/>
    <w:rsid w:val="004806EB"/>
    <w:rsid w:val="00481578"/>
    <w:rsid w:val="00481846"/>
    <w:rsid w:val="00481AEF"/>
    <w:rsid w:val="004835CA"/>
    <w:rsid w:val="00483899"/>
    <w:rsid w:val="00483DA3"/>
    <w:rsid w:val="00484312"/>
    <w:rsid w:val="004851F5"/>
    <w:rsid w:val="00485578"/>
    <w:rsid w:val="00486E35"/>
    <w:rsid w:val="004872EA"/>
    <w:rsid w:val="004872ED"/>
    <w:rsid w:val="00487615"/>
    <w:rsid w:val="00487BAF"/>
    <w:rsid w:val="0049011F"/>
    <w:rsid w:val="00491A0F"/>
    <w:rsid w:val="00492D40"/>
    <w:rsid w:val="004931A9"/>
    <w:rsid w:val="0049398E"/>
    <w:rsid w:val="00493D5D"/>
    <w:rsid w:val="004944D8"/>
    <w:rsid w:val="0049492B"/>
    <w:rsid w:val="004949E5"/>
    <w:rsid w:val="00494B51"/>
    <w:rsid w:val="00494ED4"/>
    <w:rsid w:val="0049558C"/>
    <w:rsid w:val="00496693"/>
    <w:rsid w:val="0049695E"/>
    <w:rsid w:val="00497BFA"/>
    <w:rsid w:val="004A0289"/>
    <w:rsid w:val="004A04CA"/>
    <w:rsid w:val="004A0CE9"/>
    <w:rsid w:val="004A12C8"/>
    <w:rsid w:val="004A1F73"/>
    <w:rsid w:val="004A283C"/>
    <w:rsid w:val="004A2A03"/>
    <w:rsid w:val="004A2ADA"/>
    <w:rsid w:val="004A3BFF"/>
    <w:rsid w:val="004A3EB7"/>
    <w:rsid w:val="004A4CB1"/>
    <w:rsid w:val="004A4D80"/>
    <w:rsid w:val="004A60B5"/>
    <w:rsid w:val="004A6115"/>
    <w:rsid w:val="004A6A58"/>
    <w:rsid w:val="004A7DE8"/>
    <w:rsid w:val="004A7F70"/>
    <w:rsid w:val="004B0B53"/>
    <w:rsid w:val="004B120D"/>
    <w:rsid w:val="004B2638"/>
    <w:rsid w:val="004B2EDC"/>
    <w:rsid w:val="004B31D2"/>
    <w:rsid w:val="004B4D41"/>
    <w:rsid w:val="004B53B3"/>
    <w:rsid w:val="004B565A"/>
    <w:rsid w:val="004B5C0F"/>
    <w:rsid w:val="004B70D9"/>
    <w:rsid w:val="004B7CA6"/>
    <w:rsid w:val="004C019F"/>
    <w:rsid w:val="004C0636"/>
    <w:rsid w:val="004C1C13"/>
    <w:rsid w:val="004C208C"/>
    <w:rsid w:val="004C3330"/>
    <w:rsid w:val="004C358B"/>
    <w:rsid w:val="004C3740"/>
    <w:rsid w:val="004C37D9"/>
    <w:rsid w:val="004C3E18"/>
    <w:rsid w:val="004C55E7"/>
    <w:rsid w:val="004C579F"/>
    <w:rsid w:val="004C64CB"/>
    <w:rsid w:val="004C6BC5"/>
    <w:rsid w:val="004C7300"/>
    <w:rsid w:val="004C734E"/>
    <w:rsid w:val="004C77BD"/>
    <w:rsid w:val="004C7B08"/>
    <w:rsid w:val="004D101B"/>
    <w:rsid w:val="004D147C"/>
    <w:rsid w:val="004D2805"/>
    <w:rsid w:val="004D28CF"/>
    <w:rsid w:val="004D2C2B"/>
    <w:rsid w:val="004D2F0E"/>
    <w:rsid w:val="004D38D9"/>
    <w:rsid w:val="004D5263"/>
    <w:rsid w:val="004D5CBE"/>
    <w:rsid w:val="004D5DAB"/>
    <w:rsid w:val="004D6612"/>
    <w:rsid w:val="004D6C85"/>
    <w:rsid w:val="004D74B6"/>
    <w:rsid w:val="004E0DF1"/>
    <w:rsid w:val="004E3B3B"/>
    <w:rsid w:val="004E5283"/>
    <w:rsid w:val="004E562A"/>
    <w:rsid w:val="004E7B4B"/>
    <w:rsid w:val="004F009B"/>
    <w:rsid w:val="004F04E2"/>
    <w:rsid w:val="004F081F"/>
    <w:rsid w:val="004F3572"/>
    <w:rsid w:val="004F37B6"/>
    <w:rsid w:val="004F3F8D"/>
    <w:rsid w:val="004F42C7"/>
    <w:rsid w:val="004F4499"/>
    <w:rsid w:val="004F4E2B"/>
    <w:rsid w:val="004F5A92"/>
    <w:rsid w:val="004F5A9A"/>
    <w:rsid w:val="004F6114"/>
    <w:rsid w:val="004F71FB"/>
    <w:rsid w:val="004F76CE"/>
    <w:rsid w:val="004F7D4D"/>
    <w:rsid w:val="00500276"/>
    <w:rsid w:val="00500A75"/>
    <w:rsid w:val="0050210A"/>
    <w:rsid w:val="00503309"/>
    <w:rsid w:val="00504230"/>
    <w:rsid w:val="00504BC9"/>
    <w:rsid w:val="005050B8"/>
    <w:rsid w:val="005059D5"/>
    <w:rsid w:val="005073AA"/>
    <w:rsid w:val="00507771"/>
    <w:rsid w:val="00507842"/>
    <w:rsid w:val="005100D0"/>
    <w:rsid w:val="0051092B"/>
    <w:rsid w:val="00510B4E"/>
    <w:rsid w:val="00510D45"/>
    <w:rsid w:val="00510F38"/>
    <w:rsid w:val="00511420"/>
    <w:rsid w:val="00517C4F"/>
    <w:rsid w:val="00520269"/>
    <w:rsid w:val="00521290"/>
    <w:rsid w:val="00521D25"/>
    <w:rsid w:val="005221B2"/>
    <w:rsid w:val="005224D8"/>
    <w:rsid w:val="00522E7C"/>
    <w:rsid w:val="0052313C"/>
    <w:rsid w:val="00523C2D"/>
    <w:rsid w:val="00523DA4"/>
    <w:rsid w:val="00524505"/>
    <w:rsid w:val="00524BF0"/>
    <w:rsid w:val="00524FEB"/>
    <w:rsid w:val="00526CAB"/>
    <w:rsid w:val="00526CDF"/>
    <w:rsid w:val="00526F7C"/>
    <w:rsid w:val="00527384"/>
    <w:rsid w:val="0053114F"/>
    <w:rsid w:val="0053172A"/>
    <w:rsid w:val="00531B34"/>
    <w:rsid w:val="00531EB9"/>
    <w:rsid w:val="005321AC"/>
    <w:rsid w:val="00532992"/>
    <w:rsid w:val="00532A21"/>
    <w:rsid w:val="00532BF6"/>
    <w:rsid w:val="0053316F"/>
    <w:rsid w:val="005336B1"/>
    <w:rsid w:val="00533C1E"/>
    <w:rsid w:val="00533D82"/>
    <w:rsid w:val="005343B5"/>
    <w:rsid w:val="00534CC0"/>
    <w:rsid w:val="00535700"/>
    <w:rsid w:val="00535832"/>
    <w:rsid w:val="00536BCA"/>
    <w:rsid w:val="00536E20"/>
    <w:rsid w:val="00537BCC"/>
    <w:rsid w:val="00540073"/>
    <w:rsid w:val="00540A3B"/>
    <w:rsid w:val="0054180B"/>
    <w:rsid w:val="00542952"/>
    <w:rsid w:val="00542CFF"/>
    <w:rsid w:val="00543E6C"/>
    <w:rsid w:val="005447E6"/>
    <w:rsid w:val="00544B0A"/>
    <w:rsid w:val="00544BD9"/>
    <w:rsid w:val="005452E5"/>
    <w:rsid w:val="00545373"/>
    <w:rsid w:val="0054648C"/>
    <w:rsid w:val="005477E2"/>
    <w:rsid w:val="00547880"/>
    <w:rsid w:val="00547FF6"/>
    <w:rsid w:val="005500FE"/>
    <w:rsid w:val="00550E5F"/>
    <w:rsid w:val="00551011"/>
    <w:rsid w:val="005515F9"/>
    <w:rsid w:val="005520B1"/>
    <w:rsid w:val="005521C4"/>
    <w:rsid w:val="00552353"/>
    <w:rsid w:val="00556149"/>
    <w:rsid w:val="00560AB1"/>
    <w:rsid w:val="00560ED9"/>
    <w:rsid w:val="00560F6A"/>
    <w:rsid w:val="00560F8A"/>
    <w:rsid w:val="005621BE"/>
    <w:rsid w:val="005623CA"/>
    <w:rsid w:val="00562ECC"/>
    <w:rsid w:val="0056488D"/>
    <w:rsid w:val="00565363"/>
    <w:rsid w:val="005653E7"/>
    <w:rsid w:val="00565538"/>
    <w:rsid w:val="0056635C"/>
    <w:rsid w:val="0056640C"/>
    <w:rsid w:val="00566C8F"/>
    <w:rsid w:val="00567189"/>
    <w:rsid w:val="00567B06"/>
    <w:rsid w:val="00567CF7"/>
    <w:rsid w:val="0057201A"/>
    <w:rsid w:val="00572680"/>
    <w:rsid w:val="00572729"/>
    <w:rsid w:val="0057334D"/>
    <w:rsid w:val="005736CE"/>
    <w:rsid w:val="00574261"/>
    <w:rsid w:val="00574EA1"/>
    <w:rsid w:val="00575832"/>
    <w:rsid w:val="005771FD"/>
    <w:rsid w:val="00580A57"/>
    <w:rsid w:val="00580E4F"/>
    <w:rsid w:val="00580FCD"/>
    <w:rsid w:val="00581E52"/>
    <w:rsid w:val="0058251B"/>
    <w:rsid w:val="005827A6"/>
    <w:rsid w:val="00582B4B"/>
    <w:rsid w:val="00582B52"/>
    <w:rsid w:val="00583399"/>
    <w:rsid w:val="00583ED3"/>
    <w:rsid w:val="00584429"/>
    <w:rsid w:val="005846A8"/>
    <w:rsid w:val="00586EDA"/>
    <w:rsid w:val="005877E2"/>
    <w:rsid w:val="00587C99"/>
    <w:rsid w:val="0059061E"/>
    <w:rsid w:val="00590868"/>
    <w:rsid w:val="00590DC4"/>
    <w:rsid w:val="005911E4"/>
    <w:rsid w:val="00591BF1"/>
    <w:rsid w:val="00592462"/>
    <w:rsid w:val="00592F91"/>
    <w:rsid w:val="0059343B"/>
    <w:rsid w:val="00593C3E"/>
    <w:rsid w:val="005949FA"/>
    <w:rsid w:val="005958F2"/>
    <w:rsid w:val="00595D24"/>
    <w:rsid w:val="00595D98"/>
    <w:rsid w:val="00596484"/>
    <w:rsid w:val="00596BAB"/>
    <w:rsid w:val="005974B2"/>
    <w:rsid w:val="005975A9"/>
    <w:rsid w:val="00597837"/>
    <w:rsid w:val="005A05E7"/>
    <w:rsid w:val="005A160B"/>
    <w:rsid w:val="005A16BC"/>
    <w:rsid w:val="005A200B"/>
    <w:rsid w:val="005A27D9"/>
    <w:rsid w:val="005A2B24"/>
    <w:rsid w:val="005A47A2"/>
    <w:rsid w:val="005A4A3D"/>
    <w:rsid w:val="005A55E6"/>
    <w:rsid w:val="005A597B"/>
    <w:rsid w:val="005A5A8D"/>
    <w:rsid w:val="005A6BC3"/>
    <w:rsid w:val="005B04C3"/>
    <w:rsid w:val="005B08F1"/>
    <w:rsid w:val="005B0956"/>
    <w:rsid w:val="005B1A83"/>
    <w:rsid w:val="005B22DB"/>
    <w:rsid w:val="005B2F5D"/>
    <w:rsid w:val="005B472F"/>
    <w:rsid w:val="005B7A6D"/>
    <w:rsid w:val="005C011E"/>
    <w:rsid w:val="005C194C"/>
    <w:rsid w:val="005C2AC8"/>
    <w:rsid w:val="005C2B7F"/>
    <w:rsid w:val="005C37AC"/>
    <w:rsid w:val="005C403F"/>
    <w:rsid w:val="005C46CB"/>
    <w:rsid w:val="005C569A"/>
    <w:rsid w:val="005C5BA5"/>
    <w:rsid w:val="005C618E"/>
    <w:rsid w:val="005C629D"/>
    <w:rsid w:val="005C6F7D"/>
    <w:rsid w:val="005C70F5"/>
    <w:rsid w:val="005C7482"/>
    <w:rsid w:val="005C7A6E"/>
    <w:rsid w:val="005D10C8"/>
    <w:rsid w:val="005D124E"/>
    <w:rsid w:val="005D14DF"/>
    <w:rsid w:val="005D1FE5"/>
    <w:rsid w:val="005D2DEC"/>
    <w:rsid w:val="005D397F"/>
    <w:rsid w:val="005D4072"/>
    <w:rsid w:val="005D414F"/>
    <w:rsid w:val="005D43D8"/>
    <w:rsid w:val="005D63DA"/>
    <w:rsid w:val="005D63F0"/>
    <w:rsid w:val="005D6449"/>
    <w:rsid w:val="005D6751"/>
    <w:rsid w:val="005D6AA0"/>
    <w:rsid w:val="005D6C7E"/>
    <w:rsid w:val="005E0B3E"/>
    <w:rsid w:val="005E179C"/>
    <w:rsid w:val="005E1F09"/>
    <w:rsid w:val="005E2F6C"/>
    <w:rsid w:val="005E3A5D"/>
    <w:rsid w:val="005E3B28"/>
    <w:rsid w:val="005E3C37"/>
    <w:rsid w:val="005E56C4"/>
    <w:rsid w:val="005E5A7A"/>
    <w:rsid w:val="005E6596"/>
    <w:rsid w:val="005E7462"/>
    <w:rsid w:val="005E7947"/>
    <w:rsid w:val="005E7F25"/>
    <w:rsid w:val="005F1399"/>
    <w:rsid w:val="005F19DB"/>
    <w:rsid w:val="005F2413"/>
    <w:rsid w:val="005F29B8"/>
    <w:rsid w:val="005F30DF"/>
    <w:rsid w:val="005F33A5"/>
    <w:rsid w:val="005F3BF3"/>
    <w:rsid w:val="005F3EB3"/>
    <w:rsid w:val="005F44EF"/>
    <w:rsid w:val="005F54DD"/>
    <w:rsid w:val="005F5589"/>
    <w:rsid w:val="005F611B"/>
    <w:rsid w:val="005F62ED"/>
    <w:rsid w:val="005F6565"/>
    <w:rsid w:val="005F6BDB"/>
    <w:rsid w:val="005F786E"/>
    <w:rsid w:val="005F7DC6"/>
    <w:rsid w:val="0060024F"/>
    <w:rsid w:val="0060035C"/>
    <w:rsid w:val="006003CF"/>
    <w:rsid w:val="00600C1C"/>
    <w:rsid w:val="006013AA"/>
    <w:rsid w:val="00601610"/>
    <w:rsid w:val="00602866"/>
    <w:rsid w:val="00602CFA"/>
    <w:rsid w:val="00602F7B"/>
    <w:rsid w:val="0060561A"/>
    <w:rsid w:val="00605C20"/>
    <w:rsid w:val="00606844"/>
    <w:rsid w:val="00606E35"/>
    <w:rsid w:val="00607F5F"/>
    <w:rsid w:val="0061078B"/>
    <w:rsid w:val="00611597"/>
    <w:rsid w:val="00611C89"/>
    <w:rsid w:val="006138BF"/>
    <w:rsid w:val="006147CB"/>
    <w:rsid w:val="006157FC"/>
    <w:rsid w:val="0061795C"/>
    <w:rsid w:val="00617A56"/>
    <w:rsid w:val="0062024F"/>
    <w:rsid w:val="00620F0A"/>
    <w:rsid w:val="006216E9"/>
    <w:rsid w:val="00621710"/>
    <w:rsid w:val="0062279F"/>
    <w:rsid w:val="00623198"/>
    <w:rsid w:val="0062417E"/>
    <w:rsid w:val="0062458C"/>
    <w:rsid w:val="006250D7"/>
    <w:rsid w:val="00625A1B"/>
    <w:rsid w:val="006261DB"/>
    <w:rsid w:val="00627A89"/>
    <w:rsid w:val="00630A0C"/>
    <w:rsid w:val="00630E59"/>
    <w:rsid w:val="00630FA4"/>
    <w:rsid w:val="00633ED5"/>
    <w:rsid w:val="006343D1"/>
    <w:rsid w:val="0063465F"/>
    <w:rsid w:val="00634941"/>
    <w:rsid w:val="00634E0A"/>
    <w:rsid w:val="00635BF9"/>
    <w:rsid w:val="00636855"/>
    <w:rsid w:val="00636A86"/>
    <w:rsid w:val="006377A3"/>
    <w:rsid w:val="006378D5"/>
    <w:rsid w:val="006416BE"/>
    <w:rsid w:val="00641798"/>
    <w:rsid w:val="006420AF"/>
    <w:rsid w:val="00644B0F"/>
    <w:rsid w:val="00645160"/>
    <w:rsid w:val="00646CAB"/>
    <w:rsid w:val="00646EF7"/>
    <w:rsid w:val="00647479"/>
    <w:rsid w:val="00647541"/>
    <w:rsid w:val="00647AB8"/>
    <w:rsid w:val="006503C7"/>
    <w:rsid w:val="00650797"/>
    <w:rsid w:val="00652127"/>
    <w:rsid w:val="00652361"/>
    <w:rsid w:val="00653C59"/>
    <w:rsid w:val="00654F35"/>
    <w:rsid w:val="00654F77"/>
    <w:rsid w:val="00654FD6"/>
    <w:rsid w:val="00656E1C"/>
    <w:rsid w:val="006571A6"/>
    <w:rsid w:val="006576C1"/>
    <w:rsid w:val="00661123"/>
    <w:rsid w:val="006619BB"/>
    <w:rsid w:val="00662CD7"/>
    <w:rsid w:val="00663087"/>
    <w:rsid w:val="00664800"/>
    <w:rsid w:val="0066486C"/>
    <w:rsid w:val="006669E9"/>
    <w:rsid w:val="00666E2F"/>
    <w:rsid w:val="0067070C"/>
    <w:rsid w:val="00670F13"/>
    <w:rsid w:val="00671833"/>
    <w:rsid w:val="006730CA"/>
    <w:rsid w:val="006732C8"/>
    <w:rsid w:val="00673965"/>
    <w:rsid w:val="00675C29"/>
    <w:rsid w:val="00675C91"/>
    <w:rsid w:val="0067754E"/>
    <w:rsid w:val="0068017D"/>
    <w:rsid w:val="00681706"/>
    <w:rsid w:val="00681BD8"/>
    <w:rsid w:val="0068348C"/>
    <w:rsid w:val="006841C5"/>
    <w:rsid w:val="006844A2"/>
    <w:rsid w:val="0068490E"/>
    <w:rsid w:val="00684A22"/>
    <w:rsid w:val="00684BFC"/>
    <w:rsid w:val="0068507C"/>
    <w:rsid w:val="00686219"/>
    <w:rsid w:val="00686433"/>
    <w:rsid w:val="00686543"/>
    <w:rsid w:val="00686C51"/>
    <w:rsid w:val="0068741A"/>
    <w:rsid w:val="0068762E"/>
    <w:rsid w:val="00687D04"/>
    <w:rsid w:val="00687DCE"/>
    <w:rsid w:val="006902EB"/>
    <w:rsid w:val="00690E28"/>
    <w:rsid w:val="00691719"/>
    <w:rsid w:val="006917F7"/>
    <w:rsid w:val="00692363"/>
    <w:rsid w:val="00692905"/>
    <w:rsid w:val="0069304D"/>
    <w:rsid w:val="00694977"/>
    <w:rsid w:val="0069520D"/>
    <w:rsid w:val="006954A2"/>
    <w:rsid w:val="00695607"/>
    <w:rsid w:val="006967B8"/>
    <w:rsid w:val="00696A41"/>
    <w:rsid w:val="00697CD5"/>
    <w:rsid w:val="00697CFF"/>
    <w:rsid w:val="006A066C"/>
    <w:rsid w:val="006A1661"/>
    <w:rsid w:val="006A178C"/>
    <w:rsid w:val="006A20B6"/>
    <w:rsid w:val="006A2111"/>
    <w:rsid w:val="006A22A0"/>
    <w:rsid w:val="006A2784"/>
    <w:rsid w:val="006A3536"/>
    <w:rsid w:val="006A37F4"/>
    <w:rsid w:val="006A3F03"/>
    <w:rsid w:val="006A4678"/>
    <w:rsid w:val="006A4B1F"/>
    <w:rsid w:val="006A5994"/>
    <w:rsid w:val="006A68F7"/>
    <w:rsid w:val="006A691C"/>
    <w:rsid w:val="006A6A6D"/>
    <w:rsid w:val="006A6BFB"/>
    <w:rsid w:val="006A71D6"/>
    <w:rsid w:val="006A749D"/>
    <w:rsid w:val="006A798F"/>
    <w:rsid w:val="006A79A9"/>
    <w:rsid w:val="006B014C"/>
    <w:rsid w:val="006B07DD"/>
    <w:rsid w:val="006B2574"/>
    <w:rsid w:val="006B4222"/>
    <w:rsid w:val="006B44B1"/>
    <w:rsid w:val="006B5C67"/>
    <w:rsid w:val="006B5F12"/>
    <w:rsid w:val="006B68FA"/>
    <w:rsid w:val="006B7336"/>
    <w:rsid w:val="006B7424"/>
    <w:rsid w:val="006B75A8"/>
    <w:rsid w:val="006C069A"/>
    <w:rsid w:val="006C0A31"/>
    <w:rsid w:val="006C0C20"/>
    <w:rsid w:val="006C0FAC"/>
    <w:rsid w:val="006C2282"/>
    <w:rsid w:val="006C38D3"/>
    <w:rsid w:val="006C39C8"/>
    <w:rsid w:val="006C3A1C"/>
    <w:rsid w:val="006C3BE6"/>
    <w:rsid w:val="006C4DC5"/>
    <w:rsid w:val="006C66E8"/>
    <w:rsid w:val="006C7D2B"/>
    <w:rsid w:val="006D02F7"/>
    <w:rsid w:val="006D3130"/>
    <w:rsid w:val="006D380B"/>
    <w:rsid w:val="006D47C6"/>
    <w:rsid w:val="006D49EF"/>
    <w:rsid w:val="006D4D7D"/>
    <w:rsid w:val="006D4EC6"/>
    <w:rsid w:val="006D5242"/>
    <w:rsid w:val="006D53BF"/>
    <w:rsid w:val="006D65D8"/>
    <w:rsid w:val="006D71B8"/>
    <w:rsid w:val="006D7AF8"/>
    <w:rsid w:val="006E0AF1"/>
    <w:rsid w:val="006E11C9"/>
    <w:rsid w:val="006E25D1"/>
    <w:rsid w:val="006E2716"/>
    <w:rsid w:val="006E31BE"/>
    <w:rsid w:val="006E3E8B"/>
    <w:rsid w:val="006E5109"/>
    <w:rsid w:val="006E569F"/>
    <w:rsid w:val="006E6435"/>
    <w:rsid w:val="006E6856"/>
    <w:rsid w:val="006E6DDB"/>
    <w:rsid w:val="006E7175"/>
    <w:rsid w:val="006E7277"/>
    <w:rsid w:val="006F08C4"/>
    <w:rsid w:val="006F103C"/>
    <w:rsid w:val="006F1212"/>
    <w:rsid w:val="006F1ECE"/>
    <w:rsid w:val="006F1FAD"/>
    <w:rsid w:val="006F2E58"/>
    <w:rsid w:val="006F3184"/>
    <w:rsid w:val="006F3271"/>
    <w:rsid w:val="006F3883"/>
    <w:rsid w:val="006F47BE"/>
    <w:rsid w:val="006F5B80"/>
    <w:rsid w:val="006F5CAA"/>
    <w:rsid w:val="006F618E"/>
    <w:rsid w:val="006F62F4"/>
    <w:rsid w:val="006F69A2"/>
    <w:rsid w:val="006F7DED"/>
    <w:rsid w:val="006F7F66"/>
    <w:rsid w:val="007001EF"/>
    <w:rsid w:val="00700617"/>
    <w:rsid w:val="00700B5F"/>
    <w:rsid w:val="00701931"/>
    <w:rsid w:val="00703D2A"/>
    <w:rsid w:val="00703E66"/>
    <w:rsid w:val="00704B23"/>
    <w:rsid w:val="0070528C"/>
    <w:rsid w:val="007064CA"/>
    <w:rsid w:val="00706B62"/>
    <w:rsid w:val="00707127"/>
    <w:rsid w:val="007118F6"/>
    <w:rsid w:val="00711AAF"/>
    <w:rsid w:val="00711BEF"/>
    <w:rsid w:val="00711C7B"/>
    <w:rsid w:val="00711DCC"/>
    <w:rsid w:val="00712E57"/>
    <w:rsid w:val="00713AB4"/>
    <w:rsid w:val="007142E7"/>
    <w:rsid w:val="007145EE"/>
    <w:rsid w:val="0071575D"/>
    <w:rsid w:val="007158D8"/>
    <w:rsid w:val="00715DD3"/>
    <w:rsid w:val="007167A5"/>
    <w:rsid w:val="00720413"/>
    <w:rsid w:val="00720919"/>
    <w:rsid w:val="007214DA"/>
    <w:rsid w:val="00721EF6"/>
    <w:rsid w:val="00721FAF"/>
    <w:rsid w:val="007229B6"/>
    <w:rsid w:val="00723195"/>
    <w:rsid w:val="00724618"/>
    <w:rsid w:val="00724AD2"/>
    <w:rsid w:val="00724ED1"/>
    <w:rsid w:val="007250F7"/>
    <w:rsid w:val="007269A5"/>
    <w:rsid w:val="00727456"/>
    <w:rsid w:val="00727ADB"/>
    <w:rsid w:val="00727FB2"/>
    <w:rsid w:val="0073150A"/>
    <w:rsid w:val="00731F58"/>
    <w:rsid w:val="007326B3"/>
    <w:rsid w:val="0073271B"/>
    <w:rsid w:val="00732724"/>
    <w:rsid w:val="007329D1"/>
    <w:rsid w:val="00732AED"/>
    <w:rsid w:val="00734128"/>
    <w:rsid w:val="00734C6E"/>
    <w:rsid w:val="0073677C"/>
    <w:rsid w:val="0073696B"/>
    <w:rsid w:val="007372C3"/>
    <w:rsid w:val="0074036E"/>
    <w:rsid w:val="007405F3"/>
    <w:rsid w:val="00740745"/>
    <w:rsid w:val="00740FC5"/>
    <w:rsid w:val="00741AA1"/>
    <w:rsid w:val="00741C40"/>
    <w:rsid w:val="00742550"/>
    <w:rsid w:val="007430DB"/>
    <w:rsid w:val="007440AD"/>
    <w:rsid w:val="007448CA"/>
    <w:rsid w:val="007451E8"/>
    <w:rsid w:val="00745214"/>
    <w:rsid w:val="00745216"/>
    <w:rsid w:val="00745506"/>
    <w:rsid w:val="007457AA"/>
    <w:rsid w:val="00745F8C"/>
    <w:rsid w:val="00746606"/>
    <w:rsid w:val="00746FC9"/>
    <w:rsid w:val="00747A5D"/>
    <w:rsid w:val="0075144D"/>
    <w:rsid w:val="00751C20"/>
    <w:rsid w:val="00751D4F"/>
    <w:rsid w:val="00752323"/>
    <w:rsid w:val="007523A3"/>
    <w:rsid w:val="00752628"/>
    <w:rsid w:val="007530B5"/>
    <w:rsid w:val="00753245"/>
    <w:rsid w:val="00753675"/>
    <w:rsid w:val="00754C44"/>
    <w:rsid w:val="00754DD8"/>
    <w:rsid w:val="00755503"/>
    <w:rsid w:val="00755C33"/>
    <w:rsid w:val="00756D41"/>
    <w:rsid w:val="0075724E"/>
    <w:rsid w:val="00757916"/>
    <w:rsid w:val="00760587"/>
    <w:rsid w:val="007605E9"/>
    <w:rsid w:val="007606AC"/>
    <w:rsid w:val="00760DDB"/>
    <w:rsid w:val="00760F67"/>
    <w:rsid w:val="00762343"/>
    <w:rsid w:val="00762884"/>
    <w:rsid w:val="007628D1"/>
    <w:rsid w:val="007630FC"/>
    <w:rsid w:val="007636A6"/>
    <w:rsid w:val="00763CFF"/>
    <w:rsid w:val="00764152"/>
    <w:rsid w:val="00764448"/>
    <w:rsid w:val="007647B0"/>
    <w:rsid w:val="00764E0D"/>
    <w:rsid w:val="00765AC7"/>
    <w:rsid w:val="00766B79"/>
    <w:rsid w:val="00766DD6"/>
    <w:rsid w:val="00766F99"/>
    <w:rsid w:val="00770F72"/>
    <w:rsid w:val="0077307F"/>
    <w:rsid w:val="007732FF"/>
    <w:rsid w:val="00773CFB"/>
    <w:rsid w:val="00773EA6"/>
    <w:rsid w:val="00774BC5"/>
    <w:rsid w:val="0077506E"/>
    <w:rsid w:val="0077509B"/>
    <w:rsid w:val="007753E0"/>
    <w:rsid w:val="0077680C"/>
    <w:rsid w:val="00776C97"/>
    <w:rsid w:val="00776E2E"/>
    <w:rsid w:val="00777474"/>
    <w:rsid w:val="00780279"/>
    <w:rsid w:val="00780A1B"/>
    <w:rsid w:val="00781322"/>
    <w:rsid w:val="00781F63"/>
    <w:rsid w:val="00784859"/>
    <w:rsid w:val="00785031"/>
    <w:rsid w:val="00785543"/>
    <w:rsid w:val="007859E4"/>
    <w:rsid w:val="00787654"/>
    <w:rsid w:val="00790B20"/>
    <w:rsid w:val="007914BE"/>
    <w:rsid w:val="00792536"/>
    <w:rsid w:val="00793E15"/>
    <w:rsid w:val="00794C05"/>
    <w:rsid w:val="0079528F"/>
    <w:rsid w:val="0079547E"/>
    <w:rsid w:val="00795A4C"/>
    <w:rsid w:val="00795B14"/>
    <w:rsid w:val="007968F4"/>
    <w:rsid w:val="00796A2B"/>
    <w:rsid w:val="00796D7D"/>
    <w:rsid w:val="007A068D"/>
    <w:rsid w:val="007A1A29"/>
    <w:rsid w:val="007A2122"/>
    <w:rsid w:val="007A25EE"/>
    <w:rsid w:val="007A273F"/>
    <w:rsid w:val="007A2A9B"/>
    <w:rsid w:val="007A2C7A"/>
    <w:rsid w:val="007A2CDC"/>
    <w:rsid w:val="007A3937"/>
    <w:rsid w:val="007A45C2"/>
    <w:rsid w:val="007A5813"/>
    <w:rsid w:val="007A5831"/>
    <w:rsid w:val="007A5D85"/>
    <w:rsid w:val="007A5ECE"/>
    <w:rsid w:val="007A5FBC"/>
    <w:rsid w:val="007A69B0"/>
    <w:rsid w:val="007A7290"/>
    <w:rsid w:val="007B0895"/>
    <w:rsid w:val="007B0930"/>
    <w:rsid w:val="007B1AE6"/>
    <w:rsid w:val="007B2A17"/>
    <w:rsid w:val="007B2A4D"/>
    <w:rsid w:val="007B3325"/>
    <w:rsid w:val="007B4D7B"/>
    <w:rsid w:val="007B5300"/>
    <w:rsid w:val="007B5D31"/>
    <w:rsid w:val="007B61F6"/>
    <w:rsid w:val="007B671F"/>
    <w:rsid w:val="007B76F6"/>
    <w:rsid w:val="007B7AB7"/>
    <w:rsid w:val="007B7DBF"/>
    <w:rsid w:val="007C0B33"/>
    <w:rsid w:val="007C2C0B"/>
    <w:rsid w:val="007C3047"/>
    <w:rsid w:val="007C4053"/>
    <w:rsid w:val="007C5948"/>
    <w:rsid w:val="007C5A2F"/>
    <w:rsid w:val="007C6B9C"/>
    <w:rsid w:val="007C7044"/>
    <w:rsid w:val="007C7BB7"/>
    <w:rsid w:val="007C7DEC"/>
    <w:rsid w:val="007D00C7"/>
    <w:rsid w:val="007D050A"/>
    <w:rsid w:val="007D08D3"/>
    <w:rsid w:val="007D0F56"/>
    <w:rsid w:val="007D248B"/>
    <w:rsid w:val="007D2B07"/>
    <w:rsid w:val="007D2EB2"/>
    <w:rsid w:val="007D303B"/>
    <w:rsid w:val="007D487D"/>
    <w:rsid w:val="007D519E"/>
    <w:rsid w:val="007D6C7F"/>
    <w:rsid w:val="007D7370"/>
    <w:rsid w:val="007D7C1B"/>
    <w:rsid w:val="007D7DED"/>
    <w:rsid w:val="007D7FAB"/>
    <w:rsid w:val="007E1CA5"/>
    <w:rsid w:val="007E24E8"/>
    <w:rsid w:val="007E3272"/>
    <w:rsid w:val="007E3733"/>
    <w:rsid w:val="007E430A"/>
    <w:rsid w:val="007E5302"/>
    <w:rsid w:val="007E5EDC"/>
    <w:rsid w:val="007E6554"/>
    <w:rsid w:val="007E7366"/>
    <w:rsid w:val="007E73A1"/>
    <w:rsid w:val="007E78F9"/>
    <w:rsid w:val="007F0C20"/>
    <w:rsid w:val="007F0C65"/>
    <w:rsid w:val="007F0F9F"/>
    <w:rsid w:val="007F1B77"/>
    <w:rsid w:val="007F2A0C"/>
    <w:rsid w:val="007F50C7"/>
    <w:rsid w:val="007F5245"/>
    <w:rsid w:val="007F66C9"/>
    <w:rsid w:val="0080051A"/>
    <w:rsid w:val="00800CE9"/>
    <w:rsid w:val="00802082"/>
    <w:rsid w:val="0080237B"/>
    <w:rsid w:val="00802E68"/>
    <w:rsid w:val="008034F9"/>
    <w:rsid w:val="008048F8"/>
    <w:rsid w:val="00804D60"/>
    <w:rsid w:val="0080629B"/>
    <w:rsid w:val="00806315"/>
    <w:rsid w:val="008064BF"/>
    <w:rsid w:val="008068D7"/>
    <w:rsid w:val="008077B4"/>
    <w:rsid w:val="008077E7"/>
    <w:rsid w:val="008112FD"/>
    <w:rsid w:val="00811DDB"/>
    <w:rsid w:val="00812058"/>
    <w:rsid w:val="00813138"/>
    <w:rsid w:val="00813807"/>
    <w:rsid w:val="00813E41"/>
    <w:rsid w:val="00814100"/>
    <w:rsid w:val="0081435A"/>
    <w:rsid w:val="00814932"/>
    <w:rsid w:val="00816F4C"/>
    <w:rsid w:val="00817CF8"/>
    <w:rsid w:val="00817F53"/>
    <w:rsid w:val="0082037D"/>
    <w:rsid w:val="00820E8B"/>
    <w:rsid w:val="00821474"/>
    <w:rsid w:val="00821EC4"/>
    <w:rsid w:val="0082231C"/>
    <w:rsid w:val="00822862"/>
    <w:rsid w:val="00822BBF"/>
    <w:rsid w:val="00822DBB"/>
    <w:rsid w:val="0082368B"/>
    <w:rsid w:val="0082370B"/>
    <w:rsid w:val="00823E31"/>
    <w:rsid w:val="00824759"/>
    <w:rsid w:val="00824AED"/>
    <w:rsid w:val="00824F1C"/>
    <w:rsid w:val="00824F5D"/>
    <w:rsid w:val="00826AA6"/>
    <w:rsid w:val="0082798D"/>
    <w:rsid w:val="00827B30"/>
    <w:rsid w:val="00827E5F"/>
    <w:rsid w:val="0083080F"/>
    <w:rsid w:val="00830BEB"/>
    <w:rsid w:val="00831B7F"/>
    <w:rsid w:val="00831BF0"/>
    <w:rsid w:val="00832A6E"/>
    <w:rsid w:val="008341B4"/>
    <w:rsid w:val="008348AB"/>
    <w:rsid w:val="00834934"/>
    <w:rsid w:val="00834ED1"/>
    <w:rsid w:val="00834F29"/>
    <w:rsid w:val="00835385"/>
    <w:rsid w:val="00835514"/>
    <w:rsid w:val="00836491"/>
    <w:rsid w:val="00836B93"/>
    <w:rsid w:val="00837524"/>
    <w:rsid w:val="00837994"/>
    <w:rsid w:val="00837A62"/>
    <w:rsid w:val="00837AEF"/>
    <w:rsid w:val="0084086C"/>
    <w:rsid w:val="008421B8"/>
    <w:rsid w:val="008427DB"/>
    <w:rsid w:val="00842ADB"/>
    <w:rsid w:val="0084332A"/>
    <w:rsid w:val="00843F08"/>
    <w:rsid w:val="00843FA7"/>
    <w:rsid w:val="008444EC"/>
    <w:rsid w:val="00845A72"/>
    <w:rsid w:val="00845C4F"/>
    <w:rsid w:val="0084671A"/>
    <w:rsid w:val="00846B12"/>
    <w:rsid w:val="008474B7"/>
    <w:rsid w:val="00847FA3"/>
    <w:rsid w:val="00851CFE"/>
    <w:rsid w:val="00852753"/>
    <w:rsid w:val="0085387F"/>
    <w:rsid w:val="0085408E"/>
    <w:rsid w:val="00854309"/>
    <w:rsid w:val="008543A1"/>
    <w:rsid w:val="00855656"/>
    <w:rsid w:val="00857822"/>
    <w:rsid w:val="00860BDD"/>
    <w:rsid w:val="00860C83"/>
    <w:rsid w:val="008613D7"/>
    <w:rsid w:val="00861EEC"/>
    <w:rsid w:val="008621C0"/>
    <w:rsid w:val="0086234A"/>
    <w:rsid w:val="00865CF2"/>
    <w:rsid w:val="008676EE"/>
    <w:rsid w:val="00867716"/>
    <w:rsid w:val="0086779E"/>
    <w:rsid w:val="00870780"/>
    <w:rsid w:val="00871702"/>
    <w:rsid w:val="0087283F"/>
    <w:rsid w:val="00872902"/>
    <w:rsid w:val="0087291D"/>
    <w:rsid w:val="00872B08"/>
    <w:rsid w:val="00873636"/>
    <w:rsid w:val="008749BE"/>
    <w:rsid w:val="00874A1D"/>
    <w:rsid w:val="0087541B"/>
    <w:rsid w:val="0087550C"/>
    <w:rsid w:val="0087583C"/>
    <w:rsid w:val="00875DA6"/>
    <w:rsid w:val="008760AF"/>
    <w:rsid w:val="008763BA"/>
    <w:rsid w:val="00876678"/>
    <w:rsid w:val="00876BEA"/>
    <w:rsid w:val="00876DD9"/>
    <w:rsid w:val="00880510"/>
    <w:rsid w:val="00880E2E"/>
    <w:rsid w:val="0088129A"/>
    <w:rsid w:val="00881ABD"/>
    <w:rsid w:val="00882628"/>
    <w:rsid w:val="008828B4"/>
    <w:rsid w:val="00882D2B"/>
    <w:rsid w:val="00883541"/>
    <w:rsid w:val="00883593"/>
    <w:rsid w:val="00884045"/>
    <w:rsid w:val="00886005"/>
    <w:rsid w:val="008864F7"/>
    <w:rsid w:val="0088711B"/>
    <w:rsid w:val="008901CF"/>
    <w:rsid w:val="00890434"/>
    <w:rsid w:val="00890BD2"/>
    <w:rsid w:val="00892BAF"/>
    <w:rsid w:val="00895019"/>
    <w:rsid w:val="0089522A"/>
    <w:rsid w:val="00895259"/>
    <w:rsid w:val="008953A1"/>
    <w:rsid w:val="00895F23"/>
    <w:rsid w:val="00895FE7"/>
    <w:rsid w:val="00896970"/>
    <w:rsid w:val="008A078D"/>
    <w:rsid w:val="008A0C13"/>
    <w:rsid w:val="008A1005"/>
    <w:rsid w:val="008A10A6"/>
    <w:rsid w:val="008A1899"/>
    <w:rsid w:val="008A19FE"/>
    <w:rsid w:val="008A21A8"/>
    <w:rsid w:val="008A21B2"/>
    <w:rsid w:val="008A2FE9"/>
    <w:rsid w:val="008A36C4"/>
    <w:rsid w:val="008A405B"/>
    <w:rsid w:val="008A43B4"/>
    <w:rsid w:val="008A59C1"/>
    <w:rsid w:val="008A5A6E"/>
    <w:rsid w:val="008A601A"/>
    <w:rsid w:val="008A78AF"/>
    <w:rsid w:val="008B0BC5"/>
    <w:rsid w:val="008B249A"/>
    <w:rsid w:val="008B28C0"/>
    <w:rsid w:val="008B4BFC"/>
    <w:rsid w:val="008B53C2"/>
    <w:rsid w:val="008B74F7"/>
    <w:rsid w:val="008B7707"/>
    <w:rsid w:val="008B794E"/>
    <w:rsid w:val="008C1788"/>
    <w:rsid w:val="008C298A"/>
    <w:rsid w:val="008C2F4D"/>
    <w:rsid w:val="008C2FB4"/>
    <w:rsid w:val="008C3FCF"/>
    <w:rsid w:val="008C526F"/>
    <w:rsid w:val="008C5C1C"/>
    <w:rsid w:val="008C6B32"/>
    <w:rsid w:val="008C765B"/>
    <w:rsid w:val="008C7800"/>
    <w:rsid w:val="008D0316"/>
    <w:rsid w:val="008D2CA7"/>
    <w:rsid w:val="008D2DEF"/>
    <w:rsid w:val="008D426C"/>
    <w:rsid w:val="008D5472"/>
    <w:rsid w:val="008D71C2"/>
    <w:rsid w:val="008E0126"/>
    <w:rsid w:val="008E2FD8"/>
    <w:rsid w:val="008E35B8"/>
    <w:rsid w:val="008E3831"/>
    <w:rsid w:val="008E433D"/>
    <w:rsid w:val="008E43B4"/>
    <w:rsid w:val="008E4480"/>
    <w:rsid w:val="008E464F"/>
    <w:rsid w:val="008E46A5"/>
    <w:rsid w:val="008E4AA2"/>
    <w:rsid w:val="008E4B6E"/>
    <w:rsid w:val="008E4D8B"/>
    <w:rsid w:val="008E5CEA"/>
    <w:rsid w:val="008E627B"/>
    <w:rsid w:val="008E6A62"/>
    <w:rsid w:val="008E7C0B"/>
    <w:rsid w:val="008E7F12"/>
    <w:rsid w:val="008F163C"/>
    <w:rsid w:val="008F1F24"/>
    <w:rsid w:val="008F20BD"/>
    <w:rsid w:val="008F2C04"/>
    <w:rsid w:val="008F30A2"/>
    <w:rsid w:val="008F4167"/>
    <w:rsid w:val="008F6749"/>
    <w:rsid w:val="008F6A43"/>
    <w:rsid w:val="008F6AC8"/>
    <w:rsid w:val="009002C8"/>
    <w:rsid w:val="0090108D"/>
    <w:rsid w:val="00901715"/>
    <w:rsid w:val="00901A56"/>
    <w:rsid w:val="00901CD6"/>
    <w:rsid w:val="009026EA"/>
    <w:rsid w:val="00903134"/>
    <w:rsid w:val="00903606"/>
    <w:rsid w:val="00903AB1"/>
    <w:rsid w:val="00903BC3"/>
    <w:rsid w:val="0090490D"/>
    <w:rsid w:val="009051DB"/>
    <w:rsid w:val="009058D2"/>
    <w:rsid w:val="00907339"/>
    <w:rsid w:val="00907BED"/>
    <w:rsid w:val="009102F4"/>
    <w:rsid w:val="009126C2"/>
    <w:rsid w:val="00913E66"/>
    <w:rsid w:val="0091415A"/>
    <w:rsid w:val="00914A2E"/>
    <w:rsid w:val="00914F52"/>
    <w:rsid w:val="00915CB1"/>
    <w:rsid w:val="00915E0C"/>
    <w:rsid w:val="00915EA7"/>
    <w:rsid w:val="00920BA5"/>
    <w:rsid w:val="009211F4"/>
    <w:rsid w:val="00921413"/>
    <w:rsid w:val="00921E72"/>
    <w:rsid w:val="00922155"/>
    <w:rsid w:val="00922F09"/>
    <w:rsid w:val="00923704"/>
    <w:rsid w:val="00923F52"/>
    <w:rsid w:val="00923FCF"/>
    <w:rsid w:val="00924381"/>
    <w:rsid w:val="00924765"/>
    <w:rsid w:val="00924945"/>
    <w:rsid w:val="00924CCE"/>
    <w:rsid w:val="009254B4"/>
    <w:rsid w:val="00925B52"/>
    <w:rsid w:val="009276BE"/>
    <w:rsid w:val="00927822"/>
    <w:rsid w:val="009278DE"/>
    <w:rsid w:val="00930AD5"/>
    <w:rsid w:val="00931C8A"/>
    <w:rsid w:val="009320DF"/>
    <w:rsid w:val="00932459"/>
    <w:rsid w:val="00932549"/>
    <w:rsid w:val="00932579"/>
    <w:rsid w:val="00932BA4"/>
    <w:rsid w:val="00933149"/>
    <w:rsid w:val="00933E6A"/>
    <w:rsid w:val="00933F69"/>
    <w:rsid w:val="00934005"/>
    <w:rsid w:val="009348CD"/>
    <w:rsid w:val="009350F4"/>
    <w:rsid w:val="00936627"/>
    <w:rsid w:val="009369DC"/>
    <w:rsid w:val="00936FB4"/>
    <w:rsid w:val="00937365"/>
    <w:rsid w:val="00937B2E"/>
    <w:rsid w:val="00937CFA"/>
    <w:rsid w:val="00937D7D"/>
    <w:rsid w:val="00937DC0"/>
    <w:rsid w:val="009407C0"/>
    <w:rsid w:val="00940E2B"/>
    <w:rsid w:val="00941B2A"/>
    <w:rsid w:val="00941D0C"/>
    <w:rsid w:val="009431B8"/>
    <w:rsid w:val="0094341C"/>
    <w:rsid w:val="00944393"/>
    <w:rsid w:val="00945090"/>
    <w:rsid w:val="009472A8"/>
    <w:rsid w:val="00947441"/>
    <w:rsid w:val="00947E13"/>
    <w:rsid w:val="00947F4B"/>
    <w:rsid w:val="00950A0E"/>
    <w:rsid w:val="00950B7D"/>
    <w:rsid w:val="00950EF8"/>
    <w:rsid w:val="00951C81"/>
    <w:rsid w:val="00953906"/>
    <w:rsid w:val="009541AE"/>
    <w:rsid w:val="0095438C"/>
    <w:rsid w:val="009543D3"/>
    <w:rsid w:val="00956896"/>
    <w:rsid w:val="009577A0"/>
    <w:rsid w:val="0096003A"/>
    <w:rsid w:val="00960BA1"/>
    <w:rsid w:val="00961D16"/>
    <w:rsid w:val="00961D18"/>
    <w:rsid w:val="0096256F"/>
    <w:rsid w:val="009627B3"/>
    <w:rsid w:val="00962E4C"/>
    <w:rsid w:val="009639BC"/>
    <w:rsid w:val="009641D1"/>
    <w:rsid w:val="00964442"/>
    <w:rsid w:val="0096451D"/>
    <w:rsid w:val="00964858"/>
    <w:rsid w:val="009665A2"/>
    <w:rsid w:val="00966A5D"/>
    <w:rsid w:val="009708B1"/>
    <w:rsid w:val="00970B90"/>
    <w:rsid w:val="00970EC4"/>
    <w:rsid w:val="009721C1"/>
    <w:rsid w:val="00972C88"/>
    <w:rsid w:val="00972CE7"/>
    <w:rsid w:val="00973953"/>
    <w:rsid w:val="00973C59"/>
    <w:rsid w:val="009751E3"/>
    <w:rsid w:val="009752A3"/>
    <w:rsid w:val="00976021"/>
    <w:rsid w:val="009765C0"/>
    <w:rsid w:val="00976B6F"/>
    <w:rsid w:val="0097714F"/>
    <w:rsid w:val="00977471"/>
    <w:rsid w:val="00977A22"/>
    <w:rsid w:val="00977F5E"/>
    <w:rsid w:val="0098094F"/>
    <w:rsid w:val="00980F14"/>
    <w:rsid w:val="0098107A"/>
    <w:rsid w:val="00981854"/>
    <w:rsid w:val="00981B2C"/>
    <w:rsid w:val="00982373"/>
    <w:rsid w:val="00982C22"/>
    <w:rsid w:val="0098422B"/>
    <w:rsid w:val="009848F8"/>
    <w:rsid w:val="00984B3D"/>
    <w:rsid w:val="00986492"/>
    <w:rsid w:val="00986B2A"/>
    <w:rsid w:val="009872B4"/>
    <w:rsid w:val="009873B1"/>
    <w:rsid w:val="00987E28"/>
    <w:rsid w:val="009902A4"/>
    <w:rsid w:val="0099045C"/>
    <w:rsid w:val="0099081D"/>
    <w:rsid w:val="009929EF"/>
    <w:rsid w:val="00992D43"/>
    <w:rsid w:val="00992F71"/>
    <w:rsid w:val="0099307E"/>
    <w:rsid w:val="00994470"/>
    <w:rsid w:val="009946A3"/>
    <w:rsid w:val="0099623D"/>
    <w:rsid w:val="009964C1"/>
    <w:rsid w:val="00997680"/>
    <w:rsid w:val="009A0962"/>
    <w:rsid w:val="009A125D"/>
    <w:rsid w:val="009A14B1"/>
    <w:rsid w:val="009A1C5A"/>
    <w:rsid w:val="009A25E1"/>
    <w:rsid w:val="009A2606"/>
    <w:rsid w:val="009A2B77"/>
    <w:rsid w:val="009A31B9"/>
    <w:rsid w:val="009A48B5"/>
    <w:rsid w:val="009A4C0A"/>
    <w:rsid w:val="009A68C3"/>
    <w:rsid w:val="009A6CD0"/>
    <w:rsid w:val="009A724C"/>
    <w:rsid w:val="009A79B0"/>
    <w:rsid w:val="009B0127"/>
    <w:rsid w:val="009B0923"/>
    <w:rsid w:val="009B1846"/>
    <w:rsid w:val="009B2A40"/>
    <w:rsid w:val="009B3B31"/>
    <w:rsid w:val="009B3B64"/>
    <w:rsid w:val="009B4415"/>
    <w:rsid w:val="009B45D6"/>
    <w:rsid w:val="009B5029"/>
    <w:rsid w:val="009B7991"/>
    <w:rsid w:val="009C0D51"/>
    <w:rsid w:val="009C1353"/>
    <w:rsid w:val="009C155B"/>
    <w:rsid w:val="009C23FD"/>
    <w:rsid w:val="009C2DBB"/>
    <w:rsid w:val="009C3143"/>
    <w:rsid w:val="009C3D5E"/>
    <w:rsid w:val="009C46AC"/>
    <w:rsid w:val="009C4FA6"/>
    <w:rsid w:val="009C517A"/>
    <w:rsid w:val="009C562C"/>
    <w:rsid w:val="009C622E"/>
    <w:rsid w:val="009C6F6A"/>
    <w:rsid w:val="009C7363"/>
    <w:rsid w:val="009C7F56"/>
    <w:rsid w:val="009D008C"/>
    <w:rsid w:val="009D27F7"/>
    <w:rsid w:val="009D6018"/>
    <w:rsid w:val="009D6C60"/>
    <w:rsid w:val="009D704C"/>
    <w:rsid w:val="009D79C9"/>
    <w:rsid w:val="009E08D2"/>
    <w:rsid w:val="009E1015"/>
    <w:rsid w:val="009E1C1F"/>
    <w:rsid w:val="009E1F26"/>
    <w:rsid w:val="009E1FC9"/>
    <w:rsid w:val="009E3F3E"/>
    <w:rsid w:val="009E42BA"/>
    <w:rsid w:val="009E5809"/>
    <w:rsid w:val="009E5B9B"/>
    <w:rsid w:val="009E62C4"/>
    <w:rsid w:val="009E720B"/>
    <w:rsid w:val="009E79C3"/>
    <w:rsid w:val="009F01A0"/>
    <w:rsid w:val="009F0B03"/>
    <w:rsid w:val="009F0FC3"/>
    <w:rsid w:val="009F1237"/>
    <w:rsid w:val="009F16F2"/>
    <w:rsid w:val="009F272E"/>
    <w:rsid w:val="009F45E6"/>
    <w:rsid w:val="009F4C23"/>
    <w:rsid w:val="009F5B80"/>
    <w:rsid w:val="009F71F8"/>
    <w:rsid w:val="00A004D6"/>
    <w:rsid w:val="00A0096E"/>
    <w:rsid w:val="00A00B21"/>
    <w:rsid w:val="00A01EFA"/>
    <w:rsid w:val="00A0281E"/>
    <w:rsid w:val="00A02ECE"/>
    <w:rsid w:val="00A03543"/>
    <w:rsid w:val="00A038B7"/>
    <w:rsid w:val="00A03B46"/>
    <w:rsid w:val="00A0436D"/>
    <w:rsid w:val="00A04A3A"/>
    <w:rsid w:val="00A053D0"/>
    <w:rsid w:val="00A0607E"/>
    <w:rsid w:val="00A0614E"/>
    <w:rsid w:val="00A06458"/>
    <w:rsid w:val="00A07090"/>
    <w:rsid w:val="00A074B6"/>
    <w:rsid w:val="00A115BF"/>
    <w:rsid w:val="00A11D87"/>
    <w:rsid w:val="00A12085"/>
    <w:rsid w:val="00A12534"/>
    <w:rsid w:val="00A13B50"/>
    <w:rsid w:val="00A14F56"/>
    <w:rsid w:val="00A15148"/>
    <w:rsid w:val="00A17E3A"/>
    <w:rsid w:val="00A20417"/>
    <w:rsid w:val="00A218C0"/>
    <w:rsid w:val="00A21E69"/>
    <w:rsid w:val="00A2273B"/>
    <w:rsid w:val="00A22E0F"/>
    <w:rsid w:val="00A23B00"/>
    <w:rsid w:val="00A258A0"/>
    <w:rsid w:val="00A263CD"/>
    <w:rsid w:val="00A2678F"/>
    <w:rsid w:val="00A26B29"/>
    <w:rsid w:val="00A30711"/>
    <w:rsid w:val="00A32690"/>
    <w:rsid w:val="00A32D6C"/>
    <w:rsid w:val="00A32EA4"/>
    <w:rsid w:val="00A335A1"/>
    <w:rsid w:val="00A33611"/>
    <w:rsid w:val="00A3381D"/>
    <w:rsid w:val="00A341DE"/>
    <w:rsid w:val="00A345A9"/>
    <w:rsid w:val="00A3512F"/>
    <w:rsid w:val="00A364C1"/>
    <w:rsid w:val="00A36513"/>
    <w:rsid w:val="00A36A1A"/>
    <w:rsid w:val="00A370CC"/>
    <w:rsid w:val="00A400C1"/>
    <w:rsid w:val="00A40CF9"/>
    <w:rsid w:val="00A40F7F"/>
    <w:rsid w:val="00A42724"/>
    <w:rsid w:val="00A42E83"/>
    <w:rsid w:val="00A42F22"/>
    <w:rsid w:val="00A42FF7"/>
    <w:rsid w:val="00A431DA"/>
    <w:rsid w:val="00A435B9"/>
    <w:rsid w:val="00A437AF"/>
    <w:rsid w:val="00A43866"/>
    <w:rsid w:val="00A44EE1"/>
    <w:rsid w:val="00A4539E"/>
    <w:rsid w:val="00A46025"/>
    <w:rsid w:val="00A463C9"/>
    <w:rsid w:val="00A463D9"/>
    <w:rsid w:val="00A47CCF"/>
    <w:rsid w:val="00A50183"/>
    <w:rsid w:val="00A507A0"/>
    <w:rsid w:val="00A50DEC"/>
    <w:rsid w:val="00A51F87"/>
    <w:rsid w:val="00A523B5"/>
    <w:rsid w:val="00A52784"/>
    <w:rsid w:val="00A53BA7"/>
    <w:rsid w:val="00A53D1E"/>
    <w:rsid w:val="00A567FE"/>
    <w:rsid w:val="00A56C91"/>
    <w:rsid w:val="00A57845"/>
    <w:rsid w:val="00A607CF"/>
    <w:rsid w:val="00A609C7"/>
    <w:rsid w:val="00A60B85"/>
    <w:rsid w:val="00A61655"/>
    <w:rsid w:val="00A62436"/>
    <w:rsid w:val="00A631B8"/>
    <w:rsid w:val="00A65198"/>
    <w:rsid w:val="00A65567"/>
    <w:rsid w:val="00A662C3"/>
    <w:rsid w:val="00A663FE"/>
    <w:rsid w:val="00A666ED"/>
    <w:rsid w:val="00A66D84"/>
    <w:rsid w:val="00A70DC8"/>
    <w:rsid w:val="00A7139E"/>
    <w:rsid w:val="00A72780"/>
    <w:rsid w:val="00A74880"/>
    <w:rsid w:val="00A74CDA"/>
    <w:rsid w:val="00A74E05"/>
    <w:rsid w:val="00A75C15"/>
    <w:rsid w:val="00A76CA3"/>
    <w:rsid w:val="00A77000"/>
    <w:rsid w:val="00A7770B"/>
    <w:rsid w:val="00A7785C"/>
    <w:rsid w:val="00A779B3"/>
    <w:rsid w:val="00A80CA0"/>
    <w:rsid w:val="00A81096"/>
    <w:rsid w:val="00A81302"/>
    <w:rsid w:val="00A81D2D"/>
    <w:rsid w:val="00A827D1"/>
    <w:rsid w:val="00A83927"/>
    <w:rsid w:val="00A8402A"/>
    <w:rsid w:val="00A8515C"/>
    <w:rsid w:val="00A8590F"/>
    <w:rsid w:val="00A85B3D"/>
    <w:rsid w:val="00A90B9E"/>
    <w:rsid w:val="00A917C2"/>
    <w:rsid w:val="00A93CF8"/>
    <w:rsid w:val="00A95FDE"/>
    <w:rsid w:val="00A964DE"/>
    <w:rsid w:val="00A96EE2"/>
    <w:rsid w:val="00A975ED"/>
    <w:rsid w:val="00AA01C7"/>
    <w:rsid w:val="00AA1C10"/>
    <w:rsid w:val="00AA2113"/>
    <w:rsid w:val="00AA3BA0"/>
    <w:rsid w:val="00AA4385"/>
    <w:rsid w:val="00AA4B08"/>
    <w:rsid w:val="00AA4E76"/>
    <w:rsid w:val="00AA507B"/>
    <w:rsid w:val="00AA520C"/>
    <w:rsid w:val="00AA5844"/>
    <w:rsid w:val="00AA6AF0"/>
    <w:rsid w:val="00AB0B5D"/>
    <w:rsid w:val="00AB0EBE"/>
    <w:rsid w:val="00AB24F5"/>
    <w:rsid w:val="00AB252B"/>
    <w:rsid w:val="00AB294A"/>
    <w:rsid w:val="00AB3D6C"/>
    <w:rsid w:val="00AB423C"/>
    <w:rsid w:val="00AB44C2"/>
    <w:rsid w:val="00AB4CD5"/>
    <w:rsid w:val="00AB7553"/>
    <w:rsid w:val="00AB79FB"/>
    <w:rsid w:val="00AB7CCD"/>
    <w:rsid w:val="00AC11E4"/>
    <w:rsid w:val="00AC3AFA"/>
    <w:rsid w:val="00AC3E5A"/>
    <w:rsid w:val="00AC54F4"/>
    <w:rsid w:val="00AC6B90"/>
    <w:rsid w:val="00AC7122"/>
    <w:rsid w:val="00AC72D3"/>
    <w:rsid w:val="00AD0588"/>
    <w:rsid w:val="00AD15E9"/>
    <w:rsid w:val="00AD1E4B"/>
    <w:rsid w:val="00AD20F6"/>
    <w:rsid w:val="00AD497F"/>
    <w:rsid w:val="00AD4DB3"/>
    <w:rsid w:val="00AD5B54"/>
    <w:rsid w:val="00AD5CC8"/>
    <w:rsid w:val="00AD6612"/>
    <w:rsid w:val="00AD6A16"/>
    <w:rsid w:val="00AD6BA4"/>
    <w:rsid w:val="00AD727C"/>
    <w:rsid w:val="00AE0586"/>
    <w:rsid w:val="00AE0994"/>
    <w:rsid w:val="00AE0DAC"/>
    <w:rsid w:val="00AE0FDB"/>
    <w:rsid w:val="00AE14F6"/>
    <w:rsid w:val="00AE161E"/>
    <w:rsid w:val="00AE182D"/>
    <w:rsid w:val="00AE1AE8"/>
    <w:rsid w:val="00AE338A"/>
    <w:rsid w:val="00AE3DA1"/>
    <w:rsid w:val="00AE40F1"/>
    <w:rsid w:val="00AE5286"/>
    <w:rsid w:val="00AE6514"/>
    <w:rsid w:val="00AE651D"/>
    <w:rsid w:val="00AE7029"/>
    <w:rsid w:val="00AE74E7"/>
    <w:rsid w:val="00AE7E0F"/>
    <w:rsid w:val="00AF0689"/>
    <w:rsid w:val="00AF0D3E"/>
    <w:rsid w:val="00AF0EF7"/>
    <w:rsid w:val="00AF3058"/>
    <w:rsid w:val="00AF349F"/>
    <w:rsid w:val="00AF35DD"/>
    <w:rsid w:val="00AF5761"/>
    <w:rsid w:val="00AF6231"/>
    <w:rsid w:val="00AF63B7"/>
    <w:rsid w:val="00AF7FC0"/>
    <w:rsid w:val="00B005F3"/>
    <w:rsid w:val="00B01136"/>
    <w:rsid w:val="00B01481"/>
    <w:rsid w:val="00B031E5"/>
    <w:rsid w:val="00B035D8"/>
    <w:rsid w:val="00B038C2"/>
    <w:rsid w:val="00B0431B"/>
    <w:rsid w:val="00B04D24"/>
    <w:rsid w:val="00B04D94"/>
    <w:rsid w:val="00B0562F"/>
    <w:rsid w:val="00B056AB"/>
    <w:rsid w:val="00B06654"/>
    <w:rsid w:val="00B0698E"/>
    <w:rsid w:val="00B06D38"/>
    <w:rsid w:val="00B07584"/>
    <w:rsid w:val="00B100CD"/>
    <w:rsid w:val="00B10ADD"/>
    <w:rsid w:val="00B1191B"/>
    <w:rsid w:val="00B11F13"/>
    <w:rsid w:val="00B12306"/>
    <w:rsid w:val="00B1341B"/>
    <w:rsid w:val="00B138AE"/>
    <w:rsid w:val="00B13FE2"/>
    <w:rsid w:val="00B14465"/>
    <w:rsid w:val="00B145E8"/>
    <w:rsid w:val="00B146AB"/>
    <w:rsid w:val="00B147C4"/>
    <w:rsid w:val="00B14C8E"/>
    <w:rsid w:val="00B14CAA"/>
    <w:rsid w:val="00B15D01"/>
    <w:rsid w:val="00B16783"/>
    <w:rsid w:val="00B16B88"/>
    <w:rsid w:val="00B175A7"/>
    <w:rsid w:val="00B178AF"/>
    <w:rsid w:val="00B17E5B"/>
    <w:rsid w:val="00B2076E"/>
    <w:rsid w:val="00B2092B"/>
    <w:rsid w:val="00B20C34"/>
    <w:rsid w:val="00B21027"/>
    <w:rsid w:val="00B211A3"/>
    <w:rsid w:val="00B22D52"/>
    <w:rsid w:val="00B23B25"/>
    <w:rsid w:val="00B2469D"/>
    <w:rsid w:val="00B248E6"/>
    <w:rsid w:val="00B250A0"/>
    <w:rsid w:val="00B25EBB"/>
    <w:rsid w:val="00B2637D"/>
    <w:rsid w:val="00B2641B"/>
    <w:rsid w:val="00B2647C"/>
    <w:rsid w:val="00B27CC5"/>
    <w:rsid w:val="00B30334"/>
    <w:rsid w:val="00B305A8"/>
    <w:rsid w:val="00B313BF"/>
    <w:rsid w:val="00B326E7"/>
    <w:rsid w:val="00B33B27"/>
    <w:rsid w:val="00B340C8"/>
    <w:rsid w:val="00B34E84"/>
    <w:rsid w:val="00B3622E"/>
    <w:rsid w:val="00B378CF"/>
    <w:rsid w:val="00B37B50"/>
    <w:rsid w:val="00B37C13"/>
    <w:rsid w:val="00B405F2"/>
    <w:rsid w:val="00B418A8"/>
    <w:rsid w:val="00B41A6A"/>
    <w:rsid w:val="00B42C53"/>
    <w:rsid w:val="00B44B3D"/>
    <w:rsid w:val="00B44BD2"/>
    <w:rsid w:val="00B45DFF"/>
    <w:rsid w:val="00B4623E"/>
    <w:rsid w:val="00B474EF"/>
    <w:rsid w:val="00B5107D"/>
    <w:rsid w:val="00B51159"/>
    <w:rsid w:val="00B51162"/>
    <w:rsid w:val="00B51794"/>
    <w:rsid w:val="00B51AAA"/>
    <w:rsid w:val="00B52AFB"/>
    <w:rsid w:val="00B53621"/>
    <w:rsid w:val="00B53DBA"/>
    <w:rsid w:val="00B54C75"/>
    <w:rsid w:val="00B552DB"/>
    <w:rsid w:val="00B55D8F"/>
    <w:rsid w:val="00B56096"/>
    <w:rsid w:val="00B5610F"/>
    <w:rsid w:val="00B56123"/>
    <w:rsid w:val="00B577C9"/>
    <w:rsid w:val="00B578FA"/>
    <w:rsid w:val="00B609A6"/>
    <w:rsid w:val="00B616DB"/>
    <w:rsid w:val="00B61D0F"/>
    <w:rsid w:val="00B62069"/>
    <w:rsid w:val="00B620E2"/>
    <w:rsid w:val="00B62C6D"/>
    <w:rsid w:val="00B64008"/>
    <w:rsid w:val="00B659FB"/>
    <w:rsid w:val="00B65BA2"/>
    <w:rsid w:val="00B66C22"/>
    <w:rsid w:val="00B66CED"/>
    <w:rsid w:val="00B67968"/>
    <w:rsid w:val="00B67BED"/>
    <w:rsid w:val="00B67CDE"/>
    <w:rsid w:val="00B713D9"/>
    <w:rsid w:val="00B72897"/>
    <w:rsid w:val="00B72947"/>
    <w:rsid w:val="00B735A3"/>
    <w:rsid w:val="00B73AC1"/>
    <w:rsid w:val="00B73C65"/>
    <w:rsid w:val="00B75363"/>
    <w:rsid w:val="00B75497"/>
    <w:rsid w:val="00B76155"/>
    <w:rsid w:val="00B765CF"/>
    <w:rsid w:val="00B76DFB"/>
    <w:rsid w:val="00B77685"/>
    <w:rsid w:val="00B77AC1"/>
    <w:rsid w:val="00B80598"/>
    <w:rsid w:val="00B80C8C"/>
    <w:rsid w:val="00B817CB"/>
    <w:rsid w:val="00B821A5"/>
    <w:rsid w:val="00B82DBA"/>
    <w:rsid w:val="00B834B3"/>
    <w:rsid w:val="00B8474D"/>
    <w:rsid w:val="00B84A4A"/>
    <w:rsid w:val="00B8512B"/>
    <w:rsid w:val="00B85636"/>
    <w:rsid w:val="00B85FC9"/>
    <w:rsid w:val="00B900C9"/>
    <w:rsid w:val="00B9045B"/>
    <w:rsid w:val="00B90AD2"/>
    <w:rsid w:val="00B90CF5"/>
    <w:rsid w:val="00B90ECD"/>
    <w:rsid w:val="00B91693"/>
    <w:rsid w:val="00B91788"/>
    <w:rsid w:val="00B91E34"/>
    <w:rsid w:val="00B92358"/>
    <w:rsid w:val="00B926D2"/>
    <w:rsid w:val="00B92F39"/>
    <w:rsid w:val="00B92FBF"/>
    <w:rsid w:val="00B9316E"/>
    <w:rsid w:val="00B936A9"/>
    <w:rsid w:val="00B942C4"/>
    <w:rsid w:val="00B946E1"/>
    <w:rsid w:val="00B94F28"/>
    <w:rsid w:val="00B94FEF"/>
    <w:rsid w:val="00B96740"/>
    <w:rsid w:val="00B967C6"/>
    <w:rsid w:val="00B96904"/>
    <w:rsid w:val="00B979D4"/>
    <w:rsid w:val="00BA10F2"/>
    <w:rsid w:val="00BA1ABD"/>
    <w:rsid w:val="00BA213A"/>
    <w:rsid w:val="00BA28F1"/>
    <w:rsid w:val="00BA349F"/>
    <w:rsid w:val="00BA34F2"/>
    <w:rsid w:val="00BA4175"/>
    <w:rsid w:val="00BA4195"/>
    <w:rsid w:val="00BA431A"/>
    <w:rsid w:val="00BA4BA0"/>
    <w:rsid w:val="00BA502D"/>
    <w:rsid w:val="00BA548D"/>
    <w:rsid w:val="00BA5DBA"/>
    <w:rsid w:val="00BA5F7A"/>
    <w:rsid w:val="00BA7703"/>
    <w:rsid w:val="00BA78E4"/>
    <w:rsid w:val="00BA7B44"/>
    <w:rsid w:val="00BB0872"/>
    <w:rsid w:val="00BB0BF0"/>
    <w:rsid w:val="00BB11B3"/>
    <w:rsid w:val="00BB1320"/>
    <w:rsid w:val="00BB13FC"/>
    <w:rsid w:val="00BB17A7"/>
    <w:rsid w:val="00BB1B47"/>
    <w:rsid w:val="00BB20CE"/>
    <w:rsid w:val="00BB3753"/>
    <w:rsid w:val="00BB3B72"/>
    <w:rsid w:val="00BB42D3"/>
    <w:rsid w:val="00BB5344"/>
    <w:rsid w:val="00BB5A66"/>
    <w:rsid w:val="00BB5B6C"/>
    <w:rsid w:val="00BB5CB2"/>
    <w:rsid w:val="00BB5D8C"/>
    <w:rsid w:val="00BB661A"/>
    <w:rsid w:val="00BB66E4"/>
    <w:rsid w:val="00BB6EEC"/>
    <w:rsid w:val="00BB7659"/>
    <w:rsid w:val="00BC04AE"/>
    <w:rsid w:val="00BC1740"/>
    <w:rsid w:val="00BC1746"/>
    <w:rsid w:val="00BC35E2"/>
    <w:rsid w:val="00BC4B8C"/>
    <w:rsid w:val="00BC4E0D"/>
    <w:rsid w:val="00BC6D47"/>
    <w:rsid w:val="00BC6FBE"/>
    <w:rsid w:val="00BD054E"/>
    <w:rsid w:val="00BD19EB"/>
    <w:rsid w:val="00BD1A03"/>
    <w:rsid w:val="00BD1DDE"/>
    <w:rsid w:val="00BD372A"/>
    <w:rsid w:val="00BD439B"/>
    <w:rsid w:val="00BD4801"/>
    <w:rsid w:val="00BD65D8"/>
    <w:rsid w:val="00BD6FA8"/>
    <w:rsid w:val="00BD7F26"/>
    <w:rsid w:val="00BE0CCE"/>
    <w:rsid w:val="00BE1273"/>
    <w:rsid w:val="00BE1274"/>
    <w:rsid w:val="00BE13A2"/>
    <w:rsid w:val="00BE2080"/>
    <w:rsid w:val="00BE2959"/>
    <w:rsid w:val="00BE31F0"/>
    <w:rsid w:val="00BE3E17"/>
    <w:rsid w:val="00BE525C"/>
    <w:rsid w:val="00BE5935"/>
    <w:rsid w:val="00BE7974"/>
    <w:rsid w:val="00BF0AF7"/>
    <w:rsid w:val="00BF2047"/>
    <w:rsid w:val="00BF29D5"/>
    <w:rsid w:val="00BF3181"/>
    <w:rsid w:val="00BF3272"/>
    <w:rsid w:val="00BF5CB5"/>
    <w:rsid w:val="00BF5DEB"/>
    <w:rsid w:val="00BF66E9"/>
    <w:rsid w:val="00BF6922"/>
    <w:rsid w:val="00BF7291"/>
    <w:rsid w:val="00BF7496"/>
    <w:rsid w:val="00BF7DC5"/>
    <w:rsid w:val="00C012EB"/>
    <w:rsid w:val="00C03230"/>
    <w:rsid w:val="00C05798"/>
    <w:rsid w:val="00C0585C"/>
    <w:rsid w:val="00C0621F"/>
    <w:rsid w:val="00C073E5"/>
    <w:rsid w:val="00C073FC"/>
    <w:rsid w:val="00C103E7"/>
    <w:rsid w:val="00C111F2"/>
    <w:rsid w:val="00C12395"/>
    <w:rsid w:val="00C12486"/>
    <w:rsid w:val="00C12DF0"/>
    <w:rsid w:val="00C1417D"/>
    <w:rsid w:val="00C143FF"/>
    <w:rsid w:val="00C145B9"/>
    <w:rsid w:val="00C15509"/>
    <w:rsid w:val="00C15610"/>
    <w:rsid w:val="00C156C1"/>
    <w:rsid w:val="00C15CA7"/>
    <w:rsid w:val="00C17124"/>
    <w:rsid w:val="00C21027"/>
    <w:rsid w:val="00C21701"/>
    <w:rsid w:val="00C2171B"/>
    <w:rsid w:val="00C22506"/>
    <w:rsid w:val="00C22DBF"/>
    <w:rsid w:val="00C24207"/>
    <w:rsid w:val="00C24A75"/>
    <w:rsid w:val="00C25514"/>
    <w:rsid w:val="00C257B0"/>
    <w:rsid w:val="00C26461"/>
    <w:rsid w:val="00C26613"/>
    <w:rsid w:val="00C30443"/>
    <w:rsid w:val="00C30D5E"/>
    <w:rsid w:val="00C31A7D"/>
    <w:rsid w:val="00C33515"/>
    <w:rsid w:val="00C33A61"/>
    <w:rsid w:val="00C33B58"/>
    <w:rsid w:val="00C34158"/>
    <w:rsid w:val="00C346DE"/>
    <w:rsid w:val="00C350CA"/>
    <w:rsid w:val="00C350CB"/>
    <w:rsid w:val="00C3531B"/>
    <w:rsid w:val="00C355C3"/>
    <w:rsid w:val="00C358C2"/>
    <w:rsid w:val="00C35DF8"/>
    <w:rsid w:val="00C3606B"/>
    <w:rsid w:val="00C365D7"/>
    <w:rsid w:val="00C36915"/>
    <w:rsid w:val="00C36F34"/>
    <w:rsid w:val="00C37619"/>
    <w:rsid w:val="00C37B63"/>
    <w:rsid w:val="00C41A6B"/>
    <w:rsid w:val="00C422E5"/>
    <w:rsid w:val="00C42433"/>
    <w:rsid w:val="00C4333B"/>
    <w:rsid w:val="00C438A9"/>
    <w:rsid w:val="00C43C98"/>
    <w:rsid w:val="00C44791"/>
    <w:rsid w:val="00C449AD"/>
    <w:rsid w:val="00C451C4"/>
    <w:rsid w:val="00C45371"/>
    <w:rsid w:val="00C45BC5"/>
    <w:rsid w:val="00C47098"/>
    <w:rsid w:val="00C4723F"/>
    <w:rsid w:val="00C479BE"/>
    <w:rsid w:val="00C47D70"/>
    <w:rsid w:val="00C47DA3"/>
    <w:rsid w:val="00C50FB6"/>
    <w:rsid w:val="00C5116D"/>
    <w:rsid w:val="00C513D1"/>
    <w:rsid w:val="00C52E91"/>
    <w:rsid w:val="00C53106"/>
    <w:rsid w:val="00C53E33"/>
    <w:rsid w:val="00C542B6"/>
    <w:rsid w:val="00C545AE"/>
    <w:rsid w:val="00C550DF"/>
    <w:rsid w:val="00C554AF"/>
    <w:rsid w:val="00C55C32"/>
    <w:rsid w:val="00C5604D"/>
    <w:rsid w:val="00C560E0"/>
    <w:rsid w:val="00C56427"/>
    <w:rsid w:val="00C57463"/>
    <w:rsid w:val="00C5762C"/>
    <w:rsid w:val="00C61286"/>
    <w:rsid w:val="00C63043"/>
    <w:rsid w:val="00C63294"/>
    <w:rsid w:val="00C63853"/>
    <w:rsid w:val="00C63B4D"/>
    <w:rsid w:val="00C63E15"/>
    <w:rsid w:val="00C63FC4"/>
    <w:rsid w:val="00C65250"/>
    <w:rsid w:val="00C653FD"/>
    <w:rsid w:val="00C659CB"/>
    <w:rsid w:val="00C65D4B"/>
    <w:rsid w:val="00C65F5A"/>
    <w:rsid w:val="00C66E3F"/>
    <w:rsid w:val="00C67220"/>
    <w:rsid w:val="00C71461"/>
    <w:rsid w:val="00C71AB8"/>
    <w:rsid w:val="00C7265E"/>
    <w:rsid w:val="00C72EC1"/>
    <w:rsid w:val="00C73445"/>
    <w:rsid w:val="00C737E8"/>
    <w:rsid w:val="00C73831"/>
    <w:rsid w:val="00C73C8C"/>
    <w:rsid w:val="00C7472A"/>
    <w:rsid w:val="00C74BB3"/>
    <w:rsid w:val="00C751DA"/>
    <w:rsid w:val="00C753CF"/>
    <w:rsid w:val="00C762A2"/>
    <w:rsid w:val="00C77019"/>
    <w:rsid w:val="00C77ABC"/>
    <w:rsid w:val="00C814FD"/>
    <w:rsid w:val="00C81E11"/>
    <w:rsid w:val="00C82495"/>
    <w:rsid w:val="00C845D5"/>
    <w:rsid w:val="00C85824"/>
    <w:rsid w:val="00C85CA0"/>
    <w:rsid w:val="00C86FC5"/>
    <w:rsid w:val="00C875EF"/>
    <w:rsid w:val="00C900CA"/>
    <w:rsid w:val="00C9047D"/>
    <w:rsid w:val="00C92355"/>
    <w:rsid w:val="00C929CE"/>
    <w:rsid w:val="00C9395A"/>
    <w:rsid w:val="00C94E0A"/>
    <w:rsid w:val="00C96501"/>
    <w:rsid w:val="00C96A17"/>
    <w:rsid w:val="00C979FA"/>
    <w:rsid w:val="00C97BD1"/>
    <w:rsid w:val="00CA0410"/>
    <w:rsid w:val="00CA139A"/>
    <w:rsid w:val="00CA167A"/>
    <w:rsid w:val="00CA16BF"/>
    <w:rsid w:val="00CA201B"/>
    <w:rsid w:val="00CA27FF"/>
    <w:rsid w:val="00CA28D9"/>
    <w:rsid w:val="00CA2D62"/>
    <w:rsid w:val="00CA34E2"/>
    <w:rsid w:val="00CA3736"/>
    <w:rsid w:val="00CA38E7"/>
    <w:rsid w:val="00CA39A1"/>
    <w:rsid w:val="00CA3FD0"/>
    <w:rsid w:val="00CA4392"/>
    <w:rsid w:val="00CA4E7B"/>
    <w:rsid w:val="00CA629E"/>
    <w:rsid w:val="00CA70F2"/>
    <w:rsid w:val="00CA7337"/>
    <w:rsid w:val="00CA77E4"/>
    <w:rsid w:val="00CA78C9"/>
    <w:rsid w:val="00CA797C"/>
    <w:rsid w:val="00CB246E"/>
    <w:rsid w:val="00CB2F65"/>
    <w:rsid w:val="00CB3225"/>
    <w:rsid w:val="00CB3CF4"/>
    <w:rsid w:val="00CB3DB0"/>
    <w:rsid w:val="00CB4286"/>
    <w:rsid w:val="00CB487C"/>
    <w:rsid w:val="00CB49CB"/>
    <w:rsid w:val="00CB5381"/>
    <w:rsid w:val="00CB5732"/>
    <w:rsid w:val="00CB5CD2"/>
    <w:rsid w:val="00CB6048"/>
    <w:rsid w:val="00CB6C62"/>
    <w:rsid w:val="00CB7A02"/>
    <w:rsid w:val="00CC0167"/>
    <w:rsid w:val="00CC0679"/>
    <w:rsid w:val="00CC06FE"/>
    <w:rsid w:val="00CC08B2"/>
    <w:rsid w:val="00CC1EA8"/>
    <w:rsid w:val="00CC322F"/>
    <w:rsid w:val="00CC3811"/>
    <w:rsid w:val="00CC3A8F"/>
    <w:rsid w:val="00CC5461"/>
    <w:rsid w:val="00CC585C"/>
    <w:rsid w:val="00CC72EE"/>
    <w:rsid w:val="00CD0F43"/>
    <w:rsid w:val="00CD39C6"/>
    <w:rsid w:val="00CD3EEB"/>
    <w:rsid w:val="00CD409B"/>
    <w:rsid w:val="00CD4F4C"/>
    <w:rsid w:val="00CD5D45"/>
    <w:rsid w:val="00CD6DB5"/>
    <w:rsid w:val="00CD73A1"/>
    <w:rsid w:val="00CE18CC"/>
    <w:rsid w:val="00CE1F2A"/>
    <w:rsid w:val="00CE3750"/>
    <w:rsid w:val="00CE3E21"/>
    <w:rsid w:val="00CE4DD6"/>
    <w:rsid w:val="00CE5F89"/>
    <w:rsid w:val="00CE5F8F"/>
    <w:rsid w:val="00CE661B"/>
    <w:rsid w:val="00CE6B24"/>
    <w:rsid w:val="00CE6C75"/>
    <w:rsid w:val="00CE7946"/>
    <w:rsid w:val="00CE7CB5"/>
    <w:rsid w:val="00CF0498"/>
    <w:rsid w:val="00CF061E"/>
    <w:rsid w:val="00CF1036"/>
    <w:rsid w:val="00CF161B"/>
    <w:rsid w:val="00CF25E4"/>
    <w:rsid w:val="00CF2836"/>
    <w:rsid w:val="00CF2ED4"/>
    <w:rsid w:val="00CF2F61"/>
    <w:rsid w:val="00CF3DF5"/>
    <w:rsid w:val="00CF3F40"/>
    <w:rsid w:val="00CF4D60"/>
    <w:rsid w:val="00CF606C"/>
    <w:rsid w:val="00CF7AC6"/>
    <w:rsid w:val="00CF7E9B"/>
    <w:rsid w:val="00D00224"/>
    <w:rsid w:val="00D00B95"/>
    <w:rsid w:val="00D00ED5"/>
    <w:rsid w:val="00D01866"/>
    <w:rsid w:val="00D01ADB"/>
    <w:rsid w:val="00D024C3"/>
    <w:rsid w:val="00D02ABF"/>
    <w:rsid w:val="00D02CB0"/>
    <w:rsid w:val="00D037BC"/>
    <w:rsid w:val="00D042F9"/>
    <w:rsid w:val="00D06452"/>
    <w:rsid w:val="00D07C48"/>
    <w:rsid w:val="00D10160"/>
    <w:rsid w:val="00D104D6"/>
    <w:rsid w:val="00D10F0B"/>
    <w:rsid w:val="00D11804"/>
    <w:rsid w:val="00D1436C"/>
    <w:rsid w:val="00D17B57"/>
    <w:rsid w:val="00D214AA"/>
    <w:rsid w:val="00D23380"/>
    <w:rsid w:val="00D24066"/>
    <w:rsid w:val="00D24CA7"/>
    <w:rsid w:val="00D26235"/>
    <w:rsid w:val="00D26DA8"/>
    <w:rsid w:val="00D274C3"/>
    <w:rsid w:val="00D27608"/>
    <w:rsid w:val="00D27C03"/>
    <w:rsid w:val="00D30425"/>
    <w:rsid w:val="00D30B18"/>
    <w:rsid w:val="00D31800"/>
    <w:rsid w:val="00D31C26"/>
    <w:rsid w:val="00D325AB"/>
    <w:rsid w:val="00D32EC0"/>
    <w:rsid w:val="00D34298"/>
    <w:rsid w:val="00D3484C"/>
    <w:rsid w:val="00D35355"/>
    <w:rsid w:val="00D3702B"/>
    <w:rsid w:val="00D37B88"/>
    <w:rsid w:val="00D37DF7"/>
    <w:rsid w:val="00D40ABA"/>
    <w:rsid w:val="00D41174"/>
    <w:rsid w:val="00D4122C"/>
    <w:rsid w:val="00D41D09"/>
    <w:rsid w:val="00D4200A"/>
    <w:rsid w:val="00D4581D"/>
    <w:rsid w:val="00D45955"/>
    <w:rsid w:val="00D45BFA"/>
    <w:rsid w:val="00D46A34"/>
    <w:rsid w:val="00D46D30"/>
    <w:rsid w:val="00D500A4"/>
    <w:rsid w:val="00D500E8"/>
    <w:rsid w:val="00D50983"/>
    <w:rsid w:val="00D512CB"/>
    <w:rsid w:val="00D516E6"/>
    <w:rsid w:val="00D5202B"/>
    <w:rsid w:val="00D52519"/>
    <w:rsid w:val="00D5269C"/>
    <w:rsid w:val="00D52E56"/>
    <w:rsid w:val="00D534E8"/>
    <w:rsid w:val="00D535FB"/>
    <w:rsid w:val="00D53660"/>
    <w:rsid w:val="00D53E72"/>
    <w:rsid w:val="00D554E5"/>
    <w:rsid w:val="00D56400"/>
    <w:rsid w:val="00D56832"/>
    <w:rsid w:val="00D568A1"/>
    <w:rsid w:val="00D60636"/>
    <w:rsid w:val="00D60CBB"/>
    <w:rsid w:val="00D60EE4"/>
    <w:rsid w:val="00D60F2C"/>
    <w:rsid w:val="00D6160B"/>
    <w:rsid w:val="00D62212"/>
    <w:rsid w:val="00D62430"/>
    <w:rsid w:val="00D62628"/>
    <w:rsid w:val="00D62FA8"/>
    <w:rsid w:val="00D63C56"/>
    <w:rsid w:val="00D63C69"/>
    <w:rsid w:val="00D63DDB"/>
    <w:rsid w:val="00D64431"/>
    <w:rsid w:val="00D658BD"/>
    <w:rsid w:val="00D65CF0"/>
    <w:rsid w:val="00D66109"/>
    <w:rsid w:val="00D677FB"/>
    <w:rsid w:val="00D706DD"/>
    <w:rsid w:val="00D72289"/>
    <w:rsid w:val="00D72B5E"/>
    <w:rsid w:val="00D73F1C"/>
    <w:rsid w:val="00D74541"/>
    <w:rsid w:val="00D7460C"/>
    <w:rsid w:val="00D75838"/>
    <w:rsid w:val="00D7622C"/>
    <w:rsid w:val="00D76329"/>
    <w:rsid w:val="00D76DF0"/>
    <w:rsid w:val="00D774AD"/>
    <w:rsid w:val="00D77B0F"/>
    <w:rsid w:val="00D80384"/>
    <w:rsid w:val="00D803D8"/>
    <w:rsid w:val="00D80A19"/>
    <w:rsid w:val="00D80BDD"/>
    <w:rsid w:val="00D81094"/>
    <w:rsid w:val="00D810BA"/>
    <w:rsid w:val="00D8139E"/>
    <w:rsid w:val="00D826C2"/>
    <w:rsid w:val="00D82B1C"/>
    <w:rsid w:val="00D82D6E"/>
    <w:rsid w:val="00D83160"/>
    <w:rsid w:val="00D836DF"/>
    <w:rsid w:val="00D84D18"/>
    <w:rsid w:val="00D85216"/>
    <w:rsid w:val="00D86E96"/>
    <w:rsid w:val="00D86F11"/>
    <w:rsid w:val="00D8777E"/>
    <w:rsid w:val="00D90A07"/>
    <w:rsid w:val="00D93A5C"/>
    <w:rsid w:val="00D94735"/>
    <w:rsid w:val="00D94EB0"/>
    <w:rsid w:val="00D9627D"/>
    <w:rsid w:val="00D96715"/>
    <w:rsid w:val="00D96A7A"/>
    <w:rsid w:val="00D96ACE"/>
    <w:rsid w:val="00D96D3B"/>
    <w:rsid w:val="00D96D6A"/>
    <w:rsid w:val="00D97025"/>
    <w:rsid w:val="00D97172"/>
    <w:rsid w:val="00DA0949"/>
    <w:rsid w:val="00DA15F5"/>
    <w:rsid w:val="00DA18DD"/>
    <w:rsid w:val="00DA1A35"/>
    <w:rsid w:val="00DA2128"/>
    <w:rsid w:val="00DA2494"/>
    <w:rsid w:val="00DA25D6"/>
    <w:rsid w:val="00DA315D"/>
    <w:rsid w:val="00DA3315"/>
    <w:rsid w:val="00DA4332"/>
    <w:rsid w:val="00DA476A"/>
    <w:rsid w:val="00DA5934"/>
    <w:rsid w:val="00DA647C"/>
    <w:rsid w:val="00DA6799"/>
    <w:rsid w:val="00DA6F78"/>
    <w:rsid w:val="00DA7107"/>
    <w:rsid w:val="00DA7292"/>
    <w:rsid w:val="00DA7E06"/>
    <w:rsid w:val="00DA7F50"/>
    <w:rsid w:val="00DB00EF"/>
    <w:rsid w:val="00DB035B"/>
    <w:rsid w:val="00DB048E"/>
    <w:rsid w:val="00DB09A5"/>
    <w:rsid w:val="00DB0C30"/>
    <w:rsid w:val="00DB0E6B"/>
    <w:rsid w:val="00DB1323"/>
    <w:rsid w:val="00DB1747"/>
    <w:rsid w:val="00DB1DE7"/>
    <w:rsid w:val="00DB2680"/>
    <w:rsid w:val="00DB3259"/>
    <w:rsid w:val="00DB410C"/>
    <w:rsid w:val="00DB4280"/>
    <w:rsid w:val="00DB4653"/>
    <w:rsid w:val="00DB59C3"/>
    <w:rsid w:val="00DB6D95"/>
    <w:rsid w:val="00DB7081"/>
    <w:rsid w:val="00DB722D"/>
    <w:rsid w:val="00DB7CBB"/>
    <w:rsid w:val="00DC112A"/>
    <w:rsid w:val="00DC1AE2"/>
    <w:rsid w:val="00DC2E19"/>
    <w:rsid w:val="00DC3B1D"/>
    <w:rsid w:val="00DC4107"/>
    <w:rsid w:val="00DC4987"/>
    <w:rsid w:val="00DC56EF"/>
    <w:rsid w:val="00DC7F3D"/>
    <w:rsid w:val="00DD0B79"/>
    <w:rsid w:val="00DD1374"/>
    <w:rsid w:val="00DD13C8"/>
    <w:rsid w:val="00DD230F"/>
    <w:rsid w:val="00DD2B5D"/>
    <w:rsid w:val="00DD2DA5"/>
    <w:rsid w:val="00DD3A86"/>
    <w:rsid w:val="00DD4128"/>
    <w:rsid w:val="00DD414C"/>
    <w:rsid w:val="00DD48C2"/>
    <w:rsid w:val="00DD51FF"/>
    <w:rsid w:val="00DD614F"/>
    <w:rsid w:val="00DD65C1"/>
    <w:rsid w:val="00DD6FA5"/>
    <w:rsid w:val="00DD7F01"/>
    <w:rsid w:val="00DE0770"/>
    <w:rsid w:val="00DE0E06"/>
    <w:rsid w:val="00DE19A8"/>
    <w:rsid w:val="00DE30A7"/>
    <w:rsid w:val="00DE3600"/>
    <w:rsid w:val="00DE4600"/>
    <w:rsid w:val="00DE4C98"/>
    <w:rsid w:val="00DE5A3B"/>
    <w:rsid w:val="00DE605B"/>
    <w:rsid w:val="00DE6256"/>
    <w:rsid w:val="00DE6363"/>
    <w:rsid w:val="00DE6827"/>
    <w:rsid w:val="00DE757C"/>
    <w:rsid w:val="00DF0852"/>
    <w:rsid w:val="00DF1006"/>
    <w:rsid w:val="00DF1824"/>
    <w:rsid w:val="00DF1EBD"/>
    <w:rsid w:val="00DF2573"/>
    <w:rsid w:val="00DF28D9"/>
    <w:rsid w:val="00DF343E"/>
    <w:rsid w:val="00DF3610"/>
    <w:rsid w:val="00DF3853"/>
    <w:rsid w:val="00DF4D46"/>
    <w:rsid w:val="00DF62C0"/>
    <w:rsid w:val="00DF648A"/>
    <w:rsid w:val="00DF6CEF"/>
    <w:rsid w:val="00DF6EAA"/>
    <w:rsid w:val="00E005A9"/>
    <w:rsid w:val="00E01CC8"/>
    <w:rsid w:val="00E02AEC"/>
    <w:rsid w:val="00E02E9B"/>
    <w:rsid w:val="00E02F7B"/>
    <w:rsid w:val="00E03859"/>
    <w:rsid w:val="00E05AAB"/>
    <w:rsid w:val="00E0670E"/>
    <w:rsid w:val="00E06EB2"/>
    <w:rsid w:val="00E07D3D"/>
    <w:rsid w:val="00E1013B"/>
    <w:rsid w:val="00E10897"/>
    <w:rsid w:val="00E10AFA"/>
    <w:rsid w:val="00E110D9"/>
    <w:rsid w:val="00E11223"/>
    <w:rsid w:val="00E116EE"/>
    <w:rsid w:val="00E11E38"/>
    <w:rsid w:val="00E12375"/>
    <w:rsid w:val="00E12422"/>
    <w:rsid w:val="00E12B73"/>
    <w:rsid w:val="00E12EE1"/>
    <w:rsid w:val="00E13454"/>
    <w:rsid w:val="00E13B27"/>
    <w:rsid w:val="00E14C79"/>
    <w:rsid w:val="00E15C56"/>
    <w:rsid w:val="00E17AEC"/>
    <w:rsid w:val="00E202EB"/>
    <w:rsid w:val="00E206E1"/>
    <w:rsid w:val="00E2100F"/>
    <w:rsid w:val="00E21423"/>
    <w:rsid w:val="00E21AEE"/>
    <w:rsid w:val="00E21CC2"/>
    <w:rsid w:val="00E22F00"/>
    <w:rsid w:val="00E231AE"/>
    <w:rsid w:val="00E237F5"/>
    <w:rsid w:val="00E23E40"/>
    <w:rsid w:val="00E244F0"/>
    <w:rsid w:val="00E24555"/>
    <w:rsid w:val="00E25040"/>
    <w:rsid w:val="00E25089"/>
    <w:rsid w:val="00E26A29"/>
    <w:rsid w:val="00E2721E"/>
    <w:rsid w:val="00E27585"/>
    <w:rsid w:val="00E301A2"/>
    <w:rsid w:val="00E30491"/>
    <w:rsid w:val="00E3173C"/>
    <w:rsid w:val="00E320D9"/>
    <w:rsid w:val="00E320DD"/>
    <w:rsid w:val="00E3343F"/>
    <w:rsid w:val="00E34DE8"/>
    <w:rsid w:val="00E34E75"/>
    <w:rsid w:val="00E35440"/>
    <w:rsid w:val="00E35523"/>
    <w:rsid w:val="00E37E38"/>
    <w:rsid w:val="00E37EA1"/>
    <w:rsid w:val="00E37F56"/>
    <w:rsid w:val="00E40427"/>
    <w:rsid w:val="00E413CB"/>
    <w:rsid w:val="00E4151D"/>
    <w:rsid w:val="00E42CF3"/>
    <w:rsid w:val="00E441B5"/>
    <w:rsid w:val="00E447FF"/>
    <w:rsid w:val="00E45246"/>
    <w:rsid w:val="00E45EA5"/>
    <w:rsid w:val="00E46898"/>
    <w:rsid w:val="00E468C6"/>
    <w:rsid w:val="00E501B7"/>
    <w:rsid w:val="00E50F29"/>
    <w:rsid w:val="00E51980"/>
    <w:rsid w:val="00E51A12"/>
    <w:rsid w:val="00E521FC"/>
    <w:rsid w:val="00E530DA"/>
    <w:rsid w:val="00E56955"/>
    <w:rsid w:val="00E579E5"/>
    <w:rsid w:val="00E57EAB"/>
    <w:rsid w:val="00E6037B"/>
    <w:rsid w:val="00E6120A"/>
    <w:rsid w:val="00E6158E"/>
    <w:rsid w:val="00E61C34"/>
    <w:rsid w:val="00E62C91"/>
    <w:rsid w:val="00E63084"/>
    <w:rsid w:val="00E634CF"/>
    <w:rsid w:val="00E63573"/>
    <w:rsid w:val="00E63609"/>
    <w:rsid w:val="00E63BAA"/>
    <w:rsid w:val="00E65102"/>
    <w:rsid w:val="00E667AE"/>
    <w:rsid w:val="00E66EAE"/>
    <w:rsid w:val="00E67BE1"/>
    <w:rsid w:val="00E67D24"/>
    <w:rsid w:val="00E67E86"/>
    <w:rsid w:val="00E67F15"/>
    <w:rsid w:val="00E704AE"/>
    <w:rsid w:val="00E70C7B"/>
    <w:rsid w:val="00E73345"/>
    <w:rsid w:val="00E73693"/>
    <w:rsid w:val="00E73FB4"/>
    <w:rsid w:val="00E74866"/>
    <w:rsid w:val="00E7497D"/>
    <w:rsid w:val="00E74FBD"/>
    <w:rsid w:val="00E7549B"/>
    <w:rsid w:val="00E75CC9"/>
    <w:rsid w:val="00E75D89"/>
    <w:rsid w:val="00E763B8"/>
    <w:rsid w:val="00E769DC"/>
    <w:rsid w:val="00E80BD4"/>
    <w:rsid w:val="00E8201B"/>
    <w:rsid w:val="00E82D19"/>
    <w:rsid w:val="00E83124"/>
    <w:rsid w:val="00E836FA"/>
    <w:rsid w:val="00E83C39"/>
    <w:rsid w:val="00E8411C"/>
    <w:rsid w:val="00E8475B"/>
    <w:rsid w:val="00E84C40"/>
    <w:rsid w:val="00E84FC7"/>
    <w:rsid w:val="00E85285"/>
    <w:rsid w:val="00E86619"/>
    <w:rsid w:val="00E86E0F"/>
    <w:rsid w:val="00E87414"/>
    <w:rsid w:val="00E903E5"/>
    <w:rsid w:val="00E908E9"/>
    <w:rsid w:val="00E91920"/>
    <w:rsid w:val="00E93804"/>
    <w:rsid w:val="00E93EE5"/>
    <w:rsid w:val="00E94341"/>
    <w:rsid w:val="00E95015"/>
    <w:rsid w:val="00E951FB"/>
    <w:rsid w:val="00E9526C"/>
    <w:rsid w:val="00E95E70"/>
    <w:rsid w:val="00E97C22"/>
    <w:rsid w:val="00EA10DD"/>
    <w:rsid w:val="00EA18A7"/>
    <w:rsid w:val="00EA2AFA"/>
    <w:rsid w:val="00EA3311"/>
    <w:rsid w:val="00EA3BA1"/>
    <w:rsid w:val="00EA3C38"/>
    <w:rsid w:val="00EA3C6D"/>
    <w:rsid w:val="00EA3EDF"/>
    <w:rsid w:val="00EA3F23"/>
    <w:rsid w:val="00EA40BF"/>
    <w:rsid w:val="00EA474A"/>
    <w:rsid w:val="00EA4EF3"/>
    <w:rsid w:val="00EA5353"/>
    <w:rsid w:val="00EA5945"/>
    <w:rsid w:val="00EA6384"/>
    <w:rsid w:val="00EA6A0D"/>
    <w:rsid w:val="00EA6FB8"/>
    <w:rsid w:val="00EA73C0"/>
    <w:rsid w:val="00EB026B"/>
    <w:rsid w:val="00EB145B"/>
    <w:rsid w:val="00EB3206"/>
    <w:rsid w:val="00EB3FA3"/>
    <w:rsid w:val="00EB42D4"/>
    <w:rsid w:val="00EB4CCA"/>
    <w:rsid w:val="00EB5392"/>
    <w:rsid w:val="00EB559D"/>
    <w:rsid w:val="00EB5949"/>
    <w:rsid w:val="00EB59A6"/>
    <w:rsid w:val="00EB5A02"/>
    <w:rsid w:val="00EB5ED6"/>
    <w:rsid w:val="00EB61EC"/>
    <w:rsid w:val="00EB66F1"/>
    <w:rsid w:val="00EB7BC8"/>
    <w:rsid w:val="00EC04A2"/>
    <w:rsid w:val="00EC135D"/>
    <w:rsid w:val="00EC17C7"/>
    <w:rsid w:val="00EC1B5B"/>
    <w:rsid w:val="00EC1BAB"/>
    <w:rsid w:val="00EC1D03"/>
    <w:rsid w:val="00EC1DB8"/>
    <w:rsid w:val="00EC243B"/>
    <w:rsid w:val="00EC40EE"/>
    <w:rsid w:val="00EC46B9"/>
    <w:rsid w:val="00EC4A7B"/>
    <w:rsid w:val="00EC4D79"/>
    <w:rsid w:val="00EC52E0"/>
    <w:rsid w:val="00EC65FF"/>
    <w:rsid w:val="00EC6D81"/>
    <w:rsid w:val="00EC72E0"/>
    <w:rsid w:val="00ED0785"/>
    <w:rsid w:val="00ED08BA"/>
    <w:rsid w:val="00ED1640"/>
    <w:rsid w:val="00ED16B9"/>
    <w:rsid w:val="00ED17AB"/>
    <w:rsid w:val="00ED1A87"/>
    <w:rsid w:val="00ED23B8"/>
    <w:rsid w:val="00ED280A"/>
    <w:rsid w:val="00ED354A"/>
    <w:rsid w:val="00ED4928"/>
    <w:rsid w:val="00ED5ECB"/>
    <w:rsid w:val="00ED676E"/>
    <w:rsid w:val="00ED6C27"/>
    <w:rsid w:val="00ED709A"/>
    <w:rsid w:val="00ED7365"/>
    <w:rsid w:val="00ED7A6F"/>
    <w:rsid w:val="00EE0854"/>
    <w:rsid w:val="00EE1011"/>
    <w:rsid w:val="00EE1862"/>
    <w:rsid w:val="00EE18D9"/>
    <w:rsid w:val="00EE1DBC"/>
    <w:rsid w:val="00EE1EB0"/>
    <w:rsid w:val="00EE32D2"/>
    <w:rsid w:val="00EE3315"/>
    <w:rsid w:val="00EE35AD"/>
    <w:rsid w:val="00EE43F4"/>
    <w:rsid w:val="00EE458B"/>
    <w:rsid w:val="00EE486F"/>
    <w:rsid w:val="00EE4B5A"/>
    <w:rsid w:val="00EE564D"/>
    <w:rsid w:val="00EE59AD"/>
    <w:rsid w:val="00EE77E9"/>
    <w:rsid w:val="00EE7F03"/>
    <w:rsid w:val="00EF04FE"/>
    <w:rsid w:val="00EF0E7B"/>
    <w:rsid w:val="00EF0FBA"/>
    <w:rsid w:val="00EF0FCA"/>
    <w:rsid w:val="00EF2D22"/>
    <w:rsid w:val="00EF312A"/>
    <w:rsid w:val="00EF3D85"/>
    <w:rsid w:val="00EF4555"/>
    <w:rsid w:val="00EF4625"/>
    <w:rsid w:val="00EF4C3F"/>
    <w:rsid w:val="00EF4E03"/>
    <w:rsid w:val="00EF50F2"/>
    <w:rsid w:val="00EF6202"/>
    <w:rsid w:val="00EF63EC"/>
    <w:rsid w:val="00EF64FC"/>
    <w:rsid w:val="00EF6D85"/>
    <w:rsid w:val="00EF70FF"/>
    <w:rsid w:val="00EF7404"/>
    <w:rsid w:val="00EF7474"/>
    <w:rsid w:val="00EF7E80"/>
    <w:rsid w:val="00F01294"/>
    <w:rsid w:val="00F01688"/>
    <w:rsid w:val="00F02D27"/>
    <w:rsid w:val="00F0488E"/>
    <w:rsid w:val="00F04E4C"/>
    <w:rsid w:val="00F0590B"/>
    <w:rsid w:val="00F05FC2"/>
    <w:rsid w:val="00F06919"/>
    <w:rsid w:val="00F06C67"/>
    <w:rsid w:val="00F06CB8"/>
    <w:rsid w:val="00F072C1"/>
    <w:rsid w:val="00F10352"/>
    <w:rsid w:val="00F104FF"/>
    <w:rsid w:val="00F11027"/>
    <w:rsid w:val="00F12050"/>
    <w:rsid w:val="00F12E48"/>
    <w:rsid w:val="00F1302F"/>
    <w:rsid w:val="00F13232"/>
    <w:rsid w:val="00F14D6C"/>
    <w:rsid w:val="00F14E7A"/>
    <w:rsid w:val="00F15C63"/>
    <w:rsid w:val="00F16B3C"/>
    <w:rsid w:val="00F16C5A"/>
    <w:rsid w:val="00F16CE1"/>
    <w:rsid w:val="00F16CE4"/>
    <w:rsid w:val="00F17516"/>
    <w:rsid w:val="00F17754"/>
    <w:rsid w:val="00F21C66"/>
    <w:rsid w:val="00F222E9"/>
    <w:rsid w:val="00F22A25"/>
    <w:rsid w:val="00F2409A"/>
    <w:rsid w:val="00F24731"/>
    <w:rsid w:val="00F24801"/>
    <w:rsid w:val="00F24DD0"/>
    <w:rsid w:val="00F25653"/>
    <w:rsid w:val="00F259DD"/>
    <w:rsid w:val="00F25C96"/>
    <w:rsid w:val="00F2626A"/>
    <w:rsid w:val="00F2691D"/>
    <w:rsid w:val="00F27A27"/>
    <w:rsid w:val="00F3172D"/>
    <w:rsid w:val="00F322F5"/>
    <w:rsid w:val="00F3323D"/>
    <w:rsid w:val="00F3469C"/>
    <w:rsid w:val="00F34C79"/>
    <w:rsid w:val="00F3506A"/>
    <w:rsid w:val="00F35FDF"/>
    <w:rsid w:val="00F361F3"/>
    <w:rsid w:val="00F37810"/>
    <w:rsid w:val="00F37C14"/>
    <w:rsid w:val="00F37E43"/>
    <w:rsid w:val="00F410ED"/>
    <w:rsid w:val="00F41296"/>
    <w:rsid w:val="00F41AAE"/>
    <w:rsid w:val="00F437C1"/>
    <w:rsid w:val="00F438DC"/>
    <w:rsid w:val="00F439A3"/>
    <w:rsid w:val="00F44A68"/>
    <w:rsid w:val="00F45851"/>
    <w:rsid w:val="00F460E7"/>
    <w:rsid w:val="00F506DD"/>
    <w:rsid w:val="00F50C86"/>
    <w:rsid w:val="00F50FE2"/>
    <w:rsid w:val="00F511EF"/>
    <w:rsid w:val="00F5127E"/>
    <w:rsid w:val="00F518FA"/>
    <w:rsid w:val="00F54733"/>
    <w:rsid w:val="00F54CCE"/>
    <w:rsid w:val="00F5510F"/>
    <w:rsid w:val="00F55AD4"/>
    <w:rsid w:val="00F565F4"/>
    <w:rsid w:val="00F576DB"/>
    <w:rsid w:val="00F6020D"/>
    <w:rsid w:val="00F607CA"/>
    <w:rsid w:val="00F61B94"/>
    <w:rsid w:val="00F61CDF"/>
    <w:rsid w:val="00F6218A"/>
    <w:rsid w:val="00F62942"/>
    <w:rsid w:val="00F63CC1"/>
    <w:rsid w:val="00F65282"/>
    <w:rsid w:val="00F6581C"/>
    <w:rsid w:val="00F660AA"/>
    <w:rsid w:val="00F66315"/>
    <w:rsid w:val="00F66390"/>
    <w:rsid w:val="00F668E3"/>
    <w:rsid w:val="00F66A49"/>
    <w:rsid w:val="00F66C5C"/>
    <w:rsid w:val="00F679DC"/>
    <w:rsid w:val="00F70589"/>
    <w:rsid w:val="00F70720"/>
    <w:rsid w:val="00F70FC5"/>
    <w:rsid w:val="00F710EC"/>
    <w:rsid w:val="00F71127"/>
    <w:rsid w:val="00F7140A"/>
    <w:rsid w:val="00F71453"/>
    <w:rsid w:val="00F71F90"/>
    <w:rsid w:val="00F72124"/>
    <w:rsid w:val="00F7365B"/>
    <w:rsid w:val="00F75C50"/>
    <w:rsid w:val="00F765B1"/>
    <w:rsid w:val="00F776B9"/>
    <w:rsid w:val="00F77E84"/>
    <w:rsid w:val="00F81646"/>
    <w:rsid w:val="00F81E50"/>
    <w:rsid w:val="00F836AF"/>
    <w:rsid w:val="00F83B40"/>
    <w:rsid w:val="00F83CF2"/>
    <w:rsid w:val="00F84728"/>
    <w:rsid w:val="00F848DE"/>
    <w:rsid w:val="00F85414"/>
    <w:rsid w:val="00F85771"/>
    <w:rsid w:val="00F85DEE"/>
    <w:rsid w:val="00F85E98"/>
    <w:rsid w:val="00F86338"/>
    <w:rsid w:val="00F876A5"/>
    <w:rsid w:val="00F92D2B"/>
    <w:rsid w:val="00F93D08"/>
    <w:rsid w:val="00F94DB9"/>
    <w:rsid w:val="00F953EE"/>
    <w:rsid w:val="00F95F5E"/>
    <w:rsid w:val="00F96D32"/>
    <w:rsid w:val="00F97556"/>
    <w:rsid w:val="00FA0467"/>
    <w:rsid w:val="00FA0AAC"/>
    <w:rsid w:val="00FA10E1"/>
    <w:rsid w:val="00FA18E7"/>
    <w:rsid w:val="00FA2C03"/>
    <w:rsid w:val="00FA30A8"/>
    <w:rsid w:val="00FA4EA4"/>
    <w:rsid w:val="00FA4F37"/>
    <w:rsid w:val="00FA7C74"/>
    <w:rsid w:val="00FB0077"/>
    <w:rsid w:val="00FB03CD"/>
    <w:rsid w:val="00FB11D3"/>
    <w:rsid w:val="00FB131D"/>
    <w:rsid w:val="00FB2481"/>
    <w:rsid w:val="00FB24D2"/>
    <w:rsid w:val="00FB2781"/>
    <w:rsid w:val="00FB2792"/>
    <w:rsid w:val="00FB27BB"/>
    <w:rsid w:val="00FB28B7"/>
    <w:rsid w:val="00FB38E6"/>
    <w:rsid w:val="00FB5603"/>
    <w:rsid w:val="00FB56ED"/>
    <w:rsid w:val="00FB618A"/>
    <w:rsid w:val="00FB76A4"/>
    <w:rsid w:val="00FC003F"/>
    <w:rsid w:val="00FC1081"/>
    <w:rsid w:val="00FC1C96"/>
    <w:rsid w:val="00FC20BA"/>
    <w:rsid w:val="00FC23C5"/>
    <w:rsid w:val="00FC284B"/>
    <w:rsid w:val="00FC32A6"/>
    <w:rsid w:val="00FC57B6"/>
    <w:rsid w:val="00FC68D0"/>
    <w:rsid w:val="00FC6E9E"/>
    <w:rsid w:val="00FC73D9"/>
    <w:rsid w:val="00FC780A"/>
    <w:rsid w:val="00FC7A4C"/>
    <w:rsid w:val="00FC7BE8"/>
    <w:rsid w:val="00FC7DC1"/>
    <w:rsid w:val="00FD0108"/>
    <w:rsid w:val="00FD0316"/>
    <w:rsid w:val="00FD0B60"/>
    <w:rsid w:val="00FD1848"/>
    <w:rsid w:val="00FD1DFB"/>
    <w:rsid w:val="00FD215B"/>
    <w:rsid w:val="00FD2CCC"/>
    <w:rsid w:val="00FD36A8"/>
    <w:rsid w:val="00FD39C8"/>
    <w:rsid w:val="00FD4B06"/>
    <w:rsid w:val="00FD68D1"/>
    <w:rsid w:val="00FD7532"/>
    <w:rsid w:val="00FD7766"/>
    <w:rsid w:val="00FD7C88"/>
    <w:rsid w:val="00FE03BB"/>
    <w:rsid w:val="00FE0926"/>
    <w:rsid w:val="00FE34E2"/>
    <w:rsid w:val="00FE362A"/>
    <w:rsid w:val="00FE4A6E"/>
    <w:rsid w:val="00FE4EB5"/>
    <w:rsid w:val="00FE4FE1"/>
    <w:rsid w:val="00FE61ED"/>
    <w:rsid w:val="00FE7CF1"/>
    <w:rsid w:val="00FF01B8"/>
    <w:rsid w:val="00FF03E3"/>
    <w:rsid w:val="00FF05B4"/>
    <w:rsid w:val="00FF16C6"/>
    <w:rsid w:val="00FF1F68"/>
    <w:rsid w:val="00FF24B1"/>
    <w:rsid w:val="00FF27EC"/>
    <w:rsid w:val="00FF2BD1"/>
    <w:rsid w:val="00FF3A52"/>
    <w:rsid w:val="00FF3F59"/>
    <w:rsid w:val="00FF4469"/>
    <w:rsid w:val="00FF44EC"/>
    <w:rsid w:val="00FF553F"/>
    <w:rsid w:val="00FF589E"/>
    <w:rsid w:val="00FF5C6E"/>
    <w:rsid w:val="00FF75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footnote text" w:qFormat="1"/>
    <w:lsdException w:name="annotation text" w:uiPriority="99"/>
    <w:lsdException w:name="header" w:uiPriority="99" w:qFormat="1"/>
    <w:lsdException w:name="footer" w:uiPriority="99"/>
    <w:lsdException w:name="index heading" w:qFormat="1"/>
    <w:lsdException w:name="caption" w:uiPriority="99" w:qFormat="1"/>
    <w:lsdException w:name="page number" w:qFormat="1"/>
    <w:lsdException w:name="toa heading" w:uiPriority="99"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qFormat="1"/>
    <w:lsdException w:name="Body Text Indent 2" w:uiPriority="99" w:qFormat="1"/>
    <w:lsdException w:name="Body Text Indent 3" w:qFormat="1"/>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qFormat="1"/>
    <w:lsdException w:name="HTML Preformatted" w:uiPriority="99" w:qFormat="1"/>
    <w:lsdException w:name="annotation subject" w:uiPriority="99"/>
    <w:lsdException w:name="No List" w:uiPriority="99"/>
    <w:lsdException w:name="Balloon Text"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99" w:qFormat="1"/>
  </w:latentStyles>
  <w:style w:type="paragraph" w:default="1" w:styleId="a">
    <w:name w:val="Normal"/>
    <w:qFormat/>
    <w:rsid w:val="00650797"/>
    <w:rPr>
      <w:sz w:val="24"/>
      <w:szCs w:val="24"/>
    </w:rPr>
  </w:style>
  <w:style w:type="paragraph" w:styleId="1">
    <w:name w:val="heading 1"/>
    <w:basedOn w:val="a"/>
    <w:next w:val="a"/>
    <w:qFormat/>
    <w:rsid w:val="00650797"/>
    <w:pPr>
      <w:keepNext/>
      <w:ind w:left="1692" w:firstLine="708"/>
      <w:jc w:val="center"/>
      <w:outlineLvl w:val="0"/>
    </w:pPr>
    <w:rPr>
      <w:sz w:val="28"/>
      <w:szCs w:val="28"/>
    </w:rPr>
  </w:style>
  <w:style w:type="paragraph" w:styleId="2">
    <w:name w:val="heading 2"/>
    <w:basedOn w:val="a"/>
    <w:next w:val="a"/>
    <w:link w:val="20"/>
    <w:uiPriority w:val="99"/>
    <w:qFormat/>
    <w:rsid w:val="007B5D31"/>
    <w:pPr>
      <w:keepNext/>
      <w:spacing w:before="240" w:after="60"/>
      <w:outlineLvl w:val="1"/>
    </w:pPr>
    <w:rPr>
      <w:rFonts w:ascii="Cambria" w:hAnsi="Cambria"/>
      <w:b/>
      <w:bCs/>
      <w:i/>
      <w:iCs/>
      <w:sz w:val="28"/>
      <w:szCs w:val="28"/>
      <w:lang w:val="en-US" w:eastAsia="en-US"/>
    </w:rPr>
  </w:style>
  <w:style w:type="paragraph" w:styleId="3">
    <w:name w:val="heading 3"/>
    <w:basedOn w:val="a"/>
    <w:next w:val="a"/>
    <w:link w:val="30"/>
    <w:unhideWhenUsed/>
    <w:qFormat/>
    <w:rsid w:val="00B04D94"/>
    <w:pPr>
      <w:keepNext/>
      <w:spacing w:before="240" w:after="60"/>
      <w:outlineLvl w:val="2"/>
    </w:pPr>
    <w:rPr>
      <w:rFonts w:ascii="Cambria" w:hAnsi="Cambria"/>
      <w:b/>
      <w:bCs/>
      <w:sz w:val="26"/>
      <w:szCs w:val="26"/>
    </w:rPr>
  </w:style>
  <w:style w:type="paragraph" w:styleId="4">
    <w:name w:val="heading 4"/>
    <w:basedOn w:val="a"/>
    <w:next w:val="a"/>
    <w:link w:val="40"/>
    <w:qFormat/>
    <w:rsid w:val="007B5D31"/>
    <w:pPr>
      <w:keepNext/>
      <w:spacing w:before="240" w:after="60"/>
      <w:outlineLvl w:val="3"/>
    </w:pPr>
    <w:rPr>
      <w:rFonts w:ascii="Calibri" w:hAnsi="Calibri"/>
      <w:b/>
      <w:bCs/>
      <w:sz w:val="28"/>
      <w:szCs w:val="28"/>
    </w:rPr>
  </w:style>
  <w:style w:type="paragraph" w:styleId="5">
    <w:name w:val="heading 5"/>
    <w:aliases w:val="OG Appendix"/>
    <w:basedOn w:val="a"/>
    <w:next w:val="a"/>
    <w:link w:val="50"/>
    <w:qFormat/>
    <w:rsid w:val="002C7BA0"/>
    <w:pPr>
      <w:spacing w:before="240" w:after="60"/>
      <w:outlineLvl w:val="4"/>
    </w:pPr>
    <w:rPr>
      <w:rFonts w:eastAsia="Calibri"/>
      <w:b/>
      <w:bCs/>
      <w:i/>
      <w:iCs/>
      <w:sz w:val="26"/>
      <w:szCs w:val="26"/>
    </w:rPr>
  </w:style>
  <w:style w:type="paragraph" w:styleId="6">
    <w:name w:val="heading 6"/>
    <w:basedOn w:val="a"/>
    <w:next w:val="a"/>
    <w:link w:val="60"/>
    <w:qFormat/>
    <w:rsid w:val="007B5D31"/>
    <w:pPr>
      <w:spacing w:before="240" w:after="60"/>
      <w:outlineLvl w:val="5"/>
    </w:pPr>
    <w:rPr>
      <w:rFonts w:ascii="Calibri" w:hAnsi="Calibri"/>
      <w:b/>
      <w:bCs/>
      <w:sz w:val="20"/>
      <w:szCs w:val="20"/>
    </w:rPr>
  </w:style>
  <w:style w:type="paragraph" w:styleId="7">
    <w:name w:val="heading 7"/>
    <w:basedOn w:val="a"/>
    <w:next w:val="a"/>
    <w:link w:val="70"/>
    <w:uiPriority w:val="99"/>
    <w:qFormat/>
    <w:rsid w:val="007B5D31"/>
    <w:pPr>
      <w:spacing w:before="240" w:after="60"/>
      <w:outlineLvl w:val="6"/>
    </w:pPr>
    <w:rPr>
      <w:rFonts w:ascii="Calibri" w:hAnsi="Calibri"/>
    </w:rPr>
  </w:style>
  <w:style w:type="paragraph" w:styleId="8">
    <w:name w:val="heading 8"/>
    <w:basedOn w:val="a"/>
    <w:next w:val="a"/>
    <w:link w:val="80"/>
    <w:uiPriority w:val="99"/>
    <w:qFormat/>
    <w:rsid w:val="007B5D31"/>
    <w:pPr>
      <w:spacing w:before="240" w:after="60"/>
      <w:outlineLvl w:val="7"/>
    </w:pPr>
    <w:rPr>
      <w:rFonts w:ascii="Calibri" w:hAnsi="Calibri"/>
      <w:i/>
      <w:iCs/>
    </w:rPr>
  </w:style>
  <w:style w:type="paragraph" w:styleId="9">
    <w:name w:val="heading 9"/>
    <w:basedOn w:val="a"/>
    <w:next w:val="a"/>
    <w:link w:val="90"/>
    <w:uiPriority w:val="99"/>
    <w:qFormat/>
    <w:rsid w:val="007B5D31"/>
    <w:pPr>
      <w:spacing w:before="240" w:after="60"/>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0062D2"/>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650797"/>
    <w:pPr>
      <w:widowControl w:val="0"/>
      <w:autoSpaceDE w:val="0"/>
      <w:autoSpaceDN w:val="0"/>
      <w:adjustRightInd w:val="0"/>
    </w:pPr>
    <w:rPr>
      <w:rFonts w:ascii="Arial" w:hAnsi="Arial" w:cs="Arial"/>
      <w:b/>
      <w:bCs/>
    </w:rPr>
  </w:style>
  <w:style w:type="paragraph" w:styleId="a3">
    <w:name w:val="Title"/>
    <w:aliases w:val="Çàãîëîâîê,Caaieiaie"/>
    <w:basedOn w:val="a"/>
    <w:link w:val="21"/>
    <w:qFormat/>
    <w:rsid w:val="00650797"/>
    <w:pPr>
      <w:jc w:val="center"/>
    </w:pPr>
    <w:rPr>
      <w:b/>
      <w:sz w:val="28"/>
      <w:szCs w:val="20"/>
    </w:rPr>
  </w:style>
  <w:style w:type="paragraph" w:customStyle="1" w:styleId="ConsPlusNonformat">
    <w:name w:val="ConsPlusNonformat"/>
    <w:link w:val="ConsPlusNonformat0"/>
    <w:qFormat/>
    <w:rsid w:val="00487615"/>
    <w:pPr>
      <w:widowControl w:val="0"/>
      <w:autoSpaceDE w:val="0"/>
      <w:autoSpaceDN w:val="0"/>
      <w:adjustRightInd w:val="0"/>
    </w:pPr>
    <w:rPr>
      <w:rFonts w:ascii="Courier New" w:hAnsi="Courier New" w:cs="Courier New"/>
    </w:rPr>
  </w:style>
  <w:style w:type="paragraph" w:styleId="a4">
    <w:name w:val="header"/>
    <w:aliases w:val="Знак Знак Знак,Знак3,Знак1,Знак, Знак1, Знак Знак Знак,Body Text Indent 2"/>
    <w:basedOn w:val="a"/>
    <w:link w:val="a5"/>
    <w:uiPriority w:val="99"/>
    <w:qFormat/>
    <w:rsid w:val="0071575D"/>
    <w:pPr>
      <w:tabs>
        <w:tab w:val="center" w:pos="4677"/>
        <w:tab w:val="right" w:pos="9355"/>
      </w:tabs>
    </w:pPr>
  </w:style>
  <w:style w:type="character" w:styleId="a6">
    <w:name w:val="page number"/>
    <w:basedOn w:val="a0"/>
    <w:qFormat/>
    <w:rsid w:val="0071575D"/>
  </w:style>
  <w:style w:type="paragraph" w:styleId="a7">
    <w:name w:val="footer"/>
    <w:basedOn w:val="a"/>
    <w:uiPriority w:val="99"/>
    <w:rsid w:val="0071575D"/>
    <w:pPr>
      <w:tabs>
        <w:tab w:val="center" w:pos="4677"/>
        <w:tab w:val="right" w:pos="9355"/>
      </w:tabs>
    </w:pPr>
  </w:style>
  <w:style w:type="character" w:styleId="a8">
    <w:name w:val="Hyperlink"/>
    <w:basedOn w:val="a0"/>
    <w:uiPriority w:val="99"/>
    <w:rsid w:val="001F69C1"/>
    <w:rPr>
      <w:color w:val="0000FF"/>
      <w:u w:val="single"/>
    </w:rPr>
  </w:style>
  <w:style w:type="character" w:customStyle="1" w:styleId="a5">
    <w:name w:val="Верхний колонтитул Знак"/>
    <w:aliases w:val="Знак Знак Знак Знак,Знак3 Знак,Знак1 Знак,Знак Знак, Знак1 Знак, Знак Знак Знак Знак,Body Text Indent 2 Знак"/>
    <w:basedOn w:val="a0"/>
    <w:link w:val="a4"/>
    <w:qFormat/>
    <w:rsid w:val="00D73F1C"/>
    <w:rPr>
      <w:sz w:val="24"/>
      <w:szCs w:val="24"/>
    </w:rPr>
  </w:style>
  <w:style w:type="table" w:styleId="a9">
    <w:name w:val="Table Grid"/>
    <w:aliases w:val="OTR"/>
    <w:basedOn w:val="a1"/>
    <w:rsid w:val="008A2FE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Balloon Text"/>
    <w:basedOn w:val="a"/>
    <w:link w:val="ab"/>
    <w:qFormat/>
    <w:rsid w:val="007E6554"/>
    <w:rPr>
      <w:rFonts w:ascii="Tahoma" w:hAnsi="Tahoma" w:cs="Tahoma"/>
      <w:sz w:val="16"/>
      <w:szCs w:val="16"/>
    </w:rPr>
  </w:style>
  <w:style w:type="character" w:customStyle="1" w:styleId="ab">
    <w:name w:val="Текст выноски Знак"/>
    <w:basedOn w:val="a0"/>
    <w:link w:val="aa"/>
    <w:qFormat/>
    <w:rsid w:val="007E6554"/>
    <w:rPr>
      <w:rFonts w:ascii="Tahoma" w:hAnsi="Tahoma" w:cs="Tahoma"/>
      <w:sz w:val="16"/>
      <w:szCs w:val="16"/>
    </w:rPr>
  </w:style>
  <w:style w:type="paragraph" w:styleId="ac">
    <w:name w:val="List Paragraph"/>
    <w:aliases w:val="Bullet List,FooterText,numbered,Цветной список - Акцент 11,Список нумерованный цифры,ТЗ список,it_List1,List Paragraph,Список дефисный,Paragraphe de liste1,lp1,List Paragraph1,Bulletr List Paragraph,Абзац списка литеральный,UL,Table-Normal"/>
    <w:basedOn w:val="a"/>
    <w:link w:val="ad"/>
    <w:uiPriority w:val="34"/>
    <w:qFormat/>
    <w:rsid w:val="009D704C"/>
    <w:pPr>
      <w:ind w:left="720"/>
      <w:contextualSpacing/>
    </w:pPr>
    <w:rPr>
      <w:lang/>
    </w:rPr>
  </w:style>
  <w:style w:type="paragraph" w:customStyle="1" w:styleId="ConsNormal">
    <w:name w:val="ConsNormal"/>
    <w:link w:val="ConsNormal0"/>
    <w:qFormat/>
    <w:rsid w:val="00065504"/>
    <w:pPr>
      <w:widowControl w:val="0"/>
      <w:ind w:right="19772" w:firstLine="720"/>
    </w:pPr>
    <w:rPr>
      <w:rFonts w:ascii="Arial" w:hAnsi="Arial"/>
      <w:snapToGrid w:val="0"/>
    </w:rPr>
  </w:style>
  <w:style w:type="paragraph" w:customStyle="1" w:styleId="ConsTitle">
    <w:name w:val="ConsTitle"/>
    <w:qFormat/>
    <w:rsid w:val="00065504"/>
    <w:pPr>
      <w:widowControl w:val="0"/>
      <w:ind w:right="19772"/>
    </w:pPr>
    <w:rPr>
      <w:rFonts w:ascii="Arial" w:hAnsi="Arial"/>
      <w:b/>
      <w:snapToGrid w:val="0"/>
      <w:sz w:val="16"/>
    </w:rPr>
  </w:style>
  <w:style w:type="character" w:customStyle="1" w:styleId="21">
    <w:name w:val="Название Знак2"/>
    <w:aliases w:val="Çàãîëîâîê Знак,Caaieiaie Знак"/>
    <w:basedOn w:val="a0"/>
    <w:link w:val="a3"/>
    <w:rsid w:val="00065504"/>
    <w:rPr>
      <w:b/>
      <w:sz w:val="28"/>
    </w:rPr>
  </w:style>
  <w:style w:type="character" w:customStyle="1" w:styleId="ConsNormal0">
    <w:name w:val="ConsNormal Знак"/>
    <w:basedOn w:val="a0"/>
    <w:link w:val="ConsNormal"/>
    <w:qFormat/>
    <w:rsid w:val="00065504"/>
    <w:rPr>
      <w:rFonts w:ascii="Arial" w:hAnsi="Arial"/>
      <w:snapToGrid w:val="0"/>
      <w:lang w:val="ru-RU" w:eastAsia="ru-RU" w:bidi="ar-SA"/>
    </w:rPr>
  </w:style>
  <w:style w:type="character" w:customStyle="1" w:styleId="ConsPlusNormal0">
    <w:name w:val="ConsPlusNormal Знак"/>
    <w:basedOn w:val="a0"/>
    <w:link w:val="ConsPlusNormal"/>
    <w:qFormat/>
    <w:locked/>
    <w:rsid w:val="00065504"/>
    <w:rPr>
      <w:rFonts w:ascii="Arial" w:hAnsi="Arial" w:cs="Arial"/>
      <w:lang w:val="ru-RU" w:eastAsia="ru-RU" w:bidi="ar-SA"/>
    </w:rPr>
  </w:style>
  <w:style w:type="character" w:customStyle="1" w:styleId="50">
    <w:name w:val="Заголовок 5 Знак"/>
    <w:aliases w:val="OG Appendix Знак"/>
    <w:basedOn w:val="a0"/>
    <w:link w:val="5"/>
    <w:qFormat/>
    <w:rsid w:val="002C7BA0"/>
    <w:rPr>
      <w:rFonts w:eastAsia="Calibri"/>
      <w:b/>
      <w:bCs/>
      <w:i/>
      <w:iCs/>
      <w:sz w:val="26"/>
      <w:szCs w:val="26"/>
    </w:rPr>
  </w:style>
  <w:style w:type="paragraph" w:styleId="ae">
    <w:name w:val="Body Text Indent"/>
    <w:basedOn w:val="a"/>
    <w:link w:val="af"/>
    <w:rsid w:val="002C7BA0"/>
    <w:pPr>
      <w:tabs>
        <w:tab w:val="left" w:pos="851"/>
      </w:tabs>
      <w:autoSpaceDE w:val="0"/>
      <w:autoSpaceDN w:val="0"/>
      <w:jc w:val="both"/>
    </w:pPr>
    <w:rPr>
      <w:rFonts w:eastAsia="Calibri"/>
      <w:sz w:val="26"/>
      <w:szCs w:val="26"/>
    </w:rPr>
  </w:style>
  <w:style w:type="character" w:customStyle="1" w:styleId="af">
    <w:name w:val="Основной текст с отступом Знак"/>
    <w:basedOn w:val="a0"/>
    <w:link w:val="ae"/>
    <w:qFormat/>
    <w:rsid w:val="002C7BA0"/>
    <w:rPr>
      <w:rFonts w:eastAsia="Calibri"/>
      <w:sz w:val="26"/>
      <w:szCs w:val="26"/>
    </w:rPr>
  </w:style>
  <w:style w:type="paragraph" w:customStyle="1" w:styleId="10">
    <w:name w:val="Без интервала1"/>
    <w:aliases w:val="Основной,Основа,Без интервал"/>
    <w:link w:val="NoSpacingChar"/>
    <w:qFormat/>
    <w:rsid w:val="002C7BA0"/>
    <w:rPr>
      <w:rFonts w:ascii="Calibri" w:hAnsi="Calibri"/>
      <w:sz w:val="22"/>
      <w:szCs w:val="22"/>
      <w:lang w:eastAsia="en-US"/>
    </w:rPr>
  </w:style>
  <w:style w:type="character" w:customStyle="1" w:styleId="NoSpacingChar">
    <w:name w:val="No Spacing Char"/>
    <w:basedOn w:val="a0"/>
    <w:link w:val="10"/>
    <w:qFormat/>
    <w:locked/>
    <w:rsid w:val="002C7BA0"/>
    <w:rPr>
      <w:rFonts w:ascii="Calibri" w:hAnsi="Calibri"/>
      <w:sz w:val="22"/>
      <w:szCs w:val="22"/>
      <w:lang w:val="ru-RU" w:eastAsia="en-US" w:bidi="ar-SA"/>
    </w:rPr>
  </w:style>
  <w:style w:type="paragraph" w:styleId="31">
    <w:name w:val="Body Text Indent 3"/>
    <w:basedOn w:val="a"/>
    <w:link w:val="32"/>
    <w:qFormat/>
    <w:rsid w:val="002C7BA0"/>
    <w:pPr>
      <w:spacing w:after="120"/>
      <w:ind w:left="283"/>
    </w:pPr>
    <w:rPr>
      <w:rFonts w:eastAsia="Calibri"/>
      <w:sz w:val="16"/>
      <w:szCs w:val="16"/>
    </w:rPr>
  </w:style>
  <w:style w:type="character" w:customStyle="1" w:styleId="32">
    <w:name w:val="Основной текст с отступом 3 Знак"/>
    <w:basedOn w:val="a0"/>
    <w:link w:val="31"/>
    <w:qFormat/>
    <w:rsid w:val="002C7BA0"/>
    <w:rPr>
      <w:rFonts w:eastAsia="Calibri"/>
      <w:sz w:val="16"/>
      <w:szCs w:val="16"/>
    </w:rPr>
  </w:style>
  <w:style w:type="paragraph" w:customStyle="1" w:styleId="ConsNonformat">
    <w:name w:val="ConsNonformat"/>
    <w:link w:val="ConsNonformat0"/>
    <w:qFormat/>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qFormat/>
    <w:locked/>
    <w:rsid w:val="002C7BA0"/>
    <w:rPr>
      <w:rFonts w:ascii="Courier New" w:eastAsia="Calibri" w:hAnsi="Courier New"/>
      <w:sz w:val="22"/>
      <w:szCs w:val="22"/>
      <w:lang w:bidi="ar-SA"/>
    </w:rPr>
  </w:style>
  <w:style w:type="paragraph" w:styleId="af0">
    <w:name w:val="No Spacing"/>
    <w:aliases w:val="для таблиц,No Spacing,Жирный"/>
    <w:link w:val="af1"/>
    <w:uiPriority w:val="1"/>
    <w:qFormat/>
    <w:rsid w:val="00C53106"/>
    <w:rPr>
      <w:rFonts w:ascii="Calibri" w:eastAsia="Calibri" w:hAnsi="Calibri"/>
      <w:sz w:val="22"/>
      <w:szCs w:val="22"/>
      <w:lang w:eastAsia="en-US"/>
    </w:rPr>
  </w:style>
  <w:style w:type="character" w:customStyle="1" w:styleId="af1">
    <w:name w:val="Без интервала Знак"/>
    <w:aliases w:val="для таблиц Знак,No Spacing Знак,Жирный Знак"/>
    <w:link w:val="af0"/>
    <w:uiPriority w:val="1"/>
    <w:qFormat/>
    <w:rsid w:val="00C53106"/>
    <w:rPr>
      <w:rFonts w:ascii="Calibri" w:eastAsia="Calibri" w:hAnsi="Calibri"/>
      <w:sz w:val="22"/>
      <w:szCs w:val="22"/>
      <w:lang w:eastAsia="en-US" w:bidi="ar-SA"/>
    </w:rPr>
  </w:style>
  <w:style w:type="character" w:customStyle="1" w:styleId="af2">
    <w:name w:val="Гипертекстовая ссылка"/>
    <w:basedOn w:val="a0"/>
    <w:uiPriority w:val="99"/>
    <w:qFormat/>
    <w:rsid w:val="0016724B"/>
    <w:rPr>
      <w:color w:val="106BBE"/>
    </w:rPr>
  </w:style>
  <w:style w:type="paragraph" w:styleId="af3">
    <w:name w:val="endnote text"/>
    <w:basedOn w:val="a"/>
    <w:link w:val="af4"/>
    <w:rsid w:val="002B3037"/>
    <w:rPr>
      <w:sz w:val="20"/>
      <w:szCs w:val="20"/>
    </w:rPr>
  </w:style>
  <w:style w:type="character" w:customStyle="1" w:styleId="af4">
    <w:name w:val="Текст концевой сноски Знак"/>
    <w:basedOn w:val="a0"/>
    <w:link w:val="af3"/>
    <w:qFormat/>
    <w:rsid w:val="002B3037"/>
  </w:style>
  <w:style w:type="character" w:styleId="af5">
    <w:name w:val="endnote reference"/>
    <w:basedOn w:val="a0"/>
    <w:rsid w:val="002B3037"/>
    <w:rPr>
      <w:vertAlign w:val="superscript"/>
    </w:rPr>
  </w:style>
  <w:style w:type="paragraph" w:styleId="af6">
    <w:name w:val="footnote text"/>
    <w:aliases w:val="Текст сноски Знак Знак,Текст сноски Знак Знак Знак Знак,Footnote Text Char Знак Знак,Footnote Text Char Знак,Footnote Text Char Знак Знак Знак Знак,Footnote Text Char Знак Знак Знак Знак Char,Footnote Text Char Знак Знак Знак Знак Char Char"/>
    <w:basedOn w:val="a"/>
    <w:link w:val="af7"/>
    <w:qFormat/>
    <w:rsid w:val="002B3037"/>
    <w:rPr>
      <w:sz w:val="20"/>
      <w:szCs w:val="20"/>
    </w:rPr>
  </w:style>
  <w:style w:type="character" w:customStyle="1" w:styleId="af7">
    <w:name w:val="Текст сноски Знак"/>
    <w:aliases w:val="Текст сноски Знак Знак Знак,Текст сноски Знак Знак Знак Знак Знак,Footnote Text Char Знак Знак Знак,Footnote Text Char Знак Знак1,Footnote Text Char Знак Знак Знак Знак Знак,Footnote Text Char Знак Знак Знак Знак Char Знак"/>
    <w:basedOn w:val="a0"/>
    <w:link w:val="af6"/>
    <w:qFormat/>
    <w:rsid w:val="002B3037"/>
  </w:style>
  <w:style w:type="character" w:styleId="af8">
    <w:name w:val="footnote reference"/>
    <w:aliases w:val="Ссылка на сноску 45,Знак сноски-FN,Ciae niinee-FN,Знак сноски 1,fr,Used by Word for Help footnote symbols,Referencia nota al pie,SUPERS,16 Point,Superscript 6 Point"/>
    <w:basedOn w:val="a0"/>
    <w:rsid w:val="002B3037"/>
    <w:rPr>
      <w:vertAlign w:val="superscript"/>
    </w:rPr>
  </w:style>
  <w:style w:type="character" w:customStyle="1" w:styleId="FontStyle54">
    <w:name w:val="Font Style54"/>
    <w:basedOn w:val="a0"/>
    <w:uiPriority w:val="99"/>
    <w:qFormat/>
    <w:rsid w:val="00A12534"/>
    <w:rPr>
      <w:rFonts w:ascii="Times New Roman" w:hAnsi="Times New Roman" w:cs="Times New Roman"/>
      <w:sz w:val="20"/>
      <w:szCs w:val="20"/>
    </w:rPr>
  </w:style>
  <w:style w:type="paragraph" w:customStyle="1" w:styleId="Standard">
    <w:name w:val="Standard"/>
    <w:uiPriority w:val="99"/>
    <w:qFormat/>
    <w:rsid w:val="00A12534"/>
    <w:pPr>
      <w:widowControl w:val="0"/>
      <w:suppressAutoHyphens/>
      <w:textAlignment w:val="baseline"/>
    </w:pPr>
    <w:rPr>
      <w:rFonts w:cs="Tahoma"/>
      <w:kern w:val="1"/>
      <w:sz w:val="24"/>
      <w:szCs w:val="24"/>
      <w:lang w:val="en-US" w:eastAsia="zh-CN"/>
    </w:rPr>
  </w:style>
  <w:style w:type="paragraph" w:customStyle="1" w:styleId="Style18">
    <w:name w:val="Style18"/>
    <w:basedOn w:val="a"/>
    <w:uiPriority w:val="99"/>
    <w:qFormat/>
    <w:rsid w:val="00A12534"/>
    <w:pPr>
      <w:widowControl w:val="0"/>
      <w:suppressAutoHyphens/>
      <w:spacing w:line="274" w:lineRule="exact"/>
      <w:ind w:firstLine="586"/>
      <w:jc w:val="both"/>
    </w:pPr>
    <w:rPr>
      <w:rFonts w:ascii="Constantia" w:hAnsi="Constantia" w:cs="Constantia"/>
      <w:kern w:val="1"/>
    </w:rPr>
  </w:style>
  <w:style w:type="paragraph" w:customStyle="1" w:styleId="Style17">
    <w:name w:val="Style17"/>
    <w:basedOn w:val="a"/>
    <w:uiPriority w:val="99"/>
    <w:qFormat/>
    <w:rsid w:val="00A12534"/>
    <w:pPr>
      <w:widowControl w:val="0"/>
      <w:suppressAutoHyphens/>
      <w:spacing w:line="274" w:lineRule="exact"/>
      <w:ind w:firstLine="571"/>
      <w:jc w:val="both"/>
    </w:pPr>
    <w:rPr>
      <w:rFonts w:ascii="Constantia" w:hAnsi="Constantia" w:cs="Constantia"/>
      <w:kern w:val="1"/>
    </w:rPr>
  </w:style>
  <w:style w:type="paragraph" w:customStyle="1" w:styleId="Style24">
    <w:name w:val="Style24"/>
    <w:basedOn w:val="a"/>
    <w:uiPriority w:val="99"/>
    <w:qFormat/>
    <w:rsid w:val="00A12534"/>
    <w:pPr>
      <w:widowControl w:val="0"/>
      <w:suppressAutoHyphens/>
      <w:spacing w:line="275" w:lineRule="exact"/>
    </w:pPr>
    <w:rPr>
      <w:rFonts w:ascii="Constantia" w:hAnsi="Constantia" w:cs="Constantia"/>
      <w:kern w:val="1"/>
    </w:rPr>
  </w:style>
  <w:style w:type="paragraph" w:customStyle="1" w:styleId="Style23">
    <w:name w:val="Style23"/>
    <w:basedOn w:val="a"/>
    <w:uiPriority w:val="99"/>
    <w:qFormat/>
    <w:rsid w:val="00A12534"/>
    <w:pPr>
      <w:widowControl w:val="0"/>
      <w:suppressAutoHyphens/>
      <w:spacing w:line="100" w:lineRule="atLeast"/>
    </w:pPr>
    <w:rPr>
      <w:rFonts w:ascii="Constantia" w:hAnsi="Constantia" w:cs="Constantia"/>
      <w:kern w:val="1"/>
    </w:rPr>
  </w:style>
  <w:style w:type="paragraph" w:customStyle="1" w:styleId="Style32">
    <w:name w:val="Style32"/>
    <w:basedOn w:val="a"/>
    <w:uiPriority w:val="99"/>
    <w:qFormat/>
    <w:rsid w:val="00A12534"/>
    <w:pPr>
      <w:widowControl w:val="0"/>
      <w:suppressAutoHyphens/>
      <w:spacing w:line="271" w:lineRule="exact"/>
      <w:ind w:firstLine="706"/>
    </w:pPr>
    <w:rPr>
      <w:rFonts w:ascii="Constantia" w:hAnsi="Constantia" w:cs="Constantia"/>
      <w:kern w:val="1"/>
    </w:rPr>
  </w:style>
  <w:style w:type="paragraph" w:styleId="af9">
    <w:name w:val="Normal (Web)"/>
    <w:aliases w:val="Обычный (Web)"/>
    <w:basedOn w:val="a"/>
    <w:link w:val="afa"/>
    <w:uiPriority w:val="99"/>
    <w:qFormat/>
    <w:rsid w:val="00271FA2"/>
    <w:pPr>
      <w:spacing w:before="100" w:beforeAutospacing="1" w:after="100" w:afterAutospacing="1"/>
    </w:pPr>
    <w:rPr>
      <w:lang/>
    </w:rPr>
  </w:style>
  <w:style w:type="character" w:customStyle="1" w:styleId="afa">
    <w:name w:val="Обычный (веб) Знак"/>
    <w:aliases w:val="Обычный (Web) Знак"/>
    <w:link w:val="af9"/>
    <w:uiPriority w:val="99"/>
    <w:qFormat/>
    <w:locked/>
    <w:rsid w:val="00271FA2"/>
    <w:rPr>
      <w:sz w:val="24"/>
      <w:szCs w:val="24"/>
    </w:rPr>
  </w:style>
  <w:style w:type="character" w:customStyle="1" w:styleId="HTML">
    <w:name w:val="Стандартный HTML Знак"/>
    <w:link w:val="HTML0"/>
    <w:uiPriority w:val="99"/>
    <w:qFormat/>
    <w:rsid w:val="00271FA2"/>
    <w:rPr>
      <w:rFonts w:ascii="Courier New" w:hAnsi="Courier New" w:cs="Courier New"/>
    </w:rPr>
  </w:style>
  <w:style w:type="paragraph" w:styleId="HTML0">
    <w:name w:val="HTML Preformatted"/>
    <w:basedOn w:val="a"/>
    <w:link w:val="HTML"/>
    <w:uiPriority w:val="99"/>
    <w:qFormat/>
    <w:rsid w:val="00271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1">
    <w:name w:val="Стандартный HTML Знак1"/>
    <w:basedOn w:val="a0"/>
    <w:semiHidden/>
    <w:rsid w:val="00271FA2"/>
    <w:rPr>
      <w:rFonts w:ascii="Consolas" w:hAnsi="Consolas" w:cs="Consolas"/>
    </w:rPr>
  </w:style>
  <w:style w:type="paragraph" w:customStyle="1" w:styleId="NoSpacing2">
    <w:name w:val="No Spacing2"/>
    <w:uiPriority w:val="99"/>
    <w:qFormat/>
    <w:rsid w:val="00271FA2"/>
    <w:rPr>
      <w:rFonts w:ascii="Calibri" w:hAnsi="Calibri" w:cs="Calibri"/>
      <w:sz w:val="22"/>
      <w:szCs w:val="22"/>
      <w:lang w:eastAsia="en-US"/>
    </w:rPr>
  </w:style>
  <w:style w:type="character" w:customStyle="1" w:styleId="ConsPlusNonformat0">
    <w:name w:val="ConsPlusNonformat Знак"/>
    <w:link w:val="ConsPlusNonformat"/>
    <w:rsid w:val="00CE7CB5"/>
    <w:rPr>
      <w:rFonts w:ascii="Courier New" w:hAnsi="Courier New" w:cs="Courier New"/>
      <w:lang w:val="ru-RU" w:eastAsia="ru-RU" w:bidi="ar-SA"/>
    </w:rPr>
  </w:style>
  <w:style w:type="paragraph" w:customStyle="1" w:styleId="11">
    <w:name w:val="Абзац списка1"/>
    <w:basedOn w:val="a"/>
    <w:link w:val="ListParagraphChar"/>
    <w:uiPriority w:val="99"/>
    <w:qFormat/>
    <w:rsid w:val="00E13B27"/>
    <w:pPr>
      <w:ind w:left="720"/>
      <w:contextualSpacing/>
    </w:pPr>
    <w:rPr>
      <w:szCs w:val="20"/>
      <w:lang/>
    </w:rPr>
  </w:style>
  <w:style w:type="character" w:customStyle="1" w:styleId="ListParagraphChar">
    <w:name w:val="List Paragraph Char"/>
    <w:link w:val="11"/>
    <w:uiPriority w:val="99"/>
    <w:locked/>
    <w:rsid w:val="00E13B27"/>
    <w:rPr>
      <w:sz w:val="24"/>
    </w:rPr>
  </w:style>
  <w:style w:type="paragraph" w:customStyle="1" w:styleId="afb">
    <w:name w:val="Содержимое таблицы"/>
    <w:basedOn w:val="a"/>
    <w:uiPriority w:val="99"/>
    <w:qFormat/>
    <w:rsid w:val="00E13B27"/>
    <w:pPr>
      <w:suppressLineNumbers/>
      <w:suppressAutoHyphens/>
    </w:pPr>
    <w:rPr>
      <w:sz w:val="20"/>
      <w:szCs w:val="20"/>
      <w:lang w:val="en-US" w:eastAsia="hi-IN" w:bidi="hi-IN"/>
    </w:rPr>
  </w:style>
  <w:style w:type="character" w:customStyle="1" w:styleId="ad">
    <w:name w:val="Абзац списка Знак"/>
    <w:aliases w:val="Bullet List Знак,FooterText Знак,numbered Знак,Цветной список - Акцент 11 Знак,Список нумерованный цифры Знак,ТЗ список Знак,it_List1 Знак,List Paragraph Знак,Список дефисный Знак,Paragraphe de liste1 Знак,lp1 Знак,List Paragraph1 Знак"/>
    <w:link w:val="ac"/>
    <w:uiPriority w:val="34"/>
    <w:qFormat/>
    <w:locked/>
    <w:rsid w:val="00AB252B"/>
    <w:rPr>
      <w:sz w:val="24"/>
      <w:szCs w:val="24"/>
    </w:rPr>
  </w:style>
  <w:style w:type="paragraph" w:customStyle="1" w:styleId="61">
    <w:name w:val="Абзац списка6"/>
    <w:basedOn w:val="a"/>
    <w:qFormat/>
    <w:rsid w:val="008B249A"/>
    <w:pPr>
      <w:ind w:left="720"/>
    </w:pPr>
  </w:style>
  <w:style w:type="paragraph" w:customStyle="1" w:styleId="41">
    <w:name w:val="Без интервала4"/>
    <w:qFormat/>
    <w:rsid w:val="008E4D8B"/>
    <w:pPr>
      <w:suppressAutoHyphens/>
    </w:pPr>
    <w:rPr>
      <w:rFonts w:ascii="Calibri" w:eastAsia="SimSun" w:hAnsi="Calibri" w:cs="Mangal"/>
      <w:kern w:val="1"/>
      <w:sz w:val="24"/>
      <w:szCs w:val="24"/>
      <w:lang w:eastAsia="en-US" w:bidi="hi-IN"/>
    </w:rPr>
  </w:style>
  <w:style w:type="character" w:customStyle="1" w:styleId="30">
    <w:name w:val="Заголовок 3 Знак"/>
    <w:basedOn w:val="a0"/>
    <w:link w:val="3"/>
    <w:qFormat/>
    <w:rsid w:val="00B04D94"/>
    <w:rPr>
      <w:rFonts w:ascii="Cambria" w:hAnsi="Cambria"/>
      <w:b/>
      <w:bCs/>
      <w:sz w:val="26"/>
      <w:szCs w:val="26"/>
    </w:rPr>
  </w:style>
  <w:style w:type="paragraph" w:styleId="22">
    <w:name w:val="Body Text Indent 2"/>
    <w:basedOn w:val="a"/>
    <w:link w:val="23"/>
    <w:uiPriority w:val="99"/>
    <w:unhideWhenUsed/>
    <w:qFormat/>
    <w:rsid w:val="00EC135D"/>
    <w:pPr>
      <w:spacing w:after="120" w:line="480" w:lineRule="auto"/>
      <w:ind w:left="283"/>
    </w:pPr>
  </w:style>
  <w:style w:type="character" w:customStyle="1" w:styleId="23">
    <w:name w:val="Основной текст с отступом 2 Знак"/>
    <w:basedOn w:val="a0"/>
    <w:link w:val="22"/>
    <w:uiPriority w:val="99"/>
    <w:qFormat/>
    <w:rsid w:val="00EC135D"/>
    <w:rPr>
      <w:sz w:val="24"/>
      <w:szCs w:val="24"/>
    </w:rPr>
  </w:style>
  <w:style w:type="paragraph" w:customStyle="1" w:styleId="12">
    <w:name w:val="Обычный1"/>
    <w:link w:val="Normal"/>
    <w:qFormat/>
    <w:rsid w:val="00EC135D"/>
    <w:pPr>
      <w:widowControl w:val="0"/>
      <w:tabs>
        <w:tab w:val="left" w:pos="709"/>
      </w:tabs>
      <w:suppressAutoHyphens/>
      <w:spacing w:line="100" w:lineRule="atLeast"/>
      <w:textAlignment w:val="baseline"/>
    </w:pPr>
    <w:rPr>
      <w:rFonts w:eastAsia="Andale Sans UI;Arial Unicode MS" w:cs="Tahoma"/>
      <w:color w:val="00000A"/>
      <w:sz w:val="24"/>
      <w:szCs w:val="24"/>
      <w:lang w:val="en-US" w:eastAsia="zh-CN" w:bidi="en-US"/>
    </w:rPr>
  </w:style>
  <w:style w:type="character" w:customStyle="1" w:styleId="Normal">
    <w:name w:val="Normal Знак"/>
    <w:link w:val="12"/>
    <w:qFormat/>
    <w:locked/>
    <w:rsid w:val="00EC135D"/>
    <w:rPr>
      <w:rFonts w:eastAsia="Andale Sans UI;Arial Unicode MS" w:cs="Tahoma"/>
      <w:color w:val="00000A"/>
      <w:sz w:val="24"/>
      <w:szCs w:val="24"/>
      <w:lang w:val="en-US" w:eastAsia="zh-CN" w:bidi="en-US"/>
    </w:rPr>
  </w:style>
  <w:style w:type="table" w:customStyle="1" w:styleId="13">
    <w:name w:val="Сетка таблицы1"/>
    <w:basedOn w:val="a1"/>
    <w:next w:val="a9"/>
    <w:uiPriority w:val="59"/>
    <w:rsid w:val="00CA70F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9"/>
    <w:qFormat/>
    <w:rsid w:val="007B5D31"/>
    <w:rPr>
      <w:rFonts w:ascii="Cambria" w:hAnsi="Cambria"/>
      <w:b/>
      <w:bCs/>
      <w:i/>
      <w:iCs/>
      <w:sz w:val="28"/>
      <w:szCs w:val="28"/>
      <w:lang w:val="en-US" w:eastAsia="en-US"/>
    </w:rPr>
  </w:style>
  <w:style w:type="character" w:customStyle="1" w:styleId="40">
    <w:name w:val="Заголовок 4 Знак"/>
    <w:basedOn w:val="a0"/>
    <w:link w:val="4"/>
    <w:qFormat/>
    <w:rsid w:val="007B5D31"/>
    <w:rPr>
      <w:rFonts w:ascii="Calibri" w:hAnsi="Calibri"/>
      <w:b/>
      <w:bCs/>
      <w:sz w:val="28"/>
      <w:szCs w:val="28"/>
    </w:rPr>
  </w:style>
  <w:style w:type="character" w:customStyle="1" w:styleId="60">
    <w:name w:val="Заголовок 6 Знак"/>
    <w:basedOn w:val="a0"/>
    <w:link w:val="6"/>
    <w:qFormat/>
    <w:rsid w:val="007B5D31"/>
    <w:rPr>
      <w:rFonts w:ascii="Calibri" w:hAnsi="Calibri"/>
      <w:b/>
      <w:bCs/>
    </w:rPr>
  </w:style>
  <w:style w:type="character" w:customStyle="1" w:styleId="70">
    <w:name w:val="Заголовок 7 Знак"/>
    <w:basedOn w:val="a0"/>
    <w:link w:val="7"/>
    <w:uiPriority w:val="99"/>
    <w:qFormat/>
    <w:rsid w:val="007B5D31"/>
    <w:rPr>
      <w:rFonts w:ascii="Calibri" w:hAnsi="Calibri"/>
      <w:sz w:val="24"/>
      <w:szCs w:val="24"/>
    </w:rPr>
  </w:style>
  <w:style w:type="character" w:customStyle="1" w:styleId="80">
    <w:name w:val="Заголовок 8 Знак"/>
    <w:basedOn w:val="a0"/>
    <w:link w:val="8"/>
    <w:uiPriority w:val="99"/>
    <w:qFormat/>
    <w:rsid w:val="007B5D31"/>
    <w:rPr>
      <w:rFonts w:ascii="Calibri" w:hAnsi="Calibri"/>
      <w:i/>
      <w:iCs/>
      <w:sz w:val="24"/>
      <w:szCs w:val="24"/>
    </w:rPr>
  </w:style>
  <w:style w:type="character" w:customStyle="1" w:styleId="90">
    <w:name w:val="Заголовок 9 Знак"/>
    <w:basedOn w:val="a0"/>
    <w:link w:val="9"/>
    <w:uiPriority w:val="99"/>
    <w:qFormat/>
    <w:rsid w:val="007B5D31"/>
    <w:rPr>
      <w:rFonts w:ascii="Cambria" w:hAnsi="Cambria"/>
    </w:rPr>
  </w:style>
  <w:style w:type="character" w:customStyle="1" w:styleId="14">
    <w:name w:val="Заголовок 1 Знак"/>
    <w:qFormat/>
    <w:locked/>
    <w:rsid w:val="007B5D31"/>
    <w:rPr>
      <w:sz w:val="28"/>
    </w:rPr>
  </w:style>
  <w:style w:type="character" w:customStyle="1" w:styleId="afc">
    <w:name w:val="Название Знак"/>
    <w:aliases w:val="Çàãîëîâîê Знак1,Caaieiaie Знак1"/>
    <w:qFormat/>
    <w:locked/>
    <w:rsid w:val="007B5D31"/>
    <w:rPr>
      <w:rFonts w:cs="Times New Roman"/>
      <w:b/>
      <w:sz w:val="28"/>
    </w:rPr>
  </w:style>
  <w:style w:type="character" w:customStyle="1" w:styleId="HeaderChar">
    <w:name w:val="Header Char"/>
    <w:uiPriority w:val="99"/>
    <w:semiHidden/>
    <w:qFormat/>
    <w:rsid w:val="007B5D31"/>
    <w:rPr>
      <w:sz w:val="24"/>
      <w:szCs w:val="24"/>
    </w:rPr>
  </w:style>
  <w:style w:type="character" w:customStyle="1" w:styleId="afd">
    <w:name w:val="Нижний колонтитул Знак"/>
    <w:uiPriority w:val="99"/>
    <w:qFormat/>
    <w:locked/>
    <w:rsid w:val="007B5D31"/>
    <w:rPr>
      <w:sz w:val="24"/>
    </w:rPr>
  </w:style>
  <w:style w:type="character" w:customStyle="1" w:styleId="-3">
    <w:name w:val="Интернет-ссылка"/>
    <w:rsid w:val="007B5D31"/>
    <w:rPr>
      <w:rFonts w:cs="Times New Roman"/>
      <w:color w:val="0000FF"/>
      <w:u w:val="single"/>
    </w:rPr>
  </w:style>
  <w:style w:type="character" w:customStyle="1" w:styleId="afe">
    <w:name w:val="Привязка концевой сноски"/>
    <w:rsid w:val="007B5D31"/>
    <w:rPr>
      <w:rFonts w:cs="Times New Roman"/>
      <w:vertAlign w:val="superscript"/>
    </w:rPr>
  </w:style>
  <w:style w:type="character" w:customStyle="1" w:styleId="EndnoteCharacters">
    <w:name w:val="Endnote Characters"/>
    <w:uiPriority w:val="99"/>
    <w:qFormat/>
    <w:rsid w:val="007B5D31"/>
    <w:rPr>
      <w:rFonts w:cs="Times New Roman"/>
      <w:vertAlign w:val="superscript"/>
    </w:rPr>
  </w:style>
  <w:style w:type="character" w:customStyle="1" w:styleId="aff">
    <w:name w:val="Привязка сноски"/>
    <w:rsid w:val="007B5D31"/>
    <w:rPr>
      <w:rFonts w:cs="Times New Roman"/>
      <w:vertAlign w:val="superscript"/>
    </w:rPr>
  </w:style>
  <w:style w:type="character" w:customStyle="1" w:styleId="FootnoteCharacters">
    <w:name w:val="Footnote Characters"/>
    <w:uiPriority w:val="99"/>
    <w:qFormat/>
    <w:rsid w:val="007B5D31"/>
    <w:rPr>
      <w:rFonts w:cs="Times New Roman"/>
      <w:vertAlign w:val="superscript"/>
    </w:rPr>
  </w:style>
  <w:style w:type="character" w:customStyle="1" w:styleId="normaltextrun1">
    <w:name w:val="normaltextrun1"/>
    <w:qFormat/>
    <w:rsid w:val="007B5D31"/>
    <w:rPr>
      <w:rFonts w:cs="Times New Roman"/>
    </w:rPr>
  </w:style>
  <w:style w:type="character" w:customStyle="1" w:styleId="eop">
    <w:name w:val="eop"/>
    <w:qFormat/>
    <w:rsid w:val="007B5D31"/>
    <w:rPr>
      <w:rFonts w:cs="Times New Roman"/>
    </w:rPr>
  </w:style>
  <w:style w:type="character" w:customStyle="1" w:styleId="15">
    <w:name w:val="Название Знак1"/>
    <w:uiPriority w:val="99"/>
    <w:qFormat/>
    <w:rsid w:val="007B5D31"/>
    <w:rPr>
      <w:rFonts w:cs="Times New Roman"/>
      <w:b/>
      <w:sz w:val="28"/>
    </w:rPr>
  </w:style>
  <w:style w:type="character" w:customStyle="1" w:styleId="aff0">
    <w:name w:val="Подзаголовок Знак"/>
    <w:uiPriority w:val="99"/>
    <w:qFormat/>
    <w:locked/>
    <w:rsid w:val="007B5D31"/>
    <w:rPr>
      <w:rFonts w:ascii="Cambria" w:hAnsi="Cambria" w:cs="Times New Roman"/>
      <w:sz w:val="24"/>
      <w:szCs w:val="24"/>
    </w:rPr>
  </w:style>
  <w:style w:type="character" w:styleId="aff1">
    <w:name w:val="Strong"/>
    <w:qFormat/>
    <w:rsid w:val="007B5D31"/>
    <w:rPr>
      <w:rFonts w:cs="Times New Roman"/>
      <w:b/>
    </w:rPr>
  </w:style>
  <w:style w:type="character" w:styleId="aff2">
    <w:name w:val="Emphasis"/>
    <w:qFormat/>
    <w:rsid w:val="007B5D31"/>
    <w:rPr>
      <w:rFonts w:ascii="Calibri" w:hAnsi="Calibri" w:cs="Times New Roman"/>
      <w:b/>
      <w:i/>
    </w:rPr>
  </w:style>
  <w:style w:type="character" w:customStyle="1" w:styleId="24">
    <w:name w:val="Цитата 2 Знак"/>
    <w:link w:val="25"/>
    <w:uiPriority w:val="99"/>
    <w:qFormat/>
    <w:locked/>
    <w:rsid w:val="007B5D31"/>
    <w:rPr>
      <w:rFonts w:ascii="Calibri" w:hAnsi="Calibri"/>
      <w:i/>
      <w:sz w:val="24"/>
      <w:szCs w:val="24"/>
    </w:rPr>
  </w:style>
  <w:style w:type="character" w:customStyle="1" w:styleId="aff3">
    <w:name w:val="Выделенная цитата Знак"/>
    <w:uiPriority w:val="99"/>
    <w:qFormat/>
    <w:locked/>
    <w:rsid w:val="007B5D31"/>
    <w:rPr>
      <w:rFonts w:ascii="Calibri" w:hAnsi="Calibri" w:cs="Times New Roman"/>
      <w:b/>
      <w:i/>
      <w:sz w:val="24"/>
    </w:rPr>
  </w:style>
  <w:style w:type="character" w:styleId="aff4">
    <w:name w:val="Subtle Emphasis"/>
    <w:uiPriority w:val="99"/>
    <w:qFormat/>
    <w:rsid w:val="007B5D31"/>
    <w:rPr>
      <w:i/>
      <w:color w:val="5A5A5A"/>
    </w:rPr>
  </w:style>
  <w:style w:type="character" w:styleId="aff5">
    <w:name w:val="Intense Emphasis"/>
    <w:uiPriority w:val="99"/>
    <w:qFormat/>
    <w:rsid w:val="007B5D31"/>
    <w:rPr>
      <w:b/>
      <w:i/>
      <w:sz w:val="24"/>
      <w:u w:val="single"/>
    </w:rPr>
  </w:style>
  <w:style w:type="character" w:styleId="aff6">
    <w:name w:val="Subtle Reference"/>
    <w:uiPriority w:val="99"/>
    <w:qFormat/>
    <w:rsid w:val="007B5D31"/>
    <w:rPr>
      <w:sz w:val="24"/>
      <w:u w:val="single"/>
    </w:rPr>
  </w:style>
  <w:style w:type="character" w:styleId="aff7">
    <w:name w:val="Intense Reference"/>
    <w:uiPriority w:val="99"/>
    <w:qFormat/>
    <w:rsid w:val="007B5D31"/>
    <w:rPr>
      <w:b/>
      <w:sz w:val="24"/>
      <w:u w:val="single"/>
    </w:rPr>
  </w:style>
  <w:style w:type="character" w:styleId="aff8">
    <w:name w:val="Book Title"/>
    <w:uiPriority w:val="99"/>
    <w:qFormat/>
    <w:rsid w:val="007B5D31"/>
    <w:rPr>
      <w:rFonts w:ascii="Cambria" w:hAnsi="Cambria"/>
      <w:b/>
      <w:i/>
      <w:sz w:val="24"/>
    </w:rPr>
  </w:style>
  <w:style w:type="character" w:customStyle="1" w:styleId="16">
    <w:name w:val="Текст сноски Знак1"/>
    <w:aliases w:val="Текст сноски Знак Знак Знак1,Текст сноски Знак Знак Знак Знак Знак1,Footnote Text Char Знак Знак Знак1,Footnote Text Char Знак Знак2,Footnote Text Char Знак Знак Знак Знак Знак1,Footnote Text Char Знак Знак Знак Знак Char Знак1"/>
    <w:uiPriority w:val="99"/>
    <w:qFormat/>
    <w:rsid w:val="007B5D31"/>
    <w:rPr>
      <w:rFonts w:ascii="Times New Roman" w:hAnsi="Times New Roman"/>
    </w:rPr>
  </w:style>
  <w:style w:type="character" w:customStyle="1" w:styleId="aff9">
    <w:name w:val="Основной текст Знак"/>
    <w:aliases w:val="Body Text Char Знак,Основной текст Знак1 Знак,Основной текст Знак Знак1 Знак,Body Text Char Знак1 Знак,Список 1 Знак,Основной текст Знак Знак Знак"/>
    <w:uiPriority w:val="99"/>
    <w:qFormat/>
    <w:locked/>
    <w:rsid w:val="007B5D31"/>
    <w:rPr>
      <w:rFonts w:cs="Times New Roman"/>
      <w:sz w:val="24"/>
      <w:szCs w:val="24"/>
    </w:rPr>
  </w:style>
  <w:style w:type="character" w:customStyle="1" w:styleId="apple-style-span">
    <w:name w:val="apple-style-span"/>
    <w:uiPriority w:val="99"/>
    <w:qFormat/>
    <w:rsid w:val="007B5D31"/>
    <w:rPr>
      <w:rFonts w:cs="Times New Roman"/>
    </w:rPr>
  </w:style>
  <w:style w:type="character" w:customStyle="1" w:styleId="26">
    <w:name w:val="Основной текст 2 Знак"/>
    <w:link w:val="27"/>
    <w:qFormat/>
    <w:locked/>
    <w:rsid w:val="007B5D31"/>
    <w:rPr>
      <w:sz w:val="24"/>
      <w:szCs w:val="24"/>
    </w:rPr>
  </w:style>
  <w:style w:type="character" w:customStyle="1" w:styleId="NoSpacingChar1">
    <w:name w:val="No Spacing Char1"/>
    <w:qFormat/>
    <w:locked/>
    <w:rsid w:val="007B5D31"/>
    <w:rPr>
      <w:sz w:val="32"/>
    </w:rPr>
  </w:style>
  <w:style w:type="character" w:customStyle="1" w:styleId="apple-converted-space">
    <w:name w:val="apple-converted-space"/>
    <w:qFormat/>
    <w:rsid w:val="007B5D31"/>
    <w:rPr>
      <w:rFonts w:cs="Times New Roman"/>
    </w:rPr>
  </w:style>
  <w:style w:type="character" w:customStyle="1" w:styleId="FontStyle14">
    <w:name w:val="Font Style14"/>
    <w:qFormat/>
    <w:rsid w:val="007B5D31"/>
    <w:rPr>
      <w:rFonts w:ascii="Times New Roman" w:hAnsi="Times New Roman"/>
      <w:b/>
      <w:sz w:val="20"/>
    </w:rPr>
  </w:style>
  <w:style w:type="character" w:customStyle="1" w:styleId="FontStyle17">
    <w:name w:val="Font Style17"/>
    <w:uiPriority w:val="99"/>
    <w:qFormat/>
    <w:rsid w:val="007B5D31"/>
    <w:rPr>
      <w:rFonts w:ascii="Times New Roman" w:hAnsi="Times New Roman"/>
      <w:sz w:val="20"/>
    </w:rPr>
  </w:style>
  <w:style w:type="character" w:customStyle="1" w:styleId="WW8Num1z0">
    <w:name w:val="WW8Num1z0"/>
    <w:uiPriority w:val="99"/>
    <w:qFormat/>
    <w:rsid w:val="007B5D31"/>
  </w:style>
  <w:style w:type="character" w:customStyle="1" w:styleId="WW8Num1z1">
    <w:name w:val="WW8Num1z1"/>
    <w:uiPriority w:val="99"/>
    <w:qFormat/>
    <w:rsid w:val="007B5D31"/>
  </w:style>
  <w:style w:type="character" w:customStyle="1" w:styleId="WW8Num1z2">
    <w:name w:val="WW8Num1z2"/>
    <w:uiPriority w:val="99"/>
    <w:qFormat/>
    <w:rsid w:val="007B5D31"/>
  </w:style>
  <w:style w:type="character" w:customStyle="1" w:styleId="WW8Num1z3">
    <w:name w:val="WW8Num1z3"/>
    <w:uiPriority w:val="99"/>
    <w:qFormat/>
    <w:rsid w:val="007B5D31"/>
  </w:style>
  <w:style w:type="character" w:customStyle="1" w:styleId="WW8Num1z4">
    <w:name w:val="WW8Num1z4"/>
    <w:uiPriority w:val="99"/>
    <w:qFormat/>
    <w:rsid w:val="007B5D31"/>
  </w:style>
  <w:style w:type="character" w:customStyle="1" w:styleId="WW8Num1z5">
    <w:name w:val="WW8Num1z5"/>
    <w:uiPriority w:val="99"/>
    <w:qFormat/>
    <w:rsid w:val="007B5D31"/>
  </w:style>
  <w:style w:type="character" w:customStyle="1" w:styleId="WW8Num1z6">
    <w:name w:val="WW8Num1z6"/>
    <w:uiPriority w:val="99"/>
    <w:qFormat/>
    <w:rsid w:val="007B5D31"/>
  </w:style>
  <w:style w:type="character" w:customStyle="1" w:styleId="WW8Num1z7">
    <w:name w:val="WW8Num1z7"/>
    <w:uiPriority w:val="99"/>
    <w:qFormat/>
    <w:rsid w:val="007B5D31"/>
  </w:style>
  <w:style w:type="character" w:customStyle="1" w:styleId="WW8Num1z8">
    <w:name w:val="WW8Num1z8"/>
    <w:uiPriority w:val="99"/>
    <w:qFormat/>
    <w:rsid w:val="007B5D31"/>
  </w:style>
  <w:style w:type="character" w:customStyle="1" w:styleId="WW8Num2z0">
    <w:name w:val="WW8Num2z0"/>
    <w:uiPriority w:val="99"/>
    <w:qFormat/>
    <w:rsid w:val="007B5D31"/>
    <w:rPr>
      <w:b/>
    </w:rPr>
  </w:style>
  <w:style w:type="character" w:customStyle="1" w:styleId="WW8Num2z1">
    <w:name w:val="WW8Num2z1"/>
    <w:uiPriority w:val="99"/>
    <w:qFormat/>
    <w:rsid w:val="007B5D31"/>
    <w:rPr>
      <w:color w:val="auto"/>
    </w:rPr>
  </w:style>
  <w:style w:type="character" w:customStyle="1" w:styleId="WW8Num2z2">
    <w:name w:val="WW8Num2z2"/>
    <w:uiPriority w:val="99"/>
    <w:qFormat/>
    <w:rsid w:val="007B5D31"/>
    <w:rPr>
      <w:color w:val="auto"/>
    </w:rPr>
  </w:style>
  <w:style w:type="character" w:customStyle="1" w:styleId="WW8Num3z0">
    <w:name w:val="WW8Num3z0"/>
    <w:uiPriority w:val="99"/>
    <w:qFormat/>
    <w:rsid w:val="007B5D31"/>
  </w:style>
  <w:style w:type="character" w:customStyle="1" w:styleId="WW8Num3z1">
    <w:name w:val="WW8Num3z1"/>
    <w:uiPriority w:val="99"/>
    <w:qFormat/>
    <w:rsid w:val="007B5D31"/>
  </w:style>
  <w:style w:type="character" w:customStyle="1" w:styleId="WW8Num3z2">
    <w:name w:val="WW8Num3z2"/>
    <w:uiPriority w:val="99"/>
    <w:qFormat/>
    <w:rsid w:val="007B5D31"/>
  </w:style>
  <w:style w:type="character" w:customStyle="1" w:styleId="WW8Num3z3">
    <w:name w:val="WW8Num3z3"/>
    <w:uiPriority w:val="99"/>
    <w:qFormat/>
    <w:rsid w:val="007B5D31"/>
  </w:style>
  <w:style w:type="character" w:customStyle="1" w:styleId="WW8Num3z4">
    <w:name w:val="WW8Num3z4"/>
    <w:uiPriority w:val="99"/>
    <w:qFormat/>
    <w:rsid w:val="007B5D31"/>
  </w:style>
  <w:style w:type="character" w:customStyle="1" w:styleId="WW8Num3z5">
    <w:name w:val="WW8Num3z5"/>
    <w:uiPriority w:val="99"/>
    <w:qFormat/>
    <w:rsid w:val="007B5D31"/>
  </w:style>
  <w:style w:type="character" w:customStyle="1" w:styleId="WW8Num3z6">
    <w:name w:val="WW8Num3z6"/>
    <w:uiPriority w:val="99"/>
    <w:qFormat/>
    <w:rsid w:val="007B5D31"/>
  </w:style>
  <w:style w:type="character" w:customStyle="1" w:styleId="WW8Num3z7">
    <w:name w:val="WW8Num3z7"/>
    <w:uiPriority w:val="99"/>
    <w:qFormat/>
    <w:rsid w:val="007B5D31"/>
  </w:style>
  <w:style w:type="character" w:customStyle="1" w:styleId="WW8Num3z8">
    <w:name w:val="WW8Num3z8"/>
    <w:uiPriority w:val="99"/>
    <w:qFormat/>
    <w:rsid w:val="007B5D31"/>
  </w:style>
  <w:style w:type="character" w:customStyle="1" w:styleId="WW8Num4z0">
    <w:name w:val="WW8Num4z0"/>
    <w:uiPriority w:val="99"/>
    <w:qFormat/>
    <w:rsid w:val="007B5D31"/>
  </w:style>
  <w:style w:type="character" w:customStyle="1" w:styleId="WW8Num4z1">
    <w:name w:val="WW8Num4z1"/>
    <w:uiPriority w:val="99"/>
    <w:qFormat/>
    <w:rsid w:val="007B5D31"/>
  </w:style>
  <w:style w:type="character" w:customStyle="1" w:styleId="WW8Num4z2">
    <w:name w:val="WW8Num4z2"/>
    <w:uiPriority w:val="99"/>
    <w:qFormat/>
    <w:rsid w:val="007B5D31"/>
  </w:style>
  <w:style w:type="character" w:customStyle="1" w:styleId="WW8Num4z3">
    <w:name w:val="WW8Num4z3"/>
    <w:uiPriority w:val="99"/>
    <w:qFormat/>
    <w:rsid w:val="007B5D31"/>
  </w:style>
  <w:style w:type="character" w:customStyle="1" w:styleId="WW8Num4z4">
    <w:name w:val="WW8Num4z4"/>
    <w:uiPriority w:val="99"/>
    <w:qFormat/>
    <w:rsid w:val="007B5D31"/>
  </w:style>
  <w:style w:type="character" w:customStyle="1" w:styleId="WW8Num4z5">
    <w:name w:val="WW8Num4z5"/>
    <w:uiPriority w:val="99"/>
    <w:qFormat/>
    <w:rsid w:val="007B5D31"/>
  </w:style>
  <w:style w:type="character" w:customStyle="1" w:styleId="WW8Num4z6">
    <w:name w:val="WW8Num4z6"/>
    <w:uiPriority w:val="99"/>
    <w:qFormat/>
    <w:rsid w:val="007B5D31"/>
  </w:style>
  <w:style w:type="character" w:customStyle="1" w:styleId="WW8Num4z7">
    <w:name w:val="WW8Num4z7"/>
    <w:uiPriority w:val="99"/>
    <w:qFormat/>
    <w:rsid w:val="007B5D31"/>
  </w:style>
  <w:style w:type="character" w:customStyle="1" w:styleId="WW8Num4z8">
    <w:name w:val="WW8Num4z8"/>
    <w:uiPriority w:val="99"/>
    <w:qFormat/>
    <w:rsid w:val="007B5D31"/>
  </w:style>
  <w:style w:type="character" w:customStyle="1" w:styleId="WW8Num5z0">
    <w:name w:val="WW8Num5z0"/>
    <w:uiPriority w:val="99"/>
    <w:qFormat/>
    <w:rsid w:val="007B5D31"/>
  </w:style>
  <w:style w:type="character" w:customStyle="1" w:styleId="WW8Num5z1">
    <w:name w:val="WW8Num5z1"/>
    <w:uiPriority w:val="99"/>
    <w:qFormat/>
    <w:rsid w:val="007B5D31"/>
  </w:style>
  <w:style w:type="character" w:customStyle="1" w:styleId="WW8Num5z2">
    <w:name w:val="WW8Num5z2"/>
    <w:uiPriority w:val="99"/>
    <w:qFormat/>
    <w:rsid w:val="007B5D31"/>
  </w:style>
  <w:style w:type="character" w:customStyle="1" w:styleId="WW8Num5z3">
    <w:name w:val="WW8Num5z3"/>
    <w:uiPriority w:val="99"/>
    <w:qFormat/>
    <w:rsid w:val="007B5D31"/>
  </w:style>
  <w:style w:type="character" w:customStyle="1" w:styleId="WW8Num5z4">
    <w:name w:val="WW8Num5z4"/>
    <w:uiPriority w:val="99"/>
    <w:qFormat/>
    <w:rsid w:val="007B5D31"/>
  </w:style>
  <w:style w:type="character" w:customStyle="1" w:styleId="WW8Num5z5">
    <w:name w:val="WW8Num5z5"/>
    <w:uiPriority w:val="99"/>
    <w:qFormat/>
    <w:rsid w:val="007B5D31"/>
  </w:style>
  <w:style w:type="character" w:customStyle="1" w:styleId="WW8Num5z6">
    <w:name w:val="WW8Num5z6"/>
    <w:uiPriority w:val="99"/>
    <w:qFormat/>
    <w:rsid w:val="007B5D31"/>
  </w:style>
  <w:style w:type="character" w:customStyle="1" w:styleId="WW8Num5z7">
    <w:name w:val="WW8Num5z7"/>
    <w:uiPriority w:val="99"/>
    <w:qFormat/>
    <w:rsid w:val="007B5D31"/>
  </w:style>
  <w:style w:type="character" w:customStyle="1" w:styleId="WW8Num5z8">
    <w:name w:val="WW8Num5z8"/>
    <w:uiPriority w:val="99"/>
    <w:qFormat/>
    <w:rsid w:val="007B5D31"/>
  </w:style>
  <w:style w:type="character" w:customStyle="1" w:styleId="WW8Num6z0">
    <w:name w:val="WW8Num6z0"/>
    <w:uiPriority w:val="99"/>
    <w:qFormat/>
    <w:rsid w:val="007B5D31"/>
    <w:rPr>
      <w:b/>
    </w:rPr>
  </w:style>
  <w:style w:type="character" w:customStyle="1" w:styleId="WW8Num6z1">
    <w:name w:val="WW8Num6z1"/>
    <w:uiPriority w:val="99"/>
    <w:qFormat/>
    <w:rsid w:val="007B5D31"/>
  </w:style>
  <w:style w:type="character" w:customStyle="1" w:styleId="WW8Num6z2">
    <w:name w:val="WW8Num6z2"/>
    <w:uiPriority w:val="99"/>
    <w:qFormat/>
    <w:rsid w:val="007B5D31"/>
  </w:style>
  <w:style w:type="character" w:customStyle="1" w:styleId="WW8Num6z3">
    <w:name w:val="WW8Num6z3"/>
    <w:uiPriority w:val="99"/>
    <w:qFormat/>
    <w:rsid w:val="007B5D31"/>
  </w:style>
  <w:style w:type="character" w:customStyle="1" w:styleId="WW8Num6z4">
    <w:name w:val="WW8Num6z4"/>
    <w:uiPriority w:val="99"/>
    <w:qFormat/>
    <w:rsid w:val="007B5D31"/>
  </w:style>
  <w:style w:type="character" w:customStyle="1" w:styleId="WW8Num6z5">
    <w:name w:val="WW8Num6z5"/>
    <w:uiPriority w:val="99"/>
    <w:qFormat/>
    <w:rsid w:val="007B5D31"/>
  </w:style>
  <w:style w:type="character" w:customStyle="1" w:styleId="WW8Num6z6">
    <w:name w:val="WW8Num6z6"/>
    <w:uiPriority w:val="99"/>
    <w:qFormat/>
    <w:rsid w:val="007B5D31"/>
  </w:style>
  <w:style w:type="character" w:customStyle="1" w:styleId="WW8Num6z7">
    <w:name w:val="WW8Num6z7"/>
    <w:uiPriority w:val="99"/>
    <w:qFormat/>
    <w:rsid w:val="007B5D31"/>
  </w:style>
  <w:style w:type="character" w:customStyle="1" w:styleId="WW8Num6z8">
    <w:name w:val="WW8Num6z8"/>
    <w:uiPriority w:val="99"/>
    <w:qFormat/>
    <w:rsid w:val="007B5D31"/>
  </w:style>
  <w:style w:type="character" w:customStyle="1" w:styleId="WW8Num7z0">
    <w:name w:val="WW8Num7z0"/>
    <w:uiPriority w:val="99"/>
    <w:qFormat/>
    <w:rsid w:val="007B5D31"/>
    <w:rPr>
      <w:rFonts w:ascii="Symbol" w:hAnsi="Symbol"/>
    </w:rPr>
  </w:style>
  <w:style w:type="character" w:customStyle="1" w:styleId="WW8Num7z1">
    <w:name w:val="WW8Num7z1"/>
    <w:uiPriority w:val="99"/>
    <w:qFormat/>
    <w:rsid w:val="007B5D31"/>
    <w:rPr>
      <w:rFonts w:ascii="Courier New" w:hAnsi="Courier New"/>
    </w:rPr>
  </w:style>
  <w:style w:type="character" w:customStyle="1" w:styleId="WW8Num7z2">
    <w:name w:val="WW8Num7z2"/>
    <w:uiPriority w:val="99"/>
    <w:qFormat/>
    <w:rsid w:val="007B5D31"/>
    <w:rPr>
      <w:rFonts w:ascii="Wingdings" w:hAnsi="Wingdings"/>
    </w:rPr>
  </w:style>
  <w:style w:type="character" w:customStyle="1" w:styleId="WW8Num8z0">
    <w:name w:val="WW8Num8z0"/>
    <w:uiPriority w:val="99"/>
    <w:qFormat/>
    <w:rsid w:val="007B5D31"/>
  </w:style>
  <w:style w:type="character" w:customStyle="1" w:styleId="WW8Num9z0">
    <w:name w:val="WW8Num9z0"/>
    <w:uiPriority w:val="99"/>
    <w:qFormat/>
    <w:rsid w:val="007B5D31"/>
    <w:rPr>
      <w:rFonts w:ascii="Symbol" w:hAnsi="Symbol"/>
    </w:rPr>
  </w:style>
  <w:style w:type="character" w:customStyle="1" w:styleId="WW8Num9z1">
    <w:name w:val="WW8Num9z1"/>
    <w:uiPriority w:val="99"/>
    <w:qFormat/>
    <w:rsid w:val="007B5D31"/>
    <w:rPr>
      <w:rFonts w:ascii="Courier New" w:hAnsi="Courier New"/>
    </w:rPr>
  </w:style>
  <w:style w:type="character" w:customStyle="1" w:styleId="WW8Num9z2">
    <w:name w:val="WW8Num9z2"/>
    <w:uiPriority w:val="99"/>
    <w:qFormat/>
    <w:rsid w:val="007B5D31"/>
    <w:rPr>
      <w:rFonts w:ascii="Wingdings" w:hAnsi="Wingdings"/>
    </w:rPr>
  </w:style>
  <w:style w:type="character" w:customStyle="1" w:styleId="WW8Num10z0">
    <w:name w:val="WW8Num10z0"/>
    <w:uiPriority w:val="99"/>
    <w:qFormat/>
    <w:rsid w:val="007B5D31"/>
  </w:style>
  <w:style w:type="character" w:customStyle="1" w:styleId="WW8Num10z1">
    <w:name w:val="WW8Num10z1"/>
    <w:uiPriority w:val="99"/>
    <w:qFormat/>
    <w:rsid w:val="007B5D31"/>
  </w:style>
  <w:style w:type="character" w:customStyle="1" w:styleId="WW8Num10z2">
    <w:name w:val="WW8Num10z2"/>
    <w:uiPriority w:val="99"/>
    <w:qFormat/>
    <w:rsid w:val="007B5D31"/>
  </w:style>
  <w:style w:type="character" w:customStyle="1" w:styleId="WW8Num10z3">
    <w:name w:val="WW8Num10z3"/>
    <w:uiPriority w:val="99"/>
    <w:qFormat/>
    <w:rsid w:val="007B5D31"/>
  </w:style>
  <w:style w:type="character" w:customStyle="1" w:styleId="WW8Num10z4">
    <w:name w:val="WW8Num10z4"/>
    <w:uiPriority w:val="99"/>
    <w:qFormat/>
    <w:rsid w:val="007B5D31"/>
  </w:style>
  <w:style w:type="character" w:customStyle="1" w:styleId="WW8Num10z5">
    <w:name w:val="WW8Num10z5"/>
    <w:uiPriority w:val="99"/>
    <w:qFormat/>
    <w:rsid w:val="007B5D31"/>
  </w:style>
  <w:style w:type="character" w:customStyle="1" w:styleId="WW8Num10z6">
    <w:name w:val="WW8Num10z6"/>
    <w:uiPriority w:val="99"/>
    <w:qFormat/>
    <w:rsid w:val="007B5D31"/>
  </w:style>
  <w:style w:type="character" w:customStyle="1" w:styleId="WW8Num10z7">
    <w:name w:val="WW8Num10z7"/>
    <w:uiPriority w:val="99"/>
    <w:qFormat/>
    <w:rsid w:val="007B5D31"/>
  </w:style>
  <w:style w:type="character" w:customStyle="1" w:styleId="WW8Num10z8">
    <w:name w:val="WW8Num10z8"/>
    <w:uiPriority w:val="99"/>
    <w:qFormat/>
    <w:rsid w:val="007B5D31"/>
  </w:style>
  <w:style w:type="character" w:customStyle="1" w:styleId="WW8Num11z0">
    <w:name w:val="WW8Num11z0"/>
    <w:uiPriority w:val="99"/>
    <w:qFormat/>
    <w:rsid w:val="007B5D31"/>
  </w:style>
  <w:style w:type="character" w:customStyle="1" w:styleId="WW8Num11z1">
    <w:name w:val="WW8Num11z1"/>
    <w:uiPriority w:val="99"/>
    <w:qFormat/>
    <w:rsid w:val="007B5D31"/>
  </w:style>
  <w:style w:type="character" w:customStyle="1" w:styleId="WW8Num11z2">
    <w:name w:val="WW8Num11z2"/>
    <w:uiPriority w:val="99"/>
    <w:qFormat/>
    <w:rsid w:val="007B5D31"/>
  </w:style>
  <w:style w:type="character" w:customStyle="1" w:styleId="WW8Num11z3">
    <w:name w:val="WW8Num11z3"/>
    <w:uiPriority w:val="99"/>
    <w:qFormat/>
    <w:rsid w:val="007B5D31"/>
  </w:style>
  <w:style w:type="character" w:customStyle="1" w:styleId="WW8Num11z4">
    <w:name w:val="WW8Num11z4"/>
    <w:uiPriority w:val="99"/>
    <w:qFormat/>
    <w:rsid w:val="007B5D31"/>
  </w:style>
  <w:style w:type="character" w:customStyle="1" w:styleId="WW8Num11z5">
    <w:name w:val="WW8Num11z5"/>
    <w:uiPriority w:val="99"/>
    <w:qFormat/>
    <w:rsid w:val="007B5D31"/>
  </w:style>
  <w:style w:type="character" w:customStyle="1" w:styleId="WW8Num11z6">
    <w:name w:val="WW8Num11z6"/>
    <w:uiPriority w:val="99"/>
    <w:qFormat/>
    <w:rsid w:val="007B5D31"/>
  </w:style>
  <w:style w:type="character" w:customStyle="1" w:styleId="WW8Num11z7">
    <w:name w:val="WW8Num11z7"/>
    <w:uiPriority w:val="99"/>
    <w:qFormat/>
    <w:rsid w:val="007B5D31"/>
  </w:style>
  <w:style w:type="character" w:customStyle="1" w:styleId="WW8Num11z8">
    <w:name w:val="WW8Num11z8"/>
    <w:uiPriority w:val="99"/>
    <w:qFormat/>
    <w:rsid w:val="007B5D31"/>
  </w:style>
  <w:style w:type="character" w:customStyle="1" w:styleId="WW8Num12z0">
    <w:name w:val="WW8Num12z0"/>
    <w:uiPriority w:val="99"/>
    <w:qFormat/>
    <w:rsid w:val="007B5D31"/>
    <w:rPr>
      <w:rFonts w:ascii="Times New Roman" w:hAnsi="Times New Roman"/>
    </w:rPr>
  </w:style>
  <w:style w:type="character" w:customStyle="1" w:styleId="WW8Num12z1">
    <w:name w:val="WW8Num12z1"/>
    <w:uiPriority w:val="99"/>
    <w:qFormat/>
    <w:rsid w:val="007B5D31"/>
    <w:rPr>
      <w:rFonts w:ascii="Courier New" w:hAnsi="Courier New"/>
    </w:rPr>
  </w:style>
  <w:style w:type="character" w:customStyle="1" w:styleId="WW8Num12z2">
    <w:name w:val="WW8Num12z2"/>
    <w:uiPriority w:val="99"/>
    <w:qFormat/>
    <w:rsid w:val="007B5D31"/>
    <w:rPr>
      <w:rFonts w:ascii="Wingdings" w:hAnsi="Wingdings"/>
    </w:rPr>
  </w:style>
  <w:style w:type="character" w:customStyle="1" w:styleId="WW8Num12z3">
    <w:name w:val="WW8Num12z3"/>
    <w:uiPriority w:val="99"/>
    <w:qFormat/>
    <w:rsid w:val="007B5D31"/>
    <w:rPr>
      <w:rFonts w:ascii="Symbol" w:hAnsi="Symbol"/>
    </w:rPr>
  </w:style>
  <w:style w:type="character" w:customStyle="1" w:styleId="WW8Num13z0">
    <w:name w:val="WW8Num13z0"/>
    <w:uiPriority w:val="99"/>
    <w:qFormat/>
    <w:rsid w:val="007B5D31"/>
  </w:style>
  <w:style w:type="character" w:customStyle="1" w:styleId="WW8Num14z0">
    <w:name w:val="WW8Num14z0"/>
    <w:uiPriority w:val="99"/>
    <w:qFormat/>
    <w:rsid w:val="007B5D31"/>
    <w:rPr>
      <w:b/>
    </w:rPr>
  </w:style>
  <w:style w:type="character" w:customStyle="1" w:styleId="WW8Num14z1">
    <w:name w:val="WW8Num14z1"/>
    <w:uiPriority w:val="99"/>
    <w:qFormat/>
    <w:rsid w:val="007B5D31"/>
  </w:style>
  <w:style w:type="character" w:customStyle="1" w:styleId="WW8Num14z2">
    <w:name w:val="WW8Num14z2"/>
    <w:uiPriority w:val="99"/>
    <w:qFormat/>
    <w:rsid w:val="007B5D31"/>
  </w:style>
  <w:style w:type="character" w:customStyle="1" w:styleId="WW8Num14z3">
    <w:name w:val="WW8Num14z3"/>
    <w:uiPriority w:val="99"/>
    <w:qFormat/>
    <w:rsid w:val="007B5D31"/>
  </w:style>
  <w:style w:type="character" w:customStyle="1" w:styleId="WW8Num14z4">
    <w:name w:val="WW8Num14z4"/>
    <w:uiPriority w:val="99"/>
    <w:qFormat/>
    <w:rsid w:val="007B5D31"/>
  </w:style>
  <w:style w:type="character" w:customStyle="1" w:styleId="WW8Num14z5">
    <w:name w:val="WW8Num14z5"/>
    <w:uiPriority w:val="99"/>
    <w:qFormat/>
    <w:rsid w:val="007B5D31"/>
  </w:style>
  <w:style w:type="character" w:customStyle="1" w:styleId="WW8Num14z6">
    <w:name w:val="WW8Num14z6"/>
    <w:uiPriority w:val="99"/>
    <w:qFormat/>
    <w:rsid w:val="007B5D31"/>
  </w:style>
  <w:style w:type="character" w:customStyle="1" w:styleId="WW8Num14z7">
    <w:name w:val="WW8Num14z7"/>
    <w:uiPriority w:val="99"/>
    <w:qFormat/>
    <w:rsid w:val="007B5D31"/>
  </w:style>
  <w:style w:type="character" w:customStyle="1" w:styleId="WW8Num14z8">
    <w:name w:val="WW8Num14z8"/>
    <w:uiPriority w:val="99"/>
    <w:qFormat/>
    <w:rsid w:val="007B5D31"/>
  </w:style>
  <w:style w:type="character" w:customStyle="1" w:styleId="WW8Num15z0">
    <w:name w:val="WW8Num15z0"/>
    <w:uiPriority w:val="99"/>
    <w:qFormat/>
    <w:rsid w:val="007B5D31"/>
  </w:style>
  <w:style w:type="character" w:customStyle="1" w:styleId="WW8Num15z1">
    <w:name w:val="WW8Num15z1"/>
    <w:uiPriority w:val="99"/>
    <w:qFormat/>
    <w:rsid w:val="007B5D31"/>
  </w:style>
  <w:style w:type="character" w:customStyle="1" w:styleId="WW8Num15z2">
    <w:name w:val="WW8Num15z2"/>
    <w:uiPriority w:val="99"/>
    <w:qFormat/>
    <w:rsid w:val="007B5D31"/>
  </w:style>
  <w:style w:type="character" w:customStyle="1" w:styleId="WW8Num15z3">
    <w:name w:val="WW8Num15z3"/>
    <w:uiPriority w:val="99"/>
    <w:qFormat/>
    <w:rsid w:val="007B5D31"/>
  </w:style>
  <w:style w:type="character" w:customStyle="1" w:styleId="WW8Num15z4">
    <w:name w:val="WW8Num15z4"/>
    <w:uiPriority w:val="99"/>
    <w:qFormat/>
    <w:rsid w:val="007B5D31"/>
  </w:style>
  <w:style w:type="character" w:customStyle="1" w:styleId="WW8Num15z5">
    <w:name w:val="WW8Num15z5"/>
    <w:uiPriority w:val="99"/>
    <w:qFormat/>
    <w:rsid w:val="007B5D31"/>
  </w:style>
  <w:style w:type="character" w:customStyle="1" w:styleId="WW8Num15z6">
    <w:name w:val="WW8Num15z6"/>
    <w:uiPriority w:val="99"/>
    <w:qFormat/>
    <w:rsid w:val="007B5D31"/>
  </w:style>
  <w:style w:type="character" w:customStyle="1" w:styleId="WW8Num15z7">
    <w:name w:val="WW8Num15z7"/>
    <w:uiPriority w:val="99"/>
    <w:qFormat/>
    <w:rsid w:val="007B5D31"/>
  </w:style>
  <w:style w:type="character" w:customStyle="1" w:styleId="WW8Num15z8">
    <w:name w:val="WW8Num15z8"/>
    <w:uiPriority w:val="99"/>
    <w:qFormat/>
    <w:rsid w:val="007B5D31"/>
  </w:style>
  <w:style w:type="character" w:customStyle="1" w:styleId="WW8Num16z0">
    <w:name w:val="WW8Num16z0"/>
    <w:uiPriority w:val="99"/>
    <w:qFormat/>
    <w:rsid w:val="007B5D31"/>
    <w:rPr>
      <w:rFonts w:ascii="Courier New" w:hAnsi="Courier New"/>
    </w:rPr>
  </w:style>
  <w:style w:type="character" w:customStyle="1" w:styleId="WW8Num16z2">
    <w:name w:val="WW8Num16z2"/>
    <w:uiPriority w:val="99"/>
    <w:qFormat/>
    <w:rsid w:val="007B5D31"/>
    <w:rPr>
      <w:rFonts w:ascii="Wingdings" w:hAnsi="Wingdings"/>
    </w:rPr>
  </w:style>
  <w:style w:type="character" w:customStyle="1" w:styleId="WW8Num16z3">
    <w:name w:val="WW8Num16z3"/>
    <w:uiPriority w:val="99"/>
    <w:qFormat/>
    <w:rsid w:val="007B5D31"/>
    <w:rPr>
      <w:rFonts w:ascii="Symbol" w:hAnsi="Symbol"/>
    </w:rPr>
  </w:style>
  <w:style w:type="character" w:customStyle="1" w:styleId="WW8Num17z0">
    <w:name w:val="WW8Num17z0"/>
    <w:uiPriority w:val="99"/>
    <w:qFormat/>
    <w:rsid w:val="007B5D31"/>
  </w:style>
  <w:style w:type="character" w:customStyle="1" w:styleId="WW8Num17z1">
    <w:name w:val="WW8Num17z1"/>
    <w:uiPriority w:val="99"/>
    <w:qFormat/>
    <w:rsid w:val="007B5D31"/>
  </w:style>
  <w:style w:type="character" w:customStyle="1" w:styleId="WW8Num17z2">
    <w:name w:val="WW8Num17z2"/>
    <w:uiPriority w:val="99"/>
    <w:qFormat/>
    <w:rsid w:val="007B5D31"/>
  </w:style>
  <w:style w:type="character" w:customStyle="1" w:styleId="WW8Num17z3">
    <w:name w:val="WW8Num17z3"/>
    <w:uiPriority w:val="99"/>
    <w:qFormat/>
    <w:rsid w:val="007B5D31"/>
  </w:style>
  <w:style w:type="character" w:customStyle="1" w:styleId="WW8Num17z4">
    <w:name w:val="WW8Num17z4"/>
    <w:uiPriority w:val="99"/>
    <w:qFormat/>
    <w:rsid w:val="007B5D31"/>
  </w:style>
  <w:style w:type="character" w:customStyle="1" w:styleId="WW8Num17z5">
    <w:name w:val="WW8Num17z5"/>
    <w:uiPriority w:val="99"/>
    <w:qFormat/>
    <w:rsid w:val="007B5D31"/>
  </w:style>
  <w:style w:type="character" w:customStyle="1" w:styleId="WW8Num17z6">
    <w:name w:val="WW8Num17z6"/>
    <w:uiPriority w:val="99"/>
    <w:qFormat/>
    <w:rsid w:val="007B5D31"/>
  </w:style>
  <w:style w:type="character" w:customStyle="1" w:styleId="WW8Num17z7">
    <w:name w:val="WW8Num17z7"/>
    <w:uiPriority w:val="99"/>
    <w:qFormat/>
    <w:rsid w:val="007B5D31"/>
  </w:style>
  <w:style w:type="character" w:customStyle="1" w:styleId="WW8Num17z8">
    <w:name w:val="WW8Num17z8"/>
    <w:uiPriority w:val="99"/>
    <w:qFormat/>
    <w:rsid w:val="007B5D31"/>
  </w:style>
  <w:style w:type="character" w:customStyle="1" w:styleId="WW8Num18z0">
    <w:name w:val="WW8Num18z0"/>
    <w:uiPriority w:val="99"/>
    <w:qFormat/>
    <w:rsid w:val="007B5D31"/>
    <w:rPr>
      <w:rFonts w:ascii="Symbol" w:hAnsi="Symbol"/>
    </w:rPr>
  </w:style>
  <w:style w:type="character" w:customStyle="1" w:styleId="WW8Num18z1">
    <w:name w:val="WW8Num18z1"/>
    <w:uiPriority w:val="99"/>
    <w:qFormat/>
    <w:rsid w:val="007B5D31"/>
    <w:rPr>
      <w:rFonts w:ascii="Courier New" w:hAnsi="Courier New"/>
    </w:rPr>
  </w:style>
  <w:style w:type="character" w:customStyle="1" w:styleId="WW8Num18z2">
    <w:name w:val="WW8Num18z2"/>
    <w:uiPriority w:val="99"/>
    <w:qFormat/>
    <w:rsid w:val="007B5D31"/>
    <w:rPr>
      <w:rFonts w:ascii="Wingdings" w:hAnsi="Wingdings"/>
    </w:rPr>
  </w:style>
  <w:style w:type="character" w:customStyle="1" w:styleId="WW8Num19z0">
    <w:name w:val="WW8Num19z0"/>
    <w:uiPriority w:val="99"/>
    <w:qFormat/>
    <w:rsid w:val="007B5D31"/>
  </w:style>
  <w:style w:type="character" w:customStyle="1" w:styleId="WW8Num19z1">
    <w:name w:val="WW8Num19z1"/>
    <w:uiPriority w:val="99"/>
    <w:qFormat/>
    <w:rsid w:val="007B5D31"/>
  </w:style>
  <w:style w:type="character" w:customStyle="1" w:styleId="WW8Num19z2">
    <w:name w:val="WW8Num19z2"/>
    <w:uiPriority w:val="99"/>
    <w:qFormat/>
    <w:rsid w:val="007B5D31"/>
  </w:style>
  <w:style w:type="character" w:customStyle="1" w:styleId="WW8Num19z3">
    <w:name w:val="WW8Num19z3"/>
    <w:uiPriority w:val="99"/>
    <w:qFormat/>
    <w:rsid w:val="007B5D31"/>
  </w:style>
  <w:style w:type="character" w:customStyle="1" w:styleId="WW8Num19z4">
    <w:name w:val="WW8Num19z4"/>
    <w:uiPriority w:val="99"/>
    <w:qFormat/>
    <w:rsid w:val="007B5D31"/>
  </w:style>
  <w:style w:type="character" w:customStyle="1" w:styleId="WW8Num19z5">
    <w:name w:val="WW8Num19z5"/>
    <w:uiPriority w:val="99"/>
    <w:qFormat/>
    <w:rsid w:val="007B5D31"/>
  </w:style>
  <w:style w:type="character" w:customStyle="1" w:styleId="WW8Num19z6">
    <w:name w:val="WW8Num19z6"/>
    <w:uiPriority w:val="99"/>
    <w:qFormat/>
    <w:rsid w:val="007B5D31"/>
  </w:style>
  <w:style w:type="character" w:customStyle="1" w:styleId="WW8Num19z7">
    <w:name w:val="WW8Num19z7"/>
    <w:uiPriority w:val="99"/>
    <w:qFormat/>
    <w:rsid w:val="007B5D31"/>
  </w:style>
  <w:style w:type="character" w:customStyle="1" w:styleId="WW8Num19z8">
    <w:name w:val="WW8Num19z8"/>
    <w:uiPriority w:val="99"/>
    <w:qFormat/>
    <w:rsid w:val="007B5D31"/>
  </w:style>
  <w:style w:type="character" w:customStyle="1" w:styleId="WW8Num20z0">
    <w:name w:val="WW8Num20z0"/>
    <w:uiPriority w:val="99"/>
    <w:qFormat/>
    <w:rsid w:val="007B5D31"/>
    <w:rPr>
      <w:b/>
    </w:rPr>
  </w:style>
  <w:style w:type="character" w:customStyle="1" w:styleId="WW8Num20z1">
    <w:name w:val="WW8Num20z1"/>
    <w:uiPriority w:val="99"/>
    <w:qFormat/>
    <w:rsid w:val="007B5D31"/>
  </w:style>
  <w:style w:type="character" w:customStyle="1" w:styleId="WW8Num20z2">
    <w:name w:val="WW8Num20z2"/>
    <w:uiPriority w:val="99"/>
    <w:qFormat/>
    <w:rsid w:val="007B5D31"/>
  </w:style>
  <w:style w:type="character" w:customStyle="1" w:styleId="WW8Num20z3">
    <w:name w:val="WW8Num20z3"/>
    <w:uiPriority w:val="99"/>
    <w:qFormat/>
    <w:rsid w:val="007B5D31"/>
  </w:style>
  <w:style w:type="character" w:customStyle="1" w:styleId="WW8Num20z4">
    <w:name w:val="WW8Num20z4"/>
    <w:uiPriority w:val="99"/>
    <w:qFormat/>
    <w:rsid w:val="007B5D31"/>
  </w:style>
  <w:style w:type="character" w:customStyle="1" w:styleId="WW8Num20z5">
    <w:name w:val="WW8Num20z5"/>
    <w:uiPriority w:val="99"/>
    <w:qFormat/>
    <w:rsid w:val="007B5D31"/>
  </w:style>
  <w:style w:type="character" w:customStyle="1" w:styleId="WW8Num20z6">
    <w:name w:val="WW8Num20z6"/>
    <w:uiPriority w:val="99"/>
    <w:qFormat/>
    <w:rsid w:val="007B5D31"/>
  </w:style>
  <w:style w:type="character" w:customStyle="1" w:styleId="WW8Num20z7">
    <w:name w:val="WW8Num20z7"/>
    <w:uiPriority w:val="99"/>
    <w:qFormat/>
    <w:rsid w:val="007B5D31"/>
  </w:style>
  <w:style w:type="character" w:customStyle="1" w:styleId="WW8Num20z8">
    <w:name w:val="WW8Num20z8"/>
    <w:uiPriority w:val="99"/>
    <w:qFormat/>
    <w:rsid w:val="007B5D31"/>
  </w:style>
  <w:style w:type="character" w:customStyle="1" w:styleId="WW8Num21z0">
    <w:name w:val="WW8Num21z0"/>
    <w:uiPriority w:val="99"/>
    <w:qFormat/>
    <w:rsid w:val="007B5D31"/>
    <w:rPr>
      <w:rFonts w:ascii="Symbol" w:hAnsi="Symbol"/>
    </w:rPr>
  </w:style>
  <w:style w:type="character" w:customStyle="1" w:styleId="WW8Num21z1">
    <w:name w:val="WW8Num21z1"/>
    <w:uiPriority w:val="99"/>
    <w:qFormat/>
    <w:rsid w:val="007B5D31"/>
    <w:rPr>
      <w:rFonts w:ascii="Courier New" w:hAnsi="Courier New"/>
    </w:rPr>
  </w:style>
  <w:style w:type="character" w:customStyle="1" w:styleId="WW8Num21z2">
    <w:name w:val="WW8Num21z2"/>
    <w:uiPriority w:val="99"/>
    <w:qFormat/>
    <w:rsid w:val="007B5D31"/>
    <w:rPr>
      <w:rFonts w:ascii="Wingdings" w:hAnsi="Wingdings"/>
    </w:rPr>
  </w:style>
  <w:style w:type="character" w:customStyle="1" w:styleId="WW8Num22z0">
    <w:name w:val="WW8Num22z0"/>
    <w:uiPriority w:val="99"/>
    <w:qFormat/>
    <w:rsid w:val="007B5D31"/>
  </w:style>
  <w:style w:type="character" w:customStyle="1" w:styleId="WW8Num22z1">
    <w:name w:val="WW8Num22z1"/>
    <w:uiPriority w:val="99"/>
    <w:qFormat/>
    <w:rsid w:val="007B5D31"/>
  </w:style>
  <w:style w:type="character" w:customStyle="1" w:styleId="WW8Num22z2">
    <w:name w:val="WW8Num22z2"/>
    <w:uiPriority w:val="99"/>
    <w:qFormat/>
    <w:rsid w:val="007B5D31"/>
  </w:style>
  <w:style w:type="character" w:customStyle="1" w:styleId="WW8Num22z3">
    <w:name w:val="WW8Num22z3"/>
    <w:uiPriority w:val="99"/>
    <w:qFormat/>
    <w:rsid w:val="007B5D31"/>
  </w:style>
  <w:style w:type="character" w:customStyle="1" w:styleId="WW8Num22z4">
    <w:name w:val="WW8Num22z4"/>
    <w:uiPriority w:val="99"/>
    <w:qFormat/>
    <w:rsid w:val="007B5D31"/>
  </w:style>
  <w:style w:type="character" w:customStyle="1" w:styleId="WW8Num22z5">
    <w:name w:val="WW8Num22z5"/>
    <w:uiPriority w:val="99"/>
    <w:qFormat/>
    <w:rsid w:val="007B5D31"/>
  </w:style>
  <w:style w:type="character" w:customStyle="1" w:styleId="WW8Num22z6">
    <w:name w:val="WW8Num22z6"/>
    <w:uiPriority w:val="99"/>
    <w:qFormat/>
    <w:rsid w:val="007B5D31"/>
  </w:style>
  <w:style w:type="character" w:customStyle="1" w:styleId="WW8Num22z7">
    <w:name w:val="WW8Num22z7"/>
    <w:uiPriority w:val="99"/>
    <w:qFormat/>
    <w:rsid w:val="007B5D31"/>
  </w:style>
  <w:style w:type="character" w:customStyle="1" w:styleId="WW8Num22z8">
    <w:name w:val="WW8Num22z8"/>
    <w:uiPriority w:val="99"/>
    <w:qFormat/>
    <w:rsid w:val="007B5D31"/>
  </w:style>
  <w:style w:type="character" w:customStyle="1" w:styleId="17">
    <w:name w:val="Основной шрифт абзаца1"/>
    <w:qFormat/>
    <w:rsid w:val="007B5D31"/>
  </w:style>
  <w:style w:type="character" w:customStyle="1" w:styleId="val">
    <w:name w:val="val"/>
    <w:uiPriority w:val="99"/>
    <w:qFormat/>
    <w:rsid w:val="007B5D31"/>
    <w:rPr>
      <w:rFonts w:cs="Times New Roman"/>
    </w:rPr>
  </w:style>
  <w:style w:type="character" w:customStyle="1" w:styleId="value">
    <w:name w:val="value"/>
    <w:uiPriority w:val="99"/>
    <w:qFormat/>
    <w:rsid w:val="007B5D31"/>
    <w:rPr>
      <w:rFonts w:cs="Times New Roman"/>
    </w:rPr>
  </w:style>
  <w:style w:type="character" w:customStyle="1" w:styleId="b-producttitle-text">
    <w:name w:val="b-product__title-text"/>
    <w:uiPriority w:val="99"/>
    <w:qFormat/>
    <w:rsid w:val="007B5D31"/>
    <w:rPr>
      <w:rFonts w:cs="Times New Roman"/>
    </w:rPr>
  </w:style>
  <w:style w:type="character" w:customStyle="1" w:styleId="sectiontitle2">
    <w:name w:val="section__title2"/>
    <w:basedOn w:val="a0"/>
    <w:qFormat/>
    <w:rsid w:val="007B5D31"/>
    <w:rPr>
      <w:vanish w:val="0"/>
      <w:color w:val="909EBB"/>
      <w:sz w:val="20"/>
      <w:szCs w:val="20"/>
    </w:rPr>
  </w:style>
  <w:style w:type="character" w:customStyle="1" w:styleId="sectioninfo2">
    <w:name w:val="section__info2"/>
    <w:basedOn w:val="a0"/>
    <w:qFormat/>
    <w:rsid w:val="007B5D31"/>
    <w:rPr>
      <w:vanish w:val="0"/>
    </w:rPr>
  </w:style>
  <w:style w:type="paragraph" w:styleId="affa">
    <w:name w:val="Body Text"/>
    <w:aliases w:val="Body Text Char,Основной текст Знак Знак1,Body Text Char Знак1,Список 1,Основной текст Знак Знак"/>
    <w:basedOn w:val="a"/>
    <w:link w:val="18"/>
    <w:uiPriority w:val="99"/>
    <w:qFormat/>
    <w:rsid w:val="007B5D31"/>
    <w:pPr>
      <w:spacing w:after="120"/>
    </w:pPr>
  </w:style>
  <w:style w:type="character" w:customStyle="1" w:styleId="18">
    <w:name w:val="Основной текст Знак1"/>
    <w:aliases w:val="Body Text Char Знак2,Основной текст Знак Знак1 Знак1,Body Text Char Знак1 Знак1,Список 1 Знак1,Основной текст Знак Знак Знак1"/>
    <w:basedOn w:val="a0"/>
    <w:link w:val="affa"/>
    <w:uiPriority w:val="99"/>
    <w:rsid w:val="007B5D31"/>
    <w:rPr>
      <w:sz w:val="24"/>
      <w:szCs w:val="24"/>
    </w:rPr>
  </w:style>
  <w:style w:type="paragraph" w:styleId="affb">
    <w:name w:val="List"/>
    <w:basedOn w:val="affa"/>
    <w:uiPriority w:val="99"/>
    <w:rsid w:val="007B5D31"/>
    <w:pPr>
      <w:suppressAutoHyphens/>
    </w:pPr>
    <w:rPr>
      <w:rFonts w:cs="Mangal"/>
      <w:lang w:eastAsia="zh-CN"/>
    </w:rPr>
  </w:style>
  <w:style w:type="paragraph" w:styleId="affc">
    <w:name w:val="caption"/>
    <w:basedOn w:val="a"/>
    <w:uiPriority w:val="99"/>
    <w:qFormat/>
    <w:rsid w:val="007B5D31"/>
    <w:pPr>
      <w:suppressLineNumbers/>
      <w:suppressAutoHyphens/>
      <w:spacing w:before="120" w:after="120"/>
    </w:pPr>
    <w:rPr>
      <w:rFonts w:cs="Mangal"/>
      <w:i/>
      <w:iCs/>
      <w:lang w:eastAsia="zh-CN"/>
    </w:rPr>
  </w:style>
  <w:style w:type="paragraph" w:styleId="19">
    <w:name w:val="index 1"/>
    <w:basedOn w:val="a"/>
    <w:next w:val="a"/>
    <w:autoRedefine/>
    <w:semiHidden/>
    <w:unhideWhenUsed/>
    <w:rsid w:val="007B5D31"/>
    <w:pPr>
      <w:ind w:left="240" w:hanging="240"/>
    </w:pPr>
  </w:style>
  <w:style w:type="paragraph" w:styleId="affd">
    <w:name w:val="index heading"/>
    <w:basedOn w:val="a"/>
    <w:qFormat/>
    <w:rsid w:val="007B5D31"/>
    <w:pPr>
      <w:suppressLineNumbers/>
    </w:pPr>
    <w:rPr>
      <w:rFonts w:cs="Arial"/>
    </w:rPr>
  </w:style>
  <w:style w:type="paragraph" w:customStyle="1" w:styleId="affe">
    <w:name w:val="Верхний и нижний колонтитулы"/>
    <w:basedOn w:val="a"/>
    <w:uiPriority w:val="99"/>
    <w:qFormat/>
    <w:rsid w:val="007B5D31"/>
  </w:style>
  <w:style w:type="paragraph" w:customStyle="1" w:styleId="paragraph">
    <w:name w:val="paragraph"/>
    <w:basedOn w:val="a"/>
    <w:uiPriority w:val="99"/>
    <w:qFormat/>
    <w:rsid w:val="007B5D31"/>
  </w:style>
  <w:style w:type="paragraph" w:styleId="afff">
    <w:name w:val="Subtitle"/>
    <w:basedOn w:val="a"/>
    <w:next w:val="a"/>
    <w:link w:val="1a"/>
    <w:uiPriority w:val="99"/>
    <w:qFormat/>
    <w:rsid w:val="007B5D31"/>
    <w:pPr>
      <w:spacing w:after="60"/>
      <w:jc w:val="center"/>
      <w:outlineLvl w:val="1"/>
    </w:pPr>
    <w:rPr>
      <w:rFonts w:ascii="Cambria" w:hAnsi="Cambria"/>
    </w:rPr>
  </w:style>
  <w:style w:type="character" w:customStyle="1" w:styleId="1a">
    <w:name w:val="Подзаголовок Знак1"/>
    <w:basedOn w:val="a0"/>
    <w:link w:val="afff"/>
    <w:uiPriority w:val="99"/>
    <w:rsid w:val="007B5D31"/>
    <w:rPr>
      <w:rFonts w:ascii="Cambria" w:hAnsi="Cambria"/>
      <w:sz w:val="24"/>
      <w:szCs w:val="24"/>
    </w:rPr>
  </w:style>
  <w:style w:type="paragraph" w:styleId="25">
    <w:name w:val="Quote"/>
    <w:basedOn w:val="a"/>
    <w:next w:val="a"/>
    <w:link w:val="24"/>
    <w:uiPriority w:val="99"/>
    <w:qFormat/>
    <w:rsid w:val="007B5D31"/>
    <w:rPr>
      <w:rFonts w:ascii="Calibri" w:hAnsi="Calibri"/>
      <w:i/>
      <w:lang/>
    </w:rPr>
  </w:style>
  <w:style w:type="character" w:customStyle="1" w:styleId="210">
    <w:name w:val="Цитата 2 Знак1"/>
    <w:basedOn w:val="a0"/>
    <w:uiPriority w:val="29"/>
    <w:rsid w:val="007B5D31"/>
    <w:rPr>
      <w:i/>
      <w:iCs/>
      <w:color w:val="404040"/>
      <w:sz w:val="24"/>
      <w:szCs w:val="24"/>
    </w:rPr>
  </w:style>
  <w:style w:type="paragraph" w:styleId="afff0">
    <w:name w:val="Intense Quote"/>
    <w:basedOn w:val="a"/>
    <w:next w:val="a"/>
    <w:link w:val="1b"/>
    <w:uiPriority w:val="99"/>
    <w:qFormat/>
    <w:rsid w:val="007B5D31"/>
    <w:pPr>
      <w:ind w:left="720" w:right="720"/>
    </w:pPr>
    <w:rPr>
      <w:rFonts w:ascii="Calibri" w:hAnsi="Calibri"/>
      <w:b/>
      <w:i/>
      <w:szCs w:val="20"/>
    </w:rPr>
  </w:style>
  <w:style w:type="character" w:customStyle="1" w:styleId="1b">
    <w:name w:val="Выделенная цитата Знак1"/>
    <w:basedOn w:val="a0"/>
    <w:link w:val="afff0"/>
    <w:uiPriority w:val="99"/>
    <w:rsid w:val="007B5D31"/>
    <w:rPr>
      <w:rFonts w:ascii="Calibri" w:hAnsi="Calibri"/>
      <w:b/>
      <w:i/>
      <w:sz w:val="24"/>
    </w:rPr>
  </w:style>
  <w:style w:type="paragraph" w:styleId="afff1">
    <w:name w:val="TOC Heading"/>
    <w:basedOn w:val="1"/>
    <w:next w:val="a"/>
    <w:uiPriority w:val="99"/>
    <w:qFormat/>
    <w:rsid w:val="007B5D31"/>
    <w:pPr>
      <w:spacing w:before="240" w:after="60"/>
      <w:ind w:left="0" w:firstLine="0"/>
      <w:jc w:val="left"/>
    </w:pPr>
    <w:rPr>
      <w:rFonts w:ascii="Cambria" w:hAnsi="Cambria"/>
      <w:b/>
      <w:bCs/>
      <w:kern w:val="2"/>
      <w:sz w:val="32"/>
      <w:szCs w:val="32"/>
      <w:lang w:val="en-US" w:eastAsia="en-US"/>
    </w:rPr>
  </w:style>
  <w:style w:type="paragraph" w:customStyle="1" w:styleId="211">
    <w:name w:val="Основной текст 21"/>
    <w:basedOn w:val="a"/>
    <w:uiPriority w:val="99"/>
    <w:qFormat/>
    <w:rsid w:val="007B5D31"/>
    <w:pPr>
      <w:suppressAutoHyphens/>
      <w:jc w:val="center"/>
    </w:pPr>
    <w:rPr>
      <w:sz w:val="28"/>
      <w:szCs w:val="20"/>
      <w:lang w:eastAsia="ar-SA"/>
    </w:rPr>
  </w:style>
  <w:style w:type="paragraph" w:styleId="28">
    <w:name w:val="Body Text 2"/>
    <w:basedOn w:val="a"/>
    <w:link w:val="212"/>
    <w:qFormat/>
    <w:rsid w:val="007B5D31"/>
    <w:pPr>
      <w:spacing w:after="120" w:line="480" w:lineRule="auto"/>
    </w:pPr>
  </w:style>
  <w:style w:type="character" w:customStyle="1" w:styleId="212">
    <w:name w:val="Основной текст 2 Знак1"/>
    <w:basedOn w:val="a0"/>
    <w:link w:val="28"/>
    <w:semiHidden/>
    <w:rsid w:val="007B5D31"/>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7B5D31"/>
    <w:pPr>
      <w:spacing w:beforeAutospacing="1" w:afterAutospacing="1"/>
    </w:pPr>
    <w:rPr>
      <w:rFonts w:ascii="Tahoma" w:hAnsi="Tahoma"/>
      <w:sz w:val="20"/>
      <w:szCs w:val="20"/>
      <w:lang w:val="en-US" w:eastAsia="en-US"/>
    </w:rPr>
  </w:style>
  <w:style w:type="paragraph" w:customStyle="1" w:styleId="27">
    <w:name w:val="Без интервала2"/>
    <w:basedOn w:val="a"/>
    <w:link w:val="26"/>
    <w:qFormat/>
    <w:rsid w:val="007B5D31"/>
    <w:rPr>
      <w:lang/>
    </w:rPr>
  </w:style>
  <w:style w:type="paragraph" w:customStyle="1" w:styleId="33">
    <w:name w:val="Без интервала3"/>
    <w:qFormat/>
    <w:rsid w:val="007B5D31"/>
    <w:rPr>
      <w:rFonts w:ascii="Calibri" w:hAnsi="Calibri"/>
      <w:sz w:val="22"/>
      <w:szCs w:val="22"/>
      <w:lang w:eastAsia="en-US"/>
    </w:rPr>
  </w:style>
  <w:style w:type="paragraph" w:customStyle="1" w:styleId="Style6">
    <w:name w:val="Style6"/>
    <w:basedOn w:val="a"/>
    <w:qFormat/>
    <w:rsid w:val="007B5D31"/>
    <w:pPr>
      <w:widowControl w:val="0"/>
      <w:spacing w:line="252" w:lineRule="exact"/>
      <w:jc w:val="both"/>
    </w:pPr>
  </w:style>
  <w:style w:type="paragraph" w:customStyle="1" w:styleId="Default">
    <w:name w:val="Default"/>
    <w:uiPriority w:val="99"/>
    <w:qFormat/>
    <w:rsid w:val="007B5D31"/>
    <w:rPr>
      <w:rFonts w:ascii="Tahoma" w:hAnsi="Tahoma" w:cs="Tahoma"/>
      <w:color w:val="000000"/>
      <w:sz w:val="24"/>
      <w:szCs w:val="24"/>
    </w:rPr>
  </w:style>
  <w:style w:type="paragraph" w:customStyle="1" w:styleId="TableParagraph">
    <w:name w:val="Table Paragraph"/>
    <w:basedOn w:val="a"/>
    <w:uiPriority w:val="99"/>
    <w:qFormat/>
    <w:rsid w:val="007B5D31"/>
    <w:pPr>
      <w:widowControl w:val="0"/>
    </w:pPr>
    <w:rPr>
      <w:rFonts w:ascii="Calibri" w:hAnsi="Calibri"/>
      <w:sz w:val="22"/>
      <w:szCs w:val="22"/>
      <w:lang w:val="en-US" w:eastAsia="en-US"/>
    </w:rPr>
  </w:style>
  <w:style w:type="paragraph" w:customStyle="1" w:styleId="1c">
    <w:name w:val="1"/>
    <w:basedOn w:val="a"/>
    <w:uiPriority w:val="99"/>
    <w:qFormat/>
    <w:rsid w:val="007B5D31"/>
    <w:pPr>
      <w:spacing w:beforeAutospacing="1" w:afterAutospacing="1"/>
    </w:pPr>
  </w:style>
  <w:style w:type="paragraph" w:customStyle="1" w:styleId="1d">
    <w:name w:val="Заголовок1"/>
    <w:basedOn w:val="a"/>
    <w:next w:val="a"/>
    <w:uiPriority w:val="99"/>
    <w:qFormat/>
    <w:rsid w:val="007B5D31"/>
    <w:pPr>
      <w:suppressAutoHyphens/>
      <w:spacing w:before="240" w:after="60"/>
      <w:jc w:val="center"/>
    </w:pPr>
    <w:rPr>
      <w:rFonts w:ascii="Cambria" w:hAnsi="Cambria" w:cs="Cambria"/>
      <w:b/>
      <w:bCs/>
      <w:kern w:val="2"/>
      <w:sz w:val="32"/>
      <w:szCs w:val="32"/>
      <w:lang w:eastAsia="zh-CN"/>
    </w:rPr>
  </w:style>
  <w:style w:type="paragraph" w:customStyle="1" w:styleId="1e">
    <w:name w:val="Указатель1"/>
    <w:basedOn w:val="a"/>
    <w:uiPriority w:val="99"/>
    <w:qFormat/>
    <w:rsid w:val="007B5D31"/>
    <w:pPr>
      <w:suppressLineNumbers/>
      <w:suppressAutoHyphens/>
    </w:pPr>
    <w:rPr>
      <w:rFonts w:cs="Mangal"/>
      <w:lang w:eastAsia="zh-CN"/>
    </w:rPr>
  </w:style>
  <w:style w:type="paragraph" w:styleId="afff2">
    <w:name w:val="toa heading"/>
    <w:basedOn w:val="1"/>
    <w:next w:val="a"/>
    <w:uiPriority w:val="99"/>
    <w:qFormat/>
    <w:rsid w:val="007B5D31"/>
    <w:pPr>
      <w:suppressAutoHyphens/>
      <w:spacing w:before="240" w:after="60"/>
      <w:ind w:left="0" w:firstLine="0"/>
      <w:jc w:val="left"/>
    </w:pPr>
    <w:rPr>
      <w:rFonts w:ascii="Cambria" w:hAnsi="Cambria" w:cs="Cambria"/>
      <w:b/>
      <w:bCs/>
      <w:kern w:val="2"/>
      <w:sz w:val="32"/>
      <w:szCs w:val="32"/>
      <w:lang w:val="en-US" w:eastAsia="zh-CN"/>
    </w:rPr>
  </w:style>
  <w:style w:type="paragraph" w:customStyle="1" w:styleId="213">
    <w:name w:val="Основной текст с отступом 21"/>
    <w:basedOn w:val="a"/>
    <w:uiPriority w:val="99"/>
    <w:qFormat/>
    <w:rsid w:val="007B5D31"/>
    <w:pPr>
      <w:suppressAutoHyphens/>
      <w:ind w:firstLine="709"/>
      <w:jc w:val="both"/>
    </w:pPr>
    <w:rPr>
      <w:b/>
      <w:bCs/>
      <w:sz w:val="26"/>
      <w:szCs w:val="26"/>
      <w:lang w:eastAsia="zh-CN"/>
    </w:rPr>
  </w:style>
  <w:style w:type="paragraph" w:customStyle="1" w:styleId="310">
    <w:name w:val="Основной текст с отступом 31"/>
    <w:basedOn w:val="a"/>
    <w:qFormat/>
    <w:rsid w:val="007B5D31"/>
    <w:pPr>
      <w:suppressAutoHyphens/>
      <w:spacing w:after="120"/>
      <w:ind w:left="283"/>
    </w:pPr>
    <w:rPr>
      <w:sz w:val="16"/>
      <w:szCs w:val="16"/>
      <w:lang w:eastAsia="zh-CN"/>
    </w:rPr>
  </w:style>
  <w:style w:type="paragraph" w:customStyle="1" w:styleId="220">
    <w:name w:val="Основной текст 22"/>
    <w:basedOn w:val="a"/>
    <w:uiPriority w:val="99"/>
    <w:qFormat/>
    <w:rsid w:val="007B5D31"/>
    <w:pPr>
      <w:suppressAutoHyphens/>
      <w:spacing w:after="120" w:line="480" w:lineRule="auto"/>
    </w:pPr>
    <w:rPr>
      <w:lang w:eastAsia="zh-CN"/>
    </w:rPr>
  </w:style>
  <w:style w:type="paragraph" w:customStyle="1" w:styleId="afff3">
    <w:name w:val="Заголовок таблицы"/>
    <w:basedOn w:val="afb"/>
    <w:uiPriority w:val="99"/>
    <w:qFormat/>
    <w:rsid w:val="007B5D31"/>
    <w:pPr>
      <w:jc w:val="center"/>
    </w:pPr>
    <w:rPr>
      <w:b/>
      <w:bCs/>
      <w:sz w:val="24"/>
      <w:szCs w:val="24"/>
      <w:lang w:val="ru-RU" w:eastAsia="zh-CN" w:bidi="ar-SA"/>
    </w:rPr>
  </w:style>
  <w:style w:type="paragraph" w:customStyle="1" w:styleId="afff4">
    <w:name w:val="Таблица текст"/>
    <w:basedOn w:val="a"/>
    <w:uiPriority w:val="99"/>
    <w:qFormat/>
    <w:rsid w:val="007B5D31"/>
    <w:pPr>
      <w:widowControl w:val="0"/>
      <w:suppressAutoHyphens/>
      <w:spacing w:before="40" w:after="40"/>
      <w:ind w:left="57" w:right="57"/>
    </w:pPr>
    <w:rPr>
      <w:rFonts w:ascii="Liberation Serif" w:hAnsi="Liberation Serif" w:cs="Liberation Serif"/>
      <w:color w:val="000000"/>
      <w:kern w:val="2"/>
      <w:sz w:val="22"/>
      <w:lang w:eastAsia="zh-CN" w:bidi="hi-IN"/>
    </w:rPr>
  </w:style>
  <w:style w:type="paragraph" w:customStyle="1" w:styleId="320">
    <w:name w:val="Основной текст с отступом 32"/>
    <w:basedOn w:val="a"/>
    <w:uiPriority w:val="99"/>
    <w:qFormat/>
    <w:rsid w:val="007B5D31"/>
    <w:pPr>
      <w:widowControl w:val="0"/>
      <w:suppressAutoHyphens/>
      <w:spacing w:after="120"/>
      <w:ind w:left="283"/>
    </w:pPr>
    <w:rPr>
      <w:rFonts w:ascii="Liberation Serif" w:hAnsi="Liberation Serif" w:cs="Liberation Serif"/>
      <w:color w:val="000000"/>
      <w:kern w:val="2"/>
      <w:sz w:val="16"/>
      <w:lang w:eastAsia="zh-CN" w:bidi="hi-IN"/>
    </w:rPr>
  </w:style>
  <w:style w:type="paragraph" w:customStyle="1" w:styleId="content">
    <w:name w:val="content"/>
    <w:basedOn w:val="a"/>
    <w:uiPriority w:val="99"/>
    <w:qFormat/>
    <w:rsid w:val="007B5D31"/>
    <w:pPr>
      <w:spacing w:beforeAutospacing="1" w:afterAutospacing="1"/>
    </w:pPr>
  </w:style>
  <w:style w:type="paragraph" w:customStyle="1" w:styleId="62">
    <w:name w:val="Без интервала6"/>
    <w:uiPriority w:val="99"/>
    <w:qFormat/>
    <w:rsid w:val="007B5D31"/>
    <w:rPr>
      <w:rFonts w:ascii="Calibri" w:hAnsi="Calibri"/>
      <w:sz w:val="22"/>
      <w:szCs w:val="22"/>
    </w:rPr>
  </w:style>
  <w:style w:type="paragraph" w:customStyle="1" w:styleId="214">
    <w:name w:val="Без интервала21"/>
    <w:uiPriority w:val="99"/>
    <w:qFormat/>
    <w:rsid w:val="007B5D31"/>
    <w:rPr>
      <w:rFonts w:ascii="Calibri" w:hAnsi="Calibri"/>
      <w:sz w:val="22"/>
      <w:szCs w:val="22"/>
      <w:lang w:eastAsia="en-US"/>
    </w:rPr>
  </w:style>
  <w:style w:type="paragraph" w:customStyle="1" w:styleId="34">
    <w:name w:val="Стиль3"/>
    <w:basedOn w:val="22"/>
    <w:uiPriority w:val="99"/>
    <w:qFormat/>
    <w:rsid w:val="007B5D31"/>
    <w:pPr>
      <w:widowControl w:val="0"/>
      <w:tabs>
        <w:tab w:val="left" w:pos="360"/>
      </w:tabs>
      <w:spacing w:after="0" w:line="240" w:lineRule="auto"/>
      <w:jc w:val="both"/>
      <w:textAlignment w:val="baseline"/>
    </w:pPr>
    <w:rPr>
      <w:szCs w:val="20"/>
    </w:rPr>
  </w:style>
  <w:style w:type="paragraph" w:customStyle="1" w:styleId="cef1edeee2edeee9f2e5eaf1f221">
    <w:name w:val="Оceсf1нedоeeвe2нedоeeйe9 тf2еe5кeaсf1тf2 21"/>
    <w:basedOn w:val="a"/>
    <w:uiPriority w:val="99"/>
    <w:qFormat/>
    <w:rsid w:val="007B5D31"/>
    <w:pPr>
      <w:widowControl w:val="0"/>
      <w:suppressAutoHyphens/>
    </w:pPr>
    <w:rPr>
      <w:rFonts w:ascii="Liberation Serif" w:hAnsi="Liberation Serif" w:cs="Liberation Serif"/>
      <w:color w:val="000000"/>
      <w:kern w:val="2"/>
      <w:lang w:eastAsia="hi-IN" w:bidi="hi-IN"/>
    </w:rPr>
  </w:style>
  <w:style w:type="paragraph" w:customStyle="1" w:styleId="Textbody">
    <w:name w:val="Text body"/>
    <w:basedOn w:val="Standard"/>
    <w:uiPriority w:val="99"/>
    <w:qFormat/>
    <w:rsid w:val="007B5D31"/>
    <w:pPr>
      <w:spacing w:after="120"/>
    </w:pPr>
    <w:rPr>
      <w:rFonts w:ascii="Liberation Serif" w:hAnsi="Liberation Serif" w:cs="Liberation Serif"/>
      <w:color w:val="00000A"/>
      <w:kern w:val="2"/>
      <w:lang w:bidi="hi-IN"/>
    </w:rPr>
  </w:style>
  <w:style w:type="paragraph" w:customStyle="1" w:styleId="ConsPlusCell">
    <w:name w:val="ConsPlusCell"/>
    <w:uiPriority w:val="99"/>
    <w:qFormat/>
    <w:rsid w:val="007B5D31"/>
    <w:pPr>
      <w:widowControl w:val="0"/>
    </w:pPr>
    <w:rPr>
      <w:sz w:val="24"/>
      <w:szCs w:val="24"/>
    </w:rPr>
  </w:style>
  <w:style w:type="numbering" w:customStyle="1" w:styleId="WW8Num3">
    <w:name w:val="WW8Num3"/>
    <w:qFormat/>
    <w:rsid w:val="007B5D31"/>
  </w:style>
  <w:style w:type="numbering" w:customStyle="1" w:styleId="WW8Num4">
    <w:name w:val="WW8Num4"/>
    <w:qFormat/>
    <w:rsid w:val="007B5D31"/>
  </w:style>
  <w:style w:type="numbering" w:customStyle="1" w:styleId="WW8Num1">
    <w:name w:val="WW8Num1"/>
    <w:qFormat/>
    <w:rsid w:val="007B5D31"/>
  </w:style>
  <w:style w:type="table" w:customStyle="1" w:styleId="29">
    <w:name w:val="Сетка таблицы2"/>
    <w:uiPriority w:val="39"/>
    <w:rsid w:val="007B5D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5">
    <w:name w:val="annotation reference"/>
    <w:basedOn w:val="a0"/>
    <w:semiHidden/>
    <w:unhideWhenUsed/>
    <w:rsid w:val="00CB3DB0"/>
    <w:rPr>
      <w:sz w:val="16"/>
      <w:szCs w:val="16"/>
    </w:rPr>
  </w:style>
  <w:style w:type="paragraph" w:styleId="afff6">
    <w:name w:val="annotation text"/>
    <w:basedOn w:val="a"/>
    <w:link w:val="afff7"/>
    <w:uiPriority w:val="99"/>
    <w:semiHidden/>
    <w:unhideWhenUsed/>
    <w:rsid w:val="00CB3DB0"/>
    <w:pPr>
      <w:spacing w:after="160"/>
    </w:pPr>
    <w:rPr>
      <w:rFonts w:ascii="Calibri" w:eastAsia="Calibri" w:hAnsi="Calibri"/>
      <w:sz w:val="20"/>
      <w:szCs w:val="20"/>
      <w:lang w:eastAsia="en-US"/>
    </w:rPr>
  </w:style>
  <w:style w:type="character" w:customStyle="1" w:styleId="afff7">
    <w:name w:val="Текст примечания Знак"/>
    <w:basedOn w:val="a0"/>
    <w:link w:val="afff6"/>
    <w:uiPriority w:val="99"/>
    <w:semiHidden/>
    <w:rsid w:val="00CB3DB0"/>
    <w:rPr>
      <w:rFonts w:ascii="Calibri" w:eastAsia="Calibri" w:hAnsi="Calibri" w:cs="Times New Roman"/>
      <w:lang w:eastAsia="en-US"/>
    </w:rPr>
  </w:style>
  <w:style w:type="paragraph" w:customStyle="1" w:styleId="msonormalbullet2gif">
    <w:name w:val="msonormalbullet2.gif"/>
    <w:basedOn w:val="a"/>
    <w:uiPriority w:val="99"/>
    <w:qFormat/>
    <w:rsid w:val="003D0126"/>
    <w:pPr>
      <w:spacing w:before="100" w:beforeAutospacing="1" w:after="100" w:afterAutospacing="1"/>
    </w:pPr>
  </w:style>
  <w:style w:type="paragraph" w:customStyle="1" w:styleId="2a">
    <w:name w:val="2"/>
    <w:basedOn w:val="a"/>
    <w:next w:val="af9"/>
    <w:uiPriority w:val="99"/>
    <w:unhideWhenUsed/>
    <w:rsid w:val="009E08D2"/>
    <w:pPr>
      <w:spacing w:before="100" w:beforeAutospacing="1" w:after="100" w:afterAutospacing="1"/>
    </w:pPr>
  </w:style>
  <w:style w:type="table" w:customStyle="1" w:styleId="OTR4">
    <w:name w:val="OTR4"/>
    <w:basedOn w:val="a1"/>
    <w:next w:val="a9"/>
    <w:uiPriority w:val="59"/>
    <w:rsid w:val="0003764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1">
    <w:name w:val="List Paragraph Char1"/>
    <w:aliases w:val="it_List1 Char,ТЗ список Char,Bullet List Char,FooterText Char,numbered Char,Список дефисный Char,Paragraphe de liste1 Char,lp1 Char,List Paragraph1 Char,Bulletr List Paragraph Char,Список нумерованный цифры Char"/>
    <w:locked/>
    <w:rsid w:val="00790B20"/>
    <w:rPr>
      <w:sz w:val="24"/>
      <w:szCs w:val="24"/>
    </w:rPr>
  </w:style>
  <w:style w:type="paragraph" w:customStyle="1" w:styleId="msonormalcxspmiddle">
    <w:name w:val="msonormalcxspmiddle"/>
    <w:basedOn w:val="a"/>
    <w:uiPriority w:val="99"/>
    <w:qFormat/>
    <w:rsid w:val="001C4C2B"/>
    <w:pPr>
      <w:spacing w:before="100" w:beforeAutospacing="1" w:after="100" w:afterAutospacing="1"/>
    </w:pPr>
  </w:style>
  <w:style w:type="character" w:customStyle="1" w:styleId="afff8">
    <w:name w:val="Основной текст_"/>
    <w:link w:val="1f"/>
    <w:locked/>
    <w:rsid w:val="00AA3BA0"/>
    <w:rPr>
      <w:spacing w:val="2"/>
      <w:sz w:val="21"/>
      <w:szCs w:val="21"/>
      <w:shd w:val="clear" w:color="auto" w:fill="FFFFFF"/>
    </w:rPr>
  </w:style>
  <w:style w:type="paragraph" w:customStyle="1" w:styleId="1f">
    <w:name w:val="Основной текст1"/>
    <w:basedOn w:val="a"/>
    <w:link w:val="afff8"/>
    <w:qFormat/>
    <w:rsid w:val="00AA3BA0"/>
    <w:pPr>
      <w:widowControl w:val="0"/>
      <w:shd w:val="clear" w:color="auto" w:fill="FFFFFF"/>
      <w:spacing w:line="278" w:lineRule="exact"/>
      <w:jc w:val="both"/>
    </w:pPr>
    <w:rPr>
      <w:spacing w:val="2"/>
      <w:sz w:val="21"/>
      <w:szCs w:val="21"/>
      <w:lang/>
    </w:rPr>
  </w:style>
  <w:style w:type="paragraph" w:customStyle="1" w:styleId="Preformat">
    <w:name w:val="Preformat"/>
    <w:qFormat/>
    <w:rsid w:val="00A431DA"/>
    <w:pPr>
      <w:suppressAutoHyphens/>
    </w:pPr>
    <w:rPr>
      <w:rFonts w:ascii="Courier New" w:eastAsia="Arial" w:hAnsi="Courier New"/>
      <w:lang w:eastAsia="ar-SA"/>
    </w:rPr>
  </w:style>
  <w:style w:type="paragraph" w:styleId="afff9">
    <w:name w:val="Plain Text"/>
    <w:basedOn w:val="a"/>
    <w:link w:val="afffa"/>
    <w:uiPriority w:val="99"/>
    <w:semiHidden/>
    <w:unhideWhenUsed/>
    <w:rsid w:val="0080629B"/>
    <w:rPr>
      <w:rFonts w:ascii="Courier New" w:hAnsi="Courier New" w:cs="Courier New"/>
      <w:sz w:val="20"/>
      <w:szCs w:val="20"/>
    </w:rPr>
  </w:style>
  <w:style w:type="character" w:customStyle="1" w:styleId="afffa">
    <w:name w:val="Текст Знак"/>
    <w:basedOn w:val="a0"/>
    <w:link w:val="afff9"/>
    <w:uiPriority w:val="99"/>
    <w:semiHidden/>
    <w:rsid w:val="0080629B"/>
    <w:rPr>
      <w:rFonts w:ascii="Courier New" w:hAnsi="Courier New" w:cs="Courier New"/>
    </w:rPr>
  </w:style>
  <w:style w:type="character" w:customStyle="1" w:styleId="f">
    <w:name w:val="f"/>
    <w:uiPriority w:val="99"/>
    <w:rsid w:val="00C57463"/>
  </w:style>
  <w:style w:type="table" w:customStyle="1" w:styleId="42">
    <w:name w:val="Сетка таблицы4"/>
    <w:basedOn w:val="a1"/>
    <w:uiPriority w:val="59"/>
    <w:rsid w:val="00C574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OTR1">
    <w:name w:val="OTR1"/>
    <w:basedOn w:val="a1"/>
    <w:uiPriority w:val="59"/>
    <w:rsid w:val="00986492"/>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basedOn w:val="a1"/>
    <w:next w:val="a9"/>
    <w:uiPriority w:val="59"/>
    <w:rsid w:val="001059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3"/>
    <w:basedOn w:val="a"/>
    <w:link w:val="36"/>
    <w:semiHidden/>
    <w:unhideWhenUsed/>
    <w:rsid w:val="0090108D"/>
    <w:pPr>
      <w:spacing w:after="120"/>
    </w:pPr>
    <w:rPr>
      <w:sz w:val="16"/>
      <w:szCs w:val="16"/>
    </w:rPr>
  </w:style>
  <w:style w:type="character" w:customStyle="1" w:styleId="36">
    <w:name w:val="Основной текст 3 Знак"/>
    <w:basedOn w:val="a0"/>
    <w:link w:val="35"/>
    <w:semiHidden/>
    <w:rsid w:val="0090108D"/>
    <w:rPr>
      <w:sz w:val="16"/>
      <w:szCs w:val="16"/>
    </w:rPr>
  </w:style>
  <w:style w:type="paragraph" w:customStyle="1" w:styleId="afffb">
    <w:name w:val="Подподпункт"/>
    <w:basedOn w:val="a"/>
    <w:uiPriority w:val="99"/>
    <w:qFormat/>
    <w:rsid w:val="004F6114"/>
    <w:pPr>
      <w:tabs>
        <w:tab w:val="num" w:pos="1464"/>
      </w:tabs>
      <w:spacing w:line="360" w:lineRule="auto"/>
      <w:ind w:left="1464" w:hanging="864"/>
      <w:jc w:val="both"/>
    </w:pPr>
    <w:rPr>
      <w:sz w:val="28"/>
      <w:szCs w:val="20"/>
    </w:rPr>
  </w:style>
  <w:style w:type="character" w:customStyle="1" w:styleId="cardmaininfocontent2">
    <w:name w:val="cardmaininfo__content2"/>
    <w:basedOn w:val="a0"/>
    <w:qFormat/>
    <w:rsid w:val="00EF7404"/>
    <w:rPr>
      <w:vanish w:val="0"/>
      <w:webHidden w:val="0"/>
      <w:specVanish w:val="0"/>
    </w:rPr>
  </w:style>
  <w:style w:type="paragraph" w:customStyle="1" w:styleId="2b">
    <w:name w:val="Абзац списка2"/>
    <w:basedOn w:val="a"/>
    <w:rsid w:val="005D43D8"/>
    <w:pPr>
      <w:ind w:left="720"/>
      <w:contextualSpacing/>
    </w:pPr>
    <w:rPr>
      <w:rFonts w:eastAsia="Calibri"/>
    </w:rPr>
  </w:style>
  <w:style w:type="character" w:customStyle="1" w:styleId="normaltextrun">
    <w:name w:val="normaltextrun"/>
    <w:basedOn w:val="a0"/>
    <w:rsid w:val="005B22DB"/>
  </w:style>
  <w:style w:type="paragraph" w:customStyle="1" w:styleId="Standarduser">
    <w:name w:val="Standard (user)"/>
    <w:rsid w:val="00922155"/>
    <w:pPr>
      <w:suppressAutoHyphens/>
      <w:autoSpaceDN w:val="0"/>
      <w:textAlignment w:val="baseline"/>
    </w:pPr>
    <w:rPr>
      <w:rFonts w:eastAsia="Andale Sans UI" w:cs="Tahoma"/>
      <w:color w:val="00000A"/>
      <w:sz w:val="24"/>
      <w:szCs w:val="24"/>
      <w:lang w:val="en-US" w:eastAsia="en-US" w:bidi="en-US"/>
    </w:rPr>
  </w:style>
  <w:style w:type="paragraph" w:customStyle="1" w:styleId="afffc">
    <w:name w:val="Пункт"/>
    <w:basedOn w:val="a"/>
    <w:uiPriority w:val="99"/>
    <w:qFormat/>
    <w:rsid w:val="00C355C3"/>
    <w:pPr>
      <w:tabs>
        <w:tab w:val="num" w:pos="1980"/>
      </w:tabs>
      <w:ind w:left="1404" w:hanging="504"/>
      <w:jc w:val="both"/>
    </w:pPr>
    <w:rPr>
      <w:szCs w:val="28"/>
    </w:rPr>
  </w:style>
  <w:style w:type="character" w:styleId="afffd">
    <w:name w:val="FollowedHyperlink"/>
    <w:basedOn w:val="a0"/>
    <w:uiPriority w:val="99"/>
    <w:semiHidden/>
    <w:unhideWhenUsed/>
    <w:rsid w:val="00C355C3"/>
    <w:rPr>
      <w:color w:val="800080"/>
      <w:u w:val="single"/>
    </w:rPr>
  </w:style>
  <w:style w:type="character" w:customStyle="1" w:styleId="51">
    <w:name w:val="Заголовок 5 Знак1"/>
    <w:aliases w:val="OG Appendix Знак1"/>
    <w:basedOn w:val="a0"/>
    <w:semiHidden/>
    <w:rsid w:val="00C355C3"/>
    <w:rPr>
      <w:rFonts w:ascii="Cambria" w:eastAsia="Times New Roman" w:hAnsi="Cambria" w:cs="Times New Roman"/>
      <w:color w:val="243F60"/>
      <w:sz w:val="24"/>
      <w:szCs w:val="24"/>
    </w:rPr>
  </w:style>
  <w:style w:type="character" w:customStyle="1" w:styleId="1f0">
    <w:name w:val="Верхний колонтитул Знак1"/>
    <w:aliases w:val="Знак Знак Знак Знак1,Знак3 Знак1,Знак1 Знак1,Знак Знак1"/>
    <w:basedOn w:val="a0"/>
    <w:uiPriority w:val="99"/>
    <w:rsid w:val="00C355C3"/>
    <w:rPr>
      <w:sz w:val="24"/>
      <w:szCs w:val="24"/>
    </w:rPr>
  </w:style>
  <w:style w:type="character" w:customStyle="1" w:styleId="1f1">
    <w:name w:val="Текст примечания Знак1"/>
    <w:basedOn w:val="a0"/>
    <w:uiPriority w:val="99"/>
    <w:semiHidden/>
    <w:rsid w:val="00C355C3"/>
  </w:style>
  <w:style w:type="character" w:customStyle="1" w:styleId="afffe">
    <w:name w:val="Тема примечания Знак"/>
    <w:basedOn w:val="afff7"/>
    <w:link w:val="affff"/>
    <w:uiPriority w:val="99"/>
    <w:semiHidden/>
    <w:locked/>
    <w:rsid w:val="00C355C3"/>
    <w:rPr>
      <w:rFonts w:ascii="Calibri" w:eastAsia="Calibri" w:hAnsi="Calibri" w:cs="Calibri"/>
      <w:b/>
      <w:bCs/>
      <w:lang w:eastAsia="en-US"/>
    </w:rPr>
  </w:style>
  <w:style w:type="character" w:customStyle="1" w:styleId="215">
    <w:name w:val="Основной текст с отступом 2 Знак1"/>
    <w:basedOn w:val="a0"/>
    <w:uiPriority w:val="99"/>
    <w:semiHidden/>
    <w:rsid w:val="00C355C3"/>
    <w:rPr>
      <w:sz w:val="24"/>
      <w:szCs w:val="24"/>
    </w:rPr>
  </w:style>
  <w:style w:type="paragraph" w:customStyle="1" w:styleId="affff0">
    <w:name w:val="Комментарий"/>
    <w:basedOn w:val="a"/>
    <w:next w:val="a"/>
    <w:uiPriority w:val="99"/>
    <w:qFormat/>
    <w:rsid w:val="00C355C3"/>
    <w:pPr>
      <w:shd w:val="clear" w:color="auto" w:fill="F0F0F0"/>
      <w:autoSpaceDE w:val="0"/>
      <w:autoSpaceDN w:val="0"/>
      <w:adjustRightInd w:val="0"/>
      <w:spacing w:before="75"/>
      <w:ind w:left="170"/>
      <w:jc w:val="both"/>
    </w:pPr>
    <w:rPr>
      <w:rFonts w:ascii="Arial" w:hAnsi="Arial" w:cs="Arial"/>
      <w:color w:val="353842"/>
    </w:rPr>
  </w:style>
  <w:style w:type="paragraph" w:customStyle="1" w:styleId="western">
    <w:name w:val="western"/>
    <w:basedOn w:val="a"/>
    <w:uiPriority w:val="99"/>
    <w:qFormat/>
    <w:rsid w:val="00C355C3"/>
    <w:pPr>
      <w:spacing w:before="100"/>
      <w:jc w:val="both"/>
    </w:pPr>
    <w:rPr>
      <w:rFonts w:eastAsia="Calibri"/>
      <w:color w:val="000000"/>
      <w:lang w:eastAsia="zh-CN"/>
    </w:rPr>
  </w:style>
  <w:style w:type="paragraph" w:customStyle="1" w:styleId="1f2">
    <w:name w:val="Название объекта1"/>
    <w:basedOn w:val="a"/>
    <w:uiPriority w:val="99"/>
    <w:qFormat/>
    <w:rsid w:val="00C355C3"/>
    <w:pPr>
      <w:spacing w:before="100" w:beforeAutospacing="1" w:after="100" w:afterAutospacing="1"/>
    </w:pPr>
  </w:style>
  <w:style w:type="paragraph" w:customStyle="1" w:styleId="parametervalue">
    <w:name w:val="parametervalue"/>
    <w:basedOn w:val="a"/>
    <w:uiPriority w:val="99"/>
    <w:qFormat/>
    <w:rsid w:val="00C355C3"/>
    <w:pPr>
      <w:spacing w:before="100" w:beforeAutospacing="1" w:after="100" w:afterAutospacing="1"/>
    </w:pPr>
  </w:style>
  <w:style w:type="paragraph" w:customStyle="1" w:styleId="1f3">
    <w:name w:val="Обычный (веб)1"/>
    <w:basedOn w:val="a"/>
    <w:uiPriority w:val="99"/>
    <w:qFormat/>
    <w:rsid w:val="00C355C3"/>
    <w:pPr>
      <w:suppressAutoHyphens/>
      <w:spacing w:before="280" w:after="280"/>
    </w:pPr>
    <w:rPr>
      <w:lang w:eastAsia="zh-CN"/>
    </w:rPr>
  </w:style>
  <w:style w:type="paragraph" w:customStyle="1" w:styleId="37">
    <w:name w:val="Абзац списка3"/>
    <w:basedOn w:val="a"/>
    <w:uiPriority w:val="99"/>
    <w:qFormat/>
    <w:rsid w:val="00C355C3"/>
    <w:pPr>
      <w:spacing w:after="200" w:line="276" w:lineRule="auto"/>
      <w:ind w:left="720"/>
      <w:contextualSpacing/>
    </w:pPr>
    <w:rPr>
      <w:rFonts w:ascii="Calibri" w:hAnsi="Calibri"/>
      <w:sz w:val="22"/>
      <w:szCs w:val="22"/>
      <w:lang w:eastAsia="en-US"/>
    </w:rPr>
  </w:style>
  <w:style w:type="paragraph" w:customStyle="1" w:styleId="Style39">
    <w:name w:val="Style39"/>
    <w:basedOn w:val="a"/>
    <w:uiPriority w:val="99"/>
    <w:qFormat/>
    <w:rsid w:val="00C355C3"/>
    <w:pPr>
      <w:widowControl w:val="0"/>
      <w:autoSpaceDE w:val="0"/>
      <w:autoSpaceDN w:val="0"/>
      <w:adjustRightInd w:val="0"/>
      <w:spacing w:line="250" w:lineRule="exact"/>
      <w:ind w:firstLine="557"/>
      <w:jc w:val="both"/>
    </w:pPr>
    <w:rPr>
      <w:rFonts w:ascii="Constantia" w:hAnsi="Constantia"/>
    </w:rPr>
  </w:style>
  <w:style w:type="paragraph" w:customStyle="1" w:styleId="-0">
    <w:name w:val="Контракт-пункт"/>
    <w:basedOn w:val="a"/>
    <w:uiPriority w:val="99"/>
    <w:qFormat/>
    <w:rsid w:val="00C355C3"/>
    <w:pPr>
      <w:numPr>
        <w:ilvl w:val="1"/>
        <w:numId w:val="4"/>
      </w:numPr>
      <w:jc w:val="both"/>
    </w:pPr>
  </w:style>
  <w:style w:type="paragraph" w:customStyle="1" w:styleId="-">
    <w:name w:val="Контракт-раздел"/>
    <w:basedOn w:val="a"/>
    <w:next w:val="-0"/>
    <w:uiPriority w:val="99"/>
    <w:qFormat/>
    <w:rsid w:val="00C355C3"/>
    <w:pPr>
      <w:keepNext/>
      <w:numPr>
        <w:numId w:val="4"/>
      </w:numPr>
      <w:tabs>
        <w:tab w:val="left" w:pos="540"/>
      </w:tabs>
      <w:suppressAutoHyphens/>
      <w:spacing w:before="360" w:after="120"/>
      <w:jc w:val="center"/>
      <w:outlineLvl w:val="1"/>
    </w:pPr>
    <w:rPr>
      <w:b/>
      <w:bCs/>
      <w:caps/>
      <w:smallCaps/>
    </w:rPr>
  </w:style>
  <w:style w:type="character" w:customStyle="1" w:styleId="-4">
    <w:name w:val="Контракт-подпункт Знак"/>
    <w:link w:val="-1"/>
    <w:locked/>
    <w:rsid w:val="00C355C3"/>
    <w:rPr>
      <w:sz w:val="24"/>
      <w:szCs w:val="24"/>
    </w:rPr>
  </w:style>
  <w:style w:type="paragraph" w:customStyle="1" w:styleId="-1">
    <w:name w:val="Контракт-подпункт"/>
    <w:basedOn w:val="a"/>
    <w:link w:val="-4"/>
    <w:qFormat/>
    <w:rsid w:val="00C355C3"/>
    <w:pPr>
      <w:numPr>
        <w:ilvl w:val="2"/>
        <w:numId w:val="4"/>
      </w:numPr>
      <w:jc w:val="both"/>
    </w:pPr>
    <w:rPr>
      <w:lang/>
    </w:rPr>
  </w:style>
  <w:style w:type="paragraph" w:customStyle="1" w:styleId="-2">
    <w:name w:val="Контракт-подподпункт"/>
    <w:basedOn w:val="a"/>
    <w:uiPriority w:val="99"/>
    <w:qFormat/>
    <w:rsid w:val="00C355C3"/>
    <w:pPr>
      <w:numPr>
        <w:ilvl w:val="3"/>
        <w:numId w:val="4"/>
      </w:numPr>
      <w:jc w:val="both"/>
    </w:pPr>
  </w:style>
  <w:style w:type="paragraph" w:customStyle="1" w:styleId="s1">
    <w:name w:val="s_1"/>
    <w:basedOn w:val="a"/>
    <w:uiPriority w:val="99"/>
    <w:qFormat/>
    <w:rsid w:val="00C355C3"/>
    <w:pPr>
      <w:spacing w:before="100" w:beforeAutospacing="1" w:after="100" w:afterAutospacing="1"/>
    </w:pPr>
  </w:style>
  <w:style w:type="paragraph" w:customStyle="1" w:styleId="s3">
    <w:name w:val="s_3"/>
    <w:basedOn w:val="a"/>
    <w:uiPriority w:val="99"/>
    <w:qFormat/>
    <w:rsid w:val="00C355C3"/>
    <w:pPr>
      <w:spacing w:before="100" w:beforeAutospacing="1" w:after="100" w:afterAutospacing="1"/>
    </w:pPr>
  </w:style>
  <w:style w:type="paragraph" w:customStyle="1" w:styleId="s16">
    <w:name w:val="s_16"/>
    <w:basedOn w:val="a"/>
    <w:uiPriority w:val="99"/>
    <w:qFormat/>
    <w:rsid w:val="00C355C3"/>
    <w:pPr>
      <w:spacing w:before="100" w:beforeAutospacing="1" w:after="100" w:afterAutospacing="1"/>
    </w:pPr>
  </w:style>
  <w:style w:type="paragraph" w:customStyle="1" w:styleId="Style4">
    <w:name w:val="Style4"/>
    <w:basedOn w:val="a"/>
    <w:uiPriority w:val="99"/>
    <w:qFormat/>
    <w:rsid w:val="00C355C3"/>
    <w:pPr>
      <w:widowControl w:val="0"/>
      <w:autoSpaceDE w:val="0"/>
      <w:autoSpaceDN w:val="0"/>
      <w:adjustRightInd w:val="0"/>
      <w:spacing w:line="317" w:lineRule="exact"/>
      <w:ind w:firstLine="730"/>
      <w:jc w:val="both"/>
    </w:pPr>
  </w:style>
  <w:style w:type="paragraph" w:customStyle="1" w:styleId="affff1">
    <w:name w:val="Таблицы (моноширинный)"/>
    <w:basedOn w:val="a"/>
    <w:next w:val="a"/>
    <w:uiPriority w:val="99"/>
    <w:qFormat/>
    <w:rsid w:val="00C355C3"/>
    <w:pPr>
      <w:widowControl w:val="0"/>
      <w:autoSpaceDE w:val="0"/>
      <w:autoSpaceDN w:val="0"/>
      <w:adjustRightInd w:val="0"/>
      <w:jc w:val="both"/>
    </w:pPr>
    <w:rPr>
      <w:rFonts w:ascii="Courier New" w:hAnsi="Courier New" w:cs="Courier New"/>
      <w:sz w:val="22"/>
      <w:szCs w:val="22"/>
    </w:rPr>
  </w:style>
  <w:style w:type="paragraph" w:customStyle="1" w:styleId="affff2">
    <w:name w:val="Нормальный (таблица)"/>
    <w:basedOn w:val="a"/>
    <w:next w:val="a"/>
    <w:uiPriority w:val="99"/>
    <w:qFormat/>
    <w:rsid w:val="00C355C3"/>
    <w:pPr>
      <w:widowControl w:val="0"/>
      <w:autoSpaceDE w:val="0"/>
      <w:autoSpaceDN w:val="0"/>
      <w:adjustRightInd w:val="0"/>
      <w:jc w:val="both"/>
    </w:pPr>
    <w:rPr>
      <w:rFonts w:ascii="Arial" w:hAnsi="Arial" w:cs="Arial"/>
    </w:rPr>
  </w:style>
  <w:style w:type="paragraph" w:customStyle="1" w:styleId="affff3">
    <w:name w:val="Прижатый влево"/>
    <w:basedOn w:val="a"/>
    <w:next w:val="a"/>
    <w:uiPriority w:val="99"/>
    <w:qFormat/>
    <w:rsid w:val="00C355C3"/>
    <w:pPr>
      <w:widowControl w:val="0"/>
      <w:autoSpaceDE w:val="0"/>
      <w:autoSpaceDN w:val="0"/>
      <w:adjustRightInd w:val="0"/>
    </w:pPr>
    <w:rPr>
      <w:rFonts w:ascii="Arial" w:hAnsi="Arial" w:cs="Arial"/>
    </w:rPr>
  </w:style>
  <w:style w:type="paragraph" w:customStyle="1" w:styleId="affff4">
    <w:name w:val="???????"/>
    <w:uiPriority w:val="99"/>
    <w:qFormat/>
    <w:rsid w:val="00C355C3"/>
    <w:pPr>
      <w:widowControl w:val="0"/>
      <w:suppressAutoHyphens/>
    </w:pPr>
    <w:rPr>
      <w:rFonts w:ascii="Tahoma" w:eastAsia="Tahoma" w:hAnsi="Tahoma" w:cs="Tahoma"/>
      <w:kern w:val="2"/>
      <w:sz w:val="24"/>
      <w:szCs w:val="24"/>
      <w:lang w:eastAsia="hi-IN" w:bidi="hi-IN"/>
    </w:rPr>
  </w:style>
  <w:style w:type="paragraph" w:customStyle="1" w:styleId="formattexttopleveltext">
    <w:name w:val="formattext topleveltext"/>
    <w:basedOn w:val="a"/>
    <w:uiPriority w:val="99"/>
    <w:qFormat/>
    <w:rsid w:val="00C355C3"/>
    <w:pPr>
      <w:spacing w:before="100" w:beforeAutospacing="1" w:after="100" w:afterAutospacing="1"/>
    </w:pPr>
  </w:style>
  <w:style w:type="paragraph" w:customStyle="1" w:styleId="formattext">
    <w:name w:val="formattext"/>
    <w:basedOn w:val="a"/>
    <w:uiPriority w:val="99"/>
    <w:qFormat/>
    <w:rsid w:val="00C355C3"/>
    <w:pPr>
      <w:spacing w:before="100" w:beforeAutospacing="1" w:after="100" w:afterAutospacing="1"/>
    </w:pPr>
  </w:style>
  <w:style w:type="paragraph" w:customStyle="1" w:styleId="Style7">
    <w:name w:val="Style7"/>
    <w:basedOn w:val="a"/>
    <w:uiPriority w:val="99"/>
    <w:qFormat/>
    <w:rsid w:val="00C355C3"/>
    <w:pPr>
      <w:widowControl w:val="0"/>
      <w:autoSpaceDE w:val="0"/>
      <w:autoSpaceDN w:val="0"/>
      <w:adjustRightInd w:val="0"/>
      <w:spacing w:before="60" w:line="317" w:lineRule="exact"/>
      <w:ind w:firstLine="709"/>
      <w:jc w:val="both"/>
    </w:pPr>
    <w:rPr>
      <w:rFonts w:ascii="Courier New" w:hAnsi="Courier New" w:cs="Courier New"/>
    </w:rPr>
  </w:style>
  <w:style w:type="character" w:customStyle="1" w:styleId="71">
    <w:name w:val="Заголовок 7 Знак1"/>
    <w:basedOn w:val="a0"/>
    <w:uiPriority w:val="99"/>
    <w:semiHidden/>
    <w:rsid w:val="00C355C3"/>
    <w:rPr>
      <w:rFonts w:ascii="Cambria" w:eastAsia="Times New Roman" w:hAnsi="Cambria" w:cs="Times New Roman"/>
      <w:i/>
      <w:iCs/>
      <w:color w:val="404040"/>
      <w:sz w:val="24"/>
      <w:szCs w:val="24"/>
    </w:rPr>
  </w:style>
  <w:style w:type="character" w:customStyle="1" w:styleId="81">
    <w:name w:val="Заголовок 8 Знак1"/>
    <w:basedOn w:val="a0"/>
    <w:uiPriority w:val="99"/>
    <w:semiHidden/>
    <w:rsid w:val="00C355C3"/>
    <w:rPr>
      <w:rFonts w:ascii="Cambria" w:eastAsia="Times New Roman" w:hAnsi="Cambria" w:cs="Times New Roman"/>
      <w:color w:val="404040"/>
    </w:rPr>
  </w:style>
  <w:style w:type="character" w:customStyle="1" w:styleId="91">
    <w:name w:val="Заголовок 9 Знак1"/>
    <w:basedOn w:val="a0"/>
    <w:uiPriority w:val="99"/>
    <w:semiHidden/>
    <w:rsid w:val="00C355C3"/>
    <w:rPr>
      <w:rFonts w:ascii="Cambria" w:eastAsia="Times New Roman" w:hAnsi="Cambria" w:cs="Times New Roman"/>
      <w:i/>
      <w:iCs/>
      <w:color w:val="404040"/>
    </w:rPr>
  </w:style>
  <w:style w:type="character" w:customStyle="1" w:styleId="1f4">
    <w:name w:val="Нижний колонтитул Знак1"/>
    <w:basedOn w:val="a0"/>
    <w:uiPriority w:val="99"/>
    <w:semiHidden/>
    <w:rsid w:val="00C355C3"/>
    <w:rPr>
      <w:sz w:val="24"/>
      <w:szCs w:val="24"/>
    </w:rPr>
  </w:style>
  <w:style w:type="character" w:customStyle="1" w:styleId="1f5">
    <w:name w:val="Текст выноски Знак1"/>
    <w:basedOn w:val="a0"/>
    <w:uiPriority w:val="99"/>
    <w:semiHidden/>
    <w:rsid w:val="00C355C3"/>
    <w:rPr>
      <w:rFonts w:ascii="Tahoma" w:hAnsi="Tahoma" w:cs="Tahoma"/>
      <w:sz w:val="16"/>
      <w:szCs w:val="16"/>
    </w:rPr>
  </w:style>
  <w:style w:type="character" w:customStyle="1" w:styleId="1f6">
    <w:name w:val="Основной текст с отступом Знак1"/>
    <w:basedOn w:val="a0"/>
    <w:semiHidden/>
    <w:rsid w:val="00C355C3"/>
    <w:rPr>
      <w:sz w:val="24"/>
      <w:szCs w:val="24"/>
    </w:rPr>
  </w:style>
  <w:style w:type="character" w:customStyle="1" w:styleId="311">
    <w:name w:val="Основной текст с отступом 3 Знак1"/>
    <w:basedOn w:val="a0"/>
    <w:semiHidden/>
    <w:rsid w:val="00C355C3"/>
    <w:rPr>
      <w:sz w:val="16"/>
      <w:szCs w:val="16"/>
    </w:rPr>
  </w:style>
  <w:style w:type="character" w:customStyle="1" w:styleId="1f7">
    <w:name w:val="Текст концевой сноски Знак1"/>
    <w:basedOn w:val="a0"/>
    <w:semiHidden/>
    <w:rsid w:val="00C355C3"/>
  </w:style>
  <w:style w:type="character" w:customStyle="1" w:styleId="2c">
    <w:name w:val="Подзаголовок Знак2"/>
    <w:basedOn w:val="a0"/>
    <w:uiPriority w:val="99"/>
    <w:rsid w:val="00C355C3"/>
    <w:rPr>
      <w:rFonts w:ascii="Cambria" w:eastAsia="Times New Roman" w:hAnsi="Cambria" w:cs="Times New Roman"/>
      <w:i/>
      <w:iCs/>
      <w:color w:val="4F81BD"/>
      <w:spacing w:val="15"/>
      <w:sz w:val="24"/>
      <w:szCs w:val="24"/>
    </w:rPr>
  </w:style>
  <w:style w:type="character" w:customStyle="1" w:styleId="2d">
    <w:name w:val="Выделенная цитата Знак2"/>
    <w:basedOn w:val="a0"/>
    <w:uiPriority w:val="99"/>
    <w:rsid w:val="00C355C3"/>
    <w:rPr>
      <w:b/>
      <w:bCs/>
      <w:i/>
      <w:iCs/>
      <w:color w:val="4F81BD"/>
      <w:sz w:val="24"/>
      <w:szCs w:val="24"/>
    </w:rPr>
  </w:style>
  <w:style w:type="character" w:customStyle="1" w:styleId="221">
    <w:name w:val="Основной текст 2 Знак2"/>
    <w:basedOn w:val="a0"/>
    <w:semiHidden/>
    <w:rsid w:val="00C355C3"/>
    <w:rPr>
      <w:sz w:val="24"/>
      <w:szCs w:val="24"/>
    </w:rPr>
  </w:style>
  <w:style w:type="character" w:customStyle="1" w:styleId="1f8">
    <w:name w:val="Текст Знак1"/>
    <w:basedOn w:val="a0"/>
    <w:uiPriority w:val="99"/>
    <w:semiHidden/>
    <w:rsid w:val="00C355C3"/>
    <w:rPr>
      <w:rFonts w:ascii="Consolas" w:hAnsi="Consolas" w:cs="Consolas"/>
      <w:sz w:val="21"/>
      <w:szCs w:val="21"/>
    </w:rPr>
  </w:style>
  <w:style w:type="character" w:customStyle="1" w:styleId="312">
    <w:name w:val="Основной текст 3 Знак1"/>
    <w:basedOn w:val="a0"/>
    <w:semiHidden/>
    <w:rsid w:val="00C355C3"/>
    <w:rPr>
      <w:sz w:val="16"/>
      <w:szCs w:val="16"/>
    </w:rPr>
  </w:style>
  <w:style w:type="character" w:customStyle="1" w:styleId="1f9">
    <w:name w:val="Неразрешенное упоминание1"/>
    <w:basedOn w:val="a0"/>
    <w:uiPriority w:val="99"/>
    <w:semiHidden/>
    <w:rsid w:val="00C355C3"/>
    <w:rPr>
      <w:color w:val="605E5C"/>
      <w:shd w:val="clear" w:color="auto" w:fill="E1DFDD"/>
    </w:rPr>
  </w:style>
  <w:style w:type="character" w:customStyle="1" w:styleId="scxw56813343">
    <w:name w:val="scxw56813343"/>
    <w:basedOn w:val="a0"/>
    <w:rsid w:val="00C355C3"/>
  </w:style>
  <w:style w:type="paragraph" w:styleId="affff">
    <w:name w:val="annotation subject"/>
    <w:basedOn w:val="afff6"/>
    <w:next w:val="afff6"/>
    <w:link w:val="afffe"/>
    <w:uiPriority w:val="99"/>
    <w:semiHidden/>
    <w:unhideWhenUsed/>
    <w:rsid w:val="00C355C3"/>
    <w:pPr>
      <w:spacing w:after="0"/>
    </w:pPr>
    <w:rPr>
      <w:rFonts w:cs="Calibri"/>
      <w:b/>
      <w:bCs/>
    </w:rPr>
  </w:style>
  <w:style w:type="character" w:customStyle="1" w:styleId="1fa">
    <w:name w:val="Тема примечания Знак1"/>
    <w:basedOn w:val="afff7"/>
    <w:uiPriority w:val="99"/>
    <w:semiHidden/>
    <w:rsid w:val="00C355C3"/>
    <w:rPr>
      <w:rFonts w:ascii="Calibri" w:eastAsia="Calibri" w:hAnsi="Calibri" w:cs="Times New Roman"/>
      <w:b/>
      <w:bCs/>
      <w:lang w:eastAsia="en-US"/>
    </w:rPr>
  </w:style>
  <w:style w:type="character" w:customStyle="1" w:styleId="1fb">
    <w:name w:val="Заголовок Знак1"/>
    <w:basedOn w:val="a0"/>
    <w:rsid w:val="00C355C3"/>
    <w:rPr>
      <w:rFonts w:ascii="Cambria" w:eastAsia="Times New Roman" w:hAnsi="Cambria" w:cs="Times New Roman" w:hint="default"/>
      <w:spacing w:val="-10"/>
      <w:kern w:val="28"/>
      <w:sz w:val="56"/>
      <w:szCs w:val="56"/>
    </w:rPr>
  </w:style>
  <w:style w:type="character" w:customStyle="1" w:styleId="blk">
    <w:name w:val="blk"/>
    <w:basedOn w:val="a0"/>
    <w:rsid w:val="00C355C3"/>
  </w:style>
  <w:style w:type="character" w:customStyle="1" w:styleId="affff5">
    <w:name w:val="Цветовое выделение"/>
    <w:uiPriority w:val="99"/>
    <w:rsid w:val="00C355C3"/>
    <w:rPr>
      <w:b/>
      <w:bCs/>
      <w:color w:val="26282F"/>
    </w:rPr>
  </w:style>
  <w:style w:type="table" w:customStyle="1" w:styleId="38">
    <w:name w:val="Сетка таблицы3"/>
    <w:basedOn w:val="a1"/>
    <w:rsid w:val="00C355C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rsid w:val="00504BC9"/>
    <w:rPr>
      <w:rFonts w:ascii="Times New Roman" w:hAnsi="Times New Roman" w:cs="Times New Roman"/>
      <w:sz w:val="22"/>
      <w:szCs w:val="22"/>
    </w:rPr>
  </w:style>
  <w:style w:type="table" w:customStyle="1" w:styleId="OTR2">
    <w:name w:val="OTR2"/>
    <w:basedOn w:val="a1"/>
    <w:next w:val="a9"/>
    <w:uiPriority w:val="59"/>
    <w:rsid w:val="009B3B3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occaption">
    <w:name w:val="doccaption"/>
    <w:basedOn w:val="a0"/>
    <w:rsid w:val="00255E28"/>
  </w:style>
  <w:style w:type="paragraph" w:customStyle="1" w:styleId="affff6">
    <w:name w:val="Обычный*"/>
    <w:next w:val="6"/>
    <w:qFormat/>
    <w:rsid w:val="00494ED4"/>
    <w:pPr>
      <w:pBdr>
        <w:top w:val="nil"/>
        <w:left w:val="nil"/>
        <w:bottom w:val="nil"/>
        <w:right w:val="nil"/>
        <w:between w:val="nil"/>
      </w:pBdr>
      <w:shd w:val="solid" w:color="000000" w:fill="auto"/>
    </w:pPr>
    <w:rPr>
      <w:rFonts w:ascii="Arial" w:eastAsia="Arial" w:hAnsi="Arial" w:cs="Arial"/>
      <w:sz w:val="24"/>
      <w:szCs w:val="24"/>
      <w:lang w:eastAsia="zh-CN"/>
    </w:rPr>
  </w:style>
  <w:style w:type="character" w:customStyle="1" w:styleId="ecattext">
    <w:name w:val="ecattext"/>
    <w:rsid w:val="00271752"/>
  </w:style>
  <w:style w:type="table" w:customStyle="1" w:styleId="63">
    <w:name w:val="Сетка таблицы6"/>
    <w:basedOn w:val="a1"/>
    <w:next w:val="a9"/>
    <w:uiPriority w:val="59"/>
    <w:rsid w:val="00634E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9"/>
    <w:uiPriority w:val="59"/>
    <w:rsid w:val="007E43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
    <w:basedOn w:val="a1"/>
    <w:next w:val="a9"/>
    <w:uiPriority w:val="59"/>
    <w:rsid w:val="00843F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2">
    <w:name w:val="Style2"/>
    <w:basedOn w:val="a"/>
    <w:uiPriority w:val="99"/>
    <w:rsid w:val="00212D1B"/>
    <w:pPr>
      <w:widowControl w:val="0"/>
      <w:autoSpaceDE w:val="0"/>
      <w:autoSpaceDN w:val="0"/>
      <w:adjustRightInd w:val="0"/>
      <w:spacing w:line="307" w:lineRule="exact"/>
      <w:ind w:firstLine="672"/>
      <w:jc w:val="both"/>
    </w:pPr>
  </w:style>
  <w:style w:type="character" w:customStyle="1" w:styleId="FontStyle12">
    <w:name w:val="Font Style12"/>
    <w:uiPriority w:val="99"/>
    <w:rsid w:val="00212D1B"/>
    <w:rPr>
      <w:rFonts w:ascii="Times New Roman" w:hAnsi="Times New Roman" w:cs="Times New Roman"/>
      <w:sz w:val="24"/>
      <w:szCs w:val="24"/>
    </w:rPr>
  </w:style>
  <w:style w:type="table" w:customStyle="1" w:styleId="72">
    <w:name w:val="Сетка таблицы7"/>
    <w:basedOn w:val="a1"/>
    <w:next w:val="a9"/>
    <w:uiPriority w:val="39"/>
    <w:rsid w:val="00C77A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9"/>
    <w:uiPriority w:val="39"/>
    <w:rsid w:val="003F023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W-">
    <w:name w:val="WW-Базовый"/>
    <w:rsid w:val="00E441B5"/>
    <w:pPr>
      <w:suppressAutoHyphens/>
      <w:spacing w:line="100" w:lineRule="atLeast"/>
    </w:pPr>
    <w:rPr>
      <w:rFonts w:ascii="Liberation Serif" w:eastAsia="SimSun" w:hAnsi="Liberation Serif" w:cs="Mangal"/>
      <w:color w:val="00000A"/>
      <w:kern w:val="2"/>
      <w:sz w:val="24"/>
      <w:szCs w:val="24"/>
      <w:lang w:eastAsia="zh-CN" w:bidi="hi-IN"/>
    </w:rPr>
  </w:style>
  <w:style w:type="paragraph" w:customStyle="1" w:styleId="53">
    <w:name w:val="Без интервала5"/>
    <w:rsid w:val="00A42FF7"/>
    <w:pPr>
      <w:suppressAutoHyphens/>
      <w:spacing w:line="100" w:lineRule="atLeast"/>
    </w:pPr>
    <w:rPr>
      <w:rFonts w:ascii="Calibri" w:eastAsia="SimSun" w:hAnsi="Calibri" w:cs="Mangal"/>
      <w:kern w:val="2"/>
      <w:sz w:val="24"/>
      <w:szCs w:val="24"/>
      <w:lang w:eastAsia="en-US" w:bidi="hi-IN"/>
    </w:rPr>
  </w:style>
  <w:style w:type="character" w:customStyle="1" w:styleId="FontStyle42">
    <w:name w:val="Font Style42"/>
    <w:basedOn w:val="a0"/>
    <w:uiPriority w:val="99"/>
    <w:rsid w:val="00A65567"/>
    <w:rPr>
      <w:rFonts w:ascii="Constantia" w:hAnsi="Constantia" w:cs="Constantia"/>
      <w:sz w:val="18"/>
      <w:szCs w:val="18"/>
    </w:rPr>
  </w:style>
  <w:style w:type="table" w:customStyle="1" w:styleId="OTR11">
    <w:name w:val="OTR11"/>
    <w:basedOn w:val="a1"/>
    <w:uiPriority w:val="59"/>
    <w:rsid w:val="007403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e">
    <w:name w:val="Основной текст (2)_"/>
    <w:link w:val="2f"/>
    <w:rsid w:val="006C3BE6"/>
    <w:rPr>
      <w:i/>
      <w:iCs/>
      <w:sz w:val="25"/>
      <w:szCs w:val="25"/>
      <w:shd w:val="clear" w:color="auto" w:fill="FFFFFF"/>
    </w:rPr>
  </w:style>
  <w:style w:type="paragraph" w:customStyle="1" w:styleId="2f">
    <w:name w:val="Основной текст (2)"/>
    <w:basedOn w:val="a"/>
    <w:link w:val="2e"/>
    <w:rsid w:val="006C3BE6"/>
    <w:pPr>
      <w:shd w:val="clear" w:color="auto" w:fill="FFFFFF"/>
      <w:spacing w:after="60" w:line="240" w:lineRule="atLeast"/>
    </w:pPr>
    <w:rPr>
      <w:i/>
      <w:iCs/>
      <w:sz w:val="25"/>
      <w:szCs w:val="25"/>
      <w:lang/>
    </w:rPr>
  </w:style>
  <w:style w:type="paragraph" w:customStyle="1" w:styleId="2f0">
    <w:name w:val="Обычный2"/>
    <w:rsid w:val="007E5EDC"/>
    <w:pPr>
      <w:widowControl w:val="0"/>
      <w:spacing w:line="300" w:lineRule="auto"/>
      <w:ind w:firstLine="720"/>
      <w:jc w:val="both"/>
    </w:pPr>
    <w:rPr>
      <w:snapToGrid w:val="0"/>
      <w:sz w:val="24"/>
    </w:rPr>
  </w:style>
  <w:style w:type="paragraph" w:customStyle="1" w:styleId="affff7">
    <w:name w:val="основной"/>
    <w:basedOn w:val="a"/>
    <w:rsid w:val="00DD0B79"/>
    <w:pPr>
      <w:suppressAutoHyphens/>
      <w:autoSpaceDE w:val="0"/>
      <w:jc w:val="both"/>
    </w:pPr>
    <w:rPr>
      <w:lang w:eastAsia="ar-SA"/>
    </w:rPr>
  </w:style>
</w:styles>
</file>

<file path=word/webSettings.xml><?xml version="1.0" encoding="utf-8"?>
<w:webSettings xmlns:r="http://schemas.openxmlformats.org/officeDocument/2006/relationships" xmlns:w="http://schemas.openxmlformats.org/wordprocessingml/2006/main">
  <w:divs>
    <w:div w:id="9375735">
      <w:bodyDiv w:val="1"/>
      <w:marLeft w:val="0"/>
      <w:marRight w:val="0"/>
      <w:marTop w:val="0"/>
      <w:marBottom w:val="0"/>
      <w:divBdr>
        <w:top w:val="none" w:sz="0" w:space="0" w:color="auto"/>
        <w:left w:val="none" w:sz="0" w:space="0" w:color="auto"/>
        <w:bottom w:val="none" w:sz="0" w:space="0" w:color="auto"/>
        <w:right w:val="none" w:sz="0" w:space="0" w:color="auto"/>
      </w:divBdr>
    </w:div>
    <w:div w:id="9796741">
      <w:bodyDiv w:val="1"/>
      <w:marLeft w:val="0"/>
      <w:marRight w:val="0"/>
      <w:marTop w:val="0"/>
      <w:marBottom w:val="0"/>
      <w:divBdr>
        <w:top w:val="none" w:sz="0" w:space="0" w:color="auto"/>
        <w:left w:val="none" w:sz="0" w:space="0" w:color="auto"/>
        <w:bottom w:val="none" w:sz="0" w:space="0" w:color="auto"/>
        <w:right w:val="none" w:sz="0" w:space="0" w:color="auto"/>
      </w:divBdr>
    </w:div>
    <w:div w:id="14771998">
      <w:bodyDiv w:val="1"/>
      <w:marLeft w:val="0"/>
      <w:marRight w:val="0"/>
      <w:marTop w:val="0"/>
      <w:marBottom w:val="0"/>
      <w:divBdr>
        <w:top w:val="none" w:sz="0" w:space="0" w:color="auto"/>
        <w:left w:val="none" w:sz="0" w:space="0" w:color="auto"/>
        <w:bottom w:val="none" w:sz="0" w:space="0" w:color="auto"/>
        <w:right w:val="none" w:sz="0" w:space="0" w:color="auto"/>
      </w:divBdr>
    </w:div>
    <w:div w:id="37438471">
      <w:bodyDiv w:val="1"/>
      <w:marLeft w:val="0"/>
      <w:marRight w:val="0"/>
      <w:marTop w:val="0"/>
      <w:marBottom w:val="0"/>
      <w:divBdr>
        <w:top w:val="none" w:sz="0" w:space="0" w:color="auto"/>
        <w:left w:val="none" w:sz="0" w:space="0" w:color="auto"/>
        <w:bottom w:val="none" w:sz="0" w:space="0" w:color="auto"/>
        <w:right w:val="none" w:sz="0" w:space="0" w:color="auto"/>
      </w:divBdr>
    </w:div>
    <w:div w:id="43649117">
      <w:bodyDiv w:val="1"/>
      <w:marLeft w:val="0"/>
      <w:marRight w:val="0"/>
      <w:marTop w:val="0"/>
      <w:marBottom w:val="0"/>
      <w:divBdr>
        <w:top w:val="none" w:sz="0" w:space="0" w:color="auto"/>
        <w:left w:val="none" w:sz="0" w:space="0" w:color="auto"/>
        <w:bottom w:val="none" w:sz="0" w:space="0" w:color="auto"/>
        <w:right w:val="none" w:sz="0" w:space="0" w:color="auto"/>
      </w:divBdr>
    </w:div>
    <w:div w:id="55131266">
      <w:bodyDiv w:val="1"/>
      <w:marLeft w:val="0"/>
      <w:marRight w:val="0"/>
      <w:marTop w:val="0"/>
      <w:marBottom w:val="0"/>
      <w:divBdr>
        <w:top w:val="none" w:sz="0" w:space="0" w:color="auto"/>
        <w:left w:val="none" w:sz="0" w:space="0" w:color="auto"/>
        <w:bottom w:val="none" w:sz="0" w:space="0" w:color="auto"/>
        <w:right w:val="none" w:sz="0" w:space="0" w:color="auto"/>
      </w:divBdr>
    </w:div>
    <w:div w:id="64226126">
      <w:bodyDiv w:val="1"/>
      <w:marLeft w:val="0"/>
      <w:marRight w:val="0"/>
      <w:marTop w:val="0"/>
      <w:marBottom w:val="0"/>
      <w:divBdr>
        <w:top w:val="none" w:sz="0" w:space="0" w:color="auto"/>
        <w:left w:val="none" w:sz="0" w:space="0" w:color="auto"/>
        <w:bottom w:val="none" w:sz="0" w:space="0" w:color="auto"/>
        <w:right w:val="none" w:sz="0" w:space="0" w:color="auto"/>
      </w:divBdr>
    </w:div>
    <w:div w:id="71123028">
      <w:bodyDiv w:val="1"/>
      <w:marLeft w:val="0"/>
      <w:marRight w:val="0"/>
      <w:marTop w:val="0"/>
      <w:marBottom w:val="0"/>
      <w:divBdr>
        <w:top w:val="none" w:sz="0" w:space="0" w:color="auto"/>
        <w:left w:val="none" w:sz="0" w:space="0" w:color="auto"/>
        <w:bottom w:val="none" w:sz="0" w:space="0" w:color="auto"/>
        <w:right w:val="none" w:sz="0" w:space="0" w:color="auto"/>
      </w:divBdr>
    </w:div>
    <w:div w:id="71396847">
      <w:bodyDiv w:val="1"/>
      <w:marLeft w:val="0"/>
      <w:marRight w:val="0"/>
      <w:marTop w:val="0"/>
      <w:marBottom w:val="0"/>
      <w:divBdr>
        <w:top w:val="none" w:sz="0" w:space="0" w:color="auto"/>
        <w:left w:val="none" w:sz="0" w:space="0" w:color="auto"/>
        <w:bottom w:val="none" w:sz="0" w:space="0" w:color="auto"/>
        <w:right w:val="none" w:sz="0" w:space="0" w:color="auto"/>
      </w:divBdr>
    </w:div>
    <w:div w:id="146017845">
      <w:bodyDiv w:val="1"/>
      <w:marLeft w:val="0"/>
      <w:marRight w:val="0"/>
      <w:marTop w:val="0"/>
      <w:marBottom w:val="0"/>
      <w:divBdr>
        <w:top w:val="none" w:sz="0" w:space="0" w:color="auto"/>
        <w:left w:val="none" w:sz="0" w:space="0" w:color="auto"/>
        <w:bottom w:val="none" w:sz="0" w:space="0" w:color="auto"/>
        <w:right w:val="none" w:sz="0" w:space="0" w:color="auto"/>
      </w:divBdr>
    </w:div>
    <w:div w:id="148255249">
      <w:bodyDiv w:val="1"/>
      <w:marLeft w:val="0"/>
      <w:marRight w:val="0"/>
      <w:marTop w:val="0"/>
      <w:marBottom w:val="0"/>
      <w:divBdr>
        <w:top w:val="none" w:sz="0" w:space="0" w:color="auto"/>
        <w:left w:val="none" w:sz="0" w:space="0" w:color="auto"/>
        <w:bottom w:val="none" w:sz="0" w:space="0" w:color="auto"/>
        <w:right w:val="none" w:sz="0" w:space="0" w:color="auto"/>
      </w:divBdr>
    </w:div>
    <w:div w:id="156238140">
      <w:bodyDiv w:val="1"/>
      <w:marLeft w:val="0"/>
      <w:marRight w:val="0"/>
      <w:marTop w:val="0"/>
      <w:marBottom w:val="0"/>
      <w:divBdr>
        <w:top w:val="none" w:sz="0" w:space="0" w:color="auto"/>
        <w:left w:val="none" w:sz="0" w:space="0" w:color="auto"/>
        <w:bottom w:val="none" w:sz="0" w:space="0" w:color="auto"/>
        <w:right w:val="none" w:sz="0" w:space="0" w:color="auto"/>
      </w:divBdr>
    </w:div>
    <w:div w:id="156846313">
      <w:bodyDiv w:val="1"/>
      <w:marLeft w:val="0"/>
      <w:marRight w:val="0"/>
      <w:marTop w:val="0"/>
      <w:marBottom w:val="0"/>
      <w:divBdr>
        <w:top w:val="none" w:sz="0" w:space="0" w:color="auto"/>
        <w:left w:val="none" w:sz="0" w:space="0" w:color="auto"/>
        <w:bottom w:val="none" w:sz="0" w:space="0" w:color="auto"/>
        <w:right w:val="none" w:sz="0" w:space="0" w:color="auto"/>
      </w:divBdr>
    </w:div>
    <w:div w:id="211581105">
      <w:bodyDiv w:val="1"/>
      <w:marLeft w:val="0"/>
      <w:marRight w:val="0"/>
      <w:marTop w:val="0"/>
      <w:marBottom w:val="0"/>
      <w:divBdr>
        <w:top w:val="none" w:sz="0" w:space="0" w:color="auto"/>
        <w:left w:val="none" w:sz="0" w:space="0" w:color="auto"/>
        <w:bottom w:val="none" w:sz="0" w:space="0" w:color="auto"/>
        <w:right w:val="none" w:sz="0" w:space="0" w:color="auto"/>
      </w:divBdr>
    </w:div>
    <w:div w:id="221795375">
      <w:bodyDiv w:val="1"/>
      <w:marLeft w:val="0"/>
      <w:marRight w:val="0"/>
      <w:marTop w:val="0"/>
      <w:marBottom w:val="0"/>
      <w:divBdr>
        <w:top w:val="none" w:sz="0" w:space="0" w:color="auto"/>
        <w:left w:val="none" w:sz="0" w:space="0" w:color="auto"/>
        <w:bottom w:val="none" w:sz="0" w:space="0" w:color="auto"/>
        <w:right w:val="none" w:sz="0" w:space="0" w:color="auto"/>
      </w:divBdr>
    </w:div>
    <w:div w:id="232081614">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297149457">
      <w:bodyDiv w:val="1"/>
      <w:marLeft w:val="0"/>
      <w:marRight w:val="0"/>
      <w:marTop w:val="0"/>
      <w:marBottom w:val="0"/>
      <w:divBdr>
        <w:top w:val="none" w:sz="0" w:space="0" w:color="auto"/>
        <w:left w:val="none" w:sz="0" w:space="0" w:color="auto"/>
        <w:bottom w:val="none" w:sz="0" w:space="0" w:color="auto"/>
        <w:right w:val="none" w:sz="0" w:space="0" w:color="auto"/>
      </w:divBdr>
    </w:div>
    <w:div w:id="311907115">
      <w:bodyDiv w:val="1"/>
      <w:marLeft w:val="0"/>
      <w:marRight w:val="0"/>
      <w:marTop w:val="0"/>
      <w:marBottom w:val="0"/>
      <w:divBdr>
        <w:top w:val="none" w:sz="0" w:space="0" w:color="auto"/>
        <w:left w:val="none" w:sz="0" w:space="0" w:color="auto"/>
        <w:bottom w:val="none" w:sz="0" w:space="0" w:color="auto"/>
        <w:right w:val="none" w:sz="0" w:space="0" w:color="auto"/>
      </w:divBdr>
    </w:div>
    <w:div w:id="314264055">
      <w:bodyDiv w:val="1"/>
      <w:marLeft w:val="0"/>
      <w:marRight w:val="0"/>
      <w:marTop w:val="0"/>
      <w:marBottom w:val="0"/>
      <w:divBdr>
        <w:top w:val="none" w:sz="0" w:space="0" w:color="auto"/>
        <w:left w:val="none" w:sz="0" w:space="0" w:color="auto"/>
        <w:bottom w:val="none" w:sz="0" w:space="0" w:color="auto"/>
        <w:right w:val="none" w:sz="0" w:space="0" w:color="auto"/>
      </w:divBdr>
    </w:div>
    <w:div w:id="327634703">
      <w:bodyDiv w:val="1"/>
      <w:marLeft w:val="0"/>
      <w:marRight w:val="0"/>
      <w:marTop w:val="0"/>
      <w:marBottom w:val="0"/>
      <w:divBdr>
        <w:top w:val="none" w:sz="0" w:space="0" w:color="auto"/>
        <w:left w:val="none" w:sz="0" w:space="0" w:color="auto"/>
        <w:bottom w:val="none" w:sz="0" w:space="0" w:color="auto"/>
        <w:right w:val="none" w:sz="0" w:space="0" w:color="auto"/>
      </w:divBdr>
    </w:div>
    <w:div w:id="333000906">
      <w:bodyDiv w:val="1"/>
      <w:marLeft w:val="0"/>
      <w:marRight w:val="0"/>
      <w:marTop w:val="0"/>
      <w:marBottom w:val="0"/>
      <w:divBdr>
        <w:top w:val="none" w:sz="0" w:space="0" w:color="auto"/>
        <w:left w:val="none" w:sz="0" w:space="0" w:color="auto"/>
        <w:bottom w:val="none" w:sz="0" w:space="0" w:color="auto"/>
        <w:right w:val="none" w:sz="0" w:space="0" w:color="auto"/>
      </w:divBdr>
    </w:div>
    <w:div w:id="350910710">
      <w:bodyDiv w:val="1"/>
      <w:marLeft w:val="0"/>
      <w:marRight w:val="0"/>
      <w:marTop w:val="0"/>
      <w:marBottom w:val="0"/>
      <w:divBdr>
        <w:top w:val="none" w:sz="0" w:space="0" w:color="auto"/>
        <w:left w:val="none" w:sz="0" w:space="0" w:color="auto"/>
        <w:bottom w:val="none" w:sz="0" w:space="0" w:color="auto"/>
        <w:right w:val="none" w:sz="0" w:space="0" w:color="auto"/>
      </w:divBdr>
    </w:div>
    <w:div w:id="357246363">
      <w:bodyDiv w:val="1"/>
      <w:marLeft w:val="0"/>
      <w:marRight w:val="0"/>
      <w:marTop w:val="0"/>
      <w:marBottom w:val="0"/>
      <w:divBdr>
        <w:top w:val="none" w:sz="0" w:space="0" w:color="auto"/>
        <w:left w:val="none" w:sz="0" w:space="0" w:color="auto"/>
        <w:bottom w:val="none" w:sz="0" w:space="0" w:color="auto"/>
        <w:right w:val="none" w:sz="0" w:space="0" w:color="auto"/>
      </w:divBdr>
    </w:div>
    <w:div w:id="375542623">
      <w:bodyDiv w:val="1"/>
      <w:marLeft w:val="0"/>
      <w:marRight w:val="0"/>
      <w:marTop w:val="0"/>
      <w:marBottom w:val="0"/>
      <w:divBdr>
        <w:top w:val="none" w:sz="0" w:space="0" w:color="auto"/>
        <w:left w:val="none" w:sz="0" w:space="0" w:color="auto"/>
        <w:bottom w:val="none" w:sz="0" w:space="0" w:color="auto"/>
        <w:right w:val="none" w:sz="0" w:space="0" w:color="auto"/>
      </w:divBdr>
    </w:div>
    <w:div w:id="380788199">
      <w:bodyDiv w:val="1"/>
      <w:marLeft w:val="0"/>
      <w:marRight w:val="0"/>
      <w:marTop w:val="0"/>
      <w:marBottom w:val="0"/>
      <w:divBdr>
        <w:top w:val="none" w:sz="0" w:space="0" w:color="auto"/>
        <w:left w:val="none" w:sz="0" w:space="0" w:color="auto"/>
        <w:bottom w:val="none" w:sz="0" w:space="0" w:color="auto"/>
        <w:right w:val="none" w:sz="0" w:space="0" w:color="auto"/>
      </w:divBdr>
    </w:div>
    <w:div w:id="448596272">
      <w:bodyDiv w:val="1"/>
      <w:marLeft w:val="0"/>
      <w:marRight w:val="0"/>
      <w:marTop w:val="0"/>
      <w:marBottom w:val="0"/>
      <w:divBdr>
        <w:top w:val="none" w:sz="0" w:space="0" w:color="auto"/>
        <w:left w:val="none" w:sz="0" w:space="0" w:color="auto"/>
        <w:bottom w:val="none" w:sz="0" w:space="0" w:color="auto"/>
        <w:right w:val="none" w:sz="0" w:space="0" w:color="auto"/>
      </w:divBdr>
    </w:div>
    <w:div w:id="484662120">
      <w:bodyDiv w:val="1"/>
      <w:marLeft w:val="0"/>
      <w:marRight w:val="0"/>
      <w:marTop w:val="0"/>
      <w:marBottom w:val="0"/>
      <w:divBdr>
        <w:top w:val="none" w:sz="0" w:space="0" w:color="auto"/>
        <w:left w:val="none" w:sz="0" w:space="0" w:color="auto"/>
        <w:bottom w:val="none" w:sz="0" w:space="0" w:color="auto"/>
        <w:right w:val="none" w:sz="0" w:space="0" w:color="auto"/>
      </w:divBdr>
    </w:div>
    <w:div w:id="486166609">
      <w:bodyDiv w:val="1"/>
      <w:marLeft w:val="0"/>
      <w:marRight w:val="0"/>
      <w:marTop w:val="0"/>
      <w:marBottom w:val="0"/>
      <w:divBdr>
        <w:top w:val="none" w:sz="0" w:space="0" w:color="auto"/>
        <w:left w:val="none" w:sz="0" w:space="0" w:color="auto"/>
        <w:bottom w:val="none" w:sz="0" w:space="0" w:color="auto"/>
        <w:right w:val="none" w:sz="0" w:space="0" w:color="auto"/>
      </w:divBdr>
    </w:div>
    <w:div w:id="495266619">
      <w:bodyDiv w:val="1"/>
      <w:marLeft w:val="0"/>
      <w:marRight w:val="0"/>
      <w:marTop w:val="0"/>
      <w:marBottom w:val="0"/>
      <w:divBdr>
        <w:top w:val="none" w:sz="0" w:space="0" w:color="auto"/>
        <w:left w:val="none" w:sz="0" w:space="0" w:color="auto"/>
        <w:bottom w:val="none" w:sz="0" w:space="0" w:color="auto"/>
        <w:right w:val="none" w:sz="0" w:space="0" w:color="auto"/>
      </w:divBdr>
    </w:div>
    <w:div w:id="500512808">
      <w:bodyDiv w:val="1"/>
      <w:marLeft w:val="0"/>
      <w:marRight w:val="0"/>
      <w:marTop w:val="0"/>
      <w:marBottom w:val="0"/>
      <w:divBdr>
        <w:top w:val="none" w:sz="0" w:space="0" w:color="auto"/>
        <w:left w:val="none" w:sz="0" w:space="0" w:color="auto"/>
        <w:bottom w:val="none" w:sz="0" w:space="0" w:color="auto"/>
        <w:right w:val="none" w:sz="0" w:space="0" w:color="auto"/>
      </w:divBdr>
    </w:div>
    <w:div w:id="500969181">
      <w:bodyDiv w:val="1"/>
      <w:marLeft w:val="0"/>
      <w:marRight w:val="0"/>
      <w:marTop w:val="0"/>
      <w:marBottom w:val="0"/>
      <w:divBdr>
        <w:top w:val="none" w:sz="0" w:space="0" w:color="auto"/>
        <w:left w:val="none" w:sz="0" w:space="0" w:color="auto"/>
        <w:bottom w:val="none" w:sz="0" w:space="0" w:color="auto"/>
        <w:right w:val="none" w:sz="0" w:space="0" w:color="auto"/>
      </w:divBdr>
    </w:div>
    <w:div w:id="506406242">
      <w:bodyDiv w:val="1"/>
      <w:marLeft w:val="0"/>
      <w:marRight w:val="0"/>
      <w:marTop w:val="0"/>
      <w:marBottom w:val="0"/>
      <w:divBdr>
        <w:top w:val="none" w:sz="0" w:space="0" w:color="auto"/>
        <w:left w:val="none" w:sz="0" w:space="0" w:color="auto"/>
        <w:bottom w:val="none" w:sz="0" w:space="0" w:color="auto"/>
        <w:right w:val="none" w:sz="0" w:space="0" w:color="auto"/>
      </w:divBdr>
    </w:div>
    <w:div w:id="524758614">
      <w:bodyDiv w:val="1"/>
      <w:marLeft w:val="0"/>
      <w:marRight w:val="0"/>
      <w:marTop w:val="0"/>
      <w:marBottom w:val="0"/>
      <w:divBdr>
        <w:top w:val="none" w:sz="0" w:space="0" w:color="auto"/>
        <w:left w:val="none" w:sz="0" w:space="0" w:color="auto"/>
        <w:bottom w:val="none" w:sz="0" w:space="0" w:color="auto"/>
        <w:right w:val="none" w:sz="0" w:space="0" w:color="auto"/>
      </w:divBdr>
    </w:div>
    <w:div w:id="556748789">
      <w:bodyDiv w:val="1"/>
      <w:marLeft w:val="0"/>
      <w:marRight w:val="0"/>
      <w:marTop w:val="0"/>
      <w:marBottom w:val="0"/>
      <w:divBdr>
        <w:top w:val="none" w:sz="0" w:space="0" w:color="auto"/>
        <w:left w:val="none" w:sz="0" w:space="0" w:color="auto"/>
        <w:bottom w:val="none" w:sz="0" w:space="0" w:color="auto"/>
        <w:right w:val="none" w:sz="0" w:space="0" w:color="auto"/>
      </w:divBdr>
    </w:div>
    <w:div w:id="562329869">
      <w:bodyDiv w:val="1"/>
      <w:marLeft w:val="0"/>
      <w:marRight w:val="0"/>
      <w:marTop w:val="0"/>
      <w:marBottom w:val="0"/>
      <w:divBdr>
        <w:top w:val="none" w:sz="0" w:space="0" w:color="auto"/>
        <w:left w:val="none" w:sz="0" w:space="0" w:color="auto"/>
        <w:bottom w:val="none" w:sz="0" w:space="0" w:color="auto"/>
        <w:right w:val="none" w:sz="0" w:space="0" w:color="auto"/>
      </w:divBdr>
    </w:div>
    <w:div w:id="580257824">
      <w:bodyDiv w:val="1"/>
      <w:marLeft w:val="0"/>
      <w:marRight w:val="0"/>
      <w:marTop w:val="0"/>
      <w:marBottom w:val="0"/>
      <w:divBdr>
        <w:top w:val="none" w:sz="0" w:space="0" w:color="auto"/>
        <w:left w:val="none" w:sz="0" w:space="0" w:color="auto"/>
        <w:bottom w:val="none" w:sz="0" w:space="0" w:color="auto"/>
        <w:right w:val="none" w:sz="0" w:space="0" w:color="auto"/>
      </w:divBdr>
    </w:div>
    <w:div w:id="604770056">
      <w:bodyDiv w:val="1"/>
      <w:marLeft w:val="0"/>
      <w:marRight w:val="0"/>
      <w:marTop w:val="0"/>
      <w:marBottom w:val="0"/>
      <w:divBdr>
        <w:top w:val="none" w:sz="0" w:space="0" w:color="auto"/>
        <w:left w:val="none" w:sz="0" w:space="0" w:color="auto"/>
        <w:bottom w:val="none" w:sz="0" w:space="0" w:color="auto"/>
        <w:right w:val="none" w:sz="0" w:space="0" w:color="auto"/>
      </w:divBdr>
    </w:div>
    <w:div w:id="621575951">
      <w:bodyDiv w:val="1"/>
      <w:marLeft w:val="0"/>
      <w:marRight w:val="0"/>
      <w:marTop w:val="0"/>
      <w:marBottom w:val="0"/>
      <w:divBdr>
        <w:top w:val="none" w:sz="0" w:space="0" w:color="auto"/>
        <w:left w:val="none" w:sz="0" w:space="0" w:color="auto"/>
        <w:bottom w:val="none" w:sz="0" w:space="0" w:color="auto"/>
        <w:right w:val="none" w:sz="0" w:space="0" w:color="auto"/>
      </w:divBdr>
    </w:div>
    <w:div w:id="627661729">
      <w:bodyDiv w:val="1"/>
      <w:marLeft w:val="0"/>
      <w:marRight w:val="0"/>
      <w:marTop w:val="0"/>
      <w:marBottom w:val="0"/>
      <w:divBdr>
        <w:top w:val="none" w:sz="0" w:space="0" w:color="auto"/>
        <w:left w:val="none" w:sz="0" w:space="0" w:color="auto"/>
        <w:bottom w:val="none" w:sz="0" w:space="0" w:color="auto"/>
        <w:right w:val="none" w:sz="0" w:space="0" w:color="auto"/>
      </w:divBdr>
    </w:div>
    <w:div w:id="633024699">
      <w:bodyDiv w:val="1"/>
      <w:marLeft w:val="0"/>
      <w:marRight w:val="0"/>
      <w:marTop w:val="0"/>
      <w:marBottom w:val="0"/>
      <w:divBdr>
        <w:top w:val="none" w:sz="0" w:space="0" w:color="auto"/>
        <w:left w:val="none" w:sz="0" w:space="0" w:color="auto"/>
        <w:bottom w:val="none" w:sz="0" w:space="0" w:color="auto"/>
        <w:right w:val="none" w:sz="0" w:space="0" w:color="auto"/>
      </w:divBdr>
    </w:div>
    <w:div w:id="658580135">
      <w:bodyDiv w:val="1"/>
      <w:marLeft w:val="0"/>
      <w:marRight w:val="0"/>
      <w:marTop w:val="0"/>
      <w:marBottom w:val="0"/>
      <w:divBdr>
        <w:top w:val="none" w:sz="0" w:space="0" w:color="auto"/>
        <w:left w:val="none" w:sz="0" w:space="0" w:color="auto"/>
        <w:bottom w:val="none" w:sz="0" w:space="0" w:color="auto"/>
        <w:right w:val="none" w:sz="0" w:space="0" w:color="auto"/>
      </w:divBdr>
    </w:div>
    <w:div w:id="663699648">
      <w:bodyDiv w:val="1"/>
      <w:marLeft w:val="0"/>
      <w:marRight w:val="0"/>
      <w:marTop w:val="0"/>
      <w:marBottom w:val="0"/>
      <w:divBdr>
        <w:top w:val="none" w:sz="0" w:space="0" w:color="auto"/>
        <w:left w:val="none" w:sz="0" w:space="0" w:color="auto"/>
        <w:bottom w:val="none" w:sz="0" w:space="0" w:color="auto"/>
        <w:right w:val="none" w:sz="0" w:space="0" w:color="auto"/>
      </w:divBdr>
    </w:div>
    <w:div w:id="675304694">
      <w:bodyDiv w:val="1"/>
      <w:marLeft w:val="0"/>
      <w:marRight w:val="0"/>
      <w:marTop w:val="0"/>
      <w:marBottom w:val="0"/>
      <w:divBdr>
        <w:top w:val="none" w:sz="0" w:space="0" w:color="auto"/>
        <w:left w:val="none" w:sz="0" w:space="0" w:color="auto"/>
        <w:bottom w:val="none" w:sz="0" w:space="0" w:color="auto"/>
        <w:right w:val="none" w:sz="0" w:space="0" w:color="auto"/>
      </w:divBdr>
    </w:div>
    <w:div w:id="684092002">
      <w:bodyDiv w:val="1"/>
      <w:marLeft w:val="0"/>
      <w:marRight w:val="0"/>
      <w:marTop w:val="0"/>
      <w:marBottom w:val="0"/>
      <w:divBdr>
        <w:top w:val="none" w:sz="0" w:space="0" w:color="auto"/>
        <w:left w:val="none" w:sz="0" w:space="0" w:color="auto"/>
        <w:bottom w:val="none" w:sz="0" w:space="0" w:color="auto"/>
        <w:right w:val="none" w:sz="0" w:space="0" w:color="auto"/>
      </w:divBdr>
    </w:div>
    <w:div w:id="688339394">
      <w:bodyDiv w:val="1"/>
      <w:marLeft w:val="0"/>
      <w:marRight w:val="0"/>
      <w:marTop w:val="0"/>
      <w:marBottom w:val="0"/>
      <w:divBdr>
        <w:top w:val="none" w:sz="0" w:space="0" w:color="auto"/>
        <w:left w:val="none" w:sz="0" w:space="0" w:color="auto"/>
        <w:bottom w:val="none" w:sz="0" w:space="0" w:color="auto"/>
        <w:right w:val="none" w:sz="0" w:space="0" w:color="auto"/>
      </w:divBdr>
    </w:div>
    <w:div w:id="689378927">
      <w:bodyDiv w:val="1"/>
      <w:marLeft w:val="0"/>
      <w:marRight w:val="0"/>
      <w:marTop w:val="0"/>
      <w:marBottom w:val="0"/>
      <w:divBdr>
        <w:top w:val="none" w:sz="0" w:space="0" w:color="auto"/>
        <w:left w:val="none" w:sz="0" w:space="0" w:color="auto"/>
        <w:bottom w:val="none" w:sz="0" w:space="0" w:color="auto"/>
        <w:right w:val="none" w:sz="0" w:space="0" w:color="auto"/>
      </w:divBdr>
    </w:div>
    <w:div w:id="739598892">
      <w:bodyDiv w:val="1"/>
      <w:marLeft w:val="0"/>
      <w:marRight w:val="0"/>
      <w:marTop w:val="0"/>
      <w:marBottom w:val="0"/>
      <w:divBdr>
        <w:top w:val="none" w:sz="0" w:space="0" w:color="auto"/>
        <w:left w:val="none" w:sz="0" w:space="0" w:color="auto"/>
        <w:bottom w:val="none" w:sz="0" w:space="0" w:color="auto"/>
        <w:right w:val="none" w:sz="0" w:space="0" w:color="auto"/>
      </w:divBdr>
    </w:div>
    <w:div w:id="746415476">
      <w:bodyDiv w:val="1"/>
      <w:marLeft w:val="0"/>
      <w:marRight w:val="0"/>
      <w:marTop w:val="0"/>
      <w:marBottom w:val="0"/>
      <w:divBdr>
        <w:top w:val="none" w:sz="0" w:space="0" w:color="auto"/>
        <w:left w:val="none" w:sz="0" w:space="0" w:color="auto"/>
        <w:bottom w:val="none" w:sz="0" w:space="0" w:color="auto"/>
        <w:right w:val="none" w:sz="0" w:space="0" w:color="auto"/>
      </w:divBdr>
    </w:div>
    <w:div w:id="810906079">
      <w:bodyDiv w:val="1"/>
      <w:marLeft w:val="0"/>
      <w:marRight w:val="0"/>
      <w:marTop w:val="0"/>
      <w:marBottom w:val="0"/>
      <w:divBdr>
        <w:top w:val="none" w:sz="0" w:space="0" w:color="auto"/>
        <w:left w:val="none" w:sz="0" w:space="0" w:color="auto"/>
        <w:bottom w:val="none" w:sz="0" w:space="0" w:color="auto"/>
        <w:right w:val="none" w:sz="0" w:space="0" w:color="auto"/>
      </w:divBdr>
    </w:div>
    <w:div w:id="813640805">
      <w:bodyDiv w:val="1"/>
      <w:marLeft w:val="0"/>
      <w:marRight w:val="0"/>
      <w:marTop w:val="0"/>
      <w:marBottom w:val="0"/>
      <w:divBdr>
        <w:top w:val="none" w:sz="0" w:space="0" w:color="auto"/>
        <w:left w:val="none" w:sz="0" w:space="0" w:color="auto"/>
        <w:bottom w:val="none" w:sz="0" w:space="0" w:color="auto"/>
        <w:right w:val="none" w:sz="0" w:space="0" w:color="auto"/>
      </w:divBdr>
    </w:div>
    <w:div w:id="845753027">
      <w:bodyDiv w:val="1"/>
      <w:marLeft w:val="0"/>
      <w:marRight w:val="0"/>
      <w:marTop w:val="0"/>
      <w:marBottom w:val="0"/>
      <w:divBdr>
        <w:top w:val="none" w:sz="0" w:space="0" w:color="auto"/>
        <w:left w:val="none" w:sz="0" w:space="0" w:color="auto"/>
        <w:bottom w:val="none" w:sz="0" w:space="0" w:color="auto"/>
        <w:right w:val="none" w:sz="0" w:space="0" w:color="auto"/>
      </w:divBdr>
    </w:div>
    <w:div w:id="847718086">
      <w:bodyDiv w:val="1"/>
      <w:marLeft w:val="0"/>
      <w:marRight w:val="0"/>
      <w:marTop w:val="0"/>
      <w:marBottom w:val="0"/>
      <w:divBdr>
        <w:top w:val="none" w:sz="0" w:space="0" w:color="auto"/>
        <w:left w:val="none" w:sz="0" w:space="0" w:color="auto"/>
        <w:bottom w:val="none" w:sz="0" w:space="0" w:color="auto"/>
        <w:right w:val="none" w:sz="0" w:space="0" w:color="auto"/>
      </w:divBdr>
    </w:div>
    <w:div w:id="852493737">
      <w:bodyDiv w:val="1"/>
      <w:marLeft w:val="0"/>
      <w:marRight w:val="0"/>
      <w:marTop w:val="0"/>
      <w:marBottom w:val="0"/>
      <w:divBdr>
        <w:top w:val="none" w:sz="0" w:space="0" w:color="auto"/>
        <w:left w:val="none" w:sz="0" w:space="0" w:color="auto"/>
        <w:bottom w:val="none" w:sz="0" w:space="0" w:color="auto"/>
        <w:right w:val="none" w:sz="0" w:space="0" w:color="auto"/>
      </w:divBdr>
    </w:div>
    <w:div w:id="861286809">
      <w:bodyDiv w:val="1"/>
      <w:marLeft w:val="0"/>
      <w:marRight w:val="0"/>
      <w:marTop w:val="0"/>
      <w:marBottom w:val="0"/>
      <w:divBdr>
        <w:top w:val="none" w:sz="0" w:space="0" w:color="auto"/>
        <w:left w:val="none" w:sz="0" w:space="0" w:color="auto"/>
        <w:bottom w:val="none" w:sz="0" w:space="0" w:color="auto"/>
        <w:right w:val="none" w:sz="0" w:space="0" w:color="auto"/>
      </w:divBdr>
    </w:div>
    <w:div w:id="864636456">
      <w:bodyDiv w:val="1"/>
      <w:marLeft w:val="0"/>
      <w:marRight w:val="0"/>
      <w:marTop w:val="0"/>
      <w:marBottom w:val="0"/>
      <w:divBdr>
        <w:top w:val="none" w:sz="0" w:space="0" w:color="auto"/>
        <w:left w:val="none" w:sz="0" w:space="0" w:color="auto"/>
        <w:bottom w:val="none" w:sz="0" w:space="0" w:color="auto"/>
        <w:right w:val="none" w:sz="0" w:space="0" w:color="auto"/>
      </w:divBdr>
    </w:div>
    <w:div w:id="877396182">
      <w:bodyDiv w:val="1"/>
      <w:marLeft w:val="0"/>
      <w:marRight w:val="0"/>
      <w:marTop w:val="0"/>
      <w:marBottom w:val="0"/>
      <w:divBdr>
        <w:top w:val="none" w:sz="0" w:space="0" w:color="auto"/>
        <w:left w:val="none" w:sz="0" w:space="0" w:color="auto"/>
        <w:bottom w:val="none" w:sz="0" w:space="0" w:color="auto"/>
        <w:right w:val="none" w:sz="0" w:space="0" w:color="auto"/>
      </w:divBdr>
    </w:div>
    <w:div w:id="881943717">
      <w:bodyDiv w:val="1"/>
      <w:marLeft w:val="0"/>
      <w:marRight w:val="0"/>
      <w:marTop w:val="0"/>
      <w:marBottom w:val="0"/>
      <w:divBdr>
        <w:top w:val="none" w:sz="0" w:space="0" w:color="auto"/>
        <w:left w:val="none" w:sz="0" w:space="0" w:color="auto"/>
        <w:bottom w:val="none" w:sz="0" w:space="0" w:color="auto"/>
        <w:right w:val="none" w:sz="0" w:space="0" w:color="auto"/>
      </w:divBdr>
    </w:div>
    <w:div w:id="900139095">
      <w:bodyDiv w:val="1"/>
      <w:marLeft w:val="0"/>
      <w:marRight w:val="0"/>
      <w:marTop w:val="0"/>
      <w:marBottom w:val="0"/>
      <w:divBdr>
        <w:top w:val="none" w:sz="0" w:space="0" w:color="auto"/>
        <w:left w:val="none" w:sz="0" w:space="0" w:color="auto"/>
        <w:bottom w:val="none" w:sz="0" w:space="0" w:color="auto"/>
        <w:right w:val="none" w:sz="0" w:space="0" w:color="auto"/>
      </w:divBdr>
    </w:div>
    <w:div w:id="916672210">
      <w:bodyDiv w:val="1"/>
      <w:marLeft w:val="0"/>
      <w:marRight w:val="0"/>
      <w:marTop w:val="0"/>
      <w:marBottom w:val="0"/>
      <w:divBdr>
        <w:top w:val="none" w:sz="0" w:space="0" w:color="auto"/>
        <w:left w:val="none" w:sz="0" w:space="0" w:color="auto"/>
        <w:bottom w:val="none" w:sz="0" w:space="0" w:color="auto"/>
        <w:right w:val="none" w:sz="0" w:space="0" w:color="auto"/>
      </w:divBdr>
    </w:div>
    <w:div w:id="920867305">
      <w:bodyDiv w:val="1"/>
      <w:marLeft w:val="0"/>
      <w:marRight w:val="0"/>
      <w:marTop w:val="0"/>
      <w:marBottom w:val="0"/>
      <w:divBdr>
        <w:top w:val="none" w:sz="0" w:space="0" w:color="auto"/>
        <w:left w:val="none" w:sz="0" w:space="0" w:color="auto"/>
        <w:bottom w:val="none" w:sz="0" w:space="0" w:color="auto"/>
        <w:right w:val="none" w:sz="0" w:space="0" w:color="auto"/>
      </w:divBdr>
    </w:div>
    <w:div w:id="925916191">
      <w:bodyDiv w:val="1"/>
      <w:marLeft w:val="0"/>
      <w:marRight w:val="0"/>
      <w:marTop w:val="0"/>
      <w:marBottom w:val="0"/>
      <w:divBdr>
        <w:top w:val="none" w:sz="0" w:space="0" w:color="auto"/>
        <w:left w:val="none" w:sz="0" w:space="0" w:color="auto"/>
        <w:bottom w:val="none" w:sz="0" w:space="0" w:color="auto"/>
        <w:right w:val="none" w:sz="0" w:space="0" w:color="auto"/>
      </w:divBdr>
    </w:div>
    <w:div w:id="957878280">
      <w:bodyDiv w:val="1"/>
      <w:marLeft w:val="0"/>
      <w:marRight w:val="0"/>
      <w:marTop w:val="0"/>
      <w:marBottom w:val="0"/>
      <w:divBdr>
        <w:top w:val="none" w:sz="0" w:space="0" w:color="auto"/>
        <w:left w:val="none" w:sz="0" w:space="0" w:color="auto"/>
        <w:bottom w:val="none" w:sz="0" w:space="0" w:color="auto"/>
        <w:right w:val="none" w:sz="0" w:space="0" w:color="auto"/>
      </w:divBdr>
    </w:div>
    <w:div w:id="966618236">
      <w:bodyDiv w:val="1"/>
      <w:marLeft w:val="0"/>
      <w:marRight w:val="0"/>
      <w:marTop w:val="0"/>
      <w:marBottom w:val="0"/>
      <w:divBdr>
        <w:top w:val="none" w:sz="0" w:space="0" w:color="auto"/>
        <w:left w:val="none" w:sz="0" w:space="0" w:color="auto"/>
        <w:bottom w:val="none" w:sz="0" w:space="0" w:color="auto"/>
        <w:right w:val="none" w:sz="0" w:space="0" w:color="auto"/>
      </w:divBdr>
    </w:div>
    <w:div w:id="988899982">
      <w:bodyDiv w:val="1"/>
      <w:marLeft w:val="0"/>
      <w:marRight w:val="0"/>
      <w:marTop w:val="0"/>
      <w:marBottom w:val="0"/>
      <w:divBdr>
        <w:top w:val="none" w:sz="0" w:space="0" w:color="auto"/>
        <w:left w:val="none" w:sz="0" w:space="0" w:color="auto"/>
        <w:bottom w:val="none" w:sz="0" w:space="0" w:color="auto"/>
        <w:right w:val="none" w:sz="0" w:space="0" w:color="auto"/>
      </w:divBdr>
    </w:div>
    <w:div w:id="994381434">
      <w:bodyDiv w:val="1"/>
      <w:marLeft w:val="0"/>
      <w:marRight w:val="0"/>
      <w:marTop w:val="0"/>
      <w:marBottom w:val="0"/>
      <w:divBdr>
        <w:top w:val="none" w:sz="0" w:space="0" w:color="auto"/>
        <w:left w:val="none" w:sz="0" w:space="0" w:color="auto"/>
        <w:bottom w:val="none" w:sz="0" w:space="0" w:color="auto"/>
        <w:right w:val="none" w:sz="0" w:space="0" w:color="auto"/>
      </w:divBdr>
    </w:div>
    <w:div w:id="1007753371">
      <w:bodyDiv w:val="1"/>
      <w:marLeft w:val="0"/>
      <w:marRight w:val="0"/>
      <w:marTop w:val="0"/>
      <w:marBottom w:val="0"/>
      <w:divBdr>
        <w:top w:val="none" w:sz="0" w:space="0" w:color="auto"/>
        <w:left w:val="none" w:sz="0" w:space="0" w:color="auto"/>
        <w:bottom w:val="none" w:sz="0" w:space="0" w:color="auto"/>
        <w:right w:val="none" w:sz="0" w:space="0" w:color="auto"/>
      </w:divBdr>
    </w:div>
    <w:div w:id="1021199868">
      <w:bodyDiv w:val="1"/>
      <w:marLeft w:val="0"/>
      <w:marRight w:val="0"/>
      <w:marTop w:val="0"/>
      <w:marBottom w:val="0"/>
      <w:divBdr>
        <w:top w:val="none" w:sz="0" w:space="0" w:color="auto"/>
        <w:left w:val="none" w:sz="0" w:space="0" w:color="auto"/>
        <w:bottom w:val="none" w:sz="0" w:space="0" w:color="auto"/>
        <w:right w:val="none" w:sz="0" w:space="0" w:color="auto"/>
      </w:divBdr>
    </w:div>
    <w:div w:id="1051536281">
      <w:bodyDiv w:val="1"/>
      <w:marLeft w:val="0"/>
      <w:marRight w:val="0"/>
      <w:marTop w:val="0"/>
      <w:marBottom w:val="0"/>
      <w:divBdr>
        <w:top w:val="none" w:sz="0" w:space="0" w:color="auto"/>
        <w:left w:val="none" w:sz="0" w:space="0" w:color="auto"/>
        <w:bottom w:val="none" w:sz="0" w:space="0" w:color="auto"/>
        <w:right w:val="none" w:sz="0" w:space="0" w:color="auto"/>
      </w:divBdr>
    </w:div>
    <w:div w:id="1054278347">
      <w:bodyDiv w:val="1"/>
      <w:marLeft w:val="0"/>
      <w:marRight w:val="0"/>
      <w:marTop w:val="0"/>
      <w:marBottom w:val="0"/>
      <w:divBdr>
        <w:top w:val="none" w:sz="0" w:space="0" w:color="auto"/>
        <w:left w:val="none" w:sz="0" w:space="0" w:color="auto"/>
        <w:bottom w:val="none" w:sz="0" w:space="0" w:color="auto"/>
        <w:right w:val="none" w:sz="0" w:space="0" w:color="auto"/>
      </w:divBdr>
    </w:div>
    <w:div w:id="1057317360">
      <w:bodyDiv w:val="1"/>
      <w:marLeft w:val="0"/>
      <w:marRight w:val="0"/>
      <w:marTop w:val="0"/>
      <w:marBottom w:val="0"/>
      <w:divBdr>
        <w:top w:val="none" w:sz="0" w:space="0" w:color="auto"/>
        <w:left w:val="none" w:sz="0" w:space="0" w:color="auto"/>
        <w:bottom w:val="none" w:sz="0" w:space="0" w:color="auto"/>
        <w:right w:val="none" w:sz="0" w:space="0" w:color="auto"/>
      </w:divBdr>
    </w:div>
    <w:div w:id="1075200231">
      <w:bodyDiv w:val="1"/>
      <w:marLeft w:val="0"/>
      <w:marRight w:val="0"/>
      <w:marTop w:val="0"/>
      <w:marBottom w:val="0"/>
      <w:divBdr>
        <w:top w:val="none" w:sz="0" w:space="0" w:color="auto"/>
        <w:left w:val="none" w:sz="0" w:space="0" w:color="auto"/>
        <w:bottom w:val="none" w:sz="0" w:space="0" w:color="auto"/>
        <w:right w:val="none" w:sz="0" w:space="0" w:color="auto"/>
      </w:divBdr>
    </w:div>
    <w:div w:id="1092122573">
      <w:bodyDiv w:val="1"/>
      <w:marLeft w:val="0"/>
      <w:marRight w:val="0"/>
      <w:marTop w:val="0"/>
      <w:marBottom w:val="0"/>
      <w:divBdr>
        <w:top w:val="none" w:sz="0" w:space="0" w:color="auto"/>
        <w:left w:val="none" w:sz="0" w:space="0" w:color="auto"/>
        <w:bottom w:val="none" w:sz="0" w:space="0" w:color="auto"/>
        <w:right w:val="none" w:sz="0" w:space="0" w:color="auto"/>
      </w:divBdr>
    </w:div>
    <w:div w:id="1103301930">
      <w:bodyDiv w:val="1"/>
      <w:marLeft w:val="0"/>
      <w:marRight w:val="0"/>
      <w:marTop w:val="0"/>
      <w:marBottom w:val="0"/>
      <w:divBdr>
        <w:top w:val="none" w:sz="0" w:space="0" w:color="auto"/>
        <w:left w:val="none" w:sz="0" w:space="0" w:color="auto"/>
        <w:bottom w:val="none" w:sz="0" w:space="0" w:color="auto"/>
        <w:right w:val="none" w:sz="0" w:space="0" w:color="auto"/>
      </w:divBdr>
    </w:div>
    <w:div w:id="1128859006">
      <w:bodyDiv w:val="1"/>
      <w:marLeft w:val="0"/>
      <w:marRight w:val="0"/>
      <w:marTop w:val="0"/>
      <w:marBottom w:val="0"/>
      <w:divBdr>
        <w:top w:val="none" w:sz="0" w:space="0" w:color="auto"/>
        <w:left w:val="none" w:sz="0" w:space="0" w:color="auto"/>
        <w:bottom w:val="none" w:sz="0" w:space="0" w:color="auto"/>
        <w:right w:val="none" w:sz="0" w:space="0" w:color="auto"/>
      </w:divBdr>
    </w:div>
    <w:div w:id="1134523061">
      <w:bodyDiv w:val="1"/>
      <w:marLeft w:val="0"/>
      <w:marRight w:val="0"/>
      <w:marTop w:val="0"/>
      <w:marBottom w:val="0"/>
      <w:divBdr>
        <w:top w:val="none" w:sz="0" w:space="0" w:color="auto"/>
        <w:left w:val="none" w:sz="0" w:space="0" w:color="auto"/>
        <w:bottom w:val="none" w:sz="0" w:space="0" w:color="auto"/>
        <w:right w:val="none" w:sz="0" w:space="0" w:color="auto"/>
      </w:divBdr>
    </w:div>
    <w:div w:id="1151404498">
      <w:bodyDiv w:val="1"/>
      <w:marLeft w:val="0"/>
      <w:marRight w:val="0"/>
      <w:marTop w:val="0"/>
      <w:marBottom w:val="0"/>
      <w:divBdr>
        <w:top w:val="none" w:sz="0" w:space="0" w:color="auto"/>
        <w:left w:val="none" w:sz="0" w:space="0" w:color="auto"/>
        <w:bottom w:val="none" w:sz="0" w:space="0" w:color="auto"/>
        <w:right w:val="none" w:sz="0" w:space="0" w:color="auto"/>
      </w:divBdr>
    </w:div>
    <w:div w:id="1233925626">
      <w:bodyDiv w:val="1"/>
      <w:marLeft w:val="0"/>
      <w:marRight w:val="0"/>
      <w:marTop w:val="0"/>
      <w:marBottom w:val="0"/>
      <w:divBdr>
        <w:top w:val="none" w:sz="0" w:space="0" w:color="auto"/>
        <w:left w:val="none" w:sz="0" w:space="0" w:color="auto"/>
        <w:bottom w:val="none" w:sz="0" w:space="0" w:color="auto"/>
        <w:right w:val="none" w:sz="0" w:space="0" w:color="auto"/>
      </w:divBdr>
    </w:div>
    <w:div w:id="1308242698">
      <w:bodyDiv w:val="1"/>
      <w:marLeft w:val="0"/>
      <w:marRight w:val="0"/>
      <w:marTop w:val="0"/>
      <w:marBottom w:val="0"/>
      <w:divBdr>
        <w:top w:val="none" w:sz="0" w:space="0" w:color="auto"/>
        <w:left w:val="none" w:sz="0" w:space="0" w:color="auto"/>
        <w:bottom w:val="none" w:sz="0" w:space="0" w:color="auto"/>
        <w:right w:val="none" w:sz="0" w:space="0" w:color="auto"/>
      </w:divBdr>
    </w:div>
    <w:div w:id="1327591409">
      <w:bodyDiv w:val="1"/>
      <w:marLeft w:val="0"/>
      <w:marRight w:val="0"/>
      <w:marTop w:val="0"/>
      <w:marBottom w:val="0"/>
      <w:divBdr>
        <w:top w:val="none" w:sz="0" w:space="0" w:color="auto"/>
        <w:left w:val="none" w:sz="0" w:space="0" w:color="auto"/>
        <w:bottom w:val="none" w:sz="0" w:space="0" w:color="auto"/>
        <w:right w:val="none" w:sz="0" w:space="0" w:color="auto"/>
      </w:divBdr>
    </w:div>
    <w:div w:id="1350330547">
      <w:bodyDiv w:val="1"/>
      <w:marLeft w:val="0"/>
      <w:marRight w:val="0"/>
      <w:marTop w:val="0"/>
      <w:marBottom w:val="0"/>
      <w:divBdr>
        <w:top w:val="none" w:sz="0" w:space="0" w:color="auto"/>
        <w:left w:val="none" w:sz="0" w:space="0" w:color="auto"/>
        <w:bottom w:val="none" w:sz="0" w:space="0" w:color="auto"/>
        <w:right w:val="none" w:sz="0" w:space="0" w:color="auto"/>
      </w:divBdr>
    </w:div>
    <w:div w:id="1362974576">
      <w:bodyDiv w:val="1"/>
      <w:marLeft w:val="0"/>
      <w:marRight w:val="0"/>
      <w:marTop w:val="0"/>
      <w:marBottom w:val="0"/>
      <w:divBdr>
        <w:top w:val="none" w:sz="0" w:space="0" w:color="auto"/>
        <w:left w:val="none" w:sz="0" w:space="0" w:color="auto"/>
        <w:bottom w:val="none" w:sz="0" w:space="0" w:color="auto"/>
        <w:right w:val="none" w:sz="0" w:space="0" w:color="auto"/>
      </w:divBdr>
    </w:div>
    <w:div w:id="1378122921">
      <w:bodyDiv w:val="1"/>
      <w:marLeft w:val="0"/>
      <w:marRight w:val="0"/>
      <w:marTop w:val="0"/>
      <w:marBottom w:val="0"/>
      <w:divBdr>
        <w:top w:val="none" w:sz="0" w:space="0" w:color="auto"/>
        <w:left w:val="none" w:sz="0" w:space="0" w:color="auto"/>
        <w:bottom w:val="none" w:sz="0" w:space="0" w:color="auto"/>
        <w:right w:val="none" w:sz="0" w:space="0" w:color="auto"/>
      </w:divBdr>
    </w:div>
    <w:div w:id="1406296420">
      <w:bodyDiv w:val="1"/>
      <w:marLeft w:val="0"/>
      <w:marRight w:val="0"/>
      <w:marTop w:val="0"/>
      <w:marBottom w:val="0"/>
      <w:divBdr>
        <w:top w:val="none" w:sz="0" w:space="0" w:color="auto"/>
        <w:left w:val="none" w:sz="0" w:space="0" w:color="auto"/>
        <w:bottom w:val="none" w:sz="0" w:space="0" w:color="auto"/>
        <w:right w:val="none" w:sz="0" w:space="0" w:color="auto"/>
      </w:divBdr>
    </w:div>
    <w:div w:id="1411537117">
      <w:bodyDiv w:val="1"/>
      <w:marLeft w:val="0"/>
      <w:marRight w:val="0"/>
      <w:marTop w:val="0"/>
      <w:marBottom w:val="0"/>
      <w:divBdr>
        <w:top w:val="none" w:sz="0" w:space="0" w:color="auto"/>
        <w:left w:val="none" w:sz="0" w:space="0" w:color="auto"/>
        <w:bottom w:val="none" w:sz="0" w:space="0" w:color="auto"/>
        <w:right w:val="none" w:sz="0" w:space="0" w:color="auto"/>
      </w:divBdr>
    </w:div>
    <w:div w:id="1412240347">
      <w:bodyDiv w:val="1"/>
      <w:marLeft w:val="0"/>
      <w:marRight w:val="0"/>
      <w:marTop w:val="0"/>
      <w:marBottom w:val="0"/>
      <w:divBdr>
        <w:top w:val="none" w:sz="0" w:space="0" w:color="auto"/>
        <w:left w:val="none" w:sz="0" w:space="0" w:color="auto"/>
        <w:bottom w:val="none" w:sz="0" w:space="0" w:color="auto"/>
        <w:right w:val="none" w:sz="0" w:space="0" w:color="auto"/>
      </w:divBdr>
    </w:div>
    <w:div w:id="1443375642">
      <w:bodyDiv w:val="1"/>
      <w:marLeft w:val="0"/>
      <w:marRight w:val="0"/>
      <w:marTop w:val="0"/>
      <w:marBottom w:val="0"/>
      <w:divBdr>
        <w:top w:val="none" w:sz="0" w:space="0" w:color="auto"/>
        <w:left w:val="none" w:sz="0" w:space="0" w:color="auto"/>
        <w:bottom w:val="none" w:sz="0" w:space="0" w:color="auto"/>
        <w:right w:val="none" w:sz="0" w:space="0" w:color="auto"/>
      </w:divBdr>
    </w:div>
    <w:div w:id="1456027609">
      <w:bodyDiv w:val="1"/>
      <w:marLeft w:val="0"/>
      <w:marRight w:val="0"/>
      <w:marTop w:val="0"/>
      <w:marBottom w:val="0"/>
      <w:divBdr>
        <w:top w:val="none" w:sz="0" w:space="0" w:color="auto"/>
        <w:left w:val="none" w:sz="0" w:space="0" w:color="auto"/>
        <w:bottom w:val="none" w:sz="0" w:space="0" w:color="auto"/>
        <w:right w:val="none" w:sz="0" w:space="0" w:color="auto"/>
      </w:divBdr>
    </w:div>
    <w:div w:id="1463185443">
      <w:bodyDiv w:val="1"/>
      <w:marLeft w:val="0"/>
      <w:marRight w:val="0"/>
      <w:marTop w:val="0"/>
      <w:marBottom w:val="0"/>
      <w:divBdr>
        <w:top w:val="none" w:sz="0" w:space="0" w:color="auto"/>
        <w:left w:val="none" w:sz="0" w:space="0" w:color="auto"/>
        <w:bottom w:val="none" w:sz="0" w:space="0" w:color="auto"/>
        <w:right w:val="none" w:sz="0" w:space="0" w:color="auto"/>
      </w:divBdr>
    </w:div>
    <w:div w:id="1492140500">
      <w:bodyDiv w:val="1"/>
      <w:marLeft w:val="0"/>
      <w:marRight w:val="0"/>
      <w:marTop w:val="0"/>
      <w:marBottom w:val="0"/>
      <w:divBdr>
        <w:top w:val="none" w:sz="0" w:space="0" w:color="auto"/>
        <w:left w:val="none" w:sz="0" w:space="0" w:color="auto"/>
        <w:bottom w:val="none" w:sz="0" w:space="0" w:color="auto"/>
        <w:right w:val="none" w:sz="0" w:space="0" w:color="auto"/>
      </w:divBdr>
    </w:div>
    <w:div w:id="1514807718">
      <w:bodyDiv w:val="1"/>
      <w:marLeft w:val="0"/>
      <w:marRight w:val="0"/>
      <w:marTop w:val="0"/>
      <w:marBottom w:val="0"/>
      <w:divBdr>
        <w:top w:val="none" w:sz="0" w:space="0" w:color="auto"/>
        <w:left w:val="none" w:sz="0" w:space="0" w:color="auto"/>
        <w:bottom w:val="none" w:sz="0" w:space="0" w:color="auto"/>
        <w:right w:val="none" w:sz="0" w:space="0" w:color="auto"/>
      </w:divBdr>
    </w:div>
    <w:div w:id="1527132083">
      <w:bodyDiv w:val="1"/>
      <w:marLeft w:val="0"/>
      <w:marRight w:val="0"/>
      <w:marTop w:val="0"/>
      <w:marBottom w:val="0"/>
      <w:divBdr>
        <w:top w:val="none" w:sz="0" w:space="0" w:color="auto"/>
        <w:left w:val="none" w:sz="0" w:space="0" w:color="auto"/>
        <w:bottom w:val="none" w:sz="0" w:space="0" w:color="auto"/>
        <w:right w:val="none" w:sz="0" w:space="0" w:color="auto"/>
      </w:divBdr>
    </w:div>
    <w:div w:id="1539511987">
      <w:bodyDiv w:val="1"/>
      <w:marLeft w:val="0"/>
      <w:marRight w:val="0"/>
      <w:marTop w:val="0"/>
      <w:marBottom w:val="0"/>
      <w:divBdr>
        <w:top w:val="none" w:sz="0" w:space="0" w:color="auto"/>
        <w:left w:val="none" w:sz="0" w:space="0" w:color="auto"/>
        <w:bottom w:val="none" w:sz="0" w:space="0" w:color="auto"/>
        <w:right w:val="none" w:sz="0" w:space="0" w:color="auto"/>
      </w:divBdr>
    </w:div>
    <w:div w:id="1555509306">
      <w:bodyDiv w:val="1"/>
      <w:marLeft w:val="0"/>
      <w:marRight w:val="0"/>
      <w:marTop w:val="0"/>
      <w:marBottom w:val="0"/>
      <w:divBdr>
        <w:top w:val="none" w:sz="0" w:space="0" w:color="auto"/>
        <w:left w:val="none" w:sz="0" w:space="0" w:color="auto"/>
        <w:bottom w:val="none" w:sz="0" w:space="0" w:color="auto"/>
        <w:right w:val="none" w:sz="0" w:space="0" w:color="auto"/>
      </w:divBdr>
    </w:div>
    <w:div w:id="1557857166">
      <w:bodyDiv w:val="1"/>
      <w:marLeft w:val="0"/>
      <w:marRight w:val="0"/>
      <w:marTop w:val="0"/>
      <w:marBottom w:val="0"/>
      <w:divBdr>
        <w:top w:val="none" w:sz="0" w:space="0" w:color="auto"/>
        <w:left w:val="none" w:sz="0" w:space="0" w:color="auto"/>
        <w:bottom w:val="none" w:sz="0" w:space="0" w:color="auto"/>
        <w:right w:val="none" w:sz="0" w:space="0" w:color="auto"/>
      </w:divBdr>
    </w:div>
    <w:div w:id="1572422246">
      <w:bodyDiv w:val="1"/>
      <w:marLeft w:val="0"/>
      <w:marRight w:val="0"/>
      <w:marTop w:val="0"/>
      <w:marBottom w:val="0"/>
      <w:divBdr>
        <w:top w:val="none" w:sz="0" w:space="0" w:color="auto"/>
        <w:left w:val="none" w:sz="0" w:space="0" w:color="auto"/>
        <w:bottom w:val="none" w:sz="0" w:space="0" w:color="auto"/>
        <w:right w:val="none" w:sz="0" w:space="0" w:color="auto"/>
      </w:divBdr>
    </w:div>
    <w:div w:id="1580749663">
      <w:bodyDiv w:val="1"/>
      <w:marLeft w:val="0"/>
      <w:marRight w:val="0"/>
      <w:marTop w:val="0"/>
      <w:marBottom w:val="0"/>
      <w:divBdr>
        <w:top w:val="none" w:sz="0" w:space="0" w:color="auto"/>
        <w:left w:val="none" w:sz="0" w:space="0" w:color="auto"/>
        <w:bottom w:val="none" w:sz="0" w:space="0" w:color="auto"/>
        <w:right w:val="none" w:sz="0" w:space="0" w:color="auto"/>
      </w:divBdr>
    </w:div>
    <w:div w:id="1585259063">
      <w:bodyDiv w:val="1"/>
      <w:marLeft w:val="0"/>
      <w:marRight w:val="0"/>
      <w:marTop w:val="0"/>
      <w:marBottom w:val="0"/>
      <w:divBdr>
        <w:top w:val="none" w:sz="0" w:space="0" w:color="auto"/>
        <w:left w:val="none" w:sz="0" w:space="0" w:color="auto"/>
        <w:bottom w:val="none" w:sz="0" w:space="0" w:color="auto"/>
        <w:right w:val="none" w:sz="0" w:space="0" w:color="auto"/>
      </w:divBdr>
    </w:div>
    <w:div w:id="1587955284">
      <w:bodyDiv w:val="1"/>
      <w:marLeft w:val="0"/>
      <w:marRight w:val="0"/>
      <w:marTop w:val="0"/>
      <w:marBottom w:val="0"/>
      <w:divBdr>
        <w:top w:val="none" w:sz="0" w:space="0" w:color="auto"/>
        <w:left w:val="none" w:sz="0" w:space="0" w:color="auto"/>
        <w:bottom w:val="none" w:sz="0" w:space="0" w:color="auto"/>
        <w:right w:val="none" w:sz="0" w:space="0" w:color="auto"/>
      </w:divBdr>
    </w:div>
    <w:div w:id="1604917624">
      <w:bodyDiv w:val="1"/>
      <w:marLeft w:val="0"/>
      <w:marRight w:val="0"/>
      <w:marTop w:val="0"/>
      <w:marBottom w:val="0"/>
      <w:divBdr>
        <w:top w:val="none" w:sz="0" w:space="0" w:color="auto"/>
        <w:left w:val="none" w:sz="0" w:space="0" w:color="auto"/>
        <w:bottom w:val="none" w:sz="0" w:space="0" w:color="auto"/>
        <w:right w:val="none" w:sz="0" w:space="0" w:color="auto"/>
      </w:divBdr>
    </w:div>
    <w:div w:id="1614555915">
      <w:bodyDiv w:val="1"/>
      <w:marLeft w:val="0"/>
      <w:marRight w:val="0"/>
      <w:marTop w:val="0"/>
      <w:marBottom w:val="0"/>
      <w:divBdr>
        <w:top w:val="none" w:sz="0" w:space="0" w:color="auto"/>
        <w:left w:val="none" w:sz="0" w:space="0" w:color="auto"/>
        <w:bottom w:val="none" w:sz="0" w:space="0" w:color="auto"/>
        <w:right w:val="none" w:sz="0" w:space="0" w:color="auto"/>
      </w:divBdr>
    </w:div>
    <w:div w:id="1621690653">
      <w:bodyDiv w:val="1"/>
      <w:marLeft w:val="0"/>
      <w:marRight w:val="0"/>
      <w:marTop w:val="0"/>
      <w:marBottom w:val="0"/>
      <w:divBdr>
        <w:top w:val="none" w:sz="0" w:space="0" w:color="auto"/>
        <w:left w:val="none" w:sz="0" w:space="0" w:color="auto"/>
        <w:bottom w:val="none" w:sz="0" w:space="0" w:color="auto"/>
        <w:right w:val="none" w:sz="0" w:space="0" w:color="auto"/>
      </w:divBdr>
    </w:div>
    <w:div w:id="1633515708">
      <w:bodyDiv w:val="1"/>
      <w:marLeft w:val="0"/>
      <w:marRight w:val="0"/>
      <w:marTop w:val="0"/>
      <w:marBottom w:val="0"/>
      <w:divBdr>
        <w:top w:val="none" w:sz="0" w:space="0" w:color="auto"/>
        <w:left w:val="none" w:sz="0" w:space="0" w:color="auto"/>
        <w:bottom w:val="none" w:sz="0" w:space="0" w:color="auto"/>
        <w:right w:val="none" w:sz="0" w:space="0" w:color="auto"/>
      </w:divBdr>
    </w:div>
    <w:div w:id="1674407244">
      <w:bodyDiv w:val="1"/>
      <w:marLeft w:val="0"/>
      <w:marRight w:val="0"/>
      <w:marTop w:val="0"/>
      <w:marBottom w:val="0"/>
      <w:divBdr>
        <w:top w:val="none" w:sz="0" w:space="0" w:color="auto"/>
        <w:left w:val="none" w:sz="0" w:space="0" w:color="auto"/>
        <w:bottom w:val="none" w:sz="0" w:space="0" w:color="auto"/>
        <w:right w:val="none" w:sz="0" w:space="0" w:color="auto"/>
      </w:divBdr>
    </w:div>
    <w:div w:id="1686902939">
      <w:bodyDiv w:val="1"/>
      <w:marLeft w:val="0"/>
      <w:marRight w:val="0"/>
      <w:marTop w:val="0"/>
      <w:marBottom w:val="0"/>
      <w:divBdr>
        <w:top w:val="none" w:sz="0" w:space="0" w:color="auto"/>
        <w:left w:val="none" w:sz="0" w:space="0" w:color="auto"/>
        <w:bottom w:val="none" w:sz="0" w:space="0" w:color="auto"/>
        <w:right w:val="none" w:sz="0" w:space="0" w:color="auto"/>
      </w:divBdr>
    </w:div>
    <w:div w:id="1699886853">
      <w:bodyDiv w:val="1"/>
      <w:marLeft w:val="0"/>
      <w:marRight w:val="0"/>
      <w:marTop w:val="0"/>
      <w:marBottom w:val="0"/>
      <w:divBdr>
        <w:top w:val="none" w:sz="0" w:space="0" w:color="auto"/>
        <w:left w:val="none" w:sz="0" w:space="0" w:color="auto"/>
        <w:bottom w:val="none" w:sz="0" w:space="0" w:color="auto"/>
        <w:right w:val="none" w:sz="0" w:space="0" w:color="auto"/>
      </w:divBdr>
    </w:div>
    <w:div w:id="1720935485">
      <w:bodyDiv w:val="1"/>
      <w:marLeft w:val="0"/>
      <w:marRight w:val="0"/>
      <w:marTop w:val="0"/>
      <w:marBottom w:val="0"/>
      <w:divBdr>
        <w:top w:val="none" w:sz="0" w:space="0" w:color="auto"/>
        <w:left w:val="none" w:sz="0" w:space="0" w:color="auto"/>
        <w:bottom w:val="none" w:sz="0" w:space="0" w:color="auto"/>
        <w:right w:val="none" w:sz="0" w:space="0" w:color="auto"/>
      </w:divBdr>
    </w:div>
    <w:div w:id="1758790983">
      <w:bodyDiv w:val="1"/>
      <w:marLeft w:val="0"/>
      <w:marRight w:val="0"/>
      <w:marTop w:val="0"/>
      <w:marBottom w:val="0"/>
      <w:divBdr>
        <w:top w:val="none" w:sz="0" w:space="0" w:color="auto"/>
        <w:left w:val="none" w:sz="0" w:space="0" w:color="auto"/>
        <w:bottom w:val="none" w:sz="0" w:space="0" w:color="auto"/>
        <w:right w:val="none" w:sz="0" w:space="0" w:color="auto"/>
      </w:divBdr>
    </w:div>
    <w:div w:id="1761293747">
      <w:bodyDiv w:val="1"/>
      <w:marLeft w:val="0"/>
      <w:marRight w:val="0"/>
      <w:marTop w:val="0"/>
      <w:marBottom w:val="0"/>
      <w:divBdr>
        <w:top w:val="none" w:sz="0" w:space="0" w:color="auto"/>
        <w:left w:val="none" w:sz="0" w:space="0" w:color="auto"/>
        <w:bottom w:val="none" w:sz="0" w:space="0" w:color="auto"/>
        <w:right w:val="none" w:sz="0" w:space="0" w:color="auto"/>
      </w:divBdr>
    </w:div>
    <w:div w:id="1765999709">
      <w:bodyDiv w:val="1"/>
      <w:marLeft w:val="0"/>
      <w:marRight w:val="0"/>
      <w:marTop w:val="0"/>
      <w:marBottom w:val="0"/>
      <w:divBdr>
        <w:top w:val="none" w:sz="0" w:space="0" w:color="auto"/>
        <w:left w:val="none" w:sz="0" w:space="0" w:color="auto"/>
        <w:bottom w:val="none" w:sz="0" w:space="0" w:color="auto"/>
        <w:right w:val="none" w:sz="0" w:space="0" w:color="auto"/>
      </w:divBdr>
    </w:div>
    <w:div w:id="1774276729">
      <w:bodyDiv w:val="1"/>
      <w:marLeft w:val="0"/>
      <w:marRight w:val="0"/>
      <w:marTop w:val="0"/>
      <w:marBottom w:val="0"/>
      <w:divBdr>
        <w:top w:val="none" w:sz="0" w:space="0" w:color="auto"/>
        <w:left w:val="none" w:sz="0" w:space="0" w:color="auto"/>
        <w:bottom w:val="none" w:sz="0" w:space="0" w:color="auto"/>
        <w:right w:val="none" w:sz="0" w:space="0" w:color="auto"/>
      </w:divBdr>
    </w:div>
    <w:div w:id="1790004361">
      <w:bodyDiv w:val="1"/>
      <w:marLeft w:val="0"/>
      <w:marRight w:val="0"/>
      <w:marTop w:val="0"/>
      <w:marBottom w:val="0"/>
      <w:divBdr>
        <w:top w:val="none" w:sz="0" w:space="0" w:color="auto"/>
        <w:left w:val="none" w:sz="0" w:space="0" w:color="auto"/>
        <w:bottom w:val="none" w:sz="0" w:space="0" w:color="auto"/>
        <w:right w:val="none" w:sz="0" w:space="0" w:color="auto"/>
      </w:divBdr>
    </w:div>
    <w:div w:id="1811054232">
      <w:bodyDiv w:val="1"/>
      <w:marLeft w:val="0"/>
      <w:marRight w:val="0"/>
      <w:marTop w:val="0"/>
      <w:marBottom w:val="0"/>
      <w:divBdr>
        <w:top w:val="none" w:sz="0" w:space="0" w:color="auto"/>
        <w:left w:val="none" w:sz="0" w:space="0" w:color="auto"/>
        <w:bottom w:val="none" w:sz="0" w:space="0" w:color="auto"/>
        <w:right w:val="none" w:sz="0" w:space="0" w:color="auto"/>
      </w:divBdr>
    </w:div>
    <w:div w:id="1874147373">
      <w:bodyDiv w:val="1"/>
      <w:marLeft w:val="0"/>
      <w:marRight w:val="0"/>
      <w:marTop w:val="0"/>
      <w:marBottom w:val="0"/>
      <w:divBdr>
        <w:top w:val="none" w:sz="0" w:space="0" w:color="auto"/>
        <w:left w:val="none" w:sz="0" w:space="0" w:color="auto"/>
        <w:bottom w:val="none" w:sz="0" w:space="0" w:color="auto"/>
        <w:right w:val="none" w:sz="0" w:space="0" w:color="auto"/>
      </w:divBdr>
    </w:div>
    <w:div w:id="1894534709">
      <w:bodyDiv w:val="1"/>
      <w:marLeft w:val="0"/>
      <w:marRight w:val="0"/>
      <w:marTop w:val="0"/>
      <w:marBottom w:val="0"/>
      <w:divBdr>
        <w:top w:val="none" w:sz="0" w:space="0" w:color="auto"/>
        <w:left w:val="none" w:sz="0" w:space="0" w:color="auto"/>
        <w:bottom w:val="none" w:sz="0" w:space="0" w:color="auto"/>
        <w:right w:val="none" w:sz="0" w:space="0" w:color="auto"/>
      </w:divBdr>
    </w:div>
    <w:div w:id="1897013974">
      <w:bodyDiv w:val="1"/>
      <w:marLeft w:val="0"/>
      <w:marRight w:val="0"/>
      <w:marTop w:val="0"/>
      <w:marBottom w:val="0"/>
      <w:divBdr>
        <w:top w:val="none" w:sz="0" w:space="0" w:color="auto"/>
        <w:left w:val="none" w:sz="0" w:space="0" w:color="auto"/>
        <w:bottom w:val="none" w:sz="0" w:space="0" w:color="auto"/>
        <w:right w:val="none" w:sz="0" w:space="0" w:color="auto"/>
      </w:divBdr>
    </w:div>
    <w:div w:id="1899124498">
      <w:bodyDiv w:val="1"/>
      <w:marLeft w:val="0"/>
      <w:marRight w:val="0"/>
      <w:marTop w:val="0"/>
      <w:marBottom w:val="0"/>
      <w:divBdr>
        <w:top w:val="none" w:sz="0" w:space="0" w:color="auto"/>
        <w:left w:val="none" w:sz="0" w:space="0" w:color="auto"/>
        <w:bottom w:val="none" w:sz="0" w:space="0" w:color="auto"/>
        <w:right w:val="none" w:sz="0" w:space="0" w:color="auto"/>
      </w:divBdr>
    </w:div>
    <w:div w:id="1907300542">
      <w:bodyDiv w:val="1"/>
      <w:marLeft w:val="0"/>
      <w:marRight w:val="0"/>
      <w:marTop w:val="0"/>
      <w:marBottom w:val="0"/>
      <w:divBdr>
        <w:top w:val="none" w:sz="0" w:space="0" w:color="auto"/>
        <w:left w:val="none" w:sz="0" w:space="0" w:color="auto"/>
        <w:bottom w:val="none" w:sz="0" w:space="0" w:color="auto"/>
        <w:right w:val="none" w:sz="0" w:space="0" w:color="auto"/>
      </w:divBdr>
    </w:div>
    <w:div w:id="1908413525">
      <w:bodyDiv w:val="1"/>
      <w:marLeft w:val="0"/>
      <w:marRight w:val="0"/>
      <w:marTop w:val="0"/>
      <w:marBottom w:val="0"/>
      <w:divBdr>
        <w:top w:val="none" w:sz="0" w:space="0" w:color="auto"/>
        <w:left w:val="none" w:sz="0" w:space="0" w:color="auto"/>
        <w:bottom w:val="none" w:sz="0" w:space="0" w:color="auto"/>
        <w:right w:val="none" w:sz="0" w:space="0" w:color="auto"/>
      </w:divBdr>
    </w:div>
    <w:div w:id="1919169851">
      <w:bodyDiv w:val="1"/>
      <w:marLeft w:val="0"/>
      <w:marRight w:val="0"/>
      <w:marTop w:val="0"/>
      <w:marBottom w:val="0"/>
      <w:divBdr>
        <w:top w:val="none" w:sz="0" w:space="0" w:color="auto"/>
        <w:left w:val="none" w:sz="0" w:space="0" w:color="auto"/>
        <w:bottom w:val="none" w:sz="0" w:space="0" w:color="auto"/>
        <w:right w:val="none" w:sz="0" w:space="0" w:color="auto"/>
      </w:divBdr>
    </w:div>
    <w:div w:id="1920557316">
      <w:bodyDiv w:val="1"/>
      <w:marLeft w:val="0"/>
      <w:marRight w:val="0"/>
      <w:marTop w:val="0"/>
      <w:marBottom w:val="0"/>
      <w:divBdr>
        <w:top w:val="none" w:sz="0" w:space="0" w:color="auto"/>
        <w:left w:val="none" w:sz="0" w:space="0" w:color="auto"/>
        <w:bottom w:val="none" w:sz="0" w:space="0" w:color="auto"/>
        <w:right w:val="none" w:sz="0" w:space="0" w:color="auto"/>
      </w:divBdr>
    </w:div>
    <w:div w:id="1930119352">
      <w:bodyDiv w:val="1"/>
      <w:marLeft w:val="0"/>
      <w:marRight w:val="0"/>
      <w:marTop w:val="0"/>
      <w:marBottom w:val="0"/>
      <w:divBdr>
        <w:top w:val="none" w:sz="0" w:space="0" w:color="auto"/>
        <w:left w:val="none" w:sz="0" w:space="0" w:color="auto"/>
        <w:bottom w:val="none" w:sz="0" w:space="0" w:color="auto"/>
        <w:right w:val="none" w:sz="0" w:space="0" w:color="auto"/>
      </w:divBdr>
    </w:div>
    <w:div w:id="1956515704">
      <w:bodyDiv w:val="1"/>
      <w:marLeft w:val="0"/>
      <w:marRight w:val="0"/>
      <w:marTop w:val="0"/>
      <w:marBottom w:val="0"/>
      <w:divBdr>
        <w:top w:val="none" w:sz="0" w:space="0" w:color="auto"/>
        <w:left w:val="none" w:sz="0" w:space="0" w:color="auto"/>
        <w:bottom w:val="none" w:sz="0" w:space="0" w:color="auto"/>
        <w:right w:val="none" w:sz="0" w:space="0" w:color="auto"/>
      </w:divBdr>
    </w:div>
    <w:div w:id="1995067649">
      <w:bodyDiv w:val="1"/>
      <w:marLeft w:val="0"/>
      <w:marRight w:val="0"/>
      <w:marTop w:val="0"/>
      <w:marBottom w:val="0"/>
      <w:divBdr>
        <w:top w:val="none" w:sz="0" w:space="0" w:color="auto"/>
        <w:left w:val="none" w:sz="0" w:space="0" w:color="auto"/>
        <w:bottom w:val="none" w:sz="0" w:space="0" w:color="auto"/>
        <w:right w:val="none" w:sz="0" w:space="0" w:color="auto"/>
      </w:divBdr>
    </w:div>
    <w:div w:id="2020885567">
      <w:bodyDiv w:val="1"/>
      <w:marLeft w:val="0"/>
      <w:marRight w:val="0"/>
      <w:marTop w:val="0"/>
      <w:marBottom w:val="0"/>
      <w:divBdr>
        <w:top w:val="none" w:sz="0" w:space="0" w:color="auto"/>
        <w:left w:val="none" w:sz="0" w:space="0" w:color="auto"/>
        <w:bottom w:val="none" w:sz="0" w:space="0" w:color="auto"/>
        <w:right w:val="none" w:sz="0" w:space="0" w:color="auto"/>
      </w:divBdr>
    </w:div>
    <w:div w:id="2039700494">
      <w:bodyDiv w:val="1"/>
      <w:marLeft w:val="0"/>
      <w:marRight w:val="0"/>
      <w:marTop w:val="0"/>
      <w:marBottom w:val="0"/>
      <w:divBdr>
        <w:top w:val="none" w:sz="0" w:space="0" w:color="auto"/>
        <w:left w:val="none" w:sz="0" w:space="0" w:color="auto"/>
        <w:bottom w:val="none" w:sz="0" w:space="0" w:color="auto"/>
        <w:right w:val="none" w:sz="0" w:space="0" w:color="auto"/>
      </w:divBdr>
    </w:div>
    <w:div w:id="2044283266">
      <w:bodyDiv w:val="1"/>
      <w:marLeft w:val="0"/>
      <w:marRight w:val="0"/>
      <w:marTop w:val="0"/>
      <w:marBottom w:val="0"/>
      <w:divBdr>
        <w:top w:val="none" w:sz="0" w:space="0" w:color="auto"/>
        <w:left w:val="none" w:sz="0" w:space="0" w:color="auto"/>
        <w:bottom w:val="none" w:sz="0" w:space="0" w:color="auto"/>
        <w:right w:val="none" w:sz="0" w:space="0" w:color="auto"/>
      </w:divBdr>
    </w:div>
    <w:div w:id="2064015664">
      <w:bodyDiv w:val="1"/>
      <w:marLeft w:val="0"/>
      <w:marRight w:val="0"/>
      <w:marTop w:val="0"/>
      <w:marBottom w:val="0"/>
      <w:divBdr>
        <w:top w:val="none" w:sz="0" w:space="0" w:color="auto"/>
        <w:left w:val="none" w:sz="0" w:space="0" w:color="auto"/>
        <w:bottom w:val="none" w:sz="0" w:space="0" w:color="auto"/>
        <w:right w:val="none" w:sz="0" w:space="0" w:color="auto"/>
      </w:divBdr>
    </w:div>
    <w:div w:id="2089573741">
      <w:bodyDiv w:val="1"/>
      <w:marLeft w:val="0"/>
      <w:marRight w:val="0"/>
      <w:marTop w:val="0"/>
      <w:marBottom w:val="0"/>
      <w:divBdr>
        <w:top w:val="none" w:sz="0" w:space="0" w:color="auto"/>
        <w:left w:val="none" w:sz="0" w:space="0" w:color="auto"/>
        <w:bottom w:val="none" w:sz="0" w:space="0" w:color="auto"/>
        <w:right w:val="none" w:sz="0" w:space="0" w:color="auto"/>
      </w:divBdr>
    </w:div>
    <w:div w:id="2098163602">
      <w:bodyDiv w:val="1"/>
      <w:marLeft w:val="0"/>
      <w:marRight w:val="0"/>
      <w:marTop w:val="0"/>
      <w:marBottom w:val="0"/>
      <w:divBdr>
        <w:top w:val="none" w:sz="0" w:space="0" w:color="auto"/>
        <w:left w:val="none" w:sz="0" w:space="0" w:color="auto"/>
        <w:bottom w:val="none" w:sz="0" w:space="0" w:color="auto"/>
        <w:right w:val="none" w:sz="0" w:space="0" w:color="auto"/>
      </w:divBdr>
    </w:div>
    <w:div w:id="2108384627">
      <w:bodyDiv w:val="1"/>
      <w:marLeft w:val="0"/>
      <w:marRight w:val="0"/>
      <w:marTop w:val="0"/>
      <w:marBottom w:val="0"/>
      <w:divBdr>
        <w:top w:val="none" w:sz="0" w:space="0" w:color="auto"/>
        <w:left w:val="none" w:sz="0" w:space="0" w:color="auto"/>
        <w:bottom w:val="none" w:sz="0" w:space="0" w:color="auto"/>
        <w:right w:val="none" w:sz="0" w:space="0" w:color="auto"/>
      </w:divBdr>
    </w:div>
    <w:div w:id="2125297093">
      <w:bodyDiv w:val="1"/>
      <w:marLeft w:val="0"/>
      <w:marRight w:val="0"/>
      <w:marTop w:val="0"/>
      <w:marBottom w:val="0"/>
      <w:divBdr>
        <w:top w:val="none" w:sz="0" w:space="0" w:color="auto"/>
        <w:left w:val="none" w:sz="0" w:space="0" w:color="auto"/>
        <w:bottom w:val="none" w:sz="0" w:space="0" w:color="auto"/>
        <w:right w:val="none" w:sz="0" w:space="0" w:color="auto"/>
      </w:divBdr>
    </w:div>
    <w:div w:id="2137065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4B4A3-877B-4E5B-A0B9-341A2E76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4850</Words>
  <Characters>27647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32433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Юрист</cp:lastModifiedBy>
  <cp:revision>2</cp:revision>
  <cp:lastPrinted>2026-10-09T03:46:00Z</cp:lastPrinted>
  <dcterms:created xsi:type="dcterms:W3CDTF">2026-10-09T04:46:00Z</dcterms:created>
  <dcterms:modified xsi:type="dcterms:W3CDTF">2026-10-09T04:46:00Z</dcterms:modified>
</cp:coreProperties>
</file>