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2B648E" w14:textId="77777777" w:rsidR="00843064" w:rsidRDefault="00454B36">
      <w:pPr>
        <w:pStyle w:val="32"/>
        <w:shd w:val="clear" w:color="auto" w:fill="auto"/>
        <w:sectPr w:rsidR="00843064">
          <w:pgSz w:w="11900" w:h="16840"/>
          <w:pgMar w:top="597" w:right="4496" w:bottom="1036" w:left="4338" w:header="0" w:footer="3" w:gutter="0"/>
          <w:cols w:space="720"/>
          <w:noEndnote/>
          <w:docGrid w:linePitch="360"/>
        </w:sectPr>
      </w:pPr>
      <w:r>
        <w:t>Государстве</w:t>
      </w:r>
      <w:r w:rsidR="00526489">
        <w:t>нный контракт</w:t>
      </w:r>
      <w:r w:rsidR="00526489">
        <w:br/>
      </w:r>
    </w:p>
    <w:p w14:paraId="32BD489E" w14:textId="77777777" w:rsidR="00843064" w:rsidRDefault="00843064">
      <w:pPr>
        <w:rPr>
          <w:sz w:val="2"/>
          <w:szCs w:val="2"/>
        </w:rPr>
        <w:sectPr w:rsidR="00843064">
          <w:type w:val="continuous"/>
          <w:pgSz w:w="11900" w:h="16840"/>
          <w:pgMar w:top="582" w:right="0" w:bottom="1021" w:left="0" w:header="0" w:footer="3" w:gutter="0"/>
          <w:cols w:space="720"/>
          <w:noEndnote/>
          <w:docGrid w:linePitch="360"/>
        </w:sectPr>
      </w:pPr>
    </w:p>
    <w:p w14:paraId="2297B59C" w14:textId="77777777" w:rsidR="00843064" w:rsidRDefault="00843064">
      <w:pPr>
        <w:rPr>
          <w:sz w:val="2"/>
          <w:szCs w:val="2"/>
        </w:rPr>
        <w:sectPr w:rsidR="00843064">
          <w:type w:val="continuous"/>
          <w:pgSz w:w="11900" w:h="16840"/>
          <w:pgMar w:top="582" w:right="976" w:bottom="1021" w:left="382" w:header="0" w:footer="3" w:gutter="0"/>
          <w:cols w:space="720"/>
          <w:noEndnote/>
          <w:docGrid w:linePitch="360"/>
        </w:sectPr>
      </w:pPr>
    </w:p>
    <w:p w14:paraId="311EF4D8" w14:textId="77777777" w:rsidR="00843064" w:rsidRDefault="00843064">
      <w:pPr>
        <w:rPr>
          <w:sz w:val="2"/>
          <w:szCs w:val="2"/>
        </w:rPr>
        <w:sectPr w:rsidR="00843064">
          <w:type w:val="continuous"/>
          <w:pgSz w:w="11900" w:h="16840"/>
          <w:pgMar w:top="562" w:right="0" w:bottom="985" w:left="0" w:header="0" w:footer="3" w:gutter="0"/>
          <w:cols w:space="720"/>
          <w:noEndnote/>
          <w:docGrid w:linePitch="360"/>
        </w:sectPr>
      </w:pPr>
    </w:p>
    <w:p w14:paraId="0BA3CDC6" w14:textId="77777777" w:rsidR="00526489" w:rsidRDefault="00462060" w:rsidP="00526489">
      <w:pPr>
        <w:pStyle w:val="24"/>
        <w:shd w:val="clear" w:color="auto" w:fill="auto"/>
        <w:tabs>
          <w:tab w:val="left" w:pos="8026"/>
        </w:tabs>
        <w:spacing w:before="0"/>
        <w:ind w:left="580" w:hanging="13"/>
      </w:pPr>
      <w:r>
        <w:t>с</w:t>
      </w:r>
      <w:r w:rsidR="00F56FD5">
        <w:t>п</w:t>
      </w:r>
      <w:r w:rsidR="00526489">
        <w:t xml:space="preserve">. Пруды                                                                                                       «___» </w:t>
      </w:r>
      <w:r w:rsidR="00426A02">
        <w:t>__________ 202</w:t>
      </w:r>
      <w:r>
        <w:t>6</w:t>
      </w:r>
      <w:r w:rsidR="00526489">
        <w:t xml:space="preserve"> г.</w:t>
      </w:r>
    </w:p>
    <w:p w14:paraId="2619ED76" w14:textId="77777777" w:rsidR="00526489" w:rsidRDefault="00526489" w:rsidP="00526489">
      <w:pPr>
        <w:pStyle w:val="24"/>
        <w:shd w:val="clear" w:color="auto" w:fill="auto"/>
        <w:tabs>
          <w:tab w:val="left" w:pos="8026"/>
        </w:tabs>
        <w:spacing w:before="0"/>
        <w:ind w:left="580" w:hanging="13"/>
      </w:pPr>
    </w:p>
    <w:p w14:paraId="4BB79B1D" w14:textId="77777777" w:rsidR="00843064" w:rsidRDefault="00C37F97">
      <w:pPr>
        <w:pStyle w:val="24"/>
        <w:shd w:val="clear" w:color="auto" w:fill="auto"/>
        <w:tabs>
          <w:tab w:val="left" w:leader="underscore" w:pos="5605"/>
          <w:tab w:val="left" w:leader="underscore" w:pos="8836"/>
        </w:tabs>
        <w:spacing w:before="0"/>
        <w:ind w:left="580" w:firstLine="700"/>
      </w:pPr>
      <w:r>
        <w:t>Ф</w:t>
      </w:r>
      <w:r w:rsidRPr="001B70B3">
        <w:t>едеральное казенное учреждение «</w:t>
      </w:r>
      <w:r>
        <w:t xml:space="preserve">Лечебное исправительное учреждение </w:t>
      </w:r>
      <w:r w:rsidRPr="001B70B3">
        <w:t xml:space="preserve">№ </w:t>
      </w:r>
      <w:r>
        <w:t>3</w:t>
      </w:r>
      <w:r w:rsidRPr="001B70B3">
        <w:t xml:space="preserve"> Главного управления Федеральной службы исполнения наказаний по Нижегородской области» (ФКУ </w:t>
      </w:r>
      <w:r>
        <w:t>ЛИУ-3</w:t>
      </w:r>
      <w:r w:rsidRPr="001B70B3">
        <w:t xml:space="preserve"> ГУФСИН России по Нижегородской области)</w:t>
      </w:r>
      <w:r w:rsidR="00454B36">
        <w:rPr>
          <w:rStyle w:val="25"/>
        </w:rPr>
        <w:t>,</w:t>
      </w:r>
      <w:r w:rsidR="00454B36">
        <w:t xml:space="preserve"> выступающее</w:t>
      </w:r>
    </w:p>
    <w:p w14:paraId="5DC679CE" w14:textId="77777777" w:rsidR="00843064" w:rsidRDefault="00454B36">
      <w:pPr>
        <w:pStyle w:val="24"/>
        <w:shd w:val="clear" w:color="auto" w:fill="auto"/>
        <w:spacing w:before="0"/>
        <w:ind w:left="580" w:firstLine="0"/>
      </w:pPr>
      <w:r>
        <w:t>от имени Российской Федерации, в целях обеспечения государственных нужд, именуемое в</w:t>
      </w:r>
    </w:p>
    <w:p w14:paraId="223BBE9C" w14:textId="031B3202" w:rsidR="00843064" w:rsidRDefault="00454B36" w:rsidP="003A1C4F">
      <w:pPr>
        <w:pStyle w:val="24"/>
        <w:shd w:val="clear" w:color="auto" w:fill="auto"/>
        <w:tabs>
          <w:tab w:val="left" w:leader="underscore" w:pos="10439"/>
        </w:tabs>
        <w:spacing w:before="0"/>
        <w:ind w:left="580" w:firstLine="0"/>
      </w:pPr>
      <w:r>
        <w:t xml:space="preserve">дальнейшем Государственный заказчик, в лице </w:t>
      </w:r>
      <w:r w:rsidR="00426A02" w:rsidRPr="003A1C4F">
        <w:rPr>
          <w:color w:val="auto"/>
        </w:rPr>
        <w:t xml:space="preserve">заместителя начальника </w:t>
      </w:r>
      <w:r w:rsidR="003A1C4F" w:rsidRPr="003A1C4F">
        <w:rPr>
          <w:color w:val="auto"/>
        </w:rPr>
        <w:t xml:space="preserve">учреждения </w:t>
      </w:r>
      <w:r w:rsidR="00976639">
        <w:rPr>
          <w:color w:val="auto"/>
        </w:rPr>
        <w:t>Басова Александра Юрьевича</w:t>
      </w:r>
      <w:r w:rsidR="00462060">
        <w:rPr>
          <w:color w:val="auto"/>
        </w:rPr>
        <w:t>,</w:t>
      </w:r>
      <w:r w:rsidR="003A1C4F" w:rsidRPr="003A1C4F">
        <w:rPr>
          <w:color w:val="auto"/>
        </w:rPr>
        <w:t xml:space="preserve"> д</w:t>
      </w:r>
      <w:r w:rsidRPr="003A1C4F">
        <w:rPr>
          <w:color w:val="auto"/>
        </w:rPr>
        <w:t>ействующего на основании</w:t>
      </w:r>
      <w:r w:rsidR="003A1C4F" w:rsidRPr="003A1C4F">
        <w:rPr>
          <w:color w:val="auto"/>
        </w:rPr>
        <w:t xml:space="preserve"> доверенности №</w:t>
      </w:r>
      <w:r w:rsidR="00462060">
        <w:rPr>
          <w:color w:val="auto"/>
        </w:rPr>
        <w:t xml:space="preserve"> </w:t>
      </w:r>
      <w:r w:rsidR="00976639">
        <w:rPr>
          <w:color w:val="auto"/>
        </w:rPr>
        <w:t>5</w:t>
      </w:r>
      <w:r w:rsidR="003A1C4F" w:rsidRPr="003A1C4F">
        <w:rPr>
          <w:color w:val="auto"/>
        </w:rPr>
        <w:t xml:space="preserve"> от </w:t>
      </w:r>
      <w:r w:rsidR="00462060">
        <w:rPr>
          <w:color w:val="auto"/>
        </w:rPr>
        <w:t>14</w:t>
      </w:r>
      <w:r w:rsidR="003A1C4F" w:rsidRPr="003A1C4F">
        <w:rPr>
          <w:color w:val="auto"/>
        </w:rPr>
        <w:t>.01.202</w:t>
      </w:r>
      <w:r w:rsidR="00462060">
        <w:rPr>
          <w:color w:val="auto"/>
        </w:rPr>
        <w:t>6</w:t>
      </w:r>
      <w:r w:rsidRPr="003A1C4F">
        <w:rPr>
          <w:color w:val="auto"/>
        </w:rPr>
        <w:t>, с одной стороны,</w:t>
      </w:r>
      <w:r w:rsidR="00F56FD5">
        <w:rPr>
          <w:color w:val="auto"/>
        </w:rPr>
        <w:t xml:space="preserve"> </w:t>
      </w:r>
      <w:r w:rsidR="007F60B0">
        <w:rPr>
          <w:color w:val="auto"/>
        </w:rPr>
        <w:t xml:space="preserve">и </w:t>
      </w:r>
      <w:r w:rsidR="003A1C4F" w:rsidRPr="003A1C4F">
        <w:rPr>
          <w:color w:val="auto"/>
        </w:rPr>
        <w:t>________________________</w:t>
      </w:r>
      <w:r w:rsidRPr="003A1C4F">
        <w:rPr>
          <w:color w:val="auto"/>
        </w:rPr>
        <w:t>в лице</w:t>
      </w:r>
      <w:r>
        <w:tab/>
        <w:t>, действующего на основании</w:t>
      </w:r>
      <w:r w:rsidR="003A1C4F">
        <w:t>_______</w:t>
      </w:r>
      <w:r>
        <w:t xml:space="preserve"> именуемое в дальнейшем Поставщик, с другой стороны, вместе именуемые</w:t>
      </w:r>
      <w:r w:rsidR="00E02CF3">
        <w:t xml:space="preserve"> </w:t>
      </w:r>
      <w:r>
        <w:t>в дальнейшем Стороны,</w:t>
      </w:r>
    </w:p>
    <w:p w14:paraId="690C3A4A" w14:textId="77777777" w:rsidR="00843064" w:rsidRDefault="00454B36">
      <w:pPr>
        <w:pStyle w:val="24"/>
        <w:shd w:val="clear" w:color="auto" w:fill="auto"/>
        <w:spacing w:before="0"/>
        <w:ind w:left="580" w:firstLine="700"/>
      </w:pPr>
      <w:r>
        <w:t>руководствуясь:</w:t>
      </w:r>
    </w:p>
    <w:p w14:paraId="15251E00" w14:textId="77777777" w:rsidR="00843064" w:rsidRDefault="00454B36" w:rsidP="00526489">
      <w:pPr>
        <w:pStyle w:val="24"/>
        <w:shd w:val="clear" w:color="auto" w:fill="auto"/>
        <w:spacing w:before="0"/>
        <w:ind w:left="580" w:hanging="13"/>
      </w:pPr>
      <w:r>
        <w:t>в соответствии с пунктом 4 части 1 статьи 93 и статьей 14 Федерального закона от 05.04.2013 № 44-ФЗ «О контрактной системе в сфере закупок товаров, работ, услуг для государственных и муниципальных нужд»,</w:t>
      </w:r>
    </w:p>
    <w:p w14:paraId="4BFC95CE" w14:textId="77777777" w:rsidR="00843064" w:rsidRDefault="00454B36" w:rsidP="00FE5951">
      <w:pPr>
        <w:pStyle w:val="24"/>
        <w:shd w:val="clear" w:color="auto" w:fill="auto"/>
        <w:tabs>
          <w:tab w:val="left" w:pos="8836"/>
        </w:tabs>
        <w:spacing w:before="0"/>
        <w:ind w:left="567" w:firstLine="567"/>
      </w:pPr>
      <w:r>
        <w:t>Постановлением Правительства Российской Федерации от</w:t>
      </w:r>
      <w:r w:rsidR="00526489">
        <w:t xml:space="preserve"> 30.08.2017</w:t>
      </w:r>
      <w:r w:rsidR="00526489">
        <w:tab/>
        <w:t>№ 1042 «</w:t>
      </w:r>
      <w:r>
        <w:t>Об</w:t>
      </w:r>
      <w:r w:rsidR="00F56FD5">
        <w:t xml:space="preserve"> </w:t>
      </w:r>
      <w:r>
        <w:t>утверждении Правил определения размера штрафа, начисляе</w:t>
      </w:r>
      <w:r w:rsidR="00526489">
        <w:t xml:space="preserve">мого в случае ненадлежащего </w:t>
      </w:r>
      <w:r>
        <w:t xml:space="preserve">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w:t>
      </w:r>
      <w:r>
        <w:rPr>
          <w:lang w:val="en-US" w:eastAsia="en-US" w:bidi="en-US"/>
        </w:rPr>
        <w:t>N</w:t>
      </w:r>
      <w:r>
        <w:t xml:space="preserve">570 и признании утратившим силу постановления Правительства Российской Федерации от 25 ноября 2013 г. </w:t>
      </w:r>
      <w:r>
        <w:rPr>
          <w:lang w:val="en-US" w:eastAsia="en-US" w:bidi="en-US"/>
        </w:rPr>
        <w:t>N</w:t>
      </w:r>
      <w:r>
        <w:t>1063»,</w:t>
      </w:r>
    </w:p>
    <w:p w14:paraId="340BD555" w14:textId="77777777" w:rsidR="00843064" w:rsidRDefault="00454B36">
      <w:pPr>
        <w:pStyle w:val="24"/>
        <w:shd w:val="clear" w:color="auto" w:fill="auto"/>
        <w:spacing w:before="0" w:after="240"/>
        <w:ind w:left="580" w:firstLine="700"/>
      </w:pPr>
      <w:r>
        <w:t>заключили настоящий Государственный контракт (далее - Контракт) о нижеследующем:</w:t>
      </w:r>
    </w:p>
    <w:p w14:paraId="4503DB05" w14:textId="77777777" w:rsidR="00843064" w:rsidRDefault="00454B36">
      <w:pPr>
        <w:pStyle w:val="32"/>
        <w:numPr>
          <w:ilvl w:val="0"/>
          <w:numId w:val="1"/>
        </w:numPr>
        <w:shd w:val="clear" w:color="auto" w:fill="auto"/>
        <w:tabs>
          <w:tab w:val="left" w:pos="5190"/>
        </w:tabs>
        <w:spacing w:line="274" w:lineRule="exact"/>
        <w:ind w:left="4840"/>
        <w:jc w:val="both"/>
      </w:pPr>
      <w:r>
        <w:t>Предмет Контракта</w:t>
      </w:r>
    </w:p>
    <w:p w14:paraId="3FF6310C" w14:textId="1BF14C60" w:rsidR="00843064" w:rsidRDefault="00454B36" w:rsidP="00FE5951">
      <w:pPr>
        <w:pStyle w:val="24"/>
        <w:numPr>
          <w:ilvl w:val="1"/>
          <w:numId w:val="1"/>
        </w:numPr>
        <w:shd w:val="clear" w:color="auto" w:fill="auto"/>
        <w:tabs>
          <w:tab w:val="left" w:pos="1793"/>
        </w:tabs>
        <w:spacing w:before="0"/>
        <w:ind w:left="580" w:firstLine="700"/>
      </w:pPr>
      <w:r>
        <w:t>Поставщик обязуется передать Грузополучателю Государственного заказчика,</w:t>
      </w:r>
      <w:r w:rsidR="004112A3">
        <w:t xml:space="preserve"> </w:t>
      </w:r>
      <w:r>
        <w:t>качественную, безопасную продукци</w:t>
      </w:r>
      <w:r w:rsidR="00FE5951">
        <w:t>ю (далее - товар),</w:t>
      </w:r>
      <w:r w:rsidR="002F59F6">
        <w:t xml:space="preserve"> а именно </w:t>
      </w:r>
      <w:r w:rsidR="00EB1012">
        <w:rPr>
          <w:b/>
          <w:bCs/>
          <w:noProof/>
          <w:color w:val="000000" w:themeColor="text1"/>
        </w:rPr>
        <w:t>Закупка товаров, работ и услуг в целях капитального ремонта государственного (муниципального) имущества (</w:t>
      </w:r>
      <w:r w:rsidR="0075205A">
        <w:rPr>
          <w:b/>
          <w:bCs/>
        </w:rPr>
        <w:t>Клей плиточный</w:t>
      </w:r>
      <w:r w:rsidR="00EB1012">
        <w:rPr>
          <w:b/>
          <w:bCs/>
        </w:rPr>
        <w:t>)</w:t>
      </w:r>
      <w:r w:rsidR="002F59F6">
        <w:t xml:space="preserve">, </w:t>
      </w:r>
      <w:r>
        <w:t>а</w:t>
      </w:r>
      <w:r w:rsidR="004112A3">
        <w:t xml:space="preserve"> </w:t>
      </w:r>
      <w:r>
        <w:t>Государственный заказчик обязуется обеспечить приемку и оплату товара согласно условиям Контракта.</w:t>
      </w:r>
    </w:p>
    <w:p w14:paraId="62C47837" w14:textId="77777777" w:rsidR="00A960E0" w:rsidRDefault="00454B36" w:rsidP="004112A3">
      <w:pPr>
        <w:pStyle w:val="24"/>
        <w:numPr>
          <w:ilvl w:val="1"/>
          <w:numId w:val="1"/>
        </w:numPr>
        <w:shd w:val="clear" w:color="auto" w:fill="auto"/>
        <w:spacing w:before="0"/>
        <w:ind w:left="567" w:firstLine="709"/>
      </w:pPr>
      <w:r>
        <w:t xml:space="preserve">Грузополучателем Государственного заказчика </w:t>
      </w:r>
      <w:r w:rsidR="00FE5951">
        <w:t>является учреждение уголовно-</w:t>
      </w:r>
      <w:r>
        <w:t>исполнительной системы, указанное в приложении №1 и уполномоченные Государственным</w:t>
      </w:r>
      <w:r w:rsidR="004112A3">
        <w:t xml:space="preserve"> </w:t>
      </w:r>
      <w:r>
        <w:t>заказчиком на приемку товара и предъявление претензий к Поставщику по вопросам неисполнения (ненадлежащего исполнения) условий Контракта (далее - Грузополучатель).</w:t>
      </w:r>
    </w:p>
    <w:p w14:paraId="2644D489" w14:textId="77777777" w:rsidR="00FE5951" w:rsidRDefault="00FE5951" w:rsidP="00FE5951">
      <w:pPr>
        <w:pStyle w:val="24"/>
        <w:shd w:val="clear" w:color="auto" w:fill="auto"/>
        <w:spacing w:before="0"/>
        <w:ind w:left="1276" w:firstLine="0"/>
      </w:pPr>
    </w:p>
    <w:p w14:paraId="399A5D98" w14:textId="77777777" w:rsidR="00843064" w:rsidRDefault="00454B36">
      <w:pPr>
        <w:pStyle w:val="32"/>
        <w:numPr>
          <w:ilvl w:val="0"/>
          <w:numId w:val="1"/>
        </w:numPr>
        <w:shd w:val="clear" w:color="auto" w:fill="auto"/>
        <w:tabs>
          <w:tab w:val="left" w:pos="4720"/>
        </w:tabs>
        <w:spacing w:line="274" w:lineRule="exact"/>
        <w:ind w:left="4360"/>
        <w:jc w:val="both"/>
      </w:pPr>
      <w:r>
        <w:t>Права и обязанности Сторон</w:t>
      </w:r>
    </w:p>
    <w:p w14:paraId="7205512E" w14:textId="77777777" w:rsidR="00843064" w:rsidRDefault="00454B36">
      <w:pPr>
        <w:pStyle w:val="24"/>
        <w:numPr>
          <w:ilvl w:val="1"/>
          <w:numId w:val="1"/>
        </w:numPr>
        <w:shd w:val="clear" w:color="auto" w:fill="auto"/>
        <w:tabs>
          <w:tab w:val="left" w:pos="1799"/>
        </w:tabs>
        <w:spacing w:before="0"/>
        <w:ind w:left="580" w:firstLine="700"/>
      </w:pPr>
      <w:r>
        <w:t>Государственный заказчик обязан:</w:t>
      </w:r>
    </w:p>
    <w:p w14:paraId="51083E0E" w14:textId="77777777" w:rsidR="00843064" w:rsidRDefault="00454B36">
      <w:pPr>
        <w:pStyle w:val="24"/>
        <w:numPr>
          <w:ilvl w:val="2"/>
          <w:numId w:val="1"/>
        </w:numPr>
        <w:shd w:val="clear" w:color="auto" w:fill="auto"/>
        <w:tabs>
          <w:tab w:val="left" w:pos="1983"/>
        </w:tabs>
        <w:spacing w:before="0"/>
        <w:ind w:left="580" w:firstLine="700"/>
      </w:pPr>
      <w:r>
        <w:t>Обеспечить приемку товара (включая проведение экспертизы поставленного товара) в соответствии с условиями Контракта.</w:t>
      </w:r>
    </w:p>
    <w:p w14:paraId="4441921A" w14:textId="77777777" w:rsidR="00843064" w:rsidRDefault="00454B36">
      <w:pPr>
        <w:pStyle w:val="24"/>
        <w:numPr>
          <w:ilvl w:val="2"/>
          <w:numId w:val="1"/>
        </w:numPr>
        <w:shd w:val="clear" w:color="auto" w:fill="auto"/>
        <w:tabs>
          <w:tab w:val="left" w:pos="1978"/>
        </w:tabs>
        <w:spacing w:before="0"/>
        <w:ind w:left="580" w:firstLine="700"/>
      </w:pPr>
      <w:r>
        <w:t>Осуществлять контроль качества товара, поставляемого по Контракту, на соответствие требованиям законодательства Российской Федерации, нормативных и иных актов Государственного заказчика, условиям Контракта.</w:t>
      </w:r>
    </w:p>
    <w:p w14:paraId="228EC251" w14:textId="77777777" w:rsidR="00843064" w:rsidRDefault="00454B36">
      <w:pPr>
        <w:pStyle w:val="24"/>
        <w:numPr>
          <w:ilvl w:val="2"/>
          <w:numId w:val="1"/>
        </w:numPr>
        <w:shd w:val="clear" w:color="auto" w:fill="auto"/>
        <w:tabs>
          <w:tab w:val="left" w:pos="1977"/>
        </w:tabs>
        <w:spacing w:before="0"/>
        <w:ind w:left="580" w:firstLine="700"/>
      </w:pPr>
      <w:r>
        <w:t>Обеспечить оплату товара в соответствии с условиями Контракта.</w:t>
      </w:r>
    </w:p>
    <w:p w14:paraId="59C17338" w14:textId="77777777" w:rsidR="00843064" w:rsidRDefault="00454B36">
      <w:pPr>
        <w:pStyle w:val="24"/>
        <w:numPr>
          <w:ilvl w:val="2"/>
          <w:numId w:val="1"/>
        </w:numPr>
        <w:shd w:val="clear" w:color="auto" w:fill="auto"/>
        <w:tabs>
          <w:tab w:val="left" w:pos="1983"/>
        </w:tabs>
        <w:spacing w:before="0"/>
        <w:ind w:left="580" w:firstLine="700"/>
      </w:pPr>
      <w:r>
        <w:t>Взыскивать неустойку (пени, штраф) в соответствии с условиями Контракта за невыполнение и (или) ненадлежащее исполнение Поставщиком обязательств, предусмотренных Контрактом.</w:t>
      </w:r>
    </w:p>
    <w:p w14:paraId="6D6E045B" w14:textId="77777777" w:rsidR="00843064" w:rsidRDefault="00454B36">
      <w:pPr>
        <w:pStyle w:val="24"/>
        <w:numPr>
          <w:ilvl w:val="2"/>
          <w:numId w:val="1"/>
        </w:numPr>
        <w:shd w:val="clear" w:color="auto" w:fill="auto"/>
        <w:tabs>
          <w:tab w:val="left" w:pos="1977"/>
        </w:tabs>
        <w:spacing w:before="0"/>
        <w:ind w:left="580" w:firstLine="700"/>
      </w:pPr>
      <w:r>
        <w:t>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Поставщиком и Грузополучателем без замечаний Актов приема-передачи товара, выполненных по разработанной Государственным заказчикам форме (приложение №2).</w:t>
      </w:r>
      <w:r>
        <w:br w:type="page"/>
      </w:r>
    </w:p>
    <w:p w14:paraId="30AA0F2B" w14:textId="77777777" w:rsidR="00843064" w:rsidRDefault="00454B36">
      <w:pPr>
        <w:pStyle w:val="24"/>
        <w:numPr>
          <w:ilvl w:val="2"/>
          <w:numId w:val="1"/>
        </w:numPr>
        <w:shd w:val="clear" w:color="auto" w:fill="auto"/>
        <w:tabs>
          <w:tab w:val="left" w:pos="1887"/>
        </w:tabs>
        <w:spacing w:before="0" w:line="283" w:lineRule="exact"/>
        <w:ind w:left="540" w:firstLine="720"/>
      </w:pPr>
      <w:r>
        <w:lastRenderedPageBreak/>
        <w:t xml:space="preserve">Направить в уполномоченный на осуществление контроля в сфере закупок федеральный орган исполнительной власти сведения о Поставщике для включения их в реестр недобросовестных поставщиков (подрядчиков, </w:t>
      </w:r>
      <w:r w:rsidR="00F043EB">
        <w:t>исполнителей</w:t>
      </w:r>
      <w:r>
        <w:t>)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нарушением Поставщиком условий Контракта.</w:t>
      </w:r>
    </w:p>
    <w:p w14:paraId="0714C50F" w14:textId="77777777" w:rsidR="00843064" w:rsidRDefault="00454B36">
      <w:pPr>
        <w:pStyle w:val="24"/>
        <w:numPr>
          <w:ilvl w:val="2"/>
          <w:numId w:val="1"/>
        </w:numPr>
        <w:shd w:val="clear" w:color="auto" w:fill="auto"/>
        <w:tabs>
          <w:tab w:val="left" w:pos="1887"/>
        </w:tabs>
        <w:spacing w:before="0" w:line="278" w:lineRule="exact"/>
        <w:ind w:left="540" w:firstLine="720"/>
      </w:pPr>
      <w:r>
        <w:t>Выполнять иные обязанности, предусмотренные законодательством Российской Федерации и Контрактом.</w:t>
      </w:r>
    </w:p>
    <w:p w14:paraId="42D87B29" w14:textId="77777777" w:rsidR="00843064" w:rsidRDefault="00454B36">
      <w:pPr>
        <w:pStyle w:val="24"/>
        <w:numPr>
          <w:ilvl w:val="1"/>
          <w:numId w:val="1"/>
        </w:numPr>
        <w:shd w:val="clear" w:color="auto" w:fill="auto"/>
        <w:tabs>
          <w:tab w:val="left" w:pos="1733"/>
        </w:tabs>
        <w:spacing w:before="0" w:line="278" w:lineRule="exact"/>
        <w:ind w:left="540" w:firstLine="720"/>
      </w:pPr>
      <w:r>
        <w:t>Государственный заказчик вправе:</w:t>
      </w:r>
    </w:p>
    <w:p w14:paraId="05F99BE8" w14:textId="77777777" w:rsidR="00843064" w:rsidRDefault="00454B36">
      <w:pPr>
        <w:pStyle w:val="24"/>
        <w:numPr>
          <w:ilvl w:val="2"/>
          <w:numId w:val="1"/>
        </w:numPr>
        <w:shd w:val="clear" w:color="auto" w:fill="auto"/>
        <w:tabs>
          <w:tab w:val="left" w:pos="1891"/>
        </w:tabs>
        <w:spacing w:before="0" w:line="278" w:lineRule="exact"/>
        <w:ind w:left="540" w:firstLine="720"/>
      </w:pPr>
      <w:r>
        <w:t>Осуществлять контроль за исполнением Контракта, в том числе на отдельных этапах его исполнения, без вмешательства в оперативно-хозяйственную деятельность Поставщика.</w:t>
      </w:r>
    </w:p>
    <w:p w14:paraId="53DEB5BF" w14:textId="77777777" w:rsidR="00843064" w:rsidRDefault="00A960E0" w:rsidP="00A960E0">
      <w:pPr>
        <w:pStyle w:val="24"/>
        <w:numPr>
          <w:ilvl w:val="2"/>
          <w:numId w:val="1"/>
        </w:numPr>
        <w:shd w:val="clear" w:color="auto" w:fill="auto"/>
        <w:tabs>
          <w:tab w:val="left" w:pos="2100"/>
          <w:tab w:val="left" w:pos="3554"/>
          <w:tab w:val="left" w:pos="9050"/>
        </w:tabs>
        <w:spacing w:before="0"/>
        <w:ind w:left="540" w:firstLine="720"/>
      </w:pPr>
      <w:r>
        <w:t xml:space="preserve">Требовать </w:t>
      </w:r>
      <w:r w:rsidR="00454B36">
        <w:t>от По</w:t>
      </w:r>
      <w:r>
        <w:t xml:space="preserve">ставщика надлежащего исполнения </w:t>
      </w:r>
      <w:r w:rsidR="00454B36">
        <w:t>обязательств,</w:t>
      </w:r>
      <w:r w:rsidR="00F56FD5">
        <w:t xml:space="preserve"> </w:t>
      </w:r>
      <w:r w:rsidR="00454B36">
        <w:t>предусмотренных Контрактом.</w:t>
      </w:r>
    </w:p>
    <w:p w14:paraId="21EF4F82" w14:textId="77777777" w:rsidR="00843064" w:rsidRDefault="00454B36">
      <w:pPr>
        <w:pStyle w:val="24"/>
        <w:numPr>
          <w:ilvl w:val="2"/>
          <w:numId w:val="1"/>
        </w:numPr>
        <w:shd w:val="clear" w:color="auto" w:fill="auto"/>
        <w:tabs>
          <w:tab w:val="left" w:pos="1891"/>
        </w:tabs>
        <w:spacing w:before="0"/>
        <w:ind w:left="540" w:firstLine="720"/>
      </w:pPr>
      <w:r>
        <w:t>Требовать от Поставщика своевременного устранения выявленных недостатков и дефектов товара в соответствии с условиями Контракта.</w:t>
      </w:r>
    </w:p>
    <w:p w14:paraId="74C9F003" w14:textId="77777777" w:rsidR="00843064" w:rsidRDefault="00454B36">
      <w:pPr>
        <w:pStyle w:val="24"/>
        <w:numPr>
          <w:ilvl w:val="2"/>
          <w:numId w:val="1"/>
        </w:numPr>
        <w:shd w:val="clear" w:color="auto" w:fill="auto"/>
        <w:tabs>
          <w:tab w:val="left" w:pos="1891"/>
        </w:tabs>
        <w:spacing w:before="0"/>
        <w:ind w:left="540" w:firstLine="720"/>
      </w:pPr>
      <w:r>
        <w:t>Участвовать в приемке товара по качеству. Определять лиц, непосредственно участвующих в контроле за осуществлением поставки товара Поставщиком и (или) лиц, участвующих в приемке товара.</w:t>
      </w:r>
    </w:p>
    <w:p w14:paraId="02098F5E" w14:textId="77777777" w:rsidR="00843064" w:rsidRDefault="00454B36">
      <w:pPr>
        <w:pStyle w:val="24"/>
        <w:numPr>
          <w:ilvl w:val="2"/>
          <w:numId w:val="1"/>
        </w:numPr>
        <w:shd w:val="clear" w:color="auto" w:fill="auto"/>
        <w:spacing w:before="0"/>
        <w:ind w:left="540" w:firstLine="720"/>
      </w:pPr>
      <w:r>
        <w:t xml:space="preserve"> В случаях и в порядке, предусмотренных законодательством Российской Федерации и Контрактом, отказаться от исполнения Контракта, потребовать возврата уплаченной за товар суммы авансового платежа, а также возмещения ущерба, причиненного Поставщиком неисполнением (ненадлежащим исполнением) условий Контракта.</w:t>
      </w:r>
    </w:p>
    <w:p w14:paraId="43CDA865" w14:textId="77777777" w:rsidR="00843064" w:rsidRDefault="00454B36">
      <w:pPr>
        <w:pStyle w:val="24"/>
        <w:numPr>
          <w:ilvl w:val="2"/>
          <w:numId w:val="1"/>
        </w:numPr>
        <w:shd w:val="clear" w:color="auto" w:fill="auto"/>
        <w:tabs>
          <w:tab w:val="left" w:pos="1891"/>
        </w:tabs>
        <w:spacing w:before="0"/>
        <w:ind w:left="540" w:firstLine="720"/>
      </w:pPr>
      <w:r>
        <w:t>Осуществлять иные права, предусмотренные действующим законодательством Российской Федерации и Контрактом.</w:t>
      </w:r>
    </w:p>
    <w:p w14:paraId="43C1FAB8" w14:textId="77777777" w:rsidR="00843064" w:rsidRDefault="00454B36">
      <w:pPr>
        <w:pStyle w:val="24"/>
        <w:numPr>
          <w:ilvl w:val="2"/>
          <w:numId w:val="1"/>
        </w:numPr>
        <w:shd w:val="clear" w:color="auto" w:fill="auto"/>
        <w:tabs>
          <w:tab w:val="left" w:pos="1891"/>
        </w:tabs>
        <w:spacing w:before="0"/>
        <w:ind w:left="540" w:firstLine="720"/>
      </w:pPr>
      <w:r>
        <w:t>Проверять ход и качество выполнения Поставщиком условий настоящего Контракта.</w:t>
      </w:r>
    </w:p>
    <w:p w14:paraId="03BC2F07" w14:textId="77777777" w:rsidR="00843064" w:rsidRDefault="00454B36">
      <w:pPr>
        <w:pStyle w:val="24"/>
        <w:numPr>
          <w:ilvl w:val="2"/>
          <w:numId w:val="1"/>
        </w:numPr>
        <w:shd w:val="clear" w:color="auto" w:fill="auto"/>
        <w:spacing w:before="0"/>
        <w:ind w:left="540" w:firstLine="720"/>
      </w:pPr>
      <w:r>
        <w:t xml:space="preserve"> Отказаться от приемки и оплаты Товара, не соответствующего условиям настоящего Контракта.</w:t>
      </w:r>
    </w:p>
    <w:p w14:paraId="6564CC46" w14:textId="77777777" w:rsidR="00843064" w:rsidRDefault="00454B36">
      <w:pPr>
        <w:pStyle w:val="24"/>
        <w:numPr>
          <w:ilvl w:val="2"/>
          <w:numId w:val="1"/>
        </w:numPr>
        <w:shd w:val="clear" w:color="auto" w:fill="auto"/>
        <w:tabs>
          <w:tab w:val="left" w:pos="1891"/>
        </w:tabs>
        <w:spacing w:before="0"/>
        <w:ind w:left="540" w:firstLine="720"/>
      </w:pPr>
      <w:r>
        <w:t>Принять решение об одностороннем отказе от исполнения настоящего Контракта в соответствии с гражданским законодательством Российской Федерации.</w:t>
      </w:r>
    </w:p>
    <w:p w14:paraId="66FD8420" w14:textId="77777777" w:rsidR="00843064" w:rsidRDefault="00454B36">
      <w:pPr>
        <w:pStyle w:val="24"/>
        <w:numPr>
          <w:ilvl w:val="2"/>
          <w:numId w:val="1"/>
        </w:numPr>
        <w:shd w:val="clear" w:color="auto" w:fill="auto"/>
        <w:tabs>
          <w:tab w:val="left" w:pos="2100"/>
        </w:tabs>
        <w:spacing w:before="0"/>
        <w:ind w:left="540" w:firstLine="720"/>
      </w:pPr>
      <w:r>
        <w:t>До принятия решения об одностороннем отказе от исполнения настоящего Контракта провести экспертизу поставленного Товара с привлечением экспертов, экспертных организаций, выбор которых осуществляется в соответствии с Законом № 44-ФЗ.</w:t>
      </w:r>
    </w:p>
    <w:p w14:paraId="26C2B2A4" w14:textId="77777777" w:rsidR="00843064" w:rsidRDefault="00454B36">
      <w:pPr>
        <w:pStyle w:val="24"/>
        <w:numPr>
          <w:ilvl w:val="1"/>
          <w:numId w:val="1"/>
        </w:numPr>
        <w:shd w:val="clear" w:color="auto" w:fill="auto"/>
        <w:tabs>
          <w:tab w:val="left" w:pos="1728"/>
        </w:tabs>
        <w:spacing w:before="0"/>
        <w:ind w:left="540" w:firstLine="720"/>
      </w:pPr>
      <w:r>
        <w:t>Поставщик обязан:</w:t>
      </w:r>
    </w:p>
    <w:p w14:paraId="164C1074" w14:textId="77777777" w:rsidR="00843064" w:rsidRDefault="00454B36">
      <w:pPr>
        <w:pStyle w:val="24"/>
        <w:numPr>
          <w:ilvl w:val="2"/>
          <w:numId w:val="1"/>
        </w:numPr>
        <w:shd w:val="clear" w:color="auto" w:fill="auto"/>
        <w:tabs>
          <w:tab w:val="left" w:pos="1901"/>
        </w:tabs>
        <w:spacing w:before="0"/>
        <w:ind w:left="540" w:firstLine="720"/>
      </w:pPr>
      <w:r>
        <w:t>В письменной форме известить Государственного заказчика и Грузополучателя о готовности товара к поставке и о дате поставки товара в порядке, предусмотренном Контрактом.</w:t>
      </w:r>
    </w:p>
    <w:p w14:paraId="7F1FE191" w14:textId="77777777" w:rsidR="00843064" w:rsidRDefault="00454B36">
      <w:pPr>
        <w:pStyle w:val="24"/>
        <w:numPr>
          <w:ilvl w:val="2"/>
          <w:numId w:val="1"/>
        </w:numPr>
        <w:shd w:val="clear" w:color="auto" w:fill="auto"/>
        <w:tabs>
          <w:tab w:val="left" w:pos="1906"/>
        </w:tabs>
        <w:spacing w:before="0"/>
        <w:ind w:left="540" w:firstLine="720"/>
      </w:pPr>
      <w:r>
        <w:t>Обеспечить соответствие товара требованиям законодательства, нормативных и технических документов, актов Государственного заказчика и условиям Контракта.</w:t>
      </w:r>
    </w:p>
    <w:p w14:paraId="051D770F" w14:textId="77777777" w:rsidR="00843064" w:rsidRDefault="00454B36">
      <w:pPr>
        <w:pStyle w:val="24"/>
        <w:numPr>
          <w:ilvl w:val="2"/>
          <w:numId w:val="1"/>
        </w:numPr>
        <w:shd w:val="clear" w:color="auto" w:fill="auto"/>
        <w:tabs>
          <w:tab w:val="left" w:pos="1906"/>
        </w:tabs>
        <w:spacing w:before="0"/>
        <w:ind w:left="540" w:firstLine="720"/>
      </w:pPr>
      <w:r>
        <w:t xml:space="preserve">Передать товар, </w:t>
      </w:r>
      <w:r w:rsidR="00A960E0">
        <w:t>соответствующий</w:t>
      </w:r>
      <w:r>
        <w:t xml:space="preserve"> по качеству</w:t>
      </w:r>
      <w:r w:rsidR="00E02CF3">
        <w:t xml:space="preserve"> </w:t>
      </w:r>
      <w:r>
        <w:t>и количеству требованиям законодательства Российской Федерации и условиям Контракта, не обремененный правами третьих лиц, не состоящий под арестом и не являющийся предметом спора.</w:t>
      </w:r>
    </w:p>
    <w:p w14:paraId="566D25D5" w14:textId="77777777" w:rsidR="00843064" w:rsidRDefault="00454B36">
      <w:pPr>
        <w:pStyle w:val="24"/>
        <w:numPr>
          <w:ilvl w:val="0"/>
          <w:numId w:val="2"/>
        </w:numPr>
        <w:shd w:val="clear" w:color="auto" w:fill="auto"/>
        <w:tabs>
          <w:tab w:val="left" w:pos="1911"/>
        </w:tabs>
        <w:spacing w:before="0"/>
        <w:ind w:left="540" w:firstLine="720"/>
      </w:pPr>
      <w:r>
        <w:t>Передать товар в порядке и в сроки, указанные в Контракте.</w:t>
      </w:r>
    </w:p>
    <w:p w14:paraId="34513CBD" w14:textId="77777777" w:rsidR="00843064" w:rsidRDefault="00454B36">
      <w:pPr>
        <w:pStyle w:val="24"/>
        <w:numPr>
          <w:ilvl w:val="0"/>
          <w:numId w:val="2"/>
        </w:numPr>
        <w:shd w:val="clear" w:color="auto" w:fill="auto"/>
        <w:tabs>
          <w:tab w:val="left" w:pos="1906"/>
        </w:tabs>
        <w:spacing w:before="0"/>
        <w:ind w:left="540" w:firstLine="720"/>
      </w:pPr>
      <w:r>
        <w:t>Передать товар в комплекте с относящейся к нему документацией, перечисленной в пункте 5.3. Контракта.</w:t>
      </w:r>
    </w:p>
    <w:p w14:paraId="2B93E8C4" w14:textId="77777777" w:rsidR="00843064" w:rsidRDefault="00454B36">
      <w:pPr>
        <w:pStyle w:val="24"/>
        <w:numPr>
          <w:ilvl w:val="0"/>
          <w:numId w:val="2"/>
        </w:numPr>
        <w:shd w:val="clear" w:color="auto" w:fill="auto"/>
        <w:tabs>
          <w:tab w:val="left" w:pos="1891"/>
        </w:tabs>
        <w:spacing w:before="0"/>
        <w:ind w:left="540" w:firstLine="720"/>
      </w:pPr>
      <w:r>
        <w:t>Обеспечить устранение за свой счет недостаток и дефектов товара в порядке и сроки, предусмотренные условиями Контракта.</w:t>
      </w:r>
    </w:p>
    <w:p w14:paraId="64557354" w14:textId="77777777" w:rsidR="00843064" w:rsidRDefault="00454B36">
      <w:pPr>
        <w:pStyle w:val="24"/>
        <w:numPr>
          <w:ilvl w:val="0"/>
          <w:numId w:val="2"/>
        </w:numPr>
        <w:shd w:val="clear" w:color="auto" w:fill="auto"/>
        <w:tabs>
          <w:tab w:val="left" w:pos="1896"/>
        </w:tabs>
        <w:spacing w:before="0"/>
        <w:ind w:left="540" w:firstLine="720"/>
      </w:pPr>
      <w:r>
        <w:t>В случае неисполнения или ненадлежащего исполнения своих обязанностей по Контракту возвратить сумму авансового платежа и возместить ущерб, причиненный Госуда</w:t>
      </w:r>
      <w:r w:rsidR="00A960E0">
        <w:t>рственному заказчику неисполнен</w:t>
      </w:r>
      <w:r>
        <w:t>и</w:t>
      </w:r>
      <w:r w:rsidR="00A960E0">
        <w:t>е</w:t>
      </w:r>
      <w:r>
        <w:t>м (ненадлежащим исполнением) условий Контракта в порядке, предусмотренном законодательством Российской Федерации и Контрактом.</w:t>
      </w:r>
    </w:p>
    <w:p w14:paraId="3D364C56" w14:textId="77777777" w:rsidR="00843064" w:rsidRDefault="00454B36">
      <w:pPr>
        <w:pStyle w:val="24"/>
        <w:numPr>
          <w:ilvl w:val="0"/>
          <w:numId w:val="2"/>
        </w:numPr>
        <w:shd w:val="clear" w:color="auto" w:fill="auto"/>
        <w:tabs>
          <w:tab w:val="left" w:pos="1891"/>
        </w:tabs>
        <w:spacing w:before="0"/>
        <w:ind w:left="540" w:firstLine="720"/>
      </w:pPr>
      <w:r>
        <w:t>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p>
    <w:p w14:paraId="671B4B84" w14:textId="77777777" w:rsidR="00843064" w:rsidRDefault="00454B36">
      <w:pPr>
        <w:pStyle w:val="32"/>
        <w:numPr>
          <w:ilvl w:val="0"/>
          <w:numId w:val="1"/>
        </w:numPr>
        <w:shd w:val="clear" w:color="auto" w:fill="auto"/>
        <w:tabs>
          <w:tab w:val="left" w:pos="3480"/>
        </w:tabs>
        <w:ind w:left="3120"/>
        <w:jc w:val="both"/>
      </w:pPr>
      <w:r>
        <w:t>Цена Контракта, порядок и срок расчетов</w:t>
      </w:r>
    </w:p>
    <w:p w14:paraId="1D2D03B6" w14:textId="77777777" w:rsidR="00843064" w:rsidRDefault="00454B36">
      <w:pPr>
        <w:pStyle w:val="24"/>
        <w:numPr>
          <w:ilvl w:val="1"/>
          <w:numId w:val="1"/>
        </w:numPr>
        <w:shd w:val="clear" w:color="auto" w:fill="auto"/>
        <w:tabs>
          <w:tab w:val="left" w:pos="1886"/>
          <w:tab w:val="left" w:leader="underscore" w:pos="6976"/>
          <w:tab w:val="left" w:leader="underscore" w:pos="10374"/>
        </w:tabs>
        <w:spacing w:before="0" w:line="278" w:lineRule="exact"/>
        <w:ind w:left="520" w:firstLine="720"/>
      </w:pPr>
      <w:r>
        <w:t xml:space="preserve">Цена Контракта составляет </w:t>
      </w:r>
      <w:r>
        <w:tab/>
        <w:t xml:space="preserve"> (</w:t>
      </w:r>
      <w:r>
        <w:tab/>
        <w:t>)</w:t>
      </w:r>
    </w:p>
    <w:p w14:paraId="62F42126" w14:textId="77777777" w:rsidR="00843064" w:rsidRDefault="00454B36">
      <w:pPr>
        <w:pStyle w:val="24"/>
        <w:shd w:val="clear" w:color="auto" w:fill="auto"/>
        <w:tabs>
          <w:tab w:val="left" w:leader="underscore" w:pos="1690"/>
        </w:tabs>
        <w:spacing w:before="0" w:line="278" w:lineRule="exact"/>
        <w:ind w:left="520" w:firstLine="0"/>
      </w:pPr>
      <w:r>
        <w:rPr>
          <w:rStyle w:val="26"/>
        </w:rPr>
        <w:t>рублей</w:t>
      </w:r>
      <w:r>
        <w:rPr>
          <w:rStyle w:val="26"/>
        </w:rPr>
        <w:tab/>
        <w:t xml:space="preserve">копеек </w:t>
      </w:r>
      <w:r>
        <w:t>включает в себя стоимость товара, стоимость тары и упаковки, (НДС / НДС</w:t>
      </w:r>
    </w:p>
    <w:p w14:paraId="4AA8AC4F" w14:textId="77777777" w:rsidR="00843064" w:rsidRDefault="00454B36">
      <w:pPr>
        <w:pStyle w:val="24"/>
        <w:shd w:val="clear" w:color="auto" w:fill="auto"/>
        <w:spacing w:before="0" w:line="278" w:lineRule="exact"/>
        <w:ind w:left="520" w:firstLine="0"/>
      </w:pPr>
      <w:r>
        <w:t xml:space="preserve">не облагается на основании п. 2 ст. 346.11 НК РФ), транспортные расходы, расходы на </w:t>
      </w:r>
      <w:r>
        <w:lastRenderedPageBreak/>
        <w:t>страхование, уплату таможенных пошлин, налогов, сборов и другие обязательные платежи, взимаемые с Поставщика в связи с исполнением обязательств по Контракту.</w:t>
      </w:r>
    </w:p>
    <w:p w14:paraId="43E7360E" w14:textId="77777777" w:rsidR="00843064" w:rsidRDefault="00454B36">
      <w:pPr>
        <w:pStyle w:val="24"/>
        <w:numPr>
          <w:ilvl w:val="1"/>
          <w:numId w:val="1"/>
        </w:numPr>
        <w:shd w:val="clear" w:color="auto" w:fill="auto"/>
        <w:tabs>
          <w:tab w:val="left" w:pos="1690"/>
        </w:tabs>
        <w:spacing w:before="0" w:line="278" w:lineRule="exact"/>
        <w:ind w:left="520" w:firstLine="720"/>
      </w:pPr>
      <w:r>
        <w:t>Цена Контракта является твердой, определяется на весь срок исполнения Контракта и не может изменяться в ходе его исполнения, за исключением случаев, предусмотренных настоящим Контрактом.</w:t>
      </w:r>
    </w:p>
    <w:p w14:paraId="18118B62" w14:textId="77777777" w:rsidR="00843064" w:rsidRDefault="00454B36">
      <w:pPr>
        <w:pStyle w:val="24"/>
        <w:numPr>
          <w:ilvl w:val="1"/>
          <w:numId w:val="1"/>
        </w:numPr>
        <w:shd w:val="clear" w:color="auto" w:fill="auto"/>
        <w:tabs>
          <w:tab w:val="left" w:pos="1690"/>
        </w:tabs>
        <w:spacing w:before="0"/>
        <w:ind w:left="520" w:firstLine="720"/>
      </w:pPr>
      <w:r>
        <w:t>Товар оплачивается по факту поставки в течение 10-ти (десяти) дней с момента подписания акта приема-передачи товара.</w:t>
      </w:r>
    </w:p>
    <w:p w14:paraId="741CEF56" w14:textId="77777777" w:rsidR="00843064" w:rsidRDefault="00454B36">
      <w:pPr>
        <w:pStyle w:val="24"/>
        <w:numPr>
          <w:ilvl w:val="1"/>
          <w:numId w:val="1"/>
        </w:numPr>
        <w:shd w:val="clear" w:color="auto" w:fill="auto"/>
        <w:tabs>
          <w:tab w:val="left" w:pos="1886"/>
        </w:tabs>
        <w:spacing w:before="0"/>
        <w:ind w:left="520" w:firstLine="720"/>
      </w:pPr>
      <w:r>
        <w:t xml:space="preserve">Оплата по Контракту осуществляется в рублях Российской Федерации в безналичном порядке в форме платежных поручений путем перечисления Государственным заказчиком выделенных из федерального бюджета </w:t>
      </w:r>
      <w:r w:rsidR="001B5C91">
        <w:rPr>
          <w:rStyle w:val="25"/>
        </w:rPr>
        <w:t>(</w:t>
      </w:r>
      <w:r>
        <w:rPr>
          <w:rStyle w:val="25"/>
        </w:rPr>
        <w:t>или дополнительных лимитов бюджетного финансирования)</w:t>
      </w:r>
      <w:r>
        <w:t xml:space="preserve"> денежных средств на расчетный счет Поставщика.</w:t>
      </w:r>
    </w:p>
    <w:p w14:paraId="1516B40D" w14:textId="77777777" w:rsidR="00843064" w:rsidRDefault="00454B36">
      <w:pPr>
        <w:pStyle w:val="24"/>
        <w:numPr>
          <w:ilvl w:val="1"/>
          <w:numId w:val="1"/>
        </w:numPr>
        <w:shd w:val="clear" w:color="auto" w:fill="auto"/>
        <w:tabs>
          <w:tab w:val="left" w:pos="1690"/>
        </w:tabs>
        <w:spacing w:before="0"/>
        <w:ind w:left="520" w:firstLine="720"/>
      </w:pPr>
      <w:r>
        <w:t>Обязательства по оплате поставленного товара считаются выполненными в день списания денежных средств со счетов Государственного заказчика.</w:t>
      </w:r>
    </w:p>
    <w:p w14:paraId="2306094D" w14:textId="77777777" w:rsidR="00843064" w:rsidRDefault="00454B36">
      <w:pPr>
        <w:pStyle w:val="24"/>
        <w:numPr>
          <w:ilvl w:val="1"/>
          <w:numId w:val="1"/>
        </w:numPr>
        <w:shd w:val="clear" w:color="auto" w:fill="auto"/>
        <w:tabs>
          <w:tab w:val="left" w:pos="1692"/>
        </w:tabs>
        <w:spacing w:before="0"/>
        <w:ind w:left="520" w:firstLine="720"/>
      </w:pPr>
      <w:r>
        <w:t>В случае изменения банковских реквизитов Поставщик обязан в течение 1 (одного)рабочего дня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Поставщика, несет Поставщик.</w:t>
      </w:r>
    </w:p>
    <w:p w14:paraId="399F99C0" w14:textId="77777777" w:rsidR="00843064" w:rsidRPr="00426A02" w:rsidRDefault="00454B36">
      <w:pPr>
        <w:pStyle w:val="24"/>
        <w:numPr>
          <w:ilvl w:val="1"/>
          <w:numId w:val="1"/>
        </w:numPr>
        <w:shd w:val="clear" w:color="auto" w:fill="auto"/>
        <w:tabs>
          <w:tab w:val="left" w:pos="1690"/>
        </w:tabs>
        <w:spacing w:before="0"/>
        <w:ind w:left="520" w:firstLine="720"/>
      </w:pPr>
      <w:r w:rsidRPr="00426A02">
        <w:t>Сумма, подлежащая уплате Государственным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ADA3F3B" w14:textId="77777777" w:rsidR="00843064" w:rsidRPr="00C04682" w:rsidRDefault="00454B36">
      <w:pPr>
        <w:pStyle w:val="24"/>
        <w:numPr>
          <w:ilvl w:val="1"/>
          <w:numId w:val="1"/>
        </w:numPr>
        <w:shd w:val="clear" w:color="auto" w:fill="auto"/>
        <w:tabs>
          <w:tab w:val="left" w:pos="1706"/>
        </w:tabs>
        <w:spacing w:before="0"/>
        <w:ind w:left="520" w:firstLine="720"/>
        <w:rPr>
          <w:i/>
        </w:rPr>
      </w:pPr>
      <w:r>
        <w:t xml:space="preserve">Источник финансирования: </w:t>
      </w:r>
      <w:r w:rsidRPr="00C04682">
        <w:rPr>
          <w:i/>
        </w:rPr>
        <w:t>Федеральный бюджет или дополнительные лимиты</w:t>
      </w:r>
    </w:p>
    <w:p w14:paraId="61B88429" w14:textId="77777777" w:rsidR="00843064" w:rsidRPr="00C04682" w:rsidRDefault="001B5C91">
      <w:pPr>
        <w:pStyle w:val="24"/>
        <w:shd w:val="clear" w:color="auto" w:fill="auto"/>
        <w:spacing w:before="0"/>
        <w:ind w:left="520" w:firstLine="0"/>
        <w:rPr>
          <w:i/>
        </w:rPr>
      </w:pPr>
      <w:r>
        <w:rPr>
          <w:i/>
        </w:rPr>
        <w:t>бюджетного финансирования</w:t>
      </w:r>
      <w:r w:rsidR="00454B36" w:rsidRPr="00C04682">
        <w:rPr>
          <w:i/>
        </w:rPr>
        <w:t>.</w:t>
      </w:r>
    </w:p>
    <w:p w14:paraId="7EB30EE7" w14:textId="77777777" w:rsidR="00843064" w:rsidRDefault="00454B36">
      <w:pPr>
        <w:pStyle w:val="24"/>
        <w:numPr>
          <w:ilvl w:val="1"/>
          <w:numId w:val="1"/>
        </w:numPr>
        <w:shd w:val="clear" w:color="auto" w:fill="auto"/>
        <w:tabs>
          <w:tab w:val="left" w:pos="1692"/>
        </w:tabs>
        <w:spacing w:before="0"/>
        <w:ind w:left="520" w:firstLine="720"/>
      </w:pPr>
      <w:r>
        <w:t>В случае неисполнения или ненадлежащего исполнения Поставщиком обязательств, предусмотренных настоящим Контрактом, Государственный заказчик оставляет за собой право производить оплату поставленных товаров за вычетом соответствующего размера неустойки (штрафов, пеней), начисленной в соответствии с разделом 9 настоящего Контракта.</w:t>
      </w:r>
    </w:p>
    <w:p w14:paraId="364FB758" w14:textId="77777777" w:rsidR="00843064" w:rsidRDefault="00454B36">
      <w:pPr>
        <w:pStyle w:val="24"/>
        <w:shd w:val="clear" w:color="auto" w:fill="auto"/>
        <w:spacing w:before="0" w:after="240"/>
        <w:ind w:left="520" w:firstLine="720"/>
      </w:pPr>
      <w:r>
        <w:t>При этом в акте приемки указываются: сумма, подлежащая оплате в соответствии с условиями заключенного контракта; размер неустойки (штрафа, пени), подлежащий взысканию; итоговая сумма, подлежащая оплате. Основания применения неустойки и порядок ее расчета отражается в требовании (претензии) об уплате неустоек (штрафов, пеней), которое в таком случае является приложением к акту приемки.</w:t>
      </w:r>
    </w:p>
    <w:p w14:paraId="2B397586" w14:textId="77777777" w:rsidR="00843064" w:rsidRDefault="00454B36">
      <w:pPr>
        <w:pStyle w:val="32"/>
        <w:numPr>
          <w:ilvl w:val="0"/>
          <w:numId w:val="1"/>
        </w:numPr>
        <w:shd w:val="clear" w:color="auto" w:fill="auto"/>
        <w:tabs>
          <w:tab w:val="left" w:pos="3760"/>
        </w:tabs>
        <w:spacing w:line="274" w:lineRule="exact"/>
        <w:ind w:left="3400"/>
        <w:jc w:val="both"/>
      </w:pPr>
      <w:r>
        <w:t>Расчет и обоснование цены Контракта</w:t>
      </w:r>
    </w:p>
    <w:p w14:paraId="565E6541" w14:textId="77777777" w:rsidR="00843064" w:rsidRDefault="00454B36">
      <w:pPr>
        <w:pStyle w:val="24"/>
        <w:numPr>
          <w:ilvl w:val="1"/>
          <w:numId w:val="1"/>
        </w:numPr>
        <w:shd w:val="clear" w:color="auto" w:fill="auto"/>
        <w:tabs>
          <w:tab w:val="left" w:pos="1692"/>
        </w:tabs>
        <w:spacing w:before="0" w:after="240"/>
        <w:ind w:left="520" w:firstLine="720"/>
      </w:pPr>
      <w:r>
        <w:t>Цена Контракта была определена методом сопоставимых рыночных цен (анализ рынка) (Приложение №3).</w:t>
      </w:r>
    </w:p>
    <w:p w14:paraId="7E5F44B4" w14:textId="77777777" w:rsidR="00843064" w:rsidRDefault="00454B36">
      <w:pPr>
        <w:pStyle w:val="32"/>
        <w:numPr>
          <w:ilvl w:val="0"/>
          <w:numId w:val="1"/>
        </w:numPr>
        <w:shd w:val="clear" w:color="auto" w:fill="auto"/>
        <w:tabs>
          <w:tab w:val="left" w:pos="4025"/>
        </w:tabs>
        <w:spacing w:line="274" w:lineRule="exact"/>
        <w:ind w:left="3660"/>
        <w:jc w:val="both"/>
      </w:pPr>
      <w:r>
        <w:t>Сроки и порядок поставки товара</w:t>
      </w:r>
    </w:p>
    <w:p w14:paraId="27DBA248" w14:textId="77777777" w:rsidR="00843064" w:rsidRDefault="00454B36">
      <w:pPr>
        <w:pStyle w:val="24"/>
        <w:numPr>
          <w:ilvl w:val="1"/>
          <w:numId w:val="1"/>
        </w:numPr>
        <w:shd w:val="clear" w:color="auto" w:fill="auto"/>
        <w:tabs>
          <w:tab w:val="left" w:pos="1692"/>
        </w:tabs>
        <w:spacing w:before="0"/>
        <w:ind w:left="520" w:firstLine="720"/>
      </w:pPr>
      <w:r>
        <w:t>Поставщик своими силами и за свой счет передает товар Грузополучателю путем доставки и отгрузки его Грузополучателю в ассортименте, по качеству, цене, в количестве, сроки и по адресам, предусмотренным Ведомостью поставки (приложение №1) и иными условиями Контракта.</w:t>
      </w:r>
    </w:p>
    <w:p w14:paraId="2FED656C" w14:textId="77777777" w:rsidR="00843064" w:rsidRDefault="00454B36">
      <w:pPr>
        <w:pStyle w:val="24"/>
        <w:numPr>
          <w:ilvl w:val="1"/>
          <w:numId w:val="1"/>
        </w:numPr>
        <w:shd w:val="clear" w:color="auto" w:fill="auto"/>
        <w:tabs>
          <w:tab w:val="left" w:pos="1692"/>
        </w:tabs>
        <w:spacing w:before="0"/>
        <w:ind w:left="520" w:firstLine="720"/>
      </w:pPr>
      <w:r>
        <w:t>Не позднее, чем за 2 (два) рабочих дня до даты передачи (поставки) товара Поставщик уведомляет Государственного заказчика и Грузополучателя о готовности товара к поставке и о дате поставки товара.</w:t>
      </w:r>
    </w:p>
    <w:p w14:paraId="41589BBA" w14:textId="77777777" w:rsidR="00843064" w:rsidRDefault="00454B36">
      <w:pPr>
        <w:pStyle w:val="24"/>
        <w:numPr>
          <w:ilvl w:val="1"/>
          <w:numId w:val="1"/>
        </w:numPr>
        <w:shd w:val="clear" w:color="auto" w:fill="auto"/>
        <w:tabs>
          <w:tab w:val="left" w:pos="1697"/>
        </w:tabs>
        <w:spacing w:before="0"/>
        <w:ind w:left="520" w:firstLine="720"/>
      </w:pPr>
      <w:r>
        <w:t>Вместе с Товаром Поставщик передает Грузополучателю относящуюся к Товару документацию:</w:t>
      </w:r>
    </w:p>
    <w:p w14:paraId="7F5B10F3" w14:textId="77777777" w:rsidR="00843064" w:rsidRDefault="00454B36">
      <w:pPr>
        <w:pStyle w:val="24"/>
        <w:numPr>
          <w:ilvl w:val="0"/>
          <w:numId w:val="3"/>
        </w:numPr>
        <w:shd w:val="clear" w:color="auto" w:fill="auto"/>
        <w:tabs>
          <w:tab w:val="left" w:pos="1391"/>
        </w:tabs>
        <w:spacing w:before="0"/>
        <w:ind w:left="480" w:right="160" w:firstLine="700"/>
      </w:pPr>
      <w:r>
        <w:t>товарную накладную, оформленную в 3-х экземплярах по форме № ТОРГ-12 (по одному для Поставщика, Грузополучателя и Государственного заказчика), подписанную Получателем и заверенную печатью Поставщика (при наличии печати);</w:t>
      </w:r>
    </w:p>
    <w:p w14:paraId="63A62712" w14:textId="77777777" w:rsidR="00843064" w:rsidRDefault="00454B36">
      <w:pPr>
        <w:pStyle w:val="24"/>
        <w:numPr>
          <w:ilvl w:val="0"/>
          <w:numId w:val="3"/>
        </w:numPr>
        <w:shd w:val="clear" w:color="auto" w:fill="auto"/>
        <w:tabs>
          <w:tab w:val="left" w:pos="1391"/>
        </w:tabs>
        <w:spacing w:before="0"/>
        <w:ind w:left="480" w:firstLine="700"/>
      </w:pPr>
      <w:r>
        <w:t>счет-фактуру в 3 экземплярах;</w:t>
      </w:r>
    </w:p>
    <w:p w14:paraId="7835D3D9" w14:textId="77777777" w:rsidR="00843064" w:rsidRDefault="00454B36">
      <w:pPr>
        <w:pStyle w:val="40"/>
        <w:numPr>
          <w:ilvl w:val="0"/>
          <w:numId w:val="3"/>
        </w:numPr>
        <w:shd w:val="clear" w:color="auto" w:fill="auto"/>
        <w:tabs>
          <w:tab w:val="left" w:pos="1391"/>
        </w:tabs>
        <w:ind w:left="480" w:right="160" w:firstLine="700"/>
      </w:pPr>
      <w:r>
        <w:t xml:space="preserve">оригинал декларации о соответствии оформленной в соответствии с ТР ТС или </w:t>
      </w:r>
      <w:r>
        <w:lastRenderedPageBreak/>
        <w:t>сертификата соответствия либо их колик, заверенные в установленном законодательством Российской Федерации порядке;</w:t>
      </w:r>
    </w:p>
    <w:p w14:paraId="440D24C4" w14:textId="77777777" w:rsidR="00843064" w:rsidRDefault="00454B36">
      <w:pPr>
        <w:pStyle w:val="40"/>
        <w:numPr>
          <w:ilvl w:val="0"/>
          <w:numId w:val="3"/>
        </w:numPr>
        <w:shd w:val="clear" w:color="auto" w:fill="auto"/>
        <w:tabs>
          <w:tab w:val="left" w:pos="1391"/>
        </w:tabs>
        <w:ind w:left="480" w:right="160" w:firstLine="700"/>
      </w:pPr>
      <w:r>
        <w:t>оригинал ветеринарного сопроводительного документа, оформленный в на бумажном носителе с элементами защиты, в соответствии с приказом Минсельхоза РФ от 27.12.2016 №589 «Об утверждении Ветеринарных правил организации работы по оформлению ветеринарных сопроводительных документов в электронной форме и порядка оформления ветеринарных сопроводительных документов на бумажных носителях», с учетом изменений, внесенных Федеральным законом от 28.12.2017 №431-Ф3;</w:t>
      </w:r>
    </w:p>
    <w:p w14:paraId="474853A3" w14:textId="77777777" w:rsidR="00843064" w:rsidRDefault="00454B36">
      <w:pPr>
        <w:pStyle w:val="24"/>
        <w:numPr>
          <w:ilvl w:val="0"/>
          <w:numId w:val="3"/>
        </w:numPr>
        <w:shd w:val="clear" w:color="auto" w:fill="auto"/>
        <w:tabs>
          <w:tab w:val="left" w:pos="1391"/>
        </w:tabs>
        <w:spacing w:before="0"/>
        <w:ind w:left="480" w:right="160" w:firstLine="700"/>
      </w:pPr>
      <w:r>
        <w:t>акт приема-передачи товара (приложение № 2), оформленный в 3 экземплярах (по одному для Поставщика, Грузополучателя и Государственного заказчика).</w:t>
      </w:r>
    </w:p>
    <w:p w14:paraId="3CBD654A" w14:textId="77777777" w:rsidR="00843064" w:rsidRDefault="00454B36">
      <w:pPr>
        <w:pStyle w:val="24"/>
        <w:numPr>
          <w:ilvl w:val="1"/>
          <w:numId w:val="1"/>
        </w:numPr>
        <w:shd w:val="clear" w:color="auto" w:fill="auto"/>
        <w:tabs>
          <w:tab w:val="left" w:pos="1670"/>
        </w:tabs>
        <w:spacing w:before="0"/>
        <w:ind w:left="480" w:right="160" w:firstLine="700"/>
      </w:pPr>
      <w:r>
        <w:t>В случае, когда документы, указанные в пункте 5.3 Контракта, не переданы Поставщиком Грузополучателю одновременно с товаром, товар считается не поставленным и приемке не подлежит.</w:t>
      </w:r>
    </w:p>
    <w:p w14:paraId="48E38FE4" w14:textId="77777777" w:rsidR="00843064" w:rsidRDefault="00454B36">
      <w:pPr>
        <w:pStyle w:val="24"/>
        <w:numPr>
          <w:ilvl w:val="1"/>
          <w:numId w:val="1"/>
        </w:numPr>
        <w:shd w:val="clear" w:color="auto" w:fill="auto"/>
        <w:tabs>
          <w:tab w:val="left" w:pos="1670"/>
        </w:tabs>
        <w:spacing w:before="0"/>
        <w:ind w:left="480" w:right="160" w:firstLine="700"/>
      </w:pPr>
      <w:r>
        <w:t>Моментом исполнения обязательств Поставщика по поставке товара по Контракту считается дата подписания без замечаний уполномоченными представителями Грузополучателя, Государственного заказчика и Поставщика акта приема-передачи товара, (приложение № 2) по факту приемки товара.</w:t>
      </w:r>
    </w:p>
    <w:p w14:paraId="5D13E6A8" w14:textId="77777777" w:rsidR="00843064" w:rsidRDefault="00454B36">
      <w:pPr>
        <w:pStyle w:val="24"/>
        <w:numPr>
          <w:ilvl w:val="1"/>
          <w:numId w:val="1"/>
        </w:numPr>
        <w:shd w:val="clear" w:color="auto" w:fill="auto"/>
        <w:tabs>
          <w:tab w:val="left" w:pos="1670"/>
        </w:tabs>
        <w:spacing w:before="0"/>
        <w:ind w:left="480" w:right="160" w:firstLine="700"/>
      </w:pPr>
      <w:r>
        <w:t>Риск случайной гибели или случайного повреждения товара переходит на Грузополучателя с момента, когда Поставщик считается исполнившим свое обязательство по поставке товара в соответствии с пунктом 5.5. Контракта.</w:t>
      </w:r>
    </w:p>
    <w:p w14:paraId="5F84AA26" w14:textId="77777777" w:rsidR="00843064" w:rsidRDefault="00454B36">
      <w:pPr>
        <w:pStyle w:val="24"/>
        <w:numPr>
          <w:ilvl w:val="1"/>
          <w:numId w:val="1"/>
        </w:numPr>
        <w:shd w:val="clear" w:color="auto" w:fill="auto"/>
        <w:tabs>
          <w:tab w:val="left" w:pos="1670"/>
        </w:tabs>
        <w:spacing w:before="0"/>
        <w:ind w:left="480" w:right="160" w:firstLine="700"/>
      </w:pPr>
      <w:r>
        <w:t>Право собственности на товар переходит к Грузополучателю с момента подписания Грузополучателем акта о приемке товара согласно приложению №2 без замечаний и товарной накладной по форме № ТОРГ-12.</w:t>
      </w:r>
    </w:p>
    <w:p w14:paraId="7F805BF4" w14:textId="77777777" w:rsidR="00843064" w:rsidRPr="00750508" w:rsidRDefault="00454B36">
      <w:pPr>
        <w:pStyle w:val="50"/>
        <w:numPr>
          <w:ilvl w:val="0"/>
          <w:numId w:val="1"/>
        </w:numPr>
        <w:shd w:val="clear" w:color="auto" w:fill="auto"/>
        <w:tabs>
          <w:tab w:val="left" w:pos="4914"/>
        </w:tabs>
        <w:spacing w:after="0"/>
        <w:ind w:left="4540"/>
        <w:rPr>
          <w:b/>
          <w:i w:val="0"/>
        </w:rPr>
      </w:pPr>
      <w:r w:rsidRPr="00750508">
        <w:rPr>
          <w:b/>
          <w:i w:val="0"/>
        </w:rPr>
        <w:t>Упаковка товара</w:t>
      </w:r>
    </w:p>
    <w:p w14:paraId="7A548BE9" w14:textId="77777777" w:rsidR="00843064" w:rsidRDefault="00454B36">
      <w:pPr>
        <w:pStyle w:val="40"/>
        <w:numPr>
          <w:ilvl w:val="1"/>
          <w:numId w:val="1"/>
        </w:numPr>
        <w:shd w:val="clear" w:color="auto" w:fill="auto"/>
        <w:tabs>
          <w:tab w:val="left" w:pos="1913"/>
        </w:tabs>
        <w:ind w:left="480" w:right="160" w:firstLine="700"/>
      </w:pPr>
      <w:r>
        <w:t>Товар должен передаваться Заказчику в упаковке, соответствующей установленным обязательным требованиям к безопасности и характеру груза, предохраняющей его от всякого рода повреждения или порчи и обеспечивающей сохранность в течение всего срока годности Товара.</w:t>
      </w:r>
    </w:p>
    <w:p w14:paraId="1888559E" w14:textId="77777777" w:rsidR="00843064" w:rsidRDefault="00454B36">
      <w:pPr>
        <w:pStyle w:val="40"/>
        <w:numPr>
          <w:ilvl w:val="1"/>
          <w:numId w:val="1"/>
        </w:numPr>
        <w:shd w:val="clear" w:color="auto" w:fill="auto"/>
        <w:tabs>
          <w:tab w:val="left" w:pos="1913"/>
        </w:tabs>
        <w:ind w:left="480" w:right="160" w:firstLine="700"/>
      </w:pPr>
      <w:r>
        <w:t xml:space="preserve">Упаковка Товара, имеющая внешние дефекты, которые не позволяют использовать ее для обеспечения сохранности Товара при транспортировке и хранении, возвращается Поставщику вместе с Товаром, находящимся в ней, в порядке, определенном пунктом 3.3 раздела </w:t>
      </w:r>
      <w:r>
        <w:rPr>
          <w:lang w:val="en-US" w:eastAsia="en-US" w:bidi="en-US"/>
        </w:rPr>
        <w:t>III</w:t>
      </w:r>
      <w:r>
        <w:t>настоящего Контракта. Такой Товар не засчитывается в счет исполнения обязательств по настоящему Контракту.</w:t>
      </w:r>
    </w:p>
    <w:p w14:paraId="41495E7F" w14:textId="77777777" w:rsidR="00843064" w:rsidRDefault="00454B36">
      <w:pPr>
        <w:pStyle w:val="40"/>
        <w:numPr>
          <w:ilvl w:val="1"/>
          <w:numId w:val="1"/>
        </w:numPr>
        <w:shd w:val="clear" w:color="auto" w:fill="auto"/>
        <w:tabs>
          <w:tab w:val="left" w:pos="1670"/>
        </w:tabs>
        <w:ind w:left="480" w:right="160" w:firstLine="700"/>
      </w:pPr>
      <w:r>
        <w:t>Поставщик несет ответственность перед Заказчиком за повреждение Товара вследствие его ненадлежащей упаковки.</w:t>
      </w:r>
    </w:p>
    <w:p w14:paraId="36BB0EA5" w14:textId="77777777" w:rsidR="00843064" w:rsidRDefault="00454B36">
      <w:pPr>
        <w:pStyle w:val="40"/>
        <w:numPr>
          <w:ilvl w:val="1"/>
          <w:numId w:val="1"/>
        </w:numPr>
        <w:shd w:val="clear" w:color="auto" w:fill="auto"/>
        <w:tabs>
          <w:tab w:val="left" w:pos="1913"/>
        </w:tabs>
        <w:ind w:left="480" w:right="160" w:firstLine="700"/>
      </w:pPr>
      <w:r>
        <w:t>На упаковке должна быть маркировка, содержащая информацию согласно части 4.1 статьи 4 технического регламента Таможенного союза «Пищевая продукция в части ее маркировки», утвержденного решением Комиссии Таможенного союза от 9 декабря 2011 г. № 881. а также информацию согласно иным техническим регламентам на отдельные виды Товара.</w:t>
      </w:r>
    </w:p>
    <w:p w14:paraId="412DA7FB" w14:textId="77777777" w:rsidR="00843064" w:rsidRDefault="00454B36">
      <w:pPr>
        <w:pStyle w:val="40"/>
        <w:numPr>
          <w:ilvl w:val="1"/>
          <w:numId w:val="1"/>
        </w:numPr>
        <w:shd w:val="clear" w:color="auto" w:fill="auto"/>
        <w:tabs>
          <w:tab w:val="left" w:pos="1913"/>
        </w:tabs>
        <w:ind w:left="480" w:right="160" w:firstLine="700"/>
      </w:pPr>
      <w:r>
        <w:t>Поставщик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безопасности Товара.</w:t>
      </w:r>
    </w:p>
    <w:p w14:paraId="0F92326F" w14:textId="77777777" w:rsidR="00843064" w:rsidRPr="00C04682" w:rsidRDefault="00454B36">
      <w:pPr>
        <w:pStyle w:val="24"/>
        <w:numPr>
          <w:ilvl w:val="0"/>
          <w:numId w:val="1"/>
        </w:numPr>
        <w:shd w:val="clear" w:color="auto" w:fill="auto"/>
        <w:tabs>
          <w:tab w:val="left" w:pos="1978"/>
        </w:tabs>
        <w:spacing w:before="0" w:line="278" w:lineRule="exact"/>
        <w:ind w:left="2660" w:right="1440"/>
        <w:jc w:val="left"/>
        <w:rPr>
          <w:b/>
        </w:rPr>
      </w:pPr>
      <w:r w:rsidRPr="00C04682">
        <w:rPr>
          <w:b/>
        </w:rPr>
        <w:t>Качество и безопасность товара, порядок и срок приемки товара, порядок и срок оформления результатов приемки</w:t>
      </w:r>
    </w:p>
    <w:p w14:paraId="76A59587" w14:textId="77777777" w:rsidR="00843064" w:rsidRDefault="00454B36">
      <w:pPr>
        <w:pStyle w:val="24"/>
        <w:numPr>
          <w:ilvl w:val="1"/>
          <w:numId w:val="1"/>
        </w:numPr>
        <w:shd w:val="clear" w:color="auto" w:fill="auto"/>
        <w:tabs>
          <w:tab w:val="left" w:pos="1719"/>
        </w:tabs>
        <w:spacing w:before="0" w:line="278" w:lineRule="exact"/>
        <w:ind w:left="520" w:firstLine="700"/>
      </w:pPr>
      <w:r>
        <w:t>Качество поставляемого товара должно соответствовать действующим в Российской Федерации требованиям к такому товару, в том числе требованиям безопасности, требованиям нормативных и иных актов Государственного заказчика и условиям Контракта.</w:t>
      </w:r>
    </w:p>
    <w:p w14:paraId="496647A4" w14:textId="77777777" w:rsidR="00843064" w:rsidRDefault="00454B36">
      <w:pPr>
        <w:pStyle w:val="24"/>
        <w:numPr>
          <w:ilvl w:val="1"/>
          <w:numId w:val="1"/>
        </w:numPr>
        <w:shd w:val="clear" w:color="auto" w:fill="auto"/>
        <w:tabs>
          <w:tab w:val="left" w:pos="1719"/>
        </w:tabs>
        <w:spacing w:before="0" w:line="278" w:lineRule="exact"/>
        <w:ind w:left="520" w:firstLine="700"/>
      </w:pPr>
      <w:r>
        <w:t>Поставщик гарантирует, что поставляемый Товар соответствует действующему ГОСТ на данный вид товара.</w:t>
      </w:r>
    </w:p>
    <w:p w14:paraId="73D7321F" w14:textId="77777777" w:rsidR="00843064" w:rsidRDefault="00454B36">
      <w:pPr>
        <w:pStyle w:val="24"/>
        <w:numPr>
          <w:ilvl w:val="1"/>
          <w:numId w:val="1"/>
        </w:numPr>
        <w:shd w:val="clear" w:color="auto" w:fill="auto"/>
        <w:tabs>
          <w:tab w:val="left" w:pos="1719"/>
        </w:tabs>
        <w:spacing w:before="0" w:line="293" w:lineRule="exact"/>
        <w:ind w:left="520" w:firstLine="700"/>
      </w:pPr>
      <w:r>
        <w:t>Поставщик гарантирует качество поставленного Товара в период действия срока хранения на Товар в соответствии с разделом 9 Контракта.</w:t>
      </w:r>
    </w:p>
    <w:p w14:paraId="21AABD69" w14:textId="77777777" w:rsidR="00843064" w:rsidRDefault="00454B36">
      <w:pPr>
        <w:pStyle w:val="24"/>
        <w:numPr>
          <w:ilvl w:val="1"/>
          <w:numId w:val="1"/>
        </w:numPr>
        <w:shd w:val="clear" w:color="auto" w:fill="auto"/>
        <w:tabs>
          <w:tab w:val="left" w:pos="1719"/>
        </w:tabs>
        <w:spacing w:before="0" w:line="317" w:lineRule="exact"/>
        <w:ind w:left="520" w:firstLine="700"/>
      </w:pPr>
      <w:r>
        <w:t>Приемка товара проводится комиссией Грузополучателя в количестве не менее пяти человек.</w:t>
      </w:r>
    </w:p>
    <w:p w14:paraId="2E311939" w14:textId="77777777" w:rsidR="00843064" w:rsidRDefault="00454B36">
      <w:pPr>
        <w:pStyle w:val="24"/>
        <w:shd w:val="clear" w:color="auto" w:fill="auto"/>
        <w:spacing w:before="0"/>
        <w:ind w:left="520" w:firstLine="700"/>
      </w:pPr>
      <w:r>
        <w:t xml:space="preserve">Комиссия организует проведение приемки товаров, осуществляет проверку соответствия </w:t>
      </w:r>
      <w:r>
        <w:lastRenderedPageBreak/>
        <w:t>товара ГОСТ, сведениям, указанным в транспортных и сопроводительных документах, условиям государственного контракта и требованиям действующего законодательства, одновременно проводится проверка комплектности товара, а также соответствие тары, упаковки, маркировки требованиям ГОСТ.</w:t>
      </w:r>
    </w:p>
    <w:p w14:paraId="2CA15C67" w14:textId="77777777" w:rsidR="00843064" w:rsidRDefault="00454B36">
      <w:pPr>
        <w:pStyle w:val="24"/>
        <w:shd w:val="clear" w:color="auto" w:fill="auto"/>
        <w:spacing w:before="0"/>
        <w:ind w:left="520" w:firstLine="700"/>
      </w:pPr>
      <w:r>
        <w:t>При необходимости запрашивает от Поставщика недостающие документы и материалы, а также получает разъяснения по представленным документам и материалам.</w:t>
      </w:r>
    </w:p>
    <w:p w14:paraId="456293D7" w14:textId="77777777" w:rsidR="00843064" w:rsidRDefault="00454B36">
      <w:pPr>
        <w:pStyle w:val="24"/>
        <w:numPr>
          <w:ilvl w:val="1"/>
          <w:numId w:val="1"/>
        </w:numPr>
        <w:shd w:val="clear" w:color="auto" w:fill="auto"/>
        <w:tabs>
          <w:tab w:val="left" w:pos="1719"/>
        </w:tabs>
        <w:spacing w:before="0"/>
        <w:ind w:left="520" w:firstLine="700"/>
      </w:pPr>
      <w:r>
        <w:t>Приемка товара по количеству и качеству в части соответствия их условиям Контракта, путём визуального осмотра осуществляется в течение 2 (двух) дней с момента доставки товара в адрес Грузополучателя.</w:t>
      </w:r>
    </w:p>
    <w:p w14:paraId="71CE7053" w14:textId="77777777" w:rsidR="00843064" w:rsidRDefault="00454B36">
      <w:pPr>
        <w:pStyle w:val="24"/>
        <w:shd w:val="clear" w:color="auto" w:fill="auto"/>
        <w:spacing w:before="0"/>
        <w:ind w:left="520" w:firstLine="700"/>
      </w:pPr>
      <w:r>
        <w:t>По факту приемки товара, уполномоченные пре</w:t>
      </w:r>
      <w:r w:rsidR="00C04682">
        <w:t>дставители Государс</w:t>
      </w:r>
      <w:r>
        <w:t>твенного заказчика. Поставщика и Грузополучателя подписывают акт приема-передачи товара (приложение № 2) и товарную накладную в 3 экземплярах по одному для Государственного заказчика, Грузополучателя и Поставщика.</w:t>
      </w:r>
    </w:p>
    <w:p w14:paraId="17B81C76" w14:textId="77777777" w:rsidR="00843064" w:rsidRDefault="00454B36">
      <w:pPr>
        <w:pStyle w:val="24"/>
        <w:numPr>
          <w:ilvl w:val="1"/>
          <w:numId w:val="1"/>
        </w:numPr>
        <w:shd w:val="clear" w:color="auto" w:fill="auto"/>
        <w:tabs>
          <w:tab w:val="left" w:pos="1719"/>
        </w:tabs>
        <w:spacing w:before="0"/>
        <w:ind w:left="520" w:firstLine="700"/>
      </w:pPr>
      <w:r>
        <w:t>На актах приема-передачи товара (приложение № 2) и товарных накладных Грузополучателем ставится гербовая печать.</w:t>
      </w:r>
    </w:p>
    <w:p w14:paraId="0D289B89" w14:textId="77777777" w:rsidR="00843064" w:rsidRDefault="00454B36">
      <w:pPr>
        <w:pStyle w:val="24"/>
        <w:numPr>
          <w:ilvl w:val="1"/>
          <w:numId w:val="1"/>
        </w:numPr>
        <w:shd w:val="clear" w:color="auto" w:fill="auto"/>
        <w:tabs>
          <w:tab w:val="left" w:pos="1719"/>
        </w:tabs>
        <w:spacing w:before="0"/>
        <w:ind w:left="520" w:firstLine="700"/>
      </w:pPr>
      <w:r>
        <w:t>При выявлении несоответствий или недостатков товара в целом или отдельной партии, в том числе несоответствие количественным, качественным характеристикам товара, а также несоответствия комплектации принимаемого товара сопроводительным документам поставщика комиссией сост</w:t>
      </w:r>
      <w:r w:rsidR="00750508">
        <w:t>авляется Акт приемки (ТОРГ - 1</w:t>
      </w:r>
      <w:r>
        <w:t>), который подписывается комиссией, Поставщиком и утверждается начальником Грузополучателя: или его заместителем.</w:t>
      </w:r>
    </w:p>
    <w:p w14:paraId="69E380E1" w14:textId="77777777" w:rsidR="00843064" w:rsidRDefault="00454B36">
      <w:pPr>
        <w:pStyle w:val="24"/>
        <w:numPr>
          <w:ilvl w:val="1"/>
          <w:numId w:val="1"/>
        </w:numPr>
        <w:shd w:val="clear" w:color="auto" w:fill="auto"/>
        <w:tabs>
          <w:tab w:val="left" w:pos="1719"/>
        </w:tabs>
        <w:spacing w:before="0"/>
        <w:ind w:left="520" w:firstLine="700"/>
      </w:pPr>
      <w:r>
        <w:t>В целях проверки (оценки) соответствия качества и безопасности передаваемого Поставщиком товара требованиям законодательства Российской Федерации и условиям Контракта в соответствии с требованиями части 3 статьи 94 Федерального закона от 05.04.2013 №44-ФЗ проводится экспертиза товара.</w:t>
      </w:r>
    </w:p>
    <w:p w14:paraId="57D414B9" w14:textId="77777777" w:rsidR="00843064" w:rsidRDefault="00454B36">
      <w:pPr>
        <w:pStyle w:val="24"/>
        <w:numPr>
          <w:ilvl w:val="1"/>
          <w:numId w:val="1"/>
        </w:numPr>
        <w:shd w:val="clear" w:color="auto" w:fill="auto"/>
        <w:tabs>
          <w:tab w:val="left" w:pos="1719"/>
        </w:tabs>
        <w:spacing w:before="0"/>
        <w:ind w:left="520" w:firstLine="700"/>
      </w:pPr>
      <w:r>
        <w:t>Экспертиза товара может проводится экспертами, экспертными организациями, привлеченными Государственным заказчиком (Грузополучателем) на основании контрактов, заключенных в соответствии с законодательством Российской Федерации в порядке и сроки, установленные указанными контрактами, но не позднее 10 дней при одногородней поставке с момента доставки товара Грузополучателю и не позднее 20 дней при иногородней поставке.</w:t>
      </w:r>
    </w:p>
    <w:p w14:paraId="7E2BE701" w14:textId="77777777" w:rsidR="00843064" w:rsidRDefault="00454B36">
      <w:pPr>
        <w:pStyle w:val="24"/>
        <w:shd w:val="clear" w:color="auto" w:fill="auto"/>
        <w:spacing w:before="0"/>
        <w:ind w:left="520" w:firstLine="700"/>
      </w:pPr>
      <w:r>
        <w:t>Экспертиза результатов, предусмотренных контрактом, может проводиться заказчиком своими силами.</w:t>
      </w:r>
    </w:p>
    <w:p w14:paraId="7549FD7B" w14:textId="77777777" w:rsidR="00843064" w:rsidRDefault="00454B36">
      <w:pPr>
        <w:pStyle w:val="24"/>
        <w:shd w:val="clear" w:color="auto" w:fill="auto"/>
        <w:spacing w:before="0"/>
        <w:ind w:left="520" w:firstLine="700"/>
      </w:pPr>
      <w:r>
        <w:t>Экспертиза проводится в соответствии с ГОСТ на товар.</w:t>
      </w:r>
    </w:p>
    <w:p w14:paraId="328E5C15" w14:textId="77777777" w:rsidR="00843064" w:rsidRDefault="00454B36">
      <w:pPr>
        <w:pStyle w:val="24"/>
        <w:numPr>
          <w:ilvl w:val="1"/>
          <w:numId w:val="1"/>
        </w:numPr>
        <w:shd w:val="clear" w:color="auto" w:fill="auto"/>
        <w:tabs>
          <w:tab w:val="left" w:pos="1918"/>
        </w:tabs>
        <w:spacing w:before="0"/>
        <w:ind w:left="520" w:firstLine="700"/>
      </w:pPr>
      <w:r>
        <w:t>Экспертиза не является окончательной приемкой. Результаты экспертизы оформляются в виде заключения в 3-х экземплярах в произвольной форме (по одному для Поставщика, Грузополучателя и Государственного заказчика).</w:t>
      </w:r>
    </w:p>
    <w:p w14:paraId="1A6F69F9" w14:textId="77777777" w:rsidR="00843064" w:rsidRDefault="00454B36">
      <w:pPr>
        <w:pStyle w:val="24"/>
        <w:numPr>
          <w:ilvl w:val="1"/>
          <w:numId w:val="1"/>
        </w:numPr>
        <w:shd w:val="clear" w:color="auto" w:fill="auto"/>
        <w:tabs>
          <w:tab w:val="left" w:pos="1812"/>
        </w:tabs>
        <w:spacing w:before="0"/>
        <w:ind w:left="520" w:firstLine="700"/>
      </w:pPr>
      <w:r>
        <w:t>При установлении по результатам экспертизы соответствия товара требованиям законодательства Российской Федерации и условиям Контракта уполномоченные представители Поставщика и Грузополучателя приступают к его последующей приемке и передаче в соответствии с условиями раздела 8 Контракта.</w:t>
      </w:r>
    </w:p>
    <w:p w14:paraId="3F412EDA" w14:textId="77777777" w:rsidR="00843064" w:rsidRDefault="00454B36" w:rsidP="00750508">
      <w:pPr>
        <w:pStyle w:val="24"/>
        <w:numPr>
          <w:ilvl w:val="1"/>
          <w:numId w:val="1"/>
        </w:numPr>
        <w:shd w:val="clear" w:color="auto" w:fill="auto"/>
        <w:tabs>
          <w:tab w:val="left" w:pos="1826"/>
        </w:tabs>
        <w:spacing w:before="0"/>
        <w:ind w:left="520" w:firstLine="700"/>
      </w:pPr>
      <w:r>
        <w:t>В случае, если по результатам экспертизы товара будут установлены нарушения требований Контракта, не препятствующие приемке товара, в заключении экспертизы могут содержаться предложения об устранении данных нарушений, в том числе с указанием срока их устранения. При этом, в случае выявления несоответствия товара требованиям Контракта,</w:t>
      </w:r>
    </w:p>
    <w:p w14:paraId="42AF4048" w14:textId="77777777" w:rsidR="00843064" w:rsidRDefault="00454B36" w:rsidP="00750508">
      <w:pPr>
        <w:pStyle w:val="24"/>
        <w:shd w:val="clear" w:color="auto" w:fill="auto"/>
        <w:spacing w:before="0"/>
        <w:ind w:left="520" w:firstLine="0"/>
        <w:jc w:val="left"/>
      </w:pPr>
      <w:r>
        <w:t>Государственный заказчик (Грузополучатель) вправе не отказывать в приемке товара, если выявленное несоответствие не препятствует его приемке и устранено Поставщиком.</w:t>
      </w:r>
    </w:p>
    <w:p w14:paraId="5841D0E3" w14:textId="77777777" w:rsidR="00843064" w:rsidRDefault="00454B36" w:rsidP="00750508">
      <w:pPr>
        <w:pStyle w:val="24"/>
        <w:numPr>
          <w:ilvl w:val="1"/>
          <w:numId w:val="1"/>
        </w:numPr>
        <w:shd w:val="clear" w:color="auto" w:fill="auto"/>
        <w:tabs>
          <w:tab w:val="left" w:pos="1688"/>
        </w:tabs>
        <w:spacing w:before="0"/>
        <w:ind w:left="520" w:firstLine="700"/>
      </w:pPr>
      <w:r>
        <w:t>При поставке некачественного товара Поставщик обязуется заменить некачественный товар на качественный. Срок замены некачественного товара составляет 2 календарных дня с момента получения Поставщиком: письменного требования: Государственного заказчика (Грузополучателя) о замене товара несоответствующего качества. В данный срок входит время, затраченное на транспортировку товара.</w:t>
      </w:r>
    </w:p>
    <w:p w14:paraId="6FF78049" w14:textId="77777777" w:rsidR="00843064" w:rsidRDefault="00454B36" w:rsidP="00750508">
      <w:pPr>
        <w:pStyle w:val="24"/>
        <w:numPr>
          <w:ilvl w:val="1"/>
          <w:numId w:val="1"/>
        </w:numPr>
        <w:shd w:val="clear" w:color="auto" w:fill="auto"/>
        <w:tabs>
          <w:tab w:val="left" w:pos="1557"/>
        </w:tabs>
        <w:spacing w:before="0"/>
        <w:ind w:left="520" w:firstLine="700"/>
      </w:pPr>
      <w:r>
        <w:t>Государственный заказчик вправе для проведения экспертизы: товара (результатов отдельного этапа исполнения Контракта) осуществлять выборочную проверку качества и безопасности товара до 100 процентов от количества партии каждого наименования для подтверждения его соответствия условиям Контракта в момент передачи товара Государственному заказчику.</w:t>
      </w:r>
    </w:p>
    <w:p w14:paraId="050158F9" w14:textId="77777777" w:rsidR="00843064" w:rsidRDefault="00454B36">
      <w:pPr>
        <w:pStyle w:val="24"/>
        <w:numPr>
          <w:ilvl w:val="1"/>
          <w:numId w:val="1"/>
        </w:numPr>
        <w:shd w:val="clear" w:color="auto" w:fill="auto"/>
        <w:tabs>
          <w:tab w:val="left" w:pos="1547"/>
        </w:tabs>
        <w:spacing w:before="0" w:after="240"/>
        <w:ind w:left="260" w:right="340" w:firstLine="700"/>
      </w:pPr>
      <w:r>
        <w:t xml:space="preserve">Товар на период проведения экспертизы находится у Государственного заказчика </w:t>
      </w:r>
      <w:r>
        <w:lastRenderedPageBreak/>
        <w:t>на ответственном хранении.</w:t>
      </w:r>
    </w:p>
    <w:p w14:paraId="1FBF0407" w14:textId="77777777" w:rsidR="00843064" w:rsidRDefault="00454B36">
      <w:pPr>
        <w:pStyle w:val="32"/>
        <w:numPr>
          <w:ilvl w:val="0"/>
          <w:numId w:val="1"/>
        </w:numPr>
        <w:shd w:val="clear" w:color="auto" w:fill="auto"/>
        <w:tabs>
          <w:tab w:val="left" w:pos="3818"/>
        </w:tabs>
        <w:spacing w:line="274" w:lineRule="exact"/>
        <w:ind w:left="3520"/>
        <w:jc w:val="both"/>
      </w:pPr>
      <w:r>
        <w:t>Гарантийные обязательства</w:t>
      </w:r>
    </w:p>
    <w:p w14:paraId="7E0A4387" w14:textId="77777777" w:rsidR="00843064" w:rsidRDefault="00454B36">
      <w:pPr>
        <w:pStyle w:val="24"/>
        <w:numPr>
          <w:ilvl w:val="1"/>
          <w:numId w:val="1"/>
        </w:numPr>
        <w:shd w:val="clear" w:color="auto" w:fill="auto"/>
        <w:tabs>
          <w:tab w:val="left" w:pos="1422"/>
        </w:tabs>
        <w:spacing w:before="0"/>
        <w:ind w:left="260" w:firstLine="700"/>
      </w:pPr>
      <w:r>
        <w:t>Поставщик гарантирует:</w:t>
      </w:r>
    </w:p>
    <w:p w14:paraId="6ACD7AB7" w14:textId="77777777" w:rsidR="00843064" w:rsidRDefault="00454B36">
      <w:pPr>
        <w:pStyle w:val="24"/>
        <w:shd w:val="clear" w:color="auto" w:fill="auto"/>
        <w:spacing w:before="0"/>
        <w:ind w:left="260" w:right="340" w:firstLine="700"/>
      </w:pPr>
      <w:r>
        <w:t>Соответствие качества поставляемого товара требованиям законодательства Российской Федерации, нормативных и иных актов Государственного заказчика и условиям Контракта;</w:t>
      </w:r>
    </w:p>
    <w:p w14:paraId="67E9B53D" w14:textId="77777777" w:rsidR="00843064" w:rsidRDefault="00454B36">
      <w:pPr>
        <w:pStyle w:val="24"/>
        <w:shd w:val="clear" w:color="auto" w:fill="auto"/>
        <w:spacing w:before="0"/>
        <w:ind w:left="260" w:right="340" w:firstLine="700"/>
      </w:pPr>
      <w:r>
        <w:t>устранение за свой: счет недостатков, выявленных при приемке товара и в течение срока годности на товар;</w:t>
      </w:r>
    </w:p>
    <w:p w14:paraId="0BDAE19F" w14:textId="77777777" w:rsidR="00843064" w:rsidRDefault="00454B36">
      <w:pPr>
        <w:pStyle w:val="24"/>
        <w:shd w:val="clear" w:color="auto" w:fill="auto"/>
        <w:spacing w:before="0"/>
        <w:ind w:left="260" w:right="340" w:firstLine="700"/>
      </w:pPr>
      <w:r>
        <w:t>что поставляемый товар не является предметом иных договорных (контрактных) обязательств и свободен от прав и притязаний третьих лиц.</w:t>
      </w:r>
    </w:p>
    <w:p w14:paraId="670E38EC" w14:textId="77777777" w:rsidR="00843064" w:rsidRDefault="00454B36">
      <w:pPr>
        <w:pStyle w:val="24"/>
        <w:numPr>
          <w:ilvl w:val="1"/>
          <w:numId w:val="1"/>
        </w:numPr>
        <w:shd w:val="clear" w:color="auto" w:fill="auto"/>
        <w:tabs>
          <w:tab w:val="left" w:pos="1432"/>
        </w:tabs>
        <w:spacing w:before="0"/>
        <w:ind w:left="260" w:right="340" w:firstLine="700"/>
      </w:pPr>
      <w:r>
        <w:t>Срок хранения товара в соответствии с ГОСТ. В течение срока хранения Поставщик обеспечивает безвозмездную замену некачественного товара.</w:t>
      </w:r>
    </w:p>
    <w:p w14:paraId="27AA9D5D" w14:textId="77777777" w:rsidR="00843064" w:rsidRDefault="00454B36">
      <w:pPr>
        <w:pStyle w:val="24"/>
        <w:numPr>
          <w:ilvl w:val="1"/>
          <w:numId w:val="1"/>
        </w:numPr>
        <w:shd w:val="clear" w:color="auto" w:fill="auto"/>
        <w:tabs>
          <w:tab w:val="left" w:pos="1451"/>
        </w:tabs>
        <w:spacing w:before="0"/>
        <w:ind w:left="260" w:right="340" w:firstLine="700"/>
      </w:pPr>
      <w:r>
        <w:t>Срок замены некачественного товара составляет 2 календарных дня с момента получения Поставщиком письменного требования Государственного заказчика (Грузополучателя) о замене товара несоответствующего качества. В данный срок входит время, затраченное на транспортировку товара.</w:t>
      </w:r>
    </w:p>
    <w:p w14:paraId="5763B447" w14:textId="77777777" w:rsidR="00843064" w:rsidRDefault="00454B36">
      <w:pPr>
        <w:pStyle w:val="24"/>
        <w:numPr>
          <w:ilvl w:val="1"/>
          <w:numId w:val="1"/>
        </w:numPr>
        <w:shd w:val="clear" w:color="auto" w:fill="auto"/>
        <w:tabs>
          <w:tab w:val="left" w:pos="1427"/>
        </w:tabs>
        <w:spacing w:before="0"/>
        <w:ind w:left="260" w:right="340" w:firstLine="700"/>
      </w:pPr>
      <w:r>
        <w:t xml:space="preserve">Все расходы, связанные </w:t>
      </w:r>
      <w:r w:rsidR="00750508">
        <w:t>с замено</w:t>
      </w:r>
      <w:r w:rsidR="00F56FD5">
        <w:t>й</w:t>
      </w:r>
      <w:r w:rsidR="00750508">
        <w:t xml:space="preserve"> товара</w:t>
      </w:r>
      <w:r>
        <w:t xml:space="preserve"> ненадлежащего качества в период </w:t>
      </w:r>
      <w:r w:rsidR="00750508">
        <w:t>срока годности,</w:t>
      </w:r>
      <w:r>
        <w:t xml:space="preserve"> оплачиваются за счет Поставщика.</w:t>
      </w:r>
    </w:p>
    <w:p w14:paraId="2707EA2D" w14:textId="77777777" w:rsidR="00843064" w:rsidRDefault="00454B36">
      <w:pPr>
        <w:pStyle w:val="24"/>
        <w:numPr>
          <w:ilvl w:val="1"/>
          <w:numId w:val="1"/>
        </w:numPr>
        <w:shd w:val="clear" w:color="auto" w:fill="auto"/>
        <w:tabs>
          <w:tab w:val="left" w:pos="1451"/>
        </w:tabs>
        <w:spacing w:before="0"/>
        <w:ind w:left="260" w:right="340" w:firstLine="700"/>
      </w:pPr>
      <w:r>
        <w:t>Грузополучатель обеспечивает режим хранения в соответствии с требованием производителя товара и в соответствии с ГОСТ.</w:t>
      </w:r>
    </w:p>
    <w:p w14:paraId="75AF86C7" w14:textId="77777777" w:rsidR="00843064" w:rsidRDefault="00454B36">
      <w:pPr>
        <w:pStyle w:val="24"/>
        <w:numPr>
          <w:ilvl w:val="1"/>
          <w:numId w:val="1"/>
        </w:numPr>
        <w:shd w:val="clear" w:color="auto" w:fill="auto"/>
        <w:tabs>
          <w:tab w:val="left" w:pos="1422"/>
        </w:tabs>
        <w:spacing w:before="0" w:after="240"/>
        <w:ind w:left="260" w:right="340" w:firstLine="700"/>
      </w:pPr>
      <w:r>
        <w:t>При расторжении Контракта гарантийные обязательства Поставщика по Контракту не прекращаются.</w:t>
      </w:r>
    </w:p>
    <w:p w14:paraId="69D2769A" w14:textId="77777777" w:rsidR="00843064" w:rsidRDefault="00454B36">
      <w:pPr>
        <w:pStyle w:val="32"/>
        <w:numPr>
          <w:ilvl w:val="0"/>
          <w:numId w:val="1"/>
        </w:numPr>
        <w:shd w:val="clear" w:color="auto" w:fill="auto"/>
        <w:tabs>
          <w:tab w:val="left" w:pos="4063"/>
        </w:tabs>
        <w:spacing w:line="274" w:lineRule="exact"/>
        <w:ind w:left="3760"/>
        <w:jc w:val="both"/>
      </w:pPr>
      <w:r>
        <w:t>Ответственность Сторон</w:t>
      </w:r>
    </w:p>
    <w:p w14:paraId="4A1CEAF4" w14:textId="77777777" w:rsidR="00843064" w:rsidRDefault="00454B36">
      <w:pPr>
        <w:pStyle w:val="24"/>
        <w:numPr>
          <w:ilvl w:val="1"/>
          <w:numId w:val="1"/>
        </w:numPr>
        <w:shd w:val="clear" w:color="auto" w:fill="auto"/>
        <w:tabs>
          <w:tab w:val="left" w:pos="1451"/>
        </w:tabs>
        <w:spacing w:before="0"/>
        <w:ind w:left="260" w:right="340" w:firstLine="700"/>
      </w:pPr>
      <w:r>
        <w:t>За неисполнение или ненадлежащее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14:paraId="526E79E4" w14:textId="77777777" w:rsidR="00843064" w:rsidRDefault="00454B36">
      <w:pPr>
        <w:pStyle w:val="24"/>
        <w:numPr>
          <w:ilvl w:val="1"/>
          <w:numId w:val="1"/>
        </w:numPr>
        <w:shd w:val="clear" w:color="auto" w:fill="auto"/>
        <w:tabs>
          <w:tab w:val="left" w:pos="1427"/>
        </w:tabs>
        <w:spacing w:before="0"/>
        <w:ind w:left="260" w:right="340" w:firstLine="700"/>
      </w:pPr>
      <w:r>
        <w:t xml:space="preserve">В соответствии со </w:t>
      </w:r>
      <w:r>
        <w:rPr>
          <w:rStyle w:val="27"/>
        </w:rPr>
        <w:t>статьей 34</w:t>
      </w:r>
      <w:r>
        <w:t xml:space="preserve"> Федерального закона «О контрактной системе в сфере закупок товаров, работ, услуг для обеспечения государственных и муниципальных нужд»:</w:t>
      </w:r>
    </w:p>
    <w:p w14:paraId="73470534" w14:textId="77777777" w:rsidR="00843064" w:rsidRDefault="00454B36">
      <w:pPr>
        <w:pStyle w:val="24"/>
        <w:numPr>
          <w:ilvl w:val="2"/>
          <w:numId w:val="1"/>
        </w:numPr>
        <w:shd w:val="clear" w:color="auto" w:fill="auto"/>
        <w:tabs>
          <w:tab w:val="left" w:pos="1688"/>
        </w:tabs>
        <w:spacing w:before="0"/>
        <w:ind w:left="260" w:right="340" w:firstLine="700"/>
      </w:pPr>
      <w:r>
        <w:t>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w:t>
      </w:r>
    </w:p>
    <w:p w14:paraId="069F92E1" w14:textId="77777777" w:rsidR="00843064" w:rsidRDefault="00454B36">
      <w:pPr>
        <w:pStyle w:val="24"/>
        <w:shd w:val="clear" w:color="auto" w:fill="auto"/>
        <w:spacing w:before="0"/>
        <w:ind w:left="260" w:right="340" w:firstLine="700"/>
      </w:pPr>
      <w:r>
        <w:t>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14:paraId="32D2864C" w14:textId="77777777" w:rsidR="00843064" w:rsidRDefault="00454B36">
      <w:pPr>
        <w:pStyle w:val="24"/>
        <w:shd w:val="clear" w:color="auto" w:fill="auto"/>
        <w:spacing w:before="0"/>
        <w:ind w:left="260" w:right="340" w:firstLine="700"/>
      </w:pPr>
      <w:r>
        <w:t>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5176F32A" w14:textId="77777777" w:rsidR="00843064" w:rsidRDefault="00454B36" w:rsidP="00426A02">
      <w:pPr>
        <w:pStyle w:val="24"/>
        <w:shd w:val="clear" w:color="auto" w:fill="auto"/>
        <w:spacing w:before="0"/>
        <w:ind w:left="260" w:right="340" w:firstLine="700"/>
      </w:pPr>
      <w:r>
        <w:t>Штрафы начисляются за ненадлежащее исполнение Государственным заказчиком обязательств, предусмотренных Контрактом, за исключением просрочки исполнения</w:t>
      </w:r>
      <w:r w:rsidR="00E02CF3">
        <w:t xml:space="preserve"> </w:t>
      </w:r>
      <w:r>
        <w:t xml:space="preserve">обязательств, предусмотренных Контрактом. Размер штрафа устанавливается Контрактом в </w:t>
      </w:r>
      <w:r>
        <w:rPr>
          <w:rStyle w:val="27"/>
        </w:rPr>
        <w:t>порядке</w:t>
      </w:r>
      <w:r>
        <w:t>, установленном Правительством Российской Федерации от 30 августа 2017 г. № 1042.</w:t>
      </w:r>
    </w:p>
    <w:p w14:paraId="5B5B7F21" w14:textId="77777777" w:rsidR="00843064" w:rsidRDefault="00454B36">
      <w:pPr>
        <w:pStyle w:val="24"/>
        <w:numPr>
          <w:ilvl w:val="2"/>
          <w:numId w:val="1"/>
        </w:numPr>
        <w:shd w:val="clear" w:color="auto" w:fill="auto"/>
        <w:tabs>
          <w:tab w:val="left" w:pos="1704"/>
        </w:tabs>
        <w:spacing w:before="0"/>
        <w:ind w:left="240" w:right="380" w:firstLine="660"/>
      </w:pPr>
      <w:r>
        <w:t>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w:t>
      </w:r>
    </w:p>
    <w:p w14:paraId="6028EBE7" w14:textId="77777777" w:rsidR="00843064" w:rsidRDefault="00454B36">
      <w:pPr>
        <w:pStyle w:val="24"/>
        <w:numPr>
          <w:ilvl w:val="2"/>
          <w:numId w:val="1"/>
        </w:numPr>
        <w:shd w:val="clear" w:color="auto" w:fill="auto"/>
        <w:tabs>
          <w:tab w:val="left" w:pos="1704"/>
        </w:tabs>
        <w:spacing w:before="0"/>
        <w:ind w:left="240" w:right="380" w:firstLine="660"/>
      </w:pPr>
      <w: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1CEEF1BC" w14:textId="77777777" w:rsidR="00843064" w:rsidRDefault="00454B36" w:rsidP="00426A02">
      <w:pPr>
        <w:pStyle w:val="24"/>
        <w:numPr>
          <w:ilvl w:val="2"/>
          <w:numId w:val="1"/>
        </w:numPr>
        <w:shd w:val="clear" w:color="auto" w:fill="auto"/>
        <w:tabs>
          <w:tab w:val="left" w:pos="1704"/>
        </w:tabs>
        <w:spacing w:before="0"/>
        <w:ind w:left="240" w:right="52" w:firstLine="660"/>
      </w:pPr>
      <w:r>
        <w:t xml:space="preserve">Штрафы начисляются за неисполнение или ненадлежащее исполнение Поставщиком </w:t>
      </w:r>
      <w:r>
        <w:lastRenderedPageBreak/>
        <w:t xml:space="preserve">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Размер штрафа устанавливается Контрактом в </w:t>
      </w:r>
      <w:r>
        <w:rPr>
          <w:rStyle w:val="27"/>
        </w:rPr>
        <w:t>порядке</w:t>
      </w:r>
      <w:r>
        <w:t>, установленном Правительством Российской Федерации, от 30 августа 2017 г. № 1042 за исключением случаев, если законодательством Российской Федерации установлен иной порядок начисления штрафов:</w:t>
      </w:r>
    </w:p>
    <w:p w14:paraId="15BC7398" w14:textId="77777777" w:rsidR="00843064" w:rsidRDefault="00454B36" w:rsidP="00426A02">
      <w:pPr>
        <w:pStyle w:val="40"/>
        <w:shd w:val="clear" w:color="auto" w:fill="auto"/>
        <w:tabs>
          <w:tab w:val="left" w:pos="1085"/>
        </w:tabs>
        <w:ind w:left="240" w:right="52" w:firstLine="560"/>
      </w:pPr>
      <w:r>
        <w:t>а)</w:t>
      </w:r>
      <w:r>
        <w:tab/>
        <w:t>10 процентов цены этапа контракта в случае, если цена контракта этапа не превышает 3 млн. рублей;</w:t>
      </w:r>
    </w:p>
    <w:p w14:paraId="79AB4DD4" w14:textId="77777777" w:rsidR="00843064" w:rsidRDefault="00454B36" w:rsidP="00426A02">
      <w:pPr>
        <w:pStyle w:val="24"/>
        <w:numPr>
          <w:ilvl w:val="2"/>
          <w:numId w:val="1"/>
        </w:numPr>
        <w:shd w:val="clear" w:color="auto" w:fill="auto"/>
        <w:tabs>
          <w:tab w:val="left" w:pos="1704"/>
        </w:tabs>
        <w:spacing w:before="0"/>
        <w:ind w:left="340" w:right="52" w:firstLine="680"/>
      </w:pPr>
      <w: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3BD5C663" w14:textId="77777777" w:rsidR="00843064" w:rsidRDefault="00454B36" w:rsidP="00426A02">
      <w:pPr>
        <w:pStyle w:val="24"/>
        <w:shd w:val="clear" w:color="auto" w:fill="auto"/>
        <w:spacing w:before="0"/>
        <w:ind w:left="340" w:right="52" w:firstLine="680"/>
      </w:pPr>
      <w:r>
        <w:t>9.3. В соответствии с постановлением Правительства Российской Федерации, от 30 августа 2017 г. № 1042:</w:t>
      </w:r>
    </w:p>
    <w:p w14:paraId="13288DEC" w14:textId="77777777" w:rsidR="00843064" w:rsidRDefault="00454B36" w:rsidP="00426A02">
      <w:pPr>
        <w:pStyle w:val="24"/>
        <w:numPr>
          <w:ilvl w:val="0"/>
          <w:numId w:val="4"/>
        </w:numPr>
        <w:shd w:val="clear" w:color="auto" w:fill="auto"/>
        <w:tabs>
          <w:tab w:val="left" w:pos="1704"/>
        </w:tabs>
        <w:spacing w:before="0"/>
        <w:ind w:left="340" w:right="52" w:firstLine="680"/>
      </w:pPr>
      <w:r>
        <w:t>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w:t>
      </w:r>
    </w:p>
    <w:p w14:paraId="15D954EE" w14:textId="77777777" w:rsidR="00843064" w:rsidRDefault="00454B36" w:rsidP="00426A02">
      <w:pPr>
        <w:pStyle w:val="24"/>
        <w:shd w:val="clear" w:color="auto" w:fill="auto"/>
        <w:spacing w:before="0" w:line="302" w:lineRule="exact"/>
        <w:ind w:left="360" w:right="52" w:firstLine="0"/>
      </w:pPr>
      <w:r>
        <w:t>размер штрафа устанавливается (при наличии в контракте таких обязательств) в следующем порядке:</w:t>
      </w:r>
    </w:p>
    <w:p w14:paraId="4D9BD8CC" w14:textId="77777777" w:rsidR="00843064" w:rsidRDefault="00454B36" w:rsidP="00426A02">
      <w:pPr>
        <w:pStyle w:val="24"/>
        <w:shd w:val="clear" w:color="auto" w:fill="auto"/>
        <w:tabs>
          <w:tab w:val="left" w:pos="1363"/>
        </w:tabs>
        <w:spacing w:before="0"/>
        <w:ind w:left="360" w:right="52" w:firstLine="700"/>
      </w:pPr>
      <w:r>
        <w:t>а)</w:t>
      </w:r>
      <w:r>
        <w:tab/>
        <w:t>1000 рублей, если цена Контракта не превышает 3 млн. рублей;</w:t>
      </w:r>
    </w:p>
    <w:p w14:paraId="6ED8D5A2" w14:textId="77777777" w:rsidR="00843064" w:rsidRDefault="00454B36" w:rsidP="00426A02">
      <w:pPr>
        <w:pStyle w:val="24"/>
        <w:numPr>
          <w:ilvl w:val="0"/>
          <w:numId w:val="4"/>
        </w:numPr>
        <w:shd w:val="clear" w:color="auto" w:fill="auto"/>
        <w:tabs>
          <w:tab w:val="left" w:pos="1746"/>
        </w:tabs>
        <w:spacing w:before="0"/>
        <w:ind w:left="360" w:right="52" w:firstLine="700"/>
      </w:pPr>
      <w:r>
        <w:t>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14:paraId="0F88ABA7" w14:textId="77777777" w:rsidR="00843064" w:rsidRDefault="00454B36" w:rsidP="00426A02">
      <w:pPr>
        <w:pStyle w:val="24"/>
        <w:shd w:val="clear" w:color="auto" w:fill="auto"/>
        <w:spacing w:before="0"/>
        <w:ind w:left="360" w:right="52" w:firstLine="700"/>
      </w:pPr>
      <w:r>
        <w:t>а) 1000 рублей, если цена Контракта не превышает 3 млн. рублей (включительно);</w:t>
      </w:r>
    </w:p>
    <w:p w14:paraId="092DECA1" w14:textId="77777777" w:rsidR="00843064" w:rsidRDefault="00454B36" w:rsidP="00426A02">
      <w:pPr>
        <w:pStyle w:val="24"/>
        <w:numPr>
          <w:ilvl w:val="0"/>
          <w:numId w:val="4"/>
        </w:numPr>
        <w:shd w:val="clear" w:color="auto" w:fill="auto"/>
        <w:tabs>
          <w:tab w:val="left" w:pos="1746"/>
        </w:tabs>
        <w:spacing w:before="0"/>
        <w:ind w:left="360" w:right="52" w:firstLine="700"/>
      </w:pPr>
      <w:r>
        <w:t>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41DB907D" w14:textId="77777777" w:rsidR="00843064" w:rsidRDefault="00454B36">
      <w:pPr>
        <w:pStyle w:val="24"/>
        <w:numPr>
          <w:ilvl w:val="0"/>
          <w:numId w:val="4"/>
        </w:numPr>
        <w:shd w:val="clear" w:color="auto" w:fill="auto"/>
        <w:tabs>
          <w:tab w:val="left" w:pos="1746"/>
        </w:tabs>
        <w:spacing w:before="0"/>
        <w:ind w:left="360" w:firstLine="700"/>
      </w:pPr>
      <w:r>
        <w:t>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14:paraId="1F42E780" w14:textId="77777777" w:rsidR="00843064" w:rsidRDefault="00454B36">
      <w:pPr>
        <w:pStyle w:val="24"/>
        <w:numPr>
          <w:ilvl w:val="0"/>
          <w:numId w:val="5"/>
        </w:numPr>
        <w:shd w:val="clear" w:color="auto" w:fill="auto"/>
        <w:tabs>
          <w:tab w:val="left" w:pos="1710"/>
        </w:tabs>
        <w:spacing w:before="0"/>
        <w:ind w:left="360" w:firstLine="700"/>
      </w:pPr>
      <w:r>
        <w:t>Уплата неустойки (штрафа, пени) не освобождает Стороны от исполнения обязательств по Контракту.</w:t>
      </w:r>
    </w:p>
    <w:p w14:paraId="64B7D60A" w14:textId="77777777" w:rsidR="00843064" w:rsidRDefault="00454B36">
      <w:pPr>
        <w:pStyle w:val="24"/>
        <w:numPr>
          <w:ilvl w:val="0"/>
          <w:numId w:val="5"/>
        </w:numPr>
        <w:shd w:val="clear" w:color="auto" w:fill="auto"/>
        <w:tabs>
          <w:tab w:val="left" w:pos="1561"/>
        </w:tabs>
        <w:spacing w:before="0"/>
        <w:ind w:left="360" w:firstLine="700"/>
      </w:pPr>
      <w:r>
        <w:t>Вред, причиненный третьим лицам по вине Поставщика при исполнении обязательств по Контракту, возмещается за его счет.</w:t>
      </w:r>
    </w:p>
    <w:p w14:paraId="7B9B34D7" w14:textId="77777777" w:rsidR="00843064" w:rsidRDefault="00454B36">
      <w:pPr>
        <w:pStyle w:val="24"/>
        <w:numPr>
          <w:ilvl w:val="0"/>
          <w:numId w:val="5"/>
        </w:numPr>
        <w:shd w:val="clear" w:color="auto" w:fill="auto"/>
        <w:tabs>
          <w:tab w:val="left" w:pos="1561"/>
        </w:tabs>
        <w:spacing w:before="0"/>
        <w:ind w:left="360" w:firstLine="700"/>
      </w:pPr>
      <w:r>
        <w:t>В случае неисполнения Поставщиком условий настоящего Контракта Заказчик вправе обратиться в суд с требованием о расторжении настоящего Контракта.</w:t>
      </w:r>
    </w:p>
    <w:p w14:paraId="0C471BF0" w14:textId="77777777" w:rsidR="00843064" w:rsidRDefault="00454B36">
      <w:pPr>
        <w:pStyle w:val="24"/>
        <w:numPr>
          <w:ilvl w:val="0"/>
          <w:numId w:val="5"/>
        </w:numPr>
        <w:shd w:val="clear" w:color="auto" w:fill="auto"/>
        <w:tabs>
          <w:tab w:val="left" w:pos="1561"/>
        </w:tabs>
        <w:spacing w:before="0"/>
        <w:ind w:left="360" w:firstLine="700"/>
      </w:pPr>
      <w:r>
        <w:t>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14:paraId="1F07752B" w14:textId="77777777" w:rsidR="00843064" w:rsidRDefault="00454B36">
      <w:pPr>
        <w:pStyle w:val="24"/>
        <w:numPr>
          <w:ilvl w:val="0"/>
          <w:numId w:val="5"/>
        </w:numPr>
        <w:shd w:val="clear" w:color="auto" w:fill="auto"/>
        <w:tabs>
          <w:tab w:val="left" w:pos="1746"/>
        </w:tabs>
        <w:spacing w:before="0"/>
        <w:ind w:left="360" w:firstLine="700"/>
      </w:pPr>
      <w:r>
        <w:t>За каждый день просрочки исполнения Поставщиком обязательства, предусмотренного частью 30 статьи 34 Закона № 44-ФЗ, начисляется пеня в размере, определенном в порядке, установленном в пункте 9.2.3 настоящего Контракта.</w:t>
      </w:r>
    </w:p>
    <w:p w14:paraId="7C26C830" w14:textId="77777777" w:rsidR="00843064" w:rsidRDefault="00454B36">
      <w:pPr>
        <w:pStyle w:val="24"/>
        <w:numPr>
          <w:ilvl w:val="0"/>
          <w:numId w:val="5"/>
        </w:numPr>
        <w:shd w:val="clear" w:color="auto" w:fill="auto"/>
        <w:tabs>
          <w:tab w:val="left" w:pos="1561"/>
        </w:tabs>
        <w:spacing w:before="0"/>
        <w:ind w:left="360" w:firstLine="700"/>
      </w:pPr>
      <w:r>
        <w:t>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настоящим Контрактом, Поставщик вправе потребовать уплаты неустоек (штрафов, пеней).</w:t>
      </w:r>
    </w:p>
    <w:p w14:paraId="76DAC3E8" w14:textId="77777777" w:rsidR="00843064" w:rsidRDefault="00454B36">
      <w:pPr>
        <w:pStyle w:val="24"/>
        <w:numPr>
          <w:ilvl w:val="0"/>
          <w:numId w:val="5"/>
        </w:numPr>
        <w:shd w:val="clear" w:color="auto" w:fill="auto"/>
        <w:tabs>
          <w:tab w:val="left" w:pos="1746"/>
        </w:tabs>
        <w:spacing w:before="0"/>
        <w:ind w:left="360" w:firstLine="700"/>
      </w:pPr>
      <w:r>
        <w:t xml:space="preserve">В случае просрочки исполнения обязательств Заказчиком, предусмотренных настоящим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настоящим Контрактом, начиная со дня, </w:t>
      </w:r>
      <w:r w:rsidR="00C04682">
        <w:t>следующего после дня истечения,</w:t>
      </w:r>
      <w:r>
        <w:t xml:space="preserve"> установленного настоящим Контрактом срока исполнения обязательства.</w:t>
      </w:r>
    </w:p>
    <w:p w14:paraId="419A9FD4" w14:textId="77777777" w:rsidR="00843064" w:rsidRDefault="00454B36">
      <w:pPr>
        <w:pStyle w:val="24"/>
        <w:numPr>
          <w:ilvl w:val="0"/>
          <w:numId w:val="5"/>
        </w:numPr>
        <w:shd w:val="clear" w:color="auto" w:fill="auto"/>
        <w:tabs>
          <w:tab w:val="left" w:pos="1652"/>
        </w:tabs>
        <w:spacing w:before="0"/>
        <w:ind w:left="360" w:firstLine="700"/>
      </w:pPr>
      <w:r>
        <w:t>Применение неустойки (штрафа, пени) не освобождает Стороны от исполнения обязательств по настоящему Контракту.</w:t>
      </w:r>
    </w:p>
    <w:p w14:paraId="63F26E4A" w14:textId="77777777" w:rsidR="00843064" w:rsidRDefault="00454B36">
      <w:pPr>
        <w:pStyle w:val="24"/>
        <w:numPr>
          <w:ilvl w:val="0"/>
          <w:numId w:val="5"/>
        </w:numPr>
        <w:shd w:val="clear" w:color="auto" w:fill="auto"/>
        <w:tabs>
          <w:tab w:val="left" w:pos="1652"/>
        </w:tabs>
        <w:spacing w:before="0" w:after="240"/>
        <w:ind w:left="360" w:firstLine="700"/>
      </w:pPr>
      <w:r>
        <w:t>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p>
    <w:p w14:paraId="667E0AC3" w14:textId="77777777" w:rsidR="00843064" w:rsidRDefault="00454B36">
      <w:pPr>
        <w:pStyle w:val="32"/>
        <w:numPr>
          <w:ilvl w:val="0"/>
          <w:numId w:val="1"/>
        </w:numPr>
        <w:shd w:val="clear" w:color="auto" w:fill="auto"/>
        <w:tabs>
          <w:tab w:val="left" w:pos="3829"/>
        </w:tabs>
        <w:spacing w:line="274" w:lineRule="exact"/>
        <w:ind w:left="3420"/>
        <w:jc w:val="both"/>
      </w:pPr>
      <w:r>
        <w:t>Форс-мажорные обстоятельства</w:t>
      </w:r>
    </w:p>
    <w:p w14:paraId="0C6FBAAD" w14:textId="77777777" w:rsidR="00843064" w:rsidRDefault="00454B36">
      <w:pPr>
        <w:pStyle w:val="24"/>
        <w:numPr>
          <w:ilvl w:val="1"/>
          <w:numId w:val="1"/>
        </w:numPr>
        <w:shd w:val="clear" w:color="auto" w:fill="auto"/>
        <w:tabs>
          <w:tab w:val="left" w:pos="1642"/>
        </w:tabs>
        <w:spacing w:before="0"/>
        <w:ind w:left="360" w:firstLine="700"/>
      </w:pPr>
      <w:r>
        <w:lastRenderedPageBreak/>
        <w:t>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14:paraId="35593E8A" w14:textId="77777777" w:rsidR="00843064" w:rsidRDefault="00454B36" w:rsidP="00E56814">
      <w:pPr>
        <w:pStyle w:val="24"/>
        <w:shd w:val="clear" w:color="auto" w:fill="auto"/>
        <w:spacing w:before="0" w:line="269" w:lineRule="exact"/>
        <w:ind w:left="426" w:firstLine="700"/>
      </w:pPr>
      <w: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14:paraId="3BC0F6BF" w14:textId="77777777" w:rsidR="00843064" w:rsidRDefault="00454B36" w:rsidP="00E56814">
      <w:pPr>
        <w:pStyle w:val="24"/>
        <w:numPr>
          <w:ilvl w:val="1"/>
          <w:numId w:val="1"/>
        </w:numPr>
        <w:shd w:val="clear" w:color="auto" w:fill="auto"/>
        <w:spacing w:before="0"/>
        <w:ind w:left="426" w:firstLine="700"/>
      </w:pPr>
      <w:r>
        <w:t xml:space="preserve"> При наступлении обстоятельств непреодолимой силы Сторона должна без промедления, но не позднее 3 дней, известить о них другую Сторону в любой форме,</w:t>
      </w:r>
    </w:p>
    <w:p w14:paraId="74C6C338" w14:textId="77777777" w:rsidR="00843064" w:rsidRDefault="00454B36" w:rsidP="00E56814">
      <w:pPr>
        <w:pStyle w:val="24"/>
        <w:shd w:val="clear" w:color="auto" w:fill="auto"/>
        <w:spacing w:before="0"/>
        <w:ind w:left="426" w:firstLine="700"/>
      </w:pPr>
      <w:r>
        <w:t>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14:paraId="083C2047" w14:textId="77777777" w:rsidR="00843064" w:rsidRDefault="00454B36" w:rsidP="00E56814">
      <w:pPr>
        <w:pStyle w:val="24"/>
        <w:numPr>
          <w:ilvl w:val="1"/>
          <w:numId w:val="1"/>
        </w:numPr>
        <w:shd w:val="clear" w:color="auto" w:fill="auto"/>
        <w:tabs>
          <w:tab w:val="left" w:pos="1292"/>
        </w:tabs>
        <w:spacing w:before="0"/>
        <w:ind w:left="426" w:firstLine="700"/>
      </w:pPr>
      <w:r>
        <w:t xml:space="preserve">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w:t>
      </w:r>
      <w:r w:rsidR="006A2157">
        <w:t>лишается</w:t>
      </w:r>
      <w:r>
        <w:t xml:space="preserve"> права ссылаться на такие обстоятельства, а </w:t>
      </w:r>
      <w:r w:rsidR="006A2157">
        <w:t>также</w:t>
      </w:r>
      <w:r>
        <w:t xml:space="preserve"> должна возместить другой Стороне убытки, причиненные </w:t>
      </w:r>
      <w:r w:rsidR="006A2157">
        <w:t>не извещением</w:t>
      </w:r>
      <w:r>
        <w:t xml:space="preserve"> или несвоевременным извещением.</w:t>
      </w:r>
    </w:p>
    <w:p w14:paraId="05AEEAAF" w14:textId="77777777" w:rsidR="00843064" w:rsidRDefault="00454B36" w:rsidP="00E56814">
      <w:pPr>
        <w:pStyle w:val="24"/>
        <w:numPr>
          <w:ilvl w:val="1"/>
          <w:numId w:val="1"/>
        </w:numPr>
        <w:shd w:val="clear" w:color="auto" w:fill="auto"/>
        <w:tabs>
          <w:tab w:val="left" w:pos="1287"/>
        </w:tabs>
        <w:spacing w:before="0"/>
        <w:ind w:left="426" w:firstLine="700"/>
      </w:pPr>
      <w:r>
        <w:t>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w:t>
      </w:r>
    </w:p>
    <w:p w14:paraId="226DF978" w14:textId="77777777" w:rsidR="00843064" w:rsidRDefault="00454B36" w:rsidP="00E56814">
      <w:pPr>
        <w:pStyle w:val="24"/>
        <w:numPr>
          <w:ilvl w:val="1"/>
          <w:numId w:val="1"/>
        </w:numPr>
        <w:shd w:val="clear" w:color="auto" w:fill="auto"/>
        <w:tabs>
          <w:tab w:val="left" w:pos="1292"/>
        </w:tabs>
        <w:spacing w:before="0"/>
        <w:ind w:left="426" w:firstLine="700"/>
      </w:pPr>
      <w:r>
        <w:t>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14:paraId="7008256A" w14:textId="77777777" w:rsidR="00843064" w:rsidRDefault="00454B36" w:rsidP="00E56814">
      <w:pPr>
        <w:pStyle w:val="24"/>
        <w:numPr>
          <w:ilvl w:val="0"/>
          <w:numId w:val="6"/>
        </w:numPr>
        <w:shd w:val="clear" w:color="auto" w:fill="auto"/>
        <w:tabs>
          <w:tab w:val="left" w:pos="1292"/>
        </w:tabs>
        <w:spacing w:before="0" w:after="240"/>
        <w:ind w:left="426" w:firstLine="700"/>
      </w:pPr>
      <w:r>
        <w:t>В случае, если обстоятельства непреодолимой силы будут сохраняться более 30 (тридцати) рабочих дней, любая Сторона имеет право предложить другой Стороне расторгнуть его. При прекращении настоящего Контракта по причинам, указанным в настоящем пункте, Стороны обязаны осуществить взаиморасчеты по своим обязательствам на день прекращения настоящего Контракта</w:t>
      </w:r>
    </w:p>
    <w:p w14:paraId="039055E3" w14:textId="77777777" w:rsidR="00843064" w:rsidRDefault="00454B36" w:rsidP="00E56814">
      <w:pPr>
        <w:pStyle w:val="32"/>
        <w:numPr>
          <w:ilvl w:val="0"/>
          <w:numId w:val="1"/>
        </w:numPr>
        <w:shd w:val="clear" w:color="auto" w:fill="auto"/>
        <w:spacing w:line="274" w:lineRule="exact"/>
        <w:ind w:left="426"/>
      </w:pPr>
      <w:r>
        <w:t>Изменение, расторжение Контракта</w:t>
      </w:r>
    </w:p>
    <w:p w14:paraId="533B9B0A" w14:textId="77777777" w:rsidR="00843064" w:rsidRDefault="00454B36" w:rsidP="00E56814">
      <w:pPr>
        <w:pStyle w:val="24"/>
        <w:numPr>
          <w:ilvl w:val="1"/>
          <w:numId w:val="1"/>
        </w:numPr>
        <w:shd w:val="clear" w:color="auto" w:fill="auto"/>
        <w:tabs>
          <w:tab w:val="left" w:pos="1287"/>
        </w:tabs>
        <w:spacing w:before="0"/>
        <w:ind w:left="426" w:firstLine="700"/>
      </w:pPr>
      <w:r>
        <w:t>Контракт может быть изменен по соглашению Сторон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и Гражданским кодексом Российской Федерации.</w:t>
      </w:r>
    </w:p>
    <w:p w14:paraId="30B7A39A" w14:textId="77777777" w:rsidR="00843064" w:rsidRDefault="00454B36" w:rsidP="00E56814">
      <w:pPr>
        <w:pStyle w:val="24"/>
        <w:numPr>
          <w:ilvl w:val="1"/>
          <w:numId w:val="1"/>
        </w:numPr>
        <w:shd w:val="clear" w:color="auto" w:fill="auto"/>
        <w:tabs>
          <w:tab w:val="left" w:pos="1287"/>
        </w:tabs>
        <w:spacing w:before="0"/>
        <w:ind w:left="426" w:firstLine="700"/>
      </w:pPr>
      <w:r>
        <w:t>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14:paraId="100C240A" w14:textId="77777777" w:rsidR="00843064" w:rsidRDefault="00454B36" w:rsidP="00E56814">
      <w:pPr>
        <w:pStyle w:val="24"/>
        <w:shd w:val="clear" w:color="auto" w:fill="auto"/>
        <w:tabs>
          <w:tab w:val="left" w:pos="1016"/>
        </w:tabs>
        <w:spacing w:before="0"/>
        <w:ind w:left="426" w:firstLine="700"/>
      </w:pPr>
      <w:r>
        <w:t>а)</w:t>
      </w:r>
      <w:r>
        <w:tab/>
        <w:t>при снижении цены Контракта без изменения, предусмотренного Контрактом количества товара, качества поставляемого товара и иных условий Контракта;</w:t>
      </w:r>
    </w:p>
    <w:p w14:paraId="3CCF45FC" w14:textId="77777777" w:rsidR="00843064" w:rsidRDefault="00454B36" w:rsidP="00E56814">
      <w:pPr>
        <w:pStyle w:val="24"/>
        <w:shd w:val="clear" w:color="auto" w:fill="auto"/>
        <w:tabs>
          <w:tab w:val="left" w:pos="1023"/>
        </w:tabs>
        <w:spacing w:before="0"/>
        <w:ind w:left="426" w:firstLine="700"/>
      </w:pPr>
      <w:r>
        <w:t>б)</w:t>
      </w:r>
      <w:r>
        <w:tab/>
        <w:t>если по предложению Государственного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14:paraId="76BCB0C8" w14:textId="77777777" w:rsidR="00843064" w:rsidRDefault="00454B36" w:rsidP="00E56814">
      <w:pPr>
        <w:pStyle w:val="24"/>
        <w:shd w:val="clear" w:color="auto" w:fill="auto"/>
        <w:tabs>
          <w:tab w:val="left" w:pos="1018"/>
        </w:tabs>
        <w:spacing w:before="0"/>
        <w:ind w:left="426" w:firstLine="700"/>
      </w:pPr>
      <w:r>
        <w:t>в)</w:t>
      </w:r>
      <w:r>
        <w:tab/>
        <w:t xml:space="preserve">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w:t>
      </w:r>
      <w:r>
        <w:lastRenderedPageBreak/>
        <w:t>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предусмотренных Контрактом. Сокращение количества товара при уменьшении цены Контракта в данном случае осуществляется в соответствии с методикой сокращения количества товаров, объемов работ или услуг при уменьшении цены Контракта, утвержденной постановлением Правительства Российской Федерации от 28.11.2013 № 1090.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w:t>
      </w:r>
    </w:p>
    <w:p w14:paraId="3FD6D980" w14:textId="77777777" w:rsidR="00843064" w:rsidRDefault="00454B36" w:rsidP="00E56814">
      <w:pPr>
        <w:pStyle w:val="24"/>
        <w:numPr>
          <w:ilvl w:val="1"/>
          <w:numId w:val="1"/>
        </w:numPr>
        <w:shd w:val="clear" w:color="auto" w:fill="auto"/>
        <w:tabs>
          <w:tab w:val="left" w:pos="1322"/>
        </w:tabs>
        <w:spacing w:before="0" w:line="278" w:lineRule="exact"/>
        <w:ind w:left="426" w:firstLine="700"/>
      </w:pPr>
      <w:r>
        <w:t>Все изменения к Контракту действительны, если они оформлены в виде дополнительного соглашения к Контракту и подписаны надлежаще уполномоченными на то представителями Сторон. Все соглашения являются неотъемлемой частью Контракта.</w:t>
      </w:r>
    </w:p>
    <w:p w14:paraId="3062CC42" w14:textId="77777777" w:rsidR="00843064" w:rsidRDefault="00454B36" w:rsidP="00E56814">
      <w:pPr>
        <w:pStyle w:val="24"/>
        <w:numPr>
          <w:ilvl w:val="1"/>
          <w:numId w:val="1"/>
        </w:numPr>
        <w:shd w:val="clear" w:color="auto" w:fill="auto"/>
        <w:tabs>
          <w:tab w:val="left" w:pos="1322"/>
        </w:tabs>
        <w:spacing w:before="0" w:line="278" w:lineRule="exact"/>
        <w:ind w:left="426" w:firstLine="700"/>
      </w:pPr>
      <w:r>
        <w:t>Контракт может быть расторгнут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и условиями Контракта.</w:t>
      </w:r>
    </w:p>
    <w:p w14:paraId="5942C1C3" w14:textId="77777777" w:rsidR="00843064" w:rsidRDefault="00454B36" w:rsidP="00E56814">
      <w:pPr>
        <w:pStyle w:val="24"/>
        <w:numPr>
          <w:ilvl w:val="1"/>
          <w:numId w:val="1"/>
        </w:numPr>
        <w:shd w:val="clear" w:color="auto" w:fill="auto"/>
        <w:tabs>
          <w:tab w:val="left" w:pos="1322"/>
        </w:tabs>
        <w:spacing w:before="0" w:line="278" w:lineRule="exact"/>
        <w:ind w:left="426" w:firstLine="700"/>
      </w:pPr>
      <w:r>
        <w:t>Государственный заказчик вправе принять решение об одностороннем отказе от исполнения Контракта в соответствии с гражданским законодательством в случае:</w:t>
      </w:r>
    </w:p>
    <w:p w14:paraId="7110421C" w14:textId="77777777" w:rsidR="00843064" w:rsidRDefault="00454B36" w:rsidP="00E56814">
      <w:pPr>
        <w:pStyle w:val="24"/>
        <w:shd w:val="clear" w:color="auto" w:fill="auto"/>
        <w:spacing w:before="0" w:line="259" w:lineRule="exact"/>
        <w:ind w:left="426" w:firstLine="700"/>
      </w:pPr>
      <w:r>
        <w:t>поставки товара ненадлежащего качества с недостатками, которые не могут быть устранены в приемлемый для Государственного заказчика срок;</w:t>
      </w:r>
    </w:p>
    <w:p w14:paraId="17C51812" w14:textId="77777777" w:rsidR="00843064" w:rsidRDefault="00454B36" w:rsidP="00E56814">
      <w:pPr>
        <w:pStyle w:val="50"/>
        <w:shd w:val="clear" w:color="auto" w:fill="auto"/>
        <w:spacing w:after="0" w:line="240" w:lineRule="exact"/>
        <w:ind w:left="426" w:firstLine="700"/>
      </w:pPr>
      <w:r>
        <w:t>неоднократного нарушения сроков поставки товара;</w:t>
      </w:r>
    </w:p>
    <w:p w14:paraId="7F393397" w14:textId="77777777" w:rsidR="00843064" w:rsidRDefault="00454B36" w:rsidP="00E56814">
      <w:pPr>
        <w:pStyle w:val="24"/>
        <w:numPr>
          <w:ilvl w:val="1"/>
          <w:numId w:val="1"/>
        </w:numPr>
        <w:shd w:val="clear" w:color="auto" w:fill="auto"/>
        <w:tabs>
          <w:tab w:val="left" w:pos="1322"/>
        </w:tabs>
        <w:spacing w:before="0" w:line="269" w:lineRule="exact"/>
        <w:ind w:left="426" w:firstLine="700"/>
      </w:pPr>
      <w:r>
        <w:t>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а именно в случае:</w:t>
      </w:r>
    </w:p>
    <w:p w14:paraId="507D2BE1" w14:textId="77777777" w:rsidR="00843064" w:rsidRDefault="00454B36" w:rsidP="00E56814">
      <w:pPr>
        <w:pStyle w:val="24"/>
        <w:shd w:val="clear" w:color="auto" w:fill="auto"/>
        <w:spacing w:before="0" w:line="269" w:lineRule="exact"/>
        <w:ind w:left="426" w:firstLine="700"/>
      </w:pPr>
      <w:r>
        <w:t>неоднократного нарушения Государственным заказчиком сроков оплаты товара.</w:t>
      </w:r>
    </w:p>
    <w:p w14:paraId="6D0932AC" w14:textId="77777777" w:rsidR="00843064" w:rsidRDefault="00454B36" w:rsidP="00E56814">
      <w:pPr>
        <w:pStyle w:val="24"/>
        <w:numPr>
          <w:ilvl w:val="1"/>
          <w:numId w:val="1"/>
        </w:numPr>
        <w:shd w:val="clear" w:color="auto" w:fill="auto"/>
        <w:tabs>
          <w:tab w:val="left" w:pos="1322"/>
        </w:tabs>
        <w:spacing w:before="0" w:line="269" w:lineRule="exact"/>
        <w:ind w:left="426" w:firstLine="700"/>
      </w:pPr>
      <w:r>
        <w:t>В случае расторжения Контракта по любым основа</w:t>
      </w:r>
      <w:r w:rsidR="00E56814">
        <w:t>ниям Государственный заказчик об</w:t>
      </w:r>
      <w:r>
        <w:t>язан оплатить Поставщику стоимость товара надлежащего качества и</w:t>
      </w:r>
      <w:r w:rsidR="00E56814">
        <w:t xml:space="preserve"> соответствующего требованиям Г</w:t>
      </w:r>
      <w:r>
        <w:t>осударственного заказчика, фактически поставленного на момент расторжения Контракта.</w:t>
      </w:r>
    </w:p>
    <w:p w14:paraId="14E9EBD2" w14:textId="77777777" w:rsidR="00843064" w:rsidRDefault="00454B36" w:rsidP="00E56814">
      <w:pPr>
        <w:pStyle w:val="24"/>
        <w:numPr>
          <w:ilvl w:val="1"/>
          <w:numId w:val="1"/>
        </w:numPr>
        <w:shd w:val="clear" w:color="auto" w:fill="auto"/>
        <w:tabs>
          <w:tab w:val="left" w:pos="1322"/>
        </w:tabs>
        <w:spacing w:before="0" w:line="269" w:lineRule="exact"/>
        <w:ind w:left="426" w:firstLine="700"/>
      </w:pPr>
      <w:r>
        <w:t>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14:paraId="6D088A2A" w14:textId="77777777" w:rsidR="00843064" w:rsidRDefault="00454B36" w:rsidP="00E56814">
      <w:pPr>
        <w:pStyle w:val="24"/>
        <w:numPr>
          <w:ilvl w:val="1"/>
          <w:numId w:val="1"/>
        </w:numPr>
        <w:shd w:val="clear" w:color="auto" w:fill="auto"/>
        <w:tabs>
          <w:tab w:val="left" w:pos="1322"/>
        </w:tabs>
        <w:spacing w:before="0"/>
        <w:ind w:left="426" w:firstLine="700"/>
      </w:pPr>
      <w:r>
        <w:t>Информация о Поставщике, с которым Контракт был расторгнут в связи с односторонним отказом Заказчика от исполнения Контракта, включается в установленном Законом № 44-ФЗ порядке в реестр недобросовестных поставщиков (подрядчиков, исполнителей).</w:t>
      </w:r>
    </w:p>
    <w:p w14:paraId="7BA953E8" w14:textId="77777777" w:rsidR="00843064" w:rsidRDefault="00454B36" w:rsidP="00E56814">
      <w:pPr>
        <w:pStyle w:val="24"/>
        <w:numPr>
          <w:ilvl w:val="1"/>
          <w:numId w:val="1"/>
        </w:numPr>
        <w:shd w:val="clear" w:color="auto" w:fill="auto"/>
        <w:tabs>
          <w:tab w:val="left" w:pos="1486"/>
        </w:tabs>
        <w:spacing w:before="0" w:after="233" w:line="269" w:lineRule="exact"/>
        <w:ind w:left="426" w:firstLine="700"/>
      </w:pPr>
      <w:r>
        <w:t>Изменение условий настоящего Контракта при его исполнении не допускается, за исключением случаев, предусмотренных статьей 95 Закона № 44-ФЗ.</w:t>
      </w:r>
    </w:p>
    <w:p w14:paraId="2A04E5CA" w14:textId="77777777" w:rsidR="00843064" w:rsidRDefault="00454B36" w:rsidP="00E56814">
      <w:pPr>
        <w:pStyle w:val="32"/>
        <w:numPr>
          <w:ilvl w:val="0"/>
          <w:numId w:val="1"/>
        </w:numPr>
        <w:shd w:val="clear" w:color="auto" w:fill="auto"/>
        <w:ind w:left="426" w:firstLine="700"/>
      </w:pPr>
      <w:r>
        <w:t>Порядок разрешения споров</w:t>
      </w:r>
    </w:p>
    <w:p w14:paraId="18F04FA0" w14:textId="77777777" w:rsidR="00843064" w:rsidRDefault="00454B36" w:rsidP="00E56814">
      <w:pPr>
        <w:pStyle w:val="24"/>
        <w:numPr>
          <w:ilvl w:val="1"/>
          <w:numId w:val="1"/>
        </w:numPr>
        <w:shd w:val="clear" w:color="auto" w:fill="auto"/>
        <w:tabs>
          <w:tab w:val="left" w:pos="1322"/>
        </w:tabs>
        <w:spacing w:before="0" w:line="278" w:lineRule="exact"/>
        <w:ind w:left="426" w:firstLine="700"/>
      </w:pPr>
      <w:r>
        <w:t>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Нижегородской области в соответствии с действующим законодательством.</w:t>
      </w:r>
    </w:p>
    <w:p w14:paraId="562B6D6A" w14:textId="77777777" w:rsidR="00843064" w:rsidRDefault="00454B36" w:rsidP="00E56814">
      <w:pPr>
        <w:pStyle w:val="24"/>
        <w:numPr>
          <w:ilvl w:val="1"/>
          <w:numId w:val="1"/>
        </w:numPr>
        <w:shd w:val="clear" w:color="auto" w:fill="auto"/>
        <w:tabs>
          <w:tab w:val="left" w:pos="1322"/>
        </w:tabs>
        <w:spacing w:before="0" w:line="278" w:lineRule="exact"/>
        <w:ind w:left="426" w:firstLine="700"/>
      </w:pPr>
      <w:r>
        <w:t>Досудебный порядок урегулирования споров, предусматривающий направление претензии контрагенту, является обязательным.</w:t>
      </w:r>
    </w:p>
    <w:p w14:paraId="5B114F80" w14:textId="77777777" w:rsidR="00843064" w:rsidRDefault="00454B36" w:rsidP="00E56814">
      <w:pPr>
        <w:pStyle w:val="24"/>
        <w:shd w:val="clear" w:color="auto" w:fill="auto"/>
        <w:spacing w:before="0" w:line="278" w:lineRule="exact"/>
        <w:ind w:left="426" w:firstLine="700"/>
      </w:pPr>
      <w:r>
        <w:t>Все возможные претензии по Контракту должны быть направлены в адрес недобросовестной Стороны. Сторона, которой предъявлена претензия, обязана в течение 7 (семь) дней с момента ее получения рассмотреть такую претензию и сообщить о своем решении другой Стороне путем направления ответа в письменной форме.</w:t>
      </w:r>
    </w:p>
    <w:p w14:paraId="4223D317" w14:textId="77777777" w:rsidR="00843064" w:rsidRDefault="00454B36" w:rsidP="00E56814">
      <w:pPr>
        <w:pStyle w:val="24"/>
        <w:numPr>
          <w:ilvl w:val="1"/>
          <w:numId w:val="1"/>
        </w:numPr>
        <w:shd w:val="clear" w:color="auto" w:fill="auto"/>
        <w:spacing w:before="0" w:line="278" w:lineRule="exact"/>
        <w:ind w:left="426" w:firstLine="700"/>
      </w:pPr>
      <w:r>
        <w:t>Грузополучатель вправе</w:t>
      </w:r>
      <w:r>
        <w:tab/>
        <w:t>заявлять Поставщик</w:t>
      </w:r>
      <w:r w:rsidR="00E56814">
        <w:t>у претензии от имени Г</w:t>
      </w:r>
      <w:r>
        <w:t>осударственного заказчика по вопросам, связанным с неисполнением (ненадлежащим исполнением) условий Контракта, в том числе по количеству и качеству товара.</w:t>
      </w:r>
    </w:p>
    <w:p w14:paraId="73660147" w14:textId="77777777" w:rsidR="00843064" w:rsidRDefault="00454B36" w:rsidP="00E56814">
      <w:pPr>
        <w:pStyle w:val="24"/>
        <w:numPr>
          <w:ilvl w:val="1"/>
          <w:numId w:val="1"/>
        </w:numPr>
        <w:shd w:val="clear" w:color="auto" w:fill="auto"/>
        <w:tabs>
          <w:tab w:val="left" w:pos="1486"/>
        </w:tabs>
        <w:spacing w:before="0" w:line="288" w:lineRule="exact"/>
        <w:ind w:left="426" w:firstLine="700"/>
      </w:pPr>
      <w:r>
        <w:t xml:space="preserve">До передачи спора на разрешение в Арбитражный суд Стороны принимают предусмотренные настоящим разделом меры по досудебному урегулированию спора, за исключением дел, для которых согласно части 5 статьи 4 Арбитражного процессуального кодекса </w:t>
      </w:r>
      <w:r>
        <w:lastRenderedPageBreak/>
        <w:t>Российской Федерации принятие сторонами мер по досудебному урегулированию не является обязательным.</w:t>
      </w:r>
    </w:p>
    <w:p w14:paraId="2B4BFE86" w14:textId="77777777" w:rsidR="00843064" w:rsidRDefault="00454B36" w:rsidP="00E56814">
      <w:pPr>
        <w:pStyle w:val="24"/>
        <w:numPr>
          <w:ilvl w:val="1"/>
          <w:numId w:val="1"/>
        </w:numPr>
        <w:shd w:val="clear" w:color="auto" w:fill="auto"/>
        <w:tabs>
          <w:tab w:val="left" w:pos="1486"/>
        </w:tabs>
        <w:spacing w:before="0" w:line="278" w:lineRule="exact"/>
        <w:ind w:left="426" w:firstLine="700"/>
      </w:pPr>
      <w:r>
        <w:t>Претензия должна быть составлена в письменной форме и направлена одной Стороной другой Стороне по адресу Стороны-адресата, установленному настоящим Контрактом, с использованием курьерской доставки с отметкой о вручении либо с использованием почтовой связи заказным или ценным письмом с уведомлением о вручении.</w:t>
      </w:r>
    </w:p>
    <w:p w14:paraId="1D702CBB" w14:textId="77777777" w:rsidR="00843064" w:rsidRDefault="00454B36" w:rsidP="00E56814">
      <w:pPr>
        <w:pStyle w:val="24"/>
        <w:shd w:val="clear" w:color="auto" w:fill="auto"/>
        <w:spacing w:before="0" w:line="264" w:lineRule="exact"/>
        <w:ind w:left="426" w:firstLine="700"/>
      </w:pPr>
      <w:r>
        <w:t>Момент получения претензии Стороной-адресатом определяется в соответствии с гражданским законодательством Российской Федерации.</w:t>
      </w:r>
    </w:p>
    <w:p w14:paraId="7370B16F" w14:textId="77777777" w:rsidR="00843064" w:rsidRDefault="00454B36" w:rsidP="00E56814">
      <w:pPr>
        <w:pStyle w:val="24"/>
        <w:numPr>
          <w:ilvl w:val="1"/>
          <w:numId w:val="1"/>
        </w:numPr>
        <w:shd w:val="clear" w:color="auto" w:fill="auto"/>
        <w:tabs>
          <w:tab w:val="left" w:pos="1297"/>
        </w:tabs>
        <w:spacing w:before="0"/>
        <w:ind w:left="426" w:firstLine="700"/>
      </w:pPr>
      <w:r>
        <w:t>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 которой предъявлена претензия; обстоятельства, являющиеся основанием для предъявления претензии, со ссылками на соответствующие пункты настоящего Контракта и (или)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передача спора на разрешение суда и т. д.); дату и регистрационный номер претензии; подпись уполномоченного лица; перечень прилагаемых документов.</w:t>
      </w:r>
    </w:p>
    <w:p w14:paraId="4553F5AC" w14:textId="77777777" w:rsidR="00843064" w:rsidRDefault="00454B36" w:rsidP="00E56814">
      <w:pPr>
        <w:pStyle w:val="24"/>
        <w:numPr>
          <w:ilvl w:val="1"/>
          <w:numId w:val="1"/>
        </w:numPr>
        <w:shd w:val="clear" w:color="auto" w:fill="auto"/>
        <w:tabs>
          <w:tab w:val="left" w:pos="1297"/>
        </w:tabs>
        <w:spacing w:before="0"/>
        <w:ind w:left="426" w:firstLine="700"/>
      </w:pPr>
      <w:r>
        <w:t>Если требования в претензии подлежат денежной оценке, в претензии указывается истребуемая денежная сумма и ее полный и обоснованный расчет.</w:t>
      </w:r>
    </w:p>
    <w:p w14:paraId="4104952F" w14:textId="77777777" w:rsidR="00843064" w:rsidRDefault="00454B36" w:rsidP="00E56814">
      <w:pPr>
        <w:pStyle w:val="24"/>
        <w:numPr>
          <w:ilvl w:val="1"/>
          <w:numId w:val="1"/>
        </w:numPr>
        <w:shd w:val="clear" w:color="auto" w:fill="auto"/>
        <w:tabs>
          <w:tab w:val="left" w:pos="1297"/>
        </w:tabs>
        <w:spacing w:before="0"/>
        <w:ind w:left="426" w:firstLine="700"/>
      </w:pPr>
      <w:r>
        <w:t>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Стороны-адресата, их копии либо выписки из них.</w:t>
      </w:r>
    </w:p>
    <w:p w14:paraId="67DC13C6" w14:textId="77777777" w:rsidR="00843064" w:rsidRDefault="00454B36" w:rsidP="00E56814">
      <w:pPr>
        <w:pStyle w:val="24"/>
        <w:numPr>
          <w:ilvl w:val="1"/>
          <w:numId w:val="1"/>
        </w:numPr>
        <w:shd w:val="clear" w:color="auto" w:fill="auto"/>
        <w:tabs>
          <w:tab w:val="left" w:pos="1297"/>
        </w:tabs>
        <w:spacing w:before="0"/>
        <w:ind w:left="426" w:firstLine="700"/>
      </w:pPr>
      <w:r>
        <w:t>В претензии могут быть указаны иные сведения, которые, по мнению Стороны, предъявившей претензию, будут способствовать более быстрому и правильному ее рассмотрению, объективному урегулированию спора.</w:t>
      </w:r>
    </w:p>
    <w:p w14:paraId="00EF7BC2" w14:textId="77777777" w:rsidR="00843064" w:rsidRDefault="00454B36" w:rsidP="00E56814">
      <w:pPr>
        <w:pStyle w:val="24"/>
        <w:numPr>
          <w:ilvl w:val="1"/>
          <w:numId w:val="1"/>
        </w:numPr>
        <w:shd w:val="clear" w:color="auto" w:fill="auto"/>
        <w:tabs>
          <w:tab w:val="left" w:pos="1407"/>
        </w:tabs>
        <w:spacing w:before="0" w:after="240"/>
        <w:ind w:left="426" w:firstLine="700"/>
      </w:pPr>
      <w:r>
        <w:t>При отклонении претензии полностью или частично либо неполучении ответа в установленные для ее рассмотрения сроки, либо неисполнении требований по претензии в установленные для их исполнения сроки, либо невручении претензии по обстоятельствам, зависящим от Стороны-адресата, Сторона, предъявившая претензию, вправе после наступления любого из указанных событий передать спор на разрешение в Арбитражный суд.</w:t>
      </w:r>
    </w:p>
    <w:p w14:paraId="7E6B795F" w14:textId="77777777" w:rsidR="00843064" w:rsidRDefault="00454B36" w:rsidP="00E56814">
      <w:pPr>
        <w:pStyle w:val="32"/>
        <w:numPr>
          <w:ilvl w:val="0"/>
          <w:numId w:val="1"/>
        </w:numPr>
        <w:shd w:val="clear" w:color="auto" w:fill="auto"/>
        <w:spacing w:line="274" w:lineRule="exact"/>
        <w:ind w:left="426" w:firstLine="700"/>
      </w:pPr>
      <w:r>
        <w:t>Прочие условия</w:t>
      </w:r>
    </w:p>
    <w:p w14:paraId="7C1C1EAE" w14:textId="77777777" w:rsidR="00843064" w:rsidRDefault="00454B36" w:rsidP="00E56814">
      <w:pPr>
        <w:pStyle w:val="24"/>
        <w:numPr>
          <w:ilvl w:val="1"/>
          <w:numId w:val="1"/>
        </w:numPr>
        <w:shd w:val="clear" w:color="auto" w:fill="auto"/>
        <w:tabs>
          <w:tab w:val="left" w:pos="1297"/>
        </w:tabs>
        <w:spacing w:before="0"/>
        <w:ind w:left="426" w:firstLine="700"/>
      </w:pPr>
      <w:r>
        <w:t>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дня в письменной форме.</w:t>
      </w:r>
    </w:p>
    <w:p w14:paraId="5DD1F79D" w14:textId="77777777" w:rsidR="00843064" w:rsidRDefault="00454B36" w:rsidP="00E56814">
      <w:pPr>
        <w:pStyle w:val="24"/>
        <w:numPr>
          <w:ilvl w:val="1"/>
          <w:numId w:val="1"/>
        </w:numPr>
        <w:shd w:val="clear" w:color="auto" w:fill="auto"/>
        <w:tabs>
          <w:tab w:val="left" w:pos="1297"/>
        </w:tabs>
        <w:spacing w:before="0"/>
        <w:ind w:left="426" w:firstLine="700"/>
      </w:pPr>
      <w:r>
        <w:t>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14:paraId="5B152C5B" w14:textId="77777777" w:rsidR="00843064" w:rsidRDefault="00454B36" w:rsidP="00E56814">
      <w:pPr>
        <w:pStyle w:val="24"/>
        <w:numPr>
          <w:ilvl w:val="1"/>
          <w:numId w:val="1"/>
        </w:numPr>
        <w:shd w:val="clear" w:color="auto" w:fill="auto"/>
        <w:tabs>
          <w:tab w:val="left" w:pos="1297"/>
        </w:tabs>
        <w:spacing w:before="0"/>
        <w:ind w:left="426" w:firstLine="700"/>
      </w:pPr>
      <w:r>
        <w:t>Во всем остальном, что не предусмотрено Контрактом, Стороны руководствуются законодательством Российской Федерации.</w:t>
      </w:r>
    </w:p>
    <w:p w14:paraId="56539598" w14:textId="77777777" w:rsidR="00843064" w:rsidRDefault="00454B36" w:rsidP="00E56814">
      <w:pPr>
        <w:pStyle w:val="24"/>
        <w:numPr>
          <w:ilvl w:val="1"/>
          <w:numId w:val="1"/>
        </w:numPr>
        <w:shd w:val="clear" w:color="auto" w:fill="auto"/>
        <w:tabs>
          <w:tab w:val="left" w:pos="1352"/>
        </w:tabs>
        <w:spacing w:before="0"/>
        <w:ind w:left="426" w:firstLine="700"/>
      </w:pPr>
      <w:r>
        <w:t>Приложения к Контракту, являющиеся его неотъемлемой частью:</w:t>
      </w:r>
    </w:p>
    <w:p w14:paraId="5F9ECFB1" w14:textId="77777777" w:rsidR="00843064" w:rsidRDefault="00454B36" w:rsidP="00E56814">
      <w:pPr>
        <w:pStyle w:val="24"/>
        <w:shd w:val="clear" w:color="auto" w:fill="auto"/>
        <w:spacing w:before="0"/>
        <w:ind w:left="426" w:firstLine="700"/>
      </w:pPr>
      <w:r>
        <w:t>Приложение № 1 - ведомость поставки;</w:t>
      </w:r>
    </w:p>
    <w:p w14:paraId="6A92B395" w14:textId="77777777" w:rsidR="00843064" w:rsidRDefault="00454B36" w:rsidP="00E23D8B">
      <w:pPr>
        <w:pStyle w:val="32"/>
        <w:numPr>
          <w:ilvl w:val="0"/>
          <w:numId w:val="1"/>
        </w:numPr>
        <w:shd w:val="clear" w:color="auto" w:fill="auto"/>
        <w:spacing w:line="240" w:lineRule="exact"/>
        <w:ind w:left="426" w:firstLine="700"/>
      </w:pPr>
      <w:r>
        <w:t>Срок действия Контракта</w:t>
      </w:r>
    </w:p>
    <w:p w14:paraId="190045C1" w14:textId="77777777" w:rsidR="00843064" w:rsidRDefault="00454B36" w:rsidP="00E56814">
      <w:pPr>
        <w:pStyle w:val="24"/>
        <w:numPr>
          <w:ilvl w:val="1"/>
          <w:numId w:val="1"/>
        </w:numPr>
        <w:shd w:val="clear" w:color="auto" w:fill="auto"/>
        <w:tabs>
          <w:tab w:val="left" w:pos="1297"/>
        </w:tabs>
        <w:spacing w:before="0" w:line="288" w:lineRule="exact"/>
        <w:ind w:left="426" w:firstLine="700"/>
      </w:pPr>
      <w:r>
        <w:t>Контракт вступает в силу с момента его подписа</w:t>
      </w:r>
      <w:r w:rsidR="00E23D8B">
        <w:t>ния Сторонами и действует до «31» декабря 202</w:t>
      </w:r>
      <w:r w:rsidR="00462060">
        <w:t>6</w:t>
      </w:r>
      <w:r>
        <w:t>г., а в части осуществления оплаты и гарантийных обязательств - до их полного исполнения.</w:t>
      </w:r>
    </w:p>
    <w:p w14:paraId="3A80C2CC" w14:textId="77777777" w:rsidR="00843064" w:rsidRDefault="00454B36" w:rsidP="00E56814">
      <w:pPr>
        <w:pStyle w:val="24"/>
        <w:numPr>
          <w:ilvl w:val="1"/>
          <w:numId w:val="1"/>
        </w:numPr>
        <w:shd w:val="clear" w:color="auto" w:fill="auto"/>
        <w:tabs>
          <w:tab w:val="left" w:pos="1297"/>
        </w:tabs>
        <w:spacing w:before="0" w:line="288" w:lineRule="exact"/>
        <w:ind w:left="426" w:firstLine="700"/>
      </w:pPr>
      <w:r>
        <w:t>Окончание срока действия настоящего Контракта не влечет прекращения неисполненных обязательств Сторон по настоящему Контракту.</w:t>
      </w:r>
    </w:p>
    <w:p w14:paraId="78BDE319" w14:textId="77777777" w:rsidR="00843064" w:rsidRDefault="00454B36" w:rsidP="00E56814">
      <w:pPr>
        <w:pStyle w:val="24"/>
        <w:numPr>
          <w:ilvl w:val="1"/>
          <w:numId w:val="1"/>
        </w:numPr>
        <w:shd w:val="clear" w:color="auto" w:fill="auto"/>
        <w:tabs>
          <w:tab w:val="left" w:pos="1297"/>
        </w:tabs>
        <w:spacing w:before="0" w:after="248" w:line="288" w:lineRule="exact"/>
        <w:ind w:left="426" w:firstLine="700"/>
      </w:pPr>
      <w:r>
        <w:t>Контракт, заключенный по факсимильной связи или электронной почте имеет юридическую силу с последующим обменом подлинниками.</w:t>
      </w:r>
    </w:p>
    <w:p w14:paraId="27BE31DE" w14:textId="77777777" w:rsidR="00F33452" w:rsidRDefault="00454B36" w:rsidP="00102708">
      <w:pPr>
        <w:pStyle w:val="32"/>
        <w:numPr>
          <w:ilvl w:val="0"/>
          <w:numId w:val="1"/>
        </w:numPr>
        <w:shd w:val="clear" w:color="auto" w:fill="auto"/>
        <w:tabs>
          <w:tab w:val="left" w:pos="2578"/>
          <w:tab w:val="left" w:pos="6922"/>
        </w:tabs>
        <w:ind w:left="960" w:right="1680" w:firstLine="1200"/>
        <w:jc w:val="left"/>
      </w:pPr>
      <w:r>
        <w:t>Адреса, банковские и отгрузочные реквизиты Сторон на момент подписания Контракта Государственный заказчик</w:t>
      </w:r>
      <w:r>
        <w:tab/>
      </w:r>
    </w:p>
    <w:tbl>
      <w:tblPr>
        <w:tblW w:w="9570" w:type="dxa"/>
        <w:tblLook w:val="01E0" w:firstRow="1" w:lastRow="1" w:firstColumn="1" w:lastColumn="1" w:noHBand="0" w:noVBand="0"/>
      </w:tblPr>
      <w:tblGrid>
        <w:gridCol w:w="4786"/>
        <w:gridCol w:w="4784"/>
      </w:tblGrid>
      <w:tr w:rsidR="00F33452" w:rsidRPr="00F33452" w14:paraId="07C2E57B" w14:textId="77777777" w:rsidTr="00102708">
        <w:tc>
          <w:tcPr>
            <w:tcW w:w="4786" w:type="dxa"/>
          </w:tcPr>
          <w:p w14:paraId="468BC7D2" w14:textId="77777777" w:rsidR="00F33452" w:rsidRPr="00F33452" w:rsidRDefault="00F33452" w:rsidP="00F33452">
            <w:pPr>
              <w:widowControl/>
              <w:rPr>
                <w:rFonts w:ascii="Times New Roman" w:eastAsia="Times New Roman" w:hAnsi="Times New Roman" w:cs="Times New Roman"/>
                <w:color w:val="auto"/>
                <w:lang w:bidi="ar-SA"/>
              </w:rPr>
            </w:pPr>
            <w:r w:rsidRPr="00F33452">
              <w:rPr>
                <w:rFonts w:ascii="Times New Roman" w:eastAsia="Times New Roman" w:hAnsi="Times New Roman" w:cs="Times New Roman"/>
                <w:color w:val="auto"/>
                <w:lang w:bidi="ar-SA"/>
              </w:rPr>
              <w:t>«Государственный заказчик»</w:t>
            </w:r>
          </w:p>
          <w:p w14:paraId="7B7DA9A3" w14:textId="77777777" w:rsidR="00F33452" w:rsidRPr="00F33452" w:rsidRDefault="00F33452" w:rsidP="00F33452">
            <w:pPr>
              <w:widowControl/>
              <w:rPr>
                <w:rFonts w:ascii="Times New Roman" w:eastAsia="Times New Roman" w:hAnsi="Times New Roman" w:cs="Times New Roman"/>
                <w:color w:val="auto"/>
                <w:lang w:bidi="ar-SA"/>
              </w:rPr>
            </w:pPr>
          </w:p>
          <w:p w14:paraId="1EE1D711" w14:textId="77777777" w:rsidR="00F33452" w:rsidRPr="00F33452" w:rsidRDefault="00F33452" w:rsidP="00F33452">
            <w:pPr>
              <w:widowControl/>
              <w:rPr>
                <w:rFonts w:ascii="Times New Roman" w:eastAsia="Times New Roman" w:hAnsi="Times New Roman" w:cs="Times New Roman"/>
                <w:color w:val="auto"/>
                <w:lang w:bidi="ar-SA"/>
              </w:rPr>
            </w:pPr>
            <w:r w:rsidRPr="00F33452">
              <w:rPr>
                <w:rFonts w:ascii="Times New Roman" w:eastAsia="Times New Roman" w:hAnsi="Times New Roman" w:cs="Times New Roman"/>
                <w:color w:val="auto"/>
                <w:lang w:bidi="ar-SA"/>
              </w:rPr>
              <w:t>ФКУ ЛИУ-3 ГУФСИН    России по Нижегородской области</w:t>
            </w:r>
          </w:p>
          <w:p w14:paraId="59045C99" w14:textId="77777777" w:rsidR="00F33452" w:rsidRPr="00F33452" w:rsidRDefault="00F33452" w:rsidP="00F33452">
            <w:pPr>
              <w:widowControl/>
              <w:rPr>
                <w:rFonts w:ascii="Times New Roman" w:eastAsia="Times New Roman" w:hAnsi="Times New Roman" w:cs="Times New Roman"/>
                <w:color w:val="auto"/>
                <w:lang w:bidi="ar-SA"/>
              </w:rPr>
            </w:pPr>
          </w:p>
          <w:p w14:paraId="176146FB" w14:textId="77777777" w:rsidR="00F33452" w:rsidRPr="00F33452" w:rsidRDefault="00F33452" w:rsidP="00F33452">
            <w:pPr>
              <w:widowControl/>
              <w:rPr>
                <w:rFonts w:ascii="Times New Roman" w:eastAsia="Times New Roman" w:hAnsi="Times New Roman" w:cs="Times New Roman"/>
                <w:color w:val="auto"/>
                <w:lang w:bidi="ar-SA"/>
              </w:rPr>
            </w:pPr>
            <w:r w:rsidRPr="00F33452">
              <w:rPr>
                <w:rFonts w:ascii="Times New Roman" w:eastAsia="Times New Roman" w:hAnsi="Times New Roman" w:cs="Times New Roman"/>
                <w:color w:val="auto"/>
                <w:lang w:bidi="ar-SA"/>
              </w:rPr>
              <w:t xml:space="preserve">606707, Нижегородская область, Краснобаковский </w:t>
            </w:r>
            <w:r w:rsidR="00F56FD5">
              <w:rPr>
                <w:rFonts w:ascii="Times New Roman" w:eastAsia="Times New Roman" w:hAnsi="Times New Roman" w:cs="Times New Roman"/>
                <w:color w:val="auto"/>
                <w:lang w:bidi="ar-SA"/>
              </w:rPr>
              <w:t>м.о.</w:t>
            </w:r>
            <w:r w:rsidRPr="00F33452">
              <w:rPr>
                <w:rFonts w:ascii="Times New Roman" w:eastAsia="Times New Roman" w:hAnsi="Times New Roman" w:cs="Times New Roman"/>
                <w:color w:val="auto"/>
                <w:lang w:bidi="ar-SA"/>
              </w:rPr>
              <w:t xml:space="preserve">, </w:t>
            </w:r>
            <w:r w:rsidR="00F56FD5">
              <w:rPr>
                <w:rFonts w:ascii="Times New Roman" w:eastAsia="Times New Roman" w:hAnsi="Times New Roman" w:cs="Times New Roman"/>
                <w:color w:val="auto"/>
                <w:lang w:bidi="ar-SA"/>
              </w:rPr>
              <w:t>с</w:t>
            </w:r>
            <w:r w:rsidRPr="00F33452">
              <w:rPr>
                <w:rFonts w:ascii="Times New Roman" w:eastAsia="Times New Roman" w:hAnsi="Times New Roman" w:cs="Times New Roman"/>
                <w:color w:val="auto"/>
                <w:lang w:bidi="ar-SA"/>
              </w:rPr>
              <w:t xml:space="preserve">п. Пруды, ул. Центральная, </w:t>
            </w:r>
            <w:r w:rsidR="00F56FD5">
              <w:rPr>
                <w:rFonts w:ascii="Times New Roman" w:eastAsia="Times New Roman" w:hAnsi="Times New Roman" w:cs="Times New Roman"/>
                <w:color w:val="auto"/>
                <w:lang w:bidi="ar-SA"/>
              </w:rPr>
              <w:t>з</w:t>
            </w:r>
            <w:r w:rsidRPr="00F33452">
              <w:rPr>
                <w:rFonts w:ascii="Times New Roman" w:eastAsia="Times New Roman" w:hAnsi="Times New Roman" w:cs="Times New Roman"/>
                <w:color w:val="auto"/>
                <w:lang w:bidi="ar-SA"/>
              </w:rPr>
              <w:t>д.22</w:t>
            </w:r>
          </w:p>
          <w:p w14:paraId="09ECC628" w14:textId="77777777" w:rsidR="00F33452" w:rsidRPr="00F33452" w:rsidRDefault="00F33452" w:rsidP="00F33452">
            <w:pPr>
              <w:widowControl/>
              <w:rPr>
                <w:rFonts w:ascii="Times New Roman" w:eastAsia="Times New Roman" w:hAnsi="Times New Roman" w:cs="Times New Roman"/>
                <w:color w:val="auto"/>
                <w:lang w:bidi="ar-SA"/>
              </w:rPr>
            </w:pPr>
            <w:r w:rsidRPr="00F33452">
              <w:rPr>
                <w:rFonts w:ascii="Times New Roman" w:eastAsia="Times New Roman" w:hAnsi="Times New Roman" w:cs="Times New Roman"/>
                <w:color w:val="auto"/>
                <w:lang w:bidi="ar-SA"/>
              </w:rPr>
              <w:t>тел. (883156)2-37-56</w:t>
            </w:r>
          </w:p>
          <w:p w14:paraId="5B7A9E22" w14:textId="77777777" w:rsidR="00F33452" w:rsidRPr="00F33452" w:rsidRDefault="00F33452" w:rsidP="00F33452">
            <w:pPr>
              <w:widowControl/>
              <w:rPr>
                <w:rFonts w:ascii="Times New Roman" w:eastAsia="Times New Roman" w:hAnsi="Times New Roman" w:cs="Times New Roman"/>
                <w:color w:val="auto"/>
                <w:lang w:bidi="ar-SA"/>
              </w:rPr>
            </w:pPr>
            <w:r w:rsidRPr="00F33452">
              <w:rPr>
                <w:rFonts w:ascii="Times New Roman" w:eastAsia="Times New Roman" w:hAnsi="Times New Roman" w:cs="Times New Roman"/>
                <w:color w:val="auto"/>
                <w:lang w:bidi="ar-SA"/>
              </w:rPr>
              <w:t>ИНН 5219004125 КПП 521901001</w:t>
            </w:r>
          </w:p>
          <w:p w14:paraId="0A1161A3" w14:textId="77777777" w:rsidR="00462060" w:rsidRPr="00F33452" w:rsidRDefault="00462060" w:rsidP="00462060">
            <w:pPr>
              <w:widowControl/>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 xml:space="preserve">УФК по Нижегородской области </w:t>
            </w:r>
            <w:r w:rsidRPr="00F33452">
              <w:rPr>
                <w:rFonts w:ascii="Times New Roman" w:eastAsia="Times New Roman" w:hAnsi="Times New Roman" w:cs="Times New Roman"/>
                <w:color w:val="auto"/>
                <w:lang w:bidi="ar-SA"/>
              </w:rPr>
              <w:t>(ФКУ ЛИУ-3 ГУФСИН России по Нижегородской области</w:t>
            </w:r>
            <w:r>
              <w:rPr>
                <w:rFonts w:ascii="Times New Roman" w:eastAsia="Times New Roman" w:hAnsi="Times New Roman" w:cs="Times New Roman"/>
                <w:color w:val="auto"/>
                <w:lang w:bidi="ar-SA"/>
              </w:rPr>
              <w:t>,</w:t>
            </w:r>
            <w:r w:rsidRPr="00F33452">
              <w:rPr>
                <w:rFonts w:ascii="Times New Roman" w:eastAsia="Times New Roman" w:hAnsi="Times New Roman" w:cs="Times New Roman"/>
                <w:color w:val="auto"/>
                <w:lang w:bidi="ar-SA"/>
              </w:rPr>
              <w:t xml:space="preserve"> л/сч 03321060400)</w:t>
            </w:r>
          </w:p>
          <w:p w14:paraId="57DB512D" w14:textId="77777777" w:rsidR="00F33452" w:rsidRPr="00F33452" w:rsidRDefault="00F33452" w:rsidP="00F33452">
            <w:pPr>
              <w:widowControl/>
              <w:rPr>
                <w:rFonts w:ascii="Times New Roman" w:eastAsia="Times New Roman" w:hAnsi="Times New Roman" w:cs="Times New Roman"/>
                <w:color w:val="auto"/>
                <w:lang w:bidi="ar-SA"/>
              </w:rPr>
            </w:pPr>
            <w:r w:rsidRPr="00F33452">
              <w:rPr>
                <w:rFonts w:ascii="Times New Roman" w:eastAsia="Times New Roman" w:hAnsi="Times New Roman" w:cs="Times New Roman"/>
                <w:color w:val="auto"/>
                <w:lang w:bidi="ar-SA"/>
              </w:rPr>
              <w:t>БИК 012202102</w:t>
            </w:r>
          </w:p>
          <w:p w14:paraId="13C61693" w14:textId="77777777" w:rsidR="00462060" w:rsidRDefault="00462060" w:rsidP="00462060">
            <w:pPr>
              <w:rPr>
                <w:rFonts w:ascii="Times New Roman" w:eastAsia="Times New Roman" w:hAnsi="Times New Roman"/>
                <w:sz w:val="21"/>
                <w:szCs w:val="21"/>
              </w:rPr>
            </w:pPr>
            <w:r w:rsidRPr="00080C09">
              <w:rPr>
                <w:rFonts w:ascii="Times New Roman" w:eastAsia="Times New Roman" w:hAnsi="Times New Roman"/>
                <w:sz w:val="21"/>
                <w:szCs w:val="21"/>
              </w:rPr>
              <w:t>ОКЦ № 1 ВВГУ Банка России // УФК по Нижегородской области, г. Нижний Новгород</w:t>
            </w:r>
          </w:p>
          <w:p w14:paraId="315CB61B" w14:textId="77777777" w:rsidR="00F33452" w:rsidRPr="00F33452" w:rsidRDefault="00F33452" w:rsidP="00F33452">
            <w:pPr>
              <w:widowControl/>
              <w:rPr>
                <w:rFonts w:ascii="Times New Roman" w:eastAsia="Times New Roman" w:hAnsi="Times New Roman" w:cs="Times New Roman"/>
                <w:color w:val="auto"/>
                <w:lang w:bidi="ar-SA"/>
              </w:rPr>
            </w:pPr>
            <w:r w:rsidRPr="00F33452">
              <w:rPr>
                <w:rFonts w:ascii="Times New Roman" w:eastAsia="Times New Roman" w:hAnsi="Times New Roman" w:cs="Times New Roman"/>
                <w:color w:val="auto"/>
                <w:lang w:bidi="ar-SA"/>
              </w:rPr>
              <w:t>Казначейский счет:</w:t>
            </w:r>
            <w:r w:rsidR="00462060">
              <w:rPr>
                <w:rFonts w:ascii="Times New Roman" w:eastAsia="Times New Roman" w:hAnsi="Times New Roman" w:cs="Times New Roman"/>
                <w:color w:val="auto"/>
                <w:lang w:bidi="ar-SA"/>
              </w:rPr>
              <w:t xml:space="preserve"> </w:t>
            </w:r>
            <w:r w:rsidRPr="00F33452">
              <w:rPr>
                <w:rFonts w:ascii="Times New Roman" w:eastAsia="Times New Roman" w:hAnsi="Times New Roman" w:cs="Times New Roman"/>
                <w:color w:val="auto"/>
                <w:lang w:bidi="ar-SA"/>
              </w:rPr>
              <w:t>№03211643000000013200</w:t>
            </w:r>
          </w:p>
          <w:p w14:paraId="4CC30632" w14:textId="77777777" w:rsidR="00F33452" w:rsidRPr="00F33452" w:rsidRDefault="00F33452" w:rsidP="00F33452">
            <w:pPr>
              <w:widowControl/>
              <w:rPr>
                <w:rFonts w:ascii="Times New Roman" w:eastAsia="Times New Roman" w:hAnsi="Times New Roman" w:cs="Times New Roman"/>
                <w:color w:val="auto"/>
                <w:lang w:bidi="ar-SA"/>
              </w:rPr>
            </w:pPr>
            <w:r w:rsidRPr="00F33452">
              <w:rPr>
                <w:rFonts w:ascii="Times New Roman" w:eastAsia="Times New Roman" w:hAnsi="Times New Roman" w:cs="Times New Roman"/>
                <w:color w:val="auto"/>
                <w:lang w:bidi="ar-SA"/>
              </w:rPr>
              <w:t>Р/с 40102810745370000024</w:t>
            </w:r>
          </w:p>
          <w:p w14:paraId="70D18494" w14:textId="77777777" w:rsidR="00F33452" w:rsidRPr="00F33452" w:rsidRDefault="00F33452" w:rsidP="00F33452">
            <w:pPr>
              <w:widowControl/>
              <w:rPr>
                <w:rFonts w:ascii="Times New Roman" w:eastAsia="Times New Roman" w:hAnsi="Times New Roman" w:cs="Times New Roman"/>
                <w:color w:val="auto"/>
                <w:lang w:bidi="ar-SA"/>
              </w:rPr>
            </w:pPr>
          </w:p>
          <w:p w14:paraId="30D8087E" w14:textId="77777777" w:rsidR="00F33452" w:rsidRPr="00F33452" w:rsidRDefault="00F33452" w:rsidP="00F33452">
            <w:pPr>
              <w:widowControl/>
              <w:rPr>
                <w:rFonts w:ascii="Times New Roman" w:eastAsia="Times New Roman" w:hAnsi="Times New Roman" w:cs="Times New Roman"/>
                <w:color w:val="auto"/>
                <w:lang w:bidi="ar-SA"/>
              </w:rPr>
            </w:pPr>
          </w:p>
          <w:p w14:paraId="6ACAA4CF" w14:textId="77777777" w:rsidR="00F33452" w:rsidRDefault="00F33452" w:rsidP="00F33452">
            <w:pPr>
              <w:widowControl/>
              <w:rPr>
                <w:rFonts w:ascii="Times New Roman" w:eastAsia="Times New Roman" w:hAnsi="Times New Roman" w:cs="Times New Roman"/>
                <w:color w:val="auto"/>
                <w:lang w:bidi="ar-SA"/>
              </w:rPr>
            </w:pPr>
          </w:p>
          <w:p w14:paraId="7B218DA2" w14:textId="77777777" w:rsidR="00462060" w:rsidRDefault="00462060" w:rsidP="00F33452">
            <w:pPr>
              <w:widowControl/>
              <w:rPr>
                <w:rFonts w:ascii="Times New Roman" w:eastAsia="Times New Roman" w:hAnsi="Times New Roman" w:cs="Times New Roman"/>
                <w:color w:val="auto"/>
                <w:lang w:bidi="ar-SA"/>
              </w:rPr>
            </w:pPr>
          </w:p>
          <w:p w14:paraId="51438A8B" w14:textId="77777777" w:rsidR="00462060" w:rsidRDefault="00462060" w:rsidP="00F33452">
            <w:pPr>
              <w:widowControl/>
              <w:rPr>
                <w:rFonts w:ascii="Times New Roman" w:eastAsia="Times New Roman" w:hAnsi="Times New Roman" w:cs="Times New Roman"/>
                <w:color w:val="auto"/>
                <w:lang w:bidi="ar-SA"/>
              </w:rPr>
            </w:pPr>
          </w:p>
          <w:p w14:paraId="2726D8BB" w14:textId="77777777" w:rsidR="00462060" w:rsidRPr="00F33452" w:rsidRDefault="00462060" w:rsidP="00F33452">
            <w:pPr>
              <w:widowControl/>
              <w:rPr>
                <w:rFonts w:ascii="Times New Roman" w:eastAsia="Times New Roman" w:hAnsi="Times New Roman" w:cs="Times New Roman"/>
                <w:color w:val="auto"/>
                <w:lang w:bidi="ar-SA"/>
              </w:rPr>
            </w:pPr>
          </w:p>
          <w:p w14:paraId="1855366F" w14:textId="77777777" w:rsidR="00F33452" w:rsidRPr="00F33452" w:rsidRDefault="00F33452" w:rsidP="00F33452">
            <w:pPr>
              <w:widowControl/>
              <w:rPr>
                <w:rFonts w:ascii="Times New Roman" w:eastAsia="Times New Roman" w:hAnsi="Times New Roman" w:cs="Times New Roman"/>
                <w:color w:val="auto"/>
                <w:lang w:bidi="ar-SA"/>
              </w:rPr>
            </w:pPr>
          </w:p>
          <w:p w14:paraId="1815F228" w14:textId="77777777" w:rsidR="00F33452" w:rsidRPr="00F33452" w:rsidRDefault="00F33452" w:rsidP="00F33452">
            <w:pPr>
              <w:widowControl/>
              <w:rPr>
                <w:rFonts w:ascii="Times New Roman" w:eastAsia="Times New Roman" w:hAnsi="Times New Roman" w:cs="Times New Roman"/>
                <w:color w:val="auto"/>
                <w:lang w:bidi="ar-SA"/>
              </w:rPr>
            </w:pPr>
          </w:p>
          <w:p w14:paraId="1CF793FE" w14:textId="3D8981FC" w:rsidR="00F33452" w:rsidRPr="00F33452" w:rsidRDefault="00F33452" w:rsidP="00F33452">
            <w:pPr>
              <w:widowControl/>
              <w:rPr>
                <w:rFonts w:ascii="Times New Roman" w:eastAsia="Times New Roman" w:hAnsi="Times New Roman" w:cs="Times New Roman"/>
                <w:color w:val="auto"/>
                <w:lang w:bidi="ar-SA"/>
              </w:rPr>
            </w:pPr>
            <w:r w:rsidRPr="00F33452">
              <w:rPr>
                <w:rFonts w:ascii="Times New Roman" w:eastAsia="Times New Roman" w:hAnsi="Times New Roman" w:cs="Times New Roman"/>
                <w:color w:val="auto"/>
                <w:lang w:bidi="ar-SA"/>
              </w:rPr>
              <w:t>_______________ /</w:t>
            </w:r>
            <w:r w:rsidR="00976639">
              <w:rPr>
                <w:rFonts w:ascii="Times New Roman" w:eastAsia="Times New Roman" w:hAnsi="Times New Roman" w:cs="Times New Roman"/>
                <w:color w:val="auto"/>
                <w:lang w:bidi="ar-SA"/>
              </w:rPr>
              <w:t xml:space="preserve"> А. Ю. Басов</w:t>
            </w:r>
            <w:r w:rsidR="00976639" w:rsidRPr="00F33452">
              <w:rPr>
                <w:rFonts w:ascii="Times New Roman" w:eastAsia="Times New Roman" w:hAnsi="Times New Roman" w:cs="Times New Roman"/>
                <w:color w:val="auto"/>
                <w:lang w:bidi="ar-SA"/>
              </w:rPr>
              <w:t xml:space="preserve"> </w:t>
            </w:r>
            <w:r w:rsidRPr="00F33452">
              <w:rPr>
                <w:rFonts w:ascii="Times New Roman" w:eastAsia="Times New Roman" w:hAnsi="Times New Roman" w:cs="Times New Roman"/>
                <w:color w:val="auto"/>
                <w:lang w:bidi="ar-SA"/>
              </w:rPr>
              <w:t>/</w:t>
            </w:r>
          </w:p>
          <w:p w14:paraId="60F5383C" w14:textId="77777777" w:rsidR="00F33452" w:rsidRPr="00F33452" w:rsidRDefault="00F33452" w:rsidP="00F33452">
            <w:pPr>
              <w:widowControl/>
              <w:rPr>
                <w:rFonts w:ascii="Times New Roman" w:eastAsia="Times New Roman" w:hAnsi="Times New Roman" w:cs="Times New Roman"/>
                <w:color w:val="auto"/>
                <w:lang w:bidi="ar-SA"/>
              </w:rPr>
            </w:pPr>
          </w:p>
        </w:tc>
        <w:tc>
          <w:tcPr>
            <w:tcW w:w="4784" w:type="dxa"/>
          </w:tcPr>
          <w:p w14:paraId="3A7B4225" w14:textId="77777777" w:rsidR="00F33452" w:rsidRPr="00F33452" w:rsidRDefault="007F60B0" w:rsidP="00F33452">
            <w:pPr>
              <w:widowControl/>
              <w:jc w:val="center"/>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lastRenderedPageBreak/>
              <w:t>«Поставщик</w:t>
            </w:r>
            <w:r w:rsidR="00F33452" w:rsidRPr="00F33452">
              <w:rPr>
                <w:rFonts w:ascii="Times New Roman" w:eastAsia="Times New Roman" w:hAnsi="Times New Roman" w:cs="Times New Roman"/>
                <w:color w:val="auto"/>
                <w:lang w:bidi="ar-SA"/>
              </w:rPr>
              <w:t>»</w:t>
            </w:r>
          </w:p>
          <w:p w14:paraId="25A551F2" w14:textId="77777777" w:rsidR="00F33452" w:rsidRPr="00F33452" w:rsidRDefault="00F33452" w:rsidP="00F33452">
            <w:pPr>
              <w:widowControl/>
              <w:rPr>
                <w:rFonts w:ascii="Times New Roman" w:eastAsia="Calibri" w:hAnsi="Times New Roman" w:cs="Times New Roman"/>
                <w:color w:val="auto"/>
                <w:lang w:bidi="ar-SA"/>
              </w:rPr>
            </w:pPr>
          </w:p>
          <w:p w14:paraId="524575D9" w14:textId="77777777" w:rsidR="00F33452" w:rsidRPr="00F33452" w:rsidRDefault="00F33452" w:rsidP="00F33452">
            <w:pPr>
              <w:widowControl/>
              <w:rPr>
                <w:rFonts w:ascii="Times New Roman" w:eastAsia="Times New Roman" w:hAnsi="Times New Roman" w:cs="Times New Roman"/>
                <w:color w:val="auto"/>
                <w:lang w:bidi="ar-SA"/>
              </w:rPr>
            </w:pPr>
          </w:p>
          <w:p w14:paraId="4DC6E3DE" w14:textId="77777777" w:rsidR="00F33452" w:rsidRDefault="00F33452" w:rsidP="00F33452">
            <w:pPr>
              <w:widowControl/>
              <w:rPr>
                <w:rFonts w:ascii="Times New Roman" w:eastAsia="Times New Roman" w:hAnsi="Times New Roman" w:cs="Times New Roman"/>
                <w:color w:val="auto"/>
                <w:lang w:bidi="ar-SA"/>
              </w:rPr>
            </w:pPr>
          </w:p>
          <w:p w14:paraId="622093EA" w14:textId="77777777" w:rsidR="00F33452" w:rsidRDefault="00F33452" w:rsidP="00F33452">
            <w:pPr>
              <w:widowControl/>
              <w:rPr>
                <w:rFonts w:ascii="Times New Roman" w:eastAsia="Times New Roman" w:hAnsi="Times New Roman" w:cs="Times New Roman"/>
                <w:color w:val="auto"/>
                <w:lang w:bidi="ar-SA"/>
              </w:rPr>
            </w:pPr>
          </w:p>
          <w:p w14:paraId="16D750CD" w14:textId="77777777" w:rsidR="00F33452" w:rsidRDefault="00F33452" w:rsidP="00F33452">
            <w:pPr>
              <w:widowControl/>
              <w:rPr>
                <w:rFonts w:ascii="Times New Roman" w:eastAsia="Times New Roman" w:hAnsi="Times New Roman" w:cs="Times New Roman"/>
                <w:color w:val="auto"/>
                <w:lang w:bidi="ar-SA"/>
              </w:rPr>
            </w:pPr>
          </w:p>
          <w:p w14:paraId="5D438550" w14:textId="77777777" w:rsidR="00F33452" w:rsidRDefault="00F33452" w:rsidP="00F33452">
            <w:pPr>
              <w:widowControl/>
              <w:rPr>
                <w:rFonts w:ascii="Times New Roman" w:eastAsia="Times New Roman" w:hAnsi="Times New Roman" w:cs="Times New Roman"/>
                <w:color w:val="auto"/>
                <w:lang w:bidi="ar-SA"/>
              </w:rPr>
            </w:pPr>
          </w:p>
          <w:p w14:paraId="025E3ACA" w14:textId="77777777" w:rsidR="00F33452" w:rsidRDefault="00F33452" w:rsidP="00F33452">
            <w:pPr>
              <w:widowControl/>
              <w:rPr>
                <w:rFonts w:ascii="Times New Roman" w:eastAsia="Times New Roman" w:hAnsi="Times New Roman" w:cs="Times New Roman"/>
                <w:color w:val="auto"/>
                <w:lang w:bidi="ar-SA"/>
              </w:rPr>
            </w:pPr>
          </w:p>
          <w:p w14:paraId="7401F9FF" w14:textId="77777777" w:rsidR="00F33452" w:rsidRDefault="00F33452" w:rsidP="00F33452">
            <w:pPr>
              <w:widowControl/>
              <w:rPr>
                <w:rFonts w:ascii="Times New Roman" w:eastAsia="Times New Roman" w:hAnsi="Times New Roman" w:cs="Times New Roman"/>
                <w:color w:val="auto"/>
                <w:lang w:bidi="ar-SA"/>
              </w:rPr>
            </w:pPr>
          </w:p>
          <w:p w14:paraId="0AE0A8B3" w14:textId="77777777" w:rsidR="00F33452" w:rsidRDefault="00F33452" w:rsidP="00F33452">
            <w:pPr>
              <w:widowControl/>
              <w:rPr>
                <w:rFonts w:ascii="Times New Roman" w:eastAsia="Times New Roman" w:hAnsi="Times New Roman" w:cs="Times New Roman"/>
                <w:color w:val="auto"/>
                <w:lang w:bidi="ar-SA"/>
              </w:rPr>
            </w:pPr>
          </w:p>
          <w:p w14:paraId="67B48536" w14:textId="77777777" w:rsidR="00F33452" w:rsidRDefault="00F33452" w:rsidP="00F33452">
            <w:pPr>
              <w:widowControl/>
              <w:rPr>
                <w:rFonts w:ascii="Times New Roman" w:eastAsia="Times New Roman" w:hAnsi="Times New Roman" w:cs="Times New Roman"/>
                <w:color w:val="auto"/>
                <w:lang w:bidi="ar-SA"/>
              </w:rPr>
            </w:pPr>
          </w:p>
          <w:p w14:paraId="13674C93" w14:textId="77777777" w:rsidR="00F33452" w:rsidRDefault="00F33452" w:rsidP="00F33452">
            <w:pPr>
              <w:widowControl/>
              <w:rPr>
                <w:rFonts w:ascii="Times New Roman" w:eastAsia="Times New Roman" w:hAnsi="Times New Roman" w:cs="Times New Roman"/>
                <w:color w:val="auto"/>
                <w:lang w:bidi="ar-SA"/>
              </w:rPr>
            </w:pPr>
          </w:p>
          <w:p w14:paraId="7CF162B7" w14:textId="77777777" w:rsidR="00F33452" w:rsidRDefault="00F33452" w:rsidP="00F33452">
            <w:pPr>
              <w:widowControl/>
              <w:rPr>
                <w:rFonts w:ascii="Times New Roman" w:eastAsia="Times New Roman" w:hAnsi="Times New Roman" w:cs="Times New Roman"/>
                <w:color w:val="auto"/>
                <w:lang w:bidi="ar-SA"/>
              </w:rPr>
            </w:pPr>
          </w:p>
          <w:p w14:paraId="5364F2FA" w14:textId="77777777" w:rsidR="00F33452" w:rsidRDefault="00F33452" w:rsidP="00F33452">
            <w:pPr>
              <w:widowControl/>
              <w:rPr>
                <w:rFonts w:ascii="Times New Roman" w:eastAsia="Times New Roman" w:hAnsi="Times New Roman" w:cs="Times New Roman"/>
                <w:color w:val="auto"/>
                <w:lang w:bidi="ar-SA"/>
              </w:rPr>
            </w:pPr>
          </w:p>
          <w:p w14:paraId="62CA3B42" w14:textId="77777777" w:rsidR="00F33452" w:rsidRDefault="00F33452" w:rsidP="00F33452">
            <w:pPr>
              <w:widowControl/>
              <w:rPr>
                <w:rFonts w:ascii="Times New Roman" w:eastAsia="Times New Roman" w:hAnsi="Times New Roman" w:cs="Times New Roman"/>
                <w:color w:val="auto"/>
                <w:lang w:bidi="ar-SA"/>
              </w:rPr>
            </w:pPr>
          </w:p>
          <w:p w14:paraId="03503609" w14:textId="77777777" w:rsidR="00F33452" w:rsidRDefault="00F33452" w:rsidP="00F33452">
            <w:pPr>
              <w:widowControl/>
              <w:rPr>
                <w:rFonts w:ascii="Times New Roman" w:eastAsia="Times New Roman" w:hAnsi="Times New Roman" w:cs="Times New Roman"/>
                <w:color w:val="auto"/>
                <w:lang w:bidi="ar-SA"/>
              </w:rPr>
            </w:pPr>
          </w:p>
          <w:p w14:paraId="3735AFB1" w14:textId="77777777" w:rsidR="00F33452" w:rsidRDefault="00F33452" w:rsidP="00F33452">
            <w:pPr>
              <w:widowControl/>
              <w:rPr>
                <w:rFonts w:ascii="Times New Roman" w:eastAsia="Times New Roman" w:hAnsi="Times New Roman" w:cs="Times New Roman"/>
                <w:color w:val="auto"/>
                <w:lang w:bidi="ar-SA"/>
              </w:rPr>
            </w:pPr>
          </w:p>
          <w:p w14:paraId="21A1EA87" w14:textId="77777777" w:rsidR="00F33452" w:rsidRDefault="00F33452" w:rsidP="00F33452">
            <w:pPr>
              <w:widowControl/>
              <w:rPr>
                <w:rFonts w:ascii="Times New Roman" w:eastAsia="Times New Roman" w:hAnsi="Times New Roman" w:cs="Times New Roman"/>
                <w:color w:val="auto"/>
                <w:lang w:bidi="ar-SA"/>
              </w:rPr>
            </w:pPr>
          </w:p>
          <w:p w14:paraId="5BAF03A0" w14:textId="77777777" w:rsidR="00F33452" w:rsidRDefault="00F33452" w:rsidP="00F33452">
            <w:pPr>
              <w:widowControl/>
              <w:rPr>
                <w:rFonts w:ascii="Times New Roman" w:eastAsia="Times New Roman" w:hAnsi="Times New Roman" w:cs="Times New Roman"/>
                <w:color w:val="auto"/>
                <w:lang w:bidi="ar-SA"/>
              </w:rPr>
            </w:pPr>
          </w:p>
          <w:p w14:paraId="642AEF02" w14:textId="77777777" w:rsidR="00F33452" w:rsidRDefault="00F33452" w:rsidP="00F33452">
            <w:pPr>
              <w:widowControl/>
              <w:rPr>
                <w:rFonts w:ascii="Times New Roman" w:eastAsia="Times New Roman" w:hAnsi="Times New Roman" w:cs="Times New Roman"/>
                <w:color w:val="auto"/>
                <w:lang w:bidi="ar-SA"/>
              </w:rPr>
            </w:pPr>
          </w:p>
          <w:p w14:paraId="5E20106B" w14:textId="77777777" w:rsidR="00F33452" w:rsidRDefault="00F33452" w:rsidP="00F33452">
            <w:pPr>
              <w:widowControl/>
              <w:rPr>
                <w:rFonts w:ascii="Times New Roman" w:eastAsia="Times New Roman" w:hAnsi="Times New Roman" w:cs="Times New Roman"/>
                <w:color w:val="auto"/>
                <w:lang w:bidi="ar-SA"/>
              </w:rPr>
            </w:pPr>
          </w:p>
          <w:p w14:paraId="0F22B9E8" w14:textId="77777777" w:rsidR="00F33452" w:rsidRDefault="00F33452" w:rsidP="00F33452">
            <w:pPr>
              <w:widowControl/>
              <w:rPr>
                <w:rFonts w:ascii="Times New Roman" w:eastAsia="Times New Roman" w:hAnsi="Times New Roman" w:cs="Times New Roman"/>
                <w:color w:val="auto"/>
                <w:lang w:bidi="ar-SA"/>
              </w:rPr>
            </w:pPr>
          </w:p>
          <w:p w14:paraId="4242B560" w14:textId="77777777" w:rsidR="00F33452" w:rsidRDefault="00F33452" w:rsidP="00F33452">
            <w:pPr>
              <w:widowControl/>
              <w:rPr>
                <w:rFonts w:ascii="Times New Roman" w:eastAsia="Times New Roman" w:hAnsi="Times New Roman" w:cs="Times New Roman"/>
                <w:color w:val="auto"/>
                <w:lang w:bidi="ar-SA"/>
              </w:rPr>
            </w:pPr>
          </w:p>
          <w:p w14:paraId="1434F147" w14:textId="77777777" w:rsidR="00F33452" w:rsidRDefault="00F33452" w:rsidP="00F33452">
            <w:pPr>
              <w:widowControl/>
              <w:rPr>
                <w:rFonts w:ascii="Times New Roman" w:eastAsia="Times New Roman" w:hAnsi="Times New Roman" w:cs="Times New Roman"/>
                <w:color w:val="auto"/>
                <w:lang w:bidi="ar-SA"/>
              </w:rPr>
            </w:pPr>
          </w:p>
          <w:p w14:paraId="4E18FC9F" w14:textId="77777777" w:rsidR="00F33452" w:rsidRDefault="00F33452" w:rsidP="00F33452">
            <w:pPr>
              <w:widowControl/>
              <w:rPr>
                <w:rFonts w:ascii="Times New Roman" w:eastAsia="Times New Roman" w:hAnsi="Times New Roman" w:cs="Times New Roman"/>
                <w:color w:val="auto"/>
                <w:lang w:bidi="ar-SA"/>
              </w:rPr>
            </w:pPr>
          </w:p>
          <w:p w14:paraId="2FA032B5" w14:textId="77777777" w:rsidR="00F33452" w:rsidRDefault="00F33452" w:rsidP="00F33452">
            <w:pPr>
              <w:widowControl/>
              <w:rPr>
                <w:rFonts w:ascii="Times New Roman" w:eastAsia="Times New Roman" w:hAnsi="Times New Roman" w:cs="Times New Roman"/>
                <w:color w:val="auto"/>
                <w:lang w:bidi="ar-SA"/>
              </w:rPr>
            </w:pPr>
          </w:p>
          <w:p w14:paraId="2FC62684" w14:textId="77777777" w:rsidR="00F33452" w:rsidRDefault="00F33452" w:rsidP="00F33452">
            <w:pPr>
              <w:widowControl/>
              <w:rPr>
                <w:rFonts w:ascii="Times New Roman" w:eastAsia="Times New Roman" w:hAnsi="Times New Roman" w:cs="Times New Roman"/>
                <w:color w:val="auto"/>
                <w:lang w:bidi="ar-SA"/>
              </w:rPr>
            </w:pPr>
          </w:p>
          <w:p w14:paraId="5FC06AD8" w14:textId="77777777" w:rsidR="00F33452" w:rsidRPr="00F33452" w:rsidRDefault="00F33452" w:rsidP="00F33452">
            <w:pPr>
              <w:widowControl/>
              <w:rPr>
                <w:rFonts w:ascii="Times New Roman" w:eastAsia="Times New Roman" w:hAnsi="Times New Roman" w:cs="Times New Roman"/>
                <w:color w:val="auto"/>
                <w:lang w:bidi="ar-SA"/>
              </w:rPr>
            </w:pPr>
            <w:r w:rsidRPr="00F33452">
              <w:rPr>
                <w:rFonts w:ascii="Times New Roman" w:eastAsia="Times New Roman" w:hAnsi="Times New Roman" w:cs="Times New Roman"/>
                <w:color w:val="auto"/>
                <w:lang w:bidi="ar-SA"/>
              </w:rPr>
              <w:t xml:space="preserve">_____________________/ </w:t>
            </w:r>
            <w:r>
              <w:rPr>
                <w:rFonts w:ascii="Times New Roman" w:eastAsia="Times New Roman" w:hAnsi="Times New Roman" w:cs="Times New Roman"/>
                <w:color w:val="auto"/>
                <w:lang w:bidi="ar-SA"/>
              </w:rPr>
              <w:t>_______________</w:t>
            </w:r>
            <w:r w:rsidRPr="00F33452">
              <w:rPr>
                <w:rFonts w:ascii="Times New Roman" w:eastAsia="Times New Roman" w:hAnsi="Times New Roman" w:cs="Times New Roman"/>
                <w:b/>
                <w:color w:val="auto"/>
                <w:lang w:bidi="ar-SA"/>
              </w:rPr>
              <w:t>/</w:t>
            </w:r>
          </w:p>
          <w:p w14:paraId="73CFD8F3" w14:textId="77777777" w:rsidR="00F33452" w:rsidRPr="00F33452" w:rsidRDefault="00F33452" w:rsidP="00F33452">
            <w:pPr>
              <w:widowControl/>
              <w:rPr>
                <w:rFonts w:ascii="Times New Roman" w:eastAsia="Times New Roman" w:hAnsi="Times New Roman" w:cs="Times New Roman"/>
                <w:color w:val="auto"/>
                <w:lang w:bidi="ar-SA"/>
              </w:rPr>
            </w:pPr>
          </w:p>
        </w:tc>
      </w:tr>
    </w:tbl>
    <w:p w14:paraId="5AEA5542" w14:textId="77777777" w:rsidR="00843064" w:rsidRDefault="00843064" w:rsidP="00F33452">
      <w:pPr>
        <w:pStyle w:val="32"/>
        <w:shd w:val="clear" w:color="auto" w:fill="auto"/>
        <w:tabs>
          <w:tab w:val="left" w:pos="2578"/>
          <w:tab w:val="left" w:pos="6922"/>
        </w:tabs>
        <w:ind w:left="2160" w:right="1680"/>
        <w:jc w:val="left"/>
      </w:pPr>
    </w:p>
    <w:p w14:paraId="6AD599F1" w14:textId="77777777" w:rsidR="00F33452" w:rsidRDefault="00F33452" w:rsidP="00F33452">
      <w:pPr>
        <w:pStyle w:val="32"/>
        <w:shd w:val="clear" w:color="auto" w:fill="auto"/>
        <w:tabs>
          <w:tab w:val="left" w:pos="2578"/>
          <w:tab w:val="left" w:pos="6922"/>
        </w:tabs>
        <w:ind w:left="2160" w:right="1680"/>
        <w:jc w:val="left"/>
      </w:pPr>
    </w:p>
    <w:p w14:paraId="1F7FB202" w14:textId="77777777" w:rsidR="00F33452" w:rsidRDefault="00F33452" w:rsidP="00F33452">
      <w:pPr>
        <w:pStyle w:val="32"/>
        <w:shd w:val="clear" w:color="auto" w:fill="auto"/>
        <w:tabs>
          <w:tab w:val="left" w:pos="2578"/>
          <w:tab w:val="left" w:pos="6922"/>
        </w:tabs>
        <w:ind w:left="2160" w:right="1680"/>
        <w:jc w:val="left"/>
      </w:pPr>
    </w:p>
    <w:p w14:paraId="00DCA928" w14:textId="77777777" w:rsidR="00F33452" w:rsidRDefault="00F33452" w:rsidP="00F33452">
      <w:pPr>
        <w:pStyle w:val="32"/>
        <w:shd w:val="clear" w:color="auto" w:fill="auto"/>
        <w:tabs>
          <w:tab w:val="left" w:pos="2578"/>
          <w:tab w:val="left" w:pos="6922"/>
        </w:tabs>
        <w:ind w:left="2160" w:right="1680"/>
        <w:jc w:val="left"/>
      </w:pPr>
    </w:p>
    <w:p w14:paraId="2C522060" w14:textId="77777777" w:rsidR="00F33452" w:rsidRDefault="00F33452" w:rsidP="00F33452">
      <w:pPr>
        <w:pStyle w:val="32"/>
        <w:shd w:val="clear" w:color="auto" w:fill="auto"/>
        <w:tabs>
          <w:tab w:val="left" w:pos="2578"/>
          <w:tab w:val="left" w:pos="6922"/>
        </w:tabs>
        <w:ind w:left="2160" w:right="1680"/>
        <w:jc w:val="left"/>
      </w:pPr>
    </w:p>
    <w:p w14:paraId="65B0C93B" w14:textId="77777777" w:rsidR="00F33452" w:rsidRDefault="00F33452" w:rsidP="00F33452">
      <w:pPr>
        <w:pStyle w:val="32"/>
        <w:shd w:val="clear" w:color="auto" w:fill="auto"/>
        <w:tabs>
          <w:tab w:val="left" w:pos="2578"/>
          <w:tab w:val="left" w:pos="6922"/>
        </w:tabs>
        <w:ind w:left="2160" w:right="1680"/>
        <w:jc w:val="left"/>
      </w:pPr>
    </w:p>
    <w:p w14:paraId="4A24D747" w14:textId="77777777" w:rsidR="00F33452" w:rsidRDefault="00F33452" w:rsidP="00F33452">
      <w:pPr>
        <w:pStyle w:val="32"/>
        <w:shd w:val="clear" w:color="auto" w:fill="auto"/>
        <w:tabs>
          <w:tab w:val="left" w:pos="2578"/>
          <w:tab w:val="left" w:pos="6922"/>
        </w:tabs>
        <w:ind w:left="2160" w:right="1680"/>
        <w:jc w:val="left"/>
      </w:pPr>
    </w:p>
    <w:p w14:paraId="0263A41A" w14:textId="77777777" w:rsidR="00F33452" w:rsidRDefault="00F33452" w:rsidP="00F33452">
      <w:pPr>
        <w:pStyle w:val="32"/>
        <w:shd w:val="clear" w:color="auto" w:fill="auto"/>
        <w:tabs>
          <w:tab w:val="left" w:pos="2578"/>
          <w:tab w:val="left" w:pos="6922"/>
        </w:tabs>
        <w:ind w:left="2160" w:right="1680"/>
        <w:jc w:val="left"/>
      </w:pPr>
    </w:p>
    <w:p w14:paraId="439B1CBD" w14:textId="77777777" w:rsidR="00F33452" w:rsidRDefault="00F33452" w:rsidP="00F33452">
      <w:pPr>
        <w:pStyle w:val="32"/>
        <w:shd w:val="clear" w:color="auto" w:fill="auto"/>
        <w:tabs>
          <w:tab w:val="left" w:pos="2578"/>
          <w:tab w:val="left" w:pos="6922"/>
        </w:tabs>
        <w:ind w:left="2160" w:right="1680"/>
        <w:jc w:val="left"/>
      </w:pPr>
    </w:p>
    <w:p w14:paraId="30AA4758" w14:textId="77777777" w:rsidR="00F33452" w:rsidRDefault="00F33452" w:rsidP="00F33452">
      <w:pPr>
        <w:pStyle w:val="32"/>
        <w:shd w:val="clear" w:color="auto" w:fill="auto"/>
        <w:tabs>
          <w:tab w:val="left" w:pos="2578"/>
          <w:tab w:val="left" w:pos="6922"/>
        </w:tabs>
        <w:ind w:left="2160" w:right="1680"/>
        <w:jc w:val="left"/>
      </w:pPr>
    </w:p>
    <w:p w14:paraId="0F7FCCCB" w14:textId="77777777" w:rsidR="00F33452" w:rsidRDefault="00F33452" w:rsidP="00F33452">
      <w:pPr>
        <w:pStyle w:val="32"/>
        <w:shd w:val="clear" w:color="auto" w:fill="auto"/>
        <w:tabs>
          <w:tab w:val="left" w:pos="2578"/>
          <w:tab w:val="left" w:pos="6922"/>
        </w:tabs>
        <w:ind w:left="2160" w:right="1680"/>
        <w:jc w:val="left"/>
      </w:pPr>
    </w:p>
    <w:p w14:paraId="34E048B6" w14:textId="77777777" w:rsidR="00F33452" w:rsidRDefault="00F33452" w:rsidP="00F33452">
      <w:pPr>
        <w:pStyle w:val="32"/>
        <w:shd w:val="clear" w:color="auto" w:fill="auto"/>
        <w:tabs>
          <w:tab w:val="left" w:pos="2578"/>
          <w:tab w:val="left" w:pos="6922"/>
        </w:tabs>
        <w:ind w:left="2160" w:right="1680"/>
        <w:jc w:val="left"/>
      </w:pPr>
    </w:p>
    <w:p w14:paraId="1B52341A" w14:textId="77777777" w:rsidR="00F33452" w:rsidRDefault="00F33452" w:rsidP="00F33452">
      <w:pPr>
        <w:pStyle w:val="32"/>
        <w:shd w:val="clear" w:color="auto" w:fill="auto"/>
        <w:tabs>
          <w:tab w:val="left" w:pos="2578"/>
          <w:tab w:val="left" w:pos="6922"/>
        </w:tabs>
        <w:ind w:left="2160" w:right="1680"/>
        <w:jc w:val="left"/>
      </w:pPr>
    </w:p>
    <w:p w14:paraId="3BA595F3" w14:textId="77777777" w:rsidR="00F33452" w:rsidRDefault="00F33452" w:rsidP="00F33452">
      <w:pPr>
        <w:pStyle w:val="32"/>
        <w:shd w:val="clear" w:color="auto" w:fill="auto"/>
        <w:tabs>
          <w:tab w:val="left" w:pos="2578"/>
          <w:tab w:val="left" w:pos="6922"/>
        </w:tabs>
        <w:ind w:left="2160" w:right="1680"/>
        <w:jc w:val="left"/>
      </w:pPr>
    </w:p>
    <w:p w14:paraId="5A765036" w14:textId="77777777" w:rsidR="00F33452" w:rsidRDefault="00F33452" w:rsidP="00F33452">
      <w:pPr>
        <w:pStyle w:val="32"/>
        <w:shd w:val="clear" w:color="auto" w:fill="auto"/>
        <w:tabs>
          <w:tab w:val="left" w:pos="2578"/>
          <w:tab w:val="left" w:pos="6922"/>
        </w:tabs>
        <w:ind w:left="2160" w:right="1680"/>
        <w:jc w:val="left"/>
      </w:pPr>
    </w:p>
    <w:p w14:paraId="07F005A8" w14:textId="77777777" w:rsidR="00F33452" w:rsidRDefault="00F33452" w:rsidP="00F33452">
      <w:pPr>
        <w:pStyle w:val="32"/>
        <w:shd w:val="clear" w:color="auto" w:fill="auto"/>
        <w:tabs>
          <w:tab w:val="left" w:pos="2578"/>
          <w:tab w:val="left" w:pos="6922"/>
        </w:tabs>
        <w:ind w:left="2160" w:right="1680"/>
        <w:jc w:val="left"/>
      </w:pPr>
    </w:p>
    <w:p w14:paraId="1E15AFF0" w14:textId="77777777" w:rsidR="00F33452" w:rsidRDefault="00F33452" w:rsidP="00F33452">
      <w:pPr>
        <w:pStyle w:val="32"/>
        <w:shd w:val="clear" w:color="auto" w:fill="auto"/>
        <w:tabs>
          <w:tab w:val="left" w:pos="2578"/>
          <w:tab w:val="left" w:pos="6922"/>
        </w:tabs>
        <w:ind w:left="2160" w:right="1680"/>
        <w:jc w:val="left"/>
      </w:pPr>
    </w:p>
    <w:p w14:paraId="410B3C9D" w14:textId="77777777" w:rsidR="00F33452" w:rsidRDefault="00F33452" w:rsidP="00F33452">
      <w:pPr>
        <w:pStyle w:val="32"/>
        <w:shd w:val="clear" w:color="auto" w:fill="auto"/>
        <w:tabs>
          <w:tab w:val="left" w:pos="2578"/>
          <w:tab w:val="left" w:pos="6922"/>
        </w:tabs>
        <w:ind w:left="2160" w:right="1680"/>
        <w:jc w:val="left"/>
      </w:pPr>
    </w:p>
    <w:p w14:paraId="6721363D" w14:textId="77777777" w:rsidR="00F33452" w:rsidRDefault="00F33452" w:rsidP="00F33452">
      <w:pPr>
        <w:pStyle w:val="32"/>
        <w:shd w:val="clear" w:color="auto" w:fill="auto"/>
        <w:tabs>
          <w:tab w:val="left" w:pos="2578"/>
          <w:tab w:val="left" w:pos="6922"/>
        </w:tabs>
        <w:ind w:left="2160" w:right="1680"/>
        <w:jc w:val="left"/>
      </w:pPr>
    </w:p>
    <w:p w14:paraId="002AAEE3" w14:textId="77777777" w:rsidR="00F33452" w:rsidRDefault="00F33452" w:rsidP="00F33452">
      <w:pPr>
        <w:pStyle w:val="32"/>
        <w:shd w:val="clear" w:color="auto" w:fill="auto"/>
        <w:tabs>
          <w:tab w:val="left" w:pos="2578"/>
          <w:tab w:val="left" w:pos="6922"/>
        </w:tabs>
        <w:ind w:left="2160" w:right="1680"/>
        <w:jc w:val="left"/>
      </w:pPr>
    </w:p>
    <w:p w14:paraId="0083DD16" w14:textId="77777777" w:rsidR="00F33452" w:rsidRDefault="00F33452" w:rsidP="00F33452">
      <w:pPr>
        <w:pStyle w:val="32"/>
        <w:shd w:val="clear" w:color="auto" w:fill="auto"/>
        <w:tabs>
          <w:tab w:val="left" w:pos="2578"/>
          <w:tab w:val="left" w:pos="6922"/>
        </w:tabs>
        <w:ind w:left="2160" w:right="1680"/>
        <w:jc w:val="left"/>
      </w:pPr>
    </w:p>
    <w:p w14:paraId="5DC54552" w14:textId="77777777" w:rsidR="00F33452" w:rsidRDefault="00F33452" w:rsidP="00F33452">
      <w:pPr>
        <w:pStyle w:val="32"/>
        <w:shd w:val="clear" w:color="auto" w:fill="auto"/>
        <w:tabs>
          <w:tab w:val="left" w:pos="2578"/>
          <w:tab w:val="left" w:pos="6922"/>
        </w:tabs>
        <w:ind w:left="2160" w:right="1680"/>
        <w:jc w:val="left"/>
      </w:pPr>
    </w:p>
    <w:p w14:paraId="74014911" w14:textId="77777777" w:rsidR="00F33452" w:rsidRDefault="00F33452" w:rsidP="00F33452">
      <w:pPr>
        <w:pStyle w:val="32"/>
        <w:shd w:val="clear" w:color="auto" w:fill="auto"/>
        <w:tabs>
          <w:tab w:val="left" w:pos="2578"/>
          <w:tab w:val="left" w:pos="6922"/>
        </w:tabs>
        <w:ind w:left="2160" w:right="1680"/>
        <w:jc w:val="left"/>
      </w:pPr>
    </w:p>
    <w:p w14:paraId="705D145F" w14:textId="77777777" w:rsidR="00F33452" w:rsidRDefault="00F33452" w:rsidP="00F33452">
      <w:pPr>
        <w:pStyle w:val="32"/>
        <w:shd w:val="clear" w:color="auto" w:fill="auto"/>
        <w:tabs>
          <w:tab w:val="left" w:pos="2578"/>
          <w:tab w:val="left" w:pos="6922"/>
        </w:tabs>
        <w:ind w:left="2160" w:right="1680"/>
        <w:jc w:val="left"/>
      </w:pPr>
    </w:p>
    <w:p w14:paraId="3DE382D0" w14:textId="77777777" w:rsidR="00F33452" w:rsidRDefault="00F33452" w:rsidP="00F33452">
      <w:pPr>
        <w:pStyle w:val="32"/>
        <w:shd w:val="clear" w:color="auto" w:fill="auto"/>
        <w:tabs>
          <w:tab w:val="left" w:pos="2578"/>
          <w:tab w:val="left" w:pos="6922"/>
        </w:tabs>
        <w:ind w:left="2160" w:right="1680"/>
        <w:jc w:val="left"/>
      </w:pPr>
    </w:p>
    <w:p w14:paraId="5C1E3A9B" w14:textId="77777777" w:rsidR="00E02CF3" w:rsidRDefault="00E02CF3" w:rsidP="00F33452">
      <w:pPr>
        <w:pStyle w:val="32"/>
        <w:shd w:val="clear" w:color="auto" w:fill="auto"/>
        <w:tabs>
          <w:tab w:val="left" w:pos="2578"/>
          <w:tab w:val="left" w:pos="6922"/>
        </w:tabs>
        <w:ind w:left="2160" w:right="1680"/>
        <w:jc w:val="left"/>
      </w:pPr>
    </w:p>
    <w:p w14:paraId="0EBB2C5F" w14:textId="77777777" w:rsidR="00E02CF3" w:rsidRDefault="00E02CF3" w:rsidP="00F33452">
      <w:pPr>
        <w:pStyle w:val="32"/>
        <w:shd w:val="clear" w:color="auto" w:fill="auto"/>
        <w:tabs>
          <w:tab w:val="left" w:pos="2578"/>
          <w:tab w:val="left" w:pos="6922"/>
        </w:tabs>
        <w:ind w:left="2160" w:right="1680"/>
        <w:jc w:val="left"/>
      </w:pPr>
    </w:p>
    <w:p w14:paraId="3DA1E6BE" w14:textId="77777777" w:rsidR="00E02CF3" w:rsidRDefault="00E02CF3" w:rsidP="00F33452">
      <w:pPr>
        <w:pStyle w:val="32"/>
        <w:shd w:val="clear" w:color="auto" w:fill="auto"/>
        <w:tabs>
          <w:tab w:val="left" w:pos="2578"/>
          <w:tab w:val="left" w:pos="6922"/>
        </w:tabs>
        <w:ind w:left="2160" w:right="1680"/>
        <w:jc w:val="left"/>
      </w:pPr>
    </w:p>
    <w:p w14:paraId="071DE3A3" w14:textId="77777777" w:rsidR="00F33452" w:rsidRPr="00F33452" w:rsidRDefault="00F33452" w:rsidP="00F33452">
      <w:pPr>
        <w:tabs>
          <w:tab w:val="left" w:pos="6480"/>
          <w:tab w:val="left" w:pos="11057"/>
          <w:tab w:val="left" w:pos="11199"/>
        </w:tabs>
        <w:ind w:right="-74"/>
        <w:contextualSpacing/>
        <w:jc w:val="right"/>
        <w:rPr>
          <w:rFonts w:ascii="Times New Roman" w:eastAsia="Times New Roman" w:hAnsi="Times New Roman" w:cs="Times New Roman"/>
          <w:snapToGrid w:val="0"/>
          <w:color w:val="auto"/>
          <w:sz w:val="22"/>
          <w:szCs w:val="22"/>
          <w:lang w:bidi="ar-SA"/>
        </w:rPr>
      </w:pPr>
      <w:r w:rsidRPr="00F33452">
        <w:rPr>
          <w:rFonts w:ascii="Times New Roman" w:eastAsia="Times New Roman" w:hAnsi="Times New Roman" w:cs="Times New Roman"/>
          <w:b/>
          <w:snapToGrid w:val="0"/>
          <w:color w:val="auto"/>
          <w:sz w:val="22"/>
          <w:szCs w:val="22"/>
          <w:lang w:bidi="ar-SA"/>
        </w:rPr>
        <w:lastRenderedPageBreak/>
        <w:t>Приложение № 1</w:t>
      </w:r>
      <w:r w:rsidRPr="00F33452">
        <w:rPr>
          <w:rFonts w:ascii="Times New Roman" w:eastAsia="Times New Roman" w:hAnsi="Times New Roman" w:cs="Times New Roman"/>
          <w:snapToGrid w:val="0"/>
          <w:color w:val="auto"/>
          <w:sz w:val="22"/>
          <w:szCs w:val="22"/>
          <w:lang w:bidi="ar-SA"/>
        </w:rPr>
        <w:t xml:space="preserve"> к </w:t>
      </w:r>
    </w:p>
    <w:p w14:paraId="20B2AB2D" w14:textId="77777777" w:rsidR="00F33452" w:rsidRPr="00F33452" w:rsidRDefault="00F33452" w:rsidP="00F33452">
      <w:pPr>
        <w:tabs>
          <w:tab w:val="left" w:pos="6480"/>
          <w:tab w:val="left" w:pos="11057"/>
          <w:tab w:val="left" w:pos="11199"/>
        </w:tabs>
        <w:ind w:right="-74"/>
        <w:contextualSpacing/>
        <w:jc w:val="right"/>
        <w:rPr>
          <w:rFonts w:ascii="Times New Roman" w:eastAsia="Times New Roman" w:hAnsi="Times New Roman" w:cs="Times New Roman"/>
          <w:snapToGrid w:val="0"/>
          <w:color w:val="auto"/>
          <w:sz w:val="22"/>
          <w:szCs w:val="22"/>
          <w:lang w:bidi="ar-SA"/>
        </w:rPr>
      </w:pPr>
      <w:r w:rsidRPr="00F33452">
        <w:rPr>
          <w:rFonts w:ascii="Times New Roman" w:eastAsia="Times New Roman" w:hAnsi="Times New Roman" w:cs="Times New Roman"/>
          <w:snapToGrid w:val="0"/>
          <w:color w:val="auto"/>
          <w:sz w:val="22"/>
          <w:szCs w:val="22"/>
          <w:lang w:bidi="ar-SA"/>
        </w:rPr>
        <w:t xml:space="preserve">Государственному Контракту  </w:t>
      </w:r>
    </w:p>
    <w:p w14:paraId="015D915A" w14:textId="77777777" w:rsidR="00F33452" w:rsidRPr="00F33452" w:rsidRDefault="00F33452" w:rsidP="00F33452">
      <w:pPr>
        <w:tabs>
          <w:tab w:val="left" w:pos="6480"/>
          <w:tab w:val="left" w:pos="11057"/>
          <w:tab w:val="left" w:pos="11199"/>
        </w:tabs>
        <w:ind w:right="-74"/>
        <w:contextualSpacing/>
        <w:jc w:val="right"/>
        <w:rPr>
          <w:rFonts w:ascii="Times New Roman" w:eastAsia="Times New Roman" w:hAnsi="Times New Roman" w:cs="Times New Roman"/>
          <w:snapToGrid w:val="0"/>
          <w:color w:val="auto"/>
          <w:sz w:val="22"/>
          <w:szCs w:val="22"/>
          <w:lang w:bidi="ar-SA"/>
        </w:rPr>
      </w:pPr>
      <w:r w:rsidRPr="00F33452">
        <w:rPr>
          <w:rFonts w:ascii="Times New Roman" w:eastAsia="Times New Roman" w:hAnsi="Times New Roman" w:cs="Times New Roman"/>
          <w:snapToGrid w:val="0"/>
          <w:color w:val="auto"/>
          <w:sz w:val="22"/>
          <w:szCs w:val="22"/>
          <w:lang w:bidi="ar-SA"/>
        </w:rPr>
        <w:t>№ ____ от «____» ___________ 20___ г.</w:t>
      </w:r>
    </w:p>
    <w:p w14:paraId="7D9DDF6A" w14:textId="77777777" w:rsidR="00F33452" w:rsidRPr="00F33452" w:rsidRDefault="00F33452" w:rsidP="00F33452">
      <w:pPr>
        <w:tabs>
          <w:tab w:val="left" w:pos="5067"/>
          <w:tab w:val="center" w:pos="7498"/>
          <w:tab w:val="left" w:pos="11057"/>
          <w:tab w:val="left" w:pos="11199"/>
        </w:tabs>
        <w:autoSpaceDE w:val="0"/>
        <w:autoSpaceDN w:val="0"/>
        <w:adjustRightInd w:val="0"/>
        <w:ind w:firstLine="720"/>
        <w:contextualSpacing/>
        <w:jc w:val="center"/>
        <w:outlineLvl w:val="0"/>
        <w:rPr>
          <w:rFonts w:ascii="Times New Roman" w:eastAsia="Times New Roman" w:hAnsi="Times New Roman" w:cs="Times New Roman"/>
          <w:b/>
          <w:bCs/>
          <w:color w:val="auto"/>
          <w:sz w:val="22"/>
          <w:szCs w:val="22"/>
          <w:lang w:bidi="ar-SA"/>
        </w:rPr>
      </w:pPr>
      <w:r>
        <w:rPr>
          <w:rFonts w:ascii="Times New Roman" w:eastAsia="Times New Roman" w:hAnsi="Times New Roman" w:cs="Times New Roman"/>
          <w:b/>
          <w:bCs/>
          <w:color w:val="auto"/>
          <w:sz w:val="22"/>
          <w:szCs w:val="22"/>
          <w:lang w:bidi="ar-SA"/>
        </w:rPr>
        <w:t>ВЕДОМОСТЬ ПОСТАВКИ</w:t>
      </w:r>
      <w:r w:rsidRPr="00F33452">
        <w:rPr>
          <w:rFonts w:ascii="Arial" w:eastAsia="Times New Roman" w:hAnsi="Arial" w:cs="Times New Roman"/>
          <w:b/>
          <w:bCs/>
          <w:color w:val="000080"/>
          <w:sz w:val="22"/>
          <w:szCs w:val="22"/>
          <w:lang w:bidi="ar-SA"/>
        </w:rPr>
        <w:tab/>
      </w:r>
    </w:p>
    <w:p w14:paraId="2C90EEC7" w14:textId="77777777" w:rsidR="00F33452" w:rsidRPr="00F33452" w:rsidRDefault="00F33452" w:rsidP="00F33452">
      <w:pPr>
        <w:widowControl/>
        <w:rPr>
          <w:rFonts w:ascii="Times New Roman" w:eastAsia="Times New Roman" w:hAnsi="Times New Roman" w:cs="Times New Roman"/>
          <w:color w:val="auto"/>
          <w:sz w:val="22"/>
          <w:szCs w:val="22"/>
          <w:lang w:bidi="ar-SA"/>
        </w:rPr>
      </w:pPr>
      <w:r>
        <w:rPr>
          <w:rFonts w:ascii="Times New Roman" w:eastAsia="Times New Roman" w:hAnsi="Times New Roman" w:cs="Times New Roman"/>
          <w:color w:val="auto"/>
          <w:sz w:val="22"/>
          <w:szCs w:val="22"/>
          <w:lang w:bidi="ar-SA"/>
        </w:rPr>
        <w:t>Поставщик</w:t>
      </w:r>
      <w:r w:rsidRPr="00F33452">
        <w:rPr>
          <w:rFonts w:ascii="Times New Roman" w:eastAsia="Times New Roman" w:hAnsi="Times New Roman" w:cs="Times New Roman"/>
          <w:color w:val="auto"/>
          <w:sz w:val="22"/>
          <w:szCs w:val="22"/>
          <w:lang w:bidi="ar-SA"/>
        </w:rPr>
        <w:t xml:space="preserve"> –</w:t>
      </w:r>
      <w:r w:rsidRPr="00F33452">
        <w:rPr>
          <w:rFonts w:ascii="Times New Roman" w:eastAsia="Times New Roman" w:hAnsi="Times New Roman" w:cs="Times New Roman"/>
          <w:color w:val="auto"/>
          <w:sz w:val="22"/>
          <w:szCs w:val="22"/>
          <w:lang w:bidi="ar-SA"/>
        </w:rPr>
        <w:tab/>
      </w:r>
      <w:r w:rsidRPr="00F33452">
        <w:rPr>
          <w:rFonts w:ascii="Times New Roman" w:eastAsia="Times New Roman" w:hAnsi="Times New Roman" w:cs="Times New Roman"/>
          <w:color w:val="auto"/>
          <w:sz w:val="22"/>
          <w:szCs w:val="22"/>
          <w:lang w:bidi="ar-SA"/>
        </w:rPr>
        <w:tab/>
      </w:r>
    </w:p>
    <w:p w14:paraId="4F2524AE" w14:textId="77777777" w:rsidR="00F33452" w:rsidRPr="00F33452" w:rsidRDefault="00F33452" w:rsidP="00F33452">
      <w:pPr>
        <w:widowControl/>
        <w:rPr>
          <w:rFonts w:ascii="Times New Roman" w:eastAsia="Times New Roman" w:hAnsi="Times New Roman" w:cs="Times New Roman"/>
          <w:color w:val="auto"/>
          <w:sz w:val="22"/>
          <w:szCs w:val="22"/>
          <w:lang w:bidi="ar-SA"/>
        </w:rPr>
      </w:pPr>
      <w:r w:rsidRPr="00F33452">
        <w:rPr>
          <w:rFonts w:ascii="Times New Roman" w:eastAsia="Times New Roman" w:hAnsi="Times New Roman" w:cs="Times New Roman"/>
          <w:color w:val="auto"/>
          <w:sz w:val="22"/>
          <w:szCs w:val="22"/>
          <w:lang w:bidi="ar-SA"/>
        </w:rPr>
        <w:t>Государственный заказчик – ФКУ ЛИУ-3 ГУФСИН России по Нижегородской области</w:t>
      </w:r>
    </w:p>
    <w:p w14:paraId="5EFCFFA0" w14:textId="77777777" w:rsidR="00F33452" w:rsidRPr="00F33452" w:rsidRDefault="00F33452" w:rsidP="00F33452">
      <w:pPr>
        <w:widowControl/>
        <w:rPr>
          <w:rFonts w:ascii="Times New Roman" w:eastAsia="Times New Roman" w:hAnsi="Times New Roman" w:cs="Times New Roman"/>
          <w:color w:val="auto"/>
          <w:sz w:val="22"/>
          <w:szCs w:val="22"/>
          <w:lang w:bidi="ar-SA"/>
        </w:rPr>
      </w:pP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232"/>
        <w:gridCol w:w="993"/>
        <w:gridCol w:w="850"/>
        <w:gridCol w:w="1583"/>
        <w:gridCol w:w="3118"/>
      </w:tblGrid>
      <w:tr w:rsidR="00F33452" w:rsidRPr="00F33452" w14:paraId="415A70EF" w14:textId="77777777" w:rsidTr="00745067">
        <w:trPr>
          <w:cantSplit/>
          <w:trHeight w:val="207"/>
          <w:jc w:val="center"/>
        </w:trPr>
        <w:tc>
          <w:tcPr>
            <w:tcW w:w="709" w:type="dxa"/>
            <w:vAlign w:val="center"/>
          </w:tcPr>
          <w:p w14:paraId="2AE783DA" w14:textId="77777777" w:rsidR="00F33452" w:rsidRPr="00F33452" w:rsidRDefault="00F33452" w:rsidP="00745067">
            <w:pPr>
              <w:tabs>
                <w:tab w:val="left" w:pos="11057"/>
                <w:tab w:val="left" w:pos="11199"/>
              </w:tabs>
              <w:contextualSpacing/>
              <w:jc w:val="center"/>
              <w:rPr>
                <w:rFonts w:ascii="Times New Roman" w:eastAsia="Times New Roman" w:hAnsi="Times New Roman" w:cs="Times New Roman"/>
                <w:color w:val="auto"/>
                <w:sz w:val="22"/>
                <w:szCs w:val="22"/>
                <w:lang w:bidi="ar-SA"/>
              </w:rPr>
            </w:pPr>
            <w:r w:rsidRPr="00F33452">
              <w:rPr>
                <w:rFonts w:ascii="Times New Roman" w:eastAsia="Times New Roman" w:hAnsi="Times New Roman" w:cs="Times New Roman"/>
                <w:color w:val="auto"/>
                <w:sz w:val="22"/>
                <w:szCs w:val="22"/>
                <w:lang w:bidi="ar-SA"/>
              </w:rPr>
              <w:t>№ п/п</w:t>
            </w:r>
          </w:p>
        </w:tc>
        <w:tc>
          <w:tcPr>
            <w:tcW w:w="3232" w:type="dxa"/>
            <w:vAlign w:val="center"/>
          </w:tcPr>
          <w:p w14:paraId="0EBA1D29" w14:textId="77777777" w:rsidR="00F33452" w:rsidRPr="00F33452" w:rsidRDefault="002D2EE6" w:rsidP="00745067">
            <w:pPr>
              <w:tabs>
                <w:tab w:val="left" w:pos="11057"/>
                <w:tab w:val="left" w:pos="11199"/>
              </w:tabs>
              <w:contextualSpacing/>
              <w:jc w:val="center"/>
              <w:rPr>
                <w:rFonts w:ascii="Times New Roman" w:eastAsia="Times New Roman" w:hAnsi="Times New Roman" w:cs="Times New Roman"/>
                <w:color w:val="auto"/>
                <w:sz w:val="22"/>
                <w:szCs w:val="22"/>
                <w:lang w:bidi="ar-SA"/>
              </w:rPr>
            </w:pPr>
            <w:r>
              <w:rPr>
                <w:rFonts w:ascii="Times New Roman" w:eastAsia="Times New Roman" w:hAnsi="Times New Roman" w:cs="Times New Roman"/>
                <w:color w:val="auto"/>
                <w:sz w:val="22"/>
                <w:szCs w:val="22"/>
                <w:lang w:bidi="ar-SA"/>
              </w:rPr>
              <w:t>Наименование товара</w:t>
            </w:r>
          </w:p>
        </w:tc>
        <w:tc>
          <w:tcPr>
            <w:tcW w:w="993" w:type="dxa"/>
            <w:vAlign w:val="center"/>
          </w:tcPr>
          <w:p w14:paraId="14FD7501" w14:textId="77777777" w:rsidR="00F33452" w:rsidRPr="00F33452" w:rsidRDefault="00F33452" w:rsidP="00745067">
            <w:pPr>
              <w:tabs>
                <w:tab w:val="left" w:pos="11057"/>
                <w:tab w:val="left" w:pos="11199"/>
              </w:tabs>
              <w:contextualSpacing/>
              <w:jc w:val="center"/>
              <w:rPr>
                <w:rFonts w:ascii="Times New Roman" w:eastAsia="Times New Roman" w:hAnsi="Times New Roman" w:cs="Times New Roman"/>
                <w:color w:val="auto"/>
                <w:sz w:val="22"/>
                <w:szCs w:val="22"/>
                <w:lang w:bidi="ar-SA"/>
              </w:rPr>
            </w:pPr>
            <w:r w:rsidRPr="00F33452">
              <w:rPr>
                <w:rFonts w:ascii="Times New Roman" w:eastAsia="Times New Roman" w:hAnsi="Times New Roman" w:cs="Times New Roman"/>
                <w:color w:val="auto"/>
                <w:sz w:val="22"/>
                <w:szCs w:val="22"/>
                <w:lang w:bidi="ar-SA"/>
              </w:rPr>
              <w:t>Ед. изм.</w:t>
            </w:r>
          </w:p>
        </w:tc>
        <w:tc>
          <w:tcPr>
            <w:tcW w:w="850" w:type="dxa"/>
            <w:vAlign w:val="center"/>
          </w:tcPr>
          <w:p w14:paraId="5A7E694D" w14:textId="77777777" w:rsidR="00F33452" w:rsidRPr="00F33452" w:rsidRDefault="00F33452" w:rsidP="00745067">
            <w:pPr>
              <w:tabs>
                <w:tab w:val="left" w:pos="11057"/>
                <w:tab w:val="left" w:pos="11199"/>
              </w:tabs>
              <w:contextualSpacing/>
              <w:jc w:val="center"/>
              <w:rPr>
                <w:rFonts w:ascii="Times New Roman" w:eastAsia="Times New Roman" w:hAnsi="Times New Roman" w:cs="Times New Roman"/>
                <w:color w:val="auto"/>
                <w:sz w:val="22"/>
                <w:szCs w:val="22"/>
                <w:lang w:bidi="ar-SA"/>
              </w:rPr>
            </w:pPr>
            <w:r w:rsidRPr="00F33452">
              <w:rPr>
                <w:rFonts w:ascii="Times New Roman" w:eastAsia="Times New Roman" w:hAnsi="Times New Roman" w:cs="Times New Roman"/>
                <w:color w:val="auto"/>
                <w:sz w:val="22"/>
                <w:szCs w:val="22"/>
                <w:lang w:bidi="ar-SA"/>
              </w:rPr>
              <w:t>Кол-во</w:t>
            </w:r>
          </w:p>
        </w:tc>
        <w:tc>
          <w:tcPr>
            <w:tcW w:w="1583" w:type="dxa"/>
            <w:vAlign w:val="center"/>
          </w:tcPr>
          <w:p w14:paraId="3E9A82D1" w14:textId="77777777" w:rsidR="00F33452" w:rsidRPr="00F33452" w:rsidRDefault="00F33452" w:rsidP="00745067">
            <w:pPr>
              <w:tabs>
                <w:tab w:val="left" w:pos="11057"/>
                <w:tab w:val="left" w:pos="11199"/>
              </w:tabs>
              <w:contextualSpacing/>
              <w:jc w:val="center"/>
              <w:rPr>
                <w:rFonts w:ascii="Times New Roman" w:eastAsia="Times New Roman" w:hAnsi="Times New Roman" w:cs="Times New Roman"/>
                <w:color w:val="auto"/>
                <w:sz w:val="22"/>
                <w:szCs w:val="22"/>
                <w:lang w:bidi="ar-SA"/>
              </w:rPr>
            </w:pPr>
            <w:r w:rsidRPr="00F33452">
              <w:rPr>
                <w:rFonts w:ascii="Times New Roman" w:eastAsia="Times New Roman" w:hAnsi="Times New Roman" w:cs="Times New Roman"/>
                <w:color w:val="auto"/>
                <w:sz w:val="22"/>
                <w:szCs w:val="22"/>
                <w:lang w:bidi="ar-SA"/>
              </w:rPr>
              <w:t>Цена за едини</w:t>
            </w:r>
            <w:r w:rsidR="002D2EE6">
              <w:rPr>
                <w:rFonts w:ascii="Times New Roman" w:eastAsia="Times New Roman" w:hAnsi="Times New Roman" w:cs="Times New Roman"/>
                <w:color w:val="auto"/>
                <w:sz w:val="22"/>
                <w:szCs w:val="22"/>
                <w:lang w:bidi="ar-SA"/>
              </w:rPr>
              <w:t>цу</w:t>
            </w:r>
            <w:r w:rsidRPr="00F33452">
              <w:rPr>
                <w:rFonts w:ascii="Times New Roman" w:eastAsia="Times New Roman" w:hAnsi="Times New Roman" w:cs="Times New Roman"/>
                <w:color w:val="auto"/>
                <w:sz w:val="22"/>
                <w:szCs w:val="22"/>
                <w:lang w:bidi="ar-SA"/>
              </w:rPr>
              <w:t>, руб.</w:t>
            </w:r>
          </w:p>
        </w:tc>
        <w:tc>
          <w:tcPr>
            <w:tcW w:w="3118" w:type="dxa"/>
            <w:vAlign w:val="center"/>
          </w:tcPr>
          <w:p w14:paraId="48996F95" w14:textId="77777777" w:rsidR="00F33452" w:rsidRPr="00F33452" w:rsidRDefault="00F33452" w:rsidP="00745067">
            <w:pPr>
              <w:tabs>
                <w:tab w:val="left" w:pos="11057"/>
                <w:tab w:val="left" w:pos="11199"/>
              </w:tabs>
              <w:contextualSpacing/>
              <w:jc w:val="center"/>
              <w:rPr>
                <w:rFonts w:ascii="Times New Roman" w:eastAsia="Times New Roman" w:hAnsi="Times New Roman" w:cs="Times New Roman"/>
                <w:color w:val="auto"/>
                <w:sz w:val="22"/>
                <w:szCs w:val="22"/>
                <w:lang w:bidi="ar-SA"/>
              </w:rPr>
            </w:pPr>
            <w:r w:rsidRPr="00F33452">
              <w:rPr>
                <w:rFonts w:ascii="Times New Roman" w:eastAsia="Times New Roman" w:hAnsi="Times New Roman" w:cs="Times New Roman"/>
                <w:color w:val="auto"/>
                <w:sz w:val="22"/>
                <w:szCs w:val="22"/>
                <w:lang w:bidi="ar-SA"/>
              </w:rPr>
              <w:t xml:space="preserve">Сроки </w:t>
            </w:r>
            <w:r w:rsidR="002D2EE6">
              <w:rPr>
                <w:rFonts w:ascii="Times New Roman" w:eastAsia="Times New Roman" w:hAnsi="Times New Roman" w:cs="Times New Roman"/>
                <w:color w:val="auto"/>
                <w:sz w:val="22"/>
                <w:szCs w:val="22"/>
                <w:lang w:bidi="ar-SA"/>
              </w:rPr>
              <w:t>поставки</w:t>
            </w:r>
          </w:p>
        </w:tc>
      </w:tr>
      <w:tr w:rsidR="004112A3" w:rsidRPr="00F33452" w14:paraId="0755261A" w14:textId="77777777" w:rsidTr="00745067">
        <w:trPr>
          <w:trHeight w:val="497"/>
          <w:jc w:val="center"/>
        </w:trPr>
        <w:tc>
          <w:tcPr>
            <w:tcW w:w="709" w:type="dxa"/>
            <w:vAlign w:val="center"/>
          </w:tcPr>
          <w:p w14:paraId="45AB5771" w14:textId="77777777" w:rsidR="004112A3" w:rsidRPr="00F33452" w:rsidRDefault="00105C81" w:rsidP="00745067">
            <w:pPr>
              <w:tabs>
                <w:tab w:val="left" w:pos="11057"/>
                <w:tab w:val="left" w:pos="11199"/>
              </w:tabs>
              <w:contextualSpacing/>
              <w:jc w:val="center"/>
              <w:rPr>
                <w:rFonts w:ascii="Times New Roman" w:eastAsia="Times New Roman" w:hAnsi="Times New Roman" w:cs="Times New Roman"/>
                <w:color w:val="auto"/>
                <w:sz w:val="22"/>
                <w:szCs w:val="22"/>
                <w:lang w:bidi="ar-SA"/>
              </w:rPr>
            </w:pPr>
            <w:r>
              <w:rPr>
                <w:rFonts w:ascii="Times New Roman" w:eastAsia="Times New Roman" w:hAnsi="Times New Roman" w:cs="Times New Roman"/>
                <w:color w:val="auto"/>
                <w:sz w:val="22"/>
                <w:szCs w:val="22"/>
                <w:lang w:bidi="ar-SA"/>
              </w:rPr>
              <w:t>1</w:t>
            </w:r>
          </w:p>
        </w:tc>
        <w:tc>
          <w:tcPr>
            <w:tcW w:w="3232" w:type="dxa"/>
            <w:vAlign w:val="center"/>
          </w:tcPr>
          <w:p w14:paraId="594662FD" w14:textId="43B3752F" w:rsidR="004112A3" w:rsidRPr="00C039F5" w:rsidRDefault="0075205A" w:rsidP="0011771C">
            <w:pPr>
              <w:widowControl/>
              <w:jc w:val="center"/>
              <w:rPr>
                <w:rFonts w:ascii="Times New Roman" w:eastAsia="Times New Roman" w:hAnsi="Times New Roman" w:cs="Times New Roman"/>
                <w:color w:val="auto"/>
                <w:sz w:val="22"/>
                <w:szCs w:val="22"/>
                <w:lang w:bidi="ar-SA"/>
              </w:rPr>
            </w:pPr>
            <w:r>
              <w:rPr>
                <w:rFonts w:ascii="Times New Roman" w:eastAsia="Times New Roman" w:hAnsi="Times New Roman" w:cs="Times New Roman"/>
                <w:color w:val="auto"/>
                <w:sz w:val="22"/>
                <w:szCs w:val="22"/>
                <w:lang w:bidi="ar-SA"/>
              </w:rPr>
              <w:t xml:space="preserve">Клей плиточный </w:t>
            </w:r>
          </w:p>
        </w:tc>
        <w:tc>
          <w:tcPr>
            <w:tcW w:w="993" w:type="dxa"/>
            <w:vAlign w:val="center"/>
          </w:tcPr>
          <w:p w14:paraId="7C50750C" w14:textId="048B1279" w:rsidR="004112A3" w:rsidRPr="00745067" w:rsidRDefault="0075205A" w:rsidP="00745067">
            <w:pPr>
              <w:widowControl/>
              <w:jc w:val="center"/>
              <w:rPr>
                <w:rFonts w:ascii="Times New Roman" w:eastAsia="Times New Roman" w:hAnsi="Times New Roman" w:cs="Times New Roman"/>
                <w:color w:val="auto"/>
                <w:sz w:val="22"/>
                <w:szCs w:val="22"/>
                <w:lang w:bidi="ar-SA"/>
              </w:rPr>
            </w:pPr>
            <w:r>
              <w:rPr>
                <w:rFonts w:ascii="Times New Roman" w:eastAsia="Times New Roman" w:hAnsi="Times New Roman" w:cs="Times New Roman"/>
                <w:color w:val="auto"/>
                <w:sz w:val="22"/>
                <w:szCs w:val="22"/>
                <w:lang w:bidi="ar-SA"/>
              </w:rPr>
              <w:t>кг</w:t>
            </w:r>
          </w:p>
        </w:tc>
        <w:tc>
          <w:tcPr>
            <w:tcW w:w="850" w:type="dxa"/>
            <w:vAlign w:val="center"/>
          </w:tcPr>
          <w:p w14:paraId="35A75834" w14:textId="3726DC55" w:rsidR="004112A3" w:rsidRPr="00745067" w:rsidRDefault="00347717" w:rsidP="00745067">
            <w:pPr>
              <w:widowControl/>
              <w:jc w:val="center"/>
              <w:rPr>
                <w:rFonts w:ascii="Times New Roman" w:eastAsia="Times New Roman" w:hAnsi="Times New Roman" w:cs="Times New Roman"/>
                <w:color w:val="auto"/>
                <w:sz w:val="22"/>
                <w:szCs w:val="22"/>
                <w:lang w:bidi="ar-SA"/>
              </w:rPr>
            </w:pPr>
            <w:r>
              <w:rPr>
                <w:rFonts w:ascii="Times New Roman" w:eastAsia="Times New Roman" w:hAnsi="Times New Roman" w:cs="Times New Roman"/>
                <w:color w:val="auto"/>
                <w:sz w:val="22"/>
                <w:szCs w:val="22"/>
                <w:lang w:bidi="ar-SA"/>
              </w:rPr>
              <w:t>79,2296</w:t>
            </w:r>
          </w:p>
        </w:tc>
        <w:tc>
          <w:tcPr>
            <w:tcW w:w="1583" w:type="dxa"/>
            <w:vAlign w:val="center"/>
          </w:tcPr>
          <w:p w14:paraId="6FEF8CB1" w14:textId="77777777" w:rsidR="004112A3" w:rsidRPr="00F33452" w:rsidRDefault="004112A3" w:rsidP="00745067">
            <w:pPr>
              <w:tabs>
                <w:tab w:val="left" w:pos="11057"/>
                <w:tab w:val="left" w:pos="11199"/>
              </w:tabs>
              <w:contextualSpacing/>
              <w:jc w:val="center"/>
              <w:rPr>
                <w:rFonts w:ascii="Times New Roman" w:eastAsia="Times New Roman" w:hAnsi="Times New Roman" w:cs="Times New Roman"/>
                <w:color w:val="auto"/>
                <w:sz w:val="22"/>
                <w:szCs w:val="22"/>
                <w:lang w:bidi="ar-SA"/>
              </w:rPr>
            </w:pPr>
          </w:p>
        </w:tc>
        <w:tc>
          <w:tcPr>
            <w:tcW w:w="3118" w:type="dxa"/>
            <w:vAlign w:val="center"/>
          </w:tcPr>
          <w:p w14:paraId="53F55F48" w14:textId="77777777" w:rsidR="004112A3" w:rsidRDefault="00E02CF3" w:rsidP="00CE6238">
            <w:pPr>
              <w:widowControl/>
              <w:jc w:val="center"/>
              <w:rPr>
                <w:rFonts w:ascii="Times New Roman" w:eastAsia="Times New Roman" w:hAnsi="Times New Roman" w:cs="Times New Roman"/>
                <w:color w:val="auto"/>
                <w:sz w:val="22"/>
                <w:szCs w:val="22"/>
                <w:lang w:bidi="ar-SA"/>
              </w:rPr>
            </w:pPr>
            <w:r>
              <w:rPr>
                <w:rFonts w:ascii="Times New Roman" w:eastAsia="Times New Roman" w:hAnsi="Times New Roman" w:cs="Times New Roman"/>
                <w:color w:val="auto"/>
                <w:sz w:val="22"/>
                <w:szCs w:val="22"/>
                <w:lang w:bidi="ar-SA"/>
              </w:rPr>
              <w:t>В течение</w:t>
            </w:r>
            <w:r w:rsidR="00105C81">
              <w:rPr>
                <w:rFonts w:ascii="Times New Roman" w:eastAsia="Times New Roman" w:hAnsi="Times New Roman" w:cs="Times New Roman"/>
                <w:color w:val="auto"/>
                <w:sz w:val="22"/>
                <w:szCs w:val="22"/>
                <w:lang w:bidi="ar-SA"/>
              </w:rPr>
              <w:t xml:space="preserve"> </w:t>
            </w:r>
            <w:r w:rsidR="00745067">
              <w:rPr>
                <w:rFonts w:ascii="Times New Roman" w:eastAsia="Times New Roman" w:hAnsi="Times New Roman" w:cs="Times New Roman"/>
                <w:color w:val="auto"/>
                <w:sz w:val="22"/>
                <w:szCs w:val="22"/>
                <w:lang w:bidi="ar-SA"/>
              </w:rPr>
              <w:t>1</w:t>
            </w:r>
            <w:r w:rsidR="00CE6238">
              <w:rPr>
                <w:rFonts w:ascii="Times New Roman" w:eastAsia="Times New Roman" w:hAnsi="Times New Roman" w:cs="Times New Roman"/>
                <w:color w:val="auto"/>
                <w:sz w:val="22"/>
                <w:szCs w:val="22"/>
                <w:lang w:bidi="ar-SA"/>
              </w:rPr>
              <w:t>5</w:t>
            </w:r>
            <w:r w:rsidR="00EA4756">
              <w:rPr>
                <w:rFonts w:ascii="Times New Roman" w:eastAsia="Times New Roman" w:hAnsi="Times New Roman" w:cs="Times New Roman"/>
                <w:color w:val="auto"/>
                <w:sz w:val="22"/>
                <w:szCs w:val="22"/>
                <w:lang w:bidi="ar-SA"/>
              </w:rPr>
              <w:t xml:space="preserve"> рабочих дней со дня заключения Государственного контракта</w:t>
            </w:r>
          </w:p>
        </w:tc>
      </w:tr>
      <w:tr w:rsidR="00F33452" w:rsidRPr="00F33452" w14:paraId="5D6E7766" w14:textId="77777777" w:rsidTr="00F33452">
        <w:trPr>
          <w:cantSplit/>
          <w:jc w:val="center"/>
        </w:trPr>
        <w:tc>
          <w:tcPr>
            <w:tcW w:w="10485" w:type="dxa"/>
            <w:gridSpan w:val="6"/>
            <w:vAlign w:val="center"/>
          </w:tcPr>
          <w:p w14:paraId="68A357DC" w14:textId="77777777" w:rsidR="00F33452" w:rsidRPr="00F33452" w:rsidRDefault="00745067" w:rsidP="00F33452">
            <w:pPr>
              <w:widowControl/>
              <w:ind w:firstLine="567"/>
              <w:rPr>
                <w:rFonts w:ascii="Times New Roman" w:eastAsia="Times New Roman" w:hAnsi="Times New Roman" w:cs="Times New Roman"/>
                <w:color w:val="auto"/>
                <w:sz w:val="22"/>
                <w:szCs w:val="22"/>
                <w:lang w:bidi="ar-SA"/>
              </w:rPr>
            </w:pPr>
            <w:r>
              <w:rPr>
                <w:rFonts w:ascii="Times New Roman" w:eastAsia="Times New Roman" w:hAnsi="Times New Roman" w:cs="Times New Roman"/>
                <w:color w:val="auto"/>
                <w:sz w:val="22"/>
                <w:szCs w:val="22"/>
                <w:lang w:bidi="ar-SA"/>
              </w:rPr>
              <w:t>Итого:</w:t>
            </w:r>
          </w:p>
        </w:tc>
      </w:tr>
    </w:tbl>
    <w:p w14:paraId="71E77425" w14:textId="77777777" w:rsidR="00F33452" w:rsidRPr="00F33452" w:rsidRDefault="00F33452" w:rsidP="00F33452">
      <w:pPr>
        <w:widowControl/>
        <w:tabs>
          <w:tab w:val="left" w:pos="11057"/>
          <w:tab w:val="left" w:pos="11199"/>
        </w:tabs>
        <w:rPr>
          <w:rFonts w:ascii="Times New Roman" w:eastAsia="Times New Roman" w:hAnsi="Times New Roman" w:cs="Times New Roman"/>
          <w:color w:val="auto"/>
          <w:lang w:bidi="ar-SA"/>
        </w:rPr>
      </w:pPr>
    </w:p>
    <w:p w14:paraId="575FA574" w14:textId="77777777" w:rsidR="00F33452" w:rsidRPr="00F33452" w:rsidRDefault="00F33452" w:rsidP="00F33452">
      <w:pPr>
        <w:widowControl/>
        <w:tabs>
          <w:tab w:val="left" w:pos="11057"/>
          <w:tab w:val="left" w:pos="11199"/>
        </w:tabs>
        <w:ind w:left="-107"/>
        <w:rPr>
          <w:rFonts w:ascii="Times New Roman" w:eastAsia="Times New Roman" w:hAnsi="Times New Roman" w:cs="Times New Roman"/>
          <w:color w:val="auto"/>
          <w:lang w:bidi="ar-SA"/>
        </w:rPr>
      </w:pPr>
      <w:r w:rsidRPr="00F33452">
        <w:rPr>
          <w:rFonts w:ascii="Times New Roman" w:eastAsia="Times New Roman" w:hAnsi="Times New Roman" w:cs="Times New Roman"/>
          <w:color w:val="auto"/>
          <w:lang w:bidi="ar-SA"/>
        </w:rPr>
        <w:t xml:space="preserve">Государственный заказчик: ФКУ ЛИУ-3 ГУФСИН России по Нижегородской области, Краснобаковский </w:t>
      </w:r>
      <w:r w:rsidR="00F56FD5">
        <w:rPr>
          <w:rFonts w:ascii="Times New Roman" w:eastAsia="Times New Roman" w:hAnsi="Times New Roman" w:cs="Times New Roman"/>
          <w:color w:val="auto"/>
          <w:lang w:bidi="ar-SA"/>
        </w:rPr>
        <w:t>м.о.</w:t>
      </w:r>
      <w:r w:rsidRPr="00F33452">
        <w:rPr>
          <w:rFonts w:ascii="Times New Roman" w:eastAsia="Times New Roman" w:hAnsi="Times New Roman" w:cs="Times New Roman"/>
          <w:color w:val="auto"/>
          <w:lang w:bidi="ar-SA"/>
        </w:rPr>
        <w:t>, с</w:t>
      </w:r>
      <w:r w:rsidR="00F56FD5">
        <w:rPr>
          <w:rFonts w:ascii="Times New Roman" w:eastAsia="Times New Roman" w:hAnsi="Times New Roman" w:cs="Times New Roman"/>
          <w:color w:val="auto"/>
          <w:lang w:bidi="ar-SA"/>
        </w:rPr>
        <w:t>п</w:t>
      </w:r>
      <w:r w:rsidRPr="00F33452">
        <w:rPr>
          <w:rFonts w:ascii="Times New Roman" w:eastAsia="Times New Roman" w:hAnsi="Times New Roman" w:cs="Times New Roman"/>
          <w:color w:val="auto"/>
          <w:lang w:bidi="ar-SA"/>
        </w:rPr>
        <w:t xml:space="preserve">. Пруды, ул. Центральная, </w:t>
      </w:r>
      <w:r w:rsidR="00F56FD5">
        <w:rPr>
          <w:rFonts w:ascii="Times New Roman" w:eastAsia="Times New Roman" w:hAnsi="Times New Roman" w:cs="Times New Roman"/>
          <w:color w:val="auto"/>
          <w:lang w:bidi="ar-SA"/>
        </w:rPr>
        <w:t xml:space="preserve">зд. </w:t>
      </w:r>
      <w:r w:rsidRPr="00F33452">
        <w:rPr>
          <w:rFonts w:ascii="Times New Roman" w:eastAsia="Times New Roman" w:hAnsi="Times New Roman" w:cs="Times New Roman"/>
          <w:color w:val="auto"/>
          <w:lang w:bidi="ar-SA"/>
        </w:rPr>
        <w:t>22, Контактные телефоны: (8831 56) 2-37-56.</w:t>
      </w:r>
    </w:p>
    <w:p w14:paraId="0B5B3048" w14:textId="77777777" w:rsidR="00F33452" w:rsidRPr="00F33452" w:rsidRDefault="00F33452" w:rsidP="00F33452">
      <w:pPr>
        <w:widowControl/>
        <w:tabs>
          <w:tab w:val="left" w:pos="11057"/>
          <w:tab w:val="left" w:pos="11199"/>
        </w:tabs>
        <w:ind w:left="-107"/>
        <w:rPr>
          <w:rFonts w:ascii="Times New Roman" w:eastAsia="Times New Roman" w:hAnsi="Times New Roman" w:cs="Times New Roman"/>
          <w:color w:val="auto"/>
          <w:lang w:bidi="ar-SA"/>
        </w:rPr>
      </w:pPr>
    </w:p>
    <w:tbl>
      <w:tblPr>
        <w:tblW w:w="14979" w:type="dxa"/>
        <w:tblInd w:w="152" w:type="dxa"/>
        <w:tblLook w:val="04A0" w:firstRow="1" w:lastRow="0" w:firstColumn="1" w:lastColumn="0" w:noHBand="0" w:noVBand="1"/>
      </w:tblPr>
      <w:tblGrid>
        <w:gridCol w:w="4668"/>
        <w:gridCol w:w="283"/>
        <w:gridCol w:w="10028"/>
      </w:tblGrid>
      <w:tr w:rsidR="00F33452" w:rsidRPr="00F33452" w14:paraId="5D6208DA" w14:textId="77777777" w:rsidTr="00F33452">
        <w:tc>
          <w:tcPr>
            <w:tcW w:w="4668" w:type="dxa"/>
          </w:tcPr>
          <w:p w14:paraId="4457E52A" w14:textId="77777777" w:rsidR="00F33452" w:rsidRPr="00F33452" w:rsidRDefault="00F33452" w:rsidP="00F33452">
            <w:pPr>
              <w:tabs>
                <w:tab w:val="left" w:pos="11057"/>
                <w:tab w:val="left" w:pos="11199"/>
              </w:tabs>
              <w:contextualSpacing/>
              <w:rPr>
                <w:rFonts w:ascii="Times New Roman" w:eastAsia="Times New Roman" w:hAnsi="Times New Roman" w:cs="Times New Roman"/>
                <w:color w:val="auto"/>
                <w:lang w:bidi="ar-SA"/>
              </w:rPr>
            </w:pPr>
          </w:p>
        </w:tc>
        <w:tc>
          <w:tcPr>
            <w:tcW w:w="283" w:type="dxa"/>
          </w:tcPr>
          <w:p w14:paraId="7AFF6022" w14:textId="77777777" w:rsidR="00F33452" w:rsidRPr="00F33452" w:rsidRDefault="00F33452" w:rsidP="00F33452">
            <w:pPr>
              <w:tabs>
                <w:tab w:val="left" w:pos="11057"/>
                <w:tab w:val="left" w:pos="11199"/>
              </w:tabs>
              <w:contextualSpacing/>
              <w:jc w:val="both"/>
              <w:rPr>
                <w:rFonts w:ascii="Times New Roman" w:eastAsia="Times New Roman" w:hAnsi="Times New Roman" w:cs="Times New Roman"/>
                <w:b/>
                <w:color w:val="auto"/>
                <w:lang w:bidi="ar-SA"/>
              </w:rPr>
            </w:pPr>
          </w:p>
        </w:tc>
        <w:tc>
          <w:tcPr>
            <w:tcW w:w="10028" w:type="dxa"/>
          </w:tcPr>
          <w:p w14:paraId="3217FD6D" w14:textId="77777777" w:rsidR="00F33452" w:rsidRPr="00F33452" w:rsidRDefault="00F33452" w:rsidP="00F33452">
            <w:pPr>
              <w:widowControl/>
              <w:tabs>
                <w:tab w:val="left" w:pos="11057"/>
                <w:tab w:val="left" w:pos="11199"/>
              </w:tabs>
              <w:rPr>
                <w:rFonts w:ascii="Times New Roman" w:eastAsia="Times New Roman" w:hAnsi="Times New Roman" w:cs="Times New Roman"/>
                <w:snapToGrid w:val="0"/>
                <w:color w:val="auto"/>
                <w:lang w:bidi="ar-SA"/>
              </w:rPr>
            </w:pPr>
          </w:p>
        </w:tc>
      </w:tr>
      <w:tr w:rsidR="00F33452" w:rsidRPr="00F33452" w14:paraId="2847AEAD" w14:textId="77777777" w:rsidTr="00F33452">
        <w:tc>
          <w:tcPr>
            <w:tcW w:w="4668" w:type="dxa"/>
          </w:tcPr>
          <w:p w14:paraId="14FA6D43" w14:textId="77777777" w:rsidR="00F33452" w:rsidRPr="00F33452" w:rsidRDefault="00F33452" w:rsidP="00F33452">
            <w:pPr>
              <w:tabs>
                <w:tab w:val="left" w:pos="11057"/>
                <w:tab w:val="left" w:pos="11199"/>
              </w:tabs>
              <w:contextualSpacing/>
              <w:jc w:val="both"/>
              <w:rPr>
                <w:rFonts w:ascii="Times New Roman" w:eastAsia="Times New Roman" w:hAnsi="Times New Roman" w:cs="Times New Roman"/>
                <w:color w:val="auto"/>
                <w:lang w:bidi="ar-SA"/>
              </w:rPr>
            </w:pPr>
          </w:p>
          <w:p w14:paraId="663E638D" w14:textId="785591FA" w:rsidR="00F33452" w:rsidRPr="00F33452" w:rsidRDefault="00F33452" w:rsidP="00162594">
            <w:pPr>
              <w:tabs>
                <w:tab w:val="left" w:pos="11057"/>
                <w:tab w:val="left" w:pos="11199"/>
              </w:tabs>
              <w:ind w:left="-405"/>
              <w:contextualSpacing/>
              <w:rPr>
                <w:rFonts w:ascii="Times New Roman" w:eastAsia="Times New Roman" w:hAnsi="Times New Roman" w:cs="Times New Roman"/>
                <w:color w:val="auto"/>
                <w:lang w:bidi="ar-SA"/>
              </w:rPr>
            </w:pPr>
            <w:r w:rsidRPr="00F33452">
              <w:rPr>
                <w:rFonts w:ascii="Times New Roman" w:eastAsia="Times New Roman" w:hAnsi="Times New Roman" w:cs="Times New Roman"/>
                <w:color w:val="auto"/>
                <w:lang w:bidi="ar-SA"/>
              </w:rPr>
              <w:t xml:space="preserve">___________________________ </w:t>
            </w:r>
            <w:r w:rsidR="00976639">
              <w:rPr>
                <w:rFonts w:ascii="Times New Roman" w:eastAsia="Times New Roman" w:hAnsi="Times New Roman" w:cs="Times New Roman"/>
                <w:color w:val="auto"/>
                <w:lang w:bidi="ar-SA"/>
              </w:rPr>
              <w:t>А. Ю. Басов</w:t>
            </w:r>
          </w:p>
        </w:tc>
        <w:tc>
          <w:tcPr>
            <w:tcW w:w="283" w:type="dxa"/>
          </w:tcPr>
          <w:p w14:paraId="027E0B9E" w14:textId="77777777" w:rsidR="00F33452" w:rsidRPr="00F33452" w:rsidRDefault="00F33452" w:rsidP="00F33452">
            <w:pPr>
              <w:tabs>
                <w:tab w:val="left" w:pos="11057"/>
                <w:tab w:val="left" w:pos="11199"/>
              </w:tabs>
              <w:contextualSpacing/>
              <w:jc w:val="both"/>
              <w:rPr>
                <w:rFonts w:ascii="Times New Roman" w:eastAsia="Times New Roman" w:hAnsi="Times New Roman" w:cs="Times New Roman"/>
                <w:b/>
                <w:color w:val="auto"/>
                <w:lang w:bidi="ar-SA"/>
              </w:rPr>
            </w:pPr>
          </w:p>
        </w:tc>
        <w:tc>
          <w:tcPr>
            <w:tcW w:w="10028" w:type="dxa"/>
          </w:tcPr>
          <w:p w14:paraId="38905563" w14:textId="77777777" w:rsidR="00F33452" w:rsidRPr="00F33452" w:rsidRDefault="00F33452" w:rsidP="00F33452">
            <w:pPr>
              <w:tabs>
                <w:tab w:val="left" w:pos="11057"/>
                <w:tab w:val="left" w:pos="11199"/>
              </w:tabs>
              <w:contextualSpacing/>
              <w:rPr>
                <w:rFonts w:ascii="Times New Roman" w:eastAsia="Times New Roman" w:hAnsi="Times New Roman" w:cs="Times New Roman"/>
                <w:snapToGrid w:val="0"/>
                <w:color w:val="auto"/>
                <w:lang w:bidi="ar-SA"/>
              </w:rPr>
            </w:pPr>
          </w:p>
          <w:p w14:paraId="14287828" w14:textId="77777777" w:rsidR="00F33452" w:rsidRDefault="00F33452" w:rsidP="00F33452">
            <w:pPr>
              <w:tabs>
                <w:tab w:val="left" w:pos="11057"/>
                <w:tab w:val="left" w:pos="11199"/>
              </w:tabs>
              <w:ind w:left="178" w:right="5245"/>
              <w:contextualSpacing/>
              <w:jc w:val="both"/>
              <w:rPr>
                <w:rFonts w:ascii="Times New Roman" w:eastAsia="Times New Roman" w:hAnsi="Times New Roman" w:cs="Times New Roman"/>
                <w:snapToGrid w:val="0"/>
                <w:color w:val="auto"/>
                <w:lang w:bidi="ar-SA"/>
              </w:rPr>
            </w:pPr>
            <w:r w:rsidRPr="00F33452">
              <w:rPr>
                <w:rFonts w:ascii="Times New Roman" w:eastAsia="Times New Roman" w:hAnsi="Times New Roman" w:cs="Times New Roman"/>
                <w:snapToGrid w:val="0"/>
                <w:color w:val="auto"/>
                <w:lang w:bidi="ar-SA"/>
              </w:rPr>
              <w:t xml:space="preserve">___________________ </w:t>
            </w:r>
          </w:p>
          <w:p w14:paraId="6F96620E" w14:textId="77777777" w:rsidR="006933D8" w:rsidRDefault="006933D8" w:rsidP="00F33452">
            <w:pPr>
              <w:tabs>
                <w:tab w:val="left" w:pos="11057"/>
                <w:tab w:val="left" w:pos="11199"/>
              </w:tabs>
              <w:ind w:left="178" w:right="5245"/>
              <w:contextualSpacing/>
              <w:jc w:val="both"/>
              <w:rPr>
                <w:rFonts w:ascii="Times New Roman" w:eastAsia="Times New Roman" w:hAnsi="Times New Roman" w:cs="Times New Roman"/>
                <w:snapToGrid w:val="0"/>
                <w:color w:val="auto"/>
                <w:lang w:bidi="ar-SA"/>
              </w:rPr>
            </w:pPr>
          </w:p>
          <w:p w14:paraId="773CB6E2" w14:textId="77777777" w:rsidR="006933D8" w:rsidRPr="00F33452" w:rsidRDefault="006933D8" w:rsidP="00F33452">
            <w:pPr>
              <w:tabs>
                <w:tab w:val="left" w:pos="11057"/>
                <w:tab w:val="left" w:pos="11199"/>
              </w:tabs>
              <w:ind w:left="178" w:right="5245"/>
              <w:contextualSpacing/>
              <w:jc w:val="both"/>
              <w:rPr>
                <w:rFonts w:ascii="Times New Roman" w:eastAsia="Times New Roman" w:hAnsi="Times New Roman" w:cs="Times New Roman"/>
                <w:snapToGrid w:val="0"/>
                <w:color w:val="auto"/>
                <w:lang w:bidi="ar-SA"/>
              </w:rPr>
            </w:pPr>
          </w:p>
          <w:p w14:paraId="6F40E96B" w14:textId="77777777" w:rsidR="00F33452" w:rsidRPr="00F33452" w:rsidRDefault="00F33452" w:rsidP="00F33452">
            <w:pPr>
              <w:tabs>
                <w:tab w:val="left" w:pos="11057"/>
                <w:tab w:val="left" w:pos="11199"/>
              </w:tabs>
              <w:contextualSpacing/>
              <w:jc w:val="both"/>
              <w:rPr>
                <w:rFonts w:ascii="Times New Roman" w:eastAsia="Times New Roman" w:hAnsi="Times New Roman" w:cs="Times New Roman"/>
                <w:snapToGrid w:val="0"/>
                <w:color w:val="auto"/>
                <w:lang w:bidi="ar-SA"/>
              </w:rPr>
            </w:pPr>
          </w:p>
        </w:tc>
      </w:tr>
    </w:tbl>
    <w:p w14:paraId="6104DF9D" w14:textId="77777777" w:rsidR="00F33452" w:rsidRDefault="00F33452" w:rsidP="00F33452">
      <w:pPr>
        <w:pStyle w:val="32"/>
        <w:shd w:val="clear" w:color="auto" w:fill="auto"/>
        <w:tabs>
          <w:tab w:val="left" w:pos="6922"/>
        </w:tabs>
        <w:ind w:right="1680"/>
        <w:jc w:val="left"/>
      </w:pPr>
    </w:p>
    <w:p w14:paraId="13036FCA" w14:textId="77777777" w:rsidR="006933D8" w:rsidRDefault="006933D8" w:rsidP="00F33452">
      <w:pPr>
        <w:pStyle w:val="32"/>
        <w:shd w:val="clear" w:color="auto" w:fill="auto"/>
        <w:tabs>
          <w:tab w:val="left" w:pos="6922"/>
        </w:tabs>
        <w:ind w:right="1680"/>
        <w:jc w:val="left"/>
      </w:pPr>
    </w:p>
    <w:p w14:paraId="05E4657D" w14:textId="77777777" w:rsidR="006933D8" w:rsidRDefault="006933D8" w:rsidP="00F33452">
      <w:pPr>
        <w:pStyle w:val="32"/>
        <w:shd w:val="clear" w:color="auto" w:fill="auto"/>
        <w:tabs>
          <w:tab w:val="left" w:pos="6922"/>
        </w:tabs>
        <w:ind w:right="1680"/>
        <w:jc w:val="left"/>
      </w:pPr>
    </w:p>
    <w:p w14:paraId="26161C5E" w14:textId="77777777" w:rsidR="006933D8" w:rsidRDefault="006933D8" w:rsidP="00F33452">
      <w:pPr>
        <w:pStyle w:val="32"/>
        <w:shd w:val="clear" w:color="auto" w:fill="auto"/>
        <w:tabs>
          <w:tab w:val="left" w:pos="6922"/>
        </w:tabs>
        <w:ind w:right="1680"/>
        <w:jc w:val="left"/>
      </w:pPr>
    </w:p>
    <w:p w14:paraId="394AFF37" w14:textId="77777777" w:rsidR="006933D8" w:rsidRDefault="006933D8" w:rsidP="00F33452">
      <w:pPr>
        <w:pStyle w:val="32"/>
        <w:shd w:val="clear" w:color="auto" w:fill="auto"/>
        <w:tabs>
          <w:tab w:val="left" w:pos="6922"/>
        </w:tabs>
        <w:ind w:right="1680"/>
        <w:jc w:val="left"/>
      </w:pPr>
    </w:p>
    <w:p w14:paraId="0D2DBC3F" w14:textId="77777777" w:rsidR="006933D8" w:rsidRDefault="006933D8" w:rsidP="00F33452">
      <w:pPr>
        <w:pStyle w:val="32"/>
        <w:shd w:val="clear" w:color="auto" w:fill="auto"/>
        <w:tabs>
          <w:tab w:val="left" w:pos="6922"/>
        </w:tabs>
        <w:ind w:right="1680"/>
        <w:jc w:val="left"/>
      </w:pPr>
    </w:p>
    <w:p w14:paraId="2E9B7981" w14:textId="77777777" w:rsidR="006933D8" w:rsidRDefault="006933D8" w:rsidP="00F33452">
      <w:pPr>
        <w:pStyle w:val="32"/>
        <w:shd w:val="clear" w:color="auto" w:fill="auto"/>
        <w:tabs>
          <w:tab w:val="left" w:pos="6922"/>
        </w:tabs>
        <w:ind w:right="1680"/>
        <w:jc w:val="left"/>
      </w:pPr>
    </w:p>
    <w:p w14:paraId="1D9121AF" w14:textId="77777777" w:rsidR="006933D8" w:rsidRDefault="006933D8" w:rsidP="00F33452">
      <w:pPr>
        <w:pStyle w:val="32"/>
        <w:shd w:val="clear" w:color="auto" w:fill="auto"/>
        <w:tabs>
          <w:tab w:val="left" w:pos="6922"/>
        </w:tabs>
        <w:ind w:right="1680"/>
        <w:jc w:val="left"/>
      </w:pPr>
    </w:p>
    <w:p w14:paraId="63C5E58D" w14:textId="77777777" w:rsidR="00F043EB" w:rsidRDefault="00F043EB" w:rsidP="00BE5222">
      <w:pPr>
        <w:rPr>
          <w:rFonts w:ascii="Times New Roman" w:hAnsi="Times New Roman" w:cs="Times New Roman"/>
          <w:b/>
          <w:sz w:val="16"/>
          <w:szCs w:val="16"/>
        </w:rPr>
      </w:pPr>
    </w:p>
    <w:sectPr w:rsidR="00F043EB" w:rsidSect="006933D8">
      <w:type w:val="continuous"/>
      <w:pgSz w:w="11900" w:h="16840"/>
      <w:pgMar w:top="426" w:right="694" w:bottom="851" w:left="664"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BEA5C4" w14:textId="77777777" w:rsidR="00150DDA" w:rsidRDefault="00150DDA">
      <w:r>
        <w:separator/>
      </w:r>
    </w:p>
  </w:endnote>
  <w:endnote w:type="continuationSeparator" w:id="0">
    <w:p w14:paraId="7F8A65A3" w14:textId="77777777" w:rsidR="00150DDA" w:rsidRDefault="00150D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836BF0" w14:textId="77777777" w:rsidR="00150DDA" w:rsidRDefault="00150DDA"/>
  </w:footnote>
  <w:footnote w:type="continuationSeparator" w:id="0">
    <w:p w14:paraId="4F079E65" w14:textId="77777777" w:rsidR="00150DDA" w:rsidRDefault="00150DD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0671A4"/>
    <w:multiLevelType w:val="multilevel"/>
    <w:tmpl w:val="07243EC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9D235BD"/>
    <w:multiLevelType w:val="multilevel"/>
    <w:tmpl w:val="83666A20"/>
    <w:lvl w:ilvl="0">
      <w:start w:val="1"/>
      <w:numFmt w:val="decimal"/>
      <w:lvlText w:val="9.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DB30155"/>
    <w:multiLevelType w:val="multilevel"/>
    <w:tmpl w:val="83B2B6AA"/>
    <w:lvl w:ilvl="0">
      <w:start w:val="5"/>
      <w:numFmt w:val="decimal"/>
      <w:lvlText w:val="10.%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FFF0E96"/>
    <w:multiLevelType w:val="multilevel"/>
    <w:tmpl w:val="81AAD5EC"/>
    <w:lvl w:ilvl="0">
      <w:start w:val="4"/>
      <w:numFmt w:val="decimal"/>
      <w:lvlText w:val="9.%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6EC53C7E"/>
    <w:multiLevelType w:val="multilevel"/>
    <w:tmpl w:val="F37A282A"/>
    <w:lvl w:ilvl="0">
      <w:start w:val="5"/>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AF31D69"/>
    <w:multiLevelType w:val="multilevel"/>
    <w:tmpl w:val="F7EA5AD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4"/>
  </w:num>
  <w:num w:numId="3">
    <w:abstractNumId w:val="0"/>
  </w:num>
  <w:num w:numId="4">
    <w:abstractNumId w:val="1"/>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2"/>
    <w:compatSetting w:name="useWord2013TrackBottomHyphenation" w:uri="http://schemas.microsoft.com/office/word" w:val="1"/>
  </w:compat>
  <w:rsids>
    <w:rsidRoot w:val="00843064"/>
    <w:rsid w:val="0004794F"/>
    <w:rsid w:val="000A147C"/>
    <w:rsid w:val="000C0FA2"/>
    <w:rsid w:val="000E46B1"/>
    <w:rsid w:val="00102708"/>
    <w:rsid w:val="00105C81"/>
    <w:rsid w:val="0011771C"/>
    <w:rsid w:val="00150DDA"/>
    <w:rsid w:val="00162594"/>
    <w:rsid w:val="00176F49"/>
    <w:rsid w:val="001B5C91"/>
    <w:rsid w:val="001F689E"/>
    <w:rsid w:val="002435A6"/>
    <w:rsid w:val="00281B4C"/>
    <w:rsid w:val="002D2EE6"/>
    <w:rsid w:val="002F59F6"/>
    <w:rsid w:val="0034520B"/>
    <w:rsid w:val="00347717"/>
    <w:rsid w:val="003A1C4F"/>
    <w:rsid w:val="004112A3"/>
    <w:rsid w:val="00426A02"/>
    <w:rsid w:val="00454B36"/>
    <w:rsid w:val="00462060"/>
    <w:rsid w:val="004852A2"/>
    <w:rsid w:val="005057B2"/>
    <w:rsid w:val="00512E2C"/>
    <w:rsid w:val="00526489"/>
    <w:rsid w:val="006544EC"/>
    <w:rsid w:val="0067656D"/>
    <w:rsid w:val="006933D8"/>
    <w:rsid w:val="006A2157"/>
    <w:rsid w:val="006F6AA7"/>
    <w:rsid w:val="00730AEB"/>
    <w:rsid w:val="00745067"/>
    <w:rsid w:val="00750508"/>
    <w:rsid w:val="0075205A"/>
    <w:rsid w:val="007F60B0"/>
    <w:rsid w:val="00824729"/>
    <w:rsid w:val="00843064"/>
    <w:rsid w:val="008A5187"/>
    <w:rsid w:val="008F3C9D"/>
    <w:rsid w:val="0097191E"/>
    <w:rsid w:val="00976639"/>
    <w:rsid w:val="00A34D84"/>
    <w:rsid w:val="00A960E0"/>
    <w:rsid w:val="00AA3AEA"/>
    <w:rsid w:val="00AD4EB7"/>
    <w:rsid w:val="00B15E66"/>
    <w:rsid w:val="00BD2EB2"/>
    <w:rsid w:val="00BE5222"/>
    <w:rsid w:val="00C039F5"/>
    <w:rsid w:val="00C04682"/>
    <w:rsid w:val="00C37F97"/>
    <w:rsid w:val="00CB784E"/>
    <w:rsid w:val="00CB7BF9"/>
    <w:rsid w:val="00CE6238"/>
    <w:rsid w:val="00D02D56"/>
    <w:rsid w:val="00D45CAD"/>
    <w:rsid w:val="00E02CF3"/>
    <w:rsid w:val="00E23D8B"/>
    <w:rsid w:val="00E56814"/>
    <w:rsid w:val="00E913FF"/>
    <w:rsid w:val="00E919EA"/>
    <w:rsid w:val="00EA4756"/>
    <w:rsid w:val="00EA65BF"/>
    <w:rsid w:val="00EB1012"/>
    <w:rsid w:val="00EB215A"/>
    <w:rsid w:val="00ED50E0"/>
    <w:rsid w:val="00F043EB"/>
    <w:rsid w:val="00F271F7"/>
    <w:rsid w:val="00F33452"/>
    <w:rsid w:val="00F56FD5"/>
    <w:rsid w:val="00FE595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096B6"/>
  <w15:docId w15:val="{5F112D3E-6AD9-4539-97E9-9040C18E7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icrosoft Sans Serif" w:eastAsia="Microsoft Sans Serif" w:hAnsi="Microsoft Sans Serif" w:cs="Microsoft Sans Serif"/>
        <w:sz w:val="24"/>
        <w:szCs w:val="24"/>
        <w:lang w:val="ru-RU" w:eastAsia="ru-RU" w:bidi="ru-RU"/>
      </w:rPr>
    </w:rPrDefault>
    <w:pPrDefault>
      <w:pPr>
        <w:widowControl w:val="0"/>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E913FF"/>
    <w:rPr>
      <w:color w:val="000000"/>
    </w:rPr>
  </w:style>
  <w:style w:type="paragraph" w:styleId="1">
    <w:name w:val="heading 1"/>
    <w:basedOn w:val="a"/>
    <w:next w:val="a"/>
    <w:link w:val="10"/>
    <w:uiPriority w:val="99"/>
    <w:qFormat/>
    <w:rsid w:val="006933D8"/>
    <w:pPr>
      <w:keepNext/>
      <w:widowControl/>
      <w:autoSpaceDE w:val="0"/>
      <w:autoSpaceDN w:val="0"/>
      <w:outlineLvl w:val="0"/>
    </w:pPr>
    <w:rPr>
      <w:rFonts w:ascii="Times New Roman" w:eastAsiaTheme="minorEastAsia" w:hAnsi="Times New Roman" w:cs="Times New Roman"/>
      <w:b/>
      <w:bCs/>
      <w:color w:val="auto"/>
      <w:lang w:bidi="ar-SA"/>
    </w:rPr>
  </w:style>
  <w:style w:type="paragraph" w:styleId="2">
    <w:name w:val="heading 2"/>
    <w:basedOn w:val="a"/>
    <w:next w:val="a"/>
    <w:link w:val="20"/>
    <w:uiPriority w:val="99"/>
    <w:qFormat/>
    <w:rsid w:val="006933D8"/>
    <w:pPr>
      <w:keepNext/>
      <w:widowControl/>
      <w:autoSpaceDE w:val="0"/>
      <w:autoSpaceDN w:val="0"/>
      <w:outlineLvl w:val="1"/>
    </w:pPr>
    <w:rPr>
      <w:rFonts w:ascii="Times New Roman" w:eastAsiaTheme="minorEastAsia" w:hAnsi="Times New Roman" w:cs="Times New Roman"/>
      <w:b/>
      <w:bCs/>
      <w:color w:val="auto"/>
      <w:sz w:val="20"/>
      <w:szCs w:val="20"/>
      <w:lang w:bidi="ar-SA"/>
    </w:rPr>
  </w:style>
  <w:style w:type="paragraph" w:styleId="3">
    <w:name w:val="heading 3"/>
    <w:basedOn w:val="a"/>
    <w:next w:val="a"/>
    <w:link w:val="30"/>
    <w:uiPriority w:val="99"/>
    <w:qFormat/>
    <w:rsid w:val="006933D8"/>
    <w:pPr>
      <w:keepNext/>
      <w:widowControl/>
      <w:tabs>
        <w:tab w:val="left" w:pos="2410"/>
      </w:tabs>
      <w:autoSpaceDE w:val="0"/>
      <w:autoSpaceDN w:val="0"/>
      <w:outlineLvl w:val="2"/>
    </w:pPr>
    <w:rPr>
      <w:rFonts w:ascii="Times New Roman" w:eastAsiaTheme="minorEastAsia" w:hAnsi="Times New Roman" w:cs="Times New Roman"/>
      <w:color w:val="auto"/>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E913FF"/>
    <w:rPr>
      <w:color w:val="0066CC"/>
      <w:u w:val="single"/>
    </w:rPr>
  </w:style>
  <w:style w:type="character" w:customStyle="1" w:styleId="31">
    <w:name w:val="Основной текст (3)_"/>
    <w:basedOn w:val="a0"/>
    <w:link w:val="32"/>
    <w:rsid w:val="00E913FF"/>
    <w:rPr>
      <w:rFonts w:ascii="Times New Roman" w:eastAsia="Times New Roman" w:hAnsi="Times New Roman" w:cs="Times New Roman"/>
      <w:b/>
      <w:bCs/>
      <w:i w:val="0"/>
      <w:iCs w:val="0"/>
      <w:smallCaps w:val="0"/>
      <w:strike w:val="0"/>
      <w:u w:val="none"/>
    </w:rPr>
  </w:style>
  <w:style w:type="paragraph" w:customStyle="1" w:styleId="32">
    <w:name w:val="Основной текст (3)"/>
    <w:basedOn w:val="a"/>
    <w:link w:val="31"/>
    <w:rsid w:val="00E913FF"/>
    <w:pPr>
      <w:shd w:val="clear" w:color="auto" w:fill="FFFFFF"/>
      <w:spacing w:line="278" w:lineRule="exact"/>
      <w:jc w:val="center"/>
    </w:pPr>
    <w:rPr>
      <w:rFonts w:ascii="Times New Roman" w:eastAsia="Times New Roman" w:hAnsi="Times New Roman" w:cs="Times New Roman"/>
      <w:b/>
      <w:bCs/>
    </w:rPr>
  </w:style>
  <w:style w:type="character" w:customStyle="1" w:styleId="1Exact">
    <w:name w:val="Заголовок №1 Exact"/>
    <w:basedOn w:val="a0"/>
    <w:link w:val="11"/>
    <w:rsid w:val="00E913FF"/>
    <w:rPr>
      <w:rFonts w:ascii="Times New Roman" w:eastAsia="Times New Roman" w:hAnsi="Times New Roman" w:cs="Times New Roman"/>
      <w:b w:val="0"/>
      <w:bCs w:val="0"/>
      <w:i w:val="0"/>
      <w:iCs w:val="0"/>
      <w:smallCaps w:val="0"/>
      <w:strike w:val="0"/>
      <w:sz w:val="34"/>
      <w:szCs w:val="34"/>
      <w:u w:val="none"/>
    </w:rPr>
  </w:style>
  <w:style w:type="paragraph" w:customStyle="1" w:styleId="11">
    <w:name w:val="Заголовок №1"/>
    <w:basedOn w:val="a"/>
    <w:link w:val="1Exact"/>
    <w:rsid w:val="00E913FF"/>
    <w:pPr>
      <w:shd w:val="clear" w:color="auto" w:fill="FFFFFF"/>
      <w:spacing w:line="0" w:lineRule="atLeast"/>
      <w:outlineLvl w:val="0"/>
    </w:pPr>
    <w:rPr>
      <w:rFonts w:ascii="Times New Roman" w:eastAsia="Times New Roman" w:hAnsi="Times New Roman" w:cs="Times New Roman"/>
      <w:sz w:val="34"/>
      <w:szCs w:val="34"/>
    </w:rPr>
  </w:style>
  <w:style w:type="character" w:customStyle="1" w:styleId="2Exact">
    <w:name w:val="Основной текст (2) Exact"/>
    <w:basedOn w:val="a0"/>
    <w:rsid w:val="00E913FF"/>
    <w:rPr>
      <w:rFonts w:ascii="Times New Roman" w:eastAsia="Times New Roman" w:hAnsi="Times New Roman" w:cs="Times New Roman"/>
      <w:b w:val="0"/>
      <w:bCs w:val="0"/>
      <w:i w:val="0"/>
      <w:iCs w:val="0"/>
      <w:smallCaps w:val="0"/>
      <w:strike w:val="0"/>
      <w:u w:val="none"/>
    </w:rPr>
  </w:style>
  <w:style w:type="character" w:customStyle="1" w:styleId="21">
    <w:name w:val="Заголовок №2_"/>
    <w:basedOn w:val="a0"/>
    <w:link w:val="22"/>
    <w:rsid w:val="00E913FF"/>
    <w:rPr>
      <w:rFonts w:ascii="Times New Roman" w:eastAsia="Times New Roman" w:hAnsi="Times New Roman" w:cs="Times New Roman"/>
      <w:b w:val="0"/>
      <w:bCs w:val="0"/>
      <w:i w:val="0"/>
      <w:iCs w:val="0"/>
      <w:smallCaps w:val="0"/>
      <w:strike w:val="0"/>
      <w:u w:val="none"/>
    </w:rPr>
  </w:style>
  <w:style w:type="paragraph" w:customStyle="1" w:styleId="22">
    <w:name w:val="Заголовок №2"/>
    <w:basedOn w:val="a"/>
    <w:link w:val="21"/>
    <w:rsid w:val="00E913FF"/>
    <w:pPr>
      <w:shd w:val="clear" w:color="auto" w:fill="FFFFFF"/>
      <w:spacing w:after="360" w:line="0" w:lineRule="atLeast"/>
      <w:jc w:val="both"/>
      <w:outlineLvl w:val="1"/>
    </w:pPr>
    <w:rPr>
      <w:rFonts w:ascii="Times New Roman" w:eastAsia="Times New Roman" w:hAnsi="Times New Roman" w:cs="Times New Roman"/>
    </w:rPr>
  </w:style>
  <w:style w:type="character" w:customStyle="1" w:styleId="23">
    <w:name w:val="Основной текст (2)_"/>
    <w:basedOn w:val="a0"/>
    <w:link w:val="24"/>
    <w:rsid w:val="00E913FF"/>
    <w:rPr>
      <w:rFonts w:ascii="Times New Roman" w:eastAsia="Times New Roman" w:hAnsi="Times New Roman" w:cs="Times New Roman"/>
      <w:b w:val="0"/>
      <w:bCs w:val="0"/>
      <w:i w:val="0"/>
      <w:iCs w:val="0"/>
      <w:smallCaps w:val="0"/>
      <w:strike w:val="0"/>
      <w:u w:val="none"/>
    </w:rPr>
  </w:style>
  <w:style w:type="paragraph" w:customStyle="1" w:styleId="24">
    <w:name w:val="Основной текст (2)"/>
    <w:basedOn w:val="a"/>
    <w:link w:val="23"/>
    <w:rsid w:val="00E913FF"/>
    <w:pPr>
      <w:shd w:val="clear" w:color="auto" w:fill="FFFFFF"/>
      <w:spacing w:before="360" w:line="274" w:lineRule="exact"/>
      <w:ind w:hanging="980"/>
      <w:jc w:val="both"/>
    </w:pPr>
    <w:rPr>
      <w:rFonts w:ascii="Times New Roman" w:eastAsia="Times New Roman" w:hAnsi="Times New Roman" w:cs="Times New Roman"/>
    </w:rPr>
  </w:style>
  <w:style w:type="character" w:customStyle="1" w:styleId="25">
    <w:name w:val="Основной текст (2) + Курсив"/>
    <w:basedOn w:val="23"/>
    <w:rsid w:val="00E913FF"/>
    <w:rPr>
      <w:rFonts w:ascii="Times New Roman" w:eastAsia="Times New Roman" w:hAnsi="Times New Roman" w:cs="Times New Roman"/>
      <w:b w:val="0"/>
      <w:bCs w:val="0"/>
      <w:i/>
      <w:iCs/>
      <w:smallCaps w:val="0"/>
      <w:strike w:val="0"/>
      <w:color w:val="000000"/>
      <w:spacing w:val="0"/>
      <w:w w:val="100"/>
      <w:position w:val="0"/>
      <w:sz w:val="24"/>
      <w:szCs w:val="24"/>
      <w:u w:val="none"/>
      <w:lang w:val="ru-RU" w:eastAsia="ru-RU" w:bidi="ru-RU"/>
    </w:rPr>
  </w:style>
  <w:style w:type="character" w:customStyle="1" w:styleId="26">
    <w:name w:val="Основной текст (2) + Полужирный"/>
    <w:basedOn w:val="23"/>
    <w:rsid w:val="00E913FF"/>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4">
    <w:name w:val="Основной текст (4)_"/>
    <w:basedOn w:val="a0"/>
    <w:link w:val="40"/>
    <w:rsid w:val="00E913FF"/>
    <w:rPr>
      <w:rFonts w:ascii="Times New Roman" w:eastAsia="Times New Roman" w:hAnsi="Times New Roman" w:cs="Times New Roman"/>
      <w:b w:val="0"/>
      <w:bCs w:val="0"/>
      <w:i/>
      <w:iCs/>
      <w:smallCaps w:val="0"/>
      <w:strike w:val="0"/>
      <w:u w:val="none"/>
    </w:rPr>
  </w:style>
  <w:style w:type="paragraph" w:customStyle="1" w:styleId="40">
    <w:name w:val="Основной текст (4)"/>
    <w:basedOn w:val="a"/>
    <w:link w:val="4"/>
    <w:rsid w:val="00E913FF"/>
    <w:pPr>
      <w:shd w:val="clear" w:color="auto" w:fill="FFFFFF"/>
      <w:spacing w:line="274" w:lineRule="exact"/>
      <w:ind w:firstLine="460"/>
      <w:jc w:val="both"/>
    </w:pPr>
    <w:rPr>
      <w:rFonts w:ascii="Times New Roman" w:eastAsia="Times New Roman" w:hAnsi="Times New Roman" w:cs="Times New Roman"/>
      <w:i/>
      <w:iCs/>
    </w:rPr>
  </w:style>
  <w:style w:type="character" w:customStyle="1" w:styleId="41">
    <w:name w:val="Основной текст (4) + Не курсив"/>
    <w:basedOn w:val="4"/>
    <w:rsid w:val="00E913FF"/>
    <w:rPr>
      <w:rFonts w:ascii="Times New Roman" w:eastAsia="Times New Roman" w:hAnsi="Times New Roman" w:cs="Times New Roman"/>
      <w:b w:val="0"/>
      <w:bCs w:val="0"/>
      <w:i/>
      <w:iCs/>
      <w:smallCaps w:val="0"/>
      <w:strike w:val="0"/>
      <w:color w:val="000000"/>
      <w:spacing w:val="0"/>
      <w:w w:val="100"/>
      <w:position w:val="0"/>
      <w:sz w:val="24"/>
      <w:szCs w:val="24"/>
      <w:u w:val="none"/>
      <w:lang w:val="ru-RU" w:eastAsia="ru-RU" w:bidi="ru-RU"/>
    </w:rPr>
  </w:style>
  <w:style w:type="character" w:customStyle="1" w:styleId="5">
    <w:name w:val="Основной текст (5)_"/>
    <w:basedOn w:val="a0"/>
    <w:link w:val="50"/>
    <w:rsid w:val="00E913FF"/>
    <w:rPr>
      <w:rFonts w:ascii="Times New Roman" w:eastAsia="Times New Roman" w:hAnsi="Times New Roman" w:cs="Times New Roman"/>
      <w:b w:val="0"/>
      <w:bCs w:val="0"/>
      <w:i/>
      <w:iCs/>
      <w:smallCaps w:val="0"/>
      <w:strike w:val="0"/>
      <w:u w:val="none"/>
    </w:rPr>
  </w:style>
  <w:style w:type="paragraph" w:customStyle="1" w:styleId="50">
    <w:name w:val="Основной текст (5)"/>
    <w:basedOn w:val="a"/>
    <w:link w:val="5"/>
    <w:rsid w:val="00E913FF"/>
    <w:pPr>
      <w:shd w:val="clear" w:color="auto" w:fill="FFFFFF"/>
      <w:spacing w:after="480" w:line="274" w:lineRule="exact"/>
      <w:jc w:val="both"/>
    </w:pPr>
    <w:rPr>
      <w:rFonts w:ascii="Times New Roman" w:eastAsia="Times New Roman" w:hAnsi="Times New Roman" w:cs="Times New Roman"/>
      <w:i/>
      <w:iCs/>
    </w:rPr>
  </w:style>
  <w:style w:type="character" w:customStyle="1" w:styleId="27">
    <w:name w:val="Основной текст (2)"/>
    <w:basedOn w:val="23"/>
    <w:rsid w:val="00E913FF"/>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10">
    <w:name w:val="Заголовок 1 Знак"/>
    <w:basedOn w:val="a0"/>
    <w:link w:val="1"/>
    <w:uiPriority w:val="99"/>
    <w:rsid w:val="006933D8"/>
    <w:rPr>
      <w:rFonts w:ascii="Times New Roman" w:eastAsiaTheme="minorEastAsia" w:hAnsi="Times New Roman" w:cs="Times New Roman"/>
      <w:b/>
      <w:bCs/>
      <w:lang w:bidi="ar-SA"/>
    </w:rPr>
  </w:style>
  <w:style w:type="character" w:customStyle="1" w:styleId="20">
    <w:name w:val="Заголовок 2 Знак"/>
    <w:basedOn w:val="a0"/>
    <w:link w:val="2"/>
    <w:uiPriority w:val="99"/>
    <w:rsid w:val="006933D8"/>
    <w:rPr>
      <w:rFonts w:ascii="Times New Roman" w:eastAsiaTheme="minorEastAsia" w:hAnsi="Times New Roman" w:cs="Times New Roman"/>
      <w:b/>
      <w:bCs/>
      <w:sz w:val="20"/>
      <w:szCs w:val="20"/>
      <w:lang w:bidi="ar-SA"/>
    </w:rPr>
  </w:style>
  <w:style w:type="character" w:customStyle="1" w:styleId="30">
    <w:name w:val="Заголовок 3 Знак"/>
    <w:basedOn w:val="a0"/>
    <w:link w:val="3"/>
    <w:uiPriority w:val="99"/>
    <w:rsid w:val="006933D8"/>
    <w:rPr>
      <w:rFonts w:ascii="Times New Roman" w:eastAsiaTheme="minorEastAsia" w:hAnsi="Times New Roman" w:cs="Times New Roman"/>
      <w:lang w:bidi="ar-SA"/>
    </w:rPr>
  </w:style>
  <w:style w:type="character" w:customStyle="1" w:styleId="a4">
    <w:name w:val="Верхний колонтитул Знак"/>
    <w:basedOn w:val="a0"/>
    <w:link w:val="a5"/>
    <w:uiPriority w:val="99"/>
    <w:rsid w:val="006933D8"/>
    <w:rPr>
      <w:rFonts w:ascii="Times New Roman" w:eastAsiaTheme="minorEastAsia" w:hAnsi="Times New Roman" w:cs="Times New Roman"/>
      <w:sz w:val="20"/>
      <w:szCs w:val="20"/>
      <w:lang w:bidi="ar-SA"/>
    </w:rPr>
  </w:style>
  <w:style w:type="paragraph" w:styleId="a5">
    <w:name w:val="header"/>
    <w:basedOn w:val="a"/>
    <w:link w:val="a4"/>
    <w:uiPriority w:val="99"/>
    <w:rsid w:val="006933D8"/>
    <w:pPr>
      <w:widowControl/>
      <w:tabs>
        <w:tab w:val="center" w:pos="4153"/>
        <w:tab w:val="right" w:pos="8306"/>
      </w:tabs>
      <w:autoSpaceDE w:val="0"/>
      <w:autoSpaceDN w:val="0"/>
    </w:pPr>
    <w:rPr>
      <w:rFonts w:ascii="Times New Roman" w:eastAsiaTheme="minorEastAsia" w:hAnsi="Times New Roman" w:cs="Times New Roman"/>
      <w:color w:val="auto"/>
      <w:sz w:val="20"/>
      <w:szCs w:val="20"/>
      <w:lang w:bidi="ar-SA"/>
    </w:rPr>
  </w:style>
  <w:style w:type="character" w:customStyle="1" w:styleId="a6">
    <w:name w:val="Нижний колонтитул Знак"/>
    <w:basedOn w:val="a0"/>
    <w:link w:val="a7"/>
    <w:uiPriority w:val="99"/>
    <w:rsid w:val="006933D8"/>
    <w:rPr>
      <w:rFonts w:ascii="Times New Roman" w:eastAsiaTheme="minorEastAsia" w:hAnsi="Times New Roman" w:cs="Times New Roman"/>
      <w:sz w:val="20"/>
      <w:szCs w:val="20"/>
      <w:lang w:bidi="ar-SA"/>
    </w:rPr>
  </w:style>
  <w:style w:type="paragraph" w:styleId="a7">
    <w:name w:val="footer"/>
    <w:basedOn w:val="a"/>
    <w:link w:val="a6"/>
    <w:uiPriority w:val="99"/>
    <w:rsid w:val="006933D8"/>
    <w:pPr>
      <w:widowControl/>
      <w:tabs>
        <w:tab w:val="center" w:pos="4153"/>
        <w:tab w:val="right" w:pos="8306"/>
      </w:tabs>
      <w:autoSpaceDE w:val="0"/>
      <w:autoSpaceDN w:val="0"/>
    </w:pPr>
    <w:rPr>
      <w:rFonts w:ascii="Times New Roman" w:eastAsiaTheme="minorEastAsia" w:hAnsi="Times New Roman" w:cs="Times New Roman"/>
      <w:color w:val="auto"/>
      <w:sz w:val="20"/>
      <w:szCs w:val="20"/>
      <w:lang w:bidi="ar-SA"/>
    </w:rPr>
  </w:style>
  <w:style w:type="character" w:customStyle="1" w:styleId="a8">
    <w:name w:val="Текст выноски Знак"/>
    <w:basedOn w:val="a0"/>
    <w:link w:val="a9"/>
    <w:uiPriority w:val="99"/>
    <w:semiHidden/>
    <w:rsid w:val="006933D8"/>
    <w:rPr>
      <w:rFonts w:ascii="Segoe UI" w:eastAsiaTheme="minorEastAsia" w:hAnsi="Segoe UI" w:cs="Segoe UI"/>
      <w:sz w:val="18"/>
      <w:szCs w:val="18"/>
      <w:lang w:bidi="ar-SA"/>
    </w:rPr>
  </w:style>
  <w:style w:type="paragraph" w:styleId="a9">
    <w:name w:val="Balloon Text"/>
    <w:basedOn w:val="a"/>
    <w:link w:val="a8"/>
    <w:uiPriority w:val="99"/>
    <w:semiHidden/>
    <w:unhideWhenUsed/>
    <w:rsid w:val="006933D8"/>
    <w:pPr>
      <w:widowControl/>
      <w:autoSpaceDE w:val="0"/>
      <w:autoSpaceDN w:val="0"/>
    </w:pPr>
    <w:rPr>
      <w:rFonts w:ascii="Segoe UI" w:eastAsiaTheme="minorEastAsia" w:hAnsi="Segoe UI" w:cs="Segoe UI"/>
      <w:color w:val="auto"/>
      <w:sz w:val="18"/>
      <w:szCs w:val="18"/>
      <w:lang w:bidi="ar-SA"/>
    </w:rPr>
  </w:style>
  <w:style w:type="paragraph" w:styleId="aa">
    <w:name w:val="caption"/>
    <w:basedOn w:val="a"/>
    <w:next w:val="a"/>
    <w:uiPriority w:val="99"/>
    <w:qFormat/>
    <w:rsid w:val="006933D8"/>
    <w:pPr>
      <w:widowControl/>
      <w:autoSpaceDE w:val="0"/>
      <w:autoSpaceDN w:val="0"/>
      <w:spacing w:before="360"/>
    </w:pPr>
    <w:rPr>
      <w:rFonts w:ascii="Times New Roman" w:eastAsiaTheme="minorEastAsia" w:hAnsi="Times New Roman" w:cs="Times New Roman"/>
      <w:color w:val="auto"/>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5782</Words>
  <Characters>32959</Characters>
  <Application>Microsoft Office Word</Application>
  <DocSecurity>0</DocSecurity>
  <Lines>274</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38664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П/Ч</dc:creator>
  <cp:lastModifiedBy>LIU-3-BUH-003</cp:lastModifiedBy>
  <cp:revision>28</cp:revision>
  <dcterms:created xsi:type="dcterms:W3CDTF">2025-03-18T07:19:00Z</dcterms:created>
  <dcterms:modified xsi:type="dcterms:W3CDTF">2026-10-15T07:27:00Z</dcterms:modified>
</cp:coreProperties>
</file>