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1F7" w:rsidRPr="009841F7" w:rsidRDefault="009841F7" w:rsidP="009841F7">
      <w:bookmarkStart w:id="0" w:name="_Hlk215728454"/>
      <w:r w:rsidRPr="009841F7">
        <w:t xml:space="preserve">ТАРИФЫ НА ДОСТАВКУ </w:t>
      </w:r>
    </w:p>
    <w:p w:rsidR="009841F7" w:rsidRPr="009841F7" w:rsidRDefault="009841F7" w:rsidP="009841F7">
      <w:r w:rsidRPr="009841F7">
        <w:t>отправлений специальной связи, содержащих сведения,</w:t>
      </w:r>
    </w:p>
    <w:p w:rsidR="009841F7" w:rsidRPr="009841F7" w:rsidRDefault="009841F7" w:rsidP="009841F7">
      <w:r w:rsidRPr="009841F7">
        <w:t>отнесенные к государственной тайне, за исключением контрактов государственного оборонного заказа</w:t>
      </w:r>
    </w:p>
    <w:p w:rsidR="009841F7" w:rsidRPr="009841F7" w:rsidRDefault="009841F7" w:rsidP="009841F7">
      <w:bookmarkStart w:id="1" w:name="_Toc492985944"/>
      <w:bookmarkStart w:id="2" w:name="_Toc527539796"/>
      <w:r w:rsidRPr="009841F7">
        <w:t>Доставка отправлений с вложениями, содержащими сведения, отнесенные к государственной тайне (с пометками «ОВ», «СС», «С»)</w:t>
      </w:r>
      <w:bookmarkEnd w:id="1"/>
      <w:bookmarkEnd w:id="2"/>
    </w:p>
    <w:p w:rsidR="009841F7" w:rsidRPr="009841F7" w:rsidRDefault="009841F7" w:rsidP="009841F7">
      <w:r w:rsidRPr="009841F7">
        <w:t>Сбор / доставка отправлений с вложениями, содержащими сведения, отнесенные к государственной тайне (с пометками «ОВ», «СС», «С») (далее – секретные отправления), может осуществляться:</w:t>
      </w:r>
    </w:p>
    <w:p w:rsidR="009841F7" w:rsidRPr="009841F7" w:rsidRDefault="009841F7" w:rsidP="009841F7">
      <w:r w:rsidRPr="009841F7">
        <w:t>по территории Российской Федерации (далее – РФ);</w:t>
      </w:r>
    </w:p>
    <w:p w:rsidR="009841F7" w:rsidRPr="009841F7" w:rsidRDefault="009841F7" w:rsidP="009841F7">
      <w:r w:rsidRPr="009841F7">
        <w:t>в страны Содружества Независимых Государств (далее – СНГ).</w:t>
      </w:r>
    </w:p>
    <w:p w:rsidR="009841F7" w:rsidRPr="009841F7" w:rsidRDefault="009841F7" w:rsidP="009841F7">
      <w:r w:rsidRPr="009841F7">
        <w:t>Список стран, входящих в СНГ к настоящим тарифам.</w:t>
      </w:r>
    </w:p>
    <w:tbl>
      <w:tblPr>
        <w:tblW w:w="10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2723"/>
        <w:gridCol w:w="4054"/>
      </w:tblGrid>
      <w:tr w:rsidR="009841F7" w:rsidRPr="009841F7" w:rsidTr="00300CE0">
        <w:trPr>
          <w:trHeight w:val="298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Страна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Столица страны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>
            <w:r w:rsidRPr="009841F7">
              <w:t>Дополнительная информация</w:t>
            </w:r>
          </w:p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Кыргызская Республика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Бишкек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Азербайджан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Баку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Армения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Ереван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Беларусь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Минск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313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Казахстан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 xml:space="preserve">Астана (бывший </w:t>
            </w:r>
            <w:proofErr w:type="spellStart"/>
            <w:r w:rsidRPr="009841F7">
              <w:t>Нур</w:t>
            </w:r>
            <w:proofErr w:type="spellEnd"/>
            <w:r w:rsidRPr="009841F7">
              <w:t>-Султан)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Молдова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Кишинев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Таджикистан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Душанбе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Узбекистан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Ташкент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Российская Федерация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Москва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02"/>
          <w:jc w:val="center"/>
        </w:trPr>
        <w:tc>
          <w:tcPr>
            <w:tcW w:w="334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Туркменистан</w:t>
            </w:r>
          </w:p>
        </w:tc>
        <w:tc>
          <w:tcPr>
            <w:tcW w:w="2723" w:type="dxa"/>
            <w:vAlign w:val="center"/>
          </w:tcPr>
          <w:p w:rsidR="009841F7" w:rsidRPr="009841F7" w:rsidRDefault="009841F7" w:rsidP="009841F7">
            <w:r w:rsidRPr="009841F7">
              <w:t>Ашхабад</w:t>
            </w:r>
          </w:p>
        </w:tc>
        <w:tc>
          <w:tcPr>
            <w:tcW w:w="4054" w:type="dxa"/>
            <w:vAlign w:val="center"/>
          </w:tcPr>
          <w:p w:rsidR="009841F7" w:rsidRPr="009841F7" w:rsidRDefault="009841F7" w:rsidP="009841F7">
            <w:r w:rsidRPr="009841F7">
              <w:t>На правах ассоциированного членства</w:t>
            </w:r>
          </w:p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В случае невозможности доставить секретное отправление, в том числе с пометкой «Срочное», плановым маршрутом специальной связи, доставка должна осуществляться нарочным маршрутом. Стоимость нарочной доставки рассчитывается индивидуально.</w:t>
      </w:r>
    </w:p>
    <w:p w:rsidR="009841F7" w:rsidRPr="009841F7" w:rsidRDefault="009841F7" w:rsidP="009841F7">
      <w:r w:rsidRPr="009841F7">
        <w:t>Тарифы на сбор / доставку секретных отправлений:</w:t>
      </w:r>
    </w:p>
    <w:p w:rsidR="009841F7" w:rsidRPr="009841F7" w:rsidRDefault="009841F7" w:rsidP="009841F7">
      <w:r w:rsidRPr="009841F7">
        <w:t>Из / в административные центры РФ</w:t>
      </w:r>
    </w:p>
    <w:p w:rsidR="009841F7" w:rsidRPr="009841F7" w:rsidRDefault="009841F7" w:rsidP="009841F7">
      <w:r w:rsidRPr="009841F7">
        <w:t>Таблица 1</w:t>
      </w: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843"/>
        <w:gridCol w:w="836"/>
        <w:gridCol w:w="839"/>
        <w:gridCol w:w="836"/>
        <w:gridCol w:w="852"/>
        <w:gridCol w:w="905"/>
        <w:gridCol w:w="770"/>
        <w:gridCol w:w="901"/>
        <w:gridCol w:w="839"/>
        <w:gridCol w:w="862"/>
      </w:tblGrid>
      <w:tr w:rsidR="009841F7" w:rsidRPr="009841F7" w:rsidTr="00300CE0">
        <w:trPr>
          <w:trHeight w:hRule="exact" w:val="643"/>
        </w:trPr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1 кг, руб.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2 кг, руб.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3 кг, руб.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4 кг, руб.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5 кг, руб.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20 кг, руб.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100 кг, руб.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+ 1 кг свыше, руб.</w:t>
            </w:r>
          </w:p>
        </w:tc>
      </w:tr>
      <w:tr w:rsidR="009841F7" w:rsidRPr="009841F7" w:rsidTr="00300CE0">
        <w:trPr>
          <w:trHeight w:hRule="exact" w:val="273"/>
        </w:trPr>
        <w:tc>
          <w:tcPr>
            <w:tcW w:w="45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0 зона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1 249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1 524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1 835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2 007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2 518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186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5 308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121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14 988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73</w:t>
            </w:r>
          </w:p>
        </w:tc>
      </w:tr>
      <w:tr w:rsidR="009841F7" w:rsidRPr="009841F7" w:rsidTr="00300CE0">
        <w:trPr>
          <w:trHeight w:hRule="exact" w:val="273"/>
        </w:trPr>
        <w:tc>
          <w:tcPr>
            <w:tcW w:w="45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 зона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1 295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1 570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1 892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2 079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2 602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191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5 467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128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15 707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76</w:t>
            </w:r>
          </w:p>
        </w:tc>
      </w:tr>
      <w:tr w:rsidR="009841F7" w:rsidRPr="009841F7" w:rsidTr="00300CE0">
        <w:trPr>
          <w:trHeight w:hRule="exact" w:val="273"/>
        </w:trPr>
        <w:tc>
          <w:tcPr>
            <w:tcW w:w="45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 зона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1 391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1 679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2 685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2 919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3 571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221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6 886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191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22 166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102</w:t>
            </w:r>
          </w:p>
        </w:tc>
      </w:tr>
      <w:tr w:rsidR="009841F7" w:rsidRPr="009841F7" w:rsidTr="00300CE0">
        <w:trPr>
          <w:trHeight w:hRule="exact" w:val="273"/>
        </w:trPr>
        <w:tc>
          <w:tcPr>
            <w:tcW w:w="45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lastRenderedPageBreak/>
              <w:t>3 зона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1 463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1 770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3 080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3 375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4 126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309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8 761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245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28 361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164</w:t>
            </w:r>
          </w:p>
        </w:tc>
      </w:tr>
      <w:tr w:rsidR="009841F7" w:rsidRPr="009841F7" w:rsidTr="00300CE0">
        <w:trPr>
          <w:trHeight w:hRule="exact" w:val="273"/>
        </w:trPr>
        <w:tc>
          <w:tcPr>
            <w:tcW w:w="45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4 зона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1 804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2 184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3 409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3 842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4 843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407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10 948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336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37 828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251</w:t>
            </w:r>
          </w:p>
        </w:tc>
      </w:tr>
      <w:tr w:rsidR="009841F7" w:rsidRPr="009841F7" w:rsidTr="00300CE0">
        <w:trPr>
          <w:trHeight w:hRule="exact" w:val="273"/>
        </w:trPr>
        <w:tc>
          <w:tcPr>
            <w:tcW w:w="45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 зона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2 096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2 630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3 810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4 391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5 631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612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14 811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467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52 171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362</w:t>
            </w:r>
          </w:p>
        </w:tc>
      </w:tr>
      <w:tr w:rsidR="009841F7" w:rsidRPr="009841F7" w:rsidTr="00300CE0">
        <w:trPr>
          <w:trHeight w:hRule="exact" w:val="273"/>
        </w:trPr>
        <w:tc>
          <w:tcPr>
            <w:tcW w:w="45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6 зона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2 395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3 163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4 318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5 101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6 775</w:t>
            </w:r>
          </w:p>
        </w:tc>
        <w:tc>
          <w:tcPr>
            <w:tcW w:w="48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756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18 115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687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73 075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437</w:t>
            </w:r>
          </w:p>
        </w:tc>
      </w:tr>
    </w:tbl>
    <w:p w:rsidR="009841F7" w:rsidRPr="009841F7" w:rsidRDefault="009841F7" w:rsidP="009841F7">
      <w:r w:rsidRPr="009841F7">
        <w:t>Зональное распределение административных центров РФ представлено в приложении № 7 к настоящим тарифам.</w:t>
      </w:r>
    </w:p>
    <w:p w:rsidR="009841F7" w:rsidRPr="009841F7" w:rsidRDefault="009841F7" w:rsidP="009841F7">
      <w:r w:rsidRPr="009841F7">
        <w:t>Список административных центров РФ представлен в приложении № 7 к настоящим тарифам.</w:t>
      </w:r>
    </w:p>
    <w:p w:rsidR="009841F7" w:rsidRPr="009841F7" w:rsidRDefault="009841F7" w:rsidP="009841F7">
      <w:r w:rsidRPr="009841F7">
        <w:t>Сбор / доставка секретного отправления должна тарифицироваться:</w:t>
      </w:r>
    </w:p>
    <w:p w:rsidR="009841F7" w:rsidRPr="009841F7" w:rsidRDefault="009841F7" w:rsidP="009841F7">
      <w:r w:rsidRPr="009841F7">
        <w:t>по зоне 0 внутри административного центра субъекта РФ;</w:t>
      </w:r>
    </w:p>
    <w:p w:rsidR="009841F7" w:rsidRPr="009841F7" w:rsidRDefault="009841F7" w:rsidP="009841F7">
      <w:r w:rsidRPr="009841F7">
        <w:t>по зоне 1 внутри субъекта РФ, исключая Ленинградскую область, а также между Москвой и Московской областью и между Севастополем и Республикой Крым;</w:t>
      </w:r>
    </w:p>
    <w:p w:rsidR="009841F7" w:rsidRPr="009841F7" w:rsidRDefault="009841F7" w:rsidP="009841F7">
      <w:r w:rsidRPr="009841F7">
        <w:t>по зоне 2 внутри Ленинградской области и между г. Санкт-Петербургом и Ленинградской областью.</w:t>
      </w:r>
    </w:p>
    <w:p w:rsidR="009841F7" w:rsidRPr="009841F7" w:rsidRDefault="009841F7" w:rsidP="009841F7"/>
    <w:p w:rsidR="009841F7" w:rsidRPr="009841F7" w:rsidRDefault="009841F7" w:rsidP="009841F7">
      <w:r w:rsidRPr="009841F7">
        <w:t>Из / в административные центры РФ с пометкой «Срочное»</w:t>
      </w:r>
    </w:p>
    <w:p w:rsidR="009841F7" w:rsidRPr="009841F7" w:rsidRDefault="009841F7" w:rsidP="009841F7"/>
    <w:p w:rsidR="009841F7" w:rsidRPr="009841F7" w:rsidRDefault="009841F7" w:rsidP="009841F7"/>
    <w:p w:rsidR="009841F7" w:rsidRPr="009841F7" w:rsidRDefault="009841F7" w:rsidP="009841F7"/>
    <w:p w:rsidR="009841F7" w:rsidRPr="009841F7" w:rsidRDefault="009841F7" w:rsidP="009841F7">
      <w:r w:rsidRPr="009841F7">
        <w:t>Таблица 2</w:t>
      </w:r>
    </w:p>
    <w:tbl>
      <w:tblPr>
        <w:tblW w:w="47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938"/>
        <w:gridCol w:w="673"/>
        <w:gridCol w:w="669"/>
        <w:gridCol w:w="730"/>
        <w:gridCol w:w="868"/>
        <w:gridCol w:w="875"/>
        <w:gridCol w:w="737"/>
        <w:gridCol w:w="873"/>
        <w:gridCol w:w="938"/>
        <w:gridCol w:w="854"/>
      </w:tblGrid>
      <w:tr w:rsidR="009841F7" w:rsidRPr="009841F7" w:rsidTr="00300CE0">
        <w:trPr>
          <w:trHeight w:hRule="exact" w:val="722"/>
        </w:trPr>
        <w:tc>
          <w:tcPr>
            <w:tcW w:w="453" w:type="pct"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1 кг, руб.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2 кг, руб.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3 кг, руб.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4 кг, руб.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5 кг, руб.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20 кг, руб.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100 кг, руб.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+ 1 кг свыше, руб.</w:t>
            </w:r>
          </w:p>
        </w:tc>
      </w:tr>
      <w:tr w:rsidR="009841F7" w:rsidRPr="009841F7" w:rsidTr="00300CE0">
        <w:trPr>
          <w:trHeight w:hRule="exact" w:val="270"/>
        </w:trPr>
        <w:tc>
          <w:tcPr>
            <w:tcW w:w="453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0 зона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1 881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2 280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2 757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3 008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3 783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276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7 923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184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22 643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105</w:t>
            </w:r>
          </w:p>
        </w:tc>
      </w:tr>
      <w:tr w:rsidR="009841F7" w:rsidRPr="009841F7" w:rsidTr="00300CE0">
        <w:trPr>
          <w:trHeight w:hRule="exact" w:val="270"/>
        </w:trPr>
        <w:tc>
          <w:tcPr>
            <w:tcW w:w="453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 зона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1 939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2 351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2 846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3 126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3 906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284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8 166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191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23 446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119</w:t>
            </w:r>
          </w:p>
        </w:tc>
      </w:tr>
      <w:tr w:rsidR="009841F7" w:rsidRPr="009841F7" w:rsidTr="00300CE0">
        <w:trPr>
          <w:trHeight w:hRule="exact" w:val="270"/>
        </w:trPr>
        <w:tc>
          <w:tcPr>
            <w:tcW w:w="453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 зона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2 086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2 518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4 036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4 384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5 361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331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10 326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284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33 046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147</w:t>
            </w:r>
          </w:p>
        </w:tc>
      </w:tr>
      <w:tr w:rsidR="009841F7" w:rsidRPr="009841F7" w:rsidTr="00300CE0">
        <w:trPr>
          <w:trHeight w:hRule="exact" w:val="270"/>
        </w:trPr>
        <w:tc>
          <w:tcPr>
            <w:tcW w:w="453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3 зона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2 197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2 655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4 631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5 063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6 178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463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13 123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362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42 083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225</w:t>
            </w:r>
          </w:p>
        </w:tc>
      </w:tr>
      <w:tr w:rsidR="009841F7" w:rsidRPr="009841F7" w:rsidTr="00300CE0">
        <w:trPr>
          <w:trHeight w:hRule="exact" w:val="270"/>
        </w:trPr>
        <w:tc>
          <w:tcPr>
            <w:tcW w:w="453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4 зона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2 712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3 281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5 114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5 766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7 264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608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16 384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503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56 624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384</w:t>
            </w:r>
          </w:p>
        </w:tc>
      </w:tr>
      <w:tr w:rsidR="009841F7" w:rsidRPr="009841F7" w:rsidTr="00300CE0">
        <w:trPr>
          <w:trHeight w:hRule="exact" w:val="270"/>
        </w:trPr>
        <w:tc>
          <w:tcPr>
            <w:tcW w:w="453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 зона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3 143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3 946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5 715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6 586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8 452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916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22 192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702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78 352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hRule="exact" w:val="270"/>
        </w:trPr>
        <w:tc>
          <w:tcPr>
            <w:tcW w:w="453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6 зона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3 590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4 734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6 474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7 655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10 164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1 133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27 159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1 033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109 799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677</w:t>
            </w:r>
          </w:p>
        </w:tc>
      </w:tr>
    </w:tbl>
    <w:p w:rsidR="009841F7" w:rsidRPr="009841F7" w:rsidRDefault="009841F7" w:rsidP="009841F7">
      <w:r w:rsidRPr="009841F7">
        <w:t>Зональное распределение административных центров РФ представлено в приложении № 7 к настоящим тарифам.</w:t>
      </w:r>
    </w:p>
    <w:p w:rsidR="009841F7" w:rsidRPr="009841F7" w:rsidRDefault="009841F7" w:rsidP="009841F7">
      <w:r w:rsidRPr="009841F7">
        <w:t>Список административных центров РФ представлен в приложении № 7 к настоящим тарифам.</w:t>
      </w:r>
    </w:p>
    <w:p w:rsidR="009841F7" w:rsidRPr="009841F7" w:rsidRDefault="009841F7" w:rsidP="009841F7">
      <w:r w:rsidRPr="009841F7">
        <w:t>Сбор / доставка секретного отправления должна тарифицироваться:</w:t>
      </w:r>
    </w:p>
    <w:p w:rsidR="009841F7" w:rsidRPr="009841F7" w:rsidRDefault="009841F7" w:rsidP="009841F7">
      <w:r w:rsidRPr="009841F7">
        <w:t>по зоне 0 внутри административного центра субъекта РФ;</w:t>
      </w:r>
    </w:p>
    <w:p w:rsidR="009841F7" w:rsidRPr="009841F7" w:rsidRDefault="009841F7" w:rsidP="009841F7">
      <w:r w:rsidRPr="009841F7">
        <w:t>по зоне 1 внутри субъекта РФ, исключая Ленинградскую область, а также между Москвой и Московской областью и между Севастополем и Республикой Крым;</w:t>
      </w:r>
    </w:p>
    <w:p w:rsidR="009841F7" w:rsidRPr="009841F7" w:rsidRDefault="009841F7" w:rsidP="009841F7">
      <w:r w:rsidRPr="009841F7">
        <w:t>по зоне 2 внутри Ленинградской области и между г. Санкт-Петербургом и Ленинградской областью.</w:t>
      </w:r>
    </w:p>
    <w:p w:rsidR="009841F7" w:rsidRPr="009841F7" w:rsidRDefault="009841F7" w:rsidP="009841F7">
      <w:r w:rsidRPr="009841F7">
        <w:t>Из / в областные пункты РФ</w:t>
      </w:r>
    </w:p>
    <w:p w:rsidR="009841F7" w:rsidRPr="009841F7" w:rsidRDefault="009841F7" w:rsidP="009841F7">
      <w:r w:rsidRPr="009841F7">
        <w:t>Тариф на сбор / доставку секретного отправления должен определяться:</w:t>
      </w:r>
    </w:p>
    <w:p w:rsidR="009841F7" w:rsidRPr="009841F7" w:rsidRDefault="009841F7" w:rsidP="009841F7">
      <w:r w:rsidRPr="009841F7">
        <w:lastRenderedPageBreak/>
        <w:t>между областными пунктами разных субъектов РФ – путем однократного применения повышающего коэффициента 1,5 к соответствующему тарифу из таблиц 1 и 2;</w:t>
      </w:r>
    </w:p>
    <w:p w:rsidR="009841F7" w:rsidRPr="009841F7" w:rsidRDefault="009841F7" w:rsidP="009841F7">
      <w:r w:rsidRPr="009841F7">
        <w:t>из / в областной пункт одного субъекта РФ в / из административного центра другого субъекта РФ – путем однократного применения повышающего коэффициента 1,5 к соответствующему тарифу из таблиц 1 и 2.</w:t>
      </w:r>
    </w:p>
    <w:p w:rsidR="009841F7" w:rsidRPr="009841F7" w:rsidRDefault="009841F7" w:rsidP="009841F7">
      <w:r w:rsidRPr="009841F7">
        <w:t>Из / в областные пункты внутри субъектов РФ для ограниченного списка субъектов РФ</w:t>
      </w:r>
    </w:p>
    <w:p w:rsidR="009841F7" w:rsidRPr="009841F7" w:rsidRDefault="009841F7" w:rsidP="009841F7">
      <w:r w:rsidRPr="009841F7">
        <w:t>Тариф на сбор / доставку секретного отправления из / в областной пункт внутри субъекта РФ (областной пункт – административный центр, областной пункт – областной пункт и административный центр – областной пункт) должен определяться путем однократного применения повышающего коэффициента из таблицы 3 к тарифу зоны 1 из таблиц 1 и 2.</w:t>
      </w:r>
    </w:p>
    <w:p w:rsidR="009841F7" w:rsidRPr="009841F7" w:rsidRDefault="009841F7" w:rsidP="009841F7">
      <w:r w:rsidRPr="009841F7">
        <w:t>Таблица 3</w:t>
      </w:r>
    </w:p>
    <w:tbl>
      <w:tblPr>
        <w:tblW w:w="105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512"/>
        <w:gridCol w:w="2713"/>
        <w:gridCol w:w="2075"/>
      </w:tblGrid>
      <w:tr w:rsidR="009841F7" w:rsidRPr="009841F7" w:rsidTr="00300CE0">
        <w:trPr>
          <w:trHeight w:val="446"/>
        </w:trPr>
        <w:tc>
          <w:tcPr>
            <w:tcW w:w="2235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Тип субъекта РФ</w:t>
            </w:r>
          </w:p>
        </w:tc>
        <w:tc>
          <w:tcPr>
            <w:tcW w:w="3512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Субъект РФ</w:t>
            </w:r>
          </w:p>
        </w:tc>
        <w:tc>
          <w:tcPr>
            <w:tcW w:w="271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Административный центр субъекта РФ</w:t>
            </w:r>
          </w:p>
        </w:tc>
        <w:tc>
          <w:tcPr>
            <w:tcW w:w="2075" w:type="dxa"/>
            <w:vAlign w:val="center"/>
          </w:tcPr>
          <w:p w:rsidR="009841F7" w:rsidRPr="009841F7" w:rsidRDefault="009841F7" w:rsidP="009841F7">
            <w:r w:rsidRPr="009841F7">
              <w:t>Повышающий коэффициент</w:t>
            </w:r>
          </w:p>
        </w:tc>
      </w:tr>
      <w:tr w:rsidR="009841F7" w:rsidRPr="009841F7" w:rsidTr="00300CE0">
        <w:trPr>
          <w:trHeight w:val="225"/>
        </w:trPr>
        <w:tc>
          <w:tcPr>
            <w:tcW w:w="2235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Автономный округ</w:t>
            </w:r>
          </w:p>
        </w:tc>
        <w:tc>
          <w:tcPr>
            <w:tcW w:w="3512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 xml:space="preserve">Ханты-Мансийский АО - Югра </w:t>
            </w:r>
          </w:p>
        </w:tc>
        <w:tc>
          <w:tcPr>
            <w:tcW w:w="271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Ханты-Мансийск</w:t>
            </w:r>
          </w:p>
        </w:tc>
        <w:tc>
          <w:tcPr>
            <w:tcW w:w="2075" w:type="dxa"/>
            <w:vAlign w:val="center"/>
          </w:tcPr>
          <w:p w:rsidR="009841F7" w:rsidRPr="009841F7" w:rsidRDefault="009841F7" w:rsidP="009841F7">
            <w:r w:rsidRPr="009841F7">
              <w:t>2,4</w:t>
            </w:r>
          </w:p>
        </w:tc>
      </w:tr>
      <w:tr w:rsidR="009841F7" w:rsidRPr="009841F7" w:rsidTr="00300CE0">
        <w:trPr>
          <w:trHeight w:val="225"/>
        </w:trPr>
        <w:tc>
          <w:tcPr>
            <w:tcW w:w="2235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Автономный округ</w:t>
            </w:r>
          </w:p>
        </w:tc>
        <w:tc>
          <w:tcPr>
            <w:tcW w:w="3512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Ямало-Ненецкий АО</w:t>
            </w:r>
          </w:p>
        </w:tc>
        <w:tc>
          <w:tcPr>
            <w:tcW w:w="271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Салехард</w:t>
            </w:r>
          </w:p>
        </w:tc>
        <w:tc>
          <w:tcPr>
            <w:tcW w:w="2075" w:type="dxa"/>
            <w:vAlign w:val="center"/>
          </w:tcPr>
          <w:p w:rsidR="009841F7" w:rsidRPr="009841F7" w:rsidRDefault="009841F7" w:rsidP="009841F7">
            <w:r w:rsidRPr="009841F7">
              <w:t>2,8</w:t>
            </w:r>
          </w:p>
        </w:tc>
      </w:tr>
      <w:tr w:rsidR="009841F7" w:rsidRPr="009841F7" w:rsidTr="00300CE0">
        <w:trPr>
          <w:trHeight w:val="225"/>
        </w:trPr>
        <w:tc>
          <w:tcPr>
            <w:tcW w:w="2235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</w:t>
            </w:r>
          </w:p>
        </w:tc>
        <w:tc>
          <w:tcPr>
            <w:tcW w:w="3512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Коми</w:t>
            </w:r>
          </w:p>
        </w:tc>
        <w:tc>
          <w:tcPr>
            <w:tcW w:w="271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Сыктывкар</w:t>
            </w:r>
          </w:p>
        </w:tc>
        <w:tc>
          <w:tcPr>
            <w:tcW w:w="2075" w:type="dxa"/>
            <w:vAlign w:val="center"/>
          </w:tcPr>
          <w:p w:rsidR="009841F7" w:rsidRPr="009841F7" w:rsidRDefault="009841F7" w:rsidP="009841F7">
            <w:r w:rsidRPr="009841F7">
              <w:t>1,5</w:t>
            </w:r>
          </w:p>
        </w:tc>
      </w:tr>
      <w:tr w:rsidR="009841F7" w:rsidRPr="009841F7" w:rsidTr="00300CE0">
        <w:trPr>
          <w:trHeight w:val="225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Область</w:t>
            </w:r>
          </w:p>
        </w:tc>
        <w:tc>
          <w:tcPr>
            <w:tcW w:w="35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Архангельская область</w:t>
            </w:r>
          </w:p>
        </w:tc>
        <w:tc>
          <w:tcPr>
            <w:tcW w:w="27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Архангельск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vAlign w:val="center"/>
          </w:tcPr>
          <w:p w:rsidR="009841F7" w:rsidRPr="009841F7" w:rsidRDefault="009841F7" w:rsidP="009841F7">
            <w:r w:rsidRPr="009841F7">
              <w:t>2,4</w:t>
            </w:r>
          </w:p>
        </w:tc>
      </w:tr>
      <w:tr w:rsidR="009841F7" w:rsidRPr="009841F7" w:rsidTr="00300CE0">
        <w:trPr>
          <w:trHeight w:val="225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Автономный округ</w:t>
            </w:r>
          </w:p>
        </w:tc>
        <w:tc>
          <w:tcPr>
            <w:tcW w:w="35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Ненецкий автономный округ</w:t>
            </w:r>
          </w:p>
        </w:tc>
        <w:tc>
          <w:tcPr>
            <w:tcW w:w="27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Нарьян-Мар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vAlign w:val="center"/>
          </w:tcPr>
          <w:p w:rsidR="009841F7" w:rsidRPr="009841F7" w:rsidRDefault="009841F7" w:rsidP="009841F7">
            <w:r w:rsidRPr="009841F7">
              <w:t>2,4</w:t>
            </w:r>
          </w:p>
        </w:tc>
      </w:tr>
    </w:tbl>
    <w:p w:rsidR="009841F7" w:rsidRPr="009841F7" w:rsidRDefault="009841F7" w:rsidP="009841F7">
      <w:r w:rsidRPr="009841F7">
        <w:t>Из / в страны СНГ, не входящие в Таможенный союз Евразийского экономического союза (далее – страны СНГ, не входящие в ТС ЕАЭС)</w:t>
      </w:r>
    </w:p>
    <w:p w:rsidR="009841F7" w:rsidRPr="009841F7" w:rsidRDefault="009841F7" w:rsidP="009841F7">
      <w:r w:rsidRPr="009841F7">
        <w:t>Тариф должен определяться путем применения повышающего коэффициента из таблицы 4 к тарифам зоны 6 из таблиц 1 и 2.</w:t>
      </w:r>
    </w:p>
    <w:p w:rsidR="009841F7" w:rsidRPr="009841F7" w:rsidRDefault="009841F7" w:rsidP="009841F7">
      <w:r w:rsidRPr="009841F7">
        <w:t>Таблица 4</w:t>
      </w:r>
    </w:p>
    <w:tbl>
      <w:tblPr>
        <w:tblW w:w="10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7"/>
        <w:gridCol w:w="2089"/>
        <w:gridCol w:w="2411"/>
        <w:gridCol w:w="2498"/>
      </w:tblGrid>
      <w:tr w:rsidR="009841F7" w:rsidRPr="009841F7" w:rsidTr="00300CE0">
        <w:trPr>
          <w:trHeight w:val="285"/>
          <w:jc w:val="center"/>
        </w:trPr>
        <w:tc>
          <w:tcPr>
            <w:tcW w:w="34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Страна</w:t>
            </w:r>
          </w:p>
        </w:tc>
        <w:tc>
          <w:tcPr>
            <w:tcW w:w="2089" w:type="dxa"/>
            <w:vAlign w:val="center"/>
          </w:tcPr>
          <w:p w:rsidR="009841F7" w:rsidRPr="009841F7" w:rsidRDefault="009841F7" w:rsidP="009841F7">
            <w:r w:rsidRPr="009841F7">
              <w:t>Город</w:t>
            </w:r>
          </w:p>
        </w:tc>
        <w:tc>
          <w:tcPr>
            <w:tcW w:w="2411" w:type="dxa"/>
            <w:vAlign w:val="center"/>
          </w:tcPr>
          <w:p w:rsidR="009841F7" w:rsidRPr="009841F7" w:rsidRDefault="009841F7" w:rsidP="009841F7">
            <w:r w:rsidRPr="009841F7">
              <w:t>Повышающий коэффициент</w:t>
            </w:r>
          </w:p>
        </w:tc>
        <w:tc>
          <w:tcPr>
            <w:tcW w:w="2498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Ограничение по весу, кг.</w:t>
            </w:r>
          </w:p>
        </w:tc>
      </w:tr>
      <w:tr w:rsidR="009841F7" w:rsidRPr="009841F7" w:rsidTr="00300CE0">
        <w:trPr>
          <w:trHeight w:val="228"/>
          <w:jc w:val="center"/>
        </w:trPr>
        <w:tc>
          <w:tcPr>
            <w:tcW w:w="34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Азербайджан</w:t>
            </w:r>
          </w:p>
        </w:tc>
        <w:tc>
          <w:tcPr>
            <w:tcW w:w="2089" w:type="dxa"/>
            <w:vAlign w:val="center"/>
          </w:tcPr>
          <w:p w:rsidR="009841F7" w:rsidRPr="009841F7" w:rsidRDefault="009841F7" w:rsidP="009841F7">
            <w:r w:rsidRPr="009841F7">
              <w:t>Баку</w:t>
            </w:r>
          </w:p>
        </w:tc>
        <w:tc>
          <w:tcPr>
            <w:tcW w:w="2411" w:type="dxa"/>
            <w:vMerge w:val="restart"/>
            <w:vAlign w:val="center"/>
          </w:tcPr>
          <w:p w:rsidR="009841F7" w:rsidRPr="009841F7" w:rsidRDefault="009841F7" w:rsidP="009841F7">
            <w:r w:rsidRPr="009841F7">
              <w:t>1,3</w:t>
            </w:r>
          </w:p>
        </w:tc>
        <w:tc>
          <w:tcPr>
            <w:tcW w:w="2498" w:type="dxa"/>
            <w:vMerge w:val="restar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20 (включительно)</w:t>
            </w:r>
          </w:p>
        </w:tc>
      </w:tr>
      <w:tr w:rsidR="009841F7" w:rsidRPr="009841F7" w:rsidTr="00300CE0">
        <w:trPr>
          <w:trHeight w:val="228"/>
          <w:jc w:val="center"/>
        </w:trPr>
        <w:tc>
          <w:tcPr>
            <w:tcW w:w="34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Молдова</w:t>
            </w:r>
          </w:p>
        </w:tc>
        <w:tc>
          <w:tcPr>
            <w:tcW w:w="2089" w:type="dxa"/>
            <w:vAlign w:val="center"/>
          </w:tcPr>
          <w:p w:rsidR="009841F7" w:rsidRPr="009841F7" w:rsidRDefault="009841F7" w:rsidP="009841F7">
            <w:r w:rsidRPr="009841F7">
              <w:t>Кишинев*</w:t>
            </w:r>
          </w:p>
        </w:tc>
        <w:tc>
          <w:tcPr>
            <w:tcW w:w="2411" w:type="dxa"/>
            <w:vMerge/>
            <w:vAlign w:val="center"/>
          </w:tcPr>
          <w:p w:rsidR="009841F7" w:rsidRPr="009841F7" w:rsidRDefault="009841F7" w:rsidP="009841F7"/>
        </w:tc>
        <w:tc>
          <w:tcPr>
            <w:tcW w:w="2498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28"/>
          <w:jc w:val="center"/>
        </w:trPr>
        <w:tc>
          <w:tcPr>
            <w:tcW w:w="34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Таджикистан</w:t>
            </w:r>
          </w:p>
        </w:tc>
        <w:tc>
          <w:tcPr>
            <w:tcW w:w="2089" w:type="dxa"/>
            <w:vAlign w:val="center"/>
          </w:tcPr>
          <w:p w:rsidR="009841F7" w:rsidRPr="009841F7" w:rsidRDefault="009841F7" w:rsidP="009841F7">
            <w:r w:rsidRPr="009841F7">
              <w:t>Душанбе</w:t>
            </w:r>
          </w:p>
        </w:tc>
        <w:tc>
          <w:tcPr>
            <w:tcW w:w="2411" w:type="dxa"/>
            <w:vMerge w:val="restart"/>
            <w:vAlign w:val="center"/>
          </w:tcPr>
          <w:p w:rsidR="009841F7" w:rsidRPr="009841F7" w:rsidRDefault="009841F7" w:rsidP="009841F7">
            <w:r w:rsidRPr="009841F7">
              <w:t>1,45</w:t>
            </w:r>
          </w:p>
        </w:tc>
        <w:tc>
          <w:tcPr>
            <w:tcW w:w="2498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28"/>
          <w:jc w:val="center"/>
        </w:trPr>
        <w:tc>
          <w:tcPr>
            <w:tcW w:w="34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Узбекистан</w:t>
            </w:r>
          </w:p>
        </w:tc>
        <w:tc>
          <w:tcPr>
            <w:tcW w:w="2089" w:type="dxa"/>
            <w:vAlign w:val="center"/>
          </w:tcPr>
          <w:p w:rsidR="009841F7" w:rsidRPr="009841F7" w:rsidRDefault="009841F7" w:rsidP="009841F7">
            <w:r w:rsidRPr="009841F7">
              <w:t>Ташкент</w:t>
            </w:r>
          </w:p>
        </w:tc>
        <w:tc>
          <w:tcPr>
            <w:tcW w:w="2411" w:type="dxa"/>
            <w:vMerge/>
            <w:vAlign w:val="center"/>
          </w:tcPr>
          <w:p w:rsidR="009841F7" w:rsidRPr="009841F7" w:rsidRDefault="009841F7" w:rsidP="009841F7"/>
        </w:tc>
        <w:tc>
          <w:tcPr>
            <w:tcW w:w="2498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28"/>
          <w:jc w:val="center"/>
        </w:trPr>
        <w:tc>
          <w:tcPr>
            <w:tcW w:w="34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Туркменистан</w:t>
            </w:r>
          </w:p>
        </w:tc>
        <w:tc>
          <w:tcPr>
            <w:tcW w:w="2089" w:type="dxa"/>
            <w:vAlign w:val="center"/>
          </w:tcPr>
          <w:p w:rsidR="009841F7" w:rsidRPr="009841F7" w:rsidRDefault="009841F7" w:rsidP="009841F7">
            <w:r w:rsidRPr="009841F7">
              <w:t>Ашхабад*</w:t>
            </w:r>
          </w:p>
        </w:tc>
        <w:tc>
          <w:tcPr>
            <w:tcW w:w="2411" w:type="dxa"/>
            <w:vMerge/>
            <w:vAlign w:val="center"/>
          </w:tcPr>
          <w:p w:rsidR="009841F7" w:rsidRPr="009841F7" w:rsidRDefault="009841F7" w:rsidP="009841F7"/>
        </w:tc>
        <w:tc>
          <w:tcPr>
            <w:tcW w:w="2498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</w:tbl>
    <w:p w:rsidR="009841F7" w:rsidRPr="009841F7" w:rsidRDefault="009841F7" w:rsidP="009841F7">
      <w:r w:rsidRPr="009841F7">
        <w:sym w:font="Symbol" w:char="F02A"/>
      </w:r>
      <w:r w:rsidRPr="009841F7">
        <w:t> В государства Молдова (Кишинев) и Туркменистан (Ашхабад) к доставке может приниматься только официальная корреспонденция для силовых структур в белых конвертах.</w:t>
      </w:r>
    </w:p>
    <w:p w:rsidR="009841F7" w:rsidRPr="009841F7" w:rsidRDefault="009841F7" w:rsidP="009841F7">
      <w:r w:rsidRPr="009841F7">
        <w:t>Зональное распределение административных центров РФ представлено в приложении № 7 к настоящим тарифам.</w:t>
      </w:r>
    </w:p>
    <w:p w:rsidR="009841F7" w:rsidRPr="009841F7" w:rsidRDefault="009841F7" w:rsidP="009841F7">
      <w:r w:rsidRPr="009841F7">
        <w:t>Тариф на сбор/ доставку секретного отправления должен определяться:</w:t>
      </w:r>
    </w:p>
    <w:p w:rsidR="009841F7" w:rsidRPr="009841F7" w:rsidRDefault="009841F7" w:rsidP="009841F7">
      <w:r w:rsidRPr="009841F7">
        <w:t>из/ в столицу страны СНГ, не входящей в ТС ЕАЭС:</w:t>
      </w:r>
    </w:p>
    <w:p w:rsidR="009841F7" w:rsidRPr="009841F7" w:rsidRDefault="009841F7" w:rsidP="009841F7">
      <w:r w:rsidRPr="009841F7">
        <w:lastRenderedPageBreak/>
        <w:t>в / из административного центра РФ – путем однократного применения повышающего коэффициента из таблицы 4 к соответствующему тарифу зоны 6;</w:t>
      </w:r>
    </w:p>
    <w:p w:rsidR="009841F7" w:rsidRPr="009841F7" w:rsidRDefault="009841F7" w:rsidP="009841F7">
      <w:r w:rsidRPr="009841F7">
        <w:t>в / из областного пункта субъекта РФ – путем последовательного применения повышающего коэффициента 1,5 и повышающего коэффициента из таблицы 4 к соответствующему тарифу зоны 6;</w:t>
      </w:r>
    </w:p>
    <w:p w:rsidR="009841F7" w:rsidRPr="009841F7" w:rsidRDefault="009841F7" w:rsidP="009841F7">
      <w:r w:rsidRPr="009841F7">
        <w:t>из / в областной пункт страны СНГ, не входящей в ТС ЕАЭС:</w:t>
      </w:r>
    </w:p>
    <w:p w:rsidR="009841F7" w:rsidRPr="009841F7" w:rsidRDefault="009841F7" w:rsidP="009841F7">
      <w:r w:rsidRPr="009841F7">
        <w:t>в / из административного центра РФ – путем последовательного применения повышающего коэффициента 1,6 и повышающего коэффициента из таблицы 4 к соответствующему тарифу зоны 6;</w:t>
      </w:r>
    </w:p>
    <w:p w:rsidR="009841F7" w:rsidRPr="009841F7" w:rsidRDefault="009841F7" w:rsidP="009841F7">
      <w:r w:rsidRPr="009841F7">
        <w:t>в / из областного пункта субъекта РФ – путем последовательного применения повышающих коэффициентов 1,6, 1,5 и повышающего коэффициента из таблицы 4 к соответствующему тарифу зоны 6.</w:t>
      </w:r>
    </w:p>
    <w:p w:rsidR="009841F7" w:rsidRPr="009841F7" w:rsidRDefault="009841F7" w:rsidP="009841F7">
      <w:r w:rsidRPr="009841F7">
        <w:t>Из / в страны СНГ, входящие в Таможенный союз Евразийского экономического союза (далее - страны ТС ЕАЭС)</w:t>
      </w:r>
    </w:p>
    <w:p w:rsidR="009841F7" w:rsidRPr="009841F7" w:rsidRDefault="009841F7" w:rsidP="009841F7">
      <w:r w:rsidRPr="009841F7">
        <w:t>Тариф должен определяться путем применения повышающего коэффициента из таблицы 5 к тарифам зоны 6 из таблиц 1 и 2.</w:t>
      </w:r>
    </w:p>
    <w:p w:rsidR="009841F7" w:rsidRPr="009841F7" w:rsidRDefault="009841F7" w:rsidP="009841F7">
      <w:r w:rsidRPr="009841F7">
        <w:t>Список стран ТС ЕАЭС.</w:t>
      </w:r>
    </w:p>
    <w:tbl>
      <w:tblPr>
        <w:tblW w:w="10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7"/>
        <w:gridCol w:w="4790"/>
      </w:tblGrid>
      <w:tr w:rsidR="009841F7" w:rsidRPr="009841F7" w:rsidTr="00300CE0">
        <w:trPr>
          <w:trHeight w:val="268"/>
          <w:jc w:val="center"/>
        </w:trPr>
        <w:tc>
          <w:tcPr>
            <w:tcW w:w="531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Страна</w:t>
            </w:r>
          </w:p>
        </w:tc>
        <w:tc>
          <w:tcPr>
            <w:tcW w:w="4790" w:type="dxa"/>
            <w:vAlign w:val="center"/>
          </w:tcPr>
          <w:p w:rsidR="009841F7" w:rsidRPr="009841F7" w:rsidRDefault="009841F7" w:rsidP="009841F7">
            <w:r w:rsidRPr="009841F7">
              <w:t>Столица страны</w:t>
            </w:r>
          </w:p>
        </w:tc>
      </w:tr>
      <w:tr w:rsidR="009841F7" w:rsidRPr="009841F7" w:rsidTr="00300CE0">
        <w:trPr>
          <w:trHeight w:val="236"/>
          <w:jc w:val="center"/>
        </w:trPr>
        <w:tc>
          <w:tcPr>
            <w:tcW w:w="531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Кыргызская Республика</w:t>
            </w:r>
          </w:p>
        </w:tc>
        <w:tc>
          <w:tcPr>
            <w:tcW w:w="4790" w:type="dxa"/>
            <w:vAlign w:val="center"/>
          </w:tcPr>
          <w:p w:rsidR="009841F7" w:rsidRPr="009841F7" w:rsidRDefault="009841F7" w:rsidP="009841F7">
            <w:r w:rsidRPr="009841F7">
              <w:t>Бишкек</w:t>
            </w:r>
          </w:p>
        </w:tc>
      </w:tr>
      <w:tr w:rsidR="009841F7" w:rsidRPr="009841F7" w:rsidTr="00300CE0">
        <w:trPr>
          <w:trHeight w:val="234"/>
          <w:jc w:val="center"/>
        </w:trPr>
        <w:tc>
          <w:tcPr>
            <w:tcW w:w="531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Армения</w:t>
            </w:r>
          </w:p>
        </w:tc>
        <w:tc>
          <w:tcPr>
            <w:tcW w:w="4790" w:type="dxa"/>
            <w:vAlign w:val="center"/>
          </w:tcPr>
          <w:p w:rsidR="009841F7" w:rsidRPr="009841F7" w:rsidRDefault="009841F7" w:rsidP="009841F7">
            <w:r w:rsidRPr="009841F7">
              <w:t>Ереван</w:t>
            </w:r>
          </w:p>
        </w:tc>
      </w:tr>
      <w:tr w:rsidR="009841F7" w:rsidRPr="009841F7" w:rsidTr="00300CE0">
        <w:trPr>
          <w:trHeight w:val="292"/>
          <w:jc w:val="center"/>
        </w:trPr>
        <w:tc>
          <w:tcPr>
            <w:tcW w:w="531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Беларусь</w:t>
            </w:r>
          </w:p>
        </w:tc>
        <w:tc>
          <w:tcPr>
            <w:tcW w:w="4790" w:type="dxa"/>
            <w:vAlign w:val="center"/>
          </w:tcPr>
          <w:p w:rsidR="009841F7" w:rsidRPr="009841F7" w:rsidRDefault="009841F7" w:rsidP="009841F7">
            <w:r w:rsidRPr="009841F7">
              <w:t>Минск</w:t>
            </w:r>
          </w:p>
        </w:tc>
      </w:tr>
      <w:tr w:rsidR="009841F7" w:rsidRPr="009841F7" w:rsidTr="00300CE0">
        <w:trPr>
          <w:trHeight w:val="235"/>
          <w:jc w:val="center"/>
        </w:trPr>
        <w:tc>
          <w:tcPr>
            <w:tcW w:w="531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Казахстан</w:t>
            </w:r>
          </w:p>
        </w:tc>
        <w:tc>
          <w:tcPr>
            <w:tcW w:w="4790" w:type="dxa"/>
            <w:vAlign w:val="center"/>
          </w:tcPr>
          <w:p w:rsidR="009841F7" w:rsidRPr="009841F7" w:rsidRDefault="009841F7" w:rsidP="009841F7">
            <w:r w:rsidRPr="009841F7">
              <w:t xml:space="preserve">Астана (бывший </w:t>
            </w:r>
            <w:proofErr w:type="spellStart"/>
            <w:r w:rsidRPr="009841F7">
              <w:t>Нур</w:t>
            </w:r>
            <w:proofErr w:type="spellEnd"/>
            <w:r w:rsidRPr="009841F7">
              <w:t>-Султан)</w:t>
            </w:r>
          </w:p>
        </w:tc>
      </w:tr>
      <w:tr w:rsidR="009841F7" w:rsidRPr="009841F7" w:rsidTr="00300CE0">
        <w:trPr>
          <w:trHeight w:val="293"/>
          <w:jc w:val="center"/>
        </w:trPr>
        <w:tc>
          <w:tcPr>
            <w:tcW w:w="531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Российская Федерация</w:t>
            </w:r>
          </w:p>
        </w:tc>
        <w:tc>
          <w:tcPr>
            <w:tcW w:w="4790" w:type="dxa"/>
            <w:vAlign w:val="center"/>
          </w:tcPr>
          <w:p w:rsidR="009841F7" w:rsidRPr="009841F7" w:rsidRDefault="009841F7" w:rsidP="009841F7">
            <w:r w:rsidRPr="009841F7">
              <w:t>Москва</w:t>
            </w:r>
          </w:p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Таблица 5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7"/>
        <w:gridCol w:w="3938"/>
        <w:gridCol w:w="2765"/>
      </w:tblGrid>
      <w:tr w:rsidR="009841F7" w:rsidRPr="009841F7" w:rsidTr="00300CE0">
        <w:trPr>
          <w:trHeight w:val="169"/>
          <w:jc w:val="center"/>
        </w:trPr>
        <w:tc>
          <w:tcPr>
            <w:tcW w:w="355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Страна</w:t>
            </w:r>
          </w:p>
        </w:tc>
        <w:tc>
          <w:tcPr>
            <w:tcW w:w="3938" w:type="dxa"/>
            <w:vAlign w:val="center"/>
          </w:tcPr>
          <w:p w:rsidR="009841F7" w:rsidRPr="009841F7" w:rsidRDefault="009841F7" w:rsidP="009841F7">
            <w:r w:rsidRPr="009841F7">
              <w:t>Город(-а)</w:t>
            </w:r>
          </w:p>
        </w:tc>
        <w:tc>
          <w:tcPr>
            <w:tcW w:w="2765" w:type="dxa"/>
            <w:vAlign w:val="center"/>
          </w:tcPr>
          <w:p w:rsidR="009841F7" w:rsidRPr="009841F7" w:rsidRDefault="009841F7" w:rsidP="009841F7">
            <w:r w:rsidRPr="009841F7">
              <w:t>Повышающий коэффициент</w:t>
            </w:r>
          </w:p>
        </w:tc>
      </w:tr>
      <w:tr w:rsidR="009841F7" w:rsidRPr="009841F7" w:rsidTr="00300CE0">
        <w:trPr>
          <w:trHeight w:val="135"/>
          <w:jc w:val="center"/>
        </w:trPr>
        <w:tc>
          <w:tcPr>
            <w:tcW w:w="355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Беларусь</w:t>
            </w:r>
          </w:p>
        </w:tc>
        <w:tc>
          <w:tcPr>
            <w:tcW w:w="3938" w:type="dxa"/>
            <w:vAlign w:val="center"/>
          </w:tcPr>
          <w:p w:rsidR="009841F7" w:rsidRPr="009841F7" w:rsidRDefault="009841F7" w:rsidP="009841F7">
            <w:r w:rsidRPr="009841F7">
              <w:t>Минск</w:t>
            </w:r>
          </w:p>
        </w:tc>
        <w:tc>
          <w:tcPr>
            <w:tcW w:w="2765" w:type="dxa"/>
            <w:vAlign w:val="center"/>
          </w:tcPr>
          <w:p w:rsidR="009841F7" w:rsidRPr="009841F7" w:rsidRDefault="009841F7" w:rsidP="009841F7">
            <w:r w:rsidRPr="009841F7">
              <w:t>1,2</w:t>
            </w:r>
          </w:p>
        </w:tc>
      </w:tr>
      <w:tr w:rsidR="009841F7" w:rsidRPr="009841F7" w:rsidTr="00300CE0">
        <w:trPr>
          <w:trHeight w:val="135"/>
          <w:jc w:val="center"/>
        </w:trPr>
        <w:tc>
          <w:tcPr>
            <w:tcW w:w="355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Кыргызская Республика</w:t>
            </w:r>
          </w:p>
        </w:tc>
        <w:tc>
          <w:tcPr>
            <w:tcW w:w="3938" w:type="dxa"/>
            <w:vAlign w:val="center"/>
          </w:tcPr>
          <w:p w:rsidR="009841F7" w:rsidRPr="009841F7" w:rsidRDefault="009841F7" w:rsidP="009841F7">
            <w:r w:rsidRPr="009841F7">
              <w:t>Бишкек</w:t>
            </w:r>
          </w:p>
        </w:tc>
        <w:tc>
          <w:tcPr>
            <w:tcW w:w="2765" w:type="dxa"/>
            <w:vMerge w:val="restart"/>
            <w:vAlign w:val="center"/>
          </w:tcPr>
          <w:p w:rsidR="009841F7" w:rsidRPr="009841F7" w:rsidRDefault="009841F7" w:rsidP="009841F7">
            <w:r w:rsidRPr="009841F7">
              <w:t>1,45</w:t>
            </w:r>
          </w:p>
        </w:tc>
      </w:tr>
      <w:tr w:rsidR="009841F7" w:rsidRPr="009841F7" w:rsidTr="00300CE0">
        <w:trPr>
          <w:trHeight w:val="271"/>
          <w:jc w:val="center"/>
        </w:trPr>
        <w:tc>
          <w:tcPr>
            <w:tcW w:w="355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Казахстан</w:t>
            </w:r>
          </w:p>
        </w:tc>
        <w:tc>
          <w:tcPr>
            <w:tcW w:w="3938" w:type="dxa"/>
            <w:vAlign w:val="center"/>
          </w:tcPr>
          <w:p w:rsidR="009841F7" w:rsidRPr="009841F7" w:rsidRDefault="009841F7" w:rsidP="009841F7">
            <w:r w:rsidRPr="009841F7">
              <w:t xml:space="preserve">Астана (бывший </w:t>
            </w:r>
            <w:proofErr w:type="spellStart"/>
            <w:r w:rsidRPr="009841F7">
              <w:t>Нур</w:t>
            </w:r>
            <w:proofErr w:type="spellEnd"/>
            <w:r w:rsidRPr="009841F7">
              <w:t>-Султан), Алматы</w:t>
            </w:r>
          </w:p>
        </w:tc>
        <w:tc>
          <w:tcPr>
            <w:tcW w:w="2765" w:type="dxa"/>
            <w:vMerge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135"/>
          <w:jc w:val="center"/>
        </w:trPr>
        <w:tc>
          <w:tcPr>
            <w:tcW w:w="355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Армения</w:t>
            </w:r>
          </w:p>
        </w:tc>
        <w:tc>
          <w:tcPr>
            <w:tcW w:w="3938" w:type="dxa"/>
            <w:vAlign w:val="center"/>
          </w:tcPr>
          <w:p w:rsidR="009841F7" w:rsidRPr="009841F7" w:rsidRDefault="009841F7" w:rsidP="009841F7">
            <w:r w:rsidRPr="009841F7">
              <w:t>Ереван</w:t>
            </w:r>
          </w:p>
        </w:tc>
        <w:tc>
          <w:tcPr>
            <w:tcW w:w="2765" w:type="dxa"/>
            <w:vMerge/>
            <w:vAlign w:val="center"/>
          </w:tcPr>
          <w:p w:rsidR="009841F7" w:rsidRPr="009841F7" w:rsidRDefault="009841F7" w:rsidP="009841F7"/>
        </w:tc>
      </w:tr>
    </w:tbl>
    <w:p w:rsidR="009841F7" w:rsidRPr="009841F7" w:rsidRDefault="009841F7" w:rsidP="009841F7">
      <w:r w:rsidRPr="009841F7">
        <w:t>Зональное распределение административных центров РФ представлено в приложении № 7 к настоящим тарифам.</w:t>
      </w:r>
    </w:p>
    <w:p w:rsidR="009841F7" w:rsidRPr="009841F7" w:rsidRDefault="009841F7" w:rsidP="009841F7">
      <w:r w:rsidRPr="009841F7">
        <w:t>Тариф на сбор / доставку секретного отправления должен определяться:</w:t>
      </w:r>
    </w:p>
    <w:p w:rsidR="009841F7" w:rsidRPr="009841F7" w:rsidRDefault="009841F7" w:rsidP="009841F7">
      <w:r w:rsidRPr="009841F7">
        <w:t>из / в столицу страны ТС ЕАЭС:</w:t>
      </w:r>
    </w:p>
    <w:p w:rsidR="009841F7" w:rsidRPr="009841F7" w:rsidRDefault="009841F7" w:rsidP="009841F7">
      <w:r w:rsidRPr="009841F7">
        <w:lastRenderedPageBreak/>
        <w:t>- в / из административного центра РФ – путем однократного применения повышающего коэффициента из таблицы 5 к соответствующему тарифу зоны 6;</w:t>
      </w:r>
    </w:p>
    <w:p w:rsidR="009841F7" w:rsidRPr="009841F7" w:rsidRDefault="009841F7" w:rsidP="009841F7">
      <w:r w:rsidRPr="009841F7">
        <w:t>- в / из областного пункта субъекта РФ – путем последовательного применения повышающего коэффициента 1,5 и повышающего коэффициента из таблицы 5 к соответствующему тарифу зоны 6;</w:t>
      </w:r>
    </w:p>
    <w:p w:rsidR="009841F7" w:rsidRPr="009841F7" w:rsidRDefault="009841F7" w:rsidP="009841F7">
      <w:r w:rsidRPr="009841F7">
        <w:t>из / в областной пункт страны ТС ЕАЭС:</w:t>
      </w:r>
    </w:p>
    <w:p w:rsidR="009841F7" w:rsidRPr="009841F7" w:rsidRDefault="009841F7" w:rsidP="009841F7">
      <w:r w:rsidRPr="009841F7">
        <w:t>- в / из административного центра РФ – путем последовательного применения повышающего коэффициента 1,6 и повышающего коэффициента из таблицы 5 к соответствующему тарифу зоны 6;</w:t>
      </w:r>
    </w:p>
    <w:p w:rsidR="009841F7" w:rsidRPr="009841F7" w:rsidRDefault="009841F7" w:rsidP="009841F7">
      <w:r w:rsidRPr="009841F7">
        <w:t>- в / из областного пункта субъекта РФ – путем последовательного применения повышающих коэффициентов 1,6, 1,5 и повышающего коэффициента из таблицы 5 к соответствующему тарифу зоны 6.</w:t>
      </w:r>
    </w:p>
    <w:p w:rsidR="009841F7" w:rsidRPr="009841F7" w:rsidRDefault="009841F7" w:rsidP="009841F7">
      <w:r w:rsidRPr="009841F7">
        <w:t>Из / в удаленные населенные пункты РФ</w:t>
      </w:r>
    </w:p>
    <w:p w:rsidR="009841F7" w:rsidRPr="009841F7" w:rsidRDefault="009841F7" w:rsidP="009841F7">
      <w:r w:rsidRPr="009841F7">
        <w:t>Список удаленных населенных пунктов РФ представлен в таблице 6.</w:t>
      </w:r>
    </w:p>
    <w:p w:rsidR="009841F7" w:rsidRPr="009841F7" w:rsidRDefault="009841F7" w:rsidP="009841F7">
      <w:r w:rsidRPr="009841F7">
        <w:t>Для секретных отправлений, сбор / доставка которых происходит из / в удаленных населенных пунктах РФ, должен применяться дополнительный сбор (далее – доп. сбор) за каждый полный или неполный килограмм веса отправления. Величина доп. сбора указана в таблице 6.</w:t>
      </w:r>
    </w:p>
    <w:p w:rsidR="009841F7" w:rsidRPr="009841F7" w:rsidRDefault="009841F7" w:rsidP="009841F7">
      <w:r w:rsidRPr="009841F7">
        <w:t>При сборе и доставке секретного отправления в пределах одного удаленного населенного пункта дополнительный сбор должен взиматься однократно. При сборе и доставке секретного отправления в разные населенные пункты, дополнительный сбор взимается за каждый населенный пункт.</w:t>
      </w:r>
    </w:p>
    <w:p w:rsidR="009841F7" w:rsidRPr="009841F7" w:rsidRDefault="009841F7" w:rsidP="009841F7">
      <w:r w:rsidRPr="009841F7">
        <w:t>Таблица 6</w:t>
      </w:r>
    </w:p>
    <w:tbl>
      <w:tblPr>
        <w:tblW w:w="10405" w:type="dxa"/>
        <w:tblInd w:w="108" w:type="dxa"/>
        <w:tblLook w:val="04A0" w:firstRow="1" w:lastRow="0" w:firstColumn="1" w:lastColumn="0" w:noHBand="0" w:noVBand="1"/>
      </w:tblPr>
      <w:tblGrid>
        <w:gridCol w:w="8356"/>
        <w:gridCol w:w="2049"/>
      </w:tblGrid>
      <w:tr w:rsidR="009841F7" w:rsidRPr="009841F7" w:rsidTr="00300CE0">
        <w:trPr>
          <w:trHeight w:val="894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F7" w:rsidRPr="009841F7" w:rsidRDefault="009841F7" w:rsidP="009841F7">
            <w:r w:rsidRPr="009841F7">
              <w:t>Наименование удаленного населенного пункта РФ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Величина доп. сбора, руб./кг без НДС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Благовещенка </w:t>
            </w:r>
            <w:proofErr w:type="spellStart"/>
            <w:r w:rsidRPr="009841F7">
              <w:t>рп</w:t>
            </w:r>
            <w:proofErr w:type="spellEnd"/>
            <w:r w:rsidRPr="009841F7">
              <w:t>, Благовещенский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Верх-Суетка с., </w:t>
            </w:r>
            <w:proofErr w:type="spellStart"/>
            <w:r w:rsidRPr="009841F7">
              <w:t>Суетский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Завьялово с., </w:t>
            </w:r>
            <w:proofErr w:type="spellStart"/>
            <w:r w:rsidRPr="009841F7">
              <w:t>Завьяловский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Калманка с., </w:t>
            </w:r>
            <w:proofErr w:type="spellStart"/>
            <w:r w:rsidRPr="009841F7">
              <w:t>Калманский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</w:t>
            </w:r>
            <w:proofErr w:type="spellStart"/>
            <w:r w:rsidRPr="009841F7">
              <w:t>Мамонтово</w:t>
            </w:r>
            <w:proofErr w:type="spellEnd"/>
            <w:r w:rsidRPr="009841F7">
              <w:t xml:space="preserve"> с., Мамонтовский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Новичиха с., </w:t>
            </w:r>
            <w:proofErr w:type="spellStart"/>
            <w:r w:rsidRPr="009841F7">
              <w:t>Новичихинский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Поспелиха с., </w:t>
            </w:r>
            <w:proofErr w:type="spellStart"/>
            <w:r w:rsidRPr="009841F7">
              <w:t>Поспелихинский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Ребриха с., </w:t>
            </w:r>
            <w:proofErr w:type="spellStart"/>
            <w:r w:rsidRPr="009841F7">
              <w:t>Ребрихинский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Родино с., </w:t>
            </w:r>
            <w:proofErr w:type="spellStart"/>
            <w:r w:rsidRPr="009841F7">
              <w:t>Родинский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Алтайский край, Романово с., Романовский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Топчиха с., </w:t>
            </w:r>
            <w:proofErr w:type="spellStart"/>
            <w:r w:rsidRPr="009841F7">
              <w:t>Топчихинский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Чарышское с., </w:t>
            </w:r>
            <w:proofErr w:type="spellStart"/>
            <w:r w:rsidRPr="009841F7">
              <w:t>Чарышский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Алтайский край, Шипуново с., </w:t>
            </w:r>
            <w:proofErr w:type="spellStart"/>
            <w:r w:rsidRPr="009841F7">
              <w:t>Шипуновский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Амурская область, </w:t>
            </w:r>
            <w:proofErr w:type="spellStart"/>
            <w:r w:rsidRPr="009841F7">
              <w:t>Зея</w:t>
            </w:r>
            <w:proofErr w:type="spellEnd"/>
            <w:r w:rsidRPr="009841F7">
              <w:t xml:space="preserve">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Амурская область, Магдагачи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Магдагачинский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Березник п., </w:t>
            </w:r>
            <w:proofErr w:type="spellStart"/>
            <w:r w:rsidRPr="009841F7">
              <w:t>Виноградовский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Вельск г., Вельский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Карпогоры с., </w:t>
            </w:r>
            <w:proofErr w:type="spellStart"/>
            <w:r w:rsidRPr="009841F7">
              <w:t>Пинежский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654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Коноша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Коношский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Лешуконское с., </w:t>
            </w:r>
            <w:proofErr w:type="spellStart"/>
            <w:r w:rsidRPr="009841F7">
              <w:t>Лешуконский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Мезень г., Мезенский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</w:t>
            </w:r>
            <w:proofErr w:type="spellStart"/>
            <w:r w:rsidRPr="009841F7">
              <w:t>Няндома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Няндомский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Октябрьский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Устьянский</w:t>
            </w:r>
            <w:proofErr w:type="spellEnd"/>
            <w:r w:rsidRPr="009841F7">
              <w:t xml:space="preserve"> муниципальный округ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р-н </w:t>
            </w:r>
            <w:proofErr w:type="spellStart"/>
            <w:r w:rsidRPr="009841F7">
              <w:t>Каргопольский</w:t>
            </w:r>
            <w:proofErr w:type="spellEnd"/>
            <w:r w:rsidRPr="009841F7">
              <w:t>, г Каргополь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р-н </w:t>
            </w:r>
            <w:proofErr w:type="spellStart"/>
            <w:r w:rsidRPr="009841F7">
              <w:t>Плесецкий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 Плесецк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Холмогоры с., Холмогорский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Шенкурск г., Шенкурский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Вологодская область, </w:t>
            </w:r>
            <w:proofErr w:type="spellStart"/>
            <w:r w:rsidRPr="009841F7">
              <w:t>г.Великий</w:t>
            </w:r>
            <w:proofErr w:type="spellEnd"/>
            <w:r w:rsidRPr="009841F7">
              <w:t xml:space="preserve"> Устюг, Великоустюгский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Вологодская область, имени Бабушкина с., Бабушкинский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Вологодская область, </w:t>
            </w:r>
            <w:proofErr w:type="spellStart"/>
            <w:r w:rsidRPr="009841F7">
              <w:t>Кичменгский</w:t>
            </w:r>
            <w:proofErr w:type="spellEnd"/>
            <w:r w:rsidRPr="009841F7">
              <w:t xml:space="preserve"> городок с., </w:t>
            </w:r>
            <w:proofErr w:type="spellStart"/>
            <w:r w:rsidRPr="009841F7">
              <w:t>Кичменгско</w:t>
            </w:r>
            <w:proofErr w:type="spellEnd"/>
            <w:r w:rsidRPr="009841F7">
              <w:t>-Городецкий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Вологодская область, Никольск г., Никольский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Вологодская область, </w:t>
            </w:r>
            <w:proofErr w:type="spellStart"/>
            <w:r w:rsidRPr="009841F7">
              <w:t>с.Нюксеница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Нюксенский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</w:t>
            </w:r>
            <w:proofErr w:type="spellStart"/>
            <w:r w:rsidRPr="009841F7">
              <w:t>Акша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Акшинский</w:t>
            </w:r>
            <w:proofErr w:type="spellEnd"/>
            <w:r w:rsidRPr="009841F7">
              <w:t xml:space="preserve"> муниципальный округ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Красный Чикой с., </w:t>
            </w:r>
            <w:proofErr w:type="spellStart"/>
            <w:r w:rsidRPr="009841F7">
              <w:t>Красночикойский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Кыра с., </w:t>
            </w:r>
            <w:proofErr w:type="spellStart"/>
            <w:r w:rsidRPr="009841F7">
              <w:t>Кыринский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</w:t>
            </w:r>
            <w:proofErr w:type="spellStart"/>
            <w:r w:rsidRPr="009841F7">
              <w:t>Мангут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Кыринский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Могоча г., </w:t>
            </w:r>
            <w:proofErr w:type="spellStart"/>
            <w:r w:rsidRPr="009841F7">
              <w:t>Могочинский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464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Забайкальский край, Петровск-Забайкальский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Тупик с., </w:t>
            </w:r>
            <w:proofErr w:type="spellStart"/>
            <w:r w:rsidRPr="009841F7">
              <w:t>Тунгиро-Олёкминский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464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Забайкальский край, Хилок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Чара, с., </w:t>
            </w:r>
            <w:proofErr w:type="spellStart"/>
            <w:r w:rsidRPr="009841F7">
              <w:t>Каларский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Бодайбо г., </w:t>
            </w:r>
            <w:proofErr w:type="spellStart"/>
            <w:r w:rsidRPr="009841F7">
              <w:t>Бодайбинский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Братск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>Иркутская область, Вихоревка г., Братский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</w:t>
            </w:r>
            <w:proofErr w:type="spellStart"/>
            <w:r w:rsidRPr="009841F7">
              <w:t>Ербогачен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Катангский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Железногорск-Илимский г., </w:t>
            </w:r>
            <w:proofErr w:type="spellStart"/>
            <w:r w:rsidRPr="009841F7">
              <w:t>Нижнеилимский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Казачинское с., </w:t>
            </w:r>
            <w:proofErr w:type="spellStart"/>
            <w:r w:rsidRPr="009841F7">
              <w:t>Казачинско</w:t>
            </w:r>
            <w:proofErr w:type="spellEnd"/>
            <w:r w:rsidRPr="009841F7">
              <w:t>-Ленский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Киренск г., Киренский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Магистральный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Казачинско</w:t>
            </w:r>
            <w:proofErr w:type="spellEnd"/>
            <w:r w:rsidRPr="009841F7">
              <w:t>-Ленский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Мама </w:t>
            </w:r>
            <w:proofErr w:type="spellStart"/>
            <w:r w:rsidRPr="009841F7">
              <w:t>пгт</w:t>
            </w:r>
            <w:proofErr w:type="spellEnd"/>
            <w:r w:rsidRPr="009841F7">
              <w:t>, Мамско-Чуйский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Улькан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Казачинско</w:t>
            </w:r>
            <w:proofErr w:type="spellEnd"/>
            <w:r w:rsidRPr="009841F7">
              <w:t>-Ленский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Усть-Илимск г.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Усть-Кут г.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Камчатский край, Мильково с.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</w:t>
            </w:r>
            <w:proofErr w:type="spellStart"/>
            <w:r w:rsidRPr="009841F7">
              <w:t>Оссора</w:t>
            </w:r>
            <w:proofErr w:type="spellEnd"/>
            <w:r w:rsidRPr="009841F7">
              <w:t xml:space="preserve"> п., </w:t>
            </w:r>
            <w:proofErr w:type="spellStart"/>
            <w:r w:rsidRPr="009841F7">
              <w:t>Карагинский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514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Палана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Тигильски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507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Камчатский край, Соболево с., Соболевский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297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Тигиль с., </w:t>
            </w:r>
            <w:proofErr w:type="spellStart"/>
            <w:r w:rsidRPr="009841F7">
              <w:t>Тигильский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433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</w:t>
            </w:r>
            <w:proofErr w:type="spellStart"/>
            <w:r w:rsidRPr="009841F7">
              <w:t>Тиличики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Олюторский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Усть-Камчатск п., </w:t>
            </w:r>
            <w:proofErr w:type="spellStart"/>
            <w:r w:rsidRPr="009841F7">
              <w:t>Усть</w:t>
            </w:r>
            <w:proofErr w:type="spellEnd"/>
            <w:r w:rsidRPr="009841F7">
              <w:t>-Камчатский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Верхошижемье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Верхошижемский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</w:t>
            </w:r>
            <w:proofErr w:type="spellStart"/>
            <w:r w:rsidRPr="009841F7">
              <w:t>Даровской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>, Даровский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</w:t>
            </w:r>
            <w:proofErr w:type="spellStart"/>
            <w:r w:rsidRPr="009841F7">
              <w:t>Кильмезь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Кильмезский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</w:t>
            </w:r>
            <w:proofErr w:type="spellStart"/>
            <w:r w:rsidRPr="009841F7">
              <w:t>Кумены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Куменский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Лебяжье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Лебяжский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Луза г., </w:t>
            </w:r>
            <w:proofErr w:type="spellStart"/>
            <w:r w:rsidRPr="009841F7">
              <w:t>Лузский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Нема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Немский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Кировская область, Советск г., Советский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Суна </w:t>
            </w:r>
            <w:proofErr w:type="spellStart"/>
            <w:r w:rsidRPr="009841F7">
              <w:t>пгт</w:t>
            </w:r>
            <w:proofErr w:type="spellEnd"/>
            <w:r w:rsidRPr="009841F7">
              <w:t>, Сунский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</w:t>
            </w:r>
            <w:proofErr w:type="spellStart"/>
            <w:r w:rsidRPr="009841F7">
              <w:t>облсть</w:t>
            </w:r>
            <w:proofErr w:type="spellEnd"/>
            <w:r w:rsidRPr="009841F7">
              <w:t xml:space="preserve">, Санчурск, </w:t>
            </w:r>
            <w:proofErr w:type="spellStart"/>
            <w:r w:rsidRPr="009841F7">
              <w:t>Санчурский</w:t>
            </w:r>
            <w:proofErr w:type="spellEnd"/>
            <w:r w:rsidRPr="009841F7">
              <w:t xml:space="preserve"> район 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Костромская область, Боговарово с., Октябрьский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Вохма п., </w:t>
            </w:r>
            <w:proofErr w:type="spellStart"/>
            <w:r w:rsidRPr="009841F7">
              <w:t>Вохомский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Георгиевское с., </w:t>
            </w:r>
            <w:proofErr w:type="spellStart"/>
            <w:r w:rsidRPr="009841F7">
              <w:t>Межевской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Кологрив г., </w:t>
            </w:r>
            <w:proofErr w:type="spellStart"/>
            <w:r w:rsidRPr="009841F7">
              <w:t>Кологривский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Костромская область, Павино с., </w:t>
            </w:r>
            <w:proofErr w:type="spellStart"/>
            <w:r w:rsidRPr="009841F7">
              <w:t>Павинский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Поназырево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Поназыревский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573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Пыщуг с., </w:t>
            </w:r>
            <w:proofErr w:type="spellStart"/>
            <w:r w:rsidRPr="009841F7">
              <w:t>Пыщугский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Шарья г., </w:t>
            </w:r>
            <w:proofErr w:type="spellStart"/>
            <w:r w:rsidRPr="009841F7">
              <w:t>Шарьинский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</w:t>
            </w:r>
            <w:proofErr w:type="spellStart"/>
            <w:r w:rsidRPr="009841F7">
              <w:t>Богучаны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Богучанский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562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Дудинка г., Таймырский Долгано-Ненецкий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</w:t>
            </w:r>
            <w:proofErr w:type="spellStart"/>
            <w:r w:rsidRPr="009841F7">
              <w:t>Игарка</w:t>
            </w:r>
            <w:proofErr w:type="spellEnd"/>
            <w:r w:rsidRPr="009841F7">
              <w:t xml:space="preserve"> г. Туруханский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</w:t>
            </w:r>
            <w:proofErr w:type="spellStart"/>
            <w:r w:rsidRPr="009841F7">
              <w:t>Кодинск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Кежемский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564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Мотыгино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Мотыгинский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426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Норильск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Северо-Енисейск </w:t>
            </w:r>
            <w:proofErr w:type="spellStart"/>
            <w:proofErr w:type="gramStart"/>
            <w:r w:rsidRPr="009841F7">
              <w:t>гп</w:t>
            </w:r>
            <w:proofErr w:type="spellEnd"/>
            <w:r w:rsidRPr="009841F7">
              <w:t>.,</w:t>
            </w:r>
            <w:proofErr w:type="gramEnd"/>
            <w:r w:rsidRPr="009841F7">
              <w:t xml:space="preserve"> Северо-Енисейский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98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Тура п., Эвенкийский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Туруханск с., Туруханский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Омсукчан, </w:t>
            </w:r>
            <w:proofErr w:type="spellStart"/>
            <w:r w:rsidRPr="009841F7">
              <w:t>Омсукчанский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Сеймчан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Среднеканский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</w:t>
            </w:r>
            <w:proofErr w:type="spellStart"/>
            <w:r w:rsidRPr="009841F7">
              <w:t>Синегорье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Ягоднинский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</w:t>
            </w:r>
            <w:proofErr w:type="spellStart"/>
            <w:r w:rsidRPr="009841F7">
              <w:t>Сусуман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Сусуманский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Усть-Омчуг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Тенькинский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Ягодное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Ягоднинский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1F7" w:rsidRPr="009841F7" w:rsidRDefault="009841F7" w:rsidP="009841F7">
            <w:r w:rsidRPr="009841F7">
              <w:t>Ненецкий автономный округ, Нарьян-Мар г.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1F7" w:rsidRPr="009841F7" w:rsidRDefault="009841F7" w:rsidP="009841F7">
            <w:r w:rsidRPr="009841F7">
              <w:t>744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Омская область, Знаменское с.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Омская область, Колосовка с., </w:t>
            </w:r>
            <w:proofErr w:type="spellStart"/>
            <w:r w:rsidRPr="009841F7">
              <w:t>Колосовский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Омская область, Тара, </w:t>
            </w:r>
            <w:proofErr w:type="spellStart"/>
            <w:r w:rsidRPr="009841F7">
              <w:t>Тарское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гп</w:t>
            </w:r>
            <w:proofErr w:type="spellEnd"/>
            <w:r w:rsidRPr="009841F7">
              <w:t>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Омская область, Тевриз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Тевризский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Омская область, Усть-Ишим с.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Приморский край, Ольга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Ольгинский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Приморский край, Терней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Тернейский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Приморский край, Тимофеевка п., </w:t>
            </w:r>
            <w:proofErr w:type="spellStart"/>
            <w:r w:rsidRPr="009841F7">
              <w:t>Надеждинский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Пудож г., Республика Карелия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Алтай, Акташ с., </w:t>
            </w:r>
            <w:proofErr w:type="spellStart"/>
            <w:r w:rsidRPr="009841F7">
              <w:t>Улаганский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Алтай, </w:t>
            </w:r>
            <w:proofErr w:type="spellStart"/>
            <w:r w:rsidRPr="009841F7">
              <w:t>Улаган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Улаганский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Республика </w:t>
            </w:r>
            <w:proofErr w:type="gramStart"/>
            <w:r w:rsidRPr="009841F7">
              <w:t>Башкортостан,  Месягутово</w:t>
            </w:r>
            <w:proofErr w:type="gramEnd"/>
            <w:r w:rsidRPr="009841F7">
              <w:t xml:space="preserve"> с., </w:t>
            </w:r>
            <w:proofErr w:type="spellStart"/>
            <w:r w:rsidRPr="009841F7">
              <w:t>Дуванский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Башкортостан, Большеустьикинское с., </w:t>
            </w:r>
            <w:proofErr w:type="spellStart"/>
            <w:r w:rsidRPr="009841F7">
              <w:t>Мечетлинский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Башкортостан, Верхние Киги с., </w:t>
            </w:r>
            <w:proofErr w:type="spellStart"/>
            <w:r w:rsidRPr="009841F7">
              <w:t>Кигинский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Башкортостан, </w:t>
            </w:r>
            <w:proofErr w:type="spellStart"/>
            <w:r w:rsidRPr="009841F7">
              <w:t>Новобелокатай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Белокатайский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Багдарин с., </w:t>
            </w:r>
            <w:proofErr w:type="spellStart"/>
            <w:r w:rsidRPr="009841F7">
              <w:t>Баунтовский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Баргузин с., </w:t>
            </w:r>
            <w:proofErr w:type="spellStart"/>
            <w:r w:rsidRPr="009841F7">
              <w:t>Баргузинский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Бурятия, Закаменск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Курумкан с., </w:t>
            </w:r>
            <w:proofErr w:type="spellStart"/>
            <w:r w:rsidRPr="009841F7">
              <w:t>Курумканский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Кырен с., </w:t>
            </w:r>
            <w:proofErr w:type="spellStart"/>
            <w:r w:rsidRPr="009841F7">
              <w:t>Тункинский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Нижнеангарск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gramStart"/>
            <w:r w:rsidRPr="009841F7">
              <w:t>Северо-Байкальский</w:t>
            </w:r>
            <w:proofErr w:type="gram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Орлик с., </w:t>
            </w:r>
            <w:proofErr w:type="spellStart"/>
            <w:r w:rsidRPr="009841F7">
              <w:t>Окинский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423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Бурятия, Северобайкальск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Бурятия, Сосново-</w:t>
            </w:r>
            <w:proofErr w:type="spellStart"/>
            <w:r w:rsidRPr="009841F7">
              <w:t>Озёрское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Еравнинский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</w:t>
            </w:r>
            <w:proofErr w:type="spellStart"/>
            <w:r w:rsidRPr="009841F7">
              <w:t>Таксимо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Муйский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Агвали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Цумадинский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Акуша с., </w:t>
            </w:r>
            <w:proofErr w:type="spellStart"/>
            <w:r w:rsidRPr="009841F7">
              <w:t>Акушинский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Ахты с., </w:t>
            </w:r>
            <w:proofErr w:type="spellStart"/>
            <w:r w:rsidRPr="009841F7">
              <w:t>Ахтынский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Бежта с., </w:t>
            </w:r>
            <w:proofErr w:type="spellStart"/>
            <w:r w:rsidRPr="009841F7">
              <w:t>Цунтинский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Дагестан, Ботлих с., Ботлихский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Вачи с., </w:t>
            </w:r>
            <w:proofErr w:type="spellStart"/>
            <w:r w:rsidRPr="009841F7">
              <w:t>Кулинский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Гергебиль с., </w:t>
            </w:r>
            <w:proofErr w:type="spellStart"/>
            <w:r w:rsidRPr="009841F7">
              <w:t>Гергебильский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Карата с., </w:t>
            </w:r>
            <w:proofErr w:type="spellStart"/>
            <w:r w:rsidRPr="009841F7">
              <w:t>Ахвахский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Кидеро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Цунтинский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Кумух с., </w:t>
            </w:r>
            <w:proofErr w:type="spellStart"/>
            <w:r w:rsidRPr="009841F7">
              <w:t>Лакский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Курах с., </w:t>
            </w:r>
            <w:proofErr w:type="spellStart"/>
            <w:r w:rsidRPr="009841F7">
              <w:t>Курахский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Леваши с., </w:t>
            </w:r>
            <w:proofErr w:type="spellStart"/>
            <w:r w:rsidRPr="009841F7">
              <w:t>Левашинский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Мехельта с., </w:t>
            </w:r>
            <w:proofErr w:type="spellStart"/>
            <w:r w:rsidRPr="009841F7">
              <w:t>Гумбетовский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Рутул с., </w:t>
            </w:r>
            <w:proofErr w:type="spellStart"/>
            <w:r w:rsidRPr="009841F7">
              <w:t>Рутульский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Тидиб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Шамильский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Тлярата с., </w:t>
            </w:r>
            <w:proofErr w:type="spellStart"/>
            <w:r w:rsidRPr="009841F7">
              <w:t>Тляратинский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Дагестан, Тпиг с., Агульский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Республика Дагестан, Усухчай с., </w:t>
            </w:r>
            <w:proofErr w:type="spellStart"/>
            <w:r w:rsidRPr="009841F7">
              <w:t>Докузпаринский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Хебда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Шамильский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Хив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Хивский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Цуриб с., </w:t>
            </w:r>
            <w:proofErr w:type="spellStart"/>
            <w:r w:rsidRPr="009841F7">
              <w:t>Чародинский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Карелия, Лахденпохья г., </w:t>
            </w:r>
            <w:proofErr w:type="spellStart"/>
            <w:r w:rsidRPr="009841F7">
              <w:t>Лахденпохский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Карелия, Муезерский </w:t>
            </w:r>
            <w:proofErr w:type="spellStart"/>
            <w:r w:rsidRPr="009841F7">
              <w:t>пгт</w:t>
            </w:r>
            <w:proofErr w:type="spellEnd"/>
            <w:r w:rsidRPr="009841F7">
              <w:t>, Муезерский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281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Карелия, Сегежа г., Сегежский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269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Коми, Вуктыл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142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Коми, Ижма с., </w:t>
            </w:r>
            <w:proofErr w:type="spellStart"/>
            <w:r w:rsidRPr="009841F7">
              <w:t>Ижменский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Коми, Троицко-Печорск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Троицко</w:t>
            </w:r>
            <w:proofErr w:type="spellEnd"/>
            <w:r w:rsidRPr="009841F7">
              <w:t>-Печорский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142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Коми, Усинск г.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Коми, Усть-Цильма с., </w:t>
            </w:r>
            <w:proofErr w:type="spellStart"/>
            <w:r w:rsidRPr="009841F7">
              <w:t>Усть-Цилемский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Алдан г., </w:t>
            </w:r>
            <w:proofErr w:type="spellStart"/>
            <w:r w:rsidRPr="009841F7">
              <w:t>Алданский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Депутатский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 *, </w:t>
            </w:r>
            <w:proofErr w:type="spellStart"/>
            <w:r w:rsidRPr="009841F7">
              <w:t>Усть</w:t>
            </w:r>
            <w:proofErr w:type="spellEnd"/>
            <w:r w:rsidRPr="009841F7">
              <w:t>-Янский улус (район)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270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Саха (Якутия), Ленск г., Ленский улус (район)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297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Мирный г., </w:t>
            </w:r>
            <w:proofErr w:type="spellStart"/>
            <w:r w:rsidRPr="009841F7">
              <w:t>Мирнинский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Саха (Якутия), Нерюнгри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п. </w:t>
            </w:r>
            <w:proofErr w:type="spellStart"/>
            <w:r w:rsidRPr="009841F7">
              <w:t>Батагай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Верхоянский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Тикси п. *, </w:t>
            </w:r>
            <w:proofErr w:type="spellStart"/>
            <w:r w:rsidRPr="009841F7">
              <w:t>Булунский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297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Усть-Нера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 *, </w:t>
            </w:r>
            <w:proofErr w:type="spellStart"/>
            <w:r w:rsidRPr="009841F7">
              <w:t>Оймяконский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Хандыга п. *, </w:t>
            </w:r>
            <w:proofErr w:type="spellStart"/>
            <w:r w:rsidRPr="009841F7">
              <w:t>Томпонский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Черский п. *, </w:t>
            </w:r>
            <w:proofErr w:type="spellStart"/>
            <w:r w:rsidRPr="009841F7">
              <w:t>Нижнеколымский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Сахалинская область, Александровск-Сахалинский г., Александровск-Сахалинский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248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Сахалинская область, Курильск г. *, Курильский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Оха г. *, </w:t>
            </w:r>
            <w:proofErr w:type="spellStart"/>
            <w:r w:rsidRPr="009841F7">
              <w:t>Охинский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Северо-Курильск г. *, </w:t>
            </w:r>
            <w:proofErr w:type="gramStart"/>
            <w:r w:rsidRPr="009841F7">
              <w:t>Северо-Курильский</w:t>
            </w:r>
            <w:proofErr w:type="gram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Смирных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Смирныховский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248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Тымовское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Тымовский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248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Южно-Курильск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 *, Южно-Курильский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Артёмовский г., Артёмовский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356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Верхотурье г., Верхотурский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Свердловская область, Гари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Гаринский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</w:t>
            </w:r>
            <w:proofErr w:type="spellStart"/>
            <w:r w:rsidRPr="009841F7">
              <w:t>Ивдель</w:t>
            </w:r>
            <w:proofErr w:type="spellEnd"/>
            <w:r w:rsidRPr="009841F7">
              <w:t xml:space="preserve">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Ирбит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356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Лобва п., </w:t>
            </w:r>
            <w:proofErr w:type="spellStart"/>
            <w:r w:rsidRPr="009841F7">
              <w:t>Новолялинский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Новая Ляля п., </w:t>
            </w:r>
            <w:proofErr w:type="spellStart"/>
            <w:r w:rsidRPr="009841F7">
              <w:t>Новолялинский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Сосьва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Серовский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95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Тавда г., Тавдинский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163</w:t>
            </w:r>
          </w:p>
        </w:tc>
      </w:tr>
      <w:tr w:rsidR="009841F7" w:rsidRPr="009841F7" w:rsidTr="00300CE0">
        <w:trPr>
          <w:trHeight w:val="179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Туринск г., Туринский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371</w:t>
            </w:r>
          </w:p>
        </w:tc>
      </w:tr>
      <w:tr w:rsidR="009841F7" w:rsidRPr="009841F7" w:rsidTr="00300CE0">
        <w:trPr>
          <w:trHeight w:val="156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Томская область, Александровское с., Александровский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264</w:t>
            </w:r>
          </w:p>
        </w:tc>
      </w:tr>
      <w:tr w:rsidR="009841F7" w:rsidRPr="009841F7" w:rsidTr="00300CE0">
        <w:trPr>
          <w:trHeight w:val="133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Белый Яр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Верхнекетский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213</w:t>
            </w:r>
          </w:p>
        </w:tc>
      </w:tr>
      <w:tr w:rsidR="009841F7" w:rsidRPr="009841F7" w:rsidTr="00300CE0">
        <w:trPr>
          <w:trHeight w:val="232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</w:t>
            </w:r>
            <w:proofErr w:type="spellStart"/>
            <w:r w:rsidRPr="009841F7">
              <w:t>Каргасок</w:t>
            </w:r>
            <w:proofErr w:type="spellEnd"/>
            <w:r w:rsidRPr="009841F7">
              <w:t xml:space="preserve"> с.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165</w:t>
            </w:r>
          </w:p>
        </w:tc>
      </w:tr>
      <w:tr w:rsidR="009841F7" w:rsidRPr="009841F7" w:rsidTr="00300CE0">
        <w:trPr>
          <w:trHeight w:val="223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Колпашево г., </w:t>
            </w:r>
            <w:proofErr w:type="spellStart"/>
            <w:r w:rsidRPr="009841F7">
              <w:t>Колпашевский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213</w:t>
            </w:r>
          </w:p>
        </w:tc>
      </w:tr>
      <w:tr w:rsidR="009841F7" w:rsidRPr="009841F7" w:rsidTr="00300CE0">
        <w:trPr>
          <w:trHeight w:val="186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</w:t>
            </w:r>
            <w:proofErr w:type="spellStart"/>
            <w:r w:rsidRPr="009841F7">
              <w:t>Парабель</w:t>
            </w:r>
            <w:proofErr w:type="spellEnd"/>
            <w:r w:rsidRPr="009841F7">
              <w:t xml:space="preserve"> с.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160</w:t>
            </w:r>
          </w:p>
        </w:tc>
      </w:tr>
      <w:tr w:rsidR="009841F7" w:rsidRPr="009841F7" w:rsidTr="00300CE0">
        <w:trPr>
          <w:trHeight w:val="231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Подгорное с., </w:t>
            </w:r>
            <w:proofErr w:type="spellStart"/>
            <w:r w:rsidRPr="009841F7">
              <w:t>Чаинский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Томская область, Стрежевой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253</w:t>
            </w:r>
          </w:p>
        </w:tc>
      </w:tr>
      <w:tr w:rsidR="009841F7" w:rsidRPr="009841F7" w:rsidTr="00300CE0">
        <w:trPr>
          <w:trHeight w:val="255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Тогур с., </w:t>
            </w:r>
            <w:proofErr w:type="spellStart"/>
            <w:r w:rsidRPr="009841F7">
              <w:t>Колпашевский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213</w:t>
            </w:r>
          </w:p>
        </w:tc>
      </w:tr>
      <w:tr w:rsidR="009841F7" w:rsidRPr="009841F7" w:rsidTr="00300CE0">
        <w:trPr>
          <w:trHeight w:val="231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Хабаровский край, Ванино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Ванинский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392</w:t>
            </w:r>
          </w:p>
        </w:tc>
      </w:tr>
      <w:tr w:rsidR="009841F7" w:rsidRPr="009841F7" w:rsidTr="00300CE0">
        <w:trPr>
          <w:trHeight w:val="195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Хабаровский край, Николаевск-на-Амуре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172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Хабаровский край, Охотск </w:t>
            </w:r>
            <w:proofErr w:type="spellStart"/>
            <w:r w:rsidRPr="009841F7">
              <w:t>рп</w:t>
            </w:r>
            <w:proofErr w:type="spellEnd"/>
            <w:r w:rsidRPr="009841F7">
              <w:t>, Охотский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345</w:t>
            </w:r>
          </w:p>
        </w:tc>
      </w:tr>
      <w:tr w:rsidR="009841F7" w:rsidRPr="009841F7" w:rsidTr="00300CE0">
        <w:trPr>
          <w:trHeight w:val="148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Хабаровский край, Советская Гавань г.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Хабаровский край, Чегдомын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Верхнебуреинский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250</w:t>
            </w:r>
          </w:p>
        </w:tc>
      </w:tr>
      <w:tr w:rsidR="009841F7" w:rsidRPr="009841F7" w:rsidTr="00300CE0">
        <w:trPr>
          <w:trHeight w:val="224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Ханты-Мансийский автономный округ-Югра АО, Белоярский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</w:t>
            </w:r>
            <w:proofErr w:type="gramStart"/>
            <w:r w:rsidRPr="009841F7">
              <w:t>Березово</w:t>
            </w:r>
            <w:proofErr w:type="gram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>, Березовский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184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Когалым г., </w:t>
            </w:r>
            <w:proofErr w:type="spellStart"/>
            <w:r w:rsidRPr="009841F7">
              <w:t>Сургутский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Междуреченский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Кондинский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</w:t>
            </w:r>
            <w:proofErr w:type="spellStart"/>
            <w:r w:rsidRPr="009841F7">
              <w:t>Нягань</w:t>
            </w:r>
            <w:proofErr w:type="spellEnd"/>
            <w:r w:rsidRPr="009841F7">
              <w:t xml:space="preserve">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Ханты-Мансийский автономный округ-Югра АО, Советский г., Советский район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236</w:t>
            </w:r>
          </w:p>
        </w:tc>
      </w:tr>
      <w:tr w:rsidR="009841F7" w:rsidRPr="009841F7" w:rsidTr="00300CE0">
        <w:trPr>
          <w:trHeight w:val="199"/>
        </w:trPr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</w:t>
            </w:r>
            <w:proofErr w:type="spellStart"/>
            <w:r w:rsidRPr="009841F7">
              <w:t>Урай</w:t>
            </w:r>
            <w:proofErr w:type="spellEnd"/>
            <w:r w:rsidRPr="009841F7">
              <w:t xml:space="preserve"> г.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236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</w:t>
            </w:r>
            <w:proofErr w:type="spellStart"/>
            <w:r w:rsidRPr="009841F7">
              <w:t>Беринговский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>, Анадырский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417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</w:t>
            </w:r>
            <w:proofErr w:type="spellStart"/>
            <w:r w:rsidRPr="009841F7">
              <w:t>Билибино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Билибинский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919</w:t>
            </w:r>
          </w:p>
        </w:tc>
      </w:tr>
      <w:tr w:rsidR="009841F7" w:rsidRPr="009841F7" w:rsidTr="00300CE0">
        <w:trPr>
          <w:trHeight w:val="253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Чукотский автономный округ, Лаврентия с., Чукотский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900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Чукотский автономный округ, </w:t>
            </w:r>
            <w:proofErr w:type="spellStart"/>
            <w:r w:rsidRPr="009841F7">
              <w:t>Певек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Чаунский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693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Провидения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Провиденский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350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</w:t>
            </w:r>
            <w:proofErr w:type="spellStart"/>
            <w:r w:rsidRPr="009841F7">
              <w:t>Эгвекинот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Иультинский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919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Губкинский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Пуровский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Красноселькуп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Красноселькупский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435</w:t>
            </w:r>
          </w:p>
        </w:tc>
      </w:tr>
      <w:tr w:rsidR="009841F7" w:rsidRPr="009841F7" w:rsidTr="00300CE0">
        <w:trPr>
          <w:trHeight w:val="23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Лабытнанги</w:t>
            </w:r>
            <w:proofErr w:type="spellEnd"/>
            <w:r w:rsidRPr="009841F7">
              <w:t xml:space="preserve">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587</w:t>
            </w:r>
          </w:p>
        </w:tc>
      </w:tr>
      <w:tr w:rsidR="009841F7" w:rsidRPr="009841F7" w:rsidTr="00300CE0">
        <w:trPr>
          <w:trHeight w:val="214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Надым г., </w:t>
            </w:r>
            <w:proofErr w:type="spellStart"/>
            <w:r w:rsidRPr="009841F7">
              <w:t>Надымский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367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Ямало-Ненецкий автономный округ, Новый Уренгой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367</w:t>
            </w:r>
          </w:p>
        </w:tc>
      </w:tr>
      <w:tr w:rsidR="009841F7" w:rsidRPr="009841F7" w:rsidTr="00300CE0">
        <w:trPr>
          <w:trHeight w:val="2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Ноябрьск г., </w:t>
            </w:r>
            <w:proofErr w:type="spellStart"/>
            <w:r w:rsidRPr="009841F7">
              <w:t>Пуровский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  <w:tr w:rsidR="009841F7" w:rsidRPr="009841F7" w:rsidTr="00300CE0">
        <w:trPr>
          <w:trHeight w:val="145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Ямало-Ненецкий автономный округ, Салехард г.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587</w:t>
            </w:r>
          </w:p>
        </w:tc>
      </w:tr>
      <w:tr w:rsidR="009841F7" w:rsidRPr="009841F7" w:rsidTr="00300CE0">
        <w:trPr>
          <w:trHeight w:val="187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Ямало-Ненецкий автономный округ, Тазовский п., Тазовский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367</w:t>
            </w:r>
          </w:p>
        </w:tc>
      </w:tr>
      <w:tr w:rsidR="009841F7" w:rsidRPr="009841F7" w:rsidTr="00300CE0">
        <w:trPr>
          <w:trHeight w:val="234"/>
        </w:trPr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Тарко</w:t>
            </w:r>
            <w:proofErr w:type="spellEnd"/>
            <w:r w:rsidRPr="009841F7">
              <w:t xml:space="preserve">-Сале г., </w:t>
            </w:r>
            <w:proofErr w:type="spellStart"/>
            <w:r w:rsidRPr="009841F7">
              <w:t>Пуровский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</w:tbl>
    <w:p w:rsidR="009841F7" w:rsidRPr="009841F7" w:rsidRDefault="009841F7" w:rsidP="009841F7">
      <w:r w:rsidRPr="009841F7">
        <w:t>* К доставке принимается только пакетная корреспонденция, при этом общий вес партии не должен превышать 20 кг.</w:t>
      </w:r>
    </w:p>
    <w:p w:rsidR="009841F7" w:rsidRPr="009841F7" w:rsidRDefault="009841F7" w:rsidP="009841F7">
      <w:r w:rsidRPr="009841F7">
        <w:t>Из / в населенные пункты</w:t>
      </w:r>
      <w:r w:rsidRPr="009841F7" w:rsidDel="000C3F70">
        <w:t xml:space="preserve"> </w:t>
      </w:r>
      <w:r w:rsidRPr="009841F7">
        <w:t>Донецкой Народной Республики, Луганской</w:t>
      </w:r>
      <w:r w:rsidRPr="009841F7">
        <w:br/>
        <w:t>Народной Республики, Херсонской и Запорожской областей</w:t>
      </w:r>
    </w:p>
    <w:p w:rsidR="009841F7" w:rsidRPr="009841F7" w:rsidRDefault="009841F7" w:rsidP="009841F7">
      <w:r w:rsidRPr="009841F7">
        <w:t>Для секретных отправлений, сбор / доставка которых происходит из / в Донецкой Народной Республике, Луганской Народной Республике, Херсонской или Запорожской областях, должен применяться доп. сбор за каждый полный или неполный килограмм веса отправления. Величина доп. сбора указана в таблице 7.</w:t>
      </w:r>
    </w:p>
    <w:p w:rsidR="009841F7" w:rsidRPr="009841F7" w:rsidRDefault="009841F7" w:rsidP="009841F7">
      <w:r w:rsidRPr="009841F7">
        <w:t>В том случае, если и сбор, и доставка происходят в Донецкой Народной Республике, Луганской Народной Республике, Херсонской или Запорожской областях, доп. сбор применяется однократно.</w:t>
      </w:r>
    </w:p>
    <w:p w:rsidR="009841F7" w:rsidRPr="009841F7" w:rsidRDefault="009841F7" w:rsidP="009841F7">
      <w:r w:rsidRPr="009841F7">
        <w:t>Тариф на сбор / доставку секретных отправлений из / в населенные пункты Донецкой Народной Республики, Луганской Народной Республики, Херсонской и Запорожской областей определяется иначе для следующих случаев:</w:t>
      </w:r>
    </w:p>
    <w:p w:rsidR="009841F7" w:rsidRPr="009841F7" w:rsidRDefault="009841F7" w:rsidP="009841F7">
      <w:r w:rsidRPr="009841F7">
        <w:t>-</w:t>
      </w:r>
      <w:r w:rsidRPr="009841F7">
        <w:tab/>
        <w:t>из/ в административные центры указанных регионов в/ из административных центров стран СНГ, не входящих в ТС ЕАЭС, – путем последовательного применения повышающего коэффициента 2,0 и повышающего коэффициента из таблицы 4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административные центры указанных регионов в/ из областных пунктов стран СНГ, не входящих в ТС ЕАЭС, – путем последовательного применения повышающих коэффициентов 2,0, 1,5 и повышающего коэффициента из таблицы 4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областные пункты указанных регионов в/ из областных пунктов стран СНГ, не входящих в ТС ЕАЭС, – путем последовательного применения повышающих коэффициентов 2,0, 1,5 и повышающего коэффициента из таблицы 4 к тарифу зоны 6 из таблицы № 1;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областные пункты указанных регионов в/ из административных центров стран СНГ, не входящих в ТС ЕАЭС, – путем последовательного применения повышающих коэффициентов 2,0, 1,5 и повышающего коэффициента из таблицы 4 к тарифу зоны 6 из таблицы 1;</w:t>
      </w:r>
    </w:p>
    <w:p w:rsidR="009841F7" w:rsidRPr="009841F7" w:rsidRDefault="009841F7" w:rsidP="009841F7">
      <w:r w:rsidRPr="009841F7">
        <w:lastRenderedPageBreak/>
        <w:t>-</w:t>
      </w:r>
      <w:r w:rsidRPr="009841F7">
        <w:tab/>
        <w:t>из / в административные центры указанных регионов в/ из административных центров стран СНГ, входящих в ТС ЕАЭС, – путем последовательного применения повышающего коэффициента 2,0 и повышающего коэффициента из таблицы 5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административные центры указанных регионов в/ из областных пунктов стран СНГ, входящих в ТС ЕАЭС, – путем последовательного применения повышающих коэффициентов 2,0, 1,5 и повышающего коэффициента из таблицы 5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областные пункты указанных регионов в/ из областных пунктов стран СНГ, входящих в ТС ЕАЭС, – путем последовательного применения повышающих коэффициентов 2,0, 1,5 и повышающего коэффициента из таблицы 5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областные пункты указанных регионов в/ из административных центров стран СНГ, входящих в ТС ЕАЭС, – путем последовательного применения повышающих коэффициентов 2,0, 1,5 и повышающего коэффициента из таблицы 5 к тарифу зоны 6 из таблицы 1.</w:t>
      </w:r>
    </w:p>
    <w:p w:rsidR="009841F7" w:rsidRPr="009841F7" w:rsidRDefault="009841F7" w:rsidP="009841F7">
      <w:r w:rsidRPr="009841F7">
        <w:t>Тариф на сбор / доставку секретного отправления с пометкой «Срочное» из/ в населенные пункты Донецкой Народной Республики, Луганской Народной Республики, Херсонской и Запорожской областей должен рассчитываться индивидуально для каждого стандартного отправления, так как сбор/ доставка будет выполняться нарочным маршрутом.</w:t>
      </w:r>
    </w:p>
    <w:p w:rsidR="009841F7" w:rsidRPr="009841F7" w:rsidRDefault="009841F7" w:rsidP="009841F7">
      <w:r w:rsidRPr="009841F7">
        <w:t>Таблица 7</w:t>
      </w:r>
    </w:p>
    <w:tbl>
      <w:tblPr>
        <w:tblW w:w="10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3515"/>
        <w:gridCol w:w="2423"/>
        <w:gridCol w:w="2399"/>
      </w:tblGrid>
      <w:tr w:rsidR="009841F7" w:rsidRPr="009841F7" w:rsidTr="00300CE0">
        <w:trPr>
          <w:trHeight w:val="251"/>
        </w:trPr>
        <w:tc>
          <w:tcPr>
            <w:tcW w:w="2367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Тип субъекта РФ</w:t>
            </w:r>
          </w:p>
        </w:tc>
        <w:tc>
          <w:tcPr>
            <w:tcW w:w="3515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Субъект РФ</w:t>
            </w:r>
          </w:p>
        </w:tc>
        <w:tc>
          <w:tcPr>
            <w:tcW w:w="242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Административный центр субъекта РФ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Величина доп. сбора, руб./кг без НДС</w:t>
            </w:r>
          </w:p>
        </w:tc>
      </w:tr>
      <w:tr w:rsidR="009841F7" w:rsidRPr="009841F7" w:rsidTr="00300CE0">
        <w:trPr>
          <w:trHeight w:val="126"/>
        </w:trPr>
        <w:tc>
          <w:tcPr>
            <w:tcW w:w="23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Народная Республика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Донецкая Народная Республика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Донецк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  <w:tr w:rsidR="009841F7" w:rsidRPr="009841F7" w:rsidTr="00300CE0">
        <w:trPr>
          <w:trHeight w:val="126"/>
        </w:trPr>
        <w:tc>
          <w:tcPr>
            <w:tcW w:w="2367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Народная Республика</w:t>
            </w:r>
          </w:p>
        </w:tc>
        <w:tc>
          <w:tcPr>
            <w:tcW w:w="3515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Луганская Народная Республика</w:t>
            </w:r>
          </w:p>
        </w:tc>
        <w:tc>
          <w:tcPr>
            <w:tcW w:w="242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Луганск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  <w:tr w:rsidR="009841F7" w:rsidRPr="009841F7" w:rsidTr="00300CE0">
        <w:trPr>
          <w:trHeight w:val="126"/>
        </w:trPr>
        <w:tc>
          <w:tcPr>
            <w:tcW w:w="23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Область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Херсонская область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Геническ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  <w:tr w:rsidR="009841F7" w:rsidRPr="009841F7" w:rsidTr="00300CE0">
        <w:trPr>
          <w:trHeight w:val="126"/>
        </w:trPr>
        <w:tc>
          <w:tcPr>
            <w:tcW w:w="236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Область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Запорожская область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Мелитополь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</w:tbl>
    <w:p w:rsidR="009841F7" w:rsidRPr="009841F7" w:rsidRDefault="009841F7" w:rsidP="009841F7">
      <w:r w:rsidRPr="009841F7">
        <w:t>Порядок применения тарифов на сбор / доставку секретных отправлений</w:t>
      </w:r>
    </w:p>
    <w:p w:rsidR="009841F7" w:rsidRPr="009841F7" w:rsidRDefault="009841F7" w:rsidP="009841F7">
      <w:r w:rsidRPr="009841F7">
        <w:t>Тарифы в пункте 2 указаны без учета НДС. НДС взимается сверх тарифа в соответствии со ставкой НДС, установленной законодательством РФ.</w:t>
      </w:r>
    </w:p>
    <w:p w:rsidR="009841F7" w:rsidRPr="009841F7" w:rsidRDefault="009841F7" w:rsidP="009841F7">
      <w:r w:rsidRPr="009841F7">
        <w:t>Зональное распределение указано в приложении № 7 к настоящим тарифам.</w:t>
      </w:r>
    </w:p>
    <w:p w:rsidR="009841F7" w:rsidRPr="009841F7" w:rsidRDefault="009841F7" w:rsidP="009841F7">
      <w:r w:rsidRPr="009841F7">
        <w:t>Тарифы, указанные в пункте 2, действуют для сбора / доставки секретных отправлений, обслуживаемых плановыми маршрутами Спецсвязи России.</w:t>
      </w:r>
    </w:p>
    <w:p w:rsidR="009841F7" w:rsidRPr="009841F7" w:rsidRDefault="009841F7" w:rsidP="009841F7">
      <w:r w:rsidRPr="009841F7">
        <w:t>Тарифы на оказание услуг специальной связи и возможность осуществления сбора / доставки секретных отправлений из / в населенные пункты, не обслуживаемые плановыми маршрутами Спецсвязи России, должны рассчитываться индивидуально по согласованию с производственными подразделениями филиала. Тариф должен учитывать дополнительные расходы, которые понесет Спецсвязь России при оказании данных услуг.</w:t>
      </w:r>
    </w:p>
    <w:p w:rsidR="009841F7" w:rsidRPr="009841F7" w:rsidRDefault="009841F7" w:rsidP="009841F7">
      <w:r w:rsidRPr="009841F7">
        <w:t>Расчет стоимости по тарифам, указанным в пункте 2, должен производиться за каждое принятое к доставке секретное отправление даже в том случае, если оно является частью партии, идущей от одного отправителя в адрес одного получателя.</w:t>
      </w:r>
    </w:p>
    <w:p w:rsidR="009841F7" w:rsidRPr="009841F7" w:rsidRDefault="009841F7" w:rsidP="009841F7">
      <w:r w:rsidRPr="009841F7">
        <w:t>Доставка сопроводительного пакета с документами (важность «СПР») к секретным отправлениям не тарифицируется.</w:t>
      </w:r>
    </w:p>
    <w:p w:rsidR="009841F7" w:rsidRPr="009841F7" w:rsidRDefault="009841F7" w:rsidP="009841F7">
      <w:r w:rsidRPr="009841F7">
        <w:lastRenderedPageBreak/>
        <w:t>Вес секретного отправления, превышающий указанный в таблицах 1 и 2 на любую долю килограмма, должен тарифицироваться как целый килограмм.</w:t>
      </w:r>
    </w:p>
    <w:p w:rsidR="009841F7" w:rsidRPr="009841F7" w:rsidRDefault="009841F7" w:rsidP="009841F7">
      <w:r w:rsidRPr="009841F7">
        <w:t xml:space="preserve">Для секретных отправлений, объемный вес которых превышает физический, тариф должен определяться по объемному весу. Объемный вес секретного отправления определяется по формуле: </w:t>
      </w:r>
    </w:p>
    <w:p w:rsidR="009841F7" w:rsidRPr="009841F7" w:rsidRDefault="009841F7" w:rsidP="009841F7">
      <w:r w:rsidRPr="009841F7">
        <w:t>для коробки объёмный вес (кг) = (длина (см) × ширина (см) × высота (см)) / 5000;</w:t>
      </w:r>
    </w:p>
    <w:p w:rsidR="009841F7" w:rsidRPr="009841F7" w:rsidRDefault="009841F7" w:rsidP="009841F7">
      <w:r w:rsidRPr="009841F7">
        <w:t>для рулона объёмный вес (кг) = (площадь круга (см2) × высота (см)) /5000;</w:t>
      </w:r>
    </w:p>
    <w:p w:rsidR="009841F7" w:rsidRPr="009841F7" w:rsidRDefault="009841F7" w:rsidP="009841F7">
      <w:r w:rsidRPr="009841F7">
        <w:t>площадь круга = πR2, где R – радиус круга (см), π=3,14.</w:t>
      </w:r>
    </w:p>
    <w:p w:rsidR="009841F7" w:rsidRPr="009841F7" w:rsidRDefault="009841F7" w:rsidP="009841F7">
      <w:r w:rsidRPr="009841F7">
        <w:t>Предельный физический вес одного места секретного отправления по тарифам, указанным в пунктах 2.1 – 2.4 и 2.6 – 2.9, не должен превышать 300 кг, а предельные габаритные размеры места секретного отправления не должны быть более 200×100×75 см:</w:t>
      </w:r>
    </w:p>
    <w:p w:rsidR="009841F7" w:rsidRPr="009841F7" w:rsidRDefault="009841F7" w:rsidP="009841F7">
      <w:r w:rsidRPr="009841F7">
        <w:t xml:space="preserve">если габаритные размеры места секретного отправления по одной из сторон превышают 200 см и / или физический вес места секретного отправления превышает 300 кг, сбор / доставка секретного отправления возможна только по предварительному согласованию, а к тарифу должен применяться повышающий коэффициент 1,5; </w:t>
      </w:r>
    </w:p>
    <w:p w:rsidR="009841F7" w:rsidRPr="009841F7" w:rsidRDefault="009841F7" w:rsidP="009841F7">
      <w:r w:rsidRPr="009841F7">
        <w:t>если габаритные размеры места секретного отправления по одной из сторон превышают 200 см и физический вес места секретного отправления превышает 300 кг, повышающий коэффициент к платному (расчётному) весу должен применяться единожды;</w:t>
      </w:r>
    </w:p>
    <w:p w:rsidR="009841F7" w:rsidRPr="009841F7" w:rsidRDefault="009841F7" w:rsidP="009841F7">
      <w:r w:rsidRPr="009841F7">
        <w:t>если одновременно физический вес секретного отправления не превышает 300 кг, его габаритные размеры по одной из сторон не превышают 200 см, а объемный вес секретного отправления превышает 300 кг, повышающий коэффициент не применяется.</w:t>
      </w:r>
    </w:p>
    <w:p w:rsidR="009841F7" w:rsidRPr="009841F7" w:rsidRDefault="009841F7" w:rsidP="009841F7">
      <w:r w:rsidRPr="009841F7">
        <w:t xml:space="preserve">В том случае, если по ошибке отправителя адрес (населенный пункт) доставки указан неверно, отправитель должен оплатить доставку по неверно указанному адресу в полном объеме в соответствии с установленными тарифами. Доставка </w:t>
      </w:r>
      <w:proofErr w:type="gramStart"/>
      <w:r w:rsidRPr="009841F7">
        <w:t>по новому</w:t>
      </w:r>
      <w:proofErr w:type="gramEnd"/>
      <w:r w:rsidRPr="009841F7">
        <w:t xml:space="preserve"> (правильному) адресу при переадресации секретного отправления должна оплачиваться дополнительно в соответствии с установленными договором тарифами. Переадресация в пределах одного населенного пункта не тарифицируется.</w:t>
      </w:r>
    </w:p>
    <w:p w:rsidR="009841F7" w:rsidRPr="009841F7" w:rsidRDefault="009841F7" w:rsidP="009841F7">
      <w:r w:rsidRPr="009841F7">
        <w:t>Управления специальной связи имеют право установить приказом филиала экономически обоснованные тарифы для 0 и 1 зоны с предварительным согласованием данного приказа с заместителем руководителя по коммерции.</w:t>
      </w:r>
    </w:p>
    <w:p w:rsidR="009841F7" w:rsidRPr="009841F7" w:rsidRDefault="009841F7" w:rsidP="009841F7">
      <w:bookmarkStart w:id="3" w:name="_Toc468775298"/>
      <w:bookmarkStart w:id="4" w:name="_Toc492985950"/>
      <w:bookmarkStart w:id="5" w:name="_Toc527539798"/>
      <w:r w:rsidRPr="009841F7">
        <w:t>Дополнительные услуги</w:t>
      </w:r>
      <w:bookmarkEnd w:id="3"/>
      <w:bookmarkEnd w:id="4"/>
      <w:bookmarkEnd w:id="5"/>
    </w:p>
    <w:p w:rsidR="009841F7" w:rsidRPr="009841F7" w:rsidRDefault="009841F7" w:rsidP="009841F7">
      <w:r w:rsidRPr="009841F7">
        <w:t>Тариф за хранение каждого места секретного отправления по прошествии 5 (Пяти) рабочих дней после направления уведомления о прибытии секретного отправления в филиал составляет:</w:t>
      </w:r>
    </w:p>
    <w:p w:rsidR="009841F7" w:rsidRPr="009841F7" w:rsidRDefault="009841F7" w:rsidP="009841F7">
      <w:r w:rsidRPr="009841F7">
        <w:t>101 руб. за полные или неполные сутки, если место секретного отправления занимает площадь менее 1 кв. м;</w:t>
      </w:r>
    </w:p>
    <w:p w:rsidR="009841F7" w:rsidRPr="009841F7" w:rsidRDefault="009841F7" w:rsidP="009841F7">
      <w:r w:rsidRPr="009841F7">
        <w:t>442 руб. за полные или неполные сутки, если место секретного отправления занимает площадь более 1 кв. м.</w:t>
      </w:r>
    </w:p>
    <w:p w:rsidR="009841F7" w:rsidRPr="009841F7" w:rsidRDefault="009841F7" w:rsidP="009841F7">
      <w:r w:rsidRPr="009841F7">
        <w:t>Тариф за погрузочно-разгрузочные работы должен применяться в том случае, если платный вес секретного отправления больше 50 кг и меньше или равен 300 кг. В этом случае к тарифу за сбор / доставку должен быть добавлен тариф, который составляет:</w:t>
      </w:r>
    </w:p>
    <w:p w:rsidR="009841F7" w:rsidRPr="009841F7" w:rsidRDefault="009841F7" w:rsidP="009841F7">
      <w:r w:rsidRPr="009841F7">
        <w:t>вес от 50 до 100 кг – 328 руб.;</w:t>
      </w:r>
    </w:p>
    <w:p w:rsidR="009841F7" w:rsidRPr="009841F7" w:rsidRDefault="009841F7" w:rsidP="009841F7">
      <w:r w:rsidRPr="009841F7">
        <w:lastRenderedPageBreak/>
        <w:t>вес от 101 кг до 200 кг – 505 руб.;</w:t>
      </w:r>
    </w:p>
    <w:p w:rsidR="009841F7" w:rsidRPr="009841F7" w:rsidRDefault="009841F7" w:rsidP="009841F7">
      <w:r w:rsidRPr="009841F7">
        <w:t>вес от 201 кг до 300 кг – 758 руб.</w:t>
      </w:r>
    </w:p>
    <w:p w:rsidR="009841F7" w:rsidRPr="009841F7" w:rsidRDefault="009841F7" w:rsidP="009841F7">
      <w:r w:rsidRPr="009841F7">
        <w:t>Тариф за предоставление информации из архива (например, копия реестра ф. 1) составляет 63 руб. за каждый документ.</w:t>
      </w:r>
    </w:p>
    <w:p w:rsidR="009841F7" w:rsidRPr="009841F7" w:rsidRDefault="009841F7" w:rsidP="009841F7">
      <w:r w:rsidRPr="009841F7">
        <w:t>Тариф за простой автомобиля длительностью свыше 30 минут составляет 884 руб. за каждый час простоя. Время фактической передачи секретного отправления должно фиксироваться в реестре ф. 1.</w:t>
      </w:r>
    </w:p>
    <w:p w:rsidR="009841F7" w:rsidRPr="009841F7" w:rsidRDefault="009841F7" w:rsidP="009841F7">
      <w:r w:rsidRPr="009841F7">
        <w:t>Тариф за отказ отправителя от заявки на сбор секретного отправления либо от передачи секретного отправления для его дальнейшей доставки составляет 1 325 руб.</w:t>
      </w:r>
    </w:p>
    <w:p w:rsidR="009841F7" w:rsidRPr="009841F7" w:rsidRDefault="009841F7" w:rsidP="009841F7">
      <w:r w:rsidRPr="009841F7">
        <w:t>Тарифы на дополнительные услуги указаны без НДС. НДС взимается сверх тарифа в соответствии со ставкой НДС, установленной законодательством РФ.</w:t>
      </w:r>
    </w:p>
    <w:p w:rsidR="009841F7" w:rsidRPr="009841F7" w:rsidRDefault="009841F7" w:rsidP="009841F7">
      <w:r w:rsidRPr="009841F7">
        <w:t xml:space="preserve">Таможенное оформление </w:t>
      </w:r>
    </w:p>
    <w:p w:rsidR="009841F7" w:rsidRPr="009841F7" w:rsidRDefault="009841F7" w:rsidP="009841F7">
      <w:r w:rsidRPr="009841F7">
        <w:t xml:space="preserve">Секретные отправления с индексом </w:t>
      </w:r>
      <w:proofErr w:type="spellStart"/>
      <w:r w:rsidRPr="009841F7">
        <w:t>вложимого</w:t>
      </w:r>
      <w:proofErr w:type="spellEnd"/>
      <w:r w:rsidRPr="009841F7">
        <w:t xml:space="preserve"> 1 «Документация» и весом до 20 кг, принимаемые от органов прокуратуры, ФСБ России, МВД России, Минобороны России, Минюста России, таможенных и налоговых органов, не подлежат процедуре таможенного оформления.</w:t>
      </w:r>
    </w:p>
    <w:p w:rsidR="009841F7" w:rsidRPr="009841F7" w:rsidRDefault="009841F7" w:rsidP="009841F7">
      <w:r w:rsidRPr="009841F7">
        <w:t xml:space="preserve">Все секретные отправления весом до 2 кг и с индексом </w:t>
      </w:r>
      <w:proofErr w:type="spellStart"/>
      <w:r w:rsidRPr="009841F7">
        <w:t>вложимого</w:t>
      </w:r>
      <w:proofErr w:type="spellEnd"/>
      <w:r w:rsidRPr="009841F7">
        <w:t xml:space="preserve"> 1 «Документация» не подлежат процедуре таможенного оформления.</w:t>
      </w:r>
    </w:p>
    <w:p w:rsidR="009841F7" w:rsidRPr="009841F7" w:rsidRDefault="009841F7" w:rsidP="009841F7">
      <w:r w:rsidRPr="009841F7">
        <w:t>Все секретные отправления, адресованные в страны Таможенного союза Евразийского экономического союза, не подлежат процедуре таможенного оформления.</w:t>
      </w:r>
    </w:p>
    <w:p w:rsidR="009841F7" w:rsidRPr="009841F7" w:rsidRDefault="009841F7" w:rsidP="009841F7">
      <w:r w:rsidRPr="009841F7">
        <w:t>Секретные отправления, кроме указанных в пунктах 5.1 – 5.3, подлежат процедуре таможенного оформления, должны тарифицироваться индивидуально и не являются предметом типового договора на оказание услуг по доставке отправлений специальной связи.</w:t>
      </w:r>
    </w:p>
    <w:p w:rsidR="009841F7" w:rsidRPr="009841F7" w:rsidRDefault="009841F7" w:rsidP="009841F7">
      <w:r w:rsidRPr="009841F7">
        <w:t>ТАРИФЫ НА ДОСТАВКУ</w:t>
      </w:r>
    </w:p>
    <w:p w:rsidR="009841F7" w:rsidRPr="009841F7" w:rsidRDefault="009841F7" w:rsidP="009841F7">
      <w:r w:rsidRPr="009841F7">
        <w:t>стандартных отправлений специальной связи / специальной почтовой связи, не содержащих сведения, отнесенные к государственной тайне, за исключением контрактов государственного оборонного заказа</w:t>
      </w:r>
    </w:p>
    <w:p w:rsidR="009841F7" w:rsidRPr="009841F7" w:rsidRDefault="009841F7" w:rsidP="009841F7">
      <w:r w:rsidRPr="009841F7">
        <w:t>Доставка стандартных отправлений специальной связи / специальной почтовой связи, не содержащих сведения, отнесенные к государственной тайне</w:t>
      </w:r>
    </w:p>
    <w:p w:rsidR="009841F7" w:rsidRPr="009841F7" w:rsidRDefault="009841F7" w:rsidP="009841F7">
      <w:r w:rsidRPr="009841F7">
        <w:t>Тарифы и повышающие коэффициенты, указанные в пункте 2, должны использоваться</w:t>
      </w:r>
      <w:r w:rsidRPr="009841F7">
        <w:br/>
        <w:t>при заключении договоров и дополнительных соглашений с юридическими лицами и индивидуальными предпринимателями на доставку стандартных отправлений специальной связи/ специальной почтовой связи, не содержащих сведения, отнесенные к государственной тайне (далее - стандартные отправления),</w:t>
      </w:r>
      <w:r w:rsidRPr="009841F7">
        <w:br/>
        <w:t xml:space="preserve">за исключением отправлений с вложением денежных знаков, монет, ценных бумаг, медикаментов, наркотических средств, психотропных веществ и </w:t>
      </w:r>
      <w:proofErr w:type="spellStart"/>
      <w:r w:rsidRPr="009841F7">
        <w:t>прекурсоров</w:t>
      </w:r>
      <w:proofErr w:type="spellEnd"/>
      <w:r w:rsidRPr="009841F7">
        <w:t xml:space="preserve"> к ним.</w:t>
      </w:r>
    </w:p>
    <w:p w:rsidR="009841F7" w:rsidRPr="009841F7" w:rsidRDefault="009841F7" w:rsidP="009841F7">
      <w:r w:rsidRPr="009841F7">
        <w:t>Сбор/ доставка стандартных отправлений осуществляется:</w:t>
      </w:r>
    </w:p>
    <w:p w:rsidR="009841F7" w:rsidRPr="009841F7" w:rsidRDefault="009841F7" w:rsidP="009841F7">
      <w:r w:rsidRPr="009841F7">
        <w:t>- по территории Российской Федерации (далее - РФ);</w:t>
      </w:r>
    </w:p>
    <w:p w:rsidR="009841F7" w:rsidRPr="009841F7" w:rsidRDefault="009841F7" w:rsidP="009841F7">
      <w:r w:rsidRPr="009841F7">
        <w:t>- в страны Содружества Независимых Государств (далее - СНГ).</w:t>
      </w:r>
    </w:p>
    <w:p w:rsidR="009841F7" w:rsidRPr="009841F7" w:rsidRDefault="009841F7" w:rsidP="009841F7"/>
    <w:tbl>
      <w:tblPr>
        <w:tblW w:w="102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1"/>
        <w:gridCol w:w="3110"/>
        <w:gridCol w:w="3627"/>
      </w:tblGrid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lastRenderedPageBreak/>
              <w:t>Страна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Столица страны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Дополнительная информация</w:t>
            </w:r>
          </w:p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Кыргызская Республика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Бишкек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Азербайджан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Баку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Армения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Ереван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Беларусь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Минск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Казахстан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 xml:space="preserve">Астана (бывший </w:t>
            </w:r>
            <w:proofErr w:type="spellStart"/>
            <w:r w:rsidRPr="009841F7">
              <w:t>Нур</w:t>
            </w:r>
            <w:proofErr w:type="spellEnd"/>
            <w:r w:rsidRPr="009841F7">
              <w:t>-Султан)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Молдова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Кишинев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Таджикистан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Душанбе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Узбекистан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Ташкент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Российская Федерация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Москва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40"/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Туркменистан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Ашхабад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На правах ассоциированного членства</w:t>
            </w:r>
          </w:p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1.1. Тарифы на сбор/доставку стандартных отправлений по территории РФ</w:t>
      </w:r>
    </w:p>
    <w:p w:rsidR="009841F7" w:rsidRPr="009841F7" w:rsidRDefault="009841F7" w:rsidP="009841F7">
      <w:r w:rsidRPr="009841F7">
        <w:t>Зональное распределение административных центров РФ представлено в приложении № 7.</w:t>
      </w:r>
    </w:p>
    <w:p w:rsidR="009841F7" w:rsidRPr="009841F7" w:rsidRDefault="009841F7" w:rsidP="009841F7">
      <w:r w:rsidRPr="009841F7">
        <w:t>Список административных центров РФ представлен в приложении № 7.</w:t>
      </w:r>
    </w:p>
    <w:p w:rsidR="009841F7" w:rsidRPr="009841F7" w:rsidRDefault="009841F7" w:rsidP="009841F7">
      <w:r w:rsidRPr="009841F7">
        <w:t>Сбор/ доставка стандартного отправления:</w:t>
      </w:r>
    </w:p>
    <w:p w:rsidR="009841F7" w:rsidRPr="009841F7" w:rsidRDefault="009841F7" w:rsidP="009841F7">
      <w:r w:rsidRPr="009841F7">
        <w:t>-</w:t>
      </w:r>
      <w:r w:rsidRPr="009841F7">
        <w:tab/>
        <w:t>Сбор/ доставка стандартного отправления должна тарифицироваться:</w:t>
      </w:r>
    </w:p>
    <w:p w:rsidR="009841F7" w:rsidRPr="009841F7" w:rsidRDefault="009841F7" w:rsidP="009841F7">
      <w:r w:rsidRPr="009841F7">
        <w:t>-</w:t>
      </w:r>
      <w:r w:rsidRPr="009841F7">
        <w:tab/>
        <w:t>по зоне 0 внутри административного центра субъекта РФ;</w:t>
      </w:r>
    </w:p>
    <w:p w:rsidR="009841F7" w:rsidRPr="009841F7" w:rsidRDefault="009841F7" w:rsidP="009841F7">
      <w:r w:rsidRPr="009841F7">
        <w:t>-</w:t>
      </w:r>
      <w:r w:rsidRPr="009841F7">
        <w:tab/>
        <w:t>по зоне 1 внутри субъекта РФ, исключая Ленинградскую область, а также между Москвой и Московской областью и между Севастополем и Республикой Крым;</w:t>
      </w:r>
    </w:p>
    <w:p w:rsidR="009841F7" w:rsidRPr="009841F7" w:rsidRDefault="009841F7" w:rsidP="009841F7">
      <w:r w:rsidRPr="009841F7">
        <w:t>-</w:t>
      </w:r>
      <w:r w:rsidRPr="009841F7">
        <w:tab/>
        <w:t>по зоне 2 внутри Ленинградской области и между г. Санкт-Петербургом и Ленинградской областью.</w:t>
      </w:r>
    </w:p>
    <w:p w:rsidR="009841F7" w:rsidRPr="009841F7" w:rsidRDefault="009841F7" w:rsidP="009841F7"/>
    <w:p w:rsidR="009841F7" w:rsidRPr="009841F7" w:rsidRDefault="009841F7" w:rsidP="009841F7">
      <w:r w:rsidRPr="009841F7">
        <w:t>1.2. Из/в административные центры РФ</w:t>
      </w:r>
    </w:p>
    <w:p w:rsidR="009841F7" w:rsidRPr="009841F7" w:rsidRDefault="009841F7" w:rsidP="009841F7">
      <w:r w:rsidRPr="009841F7">
        <w:t>Таблица 1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4"/>
        <w:gridCol w:w="1031"/>
        <w:gridCol w:w="962"/>
        <w:gridCol w:w="962"/>
        <w:gridCol w:w="689"/>
        <w:gridCol w:w="984"/>
        <w:gridCol w:w="847"/>
        <w:gridCol w:w="851"/>
        <w:gridCol w:w="988"/>
        <w:gridCol w:w="967"/>
      </w:tblGrid>
      <w:tr w:rsidR="009841F7" w:rsidRPr="009841F7" w:rsidTr="00300CE0">
        <w:trPr>
          <w:trHeight w:val="271"/>
        </w:trPr>
        <w:tc>
          <w:tcPr>
            <w:tcW w:w="541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 </w:t>
            </w:r>
          </w:p>
        </w:tc>
        <w:tc>
          <w:tcPr>
            <w:tcW w:w="555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До</w:t>
            </w:r>
          </w:p>
        </w:tc>
        <w:tc>
          <w:tcPr>
            <w:tcW w:w="518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До</w:t>
            </w:r>
          </w:p>
        </w:tc>
        <w:tc>
          <w:tcPr>
            <w:tcW w:w="518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 кг, руб.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20 кг, руб.</w:t>
            </w:r>
          </w:p>
        </w:tc>
        <w:tc>
          <w:tcPr>
            <w:tcW w:w="458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100 кг, руб.</w:t>
            </w:r>
          </w:p>
        </w:tc>
        <w:tc>
          <w:tcPr>
            <w:tcW w:w="521" w:type="pct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</w:tr>
      <w:tr w:rsidR="009841F7" w:rsidRPr="009841F7" w:rsidTr="00300CE0">
        <w:trPr>
          <w:trHeight w:val="384"/>
        </w:trPr>
        <w:tc>
          <w:tcPr>
            <w:tcW w:w="541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555" w:type="pct"/>
            <w:tcBorders>
              <w:top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кг, руб.</w:t>
            </w:r>
          </w:p>
        </w:tc>
        <w:tc>
          <w:tcPr>
            <w:tcW w:w="518" w:type="pct"/>
            <w:tcBorders>
              <w:top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кг, руб.</w:t>
            </w:r>
          </w:p>
        </w:tc>
        <w:tc>
          <w:tcPr>
            <w:tcW w:w="518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371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530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456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458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532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521" w:type="pct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31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0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1 029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1 233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148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1 677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124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3 537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87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10 497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70</w:t>
            </w:r>
          </w:p>
        </w:tc>
      </w:tr>
      <w:tr w:rsidR="009841F7" w:rsidRPr="009841F7" w:rsidTr="00300CE0">
        <w:trPr>
          <w:trHeight w:val="231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1 117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1 338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166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1 836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137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3 891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94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11 411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76</w:t>
            </w:r>
          </w:p>
        </w:tc>
      </w:tr>
      <w:tr w:rsidR="009841F7" w:rsidRPr="009841F7" w:rsidTr="00300CE0">
        <w:trPr>
          <w:trHeight w:val="231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1 137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1 371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177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1 902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160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4 302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139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15 422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115</w:t>
            </w:r>
          </w:p>
        </w:tc>
      </w:tr>
      <w:tr w:rsidR="009841F7" w:rsidRPr="009841F7" w:rsidTr="00300CE0">
        <w:trPr>
          <w:trHeight w:val="231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3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1 202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1 463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238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2 177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204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5 237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176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19 317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167</w:t>
            </w:r>
          </w:p>
        </w:tc>
      </w:tr>
      <w:tr w:rsidR="009841F7" w:rsidRPr="009841F7" w:rsidTr="00300CE0">
        <w:trPr>
          <w:trHeight w:val="248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lastRenderedPageBreak/>
              <w:t>4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1 492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1 798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268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2 602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258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6 472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229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24 792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224</w:t>
            </w:r>
          </w:p>
        </w:tc>
      </w:tr>
      <w:tr w:rsidR="009841F7" w:rsidRPr="009841F7" w:rsidTr="00300CE0">
        <w:trPr>
          <w:trHeight w:val="248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1 701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2 142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407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3 363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375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8 988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315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34 188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304</w:t>
            </w:r>
          </w:p>
        </w:tc>
      </w:tr>
      <w:tr w:rsidR="009841F7" w:rsidRPr="009841F7" w:rsidTr="00300CE0">
        <w:trPr>
          <w:trHeight w:val="248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6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1 934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2 568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556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4 236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471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11 301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460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48 101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452</w:t>
            </w:r>
          </w:p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1.3. Из/в административные центры РФ с пометкой «Срочное»</w:t>
      </w:r>
    </w:p>
    <w:p w:rsidR="009841F7" w:rsidRPr="009841F7" w:rsidRDefault="009841F7" w:rsidP="009841F7"/>
    <w:p w:rsidR="009841F7" w:rsidRPr="009841F7" w:rsidRDefault="009841F7" w:rsidP="009841F7">
      <w:r w:rsidRPr="009841F7">
        <w:t>Таблица 2</w:t>
      </w: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1031"/>
        <w:gridCol w:w="962"/>
        <w:gridCol w:w="962"/>
        <w:gridCol w:w="689"/>
        <w:gridCol w:w="984"/>
        <w:gridCol w:w="847"/>
        <w:gridCol w:w="851"/>
        <w:gridCol w:w="988"/>
        <w:gridCol w:w="968"/>
      </w:tblGrid>
      <w:tr w:rsidR="009841F7" w:rsidRPr="009841F7" w:rsidTr="00300CE0">
        <w:trPr>
          <w:trHeight w:val="930"/>
          <w:tblHeader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 </w:t>
            </w:r>
          </w:p>
        </w:tc>
        <w:tc>
          <w:tcPr>
            <w:tcW w:w="555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</w:t>
            </w:r>
          </w:p>
          <w:p w:rsidR="009841F7" w:rsidRPr="009841F7" w:rsidRDefault="009841F7" w:rsidP="009841F7">
            <w:r w:rsidRPr="009841F7">
              <w:t>1 кг, руб.</w:t>
            </w:r>
          </w:p>
        </w:tc>
        <w:tc>
          <w:tcPr>
            <w:tcW w:w="51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841F7" w:rsidRPr="009841F7" w:rsidRDefault="009841F7" w:rsidP="009841F7">
            <w:r w:rsidRPr="009841F7">
              <w:t>До</w:t>
            </w:r>
          </w:p>
          <w:p w:rsidR="009841F7" w:rsidRPr="009841F7" w:rsidRDefault="009841F7" w:rsidP="009841F7">
            <w:r w:rsidRPr="009841F7">
              <w:t>2 кг, руб.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 кг, руб.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20 кг, руб.</w:t>
            </w:r>
          </w:p>
        </w:tc>
        <w:tc>
          <w:tcPr>
            <w:tcW w:w="458" w:type="pc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100 кг, руб.</w:t>
            </w:r>
          </w:p>
        </w:tc>
        <w:tc>
          <w:tcPr>
            <w:tcW w:w="52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+ 1 кг свыше, руб.</w:t>
            </w:r>
          </w:p>
        </w:tc>
      </w:tr>
      <w:tr w:rsidR="009841F7" w:rsidRPr="009841F7" w:rsidTr="00300CE0">
        <w:trPr>
          <w:trHeight w:val="255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0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1 486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1 779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212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2 415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178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5 085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123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14 925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100</w:t>
            </w:r>
          </w:p>
        </w:tc>
      </w:tr>
      <w:tr w:rsidR="009841F7" w:rsidRPr="009841F7" w:rsidTr="00300CE0">
        <w:trPr>
          <w:trHeight w:val="255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1 609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1 931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239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2 648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199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5 633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134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16 353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111</w:t>
            </w:r>
          </w:p>
        </w:tc>
      </w:tr>
      <w:tr w:rsidR="009841F7" w:rsidRPr="009841F7" w:rsidTr="00300CE0">
        <w:trPr>
          <w:trHeight w:val="255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1 642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1 984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254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2 746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233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6 241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22 241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163</w:t>
            </w:r>
          </w:p>
        </w:tc>
      </w:tr>
      <w:tr w:rsidR="009841F7" w:rsidRPr="009841F7" w:rsidTr="00300CE0">
        <w:trPr>
          <w:trHeight w:val="255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3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1 728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2 096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349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3 143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297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7 598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253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27 838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213</w:t>
            </w:r>
          </w:p>
        </w:tc>
      </w:tr>
      <w:tr w:rsidR="009841F7" w:rsidRPr="009841F7" w:rsidTr="00300CE0">
        <w:trPr>
          <w:trHeight w:val="255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4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2 149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2 593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385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3 748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369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9 283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327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35 443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293</w:t>
            </w:r>
          </w:p>
        </w:tc>
      </w:tr>
      <w:tr w:rsidR="009841F7" w:rsidRPr="009841F7" w:rsidTr="00300CE0">
        <w:trPr>
          <w:trHeight w:val="255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2 469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3 093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591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4 866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545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13 041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454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49 361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426</w:t>
            </w:r>
          </w:p>
        </w:tc>
      </w:tr>
      <w:tr w:rsidR="009841F7" w:rsidRPr="009841F7" w:rsidTr="00300CE0">
        <w:trPr>
          <w:trHeight w:val="255"/>
        </w:trPr>
        <w:tc>
          <w:tcPr>
            <w:tcW w:w="541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6 зона</w:t>
            </w:r>
          </w:p>
        </w:tc>
        <w:tc>
          <w:tcPr>
            <w:tcW w:w="55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2 804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3 717</w:t>
            </w:r>
          </w:p>
        </w:tc>
        <w:tc>
          <w:tcPr>
            <w:tcW w:w="51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796</w:t>
            </w:r>
          </w:p>
        </w:tc>
        <w:tc>
          <w:tcPr>
            <w:tcW w:w="3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6 105</w:t>
            </w:r>
          </w:p>
        </w:tc>
        <w:tc>
          <w:tcPr>
            <w:tcW w:w="53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673</w:t>
            </w:r>
          </w:p>
        </w:tc>
        <w:tc>
          <w:tcPr>
            <w:tcW w:w="4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16 200</w:t>
            </w:r>
          </w:p>
        </w:tc>
        <w:tc>
          <w:tcPr>
            <w:tcW w:w="45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664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69 320</w:t>
            </w:r>
          </w:p>
        </w:tc>
        <w:tc>
          <w:tcPr>
            <w:tcW w:w="52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841F7" w:rsidRPr="009841F7" w:rsidRDefault="009841F7" w:rsidP="009841F7">
            <w:r w:rsidRPr="009841F7">
              <w:t>634</w:t>
            </w:r>
          </w:p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Сбор/ доставка стандартного отправления:</w:t>
      </w:r>
    </w:p>
    <w:p w:rsidR="009841F7" w:rsidRPr="009841F7" w:rsidRDefault="009841F7" w:rsidP="009841F7">
      <w:r w:rsidRPr="009841F7">
        <w:t>-</w:t>
      </w:r>
      <w:r w:rsidRPr="009841F7">
        <w:tab/>
        <w:t>Сбор/ доставка стандартного отправления должна тарифицироваться:</w:t>
      </w:r>
    </w:p>
    <w:p w:rsidR="009841F7" w:rsidRPr="009841F7" w:rsidRDefault="009841F7" w:rsidP="009841F7">
      <w:r w:rsidRPr="009841F7">
        <w:t>-</w:t>
      </w:r>
      <w:r w:rsidRPr="009841F7">
        <w:tab/>
        <w:t>по зоне 0 внутри административного центра субъекта РФ;</w:t>
      </w:r>
    </w:p>
    <w:p w:rsidR="009841F7" w:rsidRPr="009841F7" w:rsidRDefault="009841F7" w:rsidP="009841F7">
      <w:r w:rsidRPr="009841F7">
        <w:t>-</w:t>
      </w:r>
      <w:r w:rsidRPr="009841F7">
        <w:tab/>
        <w:t>по зоне 1 внутри субъекта РФ, исключая Ленинградскую область, а также между Москвой и Московской областью и между Севастополем и Республикой Крым;</w:t>
      </w:r>
    </w:p>
    <w:p w:rsidR="009841F7" w:rsidRPr="009841F7" w:rsidRDefault="009841F7" w:rsidP="009841F7">
      <w:r w:rsidRPr="009841F7">
        <w:t>-</w:t>
      </w:r>
      <w:r w:rsidRPr="009841F7">
        <w:tab/>
        <w:t>по зоне 2 внутри Ленинградской области и между г. Санкт-Петербургом и Ленинградской областью.</w:t>
      </w:r>
    </w:p>
    <w:p w:rsidR="009841F7" w:rsidRPr="009841F7" w:rsidRDefault="009841F7" w:rsidP="009841F7">
      <w:r w:rsidRPr="009841F7">
        <w:t>1.4. Из/в населенные пункты РФ, не являющиеся административными центрами РФ</w:t>
      </w:r>
    </w:p>
    <w:p w:rsidR="009841F7" w:rsidRPr="009841F7" w:rsidRDefault="009841F7" w:rsidP="009841F7">
      <w:r w:rsidRPr="009841F7">
        <w:t>Тариф на сбор / доставку стандартного отправления:</w:t>
      </w:r>
    </w:p>
    <w:p w:rsidR="009841F7" w:rsidRPr="009841F7" w:rsidRDefault="009841F7" w:rsidP="009841F7">
      <w:r w:rsidRPr="009841F7">
        <w:t>-</w:t>
      </w:r>
      <w:r w:rsidRPr="009841F7">
        <w:tab/>
        <w:t>между населенными пунктами РФ, не являющиеся административными центрами РФ (далее – областные пункты), разных субъектов РФ должен определяться путем однократного применения повышающего коэффициента 1,25 к соответствующему тарифу из таблицы 1 или 2;</w:t>
      </w:r>
    </w:p>
    <w:p w:rsidR="009841F7" w:rsidRPr="009841F7" w:rsidRDefault="009841F7" w:rsidP="009841F7">
      <w:r w:rsidRPr="009841F7">
        <w:t>-</w:t>
      </w:r>
      <w:r w:rsidRPr="009841F7">
        <w:tab/>
        <w:t>из / в областной пункт одного субъекта РФ в/ из административного центра другого субъекта РФ должен определяться путем однократного применения повышающего коэффициента 1,25 к соответствующему тарифу из таблицы 1 или 2.</w:t>
      </w:r>
    </w:p>
    <w:p w:rsidR="009841F7" w:rsidRPr="009841F7" w:rsidRDefault="009841F7" w:rsidP="009841F7">
      <w:r w:rsidRPr="009841F7">
        <w:t>1.5. Из/в областные пункты внутри субъектов РФ для ограниченного списка субъектов РФ</w:t>
      </w:r>
    </w:p>
    <w:p w:rsidR="009841F7" w:rsidRPr="009841F7" w:rsidRDefault="009841F7" w:rsidP="009841F7">
      <w:r w:rsidRPr="009841F7">
        <w:lastRenderedPageBreak/>
        <w:t>Тариф на сбор/доставку стандартного отправления из/в областной пункт внутри субъекта РФ (областной пункт – административный центр, областной пункт – областной пункт и административный центр – областной пункт) должен определяться путём однократного применения повышающего коэффициента из таблицы 3 к тарифу зоны 1 из таблицы 1 или 2.</w:t>
      </w:r>
    </w:p>
    <w:p w:rsidR="009841F7" w:rsidRPr="009841F7" w:rsidRDefault="009841F7" w:rsidP="009841F7">
      <w:r w:rsidRPr="009841F7">
        <w:t>Ограниченный список субъектов РФ представлен в таблице 3.</w:t>
      </w:r>
    </w:p>
    <w:p w:rsidR="009841F7" w:rsidRPr="009841F7" w:rsidRDefault="009841F7" w:rsidP="009841F7">
      <w:r w:rsidRPr="009841F7">
        <w:t>Таблица 3</w:t>
      </w:r>
    </w:p>
    <w:tbl>
      <w:tblPr>
        <w:tblW w:w="490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336"/>
        <w:gridCol w:w="2362"/>
        <w:gridCol w:w="1947"/>
      </w:tblGrid>
      <w:tr w:rsidR="009841F7" w:rsidRPr="009841F7" w:rsidTr="00300CE0">
        <w:trPr>
          <w:trHeight w:val="291"/>
        </w:trPr>
        <w:tc>
          <w:tcPr>
            <w:tcW w:w="83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Тип субъекта</w:t>
            </w:r>
          </w:p>
        </w:tc>
        <w:tc>
          <w:tcPr>
            <w:tcW w:w="181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Субъект РФ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Административный центр субъекта РФ</w:t>
            </w:r>
          </w:p>
        </w:tc>
        <w:tc>
          <w:tcPr>
            <w:tcW w:w="1061" w:type="pct"/>
            <w:vAlign w:val="center"/>
          </w:tcPr>
          <w:p w:rsidR="009841F7" w:rsidRPr="009841F7" w:rsidRDefault="009841F7" w:rsidP="009841F7">
            <w:r w:rsidRPr="009841F7">
              <w:t>Повышающий коэффициент</w:t>
            </w:r>
          </w:p>
        </w:tc>
      </w:tr>
      <w:tr w:rsidR="009841F7" w:rsidRPr="009841F7" w:rsidTr="00300CE0">
        <w:trPr>
          <w:trHeight w:val="303"/>
        </w:trPr>
        <w:tc>
          <w:tcPr>
            <w:tcW w:w="83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Автономный округ</w:t>
            </w:r>
          </w:p>
        </w:tc>
        <w:tc>
          <w:tcPr>
            <w:tcW w:w="181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Ханты-Мансийский АО – Югра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Ханты-Мансийск</w:t>
            </w:r>
          </w:p>
        </w:tc>
        <w:tc>
          <w:tcPr>
            <w:tcW w:w="1061" w:type="pct"/>
            <w:vAlign w:val="center"/>
          </w:tcPr>
          <w:p w:rsidR="009841F7" w:rsidRPr="009841F7" w:rsidRDefault="009841F7" w:rsidP="009841F7">
            <w:r w:rsidRPr="009841F7">
              <w:t>2,1</w:t>
            </w:r>
          </w:p>
        </w:tc>
      </w:tr>
      <w:tr w:rsidR="009841F7" w:rsidRPr="009841F7" w:rsidTr="00300CE0">
        <w:trPr>
          <w:trHeight w:val="303"/>
        </w:trPr>
        <w:tc>
          <w:tcPr>
            <w:tcW w:w="83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Автономный округ</w:t>
            </w:r>
          </w:p>
        </w:tc>
        <w:tc>
          <w:tcPr>
            <w:tcW w:w="181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Ямало-Ненецкий АО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Салехард</w:t>
            </w:r>
          </w:p>
        </w:tc>
        <w:tc>
          <w:tcPr>
            <w:tcW w:w="1061" w:type="pct"/>
            <w:vAlign w:val="center"/>
          </w:tcPr>
          <w:p w:rsidR="009841F7" w:rsidRPr="009841F7" w:rsidRDefault="009841F7" w:rsidP="009841F7">
            <w:r w:rsidRPr="009841F7">
              <w:t>2,4</w:t>
            </w:r>
          </w:p>
        </w:tc>
      </w:tr>
      <w:tr w:rsidR="009841F7" w:rsidRPr="009841F7" w:rsidTr="00300CE0">
        <w:trPr>
          <w:trHeight w:val="200"/>
        </w:trPr>
        <w:tc>
          <w:tcPr>
            <w:tcW w:w="83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</w:t>
            </w:r>
          </w:p>
        </w:tc>
        <w:tc>
          <w:tcPr>
            <w:tcW w:w="181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Коми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Сыктывкар</w:t>
            </w:r>
          </w:p>
        </w:tc>
        <w:tc>
          <w:tcPr>
            <w:tcW w:w="1061" w:type="pct"/>
            <w:vAlign w:val="center"/>
          </w:tcPr>
          <w:p w:rsidR="009841F7" w:rsidRPr="009841F7" w:rsidRDefault="009841F7" w:rsidP="009841F7">
            <w:r w:rsidRPr="009841F7">
              <w:t>1,5</w:t>
            </w:r>
          </w:p>
        </w:tc>
      </w:tr>
      <w:tr w:rsidR="009841F7" w:rsidRPr="009841F7" w:rsidTr="00300CE0">
        <w:trPr>
          <w:trHeight w:val="200"/>
        </w:trPr>
        <w:tc>
          <w:tcPr>
            <w:tcW w:w="83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Область</w:t>
            </w:r>
          </w:p>
        </w:tc>
        <w:tc>
          <w:tcPr>
            <w:tcW w:w="181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Архангельская область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Архангельск</w:t>
            </w:r>
          </w:p>
        </w:tc>
        <w:tc>
          <w:tcPr>
            <w:tcW w:w="1061" w:type="pct"/>
            <w:vAlign w:val="center"/>
          </w:tcPr>
          <w:p w:rsidR="009841F7" w:rsidRPr="009841F7" w:rsidRDefault="009841F7" w:rsidP="009841F7">
            <w:r w:rsidRPr="009841F7">
              <w:t>2,4</w:t>
            </w:r>
          </w:p>
        </w:tc>
      </w:tr>
      <w:tr w:rsidR="009841F7" w:rsidRPr="009841F7" w:rsidTr="00300CE0">
        <w:trPr>
          <w:trHeight w:val="200"/>
        </w:trPr>
        <w:tc>
          <w:tcPr>
            <w:tcW w:w="834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Автономный округ</w:t>
            </w:r>
          </w:p>
        </w:tc>
        <w:tc>
          <w:tcPr>
            <w:tcW w:w="1818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Ненецкий автономный округ</w:t>
            </w:r>
          </w:p>
        </w:tc>
        <w:tc>
          <w:tcPr>
            <w:tcW w:w="1287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Нарьян-Мар</w:t>
            </w:r>
          </w:p>
        </w:tc>
        <w:tc>
          <w:tcPr>
            <w:tcW w:w="1061" w:type="pct"/>
            <w:vAlign w:val="center"/>
          </w:tcPr>
          <w:p w:rsidR="009841F7" w:rsidRPr="009841F7" w:rsidRDefault="009841F7" w:rsidP="009841F7">
            <w:r w:rsidRPr="009841F7">
              <w:t>2,4</w:t>
            </w:r>
          </w:p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1.6. Из/в удалённые населённые пункты РФ</w:t>
      </w:r>
    </w:p>
    <w:p w:rsidR="009841F7" w:rsidRPr="009841F7" w:rsidRDefault="009841F7" w:rsidP="009841F7">
      <w:r w:rsidRPr="009841F7">
        <w:t>Список удалённых населённых пунктов РФ представлен в таблице 4.</w:t>
      </w:r>
    </w:p>
    <w:p w:rsidR="009841F7" w:rsidRPr="009841F7" w:rsidRDefault="009841F7" w:rsidP="009841F7">
      <w:r w:rsidRPr="009841F7">
        <w:t>Для стандартных отправлений сбор/доставка которых происходит из/в удалённых населённых пунктах РФ, должен применяться дополнительный сбор за каждый полный или неполный килограмм веса стандартного отправления. Величина дополнительного сбора указана в таблице 4.</w:t>
      </w:r>
    </w:p>
    <w:p w:rsidR="009841F7" w:rsidRPr="009841F7" w:rsidRDefault="009841F7" w:rsidP="009841F7">
      <w:r w:rsidRPr="009841F7">
        <w:t>При сборе и доставке стандартного отправления в пределах одного удалённого населённого пункта дополнительный сбор должен взиматься однократно.</w:t>
      </w:r>
    </w:p>
    <w:p w:rsidR="009841F7" w:rsidRPr="009841F7" w:rsidRDefault="009841F7" w:rsidP="009841F7">
      <w:r w:rsidRPr="009841F7">
        <w:t>Таблица 4</w:t>
      </w:r>
    </w:p>
    <w:tbl>
      <w:tblPr>
        <w:tblW w:w="10391" w:type="dxa"/>
        <w:tblInd w:w="108" w:type="dxa"/>
        <w:tblLook w:val="04A0" w:firstRow="1" w:lastRow="0" w:firstColumn="1" w:lastColumn="0" w:noHBand="0" w:noVBand="1"/>
      </w:tblPr>
      <w:tblGrid>
        <w:gridCol w:w="8187"/>
        <w:gridCol w:w="2204"/>
      </w:tblGrid>
      <w:tr w:rsidR="009841F7" w:rsidRPr="009841F7" w:rsidTr="00300CE0">
        <w:trPr>
          <w:trHeight w:val="851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F7" w:rsidRPr="009841F7" w:rsidRDefault="009841F7" w:rsidP="009841F7">
            <w:r w:rsidRPr="009841F7">
              <w:t>Наименование удаленного населенного пункта РФ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Величина доп. сбора, руб./кг без НДС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Благовещенка </w:t>
            </w:r>
            <w:proofErr w:type="spellStart"/>
            <w:r w:rsidRPr="009841F7">
              <w:t>рп</w:t>
            </w:r>
            <w:proofErr w:type="spellEnd"/>
            <w:r w:rsidRPr="009841F7">
              <w:t>, Благовещенский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Верх-Суетка с., </w:t>
            </w:r>
            <w:proofErr w:type="spellStart"/>
            <w:r w:rsidRPr="009841F7">
              <w:t>Суетский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Завьялово с., </w:t>
            </w:r>
            <w:proofErr w:type="spellStart"/>
            <w:r w:rsidRPr="009841F7">
              <w:t>Завьяловский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Калманка с., </w:t>
            </w:r>
            <w:proofErr w:type="spellStart"/>
            <w:r w:rsidRPr="009841F7">
              <w:t>Калманский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</w:t>
            </w:r>
            <w:proofErr w:type="spellStart"/>
            <w:r w:rsidRPr="009841F7">
              <w:t>Мамонтово</w:t>
            </w:r>
            <w:proofErr w:type="spellEnd"/>
            <w:r w:rsidRPr="009841F7">
              <w:t xml:space="preserve"> с., Мамонтовский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Новичиха с., </w:t>
            </w:r>
            <w:proofErr w:type="spellStart"/>
            <w:r w:rsidRPr="009841F7">
              <w:t>Новичихинский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Поспелиха с., </w:t>
            </w:r>
            <w:proofErr w:type="spellStart"/>
            <w:r w:rsidRPr="009841F7">
              <w:t>Поспелихинский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Ребриха с., </w:t>
            </w:r>
            <w:proofErr w:type="spellStart"/>
            <w:r w:rsidRPr="009841F7">
              <w:t>Ребрихинский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Алтайский край, Родино с., </w:t>
            </w:r>
            <w:proofErr w:type="spellStart"/>
            <w:r w:rsidRPr="009841F7">
              <w:t>Родинский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Алтайский край, Романово с., Романовский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Топчиха с., </w:t>
            </w:r>
            <w:proofErr w:type="spellStart"/>
            <w:r w:rsidRPr="009841F7">
              <w:t>Топчихинский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Чарышское с., </w:t>
            </w:r>
            <w:proofErr w:type="spellStart"/>
            <w:r w:rsidRPr="009841F7">
              <w:t>Чарышский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Алтайский край, Шипуново с., </w:t>
            </w:r>
            <w:proofErr w:type="spellStart"/>
            <w:r w:rsidRPr="009841F7">
              <w:t>Шипуновский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Амурская область, </w:t>
            </w:r>
            <w:proofErr w:type="spellStart"/>
            <w:r w:rsidRPr="009841F7">
              <w:t>Зея</w:t>
            </w:r>
            <w:proofErr w:type="spellEnd"/>
            <w:r w:rsidRPr="009841F7">
              <w:t xml:space="preserve"> г.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Амурская область, Магдагачи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Магдагачинский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Березник п., </w:t>
            </w:r>
            <w:proofErr w:type="spellStart"/>
            <w:r w:rsidRPr="009841F7">
              <w:t>Виноградовский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Вельск г., Вельский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Карпогоры с., </w:t>
            </w:r>
            <w:proofErr w:type="spellStart"/>
            <w:r w:rsidRPr="009841F7">
              <w:t>Пинежский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654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Коноша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Коношский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Лешуконское с., </w:t>
            </w:r>
            <w:proofErr w:type="spellStart"/>
            <w:r w:rsidRPr="009841F7">
              <w:t>Лешуконский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Мезень г., Мезенский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</w:t>
            </w:r>
            <w:proofErr w:type="spellStart"/>
            <w:r w:rsidRPr="009841F7">
              <w:t>Няндома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Няндомский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Октябрьский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Устьянский</w:t>
            </w:r>
            <w:proofErr w:type="spellEnd"/>
            <w:r w:rsidRPr="009841F7">
              <w:t xml:space="preserve"> муниципальный округ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р-н </w:t>
            </w:r>
            <w:proofErr w:type="spellStart"/>
            <w:r w:rsidRPr="009841F7">
              <w:t>Каргопольский</w:t>
            </w:r>
            <w:proofErr w:type="spellEnd"/>
            <w:r w:rsidRPr="009841F7">
              <w:t>, г Каргополь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Архангельская область, р-н </w:t>
            </w:r>
            <w:proofErr w:type="spellStart"/>
            <w:r w:rsidRPr="009841F7">
              <w:t>Плесецкий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 Плесецк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Холмогоры с., Холмогорский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Архангельская область, Шенкурск г., Шенкурский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Вологодская область, </w:t>
            </w:r>
            <w:proofErr w:type="spellStart"/>
            <w:r w:rsidRPr="009841F7">
              <w:t>г.Великий</w:t>
            </w:r>
            <w:proofErr w:type="spellEnd"/>
            <w:r w:rsidRPr="009841F7">
              <w:t xml:space="preserve"> Устюг, Великоустюгский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Вологодская область, имени Бабушкина с., Бабушкинский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Вологодская область, </w:t>
            </w:r>
            <w:proofErr w:type="spellStart"/>
            <w:r w:rsidRPr="009841F7">
              <w:t>Кичменгский</w:t>
            </w:r>
            <w:proofErr w:type="spellEnd"/>
            <w:r w:rsidRPr="009841F7">
              <w:t xml:space="preserve"> городок с., </w:t>
            </w:r>
            <w:proofErr w:type="spellStart"/>
            <w:r w:rsidRPr="009841F7">
              <w:t>Кичменгско</w:t>
            </w:r>
            <w:proofErr w:type="spellEnd"/>
            <w:r w:rsidRPr="009841F7">
              <w:t>-Городецкий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Вологодская область, Никольск г., Никольский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Вологодская область, </w:t>
            </w:r>
            <w:proofErr w:type="spellStart"/>
            <w:r w:rsidRPr="009841F7">
              <w:t>с.Нюксеница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Нюксенский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</w:t>
            </w:r>
            <w:proofErr w:type="spellStart"/>
            <w:r w:rsidRPr="009841F7">
              <w:t>Акша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Акшинский</w:t>
            </w:r>
            <w:proofErr w:type="spellEnd"/>
            <w:r w:rsidRPr="009841F7">
              <w:t xml:space="preserve"> муниципальный округ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Красный Чикой с., </w:t>
            </w:r>
            <w:proofErr w:type="spellStart"/>
            <w:r w:rsidRPr="009841F7">
              <w:t>Красночикойский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Кыра с., </w:t>
            </w:r>
            <w:proofErr w:type="spellStart"/>
            <w:r w:rsidRPr="009841F7">
              <w:t>Кыринский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</w:t>
            </w:r>
            <w:proofErr w:type="spellStart"/>
            <w:r w:rsidRPr="009841F7">
              <w:t>Мангут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Кыринский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Могоча г., </w:t>
            </w:r>
            <w:proofErr w:type="spellStart"/>
            <w:r w:rsidRPr="009841F7">
              <w:t>Могочинский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464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Забайкальский край, Петровск-Забайкальский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Тупик с., </w:t>
            </w:r>
            <w:proofErr w:type="spellStart"/>
            <w:r w:rsidRPr="009841F7">
              <w:t>Тунгиро-Олёкминский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464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>Забайкальский край, Хилок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Забайкальский край, Чара, с., </w:t>
            </w:r>
            <w:proofErr w:type="spellStart"/>
            <w:r w:rsidRPr="009841F7">
              <w:t>Каларский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Бодайбо г., </w:t>
            </w:r>
            <w:proofErr w:type="spellStart"/>
            <w:r w:rsidRPr="009841F7">
              <w:t>Бодайбинский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Братск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Вихоревка г., Братский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</w:t>
            </w:r>
            <w:proofErr w:type="spellStart"/>
            <w:r w:rsidRPr="009841F7">
              <w:t>Ербогачен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Катангский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Железногорск-Илимский г., </w:t>
            </w:r>
            <w:proofErr w:type="spellStart"/>
            <w:r w:rsidRPr="009841F7">
              <w:t>Нижнеилимский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Казачинское с., </w:t>
            </w:r>
            <w:proofErr w:type="spellStart"/>
            <w:r w:rsidRPr="009841F7">
              <w:t>Казачинско</w:t>
            </w:r>
            <w:proofErr w:type="spellEnd"/>
            <w:r w:rsidRPr="009841F7">
              <w:t>-Ленский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Киренск г., Киренский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Магистральный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Казачинско</w:t>
            </w:r>
            <w:proofErr w:type="spellEnd"/>
            <w:r w:rsidRPr="009841F7">
              <w:t>-Ленский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Мама </w:t>
            </w:r>
            <w:proofErr w:type="spellStart"/>
            <w:r w:rsidRPr="009841F7">
              <w:t>пгт</w:t>
            </w:r>
            <w:proofErr w:type="spellEnd"/>
            <w:r w:rsidRPr="009841F7">
              <w:t>, Мамско-Чуйский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Иркутская область, Улькан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Казачинско</w:t>
            </w:r>
            <w:proofErr w:type="spellEnd"/>
            <w:r w:rsidRPr="009841F7">
              <w:t>-Ленский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Усть-Илимск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Иркутская область, Усть-Кут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Камчатский край, Мильково с.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</w:t>
            </w:r>
            <w:proofErr w:type="spellStart"/>
            <w:r w:rsidRPr="009841F7">
              <w:t>Оссора</w:t>
            </w:r>
            <w:proofErr w:type="spellEnd"/>
            <w:r w:rsidRPr="009841F7">
              <w:t xml:space="preserve"> п., </w:t>
            </w:r>
            <w:proofErr w:type="spellStart"/>
            <w:r w:rsidRPr="009841F7">
              <w:t>Карагинский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514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Палана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Тигильски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507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Камчатский край, Соболево с., Соболевский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297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Тигиль с., </w:t>
            </w:r>
            <w:proofErr w:type="spellStart"/>
            <w:r w:rsidRPr="009841F7">
              <w:t>Тигильский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433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</w:t>
            </w:r>
            <w:proofErr w:type="spellStart"/>
            <w:r w:rsidRPr="009841F7">
              <w:t>Тиличики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Олюторский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Камчатский край, Усть-Камчатск п., </w:t>
            </w:r>
            <w:proofErr w:type="spellStart"/>
            <w:r w:rsidRPr="009841F7">
              <w:t>Усть</w:t>
            </w:r>
            <w:proofErr w:type="spellEnd"/>
            <w:r w:rsidRPr="009841F7">
              <w:t>-Камчатский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Верхошижемье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Верхошижемский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</w:t>
            </w:r>
            <w:proofErr w:type="spellStart"/>
            <w:r w:rsidRPr="009841F7">
              <w:t>Даровской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>, Даровский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</w:t>
            </w:r>
            <w:proofErr w:type="spellStart"/>
            <w:r w:rsidRPr="009841F7">
              <w:t>Кильмезь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Кильмезский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</w:t>
            </w:r>
            <w:proofErr w:type="spellStart"/>
            <w:r w:rsidRPr="009841F7">
              <w:t>Кумены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Куменский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Лебяжье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Лебяжский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Луза г., </w:t>
            </w:r>
            <w:proofErr w:type="spellStart"/>
            <w:r w:rsidRPr="009841F7">
              <w:t>Лузский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Нема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Немский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Кировская область, Советск г., Советский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область, Суна </w:t>
            </w:r>
            <w:proofErr w:type="spellStart"/>
            <w:r w:rsidRPr="009841F7">
              <w:t>пгт</w:t>
            </w:r>
            <w:proofErr w:type="spellEnd"/>
            <w:r w:rsidRPr="009841F7">
              <w:t>, Сунский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Кировская </w:t>
            </w:r>
            <w:proofErr w:type="spellStart"/>
            <w:r w:rsidRPr="009841F7">
              <w:t>облсть</w:t>
            </w:r>
            <w:proofErr w:type="spellEnd"/>
            <w:r w:rsidRPr="009841F7">
              <w:t xml:space="preserve">, Санчурск, </w:t>
            </w:r>
            <w:proofErr w:type="spellStart"/>
            <w:r w:rsidRPr="009841F7">
              <w:t>Санчурский</w:t>
            </w:r>
            <w:proofErr w:type="spellEnd"/>
            <w:r w:rsidRPr="009841F7">
              <w:t xml:space="preserve"> район 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>Костромская область, Боговарово с., Октябрьский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Вохма п., </w:t>
            </w:r>
            <w:proofErr w:type="spellStart"/>
            <w:r w:rsidRPr="009841F7">
              <w:t>Вохомский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Георгиевское с., </w:t>
            </w:r>
            <w:proofErr w:type="spellStart"/>
            <w:r w:rsidRPr="009841F7">
              <w:t>Межевской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Кологрив г., </w:t>
            </w:r>
            <w:proofErr w:type="spellStart"/>
            <w:r w:rsidRPr="009841F7">
              <w:t>Кологривский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Павино с., </w:t>
            </w:r>
            <w:proofErr w:type="spellStart"/>
            <w:r w:rsidRPr="009841F7">
              <w:t>Павинский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Поназырево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Поназыревский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573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Пыщуг с., </w:t>
            </w:r>
            <w:proofErr w:type="spellStart"/>
            <w:r w:rsidRPr="009841F7">
              <w:t>Пыщугский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Костромская область, Шарья г., </w:t>
            </w:r>
            <w:proofErr w:type="spellStart"/>
            <w:r w:rsidRPr="009841F7">
              <w:t>Шарьинский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</w:t>
            </w:r>
            <w:proofErr w:type="spellStart"/>
            <w:r w:rsidRPr="009841F7">
              <w:t>Богучаны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Богучанский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562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Дудинка г., Таймырский Долгано-Ненецкий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</w:t>
            </w:r>
            <w:proofErr w:type="spellStart"/>
            <w:r w:rsidRPr="009841F7">
              <w:t>Игарка</w:t>
            </w:r>
            <w:proofErr w:type="spellEnd"/>
            <w:r w:rsidRPr="009841F7">
              <w:t xml:space="preserve"> г. Туруханский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</w:t>
            </w:r>
            <w:proofErr w:type="spellStart"/>
            <w:r w:rsidRPr="009841F7">
              <w:t>Кодинск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Кежемский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564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Мотыгино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Мотыгинский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426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Норильск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Красноярский край, Северо-Енисейск </w:t>
            </w:r>
            <w:proofErr w:type="spellStart"/>
            <w:proofErr w:type="gramStart"/>
            <w:r w:rsidRPr="009841F7">
              <w:t>гп</w:t>
            </w:r>
            <w:proofErr w:type="spellEnd"/>
            <w:r w:rsidRPr="009841F7">
              <w:t>.,</w:t>
            </w:r>
            <w:proofErr w:type="gramEnd"/>
            <w:r w:rsidRPr="009841F7">
              <w:t xml:space="preserve"> Северо-Енисейский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98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Тура п., Эвенкийский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Красноярский край, Туруханск с., Туруханский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Омсукчан, </w:t>
            </w:r>
            <w:proofErr w:type="spellStart"/>
            <w:r w:rsidRPr="009841F7">
              <w:t>Омсукчанский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Сеймчан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Среднеканский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</w:t>
            </w:r>
            <w:proofErr w:type="spellStart"/>
            <w:r w:rsidRPr="009841F7">
              <w:t>Синегорье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Ягоднинский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</w:t>
            </w:r>
            <w:proofErr w:type="spellStart"/>
            <w:r w:rsidRPr="009841F7">
              <w:t>Сусуман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Сусуманский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Усть-Омчуг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Тенькинский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Магаданская область, Ягодное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Ягоднинский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1F7" w:rsidRPr="009841F7" w:rsidRDefault="009841F7" w:rsidP="009841F7">
            <w:r w:rsidRPr="009841F7">
              <w:t>Ненецкий автономный округ, Нарьян-Мар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1F7" w:rsidRPr="009841F7" w:rsidRDefault="009841F7" w:rsidP="009841F7">
            <w:r w:rsidRPr="009841F7">
              <w:t>744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Омская область, Знаменское с.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Омская область, Колосовка с., </w:t>
            </w:r>
            <w:proofErr w:type="spellStart"/>
            <w:r w:rsidRPr="009841F7">
              <w:t>Колосовский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Омская область, Тара, </w:t>
            </w:r>
            <w:proofErr w:type="spellStart"/>
            <w:r w:rsidRPr="009841F7">
              <w:t>Тарское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гп</w:t>
            </w:r>
            <w:proofErr w:type="spellEnd"/>
            <w:r w:rsidRPr="009841F7">
              <w:t>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Омская область, Тевриз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Тевризский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311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Омская область, Усть-Ишим с.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Приморский край, Ольга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Ольгинский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Приморский край, Терней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Тернейский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Приморский край, Тимофеевка п., </w:t>
            </w:r>
            <w:proofErr w:type="spellStart"/>
            <w:r w:rsidRPr="009841F7">
              <w:t>Надеждинский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Пудож г., Республика Карелия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Алтай, Акташ с., </w:t>
            </w:r>
            <w:proofErr w:type="spellStart"/>
            <w:r w:rsidRPr="009841F7">
              <w:t>Улаганский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Алтай, </w:t>
            </w:r>
            <w:proofErr w:type="spellStart"/>
            <w:r w:rsidRPr="009841F7">
              <w:t>Улаган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Улаганский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</w:t>
            </w:r>
            <w:proofErr w:type="gramStart"/>
            <w:r w:rsidRPr="009841F7">
              <w:t>Башкортостан,  Месягутово</w:t>
            </w:r>
            <w:proofErr w:type="gramEnd"/>
            <w:r w:rsidRPr="009841F7">
              <w:t xml:space="preserve"> с., </w:t>
            </w:r>
            <w:proofErr w:type="spellStart"/>
            <w:r w:rsidRPr="009841F7">
              <w:t>Дуванский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Башкортостан, Большеустьикинское с., </w:t>
            </w:r>
            <w:proofErr w:type="spellStart"/>
            <w:r w:rsidRPr="009841F7">
              <w:t>Мечетлинский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Башкортостан, Верхние Киги с., </w:t>
            </w:r>
            <w:proofErr w:type="spellStart"/>
            <w:r w:rsidRPr="009841F7">
              <w:t>Кигинский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Башкортостан, </w:t>
            </w:r>
            <w:proofErr w:type="spellStart"/>
            <w:r w:rsidRPr="009841F7">
              <w:t>Новобелокатай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Белокатайский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Багдарин с., </w:t>
            </w:r>
            <w:proofErr w:type="spellStart"/>
            <w:r w:rsidRPr="009841F7">
              <w:t>Баунтовский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Баргузин с., </w:t>
            </w:r>
            <w:proofErr w:type="spellStart"/>
            <w:r w:rsidRPr="009841F7">
              <w:t>Баргузинский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Бурятия, Закаменск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Курумкан с., </w:t>
            </w:r>
            <w:proofErr w:type="spellStart"/>
            <w:r w:rsidRPr="009841F7">
              <w:t>Курумканский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172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Кырен с., </w:t>
            </w:r>
            <w:proofErr w:type="spellStart"/>
            <w:r w:rsidRPr="009841F7">
              <w:t>Тункинский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Нижнеангарск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gramStart"/>
            <w:r w:rsidRPr="009841F7">
              <w:t>Северо-Байкальский</w:t>
            </w:r>
            <w:proofErr w:type="gram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Орлик с., </w:t>
            </w:r>
            <w:proofErr w:type="spellStart"/>
            <w:r w:rsidRPr="009841F7">
              <w:t>Окинский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423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Бурятия, Северобайкальск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Бурятия, Сосново-</w:t>
            </w:r>
            <w:proofErr w:type="spellStart"/>
            <w:r w:rsidRPr="009841F7">
              <w:t>Озёрское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Еравнинский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Бурятия, </w:t>
            </w:r>
            <w:proofErr w:type="spellStart"/>
            <w:r w:rsidRPr="009841F7">
              <w:t>Таксимо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Муйский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Агвали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Цумадинский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Акуша с., </w:t>
            </w:r>
            <w:proofErr w:type="spellStart"/>
            <w:r w:rsidRPr="009841F7">
              <w:t>Акушинский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Ахты с., </w:t>
            </w:r>
            <w:proofErr w:type="spellStart"/>
            <w:r w:rsidRPr="009841F7">
              <w:t>Ахтынский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Бежта с., </w:t>
            </w:r>
            <w:proofErr w:type="spellStart"/>
            <w:r w:rsidRPr="009841F7">
              <w:t>Цунтинский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Дагестан, Ботлих с., Ботлихский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Вачи с., </w:t>
            </w:r>
            <w:proofErr w:type="spellStart"/>
            <w:r w:rsidRPr="009841F7">
              <w:t>Кулинский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Гергебиль с., </w:t>
            </w:r>
            <w:proofErr w:type="spellStart"/>
            <w:r w:rsidRPr="009841F7">
              <w:t>Гергебильский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Карата с., </w:t>
            </w:r>
            <w:proofErr w:type="spellStart"/>
            <w:r w:rsidRPr="009841F7">
              <w:t>Ахвахский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Кидеро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Цунтинский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Кумух с., </w:t>
            </w:r>
            <w:proofErr w:type="spellStart"/>
            <w:r w:rsidRPr="009841F7">
              <w:t>Лакский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Курах с., </w:t>
            </w:r>
            <w:proofErr w:type="spellStart"/>
            <w:r w:rsidRPr="009841F7">
              <w:t>Курахский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Леваши с., </w:t>
            </w:r>
            <w:proofErr w:type="spellStart"/>
            <w:r w:rsidRPr="009841F7">
              <w:t>Левашинский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Мехельта с., </w:t>
            </w:r>
            <w:proofErr w:type="spellStart"/>
            <w:r w:rsidRPr="009841F7">
              <w:t>Гумбетовский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1000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Республика Дагестан, Рутул с., </w:t>
            </w:r>
            <w:proofErr w:type="spellStart"/>
            <w:r w:rsidRPr="009841F7">
              <w:t>Рутульский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Тидиб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Шамильский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Тлярата с., </w:t>
            </w:r>
            <w:proofErr w:type="spellStart"/>
            <w:r w:rsidRPr="009841F7">
              <w:t>Тляратинский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Дагестан, Тпиг с., Агульский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Усухчай с., </w:t>
            </w:r>
            <w:proofErr w:type="spellStart"/>
            <w:r w:rsidRPr="009841F7">
              <w:t>Докузпаринский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132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Хебда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Шамильский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791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</w:t>
            </w:r>
            <w:proofErr w:type="spellStart"/>
            <w:r w:rsidRPr="009841F7">
              <w:t>Хив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Хивский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Дагестан, Цуриб с., </w:t>
            </w:r>
            <w:proofErr w:type="spellStart"/>
            <w:r w:rsidRPr="009841F7">
              <w:t>Чародинский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544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Карелия, Лахденпохья г., </w:t>
            </w:r>
            <w:proofErr w:type="spellStart"/>
            <w:r w:rsidRPr="009841F7">
              <w:t>Лахденпохский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193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Карелия, Муезерский </w:t>
            </w:r>
            <w:proofErr w:type="spellStart"/>
            <w:r w:rsidRPr="009841F7">
              <w:t>пгт</w:t>
            </w:r>
            <w:proofErr w:type="spellEnd"/>
            <w:r w:rsidRPr="009841F7">
              <w:t>, Муезерский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281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Карелия, Сегежа г., Сегежский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269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Коми, Вуктыл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142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Коми, Ижма с., </w:t>
            </w:r>
            <w:proofErr w:type="spellStart"/>
            <w:r w:rsidRPr="009841F7">
              <w:t>Ижменский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Коми, Троицко-Печорск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Троицко</w:t>
            </w:r>
            <w:proofErr w:type="spellEnd"/>
            <w:r w:rsidRPr="009841F7">
              <w:t>-Печорский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142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Коми, Усинск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Коми, Усть-Цильма с., </w:t>
            </w:r>
            <w:proofErr w:type="spellStart"/>
            <w:r w:rsidRPr="009841F7">
              <w:t>Усть-Цилемский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113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Алдан г., </w:t>
            </w:r>
            <w:proofErr w:type="spellStart"/>
            <w:r w:rsidRPr="009841F7">
              <w:t>Алданский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Депутатский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 *, </w:t>
            </w:r>
            <w:proofErr w:type="spellStart"/>
            <w:r w:rsidRPr="009841F7">
              <w:t>Усть</w:t>
            </w:r>
            <w:proofErr w:type="spellEnd"/>
            <w:r w:rsidRPr="009841F7">
              <w:t>-Янский улус (район)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270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Саха (Якутия), Ленск г., Ленский улус (район)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297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Мирный г., </w:t>
            </w:r>
            <w:proofErr w:type="spellStart"/>
            <w:r w:rsidRPr="009841F7">
              <w:t>Мирнинский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Республика Саха (Якутия), Нерюнгри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п. </w:t>
            </w:r>
            <w:proofErr w:type="spellStart"/>
            <w:r w:rsidRPr="009841F7">
              <w:t>Батагай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Верхоянский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Тикси п. *, </w:t>
            </w:r>
            <w:proofErr w:type="spellStart"/>
            <w:r w:rsidRPr="009841F7">
              <w:t>Булунский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297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Усть-Нера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 *, </w:t>
            </w:r>
            <w:proofErr w:type="spellStart"/>
            <w:r w:rsidRPr="009841F7">
              <w:t>Оймяконский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Хандыга п. *, </w:t>
            </w:r>
            <w:proofErr w:type="spellStart"/>
            <w:r w:rsidRPr="009841F7">
              <w:t>Томпонский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Республика Саха (Якутия), Черский п. *, </w:t>
            </w:r>
            <w:proofErr w:type="spellStart"/>
            <w:r w:rsidRPr="009841F7">
              <w:t>Нижнеколымский</w:t>
            </w:r>
            <w:proofErr w:type="spellEnd"/>
            <w:r w:rsidRPr="009841F7">
              <w:t xml:space="preserve"> улус (район)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Сахалинская область, Александровск-Сахалинский г., Александровск-Сахалинский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248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Сахалинская область, Курильск г. *, Курильский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Оха г. *, </w:t>
            </w:r>
            <w:proofErr w:type="spellStart"/>
            <w:r w:rsidRPr="009841F7">
              <w:t>Охинский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Северо-Курильск г. *, </w:t>
            </w:r>
            <w:proofErr w:type="gramStart"/>
            <w:r w:rsidRPr="009841F7">
              <w:t>Северо-Курильский</w:t>
            </w:r>
            <w:proofErr w:type="gram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Смирных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Смирныховский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248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Сахалинская область, Тымовское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Тымовский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248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Сахалинская область, Южно-Курильск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 *, Южно-Курильский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Артёмовский г., Артёмовский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356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Верхотурье г., Верхотурский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Гари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Гаринский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</w:t>
            </w:r>
            <w:proofErr w:type="spellStart"/>
            <w:r w:rsidRPr="009841F7">
              <w:t>Ивдель</w:t>
            </w:r>
            <w:proofErr w:type="spellEnd"/>
            <w:r w:rsidRPr="009841F7">
              <w:t xml:space="preserve">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Ирбит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356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Лобва п., </w:t>
            </w:r>
            <w:proofErr w:type="spellStart"/>
            <w:r w:rsidRPr="009841F7">
              <w:t>Новолялинский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Новая Ляля п., </w:t>
            </w:r>
            <w:proofErr w:type="spellStart"/>
            <w:r w:rsidRPr="009841F7">
              <w:t>Новолялинский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205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Свердловская область, Сосьва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Серовский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Тавда г., Тавдинский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Свердловская область, Туринск г., Туринский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371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Томская область, Александровское с., Александровский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264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Белый Яр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Верхнекетский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</w:t>
            </w:r>
            <w:proofErr w:type="spellStart"/>
            <w:r w:rsidRPr="009841F7">
              <w:t>Каргасок</w:t>
            </w:r>
            <w:proofErr w:type="spellEnd"/>
            <w:r w:rsidRPr="009841F7">
              <w:t xml:space="preserve"> с.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Колпашево г., </w:t>
            </w:r>
            <w:proofErr w:type="spellStart"/>
            <w:r w:rsidRPr="009841F7">
              <w:t>Колпашевский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</w:t>
            </w:r>
            <w:proofErr w:type="spellStart"/>
            <w:r w:rsidRPr="009841F7">
              <w:t>Парабель</w:t>
            </w:r>
            <w:proofErr w:type="spellEnd"/>
            <w:r w:rsidRPr="009841F7">
              <w:t xml:space="preserve"> с.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160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Подгорное с., </w:t>
            </w:r>
            <w:proofErr w:type="spellStart"/>
            <w:r w:rsidRPr="009841F7">
              <w:t>Чаинский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153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Томская область, Стрежевой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Томская область, Тогур с., </w:t>
            </w:r>
            <w:proofErr w:type="spellStart"/>
            <w:r w:rsidRPr="009841F7">
              <w:t>Колпашевский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213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Хабаровский край, Ванино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Ванинский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392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Хабаровский край, Николаевск-на-Амуре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Хабаровский край, Охотск </w:t>
            </w:r>
            <w:proofErr w:type="spellStart"/>
            <w:r w:rsidRPr="009841F7">
              <w:t>рп</w:t>
            </w:r>
            <w:proofErr w:type="spellEnd"/>
            <w:r w:rsidRPr="009841F7">
              <w:t>, Охотский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345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Хабаровский край, Советская Гавань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246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Хабаровский край, Чегдомын </w:t>
            </w:r>
            <w:proofErr w:type="spellStart"/>
            <w:r w:rsidRPr="009841F7">
              <w:t>рп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Верхнебуреинский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250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Ханты-Мансийский автономный округ-Югра АО, Белоярский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</w:t>
            </w:r>
            <w:proofErr w:type="gramStart"/>
            <w:r w:rsidRPr="009841F7">
              <w:t>Березово</w:t>
            </w:r>
            <w:proofErr w:type="gram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>, Березовский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184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Когалым г., </w:t>
            </w:r>
            <w:proofErr w:type="spellStart"/>
            <w:r w:rsidRPr="009841F7">
              <w:t>Сургутский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Междуреченский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Кондинский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Ханты-Мансийский автономный округ-Югра АО, </w:t>
            </w:r>
            <w:proofErr w:type="spellStart"/>
            <w:r w:rsidRPr="009841F7">
              <w:t>Нягань</w:t>
            </w:r>
            <w:proofErr w:type="spellEnd"/>
            <w:r w:rsidRPr="009841F7">
              <w:t xml:space="preserve">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226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Ханты-Мансийский автономный округ-Югра АО, Советский г., Советский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lastRenderedPageBreak/>
              <w:t xml:space="preserve">Ханты-Мансийский автономный округ-Югра АО, </w:t>
            </w:r>
            <w:proofErr w:type="spellStart"/>
            <w:r w:rsidRPr="009841F7">
              <w:t>Урай</w:t>
            </w:r>
            <w:proofErr w:type="spellEnd"/>
            <w:r w:rsidRPr="009841F7">
              <w:t xml:space="preserve">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236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</w:t>
            </w:r>
            <w:proofErr w:type="spellStart"/>
            <w:r w:rsidRPr="009841F7">
              <w:t>Беринговский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>, Анадырский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417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</w:t>
            </w:r>
            <w:proofErr w:type="spellStart"/>
            <w:r w:rsidRPr="009841F7">
              <w:t>Билибино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Билибинский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919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Чукотский автономный округ, Лаврентия с., Чукотский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900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</w:t>
            </w:r>
            <w:proofErr w:type="spellStart"/>
            <w:r w:rsidRPr="009841F7">
              <w:t>Певек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Чаунский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693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Провидения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Провиденский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350</w:t>
            </w:r>
          </w:p>
        </w:tc>
      </w:tr>
      <w:tr w:rsidR="009841F7" w:rsidRPr="009841F7" w:rsidTr="00300CE0">
        <w:trPr>
          <w:trHeight w:val="294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Чукотский автономный округ, </w:t>
            </w:r>
            <w:proofErr w:type="spellStart"/>
            <w:r w:rsidRPr="009841F7">
              <w:t>Эгвекинот</w:t>
            </w:r>
            <w:proofErr w:type="spellEnd"/>
            <w:r w:rsidRPr="009841F7">
              <w:t xml:space="preserve"> </w:t>
            </w:r>
            <w:proofErr w:type="spellStart"/>
            <w:r w:rsidRPr="009841F7">
              <w:t>пгт</w:t>
            </w:r>
            <w:proofErr w:type="spellEnd"/>
            <w:r w:rsidRPr="009841F7">
              <w:t xml:space="preserve">, </w:t>
            </w:r>
            <w:proofErr w:type="spellStart"/>
            <w:r w:rsidRPr="009841F7">
              <w:t>Иультинский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919</w:t>
            </w:r>
          </w:p>
        </w:tc>
      </w:tr>
      <w:tr w:rsidR="009841F7" w:rsidRPr="009841F7" w:rsidTr="00300CE0">
        <w:trPr>
          <w:trHeight w:val="211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Губкинский</w:t>
            </w:r>
            <w:proofErr w:type="spellEnd"/>
            <w:r w:rsidRPr="009841F7">
              <w:t xml:space="preserve"> г., </w:t>
            </w:r>
            <w:proofErr w:type="spellStart"/>
            <w:r w:rsidRPr="009841F7">
              <w:t>Пуровский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  <w:tr w:rsidR="009841F7" w:rsidRPr="009841F7" w:rsidTr="00300CE0">
        <w:trPr>
          <w:trHeight w:val="187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Красноселькуп</w:t>
            </w:r>
            <w:proofErr w:type="spellEnd"/>
            <w:r w:rsidRPr="009841F7">
              <w:t xml:space="preserve"> с., </w:t>
            </w:r>
            <w:proofErr w:type="spellStart"/>
            <w:r w:rsidRPr="009841F7">
              <w:t>Красноселькупский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435</w:t>
            </w:r>
          </w:p>
        </w:tc>
      </w:tr>
      <w:tr w:rsidR="009841F7" w:rsidRPr="009841F7" w:rsidTr="00300CE0">
        <w:trPr>
          <w:trHeight w:val="151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Лабытнанги</w:t>
            </w:r>
            <w:proofErr w:type="spellEnd"/>
            <w:r w:rsidRPr="009841F7">
              <w:t xml:space="preserve">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587</w:t>
            </w:r>
          </w:p>
        </w:tc>
      </w:tr>
      <w:tr w:rsidR="009841F7" w:rsidRPr="009841F7" w:rsidTr="00300CE0">
        <w:trPr>
          <w:trHeight w:val="140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Надым г., </w:t>
            </w:r>
            <w:proofErr w:type="spellStart"/>
            <w:r w:rsidRPr="009841F7">
              <w:t>Надымский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367</w:t>
            </w:r>
          </w:p>
        </w:tc>
      </w:tr>
      <w:tr w:rsidR="009841F7" w:rsidRPr="009841F7" w:rsidTr="00300CE0">
        <w:trPr>
          <w:trHeight w:val="243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Ямало-Ненецкий автономный округ, Новый Уренгой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367</w:t>
            </w:r>
          </w:p>
        </w:tc>
      </w:tr>
      <w:tr w:rsidR="009841F7" w:rsidRPr="009841F7" w:rsidTr="00300CE0">
        <w:trPr>
          <w:trHeight w:val="218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Ноябрьск г., </w:t>
            </w:r>
            <w:proofErr w:type="spellStart"/>
            <w:r w:rsidRPr="009841F7">
              <w:t>Пуровский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  <w:tr w:rsidR="009841F7" w:rsidRPr="009841F7" w:rsidTr="00300CE0">
        <w:trPr>
          <w:trHeight w:val="196"/>
        </w:trPr>
        <w:tc>
          <w:tcPr>
            <w:tcW w:w="8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Ямало-Ненецкий автономный округ, Салехард г.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587</w:t>
            </w:r>
          </w:p>
        </w:tc>
      </w:tr>
      <w:tr w:rsidR="009841F7" w:rsidRPr="009841F7" w:rsidTr="00300CE0">
        <w:trPr>
          <w:trHeight w:val="240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Ямало-Ненецкий автономный округ, Тазовский п., Тазовский район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367</w:t>
            </w:r>
          </w:p>
        </w:tc>
      </w:tr>
      <w:tr w:rsidR="009841F7" w:rsidRPr="009841F7" w:rsidTr="00300CE0">
        <w:trPr>
          <w:trHeight w:val="133"/>
        </w:trPr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 xml:space="preserve">Ямало-Ненецкий автономный округ, </w:t>
            </w:r>
            <w:proofErr w:type="spellStart"/>
            <w:r w:rsidRPr="009841F7">
              <w:t>Тарко</w:t>
            </w:r>
            <w:proofErr w:type="spellEnd"/>
            <w:r w:rsidRPr="009841F7">
              <w:t xml:space="preserve">-Сале г., </w:t>
            </w:r>
            <w:proofErr w:type="spellStart"/>
            <w:r w:rsidRPr="009841F7">
              <w:t>Пуровский</w:t>
            </w:r>
            <w:proofErr w:type="spellEnd"/>
            <w:r w:rsidRPr="009841F7">
              <w:t xml:space="preserve"> район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F7" w:rsidRPr="009841F7" w:rsidRDefault="009841F7" w:rsidP="009841F7">
            <w:r w:rsidRPr="009841F7">
              <w:t>69</w:t>
            </w:r>
          </w:p>
        </w:tc>
      </w:tr>
    </w:tbl>
    <w:p w:rsidR="009841F7" w:rsidRPr="009841F7" w:rsidRDefault="009841F7" w:rsidP="009841F7">
      <w:r w:rsidRPr="009841F7">
        <w:t>* К доставке принимается только пакетная корреспонденция, при этом общий вес партии не должен превышать 20 кг.</w:t>
      </w:r>
    </w:p>
    <w:p w:rsidR="009841F7" w:rsidRPr="009841F7" w:rsidRDefault="009841F7" w:rsidP="009841F7"/>
    <w:p w:rsidR="009841F7" w:rsidRPr="009841F7" w:rsidRDefault="009841F7" w:rsidP="009841F7">
      <w:r w:rsidRPr="009841F7">
        <w:t>1.7. Из / в населенные пункты Донецкой Народной Республики, Луганской Народной Республики, Херсонской и Запорожской областей</w:t>
      </w:r>
    </w:p>
    <w:p w:rsidR="009841F7" w:rsidRPr="009841F7" w:rsidRDefault="009841F7" w:rsidP="009841F7">
      <w:r w:rsidRPr="009841F7">
        <w:t>Для стандартных отправлений, сбор / доставка которых происходит из / в Донецкой Народной Республике, Луганской Народной Республике, Херсонской или Запорожской областях, должен применяться доп. сбор за каждый полный или неполный килограмм веса отправления. Величина доп. сбора указана в таблице 5.</w:t>
      </w:r>
    </w:p>
    <w:p w:rsidR="009841F7" w:rsidRPr="009841F7" w:rsidRDefault="009841F7" w:rsidP="009841F7">
      <w:r w:rsidRPr="009841F7">
        <w:t>В том случае, если и сбор, и доставка происходят в Донецкой Народной Республике, Луганской Народной Республике, Херсонской или Запорожской областях, доп. сбор применяется однократно.</w:t>
      </w:r>
    </w:p>
    <w:p w:rsidR="009841F7" w:rsidRPr="009841F7" w:rsidRDefault="009841F7" w:rsidP="009841F7">
      <w:r w:rsidRPr="009841F7">
        <w:t>Таблица 5</w:t>
      </w:r>
    </w:p>
    <w:tbl>
      <w:tblPr>
        <w:tblW w:w="10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3499"/>
        <w:gridCol w:w="2703"/>
        <w:gridCol w:w="1908"/>
      </w:tblGrid>
      <w:tr w:rsidR="009841F7" w:rsidRPr="009841F7" w:rsidTr="00300CE0">
        <w:trPr>
          <w:trHeight w:val="393"/>
        </w:trPr>
        <w:tc>
          <w:tcPr>
            <w:tcW w:w="235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Тип субъекта РФ</w:t>
            </w:r>
          </w:p>
        </w:tc>
        <w:tc>
          <w:tcPr>
            <w:tcW w:w="3499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Субъект РФ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Административный центр субъекта РФ</w:t>
            </w:r>
          </w:p>
        </w:tc>
        <w:tc>
          <w:tcPr>
            <w:tcW w:w="1908" w:type="dxa"/>
            <w:vAlign w:val="center"/>
          </w:tcPr>
          <w:p w:rsidR="009841F7" w:rsidRPr="009841F7" w:rsidRDefault="009841F7" w:rsidP="009841F7">
            <w:r w:rsidRPr="009841F7">
              <w:t>Величина доп. сбора, руб./кг без НДС</w:t>
            </w:r>
          </w:p>
        </w:tc>
      </w:tr>
      <w:tr w:rsidR="009841F7" w:rsidRPr="009841F7" w:rsidTr="00300CE0">
        <w:trPr>
          <w:trHeight w:val="197"/>
        </w:trPr>
        <w:tc>
          <w:tcPr>
            <w:tcW w:w="235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Народная Республика</w:t>
            </w:r>
          </w:p>
        </w:tc>
        <w:tc>
          <w:tcPr>
            <w:tcW w:w="34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Донецкая Народная Республика</w:t>
            </w:r>
          </w:p>
        </w:tc>
        <w:tc>
          <w:tcPr>
            <w:tcW w:w="270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Донецк</w:t>
            </w:r>
          </w:p>
        </w:tc>
        <w:tc>
          <w:tcPr>
            <w:tcW w:w="1908" w:type="dxa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  <w:tr w:rsidR="009841F7" w:rsidRPr="009841F7" w:rsidTr="00300CE0">
        <w:trPr>
          <w:trHeight w:val="197"/>
        </w:trPr>
        <w:tc>
          <w:tcPr>
            <w:tcW w:w="235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Народная Республика</w:t>
            </w:r>
          </w:p>
        </w:tc>
        <w:tc>
          <w:tcPr>
            <w:tcW w:w="3499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Луганская Народная Республика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Луганск</w:t>
            </w:r>
          </w:p>
        </w:tc>
        <w:tc>
          <w:tcPr>
            <w:tcW w:w="1908" w:type="dxa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  <w:tr w:rsidR="009841F7" w:rsidRPr="009841F7" w:rsidTr="00300CE0">
        <w:trPr>
          <w:trHeight w:val="197"/>
        </w:trPr>
        <w:tc>
          <w:tcPr>
            <w:tcW w:w="235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Область</w:t>
            </w:r>
          </w:p>
        </w:tc>
        <w:tc>
          <w:tcPr>
            <w:tcW w:w="34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Херсонская область</w:t>
            </w:r>
          </w:p>
        </w:tc>
        <w:tc>
          <w:tcPr>
            <w:tcW w:w="270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Геническ</w:t>
            </w:r>
          </w:p>
        </w:tc>
        <w:tc>
          <w:tcPr>
            <w:tcW w:w="1908" w:type="dxa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  <w:tr w:rsidR="009841F7" w:rsidRPr="009841F7" w:rsidTr="00300CE0">
        <w:trPr>
          <w:trHeight w:val="197"/>
        </w:trPr>
        <w:tc>
          <w:tcPr>
            <w:tcW w:w="235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lastRenderedPageBreak/>
              <w:t>Область</w:t>
            </w:r>
          </w:p>
        </w:tc>
        <w:tc>
          <w:tcPr>
            <w:tcW w:w="349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Запорожская область</w:t>
            </w:r>
          </w:p>
        </w:tc>
        <w:tc>
          <w:tcPr>
            <w:tcW w:w="270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Мелитополь</w:t>
            </w:r>
          </w:p>
        </w:tc>
        <w:tc>
          <w:tcPr>
            <w:tcW w:w="1908" w:type="dxa"/>
            <w:vAlign w:val="center"/>
          </w:tcPr>
          <w:p w:rsidR="009841F7" w:rsidRPr="009841F7" w:rsidRDefault="009841F7" w:rsidP="009841F7">
            <w:r w:rsidRPr="009841F7">
              <w:t>300</w:t>
            </w:r>
          </w:p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Тариф на сбор / доставку стандартного отправления из / в населенные пункты Донецкой Народной Республики, Луганской Народной Республики, Херсонской и Запорожской областей определяется иначе для следующих случаев:</w:t>
      </w:r>
    </w:p>
    <w:p w:rsidR="009841F7" w:rsidRPr="009841F7" w:rsidRDefault="009841F7" w:rsidP="009841F7">
      <w:r w:rsidRPr="009841F7">
        <w:t>-</w:t>
      </w:r>
      <w:r w:rsidRPr="009841F7">
        <w:tab/>
        <w:t>из/ в административные центры указанных регионов в/ из административных центров стран СНГ, не входящих в ТС ЕАЭС, – путем последовательного применения повышающего коэффициента 2,0 и повышающего коэффициента из таблицы 11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административные центры указанных регионов в/ из областных пунктов стран СНГ, не входящих в ТС ЕАЭС, – путем последовательного применения повышающих коэффициентов 2,0, 1,25 и повышающего коэффициента из таблицы 11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областные пункты указанных регионов в/ из областных пунктов стран СНГ, не входящих в ТС ЕАЭС, – путем последовательного применения повышающего коэффициента 2,0, повышающих коэффициентов 1,25, 1,25 и повышающего коэффициента из таблицы 11 к тарифу зоны 6 из таблицы № 1;</w:t>
      </w:r>
    </w:p>
    <w:p w:rsidR="009841F7" w:rsidRPr="009841F7" w:rsidRDefault="009841F7" w:rsidP="009841F7">
      <w:r w:rsidRPr="009841F7">
        <w:t>-</w:t>
      </w:r>
      <w:r w:rsidRPr="009841F7">
        <w:tab/>
        <w:t>из/ в указанные регионы в/ из административных центров стран СНГ, не входящих в ТС ЕАЭС, – путем последовательного применения повышающих коэффициентов 1,25, 2,0 и повышающего коэффициента из таблицы 11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 / в административные центры указанных регионов в/ из административных центров стран СНГ, входящих в ТС ЕАЭС, – путем последовательного применения повышающего коэффициента 2,0 и повышающего коэффициента из таблицы 12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административные центры указанных регионов в/ из областных пунктов стран СНГ, входящих в ТС ЕАЭС, – путем последовательного применения повышающих коэффициентов 2,0, 1,25 и повышающего коэффициента из таблицы 12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областные пункты указанных регионов в/ из областных пунктов стран СНГ, входящих в ТС ЕАЭС, – путем последовательного применения повышающего коэффициента 2,0, повышающих коэффициентов 1,25, 1,25 и повышающего коэффициента из таблицы 12 к тарифу зоны 6 из таблицы 1;</w:t>
      </w:r>
    </w:p>
    <w:p w:rsidR="009841F7" w:rsidRPr="009841F7" w:rsidRDefault="009841F7" w:rsidP="009841F7">
      <w:r w:rsidRPr="009841F7">
        <w:t>-</w:t>
      </w:r>
      <w:r w:rsidRPr="009841F7">
        <w:tab/>
        <w:t>из/ в указанные регионы в/ из административных центров стран СНГ, входящих в ТС ЕАЭС, – путем последовательного применения повышающих коэффициентов 1,25, 2,0 и повышающего коэффициента из таблицы 12 к тарифу зоны 6 из таблицы 1.</w:t>
      </w:r>
    </w:p>
    <w:p w:rsidR="009841F7" w:rsidRPr="009841F7" w:rsidRDefault="009841F7" w:rsidP="009841F7">
      <w:r w:rsidRPr="009841F7">
        <w:t>Тариф на сбор / доставку стандартного отправления с пометкой «Срочное» из/ в населенные пункты Донецкой Народной Республики, Луганской Народной Республики, Херсонской и Запорожской областей должен рассчитываться индивидуально для каждого стандартного отправления, так как сбор/ доставка будет выполняться нарочным маршрутом.</w:t>
      </w:r>
    </w:p>
    <w:p w:rsidR="009841F7" w:rsidRPr="009841F7" w:rsidRDefault="009841F7" w:rsidP="009841F7">
      <w:r w:rsidRPr="009841F7">
        <w:t>1.8. Из/в населённые пункты Запорожской и Херсонской областей</w:t>
      </w:r>
    </w:p>
    <w:p w:rsidR="009841F7" w:rsidRPr="009841F7" w:rsidRDefault="009841F7" w:rsidP="009841F7">
      <w:r w:rsidRPr="009841F7">
        <w:t>Тариф из/в Мелитополь и Геническ должен определяться путём применения повышающего коэффициента из таблицы 6 к тарифам зоны 6 из таблицы 1.</w:t>
      </w:r>
    </w:p>
    <w:p w:rsidR="009841F7" w:rsidRPr="009841F7" w:rsidRDefault="009841F7" w:rsidP="009841F7">
      <w:r w:rsidRPr="009841F7">
        <w:t>Таблица 6</w:t>
      </w: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5309"/>
      </w:tblGrid>
      <w:tr w:rsidR="009841F7" w:rsidRPr="009841F7" w:rsidTr="00300CE0">
        <w:trPr>
          <w:trHeight w:val="312"/>
          <w:jc w:val="center"/>
        </w:trPr>
        <w:tc>
          <w:tcPr>
            <w:tcW w:w="508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Город</w:t>
            </w:r>
          </w:p>
        </w:tc>
        <w:tc>
          <w:tcPr>
            <w:tcW w:w="530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Повышающий коэффициент</w:t>
            </w:r>
          </w:p>
        </w:tc>
      </w:tr>
      <w:tr w:rsidR="009841F7" w:rsidRPr="009841F7" w:rsidTr="00300CE0">
        <w:trPr>
          <w:trHeight w:val="237"/>
          <w:jc w:val="center"/>
        </w:trPr>
        <w:tc>
          <w:tcPr>
            <w:tcW w:w="508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lastRenderedPageBreak/>
              <w:t>Мелитополь</w:t>
            </w:r>
          </w:p>
        </w:tc>
        <w:tc>
          <w:tcPr>
            <w:tcW w:w="5309" w:type="dxa"/>
            <w:vMerge w:val="restar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2,0</w:t>
            </w:r>
          </w:p>
        </w:tc>
      </w:tr>
      <w:tr w:rsidR="009841F7" w:rsidRPr="009841F7" w:rsidTr="00300CE0">
        <w:trPr>
          <w:trHeight w:val="237"/>
          <w:jc w:val="center"/>
        </w:trPr>
        <w:tc>
          <w:tcPr>
            <w:tcW w:w="5089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Геническ</w:t>
            </w:r>
          </w:p>
        </w:tc>
        <w:tc>
          <w:tcPr>
            <w:tcW w:w="5309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</w:tbl>
    <w:p w:rsidR="009841F7" w:rsidRPr="009841F7" w:rsidRDefault="009841F7" w:rsidP="009841F7"/>
    <w:p w:rsidR="009841F7" w:rsidRPr="009841F7" w:rsidRDefault="009841F7" w:rsidP="009841F7">
      <w:r w:rsidRPr="009841F7">
        <w:t>Тариф на сбор/доставку стандартного отправления из/в Мелитополь и Геническ в/из областного пункта субъекта РФ должен определяться путём последовательного применения повышающего коэффициента 1,25 и повышающего коэффициента из таблицы 6.</w:t>
      </w:r>
    </w:p>
    <w:p w:rsidR="009841F7" w:rsidRPr="009841F7" w:rsidRDefault="009841F7" w:rsidP="009841F7">
      <w:r w:rsidRPr="009841F7">
        <w:t>Тариф на сбор/доставку стандартного отправления:</w:t>
      </w:r>
    </w:p>
    <w:p w:rsidR="009841F7" w:rsidRPr="009841F7" w:rsidRDefault="009841F7" w:rsidP="009841F7">
      <w:r w:rsidRPr="009841F7">
        <w:t>- внутри административных центров Запорожской и Херсонской областей должен определяться</w:t>
      </w:r>
      <w:r w:rsidRPr="009841F7">
        <w:br/>
        <w:t>по зоне 0 из таблицы 1;</w:t>
      </w:r>
    </w:p>
    <w:p w:rsidR="009841F7" w:rsidRPr="009841F7" w:rsidRDefault="009841F7" w:rsidP="009841F7">
      <w:r w:rsidRPr="009841F7">
        <w:t>- внутри Запорожской и Херсонской областей должен определяться по зоне 1 из таблицы 1;</w:t>
      </w:r>
    </w:p>
    <w:p w:rsidR="009841F7" w:rsidRPr="009841F7" w:rsidRDefault="009841F7" w:rsidP="009841F7">
      <w:r w:rsidRPr="009841F7">
        <w:t>- между административными центрами Запорожской и Херсонской областей должен определяться по зоне 2 из таблицы 1;</w:t>
      </w:r>
    </w:p>
    <w:p w:rsidR="009841F7" w:rsidRPr="009841F7" w:rsidRDefault="009841F7" w:rsidP="009841F7">
      <w:r w:rsidRPr="009841F7">
        <w:t>- из/в административный центр Запорожской области в/из областного пункта Херсонской области должен определяться путём однократного применения повышающего коэффициента 1,25 к тарифу зоны 2</w:t>
      </w:r>
      <w:r w:rsidRPr="009841F7">
        <w:br/>
        <w:t>из таблицы 1;</w:t>
      </w:r>
    </w:p>
    <w:p w:rsidR="009841F7" w:rsidRPr="009841F7" w:rsidRDefault="009841F7" w:rsidP="009841F7">
      <w:r w:rsidRPr="009841F7">
        <w:t>- из/в административный центр Херсонской области в/из областного пункта Запорожской области должен определяться путём однократного применения повышающего коэффициента 1,25 к тарифу зоны 2</w:t>
      </w:r>
      <w:r w:rsidRPr="009841F7">
        <w:br/>
        <w:t>из таблицы 1;</w:t>
      </w:r>
    </w:p>
    <w:p w:rsidR="009841F7" w:rsidRPr="009841F7" w:rsidRDefault="009841F7" w:rsidP="009841F7">
      <w:r w:rsidRPr="009841F7">
        <w:t>- из/в областной пункт Запорожской области в/из областного пункта Херсонской области должен определяться путём однократного применения повышающего коэффициента 1,25 к тарифу зоны 2</w:t>
      </w:r>
      <w:r w:rsidRPr="009841F7">
        <w:br/>
        <w:t>из таблицы 1;</w:t>
      </w:r>
    </w:p>
    <w:p w:rsidR="009841F7" w:rsidRPr="009841F7" w:rsidRDefault="009841F7" w:rsidP="009841F7">
      <w:r w:rsidRPr="009841F7">
        <w:t>- из/в областной пункт Запорожской/Херсонской областей в/из административного центра/областного пункта РФ должен определяться путём последовательного применения повышающего коэффициента 1,25 и повышающего коэффициента из таблицы 6 к тарифу зоны 6 из таблицы 1;</w:t>
      </w:r>
    </w:p>
    <w:p w:rsidR="009841F7" w:rsidRPr="009841F7" w:rsidRDefault="009841F7" w:rsidP="009841F7">
      <w:r w:rsidRPr="009841F7">
        <w:t>- из/в административный центр Запорожской/Херсонской областей в/из областного пункта ДНР/ЛНР должен определяться путём применения повышающего коэффициента 2,0 к тарифу зоны 6</w:t>
      </w:r>
      <w:r w:rsidRPr="009841F7">
        <w:br/>
        <w:t>из таблицы 1;</w:t>
      </w:r>
    </w:p>
    <w:p w:rsidR="009841F7" w:rsidRPr="009841F7" w:rsidRDefault="009841F7" w:rsidP="009841F7">
      <w:r w:rsidRPr="009841F7">
        <w:t>- из/в административный центр Запорожской/Херсонской областей в/из областного пункта РФ должен определяться путём последовательного применения повышающего коэффициента 1,25</w:t>
      </w:r>
      <w:r w:rsidRPr="009841F7">
        <w:br/>
        <w:t>и повышающего коэффициента из таблицы 6 к тарифу зоны 6 из таблицы 1;</w:t>
      </w:r>
    </w:p>
    <w:p w:rsidR="009841F7" w:rsidRPr="009841F7" w:rsidRDefault="009841F7" w:rsidP="009841F7">
      <w:r w:rsidRPr="009841F7">
        <w:t>- между административными центрами Запорожской/Херсонской областей и ДНР/ЛНР должен определяться путём однократного применения повышающего коэффициента 2,0 к тарифу зоны 4 из таблицы 1;</w:t>
      </w:r>
    </w:p>
    <w:p w:rsidR="009841F7" w:rsidRPr="009841F7" w:rsidRDefault="009841F7" w:rsidP="009841F7">
      <w:r w:rsidRPr="009841F7">
        <w:t>- из/в областной пункт Запорожской/ Херсонской областей в/из административного центра ДНР/ЛНР должен определяться путём последовательного применения повышающих коэффициентов 1,25</w:t>
      </w:r>
      <w:r w:rsidRPr="009841F7">
        <w:br/>
        <w:t>и 2,0 к тарифу зоны 4 из таблицы 1;</w:t>
      </w:r>
    </w:p>
    <w:p w:rsidR="009841F7" w:rsidRPr="009841F7" w:rsidRDefault="009841F7" w:rsidP="009841F7">
      <w:r w:rsidRPr="009841F7">
        <w:lastRenderedPageBreak/>
        <w:t>- из/в областной пункт Запорожской/Херсонской области в/из областного пункта ДНР/ЛНР должен определяться путём последовательного применения повышающих коэффициентов 1,25 и 2,0 к тарифу зоны 4 из таблицы 1;</w:t>
      </w:r>
    </w:p>
    <w:p w:rsidR="009841F7" w:rsidRPr="009841F7" w:rsidRDefault="009841F7" w:rsidP="009841F7">
      <w:r w:rsidRPr="009841F7">
        <w:t>- из/в административные центры Запорожской/Херсонской областей в/из административных центров стран СНГ, не входящих в ТС ЕАЭС, должен определяться путём последовательного применения повышающего коэффициента 2,0 и повышающего коэффициента из таблицы 11 к тарифу зоны 6 из таблицы 1;</w:t>
      </w:r>
    </w:p>
    <w:p w:rsidR="009841F7" w:rsidRPr="009841F7" w:rsidRDefault="009841F7" w:rsidP="009841F7">
      <w:r w:rsidRPr="009841F7">
        <w:t>- из/в административные центры Запорожской/Херсонской областей в/из областных пунктов стран СНГ, не входящих в ТС ЕАЭС, должен определяться путём последовательного применения повышающего коэффициента 2,0, повышающего коэффициента 1,25 и повышающего коэффициента из таблицы 11</w:t>
      </w:r>
      <w:r w:rsidRPr="009841F7">
        <w:br/>
        <w:t>к тарифу зоны 6 из таблицы 1;</w:t>
      </w:r>
    </w:p>
    <w:p w:rsidR="009841F7" w:rsidRPr="009841F7" w:rsidRDefault="009841F7" w:rsidP="009841F7">
      <w:r w:rsidRPr="009841F7">
        <w:t xml:space="preserve">- из/в областные пункты Запорожской/Херсонской областей в/из областных пунктов стран </w:t>
      </w:r>
      <w:proofErr w:type="gramStart"/>
      <w:r w:rsidRPr="009841F7">
        <w:t>СНГ,</w:t>
      </w:r>
      <w:r w:rsidRPr="009841F7">
        <w:br/>
        <w:t>не</w:t>
      </w:r>
      <w:proofErr w:type="gramEnd"/>
      <w:r w:rsidRPr="009841F7">
        <w:t xml:space="preserve"> входящих в ТС ЕАЭС, должен определяться путём последовательного применения повышающего коэффициента 2,0, повышающих коэффициентов 1,25, 1,25 и повышающего коэффициента из таблицы 11</w:t>
      </w:r>
      <w:r w:rsidRPr="009841F7">
        <w:br/>
        <w:t>к тарифу зоны 6 из таблицы № 1;</w:t>
      </w:r>
    </w:p>
    <w:p w:rsidR="009841F7" w:rsidRPr="009841F7" w:rsidRDefault="009841F7" w:rsidP="009841F7">
      <w:r w:rsidRPr="009841F7">
        <w:t>- из/в областные пункты Запорожской/Херсонской областей в/из административных центров стран СНГ, не входящих в ТС ЕАЭС, должен определяться путём последовательного применения повышающих коэффициентов 1,25, 2,0 и повышающего коэффициента из таблицы 11 к тарифу зоны 6 из таблицы 1;</w:t>
      </w:r>
    </w:p>
    <w:p w:rsidR="009841F7" w:rsidRPr="009841F7" w:rsidRDefault="009841F7" w:rsidP="009841F7">
      <w:r w:rsidRPr="009841F7">
        <w:t>- из/в административные центры Запорожской/Херсонской областей в/из административных центров стран СНГ, входящих в ТС ЕАЭС, должен определяться путём последовательного применения повышающего коэффициента 2,0 и повышающего коэффициента из таблицы 12 к тарифу зоны 6 из таблицы 1;</w:t>
      </w:r>
    </w:p>
    <w:p w:rsidR="009841F7" w:rsidRPr="009841F7" w:rsidRDefault="009841F7" w:rsidP="009841F7">
      <w:r w:rsidRPr="009841F7">
        <w:t>- из/в административные центры Запорожской/Херсонской областей в/из областных пунктов стран СНГ, входящих в ТС ЕАЭС, должен определяться путем последовательного применения повышающего коэффициента 2,0, повышающего коэффициента 1,25 и повышающего коэффициента из таблицы 12</w:t>
      </w:r>
      <w:r w:rsidRPr="009841F7">
        <w:br/>
        <w:t>к тарифу зоны 6 из таблицы 1;</w:t>
      </w:r>
    </w:p>
    <w:p w:rsidR="009841F7" w:rsidRPr="009841F7" w:rsidRDefault="009841F7" w:rsidP="009841F7">
      <w:r w:rsidRPr="009841F7">
        <w:t>- из/в областные пункты Запорожской/Херсонской областей в/из областных пунктов стран СНГ, входящих в ТС ЕАЭС, должен определяться путём последовательного применения повышающего коэффициента 2,0, повышающих коэффициентов 1,25, 1,25 и повышающего коэффициента из таблицы 12</w:t>
      </w:r>
      <w:r w:rsidRPr="009841F7">
        <w:br/>
        <w:t>к тарифу зоны 6 из таблицы 1;</w:t>
      </w:r>
    </w:p>
    <w:p w:rsidR="009841F7" w:rsidRPr="009841F7" w:rsidRDefault="009841F7" w:rsidP="009841F7">
      <w:r w:rsidRPr="009841F7">
        <w:t>- из/в областные пункты Запорожской/Херсонской областей в/из административных центров стран СНГ, входящих в ТС ЕАЭС, должен определяться путём последовательного применения повышающих коэффициентов 1,25, 2,0 и повышающего коэффициента из таблицы 12 к тарифу зоны 6 из таблицы 1.</w:t>
      </w:r>
    </w:p>
    <w:p w:rsidR="009841F7" w:rsidRPr="009841F7" w:rsidRDefault="009841F7" w:rsidP="009841F7">
      <w:r w:rsidRPr="009841F7">
        <w:t>Тариф на сбор/доставку стандартного отправления с пометкой «Срочное» из/в Запорожскую</w:t>
      </w:r>
      <w:r w:rsidRPr="009841F7">
        <w:br/>
        <w:t xml:space="preserve">и Херсонскую области должен рассчитываться индивидуально для каждого стандартного </w:t>
      </w:r>
      <w:proofErr w:type="gramStart"/>
      <w:r w:rsidRPr="009841F7">
        <w:t>отправления,</w:t>
      </w:r>
      <w:r w:rsidRPr="009841F7">
        <w:br/>
        <w:t>так</w:t>
      </w:r>
      <w:proofErr w:type="gramEnd"/>
      <w:r w:rsidRPr="009841F7">
        <w:t xml:space="preserve"> как сбор/ доставка будет выполняться нарочным маршрутом.</w:t>
      </w:r>
    </w:p>
    <w:p w:rsidR="009841F7" w:rsidRPr="009841F7" w:rsidRDefault="009841F7" w:rsidP="009841F7">
      <w:r w:rsidRPr="009841F7">
        <w:t>1.9. Доставка стандартных отправлений с объявленной ценностью по территории РФ</w:t>
      </w:r>
    </w:p>
    <w:p w:rsidR="009841F7" w:rsidRPr="009841F7" w:rsidRDefault="009841F7" w:rsidP="009841F7">
      <w:r w:rsidRPr="009841F7">
        <w:lastRenderedPageBreak/>
        <w:t>При сборе стандартного отправления с объявленной ценностью по территории РФ к тарифам, указанным в пункте 2 должен применяться дополнительный сбор за объявленную стоимость, указанный</w:t>
      </w:r>
      <w:r w:rsidRPr="009841F7">
        <w:br/>
        <w:t>в таблице 7.</w:t>
      </w:r>
    </w:p>
    <w:p w:rsidR="009841F7" w:rsidRPr="009841F7" w:rsidRDefault="009841F7" w:rsidP="009841F7">
      <w:r w:rsidRPr="009841F7">
        <w:t>Таблица 7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5"/>
        <w:gridCol w:w="1635"/>
        <w:gridCol w:w="803"/>
        <w:gridCol w:w="331"/>
        <w:gridCol w:w="794"/>
        <w:gridCol w:w="2476"/>
        <w:gridCol w:w="1619"/>
      </w:tblGrid>
      <w:tr w:rsidR="009841F7" w:rsidRPr="009841F7" w:rsidTr="00300CE0">
        <w:trPr>
          <w:trHeight w:val="378"/>
        </w:trPr>
        <w:tc>
          <w:tcPr>
            <w:tcW w:w="1760" w:type="pct"/>
            <w:gridSpan w:val="2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Оценочная стоимость, руб.</w:t>
            </w:r>
          </w:p>
        </w:tc>
        <w:tc>
          <w:tcPr>
            <w:tcW w:w="3240" w:type="pct"/>
            <w:gridSpan w:val="5"/>
            <w:vMerge w:val="restar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Дополнительный сбор, руб.</w:t>
            </w:r>
          </w:p>
        </w:tc>
      </w:tr>
      <w:tr w:rsidR="009841F7" w:rsidRPr="009841F7" w:rsidTr="00300CE0">
        <w:trPr>
          <w:trHeight w:val="238"/>
        </w:trPr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От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</w:t>
            </w:r>
          </w:p>
        </w:tc>
        <w:tc>
          <w:tcPr>
            <w:tcW w:w="3240" w:type="pct"/>
            <w:gridSpan w:val="5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38"/>
        </w:trPr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14 999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246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58"/>
        </w:trPr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15 000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24 999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612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52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25 000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1 224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60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149 999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1 224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1,0%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50 000 руб.</w:t>
            </w:r>
          </w:p>
        </w:tc>
      </w:tr>
      <w:tr w:rsidR="009841F7" w:rsidRPr="009841F7" w:rsidTr="00300CE0">
        <w:trPr>
          <w:trHeight w:val="212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150 000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499 999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2 446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0,5%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150 000 руб.</w:t>
            </w:r>
          </w:p>
        </w:tc>
      </w:tr>
      <w:tr w:rsidR="009841F7" w:rsidRPr="009841F7" w:rsidTr="00300CE0">
        <w:trPr>
          <w:trHeight w:val="220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500 000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999 999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4 585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0,3%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500 000 руб.</w:t>
            </w:r>
          </w:p>
        </w:tc>
      </w:tr>
      <w:tr w:rsidR="009841F7" w:rsidRPr="009841F7" w:rsidTr="00300CE0">
        <w:trPr>
          <w:trHeight w:val="310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1 000 000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1 999 999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6 419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0,2%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1 000 000 руб.</w:t>
            </w:r>
          </w:p>
        </w:tc>
      </w:tr>
      <w:tr w:rsidR="009841F7" w:rsidRPr="009841F7" w:rsidTr="00300CE0">
        <w:trPr>
          <w:trHeight w:val="251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2 000 000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4 999 999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8 864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0,15%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2 000 000 руб.</w:t>
            </w:r>
          </w:p>
        </w:tc>
      </w:tr>
      <w:tr w:rsidR="009841F7" w:rsidRPr="009841F7" w:rsidTr="00300CE0">
        <w:trPr>
          <w:trHeight w:val="257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5 000 000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9 999 999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14 366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0,1%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5 000 000 руб.</w:t>
            </w:r>
          </w:p>
        </w:tc>
      </w:tr>
      <w:tr w:rsidR="009841F7" w:rsidRPr="009841F7" w:rsidTr="00300CE0">
        <w:trPr>
          <w:trHeight w:val="265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10 000 000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19 999 999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20 478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0,05%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10 000 000 руб.</w:t>
            </w:r>
          </w:p>
        </w:tc>
      </w:tr>
      <w:tr w:rsidR="009841F7" w:rsidRPr="009841F7" w:rsidTr="00300CE0">
        <w:trPr>
          <w:trHeight w:val="243"/>
        </w:trPr>
        <w:tc>
          <w:tcPr>
            <w:tcW w:w="880" w:type="pct"/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20 000 000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и выше</w:t>
            </w:r>
          </w:p>
        </w:tc>
        <w:tc>
          <w:tcPr>
            <w:tcW w:w="43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9841F7" w:rsidRPr="009841F7" w:rsidRDefault="009841F7" w:rsidP="009841F7">
            <w:r w:rsidRPr="009841F7">
              <w:t>26 592</w:t>
            </w:r>
          </w:p>
        </w:tc>
        <w:tc>
          <w:tcPr>
            <w:tcW w:w="17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+</w:t>
            </w:r>
          </w:p>
        </w:tc>
        <w:tc>
          <w:tcPr>
            <w:tcW w:w="42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0,04%</w:t>
            </w:r>
          </w:p>
        </w:tc>
        <w:tc>
          <w:tcPr>
            <w:tcW w:w="133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 суммы, превышающей</w:t>
            </w:r>
          </w:p>
        </w:tc>
        <w:tc>
          <w:tcPr>
            <w:tcW w:w="871" w:type="pct"/>
            <w:tcBorders>
              <w:left w:val="nil"/>
            </w:tcBorders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20 000 000 руб.</w:t>
            </w:r>
          </w:p>
        </w:tc>
      </w:tr>
    </w:tbl>
    <w:p w:rsidR="009841F7" w:rsidRPr="009841F7" w:rsidRDefault="009841F7" w:rsidP="009841F7">
      <w:r w:rsidRPr="009841F7">
        <w:t>1.10. Международные перевозки и услуги по внешнеэкономической деятельности (далее - ВЭД)</w:t>
      </w:r>
    </w:p>
    <w:p w:rsidR="009841F7" w:rsidRPr="009841F7" w:rsidRDefault="009841F7" w:rsidP="009841F7">
      <w:r w:rsidRPr="009841F7">
        <w:t>Из/в страны СНГ, не входящие в ТС ЕАЭС:</w:t>
      </w:r>
    </w:p>
    <w:p w:rsidR="009841F7" w:rsidRPr="009841F7" w:rsidRDefault="009841F7" w:rsidP="009841F7">
      <w:r w:rsidRPr="009841F7">
        <w:t>- тариф должен определяться путём применения повышающего коэффициента из таблицы 8</w:t>
      </w:r>
      <w:r w:rsidRPr="009841F7">
        <w:br/>
        <w:t>к соответствующим тарифам зоны 6 из таблицы 1 или 2.</w:t>
      </w:r>
    </w:p>
    <w:p w:rsidR="009841F7" w:rsidRPr="009841F7" w:rsidRDefault="009841F7" w:rsidP="009841F7">
      <w:r w:rsidRPr="009841F7">
        <w:t>Таблица 8</w:t>
      </w:r>
    </w:p>
    <w:tbl>
      <w:tblPr>
        <w:tblW w:w="9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1914"/>
        <w:gridCol w:w="2208"/>
        <w:gridCol w:w="2288"/>
      </w:tblGrid>
      <w:tr w:rsidR="009841F7" w:rsidRPr="009841F7" w:rsidTr="00300CE0">
        <w:trPr>
          <w:trHeight w:val="358"/>
          <w:jc w:val="center"/>
        </w:trPr>
        <w:tc>
          <w:tcPr>
            <w:tcW w:w="317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Страна</w:t>
            </w:r>
          </w:p>
        </w:tc>
        <w:tc>
          <w:tcPr>
            <w:tcW w:w="1914" w:type="dxa"/>
            <w:vAlign w:val="center"/>
          </w:tcPr>
          <w:p w:rsidR="009841F7" w:rsidRPr="009841F7" w:rsidRDefault="009841F7" w:rsidP="009841F7">
            <w:r w:rsidRPr="009841F7">
              <w:t>Город</w:t>
            </w:r>
          </w:p>
        </w:tc>
        <w:tc>
          <w:tcPr>
            <w:tcW w:w="2208" w:type="dxa"/>
            <w:vAlign w:val="center"/>
          </w:tcPr>
          <w:p w:rsidR="009841F7" w:rsidRPr="009841F7" w:rsidRDefault="009841F7" w:rsidP="009841F7">
            <w:r w:rsidRPr="009841F7">
              <w:t>Повышающий коэффициент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 xml:space="preserve">Ограничение по весу, кг </w:t>
            </w:r>
          </w:p>
        </w:tc>
      </w:tr>
      <w:tr w:rsidR="009841F7" w:rsidRPr="009841F7" w:rsidTr="00300CE0">
        <w:trPr>
          <w:trHeight w:val="238"/>
          <w:jc w:val="center"/>
        </w:trPr>
        <w:tc>
          <w:tcPr>
            <w:tcW w:w="317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Азербайджан</w:t>
            </w:r>
          </w:p>
        </w:tc>
        <w:tc>
          <w:tcPr>
            <w:tcW w:w="1914" w:type="dxa"/>
            <w:vAlign w:val="center"/>
          </w:tcPr>
          <w:p w:rsidR="009841F7" w:rsidRPr="009841F7" w:rsidRDefault="009841F7" w:rsidP="009841F7">
            <w:r w:rsidRPr="009841F7">
              <w:t>Баку</w:t>
            </w:r>
          </w:p>
        </w:tc>
        <w:tc>
          <w:tcPr>
            <w:tcW w:w="2208" w:type="dxa"/>
            <w:vAlign w:val="center"/>
          </w:tcPr>
          <w:p w:rsidR="009841F7" w:rsidRPr="009841F7" w:rsidRDefault="009841F7" w:rsidP="009841F7">
            <w:r w:rsidRPr="009841F7">
              <w:t>1,3</w:t>
            </w: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До 20 (включительно)</w:t>
            </w:r>
          </w:p>
        </w:tc>
      </w:tr>
      <w:tr w:rsidR="009841F7" w:rsidRPr="009841F7" w:rsidTr="00300CE0">
        <w:trPr>
          <w:trHeight w:val="238"/>
          <w:jc w:val="center"/>
        </w:trPr>
        <w:tc>
          <w:tcPr>
            <w:tcW w:w="317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Таджикистан</w:t>
            </w:r>
          </w:p>
        </w:tc>
        <w:tc>
          <w:tcPr>
            <w:tcW w:w="1914" w:type="dxa"/>
            <w:vAlign w:val="center"/>
          </w:tcPr>
          <w:p w:rsidR="009841F7" w:rsidRPr="009841F7" w:rsidRDefault="009841F7" w:rsidP="009841F7">
            <w:r w:rsidRPr="009841F7">
              <w:t>Душанбе</w:t>
            </w:r>
          </w:p>
        </w:tc>
        <w:tc>
          <w:tcPr>
            <w:tcW w:w="2208" w:type="dxa"/>
            <w:vMerge w:val="restart"/>
            <w:vAlign w:val="center"/>
          </w:tcPr>
          <w:p w:rsidR="009841F7" w:rsidRPr="009841F7" w:rsidRDefault="009841F7" w:rsidP="009841F7">
            <w:r w:rsidRPr="009841F7">
              <w:t>1,45</w:t>
            </w: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38"/>
          <w:jc w:val="center"/>
        </w:trPr>
        <w:tc>
          <w:tcPr>
            <w:tcW w:w="317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Узбекистан</w:t>
            </w:r>
          </w:p>
        </w:tc>
        <w:tc>
          <w:tcPr>
            <w:tcW w:w="1914" w:type="dxa"/>
            <w:vAlign w:val="center"/>
          </w:tcPr>
          <w:p w:rsidR="009841F7" w:rsidRPr="009841F7" w:rsidRDefault="009841F7" w:rsidP="009841F7">
            <w:r w:rsidRPr="009841F7">
              <w:t>Ташкент</w:t>
            </w:r>
          </w:p>
        </w:tc>
        <w:tc>
          <w:tcPr>
            <w:tcW w:w="2208" w:type="dxa"/>
            <w:vMerge/>
            <w:vAlign w:val="center"/>
          </w:tcPr>
          <w:p w:rsidR="009841F7" w:rsidRPr="009841F7" w:rsidRDefault="009841F7" w:rsidP="009841F7"/>
        </w:tc>
        <w:tc>
          <w:tcPr>
            <w:tcW w:w="2288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238"/>
          <w:jc w:val="center"/>
        </w:trPr>
        <w:tc>
          <w:tcPr>
            <w:tcW w:w="317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lastRenderedPageBreak/>
              <w:t>Туркменистан</w:t>
            </w:r>
          </w:p>
        </w:tc>
        <w:tc>
          <w:tcPr>
            <w:tcW w:w="1914" w:type="dxa"/>
            <w:vAlign w:val="center"/>
          </w:tcPr>
          <w:p w:rsidR="009841F7" w:rsidRPr="009841F7" w:rsidRDefault="009841F7" w:rsidP="009841F7">
            <w:r w:rsidRPr="009841F7">
              <w:t>Ашхабад *</w:t>
            </w:r>
          </w:p>
        </w:tc>
        <w:tc>
          <w:tcPr>
            <w:tcW w:w="2208" w:type="dxa"/>
            <w:vMerge/>
            <w:vAlign w:val="center"/>
          </w:tcPr>
          <w:p w:rsidR="009841F7" w:rsidRPr="009841F7" w:rsidRDefault="009841F7" w:rsidP="009841F7"/>
        </w:tc>
        <w:tc>
          <w:tcPr>
            <w:tcW w:w="2288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</w:tbl>
    <w:p w:rsidR="009841F7" w:rsidRPr="009841F7" w:rsidRDefault="009841F7" w:rsidP="009841F7">
      <w:r w:rsidRPr="009841F7">
        <w:t xml:space="preserve">*- </w:t>
      </w:r>
      <w:proofErr w:type="gramStart"/>
      <w:r w:rsidRPr="009841F7">
        <w:t>В</w:t>
      </w:r>
      <w:proofErr w:type="gramEnd"/>
      <w:r w:rsidRPr="009841F7">
        <w:t xml:space="preserve"> государство Туркменистан (Ашхабад) принимается к доставке только официальная корреспонденция для силовых структур в белых конвертах.</w:t>
      </w:r>
    </w:p>
    <w:p w:rsidR="009841F7" w:rsidRPr="009841F7" w:rsidRDefault="009841F7" w:rsidP="009841F7">
      <w:r w:rsidRPr="009841F7">
        <w:t>Зональное распределение административных центров РФ представлено в приложении № 7.</w:t>
      </w:r>
    </w:p>
    <w:p w:rsidR="009841F7" w:rsidRPr="009841F7" w:rsidRDefault="009841F7" w:rsidP="009841F7">
      <w:r w:rsidRPr="009841F7">
        <w:t>Тариф на сбор/ доставку стандартного отправления:</w:t>
      </w:r>
    </w:p>
    <w:p w:rsidR="009841F7" w:rsidRPr="009841F7" w:rsidRDefault="009841F7" w:rsidP="009841F7">
      <w:r w:rsidRPr="009841F7">
        <w:t>-</w:t>
      </w:r>
      <w:r w:rsidRPr="009841F7">
        <w:tab/>
        <w:t>из/ в столицу страны СНГ, не входящей в ТС ЕАЭС, определяется:</w:t>
      </w:r>
    </w:p>
    <w:p w:rsidR="009841F7" w:rsidRPr="009841F7" w:rsidRDefault="009841F7" w:rsidP="009841F7">
      <w:r w:rsidRPr="009841F7">
        <w:t>-</w:t>
      </w:r>
      <w:r w:rsidRPr="009841F7">
        <w:tab/>
        <w:t>в/ из административного центра РФ – путем однократного применения повышающего коэффициента из таблицы 8 к соответствующему тарифу зоны 6 из таблицы 1 или 2;</w:t>
      </w:r>
    </w:p>
    <w:p w:rsidR="009841F7" w:rsidRPr="009841F7" w:rsidRDefault="009841F7" w:rsidP="009841F7">
      <w:r w:rsidRPr="009841F7">
        <w:t>-</w:t>
      </w:r>
      <w:r w:rsidRPr="009841F7">
        <w:tab/>
        <w:t>в/ из областного пункта субъекта РФ – путем последовательного применения повышающего коэффициента 1,25 и повышающего коэффициента из таблицы 8 к соответствующему тарифу зоны 6 из таблицы 1 или 2;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областной пункт страны СНГ, не входящей в ТС ЕАЭС, определяется:</w:t>
      </w:r>
    </w:p>
    <w:p w:rsidR="009841F7" w:rsidRPr="009841F7" w:rsidRDefault="009841F7" w:rsidP="009841F7">
      <w:r w:rsidRPr="009841F7">
        <w:t>-</w:t>
      </w:r>
      <w:r w:rsidRPr="009841F7">
        <w:tab/>
        <w:t>в/ из административного центра РФ – путем последовательного применения повышающего коэффициента 1,25 и повышающего коэффициента из таблицы 8 к соответствующему тарифу зоны 6 из таблицы 1 или 2;</w:t>
      </w:r>
    </w:p>
    <w:p w:rsidR="009841F7" w:rsidRPr="009841F7" w:rsidRDefault="009841F7" w:rsidP="009841F7">
      <w:r w:rsidRPr="009841F7">
        <w:t>-</w:t>
      </w:r>
      <w:r w:rsidRPr="009841F7">
        <w:tab/>
        <w:t>в/ из областного пункта субъекта РФ – путем последовательного применения повышающих коэффициентов 1,25, 1,25 и повышающего коэффициента из таблицы 8 к соответствующему тарифу зоны 6 из таблицы 1 или 2.</w:t>
      </w:r>
    </w:p>
    <w:p w:rsidR="009841F7" w:rsidRPr="009841F7" w:rsidRDefault="009841F7" w:rsidP="009841F7">
      <w:r w:rsidRPr="009841F7">
        <w:t>1.11. Из/в страны СНГ, входящие в ТС ЕАЭС</w:t>
      </w:r>
    </w:p>
    <w:p w:rsidR="009841F7" w:rsidRPr="009841F7" w:rsidRDefault="009841F7" w:rsidP="009841F7">
      <w:r w:rsidRPr="009841F7">
        <w:t>Тариф должен определяться путём применения повышающего коэффициента из таблицы 9</w:t>
      </w:r>
      <w:r w:rsidRPr="009841F7">
        <w:br/>
        <w:t>к соответствующим тарифам зоны 6 из таблицы 1 или 2.</w:t>
      </w:r>
    </w:p>
    <w:p w:rsidR="009841F7" w:rsidRPr="009841F7" w:rsidRDefault="009841F7" w:rsidP="009841F7"/>
    <w:tbl>
      <w:tblPr>
        <w:tblW w:w="10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7"/>
        <w:gridCol w:w="4546"/>
      </w:tblGrid>
      <w:tr w:rsidR="009841F7" w:rsidRPr="009841F7" w:rsidTr="00300CE0">
        <w:trPr>
          <w:trHeight w:val="242"/>
          <w:jc w:val="center"/>
        </w:trPr>
        <w:tc>
          <w:tcPr>
            <w:tcW w:w="567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Страна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Столица страны</w:t>
            </w:r>
          </w:p>
        </w:tc>
      </w:tr>
      <w:tr w:rsidR="009841F7" w:rsidRPr="009841F7" w:rsidTr="00300CE0">
        <w:trPr>
          <w:trHeight w:val="242"/>
          <w:jc w:val="center"/>
        </w:trPr>
        <w:tc>
          <w:tcPr>
            <w:tcW w:w="567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Кыргызская Республика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Бишкек</w:t>
            </w:r>
          </w:p>
        </w:tc>
      </w:tr>
      <w:tr w:rsidR="009841F7" w:rsidRPr="009841F7" w:rsidTr="00300CE0">
        <w:trPr>
          <w:trHeight w:val="242"/>
          <w:jc w:val="center"/>
        </w:trPr>
        <w:tc>
          <w:tcPr>
            <w:tcW w:w="567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Армения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Ереван</w:t>
            </w:r>
          </w:p>
        </w:tc>
      </w:tr>
      <w:tr w:rsidR="009841F7" w:rsidRPr="009841F7" w:rsidTr="00300CE0">
        <w:trPr>
          <w:trHeight w:val="242"/>
          <w:jc w:val="center"/>
        </w:trPr>
        <w:tc>
          <w:tcPr>
            <w:tcW w:w="567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Беларусь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Минск</w:t>
            </w:r>
          </w:p>
        </w:tc>
      </w:tr>
      <w:tr w:rsidR="009841F7" w:rsidRPr="009841F7" w:rsidTr="00300CE0">
        <w:trPr>
          <w:trHeight w:val="242"/>
          <w:jc w:val="center"/>
        </w:trPr>
        <w:tc>
          <w:tcPr>
            <w:tcW w:w="567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Казахстан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 xml:space="preserve">Астана (бывший </w:t>
            </w:r>
            <w:proofErr w:type="spellStart"/>
            <w:r w:rsidRPr="009841F7">
              <w:t>Нур</w:t>
            </w:r>
            <w:proofErr w:type="spellEnd"/>
            <w:r w:rsidRPr="009841F7">
              <w:t>-Султан)</w:t>
            </w:r>
          </w:p>
        </w:tc>
      </w:tr>
      <w:tr w:rsidR="009841F7" w:rsidRPr="009841F7" w:rsidTr="00300CE0">
        <w:trPr>
          <w:trHeight w:val="242"/>
          <w:jc w:val="center"/>
        </w:trPr>
        <w:tc>
          <w:tcPr>
            <w:tcW w:w="5677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Российская Федерация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Москва</w:t>
            </w:r>
          </w:p>
        </w:tc>
      </w:tr>
    </w:tbl>
    <w:p w:rsidR="009841F7" w:rsidRPr="009841F7" w:rsidRDefault="009841F7" w:rsidP="009841F7">
      <w:r w:rsidRPr="009841F7">
        <w:t>Список стран, входящих в ТС ЕАЭС</w:t>
      </w:r>
    </w:p>
    <w:p w:rsidR="009841F7" w:rsidRPr="009841F7" w:rsidRDefault="009841F7" w:rsidP="009841F7"/>
    <w:p w:rsidR="009841F7" w:rsidRPr="009841F7" w:rsidRDefault="009841F7" w:rsidP="009841F7">
      <w:r w:rsidRPr="009841F7">
        <w:t>Таблица 9</w:t>
      </w:r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3766"/>
        <w:gridCol w:w="2643"/>
      </w:tblGrid>
      <w:tr w:rsidR="009841F7" w:rsidRPr="009841F7" w:rsidTr="00300CE0">
        <w:trPr>
          <w:trHeight w:val="234"/>
          <w:jc w:val="center"/>
        </w:trPr>
        <w:tc>
          <w:tcPr>
            <w:tcW w:w="340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Страна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Город(-а)</w:t>
            </w:r>
          </w:p>
        </w:tc>
        <w:tc>
          <w:tcPr>
            <w:tcW w:w="264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Повышающий коэффициент</w:t>
            </w:r>
          </w:p>
        </w:tc>
      </w:tr>
      <w:tr w:rsidR="009841F7" w:rsidRPr="009841F7" w:rsidTr="00300CE0">
        <w:trPr>
          <w:trHeight w:val="165"/>
          <w:jc w:val="center"/>
        </w:trPr>
        <w:tc>
          <w:tcPr>
            <w:tcW w:w="340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Беларусь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Минск</w:t>
            </w:r>
          </w:p>
        </w:tc>
        <w:tc>
          <w:tcPr>
            <w:tcW w:w="2643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1,2</w:t>
            </w:r>
          </w:p>
        </w:tc>
      </w:tr>
      <w:tr w:rsidR="009841F7" w:rsidRPr="009841F7" w:rsidTr="00300CE0">
        <w:trPr>
          <w:trHeight w:val="165"/>
          <w:jc w:val="center"/>
        </w:trPr>
        <w:tc>
          <w:tcPr>
            <w:tcW w:w="340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Кыргызская Республика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Бишкек</w:t>
            </w:r>
          </w:p>
        </w:tc>
        <w:tc>
          <w:tcPr>
            <w:tcW w:w="2643" w:type="dxa"/>
            <w:vMerge w:val="restart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1,45</w:t>
            </w:r>
          </w:p>
        </w:tc>
      </w:tr>
      <w:tr w:rsidR="009841F7" w:rsidRPr="009841F7" w:rsidTr="00300CE0">
        <w:trPr>
          <w:trHeight w:val="330"/>
          <w:jc w:val="center"/>
        </w:trPr>
        <w:tc>
          <w:tcPr>
            <w:tcW w:w="340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lastRenderedPageBreak/>
              <w:t>Республика Казахстан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 xml:space="preserve">Астана (бывший </w:t>
            </w:r>
            <w:proofErr w:type="spellStart"/>
            <w:r w:rsidRPr="009841F7">
              <w:t>Нур</w:t>
            </w:r>
            <w:proofErr w:type="spellEnd"/>
            <w:r w:rsidRPr="009841F7">
              <w:t>-Султан), Алматы</w:t>
            </w:r>
          </w:p>
        </w:tc>
        <w:tc>
          <w:tcPr>
            <w:tcW w:w="2643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  <w:tr w:rsidR="009841F7" w:rsidRPr="009841F7" w:rsidTr="00300CE0">
        <w:trPr>
          <w:trHeight w:val="165"/>
          <w:jc w:val="center"/>
        </w:trPr>
        <w:tc>
          <w:tcPr>
            <w:tcW w:w="3400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Республика Армения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9841F7" w:rsidRPr="009841F7" w:rsidRDefault="009841F7" w:rsidP="009841F7">
            <w:r w:rsidRPr="009841F7">
              <w:t>Ереван</w:t>
            </w:r>
          </w:p>
        </w:tc>
        <w:tc>
          <w:tcPr>
            <w:tcW w:w="2643" w:type="dxa"/>
            <w:vMerge/>
            <w:shd w:val="clear" w:color="auto" w:fill="auto"/>
            <w:vAlign w:val="center"/>
          </w:tcPr>
          <w:p w:rsidR="009841F7" w:rsidRPr="009841F7" w:rsidRDefault="009841F7" w:rsidP="009841F7"/>
        </w:tc>
      </w:tr>
    </w:tbl>
    <w:p w:rsidR="009841F7" w:rsidRPr="009841F7" w:rsidRDefault="009841F7" w:rsidP="009841F7">
      <w:r w:rsidRPr="009841F7">
        <w:t>Зональное распределение административных центров РФ представлено в приложении № 7.</w:t>
      </w:r>
    </w:p>
    <w:p w:rsidR="009841F7" w:rsidRPr="009841F7" w:rsidRDefault="009841F7" w:rsidP="009841F7">
      <w:r w:rsidRPr="009841F7">
        <w:t>Тариф на сбор/доставку стандартного отправления:</w:t>
      </w:r>
    </w:p>
    <w:p w:rsidR="009841F7" w:rsidRPr="009841F7" w:rsidRDefault="009841F7" w:rsidP="009841F7">
      <w:r w:rsidRPr="009841F7">
        <w:t>-</w:t>
      </w:r>
      <w:r w:rsidRPr="009841F7">
        <w:tab/>
        <w:t>из/ в столицу страны ТС ЕАЭС определяется:</w:t>
      </w:r>
    </w:p>
    <w:p w:rsidR="009841F7" w:rsidRPr="009841F7" w:rsidRDefault="009841F7" w:rsidP="009841F7">
      <w:r w:rsidRPr="009841F7">
        <w:t>-</w:t>
      </w:r>
      <w:r w:rsidRPr="009841F7">
        <w:tab/>
        <w:t>в/ из административного центра РФ – путем однократного применения повышающего коэффициента из таблицы 1 к соответствующему тарифу зоны 6 из таблицы 1 или 2;</w:t>
      </w:r>
    </w:p>
    <w:p w:rsidR="009841F7" w:rsidRPr="009841F7" w:rsidRDefault="009841F7" w:rsidP="009841F7">
      <w:r w:rsidRPr="009841F7">
        <w:t>-</w:t>
      </w:r>
      <w:r w:rsidRPr="009841F7">
        <w:tab/>
        <w:t>в/ из областного пункта субъекта РФ – путем последовательного применения повышающего коэффициента 1,25 и повышающего коэффициента из таблицы 9 к соответствующему тарифу зоны 6 из таблицы 1 или 2;</w:t>
      </w:r>
    </w:p>
    <w:p w:rsidR="009841F7" w:rsidRPr="009841F7" w:rsidRDefault="009841F7" w:rsidP="009841F7">
      <w:r w:rsidRPr="009841F7">
        <w:t>-</w:t>
      </w:r>
      <w:r w:rsidRPr="009841F7">
        <w:tab/>
        <w:t>из/ в областной пункт страны ТС ЕАЭС определяется:</w:t>
      </w:r>
    </w:p>
    <w:p w:rsidR="009841F7" w:rsidRPr="009841F7" w:rsidRDefault="009841F7" w:rsidP="009841F7">
      <w:r w:rsidRPr="009841F7">
        <w:t>-</w:t>
      </w:r>
      <w:r w:rsidRPr="009841F7">
        <w:tab/>
        <w:t>в/ из административного центра РФ – путем последовательного применения повышающего коэффициента 1,25 и повышающего коэффициента из таблицы 9 к соответствующему тарифу зоны 6 из таблицы 1 или 2;</w:t>
      </w:r>
    </w:p>
    <w:p w:rsidR="009841F7" w:rsidRPr="009841F7" w:rsidRDefault="009841F7" w:rsidP="009841F7">
      <w:r w:rsidRPr="009841F7">
        <w:t>-</w:t>
      </w:r>
      <w:r w:rsidRPr="009841F7">
        <w:tab/>
        <w:t>в/ из областного пункта субъекта РФ – путем последовательного применения повышающих коэффициентов 1,25, 1,25 и повышающего коэффициента из таблицы 9 к соответствующему тарифу зоны 6 из таблицы 1 или 2.</w:t>
      </w:r>
    </w:p>
    <w:p w:rsidR="009841F7" w:rsidRPr="009841F7" w:rsidRDefault="009841F7" w:rsidP="009841F7"/>
    <w:p w:rsidR="009841F7" w:rsidRPr="009841F7" w:rsidRDefault="009841F7" w:rsidP="009841F7">
      <w:r w:rsidRPr="009841F7">
        <w:t>2. Порядок применения тарифов на сбор/доставку стандартных отправлений</w:t>
      </w:r>
    </w:p>
    <w:p w:rsidR="009841F7" w:rsidRPr="009841F7" w:rsidRDefault="009841F7" w:rsidP="009841F7"/>
    <w:p w:rsidR="009841F7" w:rsidRPr="009841F7" w:rsidRDefault="009841F7" w:rsidP="009841F7">
      <w:r w:rsidRPr="009841F7">
        <w:t>2.1. Все тарифы указаны без учета НДС. В случаях, определенных законодательством РФ, НДС взимается сверх тарифа в соответствии со ставкой НДС, установленной законодательством РФ.</w:t>
      </w:r>
    </w:p>
    <w:p w:rsidR="009841F7" w:rsidRPr="009841F7" w:rsidRDefault="009841F7" w:rsidP="009841F7">
      <w:r w:rsidRPr="009841F7">
        <w:t>2.2. Зональное распределение представлено в приложении № 7 к договору/контракту.</w:t>
      </w:r>
    </w:p>
    <w:p w:rsidR="009841F7" w:rsidRPr="009841F7" w:rsidRDefault="009841F7" w:rsidP="009841F7">
      <w:r w:rsidRPr="009841F7">
        <w:t>2.3. Тарифы, указанные в пункте 2, действуют для сбора/доставки стандартных отправлений из/в населённые пункты, обслуживаемых плановыми маршрутами Спецсвязи России.</w:t>
      </w:r>
    </w:p>
    <w:p w:rsidR="009841F7" w:rsidRPr="009841F7" w:rsidRDefault="009841F7" w:rsidP="009841F7">
      <w:r w:rsidRPr="009841F7">
        <w:t xml:space="preserve">2.4. Тарифы на оказание услуг специальной связи/ специальной почтовой связи по сбору/ доставке стандартных отправлений из/ в населенные пункты, не обслуживаемые плановыми маршрутами Спецсвязи России, должны рассчитываться индивидуально по согласованию с производственными подразделениями филиала. Тариф должен учитывать дополнительные расходы, которые понесет Спецсвязь России при оказании данных услуг. </w:t>
      </w:r>
    </w:p>
    <w:p w:rsidR="009841F7" w:rsidRPr="009841F7" w:rsidRDefault="009841F7" w:rsidP="009841F7">
      <w:r w:rsidRPr="009841F7">
        <w:t xml:space="preserve">2.5. Расчёт стоимости по указанным в пункте 2 тарифам должен производится за каждое принятое к доставке стандартное отправление даже в случае, если оно является частью партии, идущей от одного отправителя в адрес одного получателя. </w:t>
      </w:r>
    </w:p>
    <w:p w:rsidR="009841F7" w:rsidRPr="009841F7" w:rsidRDefault="009841F7" w:rsidP="009841F7">
      <w:r w:rsidRPr="009841F7">
        <w:t>2.6. Вес стандартного отправления, превышающий указанный в таблицах 1 и 2 на любую долю килограмма, должен тарифицироваться как целый килограмм.</w:t>
      </w:r>
    </w:p>
    <w:p w:rsidR="009841F7" w:rsidRPr="009841F7" w:rsidRDefault="009841F7" w:rsidP="009841F7">
      <w:r w:rsidRPr="009841F7">
        <w:t xml:space="preserve">2.7. Для стандартных отправлений, объёмный вес которых превышает физический, тариф должен определяться по объёмному весу. Объёмный вес стандартного отправления должен определяться по формуле: </w:t>
      </w:r>
    </w:p>
    <w:p w:rsidR="009841F7" w:rsidRPr="009841F7" w:rsidRDefault="009841F7" w:rsidP="009841F7">
      <w:r w:rsidRPr="009841F7">
        <w:t>- для коробки объёмный вес (кг) = (длина (см) × ширина (см) × высота (см)) / 5000;</w:t>
      </w:r>
    </w:p>
    <w:p w:rsidR="009841F7" w:rsidRPr="009841F7" w:rsidRDefault="009841F7" w:rsidP="009841F7">
      <w:r w:rsidRPr="009841F7">
        <w:lastRenderedPageBreak/>
        <w:t xml:space="preserve">- для рулона объёмный вес (кг) = (площадь круга (см2) × высота (см)) / 5000; </w:t>
      </w:r>
    </w:p>
    <w:p w:rsidR="009841F7" w:rsidRPr="009841F7" w:rsidRDefault="009841F7" w:rsidP="009841F7">
      <w:r w:rsidRPr="009841F7">
        <w:t>- площадь круга = πR2, где R – радиус круга (см), π=3,14.</w:t>
      </w:r>
    </w:p>
    <w:p w:rsidR="009841F7" w:rsidRPr="009841F7" w:rsidRDefault="009841F7" w:rsidP="009841F7">
      <w:r w:rsidRPr="009841F7">
        <w:t>2.8. Предельный фактический вес места стандартного отправления по тарифам, указанным</w:t>
      </w:r>
      <w:r w:rsidRPr="009841F7">
        <w:br/>
        <w:t>в пунктах 2.1 – 2.4, 2.6, 2.7 и 4.1, не должен превышать 300 кг, а предельные габаритные размеры места стандартного отправления не должны быть более 200×100×75_см:</w:t>
      </w:r>
    </w:p>
    <w:p w:rsidR="009841F7" w:rsidRPr="009841F7" w:rsidRDefault="009841F7" w:rsidP="009841F7">
      <w:r w:rsidRPr="009841F7">
        <w:t>- если габаритные размеры места стандартного отправления по одной из сторон превышают 200 см и/ или физический вес места стандартного отправления превышает 300 кг, сбор/доставка стандартного отправления возможна только по предварительному согласованию, а к тарифу должен применяться повышающий коэффициент 1,5;</w:t>
      </w:r>
    </w:p>
    <w:p w:rsidR="009841F7" w:rsidRPr="009841F7" w:rsidRDefault="009841F7" w:rsidP="009841F7">
      <w:r w:rsidRPr="009841F7">
        <w:t>- если габаритные размеры места стандартного отправления по одной из сторон превышают 200 см и физический вес места стандартного отправления превышает 300 кг, повышающий коэффициент</w:t>
      </w:r>
      <w:r w:rsidRPr="009841F7">
        <w:br/>
        <w:t>к платному (расчётному) весу должен применяться единожды.</w:t>
      </w:r>
    </w:p>
    <w:p w:rsidR="009841F7" w:rsidRPr="009841F7" w:rsidRDefault="009841F7" w:rsidP="009841F7">
      <w:r w:rsidRPr="009841F7">
        <w:t xml:space="preserve">2.9. В том случае, если по ошибке отправителя адрес (населенный пункт) доставки указан неверно, отправитель должен оплатить доставку по неверно указанному адресу в полном объеме в соответствии с установленными тарифами. Доставка </w:t>
      </w:r>
      <w:proofErr w:type="gramStart"/>
      <w:r w:rsidRPr="009841F7">
        <w:t>по новому</w:t>
      </w:r>
      <w:proofErr w:type="gramEnd"/>
      <w:r w:rsidRPr="009841F7">
        <w:t xml:space="preserve"> (правильному) адресу при переадресации стандартного отправления должна оплачиваться дополнительно в соответствии с установленными договором тарифами. Переадресация в пределах одного населенного пункта не тарифицируется.</w:t>
      </w:r>
    </w:p>
    <w:p w:rsidR="009841F7" w:rsidRPr="009841F7" w:rsidRDefault="009841F7" w:rsidP="009841F7">
      <w:r w:rsidRPr="009841F7">
        <w:t>2.10. Указанные в пунктах 2.1. – 2.2 тарифы для 0 зоны носят предельный (максимальный) характер. Управления специальной связи имеют право установить приказом филиала экономически обоснованные тарифы для 0 зоны с предварительным согласованием данного приказа с заместителем руководителя Спецсвязи России по коммерции и развитию и/или директором по инновационному развитию.</w:t>
      </w:r>
    </w:p>
    <w:p w:rsidR="009841F7" w:rsidRPr="009841F7" w:rsidRDefault="009841F7" w:rsidP="009841F7">
      <w:r w:rsidRPr="009841F7">
        <w:t>3. Дополнительные услуги</w:t>
      </w:r>
    </w:p>
    <w:p w:rsidR="009841F7" w:rsidRPr="009841F7" w:rsidRDefault="009841F7" w:rsidP="009841F7">
      <w:r w:rsidRPr="009841F7">
        <w:t>3.1. Плата за предоставление заказчику пластиковых пакетов типа «</w:t>
      </w:r>
      <w:proofErr w:type="spellStart"/>
      <w:r w:rsidRPr="009841F7">
        <w:t>Секьюрпак</w:t>
      </w:r>
      <w:proofErr w:type="spellEnd"/>
      <w:r w:rsidRPr="009841F7">
        <w:t>» не взимается.</w:t>
      </w:r>
    </w:p>
    <w:p w:rsidR="009841F7" w:rsidRPr="009841F7" w:rsidRDefault="009841F7" w:rsidP="009841F7">
      <w:r w:rsidRPr="009841F7">
        <w:t>3.2. Тариф за хранение каждого места стандартного отправления по прошествии 5 (пяти) рабочих дней после направления уведомления о его прибытии в филиал составляет:</w:t>
      </w:r>
    </w:p>
    <w:p w:rsidR="009841F7" w:rsidRPr="009841F7" w:rsidRDefault="009841F7" w:rsidP="009841F7">
      <w:r w:rsidRPr="009841F7">
        <w:t>- 96 руб. за полные или неполные сутки, если место стандартного отправления занимает площадь менее 1 кв. м.;</w:t>
      </w:r>
    </w:p>
    <w:p w:rsidR="009841F7" w:rsidRPr="009841F7" w:rsidRDefault="009841F7" w:rsidP="009841F7">
      <w:r w:rsidRPr="009841F7">
        <w:t>- 423 руб. за полные или неполные сутки, если место стандартного отправления занимает площадь более 1 кв. м.</w:t>
      </w:r>
    </w:p>
    <w:p w:rsidR="009841F7" w:rsidRPr="009841F7" w:rsidRDefault="009841F7" w:rsidP="009841F7">
      <w:r w:rsidRPr="009841F7">
        <w:t>3.3. Тариф за погрузочно-разгрузочные работы должен применяться в случае, если платный вес стандартного отправления больше 50 кг и меньше или равен 300 кг. В этом случае к тарифу</w:t>
      </w:r>
      <w:r w:rsidRPr="009841F7">
        <w:br/>
        <w:t>за сбор/доставку должен быть добавлен тариф, который составляет:</w:t>
      </w:r>
    </w:p>
    <w:p w:rsidR="009841F7" w:rsidRPr="009841F7" w:rsidRDefault="009841F7" w:rsidP="009841F7">
      <w:r w:rsidRPr="009841F7">
        <w:t>-</w:t>
      </w:r>
      <w:r w:rsidRPr="009841F7">
        <w:tab/>
        <w:t>вес от 50 до 100 кг – 328 руб.;</w:t>
      </w:r>
    </w:p>
    <w:p w:rsidR="009841F7" w:rsidRPr="009841F7" w:rsidRDefault="009841F7" w:rsidP="009841F7">
      <w:r w:rsidRPr="009841F7">
        <w:t>-</w:t>
      </w:r>
      <w:r w:rsidRPr="009841F7">
        <w:tab/>
        <w:t>вес от 101 кг до 200 кг – 505 руб.;</w:t>
      </w:r>
    </w:p>
    <w:p w:rsidR="009841F7" w:rsidRPr="009841F7" w:rsidRDefault="009841F7" w:rsidP="009841F7">
      <w:r w:rsidRPr="009841F7">
        <w:t>-</w:t>
      </w:r>
      <w:r w:rsidRPr="009841F7">
        <w:tab/>
        <w:t xml:space="preserve">вес от 201 кг до 300 кг – 758 руб. </w:t>
      </w:r>
    </w:p>
    <w:p w:rsidR="009841F7" w:rsidRPr="009841F7" w:rsidRDefault="009841F7" w:rsidP="009841F7">
      <w:r w:rsidRPr="009841F7">
        <w:t>3.4. Тариф за предоставление информации из архива (например, копия реестра ф.1, ф.5) составляет – 63 руб. за каждый документ.</w:t>
      </w:r>
    </w:p>
    <w:p w:rsidR="009841F7" w:rsidRPr="009841F7" w:rsidRDefault="009841F7" w:rsidP="009841F7">
      <w:r w:rsidRPr="009841F7">
        <w:lastRenderedPageBreak/>
        <w:t>3.5. Тариф за простой автомобиля длительностью свыше 30 минут составляет – 884 руб. за каждый час простоя. Время фактической передачи стандартного отправления должно фиксироваться в реестре ф. 1.</w:t>
      </w:r>
    </w:p>
    <w:p w:rsidR="009841F7" w:rsidRPr="009841F7" w:rsidRDefault="009841F7" w:rsidP="009841F7">
      <w:r w:rsidRPr="009841F7">
        <w:t>3.6. Тариф за отказ отправителя от заявки на сбор стандартного отправления либо от передачи стандартного отправления для его дальнейшей доставки составляет – 1 325 руб.</w:t>
      </w:r>
    </w:p>
    <w:p w:rsidR="009841F7" w:rsidRPr="009841F7" w:rsidRDefault="009841F7" w:rsidP="009841F7">
      <w:r w:rsidRPr="009841F7">
        <w:t>4. Таможенное оформление.</w:t>
      </w:r>
    </w:p>
    <w:p w:rsidR="009841F7" w:rsidRPr="009841F7" w:rsidRDefault="009841F7" w:rsidP="009841F7">
      <w:r w:rsidRPr="009841F7">
        <w:t xml:space="preserve">4.1. Все стандартные отправления, весом до 2 кг и с индексом </w:t>
      </w:r>
      <w:proofErr w:type="spellStart"/>
      <w:r w:rsidRPr="009841F7">
        <w:t>вложимого</w:t>
      </w:r>
      <w:proofErr w:type="spellEnd"/>
      <w:r w:rsidRPr="009841F7">
        <w:t xml:space="preserve"> 1 «Документация</w:t>
      </w:r>
      <w:proofErr w:type="gramStart"/>
      <w:r w:rsidRPr="009841F7">
        <w:t>»,</w:t>
      </w:r>
      <w:r w:rsidRPr="009841F7">
        <w:br/>
        <w:t>не</w:t>
      </w:r>
      <w:proofErr w:type="gramEnd"/>
      <w:r w:rsidRPr="009841F7">
        <w:t xml:space="preserve"> подлежат процедуре таможенного оформления.</w:t>
      </w:r>
    </w:p>
    <w:p w:rsidR="009841F7" w:rsidRPr="009841F7" w:rsidRDefault="009841F7" w:rsidP="009841F7">
      <w:r w:rsidRPr="009841F7">
        <w:t>4.2. Все стандартные отправления, адресованные в страны ТС ЕАЭС, не подлежат процедуре таможенного оформления.</w:t>
      </w:r>
    </w:p>
    <w:p w:rsidR="009841F7" w:rsidRPr="009841F7" w:rsidRDefault="009841F7" w:rsidP="009841F7">
      <w:r w:rsidRPr="009841F7">
        <w:t>4.3. Все стандартные отправления, кроме отправлений с индексом вложения 1 «Документация» весом до 2 кг, подлежат таможенному оформлению, за исключением отправлений, адресованных в страны ТС ЕАЭС.</w:t>
      </w:r>
    </w:p>
    <w:p w:rsidR="009841F7" w:rsidRPr="009841F7" w:rsidRDefault="009841F7" w:rsidP="009841F7">
      <w:r w:rsidRPr="009841F7">
        <w:t>Все стандартные отправления, адресованные в страны СНГ (кроме отправлений, указанных</w:t>
      </w:r>
      <w:r w:rsidRPr="009841F7">
        <w:br/>
        <w:t>в пунктах 4.1 – 4.3), должны подлежать таможенному оформлению, тарифицироваться индивидуально</w:t>
      </w:r>
      <w:r w:rsidRPr="009841F7">
        <w:br/>
        <w:t>и не являться предметом типового договора на оказание услуг по доставке стандартных отправлений.</w:t>
      </w:r>
      <w:bookmarkEnd w:id="0"/>
    </w:p>
    <w:p w:rsidR="009841F7" w:rsidRPr="009841F7" w:rsidRDefault="009841F7" w:rsidP="009841F7"/>
    <w:p w:rsidR="00E4063E" w:rsidRDefault="00E4063E">
      <w:bookmarkStart w:id="6" w:name="_GoBack"/>
      <w:bookmarkEnd w:id="6"/>
    </w:p>
    <w:sectPr w:rsidR="00E40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F7"/>
    <w:rsid w:val="009841F7"/>
    <w:rsid w:val="00E4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D3F2D-07A2-4285-B5D5-914E474D4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9770</Words>
  <Characters>55689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2026-10-15T07:41:00Z</dcterms:created>
  <dcterms:modified xsi:type="dcterms:W3CDTF">2026-10-15T07:41:00Z</dcterms:modified>
</cp:coreProperties>
</file>