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D4F" w:rsidRPr="00773D8A" w:rsidRDefault="00510D4F" w:rsidP="00510D4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73D8A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1</w:t>
      </w:r>
    </w:p>
    <w:p w:rsidR="00510D4F" w:rsidRDefault="00510D4F" w:rsidP="00510D4F">
      <w:pPr>
        <w:spacing w:after="0"/>
        <w:jc w:val="right"/>
        <w:rPr>
          <w:rFonts w:ascii="Times New Roman" w:hAnsi="Times New Roman"/>
          <w:color w:val="FF0000"/>
          <w:sz w:val="24"/>
          <w:szCs w:val="24"/>
        </w:rPr>
      </w:pPr>
      <w:r w:rsidRPr="00773D8A">
        <w:rPr>
          <w:rFonts w:ascii="Times New Roman" w:hAnsi="Times New Roman"/>
          <w:sz w:val="24"/>
          <w:szCs w:val="24"/>
        </w:rPr>
        <w:t>к государственному контракту</w:t>
      </w:r>
      <w:r w:rsidRPr="00773D8A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510D4F" w:rsidRPr="00773D8A" w:rsidRDefault="00510D4F" w:rsidP="00510D4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73D8A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__________________</w:t>
      </w:r>
      <w:r w:rsidRPr="00773D8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73D8A">
        <w:rPr>
          <w:rFonts w:ascii="Times New Roman" w:hAnsi="Times New Roman"/>
          <w:sz w:val="24"/>
          <w:szCs w:val="24"/>
        </w:rPr>
        <w:t>от  _</w:t>
      </w:r>
      <w:proofErr w:type="gramEnd"/>
      <w:r w:rsidRPr="00773D8A">
        <w:rPr>
          <w:rFonts w:ascii="Times New Roman" w:hAnsi="Times New Roman"/>
          <w:sz w:val="24"/>
          <w:szCs w:val="24"/>
        </w:rPr>
        <w:t>________ 20</w:t>
      </w:r>
      <w:r w:rsidR="002622A6">
        <w:rPr>
          <w:rFonts w:ascii="Times New Roman" w:hAnsi="Times New Roman"/>
          <w:sz w:val="24"/>
          <w:szCs w:val="24"/>
        </w:rPr>
        <w:t xml:space="preserve">26 </w:t>
      </w:r>
      <w:r w:rsidRPr="00773D8A">
        <w:rPr>
          <w:rFonts w:ascii="Times New Roman" w:hAnsi="Times New Roman"/>
          <w:sz w:val="24"/>
          <w:szCs w:val="24"/>
        </w:rPr>
        <w:t>г.</w:t>
      </w:r>
    </w:p>
    <w:p w:rsidR="00510D4F" w:rsidRDefault="00510D4F" w:rsidP="00510D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0D4F" w:rsidRDefault="00510D4F" w:rsidP="00510D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0D4F" w:rsidRPr="00D22BE7" w:rsidRDefault="00510D4F" w:rsidP="00510D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BE7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510D4F" w:rsidRPr="00D22BE7" w:rsidRDefault="00510D4F" w:rsidP="00510D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BE7">
        <w:rPr>
          <w:rFonts w:ascii="Times New Roman" w:hAnsi="Times New Roman" w:cs="Times New Roman"/>
          <w:b/>
          <w:sz w:val="24"/>
          <w:szCs w:val="24"/>
        </w:rPr>
        <w:t>на оказание услуг по подъёму судов</w:t>
      </w:r>
    </w:p>
    <w:p w:rsidR="00510D4F" w:rsidRPr="00750008" w:rsidRDefault="00510D4F" w:rsidP="00510D4F">
      <w:pPr>
        <w:pStyle w:val="Standard"/>
        <w:jc w:val="both"/>
        <w:rPr>
          <w:rFonts w:ascii="Times New Roman" w:hAnsi="Times New Roman" w:cs="Times New Roman"/>
          <w:iCs/>
          <w:sz w:val="24"/>
        </w:rPr>
      </w:pPr>
    </w:p>
    <w:p w:rsidR="00510D4F" w:rsidRPr="00984392" w:rsidRDefault="00510D4F" w:rsidP="00510D4F">
      <w:pPr>
        <w:pStyle w:val="Standard"/>
        <w:ind w:firstLine="709"/>
        <w:jc w:val="both"/>
        <w:rPr>
          <w:rFonts w:ascii="Times New Roman" w:hAnsi="Times New Roman" w:cs="Times New Roman"/>
          <w:iCs/>
          <w:sz w:val="24"/>
        </w:rPr>
      </w:pPr>
      <w:r w:rsidRPr="00750008">
        <w:rPr>
          <w:rFonts w:ascii="Times New Roman" w:hAnsi="Times New Roman" w:cs="Times New Roman"/>
          <w:iCs/>
          <w:sz w:val="24"/>
        </w:rPr>
        <w:t xml:space="preserve">Код (коды) по Общероссийскому классификатору продукции по видам экономической деятельности ОК 034-2014 ОКПД2 </w:t>
      </w:r>
      <w:r w:rsidRPr="00984392">
        <w:rPr>
          <w:rFonts w:ascii="Times New Roman" w:hAnsi="Times New Roman" w:cs="Times New Roman"/>
          <w:iCs/>
          <w:sz w:val="24"/>
        </w:rPr>
        <w:t>52.22.19.192</w:t>
      </w:r>
      <w:r w:rsidRPr="00984392"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>«</w:t>
      </w:r>
      <w:r w:rsidRPr="00984392">
        <w:rPr>
          <w:rFonts w:ascii="Times New Roman" w:hAnsi="Times New Roman" w:cs="Times New Roman"/>
          <w:iCs/>
          <w:sz w:val="24"/>
        </w:rPr>
        <w:t>Услуги, связанные с внутренним водным транспортом, прочие</w:t>
      </w:r>
      <w:r>
        <w:rPr>
          <w:rFonts w:ascii="Times New Roman" w:hAnsi="Times New Roman" w:cs="Times New Roman"/>
          <w:iCs/>
          <w:sz w:val="24"/>
        </w:rPr>
        <w:t>».</w:t>
      </w:r>
    </w:p>
    <w:p w:rsidR="00510D4F" w:rsidRPr="00D22BE7" w:rsidRDefault="00510D4F" w:rsidP="00510D4F">
      <w:pPr>
        <w:pStyle w:val="Standard"/>
        <w:ind w:firstLine="709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lang w:eastAsia="ru-RU"/>
        </w:rPr>
      </w:pPr>
      <w:r>
        <w:rPr>
          <w:rFonts w:ascii="Times New Roman" w:hAnsi="Times New Roman" w:cs="Times New Roman"/>
          <w:iCs/>
          <w:sz w:val="24"/>
        </w:rPr>
        <w:t xml:space="preserve">1. </w:t>
      </w:r>
      <w:r w:rsidRPr="00BF6E67">
        <w:rPr>
          <w:rFonts w:ascii="Times New Roman" w:hAnsi="Times New Roman" w:cs="Times New Roman"/>
          <w:iCs/>
          <w:sz w:val="24"/>
        </w:rPr>
        <w:t>Заказчик</w:t>
      </w:r>
      <w:r w:rsidRPr="00FD6672">
        <w:rPr>
          <w:rFonts w:ascii="Times New Roman" w:hAnsi="Times New Roman" w:cs="Times New Roman"/>
          <w:b/>
          <w:iCs/>
          <w:sz w:val="24"/>
        </w:rPr>
        <w:t xml:space="preserve">: </w:t>
      </w:r>
      <w:r w:rsidRPr="00D22BE7">
        <w:rPr>
          <w:rFonts w:ascii="Times New Roman" w:eastAsiaTheme="minorEastAsia" w:hAnsi="Times New Roman" w:cs="Times New Roman"/>
          <w:color w:val="000000"/>
          <w:kern w:val="0"/>
          <w:sz w:val="24"/>
          <w:lang w:eastAsia="ru-RU"/>
        </w:rPr>
        <w:t>Межрегиональное территориальное управление Федеральной службы по надзору в сфере транспорта по Северо-Западному федеральному округу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lang w:eastAsia="ru-RU"/>
        </w:rPr>
        <w:t>.</w:t>
      </w:r>
    </w:p>
    <w:p w:rsidR="00510D4F" w:rsidRDefault="00510D4F" w:rsidP="00510D4F">
      <w:pPr>
        <w:pStyle w:val="Standard"/>
        <w:ind w:firstLine="709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2. </w:t>
      </w:r>
      <w:r w:rsidRPr="00BF6E67">
        <w:rPr>
          <w:rFonts w:ascii="Times New Roman" w:hAnsi="Times New Roman" w:cs="Times New Roman"/>
          <w:iCs/>
          <w:sz w:val="24"/>
        </w:rPr>
        <w:t>Наименование объекта закупки</w:t>
      </w:r>
      <w:r w:rsidRPr="00750008">
        <w:rPr>
          <w:rFonts w:ascii="Times New Roman" w:hAnsi="Times New Roman" w:cs="Times New Roman"/>
          <w:iCs/>
          <w:sz w:val="24"/>
        </w:rPr>
        <w:t xml:space="preserve">: </w:t>
      </w:r>
      <w:r w:rsidRPr="00E41AB4">
        <w:rPr>
          <w:rFonts w:ascii="Times New Roman" w:hAnsi="Times New Roman" w:cs="Times New Roman"/>
          <w:iCs/>
          <w:sz w:val="24"/>
        </w:rPr>
        <w:t xml:space="preserve">оказание услуг по подъёму </w:t>
      </w:r>
      <w:r>
        <w:rPr>
          <w:rFonts w:ascii="Times New Roman" w:hAnsi="Times New Roman" w:cs="Times New Roman"/>
          <w:iCs/>
          <w:sz w:val="24"/>
        </w:rPr>
        <w:t xml:space="preserve">патрульных </w:t>
      </w:r>
      <w:r w:rsidRPr="00E41AB4">
        <w:rPr>
          <w:rFonts w:ascii="Times New Roman" w:hAnsi="Times New Roman" w:cs="Times New Roman"/>
          <w:iCs/>
          <w:sz w:val="24"/>
        </w:rPr>
        <w:t>судов</w:t>
      </w:r>
      <w:r>
        <w:rPr>
          <w:rFonts w:ascii="Times New Roman" w:hAnsi="Times New Roman" w:cs="Times New Roman"/>
          <w:iCs/>
          <w:sz w:val="24"/>
        </w:rPr>
        <w:t>.</w:t>
      </w:r>
    </w:p>
    <w:p w:rsidR="00510D4F" w:rsidRDefault="00510D4F" w:rsidP="00510D4F">
      <w:pPr>
        <w:pStyle w:val="Standard"/>
        <w:ind w:firstLine="709"/>
        <w:jc w:val="both"/>
        <w:rPr>
          <w:rFonts w:ascii="Times New Roman" w:hAnsi="Times New Roman" w:cs="Times New Roman"/>
          <w:iCs/>
          <w:sz w:val="24"/>
        </w:rPr>
      </w:pPr>
      <w:r w:rsidRPr="00D22BE7">
        <w:rPr>
          <w:rFonts w:ascii="Times New Roman" w:hAnsi="Times New Roman" w:cs="Times New Roman"/>
          <w:sz w:val="24"/>
        </w:rPr>
        <w:t>Исполнитель обязуется оказать автотранспортные услуги по подъёму двух патрульных судов</w:t>
      </w:r>
      <w:r>
        <w:rPr>
          <w:rFonts w:ascii="Times New Roman" w:hAnsi="Times New Roman" w:cs="Times New Roman"/>
          <w:sz w:val="24"/>
        </w:rPr>
        <w:t xml:space="preserve"> </w:t>
      </w:r>
      <w:r w:rsidRPr="00D22BE7">
        <w:rPr>
          <w:rFonts w:ascii="Times New Roman" w:hAnsi="Times New Roman" w:cs="Times New Roman"/>
          <w:sz w:val="24"/>
        </w:rPr>
        <w:t xml:space="preserve">из </w:t>
      </w:r>
      <w:r>
        <w:rPr>
          <w:rFonts w:ascii="Times New Roman" w:hAnsi="Times New Roman" w:cs="Times New Roman"/>
          <w:sz w:val="24"/>
        </w:rPr>
        <w:t>акватории</w:t>
      </w:r>
      <w:r w:rsidRPr="00D22BE7">
        <w:rPr>
          <w:rFonts w:ascii="Times New Roman" w:hAnsi="Times New Roman" w:cs="Times New Roman"/>
          <w:sz w:val="24"/>
        </w:rPr>
        <w:t xml:space="preserve"> на берег</w:t>
      </w:r>
      <w:r w:rsidRPr="00D010E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 место зимнего отстоя:</w:t>
      </w:r>
    </w:p>
    <w:p w:rsidR="00510D4F" w:rsidRDefault="00510D4F" w:rsidP="00510D4F">
      <w:pPr>
        <w:pStyle w:val="Standard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8"/>
        <w:gridCol w:w="2080"/>
        <w:gridCol w:w="2711"/>
        <w:gridCol w:w="4677"/>
      </w:tblGrid>
      <w:tr w:rsidR="00510D4F" w:rsidRPr="00D22BE7" w:rsidTr="00833BFD">
        <w:trPr>
          <w:trHeight w:val="615"/>
        </w:trPr>
        <w:tc>
          <w:tcPr>
            <w:tcW w:w="738" w:type="dxa"/>
            <w:shd w:val="clear" w:color="auto" w:fill="auto"/>
            <w:noWrap/>
            <w:hideMark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711" w:type="dxa"/>
            <w:shd w:val="clear" w:color="auto" w:fill="auto"/>
            <w:noWrap/>
            <w:hideMark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Марка судна</w:t>
            </w:r>
          </w:p>
        </w:tc>
        <w:tc>
          <w:tcPr>
            <w:tcW w:w="4677" w:type="dxa"/>
            <w:shd w:val="clear" w:color="auto" w:fill="auto"/>
            <w:noWrap/>
            <w:hideMark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6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Характеристики суд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</w:p>
        </w:tc>
      </w:tr>
      <w:tr w:rsidR="00510D4F" w:rsidRPr="00D22BE7" w:rsidTr="00833BFD">
        <w:trPr>
          <w:trHeight w:val="376"/>
        </w:trPr>
        <w:tc>
          <w:tcPr>
            <w:tcW w:w="738" w:type="dxa"/>
            <w:shd w:val="clear" w:color="auto" w:fill="auto"/>
            <w:noWrap/>
          </w:tcPr>
          <w:p w:rsidR="00510D4F" w:rsidRPr="002C5181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auto"/>
            <w:noWrap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BE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Моторное судно</w:t>
            </w:r>
          </w:p>
        </w:tc>
        <w:tc>
          <w:tcPr>
            <w:tcW w:w="2711" w:type="dxa"/>
            <w:shd w:val="clear" w:color="auto" w:fill="auto"/>
            <w:noWrap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BE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«Патрульный-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22BE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7" w:type="dxa"/>
            <w:shd w:val="clear" w:color="auto" w:fill="auto"/>
            <w:noWrap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  <w:r w:rsidRPr="00001B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01B8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D22BE7">
              <w:rPr>
                <w:rFonts w:ascii="Times New Roman" w:hAnsi="Times New Roman" w:cs="Times New Roman"/>
                <w:sz w:val="24"/>
                <w:szCs w:val="24"/>
              </w:rPr>
              <w:t xml:space="preserve"> м, ширина 3,7 м, вес 10 т</w:t>
            </w:r>
          </w:p>
        </w:tc>
      </w:tr>
      <w:tr w:rsidR="00510D4F" w:rsidRPr="00D22BE7" w:rsidTr="00833BFD">
        <w:trPr>
          <w:trHeight w:val="423"/>
        </w:trPr>
        <w:tc>
          <w:tcPr>
            <w:tcW w:w="738" w:type="dxa"/>
            <w:shd w:val="clear" w:color="auto" w:fill="auto"/>
            <w:noWrap/>
          </w:tcPr>
          <w:p w:rsidR="00510D4F" w:rsidRPr="002C5181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80" w:type="dxa"/>
            <w:shd w:val="clear" w:color="auto" w:fill="auto"/>
            <w:noWrap/>
          </w:tcPr>
          <w:p w:rsidR="00510D4F" w:rsidRPr="00D22BE7" w:rsidRDefault="00510D4F" w:rsidP="0010627D">
            <w:pPr>
              <w:pStyle w:val="Standard"/>
              <w:jc w:val="both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lang w:eastAsia="ru-RU"/>
              </w:rPr>
            </w:pPr>
            <w:r w:rsidRPr="00D22BE7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lang w:eastAsia="ru-RU"/>
              </w:rPr>
              <w:t>Моторное судно</w:t>
            </w:r>
          </w:p>
        </w:tc>
        <w:tc>
          <w:tcPr>
            <w:tcW w:w="2711" w:type="dxa"/>
            <w:shd w:val="clear" w:color="auto" w:fill="auto"/>
            <w:noWrap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BE7">
              <w:rPr>
                <w:rFonts w:ascii="Times New Roman" w:hAnsi="Times New Roman" w:cs="Times New Roman"/>
                <w:sz w:val="24"/>
                <w:szCs w:val="24"/>
              </w:rPr>
              <w:t>«Патрульный-10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77" w:type="dxa"/>
            <w:shd w:val="clear" w:color="auto" w:fill="auto"/>
            <w:noWrap/>
          </w:tcPr>
          <w:p w:rsidR="00510D4F" w:rsidRPr="00D22BE7" w:rsidRDefault="00510D4F" w:rsidP="001062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BE7"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10,27</w:t>
            </w:r>
            <w:r w:rsidRPr="00D22BE7">
              <w:rPr>
                <w:rFonts w:ascii="Times New Roman" w:hAnsi="Times New Roman" w:cs="Times New Roman"/>
                <w:sz w:val="24"/>
                <w:szCs w:val="24"/>
              </w:rPr>
              <w:t xml:space="preserve"> м, ширина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  <w:r w:rsidRPr="00D22BE7">
              <w:rPr>
                <w:rFonts w:ascii="Times New Roman" w:hAnsi="Times New Roman" w:cs="Times New Roman"/>
                <w:sz w:val="24"/>
                <w:szCs w:val="24"/>
              </w:rPr>
              <w:t xml:space="preserve">м,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5,42</w:t>
            </w:r>
            <w:r w:rsidRPr="00D22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</w:tr>
    </w:tbl>
    <w:p w:rsidR="00510D4F" w:rsidRDefault="00510D4F" w:rsidP="00510D4F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510D4F" w:rsidRDefault="00510D4F" w:rsidP="00510D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6E67">
        <w:rPr>
          <w:rFonts w:ascii="Times New Roman" w:hAnsi="Times New Roman" w:cs="Times New Roman"/>
          <w:color w:val="000000"/>
          <w:sz w:val="24"/>
          <w:szCs w:val="24"/>
        </w:rPr>
        <w:t xml:space="preserve">Услуги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оказываются с применением подъёмного крана, который должен обеспечивать подъем моторного судна с максимальным весом не более 15 тонн. </w:t>
      </w:r>
      <w:r w:rsidRPr="005964C8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Осуществление доставки к месту оказания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5964C8">
        <w:rPr>
          <w:rFonts w:ascii="Times New Roman" w:hAnsi="Times New Roman" w:cs="Times New Roman"/>
          <w:color w:val="000000"/>
          <w:sz w:val="24"/>
          <w:szCs w:val="24"/>
        </w:rPr>
        <w:t xml:space="preserve">слуг необходимых для оказания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5964C8">
        <w:rPr>
          <w:rFonts w:ascii="Times New Roman" w:hAnsi="Times New Roman" w:cs="Times New Roman"/>
          <w:color w:val="000000"/>
          <w:sz w:val="24"/>
          <w:szCs w:val="24"/>
        </w:rPr>
        <w:t>слуг материалов, оборудования, изделий, конструкций, комплектующих изделий, техники (различных видов машин, механизмов, оборудования, инвентаря и всякого рода оснастки, необходимых для оказания Услуг) и осуществление их приемки, разг</w:t>
      </w:r>
      <w:bookmarkStart w:id="0" w:name="_GoBack"/>
      <w:bookmarkEnd w:id="0"/>
      <w:r w:rsidRPr="005964C8">
        <w:rPr>
          <w:rFonts w:ascii="Times New Roman" w:hAnsi="Times New Roman" w:cs="Times New Roman"/>
          <w:color w:val="000000"/>
          <w:sz w:val="24"/>
          <w:szCs w:val="24"/>
        </w:rPr>
        <w:t xml:space="preserve">рузки и складирования в местах оказания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5964C8">
        <w:rPr>
          <w:rFonts w:ascii="Times New Roman" w:hAnsi="Times New Roman" w:cs="Times New Roman"/>
          <w:color w:val="000000"/>
          <w:sz w:val="24"/>
          <w:szCs w:val="24"/>
        </w:rPr>
        <w:t xml:space="preserve">слуг производится </w:t>
      </w:r>
      <w:r>
        <w:rPr>
          <w:rFonts w:ascii="Times New Roman" w:hAnsi="Times New Roman" w:cs="Times New Roman"/>
          <w:color w:val="000000"/>
          <w:sz w:val="24"/>
          <w:szCs w:val="24"/>
        </w:rPr>
        <w:t>силами и средствами</w:t>
      </w:r>
      <w:r w:rsidRPr="005964C8">
        <w:rPr>
          <w:rFonts w:ascii="Times New Roman" w:hAnsi="Times New Roman" w:cs="Times New Roman"/>
          <w:color w:val="000000"/>
          <w:sz w:val="24"/>
          <w:szCs w:val="24"/>
        </w:rPr>
        <w:t xml:space="preserve"> Исполнител</w:t>
      </w:r>
      <w:r>
        <w:rPr>
          <w:rFonts w:ascii="Times New Roman" w:hAnsi="Times New Roman" w:cs="Times New Roman"/>
          <w:color w:val="000000"/>
          <w:sz w:val="24"/>
          <w:szCs w:val="24"/>
        </w:rPr>
        <w:t>я.</w:t>
      </w:r>
    </w:p>
    <w:p w:rsidR="00510D4F" w:rsidRDefault="00510D4F" w:rsidP="00510D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Услуги должны быть оказаны в полном соответствии с Правилами безопасности опасных производственных объектов, на которых используются </w:t>
      </w:r>
      <w:r w:rsidR="00592ED7">
        <w:rPr>
          <w:rFonts w:ascii="Times New Roman" w:hAnsi="Times New Roman" w:cs="Times New Roman"/>
          <w:color w:val="000000"/>
          <w:sz w:val="24"/>
          <w:szCs w:val="24"/>
        </w:rPr>
        <w:t>подъёмные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сооружения, утвержденными приказом Федеральной службы по Экологическому, технологическому и атомному надзору от 26.11.2020 № 461, Правилами по охране труда при погрузо-разгрузочных работах и размещении грузов, утвержденными приказом Министерства труда и социальной защиты РФ от 28.10.2020 № 753н, и иными нормативно-правовыми актами, установленными законодательством РФ, регулирующими порядок выполнения погрузочно-разгрузочных работ и работ по размещению грузов.</w:t>
      </w:r>
    </w:p>
    <w:p w:rsidR="00510D4F" w:rsidRDefault="00510D4F" w:rsidP="00510D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Приемка оказанных услуг Заказчиком осуществляется в течение 3 (трех) рабочих дней с даты получения акта об оказании услуг.</w:t>
      </w:r>
    </w:p>
    <w:p w:rsidR="00510D4F" w:rsidRDefault="00510D4F" w:rsidP="00510D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Срок предоставления поставщиком документов, подтверждающих выполнение обязательств по контракту определяется по факту оказания услу</w:t>
      </w:r>
      <w:r w:rsidR="00592ED7">
        <w:rPr>
          <w:rFonts w:ascii="Times New Roman" w:hAnsi="Times New Roman" w:cs="Times New Roman"/>
          <w:color w:val="000000"/>
          <w:sz w:val="24"/>
          <w:szCs w:val="24"/>
        </w:rPr>
        <w:t>г, но не позднее 10 декабря 2026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510D4F" w:rsidRDefault="00510D4F" w:rsidP="00510D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BF6E67">
        <w:rPr>
          <w:rFonts w:ascii="Times New Roman" w:hAnsi="Times New Roman" w:cs="Times New Roman"/>
          <w:color w:val="000000"/>
          <w:sz w:val="24"/>
          <w:szCs w:val="24"/>
        </w:rPr>
        <w:t>Срок оказания услуг</w:t>
      </w:r>
      <w:r w:rsidRPr="00D22BE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D22BE7">
        <w:rPr>
          <w:rFonts w:ascii="Times New Roman" w:hAnsi="Times New Roman" w:cs="Times New Roman"/>
          <w:sz w:val="24"/>
          <w:szCs w:val="24"/>
        </w:rPr>
        <w:t>Услуги оказываются Исполнителем по заявке Заказчика с момента заключе</w:t>
      </w:r>
      <w:r>
        <w:rPr>
          <w:rFonts w:ascii="Times New Roman" w:hAnsi="Times New Roman" w:cs="Times New Roman"/>
          <w:sz w:val="24"/>
          <w:szCs w:val="24"/>
        </w:rPr>
        <w:t>ния Контракта д</w:t>
      </w:r>
      <w:r w:rsidR="00592ED7">
        <w:rPr>
          <w:rFonts w:ascii="Times New Roman" w:hAnsi="Times New Roman" w:cs="Times New Roman"/>
          <w:sz w:val="24"/>
          <w:szCs w:val="24"/>
        </w:rPr>
        <w:t>о 15 декабря 2026</w:t>
      </w:r>
      <w:r w:rsidRPr="00D22BE7">
        <w:rPr>
          <w:rFonts w:ascii="Times New Roman" w:hAnsi="Times New Roman" w:cs="Times New Roman"/>
          <w:sz w:val="24"/>
          <w:szCs w:val="24"/>
        </w:rPr>
        <w:t xml:space="preserve"> года. Точная дата оказания услуг согласовывается между Заказчиком и Исполнителем дополнительно, с учетом метеоусловий и технических возможностей Исполнителя.</w:t>
      </w:r>
    </w:p>
    <w:p w:rsidR="00510D4F" w:rsidRDefault="00510D4F" w:rsidP="00510D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BF6E67">
        <w:rPr>
          <w:rFonts w:ascii="Times New Roman" w:hAnsi="Times New Roman" w:cs="Times New Roman"/>
          <w:color w:val="000000"/>
          <w:sz w:val="24"/>
          <w:szCs w:val="24"/>
        </w:rPr>
        <w:t>Место оказания услуг</w:t>
      </w:r>
      <w:r w:rsidRPr="00D22BE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D22BE7">
        <w:rPr>
          <w:rFonts w:ascii="Times New Roman" w:hAnsi="Times New Roman" w:cs="Times New Roman"/>
          <w:sz w:val="24"/>
          <w:szCs w:val="24"/>
        </w:rPr>
        <w:t>Республика Коми, г. Печора, 169635, ул. Парковая, д. 2 территория ФБУ «Администрация Двинско-Печорского бассейна»</w:t>
      </w:r>
      <w:r w:rsidRPr="00D22BE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10D4F" w:rsidRDefault="00510D4F" w:rsidP="00510D4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B11D0" w:rsidRDefault="006B11D0"/>
    <w:sectPr w:rsidR="006B11D0" w:rsidSect="008D262C">
      <w:pgSz w:w="11906" w:h="16838"/>
      <w:pgMar w:top="1134" w:right="566" w:bottom="851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D4F"/>
    <w:rsid w:val="002622A6"/>
    <w:rsid w:val="00510D4F"/>
    <w:rsid w:val="00592ED7"/>
    <w:rsid w:val="00683771"/>
    <w:rsid w:val="006B11D0"/>
    <w:rsid w:val="0083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AA26"/>
  <w15:docId w15:val="{E7DD7655-AD94-421B-85CE-32BE4507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D4F"/>
    <w:pPr>
      <w:suppressAutoHyphens/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10D4F"/>
    <w:pPr>
      <w:widowControl w:val="0"/>
      <w:suppressAutoHyphens/>
    </w:pPr>
    <w:rPr>
      <w:rFonts w:ascii="Arial" w:eastAsia="Times New Roman" w:hAnsi="Arial" w:cs="Arial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Лайдинен Айли Ивановна</dc:creator>
  <cp:lastModifiedBy>Никитос</cp:lastModifiedBy>
  <cp:revision>4</cp:revision>
  <dcterms:created xsi:type="dcterms:W3CDTF">2025-10-01T10:56:00Z</dcterms:created>
  <dcterms:modified xsi:type="dcterms:W3CDTF">2026-10-13T14:57:00Z</dcterms:modified>
</cp:coreProperties>
</file>