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5C7B" w14:textId="24C768B5" w:rsidR="00CA3069" w:rsidRPr="00203006" w:rsidRDefault="00710360" w:rsidP="0020300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3006">
        <w:rPr>
          <w:rFonts w:ascii="Times New Roman" w:hAnsi="Times New Roman" w:cs="Times New Roman"/>
          <w:b/>
          <w:bCs/>
        </w:rPr>
        <w:t>КОНТРАКТ</w:t>
      </w:r>
      <w:r w:rsidR="00305EA9">
        <w:rPr>
          <w:rFonts w:ascii="Times New Roman" w:hAnsi="Times New Roman" w:cs="Times New Roman"/>
          <w:b/>
          <w:bCs/>
        </w:rPr>
        <w:t xml:space="preserve"> (проект)</w:t>
      </w:r>
      <w:r w:rsidR="00C876D9" w:rsidRPr="00203006">
        <w:rPr>
          <w:rFonts w:ascii="Times New Roman" w:hAnsi="Times New Roman" w:cs="Times New Roman"/>
          <w:b/>
          <w:bCs/>
        </w:rPr>
        <w:t xml:space="preserve"> №</w:t>
      </w:r>
    </w:p>
    <w:p w14:paraId="406CC60E" w14:textId="77777777" w:rsidR="00CA3069" w:rsidRPr="00203006" w:rsidRDefault="00CA3069" w:rsidP="00284BF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F6EC2A" w14:textId="205494B4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г. Псков</w:t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Pr="00203006">
        <w:rPr>
          <w:rFonts w:ascii="Times New Roman" w:hAnsi="Times New Roman" w:cs="Times New Roman"/>
        </w:rPr>
        <w:tab/>
      </w:r>
      <w:r w:rsidR="00203006">
        <w:rPr>
          <w:rFonts w:ascii="Times New Roman" w:hAnsi="Times New Roman" w:cs="Times New Roman"/>
        </w:rPr>
        <w:t xml:space="preserve">                     </w:t>
      </w:r>
      <w:proofErr w:type="gramStart"/>
      <w:r w:rsidR="00203006">
        <w:rPr>
          <w:rFonts w:ascii="Times New Roman" w:hAnsi="Times New Roman" w:cs="Times New Roman"/>
        </w:rPr>
        <w:t xml:space="preserve">   </w:t>
      </w:r>
      <w:r w:rsidRPr="00203006">
        <w:rPr>
          <w:rFonts w:ascii="Times New Roman" w:hAnsi="Times New Roman" w:cs="Times New Roman"/>
        </w:rPr>
        <w:t>«  »</w:t>
      </w:r>
      <w:proofErr w:type="gramEnd"/>
      <w:r w:rsidRPr="00203006">
        <w:rPr>
          <w:rFonts w:ascii="Times New Roman" w:hAnsi="Times New Roman" w:cs="Times New Roman"/>
        </w:rPr>
        <w:t xml:space="preserve">              202</w:t>
      </w:r>
      <w:r w:rsidR="00CE4BC7" w:rsidRPr="00203006">
        <w:rPr>
          <w:rFonts w:ascii="Times New Roman" w:hAnsi="Times New Roman" w:cs="Times New Roman"/>
        </w:rPr>
        <w:t>6</w:t>
      </w:r>
      <w:r w:rsidRPr="00203006">
        <w:rPr>
          <w:rFonts w:ascii="Times New Roman" w:hAnsi="Times New Roman" w:cs="Times New Roman"/>
        </w:rPr>
        <w:t xml:space="preserve"> года</w:t>
      </w:r>
    </w:p>
    <w:p w14:paraId="46CEE25F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F7C89" w14:textId="1F08B28D" w:rsidR="00C876D9" w:rsidRPr="00203006" w:rsidRDefault="00A46611" w:rsidP="00A46611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203006">
        <w:rPr>
          <w:rFonts w:ascii="Times New Roman" w:eastAsia="Times New Roman" w:hAnsi="Times New Roman" w:cs="Times New Roman"/>
          <w:b/>
          <w:color w:val="000000"/>
        </w:rPr>
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музей-заповедник»,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 в лице генерального директора Мельниковой Светланы Евгеньевны, действующей на основании Устава, именуемое в дальнейшем </w:t>
      </w:r>
      <w:r w:rsidRPr="00203006">
        <w:rPr>
          <w:rFonts w:ascii="Times New Roman" w:eastAsia="Times New Roman" w:hAnsi="Times New Roman" w:cs="Times New Roman"/>
          <w:b/>
          <w:color w:val="000000"/>
        </w:rPr>
        <w:t>«Заказчик»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, с одной стороны, и __________, в лице </w:t>
      </w:r>
      <w:r w:rsidR="00B33B56" w:rsidRPr="00203006">
        <w:rPr>
          <w:rFonts w:ascii="Times New Roman" w:eastAsia="Times New Roman" w:hAnsi="Times New Roman" w:cs="Times New Roman"/>
          <w:color w:val="000000"/>
        </w:rPr>
        <w:t>___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</w:t>
      </w:r>
      <w:r w:rsidR="00B33B56" w:rsidRPr="00203006">
        <w:rPr>
          <w:rFonts w:ascii="Times New Roman" w:eastAsia="Times New Roman" w:hAnsi="Times New Roman" w:cs="Times New Roman"/>
          <w:color w:val="000000"/>
        </w:rPr>
        <w:t>_____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, именуемое в дальнейшем </w:t>
      </w:r>
      <w:r w:rsidRPr="00203006">
        <w:rPr>
          <w:rFonts w:ascii="Times New Roman" w:eastAsia="Times New Roman" w:hAnsi="Times New Roman" w:cs="Times New Roman"/>
          <w:b/>
          <w:color w:val="000000"/>
        </w:rPr>
        <w:t>«Поставщик»</w:t>
      </w:r>
      <w:r w:rsidRPr="00203006">
        <w:rPr>
          <w:rFonts w:ascii="Times New Roman" w:eastAsia="Times New Roman" w:hAnsi="Times New Roman" w:cs="Times New Roman"/>
          <w:color w:val="000000"/>
        </w:rPr>
        <w:t>, совместно именуемые «Стороны»,</w:t>
      </w:r>
      <w:r w:rsidRPr="00203006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с п. 4 ч. 1 ст. 93 Закона №44-ФЗ (объявление о закупке на ЕАТ № _______)  заключили настоящий </w:t>
      </w:r>
      <w:r w:rsidR="008876A3" w:rsidRPr="00203006">
        <w:rPr>
          <w:rFonts w:ascii="Times New Roman" w:hAnsi="Times New Roman" w:cs="Times New Roman"/>
          <w:bCs/>
        </w:rPr>
        <w:t>Контракт</w:t>
      </w:r>
      <w:r w:rsidRPr="00203006">
        <w:rPr>
          <w:rFonts w:ascii="Times New Roman" w:eastAsia="Times New Roman" w:hAnsi="Times New Roman" w:cs="Times New Roman"/>
          <w:color w:val="000000"/>
        </w:rPr>
        <w:t xml:space="preserve"> о нижеследующем..</w:t>
      </w:r>
    </w:p>
    <w:p w14:paraId="24197075" w14:textId="77777777" w:rsidR="00C876D9" w:rsidRPr="00203006" w:rsidRDefault="00C876D9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1. </w:t>
      </w:r>
      <w:r w:rsidR="00EF7569" w:rsidRPr="00203006">
        <w:rPr>
          <w:rFonts w:ascii="Times New Roman" w:hAnsi="Times New Roman" w:cs="Times New Roman"/>
          <w:b/>
        </w:rPr>
        <w:t>Предмет Контракта</w:t>
      </w:r>
    </w:p>
    <w:p w14:paraId="7EFC066D" w14:textId="50F4949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1.1. </w:t>
      </w:r>
      <w:r w:rsidR="004E5F13" w:rsidRPr="00203006">
        <w:rPr>
          <w:rFonts w:ascii="Times New Roman" w:hAnsi="Times New Roman" w:cs="Times New Roman"/>
        </w:rPr>
        <w:t xml:space="preserve">По настоящему Контракту </w:t>
      </w:r>
      <w:r w:rsidRPr="00203006">
        <w:rPr>
          <w:rFonts w:ascii="Times New Roman" w:hAnsi="Times New Roman" w:cs="Times New Roman"/>
        </w:rPr>
        <w:t xml:space="preserve">Исполнитель обязуется </w:t>
      </w:r>
      <w:r w:rsidR="004E5F13" w:rsidRPr="00203006">
        <w:rPr>
          <w:rFonts w:ascii="Times New Roman" w:hAnsi="Times New Roman" w:cs="Times New Roman"/>
        </w:rPr>
        <w:t xml:space="preserve">на условиях простой (неисключительной) лицензии предоставить </w:t>
      </w:r>
      <w:r w:rsidRPr="00203006">
        <w:rPr>
          <w:rFonts w:ascii="Times New Roman" w:hAnsi="Times New Roman" w:cs="Times New Roman"/>
        </w:rPr>
        <w:t xml:space="preserve">Заказчику доступ к справочным материалам </w:t>
      </w:r>
      <w:r w:rsidR="00CC1C53" w:rsidRPr="00203006">
        <w:rPr>
          <w:rFonts w:ascii="Times New Roman" w:hAnsi="Times New Roman" w:cs="Times New Roman"/>
        </w:rPr>
        <w:t xml:space="preserve">электронной системы </w:t>
      </w:r>
      <w:r w:rsidRPr="00203006">
        <w:rPr>
          <w:rFonts w:ascii="Times New Roman" w:hAnsi="Times New Roman" w:cs="Times New Roman"/>
        </w:rPr>
        <w:t>(далее-</w:t>
      </w:r>
      <w:r w:rsidR="00CC1C53" w:rsidRPr="00203006">
        <w:rPr>
          <w:rFonts w:ascii="Times New Roman" w:hAnsi="Times New Roman" w:cs="Times New Roman"/>
        </w:rPr>
        <w:t>База данных</w:t>
      </w:r>
      <w:r w:rsidRPr="00203006">
        <w:rPr>
          <w:rFonts w:ascii="Times New Roman" w:hAnsi="Times New Roman" w:cs="Times New Roman"/>
        </w:rPr>
        <w:t xml:space="preserve">), в объеме, указанном в </w:t>
      </w:r>
      <w:r w:rsidR="004E5F13" w:rsidRPr="00203006">
        <w:rPr>
          <w:rFonts w:ascii="Times New Roman" w:hAnsi="Times New Roman" w:cs="Times New Roman"/>
        </w:rPr>
        <w:t>Спецификации (</w:t>
      </w:r>
      <w:r w:rsidRPr="00203006">
        <w:rPr>
          <w:rFonts w:ascii="Times New Roman" w:hAnsi="Times New Roman" w:cs="Times New Roman"/>
        </w:rPr>
        <w:t>Приложени</w:t>
      </w:r>
      <w:r w:rsidR="00E54D6A" w:rsidRPr="00203006">
        <w:rPr>
          <w:rFonts w:ascii="Times New Roman" w:hAnsi="Times New Roman" w:cs="Times New Roman"/>
        </w:rPr>
        <w:t>е</w:t>
      </w:r>
      <w:r w:rsidRPr="00203006">
        <w:rPr>
          <w:rFonts w:ascii="Times New Roman" w:hAnsi="Times New Roman" w:cs="Times New Roman"/>
        </w:rPr>
        <w:t xml:space="preserve"> №1 к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="004E5F13" w:rsidRPr="00203006">
        <w:rPr>
          <w:rFonts w:ascii="Times New Roman" w:hAnsi="Times New Roman" w:cs="Times New Roman"/>
        </w:rPr>
        <w:t>)</w:t>
      </w:r>
      <w:r w:rsidR="00A46611" w:rsidRPr="00203006">
        <w:rPr>
          <w:rFonts w:ascii="Times New Roman" w:hAnsi="Times New Roman" w:cs="Times New Roman"/>
        </w:rPr>
        <w:t xml:space="preserve"> и Техническом задании (Приложение №2)</w:t>
      </w:r>
      <w:r w:rsidRPr="00203006">
        <w:rPr>
          <w:rFonts w:ascii="Times New Roman" w:hAnsi="Times New Roman" w:cs="Times New Roman"/>
        </w:rPr>
        <w:t>.</w:t>
      </w:r>
    </w:p>
    <w:p w14:paraId="258F8035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1.2. Под Базой данных в настоящем </w:t>
      </w:r>
      <w:r w:rsidR="00CA3069" w:rsidRPr="00203006">
        <w:rPr>
          <w:rFonts w:ascii="Times New Roman" w:hAnsi="Times New Roman" w:cs="Times New Roman"/>
        </w:rPr>
        <w:t>Контракте</w:t>
      </w:r>
      <w:r w:rsidRPr="00203006">
        <w:rPr>
          <w:rFonts w:ascii="Times New Roman" w:hAnsi="Times New Roman" w:cs="Times New Roman"/>
        </w:rPr>
        <w:t xml:space="preserve"> понимается многофункциональная справочно-экспертная система, предназначенная для предоставления подробной информации в сфере отдельной профессиональной отрасли, указанной в </w:t>
      </w:r>
      <w:r w:rsidR="004E5F13" w:rsidRPr="00203006">
        <w:rPr>
          <w:rFonts w:ascii="Times New Roman" w:hAnsi="Times New Roman" w:cs="Times New Roman"/>
        </w:rPr>
        <w:t>Спецификации</w:t>
      </w:r>
      <w:r w:rsidRPr="00203006">
        <w:rPr>
          <w:rFonts w:ascii="Times New Roman" w:hAnsi="Times New Roman" w:cs="Times New Roman"/>
        </w:rPr>
        <w:t xml:space="preserve">, доступ к которой осуществляется через </w:t>
      </w:r>
      <w:r w:rsidR="004E5F13" w:rsidRPr="00203006">
        <w:rPr>
          <w:rFonts w:ascii="Times New Roman" w:hAnsi="Times New Roman" w:cs="Times New Roman"/>
        </w:rPr>
        <w:t xml:space="preserve">информационную </w:t>
      </w:r>
      <w:r w:rsidRPr="00203006">
        <w:rPr>
          <w:rFonts w:ascii="Times New Roman" w:hAnsi="Times New Roman" w:cs="Times New Roman"/>
        </w:rPr>
        <w:t>телекоммуникационную сеть -</w:t>
      </w:r>
      <w:r w:rsidR="004E5F13" w:rsidRPr="00203006">
        <w:rPr>
          <w:rFonts w:ascii="Times New Roman" w:hAnsi="Times New Roman" w:cs="Times New Roman"/>
        </w:rPr>
        <w:t xml:space="preserve"> </w:t>
      </w:r>
      <w:r w:rsidRPr="00203006">
        <w:rPr>
          <w:rFonts w:ascii="Times New Roman" w:hAnsi="Times New Roman" w:cs="Times New Roman"/>
        </w:rPr>
        <w:t>Интернет.</w:t>
      </w:r>
    </w:p>
    <w:p w14:paraId="0D36276E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3</w:t>
      </w:r>
      <w:r w:rsidRPr="00203006">
        <w:rPr>
          <w:rFonts w:ascii="Times New Roman" w:hAnsi="Times New Roman" w:cs="Times New Roman"/>
        </w:rPr>
        <w:t xml:space="preserve">. Заказчик получает неисключительные права использования </w:t>
      </w:r>
      <w:r w:rsidR="00CC1C53" w:rsidRPr="00203006">
        <w:rPr>
          <w:rFonts w:ascii="Times New Roman" w:hAnsi="Times New Roman" w:cs="Times New Roman"/>
        </w:rPr>
        <w:t>Баз</w:t>
      </w:r>
      <w:r w:rsidR="00391A7C" w:rsidRPr="00203006">
        <w:rPr>
          <w:rFonts w:ascii="Times New Roman" w:hAnsi="Times New Roman" w:cs="Times New Roman"/>
        </w:rPr>
        <w:t>ы</w:t>
      </w:r>
      <w:r w:rsidR="00CC1C53" w:rsidRPr="00203006">
        <w:rPr>
          <w:rFonts w:ascii="Times New Roman" w:hAnsi="Times New Roman" w:cs="Times New Roman"/>
        </w:rPr>
        <w:t xml:space="preserve"> данных </w:t>
      </w:r>
      <w:r w:rsidRPr="00203006">
        <w:rPr>
          <w:rFonts w:ascii="Times New Roman" w:hAnsi="Times New Roman" w:cs="Times New Roman"/>
        </w:rPr>
        <w:t xml:space="preserve">в соответствии с ее функциональными возможностями, а именно, Заказчик имеет право использовать </w:t>
      </w:r>
      <w:r w:rsidR="00CC1C53" w:rsidRPr="00203006">
        <w:rPr>
          <w:rFonts w:ascii="Times New Roman" w:hAnsi="Times New Roman" w:cs="Times New Roman"/>
        </w:rPr>
        <w:t>Базу данных</w:t>
      </w:r>
      <w:r w:rsidRPr="00203006">
        <w:rPr>
          <w:rFonts w:ascii="Times New Roman" w:hAnsi="Times New Roman" w:cs="Times New Roman"/>
        </w:rPr>
        <w:t xml:space="preserve"> исключительно для своей внутренней деятельности, включая следующие способы:</w:t>
      </w:r>
    </w:p>
    <w:p w14:paraId="719366F2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3</w:t>
      </w:r>
      <w:r w:rsidRPr="00203006">
        <w:rPr>
          <w:rFonts w:ascii="Times New Roman" w:hAnsi="Times New Roman" w:cs="Times New Roman"/>
        </w:rPr>
        <w:t xml:space="preserve">.1. Подключаться к </w:t>
      </w:r>
      <w:r w:rsidR="00CC1C53" w:rsidRPr="00203006">
        <w:rPr>
          <w:rFonts w:ascii="Times New Roman" w:hAnsi="Times New Roman" w:cs="Times New Roman"/>
        </w:rPr>
        <w:t>Базе данных</w:t>
      </w:r>
      <w:r w:rsidRPr="00203006">
        <w:rPr>
          <w:rFonts w:ascii="Times New Roman" w:hAnsi="Times New Roman" w:cs="Times New Roman"/>
        </w:rPr>
        <w:t xml:space="preserve"> через сеть Интернет, при этом количество пользователей, не должно превышать количеств</w:t>
      </w:r>
      <w:r w:rsidR="00CC1C53" w:rsidRPr="00203006">
        <w:rPr>
          <w:rFonts w:ascii="Times New Roman" w:hAnsi="Times New Roman" w:cs="Times New Roman"/>
        </w:rPr>
        <w:t>о</w:t>
      </w:r>
      <w:r w:rsidRPr="00203006">
        <w:rPr>
          <w:rFonts w:ascii="Times New Roman" w:hAnsi="Times New Roman" w:cs="Times New Roman"/>
        </w:rPr>
        <w:t xml:space="preserve"> лиц, указанных в Спецификации.</w:t>
      </w:r>
    </w:p>
    <w:p w14:paraId="3EE156C3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3</w:t>
      </w:r>
      <w:r w:rsidRPr="00203006">
        <w:rPr>
          <w:rFonts w:ascii="Times New Roman" w:hAnsi="Times New Roman" w:cs="Times New Roman"/>
        </w:rPr>
        <w:t>.2. Использовать для собственных нужд материалы и информацию, содержащ</w:t>
      </w:r>
      <w:r w:rsidR="00391A7C" w:rsidRPr="00203006">
        <w:rPr>
          <w:rFonts w:ascii="Times New Roman" w:hAnsi="Times New Roman" w:cs="Times New Roman"/>
        </w:rPr>
        <w:t>ие</w:t>
      </w:r>
      <w:r w:rsidRPr="00203006">
        <w:rPr>
          <w:rFonts w:ascii="Times New Roman" w:hAnsi="Times New Roman" w:cs="Times New Roman"/>
        </w:rPr>
        <w:t xml:space="preserve">ся в </w:t>
      </w:r>
      <w:r w:rsidR="00CC1C53" w:rsidRPr="00203006">
        <w:rPr>
          <w:rFonts w:ascii="Times New Roman" w:hAnsi="Times New Roman" w:cs="Times New Roman"/>
        </w:rPr>
        <w:t>Базе данных</w:t>
      </w:r>
      <w:r w:rsidRPr="00203006">
        <w:rPr>
          <w:rFonts w:ascii="Times New Roman" w:hAnsi="Times New Roman" w:cs="Times New Roman"/>
        </w:rPr>
        <w:t xml:space="preserve"> без получения дополнительного согласия Исполнителя либо третьих лиц. Право доступа к </w:t>
      </w:r>
      <w:r w:rsidR="00CC1C53" w:rsidRPr="00203006">
        <w:rPr>
          <w:rFonts w:ascii="Times New Roman" w:hAnsi="Times New Roman" w:cs="Times New Roman"/>
        </w:rPr>
        <w:t>Базе данных</w:t>
      </w:r>
      <w:r w:rsidRPr="00203006">
        <w:rPr>
          <w:rFonts w:ascii="Times New Roman" w:hAnsi="Times New Roman" w:cs="Times New Roman"/>
        </w:rPr>
        <w:t xml:space="preserve"> предоставляется Заказчику круглосуточно на все время действия лицензии.</w:t>
      </w:r>
    </w:p>
    <w:p w14:paraId="65CA52A0" w14:textId="77777777" w:rsidR="00391A7C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4</w:t>
      </w:r>
      <w:r w:rsidRPr="00203006">
        <w:rPr>
          <w:rFonts w:ascii="Times New Roman" w:hAnsi="Times New Roman" w:cs="Times New Roman"/>
        </w:rPr>
        <w:t xml:space="preserve">. Неисключительные права использования </w:t>
      </w:r>
      <w:r w:rsidR="00CC1C53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предоставляются Заказчику с момента получения Заказчиком </w:t>
      </w:r>
      <w:r w:rsidR="004E5F13" w:rsidRPr="00203006">
        <w:rPr>
          <w:rFonts w:ascii="Times New Roman" w:hAnsi="Times New Roman" w:cs="Times New Roman"/>
        </w:rPr>
        <w:t>в электронном виде</w:t>
      </w:r>
      <w:r w:rsidRPr="00203006">
        <w:rPr>
          <w:rFonts w:ascii="Times New Roman" w:hAnsi="Times New Roman" w:cs="Times New Roman"/>
        </w:rPr>
        <w:t xml:space="preserve"> </w:t>
      </w:r>
      <w:r w:rsidR="00C03365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 xml:space="preserve"> и на срок, указанный в Спецификаци</w:t>
      </w:r>
      <w:r w:rsidR="004E5F13" w:rsidRPr="00203006">
        <w:rPr>
          <w:rFonts w:ascii="Times New Roman" w:hAnsi="Times New Roman" w:cs="Times New Roman"/>
        </w:rPr>
        <w:t>и</w:t>
      </w:r>
      <w:r w:rsidRPr="00203006">
        <w:rPr>
          <w:rFonts w:ascii="Times New Roman" w:hAnsi="Times New Roman" w:cs="Times New Roman"/>
        </w:rPr>
        <w:t xml:space="preserve">. </w:t>
      </w:r>
    </w:p>
    <w:p w14:paraId="1DD0B186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5</w:t>
      </w:r>
      <w:r w:rsidRPr="00203006">
        <w:rPr>
          <w:rFonts w:ascii="Times New Roman" w:hAnsi="Times New Roman" w:cs="Times New Roman"/>
        </w:rPr>
        <w:t xml:space="preserve">. Заказчик не приобретает каких-либо прав на </w:t>
      </w:r>
      <w:r w:rsidR="00C03365" w:rsidRPr="00203006">
        <w:rPr>
          <w:rFonts w:ascii="Times New Roman" w:hAnsi="Times New Roman" w:cs="Times New Roman"/>
        </w:rPr>
        <w:t>Базу данных</w:t>
      </w:r>
      <w:r w:rsidRPr="00203006">
        <w:rPr>
          <w:rFonts w:ascii="Times New Roman" w:hAnsi="Times New Roman" w:cs="Times New Roman"/>
        </w:rPr>
        <w:t xml:space="preserve">, за исключением оговоренных в настоящем </w:t>
      </w:r>
      <w:r w:rsidR="00CA3069" w:rsidRPr="00203006">
        <w:rPr>
          <w:rFonts w:ascii="Times New Roman" w:hAnsi="Times New Roman" w:cs="Times New Roman"/>
        </w:rPr>
        <w:t>Контракте</w:t>
      </w:r>
      <w:r w:rsidRPr="00203006">
        <w:rPr>
          <w:rFonts w:ascii="Times New Roman" w:hAnsi="Times New Roman" w:cs="Times New Roman"/>
        </w:rPr>
        <w:t>.</w:t>
      </w:r>
    </w:p>
    <w:p w14:paraId="6A371CA5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6</w:t>
      </w:r>
      <w:r w:rsidRPr="00203006">
        <w:rPr>
          <w:rFonts w:ascii="Times New Roman" w:hAnsi="Times New Roman" w:cs="Times New Roman"/>
        </w:rPr>
        <w:t xml:space="preserve">. Заказчик не имеет права модифицировать, частично или полностью публиковать и/или передавать третьим лицам любые материалы </w:t>
      </w:r>
      <w:r w:rsidR="00C03365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, включая материалы (ответы, разъяснения и прочее), полученные при использовании </w:t>
      </w:r>
      <w:r w:rsidR="00C03365" w:rsidRPr="00203006">
        <w:rPr>
          <w:rFonts w:ascii="Times New Roman" w:hAnsi="Times New Roman" w:cs="Times New Roman"/>
        </w:rPr>
        <w:t>Ба</w:t>
      </w:r>
      <w:r w:rsidR="006660AF" w:rsidRPr="00203006">
        <w:rPr>
          <w:rFonts w:ascii="Times New Roman" w:hAnsi="Times New Roman" w:cs="Times New Roman"/>
        </w:rPr>
        <w:t>зы данных</w:t>
      </w:r>
      <w:r w:rsidRPr="00203006">
        <w:rPr>
          <w:rFonts w:ascii="Times New Roman" w:hAnsi="Times New Roman" w:cs="Times New Roman"/>
        </w:rPr>
        <w:t xml:space="preserve"> и </w:t>
      </w:r>
      <w:r w:rsidR="00EA6EF0" w:rsidRPr="00203006">
        <w:rPr>
          <w:rFonts w:ascii="Times New Roman" w:hAnsi="Times New Roman" w:cs="Times New Roman"/>
        </w:rPr>
        <w:t xml:space="preserve">её </w:t>
      </w:r>
      <w:r w:rsidR="004E5F13" w:rsidRPr="00203006">
        <w:rPr>
          <w:rFonts w:ascii="Times New Roman" w:hAnsi="Times New Roman" w:cs="Times New Roman"/>
        </w:rPr>
        <w:t xml:space="preserve">дополнительных </w:t>
      </w:r>
      <w:r w:rsidRPr="00203006">
        <w:rPr>
          <w:rFonts w:ascii="Times New Roman" w:hAnsi="Times New Roman" w:cs="Times New Roman"/>
        </w:rPr>
        <w:t>сервис</w:t>
      </w:r>
      <w:r w:rsidR="004E5F13" w:rsidRPr="00203006">
        <w:rPr>
          <w:rFonts w:ascii="Times New Roman" w:hAnsi="Times New Roman" w:cs="Times New Roman"/>
        </w:rPr>
        <w:t>ов</w:t>
      </w:r>
      <w:r w:rsidRPr="00203006">
        <w:rPr>
          <w:rFonts w:ascii="Times New Roman" w:hAnsi="Times New Roman" w:cs="Times New Roman"/>
        </w:rPr>
        <w:t xml:space="preserve">. </w:t>
      </w:r>
    </w:p>
    <w:p w14:paraId="5F52E445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7</w:t>
      </w:r>
      <w:r w:rsidRPr="00203006">
        <w:rPr>
          <w:rFonts w:ascii="Times New Roman" w:hAnsi="Times New Roman" w:cs="Times New Roman"/>
        </w:rPr>
        <w:t xml:space="preserve">. Заказчик не имеет права использовать </w:t>
      </w:r>
      <w:r w:rsidR="00EA6EF0" w:rsidRPr="00203006">
        <w:rPr>
          <w:rFonts w:ascii="Times New Roman" w:hAnsi="Times New Roman" w:cs="Times New Roman"/>
        </w:rPr>
        <w:t>Базу данных</w:t>
      </w:r>
      <w:r w:rsidRPr="00203006">
        <w:rPr>
          <w:rFonts w:ascii="Times New Roman" w:hAnsi="Times New Roman" w:cs="Times New Roman"/>
        </w:rPr>
        <w:t xml:space="preserve"> и </w:t>
      </w:r>
      <w:r w:rsidR="00EA6EF0" w:rsidRPr="00203006">
        <w:rPr>
          <w:rFonts w:ascii="Times New Roman" w:hAnsi="Times New Roman" w:cs="Times New Roman"/>
        </w:rPr>
        <w:t>её дополнительные сервисы</w:t>
      </w:r>
      <w:r w:rsidRPr="00203006">
        <w:rPr>
          <w:rFonts w:ascii="Times New Roman" w:hAnsi="Times New Roman" w:cs="Times New Roman"/>
        </w:rPr>
        <w:t xml:space="preserve"> в аудиторской, консалтинговой деятельности, в интересах третьих лиц.</w:t>
      </w:r>
    </w:p>
    <w:p w14:paraId="0A0C0E5A" w14:textId="51F55074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8</w:t>
      </w:r>
      <w:r w:rsidRPr="00203006">
        <w:rPr>
          <w:rFonts w:ascii="Times New Roman" w:hAnsi="Times New Roman" w:cs="Times New Roman"/>
        </w:rPr>
        <w:t xml:space="preserve">. Заказчик обязуется </w:t>
      </w:r>
      <w:r w:rsidR="00391A7C" w:rsidRPr="00203006">
        <w:rPr>
          <w:rFonts w:ascii="Times New Roman" w:hAnsi="Times New Roman" w:cs="Times New Roman"/>
        </w:rPr>
        <w:t>осуществить оплату и выполнить все действия по приему неисключительного права пользования</w:t>
      </w:r>
      <w:r w:rsidRPr="00203006">
        <w:rPr>
          <w:rFonts w:ascii="Times New Roman" w:hAnsi="Times New Roman" w:cs="Times New Roman"/>
        </w:rPr>
        <w:t xml:space="preserve"> в соответствии с условиями настоящего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>.</w:t>
      </w:r>
    </w:p>
    <w:p w14:paraId="0B8F39A9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1.</w:t>
      </w:r>
      <w:r w:rsidR="004E5F13" w:rsidRPr="00203006">
        <w:rPr>
          <w:rFonts w:ascii="Times New Roman" w:hAnsi="Times New Roman" w:cs="Times New Roman"/>
        </w:rPr>
        <w:t>9</w:t>
      </w:r>
      <w:r w:rsidRPr="00203006">
        <w:rPr>
          <w:rFonts w:ascii="Times New Roman" w:hAnsi="Times New Roman" w:cs="Times New Roman"/>
        </w:rPr>
        <w:t xml:space="preserve">. Исполнитель гарантирует возможность использования </w:t>
      </w:r>
      <w:r w:rsidR="00943EB0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в течение срока действия лицензий, указанного в Спецификации</w:t>
      </w:r>
      <w:r w:rsidR="00391A7C" w:rsidRPr="00203006">
        <w:rPr>
          <w:rFonts w:ascii="Times New Roman" w:hAnsi="Times New Roman" w:cs="Times New Roman"/>
        </w:rPr>
        <w:t>,</w:t>
      </w:r>
      <w:r w:rsidRPr="00203006">
        <w:rPr>
          <w:rFonts w:ascii="Times New Roman" w:hAnsi="Times New Roman" w:cs="Times New Roman"/>
        </w:rPr>
        <w:t xml:space="preserve"> при условии соблюдения Заказчиком технических требований к характеристикам оборудования и программному обеспечению, </w:t>
      </w:r>
      <w:r w:rsidR="00391A7C" w:rsidRPr="00203006">
        <w:rPr>
          <w:rFonts w:ascii="Times New Roman" w:hAnsi="Times New Roman" w:cs="Times New Roman"/>
        </w:rPr>
        <w:t>установленных Лицензиаром или Исполнителем</w:t>
      </w:r>
      <w:r w:rsidR="004E5F13" w:rsidRPr="00203006">
        <w:rPr>
          <w:rFonts w:ascii="Times New Roman" w:hAnsi="Times New Roman" w:cs="Times New Roman"/>
        </w:rPr>
        <w:t xml:space="preserve"> и размещенных в открытом доступе на </w:t>
      </w:r>
      <w:r w:rsidR="00FE44AA" w:rsidRPr="00203006">
        <w:rPr>
          <w:rFonts w:ascii="Times New Roman" w:hAnsi="Times New Roman" w:cs="Times New Roman"/>
        </w:rPr>
        <w:t>сайте Исполнителя</w:t>
      </w:r>
      <w:r w:rsidRPr="00203006">
        <w:rPr>
          <w:rFonts w:ascii="Times New Roman" w:hAnsi="Times New Roman" w:cs="Times New Roman"/>
        </w:rPr>
        <w:t>.</w:t>
      </w:r>
    </w:p>
    <w:p w14:paraId="10A3CD42" w14:textId="77777777" w:rsidR="00FE44AA" w:rsidRPr="00203006" w:rsidRDefault="00FE44AA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7060DAD" w14:textId="77777777" w:rsidR="00EF7569" w:rsidRPr="00203006" w:rsidRDefault="00C876D9" w:rsidP="00284B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2. </w:t>
      </w:r>
      <w:r w:rsidR="00EF7569" w:rsidRPr="00203006">
        <w:rPr>
          <w:rFonts w:ascii="Times New Roman" w:hAnsi="Times New Roman" w:cs="Times New Roman"/>
          <w:b/>
        </w:rPr>
        <w:t>Порядок передачи права доступа и использования Базы данных</w:t>
      </w:r>
    </w:p>
    <w:p w14:paraId="3E47A899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2.1. Исполнитель обязан обеспечить направление (передачу) Заказчику </w:t>
      </w:r>
      <w:r w:rsidR="00943EB0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 xml:space="preserve"> для </w:t>
      </w:r>
      <w:r w:rsidR="00391A7C" w:rsidRPr="00203006">
        <w:rPr>
          <w:rFonts w:ascii="Times New Roman" w:hAnsi="Times New Roman" w:cs="Times New Roman"/>
        </w:rPr>
        <w:t xml:space="preserve">получения доступа к </w:t>
      </w:r>
      <w:r w:rsidR="00943EB0" w:rsidRPr="00203006">
        <w:rPr>
          <w:rFonts w:ascii="Times New Roman" w:hAnsi="Times New Roman" w:cs="Times New Roman"/>
        </w:rPr>
        <w:t>Б</w:t>
      </w:r>
      <w:r w:rsidRPr="00203006">
        <w:rPr>
          <w:rFonts w:ascii="Times New Roman" w:hAnsi="Times New Roman" w:cs="Times New Roman"/>
        </w:rPr>
        <w:t>аз</w:t>
      </w:r>
      <w:r w:rsidR="00391A7C" w:rsidRPr="00203006">
        <w:rPr>
          <w:rFonts w:ascii="Times New Roman" w:hAnsi="Times New Roman" w:cs="Times New Roman"/>
        </w:rPr>
        <w:t>е</w:t>
      </w:r>
      <w:r w:rsidRPr="00203006">
        <w:rPr>
          <w:rFonts w:ascii="Times New Roman" w:hAnsi="Times New Roman" w:cs="Times New Roman"/>
        </w:rPr>
        <w:t xml:space="preserve"> данных в сроки, предусмотренные п. 2.2 настоящего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. </w:t>
      </w:r>
      <w:r w:rsidR="00EF7569" w:rsidRPr="00203006">
        <w:rPr>
          <w:rFonts w:ascii="Times New Roman" w:hAnsi="Times New Roman" w:cs="Times New Roman"/>
        </w:rPr>
        <w:t>Код активации</w:t>
      </w:r>
      <w:r w:rsidRPr="00203006">
        <w:rPr>
          <w:rFonts w:ascii="Times New Roman" w:hAnsi="Times New Roman" w:cs="Times New Roman"/>
        </w:rPr>
        <w:t xml:space="preserve"> должен быть направлен на адрес электронной почты Заказчика, который </w:t>
      </w:r>
      <w:r w:rsidR="00FE44AA" w:rsidRPr="00203006">
        <w:rPr>
          <w:rFonts w:ascii="Times New Roman" w:hAnsi="Times New Roman" w:cs="Times New Roman"/>
        </w:rPr>
        <w:t>будет</w:t>
      </w:r>
      <w:r w:rsidRPr="00203006">
        <w:rPr>
          <w:rFonts w:ascii="Times New Roman" w:hAnsi="Times New Roman" w:cs="Times New Roman"/>
        </w:rPr>
        <w:t xml:space="preserve"> указан им при регистрации на сайте расположения </w:t>
      </w:r>
      <w:r w:rsidR="00EF7569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и</w:t>
      </w:r>
      <w:r w:rsidR="00EF7569" w:rsidRPr="00203006">
        <w:rPr>
          <w:rFonts w:ascii="Times New Roman" w:hAnsi="Times New Roman" w:cs="Times New Roman"/>
        </w:rPr>
        <w:t>ли в</w:t>
      </w:r>
      <w:r w:rsidR="00FE44AA" w:rsidRPr="00203006">
        <w:rPr>
          <w:rFonts w:ascii="Times New Roman" w:hAnsi="Times New Roman" w:cs="Times New Roman"/>
        </w:rPr>
        <w:t xml:space="preserve"> заявке Заказчика</w:t>
      </w:r>
      <w:r w:rsidR="00391A7C" w:rsidRPr="00203006">
        <w:rPr>
          <w:rFonts w:ascii="Times New Roman" w:hAnsi="Times New Roman" w:cs="Times New Roman"/>
        </w:rPr>
        <w:t>, направленной Исполнителю</w:t>
      </w:r>
      <w:r w:rsidRPr="00203006">
        <w:rPr>
          <w:rFonts w:ascii="Times New Roman" w:hAnsi="Times New Roman" w:cs="Times New Roman"/>
        </w:rPr>
        <w:t>.</w:t>
      </w:r>
    </w:p>
    <w:p w14:paraId="5E1BCE12" w14:textId="77777777" w:rsidR="00EF756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2.2. </w:t>
      </w:r>
      <w:r w:rsidR="00EF7569" w:rsidRPr="00203006">
        <w:rPr>
          <w:rFonts w:ascii="Times New Roman" w:hAnsi="Times New Roman" w:cs="Times New Roman"/>
        </w:rPr>
        <w:t>Код активации</w:t>
      </w:r>
      <w:r w:rsidRPr="00203006">
        <w:rPr>
          <w:rFonts w:ascii="Times New Roman" w:hAnsi="Times New Roman" w:cs="Times New Roman"/>
        </w:rPr>
        <w:t xml:space="preserve"> направляется Заказчику в течение 3 (трех) рабочих дней с момента </w:t>
      </w:r>
      <w:r w:rsidR="00391A7C" w:rsidRPr="00203006">
        <w:rPr>
          <w:rFonts w:ascii="Times New Roman" w:hAnsi="Times New Roman" w:cs="Times New Roman"/>
        </w:rPr>
        <w:t xml:space="preserve">регистрации на сайте расположения Базы данных или </w:t>
      </w:r>
      <w:r w:rsidRPr="00203006">
        <w:rPr>
          <w:rFonts w:ascii="Times New Roman" w:hAnsi="Times New Roman" w:cs="Times New Roman"/>
        </w:rPr>
        <w:t xml:space="preserve">получения Исполнителем </w:t>
      </w:r>
      <w:r w:rsidR="00EF7569" w:rsidRPr="00203006">
        <w:rPr>
          <w:rFonts w:ascii="Times New Roman" w:hAnsi="Times New Roman" w:cs="Times New Roman"/>
        </w:rPr>
        <w:t>заявки Заказчика</w:t>
      </w:r>
      <w:r w:rsidRPr="00203006">
        <w:rPr>
          <w:rFonts w:ascii="Times New Roman" w:hAnsi="Times New Roman" w:cs="Times New Roman"/>
        </w:rPr>
        <w:t>, указанн</w:t>
      </w:r>
      <w:r w:rsidR="00391A7C" w:rsidRPr="00203006">
        <w:rPr>
          <w:rFonts w:ascii="Times New Roman" w:hAnsi="Times New Roman" w:cs="Times New Roman"/>
        </w:rPr>
        <w:t>ых</w:t>
      </w:r>
      <w:r w:rsidRPr="00203006">
        <w:rPr>
          <w:rFonts w:ascii="Times New Roman" w:hAnsi="Times New Roman" w:cs="Times New Roman"/>
        </w:rPr>
        <w:t xml:space="preserve"> в п. </w:t>
      </w:r>
      <w:r w:rsidR="00EF7569" w:rsidRPr="00203006">
        <w:rPr>
          <w:rFonts w:ascii="Times New Roman" w:hAnsi="Times New Roman" w:cs="Times New Roman"/>
        </w:rPr>
        <w:t>2</w:t>
      </w:r>
      <w:r w:rsidRPr="00203006">
        <w:rPr>
          <w:rFonts w:ascii="Times New Roman" w:hAnsi="Times New Roman" w:cs="Times New Roman"/>
        </w:rPr>
        <w:t xml:space="preserve">.1.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, если иные условия не согласованы Сторонами в Спецификации. Датой получения </w:t>
      </w:r>
      <w:r w:rsidR="00EF7569" w:rsidRPr="00203006">
        <w:rPr>
          <w:rFonts w:ascii="Times New Roman" w:hAnsi="Times New Roman" w:cs="Times New Roman"/>
        </w:rPr>
        <w:t>Заказчиком Кода активации</w:t>
      </w:r>
      <w:r w:rsidRPr="00203006">
        <w:rPr>
          <w:rFonts w:ascii="Times New Roman" w:hAnsi="Times New Roman" w:cs="Times New Roman"/>
        </w:rPr>
        <w:t xml:space="preserve"> считается дата </w:t>
      </w:r>
      <w:r w:rsidR="00A8205E" w:rsidRPr="00203006">
        <w:rPr>
          <w:rFonts w:ascii="Times New Roman" w:hAnsi="Times New Roman" w:cs="Times New Roman"/>
        </w:rPr>
        <w:t>подписания УПД/Акта оказанных услуг (выполненных работ)</w:t>
      </w:r>
      <w:r w:rsidRPr="00203006">
        <w:rPr>
          <w:rFonts w:ascii="Times New Roman" w:hAnsi="Times New Roman" w:cs="Times New Roman"/>
        </w:rPr>
        <w:t xml:space="preserve">. </w:t>
      </w:r>
    </w:p>
    <w:p w14:paraId="6BBD763B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2.3. Первым днем использования </w:t>
      </w:r>
      <w:r w:rsidR="00EF7569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является дата начала пользования </w:t>
      </w:r>
      <w:r w:rsidR="00EF7569" w:rsidRPr="00203006">
        <w:rPr>
          <w:rFonts w:ascii="Times New Roman" w:hAnsi="Times New Roman" w:cs="Times New Roman"/>
        </w:rPr>
        <w:t>Базой данных</w:t>
      </w:r>
      <w:r w:rsidRPr="00203006">
        <w:rPr>
          <w:rFonts w:ascii="Times New Roman" w:hAnsi="Times New Roman" w:cs="Times New Roman"/>
        </w:rPr>
        <w:t xml:space="preserve">, указанная в </w:t>
      </w:r>
      <w:r w:rsidR="00EF7569" w:rsidRPr="00203006">
        <w:rPr>
          <w:rFonts w:ascii="Times New Roman" w:hAnsi="Times New Roman" w:cs="Times New Roman"/>
        </w:rPr>
        <w:t>Спецификации</w:t>
      </w:r>
      <w:r w:rsidRPr="00203006">
        <w:rPr>
          <w:rFonts w:ascii="Times New Roman" w:hAnsi="Times New Roman" w:cs="Times New Roman"/>
        </w:rPr>
        <w:t xml:space="preserve">, независимо от даты активации </w:t>
      </w:r>
      <w:r w:rsidR="005C45EA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 xml:space="preserve">. Срок (продолжительность) использования </w:t>
      </w:r>
      <w:r w:rsidR="005C45EA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указан в </w:t>
      </w:r>
      <w:r w:rsidR="005C45EA" w:rsidRPr="00203006">
        <w:rPr>
          <w:rFonts w:ascii="Times New Roman" w:hAnsi="Times New Roman" w:cs="Times New Roman"/>
        </w:rPr>
        <w:t>Спецификации</w:t>
      </w:r>
      <w:r w:rsidRPr="00203006">
        <w:rPr>
          <w:rFonts w:ascii="Times New Roman" w:hAnsi="Times New Roman" w:cs="Times New Roman"/>
        </w:rPr>
        <w:t xml:space="preserve">. Один </w:t>
      </w:r>
      <w:r w:rsidR="005C45EA" w:rsidRPr="00203006">
        <w:rPr>
          <w:rFonts w:ascii="Times New Roman" w:hAnsi="Times New Roman" w:cs="Times New Roman"/>
        </w:rPr>
        <w:t>Код активации</w:t>
      </w:r>
      <w:r w:rsidRPr="00203006">
        <w:rPr>
          <w:rFonts w:ascii="Times New Roman" w:hAnsi="Times New Roman" w:cs="Times New Roman"/>
        </w:rPr>
        <w:t xml:space="preserve"> может быть использован для активации одной </w:t>
      </w:r>
      <w:r w:rsidR="005C45EA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в рамках одной лицензии. Срок для активации </w:t>
      </w:r>
      <w:r w:rsidR="005C45EA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 xml:space="preserve"> ограничен лицензиаром и составляет не более 180 (ста восьмидесяти) календарных дней с даты его выдачи. </w:t>
      </w:r>
      <w:proofErr w:type="spellStart"/>
      <w:r w:rsidRPr="00203006">
        <w:rPr>
          <w:rFonts w:ascii="Times New Roman" w:hAnsi="Times New Roman" w:cs="Times New Roman"/>
        </w:rPr>
        <w:t>Неактивированный</w:t>
      </w:r>
      <w:proofErr w:type="spellEnd"/>
      <w:r w:rsidRPr="00203006">
        <w:rPr>
          <w:rFonts w:ascii="Times New Roman" w:hAnsi="Times New Roman" w:cs="Times New Roman"/>
        </w:rPr>
        <w:t xml:space="preserve"> в указанный срок </w:t>
      </w:r>
      <w:r w:rsidR="005C45EA" w:rsidRPr="00203006">
        <w:rPr>
          <w:rFonts w:ascii="Times New Roman" w:hAnsi="Times New Roman" w:cs="Times New Roman"/>
        </w:rPr>
        <w:t>Код активации</w:t>
      </w:r>
      <w:r w:rsidRPr="00203006">
        <w:rPr>
          <w:rFonts w:ascii="Times New Roman" w:hAnsi="Times New Roman" w:cs="Times New Roman"/>
        </w:rPr>
        <w:t xml:space="preserve"> восстановлению не подлежит.</w:t>
      </w:r>
    </w:p>
    <w:p w14:paraId="5E6DB2A3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lastRenderedPageBreak/>
        <w:t xml:space="preserve">2.4. Факт активации доступа к Базе данных подтверждается совокупностью данных об использовании </w:t>
      </w:r>
      <w:r w:rsidR="005C45EA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>, присвоенному Заказчику, с указанием в том числе, но не ограничиваясь:</w:t>
      </w:r>
    </w:p>
    <w:p w14:paraId="316B0523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- пользователя, активировавшего данный </w:t>
      </w:r>
      <w:r w:rsidR="005C45EA" w:rsidRPr="00203006">
        <w:rPr>
          <w:rFonts w:ascii="Times New Roman" w:hAnsi="Times New Roman" w:cs="Times New Roman"/>
        </w:rPr>
        <w:t>Код активации</w:t>
      </w:r>
      <w:r w:rsidRPr="00203006">
        <w:rPr>
          <w:rFonts w:ascii="Times New Roman" w:hAnsi="Times New Roman" w:cs="Times New Roman"/>
        </w:rPr>
        <w:t>;</w:t>
      </w:r>
    </w:p>
    <w:p w14:paraId="71B0D519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- электронной почты, привязанной к данному </w:t>
      </w:r>
      <w:r w:rsidR="005C45EA" w:rsidRPr="00203006">
        <w:rPr>
          <w:rFonts w:ascii="Times New Roman" w:hAnsi="Times New Roman" w:cs="Times New Roman"/>
        </w:rPr>
        <w:t>Коду активации</w:t>
      </w:r>
      <w:r w:rsidRPr="00203006">
        <w:rPr>
          <w:rFonts w:ascii="Times New Roman" w:hAnsi="Times New Roman" w:cs="Times New Roman"/>
        </w:rPr>
        <w:t>;</w:t>
      </w:r>
    </w:p>
    <w:p w14:paraId="27EC0191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- даты и времени перехода на сайты расположения </w:t>
      </w:r>
      <w:r w:rsidR="005C45EA" w:rsidRPr="00203006">
        <w:rPr>
          <w:rFonts w:ascii="Times New Roman" w:hAnsi="Times New Roman" w:cs="Times New Roman"/>
        </w:rPr>
        <w:t>Б</w:t>
      </w:r>
      <w:r w:rsidRPr="00203006">
        <w:rPr>
          <w:rFonts w:ascii="Times New Roman" w:hAnsi="Times New Roman" w:cs="Times New Roman"/>
        </w:rPr>
        <w:t>азы данных;</w:t>
      </w:r>
    </w:p>
    <w:p w14:paraId="2404D74B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- </w:t>
      </w:r>
      <w:proofErr w:type="spellStart"/>
      <w:r w:rsidRPr="00203006">
        <w:rPr>
          <w:rFonts w:ascii="Times New Roman" w:hAnsi="Times New Roman" w:cs="Times New Roman"/>
        </w:rPr>
        <w:t>ip</w:t>
      </w:r>
      <w:proofErr w:type="spellEnd"/>
      <w:r w:rsidRPr="00203006">
        <w:rPr>
          <w:rFonts w:ascii="Times New Roman" w:hAnsi="Times New Roman" w:cs="Times New Roman"/>
        </w:rPr>
        <w:t xml:space="preserve">-адреса, с которых осуществлялись переходы и запросы </w:t>
      </w:r>
      <w:r w:rsidR="005C45EA" w:rsidRPr="00203006">
        <w:rPr>
          <w:rFonts w:ascii="Times New Roman" w:hAnsi="Times New Roman" w:cs="Times New Roman"/>
        </w:rPr>
        <w:t>Заказчика</w:t>
      </w:r>
      <w:r w:rsidRPr="00203006">
        <w:rPr>
          <w:rFonts w:ascii="Times New Roman" w:hAnsi="Times New Roman" w:cs="Times New Roman"/>
        </w:rPr>
        <w:t>.</w:t>
      </w:r>
    </w:p>
    <w:p w14:paraId="68C413E3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53BDBC8" w14:textId="77777777" w:rsidR="00C876D9" w:rsidRPr="00203006" w:rsidRDefault="00C876D9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3. </w:t>
      </w:r>
      <w:r w:rsidR="005C45EA" w:rsidRPr="00203006">
        <w:rPr>
          <w:rFonts w:ascii="Times New Roman" w:hAnsi="Times New Roman" w:cs="Times New Roman"/>
          <w:b/>
        </w:rPr>
        <w:t>Цена Контракта и порядок оплаты</w:t>
      </w:r>
    </w:p>
    <w:p w14:paraId="246B6C36" w14:textId="779CE895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3.1. Цена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 </w:t>
      </w:r>
      <w:r w:rsidR="005C45EA" w:rsidRPr="00203006">
        <w:rPr>
          <w:rFonts w:ascii="Times New Roman" w:hAnsi="Times New Roman" w:cs="Times New Roman"/>
        </w:rPr>
        <w:t>составляет _______________________ руб. ___к коп.</w:t>
      </w:r>
      <w:r w:rsidRPr="00203006">
        <w:rPr>
          <w:rFonts w:ascii="Times New Roman" w:hAnsi="Times New Roman" w:cs="Times New Roman"/>
        </w:rPr>
        <w:t xml:space="preserve"> Цена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 не облагается НДС на основании подпункта 26 пункта 2 статьи 149 НК </w:t>
      </w:r>
      <w:proofErr w:type="gramStart"/>
      <w:r w:rsidRPr="00203006">
        <w:rPr>
          <w:rFonts w:ascii="Times New Roman" w:hAnsi="Times New Roman" w:cs="Times New Roman"/>
        </w:rPr>
        <w:t>РФ.</w:t>
      </w:r>
      <w:r w:rsidR="000B53BB" w:rsidRPr="00203006">
        <w:rPr>
          <w:rFonts w:ascii="Times New Roman" w:hAnsi="Times New Roman" w:cs="Times New Roman"/>
        </w:rPr>
        <w:t>(</w:t>
      </w:r>
      <w:proofErr w:type="gramEnd"/>
      <w:r w:rsidR="000B53BB" w:rsidRPr="00203006">
        <w:rPr>
          <w:rFonts w:ascii="Times New Roman" w:hAnsi="Times New Roman" w:cs="Times New Roman"/>
        </w:rPr>
        <w:t>или в том числе НДС).</w:t>
      </w:r>
    </w:p>
    <w:p w14:paraId="48232451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3.2. Цена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 является твердой и </w:t>
      </w:r>
      <w:r w:rsidR="005C45EA" w:rsidRPr="00203006">
        <w:rPr>
          <w:rFonts w:ascii="Times New Roman" w:hAnsi="Times New Roman" w:cs="Times New Roman"/>
        </w:rPr>
        <w:t xml:space="preserve">не подлежит </w:t>
      </w:r>
      <w:r w:rsidRPr="00203006">
        <w:rPr>
          <w:rFonts w:ascii="Times New Roman" w:hAnsi="Times New Roman" w:cs="Times New Roman"/>
        </w:rPr>
        <w:t xml:space="preserve">изменению </w:t>
      </w:r>
      <w:r w:rsidR="005C45EA" w:rsidRPr="00203006">
        <w:rPr>
          <w:rFonts w:ascii="Times New Roman" w:hAnsi="Times New Roman" w:cs="Times New Roman"/>
        </w:rPr>
        <w:t>в течение действия настоящего Контракта</w:t>
      </w:r>
      <w:r w:rsidRPr="00203006">
        <w:rPr>
          <w:rFonts w:ascii="Times New Roman" w:hAnsi="Times New Roman" w:cs="Times New Roman"/>
        </w:rPr>
        <w:t>.</w:t>
      </w:r>
    </w:p>
    <w:p w14:paraId="073502F5" w14:textId="77777777" w:rsidR="005C45EA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3.3. Оплата производится путем перечисления Заказчиком денежных средств </w:t>
      </w:r>
      <w:r w:rsidR="005C45EA" w:rsidRPr="00203006">
        <w:rPr>
          <w:rFonts w:ascii="Times New Roman" w:hAnsi="Times New Roman" w:cs="Times New Roman"/>
        </w:rPr>
        <w:t xml:space="preserve">Исполнителю </w:t>
      </w:r>
      <w:r w:rsidR="005C45EA" w:rsidRPr="00203006">
        <w:rPr>
          <w:rFonts w:ascii="Times New Roman" w:hAnsi="Times New Roman" w:cs="Times New Roman"/>
          <w:u w:val="single"/>
        </w:rPr>
        <w:t>в течение 7 (семи) рабочих дней</w:t>
      </w:r>
      <w:r w:rsidR="005C45EA" w:rsidRPr="00203006">
        <w:rPr>
          <w:rFonts w:ascii="Times New Roman" w:hAnsi="Times New Roman" w:cs="Times New Roman"/>
        </w:rPr>
        <w:t xml:space="preserve"> с даты подписания Сторонами </w:t>
      </w:r>
      <w:bookmarkStart w:id="0" w:name="_Hlk196382903"/>
      <w:r w:rsidR="005C45EA" w:rsidRPr="00203006">
        <w:rPr>
          <w:rFonts w:ascii="Times New Roman" w:hAnsi="Times New Roman" w:cs="Times New Roman"/>
        </w:rPr>
        <w:t>УПД/Акта оказанных услуг (выполненных работ)</w:t>
      </w:r>
      <w:bookmarkEnd w:id="0"/>
      <w:r w:rsidR="005C45EA" w:rsidRPr="00203006">
        <w:rPr>
          <w:rFonts w:ascii="Times New Roman" w:hAnsi="Times New Roman" w:cs="Times New Roman"/>
        </w:rPr>
        <w:t>.</w:t>
      </w:r>
      <w:r w:rsidR="00C53179" w:rsidRPr="00203006">
        <w:rPr>
          <w:rFonts w:ascii="Times New Roman" w:hAnsi="Times New Roman" w:cs="Times New Roman"/>
        </w:rPr>
        <w:t xml:space="preserve"> Оплата по Контракту осуществляется за счет средств бюджетных учреждений.</w:t>
      </w:r>
    </w:p>
    <w:p w14:paraId="17BF2814" w14:textId="77777777" w:rsidR="00C876D9" w:rsidRPr="00203006" w:rsidRDefault="00A8205E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3</w:t>
      </w:r>
      <w:r w:rsidR="005C45EA" w:rsidRPr="00203006">
        <w:rPr>
          <w:rFonts w:ascii="Times New Roman" w:hAnsi="Times New Roman" w:cs="Times New Roman"/>
        </w:rPr>
        <w:t>.4. Обязательство Заказчика по оплате считается исполненным с момента списания денежных средств с расчетного счета Заказчика</w:t>
      </w:r>
      <w:r w:rsidR="00C876D9" w:rsidRPr="00203006">
        <w:rPr>
          <w:rFonts w:ascii="Times New Roman" w:hAnsi="Times New Roman" w:cs="Times New Roman"/>
        </w:rPr>
        <w:t>.</w:t>
      </w:r>
    </w:p>
    <w:p w14:paraId="1B714E26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3.4. Цена, указанная в п. 3.1.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>, по смыслу возникающих между Сторонами правоотношений, является вознаграждением Исполнителя по неисключительной лицензии.</w:t>
      </w:r>
    </w:p>
    <w:p w14:paraId="64CFDB33" w14:textId="02BD7C8F" w:rsidR="005C45EA" w:rsidRPr="00203006" w:rsidRDefault="005C45EA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3.5. В течение 3 (Трех) рабочих дней с момента подписания Сторонами УПД/товарной накладной/Акта оказанных услуг (выполненных работ) Заказчик направляет Исполнителю Акт приемки товаров, работ, услуг по форме №0510452 в электронном виде согласно требованиям Приказа Минфина России от 15.04.2021 №</w:t>
      </w:r>
      <w:r w:rsidR="00CB3424" w:rsidRPr="00203006">
        <w:rPr>
          <w:rFonts w:ascii="Times New Roman" w:hAnsi="Times New Roman" w:cs="Times New Roman"/>
        </w:rPr>
        <w:t xml:space="preserve"> </w:t>
      </w:r>
      <w:r w:rsidRPr="00203006">
        <w:rPr>
          <w:rFonts w:ascii="Times New Roman" w:hAnsi="Times New Roman" w:cs="Times New Roman"/>
        </w:rPr>
        <w:t xml:space="preserve">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 Исполнитель обязуется подписать и направить Заказчику Акт приемки товаров, работ, услуг по форме №0510452 в течение 5 (Пяти) рабочих дней с момента получения. Если </w:t>
      </w:r>
      <w:r w:rsidR="00DC2D39" w:rsidRPr="00203006">
        <w:rPr>
          <w:rFonts w:ascii="Times New Roman" w:hAnsi="Times New Roman" w:cs="Times New Roman"/>
        </w:rPr>
        <w:t xml:space="preserve">Исполнитель </w:t>
      </w:r>
      <w:proofErr w:type="gramStart"/>
      <w:r w:rsidR="00DC2D39" w:rsidRPr="00203006">
        <w:rPr>
          <w:rFonts w:ascii="Times New Roman" w:hAnsi="Times New Roman" w:cs="Times New Roman"/>
        </w:rPr>
        <w:t>не</w:t>
      </w:r>
      <w:r w:rsidRPr="00203006">
        <w:rPr>
          <w:rFonts w:ascii="Times New Roman" w:hAnsi="Times New Roman" w:cs="Times New Roman"/>
        </w:rPr>
        <w:t xml:space="preserve">  подписал</w:t>
      </w:r>
      <w:proofErr w:type="gramEnd"/>
      <w:r w:rsidRPr="00203006">
        <w:rPr>
          <w:rFonts w:ascii="Times New Roman" w:hAnsi="Times New Roman" w:cs="Times New Roman"/>
        </w:rPr>
        <w:t xml:space="preserve"> Акт приемки товаров, работ, услуг по форме №0510452 и не предоставил Заказчику мотивированные возражения к нему в указанный срок, то Акт приемки товаров, работ, услуг по форме №0510452 считается согласованным и подписанным Сторонами.</w:t>
      </w:r>
    </w:p>
    <w:p w14:paraId="151913BD" w14:textId="77777777" w:rsidR="005C45EA" w:rsidRPr="00203006" w:rsidRDefault="005C45EA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3.6. </w:t>
      </w:r>
      <w:bookmarkStart w:id="1" w:name="_Hlk126858426"/>
      <w:bookmarkStart w:id="2" w:name="_Hlk123132555"/>
      <w:r w:rsidRPr="00203006">
        <w:rPr>
          <w:rFonts w:ascii="Times New Roman" w:hAnsi="Times New Roman" w:cs="Times New Roman"/>
        </w:rPr>
        <w:t xml:space="preserve">Стороны </w:t>
      </w:r>
      <w:bookmarkStart w:id="3" w:name="_Hlk126858529"/>
      <w:r w:rsidRPr="00203006">
        <w:rPr>
          <w:rFonts w:ascii="Times New Roman" w:hAnsi="Times New Roman" w:cs="Times New Roman"/>
        </w:rPr>
        <w:t xml:space="preserve">подтверждают взаимное согласие на обмен юридически значимыми документами (актами, накладными, счетами – фактурами, счетами на оплату и иными документами), адресованными сторонам Контракта, в электронном виде. Технические средства и возможности позволяют принимать и обрабатывать электронные формы документов.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</w:t>
      </w:r>
    </w:p>
    <w:p w14:paraId="7E16F5D3" w14:textId="77777777" w:rsidR="005C45EA" w:rsidRPr="00203006" w:rsidRDefault="005C45EA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Идентификатор абонента (</w:t>
      </w:r>
      <w:proofErr w:type="gramStart"/>
      <w:r w:rsidRPr="00203006">
        <w:rPr>
          <w:rFonts w:ascii="Times New Roman" w:hAnsi="Times New Roman" w:cs="Times New Roman"/>
        </w:rPr>
        <w:t>Заказчик)  -</w:t>
      </w:r>
      <w:proofErr w:type="gramEnd"/>
      <w:r w:rsidRPr="00203006">
        <w:rPr>
          <w:rFonts w:ascii="Times New Roman" w:hAnsi="Times New Roman" w:cs="Times New Roman"/>
        </w:rPr>
        <w:t xml:space="preserve"> 2AE54F8C831-A76E-4FE1-B043-F4568044C242.</w:t>
      </w:r>
    </w:p>
    <w:p w14:paraId="51E19A62" w14:textId="77777777" w:rsidR="005C45EA" w:rsidRPr="00203006" w:rsidRDefault="005C45EA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Идентификатор абонента (Исполнитель) –</w:t>
      </w:r>
      <w:bookmarkEnd w:id="1"/>
      <w:bookmarkEnd w:id="3"/>
      <w:r w:rsidRPr="00203006">
        <w:rPr>
          <w:rFonts w:ascii="Times New Roman" w:hAnsi="Times New Roman" w:cs="Times New Roman"/>
        </w:rPr>
        <w:t>.</w:t>
      </w:r>
      <w:bookmarkEnd w:id="2"/>
    </w:p>
    <w:p w14:paraId="56EC8FD2" w14:textId="77777777" w:rsidR="00531294" w:rsidRPr="00203006" w:rsidRDefault="00531294" w:rsidP="0053129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Стороны помимо электронного документооборота имеют право обмениваться документацией на бумажном носителе.</w:t>
      </w:r>
    </w:p>
    <w:p w14:paraId="4C564C8C" w14:textId="2977C686" w:rsidR="00C876D9" w:rsidRPr="00203006" w:rsidRDefault="00DC2D39" w:rsidP="0020300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5EA9">
        <w:rPr>
          <w:rFonts w:ascii="Times New Roman" w:hAnsi="Times New Roman" w:cs="Times New Roman"/>
        </w:rPr>
        <w:t>3.7. Стороны договорились проводить сверку взаиморасчетов по настоящему договору путем подписания Актов сверки взаиморасчетов. Заказчик обязуется составлять и направлять Исполнителю Акт сверки взаиморасчетов в соответствии с настоящим Договором в письменном/электронном виде на адрес, указанный в настоящем Договоре. В случае, если в течение 10 (Десяти) рабочих дней с момента получения Акта сверки взаиморасчетов он не будет подписан Исполнителем или Заказчику не поступят возражения по Акту сверки взаиморасчетов, то односторонне подписанный Заказчиком Акт сверки взаиморасчетов считается подписанным Сторонами.</w:t>
      </w:r>
    </w:p>
    <w:p w14:paraId="25C367DC" w14:textId="77777777" w:rsidR="00C876D9" w:rsidRPr="00203006" w:rsidRDefault="00C876D9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4. </w:t>
      </w:r>
      <w:r w:rsidR="005C45EA" w:rsidRPr="00203006">
        <w:rPr>
          <w:rFonts w:ascii="Times New Roman" w:hAnsi="Times New Roman" w:cs="Times New Roman"/>
          <w:b/>
        </w:rPr>
        <w:t xml:space="preserve">Защита в случае нарушений интеллектуальных прав третьих лиц </w:t>
      </w:r>
    </w:p>
    <w:p w14:paraId="547423F5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4.1. Исполнитель </w:t>
      </w:r>
      <w:r w:rsidR="00CB3424" w:rsidRPr="00203006">
        <w:rPr>
          <w:rFonts w:ascii="Times New Roman" w:hAnsi="Times New Roman" w:cs="Times New Roman"/>
        </w:rPr>
        <w:t>обязан</w:t>
      </w:r>
      <w:r w:rsidRPr="00203006">
        <w:rPr>
          <w:rFonts w:ascii="Times New Roman" w:hAnsi="Times New Roman" w:cs="Times New Roman"/>
        </w:rPr>
        <w:t xml:space="preserve"> защищать интересы Заказчика в случае предъявления к нему третьим лицом претензии о том, что использование им </w:t>
      </w:r>
      <w:r w:rsidR="005C45EA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нарушает интеллектуальные права данных лиц.</w:t>
      </w:r>
    </w:p>
    <w:p w14:paraId="06946153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4.2. В случае предъявления </w:t>
      </w:r>
      <w:r w:rsidR="005C45EA" w:rsidRPr="00203006">
        <w:rPr>
          <w:rFonts w:ascii="Times New Roman" w:hAnsi="Times New Roman" w:cs="Times New Roman"/>
        </w:rPr>
        <w:t xml:space="preserve">вышеуказанной </w:t>
      </w:r>
      <w:r w:rsidRPr="00203006">
        <w:rPr>
          <w:rFonts w:ascii="Times New Roman" w:hAnsi="Times New Roman" w:cs="Times New Roman"/>
        </w:rPr>
        <w:t>претензии, Заказчик должен незамедлительно письменно уведомить об этом Исполнителя и направить полученную от третьего лица претензию в адрес Исполнителя.</w:t>
      </w:r>
    </w:p>
    <w:p w14:paraId="05664F2C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4.3. Обязательства и гарантии Исполнителя не распространяются на случаи нарушения Заказчиком пределов предоставленных прав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 xml:space="preserve"> и/или условий использования </w:t>
      </w:r>
      <w:r w:rsidR="005C45EA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, предусмотренных настоящим </w:t>
      </w:r>
      <w:r w:rsidR="00CA3069" w:rsidRPr="00203006">
        <w:rPr>
          <w:rFonts w:ascii="Times New Roman" w:hAnsi="Times New Roman" w:cs="Times New Roman"/>
        </w:rPr>
        <w:t>Контрактом</w:t>
      </w:r>
      <w:r w:rsidRPr="00203006">
        <w:rPr>
          <w:rFonts w:ascii="Times New Roman" w:hAnsi="Times New Roman" w:cs="Times New Roman"/>
        </w:rPr>
        <w:t xml:space="preserve"> и действующим законодательством РФ.</w:t>
      </w:r>
    </w:p>
    <w:p w14:paraId="40F8104B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795E7C3" w14:textId="77777777" w:rsidR="00C876D9" w:rsidRPr="00203006" w:rsidRDefault="00C876D9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5. </w:t>
      </w:r>
      <w:r w:rsidR="005C45EA" w:rsidRPr="00203006">
        <w:rPr>
          <w:rFonts w:ascii="Times New Roman" w:hAnsi="Times New Roman" w:cs="Times New Roman"/>
          <w:b/>
        </w:rPr>
        <w:t>Ответственность сторон и порядок рассмотрения споров</w:t>
      </w:r>
    </w:p>
    <w:p w14:paraId="1CE8E781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4" w:name="_Hlk184489781"/>
      <w:r w:rsidRPr="00203006">
        <w:rPr>
          <w:rFonts w:ascii="Times New Roman" w:hAnsi="Times New Roman" w:cs="Times New Roman"/>
        </w:rPr>
        <w:t>5.1. В случае неисполнения или ненадлежащего исполнения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14:paraId="2E05F42A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5.2.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3574C0DB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lastRenderedPageBreak/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</w:t>
      </w:r>
      <w:hyperlink r:id="rId5" w:anchor="/document/10180094/entry/100" w:history="1">
        <w:r w:rsidRPr="00203006">
          <w:rPr>
            <w:rStyle w:val="a3"/>
            <w:rFonts w:ascii="Times New Roman" w:hAnsi="Times New Roman" w:cs="Times New Roman"/>
            <w:color w:val="auto"/>
            <w:u w:val="none"/>
          </w:rPr>
          <w:t>ключевой ставки</w:t>
        </w:r>
      </w:hyperlink>
      <w:r w:rsidRPr="00203006">
        <w:rPr>
          <w:rFonts w:ascii="Times New Roman" w:hAnsi="Times New Roman" w:cs="Times New Roman"/>
        </w:rPr>
        <w:t xml:space="preserve"> Центрального банка Российской Федерации от не уплаченной в срок суммы.</w:t>
      </w:r>
    </w:p>
    <w:p w14:paraId="5B1763FA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5.3. За ненадлежащее исполнение Заказчиком обязательств, предусмотренных настоящим Контрактом, за исключением просрочки исполнения обязательств, Заказчик уплачивает Исполнителю штраф в размере, определяемом в порядке, установленном </w:t>
      </w:r>
      <w:hyperlink r:id="rId6" w:anchor="/document/71757358/entry/1000" w:history="1">
        <w:r w:rsidRPr="00203006">
          <w:rPr>
            <w:rStyle w:val="a3"/>
            <w:rFonts w:ascii="Times New Roman" w:hAnsi="Times New Roman" w:cs="Times New Roman"/>
            <w:color w:val="auto"/>
            <w:u w:val="none"/>
          </w:rPr>
          <w:t>постановлением</w:t>
        </w:r>
      </w:hyperlink>
      <w:r w:rsidRPr="00203006">
        <w:rPr>
          <w:rFonts w:ascii="Times New Roman" w:hAnsi="Times New Roman" w:cs="Times New Roman"/>
        </w:rPr>
        <w:t xml:space="preserve"> Правительства РФ от 30 августа 2017 г. № 1042.</w:t>
      </w:r>
    </w:p>
    <w:p w14:paraId="2B636688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5.4. В случае просрочки исполнения Исполнителем обязательств (в том числе гарантийного обязательства), предусмотренных настоящим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1F613AC9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5.5.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</w:t>
      </w:r>
      <w:hyperlink r:id="rId7" w:anchor="/document/10180094/entry/100" w:history="1">
        <w:r w:rsidRPr="00203006">
          <w:rPr>
            <w:rStyle w:val="a3"/>
            <w:rFonts w:ascii="Times New Roman" w:hAnsi="Times New Roman" w:cs="Times New Roman"/>
            <w:color w:val="auto"/>
            <w:u w:val="none"/>
          </w:rPr>
          <w:t>ключевой ставки</w:t>
        </w:r>
      </w:hyperlink>
      <w:r w:rsidRPr="00203006">
        <w:rPr>
          <w:rFonts w:ascii="Times New Roman" w:hAnsi="Times New Roman" w:cs="Times New Roman"/>
        </w:rPr>
        <w:t xml:space="preserve">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Исполниелем, за исключением случаев, если законодательством Российской Федерации установлен иной порядок начисления пени.</w:t>
      </w:r>
    </w:p>
    <w:p w14:paraId="70190084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5.6. За неисполнение или ненадлежащее исполнение Исполнителем обязательств, предусмотренных настоящим Контрактом, за исключением просрочки исполнения обязательств (в том числе гарантийного обязательства), предусмотренных Контрактом, Исполнитель уплачивает Заказчику штраф в размере, определяемом в порядке, установленном </w:t>
      </w:r>
      <w:hyperlink r:id="rId8" w:anchor="/document/71757358/entry/1000" w:history="1">
        <w:r w:rsidRPr="00203006">
          <w:rPr>
            <w:rStyle w:val="a3"/>
            <w:rFonts w:ascii="Times New Roman" w:hAnsi="Times New Roman" w:cs="Times New Roman"/>
            <w:color w:val="auto"/>
            <w:u w:val="none"/>
          </w:rPr>
          <w:t>постановлением</w:t>
        </w:r>
      </w:hyperlink>
      <w:r w:rsidRPr="00203006">
        <w:rPr>
          <w:rFonts w:ascii="Times New Roman" w:hAnsi="Times New Roman" w:cs="Times New Roman"/>
        </w:rPr>
        <w:t xml:space="preserve"> Правительства РФ от 30 августа 2017 г. № 1042, за исключением случаев, если законодательством Российской Федерации установлен иной порядок начисления штрафов.</w:t>
      </w:r>
    </w:p>
    <w:p w14:paraId="0A35BD72" w14:textId="77777777" w:rsidR="00284BF4" w:rsidRPr="00203006" w:rsidRDefault="00284BF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по вине другой Стороны.</w:t>
      </w:r>
    </w:p>
    <w:bookmarkEnd w:id="4"/>
    <w:p w14:paraId="4AB16AB2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5.8. Уплата неустоек (штрафов, пени) не освобождает Стороны от выполнения обязательств по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>.</w:t>
      </w:r>
    </w:p>
    <w:p w14:paraId="135715EB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5.9. Все неисключительные права на базу данных, возникающие при использовании и распространении базы данных, получены Исполнителем от </w:t>
      </w:r>
      <w:r w:rsidR="00CB3424" w:rsidRPr="00203006">
        <w:rPr>
          <w:rFonts w:ascii="Times New Roman" w:hAnsi="Times New Roman" w:cs="Times New Roman"/>
        </w:rPr>
        <w:t xml:space="preserve">Лицензиара - </w:t>
      </w:r>
      <w:r w:rsidR="00284BF4" w:rsidRPr="00203006">
        <w:rPr>
          <w:rFonts w:ascii="Times New Roman" w:hAnsi="Times New Roman" w:cs="Times New Roman"/>
        </w:rPr>
        <w:t>________</w:t>
      </w:r>
      <w:r w:rsidRPr="00203006">
        <w:rPr>
          <w:rFonts w:ascii="Times New Roman" w:hAnsi="Times New Roman" w:cs="Times New Roman"/>
          <w:color w:val="FF0000"/>
        </w:rPr>
        <w:t xml:space="preserve"> </w:t>
      </w:r>
      <w:r w:rsidRPr="00203006">
        <w:rPr>
          <w:rFonts w:ascii="Times New Roman" w:hAnsi="Times New Roman" w:cs="Times New Roman"/>
        </w:rPr>
        <w:t xml:space="preserve">и защищены действующим законодательством РФ об авторских правах и правах смежных с авторскими. Ответственность перед лицензиаром за неправомерные действия Заказчика и пользователей </w:t>
      </w:r>
      <w:r w:rsidR="003D32EC" w:rsidRPr="00203006">
        <w:rPr>
          <w:rFonts w:ascii="Times New Roman" w:hAnsi="Times New Roman" w:cs="Times New Roman"/>
        </w:rPr>
        <w:t>Базы данных</w:t>
      </w:r>
      <w:r w:rsidRPr="00203006">
        <w:rPr>
          <w:rFonts w:ascii="Times New Roman" w:hAnsi="Times New Roman" w:cs="Times New Roman"/>
        </w:rPr>
        <w:t xml:space="preserve"> в рамках прав, предоставленных настоящим </w:t>
      </w:r>
      <w:r w:rsidR="00CA3069" w:rsidRPr="00203006">
        <w:rPr>
          <w:rFonts w:ascii="Times New Roman" w:hAnsi="Times New Roman" w:cs="Times New Roman"/>
        </w:rPr>
        <w:t>Контрактом</w:t>
      </w:r>
      <w:r w:rsidRPr="00203006">
        <w:rPr>
          <w:rFonts w:ascii="Times New Roman" w:hAnsi="Times New Roman" w:cs="Times New Roman"/>
        </w:rPr>
        <w:t>, несет Заказчик.</w:t>
      </w:r>
    </w:p>
    <w:p w14:paraId="0EF09764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5.10. Ни одна из Сторон не несет ответственности перед другой Стороной за ненадлежащее исполнение своих обязательств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 xml:space="preserve"> вследствие обстоятельств непреодолимой силы (форс-мажор), к которым относятся: война и военные действия, стихийные бедствия, запретительные или ограничительные меры и нормативные акты, принятые органами власти, принудительная блокировка сетевых сервисов, программ, систем и сетей по решению органов власти, которые непосредственно влияют на исполнение Сторонами своих обязательств по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>. О наступлении и прекращении обстоятельств непреодолимой силы Стороны письменно уведомляют друг друга в течение 7 (семи) рабочих дней с момента их наступления либо прекращения. Исполнитель не несет ответственности за невозможность доступа к базе данных или ее использования по причине неполадок в работе компьютерного, телекоммуникационного оборудования или каналов связи Заказчика и/или третьих лиц, при недостаточном качестве или скорости подключения (соединения) к сети Интернет.</w:t>
      </w:r>
    </w:p>
    <w:p w14:paraId="3EEC8197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5.11. При возникновении споров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 xml:space="preserve"> обязательным является предъявление претензии, срок рассмотрения которой устанавливается в 10 (десять) рабочих дней с даты ее получения.</w:t>
      </w:r>
    </w:p>
    <w:p w14:paraId="1234426B" w14:textId="77777777" w:rsidR="00CB3424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5.12. </w:t>
      </w:r>
      <w:r w:rsidR="00CB3424" w:rsidRPr="00203006">
        <w:rPr>
          <w:rFonts w:ascii="Times New Roman" w:hAnsi="Times New Roman" w:cs="Times New Roman"/>
        </w:rPr>
        <w:t>Претензионные письма направляются Сторонами по факсу, или по электронной почте, или нарочным с последующим досылом оригиналов документов заказным почтовым отправлением с уведомлением о вручении по местонахождению Сторон по адресам и контактам, указанным в разделе 10 Контракта.</w:t>
      </w:r>
    </w:p>
    <w:p w14:paraId="79E4BE10" w14:textId="77777777" w:rsidR="00CB3424" w:rsidRPr="00203006" w:rsidRDefault="00CB3424" w:rsidP="00CB3424">
      <w:pPr>
        <w:pStyle w:val="ConsPlusNormal"/>
        <w:ind w:firstLine="709"/>
        <w:jc w:val="both"/>
        <w:rPr>
          <w:sz w:val="22"/>
          <w:szCs w:val="22"/>
        </w:rPr>
      </w:pPr>
      <w:r w:rsidRPr="00203006">
        <w:rPr>
          <w:sz w:val="22"/>
          <w:szCs w:val="22"/>
        </w:rPr>
        <w:t>5.13. Направление Сторонами претензионных писем иным способом, чем указано в п.</w:t>
      </w:r>
      <w:r w:rsidRPr="00203006">
        <w:rPr>
          <w:bCs/>
          <w:iCs/>
          <w:sz w:val="22"/>
          <w:szCs w:val="22"/>
        </w:rPr>
        <w:t xml:space="preserve"> 5.13. </w:t>
      </w:r>
      <w:r w:rsidRPr="00203006">
        <w:rPr>
          <w:sz w:val="22"/>
          <w:szCs w:val="22"/>
        </w:rPr>
        <w:t>Контракта, не допускается.</w:t>
      </w:r>
    </w:p>
    <w:p w14:paraId="575C58AF" w14:textId="77777777" w:rsidR="00C876D9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5.14. </w:t>
      </w:r>
      <w:r w:rsidR="00C876D9" w:rsidRPr="00203006">
        <w:rPr>
          <w:rFonts w:ascii="Times New Roman" w:hAnsi="Times New Roman" w:cs="Times New Roman"/>
        </w:rPr>
        <w:t xml:space="preserve">Все споры, возникающие между Сторонами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="00C876D9" w:rsidRPr="00203006">
        <w:rPr>
          <w:rFonts w:ascii="Times New Roman" w:hAnsi="Times New Roman" w:cs="Times New Roman"/>
        </w:rPr>
        <w:t xml:space="preserve"> и которые не удалось урегулировать в претензионном порядке, разрешаются в суде по месту нахождения истца.</w:t>
      </w:r>
    </w:p>
    <w:p w14:paraId="7307CCA2" w14:textId="77777777" w:rsidR="00203006" w:rsidRPr="00203006" w:rsidRDefault="00203006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CC30892" w14:textId="77777777" w:rsidR="00C876D9" w:rsidRPr="00203006" w:rsidRDefault="00C876D9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 xml:space="preserve">6. </w:t>
      </w:r>
      <w:r w:rsidR="00284BF4" w:rsidRPr="00203006">
        <w:rPr>
          <w:rFonts w:ascii="Times New Roman" w:hAnsi="Times New Roman" w:cs="Times New Roman"/>
          <w:b/>
        </w:rPr>
        <w:t>Конфиденциальность</w:t>
      </w:r>
    </w:p>
    <w:p w14:paraId="312C7818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 xml:space="preserve">6.1. Стороны обязуются не разглашать конфиденциальную информацию и не использовать ее, кроме как в целях исполнения обязательств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 xml:space="preserve">. В силу лицензионных правоотношений, Исполнитель вправе передавать правообладателю (Лицензиару) всю необходимую информацию, связанную с закупкой </w:t>
      </w:r>
      <w:r w:rsidR="00284BF4" w:rsidRPr="00203006">
        <w:rPr>
          <w:rFonts w:ascii="Times New Roman" w:hAnsi="Times New Roman" w:cs="Times New Roman"/>
        </w:rPr>
        <w:t>Кода активации</w:t>
      </w:r>
      <w:r w:rsidRPr="00203006">
        <w:rPr>
          <w:rFonts w:ascii="Times New Roman" w:hAnsi="Times New Roman" w:cs="Times New Roman"/>
        </w:rPr>
        <w:t xml:space="preserve">, предоставлением доступа к </w:t>
      </w:r>
      <w:r w:rsidR="00284BF4" w:rsidRPr="00203006">
        <w:rPr>
          <w:rFonts w:ascii="Times New Roman" w:hAnsi="Times New Roman" w:cs="Times New Roman"/>
        </w:rPr>
        <w:t>Базе данных</w:t>
      </w:r>
      <w:r w:rsidRPr="00203006">
        <w:rPr>
          <w:rFonts w:ascii="Times New Roman" w:hAnsi="Times New Roman" w:cs="Times New Roman"/>
        </w:rPr>
        <w:t xml:space="preserve"> и исполнением иных обязательств по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Pr="00203006">
        <w:rPr>
          <w:rFonts w:ascii="Times New Roman" w:hAnsi="Times New Roman" w:cs="Times New Roman"/>
        </w:rPr>
        <w:t>.</w:t>
      </w:r>
    </w:p>
    <w:p w14:paraId="12080D42" w14:textId="77777777" w:rsidR="00284BF4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lastRenderedPageBreak/>
        <w:t xml:space="preserve">6.2. Конфиденциальной считается информация, полученная в рамках выполнения настоящего </w:t>
      </w:r>
      <w:r w:rsidR="00CA3069" w:rsidRPr="00203006">
        <w:rPr>
          <w:rFonts w:ascii="Times New Roman" w:hAnsi="Times New Roman" w:cs="Times New Roman"/>
        </w:rPr>
        <w:t>Контракта</w:t>
      </w:r>
      <w:r w:rsidRPr="00203006">
        <w:rPr>
          <w:rFonts w:ascii="Times New Roman" w:hAnsi="Times New Roman" w:cs="Times New Roman"/>
        </w:rPr>
        <w:t xml:space="preserve"> и содержащая коммерческую тайну либо иную охраняемую законом тайну Стороны, или информация, которая прямо названа Сторонами конфиденциальной. </w:t>
      </w:r>
    </w:p>
    <w:p w14:paraId="59F15CF7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6.3. 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14:paraId="1B884E38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6.4. Конфиденциальная информация может предоставляться компетентным государственным органам в случаях и в порядке, предусмотренном действующим законодательством РФ, что не влечет за собой наступление ответственности за ее разглашение.</w:t>
      </w:r>
    </w:p>
    <w:p w14:paraId="0522BFBB" w14:textId="0D424769" w:rsidR="00C876D9" w:rsidRPr="00203006" w:rsidRDefault="00C876D9" w:rsidP="0020300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6.5. Информация не будут отнесена к конфиденциальной, если к информации имеется свободный доступ на законном основании и Сторона, являющаяся собственником информации, не принимает необходимые меры к охране ее конфиденциальности.</w:t>
      </w:r>
    </w:p>
    <w:p w14:paraId="21222807" w14:textId="77777777" w:rsidR="00284BF4" w:rsidRPr="00203006" w:rsidRDefault="003D32EC" w:rsidP="00284B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>7</w:t>
      </w:r>
      <w:r w:rsidR="00284BF4" w:rsidRPr="00203006">
        <w:rPr>
          <w:rFonts w:ascii="Times New Roman" w:hAnsi="Times New Roman" w:cs="Times New Roman"/>
          <w:b/>
        </w:rPr>
        <w:t>. Антикоррупционная оговорка</w:t>
      </w:r>
    </w:p>
    <w:p w14:paraId="366645C6" w14:textId="41FE2B0D" w:rsidR="00284BF4" w:rsidRPr="00203006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.1. При исполнении своих обязательств по настоящему </w:t>
      </w:r>
      <w:bookmarkStart w:id="5" w:name="_Hlk196728731"/>
      <w:r w:rsidR="008876A3" w:rsidRPr="00203006">
        <w:rPr>
          <w:rFonts w:ascii="Times New Roman" w:hAnsi="Times New Roman" w:cs="Times New Roman"/>
          <w:bCs/>
        </w:rPr>
        <w:t>Контракту</w:t>
      </w:r>
      <w:bookmarkEnd w:id="5"/>
      <w:r w:rsidR="00284BF4" w:rsidRPr="00203006">
        <w:rPr>
          <w:rFonts w:ascii="Times New Roman" w:hAnsi="Times New Roman" w:cs="Times New Roman"/>
          <w:bCs/>
        </w:rPr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0C8F7D5F" w14:textId="4C2B3260" w:rsidR="00284BF4" w:rsidRPr="00203006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.2. При исполнении своих обязательств по настоящему </w:t>
      </w:r>
      <w:r w:rsidR="008876A3" w:rsidRPr="00203006">
        <w:rPr>
          <w:rFonts w:ascii="Times New Roman" w:hAnsi="Times New Roman" w:cs="Times New Roman"/>
          <w:bCs/>
        </w:rPr>
        <w:t>Контракту</w:t>
      </w:r>
      <w:r w:rsidR="00284BF4" w:rsidRPr="00203006">
        <w:rPr>
          <w:rFonts w:ascii="Times New Roman" w:hAnsi="Times New Roman" w:cs="Times New Roman"/>
          <w:bCs/>
        </w:rPr>
        <w:t xml:space="preserve">, Стороны, их аффилированные лица, работники или посредники, не осуществляют действия, квалифицируемые применимым для целей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 законодательством как дача/получение взятки, коммерческий подкуп, а также иные действия, нарушающие требования российского законодательства и подписанных российской стороной международных актов о противодействии коррупции.</w:t>
      </w:r>
    </w:p>
    <w:p w14:paraId="77C96114" w14:textId="5E3261FB" w:rsidR="00284BF4" w:rsidRPr="00203006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.3. В случае возникновения у Стороны подозрений, что произошло или может произойти нарушение каких-либо положений </w:t>
      </w:r>
      <w:proofErr w:type="spellStart"/>
      <w:r w:rsidR="00284BF4" w:rsidRPr="00203006">
        <w:rPr>
          <w:rFonts w:ascii="Times New Roman" w:hAnsi="Times New Roman" w:cs="Times New Roman"/>
          <w:bCs/>
        </w:rPr>
        <w:t>п.п</w:t>
      </w:r>
      <w:proofErr w:type="spellEnd"/>
      <w:r w:rsidR="00284BF4" w:rsidRPr="00203006">
        <w:rPr>
          <w:rFonts w:ascii="Times New Roman" w:hAnsi="Times New Roman" w:cs="Times New Roman"/>
          <w:bCs/>
        </w:rPr>
        <w:t xml:space="preserve">.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.1. и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.2.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, соответствующая Сторона обязуется уведомить об этом другую Сторону в письменной форме. В письменном уведомлении,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proofErr w:type="spellStart"/>
      <w:r w:rsidR="00284BF4" w:rsidRPr="00203006">
        <w:rPr>
          <w:rFonts w:ascii="Times New Roman" w:hAnsi="Times New Roman" w:cs="Times New Roman"/>
          <w:bCs/>
        </w:rPr>
        <w:t>п.п</w:t>
      </w:r>
      <w:proofErr w:type="spellEnd"/>
      <w:r w:rsidR="00284BF4" w:rsidRPr="00203006">
        <w:rPr>
          <w:rFonts w:ascii="Times New Roman" w:hAnsi="Times New Roman" w:cs="Times New Roman"/>
          <w:bCs/>
        </w:rPr>
        <w:t xml:space="preserve">.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.1. и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.2. настоящего </w:t>
      </w:r>
      <w:r w:rsidR="008876A3" w:rsidRPr="00203006">
        <w:rPr>
          <w:rFonts w:ascii="Times New Roman" w:hAnsi="Times New Roman" w:cs="Times New Roman"/>
          <w:bCs/>
        </w:rPr>
        <w:t xml:space="preserve">Контракта </w:t>
      </w:r>
      <w:r w:rsidR="00284BF4" w:rsidRPr="00203006">
        <w:rPr>
          <w:rFonts w:ascii="Times New Roman" w:hAnsi="Times New Roman" w:cs="Times New Roman"/>
          <w:bCs/>
        </w:rPr>
        <w:t>другой Стороной, её аффилированными лицами, работниками или посредниками.</w:t>
      </w:r>
    </w:p>
    <w:p w14:paraId="039E259E" w14:textId="3149F073" w:rsidR="00284BF4" w:rsidRPr="00203006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.4. Стороны гарантируют осуществление надлежащего разбирательства по фактам нарушения положений </w:t>
      </w:r>
      <w:proofErr w:type="spellStart"/>
      <w:r w:rsidR="00284BF4" w:rsidRPr="00203006">
        <w:rPr>
          <w:rFonts w:ascii="Times New Roman" w:hAnsi="Times New Roman" w:cs="Times New Roman"/>
          <w:bCs/>
        </w:rPr>
        <w:t>п.п</w:t>
      </w:r>
      <w:proofErr w:type="spellEnd"/>
      <w:r w:rsidR="00284BF4" w:rsidRPr="00203006">
        <w:rPr>
          <w:rFonts w:ascii="Times New Roman" w:hAnsi="Times New Roman" w:cs="Times New Roman"/>
          <w:bCs/>
        </w:rPr>
        <w:t xml:space="preserve">.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.1. и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.2.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6515E0DC" w14:textId="015EA72F" w:rsidR="00284BF4" w:rsidRPr="00203006" w:rsidRDefault="00CB342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</w:rPr>
      </w:pP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.5. В случае подтверждения факта нарушения одной Стороной положений </w:t>
      </w:r>
      <w:proofErr w:type="spellStart"/>
      <w:r w:rsidR="00284BF4" w:rsidRPr="00203006">
        <w:rPr>
          <w:rFonts w:ascii="Times New Roman" w:hAnsi="Times New Roman" w:cs="Times New Roman"/>
          <w:bCs/>
        </w:rPr>
        <w:t>п.п</w:t>
      </w:r>
      <w:proofErr w:type="spellEnd"/>
      <w:r w:rsidR="00284BF4" w:rsidRPr="00203006">
        <w:rPr>
          <w:rFonts w:ascii="Times New Roman" w:hAnsi="Times New Roman" w:cs="Times New Roman"/>
          <w:bCs/>
        </w:rPr>
        <w:t xml:space="preserve">.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.1. и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.2.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 и/или неполучения другой Стороной информации об итогах рассмотрения уведомления о нарушении в соответствии с п. </w:t>
      </w:r>
      <w:r w:rsidRPr="00203006">
        <w:rPr>
          <w:rFonts w:ascii="Times New Roman" w:hAnsi="Times New Roman" w:cs="Times New Roman"/>
          <w:bCs/>
        </w:rPr>
        <w:t>7</w:t>
      </w:r>
      <w:r w:rsidR="00284BF4" w:rsidRPr="00203006">
        <w:rPr>
          <w:rFonts w:ascii="Times New Roman" w:hAnsi="Times New Roman" w:cs="Times New Roman"/>
          <w:bCs/>
        </w:rPr>
        <w:t xml:space="preserve">.3.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, другая Сторона имеет право расторгнуть настоящий </w:t>
      </w:r>
      <w:r w:rsidR="008876A3" w:rsidRPr="00203006">
        <w:rPr>
          <w:rFonts w:ascii="Times New Roman" w:hAnsi="Times New Roman" w:cs="Times New Roman"/>
          <w:bCs/>
        </w:rPr>
        <w:t>Контракт</w:t>
      </w:r>
      <w:r w:rsidR="00284BF4" w:rsidRPr="00203006">
        <w:rPr>
          <w:rFonts w:ascii="Times New Roman" w:hAnsi="Times New Roman" w:cs="Times New Roman"/>
          <w:bCs/>
        </w:rPr>
        <w:t xml:space="preserve"> в одностороннем внесудебном порядке путём направления письменного уведомления не позднее чем за 30 (тридцать) календарных дней до даты прекращения действия настоящего </w:t>
      </w:r>
      <w:r w:rsidR="008876A3" w:rsidRPr="00203006">
        <w:rPr>
          <w:rFonts w:ascii="Times New Roman" w:hAnsi="Times New Roman" w:cs="Times New Roman"/>
          <w:bCs/>
        </w:rPr>
        <w:t>Контракта</w:t>
      </w:r>
      <w:r w:rsidR="00284BF4" w:rsidRPr="00203006">
        <w:rPr>
          <w:rFonts w:ascii="Times New Roman" w:hAnsi="Times New Roman" w:cs="Times New Roman"/>
          <w:bCs/>
        </w:rPr>
        <w:t xml:space="preserve">. </w:t>
      </w:r>
    </w:p>
    <w:p w14:paraId="1360362F" w14:textId="77777777" w:rsidR="00C876D9" w:rsidRPr="00203006" w:rsidRDefault="00C876D9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D0B6FE1" w14:textId="77777777" w:rsidR="00284BF4" w:rsidRPr="00203006" w:rsidRDefault="00CB3424" w:rsidP="00284BF4">
      <w:pPr>
        <w:pStyle w:val="ConsPlusNormal"/>
        <w:ind w:firstLine="709"/>
        <w:jc w:val="center"/>
        <w:rPr>
          <w:color w:val="000000"/>
          <w:sz w:val="22"/>
          <w:szCs w:val="22"/>
        </w:rPr>
      </w:pPr>
      <w:r w:rsidRPr="00203006">
        <w:rPr>
          <w:b/>
          <w:color w:val="000000"/>
          <w:sz w:val="22"/>
          <w:szCs w:val="22"/>
        </w:rPr>
        <w:t>8</w:t>
      </w:r>
      <w:r w:rsidR="00284BF4" w:rsidRPr="00203006">
        <w:rPr>
          <w:b/>
          <w:color w:val="000000"/>
          <w:sz w:val="22"/>
          <w:szCs w:val="22"/>
        </w:rPr>
        <w:t>. Срок действия Контракта, изменение и расторжение Контракта</w:t>
      </w:r>
    </w:p>
    <w:p w14:paraId="6ACFFD87" w14:textId="77777777" w:rsidR="00284BF4" w:rsidRPr="00203006" w:rsidRDefault="00CB3424" w:rsidP="00284BF4">
      <w:pPr>
        <w:pStyle w:val="ConsPlusNormal"/>
        <w:ind w:firstLine="709"/>
        <w:jc w:val="both"/>
        <w:rPr>
          <w:sz w:val="22"/>
          <w:szCs w:val="22"/>
        </w:rPr>
      </w:pPr>
      <w:r w:rsidRPr="00203006">
        <w:rPr>
          <w:color w:val="000000"/>
          <w:sz w:val="22"/>
          <w:szCs w:val="22"/>
        </w:rPr>
        <w:t>8</w:t>
      </w:r>
      <w:r w:rsidR="00284BF4" w:rsidRPr="00203006">
        <w:rPr>
          <w:color w:val="000000"/>
          <w:sz w:val="22"/>
          <w:szCs w:val="22"/>
        </w:rPr>
        <w:t xml:space="preserve">.1. Контракт вступает в силу с даты заключения Контракта и действует </w:t>
      </w:r>
      <w:r w:rsidR="00284BF4" w:rsidRPr="00203006">
        <w:rPr>
          <w:sz w:val="22"/>
          <w:szCs w:val="22"/>
        </w:rPr>
        <w:t>до полного исполнения обязательств сторонами.</w:t>
      </w:r>
    </w:p>
    <w:p w14:paraId="483E085F" w14:textId="77777777" w:rsidR="00284BF4" w:rsidRPr="00203006" w:rsidRDefault="00CB3424" w:rsidP="00284BF4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203006">
        <w:rPr>
          <w:color w:val="000000"/>
          <w:sz w:val="22"/>
          <w:szCs w:val="22"/>
        </w:rPr>
        <w:t>8</w:t>
      </w:r>
      <w:r w:rsidR="00284BF4" w:rsidRPr="00203006">
        <w:rPr>
          <w:color w:val="000000"/>
          <w:sz w:val="22"/>
          <w:szCs w:val="22"/>
        </w:rPr>
        <w:t>.2. Все изменения Контракта должны быть совершены в письменном виде и оформлены дополнительными соглашениями к Контракту.</w:t>
      </w:r>
    </w:p>
    <w:p w14:paraId="0ED406BF" w14:textId="77777777" w:rsidR="00284BF4" w:rsidRPr="00203006" w:rsidRDefault="00CB3424" w:rsidP="00284BF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03006">
        <w:rPr>
          <w:rFonts w:ascii="Times New Roman" w:hAnsi="Times New Roman" w:cs="Times New Roman"/>
          <w:color w:val="000000"/>
        </w:rPr>
        <w:t>8</w:t>
      </w:r>
      <w:r w:rsidR="00284BF4" w:rsidRPr="00203006">
        <w:rPr>
          <w:rFonts w:ascii="Times New Roman" w:hAnsi="Times New Roman" w:cs="Times New Roman"/>
          <w:color w:val="000000"/>
        </w:rPr>
        <w:t>.3.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законодательством РФ (п. 1, ч. 7 статьи  95 Закона № 44-ФЗ).</w:t>
      </w:r>
    </w:p>
    <w:p w14:paraId="771385E1" w14:textId="77777777" w:rsidR="00284BF4" w:rsidRPr="00203006" w:rsidRDefault="00CB3424" w:rsidP="00284BF4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203006">
        <w:rPr>
          <w:color w:val="000000"/>
          <w:sz w:val="22"/>
          <w:szCs w:val="22"/>
        </w:rPr>
        <w:t>8</w:t>
      </w:r>
      <w:r w:rsidR="00284BF4" w:rsidRPr="00203006">
        <w:rPr>
          <w:color w:val="000000"/>
          <w:sz w:val="22"/>
          <w:szCs w:val="22"/>
        </w:rPr>
        <w:t>.4.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0C989A25" w14:textId="42BA31A1" w:rsidR="00284BF4" w:rsidRPr="00203006" w:rsidRDefault="00CB3424" w:rsidP="00203006">
      <w:pPr>
        <w:pStyle w:val="ConsPlusNormal"/>
        <w:ind w:firstLine="709"/>
        <w:jc w:val="both"/>
        <w:rPr>
          <w:sz w:val="22"/>
          <w:szCs w:val="22"/>
        </w:rPr>
      </w:pPr>
      <w:r w:rsidRPr="00203006">
        <w:rPr>
          <w:color w:val="000000"/>
          <w:sz w:val="22"/>
          <w:szCs w:val="22"/>
        </w:rPr>
        <w:t>8</w:t>
      </w:r>
      <w:r w:rsidR="00284BF4" w:rsidRPr="00203006">
        <w:rPr>
          <w:color w:val="000000"/>
          <w:sz w:val="22"/>
          <w:szCs w:val="22"/>
        </w:rPr>
        <w:t xml:space="preserve">.5. Стороны вправе принять решение об одностороннем отказе от исполнения Контракта по основаниям, предусмотренным Гражданским </w:t>
      </w:r>
      <w:hyperlink r:id="rId9">
        <w:r w:rsidR="00284BF4" w:rsidRPr="00203006">
          <w:rPr>
            <w:color w:val="000000"/>
            <w:sz w:val="22"/>
            <w:szCs w:val="22"/>
          </w:rPr>
          <w:t>кодексом</w:t>
        </w:r>
      </w:hyperlink>
      <w:r w:rsidR="00284BF4" w:rsidRPr="00203006">
        <w:rPr>
          <w:color w:val="000000"/>
          <w:sz w:val="22"/>
          <w:szCs w:val="22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10">
        <w:r w:rsidR="00284BF4" w:rsidRPr="00203006">
          <w:rPr>
            <w:color w:val="000000"/>
            <w:sz w:val="22"/>
            <w:szCs w:val="22"/>
          </w:rPr>
          <w:t>статьей 95</w:t>
        </w:r>
      </w:hyperlink>
      <w:r w:rsidR="00284BF4" w:rsidRPr="00203006">
        <w:rPr>
          <w:color w:val="000000"/>
          <w:sz w:val="22"/>
          <w:szCs w:val="22"/>
        </w:rPr>
        <w:t xml:space="preserve"> Федерального закона о контрактной системе.</w:t>
      </w:r>
    </w:p>
    <w:p w14:paraId="555E455F" w14:textId="77777777" w:rsidR="00C876D9" w:rsidRPr="00203006" w:rsidRDefault="00CB3424" w:rsidP="00284B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03006">
        <w:rPr>
          <w:rFonts w:ascii="Times New Roman" w:hAnsi="Times New Roman" w:cs="Times New Roman"/>
          <w:b/>
        </w:rPr>
        <w:t>9</w:t>
      </w:r>
      <w:r w:rsidR="00C876D9" w:rsidRPr="00203006">
        <w:rPr>
          <w:rFonts w:ascii="Times New Roman" w:hAnsi="Times New Roman" w:cs="Times New Roman"/>
          <w:b/>
        </w:rPr>
        <w:t xml:space="preserve">. </w:t>
      </w:r>
      <w:r w:rsidR="00284BF4" w:rsidRPr="00203006">
        <w:rPr>
          <w:rFonts w:ascii="Times New Roman" w:hAnsi="Times New Roman" w:cs="Times New Roman"/>
          <w:b/>
        </w:rPr>
        <w:t>Прочие условия</w:t>
      </w:r>
    </w:p>
    <w:p w14:paraId="1C9835BD" w14:textId="77777777" w:rsidR="00284BF4" w:rsidRPr="00203006" w:rsidRDefault="00531294" w:rsidP="0053129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9</w:t>
      </w:r>
      <w:r w:rsidR="00C876D9" w:rsidRPr="00203006">
        <w:rPr>
          <w:rFonts w:ascii="Times New Roman" w:hAnsi="Times New Roman" w:cs="Times New Roman"/>
        </w:rPr>
        <w:t xml:space="preserve">.1. </w:t>
      </w:r>
      <w:r w:rsidR="00284BF4" w:rsidRPr="00203006">
        <w:rPr>
          <w:rFonts w:ascii="Times New Roman" w:hAnsi="Times New Roman" w:cs="Times New Roman"/>
          <w:iCs/>
        </w:rPr>
        <w:t xml:space="preserve">Исполнитель </w:t>
      </w:r>
      <w:bookmarkStart w:id="6" w:name="_Hlk126858192"/>
      <w:r w:rsidR="00284BF4" w:rsidRPr="00203006">
        <w:rPr>
          <w:rFonts w:ascii="Times New Roman" w:hAnsi="Times New Roman" w:cs="Times New Roman"/>
          <w:iCs/>
        </w:rPr>
        <w:t xml:space="preserve">подтверждает, что он </w:t>
      </w:r>
      <w:r w:rsidR="00284BF4" w:rsidRPr="00203006">
        <w:rPr>
          <w:rFonts w:ascii="Times New Roman" w:hAnsi="Times New Roman" w:cs="Times New Roman"/>
          <w:shd w:val="clear" w:color="auto" w:fill="FFFFFF"/>
        </w:rPr>
        <w:t xml:space="preserve">соответствует единым требованиям, установленным в п.1 ст.31 </w:t>
      </w:r>
      <w:r w:rsidR="00284BF4" w:rsidRPr="00203006">
        <w:rPr>
          <w:rFonts w:ascii="Times New Roman" w:hAnsi="Times New Roman" w:cs="Times New Roman"/>
        </w:rPr>
        <w:t xml:space="preserve"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</w:t>
      </w:r>
      <w:r w:rsidR="00284BF4" w:rsidRPr="00203006">
        <w:rPr>
          <w:rFonts w:ascii="Times New Roman" w:hAnsi="Times New Roman" w:cs="Times New Roman"/>
          <w:shd w:val="clear" w:color="auto" w:fill="FFFFFF"/>
        </w:rPr>
        <w:t xml:space="preserve">к лицам, осуществляющим поставку </w:t>
      </w:r>
      <w:bookmarkEnd w:id="6"/>
      <w:r w:rsidR="00284BF4" w:rsidRPr="00203006">
        <w:rPr>
          <w:rFonts w:ascii="Times New Roman" w:hAnsi="Times New Roman" w:cs="Times New Roman"/>
          <w:shd w:val="clear" w:color="auto" w:fill="FFFFFF"/>
        </w:rPr>
        <w:t>товаров.</w:t>
      </w:r>
      <w:r w:rsidR="00284BF4" w:rsidRPr="00203006">
        <w:rPr>
          <w:rFonts w:ascii="Times New Roman" w:hAnsi="Times New Roman" w:cs="Times New Roman"/>
        </w:rPr>
        <w:t xml:space="preserve"> </w:t>
      </w:r>
    </w:p>
    <w:p w14:paraId="1652608A" w14:textId="77777777" w:rsidR="00C876D9" w:rsidRPr="00203006" w:rsidRDefault="00531294" w:rsidP="00284BF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9</w:t>
      </w:r>
      <w:r w:rsidR="00C876D9" w:rsidRPr="00203006">
        <w:rPr>
          <w:rFonts w:ascii="Times New Roman" w:hAnsi="Times New Roman" w:cs="Times New Roman"/>
        </w:rPr>
        <w:t>.</w:t>
      </w:r>
      <w:r w:rsidRPr="00203006">
        <w:rPr>
          <w:rFonts w:ascii="Times New Roman" w:hAnsi="Times New Roman" w:cs="Times New Roman"/>
        </w:rPr>
        <w:t>2</w:t>
      </w:r>
      <w:r w:rsidR="00C876D9" w:rsidRPr="00203006">
        <w:rPr>
          <w:rFonts w:ascii="Times New Roman" w:hAnsi="Times New Roman" w:cs="Times New Roman"/>
        </w:rPr>
        <w:t xml:space="preserve">. Все изменения и дополнения к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="00C876D9" w:rsidRPr="00203006">
        <w:rPr>
          <w:rFonts w:ascii="Times New Roman" w:hAnsi="Times New Roman" w:cs="Times New Roman"/>
        </w:rPr>
        <w:t xml:space="preserve"> составляются в письменной форме и вступают в силу с даты подписания уполномоченными представителями Сторон.</w:t>
      </w:r>
    </w:p>
    <w:p w14:paraId="714E4F8B" w14:textId="77777777" w:rsidR="00C876D9" w:rsidRPr="00203006" w:rsidRDefault="00531294" w:rsidP="0053129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9</w:t>
      </w:r>
      <w:r w:rsidR="00C876D9" w:rsidRPr="00203006">
        <w:rPr>
          <w:rFonts w:ascii="Times New Roman" w:hAnsi="Times New Roman" w:cs="Times New Roman"/>
        </w:rPr>
        <w:t>.</w:t>
      </w:r>
      <w:r w:rsidRPr="00203006">
        <w:rPr>
          <w:rFonts w:ascii="Times New Roman" w:hAnsi="Times New Roman" w:cs="Times New Roman"/>
        </w:rPr>
        <w:t>3</w:t>
      </w:r>
      <w:r w:rsidR="00C876D9" w:rsidRPr="00203006">
        <w:rPr>
          <w:rFonts w:ascii="Times New Roman" w:hAnsi="Times New Roman" w:cs="Times New Roman"/>
        </w:rPr>
        <w:t xml:space="preserve">. Приложения к настоящему </w:t>
      </w:r>
      <w:r w:rsidR="00CA3069" w:rsidRPr="00203006">
        <w:rPr>
          <w:rFonts w:ascii="Times New Roman" w:hAnsi="Times New Roman" w:cs="Times New Roman"/>
        </w:rPr>
        <w:t>Контракту</w:t>
      </w:r>
      <w:r w:rsidR="00C876D9" w:rsidRPr="00203006">
        <w:rPr>
          <w:rFonts w:ascii="Times New Roman" w:hAnsi="Times New Roman" w:cs="Times New Roman"/>
        </w:rPr>
        <w:t xml:space="preserve"> являются неотъемлемой его частью. К ним относятся:</w:t>
      </w:r>
    </w:p>
    <w:p w14:paraId="7C0EC6F3" w14:textId="77777777" w:rsidR="00203006" w:rsidRDefault="00203006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F353D5" w14:textId="77777777" w:rsidR="00203006" w:rsidRDefault="00203006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4E774A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- Приложение № 1 – Спецификация.</w:t>
      </w:r>
    </w:p>
    <w:p w14:paraId="2E6C4CAD" w14:textId="4B154CE7" w:rsidR="007B7AA6" w:rsidRPr="00203006" w:rsidRDefault="007B7AA6" w:rsidP="00284B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5EA9">
        <w:rPr>
          <w:rFonts w:ascii="Times New Roman" w:hAnsi="Times New Roman" w:cs="Times New Roman"/>
        </w:rPr>
        <w:t>- Приложение №2 – Техническое задание.</w:t>
      </w:r>
      <w:r w:rsidRPr="00203006">
        <w:rPr>
          <w:rFonts w:ascii="Times New Roman" w:hAnsi="Times New Roman" w:cs="Times New Roman"/>
        </w:rPr>
        <w:t xml:space="preserve"> </w:t>
      </w:r>
    </w:p>
    <w:p w14:paraId="31432C06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FCA95C" w14:textId="77777777" w:rsidR="00C876D9" w:rsidRPr="00203006" w:rsidRDefault="00710360" w:rsidP="00284B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t>10. Адреса и реквизиты сторон</w:t>
      </w:r>
    </w:p>
    <w:tbl>
      <w:tblPr>
        <w:tblW w:w="968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678"/>
        <w:gridCol w:w="5009"/>
      </w:tblGrid>
      <w:tr w:rsidR="00710360" w:rsidRPr="00203006" w14:paraId="24E8AD15" w14:textId="77777777" w:rsidTr="00832049">
        <w:tc>
          <w:tcPr>
            <w:tcW w:w="4678" w:type="dxa"/>
          </w:tcPr>
          <w:p w14:paraId="0FFA1DB2" w14:textId="77777777" w:rsidR="00710360" w:rsidRPr="00203006" w:rsidRDefault="00710360" w:rsidP="00832049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Заказчик:</w:t>
            </w:r>
          </w:p>
        </w:tc>
        <w:tc>
          <w:tcPr>
            <w:tcW w:w="5009" w:type="dxa"/>
          </w:tcPr>
          <w:p w14:paraId="0951DF1A" w14:textId="77777777" w:rsidR="00710360" w:rsidRPr="00203006" w:rsidRDefault="00710360" w:rsidP="00832049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Исполнитель:</w:t>
            </w:r>
          </w:p>
        </w:tc>
      </w:tr>
      <w:tr w:rsidR="00710360" w:rsidRPr="00203006" w14:paraId="696B9B7E" w14:textId="77777777" w:rsidTr="00832049">
        <w:trPr>
          <w:trHeight w:val="686"/>
        </w:trPr>
        <w:tc>
          <w:tcPr>
            <w:tcW w:w="4678" w:type="dxa"/>
          </w:tcPr>
          <w:p w14:paraId="0D44C0CB" w14:textId="77777777" w:rsidR="00710360" w:rsidRPr="00203006" w:rsidRDefault="00710360" w:rsidP="00832049">
            <w:pPr>
              <w:spacing w:after="0" w:line="240" w:lineRule="auto"/>
              <w:rPr>
                <w:rFonts w:ascii="Times New Roman" w:eastAsia="MS Mincho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Федеральное государственное бюджетное учреждение культуры «Псковский государственный объединенный историко-архитектурный и художественный музей-заповедник»</w:t>
            </w:r>
          </w:p>
          <w:p w14:paraId="2BAFA87C" w14:textId="77777777" w:rsidR="00735B24" w:rsidRPr="00305EA9" w:rsidRDefault="00735B24" w:rsidP="00735B24">
            <w:pPr>
              <w:spacing w:after="0" w:line="240" w:lineRule="auto"/>
              <w:rPr>
                <w:rStyle w:val="msonormal0"/>
              </w:rPr>
            </w:pPr>
            <w:smartTag w:uri="urn:schemas-microsoft-com:office:smarttags" w:element="metricconverter">
              <w:smartTagPr>
                <w:attr w:name="ProductID" w:val="180000, г"/>
              </w:smartTagPr>
              <w:r w:rsidRPr="00305EA9">
                <w:rPr>
                  <w:rStyle w:val="msonormal0"/>
                </w:rPr>
                <w:t>180000, г</w:t>
              </w:r>
            </w:smartTag>
            <w:r w:rsidRPr="00305EA9">
              <w:rPr>
                <w:rStyle w:val="msonormal0"/>
              </w:rPr>
              <w:t>. Псков, ул. Некрасова, 7</w:t>
            </w:r>
          </w:p>
          <w:p w14:paraId="0CDF723E" w14:textId="09289BCA" w:rsidR="00735B24" w:rsidRPr="00305EA9" w:rsidRDefault="00735B24" w:rsidP="00735B24">
            <w:pPr>
              <w:spacing w:after="0" w:line="240" w:lineRule="auto"/>
              <w:rPr>
                <w:rStyle w:val="msonormal0"/>
              </w:rPr>
            </w:pPr>
            <w:r w:rsidRPr="00305EA9">
              <w:rPr>
                <w:rStyle w:val="msonormal0"/>
              </w:rPr>
              <w:t>Псков т/ф. (8112) 33-15-45 (приёмная), бухгалтерия (8112) 33-10-16, 33-10-69</w:t>
            </w:r>
          </w:p>
          <w:p w14:paraId="732E7C27" w14:textId="77777777" w:rsidR="00735B24" w:rsidRPr="00305EA9" w:rsidRDefault="00735B24" w:rsidP="00735B24">
            <w:pPr>
              <w:spacing w:after="0" w:line="240" w:lineRule="auto"/>
              <w:rPr>
                <w:rStyle w:val="msonormal0"/>
              </w:rPr>
            </w:pPr>
            <w:r w:rsidRPr="00305EA9">
              <w:rPr>
                <w:rStyle w:val="msonormal0"/>
              </w:rPr>
              <w:t xml:space="preserve">Почта: приемная: </w:t>
            </w:r>
            <w:hyperlink r:id="rId11" w:history="1">
              <w:r w:rsidRPr="00305EA9">
                <w:rPr>
                  <w:rStyle w:val="msonormal0"/>
                </w:rPr>
                <w:t>info@pskovmuseum.ru</w:t>
              </w:r>
            </w:hyperlink>
            <w:r w:rsidRPr="00305EA9">
              <w:rPr>
                <w:rStyle w:val="msonormal0"/>
              </w:rPr>
              <w:t xml:space="preserve"> бухгалтерия: mus-pskov@pskovmuseum.ru</w:t>
            </w:r>
          </w:p>
          <w:p w14:paraId="6536F970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УФК по Нижегородской области (ФГБУК «Псковский государственный объединенный историко-архитектурный и художественный музей-заповедник» л/с 20576К03780)</w:t>
            </w:r>
          </w:p>
          <w:p w14:paraId="090C2AA3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ИНН 6027198863 КПП 602701001</w:t>
            </w:r>
          </w:p>
          <w:p w14:paraId="32CC66BD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ОГРН 1196027005130</w:t>
            </w:r>
          </w:p>
          <w:p w14:paraId="668E2AFD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ОКПО 40690339</w:t>
            </w:r>
          </w:p>
          <w:p w14:paraId="77140CF0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Банковские реквизиты:</w:t>
            </w:r>
          </w:p>
          <w:p w14:paraId="57415C01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proofErr w:type="spellStart"/>
            <w:r w:rsidRPr="00305EA9">
              <w:rPr>
                <w:rStyle w:val="msonormal0"/>
                <w:rFonts w:eastAsia="Times New Roman"/>
              </w:rPr>
              <w:t>расч</w:t>
            </w:r>
            <w:proofErr w:type="spellEnd"/>
            <w:r w:rsidRPr="00305EA9">
              <w:rPr>
                <w:rStyle w:val="msonormal0"/>
                <w:rFonts w:eastAsia="Times New Roman"/>
              </w:rPr>
              <w:t>. /счет (казначейский счет) 03214643000000013215</w:t>
            </w:r>
          </w:p>
          <w:p w14:paraId="01738648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ОКЦ № 1 ВВГУ Банка России//УФК по Нижегородской области, г. Нижний Новгород</w:t>
            </w:r>
          </w:p>
          <w:p w14:paraId="47F32B8F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кор. счет (</w:t>
            </w:r>
            <w:proofErr w:type="spellStart"/>
            <w:r w:rsidRPr="00305EA9">
              <w:rPr>
                <w:rStyle w:val="msonormal0"/>
                <w:rFonts w:eastAsia="Times New Roman"/>
              </w:rPr>
              <w:t>екс</w:t>
            </w:r>
            <w:proofErr w:type="spellEnd"/>
            <w:r w:rsidRPr="00305EA9">
              <w:rPr>
                <w:rStyle w:val="msonormal0"/>
                <w:rFonts w:eastAsia="Times New Roman"/>
              </w:rPr>
              <w:t>) 40102810745370000024</w:t>
            </w:r>
          </w:p>
          <w:p w14:paraId="56DAD7A7" w14:textId="77777777" w:rsidR="00735B24" w:rsidRPr="00305EA9" w:rsidRDefault="00735B24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305EA9">
              <w:rPr>
                <w:rStyle w:val="msonormal0"/>
                <w:rFonts w:eastAsia="Times New Roman"/>
              </w:rPr>
              <w:t>БИК 012202102</w:t>
            </w:r>
          </w:p>
          <w:p w14:paraId="7188FBCE" w14:textId="77777777" w:rsidR="00710360" w:rsidRPr="00305EA9" w:rsidRDefault="00710360" w:rsidP="00305EA9">
            <w:pPr>
              <w:spacing w:after="0" w:line="240" w:lineRule="auto"/>
              <w:rPr>
                <w:rStyle w:val="msonormal0"/>
                <w:rFonts w:eastAsia="Times New Roman"/>
              </w:rPr>
            </w:pPr>
          </w:p>
          <w:p w14:paraId="2F30FAA2" w14:textId="77777777" w:rsidR="00710360" w:rsidRPr="00203006" w:rsidRDefault="00710360" w:rsidP="00832049">
            <w:pPr>
              <w:spacing w:after="0" w:line="240" w:lineRule="auto"/>
              <w:rPr>
                <w:rStyle w:val="msonormal0"/>
                <w:rFonts w:eastAsia="Times New Roman"/>
              </w:rPr>
            </w:pPr>
            <w:r w:rsidRPr="00203006">
              <w:rPr>
                <w:rStyle w:val="msonormal0"/>
                <w:rFonts w:eastAsia="Times New Roman"/>
              </w:rPr>
              <w:t xml:space="preserve">Генеральный директор </w:t>
            </w:r>
          </w:p>
          <w:p w14:paraId="050BE8CE" w14:textId="77777777" w:rsidR="00710360" w:rsidRPr="00203006" w:rsidRDefault="00710360" w:rsidP="00832049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006">
              <w:rPr>
                <w:rStyle w:val="msonormal0"/>
              </w:rPr>
              <w:t>__________________ С. Е. Мельникова</w:t>
            </w:r>
          </w:p>
        </w:tc>
        <w:tc>
          <w:tcPr>
            <w:tcW w:w="5009" w:type="dxa"/>
          </w:tcPr>
          <w:p w14:paraId="34EED30B" w14:textId="77777777" w:rsidR="00710360" w:rsidRPr="00203006" w:rsidRDefault="00710360" w:rsidP="00832049">
            <w:pPr>
              <w:pStyle w:val="a5"/>
              <w:jc w:val="both"/>
              <w:rPr>
                <w:rFonts w:ascii="Times New Roman" w:hAnsi="Times New Roman"/>
              </w:rPr>
            </w:pPr>
          </w:p>
          <w:p w14:paraId="49232D47" w14:textId="77777777" w:rsidR="00710360" w:rsidRPr="00203006" w:rsidRDefault="00710360" w:rsidP="00832049">
            <w:pPr>
              <w:pStyle w:val="a5"/>
              <w:jc w:val="both"/>
              <w:rPr>
                <w:rFonts w:ascii="Times New Roman" w:hAnsi="Times New Roman"/>
              </w:rPr>
            </w:pPr>
          </w:p>
          <w:p w14:paraId="658CE64A" w14:textId="77777777" w:rsidR="00710360" w:rsidRPr="00203006" w:rsidRDefault="00710360" w:rsidP="00832049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</w:tbl>
    <w:p w14:paraId="60391F37" w14:textId="77777777" w:rsidR="00710360" w:rsidRPr="00203006" w:rsidRDefault="00710360" w:rsidP="00284BF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6F7725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3006">
        <w:rPr>
          <w:rFonts w:ascii="Times New Roman" w:hAnsi="Times New Roman" w:cs="Times New Roman"/>
        </w:rPr>
        <w:br w:type="page"/>
      </w:r>
    </w:p>
    <w:tbl>
      <w:tblPr>
        <w:tblW w:w="10769" w:type="dxa"/>
        <w:tblLayout w:type="fixed"/>
        <w:tblLook w:val="04A0" w:firstRow="1" w:lastRow="0" w:firstColumn="1" w:lastColumn="0" w:noHBand="0" w:noVBand="1"/>
      </w:tblPr>
      <w:tblGrid>
        <w:gridCol w:w="6598"/>
        <w:gridCol w:w="4171"/>
      </w:tblGrid>
      <w:tr w:rsidR="00C876D9" w:rsidRPr="00203006" w14:paraId="2F2955D1" w14:textId="77777777" w:rsidTr="00850806">
        <w:trPr>
          <w:cantSplit/>
        </w:trPr>
        <w:tc>
          <w:tcPr>
            <w:tcW w:w="6597" w:type="dxa"/>
            <w:vAlign w:val="bottom"/>
          </w:tcPr>
          <w:p w14:paraId="713A8B13" w14:textId="77777777" w:rsidR="00C876D9" w:rsidRPr="00203006" w:rsidRDefault="00C876D9" w:rsidP="00284B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71" w:type="dxa"/>
          </w:tcPr>
          <w:p w14:paraId="6DF6406D" w14:textId="77777777" w:rsidR="00C876D9" w:rsidRPr="00203006" w:rsidRDefault="00710360" w:rsidP="0020300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proofErr w:type="gramStart"/>
            <w:r w:rsidRPr="00203006">
              <w:rPr>
                <w:rFonts w:ascii="Times New Roman" w:hAnsi="Times New Roman" w:cs="Times New Roman"/>
                <w:i/>
              </w:rPr>
              <w:t xml:space="preserve">Приложение </w:t>
            </w:r>
            <w:r w:rsidR="00C876D9" w:rsidRPr="00203006">
              <w:rPr>
                <w:rFonts w:ascii="Times New Roman" w:hAnsi="Times New Roman" w:cs="Times New Roman"/>
                <w:i/>
              </w:rPr>
              <w:t xml:space="preserve"> №</w:t>
            </w:r>
            <w:proofErr w:type="gramEnd"/>
            <w:r w:rsidR="00C876D9" w:rsidRPr="00203006">
              <w:rPr>
                <w:rFonts w:ascii="Times New Roman" w:hAnsi="Times New Roman" w:cs="Times New Roman"/>
                <w:i/>
              </w:rPr>
              <w:t xml:space="preserve"> 1</w:t>
            </w:r>
          </w:p>
          <w:p w14:paraId="1B127E6D" w14:textId="77777777" w:rsidR="00C876D9" w:rsidRPr="00203006" w:rsidRDefault="00C876D9" w:rsidP="0020300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203006">
              <w:rPr>
                <w:rFonts w:ascii="Times New Roman" w:hAnsi="Times New Roman" w:cs="Times New Roman"/>
                <w:i/>
              </w:rPr>
              <w:t xml:space="preserve">к </w:t>
            </w:r>
            <w:r w:rsidR="00CA3069" w:rsidRPr="00203006">
              <w:rPr>
                <w:rFonts w:ascii="Times New Roman" w:hAnsi="Times New Roman" w:cs="Times New Roman"/>
                <w:i/>
              </w:rPr>
              <w:t>Контракту</w:t>
            </w:r>
            <w:r w:rsidR="008928E6" w:rsidRPr="00203006">
              <w:rPr>
                <w:rFonts w:ascii="Times New Roman" w:hAnsi="Times New Roman" w:cs="Times New Roman"/>
                <w:i/>
              </w:rPr>
              <w:t xml:space="preserve"> </w:t>
            </w:r>
            <w:r w:rsidRPr="00203006">
              <w:rPr>
                <w:rFonts w:ascii="Times New Roman" w:hAnsi="Times New Roman" w:cs="Times New Roman"/>
                <w:i/>
              </w:rPr>
              <w:t>№</w:t>
            </w:r>
          </w:p>
          <w:p w14:paraId="2F88D392" w14:textId="5EBB0281" w:rsidR="00C876D9" w:rsidRPr="00203006" w:rsidRDefault="00C876D9" w:rsidP="0020300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203006">
              <w:rPr>
                <w:rFonts w:ascii="Times New Roman" w:hAnsi="Times New Roman" w:cs="Times New Roman"/>
                <w:i/>
              </w:rPr>
              <w:t xml:space="preserve">от </w:t>
            </w:r>
            <w:r w:rsidR="00531294" w:rsidRPr="00203006">
              <w:rPr>
                <w:rFonts w:ascii="Times New Roman" w:hAnsi="Times New Roman" w:cs="Times New Roman"/>
                <w:i/>
              </w:rPr>
              <w:t>_______</w:t>
            </w:r>
            <w:r w:rsidRPr="00203006">
              <w:rPr>
                <w:rFonts w:ascii="Times New Roman" w:hAnsi="Times New Roman" w:cs="Times New Roman"/>
                <w:i/>
              </w:rPr>
              <w:t xml:space="preserve"> 202</w:t>
            </w:r>
            <w:r w:rsidR="00896480" w:rsidRPr="00203006">
              <w:rPr>
                <w:rFonts w:ascii="Times New Roman" w:hAnsi="Times New Roman" w:cs="Times New Roman"/>
                <w:i/>
              </w:rPr>
              <w:t>6</w:t>
            </w:r>
            <w:r w:rsidRPr="00203006">
              <w:rPr>
                <w:rFonts w:ascii="Times New Roman" w:hAnsi="Times New Roman" w:cs="Times New Roman"/>
                <w:i/>
              </w:rPr>
              <w:t xml:space="preserve"> года</w:t>
            </w:r>
          </w:p>
        </w:tc>
      </w:tr>
    </w:tbl>
    <w:p w14:paraId="5FCDFB3B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2BEB22" w14:textId="52A992DE" w:rsidR="00C876D9" w:rsidRPr="00203006" w:rsidRDefault="00ED60C8" w:rsidP="002030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Спецификация</w:t>
      </w:r>
    </w:p>
    <w:p w14:paraId="3BE87C5A" w14:textId="77777777" w:rsidR="002A4B6F" w:rsidRPr="00203006" w:rsidRDefault="002A4B6F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11307" w:type="dxa"/>
        <w:jc w:val="center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8"/>
        <w:gridCol w:w="1875"/>
        <w:gridCol w:w="819"/>
        <w:gridCol w:w="869"/>
        <w:gridCol w:w="1215"/>
        <w:gridCol w:w="1071"/>
        <w:gridCol w:w="1061"/>
        <w:gridCol w:w="917"/>
        <w:gridCol w:w="583"/>
        <w:gridCol w:w="1270"/>
        <w:gridCol w:w="1349"/>
      </w:tblGrid>
      <w:tr w:rsidR="00C876D9" w:rsidRPr="00203006" w14:paraId="0C6179D4" w14:textId="77777777" w:rsidTr="00572CF5">
        <w:trPr>
          <w:cantSplit/>
          <w:trHeight w:val="1751"/>
          <w:jc w:val="center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4C0E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A2D9A3E" w14:textId="77777777" w:rsidR="00C876D9" w:rsidRPr="00203006" w:rsidRDefault="00C876D9" w:rsidP="00203006">
            <w:pPr>
              <w:spacing w:after="0" w:line="240" w:lineRule="auto"/>
              <w:ind w:right="161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531294" w:rsidRPr="00203006">
              <w:rPr>
                <w:rFonts w:ascii="Times New Roman" w:hAnsi="Times New Roman" w:cs="Times New Roman"/>
                <w:b/>
              </w:rPr>
              <w:t>Базы данных</w:t>
            </w:r>
            <w:r w:rsidRPr="00203006">
              <w:rPr>
                <w:rFonts w:ascii="Times New Roman" w:hAnsi="Times New Roman" w:cs="Times New Roman"/>
                <w:b/>
              </w:rPr>
              <w:t>, срок использования, кол-во пользователей</w:t>
            </w:r>
          </w:p>
          <w:p w14:paraId="1282F83F" w14:textId="59001BC9" w:rsidR="00CD73D3" w:rsidRPr="00203006" w:rsidRDefault="00CD73D3" w:rsidP="00203006">
            <w:pPr>
              <w:spacing w:after="0" w:line="240" w:lineRule="auto"/>
              <w:ind w:right="161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3372" w14:textId="777B2B4D" w:rsidR="00C876D9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7CD8" w14:textId="678BC115" w:rsidR="00C876D9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ед. изм.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61E8" w14:textId="02A9933C" w:rsidR="00C876D9" w:rsidRPr="00203006" w:rsidRDefault="00572CF5" w:rsidP="00203006">
            <w:pPr>
              <w:spacing w:after="0" w:line="240" w:lineRule="auto"/>
              <w:ind w:left="147" w:right="130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Сайт </w:t>
            </w:r>
            <w:proofErr w:type="spellStart"/>
            <w:r w:rsidRPr="00203006">
              <w:rPr>
                <w:rFonts w:ascii="Times New Roman" w:hAnsi="Times New Roman" w:cs="Times New Roman"/>
                <w:b/>
              </w:rPr>
              <w:t>располо-жения</w:t>
            </w:r>
            <w:proofErr w:type="spellEnd"/>
            <w:r w:rsidRPr="00203006">
              <w:rPr>
                <w:rFonts w:ascii="Times New Roman" w:hAnsi="Times New Roman" w:cs="Times New Roman"/>
                <w:b/>
              </w:rPr>
              <w:t xml:space="preserve"> Базы данных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C970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Дата начала пользования </w:t>
            </w:r>
            <w:r w:rsidR="00531294" w:rsidRPr="00203006">
              <w:rPr>
                <w:rFonts w:ascii="Times New Roman" w:hAnsi="Times New Roman" w:cs="Times New Roman"/>
                <w:b/>
              </w:rPr>
              <w:t>Базой данных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A474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Дата окончания пользования </w:t>
            </w:r>
            <w:r w:rsidR="00531294" w:rsidRPr="00203006">
              <w:rPr>
                <w:rFonts w:ascii="Times New Roman" w:hAnsi="Times New Roman" w:cs="Times New Roman"/>
                <w:b/>
              </w:rPr>
              <w:t>Базой данных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13DD04" w14:textId="77777777" w:rsidR="00531294" w:rsidRPr="00203006" w:rsidRDefault="00531294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Адрес </w:t>
            </w:r>
            <w:proofErr w:type="spellStart"/>
            <w:r w:rsidRPr="00203006">
              <w:rPr>
                <w:rFonts w:ascii="Times New Roman" w:hAnsi="Times New Roman" w:cs="Times New Roman"/>
                <w:b/>
              </w:rPr>
              <w:t>эл.почты</w:t>
            </w:r>
            <w:proofErr w:type="spellEnd"/>
            <w:r w:rsidR="00C876D9" w:rsidRPr="00203006">
              <w:rPr>
                <w:rFonts w:ascii="Times New Roman" w:hAnsi="Times New Roman" w:cs="Times New Roman"/>
                <w:b/>
              </w:rPr>
              <w:t xml:space="preserve">, на который направляется </w:t>
            </w:r>
          </w:p>
          <w:p w14:paraId="0E12CB5B" w14:textId="77777777" w:rsidR="00C876D9" w:rsidRPr="00203006" w:rsidRDefault="00531294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Код активации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020ED" w14:textId="77777777" w:rsidR="00C876D9" w:rsidRPr="00203006" w:rsidRDefault="00C876D9" w:rsidP="00203006">
            <w:pPr>
              <w:spacing w:after="0" w:line="240" w:lineRule="auto"/>
              <w:ind w:left="159" w:right="154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Вознаграждение за одну лицензию, руб. (НДС не обл</w:t>
            </w:r>
            <w:r w:rsidR="00531294" w:rsidRPr="00203006">
              <w:rPr>
                <w:rFonts w:ascii="Times New Roman" w:hAnsi="Times New Roman" w:cs="Times New Roman"/>
                <w:b/>
              </w:rPr>
              <w:t>.</w:t>
            </w:r>
            <w:r w:rsidRPr="0020300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BE6C9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 xml:space="preserve">Общая </w:t>
            </w:r>
            <w:r w:rsidR="00531294" w:rsidRPr="00203006">
              <w:rPr>
                <w:rFonts w:ascii="Times New Roman" w:hAnsi="Times New Roman" w:cs="Times New Roman"/>
                <w:b/>
              </w:rPr>
              <w:t>Цена Контракта</w:t>
            </w:r>
            <w:r w:rsidRPr="00203006">
              <w:rPr>
                <w:rFonts w:ascii="Times New Roman" w:hAnsi="Times New Roman" w:cs="Times New Roman"/>
                <w:b/>
              </w:rPr>
              <w:t xml:space="preserve"> вознаграждения, руб. (НДС не обл</w:t>
            </w:r>
            <w:r w:rsidR="00531294" w:rsidRPr="00203006">
              <w:rPr>
                <w:rFonts w:ascii="Times New Roman" w:hAnsi="Times New Roman" w:cs="Times New Roman"/>
                <w:b/>
              </w:rPr>
              <w:t>.</w:t>
            </w:r>
            <w:r w:rsidRPr="0020300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876D9" w:rsidRPr="00203006" w14:paraId="3F1DBCB3" w14:textId="77777777" w:rsidTr="00572CF5">
        <w:trPr>
          <w:cantSplit/>
          <w:trHeight w:val="226"/>
          <w:jc w:val="center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B651A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8B25AEF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370D" w14:textId="4B391FA9" w:rsidR="00C876D9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>. ед.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B85A" w14:textId="141C7092" w:rsidR="00C876D9" w:rsidRPr="00203006" w:rsidRDefault="00572CF5" w:rsidP="00572C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2B3D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9522" w14:textId="2869D69D" w:rsidR="00C876D9" w:rsidRPr="00CD76CD" w:rsidRDefault="00CD76CD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4B58">
              <w:rPr>
                <w:rFonts w:ascii="Times New Roman" w:hAnsi="Times New Roman" w:cs="Times New Roman"/>
              </w:rPr>
              <w:t>01.02.2027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0841" w14:textId="3E39CADD" w:rsidR="00C876D9" w:rsidRPr="00CD76CD" w:rsidRDefault="00224B58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24B58">
              <w:rPr>
                <w:rFonts w:ascii="Times New Roman" w:hAnsi="Times New Roman" w:cs="Times New Roman"/>
              </w:rPr>
              <w:t>31.07.</w:t>
            </w:r>
            <w:r w:rsidR="00745D69">
              <w:rPr>
                <w:rFonts w:ascii="Times New Roman" w:hAnsi="Times New Roman" w:cs="Times New Roman"/>
              </w:rPr>
              <w:t>20</w:t>
            </w:r>
            <w:r w:rsidRPr="00224B5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C4E635A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46674F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62607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2CF5" w:rsidRPr="00203006" w14:paraId="141110B6" w14:textId="77777777" w:rsidTr="00572CF5">
        <w:trPr>
          <w:cantSplit/>
          <w:trHeight w:val="357"/>
          <w:jc w:val="center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F6EA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48BADA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ОКПД2: </w:t>
            </w:r>
            <w:r w:rsidRPr="00745D69">
              <w:rPr>
                <w:rFonts w:ascii="Times New Roman" w:hAnsi="Times New Roman" w:cs="Times New Roman"/>
              </w:rPr>
              <w:t>58.29</w:t>
            </w:r>
          </w:p>
          <w:p w14:paraId="21F971AF" w14:textId="56352B0A" w:rsidR="00572CF5" w:rsidRPr="00203006" w:rsidRDefault="00572CF5" w:rsidP="005A2B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2CF5">
              <w:rPr>
                <w:rFonts w:ascii="Times New Roman" w:hAnsi="Times New Roman" w:cs="Times New Roman"/>
                <w:bCs/>
              </w:rPr>
              <w:t>Рег. № в реестре ПО и Базы данных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1805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62A9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EE7E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56B4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05D6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AE3E9C3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8BC3F7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9CAAD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2CF5" w:rsidRPr="00203006" w14:paraId="36C283D0" w14:textId="77777777" w:rsidTr="005A2BEE">
        <w:trPr>
          <w:cantSplit/>
          <w:trHeight w:val="238"/>
          <w:jc w:val="center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C51B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vMerge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5BEC65A3" w14:textId="22CACDDF" w:rsidR="00572CF5" w:rsidRPr="00572CF5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0D56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5E08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41ED1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FD76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60EC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291B66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0CCD7B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3AEB8" w14:textId="77777777" w:rsidR="00572CF5" w:rsidRPr="00203006" w:rsidRDefault="00572CF5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0579" w:rsidRPr="00203006" w14:paraId="0EAB002E" w14:textId="77777777" w:rsidTr="00572CF5">
        <w:trPr>
          <w:cantSplit/>
          <w:trHeight w:val="238"/>
          <w:jc w:val="center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E2FE" w14:textId="77777777" w:rsidR="002E0579" w:rsidRPr="00203006" w:rsidRDefault="002E057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80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5A3120D" w14:textId="530A525E" w:rsidR="002E0579" w:rsidRPr="00203006" w:rsidRDefault="002E0579" w:rsidP="002030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ИТОГО</w:t>
            </w:r>
            <w:r w:rsidR="00572CF5">
              <w:rPr>
                <w:rFonts w:ascii="Times New Roman" w:hAnsi="Times New Roman" w:cs="Times New Roman"/>
                <w:b/>
              </w:rPr>
              <w:t xml:space="preserve"> цена контракта: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8463A" w14:textId="77777777" w:rsidR="002E0579" w:rsidRPr="00203006" w:rsidRDefault="002E057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6D9" w:rsidRPr="00203006" w14:paraId="05EF83D3" w14:textId="77777777" w:rsidTr="00572CF5">
        <w:trPr>
          <w:cantSplit/>
          <w:trHeight w:val="259"/>
          <w:jc w:val="center"/>
        </w:trPr>
        <w:tc>
          <w:tcPr>
            <w:tcW w:w="8105" w:type="dxa"/>
            <w:gridSpan w:val="8"/>
            <w:tcBorders>
              <w:top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2A7C5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02" w:type="dxa"/>
            <w:gridSpan w:val="3"/>
            <w:tcBorders>
              <w:top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5B2036" w14:textId="77777777" w:rsidR="00C876D9" w:rsidRPr="00203006" w:rsidRDefault="00C876D9" w:rsidP="002030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0A0DEB6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AC75FC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370510" w14:textId="77777777" w:rsidR="00C876D9" w:rsidRPr="00203006" w:rsidRDefault="00C876D9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545"/>
        <w:gridCol w:w="5370"/>
      </w:tblGrid>
      <w:tr w:rsidR="00531294" w:rsidRPr="00203006" w14:paraId="41B37EEF" w14:textId="77777777" w:rsidTr="00CE4BC7"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</w:tcPr>
          <w:p w14:paraId="64C9F959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336FB090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5ED546FF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</w:p>
          <w:p w14:paraId="371197CD" w14:textId="77777777" w:rsidR="00531294" w:rsidRPr="00203006" w:rsidRDefault="00531294" w:rsidP="00CE4BC7">
            <w:pPr>
              <w:ind w:hanging="105"/>
              <w:jc w:val="both"/>
              <w:rPr>
                <w:rFonts w:ascii="Times New Roman" w:hAnsi="Times New Roman" w:cs="Times New Roman"/>
              </w:rPr>
            </w:pPr>
          </w:p>
          <w:p w14:paraId="38F97448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______________________ / Мельникова С.Е/</w:t>
            </w:r>
          </w:p>
          <w:p w14:paraId="54EEBBB5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</w:tcPr>
          <w:p w14:paraId="65A3E884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Поставщик:</w:t>
            </w:r>
          </w:p>
          <w:p w14:paraId="395FFA54" w14:textId="77777777" w:rsidR="00531294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</w:p>
          <w:p w14:paraId="3E771A81" w14:textId="77777777" w:rsidR="00203006" w:rsidRPr="00203006" w:rsidRDefault="00203006" w:rsidP="00531294">
            <w:pPr>
              <w:jc w:val="both"/>
              <w:rPr>
                <w:rFonts w:ascii="Times New Roman" w:hAnsi="Times New Roman" w:cs="Times New Roman"/>
              </w:rPr>
            </w:pPr>
          </w:p>
          <w:p w14:paraId="3213365E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</w:p>
          <w:p w14:paraId="2619836D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 xml:space="preserve">________________ / </w:t>
            </w:r>
          </w:p>
          <w:p w14:paraId="3BD3A6D1" w14:textId="77777777" w:rsidR="00531294" w:rsidRPr="00203006" w:rsidRDefault="00531294" w:rsidP="005312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E197CF4" w14:textId="77777777" w:rsidR="009F7F7E" w:rsidRPr="00203006" w:rsidRDefault="009F7F7E" w:rsidP="00284B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EEA861" w14:textId="77777777" w:rsidR="00A46611" w:rsidRPr="00203006" w:rsidRDefault="00A46611" w:rsidP="00A46611">
      <w:pPr>
        <w:rPr>
          <w:rFonts w:ascii="Times New Roman" w:hAnsi="Times New Roman" w:cs="Times New Roman"/>
        </w:rPr>
      </w:pPr>
    </w:p>
    <w:p w14:paraId="53FA2B2B" w14:textId="77777777" w:rsidR="00A46611" w:rsidRPr="00203006" w:rsidRDefault="00A46611" w:rsidP="00A46611">
      <w:pPr>
        <w:rPr>
          <w:rFonts w:ascii="Times New Roman" w:hAnsi="Times New Roman" w:cs="Times New Roman"/>
        </w:rPr>
      </w:pPr>
    </w:p>
    <w:p w14:paraId="05817621" w14:textId="77777777" w:rsidR="00A46611" w:rsidRPr="00203006" w:rsidRDefault="00A46611" w:rsidP="00A46611">
      <w:pPr>
        <w:rPr>
          <w:rFonts w:ascii="Times New Roman" w:hAnsi="Times New Roman" w:cs="Times New Roman"/>
        </w:rPr>
      </w:pPr>
    </w:p>
    <w:p w14:paraId="7DEC135E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4D8EC357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13931599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6167452C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074DA739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449E2696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34194C1A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31CB52E0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3C69A58C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043D1ABF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728DB830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46583E5E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181F4A17" w14:textId="77777777" w:rsidR="00A46611" w:rsidRPr="00203006" w:rsidRDefault="00A46611" w:rsidP="00A46611">
      <w:pPr>
        <w:ind w:firstLine="708"/>
        <w:rPr>
          <w:rFonts w:ascii="Times New Roman" w:hAnsi="Times New Roman" w:cs="Times New Roman"/>
        </w:rPr>
      </w:pPr>
    </w:p>
    <w:p w14:paraId="33D4CCB5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05BE050A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65D3F678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0FA34F62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07292AC3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515A2B3E" w14:textId="77777777" w:rsidR="00ED60C8" w:rsidRDefault="00ED60C8" w:rsidP="00A46611">
      <w:pPr>
        <w:pStyle w:val="a5"/>
        <w:jc w:val="right"/>
        <w:rPr>
          <w:rFonts w:ascii="Times New Roman" w:hAnsi="Times New Roman"/>
        </w:rPr>
      </w:pPr>
    </w:p>
    <w:p w14:paraId="6D02E883" w14:textId="00760783" w:rsidR="00A46611" w:rsidRPr="00203006" w:rsidRDefault="00A46611" w:rsidP="00A46611">
      <w:pPr>
        <w:pStyle w:val="a5"/>
        <w:jc w:val="right"/>
        <w:rPr>
          <w:rFonts w:ascii="Times New Roman" w:hAnsi="Times New Roman"/>
        </w:rPr>
      </w:pPr>
      <w:proofErr w:type="gramStart"/>
      <w:r w:rsidRPr="00203006">
        <w:rPr>
          <w:rFonts w:ascii="Times New Roman" w:hAnsi="Times New Roman"/>
        </w:rPr>
        <w:t>Приложение  №</w:t>
      </w:r>
      <w:proofErr w:type="gramEnd"/>
      <w:r w:rsidRPr="00203006">
        <w:rPr>
          <w:rFonts w:ascii="Times New Roman" w:hAnsi="Times New Roman"/>
        </w:rPr>
        <w:t xml:space="preserve"> 2</w:t>
      </w:r>
    </w:p>
    <w:p w14:paraId="239ED94F" w14:textId="77777777" w:rsidR="00A46611" w:rsidRPr="00203006" w:rsidRDefault="00A46611" w:rsidP="00A46611">
      <w:pPr>
        <w:pStyle w:val="a5"/>
        <w:jc w:val="right"/>
        <w:rPr>
          <w:rFonts w:ascii="Times New Roman" w:hAnsi="Times New Roman"/>
        </w:rPr>
      </w:pPr>
      <w:r w:rsidRPr="00203006">
        <w:rPr>
          <w:rFonts w:ascii="Times New Roman" w:hAnsi="Times New Roman"/>
        </w:rPr>
        <w:t>к Контракту №</w:t>
      </w:r>
    </w:p>
    <w:p w14:paraId="1955FE8A" w14:textId="0FEDD7C9" w:rsidR="00A46611" w:rsidRPr="00203006" w:rsidRDefault="00A46611" w:rsidP="00A46611">
      <w:pPr>
        <w:pStyle w:val="a5"/>
        <w:jc w:val="right"/>
        <w:rPr>
          <w:rFonts w:ascii="Times New Roman" w:hAnsi="Times New Roman"/>
        </w:rPr>
      </w:pPr>
      <w:r w:rsidRPr="00203006">
        <w:rPr>
          <w:rFonts w:ascii="Times New Roman" w:hAnsi="Times New Roman"/>
        </w:rPr>
        <w:t>от _______ 202</w:t>
      </w:r>
      <w:r w:rsidR="00896480" w:rsidRPr="00203006">
        <w:rPr>
          <w:rFonts w:ascii="Times New Roman" w:hAnsi="Times New Roman"/>
        </w:rPr>
        <w:t>6</w:t>
      </w:r>
      <w:r w:rsidRPr="00203006">
        <w:rPr>
          <w:rFonts w:ascii="Times New Roman" w:hAnsi="Times New Roman"/>
        </w:rPr>
        <w:t xml:space="preserve"> года</w:t>
      </w:r>
    </w:p>
    <w:p w14:paraId="0D552217" w14:textId="52535F91" w:rsidR="00A46611" w:rsidRPr="00203006" w:rsidRDefault="008B342A" w:rsidP="008B342A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Техническое задание</w:t>
      </w:r>
    </w:p>
    <w:p w14:paraId="36D3C8C4" w14:textId="5AEECAC7" w:rsidR="00A46611" w:rsidRPr="00203006" w:rsidRDefault="00A46611" w:rsidP="00B30261">
      <w:pPr>
        <w:pStyle w:val="10"/>
        <w:jc w:val="center"/>
        <w:rPr>
          <w:rFonts w:ascii="Times New Roman" w:hAnsi="Times New Roman"/>
        </w:rPr>
      </w:pPr>
      <w:r w:rsidRPr="00203006">
        <w:rPr>
          <w:rFonts w:ascii="Times New Roman" w:hAnsi="Times New Roman"/>
        </w:rPr>
        <w:tab/>
      </w:r>
    </w:p>
    <w:p w14:paraId="5AD64EA4" w14:textId="77777777" w:rsidR="00B30261" w:rsidRPr="00B30261" w:rsidRDefault="00B30261" w:rsidP="00B3026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Передача неисключительных прав использования электронной базы данных на условиях простой (неисключительной) лицензии</w:t>
      </w:r>
    </w:p>
    <w:p w14:paraId="6A93CFB4" w14:textId="77777777" w:rsidR="00B30261" w:rsidRPr="00B30261" w:rsidRDefault="00B30261" w:rsidP="00B3026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</w:p>
    <w:p w14:paraId="43941C55" w14:textId="31C9383B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КТРУ 58.29.11.000-0000000</w:t>
      </w:r>
      <w:r w:rsidR="0095064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4</w:t>
      </w:r>
    </w:p>
    <w:p w14:paraId="240FD0F5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Характеристики по КТРУ:</w:t>
      </w:r>
    </w:p>
    <w:p w14:paraId="0DD005F2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Вид лицензии: Простая (неисключительная)</w:t>
      </w:r>
    </w:p>
    <w:p w14:paraId="0080DE93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 xml:space="preserve">Класс программ для электронных вычислительных машин и баз данных: </w:t>
      </w:r>
    </w:p>
    <w:p w14:paraId="6AE74FB8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12.20 Информационные системы для решения специфических отраслевых задач</w:t>
      </w:r>
    </w:p>
    <w:p w14:paraId="46EA2707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05.04 Поисковые средства</w:t>
      </w:r>
    </w:p>
    <w:p w14:paraId="1FE80D30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Количество пользователей: ≥ 10</w:t>
      </w: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  <w:t>Штука</w:t>
      </w:r>
    </w:p>
    <w:p w14:paraId="765E9728" w14:textId="37A71E44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Способ предоставления:</w:t>
      </w:r>
      <w:r w:rsidRPr="00B30261">
        <w:rPr>
          <w:rFonts w:ascii="Calibri" w:eastAsia="Times New Roman" w:hAnsi="Calibri" w:cs="Times New Roman"/>
          <w:kern w:val="2"/>
          <w:lang w:eastAsia="zh-CN"/>
        </w:rPr>
        <w:t xml:space="preserve"> </w:t>
      </w:r>
      <w:r w:rsidRPr="00B30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Удаленный доступ через информационно-телекоммуникационные сети, в том числе через информационно-телекоммуникационную сеть Интернет</w:t>
      </w:r>
    </w:p>
    <w:tbl>
      <w:tblPr>
        <w:tblW w:w="0" w:type="auto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691"/>
        <w:gridCol w:w="8081"/>
      </w:tblGrid>
      <w:tr w:rsidR="00B30261" w:rsidRPr="00B30261" w14:paraId="65B46E94" w14:textId="77777777" w:rsidTr="00F65E2F">
        <w:trPr>
          <w:trHeight w:val="840"/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5D9D10B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b/>
                <w:kern w:val="2"/>
                <w:sz w:val="24"/>
                <w:szCs w:val="24"/>
                <w:lang w:eastAsia="zh-CN"/>
              </w:rPr>
              <w:t>1. Наименование предмета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035620C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</w:t>
            </w:r>
            <w:r w:rsidRPr="00B30261">
              <w:rPr>
                <w:rFonts w:ascii="Times New Roman" w:eastAsia="Arial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eastAsia="zh-CN"/>
              </w:rPr>
              <w:t> главного бухгалтера и финансового специалиста государственного и муниципального учреждения для принятия квалифицированных решений по тематике учета, отчетности, бюджетного контроля, применения бюджетной классификации.</w:t>
            </w:r>
          </w:p>
          <w:p w14:paraId="0AFF320A" w14:textId="77777777" w:rsidR="00B30261" w:rsidRPr="00B30261" w:rsidRDefault="00B30261" w:rsidP="00B30261">
            <w:pPr>
              <w:widowControl w:val="0"/>
              <w:spacing w:after="12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Срок предоставления права использования электронной базы данных: 7 (семь) 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</w:r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рабочих дней с момента заключения контракта.</w:t>
            </w:r>
          </w:p>
          <w:p w14:paraId="7B2F6EA3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Срок действия права использования электронной базы данных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18 (восемнадцать) месяцев</w:t>
            </w:r>
          </w:p>
        </w:tc>
      </w:tr>
      <w:tr w:rsidR="00B30261" w:rsidRPr="00B30261" w14:paraId="4BA45298" w14:textId="77777777" w:rsidTr="00F65E2F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6031E4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b/>
                <w:kern w:val="2"/>
                <w:sz w:val="24"/>
                <w:szCs w:val="24"/>
                <w:lang w:eastAsia="zh-CN"/>
              </w:rPr>
              <w:t>2. Назначение объекта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0AD3C98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Закупка необходима в качестве источника информации (подборка материала по</w:t>
            </w:r>
          </w:p>
          <w:p w14:paraId="20FA72E8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ситуации регулятора, контрольного органа и судебной практики, в т.ч.</w:t>
            </w:r>
          </w:p>
          <w:p w14:paraId="4316E009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нормативно-правовой информацией) для принятия квалифицированных решений</w:t>
            </w:r>
          </w:p>
          <w:p w14:paraId="5F9D841F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по тематике учета, отчетности, бюджетного контроля, применения бюджетной</w:t>
            </w:r>
          </w:p>
          <w:p w14:paraId="38E284B6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классификации и другим финансовым вопросам деятельности главного бухгалтера</w:t>
            </w:r>
          </w:p>
          <w:p w14:paraId="6509FFB9" w14:textId="77777777" w:rsidR="00B30261" w:rsidRPr="00B30261" w:rsidRDefault="00B30261" w:rsidP="00B30261">
            <w:pPr>
              <w:widowControl w:val="0"/>
              <w:spacing w:after="0" w:line="240" w:lineRule="auto"/>
              <w:ind w:left="283" w:hanging="28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и финансового специалиста государственного и муниципального учреждения.</w:t>
            </w:r>
          </w:p>
        </w:tc>
      </w:tr>
      <w:tr w:rsidR="00B30261" w:rsidRPr="00B30261" w14:paraId="5B74196F" w14:textId="77777777" w:rsidTr="00F65E2F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A016AC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b/>
                <w:kern w:val="2"/>
                <w:sz w:val="24"/>
                <w:szCs w:val="24"/>
                <w:lang w:eastAsia="zh-CN"/>
              </w:rPr>
              <w:t>3. Состав объекта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36970A4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База данных должна содержать следующую информацию:</w:t>
            </w:r>
          </w:p>
          <w:p w14:paraId="1F13073E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Федеральные и региональные нормативно-правовые документы, нормативно-правовые акты: законы, кодексы, постановления, распоряжения Правительства РФ, приказы Минфина и прочих ведомств регламентирующие деятельность главного бухгалтера и финансового специалиста государственного (муниципального) учреждения и (или) органа власти; административную практику контрольных и надзорных органов ( прокуратуры, Минэкономразвития, ФАС, Счетной палаты, Минфина и </w:t>
            </w:r>
            <w:proofErr w:type="spell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т.д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) судебную практику по актуальным вопросам деятельности главного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бухгалтера и финансового специалиста государственного (муниципального) учреждения и (или) органа власти; ежедневно обновляемую информацию о ставке налогов, курсах валют, производственном календаре; письма и информационные сообщения федеральных органов исполнительной власти. Консультационные материалы, нормативные документы и иные акты, действующие на территории РФ, включенные в базу данных, должны соответствовать нормам действующего законодательства, то есть актуализироваться по мере изменения норм права - в количестве не менее 103 млн. штук.</w:t>
            </w:r>
          </w:p>
          <w:p w14:paraId="380989D3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Материалы экспертов, пошаговые инструкции (алгоритмы действий), методические материалы, анализ практики по вопросам деятельности главного бухгалтера и финансового специалиста государственного (муниципального) учреждения и (или) органа власти.</w:t>
            </w:r>
          </w:p>
          <w:p w14:paraId="60F9353F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Шаблоны документов по бюджетному и бухгалтерскому учету от планирования до отчетности — по следующим тематикам:</w:t>
            </w:r>
          </w:p>
          <w:p w14:paraId="537CAAAC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Учет</w:t>
            </w:r>
          </w:p>
          <w:p w14:paraId="70AC5AD4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Отраслевой учет</w:t>
            </w:r>
          </w:p>
          <w:p w14:paraId="1F2568C2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Бюджетная классификация</w:t>
            </w:r>
          </w:p>
          <w:p w14:paraId="7930AA1F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Отчетность</w:t>
            </w:r>
          </w:p>
          <w:p w14:paraId="5AFB6AAF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Оплата труда и выплаты</w:t>
            </w:r>
          </w:p>
          <w:p w14:paraId="7A38AC7D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Кадровые вопросы</w:t>
            </w:r>
          </w:p>
          <w:p w14:paraId="6B3E2D58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Налоги</w:t>
            </w:r>
          </w:p>
          <w:p w14:paraId="4B5E8593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Взносы</w:t>
            </w:r>
          </w:p>
          <w:p w14:paraId="043734F1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Вопросы контроля</w:t>
            </w:r>
          </w:p>
          <w:p w14:paraId="54F6C18A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Вопросы планирования</w:t>
            </w:r>
          </w:p>
          <w:p w14:paraId="196BA99F" w14:textId="77777777" w:rsidR="00B30261" w:rsidRPr="00B30261" w:rsidRDefault="00B30261" w:rsidP="00B30261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Вопросы госзакупок</w:t>
            </w:r>
          </w:p>
          <w:p w14:paraId="5256EE1C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Справочные материалы, информацию по бухгалтерскому и бюджетному учету в таблицах и списках, с переходами на актуальное законодательство.</w:t>
            </w:r>
          </w:p>
          <w:p w14:paraId="6BF98E99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Электронные версии специализированных периодических изданий по учету в учреждениях.</w:t>
            </w:r>
          </w:p>
          <w:p w14:paraId="5FE06909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Электронные версии специализированных периодических изданий по закупкам.</w:t>
            </w:r>
          </w:p>
          <w:p w14:paraId="3F2A5603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Электронные версии книг по договорной работе.</w:t>
            </w:r>
          </w:p>
          <w:p w14:paraId="56327F77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Сервисы и расчетчики по темам:</w:t>
            </w:r>
          </w:p>
          <w:p w14:paraId="6A50D1EB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Бюджетная классификация: КБК, КВР и КОСГУ</w:t>
            </w:r>
          </w:p>
          <w:p w14:paraId="39920E78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Налоги: 6-НДФЛ, НДС, транспортный налог, нормируемые расходы</w:t>
            </w:r>
          </w:p>
          <w:p w14:paraId="3341F33A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Расчеты с сотрудниками: отпуск, стаж, зарплата, увольнение</w:t>
            </w:r>
          </w:p>
          <w:p w14:paraId="041CC58D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Расчет норм ГСМ</w:t>
            </w:r>
          </w:p>
          <w:p w14:paraId="5ED35EA7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Штрафные санкции</w:t>
            </w:r>
          </w:p>
          <w:p w14:paraId="6DE321DA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Закупки</w:t>
            </w:r>
          </w:p>
          <w:p w14:paraId="3D96ABB2" w14:textId="77777777" w:rsidR="00B30261" w:rsidRPr="00B30261" w:rsidRDefault="00B30261" w:rsidP="00B30261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Займы</w:t>
            </w:r>
          </w:p>
          <w:p w14:paraId="58459D1C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Сервис онлайн-помощников и «консультация экспертов».</w:t>
            </w:r>
          </w:p>
          <w:p w14:paraId="01A92606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Видеоматериалы.</w:t>
            </w:r>
          </w:p>
          <w:p w14:paraId="51246867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Доступ к образовательным материалам для повышения квалификации и к </w:t>
            </w:r>
            <w:proofErr w:type="spell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микрокурсам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для бухгалтеров по правилам работы, изменениям и разъяснениям законодательства.</w:t>
            </w:r>
          </w:p>
          <w:p w14:paraId="7CC62868" w14:textId="77777777" w:rsidR="00B30261" w:rsidRPr="00B30261" w:rsidRDefault="00B30261" w:rsidP="00B30261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Специализированный ИИ-ассистент для бухгалтеров государственных (муниципальных) учреждений, предоставляющий единое окно для вопросов и отдельные тематические помощники по профессиональным задачам.</w:t>
            </w:r>
          </w:p>
          <w:p w14:paraId="59092626" w14:textId="77777777" w:rsidR="00B30261" w:rsidRPr="00B30261" w:rsidRDefault="00B30261" w:rsidP="00B30261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4F09701F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381F39D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База данных должна содержать материалы по следующим тематикам:</w:t>
            </w:r>
          </w:p>
          <w:p w14:paraId="20F9D7A0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</w:p>
          <w:p w14:paraId="2BD1E0A7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Учет: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разъяснения и образцы по учетной политике, первичные документы, федеральные стандарты, проводки с примерами по всем участкам учета, в том числе основные средства, </w:t>
            </w:r>
            <w:proofErr w:type="spell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матзапасы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, нематериальные активы, непроизведенные активы, аренда, касса, по доходам, расходам и разным видам имущества.</w:t>
            </w:r>
          </w:p>
          <w:p w14:paraId="2DA4441B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Отраслевой учет: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разъяснения по отраслям и направлениям деятельности: образование, медицина, физическая культура и спорт, культура, социальное обслуживание, централизованные бухгалтерии, Социальный фонд России (СФР).</w:t>
            </w:r>
          </w:p>
          <w:p w14:paraId="11D586B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Бюджетная классификация: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разъяснения с примерами по КБК, КВР, КОСГУ</w:t>
            </w:r>
          </w:p>
          <w:p w14:paraId="479D07B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Отчетность: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разъяснения с примерами и образцами по бюджетной, бухгалтерской, налоговой и статистической отчетности, а также по отчетности, представляемой в Социальный фонд России (СФР).</w:t>
            </w:r>
          </w:p>
          <w:p w14:paraId="6E3D17DF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Оплата труда и выплаты: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разъяснения по расчетам с сотрудниками и физическими лицами по вопросам оплаты труда, отпускных, пособий по временной нетрудоспособности, командировочных расходов, выплат при увольнении и иных расчетов по гражданско-правовым договорам.</w:t>
            </w:r>
          </w:p>
          <w:p w14:paraId="38C9A88B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Кадровые вопросы: разъяснения с образцами по вопросам приема, увольнения, перевода, совмещения, аттестации и государственной службы.</w:t>
            </w:r>
          </w:p>
          <w:p w14:paraId="2B53B0F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Налоги: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разъяснения с примерами и образцами по НДФЛ, транспортному налогу, имущественному налогу, земельному налогу, НДС, налогу на прибыль и другим налогам. Также разъяснения по вопросам вычетов НДФЛ для граждан.</w:t>
            </w:r>
          </w:p>
          <w:p w14:paraId="44B7DC3A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Взносы: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разъяснения с примерами и образцами по страховым взносам на обязательное пенсионное, социальное и медицинское страхование, а также на страхование от несчастных случаев на производстве и профессиональных заболеваний.</w:t>
            </w:r>
          </w:p>
          <w:p w14:paraId="5C886C4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Вопросы контроля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: разъяснения с примерами и образцами по инвентаризации, аудиту, внутреннему контролю, госфинконтролю и другим проверкам.</w:t>
            </w:r>
          </w:p>
          <w:p w14:paraId="78AE6CAD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Вопросы планирования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: разъяснения и образцы по п</w:t>
            </w:r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лану ФХД, бюджетной смете, </w:t>
            </w:r>
            <w:proofErr w:type="spellStart"/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госзаданию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, </w:t>
            </w:r>
            <w:r w:rsidRPr="00B3026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платным услугам, формированию бюджета.</w:t>
            </w:r>
          </w:p>
          <w:p w14:paraId="568C3257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Вопросы государственных закупок: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разъяснения по федеральным законам № 44-ФЗ и № 223-ФЗ.</w:t>
            </w:r>
          </w:p>
        </w:tc>
      </w:tr>
      <w:tr w:rsidR="00B30261" w:rsidRPr="00B30261" w14:paraId="003B4DBF" w14:textId="77777777" w:rsidTr="00F65E2F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0008B6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b/>
                <w:kern w:val="2"/>
                <w:sz w:val="24"/>
                <w:szCs w:val="24"/>
                <w:lang w:eastAsia="zh-CN"/>
              </w:rPr>
              <w:lastRenderedPageBreak/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FF073E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Общие требования:</w:t>
            </w:r>
          </w:p>
          <w:p w14:paraId="469AAF4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3742C1CF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14:paraId="1711F094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публикации обзоров изменений, проектов документов, новых нормативных документов;</w:t>
            </w:r>
          </w:p>
          <w:p w14:paraId="26471118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обучения клиента работе в Системе;</w:t>
            </w:r>
          </w:p>
          <w:p w14:paraId="0F678975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работы с онлайн-версией базы данных посредством интернет-браузера с использованием логина и пароля из любой точки доступа к сети Интернет;</w:t>
            </w:r>
          </w:p>
          <w:p w14:paraId="121108C6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консультаций по работе с Системой путем обращения по электронной почте, обращения в техническую службу или в онлайн-поддержку;</w:t>
            </w:r>
          </w:p>
          <w:p w14:paraId="328A6168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обращения в техническую службу круглосуточно;</w:t>
            </w:r>
          </w:p>
          <w:p w14:paraId="01C7A595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необходимый нормативный документ в срок не более одного часа, если в правовой базе отсутствует нужная информация;</w:t>
            </w:r>
          </w:p>
          <w:p w14:paraId="6327ED97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получения консультаций экспертов:</w:t>
            </w:r>
          </w:p>
          <w:p w14:paraId="0DD296FF" w14:textId="77777777" w:rsidR="00B30261" w:rsidRPr="00B30261" w:rsidRDefault="00B30261" w:rsidP="00B30261">
            <w:pPr>
              <w:widowControl w:val="0"/>
              <w:numPr>
                <w:ilvl w:val="0"/>
                <w:numId w:val="8"/>
              </w:num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при помощи сервиса онлайн-поддержки;</w:t>
            </w:r>
          </w:p>
          <w:p w14:paraId="62F776A6" w14:textId="77777777" w:rsidR="00B30261" w:rsidRPr="00B30261" w:rsidRDefault="00B30261" w:rsidP="00B30261">
            <w:pPr>
              <w:widowControl w:val="0"/>
              <w:numPr>
                <w:ilvl w:val="0"/>
                <w:numId w:val="8"/>
              </w:num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при помощи письменных консультаций экспертов.</w:t>
            </w:r>
          </w:p>
          <w:p w14:paraId="4A8F991E" w14:textId="77777777" w:rsidR="00B30261" w:rsidRPr="00B30261" w:rsidRDefault="00B30261" w:rsidP="00B30261">
            <w:pPr>
              <w:widowControl w:val="0"/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Должна быть обеспечена возможность направления неограниченного количества обращений.</w:t>
            </w:r>
          </w:p>
          <w:p w14:paraId="01F1F370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Письменные ответы должны подготавливаться при участии авторов Системы.</w:t>
            </w:r>
          </w:p>
          <w:p w14:paraId="3A14B38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Должна быть предусмотрена возможность получить ответ на вопрос, подготовленный при участии специалистов министерств и ведомств — авторов Системы, а также заказать разработку или проверку документа по запросу.</w:t>
            </w:r>
          </w:p>
          <w:p w14:paraId="47372EF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Количество вопросов или запросов на выбор – не более 1 вопроса в месяц в течение срока действия неисключительных прав. </w:t>
            </w:r>
          </w:p>
          <w:p w14:paraId="2B116EB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– в части раздела «Доступ к образовательным материалам» должна быть обеспечена возможность доступа к образовательным программам для повышения квалификации и тестам, а также к </w:t>
            </w:r>
            <w:proofErr w:type="spell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микрокурсам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для бухгалтеров по правилам работы, изменениям и разъяснениям законодательства.</w:t>
            </w:r>
          </w:p>
          <w:p w14:paraId="56D0D957" w14:textId="77777777" w:rsidR="00B30261" w:rsidRPr="00B30261" w:rsidRDefault="00B30261" w:rsidP="00B30261">
            <w:pPr>
              <w:widowControl w:val="0"/>
              <w:tabs>
                <w:tab w:val="left" w:pos="180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252EB24D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Требования к Системе:</w:t>
            </w:r>
          </w:p>
          <w:p w14:paraId="0B7B09B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</w:p>
          <w:p w14:paraId="0A2F9D5A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должно быть обеспечено наличие единой поисковой строки, позволяющей формулировать запрос в свободной форме и выстраивать результаты поиска по степени соответствия запросу;</w:t>
            </w:r>
          </w:p>
          <w:p w14:paraId="5FB43533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должно быть обеспечено наличие автоматической группировки результатов поиска по видам информации (рекомендации, правовая база, шаблоны, сервисы, видео и т. д.);</w:t>
            </w:r>
          </w:p>
          <w:p w14:paraId="1F69C583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сортировки списка документов каждого вида информации по степени популярности запросов по заданной тематике;</w:t>
            </w:r>
          </w:p>
          <w:p w14:paraId="37CB0037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поиска по реквизитам в правовой базе, включая дату и параметры «точно в заголовке» и «только точная фраза»;</w:t>
            </w:r>
          </w:p>
          <w:p w14:paraId="01D41EB8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14:paraId="41AB1910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поиска правовых актов по дате (интервалу дат) с переходом между редакциями документа, связанными со вступлением в силу, утратой силы и внесением изменений;</w:t>
            </w:r>
          </w:p>
          <w:p w14:paraId="5BED58B3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должно быть обеспечено наличие в базе данных информации об изменениях законодательства (правовые акты, судебная практика, проекты законов и письма) в режиме новостной ленты;</w:t>
            </w:r>
          </w:p>
          <w:p w14:paraId="3B70AC5C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должно быть обеспечено наличие аналитических аннотаций, кратко излагающих содержание документов федерального законодательства, приказов и писем федеральных органов исполнительной власти;</w:t>
            </w:r>
          </w:p>
          <w:p w14:paraId="6C911D63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должен быть обеспечен доступ к записям вебинаров и семинаров из основного меню;</w:t>
            </w:r>
          </w:p>
          <w:p w14:paraId="1621423F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в основном меню (на главной странице) базы данных должна быть обеспечена возможность знакомиться с новостями и переходить к текстам правовых актов, судебных решений, проектов правовых актов, писем, рекомендаций, таблиц, схем, видео и т. д.;</w:t>
            </w:r>
          </w:p>
          <w:p w14:paraId="14F7384A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– должна быть обеспечена возможность фильтрации результатов поиска по параметрам (текст документа, название документа, номер документа, дата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документа, принявший орган, вид документа);</w:t>
            </w:r>
          </w:p>
          <w:p w14:paraId="6B373AB5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экспорта (с последующим сохранением) выбранного документа или списка документов в файл текстового формата;</w:t>
            </w:r>
          </w:p>
          <w:p w14:paraId="40D42B10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печати непосредственно из документа;</w:t>
            </w:r>
          </w:p>
          <w:p w14:paraId="2684E1A7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должно быть обеспечено наличие навигационной панели по документу;</w:t>
            </w:r>
          </w:p>
          <w:p w14:paraId="52D1792A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перехода внутри документа из блока правовой базы к дополнительной информации с построением списка по указанной статье или пункту по типу обратной ссылки;</w:t>
            </w:r>
          </w:p>
          <w:p w14:paraId="4922349F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обращения к онлайн-помощнику и экспертам Системы;</w:t>
            </w:r>
          </w:p>
          <w:p w14:paraId="404994F9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должна быть обеспечена возможность детализации результатов поиска, выполненного по ключевому слову;</w:t>
            </w:r>
          </w:p>
          <w:p w14:paraId="61E4ECCC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должен быть обеспечен доступ к документам базы данных с использованием рубрикатора (с навигацией по содержанию материала) и встроенного полнотекстового поиска.</w:t>
            </w:r>
          </w:p>
          <w:p w14:paraId="265D2DDF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5FB57CBB" w14:textId="77777777" w:rsidR="00B30261" w:rsidRPr="00B30261" w:rsidRDefault="00B30261" w:rsidP="00B3026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507EFF07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Дополнительные требования:</w:t>
            </w:r>
          </w:p>
          <w:p w14:paraId="330A9B5E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</w:p>
          <w:p w14:paraId="38F7273C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Видеоматериалы</w:t>
            </w:r>
          </w:p>
          <w:p w14:paraId="7CA90A93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Должен быть обеспечен доступ к записям онлайн-семинаров, лекций и вебинаров на актуальные темы по вопросам бюджетного учета, а также к записям ранее проведенных мероприятий — не менее 24 видеоматериалов в год — и к архиву прошедших вебинаров и видеоматериалов;</w:t>
            </w:r>
          </w:p>
          <w:p w14:paraId="7C07AB2D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4D3ECE44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«Консультация эксперта»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должна быть оказана в следующих форматах:</w:t>
            </w:r>
          </w:p>
          <w:p w14:paraId="7D7BD659" w14:textId="77777777" w:rsidR="00B30261" w:rsidRPr="00B30261" w:rsidRDefault="00B30261" w:rsidP="00B30261">
            <w:pPr>
              <w:widowControl w:val="0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Онлайн-помощник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с возможностью подборки материалов.</w:t>
            </w:r>
          </w:p>
          <w:p w14:paraId="12DB17C2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Доступ к онлайн-помощнику должен быть предоставлен:</w:t>
            </w:r>
          </w:p>
          <w:p w14:paraId="7A2B3807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в рабочие дни – круглосуточно;</w:t>
            </w:r>
          </w:p>
          <w:p w14:paraId="67115A7A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в выходные и праздничные дни – с 09 часов 00 до 18 часов 00 минут.</w:t>
            </w:r>
          </w:p>
          <w:p w14:paraId="1FC8F6EE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Время ожидания ответа должно составлять не более 10 минут.</w:t>
            </w:r>
          </w:p>
          <w:p w14:paraId="7BB5BE8E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Количество вопросов не ограничено в течение срока действия контракта/договора.</w:t>
            </w:r>
          </w:p>
          <w:p w14:paraId="065C5356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1EF5C690" w14:textId="77777777" w:rsidR="00B30261" w:rsidRPr="00B30261" w:rsidRDefault="00B30261" w:rsidP="00B30261">
            <w:pPr>
              <w:widowControl w:val="0"/>
              <w:numPr>
                <w:ilvl w:val="1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Письменные ответы экспертов</w:t>
            </w:r>
          </w:p>
          <w:p w14:paraId="55CF3E41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highlight w:val="yellow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Доступ к сервису должен быть предоставлен круглосуточно.</w:t>
            </w:r>
          </w:p>
          <w:p w14:paraId="0A942972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Срок подготовки ответа должен составлять не более 24 часов (в рабочие дни) с момента регистрации вопроса, направленного через специальную форму, представляющую собой диалоговое окно в составе базы данных. Должна быть обеспечена возможность направить вопрос эксперту из личного кабинета или через онлайн-помощника. Вопросы, поступившие в нерабочие дни или после 18:00 по московскому времени в рабочие дни, регистрируются следующим рабочим днем. Срок подготовки ответа исчисляется с 09:00 по московскому времени первого рабочего дня. Если для формирования ответа требуется подбор материалов с учетом позиций Минфина России и других ведомств, судебной и административной практики либо более детальное изучение сложной ситуации (отсутствует единый подход регулятора или контрольного органа), срок подготовки ответа должен составлять не более четырех рабочих дней с момента регистрации вопроса в Системе.</w:t>
            </w:r>
          </w:p>
          <w:p w14:paraId="7106A81E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Количество вопросов не ограничено в течение срока действия контракта/договора.</w:t>
            </w:r>
          </w:p>
          <w:p w14:paraId="276C7F76" w14:textId="77777777" w:rsidR="00B30261" w:rsidRPr="00B30261" w:rsidRDefault="00B30261" w:rsidP="00B30261">
            <w:pPr>
              <w:widowControl w:val="0"/>
              <w:numPr>
                <w:ilvl w:val="1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lastRenderedPageBreak/>
              <w:t>Письменные ответы экспертов при участии авторов системы, а также разработка или проверка под запрос</w:t>
            </w:r>
          </w:p>
          <w:p w14:paraId="08628F63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Доступ к сервису должен быть предоставлен круглосуточно.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  <w:t>В сервисе должна быть обеспечена возможность задавать вопросы авторам Системы, заказывать разработку или проверку документов по установленному перечню, а также направлять запросы на проверку ситуаций по установленному перечню. Перечень документов или ситуаций может меняться.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  <w:t>Количество вопросов или запросов на выбор — не более одного в месяц в течение срока действия контракта/договора.</w:t>
            </w:r>
          </w:p>
          <w:p w14:paraId="48238150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Эксперты разрабатывают и проверяют документы на основании информации, предоставленной пользователем, и нормативных правовых актов. Эксперты проверяют проводки согласно инструкциям по учету и федеральным стандартам. Также может быть предложен вариант решения вопроса, основанный на анализе практики учета, с рекомендацией согласовать проводки с вышестоящей организацией и закрепить их в учетной политике.</w:t>
            </w:r>
          </w:p>
          <w:p w14:paraId="1524A452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Срок подготовки ответа на вопрос или выполнения запроса — не более 10 дней с момента отправки. Вопрос или запрос направляется через специальную форму с диалоговым окном в составе базы данных. Должна быть обеспечена возможность письменно направить вопрос или запрос через экспертную поддержку.</w:t>
            </w:r>
          </w:p>
          <w:p w14:paraId="39C0917E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Вопросы или запросы, поступившие в нерабочие дни или после 18:00 по московскому времени в рабочие дни, регистрируются следующим рабочим днем.</w:t>
            </w:r>
          </w:p>
          <w:p w14:paraId="2B9A4EFD" w14:textId="77777777" w:rsidR="00B30261" w:rsidRPr="00B30261" w:rsidRDefault="00B30261" w:rsidP="00B30261">
            <w:pPr>
              <w:widowControl w:val="0"/>
              <w:spacing w:after="0" w:line="240" w:lineRule="auto"/>
              <w:ind w:left="142" w:right="141" w:firstLine="567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Исчисление сроков подготовки ответов на вопросы или запросы начинается с 09:00 по московскому времени первого рабочего дня.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</w:r>
          </w:p>
          <w:p w14:paraId="59D50CEF" w14:textId="77777777" w:rsidR="00B30261" w:rsidRPr="00B30261" w:rsidRDefault="00B30261" w:rsidP="00B30261">
            <w:pPr>
              <w:widowControl w:val="0"/>
              <w:spacing w:before="85"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Базы данных</w:t>
            </w:r>
            <w:r w:rsidRPr="00B3026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должны быть структурированы по следующим разделам:</w:t>
            </w:r>
          </w:p>
          <w:p w14:paraId="5D5E2289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новости).</w:t>
            </w:r>
          </w:p>
          <w:p w14:paraId="7F5FC95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18BB29AE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Рекомендации</w:t>
            </w:r>
          </w:p>
          <w:p w14:paraId="5F3AB86C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- материалы должны содержать схемы, таблицы, иллюстрации, короткие видеолекции, примеры расчетов и ситуации из практики;</w:t>
            </w:r>
          </w:p>
          <w:p w14:paraId="6AC1FA9F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14:paraId="2EB89B7A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7B31588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Шаблоны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</w:t>
            </w:r>
          </w:p>
          <w:p w14:paraId="2F1D4E1E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124A951D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Электронная версия журнала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должна включать выпуски, выходящие в течение срока действия контракта, и обеспечивать доступ к архиву журнала за период не менее трех лет.</w:t>
            </w:r>
          </w:p>
          <w:p w14:paraId="52474690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136AD1AA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 xml:space="preserve">Для электронных версий специализированных периодических изданий по учету, заработной плате и закупкам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должен быть обеспечен доступ к архиву номеров за период не менее трех лет.</w:t>
            </w:r>
          </w:p>
          <w:p w14:paraId="03FA27F3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2EDB49CE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lastRenderedPageBreak/>
              <w:t>Расчетные сервисы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</w:r>
            <w:proofErr w:type="spell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Сервисы</w:t>
            </w:r>
            <w:proofErr w:type="spell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: Учетная политика, Налоги, КВР и КОСГУ, КБК, Курс валют, ОКОФ, Закупки.</w:t>
            </w:r>
          </w:p>
          <w:p w14:paraId="2DAB23FA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Расчетчики: Налоги, Расчеты с сотрудниками, Штрафные санкции, Займы, Закупки.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</w:r>
          </w:p>
          <w:p w14:paraId="198FF3E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Справочник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ОКПД2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br/>
              <w:t xml:space="preserve">Поиск кода </w:t>
            </w:r>
            <w:proofErr w:type="gram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ОКПД2 по ключевым словам</w:t>
            </w:r>
            <w:proofErr w:type="gramEnd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или кодам.</w:t>
            </w:r>
          </w:p>
          <w:p w14:paraId="428BD23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090C226F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Безопасность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: обработка и хранение персональных данных и конфиденциальной информации должны осуществляться в соответствии с Федеральным законом от 27.07.2006 № 152-ФЗ «О персональных данных» и иными применимыми нормативными правовыми актами Российской Федерации.</w:t>
            </w:r>
          </w:p>
          <w:p w14:paraId="3191B45F" w14:textId="77777777" w:rsidR="00B30261" w:rsidRPr="00B30261" w:rsidRDefault="00B30261" w:rsidP="00B30261">
            <w:pPr>
              <w:widowControl w:val="0"/>
              <w:spacing w:before="280" w:after="28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Symbol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Специализированный ИИ-ассистент для бухгалтеров государственных (муниципальных) учреждений:</w:t>
            </w:r>
          </w:p>
          <w:p w14:paraId="3DC17542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Symbol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 составе электронной базы данных должен быть реализован специализированный ИИ-ассистент, предназначенный для информационной поддержки бухгалтеров государственных (муниципальных) учреждений. ИИ-ассистент должен обеспечивать следующие функциональные возможности:</w:t>
            </w:r>
          </w:p>
          <w:p w14:paraId="41BC2929" w14:textId="77777777" w:rsidR="00B30261" w:rsidRPr="00B30261" w:rsidRDefault="00B30261" w:rsidP="00B30261">
            <w:pPr>
              <w:widowControl w:val="0"/>
              <w:spacing w:before="280" w:after="28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Symbol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1. Единое окно.</w:t>
            </w:r>
          </w:p>
          <w:p w14:paraId="6A83EEF8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формирование пользователем запроса на русском языке в свободной форме и получение ответа непосредственно в интерфейсе базы данных;</w:t>
            </w:r>
          </w:p>
          <w:p w14:paraId="6273A191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ведение уточняющего диалога в рамках обращения;</w:t>
            </w:r>
          </w:p>
          <w:p w14:paraId="090A331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прикрепление нормативных и локальных документов для анализа их содержания в пределах функциональности сервиса;</w:t>
            </w:r>
          </w:p>
          <w:p w14:paraId="67568CAF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сохранение истории обращений и возможность создания нового обращения;</w:t>
            </w:r>
          </w:p>
          <w:p w14:paraId="7E601087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Symbol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– формирование ответов на основе актуализируемых материалов и нормативных документов, содержащихся в базе данных, с указанием источников, использованных при подготовке ответа.</w:t>
            </w:r>
          </w:p>
          <w:p w14:paraId="46670E04" w14:textId="77777777" w:rsidR="00B30261" w:rsidRPr="00B30261" w:rsidRDefault="00B30261" w:rsidP="00B30261">
            <w:pPr>
              <w:widowControl w:val="0"/>
              <w:spacing w:before="280" w:after="28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Symbol" w:hAnsi="Times New Roman" w:cs="Times New Roman"/>
                <w:b/>
                <w:color w:val="000000"/>
                <w:kern w:val="2"/>
                <w:sz w:val="24"/>
                <w:szCs w:val="24"/>
                <w:lang w:eastAsia="zh-CN"/>
              </w:rPr>
              <w:t>2. Отдельные тематические помощники.</w:t>
            </w:r>
          </w:p>
          <w:p w14:paraId="7A919CC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2.1. КВР и КОСГУ — подбор кодов видов расходов и статей (подстатей) КОСГУ по описанию хозяйственной операции с обоснованием результата и ссылками на использованные материалы.</w:t>
            </w:r>
          </w:p>
          <w:p w14:paraId="3F38324B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2.2. Проводки — формирование варианта корреспонденции счетов и перечня первичных документов по описанию хозяйственной операции с пояснением порядка отражения операции в учете.</w:t>
            </w:r>
          </w:p>
          <w:p w14:paraId="69EE437B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2.3. Учет имущества — информационная поддержка при отнесении объектов к основным средствам или материальным запасам, а также при принятии к учету, оценке, перемещении и списании имущества; выдача вариантов проводок, кодов и документов.</w:t>
            </w:r>
          </w:p>
          <w:p w14:paraId="749FB68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2.4. Бухгалтерская и бюджетная отчетность — разъяснение порядка заполнения показателей и подготовки пояснений к отчетности, выявление логических и арифметических расхождений в предоставленных пользователем данных.</w:t>
            </w:r>
          </w:p>
          <w:p w14:paraId="2E2A21A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2.5. Памятки по графику документооборота — формирование проектов персональных памяток для работников о сроках представления первичных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учетных документов на основании загруженного пользователем графика документооборота.</w:t>
            </w:r>
          </w:p>
          <w:p w14:paraId="2159B798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2.6. Расчеты с сотрудниками — выполнение расчетов и предоставление разъяснений по заработной плате, отпускным, пособиям по временной нетрудоспособности, командировочным расходам, выплатам при увольнении и иным выплатам работникам, включая порядок определения среднего заработка.</w:t>
            </w:r>
          </w:p>
          <w:p w14:paraId="09E51757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Ответы ИИ-ассистента должны содержать ссылки на использованные материалы базы данных. В интерфейсе должна отображаться информация о необходимости проверки результата пользователем; результат работы ИИ-ассистента не является автоматически принятым юридически значимым решением.</w:t>
            </w:r>
          </w:p>
          <w:p w14:paraId="34BD2545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574B988A" w14:textId="77777777" w:rsidR="00B30261" w:rsidRPr="00B30261" w:rsidRDefault="00B30261" w:rsidP="00B30261">
            <w:pPr>
              <w:widowControl w:val="0"/>
              <w:spacing w:before="100" w:beforeAutospacing="1" w:after="100" w:afterAutospacing="1" w:line="240" w:lineRule="auto"/>
              <w:rPr>
                <w:rFonts w:ascii="Times New Roman" w:eastAsia="Symbol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Symbol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/>
              </w:rPr>
              <w:t xml:space="preserve">Обучение в Школе главбуха госучреждения: </w:t>
            </w:r>
          </w:p>
          <w:p w14:paraId="0A27C31F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«Инструменты Excel, которые помогут бухгалтеру работать быстрее и сократить ошибки», 36 часов</w:t>
            </w:r>
          </w:p>
          <w:p w14:paraId="32753FB3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«Санкционирование расходов в программе 1С для бюджетных (автономных) учреждений», 40 часов</w:t>
            </w:r>
          </w:p>
          <w:p w14:paraId="57197BC9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Главный бухгалтер госсектора «Составление и представление бухгалтерской (финансовой) отчетности экономического субъекта» (код В, C, D) – 2026</w:t>
            </w:r>
          </w:p>
          <w:p w14:paraId="07AEABFC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"Подготовка и аттестация главных бухгалтеров бюджетных (автономных) учреждений на соответствие квалификации «Составление и представление финансовой отчетности экономического субъекта» (код В)", 250 часов</w:t>
            </w:r>
          </w:p>
          <w:p w14:paraId="53088D7B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598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"Подготовка и аттестация главных бухгалтеров казенных учреждений на соответствие квалификации «Составление и представление финансовой отчетности экономического субъекта» (код В)»", 250 часов</w:t>
            </w:r>
          </w:p>
          <w:p w14:paraId="0A288499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"Расчеты с подотчетными лицами в учреждении бюджетной сферы", 40 часов</w:t>
            </w:r>
          </w:p>
          <w:p w14:paraId="4F739E0C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"Подготовка и аттестация бухгалтеров учреждений на соответствие квалификации "Ведение бухгалтерского учета" (код А)", </w:t>
            </w:r>
            <w:proofErr w:type="gramStart"/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250  часов</w:t>
            </w:r>
            <w:proofErr w:type="gramEnd"/>
          </w:p>
          <w:p w14:paraId="2183229B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«Экономист по планированию финансово-хозяйственной деятельности госучреждения» в объеме 120 часов</w:t>
            </w:r>
          </w:p>
          <w:p w14:paraId="3ED34B88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"Бухгалтер по зарплате государственного (муниципального) учреждения", 250 часов</w:t>
            </w:r>
          </w:p>
          <w:p w14:paraId="4B05753A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«Исправление ошибок прошлых лет в программе "1С: Бухгалтерия государственного учреждения", 40 часов</w:t>
            </w:r>
          </w:p>
          <w:p w14:paraId="2B6EFD3A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"Расчет резервов и расходов на выплату отпускных в программе «1С: Бухгалтерия государственного учреждения»", 40 часов</w:t>
            </w:r>
          </w:p>
          <w:p w14:paraId="5BF554AA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«Бухгалтерская отчетность в 1С: инструменты, как найти и обезвредить ошибки для бюджетных (автономных) учреждений», 40 часов</w:t>
            </w:r>
          </w:p>
          <w:p w14:paraId="6DBDD93E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"Формирование и отправка сотрудникам расчетных листков в программе «1С: Бухгалтерия государственного учреждения»", 40 </w:t>
            </w: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часов</w:t>
            </w:r>
          </w:p>
          <w:p w14:paraId="27441769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Бухгалтер госсектора. «Ведение бухгалтерского учета» (код А) – 2026</w:t>
            </w:r>
          </w:p>
          <w:p w14:paraId="7A42E298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«Алгоритм расчетов и выплат сотрудникам по новым правилам в программе «1С: Зарплата и кадры государственного учреждения», 40 часов</w:t>
            </w:r>
          </w:p>
          <w:p w14:paraId="72FBDE0C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«Бухгалтер-кассир в государственном (муниципальном) учреждении», 40 часов</w:t>
            </w:r>
          </w:p>
          <w:p w14:paraId="438263E0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«Санкционирование расходов в программе 1С для казенных учреждений», 40 часов</w:t>
            </w:r>
          </w:p>
          <w:p w14:paraId="7C3E6967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Новая система государственного финансового контроля в учреждениях бюджетной сферы" в объеме 40 часов</w:t>
            </w:r>
          </w:p>
          <w:p w14:paraId="015E9D3E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Инвентаризация активов и обязательств в государственном (муниципальном) учреждении, 14 дней, 40 часов</w:t>
            </w:r>
          </w:p>
          <w:p w14:paraId="25C2FAB6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Цифровая бухгалтерия в бюджетной сфере: необходимый минимум</w:t>
            </w:r>
          </w:p>
          <w:p w14:paraId="4418F1E2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Внутренний и внешний электронный документооборот в государственном (муниципальном) учреждении</w:t>
            </w:r>
          </w:p>
          <w:p w14:paraId="0C04414F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Практика формирования профессионального суждения бухгалтера</w:t>
            </w:r>
          </w:p>
          <w:p w14:paraId="1A4A3989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"Формы бухгалтерской отчетности для бюджетных и автономных учреждений со всеми изменениями", 40 часов</w:t>
            </w:r>
          </w:p>
          <w:p w14:paraId="2C8DFB56" w14:textId="77777777" w:rsidR="00B30261" w:rsidRPr="00B30261" w:rsidRDefault="00B30261" w:rsidP="00B30261">
            <w:pPr>
              <w:widowControl w:val="0"/>
              <w:numPr>
                <w:ilvl w:val="3"/>
                <w:numId w:val="10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"Формы бюджетной отчетности для казенных учреждений со всеми изменениями", 40 часов</w:t>
            </w:r>
          </w:p>
          <w:p w14:paraId="5DEFDF6B" w14:textId="77777777" w:rsidR="00B30261" w:rsidRPr="00B30261" w:rsidRDefault="00B30261" w:rsidP="00B30261">
            <w:pPr>
              <w:widowControl w:val="0"/>
              <w:spacing w:after="0" w:line="240" w:lineRule="auto"/>
              <w:ind w:left="288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565AE928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proxima nova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kern w:val="2"/>
                <w:sz w:val="24"/>
                <w:szCs w:val="24"/>
                <w:lang w:eastAsia="zh-CN"/>
              </w:rPr>
              <w:t>Объем и количество образовательных программ может меняться с учетом изменений действующего законодательства и актуализации.</w:t>
            </w:r>
          </w:p>
          <w:p w14:paraId="78AF82D6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proxima nova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proxima nova" w:hAnsi="Times New Roman" w:cs="Times New Roman"/>
                <w:kern w:val="2"/>
                <w:sz w:val="24"/>
                <w:szCs w:val="24"/>
                <w:lang w:eastAsia="zh-CN"/>
              </w:rPr>
              <w:t>*</w:t>
            </w:r>
            <w:r w:rsidRPr="00B30261">
              <w:rPr>
                <w:rFonts w:ascii="Times New Roman" w:eastAsia="proxima nova" w:hAnsi="Times New Roman" w:cs="Times New Roman"/>
                <w:b/>
                <w:kern w:val="2"/>
                <w:sz w:val="24"/>
                <w:szCs w:val="24"/>
                <w:lang w:eastAsia="zh-CN"/>
              </w:rPr>
              <w:t>выдается не более 100 документов за год</w:t>
            </w:r>
          </w:p>
        </w:tc>
      </w:tr>
      <w:tr w:rsidR="00B30261" w:rsidRPr="00B30261" w14:paraId="588EC478" w14:textId="77777777" w:rsidTr="00F65E2F">
        <w:trPr>
          <w:trHeight w:val="276"/>
          <w:jc w:val="center"/>
        </w:trPr>
        <w:tc>
          <w:tcPr>
            <w:tcW w:w="26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22518E" w14:textId="77777777" w:rsidR="00B30261" w:rsidRPr="00B30261" w:rsidRDefault="00B30261" w:rsidP="00B302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lastRenderedPageBreak/>
              <w:t xml:space="preserve">5.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</w:t>
            </w:r>
            <w:r w:rsidRPr="00B30261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lastRenderedPageBreak/>
              <w:t>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80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9FA522" w14:textId="77777777" w:rsidR="00B30261" w:rsidRPr="00B30261" w:rsidRDefault="00B30261" w:rsidP="00B30261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B3026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lastRenderedPageBreak/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 запрет закупок программ для электронных вычислительных машин и (или) баз данных, реализуемых независимо от вида договора на материальном носителе и (или) в электронном виде по каналам связи (за исключением программного обеспечения, включенного в реестр российского программного обеспечения и (или) реестр евразийского программного обеспечения), а также исключительных прав на программное обеспечение и прав использования программного обеспечения для целей осуществления закупок для обеспечения государственных и муниципальных нужд.</w:t>
            </w:r>
          </w:p>
        </w:tc>
      </w:tr>
    </w:tbl>
    <w:p w14:paraId="7814157E" w14:textId="77777777" w:rsidR="00B30261" w:rsidRPr="00B30261" w:rsidRDefault="00B30261" w:rsidP="00B30261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75C9C71D" w14:textId="77777777" w:rsidR="00A46611" w:rsidRPr="00203006" w:rsidRDefault="00A46611" w:rsidP="00A46611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tbl>
      <w:tblPr>
        <w:tblStyle w:val="a4"/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545"/>
        <w:gridCol w:w="5370"/>
      </w:tblGrid>
      <w:tr w:rsidR="00B30261" w:rsidRPr="00203006" w14:paraId="49939B40" w14:textId="77777777" w:rsidTr="00F65E2F"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</w:tcPr>
          <w:p w14:paraId="38A4980A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1D697740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72108DE4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  <w:p w14:paraId="00205426" w14:textId="77777777" w:rsidR="00B30261" w:rsidRPr="00203006" w:rsidRDefault="00B30261" w:rsidP="00F65E2F">
            <w:pPr>
              <w:ind w:hanging="105"/>
              <w:jc w:val="both"/>
              <w:rPr>
                <w:rFonts w:ascii="Times New Roman" w:hAnsi="Times New Roman" w:cs="Times New Roman"/>
              </w:rPr>
            </w:pPr>
          </w:p>
          <w:p w14:paraId="7348F411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 xml:space="preserve">______________________ / Мельникова </w:t>
            </w:r>
            <w:proofErr w:type="gramStart"/>
            <w:r w:rsidRPr="00203006">
              <w:rPr>
                <w:rFonts w:ascii="Times New Roman" w:hAnsi="Times New Roman" w:cs="Times New Roman"/>
              </w:rPr>
              <w:t>С.Е</w:t>
            </w:r>
            <w:proofErr w:type="gramEnd"/>
            <w:r w:rsidRPr="00203006">
              <w:rPr>
                <w:rFonts w:ascii="Times New Roman" w:hAnsi="Times New Roman" w:cs="Times New Roman"/>
              </w:rPr>
              <w:t>/</w:t>
            </w:r>
          </w:p>
          <w:p w14:paraId="50C82E35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</w:tcPr>
          <w:p w14:paraId="2AA17D0C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03006">
              <w:rPr>
                <w:rFonts w:ascii="Times New Roman" w:hAnsi="Times New Roman" w:cs="Times New Roman"/>
                <w:b/>
              </w:rPr>
              <w:t>Поставщик:</w:t>
            </w:r>
          </w:p>
          <w:p w14:paraId="10470E61" w14:textId="77777777" w:rsidR="00B30261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  <w:p w14:paraId="10FF4AA0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  <w:p w14:paraId="2CDE961F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  <w:p w14:paraId="7231ED5D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  <w:r w:rsidRPr="00203006">
              <w:rPr>
                <w:rFonts w:ascii="Times New Roman" w:hAnsi="Times New Roman" w:cs="Times New Roman"/>
              </w:rPr>
              <w:t xml:space="preserve">________________ / </w:t>
            </w:r>
          </w:p>
          <w:p w14:paraId="006BFB48" w14:textId="77777777" w:rsidR="00B30261" w:rsidRPr="00203006" w:rsidRDefault="00B30261" w:rsidP="00F65E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129038" w14:textId="58E8A16A" w:rsidR="00A46611" w:rsidRPr="00203006" w:rsidRDefault="00A46611" w:rsidP="00A46611">
      <w:pPr>
        <w:tabs>
          <w:tab w:val="left" w:pos="3435"/>
        </w:tabs>
        <w:rPr>
          <w:rFonts w:ascii="Times New Roman" w:hAnsi="Times New Roman" w:cs="Times New Roman"/>
          <w:lang w:eastAsia="ru-RU"/>
        </w:rPr>
      </w:pPr>
    </w:p>
    <w:sectPr w:rsidR="00A46611" w:rsidRPr="00203006" w:rsidSect="00203006">
      <w:pgSz w:w="11906" w:h="16838"/>
      <w:pgMar w:top="426" w:right="720" w:bottom="720" w:left="720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230"/>
    <w:multiLevelType w:val="multilevel"/>
    <w:tmpl w:val="1548E120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115E725F"/>
    <w:multiLevelType w:val="multilevel"/>
    <w:tmpl w:val="E0C68C2A"/>
    <w:lvl w:ilvl="0">
      <w:numFmt w:val="bullet"/>
      <w:lvlText w:val=""/>
      <w:lvlJc w:val="left"/>
      <w:pPr>
        <w:tabs>
          <w:tab w:val="num" w:pos="0"/>
        </w:tabs>
        <w:ind w:left="1110" w:hanging="360"/>
      </w:pPr>
      <w:rPr>
        <w:rFonts w:ascii="Wingdings" w:hAnsi="Wingdings"/>
      </w:rPr>
    </w:lvl>
    <w:lvl w:ilvl="1"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OpenSymbol" w:hAnsi="OpenSymbol"/>
      </w:rPr>
    </w:lvl>
    <w:lvl w:ilvl="2"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numFmt w:val="bullet"/>
      <w:lvlText w:val="l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4"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OpenSymbol" w:hAnsi="OpenSymbol"/>
      </w:rPr>
    </w:lvl>
    <w:lvl w:ilvl="5">
      <w:numFmt w:val="bullet"/>
      <w:lvlText w:val="l"/>
      <w:lvlJc w:val="left"/>
      <w:pPr>
        <w:tabs>
          <w:tab w:val="num" w:pos="0"/>
        </w:tabs>
        <w:ind w:left="5041" w:hanging="360"/>
      </w:pPr>
      <w:rPr>
        <w:rFonts w:ascii="Wingdings" w:hAnsi="Wingdings"/>
      </w:rPr>
    </w:lvl>
    <w:lvl w:ilvl="6">
      <w:numFmt w:val="bullet"/>
      <w:lvlText w:val="l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7"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OpenSymbol" w:hAnsi="OpenSymbol"/>
      </w:rPr>
    </w:lvl>
    <w:lvl w:ilvl="8">
      <w:numFmt w:val="bullet"/>
      <w:lvlText w:val="l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17F71C2D"/>
    <w:multiLevelType w:val="multilevel"/>
    <w:tmpl w:val="25045472"/>
    <w:lvl w:ilvl="0">
      <w:numFmt w:val="bullet"/>
      <w:lvlText w:val=""/>
      <w:lvlJc w:val="left"/>
      <w:pPr>
        <w:tabs>
          <w:tab w:val="num" w:pos="0"/>
        </w:tabs>
        <w:ind w:left="968" w:hanging="360"/>
      </w:pPr>
      <w:rPr>
        <w:rFonts w:ascii="Liberation Serif" w:hAnsi="Liberation Serif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10" w:hanging="360"/>
      </w:pPr>
      <w:rPr>
        <w:b/>
      </w:rPr>
    </w:lvl>
    <w:lvl w:ilvl="2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Liberation Serif" w:hAnsi="Liberation Serif"/>
        <w:sz w:val="2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Liberation Serif" w:hAnsi="Liberation Serif"/>
        <w:sz w:val="20"/>
      </w:rPr>
    </w:lvl>
    <w:lvl w:ilvl="4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Liberation Serif" w:hAnsi="Liberation Serif"/>
        <w:sz w:val="20"/>
      </w:rPr>
    </w:lvl>
    <w:lvl w:ilvl="5"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Liberation Serif" w:hAnsi="Liberation Serif"/>
        <w:sz w:val="20"/>
      </w:rPr>
    </w:lvl>
    <w:lvl w:ilvl="6"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Liberation Serif" w:hAnsi="Liberation Serif"/>
        <w:sz w:val="20"/>
      </w:rPr>
    </w:lvl>
    <w:lvl w:ilvl="7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Liberation Serif" w:hAnsi="Liberation Serif"/>
        <w:sz w:val="20"/>
      </w:rPr>
    </w:lvl>
    <w:lvl w:ilvl="8"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Liberation Serif" w:hAnsi="Liberation Serif"/>
        <w:sz w:val="20"/>
      </w:rPr>
    </w:lvl>
  </w:abstractNum>
  <w:abstractNum w:abstractNumId="3" w15:restartNumberingAfterBreak="0">
    <w:nsid w:val="1F360C78"/>
    <w:multiLevelType w:val="multilevel"/>
    <w:tmpl w:val="28D852EC"/>
    <w:styleLink w:val="WWNum29"/>
    <w:lvl w:ilvl="0">
      <w:numFmt w:val="bullet"/>
      <w:lvlText w:val=""/>
      <w:lvlJc w:val="left"/>
      <w:pPr>
        <w:ind w:left="968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110" w:hanging="360"/>
      </w:pPr>
      <w:rPr>
        <w:b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1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27A21D6B"/>
    <w:multiLevelType w:val="multilevel"/>
    <w:tmpl w:val="AB684C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82A17AA"/>
    <w:multiLevelType w:val="multilevel"/>
    <w:tmpl w:val="0CDCAF0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33FE50DE"/>
    <w:multiLevelType w:val="multilevel"/>
    <w:tmpl w:val="1F5C982E"/>
    <w:lvl w:ilvl="0">
      <w:numFmt w:val="bullet"/>
      <w:lvlText w:val=""/>
      <w:lvlJc w:val="left"/>
      <w:pPr>
        <w:tabs>
          <w:tab w:val="num" w:pos="0"/>
        </w:tabs>
        <w:ind w:left="1110" w:hanging="360"/>
      </w:pPr>
      <w:rPr>
        <w:rFonts w:ascii="Wingdings" w:hAnsi="Wingdings"/>
      </w:rPr>
    </w:lvl>
    <w:lvl w:ilvl="1">
      <w:numFmt w:val="bullet"/>
      <w:lvlText w:val="o"/>
      <w:lvlJc w:val="left"/>
      <w:pPr>
        <w:tabs>
          <w:tab w:val="num" w:pos="0"/>
        </w:tabs>
        <w:ind w:left="1830" w:hanging="360"/>
      </w:pPr>
      <w:rPr>
        <w:rFonts w:ascii="OpenSymbol" w:hAnsi="OpenSymbol"/>
      </w:rPr>
    </w:lvl>
    <w:lvl w:ilvl="2">
      <w:numFmt w:val="bullet"/>
      <w:lvlText w:val="l"/>
      <w:lvlJc w:val="left"/>
      <w:pPr>
        <w:tabs>
          <w:tab w:val="num" w:pos="0"/>
        </w:tabs>
        <w:ind w:left="2550" w:hanging="360"/>
      </w:pPr>
      <w:rPr>
        <w:rFonts w:ascii="Wingdings" w:hAnsi="Wingdings"/>
      </w:rPr>
    </w:lvl>
    <w:lvl w:ilvl="3">
      <w:numFmt w:val="bullet"/>
      <w:lvlText w:val="l"/>
      <w:lvlJc w:val="left"/>
      <w:pPr>
        <w:tabs>
          <w:tab w:val="num" w:pos="0"/>
        </w:tabs>
        <w:ind w:left="3270" w:hanging="360"/>
      </w:pPr>
      <w:rPr>
        <w:rFonts w:ascii="Wingdings" w:hAnsi="Wingdings"/>
      </w:rPr>
    </w:lvl>
    <w:lvl w:ilvl="4">
      <w:numFmt w:val="bullet"/>
      <w:lvlText w:val="o"/>
      <w:lvlJc w:val="left"/>
      <w:pPr>
        <w:tabs>
          <w:tab w:val="num" w:pos="0"/>
        </w:tabs>
        <w:ind w:left="3990" w:hanging="360"/>
      </w:pPr>
      <w:rPr>
        <w:rFonts w:ascii="OpenSymbol" w:hAnsi="OpenSymbol"/>
      </w:rPr>
    </w:lvl>
    <w:lvl w:ilvl="5">
      <w:numFmt w:val="bullet"/>
      <w:lvlText w:val="l"/>
      <w:lvlJc w:val="left"/>
      <w:pPr>
        <w:tabs>
          <w:tab w:val="num" w:pos="0"/>
        </w:tabs>
        <w:ind w:left="4710" w:hanging="360"/>
      </w:pPr>
      <w:rPr>
        <w:rFonts w:ascii="Wingdings" w:hAnsi="Wingdings"/>
      </w:rPr>
    </w:lvl>
    <w:lvl w:ilvl="6">
      <w:numFmt w:val="bullet"/>
      <w:lvlText w:val="l"/>
      <w:lvlJc w:val="left"/>
      <w:pPr>
        <w:tabs>
          <w:tab w:val="num" w:pos="0"/>
        </w:tabs>
        <w:ind w:left="5431" w:hanging="360"/>
      </w:pPr>
      <w:rPr>
        <w:rFonts w:ascii="Wingdings" w:hAnsi="Wingdings"/>
      </w:rPr>
    </w:lvl>
    <w:lvl w:ilvl="7">
      <w:numFmt w:val="bullet"/>
      <w:lvlText w:val="o"/>
      <w:lvlJc w:val="left"/>
      <w:pPr>
        <w:tabs>
          <w:tab w:val="num" w:pos="0"/>
        </w:tabs>
        <w:ind w:left="6151" w:hanging="360"/>
      </w:pPr>
      <w:rPr>
        <w:rFonts w:ascii="OpenSymbol" w:hAnsi="OpenSymbol"/>
      </w:rPr>
    </w:lvl>
    <w:lvl w:ilvl="8">
      <w:numFmt w:val="bullet"/>
      <w:lvlText w:val="l"/>
      <w:lvlJc w:val="left"/>
      <w:pPr>
        <w:tabs>
          <w:tab w:val="num" w:pos="0"/>
        </w:tabs>
        <w:ind w:left="6871" w:hanging="360"/>
      </w:pPr>
      <w:rPr>
        <w:rFonts w:ascii="Wingdings" w:hAnsi="Wingdings"/>
      </w:rPr>
    </w:lvl>
  </w:abstractNum>
  <w:abstractNum w:abstractNumId="7" w15:restartNumberingAfterBreak="0">
    <w:nsid w:val="37D10414"/>
    <w:multiLevelType w:val="multilevel"/>
    <w:tmpl w:val="557CD4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C2855A1"/>
    <w:multiLevelType w:val="multilevel"/>
    <w:tmpl w:val="760294BA"/>
    <w:lvl w:ilvl="0">
      <w:numFmt w:val="bullet"/>
      <w:lvlText w:val=""/>
      <w:lvlJc w:val="left"/>
      <w:pPr>
        <w:tabs>
          <w:tab w:val="num" w:pos="0"/>
        </w:tabs>
        <w:ind w:left="968" w:hanging="360"/>
      </w:pPr>
      <w:rPr>
        <w:rFonts w:ascii="Liberation Serif" w:hAnsi="Liberation Serif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10" w:hanging="360"/>
      </w:pPr>
      <w:rPr>
        <w:b/>
      </w:rPr>
    </w:lvl>
    <w:lvl w:ilvl="2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Liberation Serif" w:hAnsi="Liberation Serif"/>
        <w:sz w:val="2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Liberation Serif" w:hAnsi="Liberation Serif"/>
        <w:sz w:val="20"/>
      </w:rPr>
    </w:lvl>
    <w:lvl w:ilvl="4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Liberation Serif" w:hAnsi="Liberation Serif"/>
        <w:sz w:val="20"/>
      </w:rPr>
    </w:lvl>
    <w:lvl w:ilvl="5"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Liberation Serif" w:hAnsi="Liberation Serif"/>
        <w:sz w:val="20"/>
      </w:rPr>
    </w:lvl>
    <w:lvl w:ilvl="6"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Liberation Serif" w:hAnsi="Liberation Serif"/>
        <w:sz w:val="20"/>
      </w:rPr>
    </w:lvl>
    <w:lvl w:ilvl="7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Liberation Serif" w:hAnsi="Liberation Serif"/>
        <w:sz w:val="20"/>
      </w:rPr>
    </w:lvl>
    <w:lvl w:ilvl="8"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Liberation Serif" w:hAnsi="Liberation Serif"/>
        <w:sz w:val="20"/>
      </w:rPr>
    </w:lvl>
  </w:abstractNum>
  <w:abstractNum w:abstractNumId="9" w15:restartNumberingAfterBreak="0">
    <w:nsid w:val="6349230C"/>
    <w:multiLevelType w:val="multilevel"/>
    <w:tmpl w:val="8CB8193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8DB6925"/>
    <w:multiLevelType w:val="multilevel"/>
    <w:tmpl w:val="0142B54C"/>
    <w:styleLink w:val="WWNum12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1830" w:hanging="360"/>
      </w:pPr>
    </w:lvl>
    <w:lvl w:ilvl="2">
      <w:numFmt w:val="bullet"/>
      <w:lvlText w:val=""/>
      <w:lvlJc w:val="left"/>
      <w:pPr>
        <w:ind w:left="2550" w:hanging="360"/>
      </w:pPr>
    </w:lvl>
    <w:lvl w:ilvl="3">
      <w:numFmt w:val="bullet"/>
      <w:lvlText w:val=""/>
      <w:lvlJc w:val="left"/>
      <w:pPr>
        <w:ind w:left="3270" w:hanging="360"/>
      </w:pPr>
    </w:lvl>
    <w:lvl w:ilvl="4">
      <w:numFmt w:val="bullet"/>
      <w:lvlText w:val="o"/>
      <w:lvlJc w:val="left"/>
      <w:pPr>
        <w:ind w:left="3990" w:hanging="360"/>
      </w:pPr>
    </w:lvl>
    <w:lvl w:ilvl="5">
      <w:numFmt w:val="bullet"/>
      <w:lvlText w:val=""/>
      <w:lvlJc w:val="left"/>
      <w:pPr>
        <w:ind w:left="4710" w:hanging="360"/>
      </w:pPr>
    </w:lvl>
    <w:lvl w:ilvl="6">
      <w:numFmt w:val="bullet"/>
      <w:lvlText w:val=""/>
      <w:lvlJc w:val="left"/>
      <w:pPr>
        <w:ind w:left="5431" w:hanging="360"/>
      </w:pPr>
    </w:lvl>
    <w:lvl w:ilvl="7">
      <w:numFmt w:val="bullet"/>
      <w:lvlText w:val="o"/>
      <w:lvlJc w:val="left"/>
      <w:pPr>
        <w:ind w:left="6151" w:hanging="360"/>
      </w:pPr>
    </w:lvl>
    <w:lvl w:ilvl="8">
      <w:numFmt w:val="bullet"/>
      <w:lvlText w:val=""/>
      <w:lvlJc w:val="left"/>
      <w:pPr>
        <w:ind w:left="6871" w:hanging="360"/>
      </w:pPr>
    </w:lvl>
  </w:abstractNum>
  <w:abstractNum w:abstractNumId="11" w15:restartNumberingAfterBreak="0">
    <w:nsid w:val="6BA43CF4"/>
    <w:multiLevelType w:val="multilevel"/>
    <w:tmpl w:val="5B680ACC"/>
    <w:styleLink w:val="WWNum13"/>
    <w:lvl w:ilvl="0">
      <w:numFmt w:val="bullet"/>
      <w:lvlText w:val="–"/>
      <w:lvlJc w:val="left"/>
      <w:pPr>
        <w:ind w:left="1110" w:hanging="360"/>
      </w:pPr>
    </w:lvl>
    <w:lvl w:ilvl="1">
      <w:numFmt w:val="bullet"/>
      <w:lvlText w:val="o"/>
      <w:lvlJc w:val="left"/>
      <w:pPr>
        <w:ind w:left="2160" w:hanging="360"/>
      </w:p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</w:lvl>
    <w:lvl w:ilvl="5">
      <w:numFmt w:val="bullet"/>
      <w:lvlText w:val=""/>
      <w:lvlJc w:val="left"/>
      <w:pPr>
        <w:ind w:left="5041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</w:lvl>
    <w:lvl w:ilvl="8">
      <w:numFmt w:val="bullet"/>
      <w:lvlText w:val=""/>
      <w:lvlJc w:val="left"/>
      <w:pPr>
        <w:ind w:left="7200" w:hanging="360"/>
      </w:pPr>
    </w:lvl>
  </w:abstractNum>
  <w:num w:numId="1" w16cid:durableId="107547195">
    <w:abstractNumId w:val="9"/>
  </w:num>
  <w:num w:numId="2" w16cid:durableId="1179006090">
    <w:abstractNumId w:val="0"/>
  </w:num>
  <w:num w:numId="3" w16cid:durableId="102893680">
    <w:abstractNumId w:val="5"/>
  </w:num>
  <w:num w:numId="4" w16cid:durableId="2047636950">
    <w:abstractNumId w:val="10"/>
  </w:num>
  <w:num w:numId="5" w16cid:durableId="1653949809">
    <w:abstractNumId w:val="11"/>
  </w:num>
  <w:num w:numId="6" w16cid:durableId="2047217327">
    <w:abstractNumId w:val="3"/>
  </w:num>
  <w:num w:numId="7" w16cid:durableId="1060252550">
    <w:abstractNumId w:val="8"/>
  </w:num>
  <w:num w:numId="8" w16cid:durableId="46532385">
    <w:abstractNumId w:val="4"/>
  </w:num>
  <w:num w:numId="9" w16cid:durableId="1202472116">
    <w:abstractNumId w:val="2"/>
  </w:num>
  <w:num w:numId="10" w16cid:durableId="15199311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5355541">
    <w:abstractNumId w:val="7"/>
  </w:num>
  <w:num w:numId="12" w16cid:durableId="987779585">
    <w:abstractNumId w:val="6"/>
  </w:num>
  <w:num w:numId="13" w16cid:durableId="1965188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D9"/>
    <w:rsid w:val="000401B2"/>
    <w:rsid w:val="000B53BB"/>
    <w:rsid w:val="000D7A18"/>
    <w:rsid w:val="000F4B9C"/>
    <w:rsid w:val="001054C9"/>
    <w:rsid w:val="00147DB1"/>
    <w:rsid w:val="00203006"/>
    <w:rsid w:val="00224B58"/>
    <w:rsid w:val="00284BF4"/>
    <w:rsid w:val="002A4B6F"/>
    <w:rsid w:val="002E0579"/>
    <w:rsid w:val="00305EA9"/>
    <w:rsid w:val="00374173"/>
    <w:rsid w:val="00380603"/>
    <w:rsid w:val="00391A7C"/>
    <w:rsid w:val="003B1CBD"/>
    <w:rsid w:val="003C4C08"/>
    <w:rsid w:val="003D32EC"/>
    <w:rsid w:val="004B0B68"/>
    <w:rsid w:val="004B61AB"/>
    <w:rsid w:val="004E5F13"/>
    <w:rsid w:val="00531294"/>
    <w:rsid w:val="00571204"/>
    <w:rsid w:val="00572CF5"/>
    <w:rsid w:val="005C45EA"/>
    <w:rsid w:val="005E620B"/>
    <w:rsid w:val="005E6F8C"/>
    <w:rsid w:val="006660AF"/>
    <w:rsid w:val="00710360"/>
    <w:rsid w:val="00735B24"/>
    <w:rsid w:val="00745D69"/>
    <w:rsid w:val="007B7AA6"/>
    <w:rsid w:val="0082667F"/>
    <w:rsid w:val="008610E8"/>
    <w:rsid w:val="0086377F"/>
    <w:rsid w:val="0087146E"/>
    <w:rsid w:val="008876A3"/>
    <w:rsid w:val="008928E6"/>
    <w:rsid w:val="00896480"/>
    <w:rsid w:val="008A0CB2"/>
    <w:rsid w:val="008B342A"/>
    <w:rsid w:val="008E7F7E"/>
    <w:rsid w:val="009403DF"/>
    <w:rsid w:val="00943EB0"/>
    <w:rsid w:val="00950648"/>
    <w:rsid w:val="009854F3"/>
    <w:rsid w:val="009F7F7E"/>
    <w:rsid w:val="00A21937"/>
    <w:rsid w:val="00A46611"/>
    <w:rsid w:val="00A67CED"/>
    <w:rsid w:val="00A8205E"/>
    <w:rsid w:val="00B30261"/>
    <w:rsid w:val="00B33B56"/>
    <w:rsid w:val="00C03365"/>
    <w:rsid w:val="00C53179"/>
    <w:rsid w:val="00C76003"/>
    <w:rsid w:val="00C876D9"/>
    <w:rsid w:val="00CA3069"/>
    <w:rsid w:val="00CB3424"/>
    <w:rsid w:val="00CC1C53"/>
    <w:rsid w:val="00CD73D3"/>
    <w:rsid w:val="00CD76CD"/>
    <w:rsid w:val="00CE4BC7"/>
    <w:rsid w:val="00D10492"/>
    <w:rsid w:val="00D97C55"/>
    <w:rsid w:val="00DC2D39"/>
    <w:rsid w:val="00E54D6A"/>
    <w:rsid w:val="00EA6EF0"/>
    <w:rsid w:val="00EB4D63"/>
    <w:rsid w:val="00ED60C8"/>
    <w:rsid w:val="00ED7AAE"/>
    <w:rsid w:val="00EF7569"/>
    <w:rsid w:val="00FE1286"/>
    <w:rsid w:val="00FE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B7A802"/>
  <w15:chartTrackingRefBased/>
  <w15:docId w15:val="{196C91A6-58D4-4BD1-ADD1-0F2D29E4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B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4BF4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284BF4"/>
    <w:pPr>
      <w:suppressAutoHyphens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531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onormal0">
    <w:name w:val="msonormal"/>
    <w:basedOn w:val="a0"/>
    <w:rsid w:val="00710360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5">
    <w:name w:val="No Spacing"/>
    <w:uiPriority w:val="1"/>
    <w:qFormat/>
    <w:rsid w:val="007103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4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4B6F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A4661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numbering" w:customStyle="1" w:styleId="WWNum5">
    <w:name w:val="WWNum5"/>
    <w:basedOn w:val="a2"/>
    <w:rsid w:val="00A46611"/>
    <w:pPr>
      <w:numPr>
        <w:numId w:val="2"/>
      </w:numPr>
    </w:pPr>
  </w:style>
  <w:style w:type="numbering" w:customStyle="1" w:styleId="WWNum7">
    <w:name w:val="WWNum7"/>
    <w:basedOn w:val="a2"/>
    <w:rsid w:val="00A46611"/>
    <w:pPr>
      <w:numPr>
        <w:numId w:val="3"/>
      </w:numPr>
    </w:pPr>
  </w:style>
  <w:style w:type="numbering" w:customStyle="1" w:styleId="WWNum12">
    <w:name w:val="WWNum12"/>
    <w:basedOn w:val="a2"/>
    <w:rsid w:val="00A46611"/>
    <w:pPr>
      <w:numPr>
        <w:numId w:val="4"/>
      </w:numPr>
    </w:pPr>
  </w:style>
  <w:style w:type="numbering" w:customStyle="1" w:styleId="WWNum13">
    <w:name w:val="WWNum13"/>
    <w:basedOn w:val="a2"/>
    <w:rsid w:val="00A46611"/>
    <w:pPr>
      <w:numPr>
        <w:numId w:val="5"/>
      </w:numPr>
    </w:pPr>
  </w:style>
  <w:style w:type="numbering" w:customStyle="1" w:styleId="WWNum29">
    <w:name w:val="WWNum29"/>
    <w:basedOn w:val="a2"/>
    <w:rsid w:val="00A46611"/>
    <w:pPr>
      <w:numPr>
        <w:numId w:val="6"/>
      </w:numPr>
    </w:pPr>
  </w:style>
  <w:style w:type="numbering" w:customStyle="1" w:styleId="WWNum71">
    <w:name w:val="WWNum71"/>
    <w:rsid w:val="0087146E"/>
  </w:style>
  <w:style w:type="paragraph" w:styleId="a8">
    <w:name w:val="List Paragraph"/>
    <w:basedOn w:val="a"/>
    <w:uiPriority w:val="34"/>
    <w:qFormat/>
    <w:rsid w:val="0087146E"/>
    <w:pPr>
      <w:ind w:left="720"/>
      <w:contextualSpacing/>
    </w:pPr>
  </w:style>
  <w:style w:type="numbering" w:customStyle="1" w:styleId="WWNum72">
    <w:name w:val="WWNum72"/>
    <w:rsid w:val="00B30261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mailto:info@pskovmuseum.ru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login.consultant.ru/link/?req=doc;base=LAW;n=221388;fld=134;dst=1013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;base=LAW;n=284262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16</Pages>
  <Words>6651</Words>
  <Characters>37915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Васильева</cp:lastModifiedBy>
  <cp:revision>12</cp:revision>
  <cp:lastPrinted>2026-10-14T06:47:00Z</cp:lastPrinted>
  <dcterms:created xsi:type="dcterms:W3CDTF">2026-10-13T14:57:00Z</dcterms:created>
  <dcterms:modified xsi:type="dcterms:W3CDTF">2026-10-14T12:25:00Z</dcterms:modified>
</cp:coreProperties>
</file>