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ГОСУДАРСТВЕННЫЙ КОНТРАКТ № </w:t>
      </w: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right="-74" w:firstLine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г. Санкт-Петербург                                           </w:t>
      </w:r>
      <w:r>
        <w:rPr>
          <w:sz w:val="22"/>
          <w:szCs w:val="22"/>
        </w:rPr>
        <w:tab/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«____» ____________ 2026 г.</w:t>
      </w:r>
    </w:p>
    <w:p w:rsidR="00B040B9" w:rsidRDefault="00B040B9" w:rsidP="00B040B9">
      <w:pPr>
        <w:pStyle w:val="11"/>
        <w:spacing w:line="240" w:lineRule="auto"/>
        <w:ind w:right="-71"/>
        <w:contextualSpacing/>
        <w:rPr>
          <w:sz w:val="22"/>
          <w:szCs w:val="22"/>
        </w:rPr>
      </w:pPr>
    </w:p>
    <w:p w:rsidR="00B040B9" w:rsidRDefault="00B040B9" w:rsidP="00B040B9">
      <w:pPr>
        <w:ind w:firstLine="709"/>
        <w:jc w:val="both"/>
        <w:rPr>
          <w:bCs/>
          <w:caps/>
          <w:sz w:val="22"/>
          <w:szCs w:val="22"/>
        </w:rPr>
      </w:pPr>
      <w:proofErr w:type="gramStart"/>
      <w:r>
        <w:rPr>
          <w:sz w:val="22"/>
          <w:szCs w:val="22"/>
        </w:rPr>
        <w:t>Федеральное казенное учреждение «Колония-поселение №8 Главное управления Федеральной службы исполнения наказаний по г. Санкт-Петербургу и Ленинградской области» (ФКУ КП-8 ГУФСИН России по г. Санкт-Петербургу и Ленинградской области), именуемый в дальнейшем «Государственный заказчик», в</w:t>
      </w:r>
      <w:r>
        <w:rPr>
          <w:color w:val="000000"/>
          <w:spacing w:val="6"/>
        </w:rPr>
        <w:t xml:space="preserve"> </w:t>
      </w:r>
      <w:r>
        <w:rPr>
          <w:sz w:val="22"/>
          <w:szCs w:val="22"/>
        </w:rPr>
        <w:t xml:space="preserve">лице начальника </w:t>
      </w:r>
      <w:proofErr w:type="spellStart"/>
      <w:r>
        <w:rPr>
          <w:sz w:val="22"/>
          <w:szCs w:val="22"/>
        </w:rPr>
        <w:t>Каребы</w:t>
      </w:r>
      <w:proofErr w:type="spellEnd"/>
      <w:r>
        <w:rPr>
          <w:sz w:val="22"/>
          <w:szCs w:val="22"/>
        </w:rPr>
        <w:t xml:space="preserve"> Андрея Львовича, действующего на основании Устава, с одной стороны, и ________________________, именуемое в дальнейшем «Поставщик», в лице ________________, действующего на основании ____________________, с другой стороны вместе именуемые</w:t>
      </w:r>
      <w:proofErr w:type="gramEnd"/>
      <w:r>
        <w:rPr>
          <w:sz w:val="22"/>
          <w:szCs w:val="22"/>
        </w:rPr>
        <w:t xml:space="preserve"> в дальнейшем «Стороны», 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 и на основании итогового протокола закупочной сессии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 № ________ </w:t>
      </w:r>
      <w:r>
        <w:rPr>
          <w:bCs/>
          <w:sz w:val="22"/>
          <w:szCs w:val="22"/>
        </w:rPr>
        <w:t xml:space="preserve">заключили настоящий государственный контракт (далее – Контракт) о нижеследующем: </w:t>
      </w:r>
    </w:p>
    <w:p w:rsidR="00B040B9" w:rsidRDefault="00B040B9" w:rsidP="00B040B9">
      <w:pPr>
        <w:pStyle w:val="21"/>
        <w:spacing w:line="240" w:lineRule="auto"/>
        <w:ind w:right="-71" w:firstLine="567"/>
        <w:contextualSpacing/>
        <w:rPr>
          <w:sz w:val="22"/>
          <w:szCs w:val="22"/>
        </w:rPr>
      </w:pPr>
    </w:p>
    <w:p w:rsidR="00B040B9" w:rsidRDefault="00B040B9" w:rsidP="00B040B9">
      <w:pPr>
        <w:pStyle w:val="2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Контракта</w:t>
      </w:r>
    </w:p>
    <w:p w:rsidR="00B040B9" w:rsidRPr="00BD6144" w:rsidRDefault="00B040B9" w:rsidP="00B040B9">
      <w:pPr>
        <w:pStyle w:val="p008d83ec890a0e2d824458fb0c471908"/>
        <w:numPr>
          <w:ilvl w:val="1"/>
          <w:numId w:val="1"/>
        </w:numPr>
        <w:tabs>
          <w:tab w:val="left" w:pos="0"/>
          <w:tab w:val="left" w:pos="227"/>
          <w:tab w:val="left" w:pos="851"/>
          <w:tab w:val="left" w:pos="993"/>
        </w:tabs>
        <w:spacing w:before="0" w:beforeAutospacing="0" w:after="0" w:afterAutospacing="0"/>
        <w:ind w:left="0" w:firstLine="93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Поставщик </w:t>
      </w:r>
      <w:r w:rsidRPr="00BD6144">
        <w:rPr>
          <w:sz w:val="22"/>
          <w:szCs w:val="22"/>
        </w:rPr>
        <w:t xml:space="preserve">обязуется поставить Заказчику </w:t>
      </w:r>
      <w:r w:rsidR="00C41026" w:rsidRPr="00BD6144">
        <w:rPr>
          <w:color w:val="000000"/>
          <w:sz w:val="22"/>
          <w:szCs w:val="22"/>
        </w:rPr>
        <w:t>бумагу офисную</w:t>
      </w:r>
      <w:r w:rsidRPr="00BD6144">
        <w:rPr>
          <w:color w:val="000000"/>
          <w:sz w:val="22"/>
          <w:szCs w:val="22"/>
        </w:rPr>
        <w:t xml:space="preserve"> </w:t>
      </w:r>
      <w:r w:rsidRPr="00BD6144">
        <w:rPr>
          <w:sz w:val="22"/>
          <w:szCs w:val="22"/>
        </w:rPr>
        <w:t>(далее - Товар), согласно Спецификации (приложение № 1 к настоящему Контракту) и Техническому заданию (приложение № 2 к настоящему Контракту), а Заказчик обязуется принять и оплатить указанный Товар в порядке и на условиях, предусмотренных настоящим Контрактом.</w:t>
      </w:r>
    </w:p>
    <w:p w:rsidR="00B040B9" w:rsidRDefault="00B040B9" w:rsidP="00B040B9">
      <w:pPr>
        <w:widowControl w:val="0"/>
        <w:ind w:firstLine="709"/>
        <w:jc w:val="both"/>
        <w:rPr>
          <w:sz w:val="22"/>
          <w:szCs w:val="22"/>
        </w:rPr>
      </w:pPr>
      <w:r w:rsidRPr="00BD6144">
        <w:rPr>
          <w:sz w:val="22"/>
          <w:szCs w:val="22"/>
        </w:rPr>
        <w:t xml:space="preserve">1.2. </w:t>
      </w:r>
      <w:proofErr w:type="gramStart"/>
      <w:r w:rsidRPr="00BD6144">
        <w:rPr>
          <w:sz w:val="22"/>
          <w:szCs w:val="22"/>
        </w:rPr>
        <w:t>Наименование, количество и цена поставляемого Товара указаны в Спецификации (Приложение № 1 к настоящему Контракту).</w:t>
      </w:r>
      <w:proofErr w:type="gramEnd"/>
      <w:r w:rsidRPr="00BD6144">
        <w:rPr>
          <w:sz w:val="22"/>
          <w:szCs w:val="22"/>
        </w:rPr>
        <w:t xml:space="preserve"> Функциональные, технические и качественные</w:t>
      </w:r>
      <w:r>
        <w:rPr>
          <w:sz w:val="22"/>
          <w:szCs w:val="22"/>
        </w:rPr>
        <w:t xml:space="preserve"> характеристики Товара установлены в Техническом задании (Приложение № 2 к настоящему Контракту).</w:t>
      </w:r>
    </w:p>
    <w:p w:rsidR="00B040B9" w:rsidRDefault="00B040B9" w:rsidP="00B040B9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1.3. Настоящий Контракт заключается на условиях, в соответствии с которыми был определен Поставщик по результатам итогового протокола закупочной сессии.</w:t>
      </w:r>
    </w:p>
    <w:p w:rsidR="00B040B9" w:rsidRDefault="00B040B9" w:rsidP="00B040B9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B040B9" w:rsidRDefault="00B040B9" w:rsidP="00B040B9">
      <w:pPr>
        <w:pStyle w:val="a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Контракта и порядок расчетов</w:t>
      </w: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Контракта составляет ___________ (</w:t>
      </w:r>
      <w:r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>) рублей __ копеек, в том числе НДС</w:t>
      </w:r>
      <w:proofErr w:type="gramStart"/>
      <w:r>
        <w:rPr>
          <w:sz w:val="22"/>
          <w:szCs w:val="22"/>
        </w:rPr>
        <w:t xml:space="preserve"> – (__ %) ______________ (</w:t>
      </w:r>
      <w:proofErr w:type="gramEnd"/>
      <w:r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 рублей __ копеек,/НДС не облагается в соответствии с налоговым законодательством Российской Федерации. </w:t>
      </w: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Цена единицы Товара установлена в Спецификации (</w:t>
      </w:r>
      <w:hyperlink r:id="rId5" w:anchor="Par297" w:history="1">
        <w:r>
          <w:rPr>
            <w:rStyle w:val="a3"/>
            <w:color w:val="auto"/>
            <w:sz w:val="22"/>
            <w:szCs w:val="22"/>
          </w:rPr>
          <w:t>Приложение № 1</w:t>
        </w:r>
      </w:hyperlink>
      <w:r>
        <w:rPr>
          <w:sz w:val="22"/>
          <w:szCs w:val="22"/>
        </w:rPr>
        <w:t xml:space="preserve"> к настоящему Контракту).</w:t>
      </w: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 Цена Контракта (цена единицы Товара) включает в себя: расходы Поставщика, связанные с исполнением обязательств по настоящему Контракту, в том числе расходы по оплате необходимых налогов, пошлин и сборов, а также расходы на упаковку, маркировку, доставку Товара и другие дополнительные расходы, связанные с исполнением обязательств по настоящему Контракту</w:t>
      </w:r>
    </w:p>
    <w:p w:rsidR="00B040B9" w:rsidRDefault="00B040B9" w:rsidP="00B040B9">
      <w:pPr>
        <w:pStyle w:val="ab"/>
        <w:widowControl w:val="0"/>
        <w:shd w:val="clear" w:color="auto" w:fill="FFFFFF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2.3. Цена настоящего Контракта является твердой и определяется на весь срок исполнения контракта, за исключением случаев, установленных Законом № 44-ФЗ и настоящим Контрактом.</w:t>
      </w:r>
    </w:p>
    <w:p w:rsidR="00B040B9" w:rsidRDefault="00B040B9" w:rsidP="00B040B9">
      <w:pPr>
        <w:pStyle w:val="ab"/>
        <w:widowControl w:val="0"/>
        <w:shd w:val="clear" w:color="auto" w:fill="FFFFFF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При заключении и исполнении контракта изменение его условий не допускается, за исключением случаев, предусмотренных ст. 34 и ст. 95 Закона № 44-ФЗ.</w:t>
      </w: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Контракта.</w:t>
      </w:r>
    </w:p>
    <w:p w:rsidR="00B040B9" w:rsidRDefault="00B040B9" w:rsidP="00B040B9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 xml:space="preserve">2.4. </w:t>
      </w:r>
      <w:proofErr w:type="gramStart"/>
      <w:r>
        <w:rPr>
          <w:sz w:val="22"/>
          <w:szCs w:val="22"/>
        </w:rPr>
        <w:t>Сумма, подлежащая уплате Государственным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государственного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</w:t>
      </w:r>
      <w:proofErr w:type="gramEnd"/>
      <w:r>
        <w:rPr>
          <w:sz w:val="22"/>
          <w:szCs w:val="22"/>
        </w:rPr>
        <w:t xml:space="preserve"> бюджетной системы Российской Федерации Заказчиком.</w:t>
      </w:r>
    </w:p>
    <w:p w:rsidR="00B040B9" w:rsidRDefault="00B040B9" w:rsidP="00B040B9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2.5. Оплата по Контракту производится в рублях Российской Федерации в безналичном порядке путем перечисления Государственным заказчиком денежных средств на счет Поставщика, указанный в настоящем Контракте.</w:t>
      </w:r>
    </w:p>
    <w:p w:rsidR="00B040B9" w:rsidRDefault="00B040B9" w:rsidP="00B040B9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2.6. </w:t>
      </w:r>
      <w:r>
        <w:rPr>
          <w:rFonts w:eastAsia="Calibri"/>
          <w:sz w:val="22"/>
          <w:szCs w:val="22"/>
        </w:rPr>
        <w:t>Источник финансирования Контракта – средства федерального бюджета</w:t>
      </w:r>
    </w:p>
    <w:p w:rsidR="00B040B9" w:rsidRDefault="00B040B9" w:rsidP="00B040B9">
      <w:pPr>
        <w:shd w:val="clear" w:color="auto" w:fill="FFFFFF"/>
        <w:ind w:firstLine="709"/>
        <w:jc w:val="both"/>
        <w:rPr>
          <w:spacing w:val="2"/>
          <w:sz w:val="22"/>
          <w:szCs w:val="22"/>
        </w:rPr>
      </w:pPr>
      <w:r>
        <w:rPr>
          <w:sz w:val="22"/>
          <w:szCs w:val="22"/>
        </w:rPr>
        <w:t xml:space="preserve">2.7. Оплата Товара осуществляется Государственным заказчиком в течение </w:t>
      </w:r>
      <w:r>
        <w:rPr>
          <w:b/>
          <w:i/>
          <w:sz w:val="22"/>
          <w:szCs w:val="22"/>
        </w:rPr>
        <w:t>7 (семи) рабочих дней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 даты подписания</w:t>
      </w:r>
      <w:proofErr w:type="gramEnd"/>
      <w:r>
        <w:rPr>
          <w:sz w:val="22"/>
          <w:szCs w:val="22"/>
        </w:rPr>
        <w:t xml:space="preserve"> Государственным заказчиком документа о приемке (акт сдачи-приемки товара). Обяза</w:t>
      </w:r>
      <w:r>
        <w:rPr>
          <w:spacing w:val="2"/>
          <w:sz w:val="22"/>
          <w:szCs w:val="22"/>
        </w:rPr>
        <w:t>тельства Государственного заказчика по оплате поставленного Товара считаются исполненными в день списания денежных сре</w:t>
      </w:r>
      <w:proofErr w:type="gramStart"/>
      <w:r>
        <w:rPr>
          <w:spacing w:val="2"/>
          <w:sz w:val="22"/>
          <w:szCs w:val="22"/>
        </w:rPr>
        <w:t>дств с л</w:t>
      </w:r>
      <w:proofErr w:type="gramEnd"/>
      <w:r>
        <w:rPr>
          <w:spacing w:val="2"/>
          <w:sz w:val="22"/>
          <w:szCs w:val="22"/>
        </w:rPr>
        <w:t>ицевого счета Государственного заказчика.</w:t>
      </w:r>
    </w:p>
    <w:p w:rsidR="00B040B9" w:rsidRDefault="00B040B9" w:rsidP="00B040B9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>
        <w:rPr>
          <w:spacing w:val="2"/>
          <w:sz w:val="22"/>
          <w:szCs w:val="22"/>
        </w:rPr>
        <w:t xml:space="preserve">2.8. </w:t>
      </w:r>
      <w:r>
        <w:rPr>
          <w:sz w:val="22"/>
          <w:szCs w:val="22"/>
        </w:rPr>
        <w:t>Датой оплаты считается дата списания денежных средств со счета Государственного заказчика, указанного в настоящем Контракте.</w:t>
      </w:r>
    </w:p>
    <w:p w:rsidR="00B040B9" w:rsidRDefault="00B040B9" w:rsidP="00B040B9">
      <w:pPr>
        <w:pStyle w:val="p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2.9.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банковских реквизитов. В противном случае все риски, связанные с перечислением Государственным заказчиком денежных средств по указанным в Контракте банковским реквизитам Поставщика, несет Поставщик.</w:t>
      </w:r>
    </w:p>
    <w:p w:rsidR="00B040B9" w:rsidRDefault="00B040B9" w:rsidP="00B040B9">
      <w:pPr>
        <w:pStyle w:val="p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2.10. Для оплаты Поставщик предоставляет Государственному заказчику оригиналы отгрузочных документов, указанных в п. 3 настоящего Контракта.</w:t>
      </w:r>
    </w:p>
    <w:p w:rsidR="00B040B9" w:rsidRDefault="00B040B9" w:rsidP="00B040B9">
      <w:pPr>
        <w:pStyle w:val="p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B040B9" w:rsidRDefault="00B040B9" w:rsidP="00B040B9">
      <w:pPr>
        <w:pStyle w:val="a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Порядок, сроки и условия поставки Товара.</w:t>
      </w:r>
    </w:p>
    <w:p w:rsidR="00B040B9" w:rsidRDefault="00B040B9" w:rsidP="00B040B9">
      <w:pPr>
        <w:ind w:firstLine="709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3.1. Товар Государственному заказчику поставляется в соответствии с условиями </w:t>
      </w:r>
      <w:r>
        <w:rPr>
          <w:bCs/>
          <w:color w:val="000000"/>
          <w:sz w:val="22"/>
          <w:szCs w:val="22"/>
        </w:rPr>
        <w:t>настоящего Контракта. Поставка Товара осуществляется в адр</w:t>
      </w:r>
      <w:r w:rsidR="00C41026">
        <w:rPr>
          <w:bCs/>
          <w:color w:val="000000"/>
          <w:sz w:val="22"/>
          <w:szCs w:val="22"/>
        </w:rPr>
        <w:t xml:space="preserve">ес Государственного заказчика </w:t>
      </w:r>
      <w:r w:rsidR="00C41026">
        <w:rPr>
          <w:bCs/>
          <w:color w:val="000000"/>
          <w:sz w:val="22"/>
          <w:szCs w:val="22"/>
        </w:rPr>
        <w:br/>
      </w:r>
      <w:r>
        <w:rPr>
          <w:bCs/>
          <w:color w:val="000000"/>
          <w:sz w:val="22"/>
          <w:szCs w:val="22"/>
        </w:rPr>
        <w:t>с момента заключения настоящего Контракта</w:t>
      </w:r>
      <w:r w:rsidR="00C41026">
        <w:rPr>
          <w:bCs/>
          <w:color w:val="000000"/>
          <w:sz w:val="22"/>
          <w:szCs w:val="22"/>
        </w:rPr>
        <w:t xml:space="preserve"> до 25.10.2026</w:t>
      </w:r>
      <w:r>
        <w:rPr>
          <w:bCs/>
          <w:color w:val="000000"/>
          <w:sz w:val="22"/>
          <w:szCs w:val="22"/>
        </w:rPr>
        <w:t>.</w:t>
      </w:r>
    </w:p>
    <w:p w:rsidR="00B040B9" w:rsidRDefault="00B040B9" w:rsidP="00B040B9">
      <w:pPr>
        <w:pStyle w:val="a6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3.2. Поставка товара осуществляется автомобильным транспортом. Поставщика своими силами и за свой счет осуществляет поставку товара в рабочие дни с понедельника по пятницу в период с 10:00 до 12:00 и с 14:00 до 16:00</w:t>
      </w:r>
      <w:r w:rsidR="00C41026">
        <w:rPr>
          <w:sz w:val="22"/>
          <w:szCs w:val="22"/>
        </w:rPr>
        <w:t>.</w:t>
      </w:r>
    </w:p>
    <w:p w:rsidR="00B040B9" w:rsidRDefault="00B040B9" w:rsidP="00B040B9">
      <w:pPr>
        <w:pStyle w:val="a6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один день до планируемой даты поставки Поставщик обязан уведомить Государственного заказчика о готовности к отгрузке Товара. </w:t>
      </w:r>
    </w:p>
    <w:p w:rsidR="00B040B9" w:rsidRDefault="00B040B9" w:rsidP="00B040B9">
      <w:pPr>
        <w:pStyle w:val="a6"/>
        <w:spacing w:after="0"/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случае невозможности поставки Товара в указанные сроки Поставщик обязан незамедлительно в письменной форме известить об этом Государственного заказчика.</w:t>
      </w:r>
    </w:p>
    <w:p w:rsidR="00B040B9" w:rsidRDefault="00B040B9" w:rsidP="00B040B9">
      <w:pPr>
        <w:pStyle w:val="a6"/>
        <w:spacing w:after="0"/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Нарушение сроков поставки Товара два раза и более признается существенным нарушением условий Контракта.</w:t>
      </w:r>
    </w:p>
    <w:p w:rsidR="00B040B9" w:rsidRDefault="00B040B9" w:rsidP="00B040B9">
      <w:pPr>
        <w:pStyle w:val="a9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3.3. Поставщик производит передачу Товара по адресу: </w:t>
      </w:r>
      <w:proofErr w:type="gramStart"/>
      <w:r>
        <w:rPr>
          <w:rFonts w:ascii="Times New Roman" w:hAnsi="Times New Roman"/>
          <w:bCs/>
        </w:rPr>
        <w:t>г</w:t>
      </w:r>
      <w:proofErr w:type="gramEnd"/>
      <w:r>
        <w:rPr>
          <w:rFonts w:ascii="Times New Roman" w:hAnsi="Times New Roman"/>
          <w:bCs/>
        </w:rPr>
        <w:t>. Санкт-Петербургу</w:t>
      </w:r>
      <w:r>
        <w:rPr>
          <w:rFonts w:ascii="Times New Roman" w:hAnsi="Times New Roman"/>
        </w:rPr>
        <w:t>, ул. Академика Лебедева, д. 39</w:t>
      </w:r>
      <w:r>
        <w:rPr>
          <w:rFonts w:ascii="Times New Roman" w:hAnsi="Times New Roman"/>
          <w:bCs/>
        </w:rPr>
        <w:t xml:space="preserve"> (ФКУ КП-8 УФСИН России по г. Санкт-Петербургу и Ленинградской области).</w:t>
      </w:r>
    </w:p>
    <w:p w:rsidR="00B040B9" w:rsidRDefault="00B040B9" w:rsidP="00B040B9">
      <w:pPr>
        <w:pStyle w:val="a9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3.4. Вместе с Товаром Поставщик передает следующие документы: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акт сдачи-приемки Товара в 2 (двух) экземплярах (по 1 (одному) экземпляру для каждой из Сторон), подписанный со стороны Поставщика (приложение № 3 к настоящему Контракту);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- товарные накладные по </w:t>
      </w:r>
      <w:hyperlink r:id="rId6" w:history="1">
        <w:r>
          <w:rPr>
            <w:rStyle w:val="a3"/>
            <w:rFonts w:eastAsia="Calibri"/>
            <w:color w:val="auto"/>
            <w:sz w:val="22"/>
            <w:szCs w:val="22"/>
          </w:rPr>
          <w:t>форме № ТОРГ-12</w:t>
        </w:r>
      </w:hyperlink>
      <w:r>
        <w:rPr>
          <w:rFonts w:eastAsia="Calibri"/>
          <w:sz w:val="22"/>
          <w:szCs w:val="22"/>
        </w:rPr>
        <w:t>, подписанные и заверенные печатью Поставщика (при наличии печати);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2"/>
          <w:szCs w:val="22"/>
        </w:rPr>
      </w:pPr>
      <w:r>
        <w:rPr>
          <w:rFonts w:eastAsia="Calibri"/>
          <w:sz w:val="22"/>
          <w:szCs w:val="22"/>
        </w:rPr>
        <w:t xml:space="preserve">- счета-фактуры </w:t>
      </w:r>
      <w:r>
        <w:rPr>
          <w:rFonts w:eastAsia="Calibri"/>
          <w:i/>
          <w:sz w:val="22"/>
          <w:szCs w:val="22"/>
        </w:rPr>
        <w:t>(в случае если Поставщик является плательщиком НДС;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счет;</w:t>
      </w:r>
    </w:p>
    <w:p w:rsidR="00B040B9" w:rsidRDefault="00B040B9" w:rsidP="00B040B9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паспорта на товар;</w:t>
      </w:r>
    </w:p>
    <w:p w:rsidR="00B040B9" w:rsidRDefault="00B040B9" w:rsidP="00B040B9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инструкции по эксплуатации на русском языке;</w:t>
      </w:r>
    </w:p>
    <w:p w:rsidR="00B040B9" w:rsidRDefault="00B040B9" w:rsidP="00B040B9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гарантийные талоны. </w:t>
      </w:r>
    </w:p>
    <w:p w:rsidR="00B040B9" w:rsidRDefault="00B040B9" w:rsidP="00B040B9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- копии документов, подтверждающих соответствие товара требованиям, установленным действующим законодательством Российской Федерации, (действующий сертификат соответствия/декларация о соответствии установленного образца в отношении поставляемого</w:t>
      </w:r>
      <w:proofErr w:type="gramEnd"/>
      <w:r>
        <w:rPr>
          <w:sz w:val="22"/>
          <w:szCs w:val="22"/>
        </w:rPr>
        <w:t xml:space="preserve"> товара).</w:t>
      </w:r>
    </w:p>
    <w:p w:rsidR="00B040B9" w:rsidRDefault="00B040B9" w:rsidP="00B040B9">
      <w:pPr>
        <w:pStyle w:val="ab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отсутствия требований к документу, подтверждающему качество партии Товара в НТД (ГОСТ, ОСТ, СТП, ТУ и т.д.), представляется гарантийное письмо от поставщика, с указанием гарантии качества и безопасности партии поставляемой продукции требованиям </w:t>
      </w:r>
      <w:proofErr w:type="gramStart"/>
      <w:r>
        <w:rPr>
          <w:sz w:val="22"/>
          <w:szCs w:val="22"/>
        </w:rPr>
        <w:t>ТР</w:t>
      </w:r>
      <w:proofErr w:type="gramEnd"/>
      <w:r>
        <w:rPr>
          <w:sz w:val="22"/>
          <w:szCs w:val="22"/>
        </w:rPr>
        <w:t xml:space="preserve"> ТС и НТД на продукцию.</w:t>
      </w:r>
    </w:p>
    <w:p w:rsidR="00B040B9" w:rsidRDefault="00B040B9" w:rsidP="00B040B9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В случае, когда документы, указанные в подпункте 3.4. настоящего Контракта, не переданы Поставщиком одновременно с товаром, данный товар считается не поставленным и приемке не подлежит. Государственный заказчик приостанавливает дальнейшую приемку Товара, о чем уведомляет Поставщика любыми видами связи. Поставщик обязан в течение 2 (двух) дней с момента направления уведомления о приостановке приемки Товара представить недостающие документы. Если по истечении указанного времени документы Поставщиком не будут представлены, Государственный заказчик вправе отказаться от приемки такого Товара, о чем </w:t>
      </w:r>
      <w:r>
        <w:rPr>
          <w:sz w:val="22"/>
          <w:szCs w:val="22"/>
        </w:rPr>
        <w:lastRenderedPageBreak/>
        <w:t xml:space="preserve">уведомляет Поставщика любыми видами связи, и указывает в Акте сдачи-приемки Товара основание отказа от приемки Товара.  </w:t>
      </w:r>
    </w:p>
    <w:p w:rsidR="00B040B9" w:rsidRDefault="00B040B9" w:rsidP="00B040B9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3.6. Обязательство Поставщика по поставке (передаче) Товара считается исполненным с момента подписания Государственным заказчиком без замечаний акта сдачи-приемки Товара, составленного по прилагаемой форме (приложение № 3 к настоящему Контракту) по факту приемки Товара.</w:t>
      </w:r>
    </w:p>
    <w:p w:rsidR="00B040B9" w:rsidRDefault="00B040B9" w:rsidP="00B040B9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3.7. 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Товара, в соответствии с условиями настоящего контракта.</w:t>
      </w:r>
    </w:p>
    <w:p w:rsidR="00B040B9" w:rsidRDefault="00B040B9" w:rsidP="00B040B9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B040B9" w:rsidRDefault="00B040B9" w:rsidP="00B040B9">
      <w:pPr>
        <w:pStyle w:val="a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Порядок, сроки и условия приемки Товара и проведения экспертизы Товара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4.1. В целях проверки соответствия передаваемого Поставщиком Товара условиям настоящего Контракта Государственным заказчиком проводится экспертиза.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4.2. Экспертиза может проводиться Государственным заказчиком своими силами или с привлечением экспертов, экспертных организаций. Эксперты, экспертные организации привлекаются к проведению экспертизы Товара в соответствии с требованиями ст. 41 Федерального закона от 05.04.2013 № 44-ФЗ. 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4.3. Экспертиза Товара на соответствие требованиям, установленным Контрактом и предусмотренной им нормативной и технической документации, в случае приемки Товара с привлечением экспертов проводится уполномоченными представителями Государственного заказчика в течение 15 (пятнадцати) дней со дня предоставления Поставщиком Товара на экспертизу.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До получения результатов экспертизы Государственный заказчик вправе продлить срок приемки Товара по качеству. 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4.4. 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по результатам экспертизы Товара будут установлены нарушения требований Контракта, не препятствующие приемке Товара, в акте сдачи-приемки могут содержаться предложения об устранении данных нарушений, в том числе с указанием срока их устранения. При этом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в случае выявления несоответствия Товара требованиям Контракта, Государственный заказчик вправе не отказывать в приемке Товара, если выявленное несоответствие не препятствует его приемке и устранено Поставщиком.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4.5. Возмещение расходов на привлечение экспертов в случае несоответствия Товара условиям Контракта возлагается на Поставщика, и возмещается им в  течение 10 (десяти) рабочих дней со дня получения заключения по результатам экспертизы (или их надлежаще заверенных копий).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4.6. Государственный заказчик вправе осуществить экспертизу всего количества Товара, предусмотренного Контрактом, на соответствие требованиям, установленным Контрактом и предусмотренной им нормативной и технической документации, на условиях настоящего раздела Контракта. 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4.7. При установлении фактов поставки Товара с нарушением условий настоящего Контракта Поставщик обязуется в течение 3 (трех) дней произвести замену на Товар, соответствующий условиям настоящего Контракта. В указанном случае Поставщиком передаются документы, подтверждающие соответствие качества заменяемого Товара условиям Контракта. Замена Товара должна быть оформлена актом сдачи-приемки Товара с указанием количества Товара подлежащего замене, а также количества Товара, принимаемого к замене. Исчисление гарантийного срока на замененный Товар начинается с момента поставки указанного товара Государственному заказчику.  </w:t>
      </w:r>
    </w:p>
    <w:p w:rsidR="00B040B9" w:rsidRDefault="00B040B9" w:rsidP="00B040B9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4.8. В случае </w:t>
      </w:r>
      <w:proofErr w:type="spellStart"/>
      <w:r>
        <w:rPr>
          <w:sz w:val="22"/>
          <w:szCs w:val="22"/>
        </w:rPr>
        <w:t>неустранения</w:t>
      </w:r>
      <w:proofErr w:type="spellEnd"/>
      <w:r>
        <w:rPr>
          <w:sz w:val="22"/>
          <w:szCs w:val="22"/>
        </w:rPr>
        <w:t xml:space="preserve"> нарушений условий настоящего Контракта в установленные сроки вправе не принимать такую партию Товара, о чем уведомляет Поставщика любыми видами связи, и указывает в Акте сдачи-приемки Товара основание отказа от приемки Товара.</w:t>
      </w:r>
    </w:p>
    <w:p w:rsidR="00B040B9" w:rsidRDefault="00B040B9" w:rsidP="00B040B9">
      <w:pPr>
        <w:pStyle w:val="8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4.9. В случае выявления по результатам проведения экспертизы несоответствия Товара условиям Контракта, Государственный заказчик вправе принять решение об одностороннем отказе от исполнения Контракта.</w:t>
      </w: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4.10. </w:t>
      </w:r>
      <w:r>
        <w:rPr>
          <w:sz w:val="22"/>
          <w:szCs w:val="22"/>
        </w:rPr>
        <w:t xml:space="preserve">Качество и безопасность поставляемого Товара должны отвечать требованиям Федерального закона от 30.03.1999 № 52-ФЗ "О санитарно-эпидемиологическом благополучии населения" и </w:t>
      </w:r>
      <w:r>
        <w:rPr>
          <w:color w:val="000000"/>
          <w:sz w:val="22"/>
          <w:szCs w:val="22"/>
        </w:rPr>
        <w:t>условиям настоящего Контракта.</w:t>
      </w: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4.11. Поставляемый Товар должен быть безопасным при обычных условиях его использования, хранения, транспортировки и утилизации, безопасным для жизни, здоровья </w:t>
      </w:r>
      <w:r>
        <w:rPr>
          <w:sz w:val="22"/>
          <w:szCs w:val="22"/>
        </w:rPr>
        <w:lastRenderedPageBreak/>
        <w:t xml:space="preserve">конечного потребителя, окружающей среды, а также не причинять вред имуществу Государственного заказчика. Товар должен отвечать требованиям Технического задания (Приложение № 2 к настоящему Контракту). </w:t>
      </w: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4.12. Поставщик гарантирует, что поставляемый Товар является новым, </w:t>
      </w:r>
      <w:r>
        <w:rPr>
          <w:bCs/>
          <w:sz w:val="22"/>
          <w:szCs w:val="22"/>
        </w:rPr>
        <w:t>не бывшим в эксплуатации, не являлся выставочным образцом, не проходил ремонт, в том числе восстановление потребительских свойств, замену составных частей</w:t>
      </w:r>
      <w:r>
        <w:rPr>
          <w:sz w:val="22"/>
          <w:szCs w:val="22"/>
        </w:rPr>
        <w:t xml:space="preserve">, не имеет дефектов. </w:t>
      </w:r>
    </w:p>
    <w:p w:rsidR="00B040B9" w:rsidRDefault="00B040B9" w:rsidP="00B040B9">
      <w:pPr>
        <w:tabs>
          <w:tab w:val="left" w:pos="567"/>
          <w:tab w:val="left" w:pos="1210"/>
          <w:tab w:val="left" w:pos="935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момент передачи Государственному заказчику товара, последний принадлежит Поставщику на праве собственности, не заложен или арестован, не является предметом исков третьих лиц, не обременен иными правами третьих лиц.</w:t>
      </w:r>
    </w:p>
    <w:p w:rsidR="00B040B9" w:rsidRDefault="00B040B9" w:rsidP="00B040B9">
      <w:pPr>
        <w:pStyle w:val="ab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4.13. Приемка товара по качеству производится представителями Государственного заказчика, по адресу, указанному в п.5.3 настоящего Контракта  в соответствии с Инструкцией о </w:t>
      </w:r>
      <w:proofErr w:type="gramStart"/>
      <w:r>
        <w:rPr>
          <w:sz w:val="22"/>
          <w:szCs w:val="22"/>
        </w:rPr>
        <w:t>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настоящего Контракта.</w:t>
      </w:r>
      <w:proofErr w:type="gramEnd"/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4.14. </w:t>
      </w:r>
      <w:r>
        <w:rPr>
          <w:color w:val="000000"/>
          <w:sz w:val="22"/>
          <w:szCs w:val="22"/>
        </w:rPr>
        <w:t xml:space="preserve">Приемка Товара производится не позднее 20 (двадцать) дней, </w:t>
      </w:r>
      <w:proofErr w:type="gramStart"/>
      <w:r>
        <w:rPr>
          <w:color w:val="000000"/>
          <w:sz w:val="22"/>
          <w:szCs w:val="22"/>
        </w:rPr>
        <w:t>с даты поставки</w:t>
      </w:r>
      <w:proofErr w:type="gramEnd"/>
      <w:r>
        <w:rPr>
          <w:color w:val="000000"/>
          <w:sz w:val="22"/>
          <w:szCs w:val="22"/>
        </w:rPr>
        <w:t xml:space="preserve"> Товара, в присутствии уполномоченного на приемку Товара представителя Поставщика, либо письменного согласия Поставщика о приемке Товара в его отсутствие. В случае проведения экспертизы Товара по качеству с привлечением экспертов/экспертных организаций срок приемки Товара продлевается на соответствующее время экспертизы. </w:t>
      </w:r>
    </w:p>
    <w:p w:rsidR="00B040B9" w:rsidRDefault="00B040B9" w:rsidP="00B040B9">
      <w:pPr>
        <w:pStyle w:val="ab"/>
        <w:ind w:left="0" w:firstLine="709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4.15.</w:t>
      </w:r>
      <w:r>
        <w:rPr>
          <w:color w:val="000000"/>
          <w:sz w:val="22"/>
          <w:szCs w:val="22"/>
        </w:rPr>
        <w:tab/>
        <w:t xml:space="preserve">Приемка Товара по качеству производится представителями Государственного заказчика в присутствии Поставщика или его уполномоченного представителя в соответствии с </w:t>
      </w:r>
      <w:r>
        <w:rPr>
          <w:sz w:val="22"/>
          <w:szCs w:val="22"/>
        </w:rPr>
        <w:t xml:space="preserve">«Инструкцией о порядке приемки продукции производственно-технического назначения и товаров народного потребления по качеству», утвержденной Постановлением Госарбитража при Совете Министров СССР от 25.04.1966 № П-7. 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Представитель Поставщика может принимать участие в приемке Товара только при наличии у него надлежаще оформленного в соответствии с установленными требованиями действующего законодательства РФ документа, дающего на это право.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Приемка Товара по качеству производится путем визуального внешнего осмотра, на предмет обнаружения видимых (явных) недостатков, которые можно обнаружить путем осмотра, без вскрытия тары (упаковки), а также проверки соответствия документов, подтверждающих качество Товара условиям настоящего Контракта. Приемка Товара осуществляется на основании данных указанных в документах, перечень которых установлен в п. 3.4 настоящего Контракта.</w:t>
      </w:r>
    </w:p>
    <w:p w:rsidR="00B040B9" w:rsidRDefault="00B040B9" w:rsidP="00B040B9">
      <w:pPr>
        <w:pStyle w:val="ab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4.16. Приемка товара по количеству (в том числе по количеству внутри тарных мест) производится Государственным заказчиком в соответствии с «Инструкцией о порядке приемки продукции производственно-технического назначения и товаров народного потребления по количеству», утвержденной Постановлением Госарбитража при Совете Министров СССР от 15.06.1965 № П-6. 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Приемка Товара по количеству (в том числе по количеству внутри тарных мест) производится в момент передачи Товара в месте поставки путем осмотра, пересчета и сравнения фактически поставленного Товара по наименованию и количеству, с данными указанным в товарно-сопроводительных документах.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4.17. В случае если при приемке Товара Государственным заказчиком будет выявлена недостача, некомплектность, либо несоответствие поставленного Товара требованиям, определенным настоящими требованиями к поставляемому Товару, то Государственный заказчик составляет акт о несоответствии поставляемого Товара (далее - Акт) в произвольной форме, один экземпляр которого вручается Поставщику. В этом случае Поставщик обязан в течение 5 (пяти) рабочих дней со дня подписания полученного Акта поставить недопоставленный Товар, доукомплектовать недоукомплектованный Товар, либо забрать некачественный Товар и </w:t>
      </w:r>
      <w:proofErr w:type="gramStart"/>
      <w:r>
        <w:rPr>
          <w:color w:val="000000"/>
          <w:sz w:val="22"/>
          <w:szCs w:val="22"/>
        </w:rPr>
        <w:t>заменить его на товар</w:t>
      </w:r>
      <w:proofErr w:type="gramEnd"/>
      <w:r>
        <w:rPr>
          <w:color w:val="000000"/>
          <w:sz w:val="22"/>
          <w:szCs w:val="22"/>
        </w:rPr>
        <w:t xml:space="preserve"> надлежащего качества. Все расходы в этом случае осуществляются за счет средств и сил Поставщика. 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Акту, устанавливающему ненадлежащее качество Товара, могут прилагаться сопроводительные документы, а также другие документы, свидетельствующие о причинах порчи (ухудшения качества) Товара или их некомплектности.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Составленный по результатам приемки Товара Акт является документом, подтверждающим невыполнение Поставщиком условий настоящего Контракта, и служит основанием для предъявления Поставщику претензии.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В случае</w:t>
      </w:r>
      <w:proofErr w:type="gramStart"/>
      <w:r>
        <w:rPr>
          <w:color w:val="000000"/>
          <w:sz w:val="22"/>
          <w:szCs w:val="22"/>
        </w:rPr>
        <w:t>,</w:t>
      </w:r>
      <w:proofErr w:type="gramEnd"/>
      <w:r>
        <w:rPr>
          <w:color w:val="000000"/>
          <w:sz w:val="22"/>
          <w:szCs w:val="22"/>
        </w:rPr>
        <w:t xml:space="preserve"> если надлежаще уведомленный Поставщик не явился для проведении экспертизы и составлении акта приема-передачи Товара, данный акт составляется Государственным заказчиком в одностороннем порядке. Составленный таким образом Акт имеет полную юридическую силу и является обязательным для Сторон.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4.18. Моментом исполнения обязательств Поставщика по поставке (передаче) Товара считается дата подписания без замечаний акта сдачи-приемки Товара по факту приемки Товара.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4.19. Товар, не соответствующий требованиям, предусмотренным настоящим Контрактом, приемке не подлежит и считается не поставленным. </w:t>
      </w:r>
    </w:p>
    <w:p w:rsidR="00B040B9" w:rsidRDefault="00B040B9" w:rsidP="00B040B9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4.20. Возврат Товара, не соответствующего по своему качеству требованиям настоящего Контракта, осуществляется силами и средствами Поставщика и не освобождает Поставщика от ответственности за своевременное исполнение обязательств по поставке Товара в сроки, предусмотренные настоящим Контрактом.</w:t>
      </w:r>
    </w:p>
    <w:p w:rsidR="00B040B9" w:rsidRDefault="00B040B9" w:rsidP="00B040B9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B040B9" w:rsidRDefault="00B040B9" w:rsidP="00B040B9">
      <w:pPr>
        <w:pStyle w:val="ab"/>
        <w:widowControl w:val="0"/>
        <w:shd w:val="clear" w:color="auto" w:fill="FFFFFF"/>
        <w:ind w:left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Требования к маркировке, упаковке и транспортировке</w:t>
      </w:r>
    </w:p>
    <w:p w:rsidR="00B040B9" w:rsidRDefault="00B040B9" w:rsidP="00B040B9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5.1. Упаковка поставляемого товара должна исключать возможность механических повреждений и </w:t>
      </w:r>
      <w:r>
        <w:rPr>
          <w:rFonts w:eastAsia="Calibri"/>
          <w:sz w:val="22"/>
          <w:szCs w:val="22"/>
        </w:rPr>
        <w:t xml:space="preserve">должна соответствовать требованиям </w:t>
      </w:r>
      <w:proofErr w:type="gramStart"/>
      <w:r>
        <w:rPr>
          <w:rFonts w:eastAsia="Calibri"/>
          <w:sz w:val="22"/>
          <w:szCs w:val="22"/>
        </w:rPr>
        <w:t>ТР</w:t>
      </w:r>
      <w:proofErr w:type="gramEnd"/>
      <w:r>
        <w:rPr>
          <w:rFonts w:eastAsia="Calibri"/>
          <w:sz w:val="22"/>
          <w:szCs w:val="22"/>
        </w:rPr>
        <w:t xml:space="preserve"> ТС 005/2011 «О безопасности упаковки»</w:t>
      </w:r>
      <w:r>
        <w:rPr>
          <w:sz w:val="22"/>
          <w:szCs w:val="22"/>
        </w:rPr>
        <w:t>.</w:t>
      </w:r>
    </w:p>
    <w:p w:rsidR="00B040B9" w:rsidRDefault="00B040B9" w:rsidP="00B040B9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Поставляемый товар должен быть упакован </w:t>
      </w:r>
      <w:r>
        <w:rPr>
          <w:color w:val="000000"/>
          <w:sz w:val="22"/>
          <w:szCs w:val="22"/>
        </w:rPr>
        <w:t>и замаркирован в соответствии с действующими стандартами и техническими условиями, а также условиями настоящего Контракта таким образом, чтобы обеспечить его сохранность при транспортировке различными видами транспорта до пункта назначения, с учетом многочисленных перегрузок и соответствующего длительного хранения.</w:t>
      </w:r>
    </w:p>
    <w:p w:rsidR="00B040B9" w:rsidRDefault="00B040B9" w:rsidP="00B040B9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На упаковке поставляемого Товара должна содержаться информация                                         о наименовании, характеристиках Товара (размер, дата изготовления, производитель и т.д.). Упаковка должна обеспечить сохранность качества товара в течение гарантийного срока.</w:t>
      </w:r>
    </w:p>
    <w:p w:rsidR="00B040B9" w:rsidRDefault="00B040B9" w:rsidP="00B040B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5.4. Тара и упаковка возврату не подлежат, их стоимость включается в цену настоящего Контракта.</w:t>
      </w:r>
    </w:p>
    <w:p w:rsidR="00B040B9" w:rsidRDefault="00B040B9" w:rsidP="00B040B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</w:t>
      </w:r>
      <w:proofErr w:type="spellStart"/>
      <w:r>
        <w:rPr>
          <w:sz w:val="22"/>
          <w:szCs w:val="22"/>
        </w:rPr>
        <w:t>непоставленным</w:t>
      </w:r>
      <w:proofErr w:type="spellEnd"/>
      <w:r>
        <w:rPr>
          <w:sz w:val="22"/>
          <w:szCs w:val="22"/>
        </w:rPr>
        <w:t xml:space="preserve"> и приемке не подлежит.</w:t>
      </w:r>
    </w:p>
    <w:p w:rsidR="00B040B9" w:rsidRDefault="00B040B9" w:rsidP="00B040B9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B040B9" w:rsidRDefault="00B040B9" w:rsidP="00B040B9">
      <w:pPr>
        <w:pStyle w:val="ab"/>
        <w:widowControl w:val="0"/>
        <w:shd w:val="clear" w:color="auto" w:fill="FFFFFF"/>
        <w:tabs>
          <w:tab w:val="left" w:pos="993"/>
        </w:tabs>
        <w:ind w:left="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6. Гарантийные обязательства. </w:t>
      </w:r>
    </w:p>
    <w:p w:rsidR="00B040B9" w:rsidRDefault="00B040B9" w:rsidP="00B040B9">
      <w:pPr>
        <w:shd w:val="clear" w:color="auto" w:fill="FFFFFF"/>
        <w:tabs>
          <w:tab w:val="left" w:pos="1174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6.1. Поставщик гарантирует:</w:t>
      </w:r>
    </w:p>
    <w:p w:rsidR="00B040B9" w:rsidRDefault="00B040B9" w:rsidP="00B040B9">
      <w:pPr>
        <w:shd w:val="clear" w:color="auto" w:fill="FFFFFF"/>
        <w:tabs>
          <w:tab w:val="left" w:pos="284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Контракта;</w:t>
      </w:r>
    </w:p>
    <w:p w:rsidR="00B040B9" w:rsidRDefault="00B040B9" w:rsidP="00B040B9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устранение за свой счет недостатков и дефектов, выявленных при приемке товара и в течение срока годности на товар;</w:t>
      </w:r>
    </w:p>
    <w:p w:rsidR="00B040B9" w:rsidRDefault="00B040B9" w:rsidP="00B040B9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 поставляемый товар является новым (не бывшим в употреблении), не является </w:t>
      </w:r>
      <w:r>
        <w:rPr>
          <w:spacing w:val="-1"/>
          <w:sz w:val="22"/>
          <w:szCs w:val="22"/>
        </w:rPr>
        <w:t xml:space="preserve">предметом иных договорных (контрактных) обязательств и свободен от прав и притязаний </w:t>
      </w:r>
      <w:r>
        <w:rPr>
          <w:sz w:val="22"/>
          <w:szCs w:val="22"/>
        </w:rPr>
        <w:t>третьих лиц.</w:t>
      </w:r>
    </w:p>
    <w:p w:rsidR="00B040B9" w:rsidRDefault="00B040B9" w:rsidP="00B040B9">
      <w:pPr>
        <w:pStyle w:val="Normal1"/>
        <w:spacing w:line="240" w:lineRule="auto"/>
        <w:ind w:firstLine="709"/>
        <w:jc w:val="both"/>
        <w:rPr>
          <w:color w:val="000000"/>
          <w:szCs w:val="22"/>
        </w:rPr>
      </w:pPr>
      <w:r>
        <w:rPr>
          <w:szCs w:val="22"/>
        </w:rPr>
        <w:t xml:space="preserve">6.2. </w:t>
      </w:r>
      <w:r>
        <w:rPr>
          <w:color w:val="000000"/>
          <w:spacing w:val="-4"/>
          <w:szCs w:val="22"/>
        </w:rPr>
        <w:t xml:space="preserve">Гарантийный срок </w:t>
      </w:r>
      <w:r>
        <w:rPr>
          <w:color w:val="000000"/>
          <w:spacing w:val="-2"/>
          <w:szCs w:val="22"/>
        </w:rPr>
        <w:t>Поставщика</w:t>
      </w:r>
      <w:r>
        <w:rPr>
          <w:color w:val="000000"/>
          <w:spacing w:val="-4"/>
          <w:szCs w:val="22"/>
        </w:rPr>
        <w:t xml:space="preserve"> на </w:t>
      </w:r>
      <w:r>
        <w:rPr>
          <w:color w:val="000000"/>
          <w:szCs w:val="22"/>
        </w:rPr>
        <w:t>Товар</w:t>
      </w:r>
      <w:r>
        <w:rPr>
          <w:color w:val="000000"/>
          <w:spacing w:val="-4"/>
          <w:szCs w:val="22"/>
        </w:rPr>
        <w:t xml:space="preserve"> (срок действия гарантии </w:t>
      </w:r>
      <w:r>
        <w:rPr>
          <w:color w:val="000000"/>
          <w:spacing w:val="-2"/>
          <w:szCs w:val="22"/>
        </w:rPr>
        <w:t>Поставщика</w:t>
      </w:r>
      <w:r>
        <w:rPr>
          <w:color w:val="000000"/>
          <w:spacing w:val="-4"/>
          <w:szCs w:val="22"/>
        </w:rPr>
        <w:t xml:space="preserve"> Товара) составляет не менее 12 (двенадцати) месяцев с момента ввода Товара в эксплуатацию. Поставщик гарантирует безотказную эксплуатацию Товара в течение гарантийного</w:t>
      </w:r>
      <w:r>
        <w:rPr>
          <w:color w:val="000000"/>
          <w:szCs w:val="22"/>
        </w:rPr>
        <w:t xml:space="preserve"> срока.</w:t>
      </w:r>
    </w:p>
    <w:p w:rsidR="00B040B9" w:rsidRDefault="00B040B9" w:rsidP="00B040B9">
      <w:pPr>
        <w:pStyle w:val="Normal1"/>
        <w:spacing w:line="240" w:lineRule="auto"/>
        <w:ind w:firstLine="709"/>
        <w:jc w:val="both"/>
        <w:rPr>
          <w:color w:val="000000"/>
          <w:spacing w:val="2"/>
          <w:szCs w:val="22"/>
        </w:rPr>
      </w:pPr>
      <w:r>
        <w:rPr>
          <w:color w:val="000000"/>
          <w:spacing w:val="-4"/>
          <w:szCs w:val="22"/>
        </w:rPr>
        <w:t xml:space="preserve">6.3. </w:t>
      </w:r>
      <w:proofErr w:type="gramStart"/>
      <w:r>
        <w:rPr>
          <w:color w:val="000000"/>
          <w:spacing w:val="2"/>
          <w:szCs w:val="22"/>
        </w:rPr>
        <w:t xml:space="preserve">В течение гарантийного срока на </w:t>
      </w:r>
      <w:r>
        <w:rPr>
          <w:color w:val="000000"/>
          <w:spacing w:val="-4"/>
          <w:szCs w:val="22"/>
        </w:rPr>
        <w:t xml:space="preserve">Товар </w:t>
      </w:r>
      <w:r>
        <w:rPr>
          <w:color w:val="000000"/>
          <w:spacing w:val="-2"/>
          <w:szCs w:val="22"/>
        </w:rPr>
        <w:t xml:space="preserve">Поставщик </w:t>
      </w:r>
      <w:r>
        <w:rPr>
          <w:color w:val="000000"/>
          <w:spacing w:val="2"/>
          <w:szCs w:val="22"/>
        </w:rPr>
        <w:t xml:space="preserve">обеспечивает безвозмездные ремонт или замену (при невозможности ремонта) </w:t>
      </w:r>
      <w:r>
        <w:rPr>
          <w:color w:val="000000"/>
          <w:spacing w:val="-4"/>
          <w:szCs w:val="22"/>
        </w:rPr>
        <w:t xml:space="preserve">Товара </w:t>
      </w:r>
      <w:r>
        <w:rPr>
          <w:color w:val="000000"/>
          <w:spacing w:val="2"/>
          <w:szCs w:val="22"/>
        </w:rPr>
        <w:t xml:space="preserve">в целом и </w:t>
      </w:r>
      <w:r>
        <w:rPr>
          <w:rFonts w:eastAsia="Calibri"/>
          <w:color w:val="000000"/>
          <w:szCs w:val="22"/>
        </w:rPr>
        <w:t>составляющих его частей, не отвечающих требованиям технических условий, или преждевременно вышедших из строя в условиях эксплуатации, оговоренных в руководстве по эксплуатации.</w:t>
      </w:r>
      <w:proofErr w:type="gramEnd"/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Обязательства </w:t>
      </w:r>
      <w:r>
        <w:rPr>
          <w:color w:val="000000"/>
          <w:spacing w:val="-2"/>
          <w:sz w:val="22"/>
          <w:szCs w:val="22"/>
        </w:rPr>
        <w:t xml:space="preserve">Поставщика </w:t>
      </w:r>
      <w:r>
        <w:rPr>
          <w:rFonts w:eastAsia="Calibri"/>
          <w:color w:val="000000"/>
          <w:sz w:val="22"/>
          <w:szCs w:val="22"/>
        </w:rPr>
        <w:t xml:space="preserve">по </w:t>
      </w:r>
      <w:r>
        <w:rPr>
          <w:color w:val="000000"/>
          <w:spacing w:val="2"/>
          <w:sz w:val="22"/>
          <w:szCs w:val="22"/>
        </w:rPr>
        <w:t xml:space="preserve">безвозмездному ремонту или замене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pacing w:val="2"/>
          <w:sz w:val="22"/>
          <w:szCs w:val="22"/>
        </w:rPr>
        <w:t>в целом и составляющих его частей</w:t>
      </w:r>
      <w:r>
        <w:rPr>
          <w:rFonts w:eastAsia="Calibri"/>
          <w:color w:val="000000"/>
          <w:sz w:val="22"/>
          <w:szCs w:val="22"/>
        </w:rPr>
        <w:t xml:space="preserve"> действуют в пределах гарантийного срока на </w:t>
      </w:r>
      <w:r>
        <w:rPr>
          <w:color w:val="000000"/>
          <w:spacing w:val="-4"/>
          <w:sz w:val="22"/>
          <w:szCs w:val="22"/>
        </w:rPr>
        <w:t>Товар</w:t>
      </w:r>
      <w:r>
        <w:rPr>
          <w:rFonts w:eastAsia="Calibri"/>
          <w:color w:val="000000"/>
          <w:sz w:val="22"/>
          <w:szCs w:val="22"/>
        </w:rPr>
        <w:t>. За пределами гарантийного периода обязательства действуют только по скрытым дефектам.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Под скрытыми дефектами Стороны понимают дефекты, происхождение которых связано с некачественным изготовлением, сборкой или регулировкой как </w:t>
      </w:r>
      <w:r>
        <w:rPr>
          <w:color w:val="000000"/>
          <w:sz w:val="22"/>
          <w:szCs w:val="22"/>
        </w:rPr>
        <w:t xml:space="preserve">Товара </w:t>
      </w:r>
      <w:r>
        <w:rPr>
          <w:rFonts w:eastAsia="Calibri"/>
          <w:color w:val="000000"/>
          <w:sz w:val="22"/>
          <w:szCs w:val="22"/>
        </w:rPr>
        <w:t>в целом, так и составляющих его частей, и выявление которых с помощью применяемых методов и средств контроля в технологическом процессе изготовления невозможно.</w:t>
      </w:r>
    </w:p>
    <w:p w:rsidR="00B040B9" w:rsidRDefault="00B040B9" w:rsidP="00B040B9">
      <w:pPr>
        <w:pStyle w:val="11"/>
        <w:spacing w:line="240" w:lineRule="auto"/>
        <w:ind w:firstLine="709"/>
        <w:rPr>
          <w:rFonts w:eastAsia="Times New Roman"/>
          <w:i/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6.4. </w:t>
      </w:r>
      <w:r>
        <w:rPr>
          <w:color w:val="000000"/>
          <w:sz w:val="22"/>
          <w:szCs w:val="22"/>
        </w:rPr>
        <w:t xml:space="preserve">Срок выполнения ремонта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 xml:space="preserve">составляет не более 45 (сорока пяти) календарных дней с момента получения </w:t>
      </w:r>
      <w:r>
        <w:rPr>
          <w:color w:val="000000"/>
          <w:spacing w:val="-2"/>
          <w:sz w:val="22"/>
          <w:szCs w:val="22"/>
        </w:rPr>
        <w:t>Поставщиком</w:t>
      </w:r>
      <w:r>
        <w:rPr>
          <w:color w:val="000000"/>
          <w:sz w:val="22"/>
          <w:szCs w:val="22"/>
        </w:rPr>
        <w:t xml:space="preserve"> письменного требования Государственного заказчика о ремонте. В указанный срок входит время, затраченное на транспортировку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>к месту проведения ремонта.</w:t>
      </w:r>
    </w:p>
    <w:p w:rsidR="00B040B9" w:rsidRDefault="00B040B9" w:rsidP="00B040B9">
      <w:pPr>
        <w:pStyle w:val="Normal1"/>
        <w:spacing w:line="240" w:lineRule="auto"/>
        <w:ind w:firstLine="709"/>
        <w:jc w:val="both"/>
        <w:rPr>
          <w:color w:val="000000"/>
          <w:szCs w:val="22"/>
        </w:rPr>
      </w:pPr>
      <w:r>
        <w:rPr>
          <w:color w:val="000000"/>
          <w:szCs w:val="22"/>
        </w:rPr>
        <w:lastRenderedPageBreak/>
        <w:t xml:space="preserve">6.5. В случае ремонта гарантийный срок на </w:t>
      </w:r>
      <w:r>
        <w:rPr>
          <w:color w:val="000000"/>
          <w:spacing w:val="-4"/>
          <w:szCs w:val="22"/>
        </w:rPr>
        <w:t xml:space="preserve">Товар </w:t>
      </w:r>
      <w:r>
        <w:rPr>
          <w:color w:val="000000"/>
          <w:szCs w:val="22"/>
        </w:rPr>
        <w:t xml:space="preserve">продлевается на период, в течение которого Товар не использовался. Указанный период исчисляется </w:t>
      </w:r>
      <w:proofErr w:type="gramStart"/>
      <w:r>
        <w:rPr>
          <w:color w:val="000000"/>
          <w:szCs w:val="22"/>
        </w:rPr>
        <w:t xml:space="preserve">со дня обращения Государственного заказчика к </w:t>
      </w:r>
      <w:r>
        <w:rPr>
          <w:color w:val="000000"/>
          <w:spacing w:val="-2"/>
          <w:szCs w:val="22"/>
        </w:rPr>
        <w:t xml:space="preserve">Поставщику </w:t>
      </w:r>
      <w:r>
        <w:rPr>
          <w:color w:val="000000"/>
          <w:szCs w:val="22"/>
        </w:rPr>
        <w:t xml:space="preserve">с требованием о выполнении ремонта </w:t>
      </w:r>
      <w:r>
        <w:rPr>
          <w:color w:val="000000"/>
          <w:spacing w:val="-4"/>
          <w:szCs w:val="22"/>
        </w:rPr>
        <w:t xml:space="preserve">Товара </w:t>
      </w:r>
      <w:r>
        <w:rPr>
          <w:color w:val="000000"/>
          <w:szCs w:val="22"/>
        </w:rPr>
        <w:t>до дня</w:t>
      </w:r>
      <w:proofErr w:type="gramEnd"/>
      <w:r>
        <w:rPr>
          <w:color w:val="000000"/>
          <w:szCs w:val="22"/>
        </w:rPr>
        <w:t xml:space="preserve"> его передачи Государственному заказчику по окончании ремонта. В случае замены Товара (при невозможности ремонта) гарантийный срок на </w:t>
      </w:r>
      <w:r>
        <w:rPr>
          <w:color w:val="000000"/>
          <w:spacing w:val="-4"/>
          <w:szCs w:val="22"/>
        </w:rPr>
        <w:t xml:space="preserve">Товар </w:t>
      </w:r>
      <w:r>
        <w:rPr>
          <w:color w:val="000000"/>
          <w:szCs w:val="22"/>
        </w:rPr>
        <w:t>устанавливается с момента подписания акта сдачи-приемки товара</w:t>
      </w:r>
      <w:r>
        <w:rPr>
          <w:color w:val="000000"/>
          <w:spacing w:val="-4"/>
          <w:szCs w:val="22"/>
        </w:rPr>
        <w:t xml:space="preserve"> (приложение № 3 к Контракту)</w:t>
      </w:r>
      <w:r>
        <w:rPr>
          <w:color w:val="000000"/>
          <w:szCs w:val="22"/>
        </w:rPr>
        <w:t>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6.6. </w:t>
      </w:r>
      <w:proofErr w:type="gramStart"/>
      <w:r>
        <w:rPr>
          <w:color w:val="000000"/>
          <w:sz w:val="22"/>
          <w:szCs w:val="22"/>
        </w:rPr>
        <w:t xml:space="preserve">При возврате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 xml:space="preserve">после ремонта </w:t>
      </w:r>
      <w:r>
        <w:rPr>
          <w:color w:val="000000"/>
          <w:spacing w:val="-2"/>
          <w:sz w:val="22"/>
          <w:szCs w:val="22"/>
        </w:rPr>
        <w:t xml:space="preserve">Поставщик </w:t>
      </w:r>
      <w:r>
        <w:rPr>
          <w:color w:val="000000"/>
          <w:sz w:val="22"/>
          <w:szCs w:val="22"/>
        </w:rPr>
        <w:t xml:space="preserve">обязан предоставить Государственному заказчику информацию в письменной форме о дате обращения с требованием о выполнении ремонта </w:t>
      </w:r>
      <w:r>
        <w:rPr>
          <w:color w:val="000000"/>
          <w:spacing w:val="-4"/>
          <w:sz w:val="22"/>
          <w:szCs w:val="22"/>
        </w:rPr>
        <w:t>Товара</w:t>
      </w:r>
      <w:r>
        <w:rPr>
          <w:color w:val="000000"/>
          <w:sz w:val="22"/>
          <w:szCs w:val="22"/>
        </w:rPr>
        <w:t xml:space="preserve">, о дате передачи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 xml:space="preserve">Государственным заказчиком для выполнения ремонта, о дате выполнения ремонта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>с описанием устраненных недостатков, об использованных запасных частях (деталях, материалах) и о дате выдачи Товара Государственному заказчику по окончании ремонта.</w:t>
      </w:r>
      <w:proofErr w:type="gramEnd"/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Срок замены некачественного товара составляет не более 20 (двадцати) рабочих дней с момента получения Поставщиком письменного требования Государственного заказчика о замене товара несоответствующего </w:t>
      </w:r>
      <w:r>
        <w:rPr>
          <w:spacing w:val="-1"/>
          <w:sz w:val="22"/>
          <w:szCs w:val="22"/>
        </w:rPr>
        <w:t>качества. В данный срок входит время, затраченное на транспортировку товара.</w:t>
      </w:r>
      <w:r>
        <w:rPr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При замене товара срок годности </w:t>
      </w:r>
      <w:r>
        <w:rPr>
          <w:spacing w:val="-7"/>
          <w:sz w:val="22"/>
          <w:szCs w:val="22"/>
        </w:rPr>
        <w:t xml:space="preserve">на него исчисляется заново со </w:t>
      </w:r>
      <w:r>
        <w:rPr>
          <w:sz w:val="22"/>
          <w:szCs w:val="22"/>
        </w:rPr>
        <w:t>дня приемки товара Государственным заказчиком.</w:t>
      </w:r>
      <w:r>
        <w:rPr>
          <w:color w:val="000000"/>
          <w:sz w:val="22"/>
          <w:szCs w:val="22"/>
        </w:rPr>
        <w:t xml:space="preserve"> 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 xml:space="preserve">В случае замены комплектующего изделия или составной части основного изделия, на которые установлены гарантийные сроки, на новое комплектующее изделие или составную часть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 xml:space="preserve">устанавливается гарантийный срок той же продолжительности, что и на замененные комплектующие изделия или составную часть </w:t>
      </w:r>
      <w:r>
        <w:rPr>
          <w:color w:val="000000"/>
          <w:spacing w:val="-4"/>
          <w:sz w:val="22"/>
          <w:szCs w:val="22"/>
        </w:rPr>
        <w:t>Товара</w:t>
      </w:r>
      <w:r>
        <w:rPr>
          <w:color w:val="000000"/>
          <w:sz w:val="22"/>
          <w:szCs w:val="22"/>
        </w:rPr>
        <w:t xml:space="preserve">, и гарантийный срок исчисляется со дня выдачи Государственному заказчику товара по окончании замены. </w:t>
      </w:r>
      <w:proofErr w:type="gramEnd"/>
    </w:p>
    <w:p w:rsidR="00B040B9" w:rsidRDefault="00B040B9" w:rsidP="00B040B9">
      <w:pPr>
        <w:widowControl w:val="0"/>
        <w:shd w:val="clear" w:color="auto" w:fill="FFFFFF"/>
        <w:tabs>
          <w:tab w:val="left" w:pos="1238"/>
        </w:tabs>
        <w:autoSpaceDE w:val="0"/>
        <w:autoSpaceDN w:val="0"/>
        <w:adjustRightInd w:val="0"/>
        <w:ind w:firstLine="709"/>
        <w:jc w:val="both"/>
        <w:rPr>
          <w:spacing w:val="-7"/>
          <w:sz w:val="22"/>
          <w:szCs w:val="22"/>
        </w:rPr>
      </w:pPr>
      <w:r>
        <w:rPr>
          <w:sz w:val="22"/>
          <w:szCs w:val="22"/>
        </w:rPr>
        <w:t xml:space="preserve">6.7. Все расходы, связанные с заменой товара, ненадлежащего качества в период </w:t>
      </w:r>
      <w:r>
        <w:rPr>
          <w:spacing w:val="-1"/>
          <w:sz w:val="22"/>
          <w:szCs w:val="22"/>
        </w:rPr>
        <w:t xml:space="preserve">срока годности, </w:t>
      </w:r>
      <w:r>
        <w:rPr>
          <w:sz w:val="22"/>
          <w:szCs w:val="22"/>
        </w:rPr>
        <w:t xml:space="preserve">оплачиваются за счет </w:t>
      </w:r>
      <w:r>
        <w:rPr>
          <w:color w:val="000000"/>
          <w:spacing w:val="-2"/>
          <w:sz w:val="22"/>
          <w:szCs w:val="22"/>
        </w:rPr>
        <w:t>Поставщика</w:t>
      </w:r>
      <w:r>
        <w:rPr>
          <w:sz w:val="22"/>
          <w:szCs w:val="22"/>
        </w:rPr>
        <w:t>.</w:t>
      </w:r>
    </w:p>
    <w:p w:rsidR="00B040B9" w:rsidRDefault="00B040B9" w:rsidP="00B040B9">
      <w:pPr>
        <w:widowControl w:val="0"/>
        <w:shd w:val="clear" w:color="auto" w:fill="FFFFFF"/>
        <w:tabs>
          <w:tab w:val="left" w:pos="1238"/>
        </w:tabs>
        <w:autoSpaceDE w:val="0"/>
        <w:autoSpaceDN w:val="0"/>
        <w:adjustRightInd w:val="0"/>
        <w:ind w:firstLine="709"/>
        <w:jc w:val="both"/>
        <w:rPr>
          <w:spacing w:val="-7"/>
          <w:sz w:val="22"/>
          <w:szCs w:val="22"/>
        </w:rPr>
      </w:pPr>
      <w:r>
        <w:rPr>
          <w:spacing w:val="-5"/>
          <w:sz w:val="22"/>
          <w:szCs w:val="22"/>
        </w:rPr>
        <w:t>6.8.</w:t>
      </w:r>
      <w:r>
        <w:rPr>
          <w:sz w:val="22"/>
          <w:szCs w:val="22"/>
        </w:rPr>
        <w:t xml:space="preserve"> При расторжении Контракта гарантийные обязательства </w:t>
      </w:r>
      <w:r>
        <w:rPr>
          <w:color w:val="000000"/>
          <w:spacing w:val="-2"/>
          <w:sz w:val="22"/>
          <w:szCs w:val="22"/>
        </w:rPr>
        <w:t xml:space="preserve">Поставщика </w:t>
      </w:r>
      <w:r>
        <w:rPr>
          <w:sz w:val="22"/>
          <w:szCs w:val="22"/>
        </w:rPr>
        <w:t>по Контракту не прекращаются.</w:t>
      </w:r>
    </w:p>
    <w:p w:rsidR="00B040B9" w:rsidRDefault="00B040B9" w:rsidP="00B040B9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B040B9" w:rsidRDefault="00B040B9" w:rsidP="00B040B9">
      <w:pPr>
        <w:pStyle w:val="2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Права и обязанности Сторон</w:t>
      </w:r>
    </w:p>
    <w:p w:rsidR="00B040B9" w:rsidRDefault="00B040B9" w:rsidP="00B040B9">
      <w:pPr>
        <w:pStyle w:val="11"/>
        <w:spacing w:line="240" w:lineRule="auto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7.1. Государственный заказчик обязуется</w:t>
      </w:r>
      <w:r>
        <w:rPr>
          <w:sz w:val="22"/>
          <w:szCs w:val="22"/>
        </w:rPr>
        <w:t>: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7.1.1. Обеспечить своевременную оплату поставленного Товара, соответствующего условиям настоящего Контракта, в порядке и сроки, предусмотренные настоящим Контрактом.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7.1.2. </w:t>
      </w:r>
      <w:proofErr w:type="gramStart"/>
      <w:r>
        <w:rPr>
          <w:rFonts w:eastAsia="Calibri"/>
          <w:sz w:val="22"/>
          <w:szCs w:val="22"/>
        </w:rPr>
        <w:t>Принять решение об одностороннем отказе от исполнения настоящего Контракта в случае, если в ходе исполнения настоящего Контракта установлено, что Поставщик и (или) поставляемый Товар не соответствует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</w:t>
      </w:r>
      <w:proofErr w:type="gramEnd"/>
      <w:r>
        <w:rPr>
          <w:rFonts w:eastAsia="Calibri"/>
          <w:sz w:val="22"/>
          <w:szCs w:val="22"/>
        </w:rPr>
        <w:t xml:space="preserve"> ему стать победителем определения Поставщика.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7.1.3. </w:t>
      </w:r>
      <w:proofErr w:type="gramStart"/>
      <w:r>
        <w:rPr>
          <w:rFonts w:eastAsia="Calibri"/>
          <w:sz w:val="22"/>
          <w:szCs w:val="22"/>
        </w:rPr>
        <w:t>В случае принятия решения об одностороннем отказе от исполнения настоящего Контракта не позднее чем в течение 3 (трех)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Поставщика, указанному в настоящем Контракте, а также телеграммой либо посредством факсимильной связи, либо по адресу</w:t>
      </w:r>
      <w:proofErr w:type="gramEnd"/>
      <w:r>
        <w:rPr>
          <w:rFonts w:eastAsia="Calibri"/>
          <w:sz w:val="22"/>
          <w:szCs w:val="22"/>
        </w:rPr>
        <w:t xml:space="preserve"> электронной почты, либо с использованием иных сре</w:t>
      </w:r>
      <w:proofErr w:type="gramStart"/>
      <w:r>
        <w:rPr>
          <w:rFonts w:eastAsia="Calibri"/>
          <w:sz w:val="22"/>
          <w:szCs w:val="22"/>
        </w:rPr>
        <w:t>дств св</w:t>
      </w:r>
      <w:proofErr w:type="gramEnd"/>
      <w:r>
        <w:rPr>
          <w:rFonts w:eastAsia="Calibri"/>
          <w:sz w:val="22"/>
          <w:szCs w:val="22"/>
        </w:rPr>
        <w:t xml:space="preserve">язи и доставки, обеспечивающих фиксирование данного уведомления и получение Заказчиком подтверждения о его вручении Поставщику.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настоящем Контракте. При невозможности получения указанных подтверждения либо информации датой такого надлежащего уведомления признается дата </w:t>
      </w:r>
      <w:proofErr w:type="gramStart"/>
      <w:r>
        <w:rPr>
          <w:rFonts w:eastAsia="Calibri"/>
          <w:sz w:val="22"/>
          <w:szCs w:val="22"/>
        </w:rPr>
        <w:t>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</w:t>
      </w:r>
      <w:proofErr w:type="gramEnd"/>
      <w:r>
        <w:rPr>
          <w:rFonts w:eastAsia="Calibri"/>
          <w:sz w:val="22"/>
          <w:szCs w:val="22"/>
        </w:rPr>
        <w:t>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7.1.4. Требовать уплаты неустоек (штрафов, пеней) в соответствии с </w:t>
      </w:r>
      <w:hyperlink r:id="rId7" w:history="1">
        <w:r>
          <w:rPr>
            <w:rStyle w:val="a3"/>
            <w:rFonts w:eastAsia="Calibri"/>
            <w:color w:val="000000"/>
            <w:sz w:val="22"/>
            <w:szCs w:val="22"/>
          </w:rPr>
          <w:t>разделом 8</w:t>
        </w:r>
      </w:hyperlink>
      <w:r>
        <w:rPr>
          <w:rFonts w:eastAsia="Calibri"/>
          <w:color w:val="000000"/>
          <w:sz w:val="22"/>
          <w:szCs w:val="22"/>
        </w:rPr>
        <w:t xml:space="preserve">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7.1.5. Обеспечить своевременную приемку поставленного Товара, соответствующего условиям настоящего Контракта, в порядке и сроки, предусмотренные настоящим Контрактом, провести экспертизу поставленного Товара для проверки его соответствия условиям настоящего Контракта в соответствии с </w:t>
      </w:r>
      <w:hyperlink r:id="rId8" w:history="1">
        <w:r>
          <w:rPr>
            <w:rStyle w:val="a3"/>
            <w:rFonts w:eastAsia="Calibri"/>
            <w:color w:val="auto"/>
            <w:sz w:val="22"/>
            <w:szCs w:val="22"/>
          </w:rPr>
          <w:t>Законом</w:t>
        </w:r>
      </w:hyperlink>
      <w:r>
        <w:rPr>
          <w:rFonts w:eastAsia="Calibri"/>
          <w:sz w:val="22"/>
          <w:szCs w:val="22"/>
        </w:rPr>
        <w:t xml:space="preserve"> № 44-ФЗ и настоящим Контрактом.</w:t>
      </w:r>
    </w:p>
    <w:p w:rsidR="00B040B9" w:rsidRDefault="00B040B9" w:rsidP="00B040B9">
      <w:pPr>
        <w:pStyle w:val="11"/>
        <w:spacing w:line="240" w:lineRule="auto"/>
        <w:ind w:firstLine="709"/>
        <w:rPr>
          <w:rFonts w:eastAsia="Times New Roman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 xml:space="preserve">7.1.6. </w:t>
      </w:r>
      <w:r>
        <w:rPr>
          <w:sz w:val="22"/>
          <w:szCs w:val="22"/>
        </w:rPr>
        <w:t xml:space="preserve">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</w:t>
      </w:r>
      <w:proofErr w:type="spellStart"/>
      <w:r>
        <w:rPr>
          <w:sz w:val="22"/>
          <w:szCs w:val="22"/>
        </w:rPr>
        <w:t>закзазчиком</w:t>
      </w:r>
      <w:proofErr w:type="spellEnd"/>
      <w:r>
        <w:rPr>
          <w:sz w:val="22"/>
          <w:szCs w:val="22"/>
        </w:rPr>
        <w:t xml:space="preserve"> без замечаний акта сдачи-приемки Товара. </w:t>
      </w:r>
    </w:p>
    <w:p w:rsidR="00B040B9" w:rsidRDefault="00B040B9" w:rsidP="00B040B9">
      <w:pPr>
        <w:pStyle w:val="11"/>
        <w:spacing w:line="240" w:lineRule="auto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7.2. Государственный заказчик имеет право</w:t>
      </w:r>
      <w:r>
        <w:rPr>
          <w:sz w:val="22"/>
          <w:szCs w:val="22"/>
        </w:rPr>
        <w:t>:</w:t>
      </w:r>
    </w:p>
    <w:p w:rsidR="00B040B9" w:rsidRDefault="00B040B9" w:rsidP="00B040B9">
      <w:pPr>
        <w:pStyle w:val="11"/>
        <w:spacing w:line="240" w:lineRule="auto"/>
        <w:ind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7.2.1. Требовать от Поставщика надлежащего исполнения обязательств по настоящему Контракту.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7.2.2. Требовать от Поставщика своевременного устранения нарушений, выявленных как в ходе приемки, так и в течение срока годности.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7.2.3. Проверять ход и качество выполнения Поставщиком условий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7.2.4. Требовать возмещения убытков в соответствии с </w:t>
      </w:r>
      <w:hyperlink r:id="rId9" w:history="1">
        <w:r>
          <w:rPr>
            <w:rStyle w:val="a3"/>
            <w:rFonts w:eastAsia="Calibri"/>
            <w:color w:val="auto"/>
            <w:sz w:val="22"/>
            <w:szCs w:val="22"/>
          </w:rPr>
          <w:t>разделом VII</w:t>
        </w:r>
      </w:hyperlink>
      <w:r>
        <w:rPr>
          <w:rFonts w:eastAsia="Calibri"/>
          <w:sz w:val="22"/>
          <w:szCs w:val="22"/>
        </w:rPr>
        <w:t xml:space="preserve"> настоящего Контракта, причиненных по вине Поставщика.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7.2.5. Предложить увеличить или уменьшить в процессе исполнения настоящего Контракта количество Товара, предусмотренного настоящим Контрактом, не более чем на 10 процентов, в порядке и на условиях, установленных </w:t>
      </w:r>
      <w:hyperlink r:id="rId10" w:history="1">
        <w:r>
          <w:rPr>
            <w:rStyle w:val="a3"/>
            <w:rFonts w:eastAsia="Calibri"/>
            <w:color w:val="auto"/>
            <w:sz w:val="22"/>
            <w:szCs w:val="22"/>
          </w:rPr>
          <w:t>Законом</w:t>
        </w:r>
      </w:hyperlink>
      <w:r>
        <w:rPr>
          <w:rFonts w:eastAsia="Calibri"/>
          <w:sz w:val="22"/>
          <w:szCs w:val="22"/>
        </w:rPr>
        <w:t xml:space="preserve"> № 44-ФЗ.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7.2.6. Отказаться от приемки и оплаты Товара, не соответствующего условиям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7.2.7. Принять решение об одностороннем отказе от исполнения настоящего Контракта в соответствии с гражданским законодательством Российской Федерации.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7.2.8. До принятия решения об одностороннем отказе от исполнения настоящего Контракта провести экспертизу поставленного Товара с привлечением экспертов, экспертных организаций, выбор которых осуществляется в соответствии с </w:t>
      </w:r>
      <w:hyperlink r:id="rId11" w:history="1">
        <w:r>
          <w:rPr>
            <w:rStyle w:val="a3"/>
            <w:rFonts w:eastAsia="Calibri"/>
            <w:color w:val="auto"/>
            <w:sz w:val="22"/>
            <w:szCs w:val="22"/>
          </w:rPr>
          <w:t>Законом</w:t>
        </w:r>
      </w:hyperlink>
      <w:r>
        <w:rPr>
          <w:rFonts w:eastAsia="Calibri"/>
          <w:sz w:val="22"/>
          <w:szCs w:val="22"/>
        </w:rPr>
        <w:t xml:space="preserve"> № 44-ФЗ.</w:t>
      </w:r>
    </w:p>
    <w:p w:rsidR="00B040B9" w:rsidRDefault="00B040B9" w:rsidP="00B040B9">
      <w:pPr>
        <w:pStyle w:val="11"/>
        <w:spacing w:line="240" w:lineRule="auto"/>
        <w:ind w:firstLine="709"/>
        <w:rPr>
          <w:rFonts w:eastAsia="Times New Roman"/>
          <w:sz w:val="22"/>
          <w:szCs w:val="22"/>
        </w:rPr>
      </w:pPr>
      <w:r>
        <w:rPr>
          <w:b/>
          <w:sz w:val="22"/>
          <w:szCs w:val="22"/>
        </w:rPr>
        <w:t>7.3. Поставщик обязуется</w:t>
      </w:r>
      <w:r>
        <w:rPr>
          <w:sz w:val="22"/>
          <w:szCs w:val="22"/>
        </w:rPr>
        <w:t>:</w:t>
      </w:r>
    </w:p>
    <w:p w:rsidR="00B040B9" w:rsidRDefault="00B040B9" w:rsidP="00B040B9">
      <w:pPr>
        <w:pStyle w:val="11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7.3.1. Поставить Товар надлежащего качества и в предусмотренном настоящим Контрактом количестве, не обремененный правами третьих лиц. Передать Товар Государственному заказчику в сроки и в порядке </w:t>
      </w:r>
      <w:proofErr w:type="gramStart"/>
      <w:r>
        <w:rPr>
          <w:sz w:val="22"/>
          <w:szCs w:val="22"/>
        </w:rPr>
        <w:t>предусмотренными</w:t>
      </w:r>
      <w:proofErr w:type="gramEnd"/>
      <w:r>
        <w:rPr>
          <w:sz w:val="22"/>
          <w:szCs w:val="22"/>
        </w:rPr>
        <w:t xml:space="preserve"> настоящим Контрактом. Гарантийный срок товара должен составлять не менее 12 (двенадцати) месяцев с момента его поставки Государственному заказчику, если иное не предусмотрено заводом – изготовителем.</w:t>
      </w:r>
    </w:p>
    <w:p w:rsidR="00B040B9" w:rsidRDefault="00B040B9" w:rsidP="00B040B9">
      <w:pPr>
        <w:pStyle w:val="11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7.3.2. Поставить Товар в комплекте с относящейся к нему документацией, указанной в п. 3.4. настоящего Контракта.</w:t>
      </w:r>
    </w:p>
    <w:p w:rsidR="00B040B9" w:rsidRDefault="00B040B9" w:rsidP="00B040B9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7.3.3. В период гарантийного срока обеспечивать безвозмездное устранение недостатков Товара, в том числе замену Товара ненадлежащего качества.</w:t>
      </w:r>
    </w:p>
    <w:p w:rsidR="00B040B9" w:rsidRDefault="00B040B9" w:rsidP="00B040B9">
      <w:pPr>
        <w:pStyle w:val="ab"/>
        <w:widowControl w:val="0"/>
        <w:shd w:val="clear" w:color="auto" w:fill="FFFFFF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Поставщик гарантирует качество и соответствие Товара требованиям нормативно – технической документации на данный вид товаров и условиям контракта. 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7.3.4. Обеспечить соответствие поставляемого Товара требованиям качества, безопасности, иным требованиям, установленным стандартами, техническими регламентами и санитарно-эпидемиологическими требованиями, а также требованиям, установленным настоящим Контрактом.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7.3.5.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условиях, предусмотренных настоящим Контрактом.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7.3.6. </w:t>
      </w:r>
      <w:proofErr w:type="gramStart"/>
      <w:r>
        <w:rPr>
          <w:rFonts w:eastAsia="Calibri"/>
          <w:sz w:val="22"/>
          <w:szCs w:val="22"/>
        </w:rPr>
        <w:t>В случае принятия решения об одностороннем отказе от исполнения настоящего Контракта не позднее чем в течение 3 (трех)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>
        <w:rPr>
          <w:rFonts w:eastAsia="Calibri"/>
          <w:sz w:val="22"/>
          <w:szCs w:val="22"/>
        </w:rPr>
        <w:t xml:space="preserve"> сре</w:t>
      </w:r>
      <w:proofErr w:type="gramStart"/>
      <w:r>
        <w:rPr>
          <w:rFonts w:eastAsia="Calibri"/>
          <w:sz w:val="22"/>
          <w:szCs w:val="22"/>
        </w:rPr>
        <w:t>дств св</w:t>
      </w:r>
      <w:proofErr w:type="gramEnd"/>
      <w:r>
        <w:rPr>
          <w:rFonts w:eastAsia="Calibri"/>
          <w:sz w:val="22"/>
          <w:szCs w:val="22"/>
        </w:rPr>
        <w:t>язи и доставки, обеспечивающих фиксирование данного уведомления и получение Поставщиком подтверждения о его вручении Заказчику. Датой такого надлежащего уведомления признается дата получения Поставщиком подтверждения о вручении Заказчику указанного уведомления.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7.3.7. Предоставлять Заказчику по его требованию документы, относящиеся к предмету настоящего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2"/>
          <w:szCs w:val="22"/>
        </w:rPr>
      </w:pPr>
      <w:bookmarkStart w:id="0" w:name="Par10"/>
      <w:bookmarkEnd w:id="0"/>
      <w:r>
        <w:rPr>
          <w:rFonts w:eastAsia="Calibri"/>
          <w:sz w:val="22"/>
          <w:szCs w:val="22"/>
        </w:rPr>
        <w:t xml:space="preserve">7.3.8. </w:t>
      </w:r>
      <w:r>
        <w:rPr>
          <w:rFonts w:eastAsia="Calibri"/>
          <w:i/>
          <w:sz w:val="22"/>
          <w:szCs w:val="22"/>
        </w:rPr>
        <w:t>(в случае если Поставщик является плательщиком НДС)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Поставщик обязан оформлять товарные накладные по </w:t>
      </w:r>
      <w:hyperlink r:id="rId12" w:history="1">
        <w:r>
          <w:rPr>
            <w:rStyle w:val="a3"/>
            <w:rFonts w:eastAsia="Calibri"/>
            <w:color w:val="auto"/>
            <w:sz w:val="22"/>
            <w:szCs w:val="22"/>
          </w:rPr>
          <w:t>форме № ТОРГ-12</w:t>
        </w:r>
      </w:hyperlink>
      <w:r>
        <w:rPr>
          <w:rFonts w:eastAsia="Calibri"/>
          <w:sz w:val="22"/>
          <w:szCs w:val="22"/>
        </w:rPr>
        <w:t xml:space="preserve"> в соответствии с законодательством Российской Федерации, а также счета-фактуры в соответствии с налоговым законодательством Российской Федерации.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2"/>
          <w:szCs w:val="22"/>
        </w:rPr>
      </w:pPr>
      <w:r>
        <w:rPr>
          <w:rFonts w:eastAsia="Calibri"/>
          <w:i/>
          <w:sz w:val="22"/>
          <w:szCs w:val="22"/>
        </w:rPr>
        <w:t>(в случае</w:t>
      </w:r>
      <w:proofErr w:type="gramStart"/>
      <w:r>
        <w:rPr>
          <w:rFonts w:eastAsia="Calibri"/>
          <w:i/>
          <w:sz w:val="22"/>
          <w:szCs w:val="22"/>
        </w:rPr>
        <w:t>,</w:t>
      </w:r>
      <w:proofErr w:type="gramEnd"/>
      <w:r>
        <w:rPr>
          <w:rFonts w:eastAsia="Calibri"/>
          <w:i/>
          <w:sz w:val="22"/>
          <w:szCs w:val="22"/>
        </w:rPr>
        <w:t xml:space="preserve"> если Поставщик не является плательщиком НДС).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 xml:space="preserve">Поставщик обязан оформлять товарные накладные по </w:t>
      </w:r>
      <w:hyperlink r:id="rId13" w:history="1">
        <w:r>
          <w:rPr>
            <w:rStyle w:val="a3"/>
            <w:rFonts w:eastAsia="Calibri"/>
            <w:color w:val="auto"/>
            <w:sz w:val="22"/>
            <w:szCs w:val="22"/>
          </w:rPr>
          <w:t>форме № ТОРГ-12</w:t>
        </w:r>
      </w:hyperlink>
      <w:r>
        <w:rPr>
          <w:rFonts w:eastAsia="Calibri"/>
          <w:sz w:val="22"/>
          <w:szCs w:val="22"/>
        </w:rPr>
        <w:t xml:space="preserve"> в соответствии с законодательством Российской Федерации.</w:t>
      </w:r>
    </w:p>
    <w:p w:rsidR="00B040B9" w:rsidRDefault="00B040B9" w:rsidP="00B040B9">
      <w:pPr>
        <w:pStyle w:val="110"/>
        <w:spacing w:line="24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7.3.9. Своевременно по письменному запросу Государственного заказчика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B040B9" w:rsidRDefault="00B040B9" w:rsidP="00B040B9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7.4. Поставщик имеет право</w:t>
      </w:r>
      <w:r>
        <w:rPr>
          <w:rFonts w:ascii="Times New Roman" w:hAnsi="Times New Roman"/>
        </w:rPr>
        <w:t>: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7.4.1. Требовать от Заказчика произвести приемку Товара в порядке и в сроки, предусмотренные настоящим Контрактом.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7.4.2. Требовать своевременной оплаты на условиях, установленных настоящим Контрактом, надлежащим образом поставленного и принятого Заказчиком Товара.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7.4.3. Принять решение об одностороннем отказе от исполнения настоящего Контракта в соответствии с гражданским законодательством Российской Федерации.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7.4.4. Требовать возмещения убытков, уплаты неустоек (штрафов, пеней) </w:t>
      </w:r>
      <w:r>
        <w:rPr>
          <w:rFonts w:eastAsia="Calibri"/>
          <w:color w:val="000000"/>
          <w:sz w:val="22"/>
          <w:szCs w:val="22"/>
        </w:rPr>
        <w:t xml:space="preserve">в соответствии с </w:t>
      </w:r>
      <w:hyperlink r:id="rId14" w:history="1">
        <w:r>
          <w:rPr>
            <w:rStyle w:val="a3"/>
            <w:rFonts w:eastAsia="Calibri"/>
            <w:color w:val="000000"/>
            <w:sz w:val="22"/>
            <w:szCs w:val="22"/>
          </w:rPr>
          <w:t xml:space="preserve">разделом </w:t>
        </w:r>
      </w:hyperlink>
      <w:r>
        <w:rPr>
          <w:rFonts w:eastAsia="Calibri"/>
          <w:color w:val="000000"/>
          <w:sz w:val="22"/>
          <w:szCs w:val="22"/>
        </w:rPr>
        <w:t>8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</w:rPr>
      </w:pPr>
    </w:p>
    <w:p w:rsidR="00B040B9" w:rsidRDefault="00B040B9" w:rsidP="00B040B9">
      <w:pPr>
        <w:pStyle w:val="2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 Ответственность Сторон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8.1. За</w:t>
      </w:r>
      <w:r>
        <w:rPr>
          <w:sz w:val="22"/>
          <w:szCs w:val="22"/>
        </w:rPr>
        <w:t xml:space="preserve">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                         и условиями настоящего Контракта.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8.2. В случае полного (частичного) неисполнения условий настоящего Контракта одной из Сторон эта Сторона обязана возместить другой Стороне причиненные убытки.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8.3. В случае просрочки исполнения Поставщиком обязательств (в том числе гарантийных обязательств), предусмотренных Контрактом, Государственный заказчик направляет Поставщику требование об уплате пеней. 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8.4. </w:t>
      </w:r>
      <w:proofErr w:type="gramStart"/>
      <w:r>
        <w:rPr>
          <w:sz w:val="22"/>
          <w:szCs w:val="22"/>
        </w:rPr>
        <w:t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за исключением случаев, если</w:t>
      </w:r>
      <w:proofErr w:type="gramEnd"/>
      <w:r>
        <w:rPr>
          <w:sz w:val="22"/>
          <w:szCs w:val="22"/>
        </w:rPr>
        <w:t xml:space="preserve"> законодательством Российской Федерации установлен иной порядок начисления пени.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8.5. В случае неисполнения или ненадлежащего исполнения Поставщиком обязательств, предусмотренных Контрактом (за исключением просрочки исполнения Поставщиком обязательств, предусмотренных Контрактом), Государственный заказчик направляет Поставщику требование об уплате штрафа. </w:t>
      </w:r>
      <w:proofErr w:type="gramStart"/>
      <w:r>
        <w:rPr>
          <w:sz w:val="22"/>
          <w:szCs w:val="22"/>
        </w:rPr>
        <w:t>Размер штрафа определяется в порядке, установленном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предусмотренного контрактом, о внесении изменений в постановление Правительства Российской Федерации от 15 мая 2017 г. № 570</w:t>
      </w:r>
      <w:proofErr w:type="gramEnd"/>
      <w:r>
        <w:rPr>
          <w:sz w:val="22"/>
          <w:szCs w:val="22"/>
        </w:rPr>
        <w:t xml:space="preserve"> и </w:t>
      </w:r>
      <w:proofErr w:type="gramStart"/>
      <w:r>
        <w:rPr>
          <w:sz w:val="22"/>
          <w:szCs w:val="22"/>
        </w:rPr>
        <w:t>признании</w:t>
      </w:r>
      <w:proofErr w:type="gramEnd"/>
      <w:r>
        <w:rPr>
          <w:sz w:val="22"/>
          <w:szCs w:val="22"/>
        </w:rPr>
        <w:t xml:space="preserve"> утратившим силу постановления Правительства Российской Федерации от 25 ноября 2013 г. </w:t>
      </w:r>
      <w:r>
        <w:rPr>
          <w:sz w:val="22"/>
          <w:szCs w:val="22"/>
        </w:rPr>
        <w:br/>
        <w:t xml:space="preserve">№ 1063» (далее – постановление Правительства Российской Федерации от 30 августа 2017 года </w:t>
      </w:r>
      <w:r>
        <w:rPr>
          <w:sz w:val="22"/>
          <w:szCs w:val="22"/>
        </w:rPr>
        <w:br/>
        <w:t>№ 1042).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8.6. За каждый </w:t>
      </w:r>
      <w:r>
        <w:rPr>
          <w:i/>
          <w:sz w:val="22"/>
          <w:szCs w:val="22"/>
        </w:rPr>
        <w:t>факт неисполнения или ненадлежащего исполнения</w:t>
      </w:r>
      <w:r>
        <w:rPr>
          <w:sz w:val="22"/>
          <w:szCs w:val="22"/>
        </w:rPr>
        <w:t xml:space="preserve">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Государственному заказчику штраф в размере 10% от суммы Контракта.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8.7.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8.8. 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8.8.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Государственный заказчик выплачивает Поставщику штраф в размере 1 000 (одна тысяча) рублей 00 копеек.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8.9.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8.10.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8.12. Применение штрафных санкций не освобождает Стороны от исполнения обязательств по настоящему Контракту.</w:t>
      </w:r>
    </w:p>
    <w:p w:rsidR="00B040B9" w:rsidRDefault="00B040B9" w:rsidP="00B040B9">
      <w:pPr>
        <w:tabs>
          <w:tab w:val="left" w:pos="709"/>
        </w:tabs>
        <w:ind w:firstLine="709"/>
        <w:jc w:val="both"/>
        <w:rPr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 Обстоятельства непреодолимой силы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9.1. Сторона, не исполнившая или ненадлежащим образом исполнившая обязательства по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1" w:name="Par225"/>
      <w:bookmarkEnd w:id="1"/>
      <w:r>
        <w:rPr>
          <w:sz w:val="22"/>
          <w:szCs w:val="22"/>
        </w:rPr>
        <w:t>9.2. О возникновении и прекращении обстоятельства непреодолимой силы Стороны уведомляют друг друга письменно в течение 3 (трех) календарных дней с даты их возникновения или прекращения. После прекращения обстоятельства непреодолимой силы Сторона, прекратившая исполнение обязательства по настоящему Контракту,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2" w:name="Par226"/>
      <w:bookmarkEnd w:id="2"/>
      <w:r>
        <w:rPr>
          <w:sz w:val="22"/>
          <w:szCs w:val="22"/>
        </w:rPr>
        <w:t>9.3. 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9.4. </w:t>
      </w:r>
      <w:proofErr w:type="gramStart"/>
      <w:r>
        <w:rPr>
          <w:sz w:val="22"/>
          <w:szCs w:val="22"/>
        </w:rPr>
        <w:t>Если одна из Сторон не направит или несвоевременно направит документы, указанные в пунктах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Контракту,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</w:t>
      </w:r>
      <w:proofErr w:type="gramEnd"/>
      <w:r>
        <w:rPr>
          <w:sz w:val="22"/>
          <w:szCs w:val="22"/>
        </w:rPr>
        <w:t xml:space="preserve"> и (или) ненадлежащим исполнением обязательств по настоящему Контракту.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9.5. В случае если обстоятельства непреодолимой силы будут сохраняться более                             30 (тридцати) календарных дней, любая Сторона имеет право предложить другой Стороне расторгнуть его. При прекращении настоящего Контракта по причинам, указанным в настоящем пункте, Стороны обязаны осуществить взаиморасчеты по своим обязательствам на день прекращения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10. Рассмотрение и разрешение споров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10.1. Все споры, возникающие из настоящего Контракта, Стороны могут разрешать путем переговоров.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10.2. Все споры, возникающие из настоящего Контракта, подлежат передаче на разрешение арбитражного суда по правилам подсудности главы 2 Арбитражного процессуального кодекса Российской Федерации, в соответствии с действующим законодательством Российской Федерации и настоящим Контрактом.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10.3. </w:t>
      </w:r>
      <w:proofErr w:type="gramStart"/>
      <w:r>
        <w:rPr>
          <w:sz w:val="22"/>
          <w:szCs w:val="22"/>
        </w:rPr>
        <w:t xml:space="preserve">До передачи спора на разрешение в арбитражный суд по правилам подсудности главы 2 Арбитражного процессуального кодекса Российской Федерации Стороны принимают предусмотренные настоящим разделом меры по досудебному урегулированию спора, за исключением дел, для которых согласно </w:t>
      </w:r>
      <w:hyperlink r:id="rId15" w:history="1">
        <w:r>
          <w:rPr>
            <w:rStyle w:val="a3"/>
            <w:color w:val="auto"/>
            <w:sz w:val="22"/>
            <w:szCs w:val="22"/>
          </w:rPr>
          <w:t>части 5 статьи 4</w:t>
        </w:r>
      </w:hyperlink>
      <w:r>
        <w:rPr>
          <w:sz w:val="22"/>
          <w:szCs w:val="22"/>
        </w:rPr>
        <w:t xml:space="preserve"> Арбитражного процессуального кодекса Российской Федерации  принятие Сторонами мер по досудебному урегулированию не является обязательным.</w:t>
      </w:r>
      <w:proofErr w:type="gramEnd"/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10.4.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Контрактом,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10.5. Сторона должна дать в письменной форме ответ на претензию по существу в срок не позднее 15 (двадцати) календарных дней </w:t>
      </w:r>
      <w:proofErr w:type="gramStart"/>
      <w:r>
        <w:rPr>
          <w:sz w:val="22"/>
          <w:szCs w:val="22"/>
        </w:rPr>
        <w:t>с даты получения</w:t>
      </w:r>
      <w:proofErr w:type="gramEnd"/>
      <w:r>
        <w:rPr>
          <w:sz w:val="22"/>
          <w:szCs w:val="22"/>
        </w:rPr>
        <w:t xml:space="preserve"> претензии.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10.6.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Контракта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10.7. Если требования в претензии подлежат денежной оценке, в претензии указывается </w:t>
      </w:r>
      <w:proofErr w:type="spellStart"/>
      <w:r>
        <w:rPr>
          <w:sz w:val="22"/>
          <w:szCs w:val="22"/>
        </w:rPr>
        <w:t>истребуемая</w:t>
      </w:r>
      <w:proofErr w:type="spellEnd"/>
      <w:r>
        <w:rPr>
          <w:sz w:val="22"/>
          <w:szCs w:val="22"/>
        </w:rPr>
        <w:t xml:space="preserve"> денежная сумма и ее полный и обоснованный расчет.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10.8.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10.9.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10.10. </w:t>
      </w:r>
      <w:proofErr w:type="gramStart"/>
      <w:r>
        <w:rPr>
          <w:sz w:val="22"/>
          <w:szCs w:val="22"/>
        </w:rPr>
        <w:t>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арбитражный суд по правилам подсудности главы 2 Арбитражного процессуального кодекса Российской</w:t>
      </w:r>
      <w:proofErr w:type="gramEnd"/>
      <w:r>
        <w:rPr>
          <w:sz w:val="22"/>
          <w:szCs w:val="22"/>
        </w:rPr>
        <w:t xml:space="preserve"> Федерации.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  <w:bookmarkStart w:id="3" w:name="Par246"/>
      <w:bookmarkEnd w:id="3"/>
      <w:r>
        <w:rPr>
          <w:b/>
          <w:sz w:val="22"/>
          <w:szCs w:val="22"/>
        </w:rPr>
        <w:t>11. Срок действия и порядок изменения, расторжения Контракта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11.1. </w:t>
      </w:r>
      <w:proofErr w:type="gramStart"/>
      <w:r>
        <w:rPr>
          <w:sz w:val="22"/>
          <w:szCs w:val="22"/>
        </w:rPr>
        <w:t xml:space="preserve">Настоящий Контракт вступает в силу с даты его заключения обеими Сторонами и </w:t>
      </w:r>
      <w:r w:rsidRPr="00C41026">
        <w:rPr>
          <w:sz w:val="22"/>
          <w:szCs w:val="22"/>
        </w:rPr>
        <w:t>действует по 01.12.2026 (</w:t>
      </w:r>
      <w:proofErr w:type="spellStart"/>
      <w:r w:rsidRPr="00C41026">
        <w:rPr>
          <w:sz w:val="22"/>
          <w:szCs w:val="22"/>
        </w:rPr>
        <w:t>включительно</w:t>
      </w:r>
      <w:r>
        <w:rPr>
          <w:sz w:val="22"/>
          <w:szCs w:val="22"/>
        </w:rPr>
        <w:t>язательств</w:t>
      </w:r>
      <w:proofErr w:type="spellEnd"/>
      <w:r>
        <w:rPr>
          <w:sz w:val="22"/>
          <w:szCs w:val="22"/>
        </w:rPr>
        <w:t xml:space="preserve"> – до полного их исполнения Сторонами.</w:t>
      </w:r>
      <w:proofErr w:type="gramEnd"/>
      <w:r>
        <w:rPr>
          <w:sz w:val="22"/>
          <w:szCs w:val="22"/>
        </w:rPr>
        <w:t xml:space="preserve"> Окончание срока действия настоящего Контракта не влечет прекращения неисполненных обязатель</w:t>
      </w:r>
      <w:proofErr w:type="gramStart"/>
      <w:r>
        <w:rPr>
          <w:sz w:val="22"/>
          <w:szCs w:val="22"/>
        </w:rPr>
        <w:t>ств Ст</w:t>
      </w:r>
      <w:proofErr w:type="gramEnd"/>
      <w:r>
        <w:rPr>
          <w:sz w:val="22"/>
          <w:szCs w:val="22"/>
        </w:rPr>
        <w:t>орон по настоящему Контракту.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11.2. Расторжение настоящего Контракта допускается по соглашению Сторон, по решению суда, в случае одностороннего отказа Стороны от исполнения настоящего Контракта в соответствии с гражданским законодательством Российской Федерации.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11.3. Информация о Поставщике, с которым Контракт </w:t>
      </w:r>
      <w:proofErr w:type="gramStart"/>
      <w:r>
        <w:rPr>
          <w:sz w:val="22"/>
          <w:szCs w:val="22"/>
        </w:rPr>
        <w:t>был</w:t>
      </w:r>
      <w:proofErr w:type="gramEnd"/>
      <w:r>
        <w:rPr>
          <w:sz w:val="22"/>
          <w:szCs w:val="22"/>
        </w:rPr>
        <w:t xml:space="preserve"> расторгнут в связи                                    с односторонним отказом Государственного заказчика от исполнения Контракта, включается в установленном </w:t>
      </w:r>
      <w:hyperlink r:id="rId16" w:history="1">
        <w:r>
          <w:rPr>
            <w:rStyle w:val="a3"/>
            <w:color w:val="auto"/>
            <w:sz w:val="22"/>
            <w:szCs w:val="22"/>
          </w:rPr>
          <w:t>Законом</w:t>
        </w:r>
      </w:hyperlink>
      <w:r>
        <w:rPr>
          <w:sz w:val="22"/>
          <w:szCs w:val="22"/>
        </w:rPr>
        <w:t xml:space="preserve"> № 44-ФЗ порядке в реестр недобросовестных поставщиков (подрядчиков, исполнителей).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11.4. Изменения и дополнения по основаниям, предусмотренным настоящим Контрактом, вносятся по соглашению Сторон, которое оформляется соответствующим дополнительным соглашением и является неотъемлемой частью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11.5. Изменение существенных условий Контракта при его исполнении не допускается, за исключением их изменения по соглашению Сторон в следующих случаях, предусмотренных пунктами 1, 6 части 1 статьи</w:t>
      </w:r>
      <w:hyperlink r:id="rId17" w:history="1">
        <w:r>
          <w:rPr>
            <w:rStyle w:val="a3"/>
            <w:color w:val="000000"/>
            <w:sz w:val="22"/>
            <w:szCs w:val="22"/>
          </w:rPr>
          <w:t xml:space="preserve"> 95</w:t>
        </w:r>
      </w:hyperlink>
      <w:r>
        <w:rPr>
          <w:color w:val="000000"/>
          <w:sz w:val="22"/>
          <w:szCs w:val="22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12. Прочие положения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12.1.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1 (одного) рабочего дня </w:t>
      </w:r>
      <w:proofErr w:type="gramStart"/>
      <w:r>
        <w:rPr>
          <w:sz w:val="22"/>
          <w:szCs w:val="22"/>
        </w:rPr>
        <w:t>с даты</w:t>
      </w:r>
      <w:proofErr w:type="gramEnd"/>
      <w:r>
        <w:rPr>
          <w:sz w:val="22"/>
          <w:szCs w:val="22"/>
        </w:rPr>
        <w:t xml:space="preserve"> такого изменения. При этом если Поставщик не исполнит либо ненадлежащим образом исполнит обязанность, предусмотренную настоящим пунктом, все риски, связанные с перечислением Государственным заказчиком денежных средств на указанный в настоящем Контракте счет, несет Поставщик.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12.3. </w:t>
      </w:r>
      <w:proofErr w:type="gramStart"/>
      <w:r>
        <w:rPr>
          <w:sz w:val="22"/>
          <w:szCs w:val="22"/>
        </w:rPr>
        <w:t xml:space="preserve">Все сообщения, требования,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указанным в </w:t>
      </w:r>
      <w:hyperlink r:id="rId18" w:anchor="Par277" w:history="1">
        <w:r>
          <w:rPr>
            <w:rStyle w:val="a3"/>
            <w:color w:val="auto"/>
            <w:sz w:val="22"/>
            <w:szCs w:val="22"/>
          </w:rPr>
          <w:t>разделе XIV</w:t>
        </w:r>
      </w:hyperlink>
      <w:r>
        <w:rPr>
          <w:sz w:val="22"/>
          <w:szCs w:val="22"/>
        </w:rPr>
        <w:t xml:space="preserve"> настоящего Контракта, либо с использованием электронной почты на электронные адреса, указанные в </w:t>
      </w:r>
      <w:hyperlink r:id="rId19" w:anchor="Par277" w:history="1">
        <w:r>
          <w:rPr>
            <w:rStyle w:val="a3"/>
            <w:color w:val="auto"/>
            <w:sz w:val="22"/>
            <w:szCs w:val="22"/>
          </w:rPr>
          <w:t>разделе XIV</w:t>
        </w:r>
      </w:hyperlink>
      <w:r>
        <w:rPr>
          <w:sz w:val="22"/>
          <w:szCs w:val="22"/>
        </w:rPr>
        <w:t xml:space="preserve"> настоящего Контракта, либо с использованием факсимильной</w:t>
      </w:r>
      <w:proofErr w:type="gramEnd"/>
      <w:r>
        <w:rPr>
          <w:sz w:val="22"/>
          <w:szCs w:val="22"/>
        </w:rPr>
        <w:t xml:space="preserve"> связи.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Момент получения Стороной сообщения или уведомления, направленного 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</w:t>
      </w:r>
      <w:hyperlink r:id="rId20" w:anchor="Par277" w:history="1">
        <w:r>
          <w:rPr>
            <w:rStyle w:val="a3"/>
            <w:color w:val="auto"/>
            <w:sz w:val="22"/>
            <w:szCs w:val="22"/>
          </w:rPr>
          <w:t>разделе 1</w:t>
        </w:r>
      </w:hyperlink>
      <w:r>
        <w:rPr>
          <w:sz w:val="22"/>
          <w:szCs w:val="22"/>
        </w:rPr>
        <w:t>4 настоящего Контракта, считается надлежащим уведомлением Сторон.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12.4. При исполнении настоящего Контракта не допускается перемена Поставщика за исключением случая, если новый Поставщик является правопреемником Поставщика по настоящему Контракту вследствие реорганизации юридического лица в форме преобразования, слияния или присоединения.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В случае, предусмотренном настоящим пунктом, перемена Поставщика оформляется путем заключения соответствующего дополнительного соглашения к настоящему Контракту.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12.5. Стороны обязуются обеспечить конфиденциальность сведений, относящихся к предмету настоящего Контракта и ставших им известными в ходе исполнения настоящего Контракта.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12.6. Настоящий Контракт составлен в 2 (двух)  экземплярах, идентичных по содержанию и имеющих одинаковую юридическую силу, один из которых передан Исполнителю, второй находятся у Государственного заказчика.</w:t>
      </w:r>
      <w:bookmarkStart w:id="4" w:name="Par264"/>
      <w:bookmarkEnd w:id="4"/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13. Перечень приложений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Неотъемлемой частью настоящего Контракта является следующее:</w:t>
      </w:r>
    </w:p>
    <w:p w:rsidR="00B040B9" w:rsidRDefault="00AE3E8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21" w:anchor="Par297" w:history="1">
        <w:r w:rsidR="00B040B9">
          <w:rPr>
            <w:rStyle w:val="a3"/>
            <w:color w:val="auto"/>
            <w:sz w:val="22"/>
            <w:szCs w:val="22"/>
          </w:rPr>
          <w:t>Приложение № 1</w:t>
        </w:r>
      </w:hyperlink>
      <w:r w:rsidR="00B040B9">
        <w:rPr>
          <w:sz w:val="22"/>
          <w:szCs w:val="22"/>
        </w:rPr>
        <w:t xml:space="preserve"> – Спецификация на 1 листе;</w:t>
      </w:r>
    </w:p>
    <w:p w:rsidR="00B040B9" w:rsidRDefault="00B040B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41026">
        <w:rPr>
          <w:sz w:val="22"/>
          <w:szCs w:val="22"/>
        </w:rPr>
        <w:t>Приложение № 2</w:t>
      </w:r>
      <w:r w:rsidR="00C41026">
        <w:rPr>
          <w:sz w:val="22"/>
          <w:szCs w:val="22"/>
        </w:rPr>
        <w:t xml:space="preserve">  – Форма акта сдачи-приемки Товара на 2 листах</w:t>
      </w:r>
      <w:proofErr w:type="gramStart"/>
      <w:r w:rsidR="00C41026">
        <w:rPr>
          <w:sz w:val="22"/>
          <w:szCs w:val="22"/>
        </w:rPr>
        <w:t xml:space="preserve"> ;</w:t>
      </w:r>
      <w:proofErr w:type="gramEnd"/>
    </w:p>
    <w:p w:rsidR="00B040B9" w:rsidRDefault="00AE3E89" w:rsidP="00B040B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22" w:anchor="Par370" w:history="1">
        <w:r w:rsidR="00B040B9">
          <w:rPr>
            <w:rStyle w:val="a3"/>
            <w:color w:val="auto"/>
            <w:sz w:val="22"/>
            <w:szCs w:val="22"/>
          </w:rPr>
          <w:t>Приложение № 3</w:t>
        </w:r>
      </w:hyperlink>
      <w:r w:rsidR="00B040B9">
        <w:rPr>
          <w:sz w:val="22"/>
          <w:szCs w:val="22"/>
        </w:rPr>
        <w:t xml:space="preserve"> – </w:t>
      </w:r>
      <w:r w:rsidR="00C41026">
        <w:rPr>
          <w:sz w:val="22"/>
          <w:szCs w:val="22"/>
        </w:rPr>
        <w:t>Заключение</w:t>
      </w:r>
      <w:r w:rsidR="00B040B9">
        <w:rPr>
          <w:sz w:val="22"/>
          <w:szCs w:val="22"/>
        </w:rPr>
        <w:t>;</w:t>
      </w:r>
    </w:p>
    <w:p w:rsidR="00B040B9" w:rsidRDefault="00B040B9" w:rsidP="00B040B9">
      <w:pPr>
        <w:pStyle w:val="11"/>
        <w:spacing w:line="240" w:lineRule="auto"/>
        <w:ind w:firstLine="0"/>
        <w:rPr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14. Юридические адреса, банковские реквизиты Сторон на момент заключения Контракта</w:t>
      </w:r>
    </w:p>
    <w:p w:rsidR="00B040B9" w:rsidRDefault="00B040B9" w:rsidP="00B040B9">
      <w:pPr>
        <w:pStyle w:val="11"/>
        <w:spacing w:line="240" w:lineRule="auto"/>
        <w:ind w:firstLine="0"/>
        <w:jc w:val="center"/>
        <w:rPr>
          <w:b/>
          <w:sz w:val="22"/>
          <w:szCs w:val="22"/>
        </w:rPr>
      </w:pPr>
    </w:p>
    <w:tbl>
      <w:tblPr>
        <w:tblW w:w="5000" w:type="pct"/>
        <w:tblLook w:val="04A0"/>
      </w:tblPr>
      <w:tblGrid>
        <w:gridCol w:w="6200"/>
        <w:gridCol w:w="605"/>
        <w:gridCol w:w="1683"/>
        <w:gridCol w:w="1002"/>
        <w:gridCol w:w="222"/>
      </w:tblGrid>
      <w:tr w:rsidR="00B040B9" w:rsidTr="00B040B9">
        <w:trPr>
          <w:trHeight w:val="1545"/>
        </w:trPr>
        <w:tc>
          <w:tcPr>
            <w:tcW w:w="4746" w:type="pct"/>
            <w:gridSpan w:val="4"/>
          </w:tcPr>
          <w:tbl>
            <w:tblPr>
              <w:tblW w:w="9889" w:type="dxa"/>
              <w:tblLook w:val="04A0"/>
            </w:tblPr>
            <w:tblGrid>
              <w:gridCol w:w="4928"/>
              <w:gridCol w:w="4961"/>
            </w:tblGrid>
            <w:tr w:rsidR="00B040B9">
              <w:trPr>
                <w:trHeight w:val="285"/>
              </w:trPr>
              <w:tc>
                <w:tcPr>
                  <w:tcW w:w="4928" w:type="dxa"/>
                  <w:hideMark/>
                </w:tcPr>
                <w:p w:rsidR="00B040B9" w:rsidRDefault="00B040B9">
                  <w:pPr>
                    <w:widowControl w:val="0"/>
                    <w:ind w:right="132"/>
                    <w:contextualSpacing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Государственный заказчик</w:t>
                  </w:r>
                </w:p>
              </w:tc>
              <w:tc>
                <w:tcPr>
                  <w:tcW w:w="4961" w:type="dxa"/>
                </w:tcPr>
                <w:p w:rsidR="00B040B9" w:rsidRDefault="00B040B9">
                  <w:pPr>
                    <w:widowControl w:val="0"/>
                    <w:ind w:right="-108"/>
                    <w:contextualSpacing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Поставщик</w:t>
                  </w:r>
                </w:p>
                <w:p w:rsidR="00B040B9" w:rsidRDefault="00B040B9">
                  <w:pPr>
                    <w:widowControl w:val="0"/>
                    <w:ind w:right="-108"/>
                    <w:contextualSpacing/>
                    <w:rPr>
                      <w:snapToGrid w:val="0"/>
                      <w:sz w:val="22"/>
                      <w:szCs w:val="22"/>
                    </w:rPr>
                  </w:pPr>
                </w:p>
              </w:tc>
            </w:tr>
            <w:tr w:rsidR="00B040B9">
              <w:trPr>
                <w:trHeight w:val="698"/>
              </w:trPr>
              <w:tc>
                <w:tcPr>
                  <w:tcW w:w="4928" w:type="dxa"/>
                </w:tcPr>
                <w:p w:rsidR="00B040B9" w:rsidRDefault="00B040B9">
                  <w:r>
                    <w:t xml:space="preserve">Федеральное казенное учреждение «Колония – поселение №8 Главного управления Федеральной службы исполнения наказаний по </w:t>
                  </w:r>
                  <w:proofErr w:type="gramStart"/>
                  <w:r>
                    <w:t>г</w:t>
                  </w:r>
                  <w:proofErr w:type="gramEnd"/>
                  <w:r>
                    <w:t xml:space="preserve">. Санкт – Петербургу и Ленинградской области» (ФКУ КП-8 ГУФСИН России по г. Санкт-Петербургу и Ленинградской области) </w:t>
                  </w:r>
                </w:p>
                <w:p w:rsidR="00B040B9" w:rsidRDefault="00B040B9">
                  <w:r>
                    <w:t xml:space="preserve">Юр. адрес: 195009, г. Санкт-Петербург, </w:t>
                  </w:r>
                </w:p>
                <w:p w:rsidR="00B040B9" w:rsidRDefault="00B040B9">
                  <w:bookmarkStart w:id="5" w:name="_Hlk219926951"/>
                  <w:r>
                    <w:t xml:space="preserve">ул. Академика Лебедева, д.39, </w:t>
                  </w:r>
                  <w:proofErr w:type="gramStart"/>
                  <w:r>
                    <w:t>лит</w:t>
                  </w:r>
                  <w:proofErr w:type="gramEnd"/>
                  <w:r>
                    <w:t>. А</w:t>
                  </w:r>
                  <w:bookmarkEnd w:id="5"/>
                  <w:r>
                    <w:t>.</w:t>
                  </w:r>
                </w:p>
                <w:p w:rsidR="00B040B9" w:rsidRDefault="00B040B9">
                  <w:r>
                    <w:t xml:space="preserve">Почтовый адрес: 195009, г. Санкт-Петербург, </w:t>
                  </w:r>
                </w:p>
                <w:p w:rsidR="00B040B9" w:rsidRDefault="00B040B9">
                  <w:r>
                    <w:t xml:space="preserve">ул. Академика Лебедева, д.39, </w:t>
                  </w:r>
                  <w:proofErr w:type="gramStart"/>
                  <w:r>
                    <w:t>лит</w:t>
                  </w:r>
                  <w:proofErr w:type="gramEnd"/>
                  <w:r>
                    <w:t>. А</w:t>
                  </w:r>
                </w:p>
                <w:p w:rsidR="00B040B9" w:rsidRDefault="00B040B9">
                  <w:r>
                    <w:t xml:space="preserve">Получатель: ФКУ КП-8 ГУФСИН России по </w:t>
                  </w:r>
                  <w:proofErr w:type="gramStart"/>
                  <w:r>
                    <w:t>г</w:t>
                  </w:r>
                  <w:proofErr w:type="gramEnd"/>
                  <w:r>
                    <w:t>. Санкт-Петербургу и Ленинградской области; л/</w:t>
                  </w:r>
                  <w:proofErr w:type="spellStart"/>
                  <w:r>
                    <w:t>сч</w:t>
                  </w:r>
                  <w:proofErr w:type="spellEnd"/>
                  <w:r>
                    <w:t xml:space="preserve">  03721767531</w:t>
                  </w:r>
                </w:p>
                <w:p w:rsidR="00B040B9" w:rsidRDefault="00B040B9">
                  <w:r>
                    <w:lastRenderedPageBreak/>
                    <w:t xml:space="preserve">Банк получателя: ОКЦ№1 ВОЛГО-ВЯТСКОГО ГУ БАНКА РОССИИ//УФК по Нижегородской области, </w:t>
                  </w:r>
                  <w:proofErr w:type="gramStart"/>
                  <w:r>
                    <w:t>г</w:t>
                  </w:r>
                  <w:proofErr w:type="gramEnd"/>
                  <w:r>
                    <w:t>. Нижний Новгород</w:t>
                  </w:r>
                </w:p>
                <w:p w:rsidR="00B040B9" w:rsidRDefault="00B040B9">
                  <w:r>
                    <w:t>БИК: 012202102</w:t>
                  </w:r>
                </w:p>
                <w:p w:rsidR="00B040B9" w:rsidRDefault="00B040B9">
                  <w:r>
                    <w:t>ИНН: 4703068472</w:t>
                  </w:r>
                </w:p>
                <w:p w:rsidR="00B040B9" w:rsidRDefault="00B040B9">
                  <w:r>
                    <w:t>КПП: 780401001</w:t>
                  </w:r>
                </w:p>
                <w:p w:rsidR="00B040B9" w:rsidRDefault="00B040B9">
                  <w:proofErr w:type="spellStart"/>
                  <w:proofErr w:type="gramStart"/>
                  <w:r>
                    <w:t>р</w:t>
                  </w:r>
                  <w:proofErr w:type="spellEnd"/>
                  <w:proofErr w:type="gramEnd"/>
                  <w:r>
                    <w:t>/</w:t>
                  </w:r>
                  <w:proofErr w:type="spellStart"/>
                  <w:r>
                    <w:t>сч</w:t>
                  </w:r>
                  <w:proofErr w:type="spellEnd"/>
                  <w:r>
                    <w:t>.: 03211643000000013225</w:t>
                  </w:r>
                </w:p>
                <w:p w:rsidR="00B040B9" w:rsidRDefault="00B040B9">
                  <w:proofErr w:type="spellStart"/>
                  <w:r>
                    <w:t>кор</w:t>
                  </w:r>
                  <w:proofErr w:type="spellEnd"/>
                  <w:r>
                    <w:t>/</w:t>
                  </w:r>
                  <w:proofErr w:type="spellStart"/>
                  <w:r>
                    <w:t>сч</w:t>
                  </w:r>
                  <w:proofErr w:type="spellEnd"/>
                  <w:r>
                    <w:t>.: 40102810745370000024</w:t>
                  </w:r>
                </w:p>
                <w:p w:rsidR="00B040B9" w:rsidRDefault="00B040B9">
                  <w:r>
                    <w:t>ОКТМО: 40330000</w:t>
                  </w:r>
                </w:p>
                <w:p w:rsidR="00B040B9" w:rsidRDefault="00B040B9">
                  <w:r>
                    <w:rPr>
                      <w:sz w:val="22"/>
                      <w:szCs w:val="22"/>
                      <w:lang w:val="en-US"/>
                    </w:rPr>
                    <w:t>E</w:t>
                  </w:r>
                  <w:r>
                    <w:rPr>
                      <w:sz w:val="22"/>
                      <w:szCs w:val="22"/>
                    </w:rPr>
                    <w:t>-</w:t>
                  </w:r>
                  <w:r>
                    <w:rPr>
                      <w:sz w:val="22"/>
                      <w:szCs w:val="22"/>
                      <w:lang w:val="en-US"/>
                    </w:rPr>
                    <w:t>mail</w:t>
                  </w:r>
                  <w:r>
                    <w:rPr>
                      <w:sz w:val="22"/>
                      <w:szCs w:val="22"/>
                    </w:rPr>
                    <w:t xml:space="preserve">: </w:t>
                  </w:r>
                  <w:proofErr w:type="spellStart"/>
                  <w:r>
                    <w:rPr>
                      <w:lang w:val="en-US"/>
                    </w:rPr>
                    <w:t>kp</w:t>
                  </w:r>
                  <w:proofErr w:type="spellEnd"/>
                  <w:r>
                    <w:t>8-</w:t>
                  </w:r>
                  <w:proofErr w:type="spellStart"/>
                  <w:r>
                    <w:rPr>
                      <w:lang w:val="en-US"/>
                    </w:rPr>
                    <w:t>okbo</w:t>
                  </w:r>
                  <w:proofErr w:type="spellEnd"/>
                  <w:r>
                    <w:t>@78.</w:t>
                  </w:r>
                  <w:proofErr w:type="spellStart"/>
                  <w:r>
                    <w:rPr>
                      <w:lang w:val="en-US"/>
                    </w:rPr>
                    <w:t>fsin</w:t>
                  </w:r>
                  <w:proofErr w:type="spellEnd"/>
                  <w:r>
                    <w:t>.</w:t>
                  </w:r>
                  <w:proofErr w:type="spellStart"/>
                  <w:r>
                    <w:rPr>
                      <w:lang w:val="en-US"/>
                    </w:rPr>
                    <w:t>gov</w:t>
                  </w:r>
                  <w:proofErr w:type="spellEnd"/>
                  <w:r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</w:p>
                <w:p w:rsidR="00B040B9" w:rsidRDefault="00B040B9">
                  <w:pPr>
                    <w:pStyle w:val="a4"/>
                    <w:snapToGrid w:val="0"/>
                    <w:spacing w:after="0"/>
                    <w:ind w:right="316"/>
                    <w:rPr>
                      <w:sz w:val="22"/>
                      <w:szCs w:val="22"/>
                      <w:lang w:val="en-US"/>
                    </w:rPr>
                  </w:pPr>
                  <w:r>
                    <w:t>Тел</w:t>
                  </w:r>
                  <w:r>
                    <w:rPr>
                      <w:lang w:val="en-US"/>
                    </w:rPr>
                    <w:t>. 8-967-592-30-85</w:t>
                  </w:r>
                </w:p>
                <w:p w:rsidR="00B040B9" w:rsidRDefault="00B040B9">
                  <w:pPr>
                    <w:widowControl w:val="0"/>
                    <w:ind w:right="132"/>
                    <w:contextualSpacing/>
                    <w:rPr>
                      <w:snapToGrid w:val="0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4961" w:type="dxa"/>
                  <w:hideMark/>
                </w:tcPr>
                <w:p w:rsidR="00B040B9" w:rsidRDefault="00B040B9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lastRenderedPageBreak/>
                    <w:t xml:space="preserve"> </w:t>
                  </w:r>
                </w:p>
              </w:tc>
            </w:tr>
            <w:tr w:rsidR="00B040B9">
              <w:trPr>
                <w:trHeight w:val="68"/>
              </w:trPr>
              <w:tc>
                <w:tcPr>
                  <w:tcW w:w="4928" w:type="dxa"/>
                </w:tcPr>
                <w:p w:rsidR="00B040B9" w:rsidRDefault="00B040B9">
                  <w:pPr>
                    <w:widowControl w:val="0"/>
                    <w:ind w:right="132"/>
                    <w:contextualSpacing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lastRenderedPageBreak/>
                    <w:t>Государственный заказчик:</w:t>
                  </w:r>
                </w:p>
                <w:p w:rsidR="00B040B9" w:rsidRDefault="00B040B9">
                  <w:pPr>
                    <w:widowControl w:val="0"/>
                    <w:ind w:right="132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B040B9" w:rsidRDefault="00B040B9">
                  <w:pPr>
                    <w:widowControl w:val="0"/>
                    <w:ind w:right="132" w:firstLine="567"/>
                    <w:contextualSpacing/>
                    <w:rPr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__________________</w:t>
                  </w:r>
                  <w:r>
                    <w:t xml:space="preserve"> </w:t>
                  </w:r>
                  <w:proofErr w:type="spellStart"/>
                  <w:r>
                    <w:rPr>
                      <w:color w:val="000000"/>
                      <w:shd w:val="clear" w:color="auto" w:fill="FFFFFF"/>
                    </w:rPr>
                    <w:t>Кареба</w:t>
                  </w:r>
                  <w:proofErr w:type="spellEnd"/>
                  <w:r>
                    <w:rPr>
                      <w:color w:val="000000"/>
                      <w:shd w:val="clear" w:color="auto" w:fill="FFFFFF"/>
                    </w:rPr>
                    <w:t xml:space="preserve"> А.Л.</w:t>
                  </w:r>
                </w:p>
              </w:tc>
              <w:tc>
                <w:tcPr>
                  <w:tcW w:w="4961" w:type="dxa"/>
                </w:tcPr>
                <w:p w:rsidR="00B040B9" w:rsidRDefault="00B040B9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  <w:r>
                    <w:rPr>
                      <w:b/>
                      <w:spacing w:val="-10"/>
                      <w:sz w:val="22"/>
                      <w:szCs w:val="22"/>
                    </w:rPr>
                    <w:t>Поставщик:</w:t>
                  </w:r>
                </w:p>
                <w:p w:rsidR="00B040B9" w:rsidRDefault="00B040B9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</w:p>
                <w:p w:rsidR="00B040B9" w:rsidRDefault="00B040B9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  <w:r>
                    <w:rPr>
                      <w:b/>
                      <w:spacing w:val="-10"/>
                      <w:sz w:val="22"/>
                      <w:szCs w:val="22"/>
                    </w:rPr>
                    <w:t xml:space="preserve">                          __________________ </w:t>
                  </w:r>
                </w:p>
              </w:tc>
            </w:tr>
            <w:tr w:rsidR="00B040B9">
              <w:trPr>
                <w:trHeight w:val="142"/>
              </w:trPr>
              <w:tc>
                <w:tcPr>
                  <w:tcW w:w="4928" w:type="dxa"/>
                  <w:hideMark/>
                </w:tcPr>
                <w:p w:rsidR="00B040B9" w:rsidRDefault="00B040B9">
                  <w:pPr>
                    <w:widowControl w:val="0"/>
                    <w:ind w:right="132"/>
                    <w:contextualSpacing/>
                    <w:rPr>
                      <w:snapToGrid w:val="0"/>
                      <w:sz w:val="22"/>
                      <w:szCs w:val="22"/>
                    </w:rPr>
                  </w:pPr>
                  <w:r>
                    <w:rPr>
                      <w:snapToGrid w:val="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4961" w:type="dxa"/>
                  <w:hideMark/>
                </w:tcPr>
                <w:p w:rsidR="00B040B9" w:rsidRDefault="00B040B9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  <w:r>
                    <w:rPr>
                      <w:snapToGrid w:val="0"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1" w:type="pct"/>
          </w:tcPr>
          <w:p w:rsidR="00B040B9" w:rsidRDefault="00B040B9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040B9" w:rsidTr="00B040B9">
        <w:trPr>
          <w:trHeight w:val="1545"/>
        </w:trPr>
        <w:tc>
          <w:tcPr>
            <w:tcW w:w="4746" w:type="pct"/>
            <w:gridSpan w:val="4"/>
          </w:tcPr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1" w:type="pct"/>
          </w:tcPr>
          <w:p w:rsidR="00B040B9" w:rsidRDefault="00B040B9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040B9" w:rsidTr="00B040B9">
        <w:trPr>
          <w:gridBefore w:val="1"/>
          <w:wBefore w:w="3103" w:type="pct"/>
        </w:trPr>
        <w:tc>
          <w:tcPr>
            <w:tcW w:w="1897" w:type="pct"/>
            <w:gridSpan w:val="4"/>
          </w:tcPr>
          <w:p w:rsidR="00B040B9" w:rsidRDefault="00B040B9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1</w:t>
            </w:r>
          </w:p>
          <w:p w:rsidR="00B040B9" w:rsidRDefault="00B040B9">
            <w:pPr>
              <w:pStyle w:val="21"/>
              <w:tabs>
                <w:tab w:val="left" w:pos="648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Государственному контракту</w:t>
            </w:r>
          </w:p>
          <w:p w:rsidR="00B040B9" w:rsidRDefault="00B040B9">
            <w:pPr>
              <w:pStyle w:val="21"/>
              <w:tabs>
                <w:tab w:val="left" w:pos="6480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___ от «___» _________ 2026 года</w:t>
            </w:r>
          </w:p>
          <w:p w:rsidR="00B040B9" w:rsidRDefault="00B040B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040B9" w:rsidTr="00B040B9">
        <w:trPr>
          <w:gridBefore w:val="2"/>
          <w:gridAfter w:val="2"/>
          <w:wBefore w:w="3400" w:type="pct"/>
          <w:wAfter w:w="759" w:type="pct"/>
        </w:trPr>
        <w:tc>
          <w:tcPr>
            <w:tcW w:w="841" w:type="pct"/>
          </w:tcPr>
          <w:p w:rsidR="00B040B9" w:rsidRDefault="00B040B9">
            <w:pPr>
              <w:pStyle w:val="2"/>
              <w:autoSpaceDE w:val="0"/>
              <w:autoSpaceDN w:val="0"/>
              <w:adjustRightInd w:val="0"/>
              <w:spacing w:before="0" w:after="0"/>
              <w:ind w:right="-792"/>
              <w:contextualSpacing/>
              <w:jc w:val="center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</w:p>
        </w:tc>
      </w:tr>
    </w:tbl>
    <w:p w:rsidR="00B040B9" w:rsidRDefault="00B040B9" w:rsidP="00B040B9">
      <w:pPr>
        <w:pStyle w:val="11"/>
        <w:spacing w:line="240" w:lineRule="auto"/>
        <w:ind w:right="-74" w:firstLine="0"/>
        <w:contextualSpacing/>
        <w:jc w:val="center"/>
        <w:rPr>
          <w:b/>
          <w:sz w:val="22"/>
          <w:szCs w:val="22"/>
        </w:rPr>
      </w:pPr>
    </w:p>
    <w:p w:rsidR="00B040B9" w:rsidRDefault="00B040B9" w:rsidP="00B040B9">
      <w:pPr>
        <w:autoSpaceDE w:val="0"/>
        <w:autoSpaceDN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B040B9" w:rsidRDefault="00B040B9" w:rsidP="00B040B9">
      <w:pPr>
        <w:autoSpaceDE w:val="0"/>
        <w:autoSpaceDN w:val="0"/>
        <w:rPr>
          <w:sz w:val="22"/>
          <w:szCs w:val="22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/>
      </w:tblPr>
      <w:tblGrid>
        <w:gridCol w:w="566"/>
        <w:gridCol w:w="2147"/>
        <w:gridCol w:w="2035"/>
        <w:gridCol w:w="1642"/>
        <w:gridCol w:w="1623"/>
        <w:gridCol w:w="1623"/>
      </w:tblGrid>
      <w:tr w:rsidR="00C41026" w:rsidTr="00C41026">
        <w:trPr>
          <w:trHeight w:val="1190"/>
          <w:jc w:val="center"/>
        </w:trPr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 Товара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41026" w:rsidRDefault="00C41026" w:rsidP="00C4102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Товара, шт.</w:t>
            </w:r>
          </w:p>
        </w:tc>
        <w:tc>
          <w:tcPr>
            <w:tcW w:w="8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Цена за единицу Товара руб., </w:t>
            </w:r>
            <w:r>
              <w:rPr>
                <w:rFonts w:ascii="Times New Roman" w:hAnsi="Times New Roman" w:cs="Times New Roman"/>
                <w:spacing w:val="-10"/>
              </w:rPr>
              <w:t>в т.ч. НДС/без НДС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</w:t>
            </w:r>
          </w:p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руб., </w:t>
            </w:r>
            <w:r>
              <w:rPr>
                <w:rFonts w:ascii="Times New Roman" w:hAnsi="Times New Roman" w:cs="Times New Roman"/>
                <w:spacing w:val="-10"/>
              </w:rPr>
              <w:t>в т.ч. НДС/без НДС</w:t>
            </w:r>
          </w:p>
        </w:tc>
      </w:tr>
      <w:tr w:rsidR="00C41026" w:rsidTr="00C41026">
        <w:trPr>
          <w:trHeight w:val="240"/>
          <w:jc w:val="center"/>
        </w:trPr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  <w:spacing w:val="-10"/>
              </w:rPr>
            </w:pPr>
            <w:r>
              <w:rPr>
                <w:rFonts w:ascii="Times New Roman" w:hAnsi="Times New Roman" w:cs="Times New Roman"/>
                <w:spacing w:val="-10"/>
              </w:rPr>
              <w:t xml:space="preserve">Бумага офисная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листов: А</w:t>
            </w:r>
            <w:proofErr w:type="gramStart"/>
            <w:r>
              <w:rPr>
                <w:rFonts w:ascii="Times New Roman" w:hAnsi="Times New Roman" w:cs="Times New Roman"/>
              </w:rPr>
              <w:t>4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Цвет: белый;</w:t>
            </w:r>
          </w:p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Плотность: 80 г/м²;</w:t>
            </w:r>
          </w:p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листов в пачке: 500;</w:t>
            </w:r>
          </w:p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Класс: С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026" w:rsidRDefault="00C4102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Цена Контракта составляет ___________ (</w:t>
      </w:r>
      <w:r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>) рублей __ копеек, в том числе НДС</w:t>
      </w:r>
      <w:proofErr w:type="gramStart"/>
      <w:r>
        <w:rPr>
          <w:sz w:val="22"/>
          <w:szCs w:val="22"/>
        </w:rPr>
        <w:t xml:space="preserve"> – (__ %) ______________ (</w:t>
      </w:r>
      <w:proofErr w:type="gramEnd"/>
      <w:r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 рублей __ копеек,/НДС не облагается в соответствии с налоговым законодательством Российской Федерации. </w:t>
      </w: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tbl>
      <w:tblPr>
        <w:tblW w:w="5000" w:type="pct"/>
        <w:tblLook w:val="04A0"/>
      </w:tblPr>
      <w:tblGrid>
        <w:gridCol w:w="4856"/>
        <w:gridCol w:w="4856"/>
      </w:tblGrid>
      <w:tr w:rsidR="00B040B9" w:rsidTr="00B040B9">
        <w:tc>
          <w:tcPr>
            <w:tcW w:w="2500" w:type="pct"/>
            <w:hideMark/>
          </w:tcPr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2500" w:type="pct"/>
            <w:hideMark/>
          </w:tcPr>
          <w:p w:rsidR="00B040B9" w:rsidRDefault="00B040B9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</w:t>
            </w:r>
          </w:p>
        </w:tc>
      </w:tr>
    </w:tbl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B040B9" w:rsidRDefault="00B040B9" w:rsidP="00B040B9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  <w:r>
        <w:rPr>
          <w:rFonts w:eastAsia="SimSun"/>
          <w:b/>
          <w:kern w:val="3"/>
          <w:sz w:val="22"/>
          <w:szCs w:val="22"/>
          <w:lang w:eastAsia="zh-CN" w:bidi="hi-IN"/>
        </w:rPr>
        <w:br w:type="page"/>
      </w:r>
    </w:p>
    <w:p w:rsidR="00B040B9" w:rsidRDefault="00B040B9" w:rsidP="00B040B9">
      <w:pPr>
        <w:rPr>
          <w:snapToGrid w:val="0"/>
          <w:sz w:val="22"/>
          <w:szCs w:val="22"/>
        </w:rPr>
        <w:sectPr w:rsidR="00B040B9">
          <w:footnotePr>
            <w:numStart w:val="2"/>
          </w:footnotePr>
          <w:pgSz w:w="11906" w:h="16838"/>
          <w:pgMar w:top="1134" w:right="709" w:bottom="1134" w:left="1701" w:header="567" w:footer="567" w:gutter="0"/>
          <w:cols w:space="720"/>
        </w:sectPr>
      </w:pPr>
    </w:p>
    <w:tbl>
      <w:tblPr>
        <w:tblW w:w="0" w:type="auto"/>
        <w:jc w:val="right"/>
        <w:tblLook w:val="04A0"/>
      </w:tblPr>
      <w:tblGrid>
        <w:gridCol w:w="3682"/>
      </w:tblGrid>
      <w:tr w:rsidR="00B040B9" w:rsidTr="00B040B9">
        <w:trPr>
          <w:jc w:val="right"/>
        </w:trPr>
        <w:tc>
          <w:tcPr>
            <w:tcW w:w="0" w:type="auto"/>
          </w:tcPr>
          <w:p w:rsidR="00B040B9" w:rsidRDefault="00B040B9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Приложение № </w:t>
            </w:r>
            <w:r w:rsidR="00B37AF9">
              <w:rPr>
                <w:sz w:val="22"/>
                <w:szCs w:val="22"/>
              </w:rPr>
              <w:t>2</w:t>
            </w:r>
          </w:p>
          <w:p w:rsidR="00B040B9" w:rsidRDefault="00B040B9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Государственному контракту</w:t>
            </w:r>
          </w:p>
          <w:p w:rsidR="00B040B9" w:rsidRDefault="00B040B9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___ от «___» _________ 2026 года</w:t>
            </w:r>
          </w:p>
          <w:p w:rsidR="00B040B9" w:rsidRDefault="00B040B9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</w:tr>
    </w:tbl>
    <w:p w:rsidR="00B040B9" w:rsidRDefault="00B040B9" w:rsidP="00B040B9">
      <w:pPr>
        <w:pStyle w:val="21"/>
        <w:tabs>
          <w:tab w:val="left" w:pos="6480"/>
        </w:tabs>
        <w:autoSpaceDE w:val="0"/>
        <w:autoSpaceDN w:val="0"/>
        <w:adjustRightInd w:val="0"/>
        <w:spacing w:line="240" w:lineRule="auto"/>
        <w:ind w:firstLine="0"/>
        <w:jc w:val="center"/>
        <w:rPr>
          <w:sz w:val="22"/>
          <w:szCs w:val="22"/>
        </w:rPr>
      </w:pPr>
    </w:p>
    <w:p w:rsidR="00B040B9" w:rsidRDefault="00B040B9" w:rsidP="00B040B9">
      <w:pPr>
        <w:pStyle w:val="21"/>
        <w:tabs>
          <w:tab w:val="left" w:pos="648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 сдачи-приемки Товара</w:t>
      </w:r>
    </w:p>
    <w:p w:rsidR="00B040B9" w:rsidRDefault="00B040B9" w:rsidP="00B040B9">
      <w:pPr>
        <w:pStyle w:val="21"/>
        <w:tabs>
          <w:tab w:val="left" w:pos="648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от «___» ________ 2026 года</w:t>
      </w:r>
    </w:p>
    <w:p w:rsidR="00B040B9" w:rsidRDefault="00B040B9" w:rsidP="00B040B9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B040B9" w:rsidRDefault="00B040B9" w:rsidP="00B040B9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Поставщик ___________ в лице ________, действующего на основании </w:t>
      </w:r>
      <w:r>
        <w:rPr>
          <w:sz w:val="22"/>
          <w:szCs w:val="22"/>
        </w:rPr>
        <w:t>__________</w:t>
      </w:r>
      <w:r>
        <w:rPr>
          <w:rFonts w:eastAsia="Calibri"/>
          <w:sz w:val="22"/>
          <w:szCs w:val="22"/>
        </w:rPr>
        <w:t xml:space="preserve">, с одной стороны, и </w:t>
      </w:r>
      <w:r>
        <w:rPr>
          <w:sz w:val="22"/>
          <w:szCs w:val="22"/>
        </w:rPr>
        <w:t xml:space="preserve">ФКУ КП-8 ГУФСИН России по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Санкт-Петербургу и Ленинградской области</w:t>
      </w:r>
      <w:r>
        <w:rPr>
          <w:rFonts w:eastAsia="Calibri"/>
          <w:sz w:val="22"/>
          <w:szCs w:val="22"/>
        </w:rPr>
        <w:t xml:space="preserve"> в лице ___________________________________, действующего на основании Устава, с другой стороны, составили настоящий Акт о следующем: в соответствии с Контрактом от __________ г. № __ Поставщик выполнил обязанности по поставке товара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29"/>
        <w:gridCol w:w="1481"/>
        <w:gridCol w:w="1529"/>
        <w:gridCol w:w="895"/>
        <w:gridCol w:w="609"/>
        <w:gridCol w:w="1149"/>
        <w:gridCol w:w="1387"/>
      </w:tblGrid>
      <w:tr w:rsidR="00B040B9" w:rsidTr="00B040B9">
        <w:trPr>
          <w:trHeight w:val="1278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получателя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Описание внешнего вида Товара</w:t>
            </w:r>
          </w:p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(страна происхождения)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Объем поставки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  <w:proofErr w:type="spellStart"/>
            <w:r>
              <w:rPr>
                <w:color w:val="000000"/>
                <w:sz w:val="20"/>
                <w:szCs w:val="20"/>
              </w:rPr>
              <w:t>изм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Цена за единицу измерения, руб.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Стоимость, руб. </w:t>
            </w:r>
          </w:p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040B9" w:rsidTr="00B040B9">
        <w:trPr>
          <w:trHeight w:val="325"/>
          <w:jc w:val="center"/>
        </w:trPr>
        <w:tc>
          <w:tcPr>
            <w:tcW w:w="1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040B9" w:rsidTr="00B040B9">
        <w:trPr>
          <w:trHeight w:val="3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0B9" w:rsidRDefault="00B040B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040B9" w:rsidTr="00B040B9">
        <w:trPr>
          <w:trHeight w:val="3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0B9" w:rsidRDefault="00B040B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rPr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040B9" w:rsidTr="00B040B9">
        <w:trPr>
          <w:trHeight w:val="3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0B9" w:rsidRDefault="00B040B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rPr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B040B9" w:rsidRDefault="00B040B9" w:rsidP="00B040B9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Итого поставлено Товара на общую сумму _____________</w:t>
      </w:r>
    </w:p>
    <w:p w:rsidR="00B040B9" w:rsidRDefault="00B040B9" w:rsidP="00B040B9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Следует получить </w:t>
      </w:r>
      <w:proofErr w:type="gramStart"/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по настоящему</w:t>
      </w:r>
      <w:proofErr w:type="gramEnd"/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_____________</w:t>
      </w:r>
    </w:p>
    <w:p w:rsidR="00B040B9" w:rsidRDefault="00B040B9" w:rsidP="00B040B9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К настоящему Акту прилагаются подтверждающие документы:</w:t>
      </w:r>
    </w:p>
    <w:p w:rsidR="00B040B9" w:rsidRDefault="00B040B9" w:rsidP="00B040B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</w:t>
      </w:r>
    </w:p>
    <w:p w:rsidR="00B040B9" w:rsidRDefault="00B040B9" w:rsidP="00B040B9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</w:t>
      </w:r>
    </w:p>
    <w:p w:rsidR="00B040B9" w:rsidRDefault="00B040B9" w:rsidP="00B040B9">
      <w:pPr>
        <w:pStyle w:val="1"/>
        <w:spacing w:before="0" w:after="0"/>
        <w:contextualSpacing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Копии товарных накладных </w:t>
      </w:r>
      <w:proofErr w:type="gramStart"/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от</w:t>
      </w:r>
      <w:proofErr w:type="gramEnd"/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__________________________</w:t>
      </w:r>
    </w:p>
    <w:p w:rsidR="00B040B9" w:rsidRDefault="00B040B9" w:rsidP="00B040B9">
      <w:pPr>
        <w:pStyle w:val="1"/>
        <w:spacing w:before="0" w:after="0"/>
        <w:contextualSpacing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Стороны друг к другу претензий не </w:t>
      </w:r>
      <w:proofErr w:type="gramStart"/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имеют</w:t>
      </w:r>
      <w:proofErr w:type="gramEnd"/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/имеют: _______________.</w:t>
      </w:r>
    </w:p>
    <w:p w:rsidR="00B040B9" w:rsidRDefault="00B040B9" w:rsidP="00B040B9">
      <w:pPr>
        <w:widowControl w:val="0"/>
        <w:suppressAutoHyphens/>
        <w:autoSpaceDE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>
        <w:rPr>
          <w:rFonts w:eastAsia="Calibri"/>
          <w:sz w:val="22"/>
          <w:szCs w:val="22"/>
          <w:lang w:eastAsia="en-US"/>
        </w:rPr>
        <w:t>Проведена экспертиза силами Государственного заказчика (с привлечением эксперта, экспертных организаций)) в соответствии со статьей 94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нужд».***</w:t>
      </w:r>
      <w:proofErr w:type="gramEnd"/>
    </w:p>
    <w:p w:rsidR="00B040B9" w:rsidRDefault="00B040B9" w:rsidP="00B040B9">
      <w:pPr>
        <w:widowControl w:val="0"/>
        <w:suppressAutoHyphens/>
        <w:autoSpaceDE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годности.</w:t>
      </w:r>
    </w:p>
    <w:p w:rsidR="00B040B9" w:rsidRDefault="00B040B9" w:rsidP="00B040B9">
      <w:pPr>
        <w:suppressAutoHyphens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По качеству, количеству и комплектности переданного (поставленного) товара Государственный заказчик претензий не имеет.</w:t>
      </w:r>
    </w:p>
    <w:p w:rsidR="00B040B9" w:rsidRDefault="00B040B9" w:rsidP="00B040B9">
      <w:pPr>
        <w:widowControl w:val="0"/>
        <w:suppressAutoHyphens/>
        <w:autoSpaceDE w:val="0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 xml:space="preserve">Настоящий Акт составлен и подписан Поставщиком и Государственным заказчиком в двух подлинных экземплярах:1-й экземпляр – Государственному заказчику, 2-й экземпляр – Поставщику. </w:t>
      </w:r>
    </w:p>
    <w:p w:rsidR="00B040B9" w:rsidRDefault="00B040B9" w:rsidP="00B040B9">
      <w:pPr>
        <w:widowControl w:val="0"/>
        <w:suppressAutoHyphens/>
        <w:autoSpaceDE w:val="0"/>
        <w:spacing w:line="204" w:lineRule="auto"/>
        <w:jc w:val="both"/>
        <w:rPr>
          <w:rFonts w:eastAsia="Arial"/>
          <w:sz w:val="22"/>
          <w:szCs w:val="22"/>
          <w:lang w:eastAsia="ar-SA"/>
        </w:rPr>
      </w:pPr>
    </w:p>
    <w:p w:rsidR="00B040B9" w:rsidRDefault="00B040B9" w:rsidP="00B040B9">
      <w:pPr>
        <w:widowControl w:val="0"/>
        <w:suppressAutoHyphens/>
        <w:autoSpaceDE w:val="0"/>
        <w:spacing w:line="204" w:lineRule="auto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Приемочная комиссия: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B040B9" w:rsidTr="00B040B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B040B9" w:rsidTr="00B040B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B040B9" w:rsidTr="00B040B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B040B9" w:rsidTr="00B040B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B040B9" w:rsidTr="00B040B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lastRenderedPageBreak/>
              <w:t>(подпись)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0B9" w:rsidRDefault="00B040B9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B040B9" w:rsidRDefault="00B040B9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lastRenderedPageBreak/>
              <w:t>(ФИО)</w:t>
            </w:r>
          </w:p>
        </w:tc>
      </w:tr>
    </w:tbl>
    <w:p w:rsidR="00B040B9" w:rsidRDefault="00B040B9" w:rsidP="00B040B9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«___» ___________ 2026 года</w:t>
      </w:r>
    </w:p>
    <w:p w:rsidR="00B040B9" w:rsidRDefault="00B040B9" w:rsidP="00B040B9">
      <w:pPr>
        <w:jc w:val="both"/>
        <w:rPr>
          <w:rFonts w:eastAsia="Calibri"/>
          <w:sz w:val="18"/>
          <w:szCs w:val="18"/>
          <w:lang w:eastAsia="en-US"/>
        </w:rPr>
      </w:pPr>
    </w:p>
    <w:p w:rsidR="00B040B9" w:rsidRDefault="00B040B9" w:rsidP="00B040B9">
      <w:pPr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* - документ печатается с двух сторон листа</w:t>
      </w:r>
    </w:p>
    <w:p w:rsidR="00B040B9" w:rsidRDefault="00B040B9" w:rsidP="00B040B9">
      <w:pPr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** - приемочная комиссия не менее 5-ти человек (</w:t>
      </w:r>
      <w:proofErr w:type="gramStart"/>
      <w:r>
        <w:rPr>
          <w:rFonts w:eastAsia="Calibri"/>
          <w:sz w:val="18"/>
          <w:szCs w:val="18"/>
          <w:lang w:eastAsia="en-US"/>
        </w:rPr>
        <w:t>ч</w:t>
      </w:r>
      <w:proofErr w:type="gramEnd"/>
      <w:r>
        <w:rPr>
          <w:rFonts w:eastAsia="Calibri"/>
          <w:sz w:val="18"/>
          <w:szCs w:val="18"/>
          <w:lang w:eastAsia="en-US"/>
        </w:rPr>
        <w:t>. 6 ст. 94 44-ФЗ)</w:t>
      </w:r>
    </w:p>
    <w:p w:rsidR="00B040B9" w:rsidRDefault="00B040B9" w:rsidP="00B040B9">
      <w:pPr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*** - </w:t>
      </w:r>
      <w:r>
        <w:rPr>
          <w:rFonts w:eastAsia="Calibri"/>
          <w:sz w:val="18"/>
          <w:szCs w:val="18"/>
          <w:lang w:val="en-US" w:eastAsia="en-US"/>
        </w:rPr>
        <w:t> </w:t>
      </w:r>
      <w:r>
        <w:rPr>
          <w:rFonts w:eastAsia="Calibri"/>
          <w:sz w:val="18"/>
          <w:szCs w:val="18"/>
          <w:lang w:eastAsia="en-US"/>
        </w:rPr>
        <w:t>подписание настоящего акта приемки-передачи товара подтверждает, что проведена экспертиза силами Заказчика (с привлечением эксперта, экспертных организаций), торговый знак поставленного товара, основные характеристики товара по спецификации, комплектация товара,  цвет, размер, материал и т.д. (что существенно для данного вида )  - соответствуют требованиям заказчика, указанным в контракте</w:t>
      </w:r>
      <w:proofErr w:type="gramStart"/>
      <w:r>
        <w:rPr>
          <w:rFonts w:eastAsia="Calibri"/>
          <w:sz w:val="18"/>
          <w:szCs w:val="18"/>
          <w:lang w:eastAsia="en-US"/>
        </w:rPr>
        <w:t xml:space="preserve"> .</w:t>
      </w:r>
      <w:proofErr w:type="gramEnd"/>
      <w:r>
        <w:rPr>
          <w:rFonts w:eastAsia="Calibri"/>
          <w:sz w:val="18"/>
          <w:szCs w:val="18"/>
          <w:lang w:eastAsia="en-US"/>
        </w:rPr>
        <w:t xml:space="preserve"> представленные сопроводительные документы соответствуют требованиям законодательства к данному виду товар и соответствуют условиям контракта</w:t>
      </w:r>
    </w:p>
    <w:p w:rsidR="00B040B9" w:rsidRDefault="00B040B9" w:rsidP="00B040B9">
      <w:pPr>
        <w:jc w:val="center"/>
        <w:rPr>
          <w:rFonts w:eastAsia="Calibri"/>
          <w:b/>
          <w:color w:val="000000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>Форма акта сдачи-приемки Товара согласована:</w:t>
      </w:r>
    </w:p>
    <w:p w:rsidR="00B040B9" w:rsidRDefault="00B040B9" w:rsidP="00B040B9">
      <w:pPr>
        <w:jc w:val="center"/>
        <w:rPr>
          <w:rFonts w:eastAsia="Calibri"/>
          <w:b/>
          <w:color w:val="000000"/>
          <w:sz w:val="22"/>
          <w:szCs w:val="22"/>
          <w:lang w:eastAsia="en-US"/>
        </w:rPr>
      </w:pPr>
    </w:p>
    <w:tbl>
      <w:tblPr>
        <w:tblW w:w="5000" w:type="pct"/>
        <w:tblLook w:val="04A0"/>
      </w:tblPr>
      <w:tblGrid>
        <w:gridCol w:w="4785"/>
        <w:gridCol w:w="4786"/>
      </w:tblGrid>
      <w:tr w:rsidR="00B040B9" w:rsidTr="00B040B9">
        <w:tc>
          <w:tcPr>
            <w:tcW w:w="2500" w:type="pct"/>
            <w:hideMark/>
          </w:tcPr>
          <w:p w:rsidR="00B040B9" w:rsidRDefault="00B040B9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2500" w:type="pct"/>
            <w:hideMark/>
          </w:tcPr>
          <w:p w:rsidR="00B040B9" w:rsidRDefault="00B040B9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</w:t>
            </w:r>
          </w:p>
        </w:tc>
      </w:tr>
    </w:tbl>
    <w:p w:rsidR="00B040B9" w:rsidRDefault="00B040B9" w:rsidP="00B040B9">
      <w:pPr>
        <w:pStyle w:val="a9"/>
        <w:jc w:val="both"/>
        <w:rPr>
          <w:rStyle w:val="22"/>
          <w:rFonts w:ascii="Times New Roman" w:hAnsi="Times New Roman"/>
          <w:b w:val="0"/>
          <w:color w:val="000000"/>
          <w:lang w:eastAsia="ru-RU"/>
        </w:rPr>
      </w:pPr>
    </w:p>
    <w:p w:rsidR="00B37AF9" w:rsidRDefault="00B37AF9">
      <w:pPr>
        <w:sectPr w:rsidR="00B37AF9" w:rsidSect="00505C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7AF9" w:rsidRPr="00A234CC" w:rsidRDefault="00B37AF9" w:rsidP="00B37AF9">
      <w:pPr>
        <w:pStyle w:val="210"/>
        <w:tabs>
          <w:tab w:val="left" w:pos="6480"/>
        </w:tabs>
        <w:spacing w:line="240" w:lineRule="auto"/>
        <w:ind w:right="-74" w:firstLine="0"/>
        <w:contextualSpacing/>
        <w:jc w:val="right"/>
        <w:rPr>
          <w:sz w:val="24"/>
          <w:szCs w:val="24"/>
        </w:rPr>
      </w:pPr>
      <w:r w:rsidRPr="00A234CC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3</w:t>
      </w:r>
    </w:p>
    <w:p w:rsidR="00B37AF9" w:rsidRPr="00A234CC" w:rsidRDefault="00B37AF9" w:rsidP="00B37AF9">
      <w:pPr>
        <w:pStyle w:val="2"/>
        <w:spacing w:before="0" w:after="0"/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A234CC">
        <w:rPr>
          <w:rFonts w:ascii="Times New Roman" w:hAnsi="Times New Roman"/>
          <w:b w:val="0"/>
          <w:i w:val="0"/>
          <w:sz w:val="24"/>
          <w:szCs w:val="24"/>
        </w:rPr>
        <w:t>к государственному контракту</w:t>
      </w:r>
    </w:p>
    <w:p w:rsidR="00B37AF9" w:rsidRPr="00A234CC" w:rsidRDefault="00B37AF9" w:rsidP="00B37AF9">
      <w:pPr>
        <w:spacing w:before="240" w:after="60"/>
        <w:jc w:val="right"/>
        <w:outlineLvl w:val="1"/>
        <w:rPr>
          <w:bCs/>
          <w:i/>
          <w:iCs/>
        </w:rPr>
      </w:pPr>
      <w:r w:rsidRPr="00A234CC">
        <w:rPr>
          <w:bCs/>
          <w:iCs/>
        </w:rPr>
        <w:t>№</w:t>
      </w:r>
      <w:r>
        <w:rPr>
          <w:bCs/>
          <w:iCs/>
        </w:rPr>
        <w:t xml:space="preserve">  от _____________202  </w:t>
      </w:r>
      <w:r w:rsidRPr="00A234CC">
        <w:rPr>
          <w:bCs/>
          <w:iCs/>
        </w:rPr>
        <w:t>г.</w:t>
      </w:r>
    </w:p>
    <w:p w:rsidR="00B37AF9" w:rsidRPr="00A234CC" w:rsidRDefault="00B37AF9" w:rsidP="00B37AF9">
      <w:pPr>
        <w:tabs>
          <w:tab w:val="left" w:pos="1276"/>
        </w:tabs>
        <w:jc w:val="right"/>
        <w:rPr>
          <w:b/>
        </w:rPr>
      </w:pPr>
      <w:r w:rsidRPr="00A234CC">
        <w:t>(форма)</w:t>
      </w:r>
    </w:p>
    <w:p w:rsidR="00B37AF9" w:rsidRPr="00970AEF" w:rsidRDefault="00B37AF9" w:rsidP="00B37AF9">
      <w:pPr>
        <w:jc w:val="center"/>
      </w:pPr>
      <w:r w:rsidRPr="00970AEF">
        <w:t xml:space="preserve">Заключение </w:t>
      </w:r>
    </w:p>
    <w:p w:rsidR="00B37AF9" w:rsidRPr="00970AEF" w:rsidRDefault="00B37AF9" w:rsidP="00B37AF9">
      <w:pPr>
        <w:jc w:val="center"/>
      </w:pPr>
      <w:r w:rsidRPr="00970AEF">
        <w:t xml:space="preserve">по проведению экспертизы поставленного Товара, результатов выполненной работы, оказанной услуги, </w:t>
      </w:r>
    </w:p>
    <w:p w:rsidR="00B37AF9" w:rsidRPr="00970AEF" w:rsidRDefault="00B37AF9" w:rsidP="00B37AF9">
      <w:pPr>
        <w:jc w:val="center"/>
      </w:pPr>
      <w:r w:rsidRPr="00970AEF">
        <w:t>а также отдельных этапов исполнения государственного контракта   №_______ от «____»_____________20__г.</w:t>
      </w:r>
    </w:p>
    <w:p w:rsidR="00B37AF9" w:rsidRPr="00970AEF" w:rsidRDefault="00B37AF9" w:rsidP="00B37AF9">
      <w:pPr>
        <w:jc w:val="center"/>
      </w:pPr>
    </w:p>
    <w:p w:rsidR="00B37AF9" w:rsidRPr="00970AEF" w:rsidRDefault="00B37AF9" w:rsidP="00B37AF9">
      <w:pPr>
        <w:jc w:val="center"/>
      </w:pPr>
    </w:p>
    <w:p w:rsidR="00B37AF9" w:rsidRPr="00970AEF" w:rsidRDefault="00B37AF9" w:rsidP="00B37AF9">
      <w:r w:rsidRPr="00970AEF">
        <w:t xml:space="preserve"> «_____»_____________20__ г.                                                                                                                                                         г. Санкт - Петербург</w:t>
      </w:r>
    </w:p>
    <w:p w:rsidR="00B37AF9" w:rsidRPr="00970AEF" w:rsidRDefault="00B37AF9" w:rsidP="00B37AF9">
      <w:pPr>
        <w:jc w:val="both"/>
      </w:pPr>
    </w:p>
    <w:p w:rsidR="00B37AF9" w:rsidRPr="00970AEF" w:rsidRDefault="00B37AF9" w:rsidP="00B37AF9">
      <w:pPr>
        <w:autoSpaceDE w:val="0"/>
        <w:autoSpaceDN w:val="0"/>
        <w:spacing w:after="240"/>
        <w:jc w:val="both"/>
        <w:rPr>
          <w:bCs/>
        </w:rPr>
      </w:pPr>
      <w:r w:rsidRPr="00970AEF">
        <w:t xml:space="preserve">  В соответствии с требованиями Федерального закона</w:t>
      </w:r>
      <w:r w:rsidRPr="00970AEF">
        <w:rPr>
          <w:bCs/>
        </w:rPr>
        <w:t xml:space="preserve"> от05.04.2013 № 44-ФЗ "О контрактной системе в сфере закупок товаров, работ, услуг для обеспечения государственных и муниципальных нужд", а также порядком приемки товаров, работ, услуг, предусмотренном контрактом, Заказчиком своими силами проведена экспертиза  </w:t>
      </w:r>
      <w:r w:rsidRPr="00970AEF">
        <w:t>поставленного товара, результатов выполненной работы, оказанной услуги по контракту</w:t>
      </w:r>
    </w:p>
    <w:p w:rsidR="00B37AF9" w:rsidRPr="00970AEF" w:rsidRDefault="00B37AF9" w:rsidP="00B37AF9">
      <w:pPr>
        <w:autoSpaceDE w:val="0"/>
        <w:autoSpaceDN w:val="0"/>
        <w:spacing w:after="240"/>
      </w:pPr>
      <w:r w:rsidRPr="00970AEF">
        <w:t xml:space="preserve"> Сведения о контракте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6"/>
        <w:gridCol w:w="3119"/>
        <w:gridCol w:w="6662"/>
        <w:gridCol w:w="2629"/>
      </w:tblGrid>
      <w:tr w:rsidR="00B37AF9" w:rsidRPr="00970AEF" w:rsidTr="0074145D">
        <w:trPr>
          <w:trHeight w:val="10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Номер реестровой записи контракта, номер контракта заказчика, дата контракта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Поставщик, подрядчик, исполнитель</w:t>
            </w:r>
          </w:p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местонахождение, адрес, телефон</w:t>
            </w:r>
          </w:p>
          <w:p w:rsidR="00B37AF9" w:rsidRPr="00970AEF" w:rsidRDefault="00B37AF9" w:rsidP="0074145D">
            <w:pPr>
              <w:autoSpaceDE w:val="0"/>
              <w:autoSpaceDN w:val="0"/>
              <w:jc w:val="center"/>
            </w:pPr>
            <w:r>
              <w:t xml:space="preserve">ИНН </w:t>
            </w:r>
            <w:r w:rsidRPr="00970AEF">
              <w:t>КПП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Предмет контракта</w:t>
            </w:r>
          </w:p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(наименование товара, работы, услуги)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Дополнительные условия</w:t>
            </w:r>
          </w:p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(сборка, наладка, монтаж, запуск, обучение и т.д.)</w:t>
            </w:r>
          </w:p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при их наличии</w:t>
            </w:r>
          </w:p>
        </w:tc>
      </w:tr>
      <w:tr w:rsidR="00B37AF9" w:rsidRPr="00970AEF" w:rsidTr="0074145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F9" w:rsidRPr="00970AEF" w:rsidRDefault="00B37AF9" w:rsidP="0074145D">
            <w:pPr>
              <w:autoSpaceDE w:val="0"/>
              <w:autoSpaceDN w:val="0"/>
              <w:spacing w:after="240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F9" w:rsidRPr="00970AEF" w:rsidRDefault="00B37AF9" w:rsidP="0074145D">
            <w:pPr>
              <w:autoSpaceDE w:val="0"/>
              <w:autoSpaceDN w:val="0"/>
              <w:spacing w:after="240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F9" w:rsidRPr="00970AEF" w:rsidRDefault="00B37AF9" w:rsidP="0074145D">
            <w:pPr>
              <w:autoSpaceDE w:val="0"/>
              <w:autoSpaceDN w:val="0"/>
              <w:spacing w:after="240"/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F9" w:rsidRPr="00970AEF" w:rsidRDefault="00B37AF9" w:rsidP="0074145D">
            <w:pPr>
              <w:autoSpaceDE w:val="0"/>
              <w:autoSpaceDN w:val="0"/>
              <w:spacing w:after="240"/>
            </w:pPr>
          </w:p>
        </w:tc>
      </w:tr>
    </w:tbl>
    <w:p w:rsidR="00B37AF9" w:rsidRPr="00970AEF" w:rsidRDefault="00B37AF9" w:rsidP="00B37AF9">
      <w:pPr>
        <w:autoSpaceDE w:val="0"/>
        <w:autoSpaceDN w:val="0"/>
      </w:pPr>
      <w:r w:rsidRPr="00970AEF">
        <w:t xml:space="preserve">Экспертиза проводится  ____________________________________________________________________________________________________ </w:t>
      </w:r>
    </w:p>
    <w:p w:rsidR="00B37AF9" w:rsidRPr="00970AEF" w:rsidRDefault="00B37AF9" w:rsidP="00B37AF9">
      <w:pPr>
        <w:autoSpaceDE w:val="0"/>
        <w:autoSpaceDN w:val="0"/>
      </w:pPr>
      <w:r w:rsidRPr="00970AEF">
        <w:rPr>
          <w:vertAlign w:val="superscript"/>
        </w:rPr>
        <w:t xml:space="preserve">ФИО   Должность </w:t>
      </w:r>
    </w:p>
    <w:p w:rsidR="00B37AF9" w:rsidRPr="00970AEF" w:rsidRDefault="00B37AF9" w:rsidP="00B37AF9">
      <w:pPr>
        <w:autoSpaceDE w:val="0"/>
        <w:autoSpaceDN w:val="0"/>
      </w:pPr>
      <w:r w:rsidRPr="00970AEF">
        <w:t>Информация о фактически поставленном товара, выполненной работе или оказанной услуге, в том числе по отдельному этапу исполнения контракта.</w:t>
      </w:r>
    </w:p>
    <w:tbl>
      <w:tblPr>
        <w:tblW w:w="14625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453"/>
        <w:gridCol w:w="8787"/>
        <w:gridCol w:w="2834"/>
        <w:gridCol w:w="2551"/>
      </w:tblGrid>
      <w:tr w:rsidR="00B37AF9" w:rsidRPr="00970AEF" w:rsidTr="0074145D">
        <w:trPr>
          <w:trHeight w:val="555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№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t>Наименование товаров, работ, услуг  фактически поставленных, исполненных или оказанных поставщиком, подрядчиком, исполнителем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7AF9" w:rsidRPr="00970AEF" w:rsidRDefault="00B37AF9" w:rsidP="0074145D">
            <w:pPr>
              <w:autoSpaceDE w:val="0"/>
              <w:autoSpaceDN w:val="0"/>
              <w:ind w:left="57" w:right="57"/>
              <w:jc w:val="center"/>
            </w:pPr>
            <w:r w:rsidRPr="00970AEF">
              <w:t xml:space="preserve">Перечень сопроводительных документов, представленных при </w:t>
            </w:r>
            <w:r w:rsidRPr="00970AEF">
              <w:lastRenderedPageBreak/>
              <w:t>передаче товара, приемки работы  или услуги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  <w:r w:rsidRPr="00970AEF">
              <w:lastRenderedPageBreak/>
              <w:t>Перечень фактически выполненных дополнительных условий</w:t>
            </w:r>
          </w:p>
        </w:tc>
      </w:tr>
      <w:tr w:rsidR="00B37AF9" w:rsidRPr="00970AEF" w:rsidTr="0074145D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ind w:left="57" w:right="57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</w:p>
        </w:tc>
      </w:tr>
      <w:tr w:rsidR="00B37AF9" w:rsidRPr="00970AEF" w:rsidTr="0074145D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ind w:left="57" w:right="57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7AF9" w:rsidRPr="00970AEF" w:rsidRDefault="00B37AF9" w:rsidP="0074145D">
            <w:pPr>
              <w:autoSpaceDE w:val="0"/>
              <w:autoSpaceDN w:val="0"/>
              <w:jc w:val="center"/>
            </w:pPr>
          </w:p>
        </w:tc>
      </w:tr>
    </w:tbl>
    <w:p w:rsidR="00B37AF9" w:rsidRPr="00970AEF" w:rsidRDefault="00B37AF9" w:rsidP="00B37AF9"/>
    <w:p w:rsidR="00B37AF9" w:rsidRPr="00970AEF" w:rsidRDefault="00B37AF9" w:rsidP="00B37AF9">
      <w:pPr>
        <w:jc w:val="both"/>
      </w:pPr>
      <w:r w:rsidRPr="00970AEF">
        <w:t>При проведении экспертизы установлено, что поставщик (подрядчик, исполнитель) надлежаще выполнил требования условий контракта по предмету контракта, а именно: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03"/>
        <w:gridCol w:w="7512"/>
        <w:gridCol w:w="2771"/>
      </w:tblGrid>
      <w:tr w:rsidR="00B37AF9" w:rsidRPr="00970AEF" w:rsidTr="007414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jc w:val="center"/>
            </w:pPr>
            <w:r w:rsidRPr="00970AEF">
              <w:t>Наименование поставленного товара, выполненной работы или оказанной услуги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jc w:val="center"/>
            </w:pPr>
            <w:r w:rsidRPr="00970AEF">
              <w:t>Показатели соответствия поставленного товара, выполненной работы или оказанной услуги условиям контракта,  а также сопутствующих документов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jc w:val="both"/>
            </w:pPr>
            <w:r w:rsidRPr="00970AEF">
              <w:t>Соответствие исполнение дополнительных требований условиям контракта</w:t>
            </w:r>
          </w:p>
        </w:tc>
      </w:tr>
      <w:tr w:rsidR="00B37AF9" w:rsidRPr="00970AEF" w:rsidTr="0074145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AF9" w:rsidRPr="00970AEF" w:rsidRDefault="00B37AF9" w:rsidP="0074145D">
            <w:pPr>
              <w:jc w:val="both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jc w:val="both"/>
            </w:pPr>
            <w:r>
              <w:t>Т</w:t>
            </w:r>
            <w:r w:rsidRPr="00970AEF">
              <w:t>орговый знак поставленного товара, основные характеристики товара по спецификации, комплектация товара,  цвет, размер, материал и т.д. (что существенно для данного вида )  - соответствуют требованиям заказчика, указанным в контракте</w:t>
            </w:r>
            <w:proofErr w:type="gramStart"/>
            <w:r w:rsidRPr="00970AEF">
              <w:t xml:space="preserve"> .</w:t>
            </w:r>
            <w:proofErr w:type="gramEnd"/>
            <w:r w:rsidRPr="00970AEF">
              <w:t xml:space="preserve"> представленные сопроводительные документы соответствуют требованиям законода</w:t>
            </w:r>
            <w:r>
              <w:t>тельства к данному виду товар</w:t>
            </w:r>
            <w:r w:rsidRPr="00970AEF">
              <w:t xml:space="preserve"> и соответствуют условиям контракта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AF9" w:rsidRPr="00970AEF" w:rsidRDefault="00B37AF9" w:rsidP="0074145D">
            <w:pPr>
              <w:jc w:val="both"/>
            </w:pPr>
          </w:p>
        </w:tc>
      </w:tr>
    </w:tbl>
    <w:p w:rsidR="00B37AF9" w:rsidRPr="00970AEF" w:rsidRDefault="00B37AF9" w:rsidP="00B37AF9">
      <w:pPr>
        <w:jc w:val="both"/>
      </w:pPr>
    </w:p>
    <w:p w:rsidR="00B37AF9" w:rsidRPr="00970AEF" w:rsidRDefault="00B37AF9" w:rsidP="00B37AF9">
      <w:pPr>
        <w:jc w:val="both"/>
      </w:pPr>
      <w:r w:rsidRPr="00970AEF">
        <w:t>Выводы по заключению</w:t>
      </w:r>
      <w:proofErr w:type="gramStart"/>
      <w:r w:rsidRPr="00970AEF">
        <w:t xml:space="preserve"> :</w:t>
      </w:r>
      <w:proofErr w:type="gramEnd"/>
    </w:p>
    <w:p w:rsidR="00B37AF9" w:rsidRPr="00970AEF" w:rsidRDefault="00B37AF9" w:rsidP="00B37AF9">
      <w:pPr>
        <w:jc w:val="both"/>
      </w:pPr>
      <w:r w:rsidRPr="00970AEF">
        <w:t>- Поставленный товар, представленный результат работы или услуги соответствует требованиям заказчика по условиям контракта</w:t>
      </w:r>
    </w:p>
    <w:p w:rsidR="00B37AF9" w:rsidRPr="00970AEF" w:rsidRDefault="00B37AF9" w:rsidP="00B37AF9">
      <w:pPr>
        <w:jc w:val="both"/>
      </w:pPr>
      <w:r w:rsidRPr="00970AEF">
        <w:t xml:space="preserve">- Поставленный товар, представленный результат работы или услуги не соответствует полностью (или в части) требованиям заказчика по условиям контракта, что по мнению эксперта не препятствует </w:t>
      </w:r>
      <w:proofErr w:type="gramStart"/>
      <w:r w:rsidRPr="00970AEF">
        <w:t xml:space="preserve">( </w:t>
      </w:r>
      <w:proofErr w:type="gramEnd"/>
      <w:r w:rsidRPr="00970AEF">
        <w:t>не препятствует)  приемке поставленного товара, выполненной работы или оказанной услуги.</w:t>
      </w:r>
    </w:p>
    <w:p w:rsidR="00B37AF9" w:rsidRPr="00970AEF" w:rsidRDefault="00B37AF9" w:rsidP="00B37AF9">
      <w:pPr>
        <w:jc w:val="both"/>
      </w:pPr>
      <w:r w:rsidRPr="00970AEF">
        <w:t xml:space="preserve">    Предложения: эксперт считает возможным устранить поставщиком (подрядчиком, исполнителем) установленные нарушения в следующем порядке ______________________________________________________________________________________________ (указываются возможные или допустимые варианты, способы и сроки  устранения недостатков)</w:t>
      </w:r>
    </w:p>
    <w:p w:rsidR="00B37AF9" w:rsidRPr="00970AEF" w:rsidRDefault="00B37AF9" w:rsidP="00B37AF9">
      <w:pPr>
        <w:jc w:val="both"/>
      </w:pPr>
      <w:r w:rsidRPr="00970AEF">
        <w:t xml:space="preserve">          Подпись __________________________________    (расшифровка подписи)_______________</w:t>
      </w:r>
    </w:p>
    <w:p w:rsidR="00B37AF9" w:rsidRPr="00970AEF" w:rsidRDefault="00B37AF9" w:rsidP="00B37AF9">
      <w:pPr>
        <w:jc w:val="both"/>
      </w:pPr>
      <w:r w:rsidRPr="00970AEF">
        <w:t xml:space="preserve">          Подпись __________________________________    (расшифровка подписи)_______________</w:t>
      </w:r>
    </w:p>
    <w:p w:rsidR="00B37AF9" w:rsidRPr="00970AEF" w:rsidRDefault="00B37AF9" w:rsidP="00B37AF9">
      <w:pPr>
        <w:jc w:val="both"/>
      </w:pPr>
      <w:r w:rsidRPr="00970AEF">
        <w:t xml:space="preserve">          Подпись __________________________________    (расшифровка подписи)_______________</w:t>
      </w:r>
    </w:p>
    <w:p w:rsidR="00B37AF9" w:rsidRPr="00970AEF" w:rsidRDefault="00B37AF9" w:rsidP="00B37AF9">
      <w:pPr>
        <w:jc w:val="both"/>
      </w:pPr>
      <w:r w:rsidRPr="00970AEF">
        <w:t xml:space="preserve">          Подпись __________________________________    (расшифровка подписи)_______________</w:t>
      </w:r>
    </w:p>
    <w:sectPr w:rsidR="00B37AF9" w:rsidRPr="00970AEF" w:rsidSect="00B37A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B3A66"/>
    <w:multiLevelType w:val="multilevel"/>
    <w:tmpl w:val="69DB3A66"/>
    <w:lvl w:ilvl="0">
      <w:start w:val="1"/>
      <w:numFmt w:val="decimal"/>
      <w:lvlText w:val="%1."/>
      <w:lvlJc w:val="left"/>
      <w:pPr>
        <w:tabs>
          <w:tab w:val="num" w:pos="1701"/>
        </w:tabs>
        <w:ind w:left="0" w:firstLine="1191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27"/>
        </w:tabs>
        <w:ind w:left="-227" w:firstLine="227"/>
      </w:pPr>
    </w:lvl>
    <w:lvl w:ilvl="2">
      <w:start w:val="1"/>
      <w:numFmt w:val="decimal"/>
      <w:lvlText w:val="%1.%2.%3."/>
      <w:lvlJc w:val="left"/>
      <w:pPr>
        <w:ind w:left="0" w:firstLine="227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numStart w:val="2"/>
  </w:footnotePr>
  <w:compat/>
  <w:rsids>
    <w:rsidRoot w:val="00B040B9"/>
    <w:rsid w:val="00025332"/>
    <w:rsid w:val="00505CD6"/>
    <w:rsid w:val="006F4BC7"/>
    <w:rsid w:val="00AE3E89"/>
    <w:rsid w:val="00B040B9"/>
    <w:rsid w:val="00B37AF9"/>
    <w:rsid w:val="00BD6144"/>
    <w:rsid w:val="00C02BA6"/>
    <w:rsid w:val="00C41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AF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40B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B040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40B9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20">
    <w:name w:val="Заголовок 2 Знак"/>
    <w:basedOn w:val="a0"/>
    <w:link w:val="2"/>
    <w:rsid w:val="00B040B9"/>
    <w:rPr>
      <w:rFonts w:ascii="Cambria" w:eastAsia="Times New Roman" w:hAnsi="Cambria"/>
      <w:b/>
      <w:bCs/>
      <w:i/>
      <w:iCs/>
    </w:rPr>
  </w:style>
  <w:style w:type="character" w:styleId="a3">
    <w:name w:val="Hyperlink"/>
    <w:basedOn w:val="a0"/>
    <w:uiPriority w:val="99"/>
    <w:semiHidden/>
    <w:unhideWhenUsed/>
    <w:rsid w:val="00B040B9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B040B9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B040B9"/>
    <w:rPr>
      <w:rFonts w:ascii="Times New Roman" w:eastAsia="Times New Roman" w:hAnsi="Times New Roman"/>
      <w:sz w:val="24"/>
      <w:szCs w:val="24"/>
    </w:rPr>
  </w:style>
  <w:style w:type="paragraph" w:styleId="a6">
    <w:name w:val="Body Text Indent"/>
    <w:basedOn w:val="a"/>
    <w:link w:val="a7"/>
    <w:semiHidden/>
    <w:unhideWhenUsed/>
    <w:rsid w:val="00B040B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B040B9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040B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040B9"/>
    <w:rPr>
      <w:rFonts w:ascii="Times New Roman" w:eastAsia="Times New Roman" w:hAnsi="Times New Roman"/>
      <w:sz w:val="16"/>
      <w:szCs w:val="16"/>
    </w:rPr>
  </w:style>
  <w:style w:type="character" w:customStyle="1" w:styleId="a8">
    <w:name w:val="Без интервала Знак"/>
    <w:link w:val="a9"/>
    <w:locked/>
    <w:rsid w:val="00B040B9"/>
    <w:rPr>
      <w:rFonts w:ascii="Calibri" w:hAnsi="Calibri" w:cs="Calibri"/>
      <w:sz w:val="22"/>
      <w:szCs w:val="22"/>
    </w:rPr>
  </w:style>
  <w:style w:type="paragraph" w:styleId="a9">
    <w:name w:val="No Spacing"/>
    <w:link w:val="a8"/>
    <w:qFormat/>
    <w:rsid w:val="00B040B9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customStyle="1" w:styleId="aa">
    <w:name w:val="Абзац списка Знак"/>
    <w:link w:val="ab"/>
    <w:locked/>
    <w:rsid w:val="00B040B9"/>
    <w:rPr>
      <w:sz w:val="24"/>
      <w:szCs w:val="24"/>
    </w:rPr>
  </w:style>
  <w:style w:type="paragraph" w:styleId="ab">
    <w:name w:val="List Paragraph"/>
    <w:basedOn w:val="a"/>
    <w:link w:val="aa"/>
    <w:qFormat/>
    <w:rsid w:val="00B040B9"/>
    <w:pPr>
      <w:ind w:left="708"/>
    </w:pPr>
    <w:rPr>
      <w:rFonts w:ascii="PT Astra Serif" w:eastAsiaTheme="minorHAnsi" w:hAnsi="PT Astra Serif"/>
    </w:rPr>
  </w:style>
  <w:style w:type="paragraph" w:customStyle="1" w:styleId="Normal1">
    <w:name w:val="Normal1"/>
    <w:uiPriority w:val="99"/>
    <w:rsid w:val="00B040B9"/>
    <w:pPr>
      <w:widowControl w:val="0"/>
      <w:suppressAutoHyphens/>
      <w:spacing w:after="0" w:line="300" w:lineRule="auto"/>
      <w:ind w:firstLine="720"/>
    </w:pPr>
    <w:rPr>
      <w:rFonts w:ascii="Times New Roman" w:eastAsia="Arial" w:hAnsi="Times New Roman"/>
      <w:sz w:val="22"/>
      <w:szCs w:val="20"/>
      <w:lang w:eastAsia="ar-SA"/>
    </w:rPr>
  </w:style>
  <w:style w:type="character" w:customStyle="1" w:styleId="Normal">
    <w:name w:val="Normal Знак"/>
    <w:link w:val="11"/>
    <w:locked/>
    <w:rsid w:val="00B040B9"/>
    <w:rPr>
      <w:snapToGrid w:val="0"/>
      <w:sz w:val="24"/>
    </w:rPr>
  </w:style>
  <w:style w:type="paragraph" w:customStyle="1" w:styleId="11">
    <w:name w:val="Обычный1"/>
    <w:link w:val="Normal"/>
    <w:rsid w:val="00B040B9"/>
    <w:pPr>
      <w:widowControl w:val="0"/>
      <w:snapToGrid w:val="0"/>
      <w:spacing w:after="0" w:line="300" w:lineRule="auto"/>
      <w:ind w:firstLine="720"/>
      <w:jc w:val="both"/>
    </w:pPr>
    <w:rPr>
      <w:snapToGrid w:val="0"/>
      <w:sz w:val="24"/>
    </w:rPr>
  </w:style>
  <w:style w:type="paragraph" w:customStyle="1" w:styleId="21">
    <w:name w:val="Обычный2"/>
    <w:rsid w:val="00B040B9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(2)_"/>
    <w:link w:val="23"/>
    <w:locked/>
    <w:rsid w:val="00B040B9"/>
    <w:rPr>
      <w:b/>
      <w:bCs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040B9"/>
    <w:pPr>
      <w:widowControl w:val="0"/>
      <w:shd w:val="clear" w:color="auto" w:fill="FFFFFF"/>
      <w:spacing w:line="240" w:lineRule="atLeast"/>
      <w:ind w:hanging="340"/>
      <w:jc w:val="right"/>
    </w:pPr>
    <w:rPr>
      <w:rFonts w:ascii="PT Astra Serif" w:eastAsiaTheme="minorHAnsi" w:hAnsi="PT Astra Serif"/>
      <w:b/>
      <w:bCs/>
      <w:sz w:val="17"/>
      <w:szCs w:val="17"/>
      <w:lang w:eastAsia="en-US"/>
    </w:rPr>
  </w:style>
  <w:style w:type="paragraph" w:customStyle="1" w:styleId="110">
    <w:name w:val="Обычный11"/>
    <w:uiPriority w:val="99"/>
    <w:rsid w:val="00B040B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8">
    <w:name w:val="Обычный8"/>
    <w:rsid w:val="00B040B9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onsCell">
    <w:name w:val="ConsCell"/>
    <w:rsid w:val="00B040B9"/>
    <w:pPr>
      <w:widowControl w:val="0"/>
      <w:suppressAutoHyphens/>
      <w:autoSpaceDE w:val="0"/>
      <w:adjustRightInd w:val="0"/>
      <w:spacing w:after="0" w:line="360" w:lineRule="atLeast"/>
      <w:ind w:right="19772"/>
      <w:jc w:val="both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p008d83ec890a0e2d824458fb0c471908">
    <w:name w:val="p008d83ec890a0e2d824458fb0c471908"/>
    <w:basedOn w:val="a"/>
    <w:rsid w:val="00B040B9"/>
    <w:pPr>
      <w:spacing w:before="100" w:beforeAutospacing="1" w:after="100" w:afterAutospacing="1"/>
    </w:pPr>
  </w:style>
  <w:style w:type="paragraph" w:customStyle="1" w:styleId="p1">
    <w:name w:val="p1"/>
    <w:basedOn w:val="a"/>
    <w:rsid w:val="00B040B9"/>
    <w:pPr>
      <w:spacing w:before="100" w:beforeAutospacing="1" w:after="100" w:afterAutospacing="1"/>
    </w:pPr>
  </w:style>
  <w:style w:type="paragraph" w:customStyle="1" w:styleId="210">
    <w:name w:val="Обычный21"/>
    <w:rsid w:val="00B37AF9"/>
    <w:pPr>
      <w:widowControl w:val="0"/>
      <w:spacing w:after="0" w:line="280" w:lineRule="auto"/>
      <w:ind w:left="280" w:firstLine="709"/>
    </w:pPr>
    <w:rPr>
      <w:rFonts w:ascii="Times New Roman" w:eastAsia="Times New Roman" w:hAnsi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5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8C19E5AAD3F2F464D908F82A6B232539C045E22F29DF07F1C70E7600394502660D42C3ECCF9BF0A57331BA0AH6k1F" TargetMode="External"/><Relationship Id="rId13" Type="http://schemas.openxmlformats.org/officeDocument/2006/relationships/hyperlink" Target="consultantplus://offline/ref=FC1DC597442A72F71D33944AC8E3E30A582F0158739ACA748C134FAA221577DFDF0FB4E3ABA746F6CA1C6E00BA27836263FCA93C49C012F4T8L" TargetMode="External"/><Relationship Id="rId18" Type="http://schemas.openxmlformats.org/officeDocument/2006/relationships/hyperlink" Target="file:///C:\Users\User\Desktop\&#1043;&#1050;%20&#1057;&#1090;&#1077;&#1085;&#1076;&#1099;%20&#1082;&#1072;&#1088;&#1090;&#1086;&#1095;&#1082;&#1080;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ser\Desktop\&#1043;&#1050;%20&#1057;&#1090;&#1077;&#1085;&#1076;&#1099;%20&#1082;&#1072;&#1088;&#1090;&#1086;&#1095;&#1082;&#1080;.doc" TargetMode="External"/><Relationship Id="rId7" Type="http://schemas.openxmlformats.org/officeDocument/2006/relationships/hyperlink" Target="consultantplus://offline/ref=248C19E5AAD3F2F464D914F82D6B23253FC242E4282A820DF99E027407361A15734416CEECCF83F6A83962FE5D6C0C9B9AB8279CF8B9B3HFk0F" TargetMode="External"/><Relationship Id="rId12" Type="http://schemas.openxmlformats.org/officeDocument/2006/relationships/hyperlink" Target="consultantplus://offline/ref=248C19E5AAD3F2F464D914F82D6B23253CC144E722778805A092007308691F12624417CFF2CE83EEA16D31HBkAF" TargetMode="External"/><Relationship Id="rId17" Type="http://schemas.openxmlformats.org/officeDocument/2006/relationships/hyperlink" Target="consultantplus://offline/ref=373207DF1A71D4CFBCE09FBB34C15EFAF21DEC9203FC8A2F1515F83C91AE8B9ABF1C9683C990F44DG7eDR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501FF60E73F7BEA000B1BABC2B6953BC69171D400B23098F2930B04EE1BE5E7F72329CF824D9D246FA3FC5303l2w2D" TargetMode="External"/><Relationship Id="rId20" Type="http://schemas.openxmlformats.org/officeDocument/2006/relationships/hyperlink" Target="file:///C:\Users\User\Desktop\&#1043;&#1050;%20&#1057;&#1090;&#1077;&#1085;&#1076;&#1099;%20&#1082;&#1072;&#1088;&#1090;&#1086;&#1095;&#1082;&#1080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DACAC67E748AC7FF7E2C5714D56A618847FD5E354B652537A3B300ECB511000CB06D740CF52EEF6DD38EA28986DD161C9A9455EB9EA51CCp5M" TargetMode="External"/><Relationship Id="rId11" Type="http://schemas.openxmlformats.org/officeDocument/2006/relationships/hyperlink" Target="consultantplus://offline/ref=248C19E5AAD3F2F464D908F82A6B232539C045E22F29DF07F1C70E7600394502660D42C3ECCF9BF0A57331BA0AH6k1F" TargetMode="External"/><Relationship Id="rId24" Type="http://schemas.openxmlformats.org/officeDocument/2006/relationships/theme" Target="theme/theme1.xml"/><Relationship Id="rId5" Type="http://schemas.openxmlformats.org/officeDocument/2006/relationships/hyperlink" Target="file:///C:\Users\User\Desktop\&#1043;&#1050;%20&#1057;&#1090;&#1077;&#1085;&#1076;&#1099;%20&#1082;&#1072;&#1088;&#1090;&#1086;&#1095;&#1082;&#1080;.doc" TargetMode="External"/><Relationship Id="rId15" Type="http://schemas.openxmlformats.org/officeDocument/2006/relationships/hyperlink" Target="consultantplus://offline/ref=5501FF60E73F7BEA000B1BABC2B6953BC69779D406BF3098F2930B04EE1BE5E7E52371C3864D842F3DECBA060C22F560061BFB5369FElAw3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48C19E5AAD3F2F464D908F82A6B232539C045E22F29DF07F1C70E7600394502660D42C3ECCF9BF0A57331BA0AH6k1F" TargetMode="External"/><Relationship Id="rId19" Type="http://schemas.openxmlformats.org/officeDocument/2006/relationships/hyperlink" Target="file:///C:\Users\User\Desktop\&#1043;&#1050;%20&#1057;&#1090;&#1077;&#1085;&#1076;&#1099;%20&#1082;&#1072;&#1088;&#1090;&#1086;&#1095;&#1082;&#1080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8C19E5AAD3F2F464D914F82D6B23253FC242E4282A820DF99E027407361A15734416CEECCF83F6A83962FE5D6C0C9B9AB8279CF8B9B3HFk0F" TargetMode="External"/><Relationship Id="rId14" Type="http://schemas.openxmlformats.org/officeDocument/2006/relationships/hyperlink" Target="consultantplus://offline/ref=248C19E5AAD3F2F464D914F82D6B23253FC242E4282A820DF99E027407361A15734416CEECCF83F6A83962FE5D6C0C9B9AB8279CF8B9B3HFk0F" TargetMode="External"/><Relationship Id="rId22" Type="http://schemas.openxmlformats.org/officeDocument/2006/relationships/hyperlink" Target="file:///C:\Users\User\Desktop\&#1043;&#1050;%20&#1057;&#1090;&#1077;&#1085;&#1076;&#1099;%20&#1082;&#1072;&#1088;&#1090;&#1086;&#1095;&#1082;&#108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8002</Words>
  <Characters>45616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2026-10-14T09:36:00Z</dcterms:created>
  <dcterms:modified xsi:type="dcterms:W3CDTF">2026-10-14T09:36:00Z</dcterms:modified>
</cp:coreProperties>
</file>