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16C" w:rsidRPr="00B8316C" w:rsidRDefault="00B8316C" w:rsidP="00B8316C">
      <w:pPr>
        <w:spacing w:after="0" w:line="240" w:lineRule="auto"/>
        <w:ind w:right="-21"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31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ТЕХНИЧЕСКОЕ ЗАДАНИЕ</w:t>
      </w:r>
    </w:p>
    <w:p w:rsidR="00B8316C" w:rsidRPr="00B8316C" w:rsidRDefault="00B8316C" w:rsidP="00B8316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31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поставку (изготовление) ведомственной награды Министерства культуры Российской Федерации – медали Александра Твардовского в футляре с удостоверением</w:t>
      </w:r>
    </w:p>
    <w:p w:rsidR="00B8316C" w:rsidRPr="00B8316C" w:rsidRDefault="00B8316C" w:rsidP="00B8316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316C" w:rsidRPr="00B8316C" w:rsidRDefault="00B8316C" w:rsidP="00B8316C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16C">
        <w:rPr>
          <w:rFonts w:ascii="Times New Roman" w:eastAsia="Calibri" w:hAnsi="Times New Roman" w:cs="Times New Roman"/>
          <w:sz w:val="24"/>
          <w:szCs w:val="24"/>
        </w:rPr>
        <w:t>Предмет: поставка и изготовление сувенирной продукции согласно следующей спецификации:</w:t>
      </w:r>
    </w:p>
    <w:p w:rsidR="00B8316C" w:rsidRPr="00B8316C" w:rsidRDefault="00B8316C" w:rsidP="00B8316C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60"/>
        <w:gridCol w:w="6226"/>
        <w:gridCol w:w="1569"/>
        <w:gridCol w:w="1840"/>
      </w:tblGrid>
      <w:tr w:rsidR="00B8316C" w:rsidRPr="00B8316C" w:rsidTr="009832BC">
        <w:trPr>
          <w:trHeight w:val="397"/>
        </w:trPr>
        <w:tc>
          <w:tcPr>
            <w:tcW w:w="560" w:type="dxa"/>
            <w:vAlign w:val="center"/>
          </w:tcPr>
          <w:p w:rsidR="00B8316C" w:rsidRPr="00B8316C" w:rsidRDefault="00B8316C" w:rsidP="00B8316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831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226" w:type="dxa"/>
            <w:vAlign w:val="center"/>
          </w:tcPr>
          <w:p w:rsidR="00B8316C" w:rsidRPr="00B8316C" w:rsidRDefault="00B8316C" w:rsidP="00B8316C">
            <w:pPr>
              <w:ind w:left="-408" w:firstLine="70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831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569" w:type="dxa"/>
            <w:vAlign w:val="center"/>
          </w:tcPr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831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Ед. </w:t>
            </w:r>
          </w:p>
        </w:tc>
        <w:tc>
          <w:tcPr>
            <w:tcW w:w="1840" w:type="dxa"/>
            <w:vAlign w:val="center"/>
          </w:tcPr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831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Кол-во</w:t>
            </w:r>
          </w:p>
        </w:tc>
      </w:tr>
      <w:tr w:rsidR="00B8316C" w:rsidRPr="00B8316C" w:rsidTr="009832BC">
        <w:trPr>
          <w:trHeight w:val="397"/>
        </w:trPr>
        <w:tc>
          <w:tcPr>
            <w:tcW w:w="560" w:type="dxa"/>
            <w:vAlign w:val="center"/>
          </w:tcPr>
          <w:p w:rsidR="00B8316C" w:rsidRPr="00B8316C" w:rsidRDefault="00B8316C" w:rsidP="00B831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1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26" w:type="dxa"/>
            <w:vAlign w:val="center"/>
          </w:tcPr>
          <w:p w:rsidR="00B8316C" w:rsidRPr="00B8316C" w:rsidRDefault="00B8316C" w:rsidP="00B8316C">
            <w:pPr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16C">
              <w:rPr>
                <w:rFonts w:ascii="Times New Roman" w:eastAsia="Calibri" w:hAnsi="Times New Roman" w:cs="Times New Roman"/>
                <w:sz w:val="24"/>
                <w:szCs w:val="24"/>
              </w:rPr>
              <w:t>Медаль Александра Твардовского</w:t>
            </w:r>
          </w:p>
        </w:tc>
        <w:tc>
          <w:tcPr>
            <w:tcW w:w="1569" w:type="dxa"/>
            <w:vMerge w:val="restart"/>
            <w:vAlign w:val="center"/>
          </w:tcPr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316C">
              <w:rPr>
                <w:rFonts w:ascii="Times New Roman" w:eastAsia="Calibri" w:hAnsi="Times New Roman" w:cs="Times New Roman"/>
                <w:sz w:val="24"/>
                <w:szCs w:val="24"/>
              </w:rPr>
              <w:t>шт</w:t>
            </w:r>
            <w:proofErr w:type="spellEnd"/>
          </w:p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vAlign w:val="center"/>
          </w:tcPr>
          <w:p w:rsidR="00B8316C" w:rsidRPr="00B8316C" w:rsidRDefault="00AB0530" w:rsidP="00B831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B8316C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B8316C" w:rsidRPr="00B8316C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B8316C" w:rsidRPr="00B8316C" w:rsidTr="009832BC">
        <w:trPr>
          <w:trHeight w:val="397"/>
        </w:trPr>
        <w:tc>
          <w:tcPr>
            <w:tcW w:w="560" w:type="dxa"/>
            <w:vAlign w:val="center"/>
          </w:tcPr>
          <w:p w:rsidR="00B8316C" w:rsidRPr="00B8316C" w:rsidRDefault="00B8316C" w:rsidP="00B831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16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26" w:type="dxa"/>
            <w:vAlign w:val="center"/>
          </w:tcPr>
          <w:p w:rsidR="00B8316C" w:rsidRPr="00B8316C" w:rsidRDefault="00B8316C" w:rsidP="00B8316C">
            <w:pPr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16C">
              <w:rPr>
                <w:rFonts w:ascii="Times New Roman" w:eastAsia="Calibri" w:hAnsi="Times New Roman" w:cs="Times New Roman"/>
                <w:sz w:val="24"/>
                <w:szCs w:val="24"/>
              </w:rPr>
              <w:t>Удостоверение к Медали Александра Твардовского</w:t>
            </w:r>
          </w:p>
        </w:tc>
        <w:tc>
          <w:tcPr>
            <w:tcW w:w="1569" w:type="dxa"/>
            <w:vMerge/>
            <w:vAlign w:val="center"/>
          </w:tcPr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vAlign w:val="center"/>
          </w:tcPr>
          <w:p w:rsidR="00B8316C" w:rsidRPr="00B8316C" w:rsidRDefault="00AB0530" w:rsidP="00B831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B8316C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B8316C" w:rsidRPr="00B8316C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B8316C" w:rsidRPr="00B8316C" w:rsidTr="009832BC">
        <w:trPr>
          <w:trHeight w:val="397"/>
        </w:trPr>
        <w:tc>
          <w:tcPr>
            <w:tcW w:w="560" w:type="dxa"/>
            <w:vAlign w:val="center"/>
          </w:tcPr>
          <w:p w:rsidR="00B8316C" w:rsidRPr="00B8316C" w:rsidRDefault="00B8316C" w:rsidP="00B831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16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26" w:type="dxa"/>
            <w:vAlign w:val="center"/>
          </w:tcPr>
          <w:p w:rsidR="00B8316C" w:rsidRPr="00B8316C" w:rsidRDefault="00B8316C" w:rsidP="00B8316C">
            <w:pPr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16C">
              <w:rPr>
                <w:rFonts w:ascii="Times New Roman" w:eastAsia="Calibri" w:hAnsi="Times New Roman" w:cs="Times New Roman"/>
                <w:sz w:val="24"/>
                <w:szCs w:val="24"/>
              </w:rPr>
              <w:t>Футляр с ложементом под медаль и удостоверение</w:t>
            </w:r>
          </w:p>
        </w:tc>
        <w:tc>
          <w:tcPr>
            <w:tcW w:w="1569" w:type="dxa"/>
            <w:vMerge/>
            <w:vAlign w:val="center"/>
          </w:tcPr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vAlign w:val="center"/>
          </w:tcPr>
          <w:p w:rsidR="00B8316C" w:rsidRPr="00B8316C" w:rsidRDefault="00AB0530" w:rsidP="00B831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B8316C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B8316C" w:rsidRPr="00B8316C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</w:tbl>
    <w:p w:rsidR="00B8316C" w:rsidRPr="00B8316C" w:rsidRDefault="00B8316C" w:rsidP="00B8316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316C" w:rsidRPr="00B8316C" w:rsidRDefault="00B8316C" w:rsidP="00B8316C">
      <w:pPr>
        <w:numPr>
          <w:ilvl w:val="0"/>
          <w:numId w:val="1"/>
        </w:numPr>
        <w:spacing w:after="0" w:line="240" w:lineRule="auto"/>
        <w:ind w:hanging="21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16C">
        <w:rPr>
          <w:rFonts w:ascii="Times New Roman" w:eastAsia="Calibri" w:hAnsi="Times New Roman" w:cs="Times New Roman"/>
          <w:sz w:val="24"/>
          <w:szCs w:val="24"/>
        </w:rPr>
        <w:t>Общие положения:</w:t>
      </w:r>
    </w:p>
    <w:p w:rsidR="00B8316C" w:rsidRPr="00B8316C" w:rsidRDefault="00B8316C" w:rsidP="00B8316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16C">
        <w:rPr>
          <w:rFonts w:ascii="Times New Roman" w:eastAsia="Calibri" w:hAnsi="Times New Roman" w:cs="Times New Roman"/>
          <w:sz w:val="24"/>
          <w:szCs w:val="24"/>
        </w:rPr>
        <w:t>2.1.</w:t>
      </w:r>
      <w:r w:rsidRPr="00B8316C">
        <w:rPr>
          <w:rFonts w:ascii="Times New Roman" w:eastAsia="Calibri" w:hAnsi="Times New Roman" w:cs="Times New Roman"/>
          <w:sz w:val="24"/>
          <w:szCs w:val="24"/>
        </w:rPr>
        <w:tab/>
        <w:t xml:space="preserve">Поставляемые товары должны быть новые, не бывшие в использовании, </w:t>
      </w:r>
      <w:r w:rsidRPr="00B8316C">
        <w:rPr>
          <w:rFonts w:ascii="Times New Roman" w:eastAsia="Calibri" w:hAnsi="Times New Roman" w:cs="Times New Roman"/>
          <w:sz w:val="24"/>
          <w:szCs w:val="24"/>
        </w:rPr>
        <w:br/>
        <w:t>не восстановленные.</w:t>
      </w:r>
    </w:p>
    <w:p w:rsidR="00B8316C" w:rsidRPr="00B8316C" w:rsidRDefault="00B8316C" w:rsidP="00B8316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16C">
        <w:rPr>
          <w:rFonts w:ascii="Times New Roman" w:eastAsia="Calibri" w:hAnsi="Times New Roman" w:cs="Times New Roman"/>
          <w:sz w:val="24"/>
          <w:szCs w:val="24"/>
        </w:rPr>
        <w:t>2.2. В цену товара должны быть включены все расходы по доставке, упаковке, маркировке, погрузке, транспортировке, разгрузке товаров, а также прочие расходы и налоги, уплаченные или подлежащие уплате.</w:t>
      </w:r>
    </w:p>
    <w:p w:rsidR="00B8316C" w:rsidRPr="00B8316C" w:rsidRDefault="00B8316C" w:rsidP="00B8316C">
      <w:pPr>
        <w:spacing w:after="0" w:line="240" w:lineRule="auto"/>
        <w:ind w:left="72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316C" w:rsidRPr="00B8316C" w:rsidRDefault="00B8316C" w:rsidP="00B8316C">
      <w:pPr>
        <w:numPr>
          <w:ilvl w:val="0"/>
          <w:numId w:val="1"/>
        </w:numPr>
        <w:spacing w:after="0" w:line="240" w:lineRule="auto"/>
        <w:ind w:hanging="21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16C">
        <w:rPr>
          <w:rFonts w:ascii="Times New Roman" w:eastAsia="Calibri" w:hAnsi="Times New Roman" w:cs="Times New Roman"/>
          <w:sz w:val="24"/>
          <w:szCs w:val="24"/>
        </w:rPr>
        <w:t>Характеристики поставляемого товара:</w:t>
      </w:r>
    </w:p>
    <w:p w:rsidR="00B8316C" w:rsidRPr="00B8316C" w:rsidRDefault="00B8316C" w:rsidP="00B8316C">
      <w:pPr>
        <w:spacing w:after="0" w:line="240" w:lineRule="auto"/>
        <w:ind w:left="928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8316C">
        <w:rPr>
          <w:rFonts w:ascii="Times New Roman" w:eastAsia="Calibri" w:hAnsi="Times New Roman" w:cs="Times New Roman"/>
          <w:i/>
          <w:sz w:val="24"/>
          <w:szCs w:val="24"/>
        </w:rPr>
        <w:t>Описание ведомственной награды Министерства культуры Российской Федерации – медали Александра Твардовского (далее – Медаль)</w:t>
      </w:r>
    </w:p>
    <w:p w:rsidR="00B8316C" w:rsidRDefault="00B8316C" w:rsidP="00B8316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16C">
        <w:rPr>
          <w:rFonts w:ascii="Times New Roman" w:eastAsia="Calibri" w:hAnsi="Times New Roman" w:cs="Times New Roman"/>
          <w:sz w:val="24"/>
          <w:szCs w:val="24"/>
        </w:rPr>
        <w:t xml:space="preserve">Медаль – из металла золотистого цвета в форме круга, с рельефным бортиком по краю </w:t>
      </w:r>
      <w:r w:rsidRPr="00B8316C">
        <w:rPr>
          <w:rFonts w:ascii="Times New Roman" w:eastAsia="Calibri" w:hAnsi="Times New Roman" w:cs="Times New Roman"/>
          <w:sz w:val="24"/>
          <w:szCs w:val="24"/>
        </w:rPr>
        <w:br/>
        <w:t>с обеих сторон, диаметром – 32 мм.</w:t>
      </w:r>
    </w:p>
    <w:p w:rsidR="002D4238" w:rsidRPr="00B8316C" w:rsidRDefault="002D4238" w:rsidP="00B8316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Металл (оттенок и сплав) согласовывается перед началом производства.</w:t>
      </w:r>
      <w:bookmarkStart w:id="0" w:name="_GoBack"/>
      <w:bookmarkEnd w:id="0"/>
    </w:p>
    <w:p w:rsidR="00B8316C" w:rsidRPr="00B8316C" w:rsidRDefault="00B8316C" w:rsidP="00B8316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16C">
        <w:rPr>
          <w:rFonts w:ascii="Times New Roman" w:eastAsia="Calibri" w:hAnsi="Times New Roman" w:cs="Times New Roman"/>
          <w:sz w:val="24"/>
          <w:szCs w:val="24"/>
        </w:rPr>
        <w:t xml:space="preserve">На лицевой стороне Медали, в центре – рельефное, подгрудное изображение Александра </w:t>
      </w:r>
      <w:proofErr w:type="spellStart"/>
      <w:r w:rsidRPr="00B8316C">
        <w:rPr>
          <w:rFonts w:ascii="Times New Roman" w:eastAsia="Calibri" w:hAnsi="Times New Roman" w:cs="Times New Roman"/>
          <w:sz w:val="24"/>
          <w:szCs w:val="24"/>
        </w:rPr>
        <w:t>Трифоновича</w:t>
      </w:r>
      <w:proofErr w:type="spellEnd"/>
      <w:r w:rsidRPr="00B8316C">
        <w:rPr>
          <w:rFonts w:ascii="Times New Roman" w:eastAsia="Calibri" w:hAnsi="Times New Roman" w:cs="Times New Roman"/>
          <w:sz w:val="24"/>
          <w:szCs w:val="24"/>
        </w:rPr>
        <w:t xml:space="preserve"> Твардовского. По кругу, в нижней части – рельефная надпись: «АЛЕКСАНДР ТВАРДОВСКИЙ».</w:t>
      </w:r>
    </w:p>
    <w:p w:rsidR="00B8316C" w:rsidRDefault="00B8316C" w:rsidP="00B8316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16C">
        <w:rPr>
          <w:rFonts w:ascii="Times New Roman" w:eastAsia="Calibri" w:hAnsi="Times New Roman" w:cs="Times New Roman"/>
          <w:sz w:val="24"/>
          <w:szCs w:val="24"/>
        </w:rPr>
        <w:t xml:space="preserve">На оборотной стороне Медали, в центре – эмблема Министерства культуры Российской Федерации. По кругу – рельефная надпись: в верхней части – «МИНИСТЕРСТВО КУЛЬТУРЫ», </w:t>
      </w:r>
      <w:r w:rsidRPr="00B8316C">
        <w:rPr>
          <w:rFonts w:ascii="Times New Roman" w:eastAsia="Calibri" w:hAnsi="Times New Roman" w:cs="Times New Roman"/>
          <w:sz w:val="24"/>
          <w:szCs w:val="24"/>
        </w:rPr>
        <w:br/>
        <w:t xml:space="preserve">в нижней части – «РОССИЙСКОЙ ФЕДЕРАЦИИ». </w:t>
      </w:r>
    </w:p>
    <w:p w:rsidR="002D4238" w:rsidRPr="00B8316C" w:rsidRDefault="002D4238" w:rsidP="00B8316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Надписи и изображения должны располагаться на Медали в соответствии с Техническим заданием и подлежат согласованию перед производством.</w:t>
      </w:r>
    </w:p>
    <w:p w:rsidR="00B8316C" w:rsidRPr="00B8316C" w:rsidRDefault="00B8316C" w:rsidP="00B8316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16C">
        <w:rPr>
          <w:rFonts w:ascii="Times New Roman" w:eastAsia="Calibri" w:hAnsi="Times New Roman" w:cs="Times New Roman"/>
          <w:sz w:val="24"/>
          <w:szCs w:val="24"/>
        </w:rPr>
        <w:t>Медаль при помощи ушка и кольца соединяется с прямоугольной колодкой золотистого цвета, обтянутой шелковой муаровой лентой шириной – 24 мм. Лента комбинированная. Правая часть ленты (левая от зрителя) шириной – 8 мм, синего цвета, окаймленная по краям белыми полосами шириной – 2 мм каждая. Левая часть ленты (правая от зрителя) шириной – 10 мм, красного цвета, окаймленная слева (справа от зрителя) белой полосой шириной – 2 мм.</w:t>
      </w:r>
    </w:p>
    <w:p w:rsidR="00B8316C" w:rsidRPr="00B8316C" w:rsidRDefault="00B8316C" w:rsidP="00B8316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16C">
        <w:rPr>
          <w:rFonts w:ascii="Times New Roman" w:eastAsia="Calibri" w:hAnsi="Times New Roman" w:cs="Times New Roman"/>
          <w:sz w:val="24"/>
          <w:szCs w:val="24"/>
        </w:rPr>
        <w:t>На оборотной стороне колодки – приспособление для крепления к одежде.</w:t>
      </w:r>
    </w:p>
    <w:p w:rsidR="00B8316C" w:rsidRDefault="00B8316C" w:rsidP="00B8316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16C">
        <w:rPr>
          <w:rFonts w:ascii="Times New Roman" w:eastAsia="Calibri" w:hAnsi="Times New Roman" w:cs="Times New Roman"/>
          <w:sz w:val="24"/>
          <w:szCs w:val="24"/>
        </w:rPr>
        <w:t>Размеры колодки: ширина – 28 мм, высота – 44 мм.</w:t>
      </w:r>
    </w:p>
    <w:p w:rsidR="002D4238" w:rsidRPr="00B8316C" w:rsidRDefault="002D4238" w:rsidP="00B8316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Дополнительно ев колодку наносится гравировка порядкового номера медали, например, </w:t>
      </w:r>
      <w:r>
        <w:rPr>
          <w:rFonts w:ascii="Times New Roman" w:eastAsia="Calibri" w:hAnsi="Times New Roman" w:cs="Times New Roman"/>
          <w:sz w:val="24"/>
          <w:szCs w:val="24"/>
        </w:rPr>
        <w:br/>
        <w:t xml:space="preserve">«№ 00150». Порядковые номера, размер и шрифт согласовываются перед началом производства. </w:t>
      </w:r>
    </w:p>
    <w:p w:rsidR="00B8316C" w:rsidRPr="00B8316C" w:rsidRDefault="00B8316C" w:rsidP="00B8316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:rsidR="00B8316C" w:rsidRPr="00B8316C" w:rsidRDefault="00B8316C" w:rsidP="00B8316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:rsidR="00B8316C" w:rsidRPr="00B8316C" w:rsidRDefault="00B8316C" w:rsidP="00B8316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:rsidR="00B8316C" w:rsidRPr="00B8316C" w:rsidRDefault="00B8316C" w:rsidP="00B8316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:rsidR="00B8316C" w:rsidRPr="00B8316C" w:rsidRDefault="00B8316C" w:rsidP="00B8316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:rsidR="00B8316C" w:rsidRDefault="00B8316C" w:rsidP="00B8316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:rsidR="00B8316C" w:rsidRPr="00B8316C" w:rsidRDefault="00B8316C" w:rsidP="002D4238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p w:rsidR="00B8316C" w:rsidRPr="00B8316C" w:rsidRDefault="00B8316C" w:rsidP="00B8316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B8316C">
        <w:rPr>
          <w:rFonts w:ascii="Times New Roman" w:eastAsia="Calibri" w:hAnsi="Times New Roman" w:cs="Times New Roman"/>
          <w:i/>
          <w:sz w:val="24"/>
          <w:szCs w:val="24"/>
        </w:rPr>
        <w:lastRenderedPageBreak/>
        <w:t>Рисунок ведомственной награды Министерства культуры Российской Федерации – медали Александра Твардовского</w:t>
      </w:r>
    </w:p>
    <w:p w:rsidR="00B8316C" w:rsidRPr="00B8316C" w:rsidRDefault="00B8316C" w:rsidP="00B8316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7"/>
        <w:gridCol w:w="4607"/>
      </w:tblGrid>
      <w:tr w:rsidR="00B8316C" w:rsidRPr="00B8316C" w:rsidTr="009832BC">
        <w:trPr>
          <w:jc w:val="center"/>
        </w:trPr>
        <w:tc>
          <w:tcPr>
            <w:tcW w:w="4607" w:type="dxa"/>
          </w:tcPr>
          <w:p w:rsidR="00B8316C" w:rsidRPr="00B8316C" w:rsidRDefault="00B8316C" w:rsidP="00B8316C">
            <w:pPr>
              <w:ind w:firstLine="709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B8316C">
              <w:rPr>
                <w:rFonts w:ascii="Calibri" w:eastAsia="Calibri" w:hAnsi="Calibri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B9FA8AD" wp14:editId="2716B3F0">
                  <wp:extent cx="1085850" cy="2961409"/>
                  <wp:effectExtent l="0" t="0" r="0" b="0"/>
                  <wp:docPr id="1" name="Рисунок 1" descr="Вариант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Вариант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20" cy="2968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7" w:type="dxa"/>
            <w:vAlign w:val="bottom"/>
          </w:tcPr>
          <w:p w:rsidR="00B8316C" w:rsidRPr="00B8316C" w:rsidRDefault="00B8316C" w:rsidP="00B8316C">
            <w:pPr>
              <w:ind w:firstLine="709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B8316C">
              <w:rPr>
                <w:rFonts w:ascii="Calibri" w:eastAsia="Calibri" w:hAnsi="Calibri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D01D5C8" wp14:editId="3A731A18">
                  <wp:extent cx="1154430" cy="128016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4430" cy="1280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316C" w:rsidRPr="00B8316C" w:rsidTr="009832BC">
        <w:trPr>
          <w:jc w:val="center"/>
        </w:trPr>
        <w:tc>
          <w:tcPr>
            <w:tcW w:w="4607" w:type="dxa"/>
          </w:tcPr>
          <w:p w:rsidR="00B8316C" w:rsidRPr="00B8316C" w:rsidRDefault="00B8316C" w:rsidP="00B8316C">
            <w:pPr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16C">
              <w:rPr>
                <w:rFonts w:ascii="Times New Roman" w:eastAsia="Calibri" w:hAnsi="Times New Roman" w:cs="Times New Roman"/>
                <w:sz w:val="24"/>
                <w:szCs w:val="24"/>
              </w:rPr>
              <w:t>Лицевая сторона</w:t>
            </w:r>
          </w:p>
        </w:tc>
        <w:tc>
          <w:tcPr>
            <w:tcW w:w="4607" w:type="dxa"/>
          </w:tcPr>
          <w:p w:rsidR="00B8316C" w:rsidRPr="00B8316C" w:rsidRDefault="00B8316C" w:rsidP="00B8316C">
            <w:pPr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16C">
              <w:rPr>
                <w:rFonts w:ascii="Times New Roman" w:eastAsia="Calibri" w:hAnsi="Times New Roman" w:cs="Times New Roman"/>
                <w:sz w:val="24"/>
                <w:szCs w:val="24"/>
              </w:rPr>
              <w:t>Оборотная сторона</w:t>
            </w:r>
          </w:p>
        </w:tc>
      </w:tr>
    </w:tbl>
    <w:p w:rsidR="00B8316C" w:rsidRPr="00B8316C" w:rsidRDefault="00B8316C" w:rsidP="00B8316C">
      <w:pPr>
        <w:spacing w:after="0" w:line="240" w:lineRule="auto"/>
        <w:ind w:left="-426" w:right="-143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8316C" w:rsidRPr="00B8316C" w:rsidRDefault="00B8316C" w:rsidP="00B8316C">
      <w:pPr>
        <w:spacing w:after="0" w:line="240" w:lineRule="auto"/>
        <w:ind w:right="-143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8316C" w:rsidRPr="00B8316C" w:rsidRDefault="00B8316C" w:rsidP="00B8316C">
      <w:pPr>
        <w:spacing w:after="0" w:line="240" w:lineRule="auto"/>
        <w:ind w:left="-426" w:right="-143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8316C" w:rsidRPr="00B8316C" w:rsidRDefault="00B8316C" w:rsidP="00B8316C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  <w:b/>
          <w:sz w:val="24"/>
          <w:szCs w:val="24"/>
        </w:rPr>
        <w:sectPr w:rsidR="00B8316C" w:rsidRPr="00B8316C" w:rsidSect="000451B1">
          <w:head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</w:tblGrid>
      <w:tr w:rsidR="00B8316C" w:rsidRPr="00B8316C" w:rsidTr="009832BC">
        <w:tc>
          <w:tcPr>
            <w:tcW w:w="4390" w:type="dxa"/>
          </w:tcPr>
          <w:p w:rsidR="00B8316C" w:rsidRPr="00B8316C" w:rsidRDefault="00B8316C" w:rsidP="00B8316C">
            <w:pPr>
              <w:ind w:right="-14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B8316C" w:rsidRPr="00B8316C" w:rsidRDefault="00B8316C" w:rsidP="00B8316C">
      <w:pPr>
        <w:spacing w:line="240" w:lineRule="auto"/>
        <w:ind w:firstLine="709"/>
        <w:rPr>
          <w:rFonts w:ascii="Times New Roman" w:eastAsia="Calibri" w:hAnsi="Times New Roman" w:cs="Times New Roman"/>
          <w:i/>
          <w:sz w:val="24"/>
          <w:szCs w:val="24"/>
        </w:rPr>
      </w:pPr>
      <w:r w:rsidRPr="00B8316C">
        <w:rPr>
          <w:rFonts w:ascii="Times New Roman" w:eastAsia="Calibri" w:hAnsi="Times New Roman" w:cs="Times New Roman"/>
          <w:i/>
          <w:sz w:val="24"/>
          <w:szCs w:val="24"/>
        </w:rPr>
        <w:t>Описание Удостоверения к ведомственной награде Министерства культуры</w:t>
      </w:r>
      <w:r w:rsidRPr="00B8316C">
        <w:rPr>
          <w:rFonts w:ascii="Times New Roman" w:eastAsia="Calibri" w:hAnsi="Times New Roman" w:cs="Times New Roman"/>
          <w:i/>
          <w:sz w:val="24"/>
          <w:szCs w:val="24"/>
        </w:rPr>
        <w:br/>
        <w:t>Российской Федерации – медали Александра Твардовского</w:t>
      </w:r>
    </w:p>
    <w:p w:rsidR="002D4238" w:rsidRDefault="002D4238" w:rsidP="002D42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 xml:space="preserve">Удостоверение к медали имеет прямоугольную форму. </w:t>
      </w:r>
    </w:p>
    <w:p w:rsidR="002D4238" w:rsidRDefault="002D4238" w:rsidP="002D42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 xml:space="preserve">Размер удостоверения в сложенном виде: 77,5 мм x 105 мм, </w:t>
      </w:r>
    </w:p>
    <w:p w:rsidR="002D4238" w:rsidRDefault="002D4238" w:rsidP="002D42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В развернутом виде: 155 мм x 105 мм.</w:t>
      </w:r>
    </w:p>
    <w:p w:rsidR="002D4238" w:rsidRPr="002D4238" w:rsidRDefault="002D4238" w:rsidP="002D423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i/>
          <w:sz w:val="26"/>
          <w:szCs w:val="26"/>
        </w:rPr>
      </w:pPr>
      <w:r w:rsidRPr="002D4238">
        <w:rPr>
          <w:rFonts w:ascii="TimesNewRomanPSMT" w:hAnsi="TimesNewRomanPSMT" w:cs="TimesNewRomanPSMT"/>
          <w:i/>
          <w:sz w:val="26"/>
          <w:szCs w:val="26"/>
        </w:rPr>
        <w:t>Используемые материалы:</w:t>
      </w:r>
    </w:p>
    <w:p w:rsidR="002D4238" w:rsidRDefault="002D4238" w:rsidP="002D42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 xml:space="preserve">Основа - толстый переполненный картон, обклеенный снаружи </w:t>
      </w:r>
      <w:proofErr w:type="spellStart"/>
      <w:r>
        <w:rPr>
          <w:rFonts w:ascii="TimesNewRomanPSMT" w:hAnsi="TimesNewRomanPSMT" w:cs="TimesNewRomanPSMT"/>
          <w:sz w:val="26"/>
          <w:szCs w:val="26"/>
        </w:rPr>
        <w:t>бумвинилом</w:t>
      </w:r>
      <w:proofErr w:type="spellEnd"/>
      <w:r>
        <w:rPr>
          <w:rFonts w:ascii="TimesNewRomanPSMT" w:hAnsi="TimesNewRomanPSMT" w:cs="TimesNewRomanPSMT"/>
          <w:sz w:val="26"/>
          <w:szCs w:val="26"/>
        </w:rPr>
        <w:t xml:space="preserve"> красного цвета (вариант цвета согласовывается перед началом производства).</w:t>
      </w:r>
    </w:p>
    <w:p w:rsidR="002D4238" w:rsidRDefault="002D4238" w:rsidP="002D42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На первой странице (на внешней) удостоверения располагается изображение геральдического знака – эмблемы Министерства культуры Российской Федерации.</w:t>
      </w:r>
    </w:p>
    <w:p w:rsidR="002D4238" w:rsidRDefault="002D4238" w:rsidP="002D42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Под геральдическим знаком – эмблемой располагаются надписи: «УДОСТОВЕРЕНИЕ к ведомственной награде Министерства культуры Российской Федерации – медаль Александра Твардовского» - в пять строк. Геральдический знак – эмблема и надписи выполнены тиснением «золотом». В центре второй и третьих страниц (внутренние страницы) располагается надпись в соответствии с дизайн-макетом.</w:t>
      </w:r>
    </w:p>
    <w:p w:rsidR="002D4238" w:rsidRDefault="002D4238" w:rsidP="002D42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Текст на второй и третьих (внутренние страницы) страницах печатается черной краской.</w:t>
      </w:r>
    </w:p>
    <w:p w:rsidR="00B8316C" w:rsidRPr="002D4238" w:rsidRDefault="002D4238" w:rsidP="002D42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 xml:space="preserve">Текст на удостоверении печатается шрифтом </w:t>
      </w:r>
      <w:proofErr w:type="spellStart"/>
      <w:r>
        <w:rPr>
          <w:rFonts w:ascii="TimesNewRomanPSMT" w:hAnsi="TimesNewRomanPSMT" w:cs="TimesNewRomanPSMT"/>
          <w:sz w:val="26"/>
          <w:szCs w:val="26"/>
        </w:rPr>
        <w:t>Times</w:t>
      </w:r>
      <w:proofErr w:type="spellEnd"/>
      <w:r>
        <w:rPr>
          <w:rFonts w:ascii="TimesNewRomanPSMT" w:hAnsi="TimesNewRomanPSMT" w:cs="TimesNewRomanPSMT"/>
          <w:sz w:val="26"/>
          <w:szCs w:val="26"/>
        </w:rPr>
        <w:t xml:space="preserve"> </w:t>
      </w:r>
      <w:proofErr w:type="spellStart"/>
      <w:r>
        <w:rPr>
          <w:rFonts w:ascii="TimesNewRomanPSMT" w:hAnsi="TimesNewRomanPSMT" w:cs="TimesNewRomanPSMT"/>
          <w:sz w:val="26"/>
          <w:szCs w:val="26"/>
        </w:rPr>
        <w:t>New</w:t>
      </w:r>
      <w:proofErr w:type="spellEnd"/>
      <w:r>
        <w:rPr>
          <w:rFonts w:ascii="TimesNewRomanPSMT" w:hAnsi="TimesNewRomanPSMT" w:cs="TimesNewRomanPSMT"/>
          <w:sz w:val="26"/>
          <w:szCs w:val="26"/>
        </w:rPr>
        <w:t xml:space="preserve"> </w:t>
      </w:r>
      <w:proofErr w:type="spellStart"/>
      <w:r>
        <w:rPr>
          <w:rFonts w:ascii="TimesNewRomanPSMT" w:hAnsi="TimesNewRomanPSMT" w:cs="TimesNewRomanPSMT"/>
          <w:sz w:val="26"/>
          <w:szCs w:val="26"/>
        </w:rPr>
        <w:t>Roman</w:t>
      </w:r>
      <w:proofErr w:type="spellEnd"/>
      <w:r>
        <w:rPr>
          <w:rFonts w:ascii="TimesNewRomanPSMT" w:hAnsi="TimesNewRomanPSMT" w:cs="TimesNewRomanPSMT"/>
          <w:sz w:val="26"/>
          <w:szCs w:val="26"/>
        </w:rPr>
        <w:t>/эквивалент (размер и шрифт согласовывается перед началом производства).</w:t>
      </w:r>
    </w:p>
    <w:p w:rsidR="002D4238" w:rsidRPr="00B8316C" w:rsidRDefault="002D4238" w:rsidP="00B8316C">
      <w:pPr>
        <w:spacing w:after="0" w:line="240" w:lineRule="auto"/>
        <w:ind w:left="-426" w:right="-143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316C" w:rsidRPr="00B8316C" w:rsidRDefault="00B8316C" w:rsidP="00B8316C">
      <w:pPr>
        <w:spacing w:after="0" w:line="240" w:lineRule="auto"/>
        <w:ind w:left="-426" w:right="-143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8316C">
        <w:rPr>
          <w:rFonts w:ascii="Times New Roman" w:eastAsia="Calibri" w:hAnsi="Times New Roman" w:cs="Times New Roman"/>
          <w:sz w:val="24"/>
          <w:szCs w:val="24"/>
        </w:rPr>
        <w:t>Лицевая сторона</w:t>
      </w:r>
    </w:p>
    <w:p w:rsidR="00B8316C" w:rsidRPr="00B8316C" w:rsidRDefault="00B8316C" w:rsidP="00B8316C">
      <w:pPr>
        <w:spacing w:after="0" w:line="240" w:lineRule="auto"/>
        <w:ind w:left="-426" w:right="-143" w:firstLine="709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0"/>
        <w:tblW w:w="10060" w:type="dxa"/>
        <w:tblInd w:w="-426" w:type="dxa"/>
        <w:tblLook w:val="04A0" w:firstRow="1" w:lastRow="0" w:firstColumn="1" w:lastColumn="0" w:noHBand="0" w:noVBand="1"/>
      </w:tblPr>
      <w:tblGrid>
        <w:gridCol w:w="4674"/>
        <w:gridCol w:w="283"/>
        <w:gridCol w:w="5103"/>
      </w:tblGrid>
      <w:tr w:rsidR="00B8316C" w:rsidRPr="00B8316C" w:rsidTr="009832BC">
        <w:trPr>
          <w:trHeight w:val="3608"/>
        </w:trPr>
        <w:tc>
          <w:tcPr>
            <w:tcW w:w="4674" w:type="dxa"/>
          </w:tcPr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83" w:type="dxa"/>
          </w:tcPr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5103" w:type="dxa"/>
          </w:tcPr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8316C">
              <w:rPr>
                <w:rFonts w:ascii="Times New Roman" w:eastAsia="Calibri" w:hAnsi="Times New Roman" w:cs="Times New Roman"/>
                <w:sz w:val="24"/>
              </w:rPr>
              <w:t xml:space="preserve">Изображение геральдического знака – эмблемы Министерства культуры </w:t>
            </w:r>
            <w:r w:rsidRPr="00B8316C">
              <w:rPr>
                <w:rFonts w:ascii="Times New Roman" w:eastAsia="Calibri" w:hAnsi="Times New Roman" w:cs="Times New Roman"/>
                <w:sz w:val="24"/>
              </w:rPr>
              <w:br/>
              <w:t>Российской Федерации.</w:t>
            </w:r>
          </w:p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8316C">
              <w:rPr>
                <w:rFonts w:ascii="Times New Roman" w:eastAsia="Calibri" w:hAnsi="Times New Roman" w:cs="Times New Roman"/>
                <w:sz w:val="24"/>
              </w:rPr>
              <w:t>УДОСТОВЕРЕНИЕ</w:t>
            </w:r>
          </w:p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8316C">
              <w:rPr>
                <w:rFonts w:ascii="Times New Roman" w:eastAsia="Calibri" w:hAnsi="Times New Roman" w:cs="Times New Roman"/>
                <w:sz w:val="24"/>
              </w:rPr>
              <w:t>к ведомственной награде</w:t>
            </w:r>
          </w:p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8316C">
              <w:rPr>
                <w:rFonts w:ascii="Times New Roman" w:eastAsia="Calibri" w:hAnsi="Times New Roman" w:cs="Times New Roman"/>
                <w:sz w:val="24"/>
              </w:rPr>
              <w:t>Министерства культуры</w:t>
            </w:r>
          </w:p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8316C">
              <w:rPr>
                <w:rFonts w:ascii="Times New Roman" w:eastAsia="Calibri" w:hAnsi="Times New Roman" w:cs="Times New Roman"/>
                <w:sz w:val="24"/>
              </w:rPr>
              <w:t>Российской Федерации –</w:t>
            </w:r>
          </w:p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8316C">
              <w:rPr>
                <w:rFonts w:ascii="Times New Roman" w:eastAsia="Calibri" w:hAnsi="Times New Roman" w:cs="Times New Roman"/>
                <w:sz w:val="24"/>
              </w:rPr>
              <w:t>медаль Александра Твардовского</w:t>
            </w:r>
          </w:p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</w:tbl>
    <w:p w:rsidR="00B8316C" w:rsidRDefault="00B8316C" w:rsidP="00B8316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2A051D" w:rsidRDefault="002A051D" w:rsidP="00B8316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2A051D" w:rsidRDefault="002A051D" w:rsidP="00B8316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2A051D" w:rsidRDefault="002A051D" w:rsidP="00B8316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2A051D" w:rsidRDefault="002A051D" w:rsidP="00B8316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2A051D" w:rsidRDefault="002A051D" w:rsidP="00B8316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2A051D" w:rsidRDefault="002A051D" w:rsidP="00B8316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2A051D" w:rsidRDefault="002A051D" w:rsidP="00B8316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2A051D" w:rsidRDefault="002A051D" w:rsidP="00B8316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2A051D" w:rsidRDefault="002A051D" w:rsidP="00B8316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2A051D" w:rsidRDefault="002A051D" w:rsidP="00B8316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2A051D" w:rsidRDefault="002A051D" w:rsidP="00B8316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B8316C" w:rsidRDefault="00B8316C" w:rsidP="00B8316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  <w:r w:rsidRPr="00B8316C">
        <w:rPr>
          <w:rFonts w:ascii="Times New Roman" w:eastAsia="Calibri" w:hAnsi="Times New Roman" w:cs="Times New Roman"/>
          <w:sz w:val="24"/>
        </w:rPr>
        <w:lastRenderedPageBreak/>
        <w:t>Внутренняя сторона</w:t>
      </w:r>
    </w:p>
    <w:p w:rsidR="00B8316C" w:rsidRPr="00B8316C" w:rsidRDefault="00B8316C" w:rsidP="00B8316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</w:p>
    <w:tbl>
      <w:tblPr>
        <w:tblStyle w:val="10"/>
        <w:tblW w:w="10060" w:type="dxa"/>
        <w:tblInd w:w="-426" w:type="dxa"/>
        <w:tblLook w:val="04A0" w:firstRow="1" w:lastRow="0" w:firstColumn="1" w:lastColumn="0" w:noHBand="0" w:noVBand="1"/>
      </w:tblPr>
      <w:tblGrid>
        <w:gridCol w:w="4674"/>
        <w:gridCol w:w="283"/>
        <w:gridCol w:w="5103"/>
      </w:tblGrid>
      <w:tr w:rsidR="00B8316C" w:rsidRPr="00B8316C" w:rsidTr="009832BC">
        <w:trPr>
          <w:trHeight w:val="4340"/>
        </w:trPr>
        <w:tc>
          <w:tcPr>
            <w:tcW w:w="4674" w:type="dxa"/>
          </w:tcPr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8316C">
              <w:rPr>
                <w:rFonts w:ascii="Times New Roman" w:eastAsia="Calibri" w:hAnsi="Times New Roman" w:cs="Times New Roman"/>
                <w:sz w:val="24"/>
              </w:rPr>
              <w:t>УДОСТОВЕРЕНИЕ</w:t>
            </w:r>
          </w:p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8316C">
              <w:rPr>
                <w:rFonts w:ascii="Times New Roman" w:eastAsia="Calibri" w:hAnsi="Times New Roman" w:cs="Times New Roman"/>
                <w:sz w:val="24"/>
              </w:rPr>
              <w:t>к ведомственной награде</w:t>
            </w:r>
          </w:p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8316C">
              <w:rPr>
                <w:rFonts w:ascii="Times New Roman" w:eastAsia="Calibri" w:hAnsi="Times New Roman" w:cs="Times New Roman"/>
                <w:sz w:val="24"/>
              </w:rPr>
              <w:t>Министерства культуры</w:t>
            </w:r>
          </w:p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8316C">
              <w:rPr>
                <w:rFonts w:ascii="Times New Roman" w:eastAsia="Calibri" w:hAnsi="Times New Roman" w:cs="Times New Roman"/>
                <w:sz w:val="24"/>
              </w:rPr>
              <w:t>Российской Федерации –</w:t>
            </w:r>
          </w:p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8316C">
              <w:rPr>
                <w:rFonts w:ascii="Times New Roman" w:eastAsia="Calibri" w:hAnsi="Times New Roman" w:cs="Times New Roman"/>
                <w:sz w:val="24"/>
              </w:rPr>
              <w:t>медаль Александра Твардовского</w:t>
            </w:r>
          </w:p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8316C">
              <w:rPr>
                <w:rFonts w:ascii="Times New Roman" w:eastAsia="Calibri" w:hAnsi="Times New Roman" w:cs="Times New Roman"/>
                <w:sz w:val="24"/>
              </w:rPr>
              <w:t>Рисунок медали</w:t>
            </w:r>
          </w:p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8316C">
              <w:rPr>
                <w:rFonts w:ascii="Times New Roman" w:eastAsia="Calibri" w:hAnsi="Times New Roman" w:cs="Times New Roman"/>
                <w:sz w:val="24"/>
              </w:rPr>
              <w:t>(не приводится)</w:t>
            </w:r>
          </w:p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8316C">
              <w:rPr>
                <w:rFonts w:ascii="Times New Roman" w:eastAsia="Calibri" w:hAnsi="Times New Roman" w:cs="Times New Roman"/>
                <w:sz w:val="24"/>
              </w:rPr>
              <w:t>Приказ Министерства культуры Российской Федерации</w:t>
            </w:r>
          </w:p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8316C">
              <w:rPr>
                <w:rFonts w:ascii="Times New Roman" w:eastAsia="Calibri" w:hAnsi="Times New Roman" w:cs="Times New Roman"/>
                <w:sz w:val="24"/>
              </w:rPr>
              <w:t>от ________ № ________</w:t>
            </w:r>
          </w:p>
        </w:tc>
        <w:tc>
          <w:tcPr>
            <w:tcW w:w="283" w:type="dxa"/>
          </w:tcPr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5103" w:type="dxa"/>
          </w:tcPr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8316C">
              <w:rPr>
                <w:rFonts w:ascii="Times New Roman" w:eastAsia="Calibri" w:hAnsi="Times New Roman" w:cs="Times New Roman"/>
                <w:sz w:val="24"/>
              </w:rPr>
              <w:t>__________________________________</w:t>
            </w:r>
          </w:p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8316C">
              <w:rPr>
                <w:rFonts w:ascii="Times New Roman" w:eastAsia="Calibri" w:hAnsi="Times New Roman" w:cs="Times New Roman"/>
                <w:sz w:val="24"/>
              </w:rPr>
              <w:t>(фамилия, имя, отчество (при наличии)</w:t>
            </w:r>
          </w:p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8316C">
              <w:rPr>
                <w:rFonts w:ascii="Times New Roman" w:eastAsia="Calibri" w:hAnsi="Times New Roman" w:cs="Times New Roman"/>
                <w:sz w:val="24"/>
              </w:rPr>
              <w:t>награжден (награждена)</w:t>
            </w:r>
            <w:r w:rsidRPr="00B8316C">
              <w:rPr>
                <w:rFonts w:ascii="Times New Roman" w:eastAsia="Calibri" w:hAnsi="Times New Roman" w:cs="Times New Roman"/>
                <w:sz w:val="24"/>
              </w:rPr>
              <w:br/>
              <w:t>ведомственной наградой</w:t>
            </w:r>
          </w:p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8316C">
              <w:rPr>
                <w:rFonts w:ascii="Times New Roman" w:eastAsia="Calibri" w:hAnsi="Times New Roman" w:cs="Times New Roman"/>
                <w:sz w:val="24"/>
              </w:rPr>
              <w:t>Министерства культуры</w:t>
            </w:r>
          </w:p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8316C">
              <w:rPr>
                <w:rFonts w:ascii="Times New Roman" w:eastAsia="Calibri" w:hAnsi="Times New Roman" w:cs="Times New Roman"/>
                <w:sz w:val="24"/>
              </w:rPr>
              <w:t>Российской Федерации –</w:t>
            </w:r>
          </w:p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8316C">
              <w:rPr>
                <w:rFonts w:ascii="Times New Roman" w:eastAsia="Calibri" w:hAnsi="Times New Roman" w:cs="Times New Roman"/>
                <w:sz w:val="24"/>
              </w:rPr>
              <w:t>медаль Александра Твардовского</w:t>
            </w:r>
          </w:p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8316C">
              <w:rPr>
                <w:rFonts w:ascii="Times New Roman" w:eastAsia="Calibri" w:hAnsi="Times New Roman" w:cs="Times New Roman"/>
                <w:sz w:val="24"/>
              </w:rPr>
              <w:t>№ ____</w:t>
            </w:r>
          </w:p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:rsidR="00B8316C" w:rsidRPr="00B8316C" w:rsidRDefault="00B8316C" w:rsidP="00B8316C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8316C">
              <w:rPr>
                <w:rFonts w:ascii="Times New Roman" w:eastAsia="Calibri" w:hAnsi="Times New Roman" w:cs="Times New Roman"/>
                <w:sz w:val="24"/>
              </w:rPr>
              <w:t>М.П.</w:t>
            </w:r>
            <w:r w:rsidRPr="00B8316C">
              <w:rPr>
                <w:rFonts w:ascii="Times New Roman" w:eastAsia="Calibri" w:hAnsi="Times New Roman" w:cs="Times New Roman"/>
                <w:sz w:val="24"/>
              </w:rPr>
              <w:tab/>
              <w:t>подпись</w:t>
            </w:r>
          </w:p>
        </w:tc>
      </w:tr>
    </w:tbl>
    <w:p w:rsidR="00B8316C" w:rsidRPr="00B8316C" w:rsidRDefault="00B8316C" w:rsidP="00B8316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B8316C" w:rsidRPr="00B8316C" w:rsidRDefault="00B8316C" w:rsidP="00B8316C">
      <w:pPr>
        <w:spacing w:after="0" w:line="240" w:lineRule="auto"/>
        <w:rPr>
          <w:rFonts w:ascii="Times New Roman" w:eastAsia="Calibri" w:hAnsi="Times New Roman" w:cs="Times New Roman"/>
          <w:i/>
          <w:sz w:val="24"/>
        </w:rPr>
      </w:pPr>
    </w:p>
    <w:p w:rsidR="00B8316C" w:rsidRPr="00B8316C" w:rsidRDefault="00B8316C" w:rsidP="00B8316C">
      <w:pPr>
        <w:spacing w:after="0" w:line="240" w:lineRule="auto"/>
        <w:rPr>
          <w:rFonts w:ascii="Times New Roman" w:eastAsia="Calibri" w:hAnsi="Times New Roman" w:cs="Times New Roman"/>
          <w:i/>
          <w:sz w:val="24"/>
        </w:rPr>
      </w:pPr>
    </w:p>
    <w:p w:rsidR="00B8316C" w:rsidRPr="00B8316C" w:rsidRDefault="00B8316C" w:rsidP="00B8316C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</w:rPr>
      </w:pPr>
      <w:r w:rsidRPr="00B8316C">
        <w:rPr>
          <w:rFonts w:ascii="Times New Roman" w:eastAsia="Calibri" w:hAnsi="Times New Roman" w:cs="Times New Roman"/>
          <w:i/>
          <w:sz w:val="24"/>
        </w:rPr>
        <w:t>Описание Футляра с ложементом для Медали и Удостоверения к ведомственной награде Министерства культуры</w:t>
      </w:r>
      <w:r w:rsidRPr="00B8316C">
        <w:rPr>
          <w:rFonts w:ascii="Times New Roman" w:eastAsia="Calibri" w:hAnsi="Times New Roman" w:cs="Times New Roman"/>
          <w:i/>
          <w:sz w:val="24"/>
        </w:rPr>
        <w:br/>
        <w:t>Российской Федерации</w:t>
      </w:r>
    </w:p>
    <w:p w:rsidR="00AA33CD" w:rsidRDefault="002A051D" w:rsidP="002A05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 xml:space="preserve">Размер футляра 160х160х33 мм. Футляр должен быть выполнен из пластика, покрыт </w:t>
      </w:r>
      <w:proofErr w:type="spellStart"/>
      <w:r>
        <w:rPr>
          <w:rFonts w:ascii="TimesNewRomanPSMT" w:hAnsi="TimesNewRomanPSMT" w:cs="TimesNewRomanPSMT"/>
          <w:sz w:val="26"/>
          <w:szCs w:val="26"/>
        </w:rPr>
        <w:t>флоком</w:t>
      </w:r>
      <w:proofErr w:type="spellEnd"/>
      <w:r>
        <w:rPr>
          <w:rFonts w:ascii="TimesNewRomanPSMT" w:hAnsi="TimesNewRomanPSMT" w:cs="TimesNewRomanPSMT"/>
          <w:sz w:val="26"/>
          <w:szCs w:val="26"/>
        </w:rPr>
        <w:t xml:space="preserve"> темно-красного цвета. Ложемент под медаль и удостоверение также выполнен из пластика и покрыт темно-красным </w:t>
      </w:r>
      <w:proofErr w:type="spellStart"/>
      <w:r>
        <w:rPr>
          <w:rFonts w:ascii="TimesNewRomanPSMT" w:hAnsi="TimesNewRomanPSMT" w:cs="TimesNewRomanPSMT"/>
          <w:sz w:val="26"/>
          <w:szCs w:val="26"/>
        </w:rPr>
        <w:t>флоком</w:t>
      </w:r>
      <w:proofErr w:type="spellEnd"/>
      <w:r>
        <w:rPr>
          <w:rFonts w:ascii="TimesNewRomanPSMT" w:hAnsi="TimesNewRomanPSMT" w:cs="TimesNewRomanPSMT"/>
          <w:sz w:val="26"/>
          <w:szCs w:val="26"/>
        </w:rPr>
        <w:t>, отделка внутренней стороны крышки – белый атлас. Футляр должен иметь выемку в форме и размере медали и удостоверения к ней. Футляр в индивидуальной упаковке, предусматривающей защиту при транспортировке.</w:t>
      </w:r>
    </w:p>
    <w:p w:rsidR="00693973" w:rsidRDefault="00693973" w:rsidP="002A05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6"/>
          <w:szCs w:val="26"/>
        </w:rPr>
      </w:pPr>
    </w:p>
    <w:p w:rsidR="00693973" w:rsidRDefault="00AB0530" w:rsidP="002A05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noProof/>
          <w:sz w:val="26"/>
          <w:szCs w:val="26"/>
          <w:lang w:eastAsia="ru-RU"/>
        </w:rPr>
      </w:pPr>
      <w:r>
        <w:rPr>
          <w:rFonts w:ascii="TimesNewRomanPSMT" w:hAnsi="TimesNewRomanPSMT" w:cs="TimesNewRomanPSMT"/>
          <w:noProof/>
          <w:sz w:val="26"/>
          <w:szCs w:val="26"/>
          <w:lang w:eastAsia="ru-RU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8.25pt;height:388.5pt">
            <v:imagedata r:id="rId11" o:title="99999"/>
          </v:shape>
        </w:pict>
      </w:r>
      <w:r>
        <w:rPr>
          <w:rFonts w:ascii="TimesNewRomanPSMT" w:hAnsi="TimesNewRomanPSMT" w:cs="TimesNewRomanPSMT"/>
          <w:noProof/>
          <w:sz w:val="26"/>
          <w:szCs w:val="26"/>
          <w:lang w:eastAsia="ru-RU"/>
        </w:rPr>
        <w:pict>
          <v:shape id="_x0000_i1026" type="#_x0000_t75" style="width:219.75pt;height:294pt">
            <v:imagedata r:id="rId12" o:title="465156"/>
          </v:shape>
        </w:pict>
      </w:r>
    </w:p>
    <w:p w:rsidR="00693973" w:rsidRDefault="00693973" w:rsidP="002A05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noProof/>
          <w:sz w:val="26"/>
          <w:szCs w:val="26"/>
          <w:lang w:eastAsia="ru-RU"/>
        </w:rPr>
      </w:pPr>
    </w:p>
    <w:p w:rsidR="00693973" w:rsidRDefault="00693973" w:rsidP="002A05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noProof/>
          <w:sz w:val="26"/>
          <w:szCs w:val="26"/>
          <w:lang w:eastAsia="ru-RU"/>
        </w:rPr>
      </w:pPr>
    </w:p>
    <w:p w:rsidR="00693973" w:rsidRPr="002A051D" w:rsidRDefault="00AB0530" w:rsidP="002A05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lastRenderedPageBreak/>
        <w:pict>
          <v:shape id="_x0000_i1027" type="#_x0000_t75" style="width:388.5pt;height:516.75pt;mso-left-percent:-10001;mso-top-percent:-10001;mso-position-horizontal:absolute;mso-position-horizontal-relative:char;mso-position-vertical:absolute;mso-position-vertical-relative:line;mso-left-percent:-10001;mso-top-percent:-10001">
            <v:imagedata r:id="rId13" o:title="8888"/>
          </v:shape>
        </w:pict>
      </w:r>
    </w:p>
    <w:sectPr w:rsidR="00693973" w:rsidRPr="002A0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ED6" w:rsidRDefault="00BB4ED6">
      <w:pPr>
        <w:spacing w:after="0" w:line="240" w:lineRule="auto"/>
      </w:pPr>
      <w:r>
        <w:separator/>
      </w:r>
    </w:p>
  </w:endnote>
  <w:endnote w:type="continuationSeparator" w:id="0">
    <w:p w:rsidR="00BB4ED6" w:rsidRDefault="00BB4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ED6" w:rsidRDefault="00BB4ED6">
      <w:pPr>
        <w:spacing w:after="0" w:line="240" w:lineRule="auto"/>
      </w:pPr>
      <w:r>
        <w:separator/>
      </w:r>
    </w:p>
  </w:footnote>
  <w:footnote w:type="continuationSeparator" w:id="0">
    <w:p w:rsidR="00BB4ED6" w:rsidRDefault="00BB4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009836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2D51DF" w:rsidRPr="000451B1" w:rsidRDefault="00B8316C">
        <w:pPr>
          <w:pStyle w:val="1"/>
          <w:jc w:val="center"/>
          <w:rPr>
            <w:rFonts w:ascii="Times New Roman" w:hAnsi="Times New Roman" w:cs="Times New Roman"/>
            <w:sz w:val="28"/>
          </w:rPr>
        </w:pPr>
        <w:r w:rsidRPr="000451B1">
          <w:rPr>
            <w:rFonts w:ascii="Times New Roman" w:hAnsi="Times New Roman" w:cs="Times New Roman"/>
            <w:sz w:val="28"/>
          </w:rPr>
          <w:fldChar w:fldCharType="begin"/>
        </w:r>
        <w:r w:rsidRPr="000451B1">
          <w:rPr>
            <w:rFonts w:ascii="Times New Roman" w:hAnsi="Times New Roman" w:cs="Times New Roman"/>
            <w:sz w:val="28"/>
          </w:rPr>
          <w:instrText>PAGE   \* MERGEFORMAT</w:instrText>
        </w:r>
        <w:r w:rsidRPr="000451B1">
          <w:rPr>
            <w:rFonts w:ascii="Times New Roman" w:hAnsi="Times New Roman" w:cs="Times New Roman"/>
            <w:sz w:val="28"/>
          </w:rPr>
          <w:fldChar w:fldCharType="separate"/>
        </w:r>
        <w:r w:rsidR="00AB0530">
          <w:rPr>
            <w:rFonts w:ascii="Times New Roman" w:hAnsi="Times New Roman" w:cs="Times New Roman"/>
            <w:noProof/>
            <w:sz w:val="28"/>
          </w:rPr>
          <w:t>5</w:t>
        </w:r>
        <w:r w:rsidRPr="000451B1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2D51DF" w:rsidRDefault="00BB4ED6">
    <w:pPr>
      <w:pStyle w:val="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324B" w:rsidRPr="00DB324B" w:rsidRDefault="00BB4ED6">
    <w:pPr>
      <w:pStyle w:val="1"/>
      <w:jc w:val="center"/>
      <w:rPr>
        <w:rFonts w:ascii="Times New Roman" w:hAnsi="Times New Roman" w:cs="Times New Roman"/>
      </w:rPr>
    </w:pPr>
  </w:p>
  <w:p w:rsidR="00DB324B" w:rsidRDefault="00BB4ED6">
    <w:pPr>
      <w:pStyle w:val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802335"/>
    <w:multiLevelType w:val="hybridMultilevel"/>
    <w:tmpl w:val="30B0238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16C"/>
    <w:rsid w:val="002A051D"/>
    <w:rsid w:val="002D4238"/>
    <w:rsid w:val="00693973"/>
    <w:rsid w:val="007F5DD8"/>
    <w:rsid w:val="008C1773"/>
    <w:rsid w:val="00AA33CD"/>
    <w:rsid w:val="00AB0530"/>
    <w:rsid w:val="00B45E0E"/>
    <w:rsid w:val="00B8316C"/>
    <w:rsid w:val="00BB4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017C6"/>
  <w15:chartTrackingRefBased/>
  <w15:docId w15:val="{D2F760BD-C0FC-4F17-82AB-1FA808450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next w:val="a3"/>
    <w:link w:val="a4"/>
    <w:uiPriority w:val="99"/>
    <w:unhideWhenUsed/>
    <w:rsid w:val="00B831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"/>
    <w:uiPriority w:val="99"/>
    <w:rsid w:val="00B8316C"/>
  </w:style>
  <w:style w:type="table" w:customStyle="1" w:styleId="10">
    <w:name w:val="Сетка таблицы1"/>
    <w:basedOn w:val="a1"/>
    <w:next w:val="a5"/>
    <w:uiPriority w:val="59"/>
    <w:rsid w:val="00B831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header"/>
    <w:basedOn w:val="a"/>
    <w:link w:val="11"/>
    <w:uiPriority w:val="99"/>
    <w:semiHidden/>
    <w:unhideWhenUsed/>
    <w:rsid w:val="00B831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Верхний колонтитул Знак1"/>
    <w:basedOn w:val="a0"/>
    <w:link w:val="a3"/>
    <w:uiPriority w:val="99"/>
    <w:semiHidden/>
    <w:rsid w:val="00B8316C"/>
  </w:style>
  <w:style w:type="table" w:styleId="a5">
    <w:name w:val="Table Grid"/>
    <w:basedOn w:val="a1"/>
    <w:uiPriority w:val="39"/>
    <w:rsid w:val="00B831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735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Полякова Милена Руслановна</dc:creator>
  <cp:keywords/>
  <dc:description/>
  <cp:lastModifiedBy>Полякова Милена Руслановна</cp:lastModifiedBy>
  <cp:revision>3</cp:revision>
  <dcterms:created xsi:type="dcterms:W3CDTF">2026-10-15T10:03:00Z</dcterms:created>
  <dcterms:modified xsi:type="dcterms:W3CDTF">2026-10-15T10:51:00Z</dcterms:modified>
</cp:coreProperties>
</file>