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76F" w:rsidRPr="006376CA" w:rsidRDefault="00C11800" w:rsidP="00130AEA">
      <w:pPr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>Государственный контракт</w:t>
      </w:r>
    </w:p>
    <w:p w:rsidR="00CD476F" w:rsidRPr="00D24FB5" w:rsidRDefault="00C352DA" w:rsidP="00130AEA">
      <w:pPr>
        <w:spacing w:after="0" w:line="240" w:lineRule="auto"/>
        <w:jc w:val="center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на поставку товара </w:t>
      </w:r>
      <w:r w:rsidRPr="00D24FB5">
        <w:rPr>
          <w:rFonts w:ascii="PT Astra Serif" w:eastAsia="Times New Roman" w:hAnsi="PT Astra Serif" w:cs="Times New Roman"/>
        </w:rPr>
        <w:t>№</w:t>
      </w:r>
      <w:r w:rsidR="007829A1" w:rsidRPr="00D24FB5">
        <w:rPr>
          <w:rFonts w:ascii="PT Astra Serif" w:eastAsia="Times New Roman" w:hAnsi="PT Astra Serif" w:cs="Times New Roman"/>
        </w:rPr>
        <w:t xml:space="preserve"> </w:t>
      </w:r>
      <w:r w:rsidR="006770BF" w:rsidRPr="00D24FB5">
        <w:rPr>
          <w:rFonts w:ascii="PT Astra Serif" w:eastAsia="Times New Roman" w:hAnsi="PT Astra Serif" w:cs="Times New Roman"/>
          <w:u w:val="single"/>
        </w:rPr>
        <w:t>__</w:t>
      </w:r>
    </w:p>
    <w:p w:rsidR="006770BF" w:rsidRPr="006376CA" w:rsidRDefault="00CD476F" w:rsidP="00130AEA">
      <w:pPr>
        <w:spacing w:after="0" w:line="240" w:lineRule="auto"/>
        <w:jc w:val="center"/>
        <w:rPr>
          <w:rFonts w:ascii="PT Astra Serif" w:hAnsi="PT Astra Serif" w:cs="Times New Roman"/>
          <w:color w:val="000000" w:themeColor="text1"/>
        </w:rPr>
      </w:pPr>
      <w:r w:rsidRPr="00D24FB5">
        <w:rPr>
          <w:rFonts w:ascii="PT Astra Serif" w:eastAsia="Times New Roman" w:hAnsi="PT Astra Serif" w:cs="Times New Roman"/>
        </w:rPr>
        <w:t>ИКЗ</w:t>
      </w:r>
      <w:r w:rsidRPr="00D24FB5">
        <w:rPr>
          <w:rFonts w:ascii="PT Astra Serif" w:eastAsia="Times New Roman" w:hAnsi="PT Astra Serif" w:cs="Times New Roman"/>
          <w:color w:val="000000" w:themeColor="text1"/>
        </w:rPr>
        <w:t xml:space="preserve"> </w:t>
      </w:r>
      <w:hyperlink r:id="rId8" w:tgtFrame="_blank" w:history="1"/>
      <w:hyperlink r:id="rId9" w:tgtFrame="_blank" w:history="1">
        <w:r w:rsidR="00F848A1">
          <w:rPr>
            <w:rStyle w:val="a8"/>
            <w:rFonts w:ascii="Times New Roman" w:hAnsi="Times New Roman"/>
            <w:b/>
            <w:color w:val="000000"/>
            <w:sz w:val="24"/>
            <w:szCs w:val="24"/>
          </w:rPr>
          <w:t>26154041098845404010010008___0000</w:t>
        </w:r>
      </w:hyperlink>
      <w:r w:rsidR="00F848A1">
        <w:rPr>
          <w:rStyle w:val="a8"/>
          <w:rFonts w:ascii="Times New Roman" w:hAnsi="Times New Roman"/>
          <w:b/>
          <w:color w:val="000000"/>
          <w:sz w:val="24"/>
          <w:szCs w:val="24"/>
        </w:rPr>
        <w:t>244</w:t>
      </w:r>
    </w:p>
    <w:p w:rsidR="00F40F50" w:rsidRPr="006376CA" w:rsidRDefault="00F40F50" w:rsidP="00130AEA">
      <w:pPr>
        <w:spacing w:after="0" w:line="240" w:lineRule="auto"/>
        <w:jc w:val="center"/>
        <w:rPr>
          <w:rFonts w:ascii="PT Astra Serif" w:eastAsia="Times New Roman" w:hAnsi="PT Astra Serif" w:cs="Times New Roman"/>
        </w:rPr>
      </w:pPr>
    </w:p>
    <w:p w:rsidR="00CD476F" w:rsidRPr="006376CA" w:rsidRDefault="00A247E4" w:rsidP="00130AEA">
      <w:pPr>
        <w:spacing w:after="0" w:line="240" w:lineRule="auto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г. Новосибирск</w:t>
      </w:r>
      <w:r w:rsidRPr="006376CA">
        <w:rPr>
          <w:rFonts w:ascii="PT Astra Serif" w:eastAsia="Times New Roman" w:hAnsi="PT Astra Serif" w:cs="Times New Roman"/>
        </w:rPr>
        <w:tab/>
      </w:r>
      <w:r w:rsidRPr="006376CA">
        <w:rPr>
          <w:rFonts w:ascii="PT Astra Serif" w:eastAsia="Times New Roman" w:hAnsi="PT Astra Serif" w:cs="Times New Roman"/>
        </w:rPr>
        <w:tab/>
      </w:r>
      <w:r w:rsidRPr="006376CA">
        <w:rPr>
          <w:rFonts w:ascii="PT Astra Serif" w:eastAsia="Times New Roman" w:hAnsi="PT Astra Serif" w:cs="Times New Roman"/>
        </w:rPr>
        <w:tab/>
      </w:r>
      <w:r w:rsidRPr="006376CA">
        <w:rPr>
          <w:rFonts w:ascii="PT Astra Serif" w:eastAsia="Times New Roman" w:hAnsi="PT Astra Serif" w:cs="Times New Roman"/>
        </w:rPr>
        <w:tab/>
      </w:r>
      <w:r w:rsidRPr="006376CA">
        <w:rPr>
          <w:rFonts w:ascii="PT Astra Serif" w:eastAsia="Times New Roman" w:hAnsi="PT Astra Serif" w:cs="Times New Roman"/>
        </w:rPr>
        <w:tab/>
      </w:r>
      <w:r w:rsidRPr="006376CA">
        <w:rPr>
          <w:rFonts w:ascii="PT Astra Serif" w:eastAsia="Times New Roman" w:hAnsi="PT Astra Serif" w:cs="Times New Roman"/>
        </w:rPr>
        <w:tab/>
      </w:r>
      <w:r w:rsidRPr="006376CA">
        <w:rPr>
          <w:rFonts w:ascii="PT Astra Serif" w:eastAsia="Times New Roman" w:hAnsi="PT Astra Serif" w:cs="Times New Roman"/>
        </w:rPr>
        <w:tab/>
      </w:r>
      <w:r w:rsidRPr="006376CA">
        <w:rPr>
          <w:rFonts w:ascii="PT Astra Serif" w:eastAsia="Times New Roman" w:hAnsi="PT Astra Serif" w:cs="Times New Roman"/>
        </w:rPr>
        <w:tab/>
      </w:r>
      <w:r w:rsidRPr="006376CA">
        <w:rPr>
          <w:rFonts w:ascii="PT Astra Serif" w:eastAsia="Times New Roman" w:hAnsi="PT Astra Serif" w:cs="Times New Roman"/>
        </w:rPr>
        <w:tab/>
      </w:r>
      <w:r w:rsidR="00EE0918" w:rsidRPr="00D24FB5">
        <w:rPr>
          <w:rFonts w:ascii="PT Astra Serif" w:eastAsia="Times New Roman" w:hAnsi="PT Astra Serif" w:cs="Times New Roman"/>
        </w:rPr>
        <w:t>«___» _________</w:t>
      </w:r>
      <w:r w:rsidR="00EE0918" w:rsidRPr="006376CA">
        <w:rPr>
          <w:rFonts w:ascii="PT Astra Serif" w:eastAsia="Times New Roman" w:hAnsi="PT Astra Serif" w:cs="Times New Roman"/>
        </w:rPr>
        <w:t xml:space="preserve"> 202</w:t>
      </w:r>
      <w:r w:rsidR="006770BF" w:rsidRPr="006376CA">
        <w:rPr>
          <w:rFonts w:ascii="PT Astra Serif" w:eastAsia="Times New Roman" w:hAnsi="PT Astra Serif" w:cs="Times New Roman"/>
        </w:rPr>
        <w:t>5</w:t>
      </w:r>
      <w:r w:rsidR="00CD476F" w:rsidRPr="006376CA">
        <w:rPr>
          <w:rFonts w:ascii="PT Astra Serif" w:eastAsia="Times New Roman" w:hAnsi="PT Astra Serif" w:cs="Times New Roman"/>
        </w:rPr>
        <w:t xml:space="preserve"> г.</w:t>
      </w:r>
    </w:p>
    <w:p w:rsidR="00CD476F" w:rsidRPr="006376CA" w:rsidRDefault="00CD476F" w:rsidP="00130AEA">
      <w:pPr>
        <w:spacing w:after="0" w:line="240" w:lineRule="auto"/>
        <w:rPr>
          <w:rFonts w:ascii="PT Astra Serif" w:eastAsia="Times New Roman" w:hAnsi="PT Astra Serif" w:cs="Times New Roman"/>
        </w:rPr>
      </w:pPr>
    </w:p>
    <w:p w:rsidR="00CD476F" w:rsidRPr="006376CA" w:rsidRDefault="00B807A9" w:rsidP="00130AEA">
      <w:pPr>
        <w:spacing w:after="0" w:line="240" w:lineRule="auto"/>
        <w:ind w:firstLine="567"/>
        <w:jc w:val="both"/>
        <w:rPr>
          <w:rFonts w:ascii="PT Astra Serif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Федеральное казенное учреждение «Исправительная колония № 2 Главного управления Федеральной службы исполнения наказаний по Новосибирской области» (далее – </w:t>
      </w:r>
      <w:r w:rsidRPr="006376CA">
        <w:rPr>
          <w:rFonts w:ascii="PT Astra Serif" w:eastAsia="Times New Roman" w:hAnsi="PT Astra Serif" w:cs="Times New Roman"/>
          <w:bCs/>
        </w:rPr>
        <w:t xml:space="preserve">ФКУ ИК-2 ГУФСИН России по </w:t>
      </w:r>
      <w:r w:rsidRPr="006376CA">
        <w:rPr>
          <w:rFonts w:ascii="PT Astra Serif" w:eastAsia="Times New Roman" w:hAnsi="PT Astra Serif" w:cs="Times New Roman"/>
        </w:rPr>
        <w:t>Новосибирской области)</w:t>
      </w:r>
      <w:r w:rsidRPr="006376CA">
        <w:rPr>
          <w:rFonts w:ascii="PT Astra Serif" w:eastAsia="Times New Roman" w:hAnsi="PT Astra Serif" w:cs="Times New Roman"/>
          <w:bCs/>
        </w:rPr>
        <w:t xml:space="preserve">, </w:t>
      </w:r>
      <w:r w:rsidRPr="00D86B1B">
        <w:rPr>
          <w:rFonts w:ascii="PT Astra Serif" w:eastAsia="Times New Roman" w:hAnsi="PT Astra Serif" w:cs="Times New Roman"/>
        </w:rPr>
        <w:t xml:space="preserve">именуемое в дальнейшем «Покупатель», </w:t>
      </w:r>
      <w:r w:rsidRPr="00D86B1B">
        <w:rPr>
          <w:rFonts w:ascii="PT Astra Serif" w:hAnsi="PT Astra Serif" w:cs="Times New Roman"/>
        </w:rPr>
        <w:t xml:space="preserve">в лице заместителя начальника учреждения – начальника центра Телепнева Дмитрия Владимировича, действующего на основании Доверенности </w:t>
      </w:r>
      <w:r w:rsidR="00F848A1" w:rsidRPr="00D86B1B">
        <w:rPr>
          <w:rFonts w:ascii="PT Astra Serif" w:hAnsi="PT Astra Serif"/>
        </w:rPr>
        <w:t>2 от 20.01.2026</w:t>
      </w:r>
      <w:r w:rsidR="002E6945" w:rsidRPr="00D86B1B">
        <w:rPr>
          <w:rFonts w:ascii="PT Astra Serif" w:eastAsia="Times New Roman" w:hAnsi="PT Astra Serif" w:cs="Times New Roman"/>
        </w:rPr>
        <w:t xml:space="preserve">, с одной стороны </w:t>
      </w:r>
      <w:r w:rsidR="005A3494" w:rsidRPr="00D86B1B">
        <w:rPr>
          <w:rFonts w:ascii="PT Astra Serif" w:eastAsia="Times New Roman" w:hAnsi="PT Astra Serif" w:cs="Times New Roman"/>
        </w:rPr>
        <w:t>и ______________ «________», далее ______ «_____», в лице ____________, действующего на основании ___________</w:t>
      </w:r>
      <w:r w:rsidR="005A3494" w:rsidRPr="00D86B1B">
        <w:rPr>
          <w:rFonts w:ascii="PT Astra Serif" w:eastAsia="Arial" w:hAnsi="PT Astra Serif" w:cs="Times New Roman"/>
        </w:rPr>
        <w:t xml:space="preserve">, </w:t>
      </w:r>
      <w:r w:rsidR="005A3494" w:rsidRPr="00D86B1B">
        <w:rPr>
          <w:rFonts w:ascii="PT Astra Serif" w:eastAsia="Times New Roman" w:hAnsi="PT Astra Serif" w:cs="Times New Roman"/>
        </w:rPr>
        <w:t xml:space="preserve">именуемый в дальнейшем «Поставщик» </w:t>
      </w:r>
      <w:r w:rsidR="005A3494" w:rsidRPr="00D86B1B">
        <w:rPr>
          <w:rFonts w:ascii="PT Astra Serif" w:eastAsia="Arial" w:hAnsi="PT Astra Serif" w:cs="Times New Roman"/>
        </w:rPr>
        <w:t>с другой стороны</w:t>
      </w:r>
      <w:r w:rsidR="005A3494" w:rsidRPr="00D86B1B">
        <w:rPr>
          <w:rFonts w:ascii="PT Astra Serif" w:eastAsia="Times New Roman" w:hAnsi="PT Astra Serif" w:cs="Times New Roman"/>
        </w:rPr>
        <w:t xml:space="preserve">, вместе именуемые в дальнейшем Стороны, 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пользу граждан, в целях их социального обеспечения, </w:t>
      </w:r>
      <w:r w:rsidR="00D86B1B" w:rsidRPr="00D86B1B">
        <w:rPr>
          <w:rFonts w:ascii="PT Astra Serif" w:eastAsia="Times New Roman" w:hAnsi="PT Astra Serif"/>
        </w:rPr>
        <w:t>и</w:t>
      </w:r>
      <w:r w:rsidR="00D86B1B" w:rsidRPr="00D86B1B">
        <w:rPr>
          <w:rFonts w:ascii="PT Astra Serif" w:hAnsi="PT Astra Serif"/>
        </w:rPr>
        <w:t>тоговым протоколом закупочной сессии от _______ г №___________</w:t>
      </w:r>
      <w:r w:rsidR="00D86B1B" w:rsidRPr="00D86B1B">
        <w:rPr>
          <w:rFonts w:ascii="PT Astra Serif" w:eastAsia="Times New Roman" w:hAnsi="PT Astra Serif"/>
        </w:rPr>
        <w:t xml:space="preserve">, </w:t>
      </w:r>
      <w:r w:rsidR="005A3494" w:rsidRPr="00D86B1B">
        <w:rPr>
          <w:rFonts w:ascii="PT Astra Serif" w:eastAsia="Times New Roman" w:hAnsi="PT Astra Serif" w:cs="Times New Roman"/>
        </w:rPr>
        <w:t>заключили настоящий Государственный контракт о нижеследующем</w:t>
      </w:r>
      <w:r w:rsidR="00CD476F" w:rsidRPr="00D86B1B">
        <w:rPr>
          <w:rFonts w:ascii="PT Astra Serif" w:eastAsia="Times New Roman" w:hAnsi="PT Astra Serif" w:cs="Times New Roman"/>
        </w:rPr>
        <w:t>:</w:t>
      </w:r>
    </w:p>
    <w:p w:rsidR="00CD476F" w:rsidRPr="006376CA" w:rsidRDefault="00CD476F" w:rsidP="00130A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 xml:space="preserve">Предмет </w:t>
      </w:r>
      <w:r w:rsidR="00C11800" w:rsidRPr="006376CA">
        <w:rPr>
          <w:rFonts w:ascii="PT Astra Serif" w:eastAsia="Times New Roman" w:hAnsi="PT Astra Serif" w:cs="Times New Roman"/>
          <w:b/>
        </w:rPr>
        <w:t>Государственный контракт</w:t>
      </w:r>
      <w:r w:rsidR="000E78B5" w:rsidRPr="006376CA">
        <w:rPr>
          <w:rFonts w:ascii="PT Astra Serif" w:eastAsia="Times New Roman" w:hAnsi="PT Astra Serif" w:cs="Times New Roman"/>
          <w:b/>
        </w:rPr>
        <w:t>а</w:t>
      </w:r>
    </w:p>
    <w:p w:rsidR="001763C3" w:rsidRPr="006376CA" w:rsidRDefault="00CD476F" w:rsidP="00130AEA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1.1. «Поставщик» обязуется поставить товар в собственность «Покупателя», а «Покупатель» обязуется принять и обеспечи</w:t>
      </w:r>
      <w:r w:rsidR="00F0157F">
        <w:rPr>
          <w:rFonts w:ascii="PT Astra Serif" w:eastAsia="Times New Roman" w:hAnsi="PT Astra Serif" w:cs="Times New Roman"/>
        </w:rPr>
        <w:t>ть оплату поставленного товара, согласно приложен</w:t>
      </w:r>
      <w:r w:rsidR="006775D0">
        <w:rPr>
          <w:rFonts w:ascii="PT Astra Serif" w:eastAsia="Times New Roman" w:hAnsi="PT Astra Serif" w:cs="Times New Roman"/>
        </w:rPr>
        <w:t>ия к Государственному контракту.</w:t>
      </w:r>
    </w:p>
    <w:tbl>
      <w:tblPr>
        <w:tblStyle w:val="12"/>
        <w:tblW w:w="10994" w:type="dxa"/>
        <w:tblInd w:w="-714" w:type="dxa"/>
        <w:tblLook w:val="04A0" w:firstRow="1" w:lastRow="0" w:firstColumn="1" w:lastColumn="0" w:noHBand="0" w:noVBand="1"/>
      </w:tblPr>
      <w:tblGrid>
        <w:gridCol w:w="567"/>
        <w:gridCol w:w="4749"/>
        <w:gridCol w:w="688"/>
        <w:gridCol w:w="737"/>
        <w:gridCol w:w="2100"/>
        <w:gridCol w:w="2153"/>
      </w:tblGrid>
      <w:tr w:rsidR="007829A1" w:rsidRPr="00464ACF" w:rsidTr="0076295E">
        <w:trPr>
          <w:trHeight w:val="20"/>
        </w:trPr>
        <w:tc>
          <w:tcPr>
            <w:tcW w:w="567" w:type="dxa"/>
            <w:vAlign w:val="center"/>
          </w:tcPr>
          <w:p w:rsidR="007829A1" w:rsidRPr="00464ACF" w:rsidRDefault="007829A1" w:rsidP="00130AEA">
            <w:pPr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464ACF">
              <w:rPr>
                <w:rFonts w:ascii="PT Astra Serif" w:eastAsia="Calibri" w:hAnsi="PT Astra Serif" w:cs="Times New Roman"/>
                <w:b/>
              </w:rPr>
              <w:t>п/п</w:t>
            </w:r>
          </w:p>
        </w:tc>
        <w:tc>
          <w:tcPr>
            <w:tcW w:w="4749" w:type="dxa"/>
            <w:vAlign w:val="center"/>
          </w:tcPr>
          <w:p w:rsidR="007829A1" w:rsidRPr="00464ACF" w:rsidRDefault="007829A1" w:rsidP="004553F2">
            <w:pPr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464ACF">
              <w:rPr>
                <w:rFonts w:ascii="PT Astra Serif" w:eastAsia="Calibri" w:hAnsi="PT Astra Serif" w:cs="Times New Roman"/>
                <w:b/>
              </w:rPr>
              <w:t xml:space="preserve">Наименование </w:t>
            </w:r>
            <w:r w:rsidR="00F417CC" w:rsidRPr="00464ACF">
              <w:rPr>
                <w:rFonts w:ascii="PT Astra Serif" w:eastAsia="Calibri" w:hAnsi="PT Astra Serif" w:cs="Times New Roman"/>
                <w:b/>
              </w:rPr>
              <w:t xml:space="preserve">и характеристики </w:t>
            </w:r>
            <w:r w:rsidRPr="00464ACF">
              <w:rPr>
                <w:rFonts w:ascii="PT Astra Serif" w:eastAsia="Calibri" w:hAnsi="PT Astra Serif" w:cs="Times New Roman"/>
                <w:b/>
              </w:rPr>
              <w:t>товара</w:t>
            </w:r>
          </w:p>
        </w:tc>
        <w:tc>
          <w:tcPr>
            <w:tcW w:w="688" w:type="dxa"/>
            <w:vAlign w:val="center"/>
          </w:tcPr>
          <w:p w:rsidR="007829A1" w:rsidRPr="00464ACF" w:rsidRDefault="007829A1" w:rsidP="00130AEA">
            <w:pPr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464ACF">
              <w:rPr>
                <w:rFonts w:ascii="PT Astra Serif" w:eastAsia="Calibri" w:hAnsi="PT Astra Serif" w:cs="Times New Roman"/>
                <w:b/>
              </w:rPr>
              <w:t>Ед. изм.</w:t>
            </w:r>
          </w:p>
        </w:tc>
        <w:tc>
          <w:tcPr>
            <w:tcW w:w="737" w:type="dxa"/>
            <w:vAlign w:val="center"/>
          </w:tcPr>
          <w:p w:rsidR="007829A1" w:rsidRPr="00464ACF" w:rsidRDefault="007829A1" w:rsidP="00130AEA">
            <w:pPr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464ACF">
              <w:rPr>
                <w:rFonts w:ascii="PT Astra Serif" w:eastAsia="Calibri" w:hAnsi="PT Astra Serif" w:cs="Times New Roman"/>
                <w:b/>
              </w:rPr>
              <w:t>Кол-во</w:t>
            </w:r>
          </w:p>
        </w:tc>
        <w:tc>
          <w:tcPr>
            <w:tcW w:w="2100" w:type="dxa"/>
          </w:tcPr>
          <w:p w:rsidR="007829A1" w:rsidRPr="00464ACF" w:rsidRDefault="007829A1" w:rsidP="00130AEA">
            <w:pPr>
              <w:tabs>
                <w:tab w:val="left" w:pos="708"/>
              </w:tabs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464ACF">
              <w:rPr>
                <w:rFonts w:ascii="PT Astra Serif" w:hAnsi="PT Astra Serif" w:cs="Times New Roman"/>
                <w:b/>
                <w:color w:val="000000"/>
              </w:rPr>
              <w:t xml:space="preserve">Стоимость (руб.) за единицу, </w:t>
            </w:r>
            <w:r w:rsidR="008B41E8" w:rsidRPr="00464ACF">
              <w:rPr>
                <w:rFonts w:ascii="PT Astra Serif" w:hAnsi="PT Astra Serif"/>
                <w:b/>
                <w:color w:val="000000"/>
              </w:rPr>
              <w:t>с учетом стоимости товара, транспортных расходов, уплаты  налогов, сборов, в том числе НДС (без НДС)</w:t>
            </w:r>
            <w:r w:rsidR="008B41E8" w:rsidRPr="00464ACF">
              <w:rPr>
                <w:rFonts w:ascii="PT Astra Serif" w:eastAsia="Times New Roman" w:hAnsi="PT Astra Serif"/>
                <w:b/>
                <w:color w:val="000000"/>
              </w:rPr>
              <w:t xml:space="preserve"> и иные расходы, которые подлежат уплате в соответствии с законодательством при выполнении Государственного контракта.</w:t>
            </w:r>
          </w:p>
        </w:tc>
        <w:tc>
          <w:tcPr>
            <w:tcW w:w="2153" w:type="dxa"/>
          </w:tcPr>
          <w:p w:rsidR="007829A1" w:rsidRPr="00464ACF" w:rsidRDefault="007829A1" w:rsidP="008B41E8">
            <w:pPr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464ACF">
              <w:rPr>
                <w:rFonts w:ascii="PT Astra Serif" w:hAnsi="PT Astra Serif" w:cs="Times New Roman"/>
                <w:b/>
                <w:color w:val="000000"/>
              </w:rPr>
              <w:t xml:space="preserve">Цена (руб.) </w:t>
            </w:r>
            <w:r w:rsidR="008B41E8" w:rsidRPr="00464ACF">
              <w:rPr>
                <w:rFonts w:ascii="PT Astra Serif" w:hAnsi="PT Astra Serif"/>
                <w:b/>
                <w:color w:val="000000"/>
              </w:rPr>
              <w:t>с учетом стоимости товара, транспортных расходов, уплаты  налогов, сборов, в том числе НДС (без НДС)</w:t>
            </w:r>
            <w:r w:rsidR="008B41E8" w:rsidRPr="00464ACF">
              <w:rPr>
                <w:rFonts w:ascii="PT Astra Serif" w:eastAsia="Times New Roman" w:hAnsi="PT Astra Serif"/>
                <w:b/>
                <w:color w:val="000000"/>
              </w:rPr>
              <w:t xml:space="preserve"> и иные расходы, которые подлежат уплате в соответствии с законодательством при выполнении Государственного контракта.</w:t>
            </w:r>
          </w:p>
        </w:tc>
      </w:tr>
      <w:tr w:rsidR="000E353A" w:rsidRPr="00464ACF" w:rsidTr="00D86B1B">
        <w:trPr>
          <w:trHeight w:val="1525"/>
        </w:trPr>
        <w:tc>
          <w:tcPr>
            <w:tcW w:w="567" w:type="dxa"/>
            <w:vAlign w:val="center"/>
          </w:tcPr>
          <w:p w:rsidR="000E353A" w:rsidRPr="007B44ED" w:rsidRDefault="000E353A" w:rsidP="000E353A">
            <w:pPr>
              <w:widowControl w:val="0"/>
              <w:jc w:val="center"/>
              <w:rPr>
                <w:rFonts w:ascii="PT Astra Serif" w:hAnsi="PT Astra Serif"/>
              </w:rPr>
            </w:pPr>
            <w:r w:rsidRPr="007B44ED">
              <w:rPr>
                <w:rFonts w:ascii="PT Astra Serif" w:hAnsi="PT Astra Serif"/>
              </w:rPr>
              <w:t>1.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B26" w:rsidRDefault="00FD4B26" w:rsidP="00FD4B26">
            <w:pPr>
              <w:jc w:val="both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План эвакуации фотолюмиисцентный размером 600*400 мм, (основа пластик ПВ 3 мм, крепежные элементы по согласованию с Заказчиком)</w:t>
            </w:r>
          </w:p>
          <w:p w:rsidR="000E353A" w:rsidRDefault="00FD4B26" w:rsidP="00FD4B26">
            <w:pPr>
              <w:jc w:val="both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ГОСТ 12.4.026-2015, ГОСТ 34428-2018</w:t>
            </w:r>
          </w:p>
          <w:p w:rsidR="000C6FF0" w:rsidRPr="007B44ED" w:rsidRDefault="009D1B78" w:rsidP="00FD4B26">
            <w:pPr>
              <w:jc w:val="both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Приложения</w:t>
            </w:r>
            <w:bookmarkStart w:id="0" w:name="_GoBack"/>
            <w:bookmarkEnd w:id="0"/>
            <w:r w:rsidRPr="007B44ED">
              <w:rPr>
                <w:rFonts w:ascii="PT Astra Serif" w:eastAsia="Times New Roman" w:hAnsi="PT Astra Serif"/>
              </w:rPr>
              <w:t xml:space="preserve"> к </w:t>
            </w:r>
            <w:r>
              <w:rPr>
                <w:rFonts w:ascii="PT Astra Serif" w:eastAsia="Times New Roman" w:hAnsi="PT Astra Serif"/>
              </w:rPr>
              <w:t>государственному контракту</w:t>
            </w:r>
          </w:p>
        </w:tc>
        <w:tc>
          <w:tcPr>
            <w:tcW w:w="688" w:type="dxa"/>
            <w:vAlign w:val="center"/>
          </w:tcPr>
          <w:p w:rsidR="000E353A" w:rsidRPr="007B44ED" w:rsidRDefault="000E353A" w:rsidP="000E353A">
            <w:pPr>
              <w:jc w:val="center"/>
              <w:rPr>
                <w:rFonts w:ascii="PT Astra Serif" w:eastAsia="Times New Roman" w:hAnsi="PT Astra Serif"/>
                <w:color w:val="000000"/>
                <w:vertAlign w:val="superscript"/>
              </w:rPr>
            </w:pPr>
            <w:r w:rsidRPr="007B44ED">
              <w:rPr>
                <w:rFonts w:ascii="PT Astra Serif" w:eastAsia="Times New Roman" w:hAnsi="PT Astra Serif"/>
                <w:color w:val="000000"/>
              </w:rPr>
              <w:t>шт</w:t>
            </w:r>
          </w:p>
        </w:tc>
        <w:tc>
          <w:tcPr>
            <w:tcW w:w="737" w:type="dxa"/>
            <w:vAlign w:val="center"/>
          </w:tcPr>
          <w:p w:rsidR="000E353A" w:rsidRPr="007B44ED" w:rsidRDefault="00DF7993" w:rsidP="000E353A">
            <w:pPr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</w:t>
            </w:r>
          </w:p>
        </w:tc>
        <w:tc>
          <w:tcPr>
            <w:tcW w:w="2100" w:type="dxa"/>
            <w:vAlign w:val="center"/>
          </w:tcPr>
          <w:p w:rsidR="000E353A" w:rsidRPr="00464ACF" w:rsidRDefault="000E353A" w:rsidP="000E353A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153" w:type="dxa"/>
            <w:vAlign w:val="center"/>
          </w:tcPr>
          <w:p w:rsidR="000E353A" w:rsidRPr="00464ACF" w:rsidRDefault="000E353A" w:rsidP="000E353A">
            <w:pPr>
              <w:jc w:val="center"/>
              <w:rPr>
                <w:rFonts w:ascii="PT Astra Serif" w:hAnsi="PT Astra Serif" w:cs="Times New Roman"/>
              </w:rPr>
            </w:pPr>
          </w:p>
        </w:tc>
      </w:tr>
      <w:tr w:rsidR="000E353A" w:rsidRPr="00464ACF" w:rsidTr="0076295E">
        <w:trPr>
          <w:trHeight w:val="20"/>
        </w:trPr>
        <w:tc>
          <w:tcPr>
            <w:tcW w:w="567" w:type="dxa"/>
          </w:tcPr>
          <w:p w:rsidR="000E353A" w:rsidRPr="00464ACF" w:rsidRDefault="000E353A" w:rsidP="000E353A">
            <w:pPr>
              <w:ind w:firstLine="709"/>
              <w:jc w:val="both"/>
              <w:rPr>
                <w:rFonts w:ascii="PT Astra Serif" w:eastAsia="Calibri" w:hAnsi="PT Astra Serif" w:cs="Times New Roman"/>
              </w:rPr>
            </w:pPr>
          </w:p>
        </w:tc>
        <w:tc>
          <w:tcPr>
            <w:tcW w:w="8274" w:type="dxa"/>
            <w:gridSpan w:val="4"/>
          </w:tcPr>
          <w:p w:rsidR="000E353A" w:rsidRPr="00464ACF" w:rsidRDefault="000E353A" w:rsidP="000E353A">
            <w:pPr>
              <w:ind w:firstLine="709"/>
              <w:jc w:val="both"/>
              <w:rPr>
                <w:rFonts w:ascii="PT Astra Serif" w:eastAsia="Calibri" w:hAnsi="PT Astra Serif" w:cs="Times New Roman"/>
              </w:rPr>
            </w:pPr>
            <w:r w:rsidRPr="00464ACF">
              <w:rPr>
                <w:rFonts w:ascii="PT Astra Serif" w:eastAsia="Calibri" w:hAnsi="PT Astra Serif" w:cs="Times New Roman"/>
              </w:rPr>
              <w:t>ИТОГО:</w:t>
            </w:r>
          </w:p>
        </w:tc>
        <w:tc>
          <w:tcPr>
            <w:tcW w:w="2153" w:type="dxa"/>
            <w:vAlign w:val="center"/>
          </w:tcPr>
          <w:p w:rsidR="000E353A" w:rsidRPr="00464ACF" w:rsidRDefault="000E353A" w:rsidP="000E353A">
            <w:pPr>
              <w:jc w:val="center"/>
              <w:rPr>
                <w:rFonts w:ascii="PT Astra Serif" w:eastAsia="Calibri" w:hAnsi="PT Astra Serif" w:cs="Times New Roman"/>
              </w:rPr>
            </w:pPr>
          </w:p>
        </w:tc>
      </w:tr>
    </w:tbl>
    <w:p w:rsidR="008B41E8" w:rsidRPr="00773D91" w:rsidRDefault="008B41E8" w:rsidP="008B41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464ACF">
        <w:rPr>
          <w:rFonts w:ascii="PT Astra Serif" w:eastAsia="Times New Roman" w:hAnsi="PT Astra Serif"/>
          <w:color w:val="000000"/>
        </w:rPr>
        <w:t>Товар должен быть новый, не бывший в эксплуатации, не восстановленной, маркированной, соответствовать ГОСТу ТУ. Поставщик гарантирует качество поставляемого товара.</w:t>
      </w:r>
      <w:r w:rsidRPr="00773D91">
        <w:rPr>
          <w:rFonts w:ascii="Times New Roman" w:eastAsia="Times New Roman" w:hAnsi="Times New Roman"/>
          <w:color w:val="000000"/>
        </w:rPr>
        <w:t xml:space="preserve">   </w:t>
      </w:r>
    </w:p>
    <w:p w:rsidR="004450DF" w:rsidRDefault="004450DF" w:rsidP="0054164B">
      <w:pPr>
        <w:tabs>
          <w:tab w:val="left" w:pos="1276"/>
          <w:tab w:val="left" w:pos="4661"/>
        </w:tabs>
        <w:spacing w:after="0" w:line="240" w:lineRule="auto"/>
        <w:ind w:firstLine="709"/>
        <w:jc w:val="both"/>
        <w:rPr>
          <w:rFonts w:ascii="PT Astra Serif" w:hAnsi="PT Astra Serif"/>
          <w:shd w:val="clear" w:color="auto" w:fill="FFFFFF"/>
        </w:rPr>
      </w:pPr>
      <w:r w:rsidRPr="00773D91">
        <w:rPr>
          <w:rFonts w:ascii="PT Astra Serif" w:hAnsi="PT Astra Serif"/>
          <w:shd w:val="clear" w:color="auto" w:fill="FFFFFF"/>
        </w:rPr>
        <w:t>Поставка товара силами и средствами поставщика.</w:t>
      </w:r>
    </w:p>
    <w:p w:rsidR="003C5B1E" w:rsidRPr="00773D91" w:rsidRDefault="003C5B1E" w:rsidP="0054164B">
      <w:pPr>
        <w:tabs>
          <w:tab w:val="left" w:pos="1276"/>
          <w:tab w:val="left" w:pos="4661"/>
        </w:tabs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hd w:val="clear" w:color="auto" w:fill="FFFFFF"/>
        </w:rPr>
        <w:t>Поставщик предоставляет паспорт противопожарной двери</w:t>
      </w:r>
      <w:r w:rsidR="00E360CA">
        <w:rPr>
          <w:rFonts w:ascii="PT Astra Serif" w:hAnsi="PT Astra Serif"/>
          <w:shd w:val="clear" w:color="auto" w:fill="FFFFFF"/>
        </w:rPr>
        <w:t>, сертификат соответствия нормам пожарной безопасности.</w:t>
      </w:r>
    </w:p>
    <w:p w:rsidR="00773D91" w:rsidRPr="00773D91" w:rsidRDefault="00773D91" w:rsidP="00773D9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PT Astra Serif" w:hAnsi="PT Astra Serif"/>
          <w:spacing w:val="-6"/>
        </w:rPr>
      </w:pPr>
      <w:r w:rsidRPr="00773D91">
        <w:rPr>
          <w:rFonts w:ascii="PT Astra Serif" w:hAnsi="PT Astra Serif"/>
          <w:color w:val="000000"/>
        </w:rPr>
        <w:t xml:space="preserve">Поставщик </w:t>
      </w:r>
      <w:r w:rsidRPr="00773D91">
        <w:rPr>
          <w:rFonts w:ascii="PT Astra Serif" w:hAnsi="PT Astra Serif"/>
          <w:color w:val="000000"/>
          <w:spacing w:val="-6"/>
        </w:rPr>
        <w:t xml:space="preserve">обязуется поставить товар по </w:t>
      </w:r>
      <w:r w:rsidRPr="00773D91">
        <w:rPr>
          <w:rFonts w:ascii="PT Astra Serif" w:hAnsi="PT Astra Serif"/>
          <w:spacing w:val="-6"/>
        </w:rPr>
        <w:t xml:space="preserve">адресу Заказчика: 630052, г. Новосибирск, </w:t>
      </w:r>
      <w:r w:rsidRPr="00773D91">
        <w:rPr>
          <w:rFonts w:ascii="PT Astra Serif" w:hAnsi="PT Astra Serif"/>
          <w:spacing w:val="-6"/>
        </w:rPr>
        <w:br/>
        <w:t xml:space="preserve">ул. Толмачевская, д. 31. </w:t>
      </w:r>
    </w:p>
    <w:p w:rsidR="00773D91" w:rsidRPr="00773D91" w:rsidRDefault="00773D91" w:rsidP="00773D91">
      <w:pPr>
        <w:spacing w:after="0" w:line="240" w:lineRule="auto"/>
        <w:ind w:firstLine="708"/>
        <w:jc w:val="both"/>
        <w:rPr>
          <w:rFonts w:ascii="PT Astra Serif" w:hAnsi="PT Astra Serif"/>
          <w:color w:val="000000"/>
        </w:rPr>
      </w:pPr>
      <w:r w:rsidRPr="00773D91">
        <w:rPr>
          <w:rFonts w:ascii="PT Astra Serif" w:hAnsi="PT Astra Serif"/>
          <w:color w:val="000000"/>
          <w:spacing w:val="-6"/>
        </w:rPr>
        <w:t>Срок поставки товара с момента подписания Госуда</w:t>
      </w:r>
      <w:r w:rsidR="000E353A">
        <w:rPr>
          <w:rFonts w:ascii="PT Astra Serif" w:hAnsi="PT Astra Serif"/>
          <w:color w:val="000000"/>
          <w:spacing w:val="-6"/>
        </w:rPr>
        <w:t xml:space="preserve">рственного контракта </w:t>
      </w:r>
      <w:r w:rsidR="00DF7993">
        <w:rPr>
          <w:rFonts w:ascii="PT Astra Serif" w:hAnsi="PT Astra Serif"/>
          <w:color w:val="000000"/>
          <w:spacing w:val="-6"/>
        </w:rPr>
        <w:t>до 14.11.2026 г</w:t>
      </w:r>
      <w:r w:rsidRPr="00773D91">
        <w:rPr>
          <w:rFonts w:ascii="PT Astra Serif" w:hAnsi="PT Astra Serif"/>
          <w:color w:val="000000"/>
          <w:spacing w:val="-6"/>
        </w:rPr>
        <w:t>.</w:t>
      </w:r>
    </w:p>
    <w:p w:rsidR="00CD476F" w:rsidRPr="006376CA" w:rsidRDefault="00CD476F" w:rsidP="00130AEA">
      <w:pPr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>2. Права и обязанности Сторон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2.1. Покупатель обязуется: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2.1.1. Осуществлять контроль за исполнением Поставщиком условий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 в соответствии с законодательством Российской Федерации.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2.1.2. Обеспечить приемку товара, указанного в п.1.1.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2.1.3. Обеспечить оплату товара в со</w:t>
      </w:r>
      <w:r w:rsidR="0083142F" w:rsidRPr="006376CA">
        <w:rPr>
          <w:rFonts w:ascii="PT Astra Serif" w:eastAsia="Times New Roman" w:hAnsi="PT Astra Serif" w:cs="Times New Roman"/>
        </w:rPr>
        <w:t xml:space="preserve">ответствии с условиями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="0083142F" w:rsidRPr="006376CA">
        <w:rPr>
          <w:rFonts w:ascii="PT Astra Serif" w:eastAsia="Times New Roman" w:hAnsi="PT Astra Serif" w:cs="Times New Roman"/>
        </w:rPr>
        <w:t>а</w:t>
      </w:r>
      <w:r w:rsidRPr="006376CA">
        <w:rPr>
          <w:rFonts w:ascii="PT Astra Serif" w:eastAsia="Times New Roman" w:hAnsi="PT Astra Serif" w:cs="Times New Roman"/>
        </w:rPr>
        <w:t>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lastRenderedPageBreak/>
        <w:t xml:space="preserve">2.1.4. В случае расторжения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(по любым основаниям) оплатить Поставщику стоимость товара, фактически поставленного на момент расторжения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а, при условии отсутс</w:t>
      </w:r>
      <w:r w:rsidR="005B2FCD" w:rsidRPr="006376CA">
        <w:rPr>
          <w:rFonts w:ascii="PT Astra Serif" w:eastAsia="Times New Roman" w:hAnsi="PT Astra Serif" w:cs="Times New Roman"/>
        </w:rPr>
        <w:t>твия претензий по его качеству.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2.1.5. Взыскивать пени и штраф в соответствии с условиями настоящего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за неисполнение или ненадлежащее исполнение Поставщиком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2.1.6.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по решению суда или в случае одностороннего отказа Покупателя от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в связи с существенным нарушением Поставщиком условий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2.1.7. Выполнять иные обязанности, предусмотренные законодательством Российской Федерации и Контрактом.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2.2. Поставщик имеет право: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2.2.1. Определять лиц, непосредственно участвующих в контроле за осуществлением поставки товара Поставщиком и (или) лиц, участвующих в приемке товара по количеству и качеству. 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2.2.2. В соответствии с условиями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в период срока годности требовать безвозмездной замены товара, несоответствующего по качеству и безопасности установленным требованиям, содержащимся в нормативных и технических документах, и в настоящем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е.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2.2.3. Принять решение об одностороннем отказе от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в соответствии с гражданским законодательством Российской Федерации и условиями настоящего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а. 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2.3. Поставщик обязуется: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2.3.1. Известить Покупателя о готовности товара к поставке и о дате поставки.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2.3.2. Обеспечить соответствие товара требованиям законодательства, нормативных правовых и технических документов, иных актов Покупателя и условиям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2.3.3. Передать товар, по показателям качества и безопасности соответствующий требованиям, содержащимся в нормативных, технических документах и в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е, в количестве, предусмотренном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ом, не обремененный правами третьих лиц.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2.3.4. Осуществить безвозмездную замену товара, несоответствующего по качеству, при соблюдении условий хранения в соответствии с действующим ГОСТ.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2.3.5. Обеспечить устранение за свой счет недостатков и дефектов, выявленных при приемке товара.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2.3.6. Передать Покупателю товар в комплекте с относящейся к нему документацией, перечисленной в пункте 4.4.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а. 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2.3.7. Выполнять иные обязанности, предусмотренные законодательством Российской Федерации и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2.4. Поставщик вправе: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2.4.1. Требовать оплату </w:t>
      </w:r>
      <w:r w:rsidR="002227EC" w:rsidRPr="006376CA">
        <w:rPr>
          <w:rFonts w:ascii="PT Astra Serif" w:eastAsia="Times New Roman" w:hAnsi="PT Astra Serif" w:cs="Times New Roman"/>
        </w:rPr>
        <w:t>поставленного и принятого Покупателем товара,</w:t>
      </w:r>
      <w:r w:rsidRPr="006376CA">
        <w:rPr>
          <w:rFonts w:ascii="PT Astra Serif" w:eastAsia="Times New Roman" w:hAnsi="PT Astra Serif" w:cs="Times New Roman"/>
        </w:rPr>
        <w:t xml:space="preserve"> соответствующего установленным требованиям.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2.4.2. Требовать уплату пеней и штрафа согласно условиям </w:t>
      </w:r>
      <w:r w:rsidR="00E33541" w:rsidRPr="006376CA">
        <w:rPr>
          <w:rFonts w:ascii="PT Astra Serif" w:eastAsia="Times New Roman" w:hAnsi="PT Astra Serif" w:cs="Times New Roman"/>
        </w:rPr>
        <w:t>Государственного</w:t>
      </w:r>
      <w:r w:rsidR="00C11800" w:rsidRPr="006376CA">
        <w:rPr>
          <w:rFonts w:ascii="PT Astra Serif" w:eastAsia="Times New Roman" w:hAnsi="PT Astra Serif" w:cs="Times New Roman"/>
        </w:rPr>
        <w:t xml:space="preserve"> контракт</w:t>
      </w:r>
      <w:r w:rsidRPr="006376CA">
        <w:rPr>
          <w:rFonts w:ascii="PT Astra Serif" w:eastAsia="Times New Roman" w:hAnsi="PT Astra Serif" w:cs="Times New Roman"/>
        </w:rPr>
        <w:t>а.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2.4.3. Принять решение об одностороннем отказе от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в соответствии с гражданским законодательством Российской Федерации и условиями настоящего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а. </w:t>
      </w:r>
    </w:p>
    <w:p w:rsidR="00CD476F" w:rsidRPr="00A5363D" w:rsidRDefault="00CD476F" w:rsidP="00130AEA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 xml:space="preserve">3. Цена </w:t>
      </w:r>
      <w:r w:rsidR="00C11800" w:rsidRPr="00A5363D">
        <w:rPr>
          <w:rFonts w:ascii="PT Astra Serif" w:eastAsia="Times New Roman" w:hAnsi="PT Astra Serif" w:cs="Times New Roman"/>
          <w:b/>
        </w:rPr>
        <w:t>Государственный контракт</w:t>
      </w:r>
      <w:r w:rsidR="000E78B5" w:rsidRPr="00A5363D">
        <w:rPr>
          <w:rFonts w:ascii="PT Astra Serif" w:eastAsia="Times New Roman" w:hAnsi="PT Astra Serif" w:cs="Times New Roman"/>
          <w:b/>
        </w:rPr>
        <w:t>а</w:t>
      </w:r>
      <w:r w:rsidRPr="00A5363D">
        <w:rPr>
          <w:rFonts w:ascii="PT Astra Serif" w:eastAsia="Times New Roman" w:hAnsi="PT Astra Serif" w:cs="Times New Roman"/>
          <w:b/>
        </w:rPr>
        <w:t xml:space="preserve"> и порядок расчетов</w:t>
      </w:r>
    </w:p>
    <w:p w:rsidR="00C2584A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A5363D">
        <w:rPr>
          <w:rFonts w:ascii="PT Astra Serif" w:eastAsia="Times New Roman" w:hAnsi="PT Astra Serif" w:cs="Times New Roman"/>
        </w:rPr>
        <w:t xml:space="preserve">3.1. Цена </w:t>
      </w:r>
      <w:r w:rsidR="00C11800" w:rsidRPr="00A5363D">
        <w:rPr>
          <w:rFonts w:ascii="PT Astra Serif" w:eastAsia="Times New Roman" w:hAnsi="PT Astra Serif" w:cs="Times New Roman"/>
        </w:rPr>
        <w:t>Государственный контракт</w:t>
      </w:r>
      <w:r w:rsidRPr="00A5363D">
        <w:rPr>
          <w:rFonts w:ascii="PT Astra Serif" w:eastAsia="Times New Roman" w:hAnsi="PT Astra Serif" w:cs="Times New Roman"/>
        </w:rPr>
        <w:t>а составляет</w:t>
      </w:r>
      <w:r w:rsidR="00A2505B" w:rsidRPr="00A5363D">
        <w:rPr>
          <w:rFonts w:ascii="PT Astra Serif" w:eastAsia="Times New Roman" w:hAnsi="PT Astra Serif" w:cs="Times New Roman"/>
        </w:rPr>
        <w:t xml:space="preserve"> </w:t>
      </w:r>
      <w:r w:rsidR="00924F04" w:rsidRPr="00A5363D">
        <w:rPr>
          <w:rFonts w:ascii="PT Astra Serif" w:eastAsia="Times New Roman" w:hAnsi="PT Astra Serif" w:cs="Times New Roman"/>
          <w:b/>
          <w:u w:val="single"/>
        </w:rPr>
        <w:t>______</w:t>
      </w:r>
      <w:r w:rsidR="00CD07A3" w:rsidRPr="00A5363D">
        <w:rPr>
          <w:rFonts w:ascii="PT Astra Serif" w:hAnsi="PT Astra Serif" w:cs="Times New Roman"/>
          <w:b/>
          <w:u w:val="single"/>
        </w:rPr>
        <w:t xml:space="preserve"> </w:t>
      </w:r>
      <w:r w:rsidR="0063135A" w:rsidRPr="00A5363D">
        <w:rPr>
          <w:rFonts w:ascii="PT Astra Serif" w:hAnsi="PT Astra Serif" w:cs="Times New Roman"/>
          <w:b/>
          <w:u w:val="single"/>
        </w:rPr>
        <w:t>(</w:t>
      </w:r>
      <w:r w:rsidR="00924F04" w:rsidRPr="00A5363D">
        <w:rPr>
          <w:rFonts w:ascii="PT Astra Serif" w:hAnsi="PT Astra Serif" w:cs="Times New Roman"/>
          <w:b/>
          <w:u w:val="single"/>
        </w:rPr>
        <w:t>____________</w:t>
      </w:r>
      <w:r w:rsidR="00CD07A3" w:rsidRPr="00A5363D">
        <w:rPr>
          <w:rFonts w:ascii="PT Astra Serif" w:hAnsi="PT Astra Serif" w:cs="Times New Roman"/>
          <w:b/>
          <w:u w:val="single"/>
        </w:rPr>
        <w:t xml:space="preserve">) рублей </w:t>
      </w:r>
      <w:r w:rsidR="00924F04" w:rsidRPr="00A5363D">
        <w:rPr>
          <w:rFonts w:ascii="PT Astra Serif" w:hAnsi="PT Astra Serif" w:cs="Times New Roman"/>
          <w:b/>
          <w:u w:val="single"/>
        </w:rPr>
        <w:t>__</w:t>
      </w:r>
      <w:r w:rsidR="00757551" w:rsidRPr="00A5363D">
        <w:rPr>
          <w:rFonts w:ascii="PT Astra Serif" w:hAnsi="PT Astra Serif" w:cs="Times New Roman"/>
          <w:b/>
          <w:u w:val="single"/>
        </w:rPr>
        <w:t xml:space="preserve"> копеек</w:t>
      </w:r>
      <w:r w:rsidR="00EC0ABF" w:rsidRPr="00A5363D">
        <w:rPr>
          <w:rFonts w:ascii="PT Astra Serif" w:hAnsi="PT Astra Serif" w:cs="Times New Roman"/>
        </w:rPr>
        <w:t xml:space="preserve">, </w:t>
      </w:r>
      <w:r w:rsidR="009D4485" w:rsidRPr="00A5363D">
        <w:rPr>
          <w:rFonts w:ascii="PT Astra Serif" w:hAnsi="PT Astra Serif"/>
          <w:color w:val="000000"/>
        </w:rPr>
        <w:t>с учетом стоимости товара, транспортных расходов, уплаты налогов, сборов, в том числе НДС (без НДС)</w:t>
      </w:r>
      <w:r w:rsidR="009D4485" w:rsidRPr="00A5363D">
        <w:rPr>
          <w:rFonts w:ascii="PT Astra Serif" w:eastAsia="Times New Roman" w:hAnsi="PT Astra Serif"/>
          <w:color w:val="000000"/>
        </w:rPr>
        <w:t xml:space="preserve"> и иные расходы, которые подлежат уплате в соответствии с законодательством при</w:t>
      </w:r>
      <w:r w:rsidR="009D4485" w:rsidRPr="009216F0">
        <w:rPr>
          <w:rFonts w:ascii="PT Astra Serif" w:eastAsia="Times New Roman" w:hAnsi="PT Astra Serif"/>
          <w:color w:val="000000"/>
        </w:rPr>
        <w:t xml:space="preserve"> выполнении Государственного контракта</w:t>
      </w:r>
    </w:p>
    <w:p w:rsidR="00F213C1" w:rsidRPr="006376CA" w:rsidRDefault="00F213C1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3.2. </w:t>
      </w:r>
      <w:r w:rsidR="00A5363D" w:rsidRPr="00A5363D">
        <w:rPr>
          <w:rFonts w:ascii="Times New Roman" w:hAnsi="Times New Roman"/>
        </w:rPr>
        <w:t xml:space="preserve">Оплата за поставленный товар производится Покупателем по факту поставки товара в российских рублях, в форме безналичного расчета за счет средств </w:t>
      </w:r>
      <w:r w:rsidR="00A5363D" w:rsidRPr="00EF2891">
        <w:rPr>
          <w:rFonts w:ascii="Times New Roman" w:hAnsi="Times New Roman"/>
          <w:b/>
          <w:u w:val="single"/>
        </w:rPr>
        <w:t>бюджетного финансирования</w:t>
      </w:r>
      <w:r w:rsidR="00A5363D" w:rsidRPr="00A5363D">
        <w:rPr>
          <w:rFonts w:ascii="Times New Roman" w:hAnsi="Times New Roman"/>
        </w:rPr>
        <w:t xml:space="preserve">, </w:t>
      </w:r>
      <w:r w:rsidR="00C03432">
        <w:rPr>
          <w:rFonts w:ascii="Times New Roman" w:hAnsi="Times New Roman"/>
        </w:rPr>
        <w:t xml:space="preserve">на основании </w:t>
      </w:r>
      <w:r w:rsidR="00BB08E3">
        <w:rPr>
          <w:rFonts w:ascii="Times New Roman" w:hAnsi="Times New Roman"/>
        </w:rPr>
        <w:t xml:space="preserve">предоставленных счет-фактур и иных документов (сертификатов </w:t>
      </w:r>
      <w:r w:rsidR="003C5B1E">
        <w:rPr>
          <w:rFonts w:ascii="Times New Roman" w:hAnsi="Times New Roman"/>
        </w:rPr>
        <w:t>соответствия</w:t>
      </w:r>
      <w:r w:rsidR="00BB08E3">
        <w:rPr>
          <w:rFonts w:ascii="Times New Roman" w:hAnsi="Times New Roman"/>
        </w:rPr>
        <w:t xml:space="preserve"> </w:t>
      </w:r>
      <w:r w:rsidR="003C5B1E">
        <w:rPr>
          <w:rFonts w:ascii="Times New Roman" w:hAnsi="Times New Roman"/>
        </w:rPr>
        <w:t>нормам пожарной безопасности на изделия, лицензией МСЧ России, паспортом качества изделия</w:t>
      </w:r>
      <w:r w:rsidR="00A5363D" w:rsidRPr="00A5363D">
        <w:rPr>
          <w:rFonts w:ascii="Times New Roman" w:hAnsi="Times New Roman"/>
        </w:rPr>
        <w:t xml:space="preserve">, </w:t>
      </w:r>
      <w:r w:rsidR="00FF3DA2">
        <w:rPr>
          <w:rFonts w:ascii="Times New Roman" w:hAnsi="Times New Roman"/>
        </w:rPr>
        <w:t xml:space="preserve">в срок </w:t>
      </w:r>
      <w:r w:rsidR="00A5363D" w:rsidRPr="00A5363D">
        <w:rPr>
          <w:rFonts w:ascii="Times New Roman" w:hAnsi="Times New Roman"/>
        </w:rPr>
        <w:t>не более 10 (десяти) рабочих дней с даты подписания Покупателем документа о приемке товара, без замечаний</w:t>
      </w:r>
      <w:r w:rsidRPr="00A5363D">
        <w:rPr>
          <w:rFonts w:ascii="PT Astra Serif" w:eastAsia="Times New Roman" w:hAnsi="PT Astra Serif" w:cs="Times New Roman"/>
        </w:rPr>
        <w:t>.</w:t>
      </w:r>
      <w:r w:rsidRPr="006376CA">
        <w:rPr>
          <w:rFonts w:ascii="PT Astra Serif" w:eastAsia="Times New Roman" w:hAnsi="PT Astra Serif" w:cs="Times New Roman"/>
        </w:rPr>
        <w:t xml:space="preserve"> 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3.3. Цена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является твердой, определяется на весь срок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и не может изменяться в ходе его исполнения, за исключением случаев, предусмотренных настоящим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ом.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noProof/>
          <w:spacing w:val="2"/>
        </w:rPr>
      </w:pPr>
      <w:r w:rsidRPr="006376CA">
        <w:rPr>
          <w:rFonts w:ascii="PT Astra Serif" w:eastAsia="Times New Roman" w:hAnsi="PT Astra Serif" w:cs="Times New Roman"/>
          <w:noProof/>
          <w:spacing w:val="2"/>
        </w:rPr>
        <w:t>3.4. Обязательства по оплате поставленного товара считаются выполненными в день списания денежных средств со счетов Покупателя.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lastRenderedPageBreak/>
        <w:t xml:space="preserve">3.5. В случае изменения банковских реквизитов Поставщик обязан в течение 3 (Трех) рабочих дней в письменной форме сообщить об этом Покупателю с указанием новых реквизитов. В противном случае все риски, связанные с перечислением Покупателем денежных средств по указанным в настоящем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е реквизитам Поставщика, несет Поставщик.</w:t>
      </w:r>
    </w:p>
    <w:p w:rsidR="00CD476F" w:rsidRPr="006376CA" w:rsidRDefault="00130AEA" w:rsidP="00130AEA">
      <w:pPr>
        <w:widowControl w:val="0"/>
        <w:shd w:val="clear" w:color="auto" w:fill="FFFFFF"/>
        <w:tabs>
          <w:tab w:val="left" w:pos="0"/>
          <w:tab w:val="left" w:pos="180"/>
          <w:tab w:val="left" w:pos="1985"/>
        </w:tabs>
        <w:autoSpaceDE w:val="0"/>
        <w:autoSpaceDN w:val="0"/>
        <w:adjustRightInd w:val="0"/>
        <w:spacing w:after="0" w:line="240" w:lineRule="auto"/>
        <w:ind w:firstLine="567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3.6. Государственный заказчик уменьшает суммы, подлежащие уплате Государственным заказчиком Поставщику (юридическому лицу или физическому лицу, в том числе зарегистрированному в качестве индивидуального предпринимателя), на размер налогов, сборов и иных обязательных платежей в бюджеты бюджетной системы Российской Федерации, связанных с оплатой настоящего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</w:t>
      </w:r>
    </w:p>
    <w:p w:rsidR="00CD476F" w:rsidRPr="006376CA" w:rsidRDefault="00CD476F" w:rsidP="00130AEA">
      <w:pPr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 xml:space="preserve">4. Сроки и порядок поставки товара, порядок и срок приемки товара, </w:t>
      </w:r>
    </w:p>
    <w:p w:rsidR="00CD476F" w:rsidRPr="006376CA" w:rsidRDefault="00CD476F" w:rsidP="00130AEA">
      <w:pPr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 xml:space="preserve">порядок и срок оформления результатов приемки 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4.1. Поставщик обязуется передать Покупателю, товар в количестве, по качеству, цене, адресу и в сроки, предусмотренные условиями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а, согласно заявке, направленной с использованием любых средств связи, а Покупатель обеспечивает приемку товара, в соответствии с Инструкцией о порядке приемки продукции производственно - технического назначения и товаров народного потребления по количеству (утв. Постановлением Госарбитража СССР от 15.06.1965 N П-6), Инструкцией о порядке приемки продукции производственно - технического назначения и товаров народного потребления по качеству (утв. Постановлением Госарбитража СССР от 25.04.1966 N П-7).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4.2. Поставщик имеет право исполнить обязательство или его часть досрочно по письменному согласованию с Покупателем.</w:t>
      </w:r>
    </w:p>
    <w:p w:rsidR="00CD476F" w:rsidRPr="00FE01CB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4.3. </w:t>
      </w:r>
      <w:r w:rsidRPr="00FE01CB">
        <w:rPr>
          <w:rFonts w:ascii="PT Astra Serif" w:eastAsia="Times New Roman" w:hAnsi="PT Astra Serif" w:cs="Times New Roman"/>
        </w:rPr>
        <w:t>Доставка товара осуществляется транспортом Поставщика.</w:t>
      </w:r>
    </w:p>
    <w:p w:rsidR="00466A20" w:rsidRPr="00FE01CB" w:rsidRDefault="00CD476F" w:rsidP="00466A20">
      <w:pPr>
        <w:spacing w:after="0" w:line="240" w:lineRule="auto"/>
        <w:ind w:firstLine="709"/>
        <w:jc w:val="both"/>
        <w:rPr>
          <w:rFonts w:ascii="PT Astra Serif" w:hAnsi="PT Astra Serif"/>
        </w:rPr>
      </w:pPr>
      <w:r w:rsidRPr="00FE01CB">
        <w:rPr>
          <w:rFonts w:ascii="PT Astra Serif" w:eastAsia="Times New Roman" w:hAnsi="PT Astra Serif" w:cs="Times New Roman"/>
        </w:rPr>
        <w:t xml:space="preserve">4.4. </w:t>
      </w:r>
      <w:r w:rsidR="00466A20" w:rsidRPr="00FE01CB">
        <w:rPr>
          <w:rFonts w:ascii="PT Astra Serif" w:hAnsi="PT Astra Serif"/>
        </w:rPr>
        <w:t>Вместе с товаром Поставщик передает относящуюся к товару документацию:</w:t>
      </w:r>
    </w:p>
    <w:p w:rsidR="00FE01CB" w:rsidRPr="00FE01CB" w:rsidRDefault="00FE01CB" w:rsidP="00FE01CB">
      <w:pPr>
        <w:spacing w:after="0" w:line="240" w:lineRule="auto"/>
        <w:ind w:firstLine="709"/>
        <w:jc w:val="both"/>
        <w:rPr>
          <w:rFonts w:ascii="PT Astra Serif" w:hAnsi="PT Astra Serif"/>
        </w:rPr>
      </w:pPr>
      <w:r w:rsidRPr="00FE01CB">
        <w:rPr>
          <w:rFonts w:ascii="PT Astra Serif" w:hAnsi="PT Astra Serif"/>
        </w:rPr>
        <w:t>- УПД (универсальный передаточный документ, заменяющий одновременно товарную накладную и счет-фактуру), рекомендованный Письмом ФНС России от 21.10.2013 № ММВ-20-3/96), оформленный в 2-х экземплярах или</w:t>
      </w:r>
    </w:p>
    <w:p w:rsidR="00FE01CB" w:rsidRPr="00FE01CB" w:rsidRDefault="00FE01CB" w:rsidP="00FE01CB">
      <w:pPr>
        <w:spacing w:after="0" w:line="240" w:lineRule="auto"/>
        <w:ind w:firstLine="709"/>
        <w:jc w:val="both"/>
        <w:rPr>
          <w:rFonts w:ascii="PT Astra Serif" w:hAnsi="PT Astra Serif"/>
        </w:rPr>
      </w:pPr>
      <w:r w:rsidRPr="00FE01CB">
        <w:rPr>
          <w:rFonts w:ascii="PT Astra Serif" w:hAnsi="PT Astra Serif"/>
        </w:rPr>
        <w:t xml:space="preserve">- счет-фактуру, оформленную в 2-х экземплярах (по одному для Поставщика и Заказчика); </w:t>
      </w:r>
    </w:p>
    <w:p w:rsidR="00466A20" w:rsidRPr="00FE01CB" w:rsidRDefault="00FE01CB" w:rsidP="00FE01CB">
      <w:pPr>
        <w:spacing w:after="0" w:line="240" w:lineRule="auto"/>
        <w:ind w:firstLine="709"/>
        <w:jc w:val="both"/>
        <w:rPr>
          <w:rFonts w:ascii="PT Astra Serif" w:hAnsi="PT Astra Serif"/>
        </w:rPr>
      </w:pPr>
      <w:r w:rsidRPr="00FE01CB">
        <w:rPr>
          <w:rFonts w:ascii="PT Astra Serif" w:hAnsi="PT Astra Serif"/>
        </w:rPr>
        <w:t>- сертификат или декларацию (документ подтверждающий качество)</w:t>
      </w:r>
      <w:r w:rsidR="00802CA1" w:rsidRPr="00FE01CB">
        <w:rPr>
          <w:rFonts w:ascii="PT Astra Serif" w:hAnsi="PT Astra Serif"/>
          <w:color w:val="000000"/>
        </w:rPr>
        <w:t>.</w:t>
      </w:r>
    </w:p>
    <w:p w:rsidR="00CD476F" w:rsidRPr="00FE01CB" w:rsidRDefault="00CD476F" w:rsidP="00466A2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FE01CB">
        <w:rPr>
          <w:rFonts w:ascii="PT Astra Serif" w:eastAsia="Times New Roman" w:hAnsi="PT Astra Serif" w:cs="Times New Roman"/>
        </w:rPr>
        <w:t xml:space="preserve">4.5. В случае, если документы, указанные в пункте 4.4 </w:t>
      </w:r>
      <w:r w:rsidR="00C11800" w:rsidRPr="00FE01CB">
        <w:rPr>
          <w:rFonts w:ascii="PT Astra Serif" w:eastAsia="Times New Roman" w:hAnsi="PT Astra Serif" w:cs="Times New Roman"/>
        </w:rPr>
        <w:t>Государственный контракт</w:t>
      </w:r>
      <w:r w:rsidRPr="00FE01CB">
        <w:rPr>
          <w:rFonts w:ascii="PT Astra Serif" w:eastAsia="Times New Roman" w:hAnsi="PT Astra Serif" w:cs="Times New Roman"/>
        </w:rPr>
        <w:t>а, не переданы Поставщиком Покупателю одновременно с товаром, товар считается не поставленным и приемке не подлежит.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4.6. Обязательство Поставщика по поставке (передаче) товара считается исполненным с момента подписания Покупателем </w:t>
      </w:r>
      <w:r w:rsidR="005B2FCD" w:rsidRPr="006376CA">
        <w:rPr>
          <w:rFonts w:ascii="PT Astra Serif" w:eastAsia="Times New Roman" w:hAnsi="PT Astra Serif" w:cs="Times New Roman"/>
        </w:rPr>
        <w:t>товарной накладной или универсального передаточного документа.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4.7. Риск случайной гибели или случайного повреждения товара переходит на Покупателя с момента получения товара на основании акта приема-передачи товара.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4.8. Право собственности на товар переходит на Покупателя с момента получения товара с </w:t>
      </w:r>
      <w:r w:rsidR="002227EC" w:rsidRPr="006376CA">
        <w:rPr>
          <w:rFonts w:ascii="PT Astra Serif" w:eastAsia="Times New Roman" w:hAnsi="PT Astra Serif" w:cs="Times New Roman"/>
        </w:rPr>
        <w:t>подписанием товарной</w:t>
      </w:r>
      <w:r w:rsidRPr="006376CA">
        <w:rPr>
          <w:rFonts w:ascii="PT Astra Serif" w:eastAsia="Times New Roman" w:hAnsi="PT Astra Serif" w:cs="Times New Roman"/>
        </w:rPr>
        <w:t xml:space="preserve"> накладной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4.9. Товар, не соответствующий требованиям, предусмотренным Контрактом, приемке не подлежит и считается непоставленным. При этом Покупатель составляет мотивированный отказ от приемки товара и подписания акта приема-передачи товара, который направляет Поставщику в течение 5 (пяти) рабочих дней с момента выявления несоответствия товара требованиям законодательства и условиям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а.</w:t>
      </w:r>
    </w:p>
    <w:p w:rsidR="00CD476F" w:rsidRPr="006376CA" w:rsidRDefault="00CD476F" w:rsidP="00130AEA">
      <w:pPr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>5. Качество товара</w:t>
      </w:r>
    </w:p>
    <w:p w:rsidR="00EC2AB6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5.1. </w:t>
      </w:r>
      <w:r w:rsidR="00DE1BE1" w:rsidRPr="006376CA">
        <w:rPr>
          <w:rFonts w:ascii="PT Astra Serif" w:eastAsia="Times New Roman" w:hAnsi="PT Astra Serif" w:cs="Times New Roman"/>
        </w:rPr>
        <w:t>Качество поставляемого товара должно отвечать установленным требованиям, требованиям законодательства Российской Федерации, а также нормативно-технической документации на поставляемый товар.</w:t>
      </w:r>
    </w:p>
    <w:p w:rsidR="00CD476F" w:rsidRPr="006376CA" w:rsidRDefault="00CD476F" w:rsidP="00130AEA">
      <w:pPr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>6. Гарантийные обязательства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6.1. Поставщик гарантирует: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Покупателя и условиям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а.</w:t>
      </w:r>
    </w:p>
    <w:p w:rsidR="00CD476F" w:rsidRPr="006376CA" w:rsidRDefault="00CD476F" w:rsidP="00130AEA">
      <w:pPr>
        <w:spacing w:after="0" w:line="240" w:lineRule="auto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ab/>
        <w:t xml:space="preserve">6.2. Срок замены некачественного товара составляет не более </w:t>
      </w:r>
      <w:r w:rsidR="00EB3667" w:rsidRPr="006376CA">
        <w:rPr>
          <w:rFonts w:ascii="PT Astra Serif" w:eastAsia="Times New Roman" w:hAnsi="PT Astra Serif" w:cs="Times New Roman"/>
        </w:rPr>
        <w:t>10</w:t>
      </w:r>
      <w:r w:rsidRPr="006376CA">
        <w:rPr>
          <w:rFonts w:ascii="PT Astra Serif" w:eastAsia="Times New Roman" w:hAnsi="PT Astra Serif" w:cs="Times New Roman"/>
        </w:rPr>
        <w:t xml:space="preserve"> (</w:t>
      </w:r>
      <w:r w:rsidR="00EB3667" w:rsidRPr="006376CA">
        <w:rPr>
          <w:rFonts w:ascii="PT Astra Serif" w:eastAsia="Times New Roman" w:hAnsi="PT Astra Serif" w:cs="Times New Roman"/>
        </w:rPr>
        <w:t>десяти</w:t>
      </w:r>
      <w:r w:rsidRPr="006376CA">
        <w:rPr>
          <w:rFonts w:ascii="PT Astra Serif" w:eastAsia="Times New Roman" w:hAnsi="PT Astra Serif" w:cs="Times New Roman"/>
        </w:rPr>
        <w:t>) календарных дней с момента получения Поставщиком письменного требования Покупателя о замене товара несоответствующего качества. В данный срок входит время, затраченное на транспортировку товара.</w:t>
      </w:r>
    </w:p>
    <w:p w:rsidR="00CD476F" w:rsidRPr="006376CA" w:rsidRDefault="00CD476F" w:rsidP="00130AEA">
      <w:pPr>
        <w:spacing w:after="0" w:line="240" w:lineRule="auto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ab/>
        <w:t>6.3. Все расходы, связанные с заменой товара ненадлежащего качества, оплачиваются за счет Поставщика.</w:t>
      </w:r>
    </w:p>
    <w:p w:rsidR="00CD476F" w:rsidRPr="006376CA" w:rsidRDefault="00CD476F" w:rsidP="00130AE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>7. Имущественная ответственность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lastRenderedPageBreak/>
        <w:t xml:space="preserve">7.1. В случае неисполнения или ненадлежащего исполнения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виновная сторона несет ответственность, установленную действующим законодательством Российской Федерации настоящим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7.2. В случае просрочки исполнения Заказчиком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</w:t>
      </w:r>
      <w:r w:rsidR="00F328B0" w:rsidRPr="006376CA">
        <w:rPr>
          <w:rFonts w:ascii="PT Astra Serif" w:eastAsia="Times New Roman" w:hAnsi="PT Astra Serif" w:cs="Times New Roman"/>
        </w:rPr>
        <w:t>Поставщик</w:t>
      </w:r>
      <w:r w:rsidRPr="006376CA">
        <w:rPr>
          <w:rFonts w:ascii="PT Astra Serif" w:eastAsia="Times New Roman" w:hAnsi="PT Astra Serif" w:cs="Times New Roman"/>
        </w:rPr>
        <w:t xml:space="preserve"> вправе потребовать уплаты неустоек (штрафов, пеней).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Пеня начисляется за каждый день просрочки исполнения Заказчиком обязательства, предусмотренного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начиная со дня, следующего после дня истечения установленного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срока исполнения обязательства. Пеня устанавливается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7.3. Штрафы начисляются за ненадлежащее исполнение Заказчиком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за исключением просрочки исполнения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Размер штрафа устанавливается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 в порядке, установленном Постановлением Правительства Российской Федерации от 30.08.2017 № 1042 и составляет 1 000 (одна тысяча) рублей 00 копеек, за каждый факт неисполнения Заказчиком обязательств.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7.4. Общая сумма начисленных штрафов за ненадлежащее исполнение Заказчиком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не может превышать цену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7.5. В случае просрочки исполнения </w:t>
      </w:r>
      <w:r w:rsidR="00F328B0" w:rsidRPr="006376CA">
        <w:rPr>
          <w:rFonts w:ascii="PT Astra Serif" w:eastAsia="Times New Roman" w:hAnsi="PT Astra Serif" w:cs="Times New Roman"/>
        </w:rPr>
        <w:t>Поставщиком</w:t>
      </w:r>
      <w:r w:rsidRPr="006376CA">
        <w:rPr>
          <w:rFonts w:ascii="PT Astra Serif" w:eastAsia="Times New Roman" w:hAnsi="PT Astra Serif" w:cs="Times New Roman"/>
        </w:rPr>
        <w:t xml:space="preserve"> обязательств (в том числе гарантийного обязательства),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а также в иных случаях неисполнения или ненадлежащего исполнения </w:t>
      </w:r>
      <w:r w:rsidR="00F328B0" w:rsidRPr="006376CA">
        <w:rPr>
          <w:rFonts w:ascii="PT Astra Serif" w:eastAsia="Times New Roman" w:hAnsi="PT Astra Serif" w:cs="Times New Roman"/>
        </w:rPr>
        <w:t>Поставщиком</w:t>
      </w:r>
      <w:r w:rsidRPr="006376CA">
        <w:rPr>
          <w:rFonts w:ascii="PT Astra Serif" w:eastAsia="Times New Roman" w:hAnsi="PT Astra Serif" w:cs="Times New Roman"/>
        </w:rPr>
        <w:t xml:space="preserve">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</w:t>
      </w:r>
      <w:r w:rsidR="00F328B0" w:rsidRPr="006376CA">
        <w:rPr>
          <w:rFonts w:ascii="PT Astra Serif" w:eastAsia="Times New Roman" w:hAnsi="PT Astra Serif" w:cs="Times New Roman"/>
        </w:rPr>
        <w:t>Поставщик</w:t>
      </w:r>
      <w:r w:rsidRPr="006376CA">
        <w:rPr>
          <w:rFonts w:ascii="PT Astra Serif" w:eastAsia="Times New Roman" w:hAnsi="PT Astra Serif" w:cs="Times New Roman"/>
        </w:rPr>
        <w:t xml:space="preserve"> уплачивает Заказчику неустойку (штраф, пени).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Пеня начисляется за каждый день просрочки исполнения </w:t>
      </w:r>
      <w:r w:rsidR="00F328B0" w:rsidRPr="006376CA">
        <w:rPr>
          <w:rFonts w:ascii="PT Astra Serif" w:eastAsia="Times New Roman" w:hAnsi="PT Astra Serif" w:cs="Times New Roman"/>
        </w:rPr>
        <w:t>Поставщиком</w:t>
      </w:r>
      <w:r w:rsidRPr="006376CA">
        <w:rPr>
          <w:rFonts w:ascii="PT Astra Serif" w:eastAsia="Times New Roman" w:hAnsi="PT Astra Serif" w:cs="Times New Roman"/>
        </w:rPr>
        <w:t xml:space="preserve"> обязательства, предусмотренного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начиная со дня, следующего после дня истечения установленного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(отдельного этапа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а), уменьшенной на сумму, пропорциональную объему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(отдельным этапом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а) и фактически исполненных </w:t>
      </w:r>
      <w:r w:rsidR="00F328B0" w:rsidRPr="006376CA">
        <w:rPr>
          <w:rFonts w:ascii="PT Astra Serif" w:eastAsia="Times New Roman" w:hAnsi="PT Astra Serif" w:cs="Times New Roman"/>
        </w:rPr>
        <w:t>Поставщиком</w:t>
      </w:r>
      <w:r w:rsidRPr="006376CA">
        <w:rPr>
          <w:rFonts w:ascii="PT Astra Serif" w:eastAsia="Times New Roman" w:hAnsi="PT Astra Serif" w:cs="Times New Roman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7.6. Штрафы начисляются за неисполнение или ненадлежащее исполнение </w:t>
      </w:r>
      <w:r w:rsidR="00F328B0" w:rsidRPr="006376CA">
        <w:rPr>
          <w:rFonts w:ascii="PT Astra Serif" w:eastAsia="Times New Roman" w:hAnsi="PT Astra Serif" w:cs="Times New Roman"/>
        </w:rPr>
        <w:t>Поставщиком</w:t>
      </w:r>
      <w:r w:rsidRPr="006376CA">
        <w:rPr>
          <w:rFonts w:ascii="PT Astra Serif" w:eastAsia="Times New Roman" w:hAnsi="PT Astra Serif" w:cs="Times New Roman"/>
        </w:rPr>
        <w:t xml:space="preserve">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за исключением просрочки исполнения </w:t>
      </w:r>
      <w:r w:rsidR="00F328B0" w:rsidRPr="006376CA">
        <w:rPr>
          <w:rFonts w:ascii="PT Astra Serif" w:eastAsia="Times New Roman" w:hAnsi="PT Astra Serif" w:cs="Times New Roman"/>
        </w:rPr>
        <w:t>Поставщиком</w:t>
      </w:r>
      <w:r w:rsidRPr="006376CA">
        <w:rPr>
          <w:rFonts w:ascii="PT Astra Serif" w:eastAsia="Times New Roman" w:hAnsi="PT Astra Serif" w:cs="Times New Roman"/>
        </w:rPr>
        <w:t xml:space="preserve"> обязательств (в том числе гарантийного обязательства),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Размер штрафа устанавливается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рассчитывается как процент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а, или в случае, если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предусмотрены этапы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а, как процент этапа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(далее - цена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 (этапа)).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Размер штрафа устанавливается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в порядке, установленном постановлением Правительства Российской Федерации от 30.08.2017 № 1042 и составляет 10%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за каждый факт неисполнения или ненадлежащего исполнения </w:t>
      </w:r>
      <w:r w:rsidR="00F328B0" w:rsidRPr="006376CA">
        <w:rPr>
          <w:rFonts w:ascii="PT Astra Serif" w:eastAsia="Times New Roman" w:hAnsi="PT Astra Serif" w:cs="Times New Roman"/>
        </w:rPr>
        <w:t>Поставщиком</w:t>
      </w:r>
      <w:r w:rsidRPr="006376CA">
        <w:rPr>
          <w:rFonts w:ascii="PT Astra Serif" w:eastAsia="Times New Roman" w:hAnsi="PT Astra Serif" w:cs="Times New Roman"/>
        </w:rPr>
        <w:t xml:space="preserve"> обязательств, за исключением случаев, если законодательством Российской Федерации установлен иной порядок начисления штрафов.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7.7. За каждый факт неисполнения или ненадлежащего исполнения </w:t>
      </w:r>
      <w:r w:rsidR="00F328B0" w:rsidRPr="006376CA">
        <w:rPr>
          <w:rFonts w:ascii="PT Astra Serif" w:eastAsia="Times New Roman" w:hAnsi="PT Astra Serif" w:cs="Times New Roman"/>
        </w:rPr>
        <w:t xml:space="preserve">Поставщиком </w:t>
      </w:r>
      <w:r w:rsidRPr="006376CA">
        <w:rPr>
          <w:rFonts w:ascii="PT Astra Serif" w:eastAsia="Times New Roman" w:hAnsi="PT Astra Serif" w:cs="Times New Roman"/>
        </w:rPr>
        <w:t xml:space="preserve">обязательства, предусмотренного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которое не имеет стоимостного выражения, размер штрафа устанавливается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(при наличии в </w:t>
      </w:r>
      <w:r w:rsidR="00A21CDD" w:rsidRPr="006376CA">
        <w:rPr>
          <w:rFonts w:ascii="PT Astra Serif" w:eastAsia="Times New Roman" w:hAnsi="PT Astra Serif" w:cs="Times New Roman"/>
        </w:rPr>
        <w:t>Государственном</w:t>
      </w:r>
      <w:r w:rsidR="00C11800" w:rsidRPr="006376CA">
        <w:rPr>
          <w:rFonts w:ascii="PT Astra Serif" w:eastAsia="Times New Roman" w:hAnsi="PT Astra Serif" w:cs="Times New Roman"/>
        </w:rPr>
        <w:t xml:space="preserve"> контракт</w:t>
      </w:r>
      <w:r w:rsidRPr="006376CA">
        <w:rPr>
          <w:rFonts w:ascii="PT Astra Serif" w:eastAsia="Times New Roman" w:hAnsi="PT Astra Serif" w:cs="Times New Roman"/>
        </w:rPr>
        <w:t>е таких обязательств) в следующем порядке, установленном постановлением Правительства Российской Федерации от 30.08.2017 № 1042 и составляет 1000 (одна тысяча) рублей 00 копеек.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7.8. Общая сумма начисленных штрафов за ненадлежащее исполнение </w:t>
      </w:r>
      <w:r w:rsidR="00F328B0" w:rsidRPr="006376CA">
        <w:rPr>
          <w:rFonts w:ascii="PT Astra Serif" w:eastAsia="Times New Roman" w:hAnsi="PT Astra Serif" w:cs="Times New Roman"/>
        </w:rPr>
        <w:t>Поставщиком</w:t>
      </w:r>
      <w:r w:rsidRPr="006376CA">
        <w:rPr>
          <w:rFonts w:ascii="PT Astra Serif" w:eastAsia="Times New Roman" w:hAnsi="PT Astra Serif" w:cs="Times New Roman"/>
        </w:rPr>
        <w:t xml:space="preserve"> обязательств,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ом, не может превышать цену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7.9.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ом, произошло вследствие непреодолимой силы или по вине другой Стороны.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7.10. Вред, причиненный третьими лицами по вине </w:t>
      </w:r>
      <w:r w:rsidR="00F328B0" w:rsidRPr="006376CA">
        <w:rPr>
          <w:rFonts w:ascii="PT Astra Serif" w:eastAsia="Times New Roman" w:hAnsi="PT Astra Serif" w:cs="Times New Roman"/>
        </w:rPr>
        <w:t>Поставщика</w:t>
      </w:r>
      <w:r w:rsidRPr="006376CA">
        <w:rPr>
          <w:rFonts w:ascii="PT Astra Serif" w:eastAsia="Times New Roman" w:hAnsi="PT Astra Serif" w:cs="Times New Roman"/>
        </w:rPr>
        <w:t xml:space="preserve"> при исполнении обязательств по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у, возмещается за его счет.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lastRenderedPageBreak/>
        <w:t>7.11. 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(или) предоставления неполного пакета документов на оплату.</w:t>
      </w:r>
    </w:p>
    <w:p w:rsidR="00CD476F" w:rsidRPr="006376CA" w:rsidRDefault="00CD476F" w:rsidP="00130AEA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7.12. Уплата неустойки (штрафа, пени) не освобождает Стороны от исполнения собственных обязательств.</w:t>
      </w:r>
    </w:p>
    <w:p w:rsidR="00CD476F" w:rsidRPr="006376CA" w:rsidRDefault="00CD476F" w:rsidP="00130AEA">
      <w:pPr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 xml:space="preserve">8. Изменение, расторжение </w:t>
      </w:r>
      <w:r w:rsidR="00C11800" w:rsidRPr="006376CA">
        <w:rPr>
          <w:rFonts w:ascii="PT Astra Serif" w:eastAsia="Times New Roman" w:hAnsi="PT Astra Serif" w:cs="Times New Roman"/>
          <w:b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b/>
        </w:rPr>
        <w:t>а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8.1.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 может быть изменен по соглашению Сторон в случаях, предусмотренных Гражданским кодексом Российской Федерации 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8.2. Изменение существенных условий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 при его исполнении не допускается, за исключением их изменения по соглашению сторон в следующих случаях: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а) при снижении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без изменения, предусмотренного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количества товара (продукции), качества поставляемого товара (продукции) и иных условий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а;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б) если по предложению Покупателя увеличивается предусмотренное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количество товара (продукции) не более чем на десять процентов или уменьшается предусмотренное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количество поставляемого товара (продукции)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пропорционально дополнительному количеству товара (продукции) исходя из установленной в </w:t>
      </w:r>
      <w:r w:rsidR="00A21CDD" w:rsidRPr="006376CA">
        <w:rPr>
          <w:rFonts w:ascii="PT Astra Serif" w:eastAsia="Times New Roman" w:hAnsi="PT Astra Serif" w:cs="Times New Roman"/>
        </w:rPr>
        <w:t>Государственном</w:t>
      </w:r>
      <w:r w:rsidR="00C11800" w:rsidRPr="006376CA">
        <w:rPr>
          <w:rFonts w:ascii="PT Astra Serif" w:eastAsia="Times New Roman" w:hAnsi="PT Astra Serif" w:cs="Times New Roman"/>
        </w:rPr>
        <w:t xml:space="preserve"> контракт</w:t>
      </w:r>
      <w:r w:rsidRPr="006376CA">
        <w:rPr>
          <w:rFonts w:ascii="PT Astra Serif" w:eastAsia="Times New Roman" w:hAnsi="PT Astra Serif" w:cs="Times New Roman"/>
        </w:rPr>
        <w:t xml:space="preserve">е цены единицы товара (продукции), но не более чем на десять процентов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а. При уменьшении предусмотренного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количества товара (продукции) стороны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обязаны уменьшить цену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исходя из цены единицы товара (продукции). Цена единицы дополнительно поставляемого товара (продукции) при уменьшении предусмотренного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 количества поставляемого товара (продукции) должна определяться как частное от деления первоначальной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на предусмотренное в </w:t>
      </w:r>
      <w:r w:rsidR="00A21CDD" w:rsidRPr="006376CA">
        <w:rPr>
          <w:rFonts w:ascii="PT Astra Serif" w:eastAsia="Times New Roman" w:hAnsi="PT Astra Serif" w:cs="Times New Roman"/>
        </w:rPr>
        <w:t>Государственном</w:t>
      </w:r>
      <w:r w:rsidR="00C11800" w:rsidRPr="006376CA">
        <w:rPr>
          <w:rFonts w:ascii="PT Astra Serif" w:eastAsia="Times New Roman" w:hAnsi="PT Astra Serif" w:cs="Times New Roman"/>
        </w:rPr>
        <w:t xml:space="preserve"> контракт</w:t>
      </w:r>
      <w:r w:rsidRPr="006376CA">
        <w:rPr>
          <w:rFonts w:ascii="PT Astra Serif" w:eastAsia="Times New Roman" w:hAnsi="PT Astra Serif" w:cs="Times New Roman"/>
        </w:rPr>
        <w:t>е количество такого товара (продукции).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Поставщика как получателя бюджетных средств лимитов бюджетных обязательств. При этом Покупатель в ходе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обеспечивает согласование новых условий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а, в том числе цены и (или) сроков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и (или) количества товара (продукции), предусмотренных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ом. Сокращение количества товара (продукции) при уменьшении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в данном случае осуществляется в соответствии с Методикой сокращения количества товаров (продукции), объемов работ или услуг при уменьшении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а, утвержденной постановлением </w:t>
      </w:r>
      <w:r w:rsidR="00A21CDD" w:rsidRPr="006376CA">
        <w:rPr>
          <w:rFonts w:ascii="PT Astra Serif" w:eastAsia="Times New Roman" w:hAnsi="PT Astra Serif" w:cs="Times New Roman"/>
        </w:rPr>
        <w:t xml:space="preserve">Правительства </w:t>
      </w:r>
      <w:r w:rsidR="00700357" w:rsidRPr="006376CA">
        <w:rPr>
          <w:rFonts w:ascii="PT Astra Serif" w:eastAsia="Times New Roman" w:hAnsi="PT Astra Serif" w:cs="Times New Roman"/>
        </w:rPr>
        <w:t>Российской Федерации от 28.11.2013</w:t>
      </w:r>
      <w:r w:rsidRPr="006376CA">
        <w:rPr>
          <w:rFonts w:ascii="PT Astra Serif" w:eastAsia="Times New Roman" w:hAnsi="PT Astra Serif" w:cs="Times New Roman"/>
        </w:rPr>
        <w:t xml:space="preserve">   № 1090. Принятие Покупателем решения об изменении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в связи с уменьшением лимитов бюджетных обязательств осуществляется исходя из соразмерности изменения цены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 и количества товара (продукции).</w:t>
      </w:r>
    </w:p>
    <w:p w:rsidR="00CD476F" w:rsidRPr="006376CA" w:rsidRDefault="00CD476F" w:rsidP="00130AE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noProof/>
        </w:rPr>
      </w:pPr>
      <w:r w:rsidRPr="006376CA">
        <w:rPr>
          <w:rFonts w:ascii="PT Astra Serif" w:eastAsia="Times New Roman" w:hAnsi="PT Astra Serif" w:cs="Times New Roman"/>
          <w:noProof/>
        </w:rPr>
        <w:t xml:space="preserve">8.3. Все изменения к </w:t>
      </w:r>
      <w:r w:rsidR="00C11800" w:rsidRPr="006376CA">
        <w:rPr>
          <w:rFonts w:ascii="PT Astra Serif" w:eastAsia="Times New Roman" w:hAnsi="PT Astra Serif" w:cs="Times New Roman"/>
          <w:noProof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noProof/>
        </w:rPr>
        <w:t xml:space="preserve">у действительны, если они оформлены в виде дополнительного соглашения к </w:t>
      </w:r>
      <w:r w:rsidR="00C11800" w:rsidRPr="006376CA">
        <w:rPr>
          <w:rFonts w:ascii="PT Astra Serif" w:eastAsia="Times New Roman" w:hAnsi="PT Astra Serif" w:cs="Times New Roman"/>
          <w:noProof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noProof/>
        </w:rPr>
        <w:t>у и подписаны Сторонами.</w:t>
      </w:r>
    </w:p>
    <w:p w:rsidR="00CD476F" w:rsidRPr="006376CA" w:rsidRDefault="00CD476F" w:rsidP="00130AEA">
      <w:pPr>
        <w:widowControl w:val="0"/>
        <w:spacing w:after="0" w:line="240" w:lineRule="auto"/>
        <w:ind w:right="-71" w:firstLine="720"/>
        <w:contextualSpacing/>
        <w:jc w:val="both"/>
        <w:rPr>
          <w:rFonts w:ascii="PT Astra Serif" w:eastAsia="Times New Roman" w:hAnsi="PT Astra Serif" w:cs="Times New Roman"/>
          <w:noProof/>
          <w:snapToGrid w:val="0"/>
        </w:rPr>
      </w:pPr>
      <w:r w:rsidRPr="006376CA">
        <w:rPr>
          <w:rFonts w:ascii="PT Astra Serif" w:eastAsia="Times New Roman" w:hAnsi="PT Astra Serif" w:cs="Times New Roman"/>
          <w:noProof/>
          <w:snapToGrid w:val="0"/>
        </w:rPr>
        <w:t>8.4. </w:t>
      </w:r>
      <w:r w:rsidR="00C11800" w:rsidRPr="006376CA">
        <w:rPr>
          <w:rFonts w:ascii="PT Astra Serif" w:eastAsia="Times New Roman" w:hAnsi="PT Astra Serif" w:cs="Times New Roman"/>
          <w:noProof/>
          <w:snapToGrid w:val="0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noProof/>
          <w:snapToGrid w:val="0"/>
        </w:rPr>
        <w:t xml:space="preserve"> может быть расторгнут </w:t>
      </w:r>
      <w:r w:rsidRPr="006376CA">
        <w:rPr>
          <w:rFonts w:ascii="PT Astra Serif" w:eastAsia="Times New Roman" w:hAnsi="PT Astra Serif" w:cs="Times New Roman"/>
          <w:snapToGrid w:val="0"/>
        </w:rPr>
        <w:t xml:space="preserve">по соглашению Сторон, по решению суда, в случае одностороннего отказа Стороны </w:t>
      </w:r>
      <w:r w:rsidR="00C11800" w:rsidRPr="006376CA">
        <w:rPr>
          <w:rFonts w:ascii="PT Astra Serif" w:eastAsia="Times New Roman" w:hAnsi="PT Astra Serif" w:cs="Times New Roman"/>
          <w:snapToGrid w:val="0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snapToGrid w:val="0"/>
        </w:rPr>
        <w:t xml:space="preserve">а от исполнения </w:t>
      </w:r>
      <w:r w:rsidR="00C11800" w:rsidRPr="006376CA">
        <w:rPr>
          <w:rFonts w:ascii="PT Astra Serif" w:eastAsia="Times New Roman" w:hAnsi="PT Astra Serif" w:cs="Times New Roman"/>
          <w:snapToGrid w:val="0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snapToGrid w:val="0"/>
        </w:rPr>
        <w:t>а с соответствии с гражданским законодательством.</w:t>
      </w:r>
    </w:p>
    <w:p w:rsidR="00CD476F" w:rsidRPr="006376CA" w:rsidRDefault="00CD476F" w:rsidP="00130AEA">
      <w:pPr>
        <w:widowControl w:val="0"/>
        <w:spacing w:after="0" w:line="240" w:lineRule="auto"/>
        <w:ind w:right="-71" w:firstLine="720"/>
        <w:contextualSpacing/>
        <w:jc w:val="both"/>
        <w:rPr>
          <w:rFonts w:ascii="PT Astra Serif" w:eastAsia="Times New Roman" w:hAnsi="PT Astra Serif" w:cs="Times New Roman"/>
          <w:snapToGrid w:val="0"/>
        </w:rPr>
      </w:pPr>
      <w:r w:rsidRPr="006376CA">
        <w:rPr>
          <w:rFonts w:ascii="PT Astra Serif" w:eastAsia="Times New Roman" w:hAnsi="PT Astra Serif" w:cs="Times New Roman"/>
          <w:noProof/>
          <w:snapToGrid w:val="0"/>
        </w:rPr>
        <w:t xml:space="preserve">8.5. </w:t>
      </w:r>
      <w:r w:rsidRPr="006376CA">
        <w:rPr>
          <w:rFonts w:ascii="PT Astra Serif" w:eastAsia="Times New Roman" w:hAnsi="PT Astra Serif" w:cs="Times New Roman"/>
          <w:snapToGrid w:val="0"/>
        </w:rPr>
        <w:t xml:space="preserve">Покупатель вправе принять решение об одностороннем отказе от исполнения </w:t>
      </w:r>
      <w:r w:rsidR="00C11800" w:rsidRPr="006376CA">
        <w:rPr>
          <w:rFonts w:ascii="PT Astra Serif" w:eastAsia="Times New Roman" w:hAnsi="PT Astra Serif" w:cs="Times New Roman"/>
          <w:snapToGrid w:val="0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snapToGrid w:val="0"/>
        </w:rPr>
        <w:t xml:space="preserve">а в соответствии с гражданским законодательством в случае неисполнения (ненадлежащего исполнения) Поставщиком обязательств, предусмотренных действующим законодательством Российской Федерации и </w:t>
      </w:r>
      <w:r w:rsidR="00C11800" w:rsidRPr="006376CA">
        <w:rPr>
          <w:rFonts w:ascii="PT Astra Serif" w:eastAsia="Times New Roman" w:hAnsi="PT Astra Serif" w:cs="Times New Roman"/>
          <w:snapToGrid w:val="0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snapToGrid w:val="0"/>
        </w:rPr>
        <w:t>ом, в том числе:</w:t>
      </w:r>
    </w:p>
    <w:p w:rsidR="00CD476F" w:rsidRPr="006376CA" w:rsidRDefault="00CD476F" w:rsidP="00130AEA">
      <w:pPr>
        <w:widowControl w:val="0"/>
        <w:spacing w:after="0" w:line="240" w:lineRule="auto"/>
        <w:ind w:right="-71" w:firstLine="720"/>
        <w:contextualSpacing/>
        <w:jc w:val="both"/>
        <w:rPr>
          <w:rFonts w:ascii="PT Astra Serif" w:eastAsia="Times New Roman" w:hAnsi="PT Astra Serif" w:cs="Times New Roman"/>
          <w:snapToGrid w:val="0"/>
        </w:rPr>
      </w:pPr>
      <w:r w:rsidRPr="006376CA">
        <w:rPr>
          <w:rFonts w:ascii="PT Astra Serif" w:eastAsia="Times New Roman" w:hAnsi="PT Astra Serif" w:cs="Times New Roman"/>
          <w:snapToGrid w:val="0"/>
        </w:rPr>
        <w:t>- отказ Поставщика передать Покупателю товар (продукцию) или принадлежности (пункт 1 статьи 463, абзац второй статьи 464 ГК РФ);</w:t>
      </w:r>
    </w:p>
    <w:p w:rsidR="00CD476F" w:rsidRPr="006376CA" w:rsidRDefault="00CD476F" w:rsidP="00130AEA">
      <w:pPr>
        <w:widowControl w:val="0"/>
        <w:spacing w:after="0" w:line="240" w:lineRule="auto"/>
        <w:ind w:right="-71" w:firstLine="720"/>
        <w:contextualSpacing/>
        <w:jc w:val="both"/>
        <w:rPr>
          <w:rFonts w:ascii="PT Astra Serif" w:eastAsia="Times New Roman" w:hAnsi="PT Astra Serif" w:cs="Times New Roman"/>
          <w:snapToGrid w:val="0"/>
        </w:rPr>
      </w:pPr>
      <w:r w:rsidRPr="006376CA">
        <w:rPr>
          <w:rFonts w:ascii="PT Astra Serif" w:eastAsia="Times New Roman" w:hAnsi="PT Astra Serif" w:cs="Times New Roman"/>
          <w:snapToGrid w:val="0"/>
        </w:rPr>
        <w:t>- существенное нарушение Поставщиком требований к качеству товара (продукции), а именно обнаружение Покупателем неустранимых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или других подобных недостатков (пункт 2 статьи 475 ГК РФ);</w:t>
      </w:r>
    </w:p>
    <w:p w:rsidR="00CD476F" w:rsidRPr="006376CA" w:rsidRDefault="00CD476F" w:rsidP="00130AEA">
      <w:pPr>
        <w:widowControl w:val="0"/>
        <w:spacing w:after="0" w:line="240" w:lineRule="auto"/>
        <w:ind w:right="-71" w:firstLine="720"/>
        <w:contextualSpacing/>
        <w:jc w:val="both"/>
        <w:rPr>
          <w:rFonts w:ascii="PT Astra Serif" w:eastAsia="Times New Roman" w:hAnsi="PT Astra Serif" w:cs="Times New Roman"/>
          <w:snapToGrid w:val="0"/>
        </w:rPr>
      </w:pPr>
      <w:r w:rsidRPr="006376CA">
        <w:rPr>
          <w:rFonts w:ascii="PT Astra Serif" w:eastAsia="Times New Roman" w:hAnsi="PT Astra Serif" w:cs="Times New Roman"/>
          <w:snapToGrid w:val="0"/>
        </w:rPr>
        <w:t>- невыполнение Поставщиком в разумный срок требования Покупателя о доуком</w:t>
      </w:r>
      <w:r w:rsidR="002D6632" w:rsidRPr="006376CA">
        <w:rPr>
          <w:rFonts w:ascii="PT Astra Serif" w:eastAsia="Times New Roman" w:hAnsi="PT Astra Serif" w:cs="Times New Roman"/>
          <w:snapToGrid w:val="0"/>
        </w:rPr>
        <w:t xml:space="preserve">плектовании товара (продукции) </w:t>
      </w:r>
      <w:r w:rsidRPr="006376CA">
        <w:rPr>
          <w:rFonts w:ascii="PT Astra Serif" w:eastAsia="Times New Roman" w:hAnsi="PT Astra Serif" w:cs="Times New Roman"/>
          <w:snapToGrid w:val="0"/>
        </w:rPr>
        <w:t>(пункт 1 статьи 480 ГК РФ);</w:t>
      </w:r>
    </w:p>
    <w:p w:rsidR="00CD476F" w:rsidRPr="006376CA" w:rsidRDefault="00CD476F" w:rsidP="00130AEA">
      <w:pPr>
        <w:widowControl w:val="0"/>
        <w:spacing w:after="0" w:line="240" w:lineRule="auto"/>
        <w:ind w:right="-71" w:firstLine="720"/>
        <w:contextualSpacing/>
        <w:jc w:val="both"/>
        <w:rPr>
          <w:rFonts w:ascii="PT Astra Serif" w:eastAsia="Times New Roman" w:hAnsi="PT Astra Serif" w:cs="Times New Roman"/>
          <w:b/>
          <w:snapToGrid w:val="0"/>
        </w:rPr>
      </w:pPr>
      <w:r w:rsidRPr="006376CA">
        <w:rPr>
          <w:rFonts w:ascii="PT Astra Serif" w:eastAsia="Times New Roman" w:hAnsi="PT Astra Serif" w:cs="Times New Roman"/>
          <w:snapToGrid w:val="0"/>
        </w:rPr>
        <w:t xml:space="preserve">- неоднократное нарушение Поставщиком сроков поставки товаров (продукции) (пункт 2 статьи 523 ГК РФ). </w:t>
      </w:r>
    </w:p>
    <w:p w:rsidR="00CD476F" w:rsidRPr="006376CA" w:rsidRDefault="00CD476F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</w:rPr>
        <w:lastRenderedPageBreak/>
        <w:t xml:space="preserve">8.6. Поставщик вправе принять решение об одностороннем отказе от 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в соответствии с гражданским законодательством в случае неисполнения (ненадлежащего исполнения) Покупателем обязательств, предусмотренных действующим законодательством Российской Федерации и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ом.</w:t>
      </w:r>
    </w:p>
    <w:p w:rsidR="00CD476F" w:rsidRPr="006376CA" w:rsidRDefault="00CD476F" w:rsidP="00130AEA">
      <w:pPr>
        <w:widowControl w:val="0"/>
        <w:spacing w:after="0" w:line="240" w:lineRule="auto"/>
        <w:ind w:right="-71" w:firstLine="720"/>
        <w:contextualSpacing/>
        <w:jc w:val="both"/>
        <w:rPr>
          <w:rFonts w:ascii="PT Astra Serif" w:eastAsia="Times New Roman" w:hAnsi="PT Astra Serif" w:cs="Times New Roman"/>
          <w:noProof/>
          <w:snapToGrid w:val="0"/>
        </w:rPr>
      </w:pPr>
      <w:r w:rsidRPr="006376CA">
        <w:rPr>
          <w:rFonts w:ascii="PT Astra Serif" w:eastAsia="Times New Roman" w:hAnsi="PT Astra Serif" w:cs="Times New Roman"/>
          <w:noProof/>
          <w:snapToGrid w:val="0"/>
        </w:rPr>
        <w:t xml:space="preserve">8.7. Если в результате издания акта органа государственной власти Российской Федерации исполнение Покупателем своих обязательств по </w:t>
      </w:r>
      <w:r w:rsidR="00C11800" w:rsidRPr="006376CA">
        <w:rPr>
          <w:rFonts w:ascii="PT Astra Serif" w:eastAsia="Times New Roman" w:hAnsi="PT Astra Serif" w:cs="Times New Roman"/>
          <w:noProof/>
          <w:snapToGrid w:val="0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noProof/>
          <w:snapToGrid w:val="0"/>
        </w:rPr>
        <w:t xml:space="preserve">у становится невозможным полностью или частично, обязательство прекращается полностью или в соответствующей части. </w:t>
      </w:r>
    </w:p>
    <w:p w:rsidR="00CD476F" w:rsidRPr="006376CA" w:rsidRDefault="00CD476F" w:rsidP="00130AEA">
      <w:pPr>
        <w:widowControl w:val="0"/>
        <w:spacing w:after="0" w:line="240" w:lineRule="auto"/>
        <w:ind w:right="-71" w:firstLine="720"/>
        <w:contextualSpacing/>
        <w:jc w:val="both"/>
        <w:rPr>
          <w:rFonts w:ascii="PT Astra Serif" w:eastAsia="Times New Roman" w:hAnsi="PT Astra Serif" w:cs="Times New Roman"/>
          <w:noProof/>
          <w:snapToGrid w:val="0"/>
        </w:rPr>
      </w:pPr>
      <w:r w:rsidRPr="006376CA">
        <w:rPr>
          <w:rFonts w:ascii="PT Astra Serif" w:eastAsia="Times New Roman" w:hAnsi="PT Astra Serif" w:cs="Times New Roman"/>
          <w:noProof/>
          <w:snapToGrid w:val="0"/>
        </w:rPr>
        <w:t xml:space="preserve">8.8. В случае расторжения </w:t>
      </w:r>
      <w:r w:rsidR="00C11800" w:rsidRPr="006376CA">
        <w:rPr>
          <w:rFonts w:ascii="PT Astra Serif" w:eastAsia="Times New Roman" w:hAnsi="PT Astra Serif" w:cs="Times New Roman"/>
          <w:noProof/>
          <w:snapToGrid w:val="0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noProof/>
          <w:snapToGrid w:val="0"/>
        </w:rPr>
        <w:t xml:space="preserve">а по любым основаниям Покупатель обязан оплатить Поставщику стоимость товара </w:t>
      </w:r>
      <w:r w:rsidRPr="006376CA">
        <w:rPr>
          <w:rFonts w:ascii="PT Astra Serif" w:eastAsia="Times New Roman" w:hAnsi="PT Astra Serif" w:cs="Times New Roman"/>
          <w:snapToGrid w:val="0"/>
        </w:rPr>
        <w:t>(продукции)</w:t>
      </w:r>
      <w:r w:rsidRPr="006376CA">
        <w:rPr>
          <w:rFonts w:ascii="PT Astra Serif" w:eastAsia="Times New Roman" w:hAnsi="PT Astra Serif" w:cs="Times New Roman"/>
          <w:noProof/>
          <w:snapToGrid w:val="0"/>
        </w:rPr>
        <w:t xml:space="preserve"> надлежащего качества и соответствующего требованиям Покупателя, фактически поставленного на момент расторжения </w:t>
      </w:r>
      <w:r w:rsidR="00C11800" w:rsidRPr="006376CA">
        <w:rPr>
          <w:rFonts w:ascii="PT Astra Serif" w:eastAsia="Times New Roman" w:hAnsi="PT Astra Serif" w:cs="Times New Roman"/>
          <w:noProof/>
          <w:snapToGrid w:val="0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noProof/>
          <w:snapToGrid w:val="0"/>
        </w:rPr>
        <w:t>а.</w:t>
      </w:r>
    </w:p>
    <w:p w:rsidR="00CD476F" w:rsidRPr="006376CA" w:rsidRDefault="00CD476F" w:rsidP="00130AE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>9. Порядок разрешения споров</w:t>
      </w:r>
    </w:p>
    <w:p w:rsidR="00CD476F" w:rsidRPr="006376CA" w:rsidRDefault="00CD476F" w:rsidP="00130AEA">
      <w:pPr>
        <w:shd w:val="clear" w:color="auto" w:fill="FFFFFF"/>
        <w:tabs>
          <w:tab w:val="left" w:pos="974"/>
          <w:tab w:val="left" w:leader="underscore" w:pos="661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9.1. Все споры, возни</w:t>
      </w:r>
      <w:r w:rsidR="002D6632" w:rsidRPr="006376CA">
        <w:rPr>
          <w:rFonts w:ascii="PT Astra Serif" w:eastAsia="Times New Roman" w:hAnsi="PT Astra Serif" w:cs="Times New Roman"/>
        </w:rPr>
        <w:t xml:space="preserve">кающие в процессе заключения и </w:t>
      </w:r>
      <w:r w:rsidRPr="006376CA">
        <w:rPr>
          <w:rFonts w:ascii="PT Astra Serif" w:eastAsia="Times New Roman" w:hAnsi="PT Astra Serif" w:cs="Times New Roman"/>
        </w:rPr>
        <w:t xml:space="preserve">исполнения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а, решаются Сторонами в добровольном порядке. При не достижении соглашения Сторон спор подлежит разрешению в Арбитражном суде Новосибирской области.</w:t>
      </w:r>
    </w:p>
    <w:p w:rsidR="00CD476F" w:rsidRPr="006376CA" w:rsidRDefault="00CD476F" w:rsidP="00130AEA">
      <w:pPr>
        <w:shd w:val="clear" w:color="auto" w:fill="FFFFFF"/>
        <w:tabs>
          <w:tab w:val="left" w:pos="974"/>
          <w:tab w:val="left" w:leader="underscore" w:pos="661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 xml:space="preserve">9.2. Условия настоящего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могут быть изменены по взаимному согласию с обязательным составлением дополнительного соглашения, за исключением условий, которые не подлежат изменению в течение срока действия настоящего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а.</w:t>
      </w:r>
    </w:p>
    <w:p w:rsidR="00CD476F" w:rsidRPr="006376CA" w:rsidRDefault="00CD476F" w:rsidP="00130AEA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9.3. Ни одна из Сторон не вправе передавать свои права и обязанности по</w:t>
      </w:r>
      <w:r w:rsidRPr="006376CA">
        <w:rPr>
          <w:rFonts w:ascii="PT Astra Serif" w:eastAsia="Times New Roman" w:hAnsi="PT Astra Serif" w:cs="Times New Roman"/>
        </w:rPr>
        <w:br/>
        <w:t xml:space="preserve">настоящему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у третьей Стороне без письменного согласия другой Стороны.</w:t>
      </w:r>
    </w:p>
    <w:p w:rsidR="00CD476F" w:rsidRPr="006376CA" w:rsidRDefault="00CD476F" w:rsidP="00130AEA">
      <w:pPr>
        <w:spacing w:after="0" w:line="240" w:lineRule="auto"/>
        <w:ind w:firstLine="720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9.4.</w:t>
      </w:r>
      <w:r w:rsidRPr="006376CA">
        <w:rPr>
          <w:rFonts w:ascii="PT Astra Serif" w:eastAsia="Times New Roman" w:hAnsi="PT Astra Serif" w:cs="Times New Roman"/>
        </w:rPr>
        <w:tab/>
        <w:t xml:space="preserve">Расторжение настоящего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 xml:space="preserve">а допускается по соглашению Сторон, по решению суда или в связи с односторонним отказом Стороны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</w:rPr>
        <w:t>а от исполнения в соответствии с гражданским законодательством Российской Федерации.</w:t>
      </w:r>
    </w:p>
    <w:p w:rsidR="00CD476F" w:rsidRPr="006376CA" w:rsidRDefault="00CD476F" w:rsidP="00130AEA">
      <w:pPr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>10. Прочие условия</w:t>
      </w:r>
    </w:p>
    <w:p w:rsidR="00CD476F" w:rsidRPr="006376CA" w:rsidRDefault="004941E5" w:rsidP="00130AEA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10</w:t>
      </w:r>
      <w:r w:rsidR="00CD476F" w:rsidRPr="006376CA">
        <w:rPr>
          <w:rFonts w:ascii="PT Astra Serif" w:eastAsia="Times New Roman" w:hAnsi="PT Astra Serif" w:cs="Times New Roman"/>
        </w:rPr>
        <w:t xml:space="preserve">.1. Настоящий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="00CD476F" w:rsidRPr="006376CA">
        <w:rPr>
          <w:rFonts w:ascii="PT Astra Serif" w:eastAsia="Times New Roman" w:hAnsi="PT Astra Serif" w:cs="Times New Roman"/>
        </w:rPr>
        <w:t xml:space="preserve"> составлен в двух экземплярах, имеющи</w:t>
      </w:r>
      <w:r w:rsidR="002D6632" w:rsidRPr="006376CA">
        <w:rPr>
          <w:rFonts w:ascii="PT Astra Serif" w:eastAsia="Times New Roman" w:hAnsi="PT Astra Serif" w:cs="Times New Roman"/>
        </w:rPr>
        <w:t xml:space="preserve">х одинаковую юридическую силу, </w:t>
      </w:r>
      <w:r w:rsidR="00CD476F" w:rsidRPr="006376CA">
        <w:rPr>
          <w:rFonts w:ascii="PT Astra Serif" w:eastAsia="Times New Roman" w:hAnsi="PT Astra Serif" w:cs="Times New Roman"/>
        </w:rPr>
        <w:t>по одному для каждой из Сторон.</w:t>
      </w:r>
    </w:p>
    <w:p w:rsidR="00CD476F" w:rsidRPr="006376CA" w:rsidRDefault="004941E5" w:rsidP="00130AEA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10</w:t>
      </w:r>
      <w:r w:rsidR="00CD476F" w:rsidRPr="006376CA">
        <w:rPr>
          <w:rFonts w:ascii="PT Astra Serif" w:eastAsia="Times New Roman" w:hAnsi="PT Astra Serif" w:cs="Times New Roman"/>
        </w:rPr>
        <w:t xml:space="preserve">.2. После подписания настоящего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="00CD476F" w:rsidRPr="006376CA">
        <w:rPr>
          <w:rFonts w:ascii="PT Astra Serif" w:eastAsia="Times New Roman" w:hAnsi="PT Astra Serif" w:cs="Times New Roman"/>
        </w:rPr>
        <w:t xml:space="preserve">а все предварительные переговоры                  </w:t>
      </w:r>
      <w:r w:rsidR="002D6632" w:rsidRPr="006376CA">
        <w:rPr>
          <w:rFonts w:ascii="PT Astra Serif" w:eastAsia="Times New Roman" w:hAnsi="PT Astra Serif" w:cs="Times New Roman"/>
        </w:rPr>
        <w:t xml:space="preserve">           по нему, переписка, </w:t>
      </w:r>
      <w:r w:rsidR="00CD476F" w:rsidRPr="006376CA">
        <w:rPr>
          <w:rFonts w:ascii="PT Astra Serif" w:eastAsia="Times New Roman" w:hAnsi="PT Astra Serif" w:cs="Times New Roman"/>
        </w:rPr>
        <w:t xml:space="preserve">предварительные соглашения и протоколы о намерениях по вопросам, так или иначе касающиеся настоящего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="00CD476F" w:rsidRPr="006376CA">
        <w:rPr>
          <w:rFonts w:ascii="PT Astra Serif" w:eastAsia="Times New Roman" w:hAnsi="PT Astra Serif" w:cs="Times New Roman"/>
        </w:rPr>
        <w:t>а, теряют юридическую силу.</w:t>
      </w:r>
    </w:p>
    <w:p w:rsidR="00CD476F" w:rsidRPr="006376CA" w:rsidRDefault="004941E5" w:rsidP="00130A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10</w:t>
      </w:r>
      <w:r w:rsidR="00CD476F" w:rsidRPr="006376CA">
        <w:rPr>
          <w:rFonts w:ascii="PT Astra Serif" w:eastAsia="Times New Roman" w:hAnsi="PT Astra Serif" w:cs="Times New Roman"/>
        </w:rPr>
        <w:t>.3. В случае изменения юридических адресов, банковских и отгрузочных реквизитов   Сторона обязана сообщить об этом другой Стороне в течение трехдневного срока в письменном виде.</w:t>
      </w:r>
    </w:p>
    <w:p w:rsidR="00CD476F" w:rsidRPr="006376CA" w:rsidRDefault="002D6632" w:rsidP="00130AEA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 xml:space="preserve">11. Срок действия </w:t>
      </w:r>
      <w:r w:rsidR="00C11800" w:rsidRPr="006376CA">
        <w:rPr>
          <w:rFonts w:ascii="PT Astra Serif" w:eastAsia="Times New Roman" w:hAnsi="PT Astra Serif" w:cs="Times New Roman"/>
          <w:b/>
        </w:rPr>
        <w:t>Государственный контракт</w:t>
      </w:r>
      <w:r w:rsidR="00CD476F" w:rsidRPr="006376CA">
        <w:rPr>
          <w:rFonts w:ascii="PT Astra Serif" w:eastAsia="Times New Roman" w:hAnsi="PT Astra Serif" w:cs="Times New Roman"/>
          <w:b/>
        </w:rPr>
        <w:t>а</w:t>
      </w:r>
    </w:p>
    <w:p w:rsidR="00CD476F" w:rsidRPr="006376CA" w:rsidRDefault="004941E5" w:rsidP="00130AEA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</w:rPr>
      </w:pPr>
      <w:r w:rsidRPr="006376CA">
        <w:rPr>
          <w:rFonts w:ascii="PT Astra Serif" w:eastAsia="Times New Roman" w:hAnsi="PT Astra Serif" w:cs="Times New Roman"/>
        </w:rPr>
        <w:t>11</w:t>
      </w:r>
      <w:r w:rsidR="00CD476F" w:rsidRPr="006376CA">
        <w:rPr>
          <w:rFonts w:ascii="PT Astra Serif" w:eastAsia="Times New Roman" w:hAnsi="PT Astra Serif" w:cs="Times New Roman"/>
        </w:rPr>
        <w:t xml:space="preserve">.1. Настоящий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="00CD476F" w:rsidRPr="006376CA">
        <w:rPr>
          <w:rFonts w:ascii="PT Astra Serif" w:eastAsia="Times New Roman" w:hAnsi="PT Astra Serif" w:cs="Times New Roman"/>
        </w:rPr>
        <w:t xml:space="preserve"> действует с момента подписания </w:t>
      </w:r>
      <w:r w:rsidR="00C11800" w:rsidRPr="006376CA">
        <w:rPr>
          <w:rFonts w:ascii="PT Astra Serif" w:eastAsia="Times New Roman" w:hAnsi="PT Astra Serif" w:cs="Times New Roman"/>
        </w:rPr>
        <w:t>Государственный контракт</w:t>
      </w:r>
      <w:r w:rsidR="00CD476F" w:rsidRPr="006376CA">
        <w:rPr>
          <w:rFonts w:ascii="PT Astra Serif" w:eastAsia="Times New Roman" w:hAnsi="PT Astra Serif" w:cs="Times New Roman"/>
        </w:rPr>
        <w:t xml:space="preserve">а обеими сторонами до </w:t>
      </w:r>
      <w:r w:rsidR="00784116" w:rsidRPr="009B65DB">
        <w:rPr>
          <w:rFonts w:ascii="PT Astra Serif" w:eastAsia="Times New Roman" w:hAnsi="PT Astra Serif" w:cs="Times New Roman"/>
          <w:b/>
          <w:u w:val="single"/>
        </w:rPr>
        <w:t>3</w:t>
      </w:r>
      <w:r w:rsidR="000E353A">
        <w:rPr>
          <w:rFonts w:ascii="PT Astra Serif" w:eastAsia="Times New Roman" w:hAnsi="PT Astra Serif" w:cs="Times New Roman"/>
          <w:b/>
          <w:u w:val="single"/>
        </w:rPr>
        <w:t>0</w:t>
      </w:r>
      <w:r w:rsidR="00D96AB0" w:rsidRPr="009B65DB">
        <w:rPr>
          <w:rFonts w:ascii="PT Astra Serif" w:eastAsia="Times New Roman" w:hAnsi="PT Astra Serif" w:cs="Times New Roman"/>
          <w:b/>
          <w:u w:val="single"/>
        </w:rPr>
        <w:t>.12</w:t>
      </w:r>
      <w:r w:rsidR="003B70F7" w:rsidRPr="009B65DB">
        <w:rPr>
          <w:rFonts w:ascii="PT Astra Serif" w:eastAsia="Times New Roman" w:hAnsi="PT Astra Serif" w:cs="Times New Roman"/>
          <w:b/>
          <w:u w:val="single"/>
        </w:rPr>
        <w:t>.202</w:t>
      </w:r>
      <w:r w:rsidR="004773FC" w:rsidRPr="009B65DB">
        <w:rPr>
          <w:rFonts w:ascii="PT Astra Serif" w:eastAsia="Times New Roman" w:hAnsi="PT Astra Serif" w:cs="Times New Roman"/>
          <w:b/>
          <w:u w:val="single"/>
        </w:rPr>
        <w:t>5</w:t>
      </w:r>
      <w:r w:rsidR="00CD476F" w:rsidRPr="006376CA">
        <w:rPr>
          <w:rFonts w:ascii="PT Astra Serif" w:eastAsia="Times New Roman" w:hAnsi="PT Astra Serif" w:cs="Times New Roman"/>
        </w:rPr>
        <w:t xml:space="preserve">, а в части осуществления оплаты и гарантийных обязательств - до их полного исполнения. </w:t>
      </w:r>
    </w:p>
    <w:p w:rsidR="00CD476F" w:rsidRPr="006376CA" w:rsidRDefault="00CD476F" w:rsidP="00130AEA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</w:p>
    <w:p w:rsidR="00CD476F" w:rsidRPr="006376CA" w:rsidRDefault="00CD476F" w:rsidP="00130AEA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>12. Юридические адреса, банковские и отгрузочные реквизиты</w:t>
      </w:r>
    </w:p>
    <w:p w:rsidR="00CD476F" w:rsidRPr="006376CA" w:rsidRDefault="00CD476F" w:rsidP="00130AEA">
      <w:pPr>
        <w:widowControl w:val="0"/>
        <w:shd w:val="clear" w:color="auto" w:fill="FFFFFF"/>
        <w:tabs>
          <w:tab w:val="left" w:pos="180"/>
        </w:tabs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</w:rPr>
      </w:pPr>
      <w:r w:rsidRPr="006376CA">
        <w:rPr>
          <w:rFonts w:ascii="PT Astra Serif" w:eastAsia="Times New Roman" w:hAnsi="PT Astra Serif" w:cs="Times New Roman"/>
          <w:b/>
        </w:rPr>
        <w:t xml:space="preserve">Сторон на момент заключения </w:t>
      </w:r>
      <w:r w:rsidR="00C11800" w:rsidRPr="006376CA">
        <w:rPr>
          <w:rFonts w:ascii="PT Astra Serif" w:eastAsia="Times New Roman" w:hAnsi="PT Astra Serif" w:cs="Times New Roman"/>
          <w:b/>
        </w:rPr>
        <w:t>Государственный контракт</w:t>
      </w:r>
      <w:r w:rsidRPr="006376CA">
        <w:rPr>
          <w:rFonts w:ascii="PT Astra Serif" w:eastAsia="Times New Roman" w:hAnsi="PT Astra Serif" w:cs="Times New Roman"/>
          <w:b/>
        </w:rPr>
        <w:t>а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4928"/>
        <w:gridCol w:w="5245"/>
      </w:tblGrid>
      <w:tr w:rsidR="00CD476F" w:rsidRPr="006376CA" w:rsidTr="003B703C">
        <w:trPr>
          <w:trHeight w:val="6275"/>
        </w:trPr>
        <w:tc>
          <w:tcPr>
            <w:tcW w:w="4928" w:type="dxa"/>
          </w:tcPr>
          <w:p w:rsidR="00CD476F" w:rsidRPr="006376CA" w:rsidRDefault="00CD476F" w:rsidP="00130AEA">
            <w:pPr>
              <w:widowControl w:val="0"/>
              <w:shd w:val="clear" w:color="auto" w:fill="FFFFFF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b/>
              </w:rPr>
            </w:pPr>
            <w:r w:rsidRPr="006376CA">
              <w:rPr>
                <w:rFonts w:ascii="PT Astra Serif" w:eastAsia="Times New Roman" w:hAnsi="PT Astra Serif" w:cs="Times New Roman"/>
                <w:b/>
              </w:rPr>
              <w:lastRenderedPageBreak/>
              <w:t>Покупатель:</w:t>
            </w:r>
          </w:p>
          <w:p w:rsidR="00FF3DA2" w:rsidRPr="00FF3DA2" w:rsidRDefault="00FF3DA2" w:rsidP="00FF3DA2">
            <w:pPr>
              <w:spacing w:after="0" w:line="240" w:lineRule="auto"/>
              <w:jc w:val="both"/>
              <w:rPr>
                <w:rFonts w:ascii="PT Astra Serif" w:eastAsia="Times New Roman" w:hAnsi="PT Astra Serif"/>
              </w:rPr>
            </w:pPr>
            <w:r w:rsidRPr="00FF3DA2">
              <w:rPr>
                <w:rFonts w:ascii="PT Astra Serif" w:eastAsia="Times New Roman" w:hAnsi="PT Astra Serif"/>
              </w:rPr>
              <w:t xml:space="preserve">Федеральное казенное учреждение «Исправительная колония № 2 Главного управления Федеральной службы исполнения наказаний по Новосибирской области» </w:t>
            </w:r>
          </w:p>
          <w:p w:rsidR="00FF3DA2" w:rsidRPr="00FF3DA2" w:rsidRDefault="00FF3DA2" w:rsidP="00FF3DA2">
            <w:pPr>
              <w:spacing w:after="0" w:line="240" w:lineRule="auto"/>
              <w:jc w:val="both"/>
              <w:rPr>
                <w:rFonts w:ascii="PT Astra Serif" w:eastAsia="Calibri" w:hAnsi="PT Astra Serif"/>
              </w:rPr>
            </w:pPr>
            <w:r w:rsidRPr="00FF3DA2">
              <w:rPr>
                <w:rFonts w:ascii="PT Astra Serif" w:eastAsia="Times New Roman" w:hAnsi="PT Astra Serif"/>
              </w:rPr>
              <w:t xml:space="preserve">630052, г. Новосибирск, </w:t>
            </w:r>
            <w:r w:rsidRPr="00FF3DA2">
              <w:rPr>
                <w:rFonts w:ascii="PT Astra Serif" w:eastAsia="Calibri" w:hAnsi="PT Astra Serif"/>
              </w:rPr>
              <w:t>ул. Толмачевская, 31</w:t>
            </w:r>
          </w:p>
          <w:p w:rsidR="00FF3DA2" w:rsidRPr="00FF3DA2" w:rsidRDefault="00FF3DA2" w:rsidP="00FF3DA2">
            <w:pPr>
              <w:spacing w:after="0" w:line="240" w:lineRule="auto"/>
              <w:rPr>
                <w:rFonts w:ascii="PT Astra Serif" w:eastAsia="Calibri" w:hAnsi="PT Astra Serif"/>
              </w:rPr>
            </w:pPr>
            <w:r w:rsidRPr="00FF3DA2">
              <w:rPr>
                <w:rFonts w:ascii="PT Astra Serif" w:eastAsia="Calibri" w:hAnsi="PT Astra Serif"/>
              </w:rPr>
              <w:t>тел. 8(383) 303-1</w:t>
            </w:r>
            <w:r w:rsidR="00C03432">
              <w:rPr>
                <w:rFonts w:ascii="PT Astra Serif" w:eastAsia="Calibri" w:hAnsi="PT Astra Serif"/>
              </w:rPr>
              <w:t>8</w:t>
            </w:r>
            <w:r w:rsidRPr="00FF3DA2">
              <w:rPr>
                <w:rFonts w:ascii="PT Astra Serif" w:eastAsia="Calibri" w:hAnsi="PT Astra Serif"/>
              </w:rPr>
              <w:t>-47</w:t>
            </w:r>
          </w:p>
          <w:p w:rsidR="00FF3DA2" w:rsidRPr="00FF3DA2" w:rsidRDefault="00FF3DA2" w:rsidP="00FF3DA2">
            <w:pPr>
              <w:spacing w:after="0" w:line="240" w:lineRule="auto"/>
              <w:rPr>
                <w:rFonts w:ascii="PT Astra Serif" w:eastAsia="Calibri" w:hAnsi="PT Astra Serif"/>
              </w:rPr>
            </w:pPr>
            <w:r w:rsidRPr="00FF3DA2">
              <w:rPr>
                <w:rFonts w:ascii="PT Astra Serif" w:eastAsia="Calibri" w:hAnsi="PT Astra Serif"/>
              </w:rPr>
              <w:t xml:space="preserve">эл. почта </w:t>
            </w:r>
            <w:hyperlink r:id="rId10" w:history="1">
              <w:r w:rsidRPr="00FF3DA2">
                <w:rPr>
                  <w:rStyle w:val="a8"/>
                  <w:rFonts w:ascii="PT Astra Serif" w:eastAsia="Calibri" w:hAnsi="PT Astra Serif"/>
                </w:rPr>
                <w:t>ik2@54.fsin.gov.ru</w:t>
              </w:r>
            </w:hyperlink>
          </w:p>
          <w:p w:rsidR="00FF3DA2" w:rsidRPr="00FF3DA2" w:rsidRDefault="00FF3DA2" w:rsidP="00FF3DA2">
            <w:pPr>
              <w:spacing w:after="0" w:line="240" w:lineRule="auto"/>
              <w:rPr>
                <w:rFonts w:ascii="PT Astra Serif" w:eastAsia="Calibri" w:hAnsi="PT Astra Serif"/>
              </w:rPr>
            </w:pPr>
            <w:r w:rsidRPr="00FF3DA2">
              <w:rPr>
                <w:rFonts w:ascii="PT Astra Serif" w:eastAsia="Calibri" w:hAnsi="PT Astra Serif"/>
              </w:rPr>
              <w:t>ИНН 5404109884 КПП 540401001</w:t>
            </w:r>
          </w:p>
          <w:p w:rsidR="00FF3DA2" w:rsidRPr="00FF3DA2" w:rsidRDefault="00FF3DA2" w:rsidP="00FF3DA2">
            <w:pPr>
              <w:spacing w:after="0" w:line="240" w:lineRule="auto"/>
              <w:rPr>
                <w:rFonts w:ascii="PT Astra Serif" w:eastAsia="Calibri" w:hAnsi="PT Astra Serif"/>
              </w:rPr>
            </w:pPr>
            <w:r w:rsidRPr="00FF3DA2">
              <w:rPr>
                <w:rFonts w:ascii="PT Astra Serif" w:eastAsia="Calibri" w:hAnsi="PT Astra Serif"/>
              </w:rPr>
              <w:t>БИК 015004950</w:t>
            </w:r>
          </w:p>
          <w:p w:rsidR="00FF3DA2" w:rsidRPr="00FF3DA2" w:rsidRDefault="00FF3DA2" w:rsidP="00FF3DA2">
            <w:pPr>
              <w:spacing w:after="0" w:line="240" w:lineRule="auto"/>
              <w:rPr>
                <w:rFonts w:ascii="PT Astra Serif" w:eastAsia="Calibri" w:hAnsi="PT Astra Serif"/>
              </w:rPr>
            </w:pPr>
            <w:r w:rsidRPr="00FF3DA2">
              <w:rPr>
                <w:rFonts w:ascii="PT Astra Serif" w:eastAsia="Calibri" w:hAnsi="PT Astra Serif"/>
              </w:rPr>
              <w:t>р/с 03211643000000015100</w:t>
            </w:r>
          </w:p>
          <w:p w:rsidR="00FF3DA2" w:rsidRPr="00FF3DA2" w:rsidRDefault="00FF3DA2" w:rsidP="00FF3DA2">
            <w:pPr>
              <w:spacing w:after="0" w:line="240" w:lineRule="auto"/>
              <w:rPr>
                <w:rFonts w:ascii="PT Astra Serif" w:eastAsia="Calibri" w:hAnsi="PT Astra Serif"/>
              </w:rPr>
            </w:pPr>
            <w:r w:rsidRPr="00FF3DA2">
              <w:rPr>
                <w:rFonts w:ascii="PT Astra Serif" w:eastAsia="Calibri" w:hAnsi="PT Astra Serif"/>
              </w:rPr>
              <w:t>к/сч 40102810445370000043</w:t>
            </w:r>
          </w:p>
          <w:p w:rsidR="00FF3DA2" w:rsidRPr="00FF3DA2" w:rsidRDefault="00FF3DA2" w:rsidP="00FF3DA2">
            <w:pPr>
              <w:spacing w:after="0" w:line="256" w:lineRule="auto"/>
              <w:rPr>
                <w:rFonts w:ascii="PT Astra Serif" w:eastAsia="Times New Roman" w:hAnsi="PT Astra Serif"/>
                <w:bCs/>
                <w:lang w:eastAsia="en-US"/>
              </w:rPr>
            </w:pPr>
            <w:r w:rsidRPr="00FF3DA2">
              <w:rPr>
                <w:rFonts w:ascii="PT Astra Serif" w:eastAsia="Calibri" w:hAnsi="PT Astra Serif"/>
              </w:rPr>
              <w:t xml:space="preserve">ОКЦ №1 </w:t>
            </w:r>
            <w:r w:rsidRPr="00FF3DA2">
              <w:rPr>
                <w:rFonts w:ascii="PT Astra Serif" w:eastAsia="Times New Roman" w:hAnsi="PT Astra Serif"/>
                <w:bCs/>
                <w:lang w:eastAsia="en-US"/>
              </w:rPr>
              <w:t>Сибирское ГУ Банка России//УФК по Новосибирской области г. Новосибирск</w:t>
            </w:r>
          </w:p>
          <w:p w:rsidR="00FF3DA2" w:rsidRPr="00FF3DA2" w:rsidRDefault="00FF3DA2" w:rsidP="00FF3DA2">
            <w:pPr>
              <w:spacing w:after="0" w:line="256" w:lineRule="auto"/>
              <w:rPr>
                <w:rFonts w:ascii="PT Astra Serif" w:eastAsia="Times New Roman" w:hAnsi="PT Astra Serif"/>
                <w:bCs/>
                <w:lang w:eastAsia="en-US"/>
              </w:rPr>
            </w:pPr>
            <w:r w:rsidRPr="00FF3DA2">
              <w:rPr>
                <w:rFonts w:ascii="PT Astra Serif" w:eastAsia="Times New Roman" w:hAnsi="PT Astra Serif"/>
                <w:bCs/>
                <w:lang w:eastAsia="en-US"/>
              </w:rPr>
              <w:t>ОКТМО 50701000</w:t>
            </w:r>
          </w:p>
          <w:p w:rsidR="00FF3DA2" w:rsidRPr="00FF3DA2" w:rsidRDefault="00FF3DA2" w:rsidP="00FF3DA2">
            <w:pPr>
              <w:spacing w:after="0" w:line="240" w:lineRule="auto"/>
              <w:ind w:left="34"/>
              <w:rPr>
                <w:rFonts w:ascii="PT Astra Serif" w:hAnsi="PT Astra Serif"/>
                <w:bCs/>
                <w:lang w:eastAsia="en-US"/>
              </w:rPr>
            </w:pPr>
            <w:r w:rsidRPr="00FF3DA2">
              <w:rPr>
                <w:rFonts w:ascii="PT Astra Serif" w:hAnsi="PT Astra Serif"/>
                <w:bCs/>
                <w:lang w:eastAsia="en-US"/>
              </w:rPr>
              <w:t>(Для оплаты штрафов и пеней:</w:t>
            </w:r>
          </w:p>
          <w:p w:rsidR="00FF3DA2" w:rsidRPr="00FF3DA2" w:rsidRDefault="00FF3DA2" w:rsidP="00FF3DA2">
            <w:pPr>
              <w:spacing w:after="0" w:line="256" w:lineRule="auto"/>
              <w:rPr>
                <w:rFonts w:ascii="PT Astra Serif" w:eastAsia="Times New Roman" w:hAnsi="PT Astra Serif"/>
                <w:bCs/>
                <w:lang w:eastAsia="en-US"/>
              </w:rPr>
            </w:pPr>
            <w:r w:rsidRPr="00FF3DA2">
              <w:rPr>
                <w:rFonts w:ascii="PT Astra Serif" w:eastAsia="Calibri" w:hAnsi="PT Astra Serif"/>
              </w:rPr>
              <w:t xml:space="preserve">ОКЦ №1 </w:t>
            </w:r>
            <w:r w:rsidRPr="00FF3DA2">
              <w:rPr>
                <w:rFonts w:ascii="PT Astra Serif" w:eastAsia="Times New Roman" w:hAnsi="PT Astra Serif"/>
                <w:bCs/>
                <w:lang w:eastAsia="en-US"/>
              </w:rPr>
              <w:t>Сибирское ГУ Банка России//УФК по Новосибирской области г. Новосибирск</w:t>
            </w:r>
          </w:p>
          <w:p w:rsidR="00FF3DA2" w:rsidRPr="00FF3DA2" w:rsidRDefault="00FF3DA2" w:rsidP="00FF3DA2">
            <w:pPr>
              <w:spacing w:after="0" w:line="256" w:lineRule="auto"/>
              <w:rPr>
                <w:rFonts w:ascii="PT Astra Serif" w:eastAsia="Times New Roman" w:hAnsi="PT Astra Serif"/>
                <w:bCs/>
                <w:lang w:eastAsia="en-US"/>
              </w:rPr>
            </w:pPr>
            <w:r w:rsidRPr="00FF3DA2">
              <w:rPr>
                <w:rFonts w:ascii="PT Astra Serif" w:eastAsia="Times New Roman" w:hAnsi="PT Astra Serif"/>
                <w:bCs/>
                <w:lang w:eastAsia="en-US"/>
              </w:rPr>
              <w:t>р/с 03100643000000015100</w:t>
            </w:r>
          </w:p>
          <w:p w:rsidR="00FF3DA2" w:rsidRPr="00FF3DA2" w:rsidRDefault="00FF3DA2" w:rsidP="00FF3DA2">
            <w:pPr>
              <w:tabs>
                <w:tab w:val="left" w:pos="708"/>
              </w:tabs>
              <w:spacing w:after="0" w:line="256" w:lineRule="auto"/>
              <w:rPr>
                <w:rFonts w:ascii="PT Astra Serif" w:eastAsia="Times New Roman" w:hAnsi="PT Astra Serif"/>
                <w:bCs/>
                <w:lang w:eastAsia="en-US"/>
              </w:rPr>
            </w:pPr>
            <w:r w:rsidRPr="00FF3DA2">
              <w:rPr>
                <w:rFonts w:ascii="PT Astra Serif" w:eastAsia="Times New Roman" w:hAnsi="PT Astra Serif"/>
                <w:bCs/>
                <w:lang w:eastAsia="en-US"/>
              </w:rPr>
              <w:t>л/с 04511133770)</w:t>
            </w:r>
          </w:p>
          <w:p w:rsidR="00FF3DA2" w:rsidRPr="006376CA" w:rsidRDefault="00FF3DA2" w:rsidP="00FF3DA2">
            <w:pPr>
              <w:spacing w:after="0" w:line="240" w:lineRule="auto"/>
              <w:rPr>
                <w:rFonts w:ascii="PT Astra Serif" w:eastAsia="Calibri" w:hAnsi="PT Astra Serif" w:cs="Times New Roman"/>
              </w:rPr>
            </w:pPr>
          </w:p>
          <w:p w:rsidR="00F00674" w:rsidRPr="006376CA" w:rsidRDefault="006256E5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6376CA">
              <w:rPr>
                <w:rFonts w:ascii="PT Astra Serif" w:eastAsia="Times New Roman" w:hAnsi="PT Astra Serif" w:cs="Times New Roman"/>
              </w:rPr>
              <w:t>Заместитель</w:t>
            </w:r>
            <w:r w:rsidR="008E1936" w:rsidRPr="006376CA">
              <w:rPr>
                <w:rFonts w:ascii="PT Astra Serif" w:eastAsia="Times New Roman" w:hAnsi="PT Astra Serif" w:cs="Times New Roman"/>
              </w:rPr>
              <w:t xml:space="preserve"> </w:t>
            </w:r>
            <w:r w:rsidR="00D6640B" w:rsidRPr="006376CA">
              <w:rPr>
                <w:rFonts w:ascii="PT Astra Serif" w:eastAsia="Times New Roman" w:hAnsi="PT Astra Serif" w:cs="Times New Roman"/>
              </w:rPr>
              <w:t>н</w:t>
            </w:r>
            <w:r w:rsidR="000E1271" w:rsidRPr="006376CA">
              <w:rPr>
                <w:rFonts w:ascii="PT Astra Serif" w:eastAsia="Times New Roman" w:hAnsi="PT Astra Serif" w:cs="Times New Roman"/>
              </w:rPr>
              <w:t>ачальник</w:t>
            </w:r>
            <w:r w:rsidR="008E1936" w:rsidRPr="006376CA">
              <w:rPr>
                <w:rFonts w:ascii="PT Astra Serif" w:eastAsia="Times New Roman" w:hAnsi="PT Astra Serif" w:cs="Times New Roman"/>
              </w:rPr>
              <w:t>а</w:t>
            </w:r>
            <w:r w:rsidR="00757551" w:rsidRPr="006376CA">
              <w:rPr>
                <w:rFonts w:ascii="PT Astra Serif" w:eastAsia="Times New Roman" w:hAnsi="PT Astra Serif" w:cs="Times New Roman"/>
              </w:rPr>
              <w:t xml:space="preserve"> учреждения</w:t>
            </w:r>
            <w:r w:rsidR="008E1936" w:rsidRPr="006376CA">
              <w:rPr>
                <w:rFonts w:ascii="PT Astra Serif" w:eastAsia="Times New Roman" w:hAnsi="PT Astra Serif" w:cs="Times New Roman"/>
              </w:rPr>
              <w:t xml:space="preserve"> </w:t>
            </w:r>
          </w:p>
          <w:p w:rsidR="00F00674" w:rsidRPr="006376CA" w:rsidRDefault="006256E5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6376CA">
              <w:rPr>
                <w:rFonts w:ascii="PT Astra Serif" w:eastAsia="Times New Roman" w:hAnsi="PT Astra Serif" w:cs="Times New Roman"/>
              </w:rPr>
              <w:t>- начальник центра</w:t>
            </w:r>
          </w:p>
          <w:p w:rsidR="00F00674" w:rsidRPr="006376CA" w:rsidRDefault="00F00674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F00674" w:rsidRPr="006376CA" w:rsidRDefault="00F00674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6376CA">
              <w:rPr>
                <w:rFonts w:ascii="PT Astra Serif" w:eastAsia="Times New Roman" w:hAnsi="PT Astra Serif" w:cs="Times New Roman"/>
              </w:rPr>
              <w:t>__________</w:t>
            </w:r>
            <w:r w:rsidR="00037E1C" w:rsidRPr="006376CA">
              <w:rPr>
                <w:rFonts w:ascii="PT Astra Serif" w:eastAsia="Times New Roman" w:hAnsi="PT Astra Serif" w:cs="Times New Roman"/>
              </w:rPr>
              <w:t>___</w:t>
            </w:r>
            <w:r w:rsidRPr="006376CA">
              <w:rPr>
                <w:rFonts w:ascii="PT Astra Serif" w:eastAsia="Times New Roman" w:hAnsi="PT Astra Serif" w:cs="Times New Roman"/>
              </w:rPr>
              <w:t>______</w:t>
            </w:r>
            <w:r w:rsidR="006256E5" w:rsidRPr="006376CA">
              <w:rPr>
                <w:rFonts w:ascii="PT Astra Serif" w:eastAsia="Times New Roman" w:hAnsi="PT Astra Serif" w:cs="Times New Roman"/>
              </w:rPr>
              <w:t>Д.В. Телепнев</w:t>
            </w:r>
          </w:p>
          <w:p w:rsidR="0034434E" w:rsidRDefault="00F00674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6376CA">
              <w:rPr>
                <w:rFonts w:ascii="PT Astra Serif" w:eastAsia="Times New Roman" w:hAnsi="PT Astra Serif" w:cs="Times New Roman"/>
              </w:rPr>
              <w:t>М.П.</w:t>
            </w:r>
          </w:p>
          <w:p w:rsidR="0034434E" w:rsidRPr="006376CA" w:rsidRDefault="0034434E" w:rsidP="00FF3DA2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5245" w:type="dxa"/>
          </w:tcPr>
          <w:p w:rsidR="00CD476F" w:rsidRPr="00FE01CB" w:rsidRDefault="00CD476F" w:rsidP="00130AEA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="PT Astra Serif" w:eastAsia="Times New Roman" w:hAnsi="PT Astra Serif" w:cs="Times New Roman"/>
                <w:b/>
              </w:rPr>
            </w:pPr>
            <w:r w:rsidRPr="00FE01CB">
              <w:rPr>
                <w:rFonts w:ascii="PT Astra Serif" w:eastAsia="Times New Roman" w:hAnsi="PT Astra Serif" w:cs="Times New Roman"/>
                <w:b/>
              </w:rPr>
              <w:t>Поставщик:</w:t>
            </w:r>
          </w:p>
          <w:p w:rsidR="00444C16" w:rsidRPr="00FE01CB" w:rsidRDefault="00444C16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444C16" w:rsidRPr="00FE01CB" w:rsidRDefault="00444C16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444C16" w:rsidRPr="00FE01CB" w:rsidRDefault="00444C16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444C16" w:rsidRPr="00FE01CB" w:rsidRDefault="00444C16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444C16" w:rsidRPr="00FE01CB" w:rsidRDefault="00444C16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444C16" w:rsidRPr="00FE01CB" w:rsidRDefault="00444C16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44C16" w:rsidRPr="00FE01CB" w:rsidRDefault="00444C16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553F2" w:rsidRPr="00FE01CB" w:rsidRDefault="004553F2" w:rsidP="00130AEA">
            <w:pPr>
              <w:spacing w:after="0" w:line="240" w:lineRule="auto"/>
              <w:rPr>
                <w:rFonts w:ascii="PT Astra Serif" w:hAnsi="PT Astra Serif"/>
                <w:bCs/>
              </w:rPr>
            </w:pPr>
          </w:p>
          <w:p w:rsidR="00444C16" w:rsidRPr="00FE01CB" w:rsidRDefault="00444C16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FE01CB">
              <w:rPr>
                <w:rFonts w:ascii="PT Astra Serif" w:eastAsia="Times New Roman" w:hAnsi="PT Astra Serif" w:cs="Times New Roman"/>
              </w:rPr>
              <w:t>___________________</w:t>
            </w:r>
          </w:p>
          <w:p w:rsidR="00444C16" w:rsidRPr="00FE01CB" w:rsidRDefault="00444C16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  <w:r w:rsidRPr="00FE01CB">
              <w:rPr>
                <w:rFonts w:ascii="PT Astra Serif" w:eastAsia="Times New Roman" w:hAnsi="PT Astra Serif" w:cs="Times New Roman"/>
              </w:rPr>
              <w:t>М.П.</w:t>
            </w:r>
          </w:p>
          <w:p w:rsidR="007829A1" w:rsidRPr="00FE01CB" w:rsidRDefault="007829A1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7829A1" w:rsidRPr="00FE01CB" w:rsidRDefault="007829A1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7829A1" w:rsidRPr="00FE01CB" w:rsidRDefault="007829A1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7829A1" w:rsidRPr="00FE01CB" w:rsidRDefault="007829A1" w:rsidP="00130AEA">
            <w:pPr>
              <w:spacing w:after="0" w:line="240" w:lineRule="auto"/>
              <w:rPr>
                <w:rFonts w:ascii="PT Astra Serif" w:eastAsia="Times New Roman" w:hAnsi="PT Astra Serif" w:cs="Times New Roman"/>
              </w:rPr>
            </w:pPr>
          </w:p>
          <w:p w:rsidR="00CD476F" w:rsidRPr="00FE01CB" w:rsidRDefault="00CD476F" w:rsidP="00FF3DA2">
            <w:pPr>
              <w:spacing w:after="0" w:line="240" w:lineRule="auto"/>
              <w:rPr>
                <w:rFonts w:ascii="PT Astra Serif" w:eastAsia="DejaVu Sans" w:hAnsi="PT Astra Serif" w:cs="Times New Roman"/>
              </w:rPr>
            </w:pPr>
          </w:p>
        </w:tc>
      </w:tr>
    </w:tbl>
    <w:p w:rsidR="00CD476F" w:rsidRPr="006376CA" w:rsidRDefault="00CD476F" w:rsidP="00130AEA">
      <w:pPr>
        <w:spacing w:after="0" w:line="240" w:lineRule="auto"/>
        <w:rPr>
          <w:rFonts w:ascii="PT Astra Serif" w:eastAsia="Times New Roman" w:hAnsi="PT Astra Serif" w:cs="Times New Roman"/>
        </w:rPr>
        <w:sectPr w:rsidR="00CD476F" w:rsidRPr="006376CA" w:rsidSect="00C2584A">
          <w:pgSz w:w="11906" w:h="16838" w:code="9"/>
          <w:pgMar w:top="993" w:right="566" w:bottom="709" w:left="1276" w:header="567" w:footer="567" w:gutter="0"/>
          <w:cols w:space="720"/>
          <w:titlePg/>
          <w:docGrid w:linePitch="326"/>
        </w:sectPr>
      </w:pPr>
    </w:p>
    <w:p w:rsidR="00A269FC" w:rsidRPr="006376CA" w:rsidRDefault="00A269FC" w:rsidP="00130AEA">
      <w:pPr>
        <w:spacing w:line="240" w:lineRule="auto"/>
        <w:rPr>
          <w:rFonts w:ascii="PT Astra Serif" w:hAnsi="PT Astra Serif"/>
        </w:rPr>
      </w:pPr>
    </w:p>
    <w:sectPr w:rsidR="00A269FC" w:rsidRPr="006376CA" w:rsidSect="0074217D">
      <w:headerReference w:type="even" r:id="rId11"/>
      <w:footerReference w:type="even" r:id="rId12"/>
      <w:footerReference w:type="default" r:id="rId13"/>
      <w:pgSz w:w="16838" w:h="11906" w:orient="landscape"/>
      <w:pgMar w:top="709" w:right="709" w:bottom="284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AF8" w:rsidRDefault="00B31AF8">
      <w:pPr>
        <w:spacing w:after="0" w:line="240" w:lineRule="auto"/>
      </w:pPr>
      <w:r>
        <w:separator/>
      </w:r>
    </w:p>
  </w:endnote>
  <w:endnote w:type="continuationSeparator" w:id="0">
    <w:p w:rsidR="00B31AF8" w:rsidRDefault="00B31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096" w:rsidRDefault="00A80096" w:rsidP="0074217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21</w:t>
    </w:r>
    <w:r>
      <w:rPr>
        <w:rStyle w:val="a7"/>
      </w:rPr>
      <w:fldChar w:fldCharType="end"/>
    </w:r>
  </w:p>
  <w:p w:rsidR="00A80096" w:rsidRDefault="00A8009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096" w:rsidRDefault="00A80096" w:rsidP="0074217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C4A1C">
      <w:rPr>
        <w:rStyle w:val="a7"/>
        <w:noProof/>
      </w:rPr>
      <w:t>8</w:t>
    </w:r>
    <w:r>
      <w:rPr>
        <w:rStyle w:val="a7"/>
      </w:rPr>
      <w:fldChar w:fldCharType="end"/>
    </w:r>
  </w:p>
  <w:p w:rsidR="00A80096" w:rsidRDefault="00A80096" w:rsidP="0074217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AF8" w:rsidRDefault="00B31AF8">
      <w:pPr>
        <w:spacing w:after="0" w:line="240" w:lineRule="auto"/>
      </w:pPr>
      <w:r>
        <w:separator/>
      </w:r>
    </w:p>
  </w:footnote>
  <w:footnote w:type="continuationSeparator" w:id="0">
    <w:p w:rsidR="00B31AF8" w:rsidRDefault="00B31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096" w:rsidRDefault="00A80096" w:rsidP="0074217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21</w:t>
    </w:r>
    <w:r>
      <w:rPr>
        <w:rStyle w:val="a7"/>
      </w:rPr>
      <w:fldChar w:fldCharType="end"/>
    </w:r>
  </w:p>
  <w:p w:rsidR="00A80096" w:rsidRDefault="00A8009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623EF"/>
    <w:multiLevelType w:val="multilevel"/>
    <w:tmpl w:val="4A4A5D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8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7E"/>
    <w:rsid w:val="0000202C"/>
    <w:rsid w:val="0003385B"/>
    <w:rsid w:val="00037E1C"/>
    <w:rsid w:val="00046C03"/>
    <w:rsid w:val="0005575A"/>
    <w:rsid w:val="00057D39"/>
    <w:rsid w:val="000768B7"/>
    <w:rsid w:val="000C05E8"/>
    <w:rsid w:val="000C6FF0"/>
    <w:rsid w:val="000D1187"/>
    <w:rsid w:val="000D6F64"/>
    <w:rsid w:val="000E1271"/>
    <w:rsid w:val="000E353A"/>
    <w:rsid w:val="000E78B5"/>
    <w:rsid w:val="00115503"/>
    <w:rsid w:val="00122CE1"/>
    <w:rsid w:val="00130AEA"/>
    <w:rsid w:val="001419B0"/>
    <w:rsid w:val="001559D2"/>
    <w:rsid w:val="00172451"/>
    <w:rsid w:val="00173C9D"/>
    <w:rsid w:val="001763C3"/>
    <w:rsid w:val="0019211C"/>
    <w:rsid w:val="00196FEE"/>
    <w:rsid w:val="001C4532"/>
    <w:rsid w:val="001D00A0"/>
    <w:rsid w:val="001D339E"/>
    <w:rsid w:val="001D3568"/>
    <w:rsid w:val="001F09F2"/>
    <w:rsid w:val="001F4B04"/>
    <w:rsid w:val="001F6008"/>
    <w:rsid w:val="00205BD9"/>
    <w:rsid w:val="00206786"/>
    <w:rsid w:val="002227EC"/>
    <w:rsid w:val="00222809"/>
    <w:rsid w:val="00224E20"/>
    <w:rsid w:val="00232E14"/>
    <w:rsid w:val="00234170"/>
    <w:rsid w:val="00251DA9"/>
    <w:rsid w:val="00252766"/>
    <w:rsid w:val="00255659"/>
    <w:rsid w:val="002601B1"/>
    <w:rsid w:val="0027210C"/>
    <w:rsid w:val="00293223"/>
    <w:rsid w:val="002A0521"/>
    <w:rsid w:val="002B382F"/>
    <w:rsid w:val="002B7302"/>
    <w:rsid w:val="002C32BD"/>
    <w:rsid w:val="002D6632"/>
    <w:rsid w:val="002D7BB8"/>
    <w:rsid w:val="002E35DA"/>
    <w:rsid w:val="002E6945"/>
    <w:rsid w:val="003000A7"/>
    <w:rsid w:val="00306CF6"/>
    <w:rsid w:val="00316410"/>
    <w:rsid w:val="0034434E"/>
    <w:rsid w:val="00353C8F"/>
    <w:rsid w:val="00371C96"/>
    <w:rsid w:val="00385D79"/>
    <w:rsid w:val="003A1334"/>
    <w:rsid w:val="003B3C01"/>
    <w:rsid w:val="003B5EC7"/>
    <w:rsid w:val="003B6669"/>
    <w:rsid w:val="003B703C"/>
    <w:rsid w:val="003B70F7"/>
    <w:rsid w:val="003C5B1E"/>
    <w:rsid w:val="003D0C82"/>
    <w:rsid w:val="003D59D9"/>
    <w:rsid w:val="003D7DF7"/>
    <w:rsid w:val="003E1231"/>
    <w:rsid w:val="003E1FEB"/>
    <w:rsid w:val="003F7995"/>
    <w:rsid w:val="00427244"/>
    <w:rsid w:val="00444C16"/>
    <w:rsid w:val="004450DF"/>
    <w:rsid w:val="004553F2"/>
    <w:rsid w:val="00464ACF"/>
    <w:rsid w:val="00466A20"/>
    <w:rsid w:val="004773FC"/>
    <w:rsid w:val="00487BF6"/>
    <w:rsid w:val="00490545"/>
    <w:rsid w:val="004941E5"/>
    <w:rsid w:val="00495232"/>
    <w:rsid w:val="0049679A"/>
    <w:rsid w:val="004A3161"/>
    <w:rsid w:val="004E730F"/>
    <w:rsid w:val="00503606"/>
    <w:rsid w:val="0054164B"/>
    <w:rsid w:val="00542153"/>
    <w:rsid w:val="0054599C"/>
    <w:rsid w:val="005465A9"/>
    <w:rsid w:val="005614C9"/>
    <w:rsid w:val="0057703C"/>
    <w:rsid w:val="00582BCD"/>
    <w:rsid w:val="00586D5D"/>
    <w:rsid w:val="005A3494"/>
    <w:rsid w:val="005B2FCD"/>
    <w:rsid w:val="005C08D1"/>
    <w:rsid w:val="005D2C1D"/>
    <w:rsid w:val="006241E7"/>
    <w:rsid w:val="00624C48"/>
    <w:rsid w:val="006256E5"/>
    <w:rsid w:val="0063135A"/>
    <w:rsid w:val="00634DFF"/>
    <w:rsid w:val="006376CA"/>
    <w:rsid w:val="00652CF4"/>
    <w:rsid w:val="00656D22"/>
    <w:rsid w:val="00664BE9"/>
    <w:rsid w:val="00665B6A"/>
    <w:rsid w:val="0067066A"/>
    <w:rsid w:val="00676251"/>
    <w:rsid w:val="006770BF"/>
    <w:rsid w:val="006775D0"/>
    <w:rsid w:val="0068273F"/>
    <w:rsid w:val="00685134"/>
    <w:rsid w:val="00687D74"/>
    <w:rsid w:val="00692F71"/>
    <w:rsid w:val="00697A29"/>
    <w:rsid w:val="006A1013"/>
    <w:rsid w:val="006A304D"/>
    <w:rsid w:val="006A3426"/>
    <w:rsid w:val="006C2805"/>
    <w:rsid w:val="006C280F"/>
    <w:rsid w:val="006D4F02"/>
    <w:rsid w:val="006D7F95"/>
    <w:rsid w:val="006F41F5"/>
    <w:rsid w:val="006F4A6A"/>
    <w:rsid w:val="00700357"/>
    <w:rsid w:val="00710218"/>
    <w:rsid w:val="00720E89"/>
    <w:rsid w:val="00723D06"/>
    <w:rsid w:val="00730A03"/>
    <w:rsid w:val="007354EF"/>
    <w:rsid w:val="00736AA5"/>
    <w:rsid w:val="0074217D"/>
    <w:rsid w:val="00746552"/>
    <w:rsid w:val="007507C4"/>
    <w:rsid w:val="00757551"/>
    <w:rsid w:val="0076295E"/>
    <w:rsid w:val="00773D91"/>
    <w:rsid w:val="00774C4B"/>
    <w:rsid w:val="007829A1"/>
    <w:rsid w:val="00784116"/>
    <w:rsid w:val="007844B5"/>
    <w:rsid w:val="007921A3"/>
    <w:rsid w:val="00795E4E"/>
    <w:rsid w:val="007A0837"/>
    <w:rsid w:val="007A4667"/>
    <w:rsid w:val="007B18D6"/>
    <w:rsid w:val="007B44ED"/>
    <w:rsid w:val="007C1F0C"/>
    <w:rsid w:val="007C7666"/>
    <w:rsid w:val="007D7359"/>
    <w:rsid w:val="007F4F32"/>
    <w:rsid w:val="007F6ED1"/>
    <w:rsid w:val="00802CA1"/>
    <w:rsid w:val="008109A7"/>
    <w:rsid w:val="00812762"/>
    <w:rsid w:val="0081527F"/>
    <w:rsid w:val="0083142F"/>
    <w:rsid w:val="0083569C"/>
    <w:rsid w:val="00841E94"/>
    <w:rsid w:val="008502D2"/>
    <w:rsid w:val="00856AFD"/>
    <w:rsid w:val="00875F37"/>
    <w:rsid w:val="00877893"/>
    <w:rsid w:val="00885B02"/>
    <w:rsid w:val="008B1849"/>
    <w:rsid w:val="008B41E8"/>
    <w:rsid w:val="008C2EBC"/>
    <w:rsid w:val="008D3F72"/>
    <w:rsid w:val="008E1936"/>
    <w:rsid w:val="008E3DF0"/>
    <w:rsid w:val="008E48FF"/>
    <w:rsid w:val="008E6E36"/>
    <w:rsid w:val="008F5D90"/>
    <w:rsid w:val="00911121"/>
    <w:rsid w:val="00924F04"/>
    <w:rsid w:val="00932420"/>
    <w:rsid w:val="00961B5D"/>
    <w:rsid w:val="0096272C"/>
    <w:rsid w:val="00964B67"/>
    <w:rsid w:val="00982E88"/>
    <w:rsid w:val="009A3675"/>
    <w:rsid w:val="009B65DB"/>
    <w:rsid w:val="009B733F"/>
    <w:rsid w:val="009C4A1C"/>
    <w:rsid w:val="009D1B78"/>
    <w:rsid w:val="009D2016"/>
    <w:rsid w:val="009D4485"/>
    <w:rsid w:val="009F0059"/>
    <w:rsid w:val="00A01DD7"/>
    <w:rsid w:val="00A03DEE"/>
    <w:rsid w:val="00A15493"/>
    <w:rsid w:val="00A21CDD"/>
    <w:rsid w:val="00A22F4E"/>
    <w:rsid w:val="00A247E4"/>
    <w:rsid w:val="00A2505B"/>
    <w:rsid w:val="00A269FC"/>
    <w:rsid w:val="00A2734D"/>
    <w:rsid w:val="00A3099A"/>
    <w:rsid w:val="00A32B96"/>
    <w:rsid w:val="00A44C2F"/>
    <w:rsid w:val="00A5363D"/>
    <w:rsid w:val="00A54CE4"/>
    <w:rsid w:val="00A608B0"/>
    <w:rsid w:val="00A6438B"/>
    <w:rsid w:val="00A71C08"/>
    <w:rsid w:val="00A77312"/>
    <w:rsid w:val="00A80096"/>
    <w:rsid w:val="00A847CF"/>
    <w:rsid w:val="00A87449"/>
    <w:rsid w:val="00A97452"/>
    <w:rsid w:val="00AA7BC1"/>
    <w:rsid w:val="00AB5668"/>
    <w:rsid w:val="00B056B0"/>
    <w:rsid w:val="00B24280"/>
    <w:rsid w:val="00B306E7"/>
    <w:rsid w:val="00B31AF8"/>
    <w:rsid w:val="00B47C0B"/>
    <w:rsid w:val="00B50425"/>
    <w:rsid w:val="00B57AF6"/>
    <w:rsid w:val="00B57F0D"/>
    <w:rsid w:val="00B80552"/>
    <w:rsid w:val="00B807A9"/>
    <w:rsid w:val="00B91663"/>
    <w:rsid w:val="00BA367A"/>
    <w:rsid w:val="00BB08E3"/>
    <w:rsid w:val="00BD6E0E"/>
    <w:rsid w:val="00BE50E8"/>
    <w:rsid w:val="00BE7146"/>
    <w:rsid w:val="00BF00A0"/>
    <w:rsid w:val="00BF4A6C"/>
    <w:rsid w:val="00C03432"/>
    <w:rsid w:val="00C11800"/>
    <w:rsid w:val="00C2584A"/>
    <w:rsid w:val="00C32828"/>
    <w:rsid w:val="00C352DA"/>
    <w:rsid w:val="00C62965"/>
    <w:rsid w:val="00C976B4"/>
    <w:rsid w:val="00CA2F08"/>
    <w:rsid w:val="00CA662A"/>
    <w:rsid w:val="00CB2B6F"/>
    <w:rsid w:val="00CB2CF7"/>
    <w:rsid w:val="00CC2F60"/>
    <w:rsid w:val="00CD07A3"/>
    <w:rsid w:val="00CD476F"/>
    <w:rsid w:val="00CE0656"/>
    <w:rsid w:val="00CE2D2D"/>
    <w:rsid w:val="00CE4CFB"/>
    <w:rsid w:val="00CE6305"/>
    <w:rsid w:val="00CF4BBF"/>
    <w:rsid w:val="00CF6ECF"/>
    <w:rsid w:val="00D01F7E"/>
    <w:rsid w:val="00D03CCC"/>
    <w:rsid w:val="00D06AB7"/>
    <w:rsid w:val="00D12556"/>
    <w:rsid w:val="00D24FB5"/>
    <w:rsid w:val="00D336EB"/>
    <w:rsid w:val="00D6640B"/>
    <w:rsid w:val="00D71018"/>
    <w:rsid w:val="00D86B1B"/>
    <w:rsid w:val="00D93E4B"/>
    <w:rsid w:val="00D96AB0"/>
    <w:rsid w:val="00D97736"/>
    <w:rsid w:val="00DB42DA"/>
    <w:rsid w:val="00DB59E5"/>
    <w:rsid w:val="00DC050F"/>
    <w:rsid w:val="00DC6038"/>
    <w:rsid w:val="00DE1BE1"/>
    <w:rsid w:val="00DE2BD6"/>
    <w:rsid w:val="00DE3EB9"/>
    <w:rsid w:val="00DE618E"/>
    <w:rsid w:val="00DE74FE"/>
    <w:rsid w:val="00DF1630"/>
    <w:rsid w:val="00DF7993"/>
    <w:rsid w:val="00E038B4"/>
    <w:rsid w:val="00E071E6"/>
    <w:rsid w:val="00E11EB1"/>
    <w:rsid w:val="00E31B44"/>
    <w:rsid w:val="00E327FF"/>
    <w:rsid w:val="00E33541"/>
    <w:rsid w:val="00E34756"/>
    <w:rsid w:val="00E360CA"/>
    <w:rsid w:val="00E71ECE"/>
    <w:rsid w:val="00E752A1"/>
    <w:rsid w:val="00EA03E4"/>
    <w:rsid w:val="00EA2DA3"/>
    <w:rsid w:val="00EA65F3"/>
    <w:rsid w:val="00EB3667"/>
    <w:rsid w:val="00EC0ABF"/>
    <w:rsid w:val="00EC2AB6"/>
    <w:rsid w:val="00EC710E"/>
    <w:rsid w:val="00ED61AC"/>
    <w:rsid w:val="00EE0918"/>
    <w:rsid w:val="00EF2891"/>
    <w:rsid w:val="00EF2F56"/>
    <w:rsid w:val="00F00674"/>
    <w:rsid w:val="00F0157F"/>
    <w:rsid w:val="00F02533"/>
    <w:rsid w:val="00F06E27"/>
    <w:rsid w:val="00F12DEA"/>
    <w:rsid w:val="00F213C1"/>
    <w:rsid w:val="00F26626"/>
    <w:rsid w:val="00F328B0"/>
    <w:rsid w:val="00F40F50"/>
    <w:rsid w:val="00F417CC"/>
    <w:rsid w:val="00F60858"/>
    <w:rsid w:val="00F64899"/>
    <w:rsid w:val="00F7548C"/>
    <w:rsid w:val="00F84408"/>
    <w:rsid w:val="00F848A1"/>
    <w:rsid w:val="00FB11D5"/>
    <w:rsid w:val="00FB28F6"/>
    <w:rsid w:val="00FB32E4"/>
    <w:rsid w:val="00FB4EE5"/>
    <w:rsid w:val="00FD4B26"/>
    <w:rsid w:val="00FD53B6"/>
    <w:rsid w:val="00FD7D12"/>
    <w:rsid w:val="00FE01CB"/>
    <w:rsid w:val="00FE6569"/>
    <w:rsid w:val="00FF3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316F5"/>
  <w15:docId w15:val="{B52FA494-E33C-42C2-B6DF-58AACE05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2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476F"/>
  </w:style>
  <w:style w:type="paragraph" w:styleId="a5">
    <w:name w:val="footer"/>
    <w:basedOn w:val="a"/>
    <w:link w:val="a6"/>
    <w:uiPriority w:val="99"/>
    <w:semiHidden/>
    <w:unhideWhenUsed/>
    <w:rsid w:val="00CD4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D476F"/>
  </w:style>
  <w:style w:type="character" w:styleId="a7">
    <w:name w:val="page number"/>
    <w:rsid w:val="00CD476F"/>
  </w:style>
  <w:style w:type="character" w:styleId="a8">
    <w:name w:val="Hyperlink"/>
    <w:qFormat/>
    <w:rsid w:val="003B703C"/>
    <w:rPr>
      <w:color w:val="0000FF"/>
      <w:u w:val="single"/>
    </w:rPr>
  </w:style>
  <w:style w:type="paragraph" w:customStyle="1" w:styleId="11">
    <w:name w:val="Обычный1"/>
    <w:rsid w:val="00582BCD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</w:rPr>
  </w:style>
  <w:style w:type="paragraph" w:styleId="a9">
    <w:name w:val="No Spacing"/>
    <w:link w:val="aa"/>
    <w:uiPriority w:val="99"/>
    <w:qFormat/>
    <w:rsid w:val="00C2584A"/>
    <w:pPr>
      <w:spacing w:after="0" w:line="240" w:lineRule="auto"/>
    </w:pPr>
  </w:style>
  <w:style w:type="character" w:customStyle="1" w:styleId="js-extracted-address">
    <w:name w:val="js-extracted-address"/>
    <w:basedOn w:val="a0"/>
    <w:rsid w:val="00C2584A"/>
  </w:style>
  <w:style w:type="character" w:customStyle="1" w:styleId="mail-message-map-nobreak">
    <w:name w:val="mail-message-map-nobreak"/>
    <w:basedOn w:val="a0"/>
    <w:rsid w:val="00C2584A"/>
  </w:style>
  <w:style w:type="paragraph" w:styleId="ab">
    <w:name w:val="List Paragraph"/>
    <w:basedOn w:val="a"/>
    <w:uiPriority w:val="34"/>
    <w:qFormat/>
    <w:rsid w:val="00C2584A"/>
    <w:pPr>
      <w:ind w:left="720"/>
      <w:contextualSpacing/>
    </w:pPr>
  </w:style>
  <w:style w:type="table" w:styleId="ac">
    <w:name w:val="Table Grid"/>
    <w:basedOn w:val="a1"/>
    <w:uiPriority w:val="59"/>
    <w:rsid w:val="00F025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B5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5EC7"/>
    <w:rPr>
      <w:rFonts w:ascii="Tahoma" w:hAnsi="Tahoma" w:cs="Tahoma"/>
      <w:sz w:val="16"/>
      <w:szCs w:val="16"/>
    </w:rPr>
  </w:style>
  <w:style w:type="character" w:customStyle="1" w:styleId="275pt">
    <w:name w:val="Основной текст (2) + 7;5 pt;Не полужирный"/>
    <w:basedOn w:val="a0"/>
    <w:rsid w:val="00652CF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table" w:customStyle="1" w:styleId="12">
    <w:name w:val="Сетка таблицы1"/>
    <w:basedOn w:val="a1"/>
    <w:next w:val="ac"/>
    <w:uiPriority w:val="59"/>
    <w:rsid w:val="00652CF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unhideWhenUsed/>
    <w:rsid w:val="00631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99"/>
    <w:locked/>
    <w:rsid w:val="0027210C"/>
  </w:style>
  <w:style w:type="character" w:customStyle="1" w:styleId="10">
    <w:name w:val="Заголовок 1 Знак"/>
    <w:basedOn w:val="a0"/>
    <w:link w:val="1"/>
    <w:uiPriority w:val="9"/>
    <w:rsid w:val="007829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12nw7s2pdp">
    <w:name w:val="t12nw7s2_pdp"/>
    <w:basedOn w:val="a0"/>
    <w:rsid w:val="00782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plan/pg2020/special-purchase-info.html?plan-number=202403511000206001&amp;special-purchase-id=&amp;reestr-number=202403511000206001000001&amp;purchase-number=241540410988454040100100050000000244&amp;special-purchase-position-id=46109354&amp;revision-id=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k2@54.fsin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orderplan/pg2020/special-purchase-info.html?plan-number=202403511000206001&amp;special-purchase-id=&amp;reestr-number=202403511000206001000001&amp;purchase-number=241540410988454040100100050000000244&amp;special-purchase-position-id=46109354&amp;revision-id=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B219A-BF86-4544-8346-FC9BD9747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3788</Words>
  <Characters>21592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</dc:creator>
  <cp:lastModifiedBy>RePack by Diakov</cp:lastModifiedBy>
  <cp:revision>4</cp:revision>
  <cp:lastPrinted>2021-09-29T05:17:00Z</cp:lastPrinted>
  <dcterms:created xsi:type="dcterms:W3CDTF">2026-10-14T09:31:00Z</dcterms:created>
  <dcterms:modified xsi:type="dcterms:W3CDTF">2026-10-15T07:36:00Z</dcterms:modified>
</cp:coreProperties>
</file>