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hd w:val="clear" w:color="auto" w:fill="FFFFFF"/>
        <w:spacing w:before="6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>
      <w:pPr>
        <w:pStyle w:val="Normal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оказание услуг по изготовлению и поставке букетов и корзин из живых цветов для нужд Министерства юстиции Российской Федерации в 2026 году</w:t>
      </w:r>
    </w:p>
    <w:tbl>
      <w:tblPr>
        <w:tblW w:w="10339" w:type="dxa"/>
        <w:jc w:val="left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266"/>
        <w:gridCol w:w="7230"/>
        <w:gridCol w:w="1843"/>
      </w:tblGrid>
      <w:tr>
        <w:trPr>
          <w:trHeight w:val="757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Количество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Букет № 1</w:t>
            </w:r>
            <w:bookmarkStart w:id="0" w:name="_GoBack"/>
            <w:bookmarkEnd w:id="0"/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Состав букета: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>Роза Аваланж Пич (7 шт.) с параметрами: длина стебля 60 см, высота бутона 6 см, диаметр бутона 7 см.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>Гермини Кафе (5 шт.)  с параметрами: длина стебля 60 см, диаметр цветка 7 см.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 xml:space="preserve">Хризантема Сантини Мадиба (5 шт.) с параметрами: длина стебля 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 см, количество соцветий на стебле 6 шт.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>Роза кустовая Аэробик (3 шт.) с параметрами: длина стебля 50 см, количество соцветий на стебле 6 шт.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 </w:t>
            </w:r>
            <w:r>
              <w:rPr>
                <w:rFonts w:eastAsia="Calibri"/>
                <w:lang w:eastAsia="en-US"/>
              </w:rPr>
              <w:t>Салал экстра (15 шт.)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 </w:t>
            </w:r>
            <w:r>
              <w:rPr>
                <w:rFonts w:eastAsia="Calibri"/>
                <w:lang w:eastAsia="en-US"/>
              </w:rPr>
              <w:t>Упаковка (1 шт.)</w:t>
            </w:r>
          </w:p>
          <w:p>
            <w:pPr>
              <w:pStyle w:val="Normal"/>
              <w:snapToGrid w:val="fals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Характеристика букета: высота букета 30 см. диаметр букета не менее 30 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ind w:hanging="175" w:left="175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Букет № 2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Состав букета: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>Роза Пинк Флойд (9 шт.) с параметрами: длина стебля 70 см, высота бутона 7 см, диаметр бутона 7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 xml:space="preserve">Гермини  Паста (5 шт.) с параметрами: длина стебля 60 см, диаметр цветка 7 см. 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 </w:t>
            </w:r>
            <w:r>
              <w:rPr>
                <w:rFonts w:eastAsia="Calibri"/>
                <w:lang w:eastAsia="en-US"/>
              </w:rPr>
              <w:t>Гидрангея (3 шт.) с параметрами: диаметр цветка 15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>
              <w:rPr>
                <w:rFonts w:eastAsia="Calibri"/>
                <w:lang w:eastAsia="en-US"/>
              </w:rPr>
              <w:t>Фрезия Версаль (7 шт.) с параметрами: длина стебля 70 см, количество соцветий на стебле 8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 </w:t>
            </w:r>
            <w:r>
              <w:rPr>
                <w:rFonts w:eastAsia="Calibri"/>
                <w:lang w:eastAsia="en-US"/>
              </w:rPr>
              <w:t>Салал экстра (20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 </w:t>
            </w:r>
            <w:r>
              <w:rPr>
                <w:rFonts w:eastAsia="Calibri"/>
                <w:lang w:eastAsia="en-US"/>
              </w:rPr>
              <w:t>Упаковка (1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Характеристика букета: высота букета не менее 35см., диаметр букета не менее 35 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Букет № 3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Состав букета: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Роза Шангри Ла (11 шт.) с параметрами: длина стебля 70 см., диаметр бокала 7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Альстромерия Вирджиния (5 шт.) с параметрами: длина стебля не менее 60 см., количество соцветий не менее 5.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Гермини Брайдал Кимси (5 шт.) с параметрами: длина стебля не менее 60 см., диаметр цветка 7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Эустома Алисса пинк (5 шт.) с параметрами: количество соцветий не менее 5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Тюльпан Брауни (7 шт.) с параметрами: длина стебля не менее 50 см., диаметр бокала не менее 7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Салал (20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Упаковка сизофлор (1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Лента атласная в тон букета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Характеристика букета: высота букета не менее 40 см., диаметр букета не менее не менее 40 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Букет № 4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букета: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Роза  Дэвид Остин Джульет (11 шт.) с параметрами: длина стебля не менее 60 см., диаметр цветка не менее  10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Кустовая роза Свит Баблз (5 шт.) с параметрами: длина стебля не менее 60 см., количество цветков на стебле не менее 5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Эустома Алисса лайт пинк (5 шт.) с параметрами: длина стебля не менее 60 см., количество цветков на стебле не менее 5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Пион Сара Бернар (5 шт.) с параметрами: длина стебля не менее 60 см., диаметр цветка в бутоне не менее 8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Тюльпан Свит сальмон (9 шт.) с параметрами: длина стебля не менее 60 см., диаметр бокала не менее 7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 Салал экстра (25 шт.)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-Упаковка пленка двусторонняя (Италия) – 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Характеристика букета: высота букета не менее 60 см., диаметр букета не менее 50 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uppressAutoHyphens w:val="true"/>
              <w:snapToGrid w:val="false"/>
              <w:spacing w:lineRule="auto" w:line="276" w:before="0" w:after="200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Корзина из живых цветов № 1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Высота композиции не менее 30 см. Диаметр не менее 30 см.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Корзина плетеная 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корзины: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Примерный состав: (может быть изменен по согласованию с Заказчиком)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Корзина плетеная 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Хризантема филин грин 3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Хризантема евро белая 3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Гвоздика красная 11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Писташ 2 пуч.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Оазис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>
        <w:trPr/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Корзина из живых цветов № 2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 Высота композиции не менее 60 см. Диаметр не менее 50 см</w:t>
            </w:r>
            <w:r>
              <w:rPr>
                <w:rFonts w:eastAsia="Calibri"/>
                <w:b/>
                <w:lang w:eastAsia="en-US"/>
              </w:rPr>
              <w:t>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Корзина плетёная 1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Состав корзины: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Примерный состав: (может быть изменен по согласованию с Заказчиком)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Хризантема Бакарди белая 5 шт.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Хризантема филин Григ 5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Эустома белая 10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Альстромерия красная 10 шт.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Роза белая 11 шт. диаметр цветка не менее 8 см 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Эвкалипт цинерия 1 пуч.</w:t>
            </w:r>
          </w:p>
          <w:p>
            <w:pPr>
              <w:pStyle w:val="Normal"/>
              <w:snapToGrid w:val="false"/>
              <w:spacing w:before="0" w:after="20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Оазис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</w:tbl>
    <w:p>
      <w:pPr>
        <w:pStyle w:val="Normal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before="0" w:after="0"/>
        <w:contextualSpacing/>
        <w:rPr>
          <w:color w:val="000000"/>
        </w:rPr>
      </w:pPr>
      <w:r>
        <w:rPr>
          <w:b w:val="false"/>
          <w:i w:val="false"/>
          <w:caps w:val="false"/>
          <w:smallCaps w:val="false"/>
          <w:color w:val="000000"/>
          <w:spacing w:val="0"/>
        </w:rPr>
        <w:t>Максимальный срок поставки (выполнения работ, оказания услуг): с даты заключения контракта по 15.12.2026 г.</w:t>
      </w:r>
    </w:p>
    <w:p>
      <w:pPr>
        <w:pStyle w:val="Normal"/>
        <w:spacing w:before="0" w:after="0"/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Исполнитель предоставляет не менее пяти вариантов букета для утверждения Заказчику.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Все композиции согласовываются заблаговременно до поставки с Заказчиком. Исполнитель перед поставкой обязан предоставить фото цветочных композиций для утверждения Заказчику на электронную почту: </w:t>
      </w:r>
      <w:r>
        <w:rPr>
          <w:b/>
          <w:iCs/>
          <w:sz w:val="28"/>
          <w:szCs w:val="28"/>
          <w:lang w:val="en-US"/>
        </w:rPr>
        <w:t>Aho</w:t>
      </w:r>
      <w:r>
        <w:rPr>
          <w:b/>
          <w:iCs/>
          <w:sz w:val="28"/>
          <w:szCs w:val="28"/>
        </w:rPr>
        <w:t>@</w:t>
      </w:r>
      <w:r>
        <w:rPr>
          <w:b/>
          <w:iCs/>
          <w:sz w:val="28"/>
          <w:szCs w:val="28"/>
          <w:lang w:val="en-US"/>
        </w:rPr>
        <w:t>minjust</w:t>
      </w:r>
      <w:r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  <w:lang w:val="en-US"/>
        </w:rPr>
        <w:t>gov</w:t>
      </w:r>
      <w:r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  <w:lang w:val="en-US"/>
        </w:rPr>
        <w:t>ru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Заказчик сообщает о необходимом количестве букетов не менее чем за 3 (три) часа до мероприятия. 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Доставка букета должна составлять не более 2 часов, после согласования композиции с Заказчиком.</w:t>
      </w:r>
    </w:p>
    <w:p>
      <w:pPr>
        <w:pStyle w:val="Normal"/>
        <w:spacing w:before="0" w:after="0"/>
        <w:contextualSpacing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Требования к отгрузке продукции</w:t>
      </w:r>
    </w:p>
    <w:p>
      <w:pPr>
        <w:pStyle w:val="Normal"/>
        <w:tabs>
          <w:tab w:val="left" w:pos="708" w:leader="none"/>
          <w:tab w:val="left" w:pos="1560" w:leader="none"/>
          <w:tab w:val="left" w:pos="1980" w:leader="none"/>
        </w:tabs>
        <w:rPr>
          <w:sz w:val="28"/>
          <w:szCs w:val="28"/>
        </w:rPr>
      </w:pPr>
      <w:r>
        <w:rPr>
          <w:sz w:val="28"/>
          <w:szCs w:val="28"/>
        </w:rPr>
        <w:t>Место поставки: Москва, ул. Житная, д. 14, стр. 1.</w:t>
      </w:r>
    </w:p>
    <w:p>
      <w:pPr>
        <w:pStyle w:val="Normal"/>
        <w:tabs>
          <w:tab w:val="left" w:pos="708" w:leader="none"/>
          <w:tab w:val="left" w:pos="1560" w:leader="none"/>
          <w:tab w:val="left" w:pos="1980" w:leader="none"/>
        </w:tabs>
        <w:rPr>
          <w:sz w:val="28"/>
          <w:szCs w:val="28"/>
        </w:rPr>
      </w:pPr>
      <w:r>
        <w:rPr>
          <w:sz w:val="28"/>
          <w:szCs w:val="28"/>
        </w:rPr>
        <w:t>Дата и время поставки: обговаривается с представителем Заказчика.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Доставка осуществляется силами и за счет средств Исполнителя. 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  <w:t>Образовавшийся мусор после доставки должен быть вывезен в сроки, отпущенные на разгрузку тем же транспортным средством, который осуществлял доставку продукции.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  <w:t>Доставка, подъём на этажи производится силами Исполнителя.</w:t>
      </w:r>
    </w:p>
    <w:p>
      <w:pPr>
        <w:pStyle w:val="Normal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567" w:gutter="0" w:header="0" w:top="42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13459"/>
    <w:pPr>
      <w:widowControl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81345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Абзац списка Знак"/>
    <w:link w:val="ListParagraph"/>
    <w:uiPriority w:val="99"/>
    <w:qFormat/>
    <w:locked/>
    <w:rsid w:val="00813459"/>
    <w:rPr>
      <w:rFonts w:ascii="Calibri" w:hAnsi="Calibri" w:eastAsia="Calibri" w:cs="Times New Roman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15edd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4"/>
    <w:uiPriority w:val="99"/>
    <w:rsid w:val="0081345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link w:val="Style15"/>
    <w:uiPriority w:val="99"/>
    <w:qFormat/>
    <w:rsid w:val="00813459"/>
    <w:pPr>
      <w:ind w:left="720"/>
      <w:jc w:val="left"/>
    </w:pPr>
    <w:rPr>
      <w:rFonts w:ascii="Calibri" w:hAnsi="Calibri" w:eastAsia="Calibri"/>
      <w:sz w:val="22"/>
      <w:szCs w:val="22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15edd"/>
    <w:pPr/>
    <w:rPr>
      <w:rFonts w:ascii="Tahoma" w:hAnsi="Tahoma" w:cs="Tahoma"/>
      <w:sz w:val="16"/>
      <w:szCs w:val="16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LibreOffice/25.2.3.2$Linux_X86_64 LibreOffice_project/520$Build-2</Application>
  <AppVersion>15.0000</AppVersion>
  <Pages>3</Pages>
  <Words>725</Words>
  <Characters>3640</Characters>
  <CharactersWithSpaces>4307</CharactersWithSpaces>
  <Paragraphs>91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2025-01-09T06:27:00Z</dcterms:created>
  <dc:creator>Гурский Денис Максимович</dc:creator>
  <dc:description/>
  <dc:language>ru-RU</dc:language>
  <cp:lastModifiedBy/>
  <cp:lastPrinted>2026-10-05T10:00:00Z</cp:lastPrinted>
  <dcterms:modified xsi:type="dcterms:W3CDTF">2026-10-15T14:21:45Z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