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4ECBF" w14:textId="414C31A6" w:rsidR="000D4178" w:rsidRPr="000D4178" w:rsidRDefault="000D4178" w:rsidP="000D4178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en-US" w:eastAsia="ar-SA"/>
        </w:rPr>
      </w:pPr>
      <w:r w:rsidRPr="000D417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Приложение </w:t>
      </w:r>
    </w:p>
    <w:p w14:paraId="484B0C04" w14:textId="77777777" w:rsidR="000D4178" w:rsidRPr="000D4178" w:rsidRDefault="000D4178" w:rsidP="000D4178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218CAE0" w14:textId="77777777" w:rsidR="000D4178" w:rsidRPr="000D4178" w:rsidRDefault="000D4178" w:rsidP="000D4178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0D417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письму Отдела № 6 Межрегионального филиала ФКУ «ЦОКР» в г. Екатеринбурге </w:t>
      </w:r>
    </w:p>
    <w:p w14:paraId="0C2BA98D" w14:textId="77777777" w:rsidR="000D4178" w:rsidRPr="000D4178" w:rsidRDefault="000D4178" w:rsidP="000D4178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0D417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(г. Омск)</w:t>
      </w:r>
    </w:p>
    <w:p w14:paraId="7EB10F4F" w14:textId="77777777" w:rsidR="00526FCD" w:rsidRDefault="000D4178" w:rsidP="000D4178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0D417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«_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en-US" w:eastAsia="ar-SA"/>
        </w:rPr>
        <w:t>28</w:t>
      </w:r>
      <w:r w:rsidRPr="000D417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_» _0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en-US" w:eastAsia="ar-SA"/>
        </w:rPr>
        <w:t>9</w:t>
      </w:r>
      <w:r w:rsidRPr="000D417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___2026 г.</w:t>
      </w:r>
    </w:p>
    <w:p w14:paraId="3CA50CAE" w14:textId="6AEC1A12" w:rsidR="00684FD9" w:rsidRPr="00684FD9" w:rsidRDefault="000D4178" w:rsidP="000D4178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0D417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№ 53-27-33/___</w:t>
      </w:r>
    </w:p>
    <w:p w14:paraId="10F0A40B" w14:textId="7444E59C" w:rsidR="00684FD9" w:rsidRPr="00684FD9" w:rsidRDefault="00684FD9" w:rsidP="00636277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20645" w14:textId="77777777" w:rsidR="00684FD9" w:rsidRPr="00684FD9" w:rsidRDefault="00684FD9" w:rsidP="00684FD9">
      <w:pPr>
        <w:tabs>
          <w:tab w:val="left" w:pos="148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4781D2" w14:textId="77777777" w:rsidR="00684FD9" w:rsidRPr="00684FD9" w:rsidRDefault="00684FD9" w:rsidP="00684FD9">
      <w:pPr>
        <w:tabs>
          <w:tab w:val="left" w:pos="148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4C3FC3" w14:textId="77777777" w:rsidR="00684FD9" w:rsidRPr="00684FD9" w:rsidRDefault="00684FD9" w:rsidP="00684FD9">
      <w:pPr>
        <w:tabs>
          <w:tab w:val="left" w:pos="148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5924F1" w14:textId="77777777" w:rsidR="00AF1C98" w:rsidRDefault="00AF1C98" w:rsidP="00684FD9">
      <w:pPr>
        <w:widowControl w:val="0"/>
        <w:tabs>
          <w:tab w:val="left" w:pos="148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714961" w14:textId="77777777" w:rsidR="00AF1C98" w:rsidRDefault="00AF1C98" w:rsidP="00684FD9">
      <w:pPr>
        <w:widowControl w:val="0"/>
        <w:tabs>
          <w:tab w:val="left" w:pos="148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36F9F3" w14:textId="64EB0D7C" w:rsidR="00684FD9" w:rsidRPr="00684FD9" w:rsidRDefault="00684FD9" w:rsidP="00684FD9">
      <w:pPr>
        <w:widowControl w:val="0"/>
        <w:tabs>
          <w:tab w:val="left" w:pos="148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14:paraId="201FBE83" w14:textId="77777777" w:rsidR="00684FD9" w:rsidRPr="00684FD9" w:rsidRDefault="00684FD9" w:rsidP="00684FD9">
      <w:pPr>
        <w:widowControl w:val="0"/>
        <w:tabs>
          <w:tab w:val="left" w:pos="148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DC7C41" w14:textId="7705C748" w:rsidR="00684FD9" w:rsidRP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Предмет закупки: </w:t>
      </w:r>
      <w:bookmarkStart w:id="0" w:name="_GoBack"/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Услуги по п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роведению периодическог</w:t>
      </w:r>
      <w:r w:rsidR="00E242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медицинского осмотра водител</w:t>
      </w:r>
      <w:r w:rsidR="0012744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E24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</w:t>
      </w:r>
      <w:r w:rsidR="0012744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E24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62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Омск</w:t>
      </w:r>
      <w:bookmarkEnd w:id="0"/>
    </w:p>
    <w:p w14:paraId="3197D38F" w14:textId="77777777" w:rsidR="00684FD9" w:rsidRP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9BD7DD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Заказчик: </w:t>
      </w:r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Федеральное казенное учреждение «Центр по обеспечению деятельности Казначейства России» (далее – Заказчик).</w:t>
      </w:r>
    </w:p>
    <w:p w14:paraId="7DB4F4A0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1998EF" w14:textId="77777777" w:rsidR="00684FD9" w:rsidRP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Цель оказания услуг: </w:t>
      </w:r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Обязательные периодические медицинские осмотры (далее - периодические осмотры) проводятся 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работ.</w:t>
      </w:r>
    </w:p>
    <w:p w14:paraId="4B0CD793" w14:textId="77777777" w:rsidR="00684FD9" w:rsidRP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B6F892" w14:textId="7540863B" w:rsidR="00684FD9" w:rsidRPr="00315881" w:rsidRDefault="00684FD9" w:rsidP="0031588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Место оказания услуг: </w:t>
      </w:r>
      <w:r w:rsidR="009F7C3D" w:rsidRPr="009F7C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нахождения Исполнителя в пределах г. Омска.</w:t>
      </w:r>
    </w:p>
    <w:p w14:paraId="746ACE88" w14:textId="77777777" w:rsidR="00684FD9" w:rsidRP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821AE9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Срок оказания услуг:</w:t>
      </w:r>
    </w:p>
    <w:p w14:paraId="5A4F3EE0" w14:textId="77777777" w:rsidR="00684FD9" w:rsidRPr="00684FD9" w:rsidRDefault="00684FD9" w:rsidP="00684FD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zh-CN"/>
        </w:rPr>
      </w:pPr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Начальный срок оказания Услуг: </w:t>
      </w:r>
      <w:r w:rsidR="008C7149" w:rsidRPr="008C71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даты заключения контракта.</w:t>
      </w:r>
    </w:p>
    <w:p w14:paraId="2D2BF63C" w14:textId="752FB075" w:rsidR="00684FD9" w:rsidRPr="00684FD9" w:rsidRDefault="00684FD9" w:rsidP="00684FD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завершения оказания Услуг: </w:t>
      </w:r>
      <w:r w:rsidR="00AF1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</w:t>
      </w:r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F1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</w:t>
      </w:r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076D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включительно. 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 досрочное оказание услуг.</w:t>
      </w:r>
    </w:p>
    <w:p w14:paraId="0A9233FE" w14:textId="77777777" w:rsidR="00684FD9" w:rsidRPr="00684FD9" w:rsidRDefault="00684FD9" w:rsidP="00684FD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E142BC" w14:textId="77777777" w:rsidR="00684FD9" w:rsidRPr="00684FD9" w:rsidRDefault="00684FD9" w:rsidP="00684FD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r w:rsidRPr="00684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Периодичность и объем оказываемых Услуг:</w:t>
      </w:r>
    </w:p>
    <w:p w14:paraId="4DC9E742" w14:textId="59871BC0" w:rsidR="00684FD9" w:rsidRPr="00684FD9" w:rsidRDefault="00684FD9" w:rsidP="00684FD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оказываемых услуг: </w:t>
      </w:r>
      <w:r w:rsidR="00201E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2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20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условная единица</w:t>
      </w:r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Услуги</w:t>
      </w:r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п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роведению периодическог</w:t>
      </w:r>
      <w:r w:rsidR="00FF3396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медицинского осмотра водителя автомобиля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9BB52" w14:textId="77777777" w:rsidR="00684FD9" w:rsidRPr="00684FD9" w:rsidRDefault="00684FD9" w:rsidP="00684FD9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Единица измерения – человек.</w:t>
      </w:r>
    </w:p>
    <w:p w14:paraId="51542BA7" w14:textId="77777777" w:rsidR="00684FD9" w:rsidRPr="00684FD9" w:rsidRDefault="00684FD9" w:rsidP="00684FD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должны быть оказаны согласно календарному плану, разработанному Исполнителем и согласованному Заказчиком.</w:t>
      </w:r>
    </w:p>
    <w:p w14:paraId="251B90F8" w14:textId="77777777" w:rsidR="00684FD9" w:rsidRPr="00684FD9" w:rsidRDefault="00684FD9" w:rsidP="00684FD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Исполнитель обяз</w:t>
      </w:r>
      <w:r w:rsidR="00FF33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 обеспечить прохождение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работником периодического медицинского осмотра за один рабочий день (за одно посещение медицинского учреждения).</w:t>
      </w:r>
    </w:p>
    <w:p w14:paraId="2D9531C4" w14:textId="77777777" w:rsidR="00684FD9" w:rsidRPr="00684FD9" w:rsidRDefault="00684FD9" w:rsidP="00684FD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</w:t>
      </w:r>
      <w:r w:rsidRPr="00684FD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комплекс оказываемых услуг должен быть оказан Исполнителем по одному адресу.</w:t>
      </w:r>
    </w:p>
    <w:p w14:paraId="4FA30478" w14:textId="77777777" w:rsidR="00684FD9" w:rsidRPr="00684FD9" w:rsidRDefault="00684FD9" w:rsidP="00684FD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</w:t>
      </w:r>
      <w:r w:rsidRPr="00684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FF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дителя автомобиля, подлежащего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периодичес</w:t>
      </w:r>
      <w:r w:rsidR="00FF339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 медицинским осмотрам указана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Таблице настоящей части.</w:t>
      </w:r>
    </w:p>
    <w:p w14:paraId="3BEF4862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5B8BACE" w14:textId="77777777" w:rsidR="00684FD9" w:rsidRPr="00684FD9" w:rsidRDefault="00FF3396" w:rsidP="00684FD9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Категория водителя автомобиля, подлежащего</w:t>
      </w:r>
      <w:r w:rsidR="00684FD9" w:rsidRPr="00684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периодическим медицинским осмотрам</w:t>
      </w:r>
    </w:p>
    <w:p w14:paraId="7AE35D8E" w14:textId="77777777" w:rsidR="00684FD9" w:rsidRPr="00684FD9" w:rsidRDefault="00684FD9" w:rsidP="00684FD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</w:p>
    <w:tbl>
      <w:tblPr>
        <w:tblW w:w="102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5274"/>
        <w:gridCol w:w="1843"/>
        <w:gridCol w:w="2551"/>
      </w:tblGrid>
      <w:tr w:rsidR="00FF3396" w:rsidRPr="00684FD9" w14:paraId="18FC4667" w14:textId="77777777" w:rsidTr="00B46347">
        <w:trPr>
          <w:trHeight w:val="1291"/>
        </w:trPr>
        <w:tc>
          <w:tcPr>
            <w:tcW w:w="582" w:type="dxa"/>
            <w:vAlign w:val="center"/>
          </w:tcPr>
          <w:p w14:paraId="7F88FFED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CF244E" w14:textId="77777777" w:rsidR="00FF3396" w:rsidRPr="00684FD9" w:rsidRDefault="00FF3396" w:rsidP="00684F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B08BE5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74" w:type="dxa"/>
            <w:shd w:val="clear" w:color="auto" w:fill="auto"/>
            <w:vAlign w:val="center"/>
            <w:hideMark/>
          </w:tcPr>
          <w:p w14:paraId="2DF39594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4BE09E2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водителей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398E0901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позиции КТРУ</w:t>
            </w:r>
          </w:p>
        </w:tc>
      </w:tr>
      <w:tr w:rsidR="00FF3396" w:rsidRPr="00684FD9" w14:paraId="057664A7" w14:textId="77777777" w:rsidTr="00B46347">
        <w:trPr>
          <w:trHeight w:val="135"/>
        </w:trPr>
        <w:tc>
          <w:tcPr>
            <w:tcW w:w="582" w:type="dxa"/>
          </w:tcPr>
          <w:p w14:paraId="2125AB7F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3D30E4F4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CC38DD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0AE300F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F3396" w:rsidRPr="00684FD9" w14:paraId="34C184F2" w14:textId="77777777" w:rsidTr="00B46347">
        <w:trPr>
          <w:trHeight w:val="851"/>
        </w:trPr>
        <w:tc>
          <w:tcPr>
            <w:tcW w:w="582" w:type="dxa"/>
            <w:vAlign w:val="center"/>
          </w:tcPr>
          <w:p w14:paraId="2A000CCC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5EF7B571" w14:textId="77777777" w:rsidR="00FF3396" w:rsidRPr="00684FD9" w:rsidRDefault="00FF3396" w:rsidP="00684F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Услуги по п</w:t>
            </w: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роведению периодического медицинского осмотра водител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автомобиля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F886E4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Мужчина</w:t>
            </w:r>
          </w:p>
          <w:p w14:paraId="5C5BC6AC" w14:textId="77777777" w:rsidR="00FF3396" w:rsidRPr="00684FD9" w:rsidRDefault="00FF3396" w:rsidP="00684F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40 лет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7E19943" w14:textId="77777777" w:rsidR="00FF3396" w:rsidRPr="00684FD9" w:rsidRDefault="00FF3396" w:rsidP="009E00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4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86.21.10.120-0000000</w:t>
            </w:r>
            <w:r w:rsidR="009E00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</w:tbl>
    <w:p w14:paraId="7F15F713" w14:textId="77777777" w:rsidR="00684FD9" w:rsidRPr="00684FD9" w:rsidRDefault="00684FD9" w:rsidP="00684FD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B498D4" w14:textId="77777777" w:rsidR="00684FD9" w:rsidRP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Требования к функциональным, эксплуатационным и техническим характеристикам</w:t>
      </w:r>
    </w:p>
    <w:p w14:paraId="1357B97C" w14:textId="77777777" w:rsid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Услуги, являющиеся предметом Контракта, должны соответствовать требованиям действующего законодательства Российской Федерации в том числе:</w:t>
      </w:r>
    </w:p>
    <w:p w14:paraId="277393EE" w14:textId="77777777" w:rsid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осмотры, утвержденного приказом Министерства здравоохранения Российской Федерации от 28.01.2021 № 29н (далее – Порядок); </w:t>
      </w:r>
    </w:p>
    <w:p w14:paraId="17FEC8B0" w14:textId="77777777" w:rsidR="00684FD9" w:rsidRP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иных действующих законодательных нормативных актов, содержащих требования к проведению обязательных предварительных и периодических медицинских осмотров работников. </w:t>
      </w:r>
    </w:p>
    <w:p w14:paraId="2465B665" w14:textId="77777777" w:rsidR="00684FD9" w:rsidRP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нормативной и законодательной базы применяются редакции нормативно-правовых актов, действующие на момент оказания и приемки услуг.</w:t>
      </w:r>
    </w:p>
    <w:p w14:paraId="6D130BD8" w14:textId="77777777" w:rsidR="00684FD9" w:rsidRPr="00684FD9" w:rsidRDefault="00684FD9" w:rsidP="00684F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периодического медицинского осмотра (далее – периодический осмотр) работники проходят осмотры врачей-специалистов, лабораторные и функциональные исследования в соответствии с пунктом 31 Порядка и п. 18.1 приложения к Порядку.</w:t>
      </w:r>
    </w:p>
    <w:p w14:paraId="0EBA3E6E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224"/>
      <w:bookmarkEnd w:id="1"/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 затруднения в оценке результатов осмотра и определении профессиональной пригодности работника в связи с имеющимся у него </w:t>
      </w: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заболеванием работнику выдается справка о необходимости дополнительного медицинского обследования. Не позднее 5 рабочих дней Заказчику направляется информация о выдаче такой справки, работник считается не прошедшим медицинский осмотр с учетом выявленных заболеваний (состояний) и медицинских противопоказаний к осуществлению отдельных видов работ. </w:t>
      </w:r>
    </w:p>
    <w:p w14:paraId="19F9B73D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медицинские обследования, указанные в справке, не входят в медицинский осмотр и осуществляются в соответствии с законодательством об охране здоровья граждан за счет средств обязательного медицинского страхования.</w:t>
      </w:r>
    </w:p>
    <w:p w14:paraId="1BF75842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Периодический осмотр является завершенным в случае наличия заключений врачей-специалистов и результатов лабораторных и функциональных исследований в объеме, установленном контрактом и настоящим Техническим заданием между Исполнителем и Заказчиком, с учетом результатов ранее проведенных (не позднее одного года) медицинских осмотров.</w:t>
      </w:r>
    </w:p>
    <w:p w14:paraId="7B019F2F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прохождения каждым работником периодического осмотра Исполнитель оформляет заключение по его результатам в соответствии с п. 16 Порядка и в срок не позднее 5 рабочих дней один экземпляр заключения выдает работнику, другой экземпляр – Заказчику.</w:t>
      </w:r>
    </w:p>
    <w:p w14:paraId="0844CBA8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медицинских противопоказаний к работе работник направляется в медицинскую организацию для проведения экспертизы профессиональной пригодности.</w:t>
      </w:r>
    </w:p>
    <w:p w14:paraId="5245AFFE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результатов периодического осмотра Исполнитель дает работнику рекомендации по профилактике заболеваний, в том числе профессиональных заболеваний, а при наличии медицинских показаний - по дальнейшему наблюдению, лечению и медицинской реабилитации, которые оформляются в медицинской карте медицинской организации, проводящей медицинский осмотр.</w:t>
      </w:r>
    </w:p>
    <w:p w14:paraId="567D7372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периодического осмотра Исполнитель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населения, и представителями Заказчика составляет заключительный акт в соответствии с п. 45 Порядка.</w:t>
      </w:r>
    </w:p>
    <w:p w14:paraId="25C2C3E4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D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направляет заключительный акт Заказчику в течение 5 рабочих дней от даты утверждения акта.</w:t>
      </w:r>
    </w:p>
    <w:p w14:paraId="3BE1D5C0" w14:textId="77777777" w:rsidR="00684FD9" w:rsidRPr="00684FD9" w:rsidRDefault="00684FD9" w:rsidP="00684F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1EB02" w14:textId="77777777" w:rsidR="00684FD9" w:rsidRPr="00684FD9" w:rsidRDefault="00684FD9" w:rsidP="00684FD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684FD9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8. Требования к Исполнителю:</w:t>
      </w:r>
    </w:p>
    <w:p w14:paraId="4D3197C6" w14:textId="77777777" w:rsidR="00684FD9" w:rsidRPr="00684FD9" w:rsidRDefault="00684FD9" w:rsidP="00684FD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684FD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Наличие лицензии, подтверждающей право проведения периодических медицинских осмотров, экспертизы профессиональной пригодности, оказания медицинских услуг, в объеме, предусмотренном настоящим Техническим заданием.</w:t>
      </w:r>
    </w:p>
    <w:p w14:paraId="02985DED" w14:textId="77777777" w:rsidR="00684FD9" w:rsidRPr="00684FD9" w:rsidRDefault="00684FD9" w:rsidP="00684FD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684FD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У председателя врачебной комиссии, врача-профпатолога, должен быть действующий сертификат по специальности «Профпатология». Все врачи-специалисты, члены врачебной-комиссии - должны иметь сертификаты по специальности.</w:t>
      </w:r>
    </w:p>
    <w:p w14:paraId="2A57FC27" w14:textId="77777777" w:rsidR="00684FD9" w:rsidRPr="00684FD9" w:rsidRDefault="00684FD9" w:rsidP="00684FD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684FD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lastRenderedPageBreak/>
        <w:t>Исполнитель не должен быть внесен в реестр недобросовестных поставщиков, предусмотренный ст. 104 Федерального закона от 05.04.2013 N 44-ФЗ «О контрактной системе в сфере закупок товаров, работ, услуг для обеспечения государственных и муниципальных нужд».</w:t>
      </w:r>
    </w:p>
    <w:p w14:paraId="0C7140B6" w14:textId="77777777" w:rsidR="00684FD9" w:rsidRPr="00684FD9" w:rsidRDefault="00684FD9" w:rsidP="00684FD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</w:p>
    <w:p w14:paraId="6FCC36BE" w14:textId="77777777" w:rsidR="00684FD9" w:rsidRPr="00684FD9" w:rsidRDefault="00684FD9" w:rsidP="00684FD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684FD9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9. Обязательства Заказчика:</w:t>
      </w:r>
    </w:p>
    <w:p w14:paraId="085D12CF" w14:textId="77777777" w:rsidR="00684FD9" w:rsidRPr="00684FD9" w:rsidRDefault="00684FD9" w:rsidP="00684FD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684FD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Согласовать с Исполнителем календарный план проведения периодического осмотра.</w:t>
      </w:r>
    </w:p>
    <w:p w14:paraId="75A7455F" w14:textId="77777777" w:rsidR="00684FD9" w:rsidRPr="00684FD9" w:rsidRDefault="00684FD9" w:rsidP="00684FD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684FD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Предоставить Исполнителю утвержденный Заказчиком поименный список лиц, подлежащих периодическим медицинским осмотрам на бумажном носителе и в электронном виде.</w:t>
      </w:r>
    </w:p>
    <w:p w14:paraId="2D1D33DE" w14:textId="77777777" w:rsidR="00684FD9" w:rsidRPr="00684FD9" w:rsidRDefault="00684FD9" w:rsidP="00684FD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684FD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Обеспечить явку работников согласно утвержденному календарному плану по указанному в контракте адресу.</w:t>
      </w:r>
    </w:p>
    <w:p w14:paraId="545B83EB" w14:textId="77777777" w:rsidR="00684FD9" w:rsidRPr="00684FD9" w:rsidRDefault="00684FD9" w:rsidP="00684FD9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684FD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Ознакомить работников с условиями оказания услуг, порядком работы Исполнителя, а также перечнем необходимых для медицинского осмотра документов.</w:t>
      </w:r>
    </w:p>
    <w:p w14:paraId="55E0B805" w14:textId="77777777" w:rsidR="00E67BA5" w:rsidRDefault="00E67BA5" w:rsidP="00684FD9">
      <w:pPr>
        <w:widowControl w:val="0"/>
      </w:pPr>
    </w:p>
    <w:sectPr w:rsidR="00E67BA5" w:rsidSect="00E96570">
      <w:headerReference w:type="default" r:id="rId7"/>
      <w:foot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D639C7" w14:textId="77777777" w:rsidR="00E96570" w:rsidRDefault="00E96570">
      <w:pPr>
        <w:spacing w:after="0" w:line="240" w:lineRule="auto"/>
      </w:pPr>
      <w:r>
        <w:separator/>
      </w:r>
    </w:p>
  </w:endnote>
  <w:endnote w:type="continuationSeparator" w:id="0">
    <w:p w14:paraId="538D7098" w14:textId="77777777" w:rsidR="00E96570" w:rsidRDefault="00E96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35641" w14:textId="77777777" w:rsidR="00466695" w:rsidRDefault="00466695">
    <w:pPr>
      <w:pStyle w:val="a3"/>
      <w:jc w:val="right"/>
    </w:pPr>
  </w:p>
  <w:p w14:paraId="1430A247" w14:textId="77777777" w:rsidR="00466695" w:rsidRDefault="0046669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338AEE" w14:textId="77777777" w:rsidR="00E96570" w:rsidRDefault="00E96570">
      <w:pPr>
        <w:spacing w:after="0" w:line="240" w:lineRule="auto"/>
      </w:pPr>
      <w:r>
        <w:separator/>
      </w:r>
    </w:p>
  </w:footnote>
  <w:footnote w:type="continuationSeparator" w:id="0">
    <w:p w14:paraId="05256F99" w14:textId="77777777" w:rsidR="00E96570" w:rsidRDefault="00E96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185865053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4"/>
      </w:rPr>
    </w:sdtEndPr>
    <w:sdtContent>
      <w:p w14:paraId="04F09DF8" w14:textId="77777777" w:rsidR="00466695" w:rsidRPr="002375D0" w:rsidRDefault="008C7149">
        <w:pPr>
          <w:pStyle w:val="a5"/>
          <w:jc w:val="center"/>
          <w:rPr>
            <w:rFonts w:ascii="Times New Roman" w:hAnsi="Times New Roman"/>
            <w:sz w:val="28"/>
            <w:szCs w:val="24"/>
          </w:rPr>
        </w:pPr>
        <w:r w:rsidRPr="002375D0">
          <w:rPr>
            <w:rFonts w:ascii="Times New Roman" w:hAnsi="Times New Roman"/>
            <w:sz w:val="28"/>
            <w:szCs w:val="24"/>
          </w:rPr>
          <w:fldChar w:fldCharType="begin"/>
        </w:r>
        <w:r w:rsidRPr="002375D0">
          <w:rPr>
            <w:rFonts w:ascii="Times New Roman" w:hAnsi="Times New Roman"/>
            <w:sz w:val="28"/>
            <w:szCs w:val="24"/>
          </w:rPr>
          <w:instrText>PAGE   \* MERGEFORMAT</w:instrText>
        </w:r>
        <w:r w:rsidRPr="002375D0">
          <w:rPr>
            <w:rFonts w:ascii="Times New Roman" w:hAnsi="Times New Roman"/>
            <w:sz w:val="28"/>
            <w:szCs w:val="24"/>
          </w:rPr>
          <w:fldChar w:fldCharType="separate"/>
        </w:r>
        <w:r w:rsidR="00623C40">
          <w:rPr>
            <w:rFonts w:ascii="Times New Roman" w:hAnsi="Times New Roman"/>
            <w:noProof/>
            <w:sz w:val="28"/>
            <w:szCs w:val="24"/>
          </w:rPr>
          <w:t>4</w:t>
        </w:r>
        <w:r w:rsidRPr="002375D0">
          <w:rPr>
            <w:rFonts w:ascii="Times New Roman" w:hAnsi="Times New Roman"/>
            <w:sz w:val="28"/>
            <w:szCs w:val="24"/>
          </w:rPr>
          <w:fldChar w:fldCharType="end"/>
        </w:r>
      </w:p>
    </w:sdtContent>
  </w:sdt>
  <w:p w14:paraId="1DE8D6FD" w14:textId="77777777" w:rsidR="00466695" w:rsidRDefault="0046669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85CDD"/>
    <w:multiLevelType w:val="hybridMultilevel"/>
    <w:tmpl w:val="C430EB84"/>
    <w:lvl w:ilvl="0" w:tplc="E6E8194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2E"/>
    <w:rsid w:val="00076D47"/>
    <w:rsid w:val="000A3FD5"/>
    <w:rsid w:val="000B0AE3"/>
    <w:rsid w:val="000D4178"/>
    <w:rsid w:val="000E0392"/>
    <w:rsid w:val="00127444"/>
    <w:rsid w:val="001674D5"/>
    <w:rsid w:val="00201EAA"/>
    <w:rsid w:val="00315881"/>
    <w:rsid w:val="0031693F"/>
    <w:rsid w:val="003907B3"/>
    <w:rsid w:val="00466695"/>
    <w:rsid w:val="00526FCD"/>
    <w:rsid w:val="00555822"/>
    <w:rsid w:val="00561417"/>
    <w:rsid w:val="005A204F"/>
    <w:rsid w:val="005F1021"/>
    <w:rsid w:val="00623C40"/>
    <w:rsid w:val="00636277"/>
    <w:rsid w:val="0064513A"/>
    <w:rsid w:val="00682A42"/>
    <w:rsid w:val="00684FD9"/>
    <w:rsid w:val="006E2394"/>
    <w:rsid w:val="007448FD"/>
    <w:rsid w:val="007E3088"/>
    <w:rsid w:val="008112D1"/>
    <w:rsid w:val="008B6772"/>
    <w:rsid w:val="008C7149"/>
    <w:rsid w:val="009E0029"/>
    <w:rsid w:val="009F7C3D"/>
    <w:rsid w:val="00A13575"/>
    <w:rsid w:val="00AF1C98"/>
    <w:rsid w:val="00B34A2E"/>
    <w:rsid w:val="00B46347"/>
    <w:rsid w:val="00BE1A6F"/>
    <w:rsid w:val="00BF00FF"/>
    <w:rsid w:val="00DB2DD5"/>
    <w:rsid w:val="00E2429C"/>
    <w:rsid w:val="00E604DC"/>
    <w:rsid w:val="00E67BA5"/>
    <w:rsid w:val="00E96570"/>
    <w:rsid w:val="00FF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5A560"/>
  <w15:docId w15:val="{D9E972C5-21AB-40F9-8549-94C2081A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84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84FD9"/>
  </w:style>
  <w:style w:type="paragraph" w:styleId="a5">
    <w:name w:val="header"/>
    <w:basedOn w:val="a"/>
    <w:link w:val="a6"/>
    <w:uiPriority w:val="99"/>
    <w:rsid w:val="00684F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684FD9"/>
    <w:rPr>
      <w:rFonts w:ascii="Calibri" w:eastAsia="Times New Roman" w:hAnsi="Calibri" w:cs="Times New Roman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Корнюшко Елена Васильевна</dc:creator>
  <cp:keywords/>
  <dc:description/>
  <cp:lastModifiedBy>admin</cp:lastModifiedBy>
  <cp:revision>27</cp:revision>
  <dcterms:created xsi:type="dcterms:W3CDTF">2025-03-19T07:29:00Z</dcterms:created>
  <dcterms:modified xsi:type="dcterms:W3CDTF">2026-10-07T10:21:00Z</dcterms:modified>
</cp:coreProperties>
</file>