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3A1B32" w14:textId="77777777" w:rsidR="00A70AE8" w:rsidRDefault="00A70AE8" w:rsidP="00A70AE8">
      <w:pPr>
        <w:widowControl w:val="0"/>
        <w:shd w:val="clear" w:color="auto" w:fill="FFFFFF"/>
        <w:jc w:val="center"/>
        <w:rPr>
          <w:b/>
          <w:sz w:val="22"/>
          <w:szCs w:val="22"/>
        </w:rPr>
      </w:pPr>
      <w:r w:rsidRPr="006D7C79">
        <w:rPr>
          <w:b/>
          <w:sz w:val="22"/>
          <w:szCs w:val="22"/>
        </w:rPr>
        <w:t>ОБОСНОВАНИЕ НАЧАЛЬНОЙ (МАКСИМАЛЬНОЙ) ЦЕНЫ ДОГОВОРА</w:t>
      </w:r>
    </w:p>
    <w:p w14:paraId="4431F7CC" w14:textId="77777777" w:rsidR="006D3764" w:rsidRPr="006D7C79" w:rsidRDefault="006D3764" w:rsidP="00A70AE8">
      <w:pPr>
        <w:widowControl w:val="0"/>
        <w:shd w:val="clear" w:color="auto" w:fill="FFFFFF"/>
        <w:jc w:val="center"/>
        <w:rPr>
          <w:b/>
          <w:sz w:val="22"/>
          <w:szCs w:val="22"/>
        </w:rPr>
      </w:pPr>
    </w:p>
    <w:p w14:paraId="4BFC3483" w14:textId="77777777" w:rsidR="00A72FD4" w:rsidRDefault="00A72FD4" w:rsidP="003648FD">
      <w:pPr>
        <w:jc w:val="center"/>
        <w:rPr>
          <w:b/>
          <w:sz w:val="22"/>
          <w:szCs w:val="22"/>
        </w:rPr>
      </w:pPr>
    </w:p>
    <w:p w14:paraId="2577528B" w14:textId="0B3049FF" w:rsidR="00A72FD4" w:rsidRPr="00E14B05" w:rsidRDefault="00745B17" w:rsidP="00A72FD4">
      <w:pPr>
        <w:jc w:val="right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  <w:r w:rsidR="00A72FD4" w:rsidRPr="006267ED">
        <w:rPr>
          <w:sz w:val="22"/>
          <w:szCs w:val="22"/>
        </w:rPr>
        <w:t>«</w:t>
      </w:r>
      <w:r w:rsidR="00030CDF">
        <w:rPr>
          <w:sz w:val="22"/>
          <w:szCs w:val="22"/>
        </w:rPr>
        <w:t>14</w:t>
      </w:r>
      <w:bookmarkStart w:id="0" w:name="_GoBack"/>
      <w:bookmarkEnd w:id="0"/>
      <w:r w:rsidR="00A72FD4" w:rsidRPr="006267ED">
        <w:rPr>
          <w:sz w:val="22"/>
          <w:szCs w:val="22"/>
        </w:rPr>
        <w:t>»</w:t>
      </w:r>
      <w:r w:rsidR="00A70AE8">
        <w:rPr>
          <w:sz w:val="22"/>
          <w:szCs w:val="22"/>
        </w:rPr>
        <w:t xml:space="preserve"> </w:t>
      </w:r>
      <w:r>
        <w:rPr>
          <w:sz w:val="22"/>
          <w:szCs w:val="22"/>
        </w:rPr>
        <w:t>октября</w:t>
      </w:r>
      <w:r w:rsidR="00A70AE8">
        <w:rPr>
          <w:sz w:val="22"/>
          <w:szCs w:val="22"/>
        </w:rPr>
        <w:t xml:space="preserve"> </w:t>
      </w:r>
      <w:r w:rsidR="00A72FD4" w:rsidRPr="006267ED">
        <w:rPr>
          <w:sz w:val="22"/>
          <w:szCs w:val="22"/>
        </w:rPr>
        <w:t>202</w:t>
      </w:r>
      <w:r w:rsidR="00A80AE3">
        <w:rPr>
          <w:sz w:val="22"/>
          <w:szCs w:val="22"/>
        </w:rPr>
        <w:t>6</w:t>
      </w:r>
      <w:r w:rsidR="00DF4753">
        <w:rPr>
          <w:sz w:val="22"/>
          <w:szCs w:val="22"/>
        </w:rPr>
        <w:t xml:space="preserve"> </w:t>
      </w:r>
      <w:r w:rsidR="00A72FD4" w:rsidRPr="006267ED">
        <w:rPr>
          <w:sz w:val="22"/>
          <w:szCs w:val="22"/>
        </w:rPr>
        <w:t>г.</w:t>
      </w:r>
    </w:p>
    <w:p w14:paraId="6DA666E0" w14:textId="77777777" w:rsidR="003648FD" w:rsidRDefault="003648FD" w:rsidP="003648FD">
      <w:pPr>
        <w:ind w:firstLine="709"/>
        <w:rPr>
          <w:b/>
          <w:sz w:val="22"/>
          <w:szCs w:val="22"/>
        </w:rPr>
      </w:pPr>
    </w:p>
    <w:p w14:paraId="452B819E" w14:textId="77777777" w:rsidR="00A80AE3" w:rsidRPr="00E14B05" w:rsidRDefault="00A80AE3" w:rsidP="003648FD">
      <w:pPr>
        <w:ind w:firstLine="709"/>
        <w:rPr>
          <w:b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6379"/>
      </w:tblGrid>
      <w:tr w:rsidR="00EF36CE" w:rsidRPr="00E14B05" w14:paraId="3EE0A5E8" w14:textId="77777777" w:rsidTr="009959EC">
        <w:tc>
          <w:tcPr>
            <w:tcW w:w="3794" w:type="dxa"/>
          </w:tcPr>
          <w:p w14:paraId="23C58B0D" w14:textId="77777777" w:rsidR="00EF36CE" w:rsidRPr="009C63E0" w:rsidRDefault="006738E1" w:rsidP="00EF36CE">
            <w:pPr>
              <w:jc w:val="center"/>
              <w:rPr>
                <w:b/>
                <w:sz w:val="22"/>
                <w:szCs w:val="22"/>
              </w:rPr>
            </w:pPr>
            <w:r w:rsidRPr="009C63E0">
              <w:rPr>
                <w:b/>
                <w:sz w:val="22"/>
                <w:szCs w:val="22"/>
              </w:rPr>
              <w:t>Заказчик</w:t>
            </w:r>
          </w:p>
        </w:tc>
        <w:tc>
          <w:tcPr>
            <w:tcW w:w="6379" w:type="dxa"/>
          </w:tcPr>
          <w:p w14:paraId="6C7425F2" w14:textId="77777777" w:rsidR="00EF36CE" w:rsidRPr="009C63E0" w:rsidRDefault="006738E1" w:rsidP="000A767B">
            <w:pPr>
              <w:ind w:left="35"/>
              <w:jc w:val="both"/>
              <w:rPr>
                <w:sz w:val="22"/>
                <w:szCs w:val="22"/>
              </w:rPr>
            </w:pPr>
            <w:r w:rsidRPr="009C63E0">
              <w:rPr>
                <w:sz w:val="22"/>
                <w:szCs w:val="22"/>
              </w:rPr>
              <w:t>ФБУН «Уфимский НИИ медицины труда и экологии человека»</w:t>
            </w:r>
          </w:p>
        </w:tc>
      </w:tr>
      <w:tr w:rsidR="00B351FA" w:rsidRPr="00E14B05" w14:paraId="30469C07" w14:textId="77777777" w:rsidTr="009959EC">
        <w:tc>
          <w:tcPr>
            <w:tcW w:w="3794" w:type="dxa"/>
          </w:tcPr>
          <w:p w14:paraId="4B498BD3" w14:textId="77777777" w:rsidR="00B351FA" w:rsidRPr="009C63E0" w:rsidRDefault="00A70AE8" w:rsidP="006738E1">
            <w:pPr>
              <w:jc w:val="center"/>
              <w:rPr>
                <w:b/>
                <w:sz w:val="22"/>
                <w:szCs w:val="22"/>
              </w:rPr>
            </w:pPr>
            <w:r w:rsidRPr="009C63E0">
              <w:rPr>
                <w:b/>
                <w:sz w:val="22"/>
                <w:szCs w:val="22"/>
              </w:rPr>
              <w:t>Место нахождения, почтовый адрес</w:t>
            </w:r>
          </w:p>
        </w:tc>
        <w:tc>
          <w:tcPr>
            <w:tcW w:w="6379" w:type="dxa"/>
          </w:tcPr>
          <w:p w14:paraId="5F85EF9F" w14:textId="77777777" w:rsidR="00B351FA" w:rsidRPr="009C63E0" w:rsidRDefault="00A70AE8" w:rsidP="00B01D53">
            <w:pPr>
              <w:ind w:left="35"/>
              <w:jc w:val="both"/>
              <w:rPr>
                <w:sz w:val="22"/>
                <w:szCs w:val="22"/>
              </w:rPr>
            </w:pPr>
            <w:r w:rsidRPr="009C63E0">
              <w:rPr>
                <w:sz w:val="22"/>
                <w:szCs w:val="22"/>
              </w:rPr>
              <w:t>450</w:t>
            </w:r>
            <w:r>
              <w:rPr>
                <w:sz w:val="22"/>
                <w:szCs w:val="22"/>
              </w:rPr>
              <w:t>106</w:t>
            </w:r>
            <w:r w:rsidRPr="009C63E0">
              <w:rPr>
                <w:sz w:val="22"/>
                <w:szCs w:val="22"/>
              </w:rPr>
              <w:t xml:space="preserve">, Республика Башкортостан, г. Уфа, </w:t>
            </w:r>
            <w:r w:rsidRPr="009053CE">
              <w:rPr>
                <w:rFonts w:eastAsia="Calibri"/>
                <w:sz w:val="22"/>
                <w:szCs w:val="22"/>
              </w:rPr>
              <w:t>ул. Степана Кувыкина, д.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9053CE">
              <w:rPr>
                <w:rFonts w:eastAsia="Calibri"/>
                <w:sz w:val="22"/>
                <w:szCs w:val="22"/>
              </w:rPr>
              <w:t>94</w:t>
            </w:r>
          </w:p>
        </w:tc>
      </w:tr>
      <w:tr w:rsidR="00B351FA" w:rsidRPr="00E14B05" w14:paraId="4A0EB8D2" w14:textId="77777777" w:rsidTr="009959EC">
        <w:tc>
          <w:tcPr>
            <w:tcW w:w="3794" w:type="dxa"/>
          </w:tcPr>
          <w:p w14:paraId="1FDC7649" w14:textId="77777777" w:rsidR="00B351FA" w:rsidRPr="009C63E0" w:rsidRDefault="00A70AE8" w:rsidP="006738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Адрес электронной почты</w:t>
            </w:r>
          </w:p>
        </w:tc>
        <w:tc>
          <w:tcPr>
            <w:tcW w:w="6379" w:type="dxa"/>
          </w:tcPr>
          <w:p w14:paraId="67B29BC5" w14:textId="77777777" w:rsidR="00B351FA" w:rsidRPr="009C63E0" w:rsidRDefault="00A70AE8" w:rsidP="00B01D53">
            <w:pPr>
              <w:ind w:left="35"/>
              <w:jc w:val="both"/>
              <w:rPr>
                <w:sz w:val="22"/>
                <w:szCs w:val="22"/>
              </w:rPr>
            </w:pPr>
            <w:proofErr w:type="spellStart"/>
            <w:r w:rsidRPr="009053CE">
              <w:rPr>
                <w:rFonts w:eastAsia="Calibri"/>
                <w:sz w:val="22"/>
                <w:szCs w:val="22"/>
                <w:lang w:val="en-US"/>
              </w:rPr>
              <w:t>fbun</w:t>
            </w:r>
            <w:proofErr w:type="spellEnd"/>
            <w:r w:rsidRPr="009053CE">
              <w:rPr>
                <w:rFonts w:eastAsia="Calibri"/>
                <w:sz w:val="22"/>
                <w:szCs w:val="22"/>
              </w:rPr>
              <w:t>@</w:t>
            </w:r>
            <w:proofErr w:type="spellStart"/>
            <w:r w:rsidRPr="009053CE">
              <w:rPr>
                <w:rFonts w:eastAsia="Calibri"/>
                <w:sz w:val="22"/>
                <w:szCs w:val="22"/>
                <w:lang w:val="en-US"/>
              </w:rPr>
              <w:t>uniimtech</w:t>
            </w:r>
            <w:proofErr w:type="spellEnd"/>
            <w:r w:rsidRPr="009053CE">
              <w:rPr>
                <w:rFonts w:eastAsia="Calibri"/>
                <w:sz w:val="22"/>
                <w:szCs w:val="22"/>
              </w:rPr>
              <w:t>.</w:t>
            </w:r>
            <w:proofErr w:type="spellStart"/>
            <w:r w:rsidRPr="009053CE">
              <w:rPr>
                <w:rFonts w:eastAsia="Calibri"/>
                <w:sz w:val="22"/>
                <w:szCs w:val="22"/>
                <w:lang w:val="en-US"/>
              </w:rPr>
              <w:t>ru</w:t>
            </w:r>
            <w:proofErr w:type="spellEnd"/>
            <w:r w:rsidRPr="009053CE">
              <w:rPr>
                <w:rFonts w:eastAsia="Calibri"/>
                <w:sz w:val="22"/>
                <w:szCs w:val="22"/>
              </w:rPr>
              <w:t>,</w:t>
            </w:r>
            <w:r w:rsidRPr="009053CE">
              <w:rPr>
                <w:sz w:val="22"/>
                <w:szCs w:val="22"/>
              </w:rPr>
              <w:t xml:space="preserve"> </w:t>
            </w:r>
            <w:proofErr w:type="spellStart"/>
            <w:r w:rsidRPr="009053CE">
              <w:rPr>
                <w:sz w:val="22"/>
                <w:szCs w:val="22"/>
                <w:lang w:val="en-US"/>
              </w:rPr>
              <w:t>zakupki</w:t>
            </w:r>
            <w:proofErr w:type="spellEnd"/>
            <w:r w:rsidRPr="009053CE">
              <w:rPr>
                <w:sz w:val="22"/>
                <w:szCs w:val="22"/>
              </w:rPr>
              <w:t>@</w:t>
            </w:r>
            <w:proofErr w:type="spellStart"/>
            <w:r w:rsidRPr="009053CE">
              <w:rPr>
                <w:sz w:val="22"/>
                <w:szCs w:val="22"/>
                <w:lang w:val="en-US"/>
              </w:rPr>
              <w:t>uniimtech</w:t>
            </w:r>
            <w:proofErr w:type="spellEnd"/>
            <w:r w:rsidRPr="009053CE">
              <w:rPr>
                <w:sz w:val="22"/>
                <w:szCs w:val="22"/>
              </w:rPr>
              <w:t>.</w:t>
            </w:r>
            <w:proofErr w:type="spellStart"/>
            <w:r w:rsidRPr="009053CE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B351FA" w:rsidRPr="00E14B05" w14:paraId="2ADF6FD1" w14:textId="77777777" w:rsidTr="009959EC">
        <w:tc>
          <w:tcPr>
            <w:tcW w:w="3794" w:type="dxa"/>
          </w:tcPr>
          <w:p w14:paraId="31D52B7A" w14:textId="77777777" w:rsidR="00B351FA" w:rsidRPr="009C63E0" w:rsidRDefault="00A70AE8" w:rsidP="006738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Номер контактного телефона</w:t>
            </w:r>
          </w:p>
        </w:tc>
        <w:tc>
          <w:tcPr>
            <w:tcW w:w="6379" w:type="dxa"/>
          </w:tcPr>
          <w:p w14:paraId="59F1C355" w14:textId="77777777" w:rsidR="00B351FA" w:rsidRPr="009C63E0" w:rsidRDefault="00A70AE8" w:rsidP="00A70AE8">
            <w:pPr>
              <w:ind w:left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(347) 255-45-84</w:t>
            </w:r>
          </w:p>
        </w:tc>
      </w:tr>
      <w:tr w:rsidR="00A70AE8" w:rsidRPr="00E14B05" w14:paraId="2542E5E0" w14:textId="77777777" w:rsidTr="009959EC">
        <w:tc>
          <w:tcPr>
            <w:tcW w:w="3794" w:type="dxa"/>
          </w:tcPr>
          <w:p w14:paraId="58D179E5" w14:textId="77777777" w:rsidR="00A70AE8" w:rsidRDefault="00A70AE8" w:rsidP="006738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Ответственное должностное лицо</w:t>
            </w:r>
          </w:p>
        </w:tc>
        <w:tc>
          <w:tcPr>
            <w:tcW w:w="6379" w:type="dxa"/>
          </w:tcPr>
          <w:p w14:paraId="773E1F47" w14:textId="77777777" w:rsidR="00A70AE8" w:rsidRDefault="00A70AE8" w:rsidP="00A70AE8">
            <w:pPr>
              <w:ind w:left="35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Тухватшина</w:t>
            </w:r>
            <w:proofErr w:type="spellEnd"/>
            <w:r>
              <w:rPr>
                <w:sz w:val="22"/>
                <w:szCs w:val="22"/>
              </w:rPr>
              <w:t xml:space="preserve"> Алина </w:t>
            </w:r>
            <w:proofErr w:type="spellStart"/>
            <w:r>
              <w:rPr>
                <w:sz w:val="22"/>
                <w:szCs w:val="22"/>
              </w:rPr>
              <w:t>Ансаровна</w:t>
            </w:r>
            <w:proofErr w:type="spellEnd"/>
          </w:p>
        </w:tc>
      </w:tr>
      <w:tr w:rsidR="005D25E9" w:rsidRPr="00E14B05" w14:paraId="7BA74389" w14:textId="77777777" w:rsidTr="009959EC">
        <w:tc>
          <w:tcPr>
            <w:tcW w:w="3794" w:type="dxa"/>
          </w:tcPr>
          <w:p w14:paraId="12797840" w14:textId="77777777" w:rsidR="005D25E9" w:rsidRPr="009C63E0" w:rsidRDefault="005D25E9" w:rsidP="00C857A1">
            <w:pPr>
              <w:jc w:val="center"/>
              <w:rPr>
                <w:b/>
                <w:sz w:val="22"/>
                <w:szCs w:val="22"/>
              </w:rPr>
            </w:pPr>
            <w:r w:rsidRPr="009C63E0">
              <w:rPr>
                <w:b/>
                <w:sz w:val="22"/>
                <w:szCs w:val="22"/>
              </w:rPr>
              <w:t>Предмет договора</w:t>
            </w:r>
          </w:p>
        </w:tc>
        <w:tc>
          <w:tcPr>
            <w:tcW w:w="6379" w:type="dxa"/>
          </w:tcPr>
          <w:p w14:paraId="5906F9BA" w14:textId="77777777" w:rsidR="005D25E9" w:rsidRPr="00282001" w:rsidRDefault="005D25E9" w:rsidP="005008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C1666">
              <w:rPr>
                <w:sz w:val="22"/>
                <w:szCs w:val="22"/>
              </w:rPr>
              <w:t>ыполнение научно-исследовательских работ</w:t>
            </w:r>
            <w:r>
              <w:rPr>
                <w:sz w:val="22"/>
                <w:szCs w:val="22"/>
              </w:rPr>
              <w:t xml:space="preserve"> </w:t>
            </w:r>
            <w:r w:rsidRPr="00DC1666">
              <w:rPr>
                <w:sz w:val="22"/>
                <w:szCs w:val="22"/>
              </w:rPr>
              <w:t>с целью получения лиофилизированных штаммов микроорганизмов</w:t>
            </w:r>
          </w:p>
        </w:tc>
      </w:tr>
      <w:tr w:rsidR="005D25E9" w:rsidRPr="00E14B05" w14:paraId="2B4E84D5" w14:textId="77777777" w:rsidTr="009959EC">
        <w:tc>
          <w:tcPr>
            <w:tcW w:w="3794" w:type="dxa"/>
          </w:tcPr>
          <w:p w14:paraId="5AD6DF58" w14:textId="77777777" w:rsidR="005D25E9" w:rsidRPr="009C63E0" w:rsidRDefault="005D25E9" w:rsidP="000A76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(максимальная) цена договора</w:t>
            </w:r>
          </w:p>
        </w:tc>
        <w:tc>
          <w:tcPr>
            <w:tcW w:w="6379" w:type="dxa"/>
          </w:tcPr>
          <w:p w14:paraId="0043277D" w14:textId="6265E7B6" w:rsidR="005D25E9" w:rsidRPr="009C63E0" w:rsidRDefault="005D25E9" w:rsidP="0050081E">
            <w:pPr>
              <w:jc w:val="both"/>
              <w:rPr>
                <w:sz w:val="22"/>
                <w:szCs w:val="22"/>
              </w:rPr>
            </w:pPr>
            <w:r w:rsidRPr="00586B1E">
              <w:rPr>
                <w:sz w:val="22"/>
                <w:szCs w:val="22"/>
              </w:rPr>
              <w:t>1</w:t>
            </w:r>
            <w:r w:rsidR="00A80AE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8 </w:t>
            </w:r>
            <w:r w:rsidR="00A80AE3">
              <w:rPr>
                <w:sz w:val="22"/>
                <w:szCs w:val="22"/>
              </w:rPr>
              <w:t>7</w:t>
            </w:r>
            <w:r w:rsidR="00B479B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0 руб. (Сто </w:t>
            </w:r>
            <w:r w:rsidR="00A80AE3">
              <w:rPr>
                <w:sz w:val="22"/>
                <w:szCs w:val="22"/>
              </w:rPr>
              <w:t xml:space="preserve">пятьдесят </w:t>
            </w:r>
            <w:r>
              <w:rPr>
                <w:sz w:val="22"/>
                <w:szCs w:val="22"/>
              </w:rPr>
              <w:t>восемь</w:t>
            </w:r>
            <w:r w:rsidRPr="006C3A78">
              <w:rPr>
                <w:sz w:val="22"/>
                <w:szCs w:val="22"/>
              </w:rPr>
              <w:t xml:space="preserve"> тысяч </w:t>
            </w:r>
            <w:r w:rsidR="00A80AE3">
              <w:rPr>
                <w:sz w:val="22"/>
                <w:szCs w:val="22"/>
              </w:rPr>
              <w:t>семьсот</w:t>
            </w:r>
            <w:r w:rsidR="00B479BB">
              <w:rPr>
                <w:sz w:val="22"/>
                <w:szCs w:val="22"/>
              </w:rPr>
              <w:t xml:space="preserve"> </w:t>
            </w:r>
            <w:r w:rsidRPr="006C3A78">
              <w:rPr>
                <w:sz w:val="22"/>
                <w:szCs w:val="22"/>
              </w:rPr>
              <w:t>рубл</w:t>
            </w:r>
            <w:r>
              <w:rPr>
                <w:sz w:val="22"/>
                <w:szCs w:val="22"/>
              </w:rPr>
              <w:t>ей</w:t>
            </w:r>
            <w:r w:rsidRPr="006C3A78">
              <w:rPr>
                <w:sz w:val="22"/>
                <w:szCs w:val="22"/>
              </w:rPr>
              <w:t xml:space="preserve"> 00</w:t>
            </w:r>
            <w:r w:rsidR="00B479BB">
              <w:rPr>
                <w:sz w:val="22"/>
                <w:szCs w:val="22"/>
              </w:rPr>
              <w:t> </w:t>
            </w:r>
            <w:r w:rsidRPr="006C3A78">
              <w:rPr>
                <w:sz w:val="22"/>
                <w:szCs w:val="22"/>
              </w:rPr>
              <w:t>копеек</w:t>
            </w:r>
            <w:r>
              <w:rPr>
                <w:sz w:val="22"/>
                <w:szCs w:val="22"/>
              </w:rPr>
              <w:t xml:space="preserve">) </w:t>
            </w:r>
          </w:p>
        </w:tc>
      </w:tr>
      <w:tr w:rsidR="00CB1B7A" w:rsidRPr="00E14B05" w14:paraId="746C7339" w14:textId="77777777" w:rsidTr="009959EC">
        <w:tc>
          <w:tcPr>
            <w:tcW w:w="3794" w:type="dxa"/>
          </w:tcPr>
          <w:p w14:paraId="7E4AAF7A" w14:textId="77777777" w:rsidR="00CB1B7A" w:rsidRPr="00CB1B7A" w:rsidRDefault="00CB1B7A" w:rsidP="00792C55">
            <w:pPr>
              <w:jc w:val="center"/>
              <w:rPr>
                <w:b/>
                <w:sz w:val="22"/>
                <w:szCs w:val="22"/>
              </w:rPr>
            </w:pPr>
            <w:r w:rsidRPr="00CB1B7A">
              <w:rPr>
                <w:b/>
                <w:sz w:val="22"/>
                <w:szCs w:val="22"/>
              </w:rPr>
              <w:t>Метод определения н</w:t>
            </w:r>
            <w:r w:rsidR="00792C55">
              <w:rPr>
                <w:b/>
                <w:sz w:val="22"/>
                <w:szCs w:val="22"/>
              </w:rPr>
              <w:t>ачальной</w:t>
            </w:r>
            <w:r w:rsidRPr="00CB1B7A">
              <w:rPr>
                <w:b/>
                <w:sz w:val="22"/>
                <w:szCs w:val="22"/>
              </w:rPr>
              <w:t xml:space="preserve"> (</w:t>
            </w:r>
            <w:r w:rsidR="00792C55">
              <w:rPr>
                <w:b/>
                <w:sz w:val="22"/>
                <w:szCs w:val="22"/>
              </w:rPr>
              <w:t>максимальной</w:t>
            </w:r>
            <w:r w:rsidRPr="00CB1B7A">
              <w:rPr>
                <w:b/>
                <w:sz w:val="22"/>
                <w:szCs w:val="22"/>
              </w:rPr>
              <w:t>) цен</w:t>
            </w:r>
            <w:r w:rsidR="00792C55">
              <w:rPr>
                <w:b/>
                <w:sz w:val="22"/>
                <w:szCs w:val="22"/>
              </w:rPr>
              <w:t>ы</w:t>
            </w:r>
            <w:r w:rsidRPr="00CB1B7A">
              <w:rPr>
                <w:b/>
                <w:sz w:val="22"/>
                <w:szCs w:val="22"/>
              </w:rPr>
              <w:t xml:space="preserve"> договора</w:t>
            </w:r>
          </w:p>
        </w:tc>
        <w:tc>
          <w:tcPr>
            <w:tcW w:w="6379" w:type="dxa"/>
          </w:tcPr>
          <w:p w14:paraId="123ACA38" w14:textId="77777777" w:rsidR="00CB1B7A" w:rsidRPr="00CB1B7A" w:rsidRDefault="00CB1B7A" w:rsidP="002A2CB0">
            <w:pPr>
              <w:jc w:val="both"/>
              <w:rPr>
                <w:sz w:val="22"/>
                <w:szCs w:val="22"/>
              </w:rPr>
            </w:pPr>
            <w:r w:rsidRPr="00CB1B7A">
              <w:rPr>
                <w:sz w:val="22"/>
                <w:szCs w:val="22"/>
              </w:rPr>
              <w:t>Иной метод</w:t>
            </w:r>
          </w:p>
        </w:tc>
      </w:tr>
      <w:tr w:rsidR="00CB1B7A" w:rsidRPr="00E14B05" w14:paraId="7957DAAC" w14:textId="77777777" w:rsidTr="009959EC">
        <w:tc>
          <w:tcPr>
            <w:tcW w:w="3794" w:type="dxa"/>
          </w:tcPr>
          <w:p w14:paraId="7F8D4A57" w14:textId="77777777" w:rsidR="00CB1B7A" w:rsidRPr="009C63E0" w:rsidRDefault="00CB1B7A" w:rsidP="00CB1B7A">
            <w:pPr>
              <w:jc w:val="center"/>
              <w:rPr>
                <w:b/>
                <w:sz w:val="22"/>
                <w:szCs w:val="22"/>
              </w:rPr>
            </w:pPr>
            <w:r w:rsidRPr="009C63E0">
              <w:rPr>
                <w:b/>
                <w:sz w:val="22"/>
                <w:szCs w:val="22"/>
              </w:rPr>
              <w:t xml:space="preserve">Обоснование </w:t>
            </w:r>
            <w:r w:rsidR="00792C55" w:rsidRPr="00CB1B7A">
              <w:rPr>
                <w:b/>
                <w:sz w:val="22"/>
                <w:szCs w:val="22"/>
              </w:rPr>
              <w:t>н</w:t>
            </w:r>
            <w:r w:rsidR="00792C55">
              <w:rPr>
                <w:b/>
                <w:sz w:val="22"/>
                <w:szCs w:val="22"/>
              </w:rPr>
              <w:t>ачальной</w:t>
            </w:r>
            <w:r w:rsidR="00792C55" w:rsidRPr="00CB1B7A">
              <w:rPr>
                <w:b/>
                <w:sz w:val="22"/>
                <w:szCs w:val="22"/>
              </w:rPr>
              <w:t xml:space="preserve"> (</w:t>
            </w:r>
            <w:r w:rsidR="00792C55">
              <w:rPr>
                <w:b/>
                <w:sz w:val="22"/>
                <w:szCs w:val="22"/>
              </w:rPr>
              <w:t>максимальной</w:t>
            </w:r>
            <w:r w:rsidR="00792C55" w:rsidRPr="00CB1B7A">
              <w:rPr>
                <w:b/>
                <w:sz w:val="22"/>
                <w:szCs w:val="22"/>
              </w:rPr>
              <w:t>) цен</w:t>
            </w:r>
            <w:r w:rsidR="00792C55">
              <w:rPr>
                <w:b/>
                <w:sz w:val="22"/>
                <w:szCs w:val="22"/>
              </w:rPr>
              <w:t>ы</w:t>
            </w:r>
            <w:r w:rsidR="00792C55" w:rsidRPr="00CB1B7A">
              <w:rPr>
                <w:b/>
                <w:sz w:val="22"/>
                <w:szCs w:val="22"/>
              </w:rPr>
              <w:t xml:space="preserve"> договора</w:t>
            </w:r>
          </w:p>
        </w:tc>
        <w:tc>
          <w:tcPr>
            <w:tcW w:w="6379" w:type="dxa"/>
          </w:tcPr>
          <w:p w14:paraId="6A69D687" w14:textId="43FE77B3" w:rsidR="00CB1B7A" w:rsidRPr="00B75EA2" w:rsidRDefault="00CB1B7A" w:rsidP="00B75EA2">
            <w:pPr>
              <w:jc w:val="both"/>
              <w:rPr>
                <w:sz w:val="22"/>
                <w:szCs w:val="22"/>
              </w:rPr>
            </w:pPr>
            <w:r w:rsidRPr="00B75EA2">
              <w:rPr>
                <w:sz w:val="22"/>
                <w:szCs w:val="22"/>
              </w:rPr>
              <w:t>Начальная (максимальная) цена договора определена на основании коммерческого предложения, пред</w:t>
            </w:r>
            <w:r w:rsidR="00A80AE3">
              <w:rPr>
                <w:sz w:val="22"/>
                <w:szCs w:val="22"/>
              </w:rPr>
              <w:t>о</w:t>
            </w:r>
            <w:r w:rsidRPr="00B75EA2">
              <w:rPr>
                <w:sz w:val="22"/>
                <w:szCs w:val="22"/>
              </w:rPr>
              <w:t xml:space="preserve">ставленного </w:t>
            </w:r>
            <w:r w:rsidR="005D25E9">
              <w:rPr>
                <w:sz w:val="22"/>
                <w:szCs w:val="22"/>
              </w:rPr>
              <w:t>ФБУН ГНЦ ПМБ вх.№</w:t>
            </w:r>
            <w:r w:rsidR="00A80AE3">
              <w:rPr>
                <w:sz w:val="22"/>
                <w:szCs w:val="22"/>
              </w:rPr>
              <w:t>566</w:t>
            </w:r>
            <w:r w:rsidR="005D25E9">
              <w:rPr>
                <w:sz w:val="22"/>
                <w:szCs w:val="22"/>
              </w:rPr>
              <w:t> </w:t>
            </w:r>
            <w:proofErr w:type="spellStart"/>
            <w:proofErr w:type="gramStart"/>
            <w:r w:rsidR="005D25E9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="005D25E9">
              <w:rPr>
                <w:sz w:val="22"/>
                <w:szCs w:val="22"/>
              </w:rPr>
              <w:t xml:space="preserve"> от </w:t>
            </w:r>
            <w:r w:rsidR="00A80AE3">
              <w:rPr>
                <w:sz w:val="22"/>
                <w:szCs w:val="22"/>
              </w:rPr>
              <w:t>15</w:t>
            </w:r>
            <w:r w:rsidR="005D25E9">
              <w:rPr>
                <w:sz w:val="22"/>
                <w:szCs w:val="22"/>
              </w:rPr>
              <w:t>.0</w:t>
            </w:r>
            <w:r w:rsidR="00A80AE3">
              <w:rPr>
                <w:sz w:val="22"/>
                <w:szCs w:val="22"/>
              </w:rPr>
              <w:t>9</w:t>
            </w:r>
            <w:r w:rsidR="005D25E9">
              <w:rPr>
                <w:sz w:val="22"/>
                <w:szCs w:val="22"/>
              </w:rPr>
              <w:t>.202</w:t>
            </w:r>
            <w:r w:rsidR="00A80AE3">
              <w:rPr>
                <w:sz w:val="22"/>
                <w:szCs w:val="22"/>
              </w:rPr>
              <w:t>6</w:t>
            </w:r>
            <w:r w:rsidRPr="00B75EA2">
              <w:rPr>
                <w:sz w:val="22"/>
                <w:szCs w:val="22"/>
              </w:rPr>
              <w:t xml:space="preserve">, в размере </w:t>
            </w:r>
            <w:r w:rsidR="005D25E9" w:rsidRPr="00DC1666">
              <w:rPr>
                <w:sz w:val="22"/>
                <w:szCs w:val="22"/>
              </w:rPr>
              <w:t>1</w:t>
            </w:r>
            <w:r w:rsidR="00A80AE3">
              <w:rPr>
                <w:sz w:val="22"/>
                <w:szCs w:val="22"/>
              </w:rPr>
              <w:t>5</w:t>
            </w:r>
            <w:r w:rsidR="005D25E9" w:rsidRPr="00DC1666">
              <w:rPr>
                <w:sz w:val="22"/>
                <w:szCs w:val="22"/>
              </w:rPr>
              <w:t>8</w:t>
            </w:r>
            <w:r w:rsidR="005D25E9">
              <w:rPr>
                <w:sz w:val="22"/>
                <w:szCs w:val="22"/>
              </w:rPr>
              <w:t> </w:t>
            </w:r>
            <w:r w:rsidR="00A80AE3">
              <w:rPr>
                <w:sz w:val="22"/>
                <w:szCs w:val="22"/>
              </w:rPr>
              <w:t>7</w:t>
            </w:r>
            <w:r w:rsidR="00B479BB">
              <w:rPr>
                <w:sz w:val="22"/>
                <w:szCs w:val="22"/>
              </w:rPr>
              <w:t>0</w:t>
            </w:r>
            <w:r w:rsidR="005D25E9" w:rsidRPr="00DC1666">
              <w:rPr>
                <w:sz w:val="22"/>
                <w:szCs w:val="22"/>
              </w:rPr>
              <w:t>0 руб. (</w:t>
            </w:r>
            <w:r w:rsidR="00A80AE3" w:rsidRPr="00A80AE3">
              <w:rPr>
                <w:sz w:val="22"/>
                <w:szCs w:val="22"/>
              </w:rPr>
              <w:t>Сто</w:t>
            </w:r>
            <w:r w:rsidR="00A80AE3">
              <w:rPr>
                <w:sz w:val="22"/>
                <w:szCs w:val="22"/>
              </w:rPr>
              <w:t> </w:t>
            </w:r>
            <w:r w:rsidR="00A80AE3" w:rsidRPr="00A80AE3">
              <w:rPr>
                <w:sz w:val="22"/>
                <w:szCs w:val="22"/>
              </w:rPr>
              <w:t>пятьдесят восемь тысяч семьсот рублей 00 копеек</w:t>
            </w:r>
            <w:r w:rsidR="005D25E9" w:rsidRPr="00DC1666">
              <w:rPr>
                <w:sz w:val="22"/>
                <w:szCs w:val="22"/>
              </w:rPr>
              <w:t>)</w:t>
            </w:r>
          </w:p>
        </w:tc>
      </w:tr>
      <w:tr w:rsidR="00CB1B7A" w:rsidRPr="00E14B05" w14:paraId="20FB9E2B" w14:textId="77777777" w:rsidTr="009959EC">
        <w:tc>
          <w:tcPr>
            <w:tcW w:w="3794" w:type="dxa"/>
          </w:tcPr>
          <w:p w14:paraId="3A6CEC53" w14:textId="77777777" w:rsidR="00CB1B7A" w:rsidRPr="009C63E0" w:rsidRDefault="00CB1B7A" w:rsidP="00CB1B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Обоснование невозможности применения иных методов определения </w:t>
            </w:r>
            <w:r w:rsidR="00792C55" w:rsidRPr="00CB1B7A">
              <w:rPr>
                <w:b/>
                <w:sz w:val="22"/>
                <w:szCs w:val="22"/>
              </w:rPr>
              <w:t>н</w:t>
            </w:r>
            <w:r w:rsidR="00792C55">
              <w:rPr>
                <w:b/>
                <w:sz w:val="22"/>
                <w:szCs w:val="22"/>
              </w:rPr>
              <w:t>ачальной</w:t>
            </w:r>
            <w:r w:rsidR="00792C55" w:rsidRPr="00CB1B7A">
              <w:rPr>
                <w:b/>
                <w:sz w:val="22"/>
                <w:szCs w:val="22"/>
              </w:rPr>
              <w:t xml:space="preserve"> (</w:t>
            </w:r>
            <w:r w:rsidR="00792C55">
              <w:rPr>
                <w:b/>
                <w:sz w:val="22"/>
                <w:szCs w:val="22"/>
              </w:rPr>
              <w:t>максимальной</w:t>
            </w:r>
            <w:r w:rsidR="00792C55" w:rsidRPr="00CB1B7A">
              <w:rPr>
                <w:b/>
                <w:sz w:val="22"/>
                <w:szCs w:val="22"/>
              </w:rPr>
              <w:t>) цен</w:t>
            </w:r>
            <w:r w:rsidR="00792C55">
              <w:rPr>
                <w:b/>
                <w:sz w:val="22"/>
                <w:szCs w:val="22"/>
              </w:rPr>
              <w:t>ы</w:t>
            </w:r>
            <w:r w:rsidR="00792C55" w:rsidRPr="00CB1B7A">
              <w:rPr>
                <w:b/>
                <w:sz w:val="22"/>
                <w:szCs w:val="22"/>
              </w:rPr>
              <w:t xml:space="preserve"> договора</w:t>
            </w:r>
          </w:p>
        </w:tc>
        <w:tc>
          <w:tcPr>
            <w:tcW w:w="6379" w:type="dxa"/>
          </w:tcPr>
          <w:p w14:paraId="7FB2FF18" w14:textId="77777777" w:rsidR="00B75EA2" w:rsidRPr="00B75EA2" w:rsidRDefault="00B75EA2" w:rsidP="00B75EA2">
            <w:pPr>
              <w:jc w:val="both"/>
              <w:rPr>
                <w:sz w:val="22"/>
                <w:szCs w:val="22"/>
              </w:rPr>
            </w:pPr>
            <w:r w:rsidRPr="000F3FD2">
              <w:rPr>
                <w:sz w:val="22"/>
                <w:szCs w:val="22"/>
              </w:rPr>
              <w:t xml:space="preserve">1) метод сопоставимых рыночных цен (анализ рынка) </w:t>
            </w:r>
            <w:r w:rsidR="004D32F4" w:rsidRPr="00B75EA2">
              <w:rPr>
                <w:sz w:val="22"/>
                <w:szCs w:val="22"/>
              </w:rPr>
              <w:t>– не применяется</w:t>
            </w:r>
            <w:r w:rsidR="004D32F4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r w:rsidR="000F3FD2" w:rsidRPr="000F3FD2">
              <w:rPr>
                <w:rFonts w:eastAsia="Calibri"/>
                <w:sz w:val="22"/>
                <w:szCs w:val="22"/>
                <w:lang w:eastAsia="en-US"/>
              </w:rPr>
              <w:t>в связи с отсутствием информации о рыночных ценах идентичных (однородных) услуг.</w:t>
            </w:r>
            <w:r w:rsidR="000F3FD2" w:rsidRPr="000F3FD2">
              <w:rPr>
                <w:sz w:val="22"/>
                <w:szCs w:val="22"/>
              </w:rPr>
              <w:t xml:space="preserve"> П</w:t>
            </w:r>
            <w:r w:rsidRPr="000F3FD2">
              <w:rPr>
                <w:sz w:val="22"/>
                <w:szCs w:val="22"/>
              </w:rPr>
              <w:t>ри исследовании р</w:t>
            </w:r>
            <w:r w:rsidR="00405DEC" w:rsidRPr="000F3FD2">
              <w:rPr>
                <w:sz w:val="22"/>
                <w:szCs w:val="22"/>
              </w:rPr>
              <w:t>ы</w:t>
            </w:r>
            <w:r w:rsidRPr="000F3FD2">
              <w:rPr>
                <w:sz w:val="22"/>
                <w:szCs w:val="22"/>
              </w:rPr>
              <w:t>нка Заказчиком направлены запросы ценовой информации исполнителям данной услуги</w:t>
            </w:r>
            <w:r w:rsidR="00405DEC">
              <w:rPr>
                <w:sz w:val="22"/>
                <w:szCs w:val="22"/>
              </w:rPr>
              <w:t>.</w:t>
            </w:r>
            <w:r w:rsidR="005D25E9">
              <w:rPr>
                <w:sz w:val="22"/>
                <w:szCs w:val="22"/>
              </w:rPr>
              <w:t xml:space="preserve"> Получено одно коммерческое предложение. Дополнительные данные не поступили.</w:t>
            </w:r>
            <w:r w:rsidR="00236911">
              <w:rPr>
                <w:sz w:val="22"/>
                <w:szCs w:val="22"/>
              </w:rPr>
              <w:t xml:space="preserve"> </w:t>
            </w:r>
            <w:r w:rsidR="00236911">
              <w:rPr>
                <w:rFonts w:eastAsia="Calibri"/>
                <w:sz w:val="22"/>
                <w:szCs w:val="22"/>
                <w:lang w:eastAsia="en-US"/>
              </w:rPr>
              <w:t>Сведения в сети Интернет, а именно открытые сведения сайтов не содержат информации о наличии всего перечня лиофилизированных штаммов микроорганизмов и их ценах.</w:t>
            </w:r>
          </w:p>
          <w:p w14:paraId="10F13ED9" w14:textId="77777777" w:rsidR="00B75EA2" w:rsidRPr="00405DEC" w:rsidRDefault="00B75EA2" w:rsidP="00B75EA2">
            <w:pPr>
              <w:jc w:val="both"/>
              <w:rPr>
                <w:sz w:val="22"/>
                <w:szCs w:val="22"/>
              </w:rPr>
            </w:pPr>
            <w:r w:rsidRPr="00B75EA2">
              <w:rPr>
                <w:sz w:val="22"/>
                <w:szCs w:val="22"/>
              </w:rPr>
              <w:t>2) нормативный метод – не применяется</w:t>
            </w:r>
            <w:r w:rsidRPr="00405DEC">
              <w:rPr>
                <w:sz w:val="22"/>
                <w:szCs w:val="22"/>
              </w:rPr>
              <w:t xml:space="preserve">, </w:t>
            </w:r>
            <w:r w:rsidR="00405DEC" w:rsidRPr="00405DEC">
              <w:rPr>
                <w:rFonts w:eastAsia="Calibri"/>
                <w:sz w:val="22"/>
                <w:szCs w:val="22"/>
                <w:lang w:eastAsia="en-US"/>
              </w:rPr>
              <w:t>в связи с отсутствием требований к закупаемым услугам, установленных статьей 19 Федерального закона № 44-ФЗ, установление предельных цен на оказываемые услуги не предусмотрено</w:t>
            </w:r>
            <w:r w:rsidRPr="00405DEC">
              <w:rPr>
                <w:sz w:val="22"/>
                <w:szCs w:val="22"/>
              </w:rPr>
              <w:t>.</w:t>
            </w:r>
          </w:p>
          <w:p w14:paraId="1204B984" w14:textId="77777777" w:rsidR="00B75EA2" w:rsidRPr="00B75EA2" w:rsidRDefault="00B75EA2" w:rsidP="00B75EA2">
            <w:pPr>
              <w:jc w:val="both"/>
              <w:rPr>
                <w:sz w:val="22"/>
                <w:szCs w:val="22"/>
              </w:rPr>
            </w:pPr>
            <w:r w:rsidRPr="00405DEC">
              <w:rPr>
                <w:sz w:val="22"/>
                <w:szCs w:val="22"/>
              </w:rPr>
              <w:t xml:space="preserve">3) тарифный метод – не применяется, </w:t>
            </w:r>
            <w:r w:rsidR="004D32F4" w:rsidRPr="00405DEC">
              <w:rPr>
                <w:rFonts w:eastAsia="Calibri"/>
                <w:sz w:val="22"/>
                <w:szCs w:val="22"/>
                <w:lang w:eastAsia="en-US"/>
              </w:rPr>
              <w:t xml:space="preserve">в связи с </w:t>
            </w:r>
            <w:r w:rsidR="004D32F4">
              <w:rPr>
                <w:sz w:val="22"/>
                <w:szCs w:val="22"/>
              </w:rPr>
              <w:t>тем, что предмет закупки не подлежит государственному регулированию</w:t>
            </w:r>
            <w:r w:rsidRPr="00B75EA2">
              <w:rPr>
                <w:sz w:val="22"/>
                <w:szCs w:val="22"/>
              </w:rPr>
              <w:t xml:space="preserve">. </w:t>
            </w:r>
          </w:p>
          <w:p w14:paraId="5A4DB6A6" w14:textId="77777777" w:rsidR="00B75EA2" w:rsidRPr="00E9220B" w:rsidRDefault="00B75EA2" w:rsidP="00B75EA2">
            <w:pPr>
              <w:jc w:val="both"/>
              <w:rPr>
                <w:sz w:val="22"/>
                <w:szCs w:val="22"/>
              </w:rPr>
            </w:pPr>
            <w:r w:rsidRPr="00B75EA2">
              <w:rPr>
                <w:sz w:val="22"/>
                <w:szCs w:val="22"/>
              </w:rPr>
              <w:t>4) проектно-</w:t>
            </w:r>
            <w:r w:rsidRPr="004D32F4">
              <w:rPr>
                <w:sz w:val="22"/>
                <w:szCs w:val="22"/>
              </w:rPr>
              <w:t>сметный метод – не применяется</w:t>
            </w:r>
            <w:r w:rsidR="004D32F4" w:rsidRPr="004D32F4">
              <w:rPr>
                <w:sz w:val="22"/>
                <w:szCs w:val="22"/>
              </w:rPr>
              <w:t>, в соответствии с ч</w:t>
            </w:r>
            <w:r w:rsidR="00E9220B">
              <w:rPr>
                <w:sz w:val="22"/>
                <w:szCs w:val="22"/>
              </w:rPr>
              <w:t>астями</w:t>
            </w:r>
            <w:r w:rsidR="004D32F4">
              <w:rPr>
                <w:sz w:val="22"/>
                <w:szCs w:val="22"/>
              </w:rPr>
              <w:t xml:space="preserve"> </w:t>
            </w:r>
            <w:r w:rsidR="004D32F4" w:rsidRPr="004D32F4">
              <w:rPr>
                <w:sz w:val="22"/>
                <w:szCs w:val="22"/>
              </w:rPr>
              <w:t>9</w:t>
            </w:r>
            <w:r w:rsidR="00E9220B">
              <w:rPr>
                <w:sz w:val="22"/>
                <w:szCs w:val="22"/>
              </w:rPr>
              <w:t xml:space="preserve"> - 9.2</w:t>
            </w:r>
            <w:r w:rsidR="004D32F4" w:rsidRPr="004D32F4">
              <w:rPr>
                <w:sz w:val="22"/>
                <w:szCs w:val="22"/>
              </w:rPr>
              <w:t xml:space="preserve"> ст</w:t>
            </w:r>
            <w:r w:rsidR="00E9220B">
              <w:rPr>
                <w:sz w:val="22"/>
                <w:szCs w:val="22"/>
              </w:rPr>
              <w:t xml:space="preserve">атьи </w:t>
            </w:r>
            <w:r w:rsidR="004D32F4" w:rsidRPr="004D32F4">
              <w:rPr>
                <w:sz w:val="22"/>
                <w:szCs w:val="22"/>
              </w:rPr>
              <w:t>22</w:t>
            </w:r>
            <w:r w:rsidR="004D32F4" w:rsidRPr="004D32F4">
              <w:rPr>
                <w:rFonts w:eastAsia="Calibri"/>
                <w:sz w:val="22"/>
                <w:szCs w:val="22"/>
                <w:lang w:eastAsia="en-US"/>
              </w:rPr>
              <w:t xml:space="preserve"> Федерального закона № 44-ФЗ</w:t>
            </w:r>
            <w:r w:rsidR="004D32F4" w:rsidRPr="004D32F4">
              <w:rPr>
                <w:sz w:val="22"/>
                <w:szCs w:val="22"/>
              </w:rPr>
              <w:t xml:space="preserve"> определен исчерпывающий перечень работ, </w:t>
            </w:r>
            <w:r w:rsidR="004D32F4" w:rsidRPr="00E9220B">
              <w:rPr>
                <w:sz w:val="22"/>
                <w:szCs w:val="22"/>
              </w:rPr>
              <w:t>при котором используется данный метод</w:t>
            </w:r>
            <w:r w:rsidRPr="00E9220B">
              <w:rPr>
                <w:sz w:val="22"/>
                <w:szCs w:val="22"/>
              </w:rPr>
              <w:t>.</w:t>
            </w:r>
          </w:p>
          <w:p w14:paraId="7264D2E5" w14:textId="77777777" w:rsidR="00CB1B7A" w:rsidRPr="00B75EA2" w:rsidRDefault="00B75EA2" w:rsidP="00B75EA2">
            <w:pPr>
              <w:jc w:val="both"/>
              <w:rPr>
                <w:sz w:val="22"/>
                <w:szCs w:val="22"/>
              </w:rPr>
            </w:pPr>
            <w:r w:rsidRPr="00E9220B">
              <w:rPr>
                <w:sz w:val="22"/>
                <w:szCs w:val="22"/>
              </w:rPr>
              <w:t>5) затратный метод –</w:t>
            </w:r>
            <w:r w:rsidR="00E9220B" w:rsidRPr="00E9220B">
              <w:rPr>
                <w:sz w:val="22"/>
                <w:szCs w:val="22"/>
              </w:rPr>
              <w:t xml:space="preserve"> не применяется, </w:t>
            </w:r>
            <w:r w:rsidRPr="00E9220B">
              <w:rPr>
                <w:sz w:val="22"/>
                <w:szCs w:val="22"/>
              </w:rPr>
              <w:t xml:space="preserve"> </w:t>
            </w:r>
            <w:r w:rsidR="00E9220B" w:rsidRPr="00E9220B">
              <w:rPr>
                <w:sz w:val="22"/>
                <w:szCs w:val="22"/>
              </w:rPr>
              <w:t>в связи с невозможностью определения себестоимости услуги по предмету закупки</w:t>
            </w:r>
            <w:r w:rsidR="00E9220B">
              <w:rPr>
                <w:sz w:val="22"/>
                <w:szCs w:val="22"/>
              </w:rPr>
              <w:t>.</w:t>
            </w:r>
          </w:p>
        </w:tc>
      </w:tr>
    </w:tbl>
    <w:p w14:paraId="6FEF9E93" w14:textId="77777777" w:rsidR="00352505" w:rsidRDefault="00352505" w:rsidP="00352505">
      <w:pPr>
        <w:jc w:val="both"/>
        <w:rPr>
          <w:color w:val="000000" w:themeColor="text1"/>
          <w:sz w:val="22"/>
          <w:szCs w:val="22"/>
        </w:rPr>
      </w:pPr>
    </w:p>
    <w:p w14:paraId="56A36E21" w14:textId="77777777" w:rsidR="00352505" w:rsidRDefault="00352505" w:rsidP="00352505">
      <w:pPr>
        <w:jc w:val="both"/>
        <w:rPr>
          <w:color w:val="000000" w:themeColor="text1"/>
          <w:sz w:val="22"/>
          <w:szCs w:val="22"/>
        </w:rPr>
      </w:pPr>
    </w:p>
    <w:p w14:paraId="56C4C439" w14:textId="77777777" w:rsidR="006D3764" w:rsidRDefault="006D3764" w:rsidP="00352505">
      <w:pPr>
        <w:jc w:val="both"/>
        <w:rPr>
          <w:color w:val="000000" w:themeColor="text1"/>
          <w:sz w:val="22"/>
          <w:szCs w:val="22"/>
        </w:rPr>
      </w:pPr>
    </w:p>
    <w:p w14:paraId="55A8AF8C" w14:textId="77777777" w:rsidR="00A86047" w:rsidRDefault="00A86047" w:rsidP="00352505">
      <w:pPr>
        <w:jc w:val="both"/>
        <w:rPr>
          <w:color w:val="000000" w:themeColor="text1"/>
          <w:sz w:val="22"/>
          <w:szCs w:val="22"/>
        </w:rPr>
      </w:pPr>
    </w:p>
    <w:p w14:paraId="43637CD4" w14:textId="77777777" w:rsidR="0083668E" w:rsidRPr="00352505" w:rsidRDefault="0083668E" w:rsidP="006D3764">
      <w:pPr>
        <w:jc w:val="center"/>
        <w:rPr>
          <w:color w:val="000000" w:themeColor="text1"/>
          <w:sz w:val="22"/>
          <w:szCs w:val="22"/>
        </w:rPr>
      </w:pPr>
      <w:r w:rsidRPr="0083668E">
        <w:rPr>
          <w:color w:val="000000" w:themeColor="text1"/>
          <w:sz w:val="22"/>
          <w:szCs w:val="22"/>
        </w:rPr>
        <w:t xml:space="preserve">Заведующий службой по закупкам товаров, работ, услуг  </w:t>
      </w:r>
      <w:r>
        <w:rPr>
          <w:color w:val="000000" w:themeColor="text1"/>
          <w:sz w:val="22"/>
          <w:szCs w:val="22"/>
        </w:rPr>
        <w:t xml:space="preserve">                         </w:t>
      </w:r>
      <w:r w:rsidRPr="0083668E">
        <w:rPr>
          <w:color w:val="000000" w:themeColor="text1"/>
          <w:sz w:val="22"/>
          <w:szCs w:val="22"/>
        </w:rPr>
        <w:t xml:space="preserve"> А.А. </w:t>
      </w:r>
      <w:proofErr w:type="spellStart"/>
      <w:r w:rsidRPr="0083668E">
        <w:rPr>
          <w:color w:val="000000" w:themeColor="text1"/>
          <w:sz w:val="22"/>
          <w:szCs w:val="22"/>
        </w:rPr>
        <w:t>Тухватшина</w:t>
      </w:r>
      <w:proofErr w:type="spellEnd"/>
    </w:p>
    <w:sectPr w:rsidR="0083668E" w:rsidRPr="00352505" w:rsidSect="006D3764">
      <w:pgSz w:w="11906" w:h="16838"/>
      <w:pgMar w:top="709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2B4"/>
    <w:rsid w:val="00006C61"/>
    <w:rsid w:val="00030CDF"/>
    <w:rsid w:val="000A767B"/>
    <w:rsid w:val="000F3FD2"/>
    <w:rsid w:val="00132005"/>
    <w:rsid w:val="001B13EC"/>
    <w:rsid w:val="001C127D"/>
    <w:rsid w:val="00236911"/>
    <w:rsid w:val="00282001"/>
    <w:rsid w:val="00313E42"/>
    <w:rsid w:val="00352505"/>
    <w:rsid w:val="003648FD"/>
    <w:rsid w:val="00405DEC"/>
    <w:rsid w:val="004C72B4"/>
    <w:rsid w:val="004D32F4"/>
    <w:rsid w:val="0056431C"/>
    <w:rsid w:val="005D25E9"/>
    <w:rsid w:val="006738E1"/>
    <w:rsid w:val="00694290"/>
    <w:rsid w:val="006D3764"/>
    <w:rsid w:val="00711B6E"/>
    <w:rsid w:val="007142AC"/>
    <w:rsid w:val="00745B17"/>
    <w:rsid w:val="00792C55"/>
    <w:rsid w:val="008055BC"/>
    <w:rsid w:val="0083668E"/>
    <w:rsid w:val="00842951"/>
    <w:rsid w:val="00896C62"/>
    <w:rsid w:val="008A44F9"/>
    <w:rsid w:val="008B3FB4"/>
    <w:rsid w:val="009959EC"/>
    <w:rsid w:val="009C63E0"/>
    <w:rsid w:val="00A054C5"/>
    <w:rsid w:val="00A57952"/>
    <w:rsid w:val="00A70AE8"/>
    <w:rsid w:val="00A72FD4"/>
    <w:rsid w:val="00A80AE3"/>
    <w:rsid w:val="00A86047"/>
    <w:rsid w:val="00AF7029"/>
    <w:rsid w:val="00B351FA"/>
    <w:rsid w:val="00B42454"/>
    <w:rsid w:val="00B479BB"/>
    <w:rsid w:val="00B5552F"/>
    <w:rsid w:val="00B61685"/>
    <w:rsid w:val="00B75EA2"/>
    <w:rsid w:val="00BE2F9D"/>
    <w:rsid w:val="00C52958"/>
    <w:rsid w:val="00C95AFE"/>
    <w:rsid w:val="00CA3B68"/>
    <w:rsid w:val="00CB1B7A"/>
    <w:rsid w:val="00DF4753"/>
    <w:rsid w:val="00E14B05"/>
    <w:rsid w:val="00E2029F"/>
    <w:rsid w:val="00E61DCA"/>
    <w:rsid w:val="00E9220B"/>
    <w:rsid w:val="00EF36CE"/>
    <w:rsid w:val="00F1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118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8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36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8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36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 Шарифуллина</dc:creator>
  <cp:keywords/>
  <dc:description/>
  <cp:lastModifiedBy>Роза Шарифуллина</cp:lastModifiedBy>
  <cp:revision>55</cp:revision>
  <cp:lastPrinted>2025-07-02T06:01:00Z</cp:lastPrinted>
  <dcterms:created xsi:type="dcterms:W3CDTF">2024-02-13T04:28:00Z</dcterms:created>
  <dcterms:modified xsi:type="dcterms:W3CDTF">2026-10-14T04:41:00Z</dcterms:modified>
</cp:coreProperties>
</file>