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before="68"/>
        <w:ind w:right="717" w:firstLine="0" w:left="717"/>
        <w:jc w:val="center"/>
        <w:rPr>
          <w:b/>
          <w:sz w:val="20"/>
        </w:rPr>
      </w:pPr>
      <w:r>
        <w:rPr>
          <w:b/>
          <w:sz w:val="20"/>
        </w:rPr>
        <w:t xml:space="preserve">ДОГОВОР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№</w:t>
      </w:r>
      <w:r>
        <w:rPr>
          <w:b/>
          <w:spacing w:val="-6"/>
          <w:sz w:val="20"/>
        </w:rPr>
        <w:t xml:space="preserve"> </w:t>
      </w:r>
      <w:r>
        <w:rPr>
          <w:b/>
          <w:spacing w:val="-5"/>
          <w:sz w:val="20"/>
        </w:rPr>
        <w:t xml:space="preserve">770</w:t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939"/>
        <w:pBdr/>
        <w:spacing w:before="1"/>
        <w:ind w:firstLine="0" w:left="0"/>
        <w:jc w:val="lef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9"/>
        <w:pBdr/>
        <w:tabs>
          <w:tab w:val="left" w:leader="none" w:pos="8301"/>
        </w:tabs>
        <w:spacing/>
        <w:ind w:firstLine="0"/>
        <w:jc w:val="left"/>
        <w:rPr/>
      </w:pPr>
      <w:r>
        <w:rPr>
          <w:u w:val="single"/>
        </w:rPr>
        <w:t xml:space="preserve">_г.</w:t>
      </w:r>
      <w:r>
        <w:rPr>
          <w:spacing w:val="-2"/>
          <w:u w:val="single"/>
        </w:rPr>
        <w:t xml:space="preserve"> Барнаул</w:t>
      </w:r>
      <w:r>
        <w:tab/>
        <w:t xml:space="preserve">«______»</w:t>
      </w:r>
      <w:r>
        <w:rPr>
          <w:spacing w:val="46"/>
        </w:rPr>
        <w:t xml:space="preserve"> </w:t>
      </w:r>
      <w:r>
        <w:t xml:space="preserve">октября</w:t>
      </w:r>
      <w:r>
        <w:rPr>
          <w:spacing w:val="46"/>
        </w:rPr>
        <w:t xml:space="preserve"> </w:t>
      </w:r>
      <w:r>
        <w:t xml:space="preserve">2026</w:t>
      </w:r>
      <w:r>
        <w:rPr>
          <w:spacing w:val="-2"/>
        </w:rPr>
        <w:t xml:space="preserve"> </w:t>
      </w:r>
      <w:r>
        <w:rPr>
          <w:spacing w:val="-5"/>
        </w:rPr>
        <w:t xml:space="preserve">г.</w:t>
      </w:r>
      <w:r/>
    </w:p>
    <w:p>
      <w:pPr>
        <w:pStyle w:val="939"/>
        <w:pBdr/>
        <w:spacing/>
        <w:ind w:firstLine="0"/>
        <w:jc w:val="left"/>
        <w:rPr/>
      </w:pPr>
      <w:r>
        <w:t xml:space="preserve">(место</w:t>
      </w:r>
      <w:r>
        <w:rPr>
          <w:spacing w:val="-9"/>
        </w:rPr>
        <w:t xml:space="preserve"> </w:t>
      </w:r>
      <w:r>
        <w:t xml:space="preserve">заключения</w:t>
      </w:r>
      <w:r>
        <w:rPr>
          <w:spacing w:val="-9"/>
        </w:rPr>
        <w:t xml:space="preserve"> </w:t>
      </w:r>
      <w:r>
        <w:rPr>
          <w:spacing w:val="-2"/>
        </w:rPr>
        <w:t xml:space="preserve">Договора)</w:t>
      </w:r>
      <w:r/>
    </w:p>
    <w:p>
      <w:pPr>
        <w:pStyle w:val="939"/>
        <w:pBdr/>
        <w:spacing w:before="229"/>
        <w:ind w:right="565"/>
        <w:rPr/>
      </w:pPr>
      <w:r>
        <w:t xml:space="preserve">Федеральное государственное бюджетное образовательное учреждение высшего образования «Алтайски</w:t>
      </w:r>
      <w:r>
        <w:t xml:space="preserve">й</w:t>
      </w:r>
      <w:r>
        <w:t xml:space="preserve"> государственный медицинский университет» Министерства здравоохранения Российской Федерации (сокращенн</w:t>
      </w:r>
      <w:r>
        <w:t xml:space="preserve">о</w:t>
      </w:r>
      <w:r>
        <w:t xml:space="preserve"> – ФГБОУ ВО АГМУ Минздрава России), именуемое в дальнейшем «Заказчик», </w:t>
      </w:r>
      <w:r>
        <w:t xml:space="preserve">в лице проректора по учебной работе Бабушкина Игоря Евгеньевича, действующего на основании доверенности №31 от 01.01.2026 г.</w:t>
      </w:r>
      <w:r>
        <w:t xml:space="preserve">,</w:t>
      </w:r>
      <w:r>
        <w:rPr>
          <w:spacing w:val="26"/>
        </w:rPr>
        <w:t xml:space="preserve"> </w:t>
      </w:r>
      <w:r>
        <w:t xml:space="preserve">с</w:t>
      </w:r>
      <w:r>
        <w:rPr>
          <w:spacing w:val="26"/>
        </w:rPr>
        <w:t xml:space="preserve"> </w:t>
      </w:r>
      <w:r>
        <w:t xml:space="preserve">одной</w:t>
      </w:r>
      <w:r>
        <w:rPr>
          <w:spacing w:val="27"/>
        </w:rPr>
        <w:t xml:space="preserve"> </w:t>
      </w:r>
      <w:r>
        <w:t xml:space="preserve">стороны,</w:t>
      </w:r>
      <w:r>
        <w:rPr>
          <w:spacing w:val="29"/>
        </w:rPr>
        <w:t xml:space="preserve"> </w:t>
      </w:r>
      <w:r>
        <w:t xml:space="preserve">и</w:t>
      </w:r>
      <w:r>
        <w:t xml:space="preserve"> ______________, именуемое в дальнейшем «Исполнитель», в лице________________</w:t>
      </w:r>
      <w:r>
        <w:t xml:space="preserve">, действующего на основании</w:t>
      </w:r>
      <w:r>
        <w:rPr>
          <w:spacing w:val="40"/>
        </w:rPr>
        <w:t xml:space="preserve"> _________________</w:t>
      </w:r>
      <w:r>
        <w:t xml:space="preserve">, с другой стороны</w:t>
      </w:r>
      <w:r>
        <w:rPr>
          <w:b/>
        </w:rPr>
        <w:t xml:space="preserve">, </w:t>
      </w:r>
      <w:r>
        <w:t xml:space="preserve">вместе именуемые «Стороны»</w:t>
      </w:r>
      <w:r>
        <w:t xml:space="preserve">,</w:t>
      </w:r>
      <w:r>
        <w:t xml:space="preserve"> руководствуясь</w:t>
      </w:r>
      <w:r>
        <w:rPr>
          <w:spacing w:val="-13"/>
        </w:rPr>
        <w:t xml:space="preserve"> </w:t>
      </w:r>
      <w:r>
        <w:t xml:space="preserve">п.4</w:t>
      </w:r>
      <w:r>
        <w:rPr>
          <w:spacing w:val="-12"/>
        </w:rPr>
        <w:t xml:space="preserve"> </w:t>
      </w:r>
      <w:r>
        <w:t xml:space="preserve">ч.1</w:t>
      </w:r>
      <w:r>
        <w:rPr>
          <w:spacing w:val="-13"/>
        </w:rPr>
        <w:t xml:space="preserve"> </w:t>
      </w:r>
      <w:r>
        <w:t xml:space="preserve">ст.</w:t>
      </w:r>
      <w:r>
        <w:rPr>
          <w:spacing w:val="-12"/>
        </w:rPr>
        <w:t xml:space="preserve"> </w:t>
      </w:r>
      <w:r>
        <w:t xml:space="preserve">93</w:t>
      </w:r>
      <w:r>
        <w:rPr>
          <w:spacing w:val="-13"/>
        </w:rPr>
        <w:t xml:space="preserve"> </w:t>
      </w:r>
      <w:r>
        <w:t xml:space="preserve">Федерального</w:t>
      </w:r>
      <w:r>
        <w:rPr>
          <w:spacing w:val="-12"/>
        </w:rPr>
        <w:t xml:space="preserve"> </w:t>
      </w:r>
      <w:r>
        <w:t xml:space="preserve">закона</w:t>
      </w:r>
      <w:r>
        <w:rPr>
          <w:spacing w:val="-13"/>
        </w:rPr>
        <w:t xml:space="preserve"> </w:t>
      </w:r>
      <w:r>
        <w:t xml:space="preserve">от</w:t>
      </w:r>
      <w:r>
        <w:rPr>
          <w:spacing w:val="-12"/>
        </w:rPr>
        <w:t xml:space="preserve"> </w:t>
      </w:r>
      <w:r>
        <w:t xml:space="preserve">05.04.2013</w:t>
      </w:r>
      <w:r>
        <w:rPr>
          <w:spacing w:val="-13"/>
        </w:rPr>
        <w:t xml:space="preserve"> </w:t>
      </w:r>
      <w:r>
        <w:t xml:space="preserve">г.</w:t>
      </w:r>
      <w:r>
        <w:rPr>
          <w:spacing w:val="-12"/>
        </w:rPr>
        <w:t xml:space="preserve"> </w:t>
      </w:r>
      <w:r>
        <w:t xml:space="preserve">№</w:t>
      </w:r>
      <w:r>
        <w:rPr>
          <w:spacing w:val="-13"/>
        </w:rPr>
        <w:t xml:space="preserve"> </w:t>
      </w:r>
      <w:r>
        <w:t xml:space="preserve">44-ФЗ</w:t>
      </w:r>
      <w:r>
        <w:rPr>
          <w:spacing w:val="-12"/>
        </w:rPr>
        <w:t xml:space="preserve"> </w:t>
      </w:r>
      <w:r>
        <w:t xml:space="preserve">«О</w:t>
      </w:r>
      <w:r>
        <w:rPr>
          <w:spacing w:val="-13"/>
        </w:rPr>
        <w:t xml:space="preserve"> </w:t>
      </w:r>
      <w:r>
        <w:t xml:space="preserve">Контрактной</w:t>
      </w:r>
      <w:r>
        <w:rPr>
          <w:spacing w:val="-12"/>
        </w:rPr>
        <w:t xml:space="preserve"> </w:t>
      </w:r>
      <w:r>
        <w:t xml:space="preserve">системе</w:t>
      </w:r>
      <w:r>
        <w:rPr>
          <w:spacing w:val="-13"/>
        </w:rPr>
        <w:t xml:space="preserve"> </w:t>
      </w:r>
      <w:r>
        <w:t xml:space="preserve">в</w:t>
      </w:r>
      <w:r>
        <w:rPr>
          <w:spacing w:val="-12"/>
        </w:rPr>
        <w:t xml:space="preserve"> </w:t>
      </w:r>
      <w:r>
        <w:t xml:space="preserve">сфере</w:t>
      </w:r>
      <w:r>
        <w:rPr>
          <w:spacing w:val="-13"/>
        </w:rPr>
        <w:t xml:space="preserve"> </w:t>
      </w:r>
      <w:r>
        <w:t xml:space="preserve">закупо</w:t>
      </w:r>
      <w:r>
        <w:t xml:space="preserve">к</w:t>
      </w:r>
      <w:r>
        <w:t xml:space="preserve"> товаров, работ, услуг для обеспечения государственных и муниципальных нужд» (ИК</w:t>
      </w:r>
      <w:r>
        <w:t xml:space="preserve">З</w:t>
      </w:r>
      <w:r>
        <w:t xml:space="preserve"> </w:t>
      </w:r>
      <w:r>
        <w:t xml:space="preserve">261222500315622250100100320000000244</w:t>
      </w:r>
      <w:r>
        <w:t xml:space="preserve">), заключили настоящий договор поставки (далее по тексту – Договор) </w:t>
      </w:r>
      <w:r>
        <w:t xml:space="preserve">о</w:t>
      </w:r>
      <w:r>
        <w:t xml:space="preserve"> </w:t>
      </w:r>
      <w:r>
        <w:rPr>
          <w:spacing w:val="-2"/>
        </w:rPr>
        <w:t xml:space="preserve">нижеследующем:</w:t>
      </w:r>
      <w:r/>
    </w:p>
    <w:p>
      <w:pPr>
        <w:pStyle w:val="940"/>
        <w:numPr>
          <w:ilvl w:val="0"/>
          <w:numId w:val="1"/>
        </w:numPr>
        <w:pBdr/>
        <w:tabs>
          <w:tab w:val="left" w:leader="none" w:pos="5047"/>
        </w:tabs>
        <w:spacing w:after="0" w:before="0" w:line="240" w:lineRule="auto"/>
        <w:ind w:right="0" w:hanging="359" w:left="5047"/>
        <w:jc w:val="both"/>
        <w:rPr/>
      </w:pPr>
      <w:r>
        <w:t xml:space="preserve">Предмет</w:t>
      </w:r>
      <w:r>
        <w:rPr>
          <w:spacing w:val="-10"/>
        </w:rPr>
        <w:t xml:space="preserve"> </w:t>
      </w:r>
      <w:r>
        <w:rPr>
          <w:spacing w:val="-2"/>
        </w:rPr>
        <w:t xml:space="preserve">Договора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512"/>
        </w:tabs>
        <w:spacing w:after="0" w:before="0" w:line="240" w:lineRule="auto"/>
        <w:ind w:right="568" w:firstLine="566" w:left="566"/>
        <w:jc w:val="both"/>
        <w:rPr>
          <w:sz w:val="20"/>
        </w:rPr>
      </w:pPr>
      <w:r>
        <w:rPr>
          <w:sz w:val="20"/>
        </w:rPr>
        <w:t xml:space="preserve">Исполнитель обязуется собственными силами своевременно оказать на условиях Договора услуги п</w:t>
      </w:r>
      <w:r>
        <w:rPr>
          <w:sz w:val="20"/>
        </w:rPr>
        <w:t xml:space="preserve">о</w:t>
      </w:r>
      <w:r>
        <w:rPr>
          <w:sz w:val="20"/>
        </w:rPr>
        <w:t xml:space="preserve"> ремонту медицинского оборудования, согласно Спецификации (далее – «услуга»), а Заказчик обязуется принять </w:t>
      </w:r>
      <w:r>
        <w:rPr>
          <w:sz w:val="20"/>
        </w:rPr>
        <w:t xml:space="preserve">и</w:t>
      </w:r>
      <w:r>
        <w:rPr>
          <w:sz w:val="20"/>
        </w:rPr>
        <w:t xml:space="preserve"> оплатить их.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434"/>
        </w:tabs>
        <w:spacing w:after="0" w:before="2" w:line="229" w:lineRule="exact"/>
        <w:ind w:right="0" w:hanging="301" w:left="1434"/>
        <w:jc w:val="both"/>
        <w:rPr>
          <w:sz w:val="18"/>
        </w:rPr>
      </w:pPr>
      <w:r>
        <w:rPr>
          <w:sz w:val="20"/>
        </w:rPr>
        <w:t xml:space="preserve">Цена,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состав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объем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услуги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определяется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Приложением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№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1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к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Договору</w:t>
      </w:r>
      <w:r>
        <w:rPr>
          <w:i/>
          <w:spacing w:val="-2"/>
          <w:sz w:val="20"/>
        </w:rPr>
        <w:t xml:space="preserve">.</w:t>
      </w:r>
      <w:r>
        <w:rPr>
          <w:sz w:val="18"/>
        </w:rPr>
      </w:r>
      <w:r>
        <w:rPr>
          <w:sz w:val="18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433"/>
        </w:tabs>
        <w:spacing w:after="0" w:before="0" w:line="240" w:lineRule="auto"/>
        <w:ind w:right="568" w:firstLine="566" w:left="566"/>
        <w:jc w:val="both"/>
        <w:rPr>
          <w:sz w:val="18"/>
        </w:rPr>
      </w:pPr>
      <w:r>
        <w:rPr>
          <w:sz w:val="20"/>
        </w:rPr>
        <w:t xml:space="preserve">Место оказания услуги: Алтайский край, г. Барнаул, Павловский тракт, 124 (далее – «место оказани</w:t>
      </w:r>
      <w:r>
        <w:rPr>
          <w:sz w:val="20"/>
        </w:rPr>
        <w:t xml:space="preserve">я</w:t>
      </w:r>
      <w:r>
        <w:rPr>
          <w:sz w:val="20"/>
        </w:rPr>
        <w:t xml:space="preserve"> </w:t>
      </w:r>
      <w:r>
        <w:rPr>
          <w:spacing w:val="-2"/>
          <w:sz w:val="20"/>
        </w:rPr>
        <w:t xml:space="preserve">услуги»).</w:t>
      </w:r>
      <w:r>
        <w:rPr>
          <w:sz w:val="18"/>
        </w:rPr>
      </w:r>
      <w:r>
        <w:rPr>
          <w:sz w:val="18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434"/>
        </w:tabs>
        <w:spacing w:after="0" w:before="0" w:line="240" w:lineRule="auto"/>
        <w:ind w:right="0" w:hanging="301" w:left="1434"/>
        <w:jc w:val="both"/>
        <w:rPr>
          <w:sz w:val="18"/>
        </w:rPr>
      </w:pPr>
      <w:r>
        <w:rPr>
          <w:sz w:val="20"/>
        </w:rPr>
        <w:t xml:space="preserve">Ответственное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лицо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по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Договору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со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стороны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Заказчика:</w:t>
      </w:r>
      <w:r>
        <w:rPr>
          <w:spacing w:val="-8"/>
          <w:sz w:val="20"/>
        </w:rPr>
        <w:t xml:space="preserve"> </w:t>
      </w:r>
      <w:r>
        <w:rPr>
          <w:b/>
          <w:sz w:val="20"/>
        </w:rPr>
        <w:t xml:space="preserve">Занина Наталья Владимировна</w:t>
      </w:r>
      <w:r>
        <w:rPr>
          <w:b/>
          <w:sz w:val="20"/>
        </w:rPr>
        <w:t xml:space="preserve">,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 xml:space="preserve">тел.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 xml:space="preserve">+7-926-</w:t>
      </w:r>
      <w:r>
        <w:rPr>
          <w:b/>
          <w:spacing w:val="-4"/>
          <w:sz w:val="20"/>
        </w:rPr>
        <w:t xml:space="preserve">805-</w:t>
      </w:r>
      <w:r>
        <w:rPr>
          <w:sz w:val="18"/>
        </w:rPr>
      </w:r>
      <w:r>
        <w:rPr>
          <w:sz w:val="18"/>
        </w:rPr>
      </w:r>
    </w:p>
    <w:p>
      <w:pPr>
        <w:pStyle w:val="940"/>
        <w:pBdr/>
        <w:spacing/>
        <w:ind w:firstLine="0" w:left="566"/>
        <w:rPr/>
      </w:pPr>
      <w:r>
        <w:rPr>
          <w:spacing w:val="-2"/>
        </w:rPr>
        <w:t xml:space="preserve">83-</w:t>
      </w:r>
      <w:r>
        <w:rPr>
          <w:spacing w:val="-5"/>
        </w:rPr>
        <w:t xml:space="preserve">13, эл. почта: </w:t>
      </w:r>
      <w:r>
        <w:rPr>
          <w:spacing w:val="-5"/>
          <w:lang w:val="en-US"/>
        </w:rPr>
        <w:t xml:space="preserve">nata_zanina@asmu.ru</w:t>
      </w:r>
      <w:r>
        <w:rPr>
          <w:spacing w:val="-5"/>
        </w:rPr>
        <w:t xml:space="preserve">.</w:t>
      </w:r>
      <w:r/>
    </w:p>
    <w:p>
      <w:pPr>
        <w:pStyle w:val="939"/>
        <w:pBdr/>
        <w:spacing w:before="1"/>
        <w:ind w:firstLine="0" w:left="0"/>
        <w:jc w:val="lef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41"/>
        <w:numPr>
          <w:ilvl w:val="0"/>
          <w:numId w:val="1"/>
        </w:numPr>
        <w:pBdr/>
        <w:tabs>
          <w:tab w:val="left" w:leader="none" w:pos="4358"/>
        </w:tabs>
        <w:spacing w:after="0" w:before="0" w:line="230" w:lineRule="exact"/>
        <w:ind w:right="0" w:hanging="359" w:left="4358"/>
        <w:jc w:val="both"/>
        <w:rPr>
          <w:b/>
          <w:sz w:val="20"/>
        </w:rPr>
      </w:pPr>
      <w:r>
        <w:rPr>
          <w:b/>
          <w:sz w:val="20"/>
        </w:rPr>
        <w:t xml:space="preserve">Цена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 xml:space="preserve">Договора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порядок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 xml:space="preserve">оплаты</w:t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4"/>
        </w:tabs>
        <w:spacing w:after="0" w:before="4" w:line="235" w:lineRule="auto"/>
        <w:ind w:right="565" w:firstLine="708" w:left="566"/>
        <w:jc w:val="both"/>
        <w:rPr>
          <w:sz w:val="24"/>
        </w:rPr>
      </w:pPr>
      <w:r>
        <w:rPr>
          <w:sz w:val="20"/>
        </w:rPr>
        <w:t xml:space="preserve">Цена Договора является твердой и определяется на весь срок исполнения Договора, не мож</w:t>
      </w:r>
      <w:r>
        <w:rPr>
          <w:sz w:val="20"/>
        </w:rPr>
        <w:t xml:space="preserve">ет</w:t>
      </w:r>
      <w:r>
        <w:rPr>
          <w:sz w:val="20"/>
        </w:rPr>
        <w:t xml:space="preserve"> изменяться в ходе исполнения Договора, за исключением случаев, установленных Договором и (или</w:t>
      </w:r>
      <w:r>
        <w:rPr>
          <w:sz w:val="20"/>
        </w:rPr>
        <w:t xml:space="preserve">)</w:t>
      </w:r>
      <w:r>
        <w:rPr>
          <w:sz w:val="20"/>
        </w:rPr>
        <w:t xml:space="preserve"> предусмотренных законодательством Российской Федерации.</w:t>
      </w:r>
      <w:r>
        <w:rPr>
          <w:sz w:val="24"/>
        </w:rPr>
      </w:r>
      <w:r>
        <w:rPr>
          <w:sz w:val="24"/>
        </w:rPr>
      </w:r>
    </w:p>
    <w:p>
      <w:pPr>
        <w:pBdr/>
        <w:spacing w:before="1"/>
        <w:ind w:right="567" w:firstLine="708" w:left="566"/>
        <w:jc w:val="both"/>
        <w:rPr>
          <w:sz w:val="20"/>
        </w:rPr>
      </w:pPr>
      <w:r>
        <w:rPr>
          <w:sz w:val="20"/>
        </w:rPr>
        <w:t xml:space="preserve">Цена Договора составляет </w:t>
      </w: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  <w:lang w:val="en-US"/>
        </w:rPr>
        <w:t xml:space="preserve">_______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(</w:t>
      </w:r>
      <w:r>
        <w:rPr>
          <w:b/>
          <w:bCs/>
          <w:sz w:val="20"/>
          <w:szCs w:val="20"/>
          <w:lang w:val="en-US"/>
        </w:rPr>
        <w:t xml:space="preserve">_____________</w:t>
      </w:r>
      <w:r>
        <w:rPr>
          <w:b/>
          <w:bCs/>
          <w:sz w:val="20"/>
          <w:szCs w:val="20"/>
        </w:rPr>
        <w:t xml:space="preserve">) руб. </w:t>
      </w:r>
      <w:r>
        <w:rPr>
          <w:b/>
          <w:bCs/>
          <w:sz w:val="20"/>
          <w:szCs w:val="20"/>
          <w:lang w:val="en-US"/>
        </w:rPr>
        <w:t xml:space="preserve">___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коп.</w:t>
      </w:r>
      <w:r>
        <w:rPr>
          <w:b/>
          <w:bCs/>
          <w:sz w:val="20"/>
          <w:szCs w:val="20"/>
        </w:rPr>
        <w:t xml:space="preserve">,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t xml:space="preserve">включая налог на добавленную стоимость (__ %): __________ (__________) рублей _______ копеек (НДС не облагается на основании ______________ Налогового кодекса Российской Федерации и ________)</w:t>
      </w:r>
      <w:r>
        <w:t xml:space="preserve">.</w:t>
      </w:r>
      <w:r>
        <w:rPr>
          <w:sz w:val="20"/>
        </w:rPr>
      </w:r>
      <w:r>
        <w:rPr>
          <w:sz w:val="20"/>
        </w:rPr>
      </w:r>
    </w:p>
    <w:p>
      <w:pPr>
        <w:pStyle w:val="939"/>
        <w:pBdr/>
        <w:spacing/>
        <w:ind w:right="567" w:firstLine="701"/>
        <w:rPr/>
      </w:pPr>
      <w:r>
        <w:t xml:space="preserve">В</w:t>
      </w:r>
      <w:r>
        <w:rPr>
          <w:spacing w:val="-9"/>
        </w:rPr>
        <w:t xml:space="preserve"> </w:t>
      </w:r>
      <w:r>
        <w:t xml:space="preserve">случае</w:t>
      </w:r>
      <w:r>
        <w:rPr>
          <w:spacing w:val="-7"/>
        </w:rPr>
        <w:t xml:space="preserve"> </w:t>
      </w:r>
      <w:r>
        <w:t xml:space="preserve">если</w:t>
      </w:r>
      <w:r>
        <w:rPr>
          <w:spacing w:val="-9"/>
        </w:rPr>
        <w:t xml:space="preserve"> </w:t>
      </w:r>
      <w:r>
        <w:t xml:space="preserve">в</w:t>
      </w:r>
      <w:r>
        <w:rPr>
          <w:spacing w:val="-8"/>
        </w:rPr>
        <w:t xml:space="preserve"> </w:t>
      </w:r>
      <w:r>
        <w:t xml:space="preserve">соответствии</w:t>
      </w:r>
      <w:r>
        <w:rPr>
          <w:spacing w:val="-9"/>
        </w:rPr>
        <w:t xml:space="preserve"> </w:t>
      </w:r>
      <w:r>
        <w:t xml:space="preserve">с</w:t>
      </w:r>
      <w:r>
        <w:rPr>
          <w:spacing w:val="-7"/>
        </w:rPr>
        <w:t xml:space="preserve"> </w:t>
      </w:r>
      <w:r>
        <w:t xml:space="preserve">законодательством</w:t>
      </w:r>
      <w:r>
        <w:rPr>
          <w:spacing w:val="-7"/>
        </w:rPr>
        <w:t xml:space="preserve"> </w:t>
      </w:r>
      <w:r>
        <w:t xml:space="preserve">Российской</w:t>
      </w:r>
      <w:r>
        <w:rPr>
          <w:spacing w:val="-9"/>
        </w:rPr>
        <w:t xml:space="preserve"> </w:t>
      </w:r>
      <w:r>
        <w:t xml:space="preserve">Федерации</w:t>
      </w:r>
      <w:r>
        <w:rPr>
          <w:spacing w:val="-4"/>
        </w:rPr>
        <w:t xml:space="preserve"> </w:t>
      </w:r>
      <w:r>
        <w:t xml:space="preserve">о</w:t>
      </w:r>
      <w:r>
        <w:rPr>
          <w:spacing w:val="-7"/>
        </w:rPr>
        <w:t xml:space="preserve"> </w:t>
      </w:r>
      <w:r>
        <w:t xml:space="preserve">налогах</w:t>
      </w:r>
      <w:r>
        <w:rPr>
          <w:spacing w:val="-4"/>
        </w:rPr>
        <w:t xml:space="preserve"> </w:t>
      </w:r>
      <w:r>
        <w:t xml:space="preserve">и</w:t>
      </w:r>
      <w:r>
        <w:rPr>
          <w:spacing w:val="-9"/>
        </w:rPr>
        <w:t xml:space="preserve"> </w:t>
      </w:r>
      <w:r>
        <w:t xml:space="preserve">сборах</w:t>
      </w:r>
      <w:r>
        <w:rPr>
          <w:spacing w:val="-6"/>
        </w:rPr>
        <w:t xml:space="preserve"> </w:t>
      </w:r>
      <w:r>
        <w:t xml:space="preserve">налоги,</w:t>
      </w:r>
      <w:r>
        <w:rPr>
          <w:spacing w:val="-7"/>
        </w:rPr>
        <w:t xml:space="preserve"> </w:t>
      </w:r>
      <w:r>
        <w:t xml:space="preserve">сбор</w:t>
      </w:r>
      <w:r>
        <w:t xml:space="preserve">ы</w:t>
      </w:r>
      <w:r>
        <w:t xml:space="preserve"> и иные обязательные платежи в бюджеты бюджетной системы Российской Федерации, связанные с оплато</w:t>
      </w:r>
      <w:r>
        <w:t xml:space="preserve">й</w:t>
      </w:r>
      <w:r>
        <w:t xml:space="preserve"> Договора, подлежат уплате в бюджеты бюджетной системы Российской Федерации Заказчиком, то сумм</w:t>
      </w:r>
      <w:r>
        <w:t xml:space="preserve">а,</w:t>
      </w:r>
      <w:r>
        <w:t xml:space="preserve"> подлежащая уплате Заказчиком по Договору юридическому лицу или физическому лицу, в том числ</w:t>
      </w:r>
      <w:r>
        <w:t xml:space="preserve">е</w:t>
      </w:r>
      <w:r>
        <w:t xml:space="preserve"> зарегистрированному</w:t>
      </w:r>
      <w:r>
        <w:rPr>
          <w:spacing w:val="-3"/>
        </w:rPr>
        <w:t xml:space="preserve"> </w:t>
      </w:r>
      <w:r>
        <w:t xml:space="preserve">в</w:t>
      </w:r>
      <w:r>
        <w:rPr>
          <w:spacing w:val="-5"/>
        </w:rPr>
        <w:t xml:space="preserve"> </w:t>
      </w:r>
      <w:r>
        <w:t xml:space="preserve">качестве</w:t>
      </w:r>
      <w:r>
        <w:rPr>
          <w:spacing w:val="-4"/>
        </w:rPr>
        <w:t xml:space="preserve"> </w:t>
      </w:r>
      <w:r>
        <w:t xml:space="preserve">индивидуального</w:t>
      </w:r>
      <w:r>
        <w:rPr>
          <w:spacing w:val="-3"/>
        </w:rPr>
        <w:t xml:space="preserve"> </w:t>
      </w:r>
      <w:r>
        <w:t xml:space="preserve">предпринимателя,</w:t>
      </w:r>
      <w:r>
        <w:rPr>
          <w:spacing w:val="-4"/>
        </w:rPr>
        <w:t xml:space="preserve"> </w:t>
      </w:r>
      <w:r>
        <w:t xml:space="preserve">уменьшается</w:t>
      </w:r>
      <w:r>
        <w:rPr>
          <w:spacing w:val="-2"/>
        </w:rPr>
        <w:t xml:space="preserve"> </w:t>
      </w:r>
      <w:r>
        <w:t xml:space="preserve">на</w:t>
      </w:r>
      <w:r>
        <w:rPr>
          <w:spacing w:val="-4"/>
        </w:rPr>
        <w:t xml:space="preserve"> </w:t>
      </w:r>
      <w:r>
        <w:t xml:space="preserve">размер</w:t>
      </w:r>
      <w:r>
        <w:rPr>
          <w:spacing w:val="-3"/>
        </w:rPr>
        <w:t xml:space="preserve"> </w:t>
      </w:r>
      <w:r>
        <w:t xml:space="preserve">таких</w:t>
      </w:r>
      <w:r>
        <w:rPr>
          <w:spacing w:val="-1"/>
        </w:rPr>
        <w:t xml:space="preserve"> </w:t>
      </w:r>
      <w:r>
        <w:t xml:space="preserve">налогов,</w:t>
      </w:r>
      <w:r>
        <w:rPr>
          <w:spacing w:val="-4"/>
        </w:rPr>
        <w:t xml:space="preserve"> </w:t>
      </w:r>
      <w:r>
        <w:t xml:space="preserve">сборо</w:t>
      </w:r>
      <w:r>
        <w:t xml:space="preserve">в</w:t>
      </w:r>
      <w:r>
        <w:t xml:space="preserve"> и иных обязательных платежей.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984"/>
        </w:tabs>
        <w:spacing w:after="0" w:before="2" w:line="237" w:lineRule="auto"/>
        <w:ind w:right="564" w:firstLine="708" w:left="566"/>
        <w:jc w:val="both"/>
        <w:rPr>
          <w:sz w:val="24"/>
        </w:rPr>
      </w:pPr>
      <w:r>
        <w:rPr>
          <w:sz w:val="20"/>
        </w:rPr>
        <w:t xml:space="preserve">В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общую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цену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Договора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включены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все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расходы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Исполнителя,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необходимые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для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осуществления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и</w:t>
      </w:r>
      <w:r>
        <w:rPr>
          <w:sz w:val="20"/>
        </w:rPr>
        <w:t xml:space="preserve">м</w:t>
      </w:r>
      <w:r>
        <w:rPr>
          <w:sz w:val="20"/>
        </w:rPr>
        <w:t xml:space="preserve"> своих обязательств по Договору в полном объеме и надлежащего качества, стоимость запасных частей</w:t>
      </w:r>
      <w:r>
        <w:rPr>
          <w:sz w:val="20"/>
        </w:rPr>
        <w:t xml:space="preserve">,</w:t>
      </w:r>
      <w:r>
        <w:rPr>
          <w:sz w:val="20"/>
        </w:rPr>
        <w:t xml:space="preserve"> комплектующих и расходных материалов, используемых при оказании услуг, транспортные расходы, связанные </w:t>
      </w:r>
      <w:r>
        <w:rPr>
          <w:sz w:val="20"/>
        </w:rPr>
        <w:t xml:space="preserve">с</w:t>
      </w:r>
      <w:r>
        <w:rPr>
          <w:sz w:val="20"/>
        </w:rPr>
        <w:t xml:space="preserve"> доставкой оборудования или запасных частей в лечебные учреждения для оказания услуг, в том числе </w:t>
      </w:r>
      <w:r>
        <w:rPr>
          <w:sz w:val="20"/>
        </w:rPr>
        <w:t xml:space="preserve">все</w:t>
      </w:r>
      <w:r>
        <w:rPr>
          <w:sz w:val="20"/>
        </w:rPr>
        <w:t xml:space="preserve"> подлежащие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к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уплате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налоги,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сборы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другие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обязательные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платежи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иные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расходы,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связанные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с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оказанием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услуги.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5"/>
        </w:tabs>
        <w:spacing w:after="0" w:before="2" w:line="272" w:lineRule="exact"/>
        <w:ind w:right="0" w:hanging="710" w:left="1985"/>
        <w:jc w:val="both"/>
        <w:rPr>
          <w:sz w:val="24"/>
        </w:rPr>
      </w:pPr>
      <w:r>
        <w:rPr>
          <w:sz w:val="20"/>
        </w:rPr>
        <w:t xml:space="preserve">Оплата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по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Договору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производится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следующем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порядке: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3"/>
        </w:tabs>
        <w:spacing w:after="0" w:before="0" w:line="240" w:lineRule="auto"/>
        <w:ind w:right="572" w:firstLine="708" w:left="566"/>
        <w:jc w:val="both"/>
        <w:rPr>
          <w:sz w:val="20"/>
        </w:rPr>
      </w:pPr>
      <w:r>
        <w:rPr>
          <w:sz w:val="20"/>
        </w:rPr>
        <w:t xml:space="preserve">Оплата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производится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безналичном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порядке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путем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перечисления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Заказчиком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денежных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средств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н</w:t>
      </w:r>
      <w:r>
        <w:rPr>
          <w:sz w:val="20"/>
        </w:rPr>
        <w:t xml:space="preserve">а</w:t>
      </w:r>
      <w:r>
        <w:rPr>
          <w:sz w:val="20"/>
        </w:rPr>
        <w:t xml:space="preserve"> указанный в Договоре расчетный счет Исполнителя.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3"/>
        </w:tabs>
        <w:spacing w:after="0" w:before="0" w:line="240" w:lineRule="auto"/>
        <w:ind w:right="570" w:firstLine="708" w:left="566"/>
        <w:jc w:val="both"/>
        <w:rPr>
          <w:b/>
          <w:bCs/>
          <w:sz w:val="20"/>
        </w:rPr>
      </w:pPr>
      <w:r>
        <w:rPr>
          <w:sz w:val="20"/>
        </w:rPr>
        <w:t xml:space="preserve">Оплата осуществляется в рублях Российской Федерации </w:t>
      </w:r>
      <w:r>
        <w:rPr>
          <w:b/>
          <w:bCs/>
          <w:sz w:val="20"/>
        </w:rPr>
        <w:t xml:space="preserve">за счет средств, выделенных н</w:t>
      </w:r>
      <w:r>
        <w:rPr>
          <w:b/>
          <w:bCs/>
          <w:sz w:val="20"/>
        </w:rPr>
        <w:t xml:space="preserve">а</w:t>
      </w:r>
      <w:r>
        <w:rPr>
          <w:b/>
          <w:bCs/>
          <w:sz w:val="20"/>
        </w:rPr>
        <w:t xml:space="preserve"> выполнение государственного задания.</w:t>
      </w:r>
      <w:r>
        <w:rPr>
          <w:b/>
          <w:bCs/>
          <w:sz w:val="20"/>
        </w:rPr>
      </w:r>
      <w:r>
        <w:rPr>
          <w:b/>
          <w:bCs/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4"/>
        </w:tabs>
        <w:spacing w:after="0" w:before="0" w:line="228" w:lineRule="exact"/>
        <w:ind w:right="0" w:hanging="709" w:left="1984"/>
        <w:jc w:val="both"/>
        <w:rPr>
          <w:sz w:val="20"/>
        </w:rPr>
      </w:pPr>
      <w:r>
        <w:rPr>
          <w:sz w:val="20"/>
        </w:rPr>
        <w:t xml:space="preserve">Авансовые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платежи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по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Договору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не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предусмотрены.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795"/>
        </w:tabs>
        <w:spacing w:after="0" w:before="0" w:line="240" w:lineRule="auto"/>
        <w:ind w:right="567" w:firstLine="708" w:left="566"/>
        <w:jc w:val="both"/>
        <w:rPr>
          <w:sz w:val="20"/>
        </w:rPr>
      </w:pPr>
      <w:r>
        <w:rPr>
          <w:sz w:val="20"/>
        </w:rPr>
        <w:t xml:space="preserve">Оплата оказанных Услуг осуществляется на основании выставленного счета, счета – фактуры (пр</w:t>
      </w:r>
      <w:r>
        <w:rPr>
          <w:sz w:val="20"/>
        </w:rPr>
        <w:t xml:space="preserve">и</w:t>
      </w:r>
      <w:r>
        <w:rPr>
          <w:sz w:val="20"/>
        </w:rPr>
        <w:t xml:space="preserve"> наличии) в течение 7 (семи) рабочих дней с даты подписания сторонами акта оказанных услуг и/или УПД.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805"/>
        </w:tabs>
        <w:spacing w:after="0" w:before="0" w:line="240" w:lineRule="auto"/>
        <w:ind w:right="570" w:firstLine="708" w:left="566"/>
        <w:jc w:val="both"/>
        <w:rPr>
          <w:sz w:val="20"/>
        </w:rPr>
      </w:pPr>
      <w:r>
        <w:rPr>
          <w:sz w:val="20"/>
        </w:rPr>
        <w:t xml:space="preserve">Обязательства Заказчика по оплате цены Договора считаются исполненными с момента списани</w:t>
      </w:r>
      <w:r>
        <w:rPr>
          <w:sz w:val="20"/>
        </w:rPr>
        <w:t xml:space="preserve">я</w:t>
      </w:r>
      <w:r>
        <w:rPr>
          <w:sz w:val="20"/>
        </w:rPr>
        <w:t xml:space="preserve"> денежных средств в размере, установленном Договором, с лицевого счета Заказчика. За дальнейшее прохождени</w:t>
      </w:r>
      <w:r>
        <w:rPr>
          <w:sz w:val="20"/>
        </w:rPr>
        <w:t xml:space="preserve">е</w:t>
      </w:r>
      <w:r>
        <w:rPr>
          <w:sz w:val="20"/>
        </w:rPr>
        <w:t xml:space="preserve"> денежных средств Заказчик ответственности не несет.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795"/>
        </w:tabs>
        <w:spacing w:after="0" w:before="0" w:line="240" w:lineRule="auto"/>
        <w:ind w:right="564" w:firstLine="720" w:left="566"/>
        <w:jc w:val="both"/>
        <w:rPr>
          <w:sz w:val="20"/>
        </w:rPr>
      </w:pPr>
      <w:r>
        <w:rPr>
          <w:sz w:val="20"/>
        </w:rPr>
        <w:t xml:space="preserve">В случае начисления Заказчиком Исполнителю неустойки (штрафа, пени), предъявления требовани</w:t>
      </w:r>
      <w:r>
        <w:rPr>
          <w:sz w:val="20"/>
        </w:rPr>
        <w:t xml:space="preserve">я</w:t>
      </w:r>
      <w:r>
        <w:rPr>
          <w:sz w:val="20"/>
        </w:rPr>
        <w:t xml:space="preserve"> об уплате неустоек (штрафов, пеней) и подписания Сторонами акта оказанных услуг и/или УПД, Заказчико</w:t>
      </w:r>
      <w:r>
        <w:rPr>
          <w:sz w:val="20"/>
        </w:rPr>
        <w:t xml:space="preserve">м</w:t>
      </w:r>
      <w:r>
        <w:rPr>
          <w:sz w:val="20"/>
        </w:rPr>
        <w:t xml:space="preserve"> осуществляется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удержание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суммы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неисполненных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Исполнителем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требований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об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уплате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неустоек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(штрафов,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пеней</w:t>
      </w:r>
      <w:r>
        <w:rPr>
          <w:sz w:val="20"/>
        </w:rPr>
        <w:t xml:space="preserve">),</w:t>
      </w:r>
      <w:r>
        <w:rPr>
          <w:sz w:val="20"/>
        </w:rPr>
        <w:t xml:space="preserve"> предъявленных Заказчиком, из суммы, подлежащей оплате Исполнителю.</w:t>
      </w:r>
      <w:r>
        <w:rPr>
          <w:sz w:val="20"/>
        </w:rPr>
      </w:r>
      <w:r>
        <w:rPr>
          <w:sz w:val="20"/>
        </w:rPr>
      </w:r>
    </w:p>
    <w:p>
      <w:pPr>
        <w:pStyle w:val="940"/>
        <w:numPr>
          <w:ilvl w:val="0"/>
          <w:numId w:val="1"/>
        </w:numPr>
        <w:pBdr/>
        <w:tabs>
          <w:tab w:val="left" w:leader="none" w:pos="4573"/>
        </w:tabs>
        <w:spacing w:after="0" w:before="227" w:line="230" w:lineRule="exact"/>
        <w:ind w:right="0" w:hanging="360" w:left="4573"/>
        <w:jc w:val="left"/>
        <w:rPr/>
      </w:pPr>
      <w:r>
        <w:t xml:space="preserve">Права</w:t>
      </w:r>
      <w:r>
        <w:rPr>
          <w:spacing w:val="-6"/>
        </w:rPr>
        <w:t xml:space="preserve"> </w:t>
      </w:r>
      <w:r>
        <w:t xml:space="preserve">и</w:t>
      </w:r>
      <w:r>
        <w:rPr>
          <w:spacing w:val="-7"/>
        </w:rPr>
        <w:t xml:space="preserve"> </w:t>
      </w:r>
      <w:r>
        <w:t xml:space="preserve">обязанности</w:t>
      </w:r>
      <w:r>
        <w:rPr>
          <w:spacing w:val="-4"/>
        </w:rPr>
        <w:t xml:space="preserve"> </w:t>
      </w:r>
      <w:r>
        <w:rPr>
          <w:spacing w:val="-2"/>
        </w:rPr>
        <w:t xml:space="preserve">Сторон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985"/>
        </w:tabs>
        <w:spacing w:after="0" w:before="0" w:line="276" w:lineRule="exact"/>
        <w:ind w:right="0" w:hanging="710" w:left="1985"/>
        <w:jc w:val="left"/>
        <w:rPr>
          <w:sz w:val="24"/>
        </w:rPr>
      </w:pPr>
      <w:r>
        <w:rPr>
          <w:sz w:val="20"/>
        </w:rPr>
        <w:t xml:space="preserve">Заказчик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имеет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право: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5"/>
        </w:tabs>
        <w:spacing w:after="0" w:before="0" w:line="237" w:lineRule="auto"/>
        <w:ind w:right="563" w:firstLine="708" w:left="566"/>
        <w:jc w:val="left"/>
        <w:rPr>
          <w:sz w:val="20"/>
        </w:rPr>
      </w:pPr>
      <w:r>
        <w:rPr>
          <w:sz w:val="20"/>
        </w:rPr>
        <w:t xml:space="preserve">Требовать от Исполнителя надлежащего исполнения обязательств в соответствии с Договором, </w:t>
      </w:r>
      <w:r>
        <w:rPr>
          <w:sz w:val="20"/>
        </w:rPr>
        <w:t xml:space="preserve">а</w:t>
      </w:r>
      <w:r>
        <w:rPr>
          <w:sz w:val="20"/>
        </w:rPr>
        <w:t xml:space="preserve"> также требовать своевременного устранения выявленных недостатков.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5"/>
        </w:tabs>
        <w:spacing w:after="0" w:before="0" w:line="240" w:lineRule="auto"/>
        <w:ind w:right="573" w:firstLine="708" w:left="566"/>
        <w:jc w:val="left"/>
        <w:rPr>
          <w:sz w:val="20"/>
        </w:rPr>
      </w:pPr>
      <w:r>
        <w:rPr>
          <w:sz w:val="20"/>
        </w:rPr>
        <w:t xml:space="preserve">Требовать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от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Исполнителя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представления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надлежащим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образом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оформленных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документо</w:t>
      </w:r>
      <w:r>
        <w:rPr>
          <w:sz w:val="20"/>
        </w:rPr>
        <w:t xml:space="preserve">в,</w:t>
      </w:r>
      <w:r>
        <w:rPr>
          <w:sz w:val="20"/>
        </w:rPr>
        <w:t xml:space="preserve"> указанных в пункте 2.3.4 Договора.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5"/>
        </w:tabs>
        <w:spacing w:after="0" w:before="0" w:line="240" w:lineRule="auto"/>
        <w:ind w:right="566" w:firstLine="708" w:left="566"/>
        <w:jc w:val="left"/>
        <w:rPr>
          <w:sz w:val="20"/>
        </w:rPr>
      </w:pPr>
      <w:r>
        <w:rPr>
          <w:sz w:val="20"/>
        </w:rPr>
        <w:t xml:space="preserve">Проверять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любое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время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ход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качество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оказываемой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Исполнителем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услуги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по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Договору,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оказ</w:t>
      </w:r>
      <w:r>
        <w:rPr>
          <w:sz w:val="20"/>
        </w:rPr>
        <w:t xml:space="preserve">ывать</w:t>
      </w:r>
      <w:r>
        <w:rPr>
          <w:sz w:val="20"/>
        </w:rPr>
        <w:t xml:space="preserve"> консультативную и иную помощь без вмешательства в его оперативно-хозяйственную деятельность.</w:t>
      </w:r>
      <w:r>
        <w:rPr>
          <w:sz w:val="20"/>
        </w:rPr>
      </w:r>
      <w:r>
        <w:rPr>
          <w:sz w:val="20"/>
        </w:rPr>
      </w:r>
    </w:p>
    <w:p>
      <w:pPr>
        <w:pStyle w:val="941"/>
        <w:pBdr/>
        <w:spacing w:after="0" w:line="240" w:lineRule="auto"/>
        <w:ind/>
        <w:jc w:val="left"/>
        <w:rPr>
          <w:sz w:val="20"/>
        </w:rPr>
        <w:sectPr>
          <w:footnotePr/>
          <w:endnotePr/>
          <w:type w:val="continuous"/>
          <w:pgSz w:h="16840" w:orient="portrait" w:w="11910"/>
          <w:pgMar w:top="480" w:right="283" w:bottom="280" w:left="566" w:header="709" w:footer="709" w:gutter="0"/>
          <w:cols w:num="1" w:sep="0" w:space="1701" w:equalWidth="1"/>
        </w:sect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3"/>
        </w:tabs>
        <w:spacing w:after="0" w:before="120" w:line="240" w:lineRule="auto"/>
        <w:ind w:right="567" w:firstLine="708" w:left="566"/>
        <w:jc w:val="both"/>
        <w:rPr>
          <w:sz w:val="20"/>
        </w:rPr>
      </w:pPr>
      <w:r>
        <w:rPr>
          <w:sz w:val="20"/>
        </w:rPr>
        <w:t xml:space="preserve">Отказаться (полностью или частично) от приемки и оплаты услуги в случае неисполнения в сро</w:t>
      </w:r>
      <w:r>
        <w:rPr>
          <w:sz w:val="20"/>
        </w:rPr>
        <w:t xml:space="preserve">к</w:t>
      </w:r>
      <w:r>
        <w:rPr>
          <w:sz w:val="20"/>
        </w:rPr>
        <w:t xml:space="preserve"> или ненадлежащего исполнения Исполнителем принятых на себя обязательств в соответствии с услови</w:t>
      </w:r>
      <w:r>
        <w:rPr>
          <w:sz w:val="20"/>
        </w:rPr>
        <w:t xml:space="preserve">ями</w:t>
      </w:r>
      <w:r>
        <w:rPr>
          <w:sz w:val="20"/>
        </w:rPr>
        <w:t xml:space="preserve"> </w:t>
      </w:r>
      <w:r>
        <w:rPr>
          <w:spacing w:val="-2"/>
          <w:sz w:val="20"/>
        </w:rPr>
        <w:t xml:space="preserve">Договора.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4"/>
        </w:tabs>
        <w:spacing w:after="0" w:before="0" w:line="229" w:lineRule="exact"/>
        <w:ind w:right="0" w:hanging="709" w:left="1984"/>
        <w:jc w:val="both"/>
        <w:rPr>
          <w:sz w:val="20"/>
        </w:rPr>
      </w:pPr>
      <w:r>
        <w:rPr>
          <w:sz w:val="20"/>
        </w:rPr>
        <w:t xml:space="preserve">Требовать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возмещения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убытков,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причиненных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по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вине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Исполнителя.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3"/>
        </w:tabs>
        <w:spacing w:after="0" w:before="1" w:line="240" w:lineRule="auto"/>
        <w:ind w:right="562" w:firstLine="708" w:left="566"/>
        <w:jc w:val="both"/>
        <w:rPr>
          <w:sz w:val="20"/>
        </w:rPr>
      </w:pPr>
      <w:r>
        <w:rPr>
          <w:sz w:val="20"/>
        </w:rPr>
        <w:t xml:space="preserve">Требовать от Исполнителя возвратить сумму излишне полученных денежных средств в слу</w:t>
      </w:r>
      <w:r>
        <w:rPr>
          <w:sz w:val="20"/>
        </w:rPr>
        <w:t xml:space="preserve">чае</w:t>
      </w:r>
      <w:r>
        <w:rPr>
          <w:sz w:val="20"/>
        </w:rPr>
        <w:t xml:space="preserve"> установления контрольными органами фактов оплаты Заказчиком услуги сверх фактического объема оказанн</w:t>
      </w:r>
      <w:r>
        <w:rPr>
          <w:sz w:val="20"/>
        </w:rPr>
        <w:t xml:space="preserve">ой</w:t>
      </w:r>
      <w:r>
        <w:rPr>
          <w:sz w:val="20"/>
        </w:rPr>
        <w:t xml:space="preserve"> услуги, завышения стоимости оказанной услуги, использования при оказании услуги материалов, н</w:t>
      </w:r>
      <w:r>
        <w:rPr>
          <w:sz w:val="20"/>
        </w:rPr>
        <w:t xml:space="preserve">е</w:t>
      </w:r>
      <w:r>
        <w:rPr>
          <w:sz w:val="20"/>
        </w:rPr>
        <w:t xml:space="preserve"> предусмотренных Договором, изменения способа оказания услуги при отсутствии соответствующих согласовани</w:t>
      </w:r>
      <w:r>
        <w:rPr>
          <w:sz w:val="20"/>
        </w:rPr>
        <w:t xml:space="preserve">й</w:t>
      </w:r>
      <w:r>
        <w:rPr>
          <w:sz w:val="20"/>
        </w:rPr>
        <w:t xml:space="preserve"> с Заказчиком.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3"/>
        </w:tabs>
        <w:spacing w:after="0" w:before="0" w:line="240" w:lineRule="auto"/>
        <w:ind w:right="568" w:firstLine="708" w:left="566"/>
        <w:jc w:val="both"/>
        <w:rPr>
          <w:sz w:val="20"/>
        </w:rPr>
      </w:pPr>
      <w:r>
        <w:rPr>
          <w:sz w:val="20"/>
        </w:rPr>
        <w:t xml:space="preserve">Осуществлять иные права, предусмотренные Договором и (или) законодательством Российско</w:t>
      </w:r>
      <w:r>
        <w:rPr>
          <w:sz w:val="20"/>
        </w:rPr>
        <w:t xml:space="preserve">й</w:t>
      </w:r>
      <w:r>
        <w:rPr>
          <w:sz w:val="20"/>
        </w:rPr>
        <w:t xml:space="preserve"> </w:t>
      </w:r>
      <w:r>
        <w:rPr>
          <w:spacing w:val="-2"/>
          <w:sz w:val="20"/>
        </w:rPr>
        <w:t xml:space="preserve">Федерации.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5"/>
        </w:tabs>
        <w:spacing w:after="0" w:before="0" w:line="271" w:lineRule="exact"/>
        <w:ind w:right="0" w:hanging="710" w:left="1985"/>
        <w:jc w:val="left"/>
        <w:rPr>
          <w:sz w:val="24"/>
        </w:rPr>
      </w:pPr>
      <w:r>
        <w:rPr>
          <w:sz w:val="20"/>
        </w:rPr>
        <w:t xml:space="preserve">Заказчик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обязан: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3"/>
        </w:tabs>
        <w:spacing w:after="0" w:before="0" w:line="240" w:lineRule="auto"/>
        <w:ind w:right="570" w:firstLine="708" w:left="566"/>
        <w:jc w:val="both"/>
        <w:rPr>
          <w:sz w:val="20"/>
        </w:rPr>
      </w:pPr>
      <w:r>
        <w:rPr>
          <w:sz w:val="20"/>
        </w:rPr>
        <w:t xml:space="preserve">Передать Исполнителю при заключении Договора и в ходе его исполнения документ</w:t>
      </w:r>
      <w:r>
        <w:rPr>
          <w:sz w:val="20"/>
        </w:rPr>
        <w:t xml:space="preserve">ы,</w:t>
      </w:r>
      <w:r>
        <w:rPr>
          <w:sz w:val="20"/>
        </w:rPr>
        <w:t xml:space="preserve"> необходимые для оказания услуги.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3"/>
        </w:tabs>
        <w:spacing w:after="0" w:before="0" w:line="240" w:lineRule="auto"/>
        <w:ind w:right="563" w:firstLine="708" w:left="566"/>
        <w:jc w:val="both"/>
        <w:rPr>
          <w:i/>
          <w:sz w:val="20"/>
        </w:rPr>
      </w:pPr>
      <w:r>
        <w:rPr>
          <w:sz w:val="20"/>
        </w:rPr>
        <w:t xml:space="preserve">Проводить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экспертизу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предоставленных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Исполнителем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результатов,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предусмотренных Договором</w:t>
      </w:r>
      <w:r>
        <w:rPr>
          <w:sz w:val="20"/>
        </w:rPr>
        <w:t xml:space="preserve">,</w:t>
      </w:r>
      <w:r>
        <w:rPr>
          <w:sz w:val="20"/>
        </w:rPr>
        <w:t xml:space="preserve"> в части их соответствия условиям Договора своими силами или путем привлечения экспертов, экспертн</w:t>
      </w:r>
      <w:r>
        <w:rPr>
          <w:sz w:val="20"/>
        </w:rPr>
        <w:t xml:space="preserve">ых</w:t>
      </w:r>
      <w:r>
        <w:rPr>
          <w:sz w:val="20"/>
        </w:rPr>
        <w:t xml:space="preserve"> </w:t>
      </w:r>
      <w:r>
        <w:rPr>
          <w:spacing w:val="-2"/>
          <w:sz w:val="20"/>
        </w:rPr>
        <w:t xml:space="preserve">организаций</w:t>
      </w:r>
      <w:r>
        <w:rPr>
          <w:i/>
          <w:spacing w:val="-2"/>
          <w:sz w:val="20"/>
        </w:rPr>
        <w:t xml:space="preserve">.</w:t>
      </w:r>
      <w:r>
        <w:rPr>
          <w:i/>
          <w:sz w:val="20"/>
        </w:rPr>
      </w:r>
      <w:r>
        <w:rPr>
          <w:i/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4"/>
        </w:tabs>
        <w:spacing w:after="0" w:before="0" w:line="229" w:lineRule="exact"/>
        <w:ind w:right="0" w:hanging="709" w:left="1984"/>
        <w:jc w:val="both"/>
        <w:rPr>
          <w:sz w:val="20"/>
        </w:rPr>
      </w:pPr>
      <w:r>
        <w:rPr>
          <w:sz w:val="20"/>
        </w:rPr>
        <w:t xml:space="preserve">Обеспечить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приемку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оказанной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по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Договору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услуги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соответствии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с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условиями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Договора.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4"/>
        </w:tabs>
        <w:spacing w:after="0" w:before="0" w:line="240" w:lineRule="auto"/>
        <w:ind w:right="0" w:hanging="709" w:left="1984"/>
        <w:jc w:val="both"/>
        <w:rPr>
          <w:sz w:val="20"/>
        </w:rPr>
      </w:pPr>
      <w:r>
        <w:rPr>
          <w:sz w:val="20"/>
        </w:rPr>
        <w:t xml:space="preserve">Оплатить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оказанную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услугу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соответствии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с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условиями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Договора.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3"/>
        </w:tabs>
        <w:spacing w:after="0" w:before="0" w:line="240" w:lineRule="auto"/>
        <w:ind w:right="565" w:firstLine="708" w:left="566"/>
        <w:jc w:val="both"/>
        <w:rPr>
          <w:sz w:val="20"/>
        </w:rPr>
      </w:pPr>
      <w:r>
        <w:rPr>
          <w:sz w:val="20"/>
        </w:rPr>
        <w:t xml:space="preserve">Направить Исполнителю требование об уплате неустоек (штрафов, пеней) за неисполнение ил</w:t>
      </w:r>
      <w:r>
        <w:rPr>
          <w:sz w:val="20"/>
        </w:rPr>
        <w:t xml:space="preserve">и</w:t>
      </w:r>
      <w:r>
        <w:rPr>
          <w:sz w:val="20"/>
        </w:rPr>
        <w:t xml:space="preserve"> ненадлежащее исполнение обязательств по Договору.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4"/>
        </w:tabs>
        <w:spacing w:after="0" w:before="0" w:line="230" w:lineRule="exact"/>
        <w:ind w:right="0" w:hanging="709" w:left="1984"/>
        <w:jc w:val="both"/>
        <w:rPr>
          <w:sz w:val="20"/>
        </w:rPr>
      </w:pPr>
      <w:r>
        <w:rPr>
          <w:sz w:val="20"/>
        </w:rPr>
        <w:t xml:space="preserve">Выполнять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иные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обязанности,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предусмотренные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Договором.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5"/>
        </w:tabs>
        <w:spacing w:after="0" w:before="0" w:line="271" w:lineRule="exact"/>
        <w:ind w:right="0" w:hanging="710" w:left="1985"/>
        <w:jc w:val="left"/>
        <w:rPr>
          <w:sz w:val="24"/>
        </w:rPr>
      </w:pPr>
      <w:r>
        <w:rPr>
          <w:spacing w:val="-2"/>
          <w:sz w:val="20"/>
        </w:rPr>
        <w:t xml:space="preserve">Исполнитель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 xml:space="preserve">вправе: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3"/>
        </w:tabs>
        <w:spacing w:after="0" w:before="0" w:line="240" w:lineRule="auto"/>
        <w:ind w:right="572" w:firstLine="708" w:left="566"/>
        <w:jc w:val="both"/>
        <w:rPr>
          <w:sz w:val="20"/>
        </w:rPr>
      </w:pPr>
      <w:r>
        <w:rPr>
          <w:sz w:val="20"/>
        </w:rPr>
        <w:t xml:space="preserve">Требовать приемки и оплаты услуги в объеме, порядке, сроки и на условиях, предусмотренн</w:t>
      </w:r>
      <w:r>
        <w:rPr>
          <w:sz w:val="20"/>
        </w:rPr>
        <w:t xml:space="preserve">ых</w:t>
      </w:r>
      <w:r>
        <w:rPr>
          <w:sz w:val="20"/>
        </w:rPr>
        <w:t xml:space="preserve"> </w:t>
      </w:r>
      <w:r>
        <w:rPr>
          <w:spacing w:val="-2"/>
          <w:sz w:val="20"/>
        </w:rPr>
        <w:t xml:space="preserve">Договором.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4"/>
        </w:tabs>
        <w:spacing w:after="0" w:before="0" w:line="228" w:lineRule="exact"/>
        <w:ind w:right="0" w:hanging="709" w:left="1984"/>
        <w:jc w:val="both"/>
        <w:rPr>
          <w:sz w:val="20"/>
        </w:rPr>
      </w:pPr>
      <w:r>
        <w:rPr>
          <w:sz w:val="20"/>
        </w:rPr>
        <w:t xml:space="preserve">Требовать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уплаты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неустоек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(штрафов,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пеней)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(или)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убытков,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причиненных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по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вине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Заказчика.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5"/>
        </w:tabs>
        <w:spacing w:after="0" w:before="0" w:line="273" w:lineRule="exact"/>
        <w:ind w:right="0" w:hanging="710" w:left="1985"/>
        <w:jc w:val="left"/>
        <w:rPr>
          <w:sz w:val="24"/>
        </w:rPr>
      </w:pPr>
      <w:r>
        <w:rPr>
          <w:spacing w:val="-2"/>
          <w:sz w:val="20"/>
        </w:rPr>
        <w:t xml:space="preserve">Исполнитель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 xml:space="preserve">обязан: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3"/>
        </w:tabs>
        <w:spacing w:after="0" w:before="0" w:line="240" w:lineRule="auto"/>
        <w:ind w:right="569" w:firstLine="708" w:left="566"/>
        <w:jc w:val="both"/>
        <w:rPr>
          <w:sz w:val="20"/>
        </w:rPr>
      </w:pPr>
      <w:r>
        <w:rPr>
          <w:sz w:val="20"/>
        </w:rPr>
        <w:t xml:space="preserve">Оказать предусмотренную Договором услугу, обеспечив надлежащее качество, в соответствии </w:t>
      </w:r>
      <w:r>
        <w:rPr>
          <w:sz w:val="20"/>
        </w:rPr>
        <w:t xml:space="preserve">с</w:t>
      </w:r>
      <w:r>
        <w:rPr>
          <w:sz w:val="20"/>
        </w:rPr>
        <w:t xml:space="preserve"> требованиями нормативных документов, в сроки, установленные Договором, в пределах цены Договора.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3"/>
        </w:tabs>
        <w:spacing w:after="0" w:before="0" w:line="240" w:lineRule="auto"/>
        <w:ind w:right="573" w:firstLine="708" w:left="566"/>
        <w:jc w:val="both"/>
        <w:rPr>
          <w:sz w:val="20"/>
        </w:rPr>
      </w:pPr>
      <w:r>
        <w:rPr>
          <w:sz w:val="20"/>
        </w:rPr>
        <w:t xml:space="preserve">Соблюдать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действующие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у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Заказчика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правила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внутреннего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трудового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распорядка,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правила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техник</w:t>
      </w:r>
      <w:r>
        <w:rPr>
          <w:sz w:val="20"/>
        </w:rPr>
        <w:t xml:space="preserve">и</w:t>
      </w:r>
      <w:r>
        <w:rPr>
          <w:sz w:val="20"/>
        </w:rPr>
        <w:t xml:space="preserve"> безопасности и пожарной безопасности, а также пропускной режим.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3"/>
        </w:tabs>
        <w:spacing w:after="0" w:before="0" w:line="240" w:lineRule="auto"/>
        <w:ind w:right="574" w:firstLine="708" w:left="566"/>
        <w:jc w:val="both"/>
        <w:rPr>
          <w:sz w:val="20"/>
        </w:rPr>
      </w:pPr>
      <w:r>
        <w:rPr>
          <w:sz w:val="20"/>
        </w:rPr>
        <w:t xml:space="preserve">Не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предоставлять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другим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лицам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или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разглашать иным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способом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конфиденциальную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информаци</w:t>
      </w:r>
      <w:r>
        <w:rPr>
          <w:sz w:val="20"/>
        </w:rPr>
        <w:t xml:space="preserve">ю,</w:t>
      </w:r>
      <w:r>
        <w:rPr>
          <w:sz w:val="20"/>
        </w:rPr>
        <w:t xml:space="preserve"> полученную в результате исполнения обязательств по Договору.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3"/>
        </w:tabs>
        <w:spacing w:after="0" w:before="0" w:line="240" w:lineRule="auto"/>
        <w:ind w:right="574" w:firstLine="708" w:left="566"/>
        <w:jc w:val="both"/>
        <w:rPr>
          <w:sz w:val="20"/>
        </w:rPr>
      </w:pPr>
      <w:r>
        <w:rPr>
          <w:sz w:val="20"/>
        </w:rPr>
        <w:t xml:space="preserve">По требованию Заказчика своими средствами и за свой счет в срок, согласованный с Заказчико</w:t>
      </w:r>
      <w:r>
        <w:rPr>
          <w:sz w:val="20"/>
        </w:rPr>
        <w:t xml:space="preserve">м</w:t>
      </w:r>
      <w:r>
        <w:rPr>
          <w:sz w:val="20"/>
        </w:rPr>
        <w:t xml:space="preserve"> устранить допущенные по своей вине недостатки или иные отступления от условий Договора.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3"/>
        </w:tabs>
        <w:spacing w:after="0" w:before="0" w:line="240" w:lineRule="auto"/>
        <w:ind w:right="572" w:firstLine="708" w:left="566"/>
        <w:jc w:val="both"/>
        <w:rPr>
          <w:sz w:val="20"/>
        </w:rPr>
      </w:pPr>
      <w:r>
        <w:rPr>
          <w:sz w:val="20"/>
        </w:rPr>
        <w:t xml:space="preserve">Предоставлять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своевременно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достоверную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информацию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о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ходе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исполнения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своих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обязательств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в,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в</w:t>
      </w:r>
      <w:r>
        <w:rPr>
          <w:sz w:val="20"/>
        </w:rPr>
        <w:t xml:space="preserve"> том числе о сложностях, возникающих при исполнении Договора.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3"/>
        </w:tabs>
        <w:spacing w:after="0" w:before="0" w:line="240" w:lineRule="auto"/>
        <w:ind w:right="566" w:firstLine="708" w:left="566"/>
        <w:jc w:val="both"/>
        <w:rPr>
          <w:sz w:val="20"/>
        </w:rPr>
      </w:pPr>
      <w:r>
        <w:rPr>
          <w:sz w:val="20"/>
        </w:rPr>
        <w:t xml:space="preserve">Предоставить и обеспечить гарантийные обязательства на оказанную услугу в соответствии </w:t>
      </w:r>
      <w:r>
        <w:rPr>
          <w:sz w:val="20"/>
        </w:rPr>
        <w:t xml:space="preserve">с</w:t>
      </w:r>
      <w:r>
        <w:rPr>
          <w:sz w:val="20"/>
        </w:rPr>
        <w:t xml:space="preserve"> разделом 6 Договора.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3"/>
        </w:tabs>
        <w:spacing w:after="0" w:before="0" w:line="240" w:lineRule="auto"/>
        <w:ind w:right="565" w:firstLine="708" w:left="566"/>
        <w:jc w:val="both"/>
        <w:rPr>
          <w:sz w:val="20"/>
        </w:rPr>
      </w:pPr>
      <w:r>
        <w:rPr>
          <w:sz w:val="20"/>
        </w:rPr>
        <w:t xml:space="preserve">Возвратить сумму излишне полученных денежных средств в случае установлени</w:t>
      </w:r>
      <w:r>
        <w:rPr>
          <w:sz w:val="20"/>
        </w:rPr>
        <w:t xml:space="preserve">я</w:t>
      </w:r>
      <w:r>
        <w:rPr>
          <w:sz w:val="20"/>
        </w:rPr>
        <w:t xml:space="preserve"> контролирующими органами фактов оплаты Заказчиком услуги сверх фактически оказанного объема услуги</w:t>
      </w:r>
      <w:r>
        <w:rPr>
          <w:sz w:val="20"/>
        </w:rPr>
        <w:t xml:space="preserve">,</w:t>
      </w:r>
      <w:r>
        <w:rPr>
          <w:sz w:val="20"/>
        </w:rPr>
        <w:t xml:space="preserve"> использования при оказании услуги материалов, не предусмотренных Договором, изменения способа оказани</w:t>
      </w:r>
      <w:r>
        <w:rPr>
          <w:sz w:val="20"/>
        </w:rPr>
        <w:t xml:space="preserve">я</w:t>
      </w:r>
      <w:r>
        <w:rPr>
          <w:sz w:val="20"/>
        </w:rPr>
        <w:t xml:space="preserve"> услуги при отсутствии соответствующих согласований с Заказчиком, а также в других случаях, установленн</w:t>
      </w:r>
      <w:r>
        <w:rPr>
          <w:sz w:val="20"/>
        </w:rPr>
        <w:t xml:space="preserve">ых</w:t>
      </w:r>
      <w:r>
        <w:rPr>
          <w:sz w:val="20"/>
        </w:rPr>
        <w:t xml:space="preserve"> актом проверки, в течение 10 (Десяти) дней с даты получения требования Заказчика.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2"/>
          <w:numId w:val="1"/>
        </w:numPr>
        <w:pBdr/>
        <w:tabs>
          <w:tab w:val="left" w:leader="none" w:pos="1984"/>
        </w:tabs>
        <w:spacing w:after="0" w:before="0" w:line="230" w:lineRule="exact"/>
        <w:ind w:right="0" w:hanging="709" w:left="1984"/>
        <w:jc w:val="both"/>
        <w:rPr>
          <w:sz w:val="20"/>
        </w:rPr>
      </w:pPr>
      <w:r>
        <w:rPr>
          <w:sz w:val="20"/>
        </w:rPr>
        <w:t xml:space="preserve">Выполнять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иные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обязанности,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предусмотренные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Договором.</w:t>
      </w:r>
      <w:r>
        <w:rPr>
          <w:sz w:val="20"/>
        </w:rPr>
      </w:r>
      <w:r>
        <w:rPr>
          <w:sz w:val="20"/>
        </w:rPr>
      </w:r>
    </w:p>
    <w:p>
      <w:pPr>
        <w:pStyle w:val="940"/>
        <w:numPr>
          <w:ilvl w:val="0"/>
          <w:numId w:val="1"/>
        </w:numPr>
        <w:pBdr/>
        <w:tabs>
          <w:tab w:val="left" w:leader="none" w:pos="4822"/>
        </w:tabs>
        <w:spacing w:after="0" w:before="220" w:line="230" w:lineRule="exact"/>
        <w:ind w:right="0" w:hanging="360" w:left="4822"/>
        <w:jc w:val="left"/>
        <w:rPr/>
      </w:pPr>
      <w:r>
        <w:t xml:space="preserve">Сроки</w:t>
      </w:r>
      <w:r>
        <w:rPr>
          <w:spacing w:val="-7"/>
        </w:rPr>
        <w:t xml:space="preserve"> </w:t>
      </w:r>
      <w:r>
        <w:t xml:space="preserve">оказания</w:t>
      </w:r>
      <w:r>
        <w:rPr>
          <w:spacing w:val="-7"/>
        </w:rPr>
        <w:t xml:space="preserve"> </w:t>
      </w:r>
      <w:r>
        <w:rPr>
          <w:spacing w:val="-2"/>
        </w:rPr>
        <w:t xml:space="preserve">услуги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699"/>
        </w:tabs>
        <w:spacing w:after="0" w:before="0" w:line="276" w:lineRule="exact"/>
        <w:ind w:right="0" w:hanging="424" w:left="1699"/>
        <w:jc w:val="left"/>
        <w:rPr>
          <w:sz w:val="24"/>
        </w:rPr>
      </w:pPr>
      <w:r>
        <w:rPr>
          <w:sz w:val="20"/>
        </w:rPr>
        <w:t xml:space="preserve">Срок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оказания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услуг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с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момента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заключения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договора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течение</w:t>
      </w:r>
      <w:r>
        <w:rPr>
          <w:spacing w:val="-7"/>
          <w:sz w:val="20"/>
        </w:rPr>
        <w:t xml:space="preserve"> </w:t>
      </w:r>
      <w:r>
        <w:rPr>
          <w:spacing w:val="-8"/>
          <w:sz w:val="20"/>
          <w:lang w:val="en-US"/>
        </w:rPr>
        <w:t xml:space="preserve">45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календарных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дней.</w:t>
      </w:r>
      <w:r>
        <w:rPr>
          <w:sz w:val="24"/>
        </w:rPr>
      </w:r>
      <w:r>
        <w:rPr>
          <w:sz w:val="24"/>
        </w:rPr>
      </w:r>
    </w:p>
    <w:p>
      <w:pPr>
        <w:pStyle w:val="940"/>
        <w:numPr>
          <w:ilvl w:val="0"/>
          <w:numId w:val="1"/>
        </w:numPr>
        <w:pBdr/>
        <w:tabs>
          <w:tab w:val="left" w:leader="none" w:pos="4373"/>
        </w:tabs>
        <w:spacing w:after="0" w:before="223" w:line="230" w:lineRule="exact"/>
        <w:ind w:right="0" w:hanging="359" w:left="4373"/>
        <w:jc w:val="both"/>
        <w:rPr/>
      </w:pPr>
      <w:r>
        <w:t xml:space="preserve">Порядок</w:t>
      </w:r>
      <w:r>
        <w:rPr>
          <w:spacing w:val="-6"/>
        </w:rPr>
        <w:t xml:space="preserve"> </w:t>
      </w:r>
      <w:r>
        <w:t xml:space="preserve">сдачи</w:t>
      </w:r>
      <w:r>
        <w:rPr>
          <w:spacing w:val="-6"/>
        </w:rPr>
        <w:t xml:space="preserve"> </w:t>
      </w:r>
      <w:r>
        <w:t xml:space="preserve">и</w:t>
      </w:r>
      <w:r>
        <w:rPr>
          <w:spacing w:val="-5"/>
        </w:rPr>
        <w:t xml:space="preserve"> </w:t>
      </w:r>
      <w:r>
        <w:t xml:space="preserve">приемки</w:t>
      </w:r>
      <w:r>
        <w:rPr>
          <w:spacing w:val="-5"/>
        </w:rPr>
        <w:t xml:space="preserve"> </w:t>
      </w:r>
      <w:r>
        <w:rPr>
          <w:spacing w:val="-2"/>
        </w:rPr>
        <w:t xml:space="preserve">услуги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698"/>
        </w:tabs>
        <w:spacing w:after="0" w:before="4" w:line="235" w:lineRule="auto"/>
        <w:ind w:right="567" w:firstLine="708" w:left="566"/>
        <w:jc w:val="both"/>
        <w:rPr>
          <w:sz w:val="24"/>
        </w:rPr>
      </w:pPr>
      <w:r>
        <w:rPr>
          <w:sz w:val="20"/>
        </w:rPr>
        <w:t xml:space="preserve">Приемка оказанной услуги на соответствие требованиям, установленным в Договоре, осуществляетс</w:t>
      </w:r>
      <w:r>
        <w:rPr>
          <w:sz w:val="20"/>
        </w:rPr>
        <w:t xml:space="preserve">я</w:t>
      </w:r>
      <w:r>
        <w:rPr>
          <w:sz w:val="20"/>
        </w:rPr>
        <w:t xml:space="preserve"> за весь предусмотренный Договором объем услуги.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698"/>
        </w:tabs>
        <w:spacing w:after="0" w:before="4" w:line="235" w:lineRule="auto"/>
        <w:ind w:right="564" w:firstLine="708" w:left="566"/>
        <w:jc w:val="both"/>
        <w:rPr>
          <w:sz w:val="24"/>
        </w:rPr>
      </w:pPr>
      <w:r>
        <w:rPr>
          <w:sz w:val="20"/>
        </w:rPr>
        <w:t xml:space="preserve">Исполнитель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день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окончания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оказания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услуги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направляет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адрес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Заказчика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извещение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(уведомлени</w:t>
      </w:r>
      <w:r>
        <w:rPr>
          <w:sz w:val="20"/>
        </w:rPr>
        <w:t xml:space="preserve">е)</w:t>
      </w:r>
      <w:r>
        <w:rPr>
          <w:sz w:val="20"/>
        </w:rPr>
        <w:t xml:space="preserve"> о готовности услуги к сдаче и акт оказанных услуг и/или УПД. В случае неисполнения Исполнителем указанно</w:t>
      </w:r>
      <w:r>
        <w:rPr>
          <w:sz w:val="20"/>
        </w:rPr>
        <w:t xml:space="preserve">й</w:t>
      </w:r>
      <w:r>
        <w:rPr>
          <w:sz w:val="20"/>
        </w:rPr>
        <w:t xml:space="preserve"> обязанности Заказчик вправе приостановить приемку услуги.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6" w:line="235" w:lineRule="auto"/>
        <w:ind w:right="567" w:firstLine="708" w:left="566"/>
        <w:jc w:val="both"/>
        <w:rPr>
          <w:sz w:val="24"/>
        </w:rPr>
      </w:pPr>
      <w:r>
        <w:rPr>
          <w:sz w:val="20"/>
        </w:rPr>
        <w:t xml:space="preserve">Приемка Заказчиком оказанной услуги, включая проведение экспертизы резул</w:t>
      </w:r>
      <w:r>
        <w:rPr>
          <w:sz w:val="20"/>
        </w:rPr>
        <w:t xml:space="preserve">ьтатов,</w:t>
      </w:r>
      <w:r>
        <w:rPr>
          <w:sz w:val="20"/>
        </w:rPr>
        <w:t xml:space="preserve"> предусмотренных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Договором,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части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их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соответствия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условиям Договора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осуществляется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течение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15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дней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со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дн</w:t>
      </w:r>
      <w:r>
        <w:rPr>
          <w:sz w:val="20"/>
        </w:rPr>
        <w:t xml:space="preserve">я</w:t>
      </w:r>
      <w:r>
        <w:rPr>
          <w:sz w:val="20"/>
        </w:rPr>
        <w:t xml:space="preserve"> поступления от Исполнителя извещения (уведомления), акта оказанных услуг и/или УПД.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4"/>
        </w:tabs>
        <w:spacing w:after="0" w:before="3" w:line="237" w:lineRule="auto"/>
        <w:ind w:right="565" w:firstLine="708" w:left="566"/>
        <w:jc w:val="both"/>
        <w:rPr>
          <w:sz w:val="24"/>
        </w:rPr>
      </w:pPr>
      <w:r>
        <w:rPr>
          <w:sz w:val="20"/>
        </w:rPr>
        <w:t xml:space="preserve">Заказчик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извещает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Исполнителя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о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дате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(датах)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приемки.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Исполнитель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имеет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право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направить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сво</w:t>
      </w:r>
      <w:r>
        <w:rPr>
          <w:sz w:val="20"/>
        </w:rPr>
        <w:t xml:space="preserve">его</w:t>
      </w:r>
      <w:r>
        <w:rPr>
          <w:sz w:val="20"/>
        </w:rPr>
        <w:t xml:space="preserve"> представителя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для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наблюдения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за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процедурой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приемки,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известив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об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этом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Заказчика.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случае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поступления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Заказчик</w:t>
      </w:r>
      <w:r>
        <w:rPr>
          <w:sz w:val="20"/>
        </w:rPr>
        <w:t xml:space="preserve">у</w:t>
      </w:r>
      <w:r>
        <w:rPr>
          <w:sz w:val="20"/>
        </w:rPr>
        <w:t xml:space="preserve"> извещения от Исполнителя о направлении своего представителя приемка должна быть осуществлена только </w:t>
      </w:r>
      <w:r>
        <w:rPr>
          <w:sz w:val="20"/>
        </w:rPr>
        <w:t xml:space="preserve">в</w:t>
      </w:r>
      <w:r>
        <w:rPr>
          <w:sz w:val="20"/>
        </w:rPr>
        <w:t xml:space="preserve"> присутствии представителя Исполнителя.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4"/>
        </w:tabs>
        <w:spacing w:after="0" w:before="4" w:line="235" w:lineRule="auto"/>
        <w:ind w:right="566" w:firstLine="708" w:left="566"/>
        <w:jc w:val="both"/>
        <w:rPr>
          <w:sz w:val="24"/>
        </w:rPr>
      </w:pPr>
      <w:r>
        <w:rPr>
          <w:sz w:val="20"/>
        </w:rPr>
        <w:t xml:space="preserve">Экспертиза результатов, предусмотренных Договором, может проводиться Заказчиком своим</w:t>
      </w:r>
      <w:r>
        <w:rPr>
          <w:sz w:val="20"/>
        </w:rPr>
        <w:t xml:space="preserve">и</w:t>
      </w:r>
      <w:r>
        <w:rPr>
          <w:sz w:val="20"/>
        </w:rPr>
        <w:t xml:space="preserve"> силами или к ее проведению могут привлекаться эксперты, экспертные организации. Заказчик вправе созд</w:t>
      </w:r>
      <w:r>
        <w:rPr>
          <w:sz w:val="20"/>
        </w:rPr>
        <w:t xml:space="preserve">ать</w:t>
      </w:r>
      <w:r>
        <w:rPr>
          <w:sz w:val="20"/>
        </w:rPr>
        <w:t xml:space="preserve"> приемочную</w:t>
      </w:r>
      <w:r>
        <w:rPr>
          <w:spacing w:val="15"/>
          <w:sz w:val="20"/>
        </w:rPr>
        <w:t xml:space="preserve"> </w:t>
      </w:r>
      <w:r>
        <w:rPr>
          <w:sz w:val="20"/>
        </w:rPr>
        <w:t xml:space="preserve">комиссию,</w:t>
      </w:r>
      <w:r>
        <w:rPr>
          <w:spacing w:val="15"/>
          <w:sz w:val="20"/>
        </w:rPr>
        <w:t xml:space="preserve"> </w:t>
      </w:r>
      <w:r>
        <w:rPr>
          <w:sz w:val="20"/>
        </w:rPr>
        <w:t xml:space="preserve">состоящую</w:t>
      </w:r>
      <w:r>
        <w:rPr>
          <w:spacing w:val="15"/>
          <w:sz w:val="20"/>
        </w:rPr>
        <w:t xml:space="preserve"> </w:t>
      </w:r>
      <w:r>
        <w:rPr>
          <w:sz w:val="20"/>
        </w:rPr>
        <w:t xml:space="preserve">из</w:t>
      </w:r>
      <w:r>
        <w:rPr>
          <w:spacing w:val="18"/>
          <w:sz w:val="20"/>
        </w:rPr>
        <w:t xml:space="preserve"> </w:t>
      </w:r>
      <w:r>
        <w:rPr>
          <w:sz w:val="20"/>
        </w:rPr>
        <w:t xml:space="preserve">не</w:t>
      </w:r>
      <w:r>
        <w:rPr>
          <w:spacing w:val="15"/>
          <w:sz w:val="20"/>
        </w:rPr>
        <w:t xml:space="preserve"> </w:t>
      </w:r>
      <w:r>
        <w:rPr>
          <w:sz w:val="20"/>
        </w:rPr>
        <w:t xml:space="preserve">менее</w:t>
      </w:r>
      <w:r>
        <w:rPr>
          <w:spacing w:val="18"/>
          <w:sz w:val="20"/>
        </w:rPr>
        <w:t xml:space="preserve"> </w:t>
      </w:r>
      <w:r>
        <w:rPr>
          <w:sz w:val="20"/>
        </w:rPr>
        <w:t xml:space="preserve">пяти человек.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В случае</w:t>
      </w:r>
      <w:r>
        <w:rPr>
          <w:spacing w:val="18"/>
          <w:sz w:val="20"/>
        </w:rPr>
        <w:t xml:space="preserve"> </w:t>
      </w:r>
      <w:r>
        <w:rPr>
          <w:sz w:val="20"/>
        </w:rPr>
        <w:t xml:space="preserve">привлечения Заказчиком</w:t>
      </w:r>
      <w:r>
        <w:rPr>
          <w:spacing w:val="16"/>
          <w:sz w:val="20"/>
        </w:rPr>
        <w:t xml:space="preserve"> </w:t>
      </w:r>
      <w:r>
        <w:rPr>
          <w:sz w:val="20"/>
        </w:rPr>
        <w:t xml:space="preserve">для</w:t>
      </w:r>
      <w:r>
        <w:rPr>
          <w:spacing w:val="17"/>
          <w:sz w:val="20"/>
        </w:rPr>
        <w:t xml:space="preserve"> </w:t>
      </w:r>
      <w:r>
        <w:rPr>
          <w:sz w:val="20"/>
        </w:rPr>
        <w:t xml:space="preserve">проведения</w:t>
      </w:r>
      <w:r>
        <w:rPr>
          <w:sz w:val="24"/>
        </w:rPr>
      </w:r>
      <w:r>
        <w:rPr>
          <w:sz w:val="24"/>
        </w:rPr>
      </w:r>
    </w:p>
    <w:p>
      <w:pPr>
        <w:pStyle w:val="941"/>
        <w:pBdr/>
        <w:spacing w:after="0" w:line="235" w:lineRule="auto"/>
        <w:ind/>
        <w:jc w:val="both"/>
        <w:rPr>
          <w:sz w:val="24"/>
        </w:rPr>
        <w:sectPr>
          <w:headerReference w:type="default" r:id="rId9"/>
          <w:footnotePr/>
          <w:endnotePr/>
          <w:type w:val="nextPage"/>
          <w:pgSz w:h="16840" w:orient="portrait" w:w="11910"/>
          <w:pgMar w:top="760" w:right="283" w:bottom="280" w:left="566" w:header="554" w:footer="0" w:gutter="0"/>
          <w:pgNumType w:start="2"/>
          <w:cols w:num="1" w:sep="0" w:space="1701" w:equalWidth="1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39"/>
        <w:pBdr/>
        <w:spacing w:before="120"/>
        <w:ind w:right="564" w:firstLine="0"/>
        <w:rPr/>
      </w:pPr>
      <w:r>
        <w:t xml:space="preserve">экспертизы</w:t>
      </w:r>
      <w:r>
        <w:rPr>
          <w:spacing w:val="-13"/>
        </w:rPr>
        <w:t xml:space="preserve"> </w:t>
      </w:r>
      <w:r>
        <w:t xml:space="preserve">экспертов,</w:t>
      </w:r>
      <w:r>
        <w:rPr>
          <w:spacing w:val="-12"/>
        </w:rPr>
        <w:t xml:space="preserve"> </w:t>
      </w:r>
      <w:r>
        <w:t xml:space="preserve">экспертных</w:t>
      </w:r>
      <w:r>
        <w:rPr>
          <w:spacing w:val="-13"/>
        </w:rPr>
        <w:t xml:space="preserve"> </w:t>
      </w:r>
      <w:r>
        <w:t xml:space="preserve">организаций</w:t>
      </w:r>
      <w:r>
        <w:rPr>
          <w:spacing w:val="-12"/>
        </w:rPr>
        <w:t xml:space="preserve"> </w:t>
      </w:r>
      <w:r>
        <w:t xml:space="preserve">при</w:t>
      </w:r>
      <w:r>
        <w:rPr>
          <w:spacing w:val="-13"/>
        </w:rPr>
        <w:t xml:space="preserve"> </w:t>
      </w:r>
      <w:r>
        <w:t xml:space="preserve">принятии</w:t>
      </w:r>
      <w:r>
        <w:rPr>
          <w:spacing w:val="-12"/>
        </w:rPr>
        <w:t xml:space="preserve"> </w:t>
      </w:r>
      <w:r>
        <w:t xml:space="preserve">решения</w:t>
      </w:r>
      <w:r>
        <w:rPr>
          <w:spacing w:val="-13"/>
        </w:rPr>
        <w:t xml:space="preserve"> </w:t>
      </w:r>
      <w:r>
        <w:t xml:space="preserve">о</w:t>
      </w:r>
      <w:r>
        <w:rPr>
          <w:spacing w:val="-12"/>
        </w:rPr>
        <w:t xml:space="preserve"> </w:t>
      </w:r>
      <w:r>
        <w:t xml:space="preserve">приемке</w:t>
      </w:r>
      <w:r>
        <w:rPr>
          <w:spacing w:val="-13"/>
        </w:rPr>
        <w:t xml:space="preserve"> </w:t>
      </w:r>
      <w:r>
        <w:t xml:space="preserve">или</w:t>
      </w:r>
      <w:r>
        <w:rPr>
          <w:spacing w:val="-12"/>
        </w:rPr>
        <w:t xml:space="preserve"> </w:t>
      </w:r>
      <w:r>
        <w:t xml:space="preserve">об</w:t>
      </w:r>
      <w:r>
        <w:rPr>
          <w:spacing w:val="-13"/>
        </w:rPr>
        <w:t xml:space="preserve"> </w:t>
      </w:r>
      <w:r>
        <w:t xml:space="preserve">отказе</w:t>
      </w:r>
      <w:r>
        <w:rPr>
          <w:spacing w:val="-12"/>
        </w:rPr>
        <w:t xml:space="preserve"> </w:t>
      </w:r>
      <w:r>
        <w:t xml:space="preserve">в</w:t>
      </w:r>
      <w:r>
        <w:rPr>
          <w:spacing w:val="-13"/>
        </w:rPr>
        <w:t xml:space="preserve"> </w:t>
      </w:r>
      <w:r>
        <w:t xml:space="preserve">приемке</w:t>
      </w:r>
      <w:r>
        <w:rPr>
          <w:spacing w:val="-12"/>
        </w:rPr>
        <w:t xml:space="preserve"> </w:t>
      </w:r>
      <w:r>
        <w:t xml:space="preserve">оказанно</w:t>
      </w:r>
      <w:r>
        <w:t xml:space="preserve">й</w:t>
      </w:r>
      <w:r>
        <w:t xml:space="preserve"> услуги приемочная комиссия должна учитывать отраженные в заключении по результатам указанной эксперти</w:t>
      </w:r>
      <w:r>
        <w:t xml:space="preserve">зы</w:t>
      </w:r>
      <w:r>
        <w:t xml:space="preserve"> предложения экспертов, экспертных организаций, привлеченных для ее проведения.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985"/>
        </w:tabs>
        <w:spacing w:after="0" w:before="3" w:line="235" w:lineRule="auto"/>
        <w:ind w:right="572" w:firstLine="708" w:left="566"/>
        <w:jc w:val="left"/>
        <w:rPr>
          <w:sz w:val="24"/>
        </w:rPr>
      </w:pPr>
      <w:r>
        <w:rPr>
          <w:sz w:val="20"/>
        </w:rPr>
        <w:t xml:space="preserve">Заказчик, принявший услугу без проверки, не лишается права ссылаться на недостатки, котор</w:t>
      </w:r>
      <w:r>
        <w:rPr>
          <w:sz w:val="20"/>
        </w:rPr>
        <w:t xml:space="preserve">ые</w:t>
      </w:r>
      <w:r>
        <w:rPr>
          <w:sz w:val="20"/>
        </w:rPr>
        <w:t xml:space="preserve"> будут установлены в ходе использования услуги.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5"/>
        </w:tabs>
        <w:spacing w:after="0" w:before="5" w:line="232" w:lineRule="auto"/>
        <w:ind w:right="566" w:firstLine="708" w:left="566"/>
        <w:jc w:val="left"/>
        <w:rPr>
          <w:sz w:val="24"/>
        </w:rPr>
      </w:pPr>
      <w:r>
        <w:rPr>
          <w:sz w:val="20"/>
        </w:rPr>
        <w:t xml:space="preserve">При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уклонении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Заказчика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от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принятия</w:t>
      </w:r>
      <w:r>
        <w:rPr>
          <w:spacing w:val="72"/>
          <w:sz w:val="20"/>
        </w:rPr>
        <w:t xml:space="preserve"> </w:t>
      </w:r>
      <w:r>
        <w:rPr>
          <w:sz w:val="20"/>
        </w:rPr>
        <w:t xml:space="preserve">оказанной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услуги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Исполнитель</w:t>
      </w:r>
      <w:r>
        <w:rPr>
          <w:spacing w:val="72"/>
          <w:sz w:val="20"/>
        </w:rPr>
        <w:t xml:space="preserve"> </w:t>
      </w:r>
      <w:r>
        <w:rPr>
          <w:sz w:val="20"/>
        </w:rPr>
        <w:t xml:space="preserve">не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вправе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про</w:t>
      </w:r>
      <w:r>
        <w:rPr>
          <w:sz w:val="20"/>
        </w:rPr>
        <w:t xml:space="preserve">давать</w:t>
      </w:r>
      <w:r>
        <w:rPr>
          <w:sz w:val="20"/>
        </w:rPr>
        <w:t xml:space="preserve"> оказанную услугу в соответствии с пунктом 6 статьи 720 Гражданского кодекса Российской Федерации.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5"/>
        </w:tabs>
        <w:spacing w:after="0" w:before="6" w:line="232" w:lineRule="auto"/>
        <w:ind w:right="568" w:firstLine="708" w:left="566"/>
        <w:jc w:val="left"/>
        <w:rPr>
          <w:sz w:val="24"/>
        </w:rPr>
      </w:pPr>
      <w:r>
        <w:rPr>
          <w:sz w:val="20"/>
        </w:rPr>
        <w:t xml:space="preserve">По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истечении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срока,</w:t>
      </w:r>
      <w:r>
        <w:rPr>
          <w:spacing w:val="24"/>
          <w:sz w:val="20"/>
        </w:rPr>
        <w:t xml:space="preserve"> </w:t>
      </w:r>
      <w:r>
        <w:rPr>
          <w:sz w:val="20"/>
        </w:rPr>
        <w:t xml:space="preserve">указанного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пункте</w:t>
      </w:r>
      <w:r>
        <w:rPr>
          <w:spacing w:val="28"/>
          <w:sz w:val="20"/>
        </w:rPr>
        <w:t xml:space="preserve"> </w:t>
      </w:r>
      <w:r>
        <w:rPr>
          <w:sz w:val="20"/>
        </w:rPr>
        <w:t xml:space="preserve">5.3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Договора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Заказчик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совершает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одно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из</w:t>
      </w:r>
      <w:r>
        <w:rPr>
          <w:spacing w:val="24"/>
          <w:sz w:val="20"/>
        </w:rPr>
        <w:t xml:space="preserve"> </w:t>
      </w:r>
      <w:r>
        <w:rPr>
          <w:sz w:val="20"/>
        </w:rPr>
        <w:t xml:space="preserve">следующи</w:t>
      </w:r>
      <w:r>
        <w:rPr>
          <w:sz w:val="20"/>
        </w:rPr>
        <w:t xml:space="preserve">х</w:t>
      </w:r>
      <w:r>
        <w:rPr>
          <w:sz w:val="20"/>
        </w:rPr>
        <w:t xml:space="preserve"> </w:t>
      </w:r>
      <w:r>
        <w:rPr>
          <w:spacing w:val="-2"/>
          <w:sz w:val="20"/>
        </w:rPr>
        <w:t xml:space="preserve">действий:</w:t>
      </w:r>
      <w:r>
        <w:rPr>
          <w:sz w:val="24"/>
        </w:rPr>
      </w:r>
      <w:r>
        <w:rPr>
          <w:sz w:val="24"/>
        </w:rPr>
      </w:r>
    </w:p>
    <w:p>
      <w:pPr>
        <w:pStyle w:val="939"/>
        <w:pBdr/>
        <w:spacing w:before="1"/>
        <w:ind w:right="650" w:firstLine="0" w:left="1275"/>
        <w:jc w:val="left"/>
        <w:rPr/>
      </w:pPr>
      <w:r>
        <w:t xml:space="preserve">направляет Исполнителю один экземпляр подписанного акта об оказанных услугах и/или УПД</w:t>
      </w:r>
      <w:r>
        <w:t xml:space="preserve">;</w:t>
      </w:r>
      <w:r>
        <w:t xml:space="preserve"> направляет</w:t>
      </w:r>
      <w:r>
        <w:rPr>
          <w:spacing w:val="-5"/>
        </w:rPr>
        <w:t xml:space="preserve"> </w:t>
      </w:r>
      <w:r>
        <w:t xml:space="preserve">Исполнителю</w:t>
      </w:r>
      <w:r>
        <w:rPr>
          <w:spacing w:val="-4"/>
        </w:rPr>
        <w:t xml:space="preserve"> </w:t>
      </w:r>
      <w:r>
        <w:t xml:space="preserve">мотивированный</w:t>
      </w:r>
      <w:r>
        <w:rPr>
          <w:spacing w:val="-5"/>
        </w:rPr>
        <w:t xml:space="preserve"> </w:t>
      </w:r>
      <w:r>
        <w:t xml:space="preserve">отказ</w:t>
      </w:r>
      <w:r>
        <w:rPr>
          <w:spacing w:val="-4"/>
        </w:rPr>
        <w:t xml:space="preserve"> </w:t>
      </w:r>
      <w:r>
        <w:t xml:space="preserve">от</w:t>
      </w:r>
      <w:r>
        <w:rPr>
          <w:spacing w:val="-5"/>
        </w:rPr>
        <w:t xml:space="preserve"> </w:t>
      </w:r>
      <w:r>
        <w:t xml:space="preserve">подписания</w:t>
      </w:r>
      <w:r>
        <w:rPr>
          <w:spacing w:val="-5"/>
        </w:rPr>
        <w:t xml:space="preserve"> </w:t>
      </w:r>
      <w:r>
        <w:t xml:space="preserve">акта</w:t>
      </w:r>
      <w:r>
        <w:rPr>
          <w:spacing w:val="-4"/>
        </w:rPr>
        <w:t xml:space="preserve"> </w:t>
      </w:r>
      <w:r>
        <w:t xml:space="preserve">об</w:t>
      </w:r>
      <w:r>
        <w:rPr>
          <w:spacing w:val="-5"/>
        </w:rPr>
        <w:t xml:space="preserve"> </w:t>
      </w:r>
      <w:r>
        <w:t xml:space="preserve">оказанных</w:t>
      </w:r>
      <w:r>
        <w:rPr>
          <w:spacing w:val="-1"/>
        </w:rPr>
        <w:t xml:space="preserve"> </w:t>
      </w:r>
      <w:r>
        <w:t xml:space="preserve">услугах и/или</w:t>
      </w:r>
      <w:r>
        <w:rPr>
          <w:spacing w:val="-5"/>
        </w:rPr>
        <w:t xml:space="preserve"> </w:t>
      </w:r>
      <w:r>
        <w:t xml:space="preserve">УПД;</w:t>
      </w:r>
      <w:r/>
    </w:p>
    <w:p>
      <w:pPr>
        <w:pStyle w:val="939"/>
        <w:pBdr/>
        <w:spacing/>
        <w:ind w:right="577"/>
        <w:rPr/>
      </w:pPr>
      <w:r>
        <w:t xml:space="preserve">направляет Исполнителю акт о недостатках, в котором указывает объем принятой услуги и перечен</w:t>
      </w:r>
      <w:r>
        <w:t xml:space="preserve">ь</w:t>
      </w:r>
      <w:r>
        <w:t xml:space="preserve"> выявленных недостатков, сроки для их устранения.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984"/>
        </w:tabs>
        <w:spacing w:after="0" w:before="2" w:line="235" w:lineRule="auto"/>
        <w:ind w:right="574" w:firstLine="708" w:left="566"/>
        <w:jc w:val="both"/>
        <w:rPr>
          <w:sz w:val="24"/>
        </w:rPr>
      </w:pPr>
      <w:r>
        <w:rPr>
          <w:sz w:val="20"/>
        </w:rPr>
        <w:t xml:space="preserve">В случае отказа Заказчика от принятия услуги в связи с необходимостью устранения выявленн</w:t>
      </w:r>
      <w:r>
        <w:rPr>
          <w:sz w:val="20"/>
        </w:rPr>
        <w:t xml:space="preserve">ых</w:t>
      </w:r>
      <w:r>
        <w:rPr>
          <w:sz w:val="20"/>
        </w:rPr>
        <w:t xml:space="preserve"> недостатков, Исполнитель обязуется в срок, установленный в акте о недостатках, составленном Заказчиком</w:t>
      </w:r>
      <w:r>
        <w:rPr>
          <w:sz w:val="20"/>
        </w:rPr>
        <w:t xml:space="preserve">,</w:t>
      </w:r>
      <w:r>
        <w:rPr>
          <w:sz w:val="20"/>
        </w:rPr>
        <w:t xml:space="preserve"> устранить указанные недостатки за свой счет.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4"/>
        </w:tabs>
        <w:spacing w:after="0" w:before="4" w:line="237" w:lineRule="auto"/>
        <w:ind w:right="571" w:firstLine="708" w:left="566"/>
        <w:jc w:val="both"/>
        <w:rPr>
          <w:sz w:val="24"/>
        </w:rPr>
      </w:pPr>
      <w:r>
        <w:rPr>
          <w:sz w:val="20"/>
        </w:rPr>
        <w:t xml:space="preserve">В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случае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если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Исполнитель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не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согласен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с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актом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о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недостатках,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Исполнитель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обязан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самостоятельн</w:t>
      </w:r>
      <w:r>
        <w:rPr>
          <w:sz w:val="20"/>
        </w:rPr>
        <w:t xml:space="preserve">о</w:t>
      </w:r>
      <w:r>
        <w:rPr>
          <w:sz w:val="20"/>
        </w:rPr>
        <w:t xml:space="preserve"> подтвердить надлежащие исполнение обязательств по Договору заключением эксперта, экспертной организации </w:t>
      </w:r>
      <w:r>
        <w:rPr>
          <w:sz w:val="20"/>
        </w:rPr>
        <w:t xml:space="preserve">и</w:t>
      </w:r>
      <w:r>
        <w:rPr>
          <w:sz w:val="20"/>
        </w:rPr>
        <w:t xml:space="preserve"> оригинал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экспертного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заключения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представить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Заказчику.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Выбор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эксперта,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экспертной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организации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осуществляет</w:t>
      </w:r>
      <w:r>
        <w:rPr>
          <w:sz w:val="20"/>
        </w:rPr>
        <w:t xml:space="preserve">ся</w:t>
      </w:r>
      <w:r>
        <w:rPr>
          <w:sz w:val="20"/>
        </w:rPr>
        <w:t xml:space="preserve"> Исполнителем. Оплата услуг эксперта, экспертной организации, а также всех расходов для эксперти</w:t>
      </w:r>
      <w:r>
        <w:rPr>
          <w:sz w:val="20"/>
        </w:rPr>
        <w:t xml:space="preserve">зы</w:t>
      </w:r>
      <w:r>
        <w:rPr>
          <w:sz w:val="20"/>
        </w:rPr>
        <w:t xml:space="preserve"> осуществляется Исполнителем.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4"/>
        </w:tabs>
        <w:spacing w:after="0" w:before="7" w:line="235" w:lineRule="auto"/>
        <w:ind w:right="574" w:firstLine="708" w:left="566"/>
        <w:jc w:val="both"/>
        <w:rPr>
          <w:sz w:val="24"/>
        </w:rPr>
      </w:pPr>
      <w:r>
        <w:rPr>
          <w:sz w:val="20"/>
        </w:rPr>
        <w:t xml:space="preserve">Если Исполнитель в установленный срок не устранит нарушения, Заказчик вправе предъявит</w:t>
      </w:r>
      <w:r>
        <w:rPr>
          <w:sz w:val="20"/>
        </w:rPr>
        <w:t xml:space="preserve">ь</w:t>
      </w:r>
      <w:r>
        <w:rPr>
          <w:sz w:val="20"/>
        </w:rPr>
        <w:t xml:space="preserve"> Исполнителю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требование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о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возмещении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своих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расходов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на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устранение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недостатков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услуги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(или)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принять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решени</w:t>
      </w:r>
      <w:r>
        <w:rPr>
          <w:sz w:val="20"/>
        </w:rPr>
        <w:t xml:space="preserve">е</w:t>
      </w:r>
      <w:r>
        <w:rPr>
          <w:sz w:val="20"/>
        </w:rPr>
        <w:t xml:space="preserve"> об одностороннем отказе от исполнения Договора.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4"/>
        </w:tabs>
        <w:spacing w:after="0" w:before="4" w:line="237" w:lineRule="auto"/>
        <w:ind w:right="567" w:firstLine="708" w:left="566"/>
        <w:jc w:val="both"/>
        <w:rPr>
          <w:sz w:val="24"/>
        </w:rPr>
      </w:pPr>
      <w:r>
        <w:rPr>
          <w:sz w:val="20"/>
        </w:rPr>
        <w:t xml:space="preserve">Повторная процедура приемки оказанной услуги осуществляется в порядке, установленном </w:t>
      </w:r>
      <w:r>
        <w:rPr>
          <w:sz w:val="20"/>
        </w:rPr>
        <w:t xml:space="preserve">в</w:t>
      </w:r>
      <w:r>
        <w:rPr>
          <w:sz w:val="20"/>
        </w:rPr>
        <w:t xml:space="preserve"> пунктах 5.2 – 5.10 Договора, по письменному извещению Заказчика Исполнителем об устранении выявленных </w:t>
      </w:r>
      <w:r>
        <w:rPr>
          <w:sz w:val="20"/>
        </w:rPr>
        <w:t xml:space="preserve">в</w:t>
      </w:r>
      <w:r>
        <w:rPr>
          <w:sz w:val="20"/>
        </w:rPr>
        <w:t xml:space="preserve"> ходе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приемки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оказанной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услуги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недостатков,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зафиксированных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акте о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недостатках,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готовности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сдать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оказанну</w:t>
      </w:r>
      <w:r>
        <w:rPr>
          <w:sz w:val="20"/>
        </w:rPr>
        <w:t xml:space="preserve">ю</w:t>
      </w:r>
      <w:r>
        <w:rPr>
          <w:sz w:val="20"/>
        </w:rPr>
        <w:t xml:space="preserve"> услугу Заказчику.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4"/>
        </w:tabs>
        <w:spacing w:after="0" w:before="3" w:line="235" w:lineRule="auto"/>
        <w:ind w:right="570" w:firstLine="708" w:left="566"/>
        <w:jc w:val="both"/>
        <w:rPr>
          <w:sz w:val="24"/>
        </w:rPr>
      </w:pPr>
      <w:r>
        <w:rPr>
          <w:sz w:val="20"/>
        </w:rPr>
        <w:t xml:space="preserve">Датой приемки оказанной Исполнителем услуги является дата подписания Сторонами акта о</w:t>
      </w:r>
      <w:r>
        <w:rPr>
          <w:sz w:val="20"/>
        </w:rPr>
        <w:t xml:space="preserve">б</w:t>
      </w:r>
      <w:r>
        <w:rPr>
          <w:sz w:val="20"/>
        </w:rPr>
        <w:t xml:space="preserve"> оказанных услугах и/или УПД (в случае создания приемочной комиссии подписания всеми членами приемочно</w:t>
      </w:r>
      <w:r>
        <w:rPr>
          <w:sz w:val="20"/>
        </w:rPr>
        <w:t xml:space="preserve">й</w:t>
      </w:r>
      <w:r>
        <w:rPr>
          <w:sz w:val="20"/>
        </w:rPr>
        <w:t xml:space="preserve"> комиссии и утверждения Заказчиком).</w:t>
      </w:r>
      <w:r>
        <w:rPr>
          <w:sz w:val="24"/>
        </w:rPr>
      </w:r>
      <w:r>
        <w:rPr>
          <w:sz w:val="24"/>
        </w:rPr>
      </w:r>
    </w:p>
    <w:p>
      <w:pPr>
        <w:pStyle w:val="940"/>
        <w:numPr>
          <w:ilvl w:val="0"/>
          <w:numId w:val="1"/>
        </w:numPr>
        <w:pBdr/>
        <w:tabs>
          <w:tab w:val="left" w:leader="none" w:pos="4596"/>
        </w:tabs>
        <w:spacing w:after="0" w:before="3" w:line="230" w:lineRule="exact"/>
        <w:ind w:right="0" w:hanging="359" w:left="4596"/>
        <w:jc w:val="both"/>
        <w:rPr/>
      </w:pPr>
      <w:r>
        <w:rPr>
          <w:spacing w:val="-2"/>
        </w:rPr>
        <w:t xml:space="preserve">Гарантийные</w:t>
      </w:r>
      <w:r>
        <w:rPr>
          <w:spacing w:val="8"/>
        </w:rPr>
        <w:t xml:space="preserve"> </w:t>
      </w:r>
      <w:r>
        <w:rPr>
          <w:spacing w:val="-2"/>
        </w:rPr>
        <w:t xml:space="preserve">обязательства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4" w:line="235" w:lineRule="auto"/>
        <w:ind w:right="568" w:firstLine="708" w:left="566"/>
        <w:jc w:val="both"/>
        <w:rPr>
          <w:sz w:val="24"/>
        </w:rPr>
      </w:pPr>
      <w:r>
        <w:rPr>
          <w:sz w:val="20"/>
        </w:rPr>
        <w:t xml:space="preserve">Исполнитель гарантирует, что оказываемая услуга соответствуют требованиям, установленным </w:t>
      </w:r>
      <w:r>
        <w:rPr>
          <w:sz w:val="20"/>
        </w:rPr>
        <w:t xml:space="preserve">в</w:t>
      </w:r>
      <w:r>
        <w:rPr>
          <w:sz w:val="20"/>
        </w:rPr>
        <w:t xml:space="preserve"> Договоре, обязательным нормам и правилам, регулирующим данную деятельность (ГОСТ, ТУ), а также ин</w:t>
      </w:r>
      <w:r>
        <w:rPr>
          <w:sz w:val="20"/>
        </w:rPr>
        <w:t xml:space="preserve">ым</w:t>
      </w:r>
      <w:r>
        <w:rPr>
          <w:sz w:val="20"/>
        </w:rPr>
        <w:t xml:space="preserve"> требованиям законодательства Российской Федерации, действующим на момент оказания услуги.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4" w:line="237" w:lineRule="auto"/>
        <w:ind w:right="561" w:firstLine="708" w:left="566"/>
        <w:jc w:val="both"/>
        <w:rPr>
          <w:sz w:val="24"/>
        </w:rPr>
      </w:pPr>
      <w:r>
        <w:rPr>
          <w:sz w:val="20"/>
        </w:rPr>
        <w:t xml:space="preserve">Гарантийный срок на оказываемую по Договору услугу в том числе замененные детали составляет </w:t>
      </w:r>
      <w:r>
        <w:rPr>
          <w:sz w:val="20"/>
        </w:rPr>
        <w:t xml:space="preserve">3</w:t>
      </w:r>
      <w:r>
        <w:rPr>
          <w:sz w:val="20"/>
        </w:rPr>
        <w:t xml:space="preserve"> месяца, с даты подписания Сторонами акта об оказанных услугах и/или УПД. Гарантия распространяется на </w:t>
      </w:r>
      <w:r>
        <w:rPr>
          <w:sz w:val="20"/>
        </w:rPr>
        <w:t xml:space="preserve">весь</w:t>
      </w:r>
      <w:r>
        <w:rPr>
          <w:sz w:val="20"/>
        </w:rPr>
        <w:t xml:space="preserve"> объем оказанных услуг. Если в течение гарантийного срока выявится, что услуга (отдельные виды услуги) име</w:t>
      </w:r>
      <w:r>
        <w:rPr>
          <w:sz w:val="20"/>
        </w:rPr>
        <w:t xml:space="preserve">ет</w:t>
      </w:r>
      <w:r>
        <w:rPr>
          <w:sz w:val="20"/>
        </w:rPr>
        <w:t xml:space="preserve"> недостатки и дефекты, которые являются следствием ненадлежащего исполнения Исполнителем принятых им н</w:t>
      </w:r>
      <w:r>
        <w:rPr>
          <w:sz w:val="20"/>
        </w:rPr>
        <w:t xml:space="preserve">а</w:t>
      </w:r>
      <w:r>
        <w:rPr>
          <w:sz w:val="20"/>
        </w:rPr>
        <w:t xml:space="preserve"> себя обязательств, то Заказчик совместно с Исполнителем составляют акт о недостатках (дефектах) со срокам</w:t>
      </w:r>
      <w:r>
        <w:rPr>
          <w:sz w:val="20"/>
        </w:rPr>
        <w:t xml:space="preserve">и</w:t>
      </w:r>
      <w:r>
        <w:rPr>
          <w:sz w:val="20"/>
        </w:rPr>
        <w:t xml:space="preserve"> устранения недостатков (дефектов).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5" w:line="237" w:lineRule="auto"/>
        <w:ind w:right="569" w:firstLine="708" w:left="566"/>
        <w:jc w:val="both"/>
        <w:rPr>
          <w:sz w:val="24"/>
        </w:rPr>
      </w:pPr>
      <w:r>
        <w:rPr>
          <w:sz w:val="20"/>
        </w:rPr>
        <w:t xml:space="preserve">Для участия в составлении акта о недостатках (дефектах), фиксирующего выявленные недостатк</w:t>
      </w:r>
      <w:r>
        <w:rPr>
          <w:sz w:val="20"/>
        </w:rPr>
        <w:t xml:space="preserve">и</w:t>
      </w:r>
      <w:r>
        <w:rPr>
          <w:sz w:val="20"/>
        </w:rPr>
        <w:t xml:space="preserve"> (дефекты), согласования порядка и сроков их устранения Исполнитель обязан в течение 2 (двух) дней с момент</w:t>
      </w:r>
      <w:r>
        <w:rPr>
          <w:sz w:val="20"/>
        </w:rPr>
        <w:t xml:space="preserve">а</w:t>
      </w:r>
      <w:r>
        <w:rPr>
          <w:sz w:val="20"/>
        </w:rPr>
        <w:t xml:space="preserve"> получения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извещения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о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выявленных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недостатках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(дефектах)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направить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своего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представителя,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при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этом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гарантийн</w:t>
      </w:r>
      <w:r>
        <w:rPr>
          <w:sz w:val="20"/>
        </w:rPr>
        <w:t xml:space="preserve">ый</w:t>
      </w:r>
      <w:r>
        <w:rPr>
          <w:sz w:val="20"/>
        </w:rPr>
        <w:t xml:space="preserve"> срок продлевается на период устранения недостатков (дефектов).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6" w:line="232" w:lineRule="auto"/>
        <w:ind w:right="571" w:firstLine="708" w:left="566"/>
        <w:jc w:val="both"/>
        <w:rPr>
          <w:sz w:val="24"/>
        </w:rPr>
      </w:pPr>
      <w:r>
        <w:rPr>
          <w:sz w:val="20"/>
        </w:rPr>
        <w:t xml:space="preserve">В случае уклонения Исполнителя от составления или подписания акта о недостатках (дефектах) </w:t>
      </w:r>
      <w:r>
        <w:rPr>
          <w:sz w:val="20"/>
        </w:rPr>
        <w:t xml:space="preserve">в</w:t>
      </w:r>
      <w:r>
        <w:rPr>
          <w:sz w:val="20"/>
        </w:rPr>
        <w:t xml:space="preserve"> течение 3 (трех) рабочих дней, Заказчик подписывает акт о недостатках (дефектах) в одностороннем порядке.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3" w:line="235" w:lineRule="auto"/>
        <w:ind w:right="565" w:firstLine="708" w:left="566"/>
        <w:jc w:val="both"/>
        <w:rPr>
          <w:sz w:val="24"/>
        </w:rPr>
      </w:pPr>
      <w:r>
        <w:rPr>
          <w:sz w:val="20"/>
        </w:rPr>
        <w:t xml:space="preserve">Исполнитель обязуется за свой счет устранить все недостатки (дефекты), указанные в акте </w:t>
      </w:r>
      <w:r>
        <w:rPr>
          <w:sz w:val="20"/>
        </w:rPr>
        <w:t xml:space="preserve">о</w:t>
      </w:r>
      <w:r>
        <w:rPr>
          <w:sz w:val="20"/>
        </w:rPr>
        <w:t xml:space="preserve"> недостатках (дефектах) в установленные в акте сроки.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1" w:line="237" w:lineRule="auto"/>
        <w:ind w:right="568" w:firstLine="708" w:left="566"/>
        <w:jc w:val="both"/>
        <w:rPr>
          <w:sz w:val="24"/>
        </w:rPr>
      </w:pPr>
      <w:r>
        <w:rPr>
          <w:sz w:val="20"/>
        </w:rPr>
        <w:t xml:space="preserve">В случае получения письменного отказа Исполнителя от устранения недостатков и дефектов или </w:t>
      </w:r>
      <w:r>
        <w:rPr>
          <w:sz w:val="20"/>
        </w:rPr>
        <w:t xml:space="preserve">в</w:t>
      </w:r>
      <w:r>
        <w:rPr>
          <w:sz w:val="20"/>
        </w:rPr>
        <w:t xml:space="preserve"> случае, если в течение 3 (трех) рабочих дней со дня подписания указанного в акта об обнаружении недостатко</w:t>
      </w:r>
      <w:r>
        <w:rPr>
          <w:sz w:val="20"/>
        </w:rPr>
        <w:t xml:space="preserve">в</w:t>
      </w:r>
      <w:r>
        <w:rPr>
          <w:sz w:val="20"/>
        </w:rPr>
        <w:t xml:space="preserve"> (дефектов)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от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Исполнителя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не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получено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письменного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отказа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от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устранения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дефектов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недостатков,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либо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уклонени</w:t>
      </w:r>
      <w:r>
        <w:rPr>
          <w:sz w:val="20"/>
        </w:rPr>
        <w:t xml:space="preserve">я</w:t>
      </w:r>
      <w:r>
        <w:rPr>
          <w:sz w:val="20"/>
        </w:rPr>
        <w:t xml:space="preserve"> Исполнителя от устранения соответствующих дефектов и недостатков, Заказчик вправе привлечь для устранени</w:t>
      </w:r>
      <w:r>
        <w:rPr>
          <w:sz w:val="20"/>
        </w:rPr>
        <w:t xml:space="preserve">я</w:t>
      </w:r>
      <w:r>
        <w:rPr>
          <w:sz w:val="20"/>
        </w:rPr>
        <w:t xml:space="preserve"> дефектов и недостатков третьих лиц с последующим возмещением своих расходов за счет средств Исполнителя.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5" w:line="235" w:lineRule="auto"/>
        <w:ind w:right="566" w:firstLine="708" w:left="566"/>
        <w:jc w:val="both"/>
        <w:rPr>
          <w:sz w:val="24"/>
        </w:rPr>
      </w:pPr>
      <w:r>
        <w:rPr>
          <w:sz w:val="20"/>
        </w:rPr>
        <w:t xml:space="preserve">Ущерб, нанесенный по вине Исполнителя в период оказания услуги и/или гарантийного срок</w:t>
      </w:r>
      <w:r>
        <w:rPr>
          <w:sz w:val="20"/>
        </w:rPr>
        <w:t xml:space="preserve">а,</w:t>
      </w:r>
      <w:r>
        <w:rPr>
          <w:sz w:val="20"/>
        </w:rPr>
        <w:t xml:space="preserve"> возмещается за счет Исполнителя в полном объеме.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6" w:line="232" w:lineRule="auto"/>
        <w:ind w:right="573" w:firstLine="708" w:left="566"/>
        <w:jc w:val="both"/>
        <w:rPr>
          <w:sz w:val="24"/>
        </w:rPr>
      </w:pPr>
      <w:r>
        <w:rPr>
          <w:sz w:val="20"/>
        </w:rPr>
        <w:t xml:space="preserve">Исполнитель не несет ответственности в период гарантийного срока за ущерб, причиненный объект</w:t>
      </w:r>
      <w:r>
        <w:rPr>
          <w:sz w:val="20"/>
        </w:rPr>
        <w:t xml:space="preserve">у</w:t>
      </w:r>
      <w:r>
        <w:rPr>
          <w:sz w:val="20"/>
        </w:rPr>
        <w:t xml:space="preserve"> третьими лицами или ненадлежащей эксплуатацией.</w:t>
      </w:r>
      <w:r>
        <w:rPr>
          <w:sz w:val="24"/>
        </w:rPr>
      </w:r>
      <w:r>
        <w:rPr>
          <w:sz w:val="24"/>
        </w:rPr>
      </w:r>
    </w:p>
    <w:p>
      <w:pPr>
        <w:pStyle w:val="940"/>
        <w:numPr>
          <w:ilvl w:val="0"/>
          <w:numId w:val="1"/>
        </w:numPr>
        <w:pBdr/>
        <w:tabs>
          <w:tab w:val="left" w:leader="none" w:pos="4117"/>
        </w:tabs>
        <w:spacing w:after="0" w:before="228" w:line="240" w:lineRule="auto"/>
        <w:ind w:right="0" w:hanging="360" w:left="4117"/>
        <w:jc w:val="left"/>
        <w:rPr/>
      </w:pPr>
      <w:r>
        <w:t xml:space="preserve">Обеспечение</w:t>
      </w:r>
      <w:r>
        <w:rPr>
          <w:spacing w:val="-11"/>
        </w:rPr>
        <w:t xml:space="preserve"> </w:t>
      </w:r>
      <w:r>
        <w:t xml:space="preserve">исполнения</w:t>
      </w:r>
      <w:r>
        <w:rPr>
          <w:spacing w:val="-11"/>
        </w:rPr>
        <w:t xml:space="preserve"> </w:t>
      </w:r>
      <w:r>
        <w:rPr>
          <w:spacing w:val="-2"/>
        </w:rPr>
        <w:t xml:space="preserve">Договора</w:t>
      </w:r>
      <w:r/>
    </w:p>
    <w:p>
      <w:pPr>
        <w:pStyle w:val="939"/>
        <w:pBdr/>
        <w:spacing w:before="1"/>
        <w:ind w:firstLine="0" w:left="1702"/>
        <w:jc w:val="left"/>
        <w:rPr/>
      </w:pPr>
      <w:r>
        <w:t xml:space="preserve">Обеспечение</w:t>
      </w:r>
      <w:r>
        <w:rPr>
          <w:spacing w:val="-8"/>
        </w:rPr>
        <w:t xml:space="preserve"> </w:t>
      </w:r>
      <w:r>
        <w:t xml:space="preserve">исполнения</w:t>
      </w:r>
      <w:r>
        <w:rPr>
          <w:spacing w:val="-9"/>
        </w:rPr>
        <w:t xml:space="preserve"> </w:t>
      </w:r>
      <w:r>
        <w:t xml:space="preserve">Договора</w:t>
      </w:r>
      <w:r>
        <w:rPr>
          <w:spacing w:val="-10"/>
        </w:rPr>
        <w:t xml:space="preserve"> </w:t>
      </w:r>
      <w:r>
        <w:t xml:space="preserve">не</w:t>
      </w:r>
      <w:r>
        <w:rPr>
          <w:spacing w:val="-10"/>
        </w:rPr>
        <w:t xml:space="preserve"> </w:t>
      </w:r>
      <w:r>
        <w:rPr>
          <w:spacing w:val="-2"/>
        </w:rPr>
        <w:t xml:space="preserve">предусмотрено.</w:t>
      </w:r>
      <w:r/>
    </w:p>
    <w:p>
      <w:pPr>
        <w:pStyle w:val="941"/>
        <w:numPr>
          <w:ilvl w:val="0"/>
          <w:numId w:val="1"/>
        </w:numPr>
        <w:pBdr/>
        <w:tabs>
          <w:tab w:val="left" w:leader="none" w:pos="4827"/>
        </w:tabs>
        <w:spacing w:after="0" w:before="46" w:line="230" w:lineRule="exact"/>
        <w:ind w:right="0" w:hanging="360" w:left="4827"/>
        <w:jc w:val="left"/>
        <w:rPr>
          <w:sz w:val="20"/>
        </w:rPr>
      </w:pPr>
      <w:r>
        <w:rPr>
          <w:spacing w:val="-2"/>
          <w:sz w:val="20"/>
        </w:rPr>
        <w:t xml:space="preserve">Ответственность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 xml:space="preserve">Сторон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02"/>
        </w:tabs>
        <w:spacing w:after="0" w:before="0" w:line="276" w:lineRule="exact"/>
        <w:ind w:right="0" w:hanging="427" w:left="1702"/>
        <w:jc w:val="left"/>
        <w:rPr>
          <w:sz w:val="24"/>
        </w:rPr>
      </w:pPr>
      <w:r>
        <w:rPr>
          <w:sz w:val="20"/>
        </w:rPr>
        <w:t xml:space="preserve">За</w:t>
      </w:r>
      <w:r>
        <w:rPr>
          <w:spacing w:val="28"/>
          <w:sz w:val="20"/>
        </w:rPr>
        <w:t xml:space="preserve">  </w:t>
      </w:r>
      <w:r>
        <w:rPr>
          <w:sz w:val="20"/>
        </w:rPr>
        <w:t xml:space="preserve">неисполнение</w:t>
      </w:r>
      <w:r>
        <w:rPr>
          <w:spacing w:val="28"/>
          <w:sz w:val="20"/>
        </w:rPr>
        <w:t xml:space="preserve">  </w:t>
      </w:r>
      <w:r>
        <w:rPr>
          <w:sz w:val="20"/>
        </w:rPr>
        <w:t xml:space="preserve">или</w:t>
      </w:r>
      <w:r>
        <w:rPr>
          <w:spacing w:val="28"/>
          <w:sz w:val="20"/>
        </w:rPr>
        <w:t xml:space="preserve">  </w:t>
      </w:r>
      <w:r>
        <w:rPr>
          <w:sz w:val="20"/>
        </w:rPr>
        <w:t xml:space="preserve">ненадлежащее</w:t>
      </w:r>
      <w:r>
        <w:rPr>
          <w:spacing w:val="30"/>
          <w:sz w:val="20"/>
        </w:rPr>
        <w:t xml:space="preserve">  </w:t>
      </w:r>
      <w:r>
        <w:rPr>
          <w:sz w:val="20"/>
        </w:rPr>
        <w:t xml:space="preserve">исполнение</w:t>
      </w:r>
      <w:r>
        <w:rPr>
          <w:spacing w:val="30"/>
          <w:sz w:val="20"/>
        </w:rPr>
        <w:t xml:space="preserve">  </w:t>
      </w:r>
      <w:r>
        <w:rPr>
          <w:sz w:val="20"/>
        </w:rPr>
        <w:t xml:space="preserve">обязательств</w:t>
      </w:r>
      <w:r>
        <w:rPr>
          <w:spacing w:val="29"/>
          <w:sz w:val="20"/>
        </w:rPr>
        <w:t xml:space="preserve">  </w:t>
      </w:r>
      <w:r>
        <w:rPr>
          <w:sz w:val="20"/>
        </w:rPr>
        <w:t xml:space="preserve">по</w:t>
      </w:r>
      <w:r>
        <w:rPr>
          <w:spacing w:val="32"/>
          <w:sz w:val="20"/>
        </w:rPr>
        <w:t xml:space="preserve">  </w:t>
      </w:r>
      <w:r>
        <w:rPr>
          <w:sz w:val="20"/>
        </w:rPr>
        <w:t xml:space="preserve">Договору</w:t>
      </w:r>
      <w:r>
        <w:rPr>
          <w:spacing w:val="28"/>
          <w:sz w:val="20"/>
        </w:rPr>
        <w:t xml:space="preserve">  </w:t>
      </w:r>
      <w:r>
        <w:rPr>
          <w:sz w:val="20"/>
        </w:rPr>
        <w:t xml:space="preserve">Стороны</w:t>
      </w:r>
      <w:r>
        <w:rPr>
          <w:spacing w:val="28"/>
          <w:sz w:val="20"/>
        </w:rPr>
        <w:t xml:space="preserve">  </w:t>
      </w:r>
      <w:r>
        <w:rPr>
          <w:spacing w:val="-2"/>
          <w:sz w:val="20"/>
        </w:rPr>
        <w:t xml:space="preserve">несут</w:t>
      </w:r>
      <w:r>
        <w:rPr>
          <w:sz w:val="24"/>
        </w:rPr>
      </w:r>
      <w:r>
        <w:rPr>
          <w:sz w:val="24"/>
        </w:rPr>
      </w:r>
    </w:p>
    <w:p>
      <w:pPr>
        <w:pStyle w:val="941"/>
        <w:pBdr/>
        <w:spacing w:after="0" w:line="276" w:lineRule="exact"/>
        <w:ind/>
        <w:jc w:val="left"/>
        <w:rPr>
          <w:sz w:val="24"/>
        </w:rPr>
        <w:sectPr>
          <w:footnotePr/>
          <w:endnotePr/>
          <w:type w:val="nextPage"/>
          <w:pgSz w:h="16840" w:orient="portrait" w:w="11910"/>
          <w:pgMar w:top="760" w:right="283" w:bottom="280" w:left="566" w:header="554" w:footer="0" w:gutter="0"/>
          <w:cols w:num="1" w:sep="0" w:space="1701" w:equalWidth="1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39"/>
        <w:pBdr/>
        <w:spacing w:before="120" w:line="230" w:lineRule="exact"/>
        <w:ind w:firstLine="0"/>
        <w:rPr/>
      </w:pPr>
      <w:r>
        <w:t xml:space="preserve">ответственность</w:t>
      </w:r>
      <w:r>
        <w:rPr>
          <w:spacing w:val="-11"/>
        </w:rPr>
        <w:t xml:space="preserve"> </w:t>
      </w:r>
      <w:r>
        <w:t xml:space="preserve">в</w:t>
      </w:r>
      <w:r>
        <w:rPr>
          <w:spacing w:val="-11"/>
        </w:rPr>
        <w:t xml:space="preserve"> </w:t>
      </w:r>
      <w:r>
        <w:t xml:space="preserve">соответствии</w:t>
      </w:r>
      <w:r>
        <w:rPr>
          <w:spacing w:val="-11"/>
        </w:rPr>
        <w:t xml:space="preserve"> </w:t>
      </w:r>
      <w:r>
        <w:t xml:space="preserve">с</w:t>
      </w:r>
      <w:r>
        <w:rPr>
          <w:spacing w:val="-11"/>
        </w:rPr>
        <w:t xml:space="preserve"> </w:t>
      </w:r>
      <w:r>
        <w:t xml:space="preserve">действующим</w:t>
      </w:r>
      <w:r>
        <w:rPr>
          <w:spacing w:val="-9"/>
        </w:rPr>
        <w:t xml:space="preserve"> </w:t>
      </w:r>
      <w:r>
        <w:t xml:space="preserve">законодательством</w:t>
      </w:r>
      <w:r>
        <w:rPr>
          <w:spacing w:val="-10"/>
        </w:rPr>
        <w:t xml:space="preserve"> </w:t>
      </w:r>
      <w:r>
        <w:t xml:space="preserve">Российской</w:t>
      </w:r>
      <w:r>
        <w:rPr>
          <w:spacing w:val="-11"/>
        </w:rPr>
        <w:t xml:space="preserve"> </w:t>
      </w:r>
      <w:r>
        <w:rPr>
          <w:spacing w:val="-2"/>
        </w:rPr>
        <w:t xml:space="preserve">Федерации.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2" w:line="237" w:lineRule="auto"/>
        <w:ind w:right="570" w:firstLine="708" w:left="566"/>
        <w:jc w:val="both"/>
        <w:rPr>
          <w:sz w:val="24"/>
        </w:rPr>
      </w:pPr>
      <w:r>
        <w:rPr>
          <w:sz w:val="20"/>
        </w:rPr>
        <w:t xml:space="preserve">В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случае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просрочки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исполнения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Исполнителем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обязательств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(в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том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числе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гарантийного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обязательст</w:t>
      </w:r>
      <w:r>
        <w:rPr>
          <w:sz w:val="20"/>
        </w:rPr>
        <w:t xml:space="preserve">ва),</w:t>
      </w:r>
      <w:r>
        <w:rPr>
          <w:sz w:val="20"/>
        </w:rPr>
        <w:t xml:space="preserve"> предусмотренных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Договором,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а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также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иных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случаях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неисполнения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или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ненадлежащего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исполнения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Исполнител</w:t>
      </w:r>
      <w:r>
        <w:rPr>
          <w:sz w:val="20"/>
        </w:rPr>
        <w:t xml:space="preserve">ем</w:t>
      </w:r>
      <w:r>
        <w:rPr>
          <w:sz w:val="20"/>
        </w:rPr>
        <w:t xml:space="preserve"> обязательств, предусмотренных Договором, Заказчик направляет Исполнителю требование об уплате неусто</w:t>
      </w:r>
      <w:r>
        <w:rPr>
          <w:sz w:val="20"/>
        </w:rPr>
        <w:t xml:space="preserve">ек</w:t>
      </w:r>
      <w:r>
        <w:rPr>
          <w:sz w:val="20"/>
        </w:rPr>
        <w:t xml:space="preserve"> (штрафов, пеней).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698"/>
        </w:tabs>
        <w:spacing w:after="0" w:before="4" w:line="235" w:lineRule="auto"/>
        <w:ind w:right="575" w:firstLine="708" w:left="566"/>
        <w:jc w:val="both"/>
        <w:rPr>
          <w:sz w:val="24"/>
        </w:rPr>
      </w:pPr>
      <w:r>
        <w:rPr>
          <w:sz w:val="20"/>
        </w:rPr>
        <w:t xml:space="preserve">Штрафы начисляются за неисполнение или ненадлежащее исполнение Исполнителем обязательств</w:t>
      </w:r>
      <w:r>
        <w:rPr>
          <w:sz w:val="20"/>
        </w:rPr>
        <w:t xml:space="preserve">,</w:t>
      </w:r>
      <w:r>
        <w:rPr>
          <w:sz w:val="20"/>
        </w:rPr>
        <w:t xml:space="preserve"> предусмотренных Договором, за исключением просрочки исполнения Исполнителем обязательств (в том числ</w:t>
      </w:r>
      <w:r>
        <w:rPr>
          <w:sz w:val="20"/>
        </w:rPr>
        <w:t xml:space="preserve">е</w:t>
      </w:r>
      <w:r>
        <w:rPr>
          <w:sz w:val="20"/>
        </w:rPr>
        <w:t xml:space="preserve"> гарантийного обязательства), предусмотренных Договором.</w:t>
      </w:r>
      <w:r>
        <w:rPr>
          <w:sz w:val="24"/>
        </w:rPr>
      </w:r>
      <w:r>
        <w:rPr>
          <w:sz w:val="24"/>
        </w:rPr>
      </w:r>
    </w:p>
    <w:p>
      <w:pPr>
        <w:pBdr/>
        <w:spacing w:before="0"/>
        <w:ind w:right="564" w:firstLine="708" w:left="566"/>
        <w:jc w:val="both"/>
        <w:rPr>
          <w:i/>
          <w:sz w:val="20"/>
        </w:rPr>
      </w:pPr>
      <w:r>
        <w:rPr>
          <w:i/>
          <w:sz w:val="20"/>
        </w:rPr>
        <w:t xml:space="preserve">За каждый факт неисполнения или ненадлежащего исполнения Исполнителем обязател</w:t>
      </w:r>
      <w:r>
        <w:rPr>
          <w:i/>
          <w:sz w:val="20"/>
        </w:rPr>
        <w:t xml:space="preserve">ьств,</w:t>
      </w:r>
      <w:r>
        <w:rPr>
          <w:i/>
          <w:sz w:val="20"/>
        </w:rPr>
        <w:t xml:space="preserve"> предусмотренных Договором, за исключением просрочки исполнения обязательств (в том числе гарантийног</w:t>
      </w:r>
      <w:r>
        <w:rPr>
          <w:i/>
          <w:sz w:val="20"/>
        </w:rPr>
        <w:t xml:space="preserve">о</w:t>
      </w:r>
      <w:r>
        <w:rPr>
          <w:i/>
          <w:sz w:val="20"/>
        </w:rPr>
        <w:t xml:space="preserve"> обязательства), предусмотренных Договором, размер штрафа устанавливается Договором в поря</w:t>
      </w:r>
      <w:r>
        <w:rPr>
          <w:i/>
          <w:sz w:val="20"/>
        </w:rPr>
        <w:t xml:space="preserve">дке,</w:t>
      </w:r>
      <w:r>
        <w:rPr>
          <w:i/>
          <w:sz w:val="20"/>
        </w:rPr>
        <w:t xml:space="preserve"> определенном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 xml:space="preserve">постановлением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 xml:space="preserve">Правительства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 xml:space="preserve">Российской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 xml:space="preserve">Федерации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 xml:space="preserve">от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 xml:space="preserve">30.08.2017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 xml:space="preserve">№ 1042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 xml:space="preserve">и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 xml:space="preserve">рассчитывается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 xml:space="preserve">ка</w:t>
      </w:r>
      <w:r>
        <w:rPr>
          <w:i/>
          <w:sz w:val="20"/>
        </w:rPr>
        <w:t xml:space="preserve">к</w:t>
      </w:r>
      <w:r>
        <w:rPr>
          <w:i/>
          <w:sz w:val="20"/>
        </w:rPr>
        <w:t xml:space="preserve"> процент цены Договора, или в случае, если Договором предусмотрены этапы исполнения Договора, как проц</w:t>
      </w:r>
      <w:r>
        <w:rPr>
          <w:i/>
          <w:sz w:val="20"/>
        </w:rPr>
        <w:t xml:space="preserve">ент</w:t>
      </w:r>
      <w:r>
        <w:rPr>
          <w:i/>
          <w:sz w:val="20"/>
        </w:rPr>
        <w:t xml:space="preserve"> этапа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исполнения Договора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(далее –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«цена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Договора (этапа)»),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в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размере 1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процента цены Договора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(этапа),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но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не</w:t>
      </w:r>
      <w:r>
        <w:rPr>
          <w:i/>
          <w:sz w:val="20"/>
        </w:rPr>
        <w:t xml:space="preserve"> более 5 тыс. рублей и не менее 1 тыс. рублей.</w:t>
      </w:r>
      <w:r>
        <w:rPr>
          <w:i/>
          <w:sz w:val="20"/>
        </w:rPr>
      </w:r>
      <w:r>
        <w:rPr>
          <w:i/>
          <w:sz w:val="20"/>
        </w:rPr>
      </w:r>
    </w:p>
    <w:p>
      <w:pPr>
        <w:pBdr/>
        <w:spacing w:before="1"/>
        <w:ind w:right="568" w:firstLine="708" w:left="566"/>
        <w:jc w:val="both"/>
        <w:rPr>
          <w:sz w:val="20"/>
        </w:rPr>
      </w:pPr>
      <w:r>
        <w:rPr>
          <w:sz w:val="20"/>
        </w:rPr>
        <w:t xml:space="preserve">За каждый факт неисполнения или ненадлежащего исполнения Исполнителем обязательства</w:t>
      </w:r>
      <w:r>
        <w:rPr>
          <w:sz w:val="20"/>
        </w:rPr>
        <w:t xml:space="preserve">,</w:t>
      </w:r>
      <w:r>
        <w:rPr>
          <w:sz w:val="20"/>
        </w:rPr>
        <w:t xml:space="preserve"> предусмотренного Договором, которое не имеет стоимостного выражения (при наличии в Договоре таки</w:t>
      </w:r>
      <w:r>
        <w:rPr>
          <w:sz w:val="20"/>
        </w:rPr>
        <w:t xml:space="preserve">х</w:t>
      </w:r>
      <w:r>
        <w:rPr>
          <w:sz w:val="20"/>
        </w:rPr>
        <w:t xml:space="preserve"> обязательств),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размер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штрафа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устанавливается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Договором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порядке,</w:t>
      </w:r>
      <w:r>
        <w:rPr>
          <w:spacing w:val="-13"/>
          <w:sz w:val="20"/>
        </w:rPr>
        <w:t xml:space="preserve"> </w:t>
      </w:r>
      <w:r>
        <w:rPr>
          <w:i/>
          <w:sz w:val="20"/>
        </w:rPr>
        <w:t xml:space="preserve">определенном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 xml:space="preserve">постановлением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 xml:space="preserve">Правител</w:t>
      </w:r>
      <w:r>
        <w:rPr>
          <w:i/>
          <w:sz w:val="20"/>
        </w:rPr>
        <w:t xml:space="preserve">ьства</w:t>
      </w:r>
      <w:r>
        <w:rPr>
          <w:i/>
          <w:sz w:val="20"/>
        </w:rPr>
        <w:t xml:space="preserve"> Российской Федерации от 30.08.2017 № 1042, в размере, составляющем</w:t>
      </w:r>
      <w:r>
        <w:rPr>
          <w:sz w:val="20"/>
        </w:rPr>
        <w:t xml:space="preserve">:</w:t>
      </w:r>
      <w:r>
        <w:rPr>
          <w:sz w:val="20"/>
        </w:rPr>
      </w:r>
      <w:r>
        <w:rPr>
          <w:sz w:val="20"/>
        </w:rPr>
      </w:r>
    </w:p>
    <w:p>
      <w:pPr>
        <w:pBdr/>
        <w:spacing w:before="2" w:line="229" w:lineRule="exact"/>
        <w:ind w:right="0" w:firstLine="0" w:left="1275"/>
        <w:jc w:val="both"/>
        <w:rPr>
          <w:i/>
          <w:sz w:val="20"/>
        </w:rPr>
      </w:pPr>
      <w:r>
        <w:rPr>
          <w:i/>
          <w:sz w:val="20"/>
        </w:rPr>
        <w:t xml:space="preserve">а)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1000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рублей,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если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цена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Договора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не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 xml:space="preserve">превышает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3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 xml:space="preserve">млн.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 xml:space="preserve">рублей;</w:t>
      </w:r>
      <w:r>
        <w:rPr>
          <w:i/>
          <w:sz w:val="20"/>
        </w:rPr>
      </w:r>
      <w:r>
        <w:rPr>
          <w:i/>
          <w:sz w:val="20"/>
        </w:rPr>
      </w:r>
    </w:p>
    <w:p>
      <w:pPr>
        <w:pBdr/>
        <w:spacing w:before="0"/>
        <w:ind w:right="568" w:firstLine="708" w:left="566"/>
        <w:jc w:val="both"/>
        <w:rPr>
          <w:i/>
          <w:sz w:val="20"/>
        </w:rPr>
      </w:pPr>
      <w:r>
        <w:rPr>
          <w:sz w:val="20"/>
        </w:rPr>
        <w:t xml:space="preserve">Пеня начисляется за каждый день просрочки исполнения Исполнителем обязательства, предусмотренно</w:t>
      </w:r>
      <w:r>
        <w:rPr>
          <w:sz w:val="20"/>
        </w:rPr>
        <w:t xml:space="preserve">го</w:t>
      </w:r>
      <w:r>
        <w:rPr>
          <w:sz w:val="20"/>
        </w:rPr>
        <w:t xml:space="preserve"> Договором, начиная со дня, следующего после дня истечения установленного Договором срока исполнени</w:t>
      </w:r>
      <w:r>
        <w:rPr>
          <w:sz w:val="20"/>
        </w:rPr>
        <w:t xml:space="preserve">я</w:t>
      </w:r>
      <w:r>
        <w:rPr>
          <w:sz w:val="20"/>
        </w:rPr>
        <w:t xml:space="preserve"> обязательства, в размере </w:t>
      </w:r>
      <w:r>
        <w:rPr>
          <w:i/>
          <w:sz w:val="20"/>
        </w:rPr>
        <w:t xml:space="preserve">одной трехсотой действующей на дату уплаты пени ключевой ставки Центральног</w:t>
      </w:r>
      <w:r>
        <w:rPr>
          <w:i/>
          <w:sz w:val="20"/>
        </w:rPr>
        <w:t xml:space="preserve">о</w:t>
      </w:r>
      <w:r>
        <w:rPr>
          <w:i/>
          <w:sz w:val="20"/>
        </w:rPr>
        <w:t xml:space="preserve"> банка Российской Федерации от цены Договора, уменьшенной на сумму, пропорциональную объему обязатель</w:t>
      </w:r>
      <w:r>
        <w:rPr>
          <w:i/>
          <w:sz w:val="20"/>
        </w:rPr>
        <w:t xml:space="preserve">ств,</w:t>
      </w:r>
      <w:r>
        <w:rPr>
          <w:i/>
          <w:sz w:val="20"/>
        </w:rPr>
        <w:t xml:space="preserve"> предусмотренных Договором и фактически исполненных Исполнителем.</w:t>
      </w:r>
      <w:r>
        <w:rPr>
          <w:i/>
          <w:sz w:val="20"/>
        </w:rPr>
      </w:r>
      <w:r>
        <w:rPr>
          <w:i/>
          <w:sz w:val="20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6" w:line="232" w:lineRule="auto"/>
        <w:ind w:right="563" w:firstLine="708" w:left="566"/>
        <w:jc w:val="both"/>
        <w:rPr>
          <w:sz w:val="24"/>
        </w:rPr>
      </w:pPr>
      <w:r>
        <w:rPr>
          <w:sz w:val="20"/>
        </w:rPr>
        <w:t xml:space="preserve">Общая сумма начисленных штрафов за неисполнение или ненадлежащее исполнение Исполнител</w:t>
      </w:r>
      <w:r>
        <w:rPr>
          <w:sz w:val="20"/>
        </w:rPr>
        <w:t xml:space="preserve">ем</w:t>
      </w:r>
      <w:r>
        <w:rPr>
          <w:sz w:val="20"/>
        </w:rPr>
        <w:t xml:space="preserve"> обязательств, предусмотренных Договором, не может превышать цену Договора.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7" w:line="232" w:lineRule="auto"/>
        <w:ind w:right="562" w:firstLine="708" w:left="566"/>
        <w:jc w:val="both"/>
        <w:rPr>
          <w:sz w:val="24"/>
        </w:rPr>
      </w:pPr>
      <w:r>
        <w:rPr>
          <w:sz w:val="20"/>
        </w:rPr>
        <w:t xml:space="preserve">Исполнитель обязан возместить убытки, причиненные Заказчику в ходе исполнения Договора, </w:t>
      </w:r>
      <w:r>
        <w:rPr>
          <w:sz w:val="20"/>
        </w:rPr>
        <w:t xml:space="preserve">в</w:t>
      </w:r>
      <w:r>
        <w:rPr>
          <w:sz w:val="20"/>
        </w:rPr>
        <w:t xml:space="preserve"> порядке, предусмотренном действующим законодательством.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842"/>
        </w:tabs>
        <w:spacing w:after="0" w:before="1" w:line="237" w:lineRule="auto"/>
        <w:ind w:right="566" w:firstLine="708" w:left="566"/>
        <w:jc w:val="both"/>
        <w:rPr>
          <w:sz w:val="24"/>
        </w:rPr>
      </w:pPr>
      <w:r>
        <w:rPr>
          <w:sz w:val="20"/>
        </w:rPr>
        <w:t xml:space="preserve">В качестве подтверждения фактов неисполнения или ненадлежащего исполнения Исполнител</w:t>
      </w:r>
      <w:r>
        <w:rPr>
          <w:sz w:val="20"/>
        </w:rPr>
        <w:t xml:space="preserve">ем</w:t>
      </w:r>
      <w:r>
        <w:rPr>
          <w:sz w:val="20"/>
        </w:rPr>
        <w:t xml:space="preserve"> обязательств,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Заказчик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может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использовать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фото-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или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видеоматериалы,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составленные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им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одностороннем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порядк</w:t>
      </w:r>
      <w:r>
        <w:rPr>
          <w:sz w:val="20"/>
        </w:rPr>
        <w:t xml:space="preserve">е</w:t>
      </w:r>
      <w:r>
        <w:rPr>
          <w:sz w:val="20"/>
        </w:rPr>
        <w:t xml:space="preserve"> и (или) с привлечением третьих лиц, являющиеся основанием для взыскания неустоек (штрафов, пеней) ил</w:t>
      </w:r>
      <w:r>
        <w:rPr>
          <w:sz w:val="20"/>
        </w:rPr>
        <w:t xml:space="preserve">и</w:t>
      </w:r>
      <w:r>
        <w:rPr>
          <w:sz w:val="20"/>
        </w:rPr>
        <w:t xml:space="preserve"> применения иной формы ответственности в соответствии с действующим законодательством.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698"/>
        </w:tabs>
        <w:spacing w:after="0" w:before="4" w:line="235" w:lineRule="auto"/>
        <w:ind w:right="568" w:firstLine="708" w:left="566"/>
        <w:jc w:val="both"/>
        <w:rPr>
          <w:sz w:val="24"/>
        </w:rPr>
      </w:pPr>
      <w:r>
        <w:rPr>
          <w:sz w:val="20"/>
        </w:rPr>
        <w:t xml:space="preserve">В случае просрочки исполнения Заказчиком обязательств, предусмотренных Договором, а также </w:t>
      </w:r>
      <w:r>
        <w:rPr>
          <w:sz w:val="20"/>
        </w:rPr>
        <w:t xml:space="preserve">в</w:t>
      </w:r>
      <w:r>
        <w:rPr>
          <w:sz w:val="20"/>
        </w:rPr>
        <w:t xml:space="preserve"> иных случаях неисполнения или ненадлежащего исполнения Заказчиком обязательств, предусмотренн</w:t>
      </w:r>
      <w:r>
        <w:rPr>
          <w:sz w:val="20"/>
        </w:rPr>
        <w:t xml:space="preserve">ых</w:t>
      </w:r>
      <w:r>
        <w:rPr>
          <w:sz w:val="20"/>
        </w:rPr>
        <w:t xml:space="preserve"> Договором, Исполнитель вправе потребовать уплаты неустоек (штрафов, пеней).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698"/>
        </w:tabs>
        <w:spacing w:after="0" w:before="4" w:line="237" w:lineRule="auto"/>
        <w:ind w:right="569" w:firstLine="708" w:left="566"/>
        <w:jc w:val="both"/>
        <w:rPr>
          <w:sz w:val="24"/>
        </w:rPr>
      </w:pPr>
      <w:r>
        <w:rPr>
          <w:sz w:val="20"/>
        </w:rPr>
        <w:t xml:space="preserve">Штрафы начисляются за каждый факт неисполнения или ненадлежащее исполнение Заказчико</w:t>
      </w:r>
      <w:r>
        <w:rPr>
          <w:sz w:val="20"/>
        </w:rPr>
        <w:t xml:space="preserve">м</w:t>
      </w:r>
      <w:r>
        <w:rPr>
          <w:sz w:val="20"/>
        </w:rPr>
        <w:t xml:space="preserve"> обязательств, предусмотренных Договором, за исключением просрочки исполнения обязательств. Размер </w:t>
      </w:r>
      <w:r>
        <w:rPr>
          <w:sz w:val="20"/>
        </w:rPr>
        <w:t xml:space="preserve">штрафа</w:t>
      </w:r>
      <w:r>
        <w:rPr>
          <w:sz w:val="20"/>
        </w:rPr>
        <w:t xml:space="preserve"> устанавливается в порядке, определенном постановлением Правительства Российской Федерации от 30.08.2017 </w:t>
      </w:r>
      <w:r>
        <w:rPr>
          <w:sz w:val="20"/>
        </w:rPr>
        <w:t xml:space="preserve">№</w:t>
      </w:r>
      <w:r>
        <w:rPr>
          <w:sz w:val="20"/>
        </w:rPr>
        <w:t xml:space="preserve"> 1042, в размере, составляющем:</w:t>
      </w:r>
      <w:r>
        <w:rPr>
          <w:sz w:val="24"/>
        </w:rPr>
      </w:r>
      <w:r>
        <w:rPr>
          <w:sz w:val="24"/>
        </w:rPr>
      </w:r>
    </w:p>
    <w:p>
      <w:pPr>
        <w:pStyle w:val="939"/>
        <w:pBdr/>
        <w:spacing w:line="229" w:lineRule="exact"/>
        <w:ind w:firstLine="0" w:left="1275"/>
        <w:rPr/>
      </w:pPr>
      <w:r>
        <w:t xml:space="preserve">а)</w:t>
      </w:r>
      <w:r>
        <w:rPr>
          <w:spacing w:val="-6"/>
        </w:rPr>
        <w:t xml:space="preserve"> </w:t>
      </w:r>
      <w:r>
        <w:t xml:space="preserve">1000</w:t>
      </w:r>
      <w:r>
        <w:rPr>
          <w:spacing w:val="-4"/>
        </w:rPr>
        <w:t xml:space="preserve"> </w:t>
      </w:r>
      <w:r>
        <w:t xml:space="preserve">рублей,</w:t>
      </w:r>
      <w:r>
        <w:rPr>
          <w:spacing w:val="-5"/>
        </w:rPr>
        <w:t xml:space="preserve"> </w:t>
      </w:r>
      <w:r>
        <w:t xml:space="preserve">если</w:t>
      </w:r>
      <w:r>
        <w:rPr>
          <w:spacing w:val="-6"/>
        </w:rPr>
        <w:t xml:space="preserve"> </w:t>
      </w:r>
      <w:r>
        <w:t xml:space="preserve">цена</w:t>
      </w:r>
      <w:r>
        <w:rPr>
          <w:spacing w:val="-2"/>
        </w:rPr>
        <w:t xml:space="preserve"> </w:t>
      </w:r>
      <w:r>
        <w:t xml:space="preserve">Договора</w:t>
      </w:r>
      <w:r>
        <w:rPr>
          <w:spacing w:val="-5"/>
        </w:rPr>
        <w:t xml:space="preserve"> </w:t>
      </w:r>
      <w:r>
        <w:t xml:space="preserve">не</w:t>
      </w:r>
      <w:r>
        <w:rPr>
          <w:spacing w:val="-4"/>
        </w:rPr>
        <w:t xml:space="preserve"> </w:t>
      </w:r>
      <w:r>
        <w:t xml:space="preserve">превышает</w:t>
      </w:r>
      <w:r>
        <w:rPr>
          <w:spacing w:val="-6"/>
        </w:rPr>
        <w:t xml:space="preserve"> </w:t>
      </w:r>
      <w:r>
        <w:t xml:space="preserve">3</w:t>
      </w:r>
      <w:r>
        <w:rPr>
          <w:spacing w:val="-4"/>
        </w:rPr>
        <w:t xml:space="preserve"> </w:t>
      </w:r>
      <w:r>
        <w:t xml:space="preserve">млн.</w:t>
      </w:r>
      <w:r>
        <w:rPr>
          <w:spacing w:val="-5"/>
        </w:rPr>
        <w:t xml:space="preserve"> </w:t>
      </w:r>
      <w:r>
        <w:t xml:space="preserve">рублей</w:t>
      </w:r>
      <w:r>
        <w:rPr>
          <w:spacing w:val="-5"/>
        </w:rPr>
        <w:t xml:space="preserve"> </w:t>
      </w:r>
      <w:r>
        <w:rPr>
          <w:spacing w:val="-2"/>
        </w:rPr>
        <w:t xml:space="preserve">(включительно);</w:t>
      </w:r>
      <w:r/>
    </w:p>
    <w:p>
      <w:pPr>
        <w:pStyle w:val="939"/>
        <w:pBdr/>
        <w:spacing/>
        <w:ind w:right="568"/>
        <w:rPr/>
      </w:pPr>
      <w:r>
        <w:t xml:space="preserve">Пеня начисляется за каждый день просрочки исполнения Заказчиком обязательства, предусмотренно</w:t>
      </w:r>
      <w:r>
        <w:t xml:space="preserve">го</w:t>
      </w:r>
      <w:r>
        <w:t xml:space="preserve"> Договором, начиная со дня, следующего после дня истечения установленного Договором срока исполнени</w:t>
      </w:r>
      <w:r>
        <w:t xml:space="preserve">я</w:t>
      </w:r>
      <w:r>
        <w:t xml:space="preserve"> обязательства. Такая пеня устанавливается Договором в размере одной трехсотой действующей на дату упл</w:t>
      </w:r>
      <w:r>
        <w:t xml:space="preserve">аты</w:t>
      </w:r>
      <w:r>
        <w:t xml:space="preserve"> пеней ключевой ставки Центрального банка Российской Федерации от неуплаченной в срок суммы.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6" w:line="232" w:lineRule="auto"/>
        <w:ind w:right="567" w:firstLine="708" w:left="566"/>
        <w:jc w:val="both"/>
        <w:rPr>
          <w:sz w:val="24"/>
        </w:rPr>
      </w:pPr>
      <w:r>
        <w:rPr>
          <w:sz w:val="20"/>
        </w:rPr>
        <w:t xml:space="preserve">Общая сумма начисленных штрафов за ненадлежащее исполнение Заказчиком обязательст</w:t>
      </w:r>
      <w:r>
        <w:rPr>
          <w:sz w:val="20"/>
        </w:rPr>
        <w:t xml:space="preserve">в,</w:t>
      </w:r>
      <w:r>
        <w:rPr>
          <w:sz w:val="20"/>
        </w:rPr>
        <w:t xml:space="preserve"> предусмотренных Договором, не может превышать цену Договора.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2267"/>
        </w:tabs>
        <w:spacing w:after="0" w:before="6" w:line="232" w:lineRule="auto"/>
        <w:ind w:right="576" w:firstLine="708" w:left="566"/>
        <w:jc w:val="both"/>
        <w:rPr>
          <w:sz w:val="24"/>
        </w:rPr>
      </w:pPr>
      <w:r>
        <w:rPr>
          <w:sz w:val="20"/>
        </w:rPr>
        <w:t xml:space="preserve">Уплата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неустоек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(штрафов,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пеней)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не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освобождает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виновную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Сторону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от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выполнения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принят</w:t>
      </w:r>
      <w:r>
        <w:rPr>
          <w:sz w:val="20"/>
        </w:rPr>
        <w:t xml:space="preserve">ых</w:t>
      </w:r>
      <w:r>
        <w:rPr>
          <w:sz w:val="20"/>
        </w:rPr>
        <w:t xml:space="preserve"> на себя обязательств по Договору.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842"/>
        </w:tabs>
        <w:spacing w:after="0" w:before="4" w:line="235" w:lineRule="auto"/>
        <w:ind w:right="570" w:firstLine="708" w:left="566"/>
        <w:jc w:val="both"/>
        <w:rPr>
          <w:sz w:val="24"/>
        </w:rPr>
      </w:pPr>
      <w:r>
        <w:rPr>
          <w:sz w:val="20"/>
        </w:rPr>
        <w:t xml:space="preserve">Сторона освобождается от уплаты неустоек (штрафов, пеней), если докажет, что неисполнение ил</w:t>
      </w:r>
      <w:r>
        <w:rPr>
          <w:sz w:val="20"/>
        </w:rPr>
        <w:t xml:space="preserve">и</w:t>
      </w:r>
      <w:r>
        <w:rPr>
          <w:sz w:val="20"/>
        </w:rPr>
        <w:t xml:space="preserve"> ненадлежащее исполнение обязательства, предусмотренного Договором, произошло вследствие непреодолимо</w:t>
      </w:r>
      <w:r>
        <w:rPr>
          <w:sz w:val="20"/>
        </w:rPr>
        <w:t xml:space="preserve">й</w:t>
      </w:r>
      <w:r>
        <w:rPr>
          <w:sz w:val="20"/>
        </w:rPr>
        <w:t xml:space="preserve"> силы или по вине другой Стороны.</w:t>
      </w:r>
      <w:r>
        <w:rPr>
          <w:sz w:val="24"/>
        </w:rPr>
      </w:r>
      <w:r>
        <w:rPr>
          <w:sz w:val="24"/>
        </w:rPr>
      </w:r>
    </w:p>
    <w:p>
      <w:pPr>
        <w:pStyle w:val="940"/>
        <w:numPr>
          <w:ilvl w:val="0"/>
          <w:numId w:val="1"/>
        </w:numPr>
        <w:pBdr/>
        <w:tabs>
          <w:tab w:val="left" w:leader="none" w:pos="4418"/>
        </w:tabs>
        <w:spacing w:after="0" w:before="4" w:line="230" w:lineRule="exact"/>
        <w:ind w:right="0" w:hanging="359" w:left="4418"/>
        <w:jc w:val="both"/>
        <w:rPr/>
      </w:pPr>
      <w:r>
        <w:rPr>
          <w:spacing w:val="-2"/>
        </w:rPr>
        <w:t xml:space="preserve">Форс-мажорные</w:t>
      </w:r>
      <w:r>
        <w:rPr>
          <w:spacing w:val="12"/>
        </w:rPr>
        <w:t xml:space="preserve"> </w:t>
      </w:r>
      <w:r>
        <w:rPr>
          <w:spacing w:val="-2"/>
        </w:rPr>
        <w:t xml:space="preserve">обстоятельства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1" w:line="237" w:lineRule="auto"/>
        <w:ind w:right="564" w:firstLine="708" w:left="566"/>
        <w:jc w:val="both"/>
        <w:rPr>
          <w:sz w:val="24"/>
        </w:rPr>
      </w:pPr>
      <w:r>
        <w:rPr>
          <w:sz w:val="20"/>
        </w:rPr>
        <w:t xml:space="preserve">Стороны освобождаются от ответственности за частичное или полное невыполнение обязательств п</w:t>
      </w:r>
      <w:r>
        <w:rPr>
          <w:sz w:val="20"/>
        </w:rPr>
        <w:t xml:space="preserve">о</w:t>
      </w:r>
      <w:r>
        <w:rPr>
          <w:sz w:val="20"/>
        </w:rPr>
        <w:t xml:space="preserve"> Договору, если оно явилось следствием обстоятельств непреодолимой силы (форс-мажор), а именно: пожар</w:t>
      </w:r>
      <w:r>
        <w:rPr>
          <w:sz w:val="20"/>
        </w:rPr>
        <w:t xml:space="preserve">а,</w:t>
      </w:r>
      <w:r>
        <w:rPr>
          <w:sz w:val="20"/>
        </w:rPr>
        <w:t xml:space="preserve"> наводнения, землетрясения, войны, военных действий, блокады, эмбарго, общих забастовок, и, если эт</w:t>
      </w:r>
      <w:r>
        <w:rPr>
          <w:sz w:val="20"/>
        </w:rPr>
        <w:t xml:space="preserve">и</w:t>
      </w:r>
      <w:r>
        <w:rPr>
          <w:sz w:val="20"/>
        </w:rPr>
        <w:t xml:space="preserve"> обстоятельства непосредственно повлияли на исполнение Договора.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2" w:line="237" w:lineRule="auto"/>
        <w:ind w:right="564" w:firstLine="708" w:left="566"/>
        <w:jc w:val="both"/>
        <w:rPr>
          <w:sz w:val="24"/>
        </w:rPr>
      </w:pPr>
      <w:r>
        <w:rPr>
          <w:sz w:val="20"/>
        </w:rPr>
        <w:t xml:space="preserve">Сторона, для которой создалась невозможность выполнения обязательств по Договору, обязан</w:t>
      </w:r>
      <w:r>
        <w:rPr>
          <w:sz w:val="20"/>
        </w:rPr>
        <w:t xml:space="preserve">а</w:t>
      </w:r>
      <w:r>
        <w:rPr>
          <w:sz w:val="20"/>
        </w:rPr>
        <w:t xml:space="preserve"> немедленно (в течение 3 (трех) дней) известить другую Сторону о наступлении и прекращении обстоятельств</w:t>
      </w:r>
      <w:r>
        <w:rPr>
          <w:sz w:val="20"/>
        </w:rPr>
        <w:t xml:space="preserve">,</w:t>
      </w:r>
      <w:r>
        <w:rPr>
          <w:sz w:val="20"/>
        </w:rPr>
        <w:t xml:space="preserve"> указанных в пункте 9.1 Договора. Несвоевременное извещение об этих обстоятельствах лишает соответствующу</w:t>
      </w:r>
      <w:r>
        <w:rPr>
          <w:sz w:val="20"/>
        </w:rPr>
        <w:t xml:space="preserve">ю</w:t>
      </w:r>
      <w:r>
        <w:rPr>
          <w:sz w:val="20"/>
        </w:rPr>
        <w:t xml:space="preserve"> Сторону права ссылаться на них в будущем.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5" w:line="232" w:lineRule="auto"/>
        <w:ind w:right="563" w:firstLine="708" w:left="566"/>
        <w:jc w:val="both"/>
        <w:rPr>
          <w:sz w:val="24"/>
        </w:rPr>
      </w:pPr>
      <w:r>
        <w:rPr>
          <w:sz w:val="20"/>
        </w:rPr>
        <w:t xml:space="preserve">Обязанность доказать наличие обстоятельств непреодолимой силы лежит на Стороне Договора, н</w:t>
      </w:r>
      <w:r>
        <w:rPr>
          <w:sz w:val="20"/>
        </w:rPr>
        <w:t xml:space="preserve">е</w:t>
      </w:r>
      <w:r>
        <w:rPr>
          <w:sz w:val="20"/>
        </w:rPr>
        <w:t xml:space="preserve"> выполнившей свои обязательства по Договору.</w:t>
      </w:r>
      <w:r>
        <w:rPr>
          <w:sz w:val="24"/>
        </w:rPr>
      </w:r>
      <w:r>
        <w:rPr>
          <w:sz w:val="24"/>
        </w:rPr>
      </w:r>
    </w:p>
    <w:p>
      <w:pPr>
        <w:pStyle w:val="941"/>
        <w:pBdr/>
        <w:spacing w:after="0" w:line="232" w:lineRule="auto"/>
        <w:ind/>
        <w:jc w:val="both"/>
        <w:rPr>
          <w:sz w:val="24"/>
        </w:rPr>
        <w:sectPr>
          <w:footnotePr/>
          <w:endnotePr/>
          <w:type w:val="nextPage"/>
          <w:pgSz w:h="16840" w:orient="portrait" w:w="11910"/>
          <w:pgMar w:top="760" w:right="283" w:bottom="280" w:left="566" w:header="554" w:footer="0" w:gutter="0"/>
          <w:cols w:num="1" w:sep="0" w:space="1701" w:equalWidth="1"/>
        </w:sect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01"/>
        </w:tabs>
        <w:spacing w:after="0" w:before="123" w:line="235" w:lineRule="auto"/>
        <w:ind w:right="564" w:firstLine="708" w:left="566"/>
        <w:jc w:val="both"/>
        <w:rPr>
          <w:sz w:val="24"/>
        </w:rPr>
      </w:pPr>
      <w:r>
        <w:rPr>
          <w:sz w:val="20"/>
        </w:rPr>
        <w:t xml:space="preserve">Если обстоятельства, указанные в пункте 9.1 Договора, и их последствия будут длиться более </w:t>
      </w:r>
      <w:r>
        <w:rPr>
          <w:sz w:val="20"/>
        </w:rPr>
        <w:t xml:space="preserve">1</w:t>
      </w:r>
      <w:r>
        <w:rPr>
          <w:sz w:val="20"/>
        </w:rPr>
        <w:t xml:space="preserve"> (одного) месяца, то Стороны вправе расторгнуть Договор. В этом случае ни одна из Сторон не имеет пр</w:t>
      </w:r>
      <w:r>
        <w:rPr>
          <w:sz w:val="20"/>
        </w:rPr>
        <w:t xml:space="preserve">ава</w:t>
      </w:r>
      <w:r>
        <w:rPr>
          <w:sz w:val="20"/>
        </w:rPr>
        <w:t xml:space="preserve"> потребовать от другой Стороны возмещения убытков.</w:t>
      </w:r>
      <w:r>
        <w:rPr>
          <w:sz w:val="24"/>
        </w:rPr>
      </w:r>
      <w:r>
        <w:rPr>
          <w:sz w:val="24"/>
        </w:rPr>
      </w:r>
    </w:p>
    <w:p>
      <w:pPr>
        <w:pStyle w:val="940"/>
        <w:numPr>
          <w:ilvl w:val="0"/>
          <w:numId w:val="1"/>
        </w:numPr>
        <w:pBdr/>
        <w:tabs>
          <w:tab w:val="left" w:leader="none" w:pos="4584"/>
        </w:tabs>
        <w:spacing w:after="0" w:before="4" w:line="240" w:lineRule="auto"/>
        <w:ind w:right="0" w:hanging="359" w:left="4584"/>
        <w:jc w:val="both"/>
        <w:rPr/>
      </w:pPr>
      <w:r>
        <w:t xml:space="preserve">Порядок</w:t>
      </w:r>
      <w:r>
        <w:rPr>
          <w:spacing w:val="-12"/>
        </w:rPr>
        <w:t xml:space="preserve"> </w:t>
      </w:r>
      <w:r>
        <w:t xml:space="preserve">разрешения</w:t>
      </w:r>
      <w:r>
        <w:rPr>
          <w:spacing w:val="-11"/>
        </w:rPr>
        <w:t xml:space="preserve"> </w:t>
      </w:r>
      <w:r>
        <w:rPr>
          <w:spacing w:val="-2"/>
        </w:rPr>
        <w:t xml:space="preserve">споров</w:t>
      </w:r>
      <w:r/>
    </w:p>
    <w:p>
      <w:pPr>
        <w:pStyle w:val="939"/>
        <w:pBdr/>
        <w:spacing/>
        <w:ind w:right="566"/>
        <w:rPr/>
      </w:pPr>
      <w:r>
        <w:t xml:space="preserve">Все</w:t>
      </w:r>
      <w:r>
        <w:rPr>
          <w:spacing w:val="-13"/>
        </w:rPr>
        <w:t xml:space="preserve"> </w:t>
      </w:r>
      <w:r>
        <w:t xml:space="preserve">разногласия</w:t>
      </w:r>
      <w:r>
        <w:rPr>
          <w:spacing w:val="-12"/>
        </w:rPr>
        <w:t xml:space="preserve"> </w:t>
      </w:r>
      <w:r>
        <w:t xml:space="preserve">и</w:t>
      </w:r>
      <w:r>
        <w:rPr>
          <w:spacing w:val="-13"/>
        </w:rPr>
        <w:t xml:space="preserve"> </w:t>
      </w:r>
      <w:r>
        <w:t xml:space="preserve">споры,</w:t>
      </w:r>
      <w:r>
        <w:rPr>
          <w:spacing w:val="-12"/>
        </w:rPr>
        <w:t xml:space="preserve"> </w:t>
      </w:r>
      <w:r>
        <w:t xml:space="preserve">которые</w:t>
      </w:r>
      <w:r>
        <w:rPr>
          <w:spacing w:val="-13"/>
        </w:rPr>
        <w:t xml:space="preserve"> </w:t>
      </w:r>
      <w:r>
        <w:t xml:space="preserve">могут</w:t>
      </w:r>
      <w:r>
        <w:rPr>
          <w:spacing w:val="-12"/>
        </w:rPr>
        <w:t xml:space="preserve"> </w:t>
      </w:r>
      <w:r>
        <w:t xml:space="preserve">возникнуть</w:t>
      </w:r>
      <w:r>
        <w:rPr>
          <w:spacing w:val="-13"/>
        </w:rPr>
        <w:t xml:space="preserve"> </w:t>
      </w:r>
      <w:r>
        <w:t xml:space="preserve">при</w:t>
      </w:r>
      <w:r>
        <w:rPr>
          <w:spacing w:val="-12"/>
        </w:rPr>
        <w:t xml:space="preserve"> </w:t>
      </w:r>
      <w:r>
        <w:t xml:space="preserve">исполнении</w:t>
      </w:r>
      <w:r>
        <w:rPr>
          <w:spacing w:val="-13"/>
        </w:rPr>
        <w:t xml:space="preserve"> </w:t>
      </w:r>
      <w:r>
        <w:t xml:space="preserve">Договора,</w:t>
      </w:r>
      <w:r>
        <w:rPr>
          <w:spacing w:val="-12"/>
        </w:rPr>
        <w:t xml:space="preserve"> </w:t>
      </w:r>
      <w:r>
        <w:t xml:space="preserve">подлежат</w:t>
      </w:r>
      <w:r>
        <w:rPr>
          <w:spacing w:val="-13"/>
        </w:rPr>
        <w:t xml:space="preserve"> </w:t>
      </w:r>
      <w:r>
        <w:t xml:space="preserve">предварительном</w:t>
      </w:r>
      <w:r>
        <w:t xml:space="preserve">у</w:t>
      </w:r>
      <w:r>
        <w:t xml:space="preserve"> разрешению путем переговоров. В случае если Стороны не придут к соглашению, спор подлежит рассмотрению </w:t>
      </w:r>
      <w:r>
        <w:t xml:space="preserve">в</w:t>
      </w:r>
      <w:r>
        <w:t xml:space="preserve"> Арбитражном суде Алтайского края.</w:t>
      </w:r>
      <w:r/>
    </w:p>
    <w:p>
      <w:pPr>
        <w:pStyle w:val="940"/>
        <w:numPr>
          <w:ilvl w:val="0"/>
          <w:numId w:val="1"/>
        </w:numPr>
        <w:pBdr/>
        <w:tabs>
          <w:tab w:val="left" w:leader="none" w:pos="4850"/>
        </w:tabs>
        <w:spacing w:after="0" w:before="0" w:line="229" w:lineRule="exact"/>
        <w:ind w:right="0" w:hanging="359" w:left="4850"/>
        <w:jc w:val="left"/>
        <w:rPr/>
      </w:pPr>
      <w:r>
        <w:t xml:space="preserve">Расторжение</w:t>
      </w:r>
      <w:r>
        <w:rPr>
          <w:spacing w:val="-12"/>
        </w:rPr>
        <w:t xml:space="preserve"> </w:t>
      </w:r>
      <w:r>
        <w:rPr>
          <w:spacing w:val="-2"/>
        </w:rPr>
        <w:t xml:space="preserve">Договора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843"/>
        </w:tabs>
        <w:spacing w:after="0" w:before="0" w:line="271" w:lineRule="exact"/>
        <w:ind w:right="0" w:hanging="568" w:left="1843"/>
        <w:jc w:val="left"/>
        <w:rPr>
          <w:sz w:val="24"/>
        </w:rPr>
      </w:pPr>
      <w:r>
        <w:rPr>
          <w:sz w:val="20"/>
        </w:rPr>
        <w:t xml:space="preserve">Расторжение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Договора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допускается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по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соглашению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Сторон,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по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решению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суда</w:t>
      </w:r>
      <w:r>
        <w:rPr>
          <w:i/>
          <w:spacing w:val="-2"/>
          <w:sz w:val="20"/>
        </w:rPr>
        <w:t xml:space="preserve">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842"/>
        </w:tabs>
        <w:spacing w:after="0" w:before="0" w:line="235" w:lineRule="auto"/>
        <w:ind w:right="567" w:firstLine="708" w:left="566"/>
        <w:jc w:val="left"/>
        <w:rPr>
          <w:sz w:val="24"/>
        </w:rPr>
      </w:pPr>
      <w:r>
        <w:rPr>
          <w:sz w:val="20"/>
        </w:rPr>
        <w:t xml:space="preserve">Заказчик вправе принять решение об одностороннем отказе от исполнения Договора по следующи</w:t>
      </w:r>
      <w:r>
        <w:rPr>
          <w:sz w:val="20"/>
        </w:rPr>
        <w:t xml:space="preserve">м</w:t>
      </w:r>
      <w:r>
        <w:rPr>
          <w:sz w:val="20"/>
        </w:rPr>
        <w:t xml:space="preserve"> </w:t>
      </w:r>
      <w:r>
        <w:rPr>
          <w:spacing w:val="-2"/>
          <w:sz w:val="20"/>
        </w:rPr>
        <w:t xml:space="preserve">основаниям:</w:t>
      </w:r>
      <w:r>
        <w:rPr>
          <w:sz w:val="24"/>
        </w:rPr>
      </w:r>
      <w:r>
        <w:rPr>
          <w:sz w:val="24"/>
        </w:rPr>
      </w:r>
    </w:p>
    <w:p>
      <w:pPr>
        <w:pStyle w:val="939"/>
        <w:pBdr/>
        <w:spacing/>
        <w:ind w:right="650"/>
        <w:jc w:val="left"/>
        <w:rPr/>
      </w:pPr>
      <w:r>
        <w:t xml:space="preserve">Исполнитель</w:t>
      </w:r>
      <w:r>
        <w:rPr>
          <w:spacing w:val="40"/>
        </w:rPr>
        <w:t xml:space="preserve"> </w:t>
      </w:r>
      <w:r>
        <w:t xml:space="preserve">не</w:t>
      </w:r>
      <w:r>
        <w:rPr>
          <w:spacing w:val="40"/>
        </w:rPr>
        <w:t xml:space="preserve"> </w:t>
      </w:r>
      <w:r>
        <w:t xml:space="preserve">приступает</w:t>
      </w:r>
      <w:r>
        <w:rPr>
          <w:spacing w:val="40"/>
        </w:rPr>
        <w:t xml:space="preserve"> </w:t>
      </w:r>
      <w:r>
        <w:t xml:space="preserve">своевременно</w:t>
      </w:r>
      <w:r>
        <w:rPr>
          <w:spacing w:val="40"/>
        </w:rPr>
        <w:t xml:space="preserve"> </w:t>
      </w:r>
      <w:r>
        <w:t xml:space="preserve">к</w:t>
      </w:r>
      <w:r>
        <w:rPr>
          <w:spacing w:val="40"/>
        </w:rPr>
        <w:t xml:space="preserve"> </w:t>
      </w:r>
      <w:r>
        <w:t xml:space="preserve">исполнению</w:t>
      </w:r>
      <w:r>
        <w:rPr>
          <w:spacing w:val="40"/>
        </w:rPr>
        <w:t xml:space="preserve"> </w:t>
      </w:r>
      <w:r>
        <w:t xml:space="preserve">Договора</w:t>
      </w:r>
      <w:r>
        <w:rPr>
          <w:spacing w:val="40"/>
        </w:rPr>
        <w:t xml:space="preserve"> </w:t>
      </w:r>
      <w:r>
        <w:t xml:space="preserve">или</w:t>
      </w:r>
      <w:r>
        <w:rPr>
          <w:spacing w:val="40"/>
        </w:rPr>
        <w:t xml:space="preserve"> </w:t>
      </w:r>
      <w:r>
        <w:t xml:space="preserve">оказывает</w:t>
      </w:r>
      <w:r>
        <w:rPr>
          <w:spacing w:val="40"/>
        </w:rPr>
        <w:t xml:space="preserve"> </w:t>
      </w:r>
      <w:r>
        <w:t xml:space="preserve">услугу</w:t>
      </w:r>
      <w:r>
        <w:rPr>
          <w:spacing w:val="40"/>
        </w:rPr>
        <w:t xml:space="preserve"> </w:t>
      </w:r>
      <w:r>
        <w:t xml:space="preserve">настол</w:t>
      </w:r>
      <w:r>
        <w:t xml:space="preserve">ько</w:t>
      </w:r>
      <w:r>
        <w:rPr>
          <w:spacing w:val="80"/>
        </w:rPr>
        <w:t xml:space="preserve"> </w:t>
      </w:r>
      <w:r>
        <w:t xml:space="preserve">медленно, что завершение оказания услуги к установленному в Договоре сроку становится явно невозможным;</w:t>
      </w:r>
      <w:r/>
    </w:p>
    <w:p>
      <w:pPr>
        <w:pStyle w:val="939"/>
        <w:pBdr/>
        <w:spacing/>
        <w:ind w:right="563"/>
        <w:jc w:val="left"/>
        <w:rPr/>
      </w:pPr>
      <w:r>
        <w:t xml:space="preserve">во</w:t>
      </w:r>
      <w:r>
        <w:rPr>
          <w:spacing w:val="-1"/>
        </w:rPr>
        <w:t xml:space="preserve"> </w:t>
      </w:r>
      <w:r>
        <w:t xml:space="preserve">время</w:t>
      </w:r>
      <w:r>
        <w:rPr>
          <w:spacing w:val="-1"/>
        </w:rPr>
        <w:t xml:space="preserve"> </w:t>
      </w:r>
      <w:r>
        <w:t xml:space="preserve">оказания</w:t>
      </w:r>
      <w:r>
        <w:rPr>
          <w:spacing w:val="-2"/>
        </w:rPr>
        <w:t xml:space="preserve"> </w:t>
      </w:r>
      <w:r>
        <w:t xml:space="preserve">услуги</w:t>
      </w:r>
      <w:r>
        <w:rPr>
          <w:spacing w:val="-3"/>
        </w:rPr>
        <w:t xml:space="preserve"> </w:t>
      </w:r>
      <w:r>
        <w:t xml:space="preserve">стало</w:t>
      </w:r>
      <w:r>
        <w:rPr>
          <w:spacing w:val="-1"/>
        </w:rPr>
        <w:t xml:space="preserve"> </w:t>
      </w:r>
      <w:r>
        <w:t xml:space="preserve">очевидным,</w:t>
      </w:r>
      <w:r>
        <w:rPr>
          <w:spacing w:val="-2"/>
        </w:rPr>
        <w:t xml:space="preserve"> </w:t>
      </w:r>
      <w:r>
        <w:t xml:space="preserve">что она</w:t>
      </w:r>
      <w:r>
        <w:rPr>
          <w:spacing w:val="-1"/>
        </w:rPr>
        <w:t xml:space="preserve"> </w:t>
      </w:r>
      <w:r>
        <w:t xml:space="preserve">не</w:t>
      </w:r>
      <w:r>
        <w:rPr>
          <w:spacing w:val="-1"/>
        </w:rPr>
        <w:t xml:space="preserve"> </w:t>
      </w:r>
      <w:r>
        <w:t xml:space="preserve">будет</w:t>
      </w:r>
      <w:r>
        <w:rPr>
          <w:spacing w:val="-2"/>
        </w:rPr>
        <w:t xml:space="preserve"> </w:t>
      </w:r>
      <w:r>
        <w:t xml:space="preserve">оказана</w:t>
      </w:r>
      <w:r>
        <w:rPr>
          <w:spacing w:val="-1"/>
        </w:rPr>
        <w:t xml:space="preserve"> </w:t>
      </w:r>
      <w:r>
        <w:t xml:space="preserve">надлежащим</w:t>
      </w:r>
      <w:r>
        <w:rPr>
          <w:spacing w:val="-1"/>
        </w:rPr>
        <w:t xml:space="preserve"> </w:t>
      </w:r>
      <w:r>
        <w:t xml:space="preserve">образом,</w:t>
      </w:r>
      <w:r>
        <w:rPr>
          <w:spacing w:val="-2"/>
        </w:rPr>
        <w:t xml:space="preserve"> </w:t>
      </w:r>
      <w:r>
        <w:t xml:space="preserve">и Исполнител</w:t>
      </w:r>
      <w:r>
        <w:t xml:space="preserve">ь</w:t>
      </w:r>
      <w:r>
        <w:t xml:space="preserve"> не устранил недостатки в назначенный срок после получения требования об их устранении от Заказчика;</w:t>
      </w:r>
      <w:r/>
    </w:p>
    <w:p>
      <w:pPr>
        <w:pStyle w:val="939"/>
        <w:pBdr/>
        <w:spacing/>
        <w:ind/>
        <w:jc w:val="left"/>
        <w:rPr>
          <w:b/>
        </w:rPr>
      </w:pPr>
      <w:r>
        <w:t xml:space="preserve">отступления</w:t>
      </w:r>
      <w:r>
        <w:rPr>
          <w:spacing w:val="40"/>
        </w:rPr>
        <w:t xml:space="preserve"> </w:t>
      </w:r>
      <w:r>
        <w:t xml:space="preserve">в</w:t>
      </w:r>
      <w:r>
        <w:rPr>
          <w:spacing w:val="40"/>
        </w:rPr>
        <w:t xml:space="preserve"> </w:t>
      </w:r>
      <w:r>
        <w:t xml:space="preserve">услуге</w:t>
      </w:r>
      <w:r>
        <w:rPr>
          <w:spacing w:val="40"/>
        </w:rPr>
        <w:t xml:space="preserve"> </w:t>
      </w:r>
      <w:r>
        <w:t xml:space="preserve">от</w:t>
      </w:r>
      <w:r>
        <w:rPr>
          <w:spacing w:val="40"/>
        </w:rPr>
        <w:t xml:space="preserve"> </w:t>
      </w:r>
      <w:r>
        <w:t xml:space="preserve">условий</w:t>
      </w:r>
      <w:r>
        <w:rPr>
          <w:spacing w:val="40"/>
        </w:rPr>
        <w:t xml:space="preserve"> </w:t>
      </w:r>
      <w:r>
        <w:t xml:space="preserve">Договора</w:t>
      </w:r>
      <w:r>
        <w:rPr>
          <w:spacing w:val="40"/>
        </w:rPr>
        <w:t xml:space="preserve"> </w:t>
      </w:r>
      <w:r>
        <w:t xml:space="preserve">или</w:t>
      </w:r>
      <w:r>
        <w:rPr>
          <w:spacing w:val="40"/>
        </w:rPr>
        <w:t xml:space="preserve"> </w:t>
      </w:r>
      <w:r>
        <w:t xml:space="preserve">иные</w:t>
      </w:r>
      <w:r>
        <w:rPr>
          <w:spacing w:val="40"/>
        </w:rPr>
        <w:t xml:space="preserve"> </w:t>
      </w:r>
      <w:r>
        <w:t xml:space="preserve">недостатки</w:t>
      </w:r>
      <w:r>
        <w:rPr>
          <w:spacing w:val="40"/>
        </w:rPr>
        <w:t xml:space="preserve"> </w:t>
      </w:r>
      <w:r>
        <w:t xml:space="preserve">услуги</w:t>
      </w:r>
      <w:r>
        <w:rPr>
          <w:spacing w:val="40"/>
        </w:rPr>
        <w:t xml:space="preserve"> </w:t>
      </w:r>
      <w:r>
        <w:t xml:space="preserve">в</w:t>
      </w:r>
      <w:r>
        <w:rPr>
          <w:spacing w:val="40"/>
        </w:rPr>
        <w:t xml:space="preserve"> </w:t>
      </w:r>
      <w:r>
        <w:t xml:space="preserve">установленный</w:t>
      </w:r>
      <w:r>
        <w:rPr>
          <w:spacing w:val="40"/>
        </w:rPr>
        <w:t xml:space="preserve"> </w:t>
      </w:r>
      <w:r>
        <w:t xml:space="preserve">Заказчико</w:t>
      </w:r>
      <w:r>
        <w:t xml:space="preserve">м</w:t>
      </w:r>
      <w:r>
        <w:t xml:space="preserve"> разумный срок не были устранены либо являются существенными и неустранимыми</w:t>
      </w:r>
      <w:r>
        <w:rPr>
          <w:b/>
          <w:color w:val="1e0d00"/>
        </w:rPr>
        <w:t xml:space="preserve">;</w:t>
      </w:r>
      <w:r>
        <w:rPr>
          <w:b/>
        </w:rPr>
      </w:r>
      <w:r>
        <w:rPr>
          <w:b/>
        </w:rPr>
      </w:r>
    </w:p>
    <w:p>
      <w:pPr>
        <w:pStyle w:val="939"/>
        <w:pBdr/>
        <w:spacing/>
        <w:ind w:right="563"/>
        <w:jc w:val="left"/>
        <w:rPr/>
      </w:pPr>
      <w:r>
        <w:rPr>
          <w:spacing w:val="-2"/>
        </w:rPr>
        <w:t xml:space="preserve">по иным основаниям, предусмотренным Гражданским кодексом Российской Федерации для односторонн</w:t>
      </w:r>
      <w:r>
        <w:rPr>
          <w:spacing w:val="-2"/>
        </w:rPr>
        <w:t xml:space="preserve">его</w:t>
      </w:r>
      <w:r>
        <w:rPr>
          <w:spacing w:val="-2"/>
        </w:rPr>
        <w:t xml:space="preserve"> </w:t>
      </w:r>
      <w:r>
        <w:t xml:space="preserve">отказа от исполнения отдельных видов обязательств.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984"/>
        </w:tabs>
        <w:spacing w:after="0" w:before="2" w:line="235" w:lineRule="auto"/>
        <w:ind w:right="563" w:firstLine="708" w:left="566"/>
        <w:jc w:val="both"/>
        <w:rPr>
          <w:sz w:val="24"/>
        </w:rPr>
      </w:pPr>
      <w:r>
        <w:rPr>
          <w:sz w:val="20"/>
        </w:rPr>
        <w:t xml:space="preserve">Односторонний отказ от исполнения Договора осуществляется в соответствии с положени</w:t>
      </w:r>
      <w:r>
        <w:rPr>
          <w:sz w:val="20"/>
        </w:rPr>
        <w:t xml:space="preserve">ями</w:t>
      </w:r>
      <w:r>
        <w:rPr>
          <w:sz w:val="20"/>
        </w:rPr>
        <w:t xml:space="preserve"> частей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10,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11,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13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-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19,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21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-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23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статьи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95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Федерального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закона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от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05.04.2013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№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44-ФЗ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«О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Контрактной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системе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сфер</w:t>
      </w:r>
      <w:r>
        <w:rPr>
          <w:sz w:val="20"/>
        </w:rPr>
        <w:t xml:space="preserve">е</w:t>
      </w:r>
      <w:r>
        <w:rPr>
          <w:sz w:val="20"/>
        </w:rPr>
        <w:t xml:space="preserve"> закупок товаров, работ, услуг для обеспечения государственных и муниципальных нужд».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4"/>
        </w:tabs>
        <w:spacing w:after="0" w:before="6" w:line="235" w:lineRule="auto"/>
        <w:ind w:right="564" w:firstLine="708" w:left="566"/>
        <w:jc w:val="both"/>
        <w:rPr>
          <w:sz w:val="24"/>
        </w:rPr>
      </w:pPr>
      <w:r>
        <w:rPr>
          <w:sz w:val="20"/>
        </w:rPr>
        <w:t xml:space="preserve">Заказчик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обязан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принять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решение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об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одностороннем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отказе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от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исполнения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Договора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соответств</w:t>
      </w:r>
      <w:r>
        <w:rPr>
          <w:sz w:val="20"/>
        </w:rPr>
        <w:t xml:space="preserve">ии</w:t>
      </w:r>
      <w:r>
        <w:rPr>
          <w:sz w:val="20"/>
        </w:rPr>
        <w:t xml:space="preserve"> с требованиями части 15 статьи 95 Федерального закона от 05.04.2013 № 44-ФЗ «О Контрактной системе в сфер</w:t>
      </w:r>
      <w:r>
        <w:rPr>
          <w:sz w:val="20"/>
        </w:rPr>
        <w:t xml:space="preserve">е</w:t>
      </w:r>
      <w:r>
        <w:rPr>
          <w:sz w:val="20"/>
        </w:rPr>
        <w:t xml:space="preserve"> закупок товаров, работ, услуг для обеспечения государственных и муниципальных нужд».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4"/>
        </w:tabs>
        <w:spacing w:after="0" w:before="6" w:line="235" w:lineRule="auto"/>
        <w:ind w:right="570" w:firstLine="708" w:left="566"/>
        <w:jc w:val="both"/>
        <w:rPr>
          <w:sz w:val="24"/>
        </w:rPr>
      </w:pPr>
      <w:r>
        <w:rPr>
          <w:sz w:val="20"/>
        </w:rPr>
        <w:t xml:space="preserve">Расторжение Договора по соглашению Сторон совершается в письменной форме и возможно </w:t>
      </w:r>
      <w:r>
        <w:rPr>
          <w:sz w:val="20"/>
        </w:rPr>
        <w:t xml:space="preserve">в</w:t>
      </w:r>
      <w:r>
        <w:rPr>
          <w:sz w:val="20"/>
        </w:rPr>
        <w:t xml:space="preserve"> случае наступления условий, при которых для одной из Сторон или обеих Сторон дальнейшее исполнени</w:t>
      </w:r>
      <w:r>
        <w:rPr>
          <w:sz w:val="20"/>
        </w:rPr>
        <w:t xml:space="preserve">е</w:t>
      </w:r>
      <w:r>
        <w:rPr>
          <w:sz w:val="20"/>
        </w:rPr>
        <w:t xml:space="preserve"> обязательств по Договору невозможно либо возникает нецелесообразность исполнения Договора.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4"/>
        </w:tabs>
        <w:spacing w:after="0" w:before="6" w:line="235" w:lineRule="auto"/>
        <w:ind w:right="565" w:firstLine="708" w:left="566"/>
        <w:jc w:val="both"/>
        <w:rPr>
          <w:sz w:val="24"/>
        </w:rPr>
      </w:pPr>
      <w:r>
        <w:rPr>
          <w:sz w:val="20"/>
        </w:rPr>
        <w:t xml:space="preserve">В случае расторжения Договора по соглашению Сторон Исполнитель возвращает Заказчику </w:t>
      </w:r>
      <w:r>
        <w:rPr>
          <w:sz w:val="20"/>
        </w:rPr>
        <w:t xml:space="preserve">все</w:t>
      </w:r>
      <w:r>
        <w:rPr>
          <w:sz w:val="20"/>
        </w:rPr>
        <w:t xml:space="preserve"> денежные средства, перечисленные для исполнения обязательств по Договору, а Заказчик оплачивает расхо</w:t>
      </w:r>
      <w:r>
        <w:rPr>
          <w:sz w:val="20"/>
        </w:rPr>
        <w:t xml:space="preserve">ды</w:t>
      </w:r>
      <w:r>
        <w:rPr>
          <w:sz w:val="20"/>
        </w:rPr>
        <w:t xml:space="preserve"> (издержки) Исполнителя за фактически исполненные обязательства по Договору.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984"/>
        </w:tabs>
        <w:spacing w:after="0" w:before="6" w:line="235" w:lineRule="auto"/>
        <w:ind w:right="570" w:firstLine="708" w:left="566"/>
        <w:jc w:val="both"/>
        <w:rPr>
          <w:sz w:val="24"/>
        </w:rPr>
      </w:pPr>
      <w:r>
        <w:rPr>
          <w:sz w:val="20"/>
        </w:rPr>
        <w:t xml:space="preserve">Требование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о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расторжении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Договора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может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быть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заявлено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Стороной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суд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только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после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получени</w:t>
      </w:r>
      <w:r>
        <w:rPr>
          <w:sz w:val="20"/>
        </w:rPr>
        <w:t xml:space="preserve">я</w:t>
      </w:r>
      <w:r>
        <w:rPr>
          <w:sz w:val="20"/>
        </w:rPr>
        <w:t xml:space="preserve"> отказа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другой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Стороны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на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предложение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расторгнуть Договор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либо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неполучения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ответа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течение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10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(десяти)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дней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с</w:t>
      </w:r>
      <w:r>
        <w:rPr>
          <w:sz w:val="20"/>
        </w:rPr>
        <w:t xml:space="preserve"> даты получения предложения о расторжении Договора.</w:t>
      </w:r>
      <w:r>
        <w:rPr>
          <w:sz w:val="24"/>
        </w:rPr>
      </w:r>
      <w:r>
        <w:rPr>
          <w:sz w:val="24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2267"/>
        </w:tabs>
        <w:spacing w:after="0" w:before="4" w:line="237" w:lineRule="auto"/>
        <w:ind w:right="567" w:firstLine="708" w:left="566"/>
        <w:jc w:val="both"/>
        <w:rPr>
          <w:sz w:val="24"/>
        </w:rPr>
      </w:pPr>
      <w:r>
        <w:rPr>
          <w:sz w:val="20"/>
        </w:rPr>
        <w:t xml:space="preserve">Расторжение Договора влечет прекращение обязательств Сторон по Договору, за исключени</w:t>
      </w:r>
      <w:r>
        <w:rPr>
          <w:sz w:val="20"/>
        </w:rPr>
        <w:t xml:space="preserve">ем</w:t>
      </w:r>
      <w:r>
        <w:rPr>
          <w:sz w:val="20"/>
        </w:rPr>
        <w:t xml:space="preserve"> обязательств по оплате оказанной услуги, связанных с недостатками услуги, неисполненных на дату расторжени</w:t>
      </w:r>
      <w:r>
        <w:rPr>
          <w:sz w:val="20"/>
        </w:rPr>
        <w:t xml:space="preserve">я</w:t>
      </w:r>
      <w:r>
        <w:rPr>
          <w:sz w:val="20"/>
        </w:rPr>
        <w:t xml:space="preserve"> Договора,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не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освобождает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Стороны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от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ответственности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за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неисполнение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обязательств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по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Договору,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которое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имел</w:t>
      </w:r>
      <w:r>
        <w:rPr>
          <w:sz w:val="20"/>
        </w:rPr>
        <w:t xml:space="preserve">о</w:t>
      </w:r>
      <w:r>
        <w:rPr>
          <w:sz w:val="20"/>
        </w:rPr>
        <w:t xml:space="preserve"> место до дня расторжения Договора.</w:t>
      </w:r>
      <w:r>
        <w:rPr>
          <w:sz w:val="24"/>
        </w:rPr>
      </w:r>
      <w:r>
        <w:rPr>
          <w:sz w:val="24"/>
        </w:rPr>
      </w:r>
    </w:p>
    <w:p>
      <w:pPr>
        <w:pStyle w:val="940"/>
        <w:numPr>
          <w:ilvl w:val="0"/>
          <w:numId w:val="1"/>
        </w:numPr>
        <w:pBdr/>
        <w:tabs>
          <w:tab w:val="left" w:leader="none" w:pos="4766"/>
        </w:tabs>
        <w:spacing w:after="0" w:before="0" w:line="240" w:lineRule="auto"/>
        <w:ind w:right="0" w:hanging="359" w:left="4766"/>
        <w:jc w:val="left"/>
        <w:rPr/>
      </w:pPr>
      <w:r>
        <w:t xml:space="preserve">Срок</w:t>
      </w:r>
      <w:r>
        <w:rPr>
          <w:spacing w:val="-9"/>
        </w:rPr>
        <w:t xml:space="preserve"> </w:t>
      </w:r>
      <w:r>
        <w:t xml:space="preserve">действия</w:t>
      </w:r>
      <w:r>
        <w:rPr>
          <w:spacing w:val="-6"/>
        </w:rPr>
        <w:t xml:space="preserve"> </w:t>
      </w:r>
      <w:r>
        <w:rPr>
          <w:spacing w:val="-2"/>
        </w:rPr>
        <w:t xml:space="preserve">Договора</w:t>
      </w:r>
      <w:r/>
    </w:p>
    <w:p>
      <w:pPr>
        <w:pStyle w:val="939"/>
        <w:pBdr/>
        <w:spacing w:before="1"/>
        <w:ind w:firstLine="720"/>
        <w:jc w:val="left"/>
        <w:rPr/>
      </w:pPr>
      <w:r>
        <w:t xml:space="preserve">12.1</w:t>
      </w:r>
      <w:r>
        <w:rPr>
          <w:spacing w:val="40"/>
        </w:rPr>
        <w:t xml:space="preserve"> </w:t>
      </w:r>
      <w:r>
        <w:t xml:space="preserve">Договор</w:t>
      </w:r>
      <w:r>
        <w:rPr>
          <w:spacing w:val="40"/>
        </w:rPr>
        <w:t xml:space="preserve"> </w:t>
      </w:r>
      <w:r>
        <w:t xml:space="preserve">вступает</w:t>
      </w:r>
      <w:r>
        <w:rPr>
          <w:spacing w:val="40"/>
        </w:rPr>
        <w:t xml:space="preserve"> </w:t>
      </w:r>
      <w:r>
        <w:t xml:space="preserve">в</w:t>
      </w:r>
      <w:r>
        <w:rPr>
          <w:spacing w:val="40"/>
        </w:rPr>
        <w:t xml:space="preserve"> </w:t>
      </w:r>
      <w:r>
        <w:t xml:space="preserve">силу</w:t>
      </w:r>
      <w:r>
        <w:rPr>
          <w:spacing w:val="40"/>
        </w:rPr>
        <w:t xml:space="preserve"> </w:t>
      </w:r>
      <w:r>
        <w:t xml:space="preserve">со</w:t>
      </w:r>
      <w:r>
        <w:rPr>
          <w:spacing w:val="40"/>
        </w:rPr>
        <w:t xml:space="preserve"> </w:t>
      </w:r>
      <w:r>
        <w:t xml:space="preserve">дня</w:t>
      </w:r>
      <w:r>
        <w:rPr>
          <w:spacing w:val="40"/>
        </w:rPr>
        <w:t xml:space="preserve"> </w:t>
      </w:r>
      <w:r>
        <w:t xml:space="preserve">подписания</w:t>
      </w:r>
      <w:r>
        <w:rPr>
          <w:spacing w:val="40"/>
        </w:rPr>
        <w:t xml:space="preserve"> </w:t>
      </w:r>
      <w:r>
        <w:t xml:space="preserve">его</w:t>
      </w:r>
      <w:r>
        <w:rPr>
          <w:spacing w:val="40"/>
        </w:rPr>
        <w:t xml:space="preserve"> </w:t>
      </w:r>
      <w:r>
        <w:t xml:space="preserve">Сторонами</w:t>
      </w:r>
      <w:r>
        <w:rPr>
          <w:spacing w:val="40"/>
        </w:rPr>
        <w:t xml:space="preserve"> </w:t>
      </w:r>
      <w:r>
        <w:t xml:space="preserve">и</w:t>
      </w:r>
      <w:r>
        <w:rPr>
          <w:spacing w:val="40"/>
        </w:rPr>
        <w:t xml:space="preserve"> </w:t>
      </w:r>
      <w:r>
        <w:t xml:space="preserve">действует</w:t>
      </w:r>
      <w:r>
        <w:rPr>
          <w:spacing w:val="40"/>
        </w:rPr>
        <w:t xml:space="preserve"> </w:t>
      </w:r>
      <w:r>
        <w:t xml:space="preserve">до</w:t>
      </w:r>
      <w:r>
        <w:rPr>
          <w:spacing w:val="40"/>
        </w:rPr>
        <w:t xml:space="preserve"> </w:t>
      </w:r>
      <w:r>
        <w:t xml:space="preserve">полного</w:t>
      </w:r>
      <w:r>
        <w:rPr>
          <w:spacing w:val="40"/>
        </w:rPr>
        <w:t xml:space="preserve"> </w:t>
      </w:r>
      <w:r>
        <w:t xml:space="preserve">исполнени</w:t>
      </w:r>
      <w:r>
        <w:t xml:space="preserve">я</w:t>
      </w:r>
      <w:r>
        <w:t xml:space="preserve"> Сторонами своих обязательств по Договору.</w:t>
      </w:r>
      <w:r/>
    </w:p>
    <w:p>
      <w:pPr>
        <w:pStyle w:val="940"/>
        <w:numPr>
          <w:ilvl w:val="0"/>
          <w:numId w:val="1"/>
        </w:numPr>
        <w:pBdr/>
        <w:tabs>
          <w:tab w:val="left" w:leader="none" w:pos="5153"/>
        </w:tabs>
        <w:spacing w:after="0" w:before="1" w:line="229" w:lineRule="exact"/>
        <w:ind w:right="0" w:hanging="359" w:left="5153"/>
        <w:jc w:val="both"/>
        <w:rPr/>
      </w:pPr>
      <w:r>
        <w:t xml:space="preserve">Прочие</w:t>
      </w:r>
      <w:r>
        <w:rPr>
          <w:spacing w:val="-8"/>
        </w:rPr>
        <w:t xml:space="preserve"> </w:t>
      </w:r>
      <w:r>
        <w:rPr>
          <w:spacing w:val="-2"/>
        </w:rPr>
        <w:t xml:space="preserve">условия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714"/>
        </w:tabs>
        <w:spacing w:after="0" w:before="0" w:line="240" w:lineRule="auto"/>
        <w:ind w:right="567" w:firstLine="708" w:left="566"/>
        <w:jc w:val="both"/>
        <w:rPr>
          <w:sz w:val="20"/>
        </w:rPr>
      </w:pPr>
      <w:r>
        <w:rPr>
          <w:sz w:val="20"/>
        </w:rPr>
        <w:t xml:space="preserve">Любые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уведомления,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извещения,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запросы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иная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корреспонденция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должны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быть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сделаны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письменно</w:t>
      </w:r>
      <w:r>
        <w:rPr>
          <w:sz w:val="20"/>
        </w:rPr>
        <w:t xml:space="preserve">й</w:t>
      </w:r>
      <w:r>
        <w:rPr>
          <w:sz w:val="20"/>
        </w:rPr>
        <w:t xml:space="preserve"> форме (далее – «корреспонденция»).</w:t>
      </w:r>
      <w:r>
        <w:rPr>
          <w:sz w:val="20"/>
        </w:rPr>
      </w:r>
      <w:r>
        <w:rPr>
          <w:sz w:val="20"/>
        </w:rPr>
      </w:r>
    </w:p>
    <w:p>
      <w:pPr>
        <w:pStyle w:val="939"/>
        <w:pBdr/>
        <w:spacing/>
        <w:ind w:right="571"/>
        <w:rPr/>
      </w:pPr>
      <w:r>
        <w:t xml:space="preserve">Корреспонденция отправляется по почте заказным письмом с уведомлением/извещением о вручении</w:t>
      </w:r>
      <w:r>
        <w:t xml:space="preserve">,</w:t>
      </w:r>
      <w:r>
        <w:t xml:space="preserve"> курьерской службой, а также с использованием факсимильной связи, электронной почты по адресу Сторон</w:t>
      </w:r>
      <w:r>
        <w:t xml:space="preserve">ы,</w:t>
      </w:r>
      <w:r>
        <w:t xml:space="preserve"> указанному в Договоре.</w:t>
      </w:r>
      <w:r/>
    </w:p>
    <w:p>
      <w:pPr>
        <w:pStyle w:val="939"/>
        <w:pBdr/>
        <w:spacing w:before="1"/>
        <w:ind w:right="563"/>
        <w:rPr/>
      </w:pPr>
      <w:r>
        <w:rPr>
          <w:spacing w:val="-2"/>
        </w:rPr>
        <w:t xml:space="preserve">Любая</w:t>
      </w:r>
      <w:r>
        <w:rPr>
          <w:spacing w:val="-3"/>
        </w:rPr>
        <w:t xml:space="preserve"> </w:t>
      </w:r>
      <w:r>
        <w:rPr>
          <w:spacing w:val="-2"/>
        </w:rPr>
        <w:t xml:space="preserve">корреспонденция,</w:t>
      </w:r>
      <w:r>
        <w:rPr>
          <w:spacing w:val="-4"/>
        </w:rPr>
        <w:t xml:space="preserve"> </w:t>
      </w:r>
      <w:r>
        <w:rPr>
          <w:spacing w:val="-2"/>
        </w:rPr>
        <w:t xml:space="preserve">связанная</w:t>
      </w:r>
      <w:r>
        <w:rPr>
          <w:spacing w:val="-5"/>
        </w:rPr>
        <w:t xml:space="preserve"> </w:t>
      </w:r>
      <w:r>
        <w:rPr>
          <w:spacing w:val="-2"/>
        </w:rPr>
        <w:t xml:space="preserve">с</w:t>
      </w:r>
      <w:r>
        <w:rPr>
          <w:spacing w:val="-3"/>
        </w:rPr>
        <w:t xml:space="preserve"> </w:t>
      </w:r>
      <w:r>
        <w:rPr>
          <w:spacing w:val="-2"/>
        </w:rPr>
        <w:t xml:space="preserve">Договором,</w:t>
      </w:r>
      <w:r>
        <w:rPr>
          <w:spacing w:val="-4"/>
        </w:rPr>
        <w:t xml:space="preserve"> </w:t>
      </w:r>
      <w:r>
        <w:rPr>
          <w:spacing w:val="-2"/>
        </w:rPr>
        <w:t xml:space="preserve">будет</w:t>
      </w:r>
      <w:r>
        <w:rPr>
          <w:spacing w:val="-5"/>
        </w:rPr>
        <w:t xml:space="preserve"> </w:t>
      </w:r>
      <w:r>
        <w:rPr>
          <w:spacing w:val="-2"/>
        </w:rPr>
        <w:t xml:space="preserve">считаться</w:t>
      </w:r>
      <w:r>
        <w:rPr>
          <w:spacing w:val="-5"/>
        </w:rPr>
        <w:t xml:space="preserve"> </w:t>
      </w:r>
      <w:r>
        <w:rPr>
          <w:spacing w:val="-2"/>
        </w:rPr>
        <w:t xml:space="preserve">надлежащим</w:t>
      </w:r>
      <w:r>
        <w:rPr>
          <w:spacing w:val="-3"/>
        </w:rPr>
        <w:t xml:space="preserve"> </w:t>
      </w:r>
      <w:r>
        <w:rPr>
          <w:spacing w:val="-2"/>
        </w:rPr>
        <w:t xml:space="preserve">образом</w:t>
      </w:r>
      <w:r>
        <w:rPr>
          <w:spacing w:val="-3"/>
        </w:rPr>
        <w:t xml:space="preserve"> </w:t>
      </w:r>
      <w:r>
        <w:rPr>
          <w:spacing w:val="-2"/>
        </w:rPr>
        <w:t xml:space="preserve">доставленной</w:t>
      </w:r>
      <w:r>
        <w:rPr>
          <w:spacing w:val="-3"/>
        </w:rPr>
        <w:t xml:space="preserve"> </w:t>
      </w:r>
      <w:r>
        <w:rPr>
          <w:spacing w:val="-2"/>
        </w:rPr>
        <w:t xml:space="preserve">друго</w:t>
      </w:r>
      <w:r>
        <w:rPr>
          <w:spacing w:val="-2"/>
        </w:rPr>
        <w:t xml:space="preserve">й</w:t>
      </w:r>
      <w:r>
        <w:rPr>
          <w:spacing w:val="-2"/>
        </w:rPr>
        <w:t xml:space="preserve"> </w:t>
      </w:r>
      <w:r>
        <w:t xml:space="preserve">Стороне</w:t>
      </w:r>
      <w:r>
        <w:rPr>
          <w:spacing w:val="-6"/>
        </w:rPr>
        <w:t xml:space="preserve"> </w:t>
      </w:r>
      <w:r>
        <w:t xml:space="preserve">и</w:t>
      </w:r>
      <w:r>
        <w:rPr>
          <w:spacing w:val="-7"/>
        </w:rPr>
        <w:t xml:space="preserve"> </w:t>
      </w:r>
      <w:r>
        <w:t xml:space="preserve">полученной</w:t>
      </w:r>
      <w:r>
        <w:rPr>
          <w:spacing w:val="-9"/>
        </w:rPr>
        <w:t xml:space="preserve"> </w:t>
      </w:r>
      <w:r>
        <w:t xml:space="preserve">ею,</w:t>
      </w:r>
      <w:r>
        <w:rPr>
          <w:spacing w:val="-6"/>
        </w:rPr>
        <w:t xml:space="preserve"> </w:t>
      </w:r>
      <w:r>
        <w:t xml:space="preserve">если</w:t>
      </w:r>
      <w:r>
        <w:rPr>
          <w:spacing w:val="-9"/>
        </w:rPr>
        <w:t xml:space="preserve"> </w:t>
      </w:r>
      <w:r>
        <w:t xml:space="preserve">она</w:t>
      </w:r>
      <w:r>
        <w:rPr>
          <w:spacing w:val="-6"/>
        </w:rPr>
        <w:t xml:space="preserve"> </w:t>
      </w:r>
      <w:r>
        <w:t xml:space="preserve">передана</w:t>
      </w:r>
      <w:r>
        <w:rPr>
          <w:spacing w:val="-6"/>
        </w:rPr>
        <w:t xml:space="preserve"> </w:t>
      </w:r>
      <w:r>
        <w:t xml:space="preserve">нарочно</w:t>
      </w:r>
      <w:r>
        <w:rPr>
          <w:spacing w:val="-6"/>
        </w:rPr>
        <w:t xml:space="preserve"> </w:t>
      </w:r>
      <w:r>
        <w:t xml:space="preserve">лично</w:t>
      </w:r>
      <w:r>
        <w:rPr>
          <w:spacing w:val="-7"/>
        </w:rPr>
        <w:t xml:space="preserve"> </w:t>
      </w:r>
      <w:r>
        <w:t xml:space="preserve">уполномоченному</w:t>
      </w:r>
      <w:r>
        <w:rPr>
          <w:spacing w:val="-3"/>
        </w:rPr>
        <w:t xml:space="preserve"> </w:t>
      </w:r>
      <w:r>
        <w:t xml:space="preserve">представителю</w:t>
      </w:r>
      <w:r>
        <w:rPr>
          <w:spacing w:val="-8"/>
        </w:rPr>
        <w:t xml:space="preserve"> </w:t>
      </w:r>
      <w:r>
        <w:t xml:space="preserve">другой</w:t>
      </w:r>
      <w:r>
        <w:rPr>
          <w:spacing w:val="-7"/>
        </w:rPr>
        <w:t xml:space="preserve"> </w:t>
      </w:r>
      <w:r>
        <w:t xml:space="preserve">Стороны</w:t>
      </w:r>
      <w:r>
        <w:rPr>
          <w:spacing w:val="-6"/>
        </w:rPr>
        <w:t xml:space="preserve"> </w:t>
      </w:r>
      <w:r>
        <w:t xml:space="preserve">по</w:t>
      </w:r>
      <w:r>
        <w:t xml:space="preserve">д</w:t>
      </w:r>
      <w:r>
        <w:t xml:space="preserve"> подпись, либо направлена другой Стороне письмом заказным с уведомлением о его вручении на адре</w:t>
      </w:r>
      <w:r>
        <w:t xml:space="preserve">с</w:t>
      </w:r>
      <w:r>
        <w:t xml:space="preserve"> соответствующей</w:t>
      </w:r>
      <w:r>
        <w:rPr>
          <w:spacing w:val="-13"/>
        </w:rPr>
        <w:t xml:space="preserve"> </w:t>
      </w:r>
      <w:r>
        <w:t xml:space="preserve">Стороны</w:t>
      </w:r>
      <w:r>
        <w:rPr>
          <w:spacing w:val="-12"/>
        </w:rPr>
        <w:t xml:space="preserve"> </w:t>
      </w:r>
      <w:r>
        <w:t xml:space="preserve">(указанный</w:t>
      </w:r>
      <w:r>
        <w:rPr>
          <w:spacing w:val="-13"/>
        </w:rPr>
        <w:t xml:space="preserve"> </w:t>
      </w:r>
      <w:r>
        <w:t xml:space="preserve">в</w:t>
      </w:r>
      <w:r>
        <w:rPr>
          <w:spacing w:val="-12"/>
        </w:rPr>
        <w:t xml:space="preserve"> </w:t>
      </w:r>
      <w:r>
        <w:t xml:space="preserve">Договоре),</w:t>
      </w:r>
      <w:r>
        <w:rPr>
          <w:spacing w:val="-13"/>
        </w:rPr>
        <w:t xml:space="preserve"> </w:t>
      </w:r>
      <w:r>
        <w:t xml:space="preserve">или</w:t>
      </w:r>
      <w:r>
        <w:rPr>
          <w:spacing w:val="-12"/>
        </w:rPr>
        <w:t xml:space="preserve"> </w:t>
      </w:r>
      <w:r>
        <w:t xml:space="preserve">на</w:t>
      </w:r>
      <w:r>
        <w:rPr>
          <w:spacing w:val="-13"/>
        </w:rPr>
        <w:t xml:space="preserve"> </w:t>
      </w:r>
      <w:r>
        <w:t xml:space="preserve">другой</w:t>
      </w:r>
      <w:r>
        <w:rPr>
          <w:spacing w:val="-12"/>
        </w:rPr>
        <w:t xml:space="preserve"> </w:t>
      </w:r>
      <w:r>
        <w:t xml:space="preserve">адрес,</w:t>
      </w:r>
      <w:r>
        <w:rPr>
          <w:spacing w:val="-13"/>
        </w:rPr>
        <w:t xml:space="preserve"> </w:t>
      </w:r>
      <w:r>
        <w:t xml:space="preserve">который</w:t>
      </w:r>
      <w:r>
        <w:rPr>
          <w:spacing w:val="-12"/>
        </w:rPr>
        <w:t xml:space="preserve"> </w:t>
      </w:r>
      <w:r>
        <w:t xml:space="preserve">будет</w:t>
      </w:r>
      <w:r>
        <w:rPr>
          <w:spacing w:val="-13"/>
        </w:rPr>
        <w:t xml:space="preserve"> </w:t>
      </w:r>
      <w:r>
        <w:t xml:space="preserve">заблаговременно</w:t>
      </w:r>
      <w:r>
        <w:rPr>
          <w:spacing w:val="-12"/>
        </w:rPr>
        <w:t xml:space="preserve"> </w:t>
      </w:r>
      <w:r>
        <w:t xml:space="preserve">письменн</w:t>
      </w:r>
      <w:r>
        <w:t xml:space="preserve">о</w:t>
      </w:r>
      <w:r>
        <w:t xml:space="preserve"> </w:t>
      </w:r>
      <w:r>
        <w:rPr>
          <w:spacing w:val="-2"/>
        </w:rPr>
        <w:t xml:space="preserve">сообщен</w:t>
      </w:r>
      <w:r>
        <w:rPr>
          <w:spacing w:val="-6"/>
        </w:rPr>
        <w:t xml:space="preserve"> </w:t>
      </w:r>
      <w:r>
        <w:rPr>
          <w:spacing w:val="-2"/>
        </w:rPr>
        <w:t xml:space="preserve">другой</w:t>
      </w:r>
      <w:r>
        <w:rPr>
          <w:spacing w:val="-3"/>
        </w:rPr>
        <w:t xml:space="preserve"> </w:t>
      </w:r>
      <w:r>
        <w:rPr>
          <w:spacing w:val="-2"/>
        </w:rPr>
        <w:t xml:space="preserve">Стороне.</w:t>
      </w:r>
      <w:r>
        <w:rPr>
          <w:spacing w:val="-4"/>
        </w:rPr>
        <w:t xml:space="preserve"> </w:t>
      </w:r>
      <w:r>
        <w:rPr>
          <w:spacing w:val="-2"/>
        </w:rPr>
        <w:t xml:space="preserve">В</w:t>
      </w:r>
      <w:r>
        <w:rPr>
          <w:spacing w:val="-3"/>
        </w:rPr>
        <w:t xml:space="preserve"> </w:t>
      </w:r>
      <w:r>
        <w:rPr>
          <w:spacing w:val="-2"/>
        </w:rPr>
        <w:t xml:space="preserve">случае отправления уведомлений посредством факсимильной</w:t>
      </w:r>
      <w:r>
        <w:rPr>
          <w:spacing w:val="-3"/>
        </w:rPr>
        <w:t xml:space="preserve"> </w:t>
      </w:r>
      <w:r>
        <w:rPr>
          <w:spacing w:val="-2"/>
        </w:rPr>
        <w:t xml:space="preserve">связи и</w:t>
      </w:r>
      <w:r>
        <w:rPr>
          <w:spacing w:val="-3"/>
        </w:rPr>
        <w:t xml:space="preserve"> </w:t>
      </w:r>
      <w:r>
        <w:rPr>
          <w:spacing w:val="-2"/>
        </w:rPr>
        <w:t xml:space="preserve">электронной почт</w:t>
      </w:r>
      <w:r>
        <w:rPr>
          <w:spacing w:val="-2"/>
        </w:rPr>
        <w:t xml:space="preserve">ы</w:t>
      </w:r>
      <w:r>
        <w:rPr>
          <w:spacing w:val="-2"/>
        </w:rPr>
        <w:t xml:space="preserve"> </w:t>
      </w:r>
      <w:r>
        <w:t xml:space="preserve">уведомления считаются полученными Стороной в первый рабочий день после отправки.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711"/>
        </w:tabs>
        <w:spacing w:after="0" w:before="1" w:line="229" w:lineRule="exact"/>
        <w:ind w:right="0" w:hanging="436" w:left="1711"/>
        <w:jc w:val="both"/>
        <w:rPr>
          <w:sz w:val="20"/>
        </w:rPr>
      </w:pPr>
      <w:r>
        <w:rPr>
          <w:spacing w:val="-2"/>
          <w:sz w:val="20"/>
        </w:rPr>
        <w:t xml:space="preserve">Корреспонденция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считается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доставленной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Стороне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также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в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случаях,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если:</w:t>
      </w:r>
      <w:r>
        <w:rPr>
          <w:sz w:val="20"/>
        </w:rPr>
      </w:r>
      <w:r>
        <w:rPr>
          <w:sz w:val="20"/>
        </w:rPr>
      </w:r>
    </w:p>
    <w:p>
      <w:pPr>
        <w:pStyle w:val="939"/>
        <w:pBdr/>
        <w:spacing/>
        <w:ind w:right="570" w:firstLine="0" w:left="1275"/>
        <w:rPr/>
      </w:pPr>
      <w:r>
        <w:rPr>
          <w:spacing w:val="-2"/>
        </w:rPr>
        <w:t xml:space="preserve">Сторона отказалась от получения корреспонденции и этот отказ зафиксирован организацией почтовой связи</w:t>
      </w:r>
      <w:r>
        <w:rPr>
          <w:spacing w:val="-2"/>
        </w:rPr>
        <w:t xml:space="preserve">;</w:t>
      </w:r>
      <w:r>
        <w:rPr>
          <w:spacing w:val="-2"/>
        </w:rPr>
        <w:t xml:space="preserve"> </w:t>
      </w:r>
      <w:r>
        <w:t xml:space="preserve">несмотря</w:t>
      </w:r>
      <w:r>
        <w:rPr>
          <w:spacing w:val="-8"/>
        </w:rPr>
        <w:t xml:space="preserve"> </w:t>
      </w:r>
      <w:r>
        <w:t xml:space="preserve">на</w:t>
      </w:r>
      <w:r>
        <w:rPr>
          <w:spacing w:val="-7"/>
        </w:rPr>
        <w:t xml:space="preserve"> </w:t>
      </w:r>
      <w:r>
        <w:t xml:space="preserve">почтовое</w:t>
      </w:r>
      <w:r>
        <w:rPr>
          <w:spacing w:val="-7"/>
        </w:rPr>
        <w:t xml:space="preserve"> </w:t>
      </w:r>
      <w:r>
        <w:t xml:space="preserve">извещение,</w:t>
      </w:r>
      <w:r>
        <w:rPr>
          <w:spacing w:val="-7"/>
        </w:rPr>
        <w:t xml:space="preserve"> </w:t>
      </w:r>
      <w:r>
        <w:t xml:space="preserve">Сторона</w:t>
      </w:r>
      <w:r>
        <w:rPr>
          <w:spacing w:val="-7"/>
        </w:rPr>
        <w:t xml:space="preserve"> </w:t>
      </w:r>
      <w:r>
        <w:t xml:space="preserve">не</w:t>
      </w:r>
      <w:r>
        <w:rPr>
          <w:spacing w:val="-9"/>
        </w:rPr>
        <w:t xml:space="preserve"> </w:t>
      </w:r>
      <w:r>
        <w:t xml:space="preserve">явилась</w:t>
      </w:r>
      <w:r>
        <w:rPr>
          <w:spacing w:val="-9"/>
        </w:rPr>
        <w:t xml:space="preserve"> </w:t>
      </w:r>
      <w:r>
        <w:t xml:space="preserve">за</w:t>
      </w:r>
      <w:r>
        <w:rPr>
          <w:spacing w:val="-7"/>
        </w:rPr>
        <w:t xml:space="preserve"> </w:t>
      </w:r>
      <w:r>
        <w:t xml:space="preserve">получением</w:t>
      </w:r>
      <w:r>
        <w:rPr>
          <w:spacing w:val="-7"/>
        </w:rPr>
        <w:t xml:space="preserve"> </w:t>
      </w:r>
      <w:r>
        <w:t xml:space="preserve">направленной</w:t>
      </w:r>
      <w:r>
        <w:rPr>
          <w:spacing w:val="-9"/>
        </w:rPr>
        <w:t xml:space="preserve"> </w:t>
      </w:r>
      <w:r>
        <w:t xml:space="preserve">корреспонденции,</w:t>
      </w:r>
      <w:r>
        <w:rPr>
          <w:spacing w:val="-9"/>
        </w:rPr>
        <w:t xml:space="preserve"> </w:t>
      </w:r>
      <w:r>
        <w:t xml:space="preserve">о</w:t>
      </w:r>
      <w:r>
        <w:rPr>
          <w:spacing w:val="-9"/>
        </w:rPr>
        <w:t xml:space="preserve"> </w:t>
      </w:r>
      <w:r>
        <w:t xml:space="preserve">чем</w:t>
      </w:r>
      <w:r/>
    </w:p>
    <w:p>
      <w:pPr>
        <w:pStyle w:val="939"/>
        <w:pBdr/>
        <w:spacing/>
        <w:ind w:firstLine="0"/>
        <w:rPr/>
      </w:pPr>
      <w:r>
        <w:rPr>
          <w:spacing w:val="-4"/>
        </w:rPr>
        <w:t xml:space="preserve">организация</w:t>
      </w:r>
      <w:r>
        <w:rPr>
          <w:spacing w:val="5"/>
        </w:rPr>
        <w:t xml:space="preserve"> </w:t>
      </w:r>
      <w:r>
        <w:rPr>
          <w:spacing w:val="-4"/>
        </w:rPr>
        <w:t xml:space="preserve">почтовой</w:t>
      </w:r>
      <w:r>
        <w:rPr>
          <w:spacing w:val="2"/>
        </w:rPr>
        <w:t xml:space="preserve"> </w:t>
      </w:r>
      <w:r>
        <w:rPr>
          <w:spacing w:val="-4"/>
        </w:rPr>
        <w:t xml:space="preserve">связи</w:t>
      </w:r>
      <w:r>
        <w:rPr>
          <w:spacing w:val="6"/>
        </w:rPr>
        <w:t xml:space="preserve"> </w:t>
      </w:r>
      <w:r>
        <w:rPr>
          <w:spacing w:val="-4"/>
        </w:rPr>
        <w:t xml:space="preserve">уведомила</w:t>
      </w:r>
      <w:r>
        <w:rPr>
          <w:spacing w:val="4"/>
        </w:rPr>
        <w:t xml:space="preserve"> </w:t>
      </w:r>
      <w:r>
        <w:rPr>
          <w:spacing w:val="-4"/>
        </w:rPr>
        <w:t xml:space="preserve">отправителя;</w:t>
      </w:r>
      <w:r/>
    </w:p>
    <w:p>
      <w:pPr>
        <w:pStyle w:val="939"/>
        <w:pBdr/>
        <w:spacing/>
        <w:ind/>
        <w:jc w:val="left"/>
        <w:rPr/>
      </w:pPr>
      <w:r>
        <w:t xml:space="preserve">корреспонденция</w:t>
      </w:r>
      <w:r>
        <w:rPr>
          <w:spacing w:val="31"/>
        </w:rPr>
        <w:t xml:space="preserve"> </w:t>
      </w:r>
      <w:r>
        <w:t xml:space="preserve">не</w:t>
      </w:r>
      <w:r>
        <w:rPr>
          <w:spacing w:val="32"/>
        </w:rPr>
        <w:t xml:space="preserve"> </w:t>
      </w:r>
      <w:r>
        <w:t xml:space="preserve">вручена</w:t>
      </w:r>
      <w:r>
        <w:rPr>
          <w:spacing w:val="29"/>
        </w:rPr>
        <w:t xml:space="preserve"> </w:t>
      </w:r>
      <w:r>
        <w:t xml:space="preserve">в</w:t>
      </w:r>
      <w:r>
        <w:rPr>
          <w:spacing w:val="29"/>
        </w:rPr>
        <w:t xml:space="preserve"> </w:t>
      </w:r>
      <w:r>
        <w:t xml:space="preserve">связи</w:t>
      </w:r>
      <w:r>
        <w:rPr>
          <w:spacing w:val="29"/>
        </w:rPr>
        <w:t xml:space="preserve"> </w:t>
      </w:r>
      <w:r>
        <w:t xml:space="preserve">с</w:t>
      </w:r>
      <w:r>
        <w:rPr>
          <w:spacing w:val="32"/>
        </w:rPr>
        <w:t xml:space="preserve"> </w:t>
      </w:r>
      <w:r>
        <w:t xml:space="preserve">отсутствием</w:t>
      </w:r>
      <w:r>
        <w:rPr>
          <w:spacing w:val="33"/>
        </w:rPr>
        <w:t xml:space="preserve"> </w:t>
      </w:r>
      <w:r>
        <w:t xml:space="preserve">Стороны</w:t>
      </w:r>
      <w:r>
        <w:rPr>
          <w:spacing w:val="30"/>
        </w:rPr>
        <w:t xml:space="preserve"> </w:t>
      </w:r>
      <w:r>
        <w:t xml:space="preserve">по</w:t>
      </w:r>
      <w:r>
        <w:rPr>
          <w:spacing w:val="30"/>
        </w:rPr>
        <w:t xml:space="preserve"> </w:t>
      </w:r>
      <w:r>
        <w:t xml:space="preserve">указанному</w:t>
      </w:r>
      <w:r>
        <w:rPr>
          <w:spacing w:val="30"/>
        </w:rPr>
        <w:t xml:space="preserve"> </w:t>
      </w:r>
      <w:r>
        <w:t xml:space="preserve">адресу,</w:t>
      </w:r>
      <w:r>
        <w:rPr>
          <w:spacing w:val="30"/>
        </w:rPr>
        <w:t xml:space="preserve"> </w:t>
      </w:r>
      <w:r>
        <w:t xml:space="preserve">о</w:t>
      </w:r>
      <w:r>
        <w:rPr>
          <w:spacing w:val="30"/>
        </w:rPr>
        <w:t xml:space="preserve"> </w:t>
      </w:r>
      <w:r>
        <w:t xml:space="preserve">чем</w:t>
      </w:r>
      <w:r>
        <w:rPr>
          <w:spacing w:val="30"/>
        </w:rPr>
        <w:t xml:space="preserve"> </w:t>
      </w:r>
      <w:r>
        <w:t xml:space="preserve">организаци</w:t>
      </w:r>
      <w:r>
        <w:t xml:space="preserve">я</w:t>
      </w:r>
      <w:r>
        <w:t xml:space="preserve"> почтовой связи уведомила отправителя.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717"/>
        </w:tabs>
        <w:spacing w:after="0" w:before="0" w:line="240" w:lineRule="auto"/>
        <w:ind w:right="570" w:firstLine="708" w:left="566"/>
        <w:jc w:val="left"/>
        <w:rPr>
          <w:sz w:val="20"/>
        </w:rPr>
      </w:pPr>
      <w:r>
        <w:rPr>
          <w:sz w:val="20"/>
        </w:rPr>
        <w:t xml:space="preserve">Договор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составлен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на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бумажном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носителе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2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(двух)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экземплярах,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имеющих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одинаковую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юридическу</w:t>
      </w:r>
      <w:r>
        <w:rPr>
          <w:sz w:val="20"/>
        </w:rPr>
        <w:t xml:space="preserve">ю</w:t>
      </w:r>
      <w:r>
        <w:rPr>
          <w:sz w:val="20"/>
        </w:rPr>
        <w:t xml:space="preserve"> силу, по одному для Заказчика и Исполнителя.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39"/>
        </w:tabs>
        <w:spacing w:after="0" w:before="0" w:line="240" w:lineRule="auto"/>
        <w:ind w:right="0" w:hanging="452" w:left="1739"/>
        <w:jc w:val="left"/>
        <w:rPr>
          <w:sz w:val="20"/>
        </w:rPr>
      </w:pPr>
      <w:r>
        <w:rPr>
          <w:sz w:val="20"/>
        </w:rPr>
        <w:t xml:space="preserve">Все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приложения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к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Договору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являются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его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неотъемной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 xml:space="preserve">частью.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27"/>
        </w:tabs>
        <w:spacing w:after="0" w:before="0" w:line="240" w:lineRule="auto"/>
        <w:ind w:right="0" w:hanging="452" w:left="1727"/>
        <w:jc w:val="left"/>
        <w:rPr>
          <w:sz w:val="20"/>
        </w:rPr>
      </w:pPr>
      <w:r>
        <w:rPr>
          <w:sz w:val="20"/>
        </w:rPr>
        <w:t xml:space="preserve">К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Договору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прилагаются:</w:t>
      </w:r>
      <w:r>
        <w:rPr>
          <w:sz w:val="20"/>
        </w:rPr>
      </w:r>
      <w:r>
        <w:rPr>
          <w:sz w:val="20"/>
        </w:rPr>
      </w:r>
    </w:p>
    <w:p>
      <w:pPr>
        <w:pStyle w:val="939"/>
        <w:pBdr/>
        <w:spacing/>
        <w:ind w:firstLine="0" w:left="1275"/>
        <w:jc w:val="left"/>
        <w:rPr/>
      </w:pPr>
      <w:r>
        <w:t xml:space="preserve">Спецификация</w:t>
      </w:r>
      <w:r>
        <w:rPr>
          <w:spacing w:val="-11"/>
        </w:rPr>
        <w:t xml:space="preserve"> </w:t>
      </w:r>
      <w:r>
        <w:t xml:space="preserve">(Приложение</w:t>
      </w:r>
      <w:r>
        <w:rPr>
          <w:spacing w:val="-10"/>
        </w:rPr>
        <w:t xml:space="preserve"> </w:t>
      </w:r>
      <w:r>
        <w:t xml:space="preserve">№</w:t>
      </w:r>
      <w:r>
        <w:rPr>
          <w:spacing w:val="-8"/>
        </w:rPr>
        <w:t xml:space="preserve"> </w:t>
      </w:r>
      <w:r>
        <w:rPr>
          <w:spacing w:val="-5"/>
        </w:rPr>
        <w:t xml:space="preserve">1).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720"/>
        </w:tabs>
        <w:spacing w:after="0" w:before="0" w:line="240" w:lineRule="auto"/>
        <w:ind w:right="0" w:hanging="445" w:left="1720"/>
        <w:jc w:val="left"/>
        <w:rPr>
          <w:sz w:val="20"/>
        </w:rPr>
      </w:pPr>
      <w:r>
        <w:rPr>
          <w:spacing w:val="-2"/>
          <w:sz w:val="20"/>
        </w:rPr>
        <w:t xml:space="preserve">В случае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 xml:space="preserve">изменения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 xml:space="preserve">наименования,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 xml:space="preserve">адреса</w:t>
      </w:r>
      <w:r>
        <w:rPr>
          <w:sz w:val="20"/>
        </w:rPr>
        <w:t xml:space="preserve"> </w:t>
      </w:r>
      <w:r>
        <w:rPr>
          <w:spacing w:val="-2"/>
          <w:sz w:val="20"/>
        </w:rPr>
        <w:t xml:space="preserve">места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 xml:space="preserve">нахождения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 xml:space="preserve">или банковских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 xml:space="preserve">реквизитов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 xml:space="preserve">Стороны,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 xml:space="preserve">она</w:t>
      </w:r>
      <w:r>
        <w:rPr>
          <w:sz w:val="20"/>
        </w:rPr>
      </w:r>
      <w:r>
        <w:rPr>
          <w:sz w:val="20"/>
        </w:rPr>
      </w:r>
    </w:p>
    <w:p>
      <w:pPr>
        <w:pStyle w:val="941"/>
        <w:pBdr/>
        <w:spacing w:after="0" w:line="240" w:lineRule="auto"/>
        <w:ind/>
        <w:jc w:val="left"/>
        <w:rPr>
          <w:sz w:val="20"/>
        </w:rPr>
        <w:sectPr>
          <w:footnotePr/>
          <w:endnotePr/>
          <w:type w:val="nextPage"/>
          <w:pgSz w:h="16840" w:orient="portrait" w:w="11910"/>
          <w:pgMar w:top="760" w:right="283" w:bottom="280" w:left="566" w:header="554" w:footer="0" w:gutter="0"/>
          <w:cols w:num="1" w:sep="0" w:space="1701" w:equalWidth="1"/>
        </w:sect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939"/>
        <w:pBdr/>
        <w:spacing w:before="120"/>
        <w:ind w:firstLine="0"/>
        <w:rPr/>
      </w:pPr>
      <w:r>
        <w:t xml:space="preserve">письменно</w:t>
      </w:r>
      <w:r>
        <w:rPr>
          <w:spacing w:val="-5"/>
        </w:rPr>
        <w:t xml:space="preserve"> </w:t>
      </w:r>
      <w:r>
        <w:t xml:space="preserve">извещает</w:t>
      </w:r>
      <w:r>
        <w:rPr>
          <w:spacing w:val="-6"/>
        </w:rPr>
        <w:t xml:space="preserve"> </w:t>
      </w:r>
      <w:r>
        <w:t xml:space="preserve">об</w:t>
      </w:r>
      <w:r>
        <w:rPr>
          <w:spacing w:val="-6"/>
        </w:rPr>
        <w:t xml:space="preserve"> </w:t>
      </w:r>
      <w:r>
        <w:t xml:space="preserve">этом</w:t>
      </w:r>
      <w:r>
        <w:rPr>
          <w:spacing w:val="-5"/>
        </w:rPr>
        <w:t xml:space="preserve"> </w:t>
      </w:r>
      <w:r>
        <w:t xml:space="preserve">другую</w:t>
      </w:r>
      <w:r>
        <w:rPr>
          <w:spacing w:val="-5"/>
        </w:rPr>
        <w:t xml:space="preserve"> </w:t>
      </w:r>
      <w:r>
        <w:t xml:space="preserve">Сторону</w:t>
      </w:r>
      <w:r>
        <w:rPr>
          <w:spacing w:val="-5"/>
        </w:rPr>
        <w:t xml:space="preserve"> </w:t>
      </w:r>
      <w:r>
        <w:t xml:space="preserve">в</w:t>
      </w:r>
      <w:r>
        <w:rPr>
          <w:spacing w:val="-6"/>
        </w:rPr>
        <w:t xml:space="preserve"> </w:t>
      </w:r>
      <w:r>
        <w:t xml:space="preserve">течение</w:t>
      </w:r>
      <w:r>
        <w:rPr>
          <w:spacing w:val="2"/>
        </w:rPr>
        <w:t xml:space="preserve"> </w:t>
      </w:r>
      <w:r>
        <w:t xml:space="preserve">3</w:t>
      </w:r>
      <w:r>
        <w:rPr>
          <w:spacing w:val="-5"/>
        </w:rPr>
        <w:t xml:space="preserve"> </w:t>
      </w:r>
      <w:r>
        <w:t xml:space="preserve">рабочих</w:t>
      </w:r>
      <w:r>
        <w:rPr>
          <w:spacing w:val="-4"/>
        </w:rPr>
        <w:t xml:space="preserve"> </w:t>
      </w:r>
      <w:r>
        <w:t xml:space="preserve">дней</w:t>
      </w:r>
      <w:r>
        <w:rPr>
          <w:spacing w:val="-6"/>
        </w:rPr>
        <w:t xml:space="preserve"> </w:t>
      </w:r>
      <w:r>
        <w:t xml:space="preserve">с</w:t>
      </w:r>
      <w:r>
        <w:rPr>
          <w:spacing w:val="-6"/>
        </w:rPr>
        <w:t xml:space="preserve"> </w:t>
      </w:r>
      <w:r>
        <w:t xml:space="preserve">даты</w:t>
      </w:r>
      <w:r>
        <w:rPr>
          <w:spacing w:val="-5"/>
        </w:rPr>
        <w:t xml:space="preserve"> </w:t>
      </w:r>
      <w:r>
        <w:t xml:space="preserve">такого</w:t>
      </w:r>
      <w:r>
        <w:rPr>
          <w:spacing w:val="-4"/>
        </w:rPr>
        <w:t xml:space="preserve"> </w:t>
      </w:r>
      <w:r>
        <w:rPr>
          <w:spacing w:val="-2"/>
        </w:rPr>
        <w:t xml:space="preserve">изменения.</w:t>
      </w:r>
      <w:r/>
    </w:p>
    <w:p>
      <w:pPr>
        <w:pStyle w:val="941"/>
        <w:numPr>
          <w:ilvl w:val="1"/>
          <w:numId w:val="1"/>
        </w:numPr>
        <w:pBdr/>
        <w:tabs>
          <w:tab w:val="left" w:leader="none" w:pos="1765"/>
        </w:tabs>
        <w:spacing w:after="0" w:before="1" w:line="240" w:lineRule="auto"/>
        <w:ind w:right="567" w:firstLine="708" w:left="566"/>
        <w:jc w:val="both"/>
        <w:rPr>
          <w:sz w:val="20"/>
        </w:rPr>
      </w:pPr>
      <w:r>
        <w:rPr>
          <w:sz w:val="20"/>
        </w:rPr>
        <w:t xml:space="preserve">По согласованию Сторон в ходе исполнения Договора допускается снижение цены Договора </w:t>
      </w:r>
      <w:r>
        <w:rPr>
          <w:sz w:val="20"/>
        </w:rPr>
        <w:t xml:space="preserve">без</w:t>
      </w:r>
      <w:r>
        <w:rPr>
          <w:sz w:val="20"/>
        </w:rPr>
        <w:t xml:space="preserve"> изменения предусмотренных Договором объема услуги, качества оказываемой услуги и иных условий Договора.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1721"/>
        </w:tabs>
        <w:spacing w:after="0" w:before="0" w:line="240" w:lineRule="auto"/>
        <w:ind w:right="568" w:firstLine="708" w:left="566"/>
        <w:jc w:val="both"/>
        <w:rPr>
          <w:sz w:val="20"/>
        </w:rPr>
      </w:pPr>
      <w:r>
        <w:rPr>
          <w:sz w:val="20"/>
        </w:rPr>
        <w:t xml:space="preserve">Заказчик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по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согласованию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с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Исполнителем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в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ходе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исполнения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Договора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вправе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изменить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не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более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чем</w:t>
      </w:r>
      <w:r>
        <w:rPr>
          <w:sz w:val="20"/>
        </w:rPr>
        <w:t xml:space="preserve"> на десять процентов предусмотренный Договором объем услуги при изменении потребности в услуге, на оказани</w:t>
      </w:r>
      <w:r>
        <w:rPr>
          <w:sz w:val="20"/>
        </w:rPr>
        <w:t xml:space="preserve">е</w:t>
      </w:r>
      <w:r>
        <w:rPr>
          <w:sz w:val="20"/>
        </w:rPr>
        <w:t xml:space="preserve"> которой заключен Договор. При этом по соглашению Сторон допускается изменение с учетом положени</w:t>
      </w:r>
      <w:r>
        <w:rPr>
          <w:sz w:val="20"/>
        </w:rPr>
        <w:t xml:space="preserve">й</w:t>
      </w:r>
      <w:r>
        <w:rPr>
          <w:sz w:val="20"/>
        </w:rPr>
        <w:t xml:space="preserve"> бюджетного законодательства Российской Федерации цены Договора пропорционально дополнительному о</w:t>
      </w:r>
      <w:r>
        <w:rPr>
          <w:sz w:val="20"/>
        </w:rPr>
        <w:t xml:space="preserve">бъему</w:t>
      </w:r>
      <w:r>
        <w:rPr>
          <w:sz w:val="20"/>
        </w:rPr>
        <w:t xml:space="preserve"> услуги исходя из установленной в Договоре цены единицы услуги, но не более чем на десять процентов цен</w:t>
      </w:r>
      <w:r>
        <w:rPr>
          <w:sz w:val="20"/>
        </w:rPr>
        <w:t xml:space="preserve">ы</w:t>
      </w:r>
      <w:r>
        <w:rPr>
          <w:sz w:val="20"/>
        </w:rPr>
        <w:t xml:space="preserve"> Договора. При уменьшении предусмотренного Договором объема услуги Стороны обязаны уменьшить цен</w:t>
      </w:r>
      <w:r>
        <w:rPr>
          <w:sz w:val="20"/>
        </w:rPr>
        <w:t xml:space="preserve">у</w:t>
      </w:r>
      <w:r>
        <w:rPr>
          <w:sz w:val="20"/>
        </w:rPr>
        <w:t xml:space="preserve"> Договора исходя из цены единицы услуги.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2110"/>
        </w:tabs>
        <w:spacing w:after="0" w:before="0" w:line="240" w:lineRule="auto"/>
        <w:ind w:right="563" w:firstLine="994" w:left="566"/>
        <w:jc w:val="both"/>
        <w:rPr>
          <w:sz w:val="20"/>
        </w:rPr>
      </w:pPr>
      <w:r>
        <w:rPr>
          <w:sz w:val="20"/>
        </w:rPr>
        <w:t xml:space="preserve">При исполнении Договора по согласованию Заказчика с Исполнителем допускается </w:t>
      </w:r>
      <w:r>
        <w:rPr>
          <w:sz w:val="20"/>
        </w:rPr>
        <w:t xml:space="preserve">(за</w:t>
      </w:r>
      <w:r>
        <w:rPr>
          <w:sz w:val="20"/>
        </w:rPr>
        <w:t xml:space="preserve"> исключением случаев, которые предусмотрены нормативными правовыми актами, принятыми в соответствии </w:t>
      </w:r>
      <w:r>
        <w:rPr>
          <w:sz w:val="20"/>
        </w:rPr>
        <w:t xml:space="preserve">с</w:t>
      </w:r>
      <w:r>
        <w:rPr>
          <w:sz w:val="20"/>
        </w:rPr>
        <w:t xml:space="preserve"> частью 6 статьи 14 Федерального закона от 05.04.2013 № 44-ФЗ «О Контрактной системе в сфере закупок товаро</w:t>
      </w:r>
      <w:r>
        <w:rPr>
          <w:sz w:val="20"/>
        </w:rPr>
        <w:t xml:space="preserve">в,</w:t>
      </w:r>
      <w:r>
        <w:rPr>
          <w:sz w:val="20"/>
        </w:rPr>
        <w:t xml:space="preserve"> работ, услуг для обеспечения государственных и муниципальных нужд») оказание услуги, качество, технически</w:t>
      </w:r>
      <w:r>
        <w:rPr>
          <w:sz w:val="20"/>
        </w:rPr>
        <w:t xml:space="preserve">е</w:t>
      </w:r>
      <w:r>
        <w:rPr>
          <w:sz w:val="20"/>
        </w:rPr>
        <w:t xml:space="preserve"> характеристики которой являются улучшенными по сравнению с качеством и соответствующими техническим</w:t>
      </w:r>
      <w:r>
        <w:rPr>
          <w:sz w:val="20"/>
        </w:rPr>
        <w:t xml:space="preserve">и</w:t>
      </w:r>
      <w:r>
        <w:rPr>
          <w:sz w:val="20"/>
        </w:rPr>
        <w:t xml:space="preserve"> характеристиками, указанными в Договоре.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2118"/>
        </w:tabs>
        <w:spacing w:after="0" w:before="0" w:line="240" w:lineRule="auto"/>
        <w:ind w:right="566" w:firstLine="994" w:left="566"/>
        <w:jc w:val="both"/>
        <w:rPr>
          <w:sz w:val="20"/>
        </w:rPr>
      </w:pPr>
      <w:r>
        <w:rPr>
          <w:sz w:val="20"/>
        </w:rPr>
        <w:t xml:space="preserve">При исполнении Договора не допускается перемена Исполнителя, за исключением случаев, есл</w:t>
      </w:r>
      <w:r>
        <w:rPr>
          <w:sz w:val="20"/>
        </w:rPr>
        <w:t xml:space="preserve">и</w:t>
      </w:r>
      <w:r>
        <w:rPr>
          <w:sz w:val="20"/>
        </w:rPr>
        <w:t xml:space="preserve"> новый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Исполнитель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является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правопреемником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Исполнителя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по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Договору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вследствие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реорганизации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юридическо</w:t>
      </w:r>
      <w:r>
        <w:rPr>
          <w:sz w:val="20"/>
        </w:rPr>
        <w:t xml:space="preserve">го</w:t>
      </w:r>
      <w:r>
        <w:rPr>
          <w:sz w:val="20"/>
        </w:rPr>
        <w:t xml:space="preserve"> лица в форме преобразования, слияния или присоединения.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2111"/>
        </w:tabs>
        <w:spacing w:after="0" w:before="0" w:line="240" w:lineRule="auto"/>
        <w:ind w:right="562" w:firstLine="994" w:left="566"/>
        <w:jc w:val="both"/>
        <w:rPr>
          <w:sz w:val="20"/>
        </w:rPr>
      </w:pPr>
      <w:r>
        <w:rPr>
          <w:sz w:val="20"/>
        </w:rPr>
        <w:t xml:space="preserve">В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случае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перемены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Заказчика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по Договору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права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обязанности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Заказчика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по Договору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переходя</w:t>
      </w:r>
      <w:r>
        <w:rPr>
          <w:sz w:val="20"/>
        </w:rPr>
        <w:t xml:space="preserve">т</w:t>
      </w:r>
      <w:r>
        <w:rPr>
          <w:sz w:val="20"/>
        </w:rPr>
        <w:t xml:space="preserve"> к новому заказчику в том же объеме и на тех же условиях.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2228"/>
        </w:tabs>
        <w:spacing w:after="0" w:before="0" w:line="240" w:lineRule="auto"/>
        <w:ind w:right="570" w:firstLine="994" w:left="566"/>
        <w:jc w:val="both"/>
        <w:rPr>
          <w:sz w:val="20"/>
        </w:rPr>
      </w:pPr>
      <w:r>
        <w:rPr>
          <w:sz w:val="20"/>
        </w:rPr>
        <w:t xml:space="preserve">Изменения Договора оформляются в письменном виде путем подписания Сторонам</w:t>
      </w:r>
      <w:r>
        <w:rPr>
          <w:sz w:val="20"/>
        </w:rPr>
        <w:t xml:space="preserve">и</w:t>
      </w:r>
      <w:r>
        <w:rPr>
          <w:sz w:val="20"/>
        </w:rPr>
        <w:t xml:space="preserve"> дополнительного соглашения к Договору.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2115"/>
        </w:tabs>
        <w:spacing w:after="0" w:before="0" w:line="240" w:lineRule="auto"/>
        <w:ind w:right="565" w:firstLine="994" w:left="566"/>
        <w:jc w:val="both"/>
        <w:rPr>
          <w:sz w:val="20"/>
        </w:rPr>
      </w:pPr>
      <w:r>
        <w:rPr>
          <w:sz w:val="20"/>
        </w:rPr>
        <w:t xml:space="preserve">При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исполнении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своих обязательств по Договору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Стороны, их аффилированные лица, работник</w:t>
      </w:r>
      <w:r>
        <w:rPr>
          <w:sz w:val="20"/>
        </w:rPr>
        <w:t xml:space="preserve">и</w:t>
      </w:r>
      <w:r>
        <w:rPr>
          <w:sz w:val="20"/>
        </w:rPr>
        <w:t xml:space="preserve"> или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посредники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не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выплачивают,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не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предлагают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выплачивать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и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не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разрешают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выплату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каких-либо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денежных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ср</w:t>
      </w:r>
      <w:r>
        <w:rPr>
          <w:sz w:val="20"/>
        </w:rPr>
        <w:t xml:space="preserve">едств</w:t>
      </w:r>
      <w:r>
        <w:rPr>
          <w:sz w:val="20"/>
        </w:rPr>
        <w:t xml:space="preserve"> или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ценностей,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прямо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или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косвенно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любым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лицам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для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оказания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влияния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на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действия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или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решения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этих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лиц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с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це</w:t>
      </w:r>
      <w:r>
        <w:rPr>
          <w:sz w:val="20"/>
        </w:rPr>
        <w:t xml:space="preserve">лью</w:t>
      </w:r>
      <w:r>
        <w:rPr>
          <w:sz w:val="20"/>
        </w:rPr>
        <w:t xml:space="preserve"> получить какие-либо неправомерные преимущества или иные неправомерные цели.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1"/>
          <w:numId w:val="1"/>
        </w:numPr>
        <w:pBdr/>
        <w:tabs>
          <w:tab w:val="left" w:leader="none" w:pos="2125"/>
        </w:tabs>
        <w:spacing w:after="0" w:before="0" w:line="240" w:lineRule="auto"/>
        <w:ind w:right="569" w:firstLine="994" w:left="566"/>
        <w:jc w:val="both"/>
        <w:rPr>
          <w:sz w:val="20"/>
        </w:rPr>
      </w:pPr>
      <w:r>
        <w:rPr>
          <w:sz w:val="20"/>
        </w:rPr>
        <w:t xml:space="preserve">Во всем остальном, что не предусмотрено Договором, Стороны руководствуются действующи</w:t>
      </w:r>
      <w:r>
        <w:rPr>
          <w:sz w:val="20"/>
        </w:rPr>
        <w:t xml:space="preserve">м</w:t>
      </w:r>
      <w:r>
        <w:rPr>
          <w:sz w:val="20"/>
        </w:rPr>
        <w:t xml:space="preserve"> законодательством Российской Федерации.</w:t>
      </w:r>
      <w:r>
        <w:rPr>
          <w:sz w:val="20"/>
        </w:rPr>
      </w:r>
      <w:r>
        <w:rPr>
          <w:sz w:val="20"/>
        </w:rPr>
      </w:r>
    </w:p>
    <w:p>
      <w:pPr>
        <w:pStyle w:val="941"/>
        <w:numPr>
          <w:ilvl w:val="0"/>
          <w:numId w:val="1"/>
        </w:numPr>
        <w:pBdr/>
        <w:tabs>
          <w:tab w:val="left" w:leader="none" w:pos="1639"/>
        </w:tabs>
        <w:spacing w:after="0" w:before="228" w:line="240" w:lineRule="auto"/>
        <w:ind w:right="0" w:hanging="302" w:left="1639"/>
        <w:jc w:val="left"/>
        <w:rPr>
          <w:b/>
          <w:sz w:val="20"/>
        </w:rPr>
      </w:pPr>
      <w:r>
        <w:rPr>
          <w:b/>
          <w:sz w:val="20"/>
        </w:rPr>
        <w:t xml:space="preserve">Адреса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 xml:space="preserve">места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 xml:space="preserve">нахождения,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банковские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реквизиты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подписи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 xml:space="preserve">Сторон</w:t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941"/>
        <w:pBdr/>
        <w:spacing w:after="0" w:line="240" w:lineRule="auto"/>
        <w:ind/>
        <w:jc w:val="left"/>
        <w:rPr>
          <w:b/>
          <w:sz w:val="20"/>
        </w:rPr>
        <w:sectPr>
          <w:footnotePr/>
          <w:endnotePr/>
          <w:type w:val="nextPage"/>
          <w:pgSz w:h="16840" w:orient="portrait" w:w="11910"/>
          <w:pgMar w:top="760" w:right="283" w:bottom="280" w:left="566" w:header="554" w:footer="0" w:gutter="0"/>
          <w:cols w:num="1" w:sep="0" w:space="1701" w:equalWidth="1"/>
        </w:sectPr>
      </w:pPr>
      <w:r>
        <w:rPr>
          <w:b/>
          <w:sz w:val="20"/>
        </w:rPr>
      </w:r>
      <w:r>
        <w:rPr>
          <w:b/>
          <w:sz w:val="20"/>
        </w:rPr>
      </w:r>
      <w:r>
        <w:rPr>
          <w:b/>
          <w:sz w:val="20"/>
        </w:rPr>
      </w:r>
    </w:p>
    <w:p>
      <w:pPr>
        <w:pBdr/>
        <w:spacing w:before="1"/>
        <w:ind w:right="0" w:firstLine="0" w:left="884"/>
        <w:jc w:val="left"/>
        <w:rPr>
          <w:b/>
          <w:sz w:val="20"/>
        </w:rPr>
      </w:pPr>
      <w:r>
        <w:rPr>
          <w:sz w:val="20"/>
        </w:rPr>
        <w:t xml:space="preserve">« </w:t>
      </w:r>
      <w:r>
        <w:rPr>
          <w:b/>
          <w:spacing w:val="-2"/>
          <w:sz w:val="20"/>
        </w:rPr>
        <w:t xml:space="preserve">Заказчик»</w:t>
      </w:r>
      <w:r>
        <w:rPr>
          <w:b/>
          <w:sz w:val="20"/>
        </w:rPr>
      </w:r>
      <w:r>
        <w:rPr>
          <w:b/>
          <w:sz w:val="20"/>
        </w:rPr>
      </w:r>
    </w:p>
    <w:p>
      <w:pPr>
        <w:pBdr/>
        <w:spacing w:before="0"/>
        <w:ind w:right="0" w:firstLine="0" w:left="891"/>
        <w:jc w:val="left"/>
        <w:rPr>
          <w:b/>
          <w:sz w:val="20"/>
        </w:rPr>
      </w:pPr>
      <w:r>
        <w:rPr>
          <w:b/>
          <w:sz w:val="20"/>
        </w:rPr>
        <w:t xml:space="preserve">ФГБОУ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 xml:space="preserve">ВО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АГМУ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 xml:space="preserve">Минздрава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 xml:space="preserve">России</w:t>
      </w:r>
      <w:r>
        <w:rPr>
          <w:b/>
          <w:sz w:val="20"/>
        </w:rPr>
      </w:r>
      <w:r>
        <w:rPr>
          <w:b/>
          <w:sz w:val="20"/>
        </w:rPr>
      </w:r>
    </w:p>
    <w:p w14:paraId="359FAED1">
      <w:pPr>
        <w:pStyle w:val="904"/>
        <w:pBdr/>
        <w:tabs>
          <w:tab w:val="left" w:leader="none" w:pos="4003"/>
        </w:tabs>
        <w:spacing/>
        <w:ind w:right="1205" w:firstLine="0" w:left="283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656038, Алтайский край, г. Барнаул, пр-т Ленина, 40 </w:t>
      </w:r>
      <w:r>
        <w:rPr>
          <w:rFonts w:ascii="Times New Roman" w:hAnsi="Times New Roman" w:cs="Times New Roman"/>
          <w:color w:val="auto"/>
          <w:sz w:val="22"/>
          <w:szCs w:val="22"/>
        </w:rPr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p w14:paraId="70EA7192">
      <w:pPr>
        <w:pStyle w:val="904"/>
        <w:pBdr/>
        <w:tabs>
          <w:tab w:val="left" w:leader="none" w:pos="4003"/>
        </w:tabs>
        <w:spacing/>
        <w:ind w:right="1205" w:firstLine="0" w:left="283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Телефон: +7(3852)757-830 </w:t>
      </w:r>
      <w:r>
        <w:rPr>
          <w:rFonts w:ascii="Times New Roman" w:hAnsi="Times New Roman" w:cs="Times New Roman"/>
          <w:color w:val="auto"/>
          <w:sz w:val="22"/>
          <w:szCs w:val="22"/>
        </w:rPr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p w14:paraId="4D36CF76">
      <w:pPr>
        <w:pStyle w:val="904"/>
        <w:pBdr/>
        <w:tabs>
          <w:tab w:val="left" w:leader="none" w:pos="4003"/>
        </w:tabs>
        <w:spacing/>
        <w:ind w:right="1205" w:firstLine="0" w:left="28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Электронная почта: </w:t>
      </w:r>
      <w:hyperlink r:id="rId11" w:tooltip="mailto:ku@asmu.ru" w:history="1">
        <w:r>
          <w:rPr>
            <w:rStyle w:val="921"/>
            <w:rFonts w:ascii="Times New Roman" w:hAnsi="Times New Roman" w:cs="Times New Roman"/>
            <w:i/>
            <w:sz w:val="22"/>
            <w:szCs w:val="22"/>
            <w:lang w:val="en-US"/>
          </w:rPr>
          <w:t xml:space="preserve">ku</w:t>
        </w:r>
        <w:r>
          <w:rPr>
            <w:rStyle w:val="921"/>
            <w:rFonts w:ascii="Times New Roman" w:hAnsi="Times New Roman" w:cs="Times New Roman"/>
            <w:i/>
            <w:sz w:val="22"/>
            <w:szCs w:val="22"/>
          </w:rPr>
          <w:t xml:space="preserve">@</w:t>
        </w:r>
        <w:r>
          <w:rPr>
            <w:rStyle w:val="921"/>
            <w:rFonts w:ascii="Times New Roman" w:hAnsi="Times New Roman" w:cs="Times New Roman"/>
            <w:i/>
            <w:sz w:val="22"/>
            <w:szCs w:val="22"/>
            <w:lang w:val="en-US"/>
          </w:rPr>
          <w:t xml:space="preserve">asmu</w:t>
        </w:r>
        <w:r>
          <w:rPr>
            <w:rStyle w:val="921"/>
            <w:rFonts w:ascii="Times New Roman" w:hAnsi="Times New Roman" w:cs="Times New Roman"/>
            <w:i/>
            <w:sz w:val="22"/>
            <w:szCs w:val="22"/>
          </w:rPr>
          <w:t xml:space="preserve">.</w:t>
        </w:r>
        <w:r>
          <w:rPr>
            <w:rStyle w:val="921"/>
            <w:rFonts w:ascii="Times New Roman" w:hAnsi="Times New Roman" w:cs="Times New Roman"/>
            <w:i/>
            <w:sz w:val="22"/>
            <w:szCs w:val="22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 w14:paraId="650C27D9">
      <w:pPr>
        <w:pStyle w:val="904"/>
        <w:pBdr/>
        <w:tabs>
          <w:tab w:val="left" w:leader="none" w:pos="4003"/>
        </w:tabs>
        <w:spacing/>
        <w:ind w:right="1205" w:firstLine="0" w:left="283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ИНН 2225003156 КПП 222501001</w:t>
      </w:r>
      <w:r>
        <w:rPr>
          <w:rFonts w:ascii="Times New Roman" w:hAnsi="Times New Roman" w:cs="Times New Roman"/>
          <w:color w:val="auto"/>
          <w:sz w:val="22"/>
          <w:szCs w:val="22"/>
        </w:rPr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p w14:paraId="2F7FC90E">
      <w:pPr>
        <w:pStyle w:val="904"/>
        <w:pBdr/>
        <w:tabs>
          <w:tab w:val="left" w:leader="none" w:pos="4003"/>
        </w:tabs>
        <w:spacing/>
        <w:ind w:right="1205" w:firstLine="0" w:left="283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УФК по Новосибирской области, г Новосибирск,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(</w:t>
      </w:r>
      <w:r>
        <w:rPr>
          <w:rFonts w:ascii="Times New Roman" w:hAnsi="Times New Roman" w:cs="Times New Roman"/>
          <w:sz w:val="22"/>
          <w:szCs w:val="22"/>
        </w:rPr>
        <w:t xml:space="preserve">ФГБОУ ВО АГМУ Минздрава России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л/сч 20176</w:t>
      </w:r>
      <w:r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X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01370), </w:t>
      </w:r>
      <w:r>
        <w:rPr>
          <w:rFonts w:ascii="Times New Roman" w:hAnsi="Times New Roman" w:cs="Times New Roman"/>
          <w:color w:val="auto"/>
          <w:sz w:val="22"/>
          <w:szCs w:val="22"/>
        </w:rPr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p w14:paraId="00B53495">
      <w:pPr>
        <w:pStyle w:val="904"/>
        <w:pBdr/>
        <w:tabs>
          <w:tab w:val="left" w:leader="none" w:pos="4003"/>
        </w:tabs>
        <w:spacing/>
        <w:ind w:right="1205" w:firstLine="0" w:left="28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Банк: ОКЦ № 1 СибГУ Банка России</w:t>
      </w:r>
      <w:r>
        <w:rPr>
          <w:rFonts w:ascii="Times New Roman" w:hAnsi="Times New Roman" w:cs="Times New Roman"/>
          <w:sz w:val="22"/>
          <w:szCs w:val="22"/>
        </w:rPr>
        <w:t xml:space="preserve">//УФК по Новосибирской области, г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  <w:t xml:space="preserve"> Новосибирск,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 w14:paraId="78BC91AE">
      <w:pPr>
        <w:pStyle w:val="904"/>
        <w:pBdr/>
        <w:tabs>
          <w:tab w:val="left" w:leader="none" w:pos="4003"/>
        </w:tabs>
        <w:spacing/>
        <w:ind w:right="1205" w:firstLine="0" w:left="28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БИК 015004950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 w14:paraId="02338FF4">
      <w:pPr>
        <w:pStyle w:val="904"/>
        <w:pBdr/>
        <w:tabs>
          <w:tab w:val="left" w:leader="none" w:pos="4003"/>
        </w:tabs>
        <w:spacing/>
        <w:ind w:right="1205" w:firstLine="0" w:left="283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Единый казначейский счет 40102810445370000043</w:t>
      </w:r>
      <w:r>
        <w:rPr>
          <w:rFonts w:ascii="Times New Roman" w:hAnsi="Times New Roman" w:cs="Times New Roman"/>
          <w:color w:val="auto"/>
          <w:sz w:val="22"/>
          <w:szCs w:val="22"/>
        </w:rPr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p w14:paraId="291CB0A7">
      <w:pPr>
        <w:pStyle w:val="904"/>
        <w:pBdr/>
        <w:tabs>
          <w:tab w:val="left" w:leader="none" w:pos="4003"/>
        </w:tabs>
        <w:spacing/>
        <w:ind w:right="1205" w:firstLine="0" w:left="283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Казначейский счет 03214643000000015104 </w:t>
      </w:r>
      <w:r>
        <w:rPr>
          <w:rFonts w:ascii="Times New Roman" w:hAnsi="Times New Roman" w:cs="Times New Roman"/>
          <w:color w:val="auto"/>
          <w:sz w:val="22"/>
          <w:szCs w:val="22"/>
        </w:rPr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p w14:paraId="258FCA1D">
      <w:pPr>
        <w:pStyle w:val="904"/>
        <w:pBdr/>
        <w:tabs>
          <w:tab w:val="left" w:leader="none" w:pos="4003"/>
        </w:tabs>
        <w:spacing/>
        <w:ind w:right="1205" w:firstLine="0" w:left="283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ОКТМО (ОКАТО) 01701000</w:t>
      </w:r>
      <w:r>
        <w:rPr>
          <w:rFonts w:ascii="Times New Roman" w:hAnsi="Times New Roman" w:cs="Times New Roman"/>
          <w:color w:val="auto"/>
          <w:sz w:val="22"/>
          <w:szCs w:val="22"/>
        </w:rPr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p w14:paraId="37D48076">
      <w:pPr>
        <w:pStyle w:val="904"/>
        <w:pBdr/>
        <w:tabs>
          <w:tab w:val="left" w:leader="none" w:pos="4003"/>
        </w:tabs>
        <w:spacing/>
        <w:ind w:right="1205" w:firstLine="0" w:left="283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ОГРН 1022201762164</w:t>
      </w:r>
      <w:r>
        <w:rPr>
          <w:rFonts w:ascii="Times New Roman" w:hAnsi="Times New Roman" w:cs="Times New Roman"/>
          <w:color w:val="auto"/>
          <w:sz w:val="22"/>
          <w:szCs w:val="22"/>
        </w:rPr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p w14:paraId="6C5115FC">
      <w:pPr>
        <w:pStyle w:val="904"/>
        <w:pBdr/>
        <w:tabs>
          <w:tab w:val="left" w:leader="none" w:pos="4003"/>
        </w:tabs>
        <w:spacing/>
        <w:ind w:right="1205" w:firstLine="0" w:left="283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ОКПО 01962853</w:t>
      </w:r>
      <w:r>
        <w:rPr>
          <w:rFonts w:ascii="Times New Roman" w:hAnsi="Times New Roman" w:cs="Times New Roman"/>
          <w:color w:val="auto"/>
          <w:sz w:val="22"/>
          <w:szCs w:val="22"/>
        </w:rPr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p>
      <w:pPr>
        <w:pStyle w:val="939"/>
        <w:pBdr/>
        <w:spacing w:before="20"/>
        <w:ind w:right="0" w:firstLine="0" w:left="425"/>
        <w:jc w:val="left"/>
        <w:rPr/>
      </w:pPr>
      <w:r/>
      <w:r/>
    </w:p>
    <w:p>
      <w:pPr>
        <w:pStyle w:val="939"/>
        <w:pBdr/>
        <w:spacing/>
        <w:ind w:firstLine="0" w:left="891"/>
        <w:jc w:val="left"/>
        <w:rPr>
          <w:sz w:val="18"/>
        </w:rPr>
      </w:pPr>
      <w:r>
        <w:rPr>
          <w:sz w:val="18"/>
          <w:u w:val="single"/>
        </w:rPr>
        <w:tab/>
        <w:t xml:space="preserve">_______________</w:t>
      </w:r>
      <w:r>
        <w:rPr>
          <w:sz w:val="18"/>
          <w:u w:val="single"/>
          <w:lang w:val="en-US"/>
        </w:rPr>
        <w:t xml:space="preserve">/</w:t>
      </w:r>
      <w:r>
        <w:t xml:space="preserve">И.Е. Бабушкин</w:t>
      </w:r>
      <w:r>
        <w:rPr>
          <w:sz w:val="18"/>
        </w:rPr>
      </w:r>
      <w:r>
        <w:rPr>
          <w:sz w:val="18"/>
        </w:rPr>
      </w:r>
    </w:p>
    <w:p>
      <w:pPr>
        <w:pStyle w:val="939"/>
        <w:pBdr/>
        <w:spacing w:before="5"/>
        <w:ind w:firstLine="0" w:left="891"/>
        <w:jc w:val="left"/>
        <w:rPr/>
      </w:pPr>
      <w:r>
        <w:rPr>
          <w:spacing w:val="-2"/>
        </w:rPr>
        <w:t xml:space="preserve">(Подпись)</w:t>
      </w:r>
      <w:r/>
    </w:p>
    <w:p>
      <w:pPr>
        <w:pStyle w:val="939"/>
        <w:pBdr/>
        <w:tabs>
          <w:tab w:val="left" w:leader="none" w:pos="1274"/>
          <w:tab w:val="left" w:leader="none" w:pos="2049"/>
          <w:tab w:val="left" w:leader="none" w:pos="2598"/>
        </w:tabs>
        <w:spacing/>
        <w:ind w:firstLine="0" w:left="891"/>
        <w:jc w:val="left"/>
        <w:rPr/>
      </w:pPr>
      <w:r>
        <w:rPr>
          <w:spacing w:val="-10"/>
        </w:rPr>
        <w:t xml:space="preserve"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 xml:space="preserve">20</w:t>
      </w:r>
      <w:r>
        <w:rPr>
          <w:u w:val="single"/>
        </w:rPr>
        <w:tab/>
      </w:r>
      <w:r>
        <w:rPr>
          <w:spacing w:val="-5"/>
        </w:rPr>
        <w:t xml:space="preserve">г.</w:t>
      </w:r>
      <w:r/>
    </w:p>
    <w:p>
      <w:pPr>
        <w:pStyle w:val="940"/>
        <w:pBdr/>
        <w:spacing w:before="1"/>
        <w:ind w:right="2946" w:firstLine="0"/>
        <w:rPr>
          <w:spacing w:val="-2"/>
          <w:highlight w:val="none"/>
        </w:rPr>
      </w:pPr>
      <w:r>
        <w:rPr>
          <w:b w:val="0"/>
        </w:rPr>
        <w:br w:type="column"/>
      </w:r>
      <w:r>
        <w:rPr>
          <w:b w:val="0"/>
          <w:spacing w:val="-2"/>
        </w:rPr>
        <w:t xml:space="preserve">«</w:t>
      </w:r>
      <w:r>
        <w:rPr>
          <w:spacing w:val="-2"/>
        </w:rPr>
        <w:t xml:space="preserve">Исполнитель</w:t>
      </w:r>
      <w:r>
        <w:rPr>
          <w:spacing w:val="-2"/>
        </w:rPr>
        <w:t xml:space="preserve">»</w:t>
      </w:r>
      <w:r>
        <w:rPr>
          <w:spacing w:val="-2"/>
        </w:rPr>
        <w:t xml:space="preserve"> </w:t>
      </w:r>
      <w:r>
        <w:rPr>
          <w:spacing w:val="-2"/>
          <w:highlight w:val="none"/>
        </w:rPr>
      </w:r>
    </w:p>
    <w:p w14:paraId="71777C2D">
      <w:pPr>
        <w:pStyle w:val="940"/>
        <w:pBdr/>
        <w:spacing w:before="1"/>
        <w:ind w:right="2946" w:firstLine="0"/>
        <w:rPr/>
      </w:pPr>
      <w:r/>
      <w:r/>
    </w:p>
    <w:p w14:paraId="50C405BC">
      <w:pPr>
        <w:pStyle w:val="940"/>
        <w:pBdr/>
        <w:spacing w:before="1"/>
        <w:ind w:right="2946" w:firstLine="0"/>
        <w:rPr/>
      </w:pPr>
      <w:r/>
      <w:r/>
    </w:p>
    <w:p w14:paraId="2AAC1F16">
      <w:pPr>
        <w:pStyle w:val="940"/>
        <w:pBdr/>
        <w:spacing w:before="1"/>
        <w:ind w:right="2946" w:firstLine="0"/>
        <w:rPr/>
      </w:pPr>
      <w:r/>
      <w:r/>
    </w:p>
    <w:p w14:paraId="46C44679">
      <w:pPr>
        <w:pStyle w:val="940"/>
        <w:pBdr/>
        <w:spacing w:before="1"/>
        <w:ind w:right="2946" w:firstLine="0"/>
        <w:rPr/>
      </w:pPr>
      <w:r/>
      <w:r/>
    </w:p>
    <w:p w14:paraId="25346292">
      <w:pPr>
        <w:pStyle w:val="940"/>
        <w:pBdr/>
        <w:spacing w:before="1"/>
        <w:ind w:right="2946" w:firstLine="0"/>
        <w:rPr/>
      </w:pPr>
      <w:r/>
      <w:r/>
    </w:p>
    <w:p w14:paraId="0DA27BDC">
      <w:pPr>
        <w:pStyle w:val="940"/>
        <w:pBdr/>
        <w:spacing w:before="1"/>
        <w:ind w:right="2946" w:firstLine="0"/>
        <w:rPr/>
      </w:pPr>
      <w:r/>
      <w:r/>
    </w:p>
    <w:p w14:paraId="4303E0D7">
      <w:pPr>
        <w:pStyle w:val="940"/>
        <w:pBdr/>
        <w:spacing w:before="1"/>
        <w:ind w:right="2946" w:firstLine="0"/>
        <w:rPr/>
      </w:pPr>
      <w:r/>
      <w:r/>
    </w:p>
    <w:p w14:paraId="1B9FD9AA">
      <w:pPr>
        <w:pStyle w:val="940"/>
        <w:pBdr/>
        <w:spacing w:before="1"/>
        <w:ind w:right="2946" w:firstLine="0"/>
        <w:rPr/>
      </w:pPr>
      <w:r/>
      <w:r/>
    </w:p>
    <w:p w14:paraId="63E32B76">
      <w:pPr>
        <w:pStyle w:val="940"/>
        <w:pBdr/>
        <w:spacing w:before="1"/>
        <w:ind w:right="2946" w:firstLine="0"/>
        <w:rPr/>
      </w:pPr>
      <w:r/>
      <w:r/>
    </w:p>
    <w:p w14:paraId="30E90E91">
      <w:pPr>
        <w:pStyle w:val="940"/>
        <w:pBdr/>
        <w:spacing w:before="1"/>
        <w:ind w:right="2946" w:firstLine="0"/>
        <w:rPr/>
      </w:pPr>
      <w:r/>
      <w:r/>
    </w:p>
    <w:p w14:paraId="4464082E">
      <w:pPr>
        <w:pStyle w:val="940"/>
        <w:pBdr/>
        <w:spacing w:before="1"/>
        <w:ind w:right="2946" w:firstLine="0"/>
        <w:rPr/>
      </w:pPr>
      <w:r/>
      <w:r/>
    </w:p>
    <w:p w14:paraId="7FA1C7AB">
      <w:pPr>
        <w:pStyle w:val="940"/>
        <w:pBdr/>
        <w:spacing w:before="1"/>
        <w:ind w:right="2946" w:firstLine="0"/>
        <w:rPr/>
      </w:pPr>
      <w:r>
        <w:rPr>
          <w:spacing w:val="-2"/>
          <w:highlight w:val="none"/>
        </w:rPr>
      </w:r>
      <w:r>
        <w:rPr>
          <w:spacing w:val="-2"/>
          <w:highlight w:val="none"/>
        </w:rPr>
      </w:r>
      <w:r/>
    </w:p>
    <w:p>
      <w:pPr>
        <w:pStyle w:val="939"/>
        <w:pBdr/>
        <w:spacing/>
        <w:ind w:firstLine="0" w:left="0"/>
        <w:jc w:val="left"/>
        <w:rPr/>
      </w:pPr>
      <w:r/>
      <w:r/>
    </w:p>
    <w:p>
      <w:pPr>
        <w:pStyle w:val="939"/>
        <w:pBdr/>
        <w:spacing/>
        <w:ind w:firstLine="0" w:left="0"/>
        <w:jc w:val="left"/>
        <w:rPr/>
      </w:pPr>
      <w:r/>
      <w:r/>
    </w:p>
    <w:p>
      <w:pPr>
        <w:pStyle w:val="939"/>
        <w:pBdr/>
        <w:spacing/>
        <w:ind w:firstLine="0" w:left="0"/>
        <w:jc w:val="left"/>
        <w:rPr/>
      </w:pPr>
      <w:r/>
      <w:r/>
    </w:p>
    <w:p>
      <w:pPr>
        <w:pStyle w:val="939"/>
        <w:pBdr/>
        <w:spacing/>
        <w:ind w:firstLine="0" w:left="0"/>
        <w:jc w:val="left"/>
        <w:rPr/>
      </w:pPr>
      <w:r/>
      <w:r/>
    </w:p>
    <w:p>
      <w:pPr>
        <w:pStyle w:val="939"/>
        <w:pBdr/>
        <w:spacing/>
        <w:ind w:firstLine="0" w:left="0"/>
        <w:jc w:val="left"/>
        <w:rPr/>
      </w:pPr>
      <w:r/>
      <w:r/>
    </w:p>
    <w:p>
      <w:pPr>
        <w:pStyle w:val="939"/>
        <w:pBdr/>
        <w:tabs>
          <w:tab w:val="left" w:leader="none" w:pos="2887"/>
        </w:tabs>
        <w:spacing/>
        <w:ind w:right="956" w:hanging="51" w:left="436"/>
        <w:jc w:val="left"/>
        <w:rPr>
          <w:spacing w:val="80"/>
        </w:rPr>
      </w:pPr>
      <w:r>
        <w:rPr>
          <w:u w:val="single"/>
        </w:rPr>
        <w:tab/>
      </w:r>
      <w:r>
        <w:rPr>
          <w:u w:val="single"/>
          <w:lang w:val="en-US"/>
        </w:rPr>
        <w:t xml:space="preserve">_______________________</w:t>
      </w:r>
      <w:r>
        <w:t xml:space="preserve">/</w:t>
      </w:r>
      <w:r>
        <w:rPr>
          <w:spacing w:val="69"/>
        </w:rPr>
      </w:r>
      <w:r>
        <w:rPr>
          <w:spacing w:val="80"/>
        </w:rPr>
      </w:r>
    </w:p>
    <w:p w14:paraId="19C683DA">
      <w:pPr>
        <w:pStyle w:val="939"/>
        <w:pBdr/>
        <w:tabs>
          <w:tab w:val="left" w:leader="none" w:pos="2887"/>
        </w:tabs>
        <w:spacing/>
        <w:ind w:right="956" w:hanging="51" w:left="436"/>
        <w:jc w:val="left"/>
        <w:rPr/>
      </w:pPr>
      <w:r>
        <w:rPr>
          <w:spacing w:val="80"/>
        </w:rPr>
      </w:r>
      <w:r>
        <w:rPr>
          <w:spacing w:val="-2"/>
        </w:rPr>
        <w:t xml:space="preserve">(Подпись)</w:t>
      </w:r>
      <w:r/>
    </w:p>
    <w:p>
      <w:pPr>
        <w:pStyle w:val="939"/>
        <w:pBdr/>
        <w:tabs>
          <w:tab w:val="left" w:leader="none" w:pos="786"/>
          <w:tab w:val="left" w:leader="none" w:pos="1580"/>
        </w:tabs>
        <w:spacing w:before="1"/>
        <w:ind w:firstLine="0" w:left="386"/>
        <w:jc w:val="left"/>
        <w:rPr/>
      </w:pPr>
      <w:r>
        <w:rPr>
          <w:spacing w:val="-10"/>
        </w:rPr>
        <w:t xml:space="preserve"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</w:t>
      </w:r>
      <w:r>
        <w:rPr>
          <w:spacing w:val="70"/>
          <w:u w:val="single"/>
        </w:rPr>
        <w:t xml:space="preserve">  </w:t>
      </w:r>
      <w:r>
        <w:rPr>
          <w:spacing w:val="-5"/>
        </w:rPr>
        <w:t xml:space="preserve">г.</w:t>
      </w:r>
      <w:r/>
    </w:p>
    <w:p>
      <w:pPr>
        <w:pStyle w:val="939"/>
        <w:pBdr/>
        <w:spacing w:before="229"/>
        <w:ind w:firstLine="0" w:left="386"/>
        <w:jc w:val="left"/>
        <w:rPr/>
      </w:pPr>
      <w:r>
        <w:rPr>
          <w:spacing w:val="-4"/>
        </w:rPr>
        <w:t xml:space="preserve">М.П.</w:t>
      </w:r>
      <w:r/>
    </w:p>
    <w:p>
      <w:pPr>
        <w:pStyle w:val="939"/>
        <w:pBdr/>
        <w:spacing w:after="0"/>
        <w:ind/>
        <w:jc w:val="left"/>
        <w:rPr/>
        <w:sectPr>
          <w:footnotePr/>
          <w:endnotePr/>
          <w:type w:val="continuous"/>
          <w:pgSz w:h="16840" w:orient="portrait" w:w="11910"/>
          <w:pgMar w:top="480" w:right="283" w:bottom="280" w:left="566" w:header="554" w:footer="0" w:gutter="0"/>
          <w:cols w:num="2" w:sep="0" w:space="1701" w:equalWidth="0">
            <w:col w:w="5861" w:space="40"/>
            <w:col w:w="5160" w:space="0"/>
          </w:cols>
        </w:sectPr>
      </w:pPr>
      <w:r/>
      <w:r/>
    </w:p>
    <w:p>
      <w:pPr>
        <w:pStyle w:val="939"/>
        <w:pBdr/>
        <w:spacing w:before="69"/>
        <w:ind w:right="563" w:firstLine="1809" w:left="7120"/>
        <w:jc w:val="left"/>
        <w:rPr/>
      </w:pPr>
      <w:r>
        <w:t xml:space="preserve">Приложение</w:t>
      </w:r>
      <w:r>
        <w:rPr>
          <w:spacing w:val="-13"/>
        </w:rPr>
        <w:t xml:space="preserve"> </w:t>
      </w:r>
      <w:r>
        <w:t xml:space="preserve">№1 </w:t>
      </w:r>
      <w:r>
        <w:t xml:space="preserve">к</w:t>
      </w:r>
      <w:r>
        <w:rPr>
          <w:spacing w:val="-5"/>
        </w:rPr>
        <w:t xml:space="preserve"> </w:t>
      </w:r>
      <w:r>
        <w:t xml:space="preserve">Договору</w:t>
      </w:r>
      <w:r>
        <w:rPr>
          <w:spacing w:val="-2"/>
        </w:rPr>
        <w:t xml:space="preserve"> </w:t>
      </w:r>
      <w:r>
        <w:t xml:space="preserve">№</w:t>
      </w:r>
      <w:r>
        <w:rPr>
          <w:spacing w:val="-3"/>
        </w:rPr>
        <w:t xml:space="preserve"> </w:t>
      </w:r>
      <w:r>
        <w:t xml:space="preserve">__ </w:t>
      </w:r>
      <w:r>
        <w:t xml:space="preserve">от</w:t>
      </w:r>
      <w:r>
        <w:rPr>
          <w:spacing w:val="-4"/>
        </w:rPr>
        <w:t xml:space="preserve"> </w:t>
      </w:r>
      <w:r>
        <w:t xml:space="preserve">«__»</w:t>
      </w:r>
      <w:r>
        <w:rPr>
          <w:spacing w:val="-2"/>
        </w:rPr>
        <w:t xml:space="preserve"> </w:t>
      </w:r>
      <w:r>
        <w:t xml:space="preserve">октября</w:t>
      </w:r>
      <w:r>
        <w:rPr>
          <w:spacing w:val="-5"/>
        </w:rPr>
        <w:t xml:space="preserve"> </w:t>
      </w:r>
      <w:r>
        <w:t xml:space="preserve">2026</w:t>
      </w:r>
      <w:r>
        <w:rPr>
          <w:spacing w:val="-5"/>
        </w:rPr>
        <w:t xml:space="preserve">г.</w:t>
      </w:r>
      <w:r/>
    </w:p>
    <w:p>
      <w:pPr>
        <w:pStyle w:val="939"/>
        <w:pBdr/>
        <w:spacing w:before="229"/>
        <w:ind w:firstLine="0" w:left="717"/>
        <w:jc w:val="center"/>
        <w:rPr/>
      </w:pPr>
      <w:r>
        <w:rPr>
          <w:spacing w:val="-2"/>
        </w:rPr>
        <w:t xml:space="preserve">Спецификация</w:t>
      </w:r>
      <w:r/>
    </w:p>
    <w:tbl>
      <w:tblPr>
        <w:tblInd w:w="576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1989"/>
        <w:gridCol w:w="1699"/>
        <w:gridCol w:w="4112"/>
        <w:gridCol w:w="1837"/>
      </w:tblGrid>
      <w:tr>
        <w:trPr>
          <w:trHeight w:val="759"/>
        </w:trPr>
        <w:tc>
          <w:tcPr>
            <w:tcBorders/>
            <w:tcW w:w="701" w:type="dxa"/>
          </w:tcPr>
          <w:p>
            <w:pPr>
              <w:pStyle w:val="942"/>
              <w:pBdr/>
              <w:spacing/>
              <w:ind w:right="136" w:hanging="135" w:left="293"/>
              <w:rPr>
                <w:sz w:val="22"/>
              </w:rPr>
            </w:pPr>
            <w:r>
              <w:rPr>
                <w:spacing w:val="-4"/>
                <w:sz w:val="22"/>
              </w:rPr>
              <w:t xml:space="preserve">№п/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 xml:space="preserve">п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1989" w:type="dxa"/>
          </w:tcPr>
          <w:p>
            <w:pPr>
              <w:pStyle w:val="942"/>
              <w:pBdr/>
              <w:spacing/>
              <w:ind w:right="295" w:hanging="370" w:left="676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Наименовани</w:t>
            </w:r>
            <w:r>
              <w:rPr>
                <w:spacing w:val="-2"/>
                <w:sz w:val="22"/>
              </w:rPr>
              <w:t xml:space="preserve">е</w:t>
            </w:r>
            <w:r>
              <w:rPr>
                <w:spacing w:val="-2"/>
                <w:sz w:val="22"/>
              </w:rPr>
              <w:t xml:space="preserve"> услуги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bottom w:val="single" w:color="000000" w:sz="6" w:space="0"/>
            </w:tcBorders>
            <w:tcW w:w="1699" w:type="dxa"/>
          </w:tcPr>
          <w:p>
            <w:pPr>
              <w:pStyle w:val="942"/>
              <w:pBdr/>
              <w:spacing w:line="251" w:lineRule="exact"/>
              <w:ind w:hanging="120" w:left="284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Наименование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 w:line="252" w:lineRule="exact"/>
              <w:ind w:right="265" w:hanging="216" w:left="500"/>
              <w:rPr>
                <w:sz w:val="22"/>
              </w:rPr>
            </w:pPr>
            <w:r>
              <w:rPr>
                <w:sz w:val="22"/>
              </w:rPr>
              <w:t xml:space="preserve">МИ,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модел</w:t>
            </w:r>
            <w:r>
              <w:rPr>
                <w:sz w:val="22"/>
              </w:rPr>
              <w:t xml:space="preserve">ь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(марка)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bottom w:val="single" w:color="000000" w:sz="6" w:space="0"/>
            </w:tcBorders>
            <w:tcW w:w="4112" w:type="dxa"/>
          </w:tcPr>
          <w:p>
            <w:pPr>
              <w:pStyle w:val="942"/>
              <w:pBdr/>
              <w:spacing w:line="251" w:lineRule="exact"/>
              <w:ind w:left="675"/>
              <w:rPr>
                <w:sz w:val="22"/>
              </w:rPr>
            </w:pPr>
            <w:r>
              <w:rPr>
                <w:sz w:val="22"/>
              </w:rPr>
              <w:t xml:space="preserve">Перечень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 xml:space="preserve">оказываемых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услуг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/>
            <w:tcW w:w="1837" w:type="dxa"/>
          </w:tcPr>
          <w:p>
            <w:pPr>
              <w:pStyle w:val="942"/>
              <w:pBdr/>
              <w:spacing/>
              <w:ind w:right="398" w:hanging="27" w:left="438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Стоимост</w:t>
            </w:r>
            <w:r>
              <w:rPr>
                <w:spacing w:val="-2"/>
                <w:sz w:val="22"/>
              </w:rPr>
              <w:t xml:space="preserve">ь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услуг,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 xml:space="preserve">руб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rPr>
          <w:trHeight w:val="5258"/>
        </w:trPr>
        <w:tc>
          <w:tcPr>
            <w:tcBorders>
              <w:bottom w:val="none" w:color="000000" w:sz="4" w:space="0"/>
            </w:tcBorders>
            <w:tcW w:w="701" w:type="dxa"/>
          </w:tcPr>
          <w:p>
            <w:pPr>
              <w:pStyle w:val="942"/>
              <w:pBdr/>
              <w:spacing w:line="250" w:lineRule="exact"/>
              <w:ind w:left="1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1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bottom w:val="none" w:color="000000" w:sz="4" w:space="0"/>
              <w:right w:val="single" w:color="000000" w:sz="6" w:space="0"/>
            </w:tcBorders>
            <w:tcW w:w="1989" w:type="dxa"/>
          </w:tcPr>
          <w:p>
            <w:pPr>
              <w:pStyle w:val="942"/>
              <w:pBdr/>
              <w:spacing/>
              <w:ind w:right="69" w:left="84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Оказание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услуг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по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ремон</w:t>
            </w:r>
            <w:r>
              <w:rPr>
                <w:spacing w:val="-2"/>
                <w:sz w:val="22"/>
              </w:rPr>
              <w:t xml:space="preserve">ту</w:t>
            </w:r>
            <w:r>
              <w:rPr>
                <w:spacing w:val="-2"/>
                <w:sz w:val="22"/>
              </w:rPr>
              <w:t xml:space="preserve"> медицинского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/>
              <w:ind w:right="67" w:left="84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оборудования</w:t>
            </w:r>
            <w:r>
              <w:rPr>
                <w:sz w:val="22"/>
              </w:rPr>
              <w:t xml:space="preserve">-Компрессор воздушный медицинский безмасляный с защитным кожухом, Серийный номер: 10124420240400028/1812094, 2024 года выпуска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1699" w:type="dxa"/>
          </w:tcPr>
          <w:p>
            <w:pPr>
              <w:pStyle w:val="942"/>
              <w:pBdr/>
              <w:spacing w:before="50" w:line="288" w:lineRule="auto"/>
              <w:ind w:left="106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Компрессор воздушный медицинский безмасляный с защитным кожухом, Серийный номер: 10124420240400028/1812094, 2024 года выпуска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W w:w="4112" w:type="dxa"/>
          </w:tcPr>
          <w:p>
            <w:pPr>
              <w:pStyle w:val="942"/>
              <w:pBdr/>
              <w:spacing w:line="288" w:lineRule="auto"/>
              <w:ind w:left="109"/>
              <w:rPr>
                <w:sz w:val="22"/>
              </w:rPr>
            </w:pPr>
            <w:r>
              <w:rPr>
                <w:sz w:val="22"/>
              </w:rPr>
              <w:t xml:space="preserve">Должны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быть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произведены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следующи</w:t>
            </w:r>
            <w:r>
              <w:rPr>
                <w:sz w:val="22"/>
              </w:rPr>
              <w:t xml:space="preserve">е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работы: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/>
              <w:ind w:left="109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разборка</w:t>
            </w:r>
            <w:r>
              <w:rPr>
                <w:spacing w:val="-2"/>
                <w:sz w:val="22"/>
              </w:rPr>
              <w:t xml:space="preserve"> аппарата;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 w:before="49"/>
              <w:ind w:left="109"/>
              <w:rPr>
                <w:sz w:val="22"/>
              </w:rPr>
            </w:pPr>
            <w:r>
              <w:rPr>
                <w:sz w:val="22"/>
              </w:rPr>
              <w:t xml:space="preserve">-поставка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 xml:space="preserve">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установка Клапана соленоидного 5017 (1 шт.);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 w:before="20"/>
              <w:ind w:left="109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сборка,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 xml:space="preserve">настройка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аппарата;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 w:before="20"/>
              <w:ind w:left="109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 xml:space="preserve">проверка</w:t>
            </w:r>
            <w:r>
              <w:rPr>
                <w:spacing w:val="-2"/>
                <w:sz w:val="22"/>
              </w:rPr>
              <w:t xml:space="preserve"> работоспособности,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 w:before="21"/>
              <w:ind w:left="109"/>
              <w:rPr>
                <w:sz w:val="22"/>
              </w:rPr>
            </w:pPr>
            <w:r>
              <w:rPr>
                <w:sz w:val="22"/>
              </w:rPr>
              <w:t xml:space="preserve">тестирование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аппарата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сдача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 w:before="20"/>
              <w:ind w:left="109"/>
              <w:rPr>
                <w:sz w:val="22"/>
              </w:rPr>
            </w:pPr>
            <w:r>
              <w:rPr>
                <w:sz w:val="22"/>
              </w:rPr>
              <w:t xml:space="preserve">Пользователю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эксплуатацию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left w:val="single" w:color="000000" w:sz="6" w:space="0"/>
              <w:bottom w:val="none" w:color="000000" w:sz="4" w:space="0"/>
            </w:tcBorders>
            <w:tcW w:w="1837" w:type="dxa"/>
          </w:tcPr>
          <w:p>
            <w:pPr>
              <w:pStyle w:val="942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 w:before="151"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942"/>
              <w:pBdr/>
              <w:spacing/>
              <w:ind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rPr>
          <w:trHeight w:val="250"/>
        </w:trPr>
        <w:tc>
          <w:tcPr>
            <w:gridSpan w:val="5"/>
            <w:tcBorders>
              <w:top w:val="single" w:color="000000" w:sz="6" w:space="0"/>
            </w:tcBorders>
            <w:tcW w:w="10338" w:type="dxa"/>
          </w:tcPr>
          <w:p>
            <w:pPr>
              <w:pStyle w:val="942"/>
              <w:pBdr/>
              <w:spacing w:line="230" w:lineRule="exact"/>
              <w:ind w:left="15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Итого: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5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руб.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pStyle w:val="939"/>
        <w:pBdr/>
        <w:spacing/>
        <w:ind w:firstLine="0" w:left="0"/>
        <w:jc w:val="left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939"/>
        <w:pBdr/>
        <w:spacing/>
        <w:ind w:firstLine="0" w:left="0"/>
        <w:jc w:val="left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939"/>
        <w:pBdr/>
        <w:spacing/>
        <w:ind w:firstLine="0" w:left="0"/>
        <w:jc w:val="left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939"/>
        <w:pBdr/>
        <w:spacing/>
        <w:ind w:firstLine="0" w:left="0"/>
        <w:jc w:val="left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939"/>
        <w:pBdr/>
        <w:spacing/>
        <w:ind w:firstLine="0" w:left="0"/>
        <w:jc w:val="left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939"/>
        <w:pBdr/>
        <w:spacing/>
        <w:ind w:firstLine="0" w:left="0"/>
        <w:jc w:val="left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939"/>
        <w:pBdr/>
        <w:spacing/>
        <w:ind w:firstLine="0" w:left="0"/>
        <w:jc w:val="left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939"/>
        <w:pBdr/>
        <w:spacing/>
        <w:ind w:firstLine="0" w:left="0"/>
        <w:jc w:val="left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939"/>
        <w:pBdr/>
        <w:spacing w:before="189"/>
        <w:ind w:firstLine="0" w:left="0"/>
        <w:jc w:val="left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Bdr/>
        <w:tabs>
          <w:tab w:val="left" w:leader="none" w:pos="6124"/>
        </w:tabs>
        <w:spacing w:before="0"/>
        <w:ind w:right="0" w:firstLine="0" w:left="1397"/>
        <w:jc w:val="left"/>
        <w:rPr>
          <w:sz w:val="18"/>
        </w:rPr>
      </w:pPr>
      <w:r>
        <w:rPr>
          <w:spacing w:val="-2"/>
          <w:sz w:val="18"/>
        </w:rPr>
        <w:t xml:space="preserve">Заказчик</w:t>
      </w:r>
      <w:r>
        <w:rPr>
          <w:sz w:val="18"/>
        </w:rPr>
        <w:tab/>
      </w:r>
      <w:r>
        <w:rPr>
          <w:spacing w:val="-2"/>
          <w:sz w:val="18"/>
        </w:rPr>
        <w:t xml:space="preserve">Исполнитель</w:t>
      </w:r>
      <w:r>
        <w:rPr>
          <w:sz w:val="18"/>
        </w:rPr>
      </w:r>
      <w:r>
        <w:rPr>
          <w:sz w:val="18"/>
        </w:rPr>
      </w:r>
    </w:p>
    <w:p>
      <w:pPr>
        <w:pStyle w:val="939"/>
        <w:pBdr/>
        <w:spacing w:before="176"/>
        <w:ind w:firstLine="0" w:left="0"/>
        <w:jc w:val="left"/>
        <w:rPr/>
      </w:pPr>
      <w:r/>
      <w:r/>
    </w:p>
    <w:p>
      <w:pPr>
        <w:pStyle w:val="939"/>
        <w:pBdr/>
        <w:spacing w:after="0"/>
        <w:ind/>
        <w:jc w:val="left"/>
        <w:rPr/>
        <w:sectPr>
          <w:headerReference w:type="default" r:id="rId10"/>
          <w:footnotePr/>
          <w:endnotePr/>
          <w:type w:val="nextPage"/>
          <w:pgSz w:h="16840" w:orient="portrait" w:w="11910"/>
          <w:pgMar w:top="940" w:right="283" w:bottom="280" w:left="566" w:header="0" w:footer="0" w:gutter="0"/>
          <w:cols w:num="1" w:sep="0" w:space="1701" w:equalWidth="1"/>
        </w:sectPr>
      </w:pPr>
      <w:r/>
      <w:r/>
    </w:p>
    <w:p>
      <w:pPr>
        <w:pStyle w:val="939"/>
        <w:pBdr/>
        <w:spacing w:before="8"/>
        <w:ind w:firstLine="0" w:left="0"/>
        <w:jc w:val="left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Bdr/>
        <w:tabs>
          <w:tab w:val="left" w:leader="none" w:pos="1888"/>
        </w:tabs>
        <w:spacing w:before="0"/>
        <w:ind w:right="38" w:firstLine="0" w:left="677"/>
        <w:jc w:val="left"/>
        <w:rPr>
          <w:sz w:val="18"/>
          <w:szCs w:val="18"/>
        </w:rPr>
      </w:pPr>
      <w:r>
        <w:rPr>
          <w:sz w:val="18"/>
        </w:rPr>
        <w:t xml:space="preserve">___________________/И .Е. Бабушкин</w:t>
      </w:r>
      <w:r>
        <w:rPr>
          <w:sz w:val="18"/>
        </w:rPr>
      </w:r>
      <w:r>
        <w:rPr>
          <w:sz w:val="18"/>
          <w:szCs w:val="18"/>
        </w:rPr>
      </w:r>
    </w:p>
    <w:p w14:paraId="284C8189">
      <w:pPr>
        <w:pBdr/>
        <w:tabs>
          <w:tab w:val="left" w:leader="none" w:pos="1888"/>
        </w:tabs>
        <w:spacing w:before="0"/>
        <w:ind w:right="38" w:firstLine="0" w:left="677"/>
        <w:jc w:val="left"/>
        <w:rPr>
          <w:sz w:val="18"/>
          <w:szCs w:val="18"/>
        </w:rPr>
      </w:pPr>
      <w:r>
        <w:rPr>
          <w:sz w:val="18"/>
        </w:rPr>
      </w:r>
      <w:r>
        <w:rPr>
          <w:spacing w:val="-2"/>
          <w:sz w:val="18"/>
        </w:rPr>
        <w:t xml:space="preserve">(Подпись)</w:t>
      </w:r>
      <w:r>
        <w:rPr>
          <w:sz w:val="18"/>
        </w:rPr>
      </w:r>
      <w:r>
        <w:rPr>
          <w:sz w:val="18"/>
          <w:szCs w:val="18"/>
        </w:rPr>
      </w:r>
    </w:p>
    <w:p>
      <w:pPr>
        <w:pBdr/>
        <w:spacing w:before="1"/>
        <w:ind w:right="0" w:firstLine="0" w:left="677"/>
        <w:jc w:val="left"/>
        <w:rPr>
          <w:sz w:val="18"/>
        </w:rPr>
      </w:pPr>
      <w:r>
        <w:rPr>
          <w:spacing w:val="-4"/>
          <w:sz w:val="18"/>
        </w:rPr>
        <w:t xml:space="preserve">М.П.</w:t>
      </w:r>
      <w:r>
        <w:rPr>
          <w:sz w:val="18"/>
        </w:rPr>
      </w:r>
      <w:r>
        <w:rPr>
          <w:sz w:val="18"/>
        </w:rPr>
      </w:r>
    </w:p>
    <w:p>
      <w:pPr>
        <w:pBdr/>
        <w:tabs>
          <w:tab w:val="left" w:leader="none" w:pos="2517"/>
        </w:tabs>
        <w:spacing w:before="93" w:line="285" w:lineRule="auto"/>
        <w:ind w:right="2580" w:firstLine="0" w:left="677"/>
        <w:jc w:val="left"/>
        <w:rPr>
          <w:spacing w:val="-2"/>
          <w:sz w:val="18"/>
          <w:szCs w:val="18"/>
        </w:rPr>
      </w:pPr>
      <w:r>
        <w:br w:type="column"/>
      </w:r>
      <w:r>
        <w:rPr>
          <w:sz w:val="18"/>
          <w:u w:val="single"/>
        </w:rPr>
        <w:tab/>
      </w:r>
      <w:r>
        <w:rPr>
          <w:sz w:val="18"/>
        </w:rPr>
        <w:t xml:space="preserve">/</w:t>
      </w:r>
      <w:r>
        <w:rPr>
          <w:spacing w:val="13"/>
          <w:sz w:val="18"/>
        </w:rPr>
        <w:t xml:space="preserve"> </w:t>
      </w:r>
      <w:r>
        <w:rPr>
          <w:sz w:val="18"/>
        </w:rPr>
      </w:r>
      <w:r>
        <w:rPr>
          <w:spacing w:val="-2"/>
          <w:sz w:val="18"/>
          <w:szCs w:val="18"/>
        </w:rPr>
      </w:r>
    </w:p>
    <w:p w14:paraId="76C9BAF0">
      <w:pPr>
        <w:pBdr/>
        <w:tabs>
          <w:tab w:val="left" w:leader="none" w:pos="2517"/>
        </w:tabs>
        <w:spacing w:before="93" w:line="285" w:lineRule="auto"/>
        <w:ind w:right="2580" w:firstLine="0" w:left="677"/>
        <w:jc w:val="left"/>
        <w:rPr>
          <w:sz w:val="18"/>
          <w:szCs w:val="18"/>
        </w:rPr>
      </w:pPr>
      <w:r>
        <w:rPr>
          <w:spacing w:val="-2"/>
          <w:sz w:val="18"/>
        </w:rPr>
        <w:t xml:space="preserve">(Подпись)</w:t>
      </w:r>
      <w:r>
        <w:rPr>
          <w:sz w:val="18"/>
        </w:rPr>
      </w:r>
      <w:r>
        <w:rPr>
          <w:sz w:val="18"/>
          <w:szCs w:val="18"/>
        </w:rPr>
      </w:r>
    </w:p>
    <w:p>
      <w:pPr>
        <w:pBdr/>
        <w:spacing w:before="4"/>
        <w:ind w:right="0" w:firstLine="0" w:left="677"/>
        <w:jc w:val="left"/>
        <w:rPr>
          <w:sz w:val="18"/>
        </w:rPr>
      </w:pPr>
      <w:r>
        <w:rPr>
          <w:spacing w:val="-4"/>
          <w:sz w:val="18"/>
        </w:rPr>
        <w:t xml:space="preserve">М.П.</w:t>
      </w:r>
      <w:r>
        <w:rPr>
          <w:sz w:val="18"/>
        </w:rPr>
      </w:r>
      <w:r>
        <w:rPr>
          <w:sz w:val="18"/>
        </w:rPr>
      </w:r>
    </w:p>
    <w:p>
      <w:pPr>
        <w:pBdr/>
        <w:spacing w:after="0"/>
        <w:ind/>
        <w:jc w:val="left"/>
        <w:rPr>
          <w:sz w:val="18"/>
        </w:rPr>
        <w:sectPr>
          <w:footnotePr/>
          <w:endnotePr/>
          <w:type w:val="continuous"/>
          <w:pgSz w:h="16840" w:orient="portrait" w:w="11910"/>
          <w:pgMar w:top="480" w:right="283" w:bottom="280" w:left="566" w:header="0" w:footer="0" w:gutter="0"/>
          <w:cols w:num="2" w:sep="0" w:space="1701" w:equalWidth="0">
            <w:col w:w="3685" w:space="1041"/>
            <w:col w:w="6335" w:space="0"/>
          </w:cols>
        </w:sect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939"/>
        <w:pBdr/>
        <w:spacing w:before="131"/>
        <w:ind w:firstLine="0" w:left="0"/>
        <w:jc w:val="left"/>
        <w:rPr>
          <w:sz w:val="14"/>
        </w:rPr>
      </w:pPr>
      <w:r>
        <w:rPr>
          <w:sz w:val="14"/>
        </w:rPr>
      </w:r>
      <w:r>
        <w:rPr>
          <w:sz w:val="14"/>
        </w:rPr>
      </w:r>
      <w:r>
        <w:rPr>
          <w:sz w:val="14"/>
        </w:rPr>
      </w:r>
    </w:p>
    <w:p>
      <w:pPr>
        <w:pStyle w:val="939"/>
        <w:pBdr/>
        <w:spacing/>
        <w:ind w:firstLine="0" w:left="0"/>
        <w:jc w:val="left"/>
        <w:rPr>
          <w:rFonts w:ascii="Tahoma"/>
          <w:sz w:val="9"/>
        </w:rPr>
      </w:pPr>
      <w:r>
        <w:rPr>
          <w:rFonts w:ascii="Tahoma"/>
          <w:sz w:val="9"/>
        </w:rPr>
      </w:r>
      <w:r>
        <w:rPr>
          <w:rFonts w:ascii="Tahoma"/>
          <w:sz w:val="9"/>
        </w:rPr>
      </w:r>
      <w:r>
        <w:rPr>
          <w:rFonts w:ascii="Tahoma"/>
          <w:sz w:val="9"/>
        </w:rPr>
      </w:r>
    </w:p>
    <w:p w14:paraId="76ABE419">
      <w:pPr>
        <w:pBdr/>
        <w:spacing/>
        <w:ind/>
        <w:rPr/>
      </w:pPr>
      <w:r/>
      <w:r/>
    </w:p>
    <w:sectPr>
      <w:footnotePr/>
      <w:endnotePr/>
      <w:type w:val="continuous"/>
      <w:pgSz w:h="16840" w:orient="portrait" w:w="11910"/>
      <w:pgMar w:top="480" w:right="283" w:bottom="280" w:left="566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9"/>
      <w:pBdr/>
      <w:spacing w:line="14" w:lineRule="auto"/>
      <w:ind w:firstLine="0" w:left="0"/>
      <w:jc w:val="left"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87356928" behindDoc="1" locked="0" layoutInCell="1" allowOverlap="1">
              <wp:simplePos x="0" y="0"/>
              <wp:positionH relativeFrom="page">
                <wp:posOffset>6918706</wp:posOffset>
              </wp:positionH>
              <wp:positionV relativeFrom="page">
                <wp:posOffset>339401</wp:posOffset>
              </wp:positionV>
              <wp:extent cx="152400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1" name="Textbox 1"/>
                    <wps:cNvSpPr txBox="1"/>
                    <wps:spPr bwMode="auto"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939"/>
                            <w:pBdr/>
                            <w:spacing w:before="10"/>
                            <w:ind w:firstLine="0" w:left="60"/>
                            <w:jc w:val="left"/>
                            <w:rPr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 xml:space="preserve"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-487356928;o:allowoverlap:true;o:allowincell:true;mso-position-horizontal-relative:page;margin-left:544.78pt;mso-position-horizontal:absolute;mso-position-vertical-relative:page;margin-top:26.72pt;mso-position-vertical:absolute;width:12.00pt;height:13.05pt;mso-wrap-distance-left:0.00pt;mso-wrap-distance-top:0.00pt;mso-wrap-distance-right:0.00pt;mso-wrap-distance-bottom:0.00pt;visibility:visible;" filled="f">
              <v:textbox inset="0,0,0,0">
                <w:txbxContent>
                  <w:p>
                    <w:pPr>
                      <w:pStyle w:val="939"/>
                      <w:pBdr/>
                      <w:spacing w:before="10"/>
                      <w:ind w:firstLine="0" w:left="60"/>
                      <w:jc w:val="left"/>
                      <w:rPr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 xml:space="preserve">2</w:t>
                    </w:r>
                    <w:r>
                      <w:rPr>
                        <w:spacing w:val="-10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9"/>
      <w:pBdr/>
      <w:spacing w:line="14" w:lineRule="auto"/>
      <w:ind w:firstLine="0" w:left="0"/>
      <w:jc w:val="left"/>
      <w:rPr>
        <w:sz w:val="2"/>
      </w:rPr>
    </w:pPr>
    <w:r>
      <w:rPr>
        <w:sz w:val="2"/>
      </w:rPr>
    </w:r>
    <w:r>
      <w:rPr>
        <w:sz w:val="2"/>
      </w:rPr>
    </w:r>
    <w:r>
      <w:rPr>
        <w:sz w:val="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504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sz w:val="20"/>
        <w:szCs w:val="20"/>
        <w:lang w:val="ru-RU" w:eastAsia="en-US" w:bidi="ar-SA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44" w:left="566"/>
        <w:jc w:val="right"/>
      </w:pPr>
      <w:rPr>
        <w:rFonts w:hint="default"/>
        <w:spacing w:val="-2"/>
        <w:lang w:val="ru-RU" w:eastAsia="en-US" w:bidi="ar-SA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444" w:left="56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444" w:left="1980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44" w:left="5040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44" w:left="6042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44" w:left="7045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44" w:left="8048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44" w:left="9051"/>
      </w:pPr>
      <w:rPr>
        <w:rFonts w:hint="default"/>
        <w:lang w:val="ru-RU" w:eastAsia="en-US" w:bidi="ar-SA"/>
      </w:rPr>
      <w:start w:val="0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151" w:left="4087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sz w:val="18"/>
        <w:szCs w:val="18"/>
        <w:lang w:val="ru-RU" w:eastAsia="en-US" w:bidi="ar-SA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26" w:left="3"/>
        <w:jc w:val="left"/>
      </w:pPr>
      <w:rPr>
        <w:rFonts w:hint="default"/>
        <w:spacing w:val="0"/>
        <w:lang w:val="ru-RU" w:eastAsia="en-US" w:bidi="ar-SA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426" w:left="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426" w:left="1140"/>
      </w:pPr>
      <w:rPr>
        <w:rFonts w:hint="default"/>
        <w:lang w:val="ru-RU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26" w:left="4080"/>
      </w:pPr>
      <w:rPr>
        <w:rFonts w:hint="default"/>
        <w:lang w:val="ru-RU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26" w:left="5030"/>
      </w:pPr>
      <w:rPr>
        <w:rFonts w:hint="default"/>
        <w:lang w:val="ru-RU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26" w:left="5980"/>
      </w:pPr>
      <w:rPr>
        <w:rFonts w:hint="default"/>
        <w:lang w:val="ru-RU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26" w:left="6930"/>
      </w:pPr>
      <w:rPr>
        <w:rFonts w:hint="default"/>
        <w:lang w:val="ru-RU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26" w:left="7880"/>
      </w:pPr>
      <w:rPr>
        <w:rFonts w:hint="default"/>
        <w:lang w:val="ru-RU" w:eastAsia="en-US" w:bidi="ar-SA"/>
      </w:rPr>
      <w:start w:val="0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5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Table Grid"/>
    <w:basedOn w:val="7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Table Grid Light"/>
    <w:basedOn w:val="7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Plain Table 1"/>
    <w:basedOn w:val="7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Plain Table 2"/>
    <w:basedOn w:val="7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Plain Table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Plain Table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Plain Table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1 Light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1 Light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1 Light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1 Light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1 Light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1 Light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1 Light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2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2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2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2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2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2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3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3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3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3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3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3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4"/>
    <w:basedOn w:val="7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4 - Accent 1"/>
    <w:basedOn w:val="7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4 - Accent 2"/>
    <w:basedOn w:val="7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4 - Accent 3"/>
    <w:basedOn w:val="7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4 - Accent 4"/>
    <w:basedOn w:val="7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4 - Accent 5"/>
    <w:basedOn w:val="7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4 - Accent 6"/>
    <w:basedOn w:val="7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5 Dark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5 Dark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5 Dark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5 Dark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5 Dark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5 Dark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5 Dark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6 Colorful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6 Colorful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6 Colorful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6 Colorful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6 Colorful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6 Colorful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6 Colorful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7 Colorful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7 Colorful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7 Colorful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7 Colorful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7 Colorful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7 Colorful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7 Colorful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1 Light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1 Light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1 Light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1 Light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1 Light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1 Light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1 Light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2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2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2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2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2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2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3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3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3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3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3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3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4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4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4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4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4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4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5 Dark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5 Dark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5 Dark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5 Dark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5 Dark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5 Dark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5 Dark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6 Colorful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6 Colorful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6 Colorful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6 Colorful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6 Colorful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6 Colorful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6 Colorful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7 Colorful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7 Colorful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7 Colorful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7 Colorful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7 Colorful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7 Colorful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7 Colorful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ned - Accent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ned - Accent 1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ned - Accent 2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ned - Accent 3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ned - Accent 4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ned - Accent 5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ned - Accent 6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&amp; Lined - Accent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&amp; Lined - Accent 1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&amp; Lined - Accent 2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&amp; Lined - Accent 3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&amp; Lined - Accent 4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Bordered &amp; Lined - Accent 5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Bordered &amp; Lined - Accent 6"/>
    <w:basedOn w:val="7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Bordered - Accent 1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Bordered - Accent 2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Bordered - Accent 3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Bordered - Accent 4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Bordered - Accent 5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Bordered - Accent 6"/>
    <w:basedOn w:val="7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77">
    <w:name w:val="Heading 2"/>
    <w:basedOn w:val="938"/>
    <w:next w:val="938"/>
    <w:link w:val="88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78">
    <w:name w:val="Heading 3"/>
    <w:basedOn w:val="938"/>
    <w:next w:val="938"/>
    <w:link w:val="88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79">
    <w:name w:val="Heading 4"/>
    <w:basedOn w:val="938"/>
    <w:next w:val="938"/>
    <w:link w:val="88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80">
    <w:name w:val="Heading 5"/>
    <w:basedOn w:val="938"/>
    <w:next w:val="938"/>
    <w:link w:val="88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81">
    <w:name w:val="Heading 6"/>
    <w:basedOn w:val="938"/>
    <w:next w:val="938"/>
    <w:link w:val="89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82">
    <w:name w:val="Heading 7"/>
    <w:basedOn w:val="938"/>
    <w:next w:val="938"/>
    <w:link w:val="89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83">
    <w:name w:val="Heading 8"/>
    <w:basedOn w:val="938"/>
    <w:next w:val="938"/>
    <w:link w:val="89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84">
    <w:name w:val="Heading 9"/>
    <w:basedOn w:val="938"/>
    <w:next w:val="938"/>
    <w:link w:val="89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85">
    <w:name w:val="Heading 1 Char"/>
    <w:basedOn w:val="935"/>
    <w:link w:val="9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86">
    <w:name w:val="Heading 2 Char"/>
    <w:basedOn w:val="935"/>
    <w:link w:val="87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87">
    <w:name w:val="Heading 3 Char"/>
    <w:basedOn w:val="935"/>
    <w:link w:val="8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88">
    <w:name w:val="Heading 4 Char"/>
    <w:basedOn w:val="935"/>
    <w:link w:val="87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89">
    <w:name w:val="Heading 5 Char"/>
    <w:basedOn w:val="935"/>
    <w:link w:val="88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90">
    <w:name w:val="Heading 6 Char"/>
    <w:basedOn w:val="935"/>
    <w:link w:val="88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91">
    <w:name w:val="Heading 7 Char"/>
    <w:basedOn w:val="935"/>
    <w:link w:val="88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92">
    <w:name w:val="Heading 8 Char"/>
    <w:basedOn w:val="935"/>
    <w:link w:val="88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93">
    <w:name w:val="Heading 9 Char"/>
    <w:basedOn w:val="935"/>
    <w:link w:val="88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94">
    <w:name w:val="Title"/>
    <w:basedOn w:val="938"/>
    <w:next w:val="938"/>
    <w:link w:val="89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95">
    <w:name w:val="Title Char"/>
    <w:basedOn w:val="935"/>
    <w:link w:val="89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96">
    <w:name w:val="Subtitle"/>
    <w:basedOn w:val="938"/>
    <w:next w:val="938"/>
    <w:link w:val="89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97">
    <w:name w:val="Subtitle Char"/>
    <w:basedOn w:val="935"/>
    <w:link w:val="89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98">
    <w:name w:val="Quote"/>
    <w:basedOn w:val="938"/>
    <w:next w:val="938"/>
    <w:link w:val="89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9">
    <w:name w:val="Quote Char"/>
    <w:basedOn w:val="935"/>
    <w:link w:val="89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00">
    <w:name w:val="Intense Emphasis"/>
    <w:basedOn w:val="93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01">
    <w:name w:val="Intense Quote"/>
    <w:basedOn w:val="938"/>
    <w:next w:val="938"/>
    <w:link w:val="90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02">
    <w:name w:val="Intense Quote Char"/>
    <w:basedOn w:val="935"/>
    <w:link w:val="90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03">
    <w:name w:val="Intense Reference"/>
    <w:basedOn w:val="93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04">
    <w:name w:val="No Spacing"/>
    <w:basedOn w:val="938"/>
    <w:uiPriority w:val="1"/>
    <w:qFormat/>
    <w:pPr>
      <w:pBdr/>
      <w:spacing w:after="0" w:line="240" w:lineRule="auto"/>
      <w:ind/>
    </w:pPr>
  </w:style>
  <w:style w:type="character" w:styleId="905">
    <w:name w:val="Subtle Emphasis"/>
    <w:basedOn w:val="93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06">
    <w:name w:val="Emphasis"/>
    <w:basedOn w:val="935"/>
    <w:uiPriority w:val="20"/>
    <w:qFormat/>
    <w:pPr>
      <w:pBdr/>
      <w:spacing/>
      <w:ind/>
    </w:pPr>
    <w:rPr>
      <w:i/>
      <w:iCs/>
    </w:rPr>
  </w:style>
  <w:style w:type="character" w:styleId="907">
    <w:name w:val="Strong"/>
    <w:basedOn w:val="935"/>
    <w:uiPriority w:val="22"/>
    <w:qFormat/>
    <w:pPr>
      <w:pBdr/>
      <w:spacing/>
      <w:ind/>
    </w:pPr>
    <w:rPr>
      <w:b/>
      <w:bCs/>
    </w:rPr>
  </w:style>
  <w:style w:type="character" w:styleId="908">
    <w:name w:val="Subtle Reference"/>
    <w:basedOn w:val="93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9">
    <w:name w:val="Book Title"/>
    <w:basedOn w:val="93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10">
    <w:name w:val="Header"/>
    <w:basedOn w:val="938"/>
    <w:link w:val="91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11">
    <w:name w:val="Header Char"/>
    <w:basedOn w:val="935"/>
    <w:link w:val="910"/>
    <w:uiPriority w:val="99"/>
    <w:pPr>
      <w:pBdr/>
      <w:spacing/>
      <w:ind/>
    </w:pPr>
  </w:style>
  <w:style w:type="paragraph" w:styleId="912">
    <w:name w:val="Footer"/>
    <w:basedOn w:val="938"/>
    <w:link w:val="91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13">
    <w:name w:val="Footer Char"/>
    <w:basedOn w:val="935"/>
    <w:link w:val="912"/>
    <w:uiPriority w:val="99"/>
    <w:pPr>
      <w:pBdr/>
      <w:spacing/>
      <w:ind/>
    </w:pPr>
  </w:style>
  <w:style w:type="paragraph" w:styleId="914">
    <w:name w:val="Caption"/>
    <w:basedOn w:val="938"/>
    <w:next w:val="93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15">
    <w:name w:val="footnote text"/>
    <w:basedOn w:val="938"/>
    <w:link w:val="91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6">
    <w:name w:val="Footnote Text Char"/>
    <w:basedOn w:val="935"/>
    <w:link w:val="915"/>
    <w:uiPriority w:val="99"/>
    <w:semiHidden/>
    <w:pPr>
      <w:pBdr/>
      <w:spacing/>
      <w:ind/>
    </w:pPr>
    <w:rPr>
      <w:sz w:val="20"/>
      <w:szCs w:val="20"/>
    </w:rPr>
  </w:style>
  <w:style w:type="character" w:styleId="917">
    <w:name w:val="footnote reference"/>
    <w:basedOn w:val="935"/>
    <w:uiPriority w:val="99"/>
    <w:semiHidden/>
    <w:unhideWhenUsed/>
    <w:pPr>
      <w:pBdr/>
      <w:spacing/>
      <w:ind/>
    </w:pPr>
    <w:rPr>
      <w:vertAlign w:val="superscript"/>
    </w:rPr>
  </w:style>
  <w:style w:type="paragraph" w:styleId="918">
    <w:name w:val="endnote text"/>
    <w:basedOn w:val="938"/>
    <w:link w:val="91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9">
    <w:name w:val="Endnote Text Char"/>
    <w:basedOn w:val="935"/>
    <w:link w:val="918"/>
    <w:uiPriority w:val="99"/>
    <w:semiHidden/>
    <w:pPr>
      <w:pBdr/>
      <w:spacing/>
      <w:ind/>
    </w:pPr>
    <w:rPr>
      <w:sz w:val="20"/>
      <w:szCs w:val="20"/>
    </w:rPr>
  </w:style>
  <w:style w:type="character" w:styleId="920">
    <w:name w:val="endnote reference"/>
    <w:basedOn w:val="935"/>
    <w:uiPriority w:val="99"/>
    <w:semiHidden/>
    <w:unhideWhenUsed/>
    <w:pPr>
      <w:pBdr/>
      <w:spacing/>
      <w:ind/>
    </w:pPr>
    <w:rPr>
      <w:vertAlign w:val="superscript"/>
    </w:rPr>
  </w:style>
  <w:style w:type="character" w:styleId="921">
    <w:name w:val="Hyperlink"/>
    <w:basedOn w:val="93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22">
    <w:name w:val="FollowedHyperlink"/>
    <w:basedOn w:val="93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23">
    <w:name w:val="toc 1"/>
    <w:basedOn w:val="938"/>
    <w:next w:val="938"/>
    <w:uiPriority w:val="39"/>
    <w:unhideWhenUsed/>
    <w:pPr>
      <w:pBdr/>
      <w:spacing w:after="100"/>
      <w:ind/>
    </w:pPr>
  </w:style>
  <w:style w:type="paragraph" w:styleId="924">
    <w:name w:val="toc 2"/>
    <w:basedOn w:val="938"/>
    <w:next w:val="938"/>
    <w:uiPriority w:val="39"/>
    <w:unhideWhenUsed/>
    <w:pPr>
      <w:pBdr/>
      <w:spacing w:after="100"/>
      <w:ind w:left="220"/>
    </w:pPr>
  </w:style>
  <w:style w:type="paragraph" w:styleId="925">
    <w:name w:val="toc 3"/>
    <w:basedOn w:val="938"/>
    <w:next w:val="938"/>
    <w:uiPriority w:val="39"/>
    <w:unhideWhenUsed/>
    <w:pPr>
      <w:pBdr/>
      <w:spacing w:after="100"/>
      <w:ind w:left="440"/>
    </w:pPr>
  </w:style>
  <w:style w:type="paragraph" w:styleId="926">
    <w:name w:val="toc 4"/>
    <w:basedOn w:val="938"/>
    <w:next w:val="938"/>
    <w:uiPriority w:val="39"/>
    <w:unhideWhenUsed/>
    <w:pPr>
      <w:pBdr/>
      <w:spacing w:after="100"/>
      <w:ind w:left="660"/>
    </w:pPr>
  </w:style>
  <w:style w:type="paragraph" w:styleId="927">
    <w:name w:val="toc 5"/>
    <w:basedOn w:val="938"/>
    <w:next w:val="938"/>
    <w:uiPriority w:val="39"/>
    <w:unhideWhenUsed/>
    <w:pPr>
      <w:pBdr/>
      <w:spacing w:after="100"/>
      <w:ind w:left="880"/>
    </w:pPr>
  </w:style>
  <w:style w:type="paragraph" w:styleId="928">
    <w:name w:val="toc 6"/>
    <w:basedOn w:val="938"/>
    <w:next w:val="938"/>
    <w:uiPriority w:val="39"/>
    <w:unhideWhenUsed/>
    <w:pPr>
      <w:pBdr/>
      <w:spacing w:after="100"/>
      <w:ind w:left="1100"/>
    </w:pPr>
  </w:style>
  <w:style w:type="paragraph" w:styleId="929">
    <w:name w:val="toc 7"/>
    <w:basedOn w:val="938"/>
    <w:next w:val="938"/>
    <w:uiPriority w:val="39"/>
    <w:unhideWhenUsed/>
    <w:pPr>
      <w:pBdr/>
      <w:spacing w:after="100"/>
      <w:ind w:left="1320"/>
    </w:pPr>
  </w:style>
  <w:style w:type="paragraph" w:styleId="930">
    <w:name w:val="toc 8"/>
    <w:basedOn w:val="938"/>
    <w:next w:val="938"/>
    <w:uiPriority w:val="39"/>
    <w:unhideWhenUsed/>
    <w:pPr>
      <w:pBdr/>
      <w:spacing w:after="100"/>
      <w:ind w:left="1540"/>
    </w:pPr>
  </w:style>
  <w:style w:type="paragraph" w:styleId="931">
    <w:name w:val="toc 9"/>
    <w:basedOn w:val="938"/>
    <w:next w:val="938"/>
    <w:uiPriority w:val="39"/>
    <w:unhideWhenUsed/>
    <w:pPr>
      <w:pBdr/>
      <w:spacing w:after="100"/>
      <w:ind w:left="1760"/>
    </w:pPr>
  </w:style>
  <w:style w:type="character" w:styleId="932">
    <w:name w:val="Placeholder Text"/>
    <w:basedOn w:val="935"/>
    <w:uiPriority w:val="99"/>
    <w:semiHidden/>
    <w:pPr>
      <w:pBdr/>
      <w:spacing/>
      <w:ind/>
    </w:pPr>
    <w:rPr>
      <w:color w:val="666666"/>
    </w:rPr>
  </w:style>
  <w:style w:type="paragraph" w:styleId="933">
    <w:name w:val="TOC Heading"/>
    <w:uiPriority w:val="39"/>
    <w:unhideWhenUsed/>
    <w:pPr>
      <w:pBdr/>
      <w:spacing/>
      <w:ind/>
    </w:pPr>
  </w:style>
  <w:style w:type="paragraph" w:styleId="934">
    <w:name w:val="table of figures"/>
    <w:basedOn w:val="938"/>
    <w:next w:val="938"/>
    <w:uiPriority w:val="99"/>
    <w:unhideWhenUsed/>
    <w:pPr>
      <w:pBdr/>
      <w:spacing w:after="0" w:afterAutospacing="0"/>
      <w:ind/>
    </w:pPr>
  </w:style>
  <w:style w:type="character" w:styleId="935" w:default="1">
    <w:name w:val="Default Paragraph Font"/>
    <w:uiPriority w:val="1"/>
    <w:semiHidden/>
    <w:unhideWhenUsed/>
    <w:pPr>
      <w:pBdr/>
      <w:spacing/>
      <w:ind/>
    </w:pPr>
  </w:style>
  <w:style w:type="table" w:styleId="936">
    <w:name w:val="Table Normal"/>
    <w:uiPriority w:val="2"/>
    <w:semiHidden/>
    <w:unhideWhenUsed/>
    <w:qFormat/>
    <w:pPr>
      <w:pBdr/>
      <w:spacing/>
      <w:ind/>
    </w:p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37" w:default="1">
    <w:name w:val="No List"/>
    <w:uiPriority w:val="99"/>
    <w:semiHidden/>
    <w:unhideWhenUsed/>
    <w:pPr>
      <w:pBdr/>
      <w:spacing/>
      <w:ind/>
    </w:pPr>
  </w:style>
  <w:style w:type="paragraph" w:styleId="938" w:default="1">
    <w:name w:val="Normal"/>
    <w:uiPriority w:val="1"/>
    <w:qFormat/>
    <w:pPr>
      <w:pBdr/>
      <w:spacing/>
      <w:ind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939">
    <w:name w:val="Body Text"/>
    <w:basedOn w:val="938"/>
    <w:uiPriority w:val="1"/>
    <w:qFormat/>
    <w:pPr>
      <w:pBdr/>
      <w:spacing/>
      <w:ind w:firstLine="708" w:left="566"/>
      <w:jc w:val="both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type="paragraph" w:styleId="940">
    <w:name w:val="Heading 1"/>
    <w:basedOn w:val="938"/>
    <w:uiPriority w:val="1"/>
    <w:qFormat/>
    <w:pPr>
      <w:pBdr/>
      <w:spacing/>
      <w:ind w:hanging="359" w:left="386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type="paragraph" w:styleId="941">
    <w:name w:val="List Paragraph"/>
    <w:basedOn w:val="938"/>
    <w:uiPriority w:val="1"/>
    <w:qFormat/>
    <w:pPr>
      <w:pBdr/>
      <w:spacing/>
      <w:ind w:firstLine="708" w:left="566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942">
    <w:name w:val="Table Paragraph"/>
    <w:basedOn w:val="938"/>
    <w:uiPriority w:val="1"/>
    <w:qFormat/>
    <w:pPr>
      <w:pBdr/>
      <w:spacing/>
      <w:ind/>
    </w:pPr>
    <w:rPr>
      <w:rFonts w:ascii="Times New Roman" w:hAnsi="Times New Roman" w:eastAsia="Times New Roman" w:cs="Times New Roman"/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yperlink" Target="mailto:ku@asmu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2026-10-15T01:56:03Z</dcterms:created>
  <dcterms:modified xsi:type="dcterms:W3CDTF">2026-10-15T02:43:46Z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2026-07-24T00:00:00Z</vt:filetime>
  </property>
  <property fmtid="{D5CDD505-2E9C-101B-9397-08002B2CF9AE}" pid="4" name="Creator">
    <vt:lpwstr>Saby</vt:lpwstr>
  </property>
  <property fmtid="{D5CDD505-2E9C-101B-9397-08002B2CF9AE}" pid="5" name="LastSaved">
    <vt:filetime>2026-10-15T00:00:00Z</vt:filetime>
  </property>
  <property fmtid="{D5CDD505-2E9C-101B-9397-08002B2CF9AE}" pid="6" name="Producer">
    <vt:lpwstr>3-Heights(TM) PDF Security Shell 4.8.25.2 (http://www.pdf-tools.com)</vt:lpwstr>
  </property>
</Properties>
</file>