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45B" w:rsidRDefault="002A745B" w:rsidP="002A745B">
      <w:pPr>
        <w:jc w:val="center"/>
        <w:rPr>
          <w:b/>
          <w:bCs/>
          <w:sz w:val="22"/>
          <w:szCs w:val="22"/>
        </w:rPr>
      </w:pPr>
      <w:r>
        <w:rPr>
          <w:b/>
          <w:bCs/>
          <w:sz w:val="22"/>
          <w:szCs w:val="22"/>
        </w:rPr>
        <w:t>Договор №</w:t>
      </w:r>
      <w:r w:rsidRPr="0073157E">
        <w:rPr>
          <w:b/>
          <w:bCs/>
          <w:sz w:val="22"/>
          <w:szCs w:val="22"/>
        </w:rPr>
        <w:t>64-1/</w:t>
      </w:r>
      <w:r w:rsidR="008D0FF2" w:rsidRPr="0073157E">
        <w:rPr>
          <w:b/>
          <w:bCs/>
          <w:sz w:val="22"/>
          <w:szCs w:val="22"/>
        </w:rPr>
        <w:t>202</w:t>
      </w:r>
      <w:r w:rsidR="009D3A6C" w:rsidRPr="0073157E">
        <w:rPr>
          <w:b/>
          <w:bCs/>
          <w:sz w:val="22"/>
          <w:szCs w:val="22"/>
        </w:rPr>
        <w:t>6</w:t>
      </w:r>
    </w:p>
    <w:p w:rsidR="002A745B" w:rsidRDefault="002A745B" w:rsidP="002A745B">
      <w:pPr>
        <w:tabs>
          <w:tab w:val="left" w:pos="600"/>
          <w:tab w:val="left" w:pos="2670"/>
        </w:tabs>
        <w:jc w:val="center"/>
        <w:rPr>
          <w:b/>
          <w:bCs/>
          <w:sz w:val="22"/>
          <w:szCs w:val="22"/>
        </w:rPr>
      </w:pPr>
      <w:r>
        <w:rPr>
          <w:b/>
          <w:bCs/>
          <w:sz w:val="22"/>
          <w:szCs w:val="22"/>
        </w:rPr>
        <w:t xml:space="preserve"> холодного водоснабжения</w:t>
      </w:r>
    </w:p>
    <w:p w:rsidR="002A745B" w:rsidRDefault="002A745B" w:rsidP="002A745B">
      <w:pPr>
        <w:tabs>
          <w:tab w:val="left" w:pos="600"/>
          <w:tab w:val="left" w:pos="2670"/>
        </w:tabs>
        <w:jc w:val="center"/>
        <w:rPr>
          <w:b/>
          <w:bCs/>
          <w:sz w:val="22"/>
          <w:szCs w:val="22"/>
        </w:rPr>
      </w:pPr>
    </w:p>
    <w:p w:rsidR="002A745B" w:rsidRDefault="002A745B" w:rsidP="002A745B">
      <w:pPr>
        <w:tabs>
          <w:tab w:val="left" w:pos="600"/>
          <w:tab w:val="left" w:pos="7650"/>
        </w:tabs>
        <w:jc w:val="center"/>
        <w:rPr>
          <w:sz w:val="22"/>
          <w:szCs w:val="22"/>
        </w:rPr>
      </w:pPr>
      <w:r>
        <w:rPr>
          <w:sz w:val="22"/>
          <w:szCs w:val="22"/>
        </w:rPr>
        <w:t xml:space="preserve">с. Вад                                                                                           </w:t>
      </w:r>
      <w:r w:rsidR="006E62B8">
        <w:rPr>
          <w:sz w:val="22"/>
          <w:szCs w:val="22"/>
        </w:rPr>
        <w:t>«__»</w:t>
      </w:r>
      <w:r w:rsidR="00922C6F">
        <w:rPr>
          <w:sz w:val="22"/>
          <w:szCs w:val="22"/>
        </w:rPr>
        <w:t xml:space="preserve"> </w:t>
      </w:r>
      <w:r w:rsidR="006E62B8">
        <w:rPr>
          <w:sz w:val="22"/>
          <w:szCs w:val="22"/>
        </w:rPr>
        <w:t>___________</w:t>
      </w:r>
      <w:r w:rsidR="00922C6F">
        <w:rPr>
          <w:sz w:val="22"/>
          <w:szCs w:val="22"/>
        </w:rPr>
        <w:t xml:space="preserve"> </w:t>
      </w:r>
      <w:r>
        <w:rPr>
          <w:sz w:val="22"/>
          <w:szCs w:val="22"/>
        </w:rPr>
        <w:t>20</w:t>
      </w:r>
      <w:r w:rsidR="008D0FF2">
        <w:rPr>
          <w:sz w:val="22"/>
          <w:szCs w:val="22"/>
        </w:rPr>
        <w:t>2__</w:t>
      </w:r>
      <w:r>
        <w:rPr>
          <w:sz w:val="22"/>
          <w:szCs w:val="22"/>
        </w:rPr>
        <w:t xml:space="preserve"> года</w:t>
      </w:r>
    </w:p>
    <w:p w:rsidR="002A745B" w:rsidRDefault="002A745B" w:rsidP="002A745B">
      <w:pPr>
        <w:tabs>
          <w:tab w:val="left" w:pos="600"/>
          <w:tab w:val="left" w:pos="7650"/>
        </w:tabs>
        <w:jc w:val="center"/>
        <w:rPr>
          <w:sz w:val="22"/>
          <w:szCs w:val="22"/>
        </w:rPr>
      </w:pPr>
    </w:p>
    <w:p w:rsidR="002A745B" w:rsidRPr="00261E30" w:rsidRDefault="0042474D" w:rsidP="002A745B">
      <w:pPr>
        <w:jc w:val="both"/>
        <w:rPr>
          <w:sz w:val="22"/>
          <w:szCs w:val="22"/>
        </w:rPr>
      </w:pPr>
      <w:r>
        <w:rPr>
          <w:b/>
          <w:sz w:val="22"/>
          <w:szCs w:val="22"/>
        </w:rPr>
        <w:t xml:space="preserve">                                             </w:t>
      </w:r>
      <w:proofErr w:type="gramStart"/>
      <w:r w:rsidR="002A745B">
        <w:rPr>
          <w:b/>
          <w:sz w:val="22"/>
          <w:szCs w:val="22"/>
        </w:rPr>
        <w:t>,</w:t>
      </w:r>
      <w:r w:rsidR="002A745B">
        <w:rPr>
          <w:sz w:val="22"/>
          <w:szCs w:val="22"/>
        </w:rPr>
        <w:t xml:space="preserve"> именуемое в дальнейшем «Поставщик», в лице </w:t>
      </w:r>
      <w:r>
        <w:rPr>
          <w:sz w:val="22"/>
          <w:szCs w:val="22"/>
        </w:rPr>
        <w:t xml:space="preserve">                                  </w:t>
      </w:r>
      <w:r w:rsidR="002A745B" w:rsidRPr="009E108D">
        <w:rPr>
          <w:sz w:val="22"/>
          <w:szCs w:val="22"/>
        </w:rPr>
        <w:t>действующе</w:t>
      </w:r>
      <w:r w:rsidR="00E117C1" w:rsidRPr="009E108D">
        <w:rPr>
          <w:sz w:val="22"/>
          <w:szCs w:val="22"/>
        </w:rPr>
        <w:t>го</w:t>
      </w:r>
      <w:r w:rsidR="002A745B" w:rsidRPr="009E108D">
        <w:rPr>
          <w:sz w:val="22"/>
          <w:szCs w:val="22"/>
        </w:rPr>
        <w:t xml:space="preserve"> на основании Устава с одной стороны и </w:t>
      </w:r>
      <w:r w:rsidR="002A745B" w:rsidRPr="009E108D">
        <w:rPr>
          <w:b/>
          <w:i/>
        </w:rPr>
        <w:t>Управление Федеральной</w:t>
      </w:r>
      <w:r w:rsidR="002A745B">
        <w:rPr>
          <w:b/>
          <w:i/>
        </w:rPr>
        <w:t xml:space="preserve"> налоговой службы  по Нижегородской области, от имени Российской Федерации</w:t>
      </w:r>
      <w:r w:rsidR="002A745B">
        <w:rPr>
          <w:b/>
          <w:sz w:val="22"/>
          <w:szCs w:val="22"/>
        </w:rPr>
        <w:t xml:space="preserve">, </w:t>
      </w:r>
      <w:r w:rsidR="002A745B">
        <w:rPr>
          <w:sz w:val="22"/>
          <w:szCs w:val="22"/>
        </w:rPr>
        <w:t xml:space="preserve"> именуемое в дальнейшем «Потребитель», в лице</w:t>
      </w:r>
      <w:r w:rsidR="00EA45E4">
        <w:rPr>
          <w:sz w:val="22"/>
          <w:szCs w:val="22"/>
        </w:rPr>
        <w:t xml:space="preserve"> заместителя руководителя Управления</w:t>
      </w:r>
      <w:r w:rsidR="002A745B">
        <w:rPr>
          <w:sz w:val="22"/>
          <w:szCs w:val="22"/>
        </w:rPr>
        <w:t xml:space="preserve"> </w:t>
      </w:r>
      <w:proofErr w:type="spellStart"/>
      <w:r w:rsidR="00E117C1">
        <w:rPr>
          <w:sz w:val="22"/>
          <w:szCs w:val="22"/>
        </w:rPr>
        <w:t>Шабарова</w:t>
      </w:r>
      <w:proofErr w:type="spellEnd"/>
      <w:r w:rsidR="00E117C1">
        <w:rPr>
          <w:sz w:val="22"/>
          <w:szCs w:val="22"/>
        </w:rPr>
        <w:t xml:space="preserve"> Александра Борисовича, действующего</w:t>
      </w:r>
      <w:r w:rsidR="002A745B">
        <w:rPr>
          <w:sz w:val="22"/>
          <w:szCs w:val="22"/>
        </w:rPr>
        <w:t xml:space="preserve"> на </w:t>
      </w:r>
      <w:r w:rsidR="002A745B" w:rsidRPr="00261E30">
        <w:rPr>
          <w:sz w:val="22"/>
          <w:szCs w:val="22"/>
        </w:rPr>
        <w:t xml:space="preserve">основании </w:t>
      </w:r>
      <w:r w:rsidR="00862422">
        <w:rPr>
          <w:sz w:val="22"/>
          <w:szCs w:val="22"/>
        </w:rPr>
        <w:t>Доверенности 52-21/0074</w:t>
      </w:r>
      <w:r w:rsidR="00862422" w:rsidRPr="00862422">
        <w:rPr>
          <w:sz w:val="22"/>
          <w:szCs w:val="22"/>
        </w:rPr>
        <w:t>@</w:t>
      </w:r>
      <w:r w:rsidR="00862422">
        <w:rPr>
          <w:sz w:val="22"/>
          <w:szCs w:val="22"/>
        </w:rPr>
        <w:t xml:space="preserve"> от 25</w:t>
      </w:r>
      <w:r w:rsidR="0054580D" w:rsidRPr="00261E30">
        <w:rPr>
          <w:sz w:val="22"/>
          <w:szCs w:val="22"/>
        </w:rPr>
        <w:t>.12</w:t>
      </w:r>
      <w:r w:rsidR="002E0326" w:rsidRPr="00261E30">
        <w:rPr>
          <w:sz w:val="22"/>
          <w:szCs w:val="22"/>
        </w:rPr>
        <w:t>.20</w:t>
      </w:r>
      <w:r w:rsidR="00634C98" w:rsidRPr="00261E30">
        <w:rPr>
          <w:sz w:val="22"/>
          <w:szCs w:val="22"/>
        </w:rPr>
        <w:t>2</w:t>
      </w:r>
      <w:r w:rsidR="00862422">
        <w:rPr>
          <w:sz w:val="22"/>
          <w:szCs w:val="22"/>
        </w:rPr>
        <w:t>5</w:t>
      </w:r>
      <w:r w:rsidR="00E117C1" w:rsidRPr="00261E30">
        <w:rPr>
          <w:sz w:val="22"/>
          <w:szCs w:val="22"/>
        </w:rPr>
        <w:t>г.</w:t>
      </w:r>
      <w:r w:rsidR="002A745B" w:rsidRPr="00261E30">
        <w:rPr>
          <w:sz w:val="22"/>
          <w:szCs w:val="22"/>
        </w:rPr>
        <w:t xml:space="preserve">, с другой стороны, совместно именуемые «Стороны», заключили настоящий Договор (далее – Договор) о нижеследующем: </w:t>
      </w:r>
      <w:proofErr w:type="gramEnd"/>
    </w:p>
    <w:p w:rsidR="002A745B" w:rsidRPr="00261E30" w:rsidRDefault="002A745B" w:rsidP="002A745B">
      <w:pPr>
        <w:tabs>
          <w:tab w:val="left" w:pos="7650"/>
        </w:tabs>
        <w:jc w:val="center"/>
        <w:rPr>
          <w:b/>
          <w:bCs/>
          <w:sz w:val="22"/>
          <w:szCs w:val="22"/>
        </w:rPr>
      </w:pPr>
      <w:r w:rsidRPr="00261E30">
        <w:rPr>
          <w:b/>
          <w:bCs/>
          <w:sz w:val="22"/>
          <w:szCs w:val="22"/>
        </w:rPr>
        <w:t>1.Предмет договора</w:t>
      </w:r>
    </w:p>
    <w:p w:rsidR="002A745B" w:rsidRPr="0073157E" w:rsidRDefault="002A745B" w:rsidP="002A745B">
      <w:pPr>
        <w:tabs>
          <w:tab w:val="left" w:pos="360"/>
          <w:tab w:val="left" w:pos="7650"/>
        </w:tabs>
        <w:jc w:val="both"/>
        <w:rPr>
          <w:sz w:val="22"/>
          <w:szCs w:val="22"/>
        </w:rPr>
      </w:pPr>
      <w:r w:rsidRPr="00261E30">
        <w:rPr>
          <w:sz w:val="22"/>
          <w:szCs w:val="22"/>
        </w:rPr>
        <w:t xml:space="preserve">1.1. Поставщик принимает на себя обязательства по водоснабжению питьевой водой офисных помещений Потребителя по адресу: Нижегородская область, Вадский округ, с. Вад, </w:t>
      </w:r>
      <w:r w:rsidRPr="00261E30">
        <w:t xml:space="preserve">ул. </w:t>
      </w:r>
      <w:r w:rsidRPr="00261E30">
        <w:rPr>
          <w:sz w:val="22"/>
          <w:szCs w:val="22"/>
        </w:rPr>
        <w:t>50 лет Октября, д .26</w:t>
      </w:r>
      <w:r w:rsidRPr="00261E30">
        <w:t xml:space="preserve"> </w:t>
      </w:r>
      <w:r w:rsidRPr="00261E30">
        <w:rPr>
          <w:sz w:val="22"/>
          <w:szCs w:val="22"/>
        </w:rPr>
        <w:t xml:space="preserve">в </w:t>
      </w:r>
      <w:r w:rsidRPr="0073157E">
        <w:rPr>
          <w:sz w:val="22"/>
          <w:szCs w:val="22"/>
        </w:rPr>
        <w:t xml:space="preserve">планируемом объеме </w:t>
      </w:r>
      <w:r w:rsidR="001600E3" w:rsidRPr="0073157E">
        <w:rPr>
          <w:sz w:val="22"/>
          <w:szCs w:val="22"/>
        </w:rPr>
        <w:t>12 м. куб. на 12</w:t>
      </w:r>
      <w:r w:rsidR="00862422" w:rsidRPr="0073157E">
        <w:rPr>
          <w:sz w:val="22"/>
          <w:szCs w:val="22"/>
        </w:rPr>
        <w:t xml:space="preserve"> месяцев</w:t>
      </w:r>
      <w:r w:rsidRPr="0073157E">
        <w:rPr>
          <w:sz w:val="22"/>
          <w:szCs w:val="22"/>
        </w:rPr>
        <w:t xml:space="preserve">.  </w:t>
      </w:r>
    </w:p>
    <w:p w:rsidR="002A745B" w:rsidRPr="0073157E" w:rsidRDefault="002A745B" w:rsidP="002A745B">
      <w:pPr>
        <w:tabs>
          <w:tab w:val="left" w:pos="360"/>
          <w:tab w:val="left" w:pos="7650"/>
        </w:tabs>
        <w:jc w:val="both"/>
        <w:rPr>
          <w:sz w:val="22"/>
          <w:szCs w:val="22"/>
        </w:rPr>
      </w:pPr>
      <w:r w:rsidRPr="0073157E">
        <w:rPr>
          <w:sz w:val="22"/>
          <w:szCs w:val="22"/>
        </w:rPr>
        <w:t xml:space="preserve">1.2. Цена договора </w:t>
      </w:r>
      <w:r w:rsidR="0042474D">
        <w:rPr>
          <w:sz w:val="22"/>
          <w:szCs w:val="22"/>
        </w:rPr>
        <w:t xml:space="preserve">                                      </w:t>
      </w:r>
      <w:proofErr w:type="gramStart"/>
      <w:r w:rsidRPr="0073157E">
        <w:rPr>
          <w:sz w:val="22"/>
          <w:szCs w:val="22"/>
        </w:rPr>
        <w:t>копе</w:t>
      </w:r>
      <w:r w:rsidR="001600E3" w:rsidRPr="0073157E">
        <w:rPr>
          <w:sz w:val="22"/>
          <w:szCs w:val="22"/>
        </w:rPr>
        <w:t>ек</w:t>
      </w:r>
      <w:proofErr w:type="gramEnd"/>
      <w:r w:rsidR="001600E3" w:rsidRPr="0073157E">
        <w:rPr>
          <w:sz w:val="22"/>
          <w:szCs w:val="22"/>
        </w:rPr>
        <w:t xml:space="preserve"> в том числе </w:t>
      </w:r>
      <w:r w:rsidRPr="0073157E">
        <w:rPr>
          <w:sz w:val="22"/>
          <w:szCs w:val="22"/>
        </w:rPr>
        <w:t xml:space="preserve">НДС </w:t>
      </w:r>
      <w:r w:rsidR="0042474D">
        <w:rPr>
          <w:sz w:val="22"/>
          <w:szCs w:val="22"/>
        </w:rPr>
        <w:t xml:space="preserve">                       </w:t>
      </w:r>
      <w:r w:rsidR="006110E4" w:rsidRPr="0073157E">
        <w:rPr>
          <w:sz w:val="22"/>
          <w:szCs w:val="22"/>
        </w:rPr>
        <w:t xml:space="preserve"> ЛБО 2027 года.</w:t>
      </w:r>
    </w:p>
    <w:p w:rsidR="002B56B0" w:rsidRPr="002B56B0" w:rsidRDefault="002B56B0" w:rsidP="002A745B">
      <w:pPr>
        <w:tabs>
          <w:tab w:val="left" w:pos="360"/>
          <w:tab w:val="left" w:pos="7650"/>
        </w:tabs>
        <w:jc w:val="both"/>
        <w:rPr>
          <w:sz w:val="22"/>
          <w:szCs w:val="22"/>
        </w:rPr>
      </w:pPr>
    </w:p>
    <w:p w:rsidR="002A745B" w:rsidRDefault="002A745B" w:rsidP="002A745B">
      <w:pPr>
        <w:ind w:right="-1"/>
        <w:jc w:val="both"/>
        <w:rPr>
          <w:sz w:val="22"/>
          <w:szCs w:val="22"/>
        </w:rPr>
      </w:pPr>
      <w:r w:rsidRPr="00261E30">
        <w:rPr>
          <w:sz w:val="22"/>
          <w:szCs w:val="22"/>
        </w:rPr>
        <w:t>1.3. Поставка производится в соответствии с федеральными и региональными нормативами</w:t>
      </w:r>
      <w:r>
        <w:rPr>
          <w:sz w:val="22"/>
          <w:szCs w:val="22"/>
        </w:rPr>
        <w:t xml:space="preserve"> потребления и стандартами качества за счет средств, вносимых Потребителем.</w:t>
      </w:r>
    </w:p>
    <w:p w:rsidR="002A745B" w:rsidRDefault="002A745B" w:rsidP="002A745B">
      <w:pPr>
        <w:tabs>
          <w:tab w:val="left" w:pos="360"/>
          <w:tab w:val="left" w:pos="600"/>
        </w:tabs>
        <w:ind w:firstLine="12"/>
        <w:jc w:val="both"/>
        <w:rPr>
          <w:sz w:val="22"/>
          <w:szCs w:val="22"/>
        </w:rPr>
      </w:pPr>
      <w:r>
        <w:rPr>
          <w:sz w:val="22"/>
          <w:szCs w:val="22"/>
        </w:rPr>
        <w:t>1.4. Границы раздела водопроводных сетей по балансовой принадлежности и эксплуатационной ответственности между Поставщиком и Потребителем установлены Актом разграничения   балансовой принадлежности и эксплуатационной ответственности (Приложение № 1).</w:t>
      </w:r>
    </w:p>
    <w:p w:rsidR="002A745B" w:rsidRDefault="002A745B" w:rsidP="002A745B">
      <w:pPr>
        <w:tabs>
          <w:tab w:val="left" w:pos="360"/>
          <w:tab w:val="left" w:pos="600"/>
        </w:tabs>
        <w:ind w:firstLine="12"/>
        <w:jc w:val="both"/>
        <w:rPr>
          <w:sz w:val="22"/>
          <w:szCs w:val="22"/>
        </w:rPr>
      </w:pPr>
    </w:p>
    <w:p w:rsidR="002A745B" w:rsidRDefault="002A745B" w:rsidP="002A745B">
      <w:pPr>
        <w:tabs>
          <w:tab w:val="left" w:pos="480"/>
          <w:tab w:val="left" w:pos="7650"/>
        </w:tabs>
        <w:jc w:val="center"/>
        <w:rPr>
          <w:b/>
          <w:bCs/>
          <w:sz w:val="22"/>
          <w:szCs w:val="22"/>
        </w:rPr>
      </w:pPr>
      <w:r>
        <w:rPr>
          <w:b/>
          <w:bCs/>
          <w:sz w:val="22"/>
          <w:szCs w:val="22"/>
        </w:rPr>
        <w:t>2. Права и обязанности Поставщика</w:t>
      </w:r>
    </w:p>
    <w:p w:rsidR="002A745B" w:rsidRDefault="002A745B" w:rsidP="002A745B">
      <w:pPr>
        <w:tabs>
          <w:tab w:val="left" w:pos="600"/>
          <w:tab w:val="left" w:pos="7650"/>
        </w:tabs>
        <w:jc w:val="both"/>
        <w:rPr>
          <w:b/>
          <w:bCs/>
          <w:sz w:val="22"/>
          <w:szCs w:val="22"/>
        </w:rPr>
      </w:pPr>
      <w:r>
        <w:rPr>
          <w:b/>
          <w:bCs/>
          <w:sz w:val="22"/>
          <w:szCs w:val="22"/>
        </w:rPr>
        <w:t>2.1. Обязанности Поставщика:</w:t>
      </w:r>
    </w:p>
    <w:p w:rsidR="002A745B" w:rsidRDefault="002A745B" w:rsidP="002A745B">
      <w:pPr>
        <w:jc w:val="both"/>
        <w:rPr>
          <w:sz w:val="22"/>
          <w:szCs w:val="22"/>
        </w:rPr>
      </w:pPr>
      <w:r>
        <w:rPr>
          <w:sz w:val="22"/>
          <w:szCs w:val="22"/>
        </w:rPr>
        <w:t>2.1.1. Поставщик обязуется оказывать услуги по бесперебойному водоснабжению офисных зданий Потребителя в соответствии с установленными нормами по гигиеническому и санитарным требованиям к свойствам и составу воды в объемах необходимых Потребителю.</w:t>
      </w:r>
    </w:p>
    <w:p w:rsidR="002A745B" w:rsidRDefault="002A745B" w:rsidP="002A745B">
      <w:pPr>
        <w:tabs>
          <w:tab w:val="left" w:pos="480"/>
        </w:tabs>
        <w:jc w:val="both"/>
        <w:rPr>
          <w:sz w:val="22"/>
          <w:szCs w:val="22"/>
        </w:rPr>
      </w:pPr>
      <w:r>
        <w:rPr>
          <w:sz w:val="22"/>
          <w:szCs w:val="22"/>
        </w:rPr>
        <w:t>2.1.2. Оплата услуг по водоснабжению производится:</w:t>
      </w:r>
    </w:p>
    <w:p w:rsidR="002A745B" w:rsidRDefault="002A745B" w:rsidP="002A745B">
      <w:pPr>
        <w:tabs>
          <w:tab w:val="left" w:pos="0"/>
          <w:tab w:val="left" w:pos="600"/>
        </w:tabs>
        <w:jc w:val="both"/>
        <w:rPr>
          <w:sz w:val="22"/>
          <w:szCs w:val="22"/>
        </w:rPr>
      </w:pPr>
      <w:r>
        <w:rPr>
          <w:sz w:val="22"/>
          <w:szCs w:val="22"/>
        </w:rPr>
        <w:t>- при наличии прибора учёта – по его показаниям;</w:t>
      </w:r>
    </w:p>
    <w:p w:rsidR="002A745B" w:rsidRDefault="002A745B" w:rsidP="002A745B">
      <w:pPr>
        <w:tabs>
          <w:tab w:val="left" w:pos="0"/>
          <w:tab w:val="left" w:pos="600"/>
        </w:tabs>
        <w:jc w:val="both"/>
        <w:rPr>
          <w:sz w:val="22"/>
          <w:szCs w:val="22"/>
          <w:u w:val="single"/>
        </w:rPr>
      </w:pPr>
      <w:r>
        <w:rPr>
          <w:sz w:val="22"/>
          <w:szCs w:val="22"/>
        </w:rPr>
        <w:t>- при отсутствии прибора учёта – по нормативам потребления.</w:t>
      </w:r>
    </w:p>
    <w:p w:rsidR="002A745B" w:rsidRDefault="002A745B" w:rsidP="002A745B">
      <w:pPr>
        <w:tabs>
          <w:tab w:val="left" w:pos="600"/>
        </w:tabs>
        <w:jc w:val="both"/>
        <w:rPr>
          <w:sz w:val="22"/>
          <w:szCs w:val="22"/>
        </w:rPr>
      </w:pPr>
      <w:r>
        <w:rPr>
          <w:sz w:val="22"/>
          <w:szCs w:val="22"/>
        </w:rPr>
        <w:t>2.1.3. Предоставлять в наглядной и доступной форме информацию о тарифах на оказываемые Услуги, условиях их оплаты, режима предоставляемых Услуг, их потребительских свойствах.</w:t>
      </w:r>
    </w:p>
    <w:p w:rsidR="002A745B" w:rsidRDefault="002A745B" w:rsidP="002A745B">
      <w:pPr>
        <w:tabs>
          <w:tab w:val="left" w:pos="7650"/>
        </w:tabs>
        <w:jc w:val="both"/>
        <w:rPr>
          <w:sz w:val="22"/>
          <w:szCs w:val="22"/>
        </w:rPr>
      </w:pPr>
      <w:r>
        <w:rPr>
          <w:sz w:val="22"/>
          <w:szCs w:val="22"/>
        </w:rPr>
        <w:t>2.1.4. Поставщик обязуется устранять последствия аварий на системах коммунального водоснабжения в сроки, установленные постановлением Правительства РФ от 06.05.2011г. №354 «О предоставлении коммунальных услуг собственникам и пользователям помещений в многоквартирных домах и жилых домов».</w:t>
      </w:r>
    </w:p>
    <w:p w:rsidR="002A745B" w:rsidRDefault="002A745B" w:rsidP="002A745B">
      <w:pPr>
        <w:jc w:val="both"/>
        <w:rPr>
          <w:sz w:val="22"/>
          <w:szCs w:val="22"/>
        </w:rPr>
      </w:pPr>
      <w:r>
        <w:rPr>
          <w:sz w:val="22"/>
          <w:szCs w:val="22"/>
        </w:rPr>
        <w:t>2.1.5. Не допускать отклонения давления в системе холодного водоснабжения от установленных нормативов.</w:t>
      </w:r>
    </w:p>
    <w:p w:rsidR="002A745B" w:rsidRDefault="002A745B" w:rsidP="002A745B">
      <w:pPr>
        <w:jc w:val="both"/>
        <w:rPr>
          <w:sz w:val="22"/>
          <w:szCs w:val="22"/>
        </w:rPr>
      </w:pPr>
      <w:r>
        <w:rPr>
          <w:sz w:val="22"/>
          <w:szCs w:val="22"/>
        </w:rPr>
        <w:t>2.1.6. Поставщик в случаях, предусмотренных пунктами 3.1.2, 3.1.3, 4.2.1.,4.2.2,4.2.3, настоящего Договора, обязуется производить уменьшения размера платы за коммунальные услуги.</w:t>
      </w:r>
    </w:p>
    <w:p w:rsidR="002A745B" w:rsidRDefault="002A745B" w:rsidP="002A745B">
      <w:pPr>
        <w:jc w:val="both"/>
        <w:rPr>
          <w:sz w:val="22"/>
          <w:szCs w:val="22"/>
        </w:rPr>
      </w:pPr>
      <w:r>
        <w:rPr>
          <w:sz w:val="22"/>
          <w:szCs w:val="22"/>
        </w:rPr>
        <w:t>2.1.7. Поставщик обязан направлять в адрес Потребителя подписанный акт оказанных услуг не позднее 5-го числа месяца, следующего за последним месяцем расчетного периода.</w:t>
      </w:r>
    </w:p>
    <w:p w:rsidR="002A745B" w:rsidRDefault="002A745B" w:rsidP="002A745B">
      <w:pPr>
        <w:tabs>
          <w:tab w:val="left" w:pos="0"/>
          <w:tab w:val="left" w:pos="600"/>
        </w:tabs>
        <w:jc w:val="both"/>
        <w:rPr>
          <w:b/>
          <w:sz w:val="22"/>
          <w:szCs w:val="22"/>
        </w:rPr>
      </w:pPr>
      <w:r>
        <w:rPr>
          <w:b/>
          <w:sz w:val="22"/>
          <w:szCs w:val="22"/>
        </w:rPr>
        <w:t>2.2.  Поставщик вправе:</w:t>
      </w:r>
    </w:p>
    <w:p w:rsidR="002A745B" w:rsidRDefault="002A745B" w:rsidP="002A745B">
      <w:pPr>
        <w:jc w:val="both"/>
        <w:rPr>
          <w:sz w:val="22"/>
          <w:szCs w:val="22"/>
        </w:rPr>
      </w:pPr>
      <w:r>
        <w:rPr>
          <w:sz w:val="22"/>
          <w:szCs w:val="22"/>
        </w:rPr>
        <w:t>2.2.1. Взыскивать в установленном законом порядке задолженность за Услуги, предоставляемые Потребителю.</w:t>
      </w:r>
    </w:p>
    <w:p w:rsidR="002A745B" w:rsidRDefault="002A745B" w:rsidP="002A745B">
      <w:pPr>
        <w:jc w:val="both"/>
        <w:rPr>
          <w:sz w:val="22"/>
          <w:szCs w:val="22"/>
        </w:rPr>
      </w:pPr>
      <w:r>
        <w:rPr>
          <w:sz w:val="22"/>
          <w:szCs w:val="22"/>
        </w:rPr>
        <w:t>2.2.2. Осуществлять контроль за потреблением питьевой воды путем проведения осмотров состояния инженерного оборудования у Потребителя.</w:t>
      </w:r>
    </w:p>
    <w:p w:rsidR="002A745B" w:rsidRDefault="002A745B" w:rsidP="002A745B">
      <w:pPr>
        <w:jc w:val="both"/>
        <w:rPr>
          <w:sz w:val="22"/>
          <w:szCs w:val="22"/>
        </w:rPr>
      </w:pPr>
      <w:r>
        <w:rPr>
          <w:sz w:val="22"/>
          <w:szCs w:val="22"/>
        </w:rPr>
        <w:t>2.2.3. Требовать от Потребителя свободного доступа представителей Поставщика к приборам учета и проверки сохранности пломб.</w:t>
      </w:r>
    </w:p>
    <w:p w:rsidR="002A745B" w:rsidRDefault="002A745B" w:rsidP="002A745B">
      <w:pPr>
        <w:jc w:val="both"/>
        <w:rPr>
          <w:sz w:val="22"/>
          <w:szCs w:val="22"/>
        </w:rPr>
      </w:pPr>
      <w:r>
        <w:rPr>
          <w:sz w:val="22"/>
          <w:szCs w:val="22"/>
        </w:rPr>
        <w:t>2.2.4. Прекратить полностью или частично подачу питьевой воды для проведения планово-предупредительных и ремонтных работ, предварительно уведомив Потребителя.</w:t>
      </w:r>
    </w:p>
    <w:p w:rsidR="002A745B" w:rsidRDefault="002A745B" w:rsidP="002A745B">
      <w:pPr>
        <w:jc w:val="both"/>
        <w:rPr>
          <w:sz w:val="22"/>
          <w:szCs w:val="22"/>
        </w:rPr>
      </w:pPr>
      <w:r>
        <w:rPr>
          <w:sz w:val="22"/>
          <w:szCs w:val="22"/>
        </w:rPr>
        <w:t>2.2.5. В случае аварий на системах водоснабжения, резкого сокращения воды в источнике или существенного ухудшения ее качества прекратить полностью или частично подачу питьевой воды без предварительного предупреждения.</w:t>
      </w:r>
    </w:p>
    <w:p w:rsidR="002A745B" w:rsidRDefault="002A745B" w:rsidP="002A745B">
      <w:pPr>
        <w:tabs>
          <w:tab w:val="left" w:pos="600"/>
        </w:tabs>
        <w:jc w:val="both"/>
        <w:rPr>
          <w:sz w:val="22"/>
          <w:szCs w:val="22"/>
        </w:rPr>
      </w:pPr>
      <w:r>
        <w:rPr>
          <w:sz w:val="22"/>
          <w:szCs w:val="22"/>
        </w:rPr>
        <w:lastRenderedPageBreak/>
        <w:t>2.2.7. Осуществлять другие права, обусловленные настоящим Договором, и другими нормативными документами.</w:t>
      </w:r>
    </w:p>
    <w:p w:rsidR="002A745B" w:rsidRDefault="002A745B" w:rsidP="002A745B">
      <w:pPr>
        <w:tabs>
          <w:tab w:val="left" w:pos="7650"/>
        </w:tabs>
        <w:jc w:val="center"/>
        <w:rPr>
          <w:b/>
          <w:bCs/>
          <w:sz w:val="22"/>
          <w:szCs w:val="22"/>
        </w:rPr>
      </w:pPr>
    </w:p>
    <w:p w:rsidR="002A745B" w:rsidRDefault="002A745B" w:rsidP="002A745B">
      <w:pPr>
        <w:tabs>
          <w:tab w:val="left" w:pos="7650"/>
        </w:tabs>
        <w:jc w:val="center"/>
        <w:rPr>
          <w:b/>
          <w:bCs/>
          <w:sz w:val="22"/>
          <w:szCs w:val="22"/>
        </w:rPr>
      </w:pPr>
      <w:r>
        <w:rPr>
          <w:b/>
          <w:bCs/>
          <w:sz w:val="22"/>
          <w:szCs w:val="22"/>
        </w:rPr>
        <w:t>3. Права и обязанности Потребителя</w:t>
      </w:r>
    </w:p>
    <w:p w:rsidR="002A745B" w:rsidRDefault="002A745B" w:rsidP="002A745B">
      <w:pPr>
        <w:tabs>
          <w:tab w:val="left" w:pos="7650"/>
        </w:tabs>
        <w:jc w:val="both"/>
        <w:rPr>
          <w:b/>
          <w:bCs/>
          <w:sz w:val="22"/>
          <w:szCs w:val="22"/>
        </w:rPr>
      </w:pPr>
      <w:r>
        <w:rPr>
          <w:b/>
          <w:bCs/>
          <w:sz w:val="22"/>
          <w:szCs w:val="22"/>
        </w:rPr>
        <w:t>3.1. Права Потребителя:</w:t>
      </w:r>
    </w:p>
    <w:p w:rsidR="002A745B" w:rsidRDefault="002A745B" w:rsidP="002A745B">
      <w:pPr>
        <w:tabs>
          <w:tab w:val="left" w:pos="600"/>
        </w:tabs>
        <w:jc w:val="both"/>
        <w:rPr>
          <w:sz w:val="22"/>
          <w:szCs w:val="22"/>
        </w:rPr>
      </w:pPr>
      <w:r>
        <w:rPr>
          <w:sz w:val="22"/>
          <w:szCs w:val="22"/>
        </w:rPr>
        <w:t>3.1.1. Потребитель имеет право на получение питьевой воды установленного качества, безопасной для жизни и здоровья.</w:t>
      </w:r>
    </w:p>
    <w:p w:rsidR="002A745B" w:rsidRDefault="002A745B" w:rsidP="002A745B">
      <w:pPr>
        <w:tabs>
          <w:tab w:val="left" w:pos="480"/>
        </w:tabs>
        <w:jc w:val="both"/>
        <w:rPr>
          <w:sz w:val="22"/>
          <w:szCs w:val="22"/>
        </w:rPr>
      </w:pPr>
      <w:r>
        <w:rPr>
          <w:sz w:val="22"/>
          <w:szCs w:val="22"/>
        </w:rPr>
        <w:t>3.1.2. Потребитель имеет право требовать от Поставщика снижения оплаты в случае нарушения качества водоснабжения.</w:t>
      </w:r>
    </w:p>
    <w:p w:rsidR="002A745B" w:rsidRDefault="002A745B" w:rsidP="002A745B">
      <w:pPr>
        <w:jc w:val="both"/>
        <w:rPr>
          <w:sz w:val="22"/>
          <w:szCs w:val="22"/>
        </w:rPr>
      </w:pPr>
      <w:r>
        <w:rPr>
          <w:sz w:val="22"/>
          <w:szCs w:val="22"/>
        </w:rPr>
        <w:t xml:space="preserve">3.1.3. Потребитель имеет право не производить оплату услуг на время перерывов сверх установленных настоящим Договором в </w:t>
      </w:r>
      <w:proofErr w:type="spellStart"/>
      <w:r>
        <w:rPr>
          <w:sz w:val="22"/>
          <w:szCs w:val="22"/>
        </w:rPr>
        <w:t>п.п</w:t>
      </w:r>
      <w:proofErr w:type="spellEnd"/>
      <w:r>
        <w:rPr>
          <w:sz w:val="22"/>
          <w:szCs w:val="22"/>
        </w:rPr>
        <w:t>. 2.1.4.</w:t>
      </w:r>
    </w:p>
    <w:p w:rsidR="002A745B" w:rsidRDefault="002A745B" w:rsidP="002A745B">
      <w:pPr>
        <w:tabs>
          <w:tab w:val="left" w:pos="7650"/>
        </w:tabs>
        <w:jc w:val="both"/>
        <w:rPr>
          <w:b/>
          <w:sz w:val="22"/>
          <w:szCs w:val="22"/>
        </w:rPr>
      </w:pPr>
      <w:r>
        <w:rPr>
          <w:b/>
          <w:sz w:val="22"/>
          <w:szCs w:val="22"/>
        </w:rPr>
        <w:t>3.2. Обязанности Потребителя:</w:t>
      </w:r>
    </w:p>
    <w:p w:rsidR="002A745B" w:rsidRDefault="002A745B" w:rsidP="002A745B">
      <w:pPr>
        <w:jc w:val="both"/>
        <w:rPr>
          <w:sz w:val="22"/>
          <w:szCs w:val="22"/>
        </w:rPr>
      </w:pPr>
      <w:r>
        <w:rPr>
          <w:sz w:val="22"/>
          <w:szCs w:val="22"/>
        </w:rPr>
        <w:t>3.2.1. Потребитель обязуется устанавливать и обслуживать водомерный счетчик за свои личные средства.</w:t>
      </w:r>
    </w:p>
    <w:p w:rsidR="002A745B" w:rsidRDefault="002A745B" w:rsidP="002A745B">
      <w:pPr>
        <w:jc w:val="both"/>
        <w:rPr>
          <w:sz w:val="22"/>
          <w:szCs w:val="22"/>
        </w:rPr>
      </w:pPr>
      <w:r>
        <w:rPr>
          <w:sz w:val="22"/>
          <w:szCs w:val="22"/>
        </w:rPr>
        <w:t>3.2.2. Потребитель обязуется производить поверку водомерного счетчика за свои личные средства, согласно графика.</w:t>
      </w:r>
    </w:p>
    <w:p w:rsidR="002A745B" w:rsidRDefault="002A745B" w:rsidP="002A745B">
      <w:pPr>
        <w:tabs>
          <w:tab w:val="left" w:pos="600"/>
        </w:tabs>
        <w:jc w:val="both"/>
        <w:rPr>
          <w:sz w:val="22"/>
          <w:szCs w:val="22"/>
        </w:rPr>
      </w:pPr>
      <w:r>
        <w:rPr>
          <w:sz w:val="22"/>
          <w:szCs w:val="22"/>
        </w:rPr>
        <w:t>3.2.3. Потребитель обязуется рационально использовать питьевую воду, не допускать расточительного отношения поставляемой воды, беспрепятственно допускать представителей Поставщика для проверки и осмотра инженерного оборудования и установок водоснабжения.</w:t>
      </w:r>
    </w:p>
    <w:p w:rsidR="002A745B" w:rsidRDefault="002A745B" w:rsidP="002A745B">
      <w:pPr>
        <w:tabs>
          <w:tab w:val="left" w:pos="7650"/>
        </w:tabs>
        <w:jc w:val="both"/>
        <w:rPr>
          <w:sz w:val="22"/>
          <w:szCs w:val="22"/>
        </w:rPr>
      </w:pPr>
      <w:r>
        <w:rPr>
          <w:sz w:val="22"/>
          <w:szCs w:val="22"/>
        </w:rPr>
        <w:t>3.2.4. Потребитель обязуется содержать в исправном техническом состоянии сети и оборудование водоснабжения согласно балансовой принадлежности.</w:t>
      </w:r>
    </w:p>
    <w:p w:rsidR="002A745B" w:rsidRDefault="002A745B" w:rsidP="002A745B">
      <w:pPr>
        <w:tabs>
          <w:tab w:val="left" w:pos="240"/>
          <w:tab w:val="left" w:pos="600"/>
          <w:tab w:val="left" w:pos="7650"/>
        </w:tabs>
        <w:jc w:val="both"/>
        <w:rPr>
          <w:sz w:val="22"/>
          <w:szCs w:val="22"/>
        </w:rPr>
      </w:pPr>
      <w:r>
        <w:rPr>
          <w:sz w:val="22"/>
          <w:szCs w:val="22"/>
        </w:rPr>
        <w:t>3.2.5. Потребитель обязан предоставлять Поставщику справку о количестве персонала, автомобилей и сан. узлов для определения расчетной величины водопотребления.</w:t>
      </w:r>
    </w:p>
    <w:p w:rsidR="002A745B" w:rsidRDefault="002A745B" w:rsidP="002A745B">
      <w:pPr>
        <w:tabs>
          <w:tab w:val="left" w:pos="567"/>
          <w:tab w:val="left" w:pos="7650"/>
        </w:tabs>
        <w:jc w:val="both"/>
        <w:rPr>
          <w:sz w:val="22"/>
          <w:szCs w:val="22"/>
        </w:rPr>
      </w:pPr>
      <w:r>
        <w:rPr>
          <w:sz w:val="22"/>
          <w:szCs w:val="22"/>
        </w:rPr>
        <w:t>3.2.6. Потребитель обязан своевременно, в предусмотренные настоящим Договором сроки, оплачивать предоставленные Услуги.</w:t>
      </w:r>
    </w:p>
    <w:p w:rsidR="002A745B" w:rsidRDefault="002A745B" w:rsidP="002A745B">
      <w:pPr>
        <w:tabs>
          <w:tab w:val="left" w:pos="600"/>
          <w:tab w:val="left" w:pos="7650"/>
        </w:tabs>
        <w:jc w:val="both"/>
        <w:rPr>
          <w:sz w:val="22"/>
          <w:szCs w:val="22"/>
        </w:rPr>
      </w:pPr>
      <w:r>
        <w:rPr>
          <w:sz w:val="22"/>
          <w:szCs w:val="22"/>
        </w:rPr>
        <w:t>3.2.7.  Потребитель обязан подписывать предоставленный акт оказанных услуг, или направлять мотивированные возражения к акту.</w:t>
      </w:r>
    </w:p>
    <w:p w:rsidR="002A745B" w:rsidRDefault="002A745B" w:rsidP="002A745B">
      <w:pPr>
        <w:autoSpaceDE w:val="0"/>
        <w:autoSpaceDN w:val="0"/>
        <w:adjustRightInd w:val="0"/>
        <w:jc w:val="both"/>
        <w:rPr>
          <w:sz w:val="22"/>
          <w:szCs w:val="22"/>
        </w:rPr>
      </w:pPr>
      <w:r>
        <w:rPr>
          <w:sz w:val="22"/>
          <w:szCs w:val="22"/>
        </w:rPr>
        <w:t>3.2.8. Потребитель обязан уведомлять Поставщика в случае перехода прав на объекты, в отношении которых осуществляется водоснабжение,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течение 3 рабочих дней со дня наступления одного из указанных событий.</w:t>
      </w:r>
    </w:p>
    <w:p w:rsidR="002A745B" w:rsidRDefault="002A745B" w:rsidP="002A745B">
      <w:pPr>
        <w:autoSpaceDE w:val="0"/>
        <w:autoSpaceDN w:val="0"/>
        <w:adjustRightInd w:val="0"/>
        <w:jc w:val="both"/>
        <w:rPr>
          <w:sz w:val="20"/>
          <w:szCs w:val="20"/>
        </w:rPr>
      </w:pPr>
    </w:p>
    <w:p w:rsidR="002A745B" w:rsidRDefault="002A745B" w:rsidP="002A745B">
      <w:pPr>
        <w:tabs>
          <w:tab w:val="left" w:pos="7650"/>
        </w:tabs>
        <w:jc w:val="center"/>
        <w:rPr>
          <w:b/>
          <w:sz w:val="22"/>
          <w:szCs w:val="22"/>
        </w:rPr>
      </w:pPr>
      <w:r>
        <w:rPr>
          <w:b/>
          <w:sz w:val="22"/>
          <w:szCs w:val="22"/>
        </w:rPr>
        <w:t>4. Порядок прекращения или ограничения отпуска питьевой воды</w:t>
      </w:r>
    </w:p>
    <w:p w:rsidR="002A745B" w:rsidRDefault="002A745B" w:rsidP="002A745B">
      <w:pPr>
        <w:jc w:val="both"/>
        <w:rPr>
          <w:sz w:val="22"/>
          <w:szCs w:val="22"/>
        </w:rPr>
      </w:pPr>
      <w:r>
        <w:rPr>
          <w:sz w:val="22"/>
          <w:szCs w:val="22"/>
        </w:rPr>
        <w:t>4.1 Поставщик может прекратить или ограничить отпуск питьевой воды без предварительного уведомления Потребителя в следующих случаях:</w:t>
      </w:r>
    </w:p>
    <w:p w:rsidR="002A745B" w:rsidRDefault="002A745B" w:rsidP="002A745B">
      <w:pPr>
        <w:jc w:val="both"/>
        <w:rPr>
          <w:sz w:val="22"/>
          <w:szCs w:val="22"/>
        </w:rPr>
      </w:pPr>
      <w:r>
        <w:rPr>
          <w:sz w:val="22"/>
          <w:szCs w:val="22"/>
        </w:rPr>
        <w:t>4.1.1. Прекращение энергоснабжения Поставщика.</w:t>
      </w:r>
    </w:p>
    <w:p w:rsidR="002A745B" w:rsidRDefault="002A745B" w:rsidP="002A745B">
      <w:pPr>
        <w:jc w:val="both"/>
        <w:rPr>
          <w:sz w:val="22"/>
          <w:szCs w:val="22"/>
        </w:rPr>
      </w:pPr>
      <w:r>
        <w:rPr>
          <w:sz w:val="22"/>
          <w:szCs w:val="22"/>
        </w:rPr>
        <w:t>4.1.2.  Возникновение аварий в результате стихийных бедствий и чрезвычайных ситуаций.</w:t>
      </w:r>
    </w:p>
    <w:p w:rsidR="002A745B" w:rsidRDefault="002A745B" w:rsidP="002A745B">
      <w:pPr>
        <w:jc w:val="both"/>
        <w:rPr>
          <w:sz w:val="22"/>
          <w:szCs w:val="22"/>
        </w:rPr>
      </w:pPr>
      <w:r>
        <w:rPr>
          <w:sz w:val="22"/>
          <w:szCs w:val="22"/>
        </w:rPr>
        <w:t>4.1.3.  Необходимость увеличения подачи питьевой воды к местам возникновения пожаров.</w:t>
      </w:r>
    </w:p>
    <w:p w:rsidR="002A745B" w:rsidRDefault="002A745B" w:rsidP="002A745B">
      <w:pPr>
        <w:jc w:val="both"/>
        <w:rPr>
          <w:sz w:val="22"/>
          <w:szCs w:val="22"/>
        </w:rPr>
      </w:pPr>
      <w:r>
        <w:rPr>
          <w:sz w:val="22"/>
          <w:szCs w:val="22"/>
        </w:rPr>
        <w:t>4.2   Поставщик может прекратить или ограничить отпуск питьевой воды, предварительно за трое суток уведомив об этом Абонента в следующих случаях:</w:t>
      </w:r>
    </w:p>
    <w:p w:rsidR="002A745B" w:rsidRDefault="002A745B" w:rsidP="002A745B">
      <w:pPr>
        <w:jc w:val="both"/>
        <w:rPr>
          <w:sz w:val="22"/>
          <w:szCs w:val="22"/>
        </w:rPr>
      </w:pPr>
      <w:r>
        <w:rPr>
          <w:sz w:val="22"/>
          <w:szCs w:val="22"/>
        </w:rPr>
        <w:t>4.2.1. Резкое ухудшение качества воды в источнике питьевого водоснабжения.</w:t>
      </w:r>
    </w:p>
    <w:p w:rsidR="002A745B" w:rsidRDefault="002A745B" w:rsidP="002A745B">
      <w:pPr>
        <w:tabs>
          <w:tab w:val="left" w:pos="600"/>
          <w:tab w:val="left" w:pos="720"/>
        </w:tabs>
        <w:jc w:val="both"/>
        <w:rPr>
          <w:sz w:val="22"/>
          <w:szCs w:val="22"/>
        </w:rPr>
      </w:pPr>
      <w:r>
        <w:rPr>
          <w:sz w:val="22"/>
          <w:szCs w:val="22"/>
        </w:rPr>
        <w:t>4.2.2. Получения предписания или решения службы Госсанэпиднадзора.</w:t>
      </w:r>
    </w:p>
    <w:p w:rsidR="002A745B" w:rsidRDefault="002A745B" w:rsidP="002A745B">
      <w:pPr>
        <w:jc w:val="both"/>
        <w:rPr>
          <w:sz w:val="22"/>
          <w:szCs w:val="22"/>
        </w:rPr>
      </w:pPr>
      <w:r>
        <w:rPr>
          <w:sz w:val="22"/>
          <w:szCs w:val="22"/>
        </w:rPr>
        <w:t>4.2.3. Проведение работ по присоединению новых абонентов.</w:t>
      </w:r>
    </w:p>
    <w:p w:rsidR="002A745B" w:rsidRDefault="002A745B" w:rsidP="002A745B">
      <w:pPr>
        <w:jc w:val="both"/>
        <w:rPr>
          <w:sz w:val="22"/>
          <w:szCs w:val="22"/>
        </w:rPr>
      </w:pPr>
      <w:r>
        <w:rPr>
          <w:sz w:val="22"/>
          <w:szCs w:val="22"/>
        </w:rPr>
        <w:t>4.2.4.  Самовольное пользование системами коммунального водоснабжения.</w:t>
      </w:r>
    </w:p>
    <w:p w:rsidR="002A745B" w:rsidRDefault="002A745B" w:rsidP="002A745B">
      <w:pPr>
        <w:tabs>
          <w:tab w:val="left" w:pos="480"/>
        </w:tabs>
        <w:jc w:val="both"/>
        <w:rPr>
          <w:sz w:val="22"/>
          <w:szCs w:val="22"/>
        </w:rPr>
      </w:pPr>
      <w:r>
        <w:rPr>
          <w:sz w:val="22"/>
          <w:szCs w:val="22"/>
        </w:rPr>
        <w:t>4.2.5. Устранение последствий аварий на системах коммунального водоснабжения.</w:t>
      </w:r>
    </w:p>
    <w:p w:rsidR="002A745B" w:rsidRDefault="002A745B" w:rsidP="002A745B">
      <w:pPr>
        <w:tabs>
          <w:tab w:val="left" w:pos="600"/>
        </w:tabs>
        <w:jc w:val="both"/>
        <w:rPr>
          <w:sz w:val="22"/>
          <w:szCs w:val="22"/>
        </w:rPr>
      </w:pPr>
      <w:r>
        <w:rPr>
          <w:sz w:val="22"/>
          <w:szCs w:val="22"/>
        </w:rPr>
        <w:t>4.2.6. Аварийное или неудовлетворительное состояние водопроводных сетей Потребителя.</w:t>
      </w:r>
    </w:p>
    <w:p w:rsidR="002A745B" w:rsidRDefault="002A745B" w:rsidP="002A745B">
      <w:pPr>
        <w:tabs>
          <w:tab w:val="left" w:pos="7650"/>
        </w:tabs>
        <w:spacing w:before="240"/>
        <w:jc w:val="center"/>
        <w:rPr>
          <w:b/>
          <w:sz w:val="22"/>
          <w:szCs w:val="22"/>
        </w:rPr>
      </w:pPr>
      <w:r>
        <w:rPr>
          <w:b/>
          <w:bCs/>
          <w:sz w:val="22"/>
          <w:szCs w:val="22"/>
        </w:rPr>
        <w:t xml:space="preserve">5. </w:t>
      </w:r>
      <w:r>
        <w:rPr>
          <w:b/>
          <w:sz w:val="22"/>
          <w:szCs w:val="22"/>
        </w:rPr>
        <w:t>Сроки и порядок оплаты по договору</w:t>
      </w:r>
    </w:p>
    <w:p w:rsidR="002A745B" w:rsidRDefault="002A745B" w:rsidP="002A745B">
      <w:pPr>
        <w:widowControl w:val="0"/>
        <w:autoSpaceDE w:val="0"/>
        <w:autoSpaceDN w:val="0"/>
        <w:adjustRightInd w:val="0"/>
        <w:jc w:val="both"/>
        <w:rPr>
          <w:sz w:val="22"/>
          <w:szCs w:val="22"/>
        </w:rPr>
      </w:pPr>
      <w:r>
        <w:rPr>
          <w:sz w:val="22"/>
          <w:szCs w:val="22"/>
        </w:rPr>
        <w:t xml:space="preserve">5.1. Оплата по настоящему договору осуществляется Потребителем по тарифам на питьевую воду (питьевое водоснабжение), устанавливаемым в порядке, определенном законодательством Российской Федерации о государственном регулировании цен (тарифов). </w:t>
      </w:r>
    </w:p>
    <w:p w:rsidR="002A745B" w:rsidRPr="007A1D0B" w:rsidRDefault="002A745B" w:rsidP="002A745B">
      <w:pPr>
        <w:widowControl w:val="0"/>
        <w:autoSpaceDE w:val="0"/>
        <w:autoSpaceDN w:val="0"/>
        <w:adjustRightInd w:val="0"/>
        <w:jc w:val="both"/>
        <w:rPr>
          <w:sz w:val="22"/>
          <w:szCs w:val="22"/>
        </w:rPr>
      </w:pPr>
      <w:bookmarkStart w:id="0" w:name="Par85"/>
      <w:bookmarkEnd w:id="0"/>
      <w:r w:rsidRPr="007A1D0B">
        <w:rPr>
          <w:sz w:val="22"/>
          <w:szCs w:val="22"/>
        </w:rPr>
        <w:t>На 20</w:t>
      </w:r>
      <w:r w:rsidR="00610DE6" w:rsidRPr="007A1D0B">
        <w:rPr>
          <w:sz w:val="22"/>
          <w:szCs w:val="22"/>
        </w:rPr>
        <w:t>2</w:t>
      </w:r>
      <w:r w:rsidR="0073157E" w:rsidRPr="007A1D0B">
        <w:rPr>
          <w:sz w:val="22"/>
          <w:szCs w:val="22"/>
        </w:rPr>
        <w:t>6</w:t>
      </w:r>
      <w:r w:rsidRPr="007A1D0B">
        <w:rPr>
          <w:sz w:val="22"/>
          <w:szCs w:val="22"/>
        </w:rPr>
        <w:t xml:space="preserve"> год Решением от </w:t>
      </w:r>
      <w:r w:rsidR="0073157E" w:rsidRPr="007A1D0B">
        <w:rPr>
          <w:sz w:val="22"/>
          <w:szCs w:val="22"/>
        </w:rPr>
        <w:t>23</w:t>
      </w:r>
      <w:r w:rsidRPr="007A1D0B">
        <w:rPr>
          <w:sz w:val="22"/>
          <w:szCs w:val="22"/>
        </w:rPr>
        <w:t>.</w:t>
      </w:r>
      <w:r w:rsidR="0073157E" w:rsidRPr="007A1D0B">
        <w:rPr>
          <w:sz w:val="22"/>
          <w:szCs w:val="22"/>
        </w:rPr>
        <w:t>04</w:t>
      </w:r>
      <w:r w:rsidRPr="007A1D0B">
        <w:rPr>
          <w:sz w:val="22"/>
          <w:szCs w:val="22"/>
        </w:rPr>
        <w:t>.20</w:t>
      </w:r>
      <w:r w:rsidR="0073157E" w:rsidRPr="007A1D0B">
        <w:rPr>
          <w:sz w:val="22"/>
          <w:szCs w:val="22"/>
        </w:rPr>
        <w:t>26</w:t>
      </w:r>
      <w:r w:rsidRPr="007A1D0B">
        <w:rPr>
          <w:sz w:val="22"/>
          <w:szCs w:val="22"/>
        </w:rPr>
        <w:t xml:space="preserve"> г. № </w:t>
      </w:r>
      <w:r w:rsidR="0073157E" w:rsidRPr="007A1D0B">
        <w:rPr>
          <w:sz w:val="22"/>
          <w:szCs w:val="22"/>
        </w:rPr>
        <w:t>16/3</w:t>
      </w:r>
      <w:r w:rsidRPr="007A1D0B">
        <w:rPr>
          <w:sz w:val="22"/>
          <w:szCs w:val="22"/>
        </w:rPr>
        <w:t xml:space="preserve"> Региональной службы по тарифам Нижегородской области установлены тарифы </w:t>
      </w:r>
      <w:r w:rsidRPr="007A1D0B">
        <w:rPr>
          <w:noProof/>
          <w:sz w:val="22"/>
          <w:szCs w:val="22"/>
        </w:rPr>
        <w:t xml:space="preserve">в сфере </w:t>
      </w:r>
      <w:r w:rsidRPr="007A1D0B">
        <w:rPr>
          <w:sz w:val="22"/>
          <w:szCs w:val="22"/>
        </w:rPr>
        <w:t>холодного водоснабжения в следующем размере:</w:t>
      </w:r>
    </w:p>
    <w:p w:rsidR="00B5602D" w:rsidRPr="007A1D0B" w:rsidRDefault="00B5602D" w:rsidP="002A745B">
      <w:pPr>
        <w:widowControl w:val="0"/>
        <w:autoSpaceDE w:val="0"/>
        <w:autoSpaceDN w:val="0"/>
        <w:adjustRightInd w:val="0"/>
        <w:jc w:val="both"/>
        <w:rPr>
          <w:sz w:val="22"/>
          <w:szCs w:val="22"/>
        </w:rPr>
      </w:pPr>
    </w:p>
    <w:p w:rsidR="005A2FE5" w:rsidRPr="007A1D0B" w:rsidRDefault="005A2FE5" w:rsidP="002A745B">
      <w:pPr>
        <w:widowControl w:val="0"/>
        <w:autoSpaceDE w:val="0"/>
        <w:autoSpaceDN w:val="0"/>
        <w:adjustRightInd w:val="0"/>
        <w:jc w:val="both"/>
        <w:rPr>
          <w:sz w:val="22"/>
          <w:szCs w:val="22"/>
        </w:rPr>
      </w:pPr>
    </w:p>
    <w:p w:rsidR="00B90F82" w:rsidRPr="00233A90" w:rsidRDefault="0042474D" w:rsidP="00B90F82">
      <w:pPr>
        <w:pStyle w:val="a6"/>
        <w:spacing w:after="0"/>
        <w:ind w:firstLine="709"/>
        <w:jc w:val="both"/>
        <w:rPr>
          <w:sz w:val="22"/>
          <w:szCs w:val="22"/>
        </w:rPr>
      </w:pPr>
      <w:r>
        <w:rPr>
          <w:sz w:val="22"/>
          <w:szCs w:val="22"/>
        </w:rPr>
        <w:lastRenderedPageBreak/>
        <w:t xml:space="preserve">     </w:t>
      </w:r>
      <w:r w:rsidR="00B90F82" w:rsidRPr="00233A90">
        <w:rPr>
          <w:sz w:val="22"/>
          <w:szCs w:val="22"/>
        </w:rPr>
        <w:t>При изменении тарифов на водоснабжение и водоотведение Предприятие указывает тариф в платежном документе расчетного месяца. Изменение тарифов не требует переоформления контракта и составления дополнительного соглашения к настоящему контракту.</w:t>
      </w:r>
    </w:p>
    <w:p w:rsidR="00B90F82" w:rsidRDefault="00B90F82" w:rsidP="002A745B">
      <w:pPr>
        <w:widowControl w:val="0"/>
        <w:autoSpaceDE w:val="0"/>
        <w:autoSpaceDN w:val="0"/>
        <w:adjustRightInd w:val="0"/>
        <w:jc w:val="both"/>
        <w:rPr>
          <w:sz w:val="22"/>
          <w:szCs w:val="22"/>
        </w:rPr>
      </w:pPr>
    </w:p>
    <w:p w:rsidR="00F803A2" w:rsidRDefault="002A745B" w:rsidP="002A745B">
      <w:pPr>
        <w:widowControl w:val="0"/>
        <w:autoSpaceDE w:val="0"/>
        <w:autoSpaceDN w:val="0"/>
        <w:adjustRightInd w:val="0"/>
        <w:jc w:val="both"/>
        <w:rPr>
          <w:sz w:val="21"/>
          <w:szCs w:val="21"/>
        </w:rPr>
      </w:pPr>
      <w:r>
        <w:rPr>
          <w:sz w:val="22"/>
          <w:szCs w:val="22"/>
        </w:rPr>
        <w:t xml:space="preserve">5.2. Расчетный период, установленный настоящим договором, равен одному календарному </w:t>
      </w:r>
      <w:r w:rsidR="00B5574D">
        <w:rPr>
          <w:sz w:val="22"/>
          <w:szCs w:val="22"/>
        </w:rPr>
        <w:t xml:space="preserve">месяцу </w:t>
      </w:r>
      <w:r>
        <w:rPr>
          <w:sz w:val="22"/>
          <w:szCs w:val="22"/>
        </w:rPr>
        <w:t xml:space="preserve">Абонент оплачивает полученную холодную воду в объеме потребленной холодной воды один раз в </w:t>
      </w:r>
      <w:r w:rsidR="00B5574D">
        <w:rPr>
          <w:sz w:val="22"/>
          <w:szCs w:val="22"/>
        </w:rPr>
        <w:t>месяц</w:t>
      </w:r>
      <w:r>
        <w:rPr>
          <w:sz w:val="22"/>
          <w:szCs w:val="22"/>
        </w:rPr>
        <w:t xml:space="preserve"> до 10-го числа </w:t>
      </w:r>
      <w:r w:rsidR="0073157E">
        <w:rPr>
          <w:sz w:val="22"/>
          <w:szCs w:val="22"/>
        </w:rPr>
        <w:t>месяца,</w:t>
      </w:r>
      <w:r w:rsidR="00F803A2">
        <w:rPr>
          <w:sz w:val="22"/>
          <w:szCs w:val="22"/>
        </w:rPr>
        <w:t xml:space="preserve"> </w:t>
      </w:r>
      <w:r w:rsidR="00681D33" w:rsidRPr="00F803A2">
        <w:rPr>
          <w:bCs/>
          <w:color w:val="000000"/>
          <w:sz w:val="22"/>
          <w:szCs w:val="22"/>
          <w:lang w:eastAsia="en-US"/>
        </w:rPr>
        <w:t>следующего за месяцем, за который осуществляется оплата, на основании счетов, выставляемых к оплате гарантирующей организацией не позднее 5-го числа месяца, следующего за расчетным месяцем</w:t>
      </w:r>
      <w:r w:rsidR="00F803A2">
        <w:rPr>
          <w:sz w:val="22"/>
          <w:szCs w:val="22"/>
        </w:rPr>
        <w:t xml:space="preserve">  </w:t>
      </w:r>
    </w:p>
    <w:p w:rsidR="00F803A2" w:rsidRPr="00FC7CBB" w:rsidRDefault="00F803A2" w:rsidP="00FC7CBB">
      <w:pPr>
        <w:ind w:firstLine="567"/>
        <w:jc w:val="both"/>
        <w:rPr>
          <w:bCs/>
          <w:color w:val="000000"/>
          <w:lang w:eastAsia="en-US"/>
        </w:rPr>
      </w:pPr>
    </w:p>
    <w:p w:rsidR="002A745B" w:rsidRDefault="002A745B" w:rsidP="002A745B">
      <w:pPr>
        <w:widowControl w:val="0"/>
        <w:autoSpaceDE w:val="0"/>
        <w:autoSpaceDN w:val="0"/>
        <w:adjustRightInd w:val="0"/>
        <w:rPr>
          <w:sz w:val="22"/>
          <w:szCs w:val="22"/>
        </w:rPr>
      </w:pPr>
      <w:r>
        <w:rPr>
          <w:sz w:val="22"/>
          <w:szCs w:val="22"/>
        </w:rPr>
        <w:t>5.3. Сверка расчетов по настоящему договору проводится между Поставщиком и Потребителем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rsidR="002A745B" w:rsidRDefault="002A745B" w:rsidP="002A745B">
      <w:pPr>
        <w:widowControl w:val="0"/>
        <w:autoSpaceDE w:val="0"/>
        <w:autoSpaceDN w:val="0"/>
        <w:adjustRightInd w:val="0"/>
        <w:jc w:val="both"/>
        <w:rPr>
          <w:sz w:val="22"/>
          <w:szCs w:val="22"/>
        </w:rPr>
      </w:pPr>
    </w:p>
    <w:p w:rsidR="002A745B" w:rsidRDefault="002A745B" w:rsidP="002A745B">
      <w:pPr>
        <w:autoSpaceDE w:val="0"/>
        <w:autoSpaceDN w:val="0"/>
        <w:adjustRightInd w:val="0"/>
        <w:jc w:val="center"/>
        <w:outlineLvl w:val="0"/>
        <w:rPr>
          <w:b/>
          <w:sz w:val="22"/>
          <w:szCs w:val="22"/>
        </w:rPr>
      </w:pPr>
      <w:r>
        <w:rPr>
          <w:b/>
          <w:sz w:val="22"/>
          <w:szCs w:val="22"/>
        </w:rPr>
        <w:t>6. Порядок контроля качества холодной питьевой воды</w:t>
      </w:r>
    </w:p>
    <w:p w:rsidR="002A745B" w:rsidRDefault="002A745B" w:rsidP="002A745B">
      <w:pPr>
        <w:autoSpaceDE w:val="0"/>
        <w:autoSpaceDN w:val="0"/>
        <w:adjustRightInd w:val="0"/>
        <w:ind w:firstLine="540"/>
        <w:jc w:val="both"/>
        <w:rPr>
          <w:sz w:val="22"/>
          <w:szCs w:val="22"/>
        </w:rPr>
      </w:pPr>
      <w:r>
        <w:rPr>
          <w:sz w:val="22"/>
          <w:szCs w:val="22"/>
        </w:rPr>
        <w:t xml:space="preserve">6.1. Производственный контроль качества питьевой воды, подаваемой Потребителю с использованием централизованных систем водоснабжения, осуществляется в соответствии с </w:t>
      </w:r>
      <w:hyperlink r:id="rId5" w:history="1">
        <w:r>
          <w:rPr>
            <w:rStyle w:val="a3"/>
            <w:sz w:val="22"/>
            <w:szCs w:val="22"/>
            <w:u w:val="none"/>
          </w:rPr>
          <w:t>Правилами</w:t>
        </w:r>
      </w:hyperlink>
      <w:r>
        <w:rPr>
          <w:sz w:val="22"/>
          <w:szCs w:val="22"/>
        </w:rPr>
        <w:t xml:space="preserve"> осуществления производственного контроля качества и безопасности питьевой воды, горячей воды.</w:t>
      </w:r>
    </w:p>
    <w:p w:rsidR="002A745B" w:rsidRDefault="002A745B" w:rsidP="002A745B">
      <w:pPr>
        <w:autoSpaceDE w:val="0"/>
        <w:autoSpaceDN w:val="0"/>
        <w:adjustRightInd w:val="0"/>
        <w:ind w:firstLine="540"/>
        <w:jc w:val="both"/>
        <w:rPr>
          <w:sz w:val="22"/>
          <w:szCs w:val="22"/>
        </w:rPr>
      </w:pPr>
      <w:r>
        <w:rPr>
          <w:sz w:val="22"/>
          <w:szCs w:val="22"/>
        </w:rPr>
        <w:t>6.2.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с установленными требованиями. Гарантированный уровень давления воды должен быть 2-2,2 бар.</w:t>
      </w:r>
    </w:p>
    <w:p w:rsidR="002A745B" w:rsidRPr="009E108D" w:rsidRDefault="002A745B" w:rsidP="009E108D">
      <w:pPr>
        <w:autoSpaceDE w:val="0"/>
        <w:autoSpaceDN w:val="0"/>
        <w:adjustRightInd w:val="0"/>
        <w:ind w:firstLine="540"/>
        <w:jc w:val="both"/>
        <w:rPr>
          <w:sz w:val="22"/>
          <w:szCs w:val="22"/>
        </w:rPr>
      </w:pPr>
      <w:r>
        <w:rPr>
          <w:sz w:val="22"/>
          <w:szCs w:val="22"/>
        </w:rPr>
        <w:t>6.3. Потребитель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Потребитель обязан известить Поставщика о времени и месте отбора проб холодной питьевой воды не позднее 3 суток до проведения отбора.</w:t>
      </w:r>
    </w:p>
    <w:p w:rsidR="002A745B" w:rsidRDefault="002A745B" w:rsidP="002A745B">
      <w:pPr>
        <w:autoSpaceDE w:val="0"/>
        <w:autoSpaceDN w:val="0"/>
        <w:adjustRightInd w:val="0"/>
        <w:jc w:val="center"/>
        <w:outlineLvl w:val="0"/>
        <w:rPr>
          <w:b/>
          <w:sz w:val="22"/>
          <w:szCs w:val="22"/>
        </w:rPr>
      </w:pPr>
      <w:r>
        <w:rPr>
          <w:b/>
          <w:sz w:val="22"/>
          <w:szCs w:val="22"/>
        </w:rPr>
        <w:t>7. Порядок урегулирования споров и разногласий</w:t>
      </w:r>
    </w:p>
    <w:p w:rsidR="002A745B" w:rsidRDefault="002A745B" w:rsidP="002A745B">
      <w:pPr>
        <w:autoSpaceDE w:val="0"/>
        <w:autoSpaceDN w:val="0"/>
        <w:adjustRightInd w:val="0"/>
        <w:ind w:firstLine="540"/>
        <w:jc w:val="both"/>
        <w:rPr>
          <w:sz w:val="22"/>
          <w:szCs w:val="22"/>
        </w:rPr>
      </w:pPr>
      <w:r>
        <w:rPr>
          <w:sz w:val="22"/>
          <w:szCs w:val="22"/>
        </w:rPr>
        <w:t>7.1.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2A745B" w:rsidRDefault="002A745B" w:rsidP="002A745B">
      <w:pPr>
        <w:autoSpaceDE w:val="0"/>
        <w:autoSpaceDN w:val="0"/>
        <w:adjustRightInd w:val="0"/>
        <w:ind w:firstLine="540"/>
        <w:jc w:val="both"/>
        <w:rPr>
          <w:sz w:val="22"/>
          <w:szCs w:val="22"/>
        </w:rPr>
      </w:pPr>
      <w:r>
        <w:rPr>
          <w:sz w:val="22"/>
          <w:szCs w:val="22"/>
        </w:rPr>
        <w:t>7.2. Претензия направляется по адресу стороны, указанному в реквизитах договора, и должна содержать:</w:t>
      </w:r>
    </w:p>
    <w:p w:rsidR="002A745B" w:rsidRDefault="002A745B" w:rsidP="002A745B">
      <w:pPr>
        <w:autoSpaceDE w:val="0"/>
        <w:autoSpaceDN w:val="0"/>
        <w:adjustRightInd w:val="0"/>
        <w:ind w:firstLine="540"/>
        <w:jc w:val="both"/>
        <w:rPr>
          <w:sz w:val="22"/>
          <w:szCs w:val="22"/>
        </w:rPr>
      </w:pPr>
      <w:r>
        <w:rPr>
          <w:sz w:val="22"/>
          <w:szCs w:val="22"/>
        </w:rPr>
        <w:t>а) сведения о заявителе (наименование, местонахождение, адрес);</w:t>
      </w:r>
    </w:p>
    <w:p w:rsidR="002A745B" w:rsidRDefault="002A745B" w:rsidP="002A745B">
      <w:pPr>
        <w:autoSpaceDE w:val="0"/>
        <w:autoSpaceDN w:val="0"/>
        <w:adjustRightInd w:val="0"/>
        <w:ind w:firstLine="540"/>
        <w:jc w:val="both"/>
        <w:rPr>
          <w:sz w:val="22"/>
          <w:szCs w:val="22"/>
        </w:rPr>
      </w:pPr>
      <w:r>
        <w:rPr>
          <w:sz w:val="22"/>
          <w:szCs w:val="22"/>
        </w:rPr>
        <w:t>б) содержание спора и разногласий;</w:t>
      </w:r>
    </w:p>
    <w:p w:rsidR="002A745B" w:rsidRDefault="002A745B" w:rsidP="002A745B">
      <w:pPr>
        <w:autoSpaceDE w:val="0"/>
        <w:autoSpaceDN w:val="0"/>
        <w:adjustRightInd w:val="0"/>
        <w:ind w:firstLine="540"/>
        <w:jc w:val="both"/>
        <w:rPr>
          <w:sz w:val="22"/>
          <w:szCs w:val="22"/>
        </w:rPr>
      </w:pPr>
      <w:r>
        <w:rPr>
          <w:sz w:val="22"/>
          <w:szCs w:val="22"/>
        </w:rP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2A745B" w:rsidRDefault="002A745B" w:rsidP="002A745B">
      <w:pPr>
        <w:autoSpaceDE w:val="0"/>
        <w:autoSpaceDN w:val="0"/>
        <w:adjustRightInd w:val="0"/>
        <w:ind w:firstLine="540"/>
        <w:jc w:val="both"/>
        <w:rPr>
          <w:sz w:val="22"/>
          <w:szCs w:val="22"/>
        </w:rPr>
      </w:pPr>
      <w:r>
        <w:rPr>
          <w:sz w:val="22"/>
          <w:szCs w:val="22"/>
        </w:rPr>
        <w:t>г) другие сведения по усмотрению стороны.</w:t>
      </w:r>
    </w:p>
    <w:p w:rsidR="002A745B" w:rsidRDefault="002A745B" w:rsidP="002A745B">
      <w:pPr>
        <w:autoSpaceDE w:val="0"/>
        <w:autoSpaceDN w:val="0"/>
        <w:adjustRightInd w:val="0"/>
        <w:ind w:firstLine="540"/>
        <w:jc w:val="both"/>
        <w:rPr>
          <w:sz w:val="22"/>
          <w:szCs w:val="22"/>
        </w:rPr>
      </w:pPr>
      <w:r>
        <w:rPr>
          <w:sz w:val="22"/>
          <w:szCs w:val="22"/>
        </w:rPr>
        <w:t>7.3. Сторона, получившая претензию, в течение 10 рабочих дней со дня ее получения обязана рассмотреть претензию и дать ответ.</w:t>
      </w:r>
    </w:p>
    <w:p w:rsidR="002A745B" w:rsidRDefault="002A745B" w:rsidP="002A745B">
      <w:pPr>
        <w:autoSpaceDE w:val="0"/>
        <w:autoSpaceDN w:val="0"/>
        <w:adjustRightInd w:val="0"/>
        <w:ind w:firstLine="540"/>
        <w:jc w:val="both"/>
        <w:rPr>
          <w:sz w:val="22"/>
          <w:szCs w:val="22"/>
        </w:rPr>
      </w:pPr>
      <w:r>
        <w:rPr>
          <w:sz w:val="22"/>
          <w:szCs w:val="22"/>
        </w:rPr>
        <w:lastRenderedPageBreak/>
        <w:t>7.4. Стороны составляют акт об урегулировании разногласий.</w:t>
      </w:r>
    </w:p>
    <w:p w:rsidR="002A745B" w:rsidRDefault="002A745B" w:rsidP="002A745B">
      <w:pPr>
        <w:autoSpaceDE w:val="0"/>
        <w:autoSpaceDN w:val="0"/>
        <w:adjustRightInd w:val="0"/>
        <w:ind w:firstLine="540"/>
        <w:jc w:val="both"/>
        <w:rPr>
          <w:sz w:val="22"/>
          <w:szCs w:val="22"/>
        </w:rPr>
      </w:pPr>
      <w:r>
        <w:rPr>
          <w:sz w:val="22"/>
          <w:szCs w:val="22"/>
        </w:rPr>
        <w:t>7.5. В случае не</w:t>
      </w:r>
      <w:r w:rsidR="00F85770">
        <w:rPr>
          <w:sz w:val="22"/>
          <w:szCs w:val="22"/>
        </w:rPr>
        <w:t xml:space="preserve"> </w:t>
      </w:r>
      <w:r>
        <w:rPr>
          <w:sz w:val="22"/>
          <w:szCs w:val="22"/>
        </w:rPr>
        <w:t>достижения сторонами согласия разногласия, возникшие из настоящего договора, подлежат урегулированию в суде в порядке, установленном законодательством Российской Федерации.</w:t>
      </w:r>
    </w:p>
    <w:p w:rsidR="002A745B" w:rsidRDefault="002A745B" w:rsidP="002A745B">
      <w:pPr>
        <w:tabs>
          <w:tab w:val="left" w:pos="7650"/>
        </w:tabs>
        <w:jc w:val="center"/>
        <w:rPr>
          <w:b/>
          <w:bCs/>
          <w:sz w:val="22"/>
          <w:szCs w:val="22"/>
        </w:rPr>
      </w:pPr>
    </w:p>
    <w:p w:rsidR="002A745B" w:rsidRDefault="002A745B" w:rsidP="002A745B">
      <w:pPr>
        <w:tabs>
          <w:tab w:val="left" w:pos="7650"/>
        </w:tabs>
        <w:jc w:val="center"/>
        <w:rPr>
          <w:b/>
          <w:bCs/>
          <w:sz w:val="22"/>
          <w:szCs w:val="22"/>
        </w:rPr>
      </w:pPr>
      <w:r>
        <w:rPr>
          <w:b/>
          <w:bCs/>
          <w:sz w:val="22"/>
          <w:szCs w:val="22"/>
        </w:rPr>
        <w:t>8. Ответственность</w:t>
      </w:r>
      <w:r>
        <w:rPr>
          <w:sz w:val="22"/>
          <w:szCs w:val="22"/>
        </w:rPr>
        <w:t xml:space="preserve"> </w:t>
      </w:r>
      <w:r>
        <w:rPr>
          <w:b/>
          <w:bCs/>
          <w:sz w:val="22"/>
          <w:szCs w:val="22"/>
        </w:rPr>
        <w:t>сторон</w:t>
      </w:r>
    </w:p>
    <w:p w:rsidR="002A745B" w:rsidRDefault="002A745B" w:rsidP="002A745B">
      <w:pPr>
        <w:tabs>
          <w:tab w:val="left" w:pos="7650"/>
        </w:tabs>
        <w:jc w:val="both"/>
        <w:rPr>
          <w:sz w:val="22"/>
          <w:szCs w:val="22"/>
        </w:rPr>
      </w:pPr>
      <w:r>
        <w:rPr>
          <w:sz w:val="22"/>
          <w:szCs w:val="22"/>
        </w:rPr>
        <w:t>8.1. Поставщик несет ответственность за качество поставляемой воды в соответствии с законодательством Российской Федерации.</w:t>
      </w:r>
    </w:p>
    <w:p w:rsidR="002A745B" w:rsidRDefault="002A745B" w:rsidP="002A745B">
      <w:pPr>
        <w:tabs>
          <w:tab w:val="left" w:pos="7650"/>
        </w:tabs>
        <w:jc w:val="both"/>
        <w:rPr>
          <w:sz w:val="22"/>
          <w:szCs w:val="22"/>
        </w:rPr>
      </w:pPr>
      <w:r>
        <w:rPr>
          <w:sz w:val="22"/>
          <w:szCs w:val="22"/>
        </w:rPr>
        <w:t>8.2. Поставщик освобождается от ответственности за нарушение качества водоснабжения, если оно возникло вследствие непреодолимой силы.</w:t>
      </w:r>
    </w:p>
    <w:p w:rsidR="002A745B" w:rsidRPr="009E108D" w:rsidRDefault="002A745B" w:rsidP="009E108D">
      <w:pPr>
        <w:tabs>
          <w:tab w:val="left" w:pos="7650"/>
        </w:tabs>
        <w:jc w:val="both"/>
        <w:rPr>
          <w:sz w:val="22"/>
          <w:szCs w:val="22"/>
        </w:rPr>
      </w:pPr>
      <w:r>
        <w:rPr>
          <w:sz w:val="22"/>
          <w:szCs w:val="22"/>
        </w:rPr>
        <w:t>8.3. Поставщик несет установленную законодательством Российской Федерации ответственность за вред, причиненный имуществу Потребителя, а также жизни, здоровью его сотрудников, вследствие не предоставления коммунальных услуг или предоставление коммунальных услуг ненадлежащего качества.</w:t>
      </w:r>
    </w:p>
    <w:p w:rsidR="002A745B" w:rsidRDefault="002A745B" w:rsidP="002A745B">
      <w:pPr>
        <w:widowControl w:val="0"/>
        <w:autoSpaceDE w:val="0"/>
        <w:autoSpaceDN w:val="0"/>
        <w:adjustRightInd w:val="0"/>
        <w:jc w:val="center"/>
        <w:outlineLvl w:val="1"/>
        <w:rPr>
          <w:b/>
          <w:sz w:val="22"/>
          <w:szCs w:val="22"/>
        </w:rPr>
      </w:pPr>
      <w:r>
        <w:rPr>
          <w:b/>
          <w:bCs/>
          <w:sz w:val="22"/>
          <w:szCs w:val="22"/>
        </w:rPr>
        <w:t xml:space="preserve">9. </w:t>
      </w:r>
      <w:r>
        <w:rPr>
          <w:b/>
          <w:sz w:val="22"/>
          <w:szCs w:val="22"/>
        </w:rPr>
        <w:t>Порядок осуществления коммерческого учета</w:t>
      </w:r>
    </w:p>
    <w:p w:rsidR="002A745B" w:rsidRDefault="002A745B" w:rsidP="002A745B">
      <w:pPr>
        <w:widowControl w:val="0"/>
        <w:autoSpaceDE w:val="0"/>
        <w:autoSpaceDN w:val="0"/>
        <w:adjustRightInd w:val="0"/>
        <w:jc w:val="center"/>
        <w:rPr>
          <w:b/>
          <w:sz w:val="22"/>
          <w:szCs w:val="22"/>
        </w:rPr>
      </w:pPr>
      <w:r>
        <w:rPr>
          <w:b/>
          <w:sz w:val="22"/>
          <w:szCs w:val="22"/>
        </w:rPr>
        <w:t>поданной (полученной) холодной воды, сроки и способы</w:t>
      </w:r>
    </w:p>
    <w:p w:rsidR="002A745B" w:rsidRDefault="002A745B" w:rsidP="002A745B">
      <w:pPr>
        <w:widowControl w:val="0"/>
        <w:autoSpaceDE w:val="0"/>
        <w:autoSpaceDN w:val="0"/>
        <w:adjustRightInd w:val="0"/>
        <w:jc w:val="center"/>
        <w:rPr>
          <w:b/>
          <w:sz w:val="22"/>
          <w:szCs w:val="22"/>
        </w:rPr>
      </w:pPr>
      <w:r>
        <w:rPr>
          <w:b/>
          <w:sz w:val="22"/>
          <w:szCs w:val="22"/>
        </w:rPr>
        <w:t>предоставления Поставщику показаний приборов учета</w:t>
      </w:r>
    </w:p>
    <w:p w:rsidR="002A745B" w:rsidRDefault="002A745B" w:rsidP="002A745B">
      <w:pPr>
        <w:widowControl w:val="0"/>
        <w:autoSpaceDE w:val="0"/>
        <w:autoSpaceDN w:val="0"/>
        <w:adjustRightInd w:val="0"/>
        <w:jc w:val="both"/>
        <w:rPr>
          <w:sz w:val="22"/>
          <w:szCs w:val="22"/>
        </w:rPr>
      </w:pPr>
      <w:r>
        <w:rPr>
          <w:sz w:val="22"/>
          <w:szCs w:val="22"/>
        </w:rPr>
        <w:t xml:space="preserve">9.1. Для учета объемов поданной абоненту холодной воды стороны используют приборы учета, если иное не предусмотрено </w:t>
      </w:r>
      <w:hyperlink r:id="rId6" w:history="1">
        <w:r>
          <w:rPr>
            <w:rStyle w:val="a3"/>
            <w:sz w:val="22"/>
            <w:szCs w:val="22"/>
            <w:u w:val="none"/>
          </w:rPr>
          <w:t>правилами</w:t>
        </w:r>
      </w:hyperlink>
      <w:r>
        <w:rPr>
          <w:sz w:val="22"/>
          <w:szCs w:val="22"/>
        </w:rPr>
        <w:t xml:space="preserve"> организации коммерческого учета воды и сточных вод, утверждаемыми Правительством Российской Федерации.</w:t>
      </w:r>
    </w:p>
    <w:p w:rsidR="002A745B" w:rsidRDefault="002A745B" w:rsidP="002A745B">
      <w:pPr>
        <w:widowControl w:val="0"/>
        <w:autoSpaceDE w:val="0"/>
        <w:autoSpaceDN w:val="0"/>
        <w:adjustRightInd w:val="0"/>
        <w:jc w:val="both"/>
        <w:rPr>
          <w:sz w:val="22"/>
          <w:szCs w:val="22"/>
        </w:rPr>
      </w:pPr>
      <w:r>
        <w:rPr>
          <w:sz w:val="22"/>
          <w:szCs w:val="22"/>
        </w:rPr>
        <w:t xml:space="preserve">9.2. Сведения об узлах учета, приборах учета и местах отбора проб холодной воды указываются согласно </w:t>
      </w:r>
      <w:hyperlink r:id="rId7" w:anchor="Par407" w:history="1">
        <w:r>
          <w:rPr>
            <w:rStyle w:val="a3"/>
            <w:sz w:val="22"/>
            <w:szCs w:val="22"/>
            <w:u w:val="none"/>
          </w:rPr>
          <w:t xml:space="preserve">приложению N </w:t>
        </w:r>
      </w:hyperlink>
      <w:r>
        <w:rPr>
          <w:color w:val="0000FF"/>
          <w:sz w:val="22"/>
          <w:szCs w:val="22"/>
        </w:rPr>
        <w:t>2</w:t>
      </w:r>
      <w:r>
        <w:rPr>
          <w:sz w:val="22"/>
          <w:szCs w:val="22"/>
        </w:rPr>
        <w:t>.</w:t>
      </w:r>
    </w:p>
    <w:p w:rsidR="002A745B" w:rsidRDefault="002A745B" w:rsidP="002A745B">
      <w:pPr>
        <w:pStyle w:val="ConsPlusNonformat"/>
        <w:jc w:val="both"/>
        <w:rPr>
          <w:rFonts w:ascii="Times New Roman" w:hAnsi="Times New Roman" w:cs="Times New Roman"/>
          <w:sz w:val="22"/>
          <w:szCs w:val="22"/>
        </w:rPr>
      </w:pPr>
      <w:r>
        <w:rPr>
          <w:rFonts w:ascii="Times New Roman" w:hAnsi="Times New Roman" w:cs="Times New Roman"/>
          <w:sz w:val="22"/>
          <w:szCs w:val="22"/>
        </w:rPr>
        <w:t>9.3. Количество поданной холодной воды определяется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правилами организации коммерческого учета воды и сточных вод, утверждаемыми Правительством Российской Федерации.</w:t>
      </w:r>
    </w:p>
    <w:p w:rsidR="002A745B" w:rsidRDefault="002A745B" w:rsidP="002A745B">
      <w:pPr>
        <w:pStyle w:val="ConsPlusNonformat"/>
        <w:jc w:val="both"/>
        <w:rPr>
          <w:rFonts w:ascii="Times New Roman" w:hAnsi="Times New Roman" w:cs="Times New Roman"/>
          <w:sz w:val="22"/>
          <w:szCs w:val="22"/>
        </w:rPr>
      </w:pPr>
      <w:r>
        <w:rPr>
          <w:rFonts w:ascii="Times New Roman" w:hAnsi="Times New Roman" w:cs="Times New Roman"/>
          <w:sz w:val="22"/>
          <w:szCs w:val="22"/>
        </w:rPr>
        <w:t>9.4. В случае отсутствия у абонента приборов учета абонент обязан установить приборы учета холодной воды и ввести их в эксплуатацию в порядке, установленном законодательством Российской Федерации.</w:t>
      </w:r>
    </w:p>
    <w:p w:rsidR="002A745B" w:rsidRDefault="002A745B" w:rsidP="002A745B">
      <w:pPr>
        <w:pStyle w:val="ConsPlusNonformat"/>
        <w:jc w:val="both"/>
        <w:rPr>
          <w:rFonts w:ascii="Times New Roman" w:hAnsi="Times New Roman" w:cs="Times New Roman"/>
          <w:sz w:val="22"/>
          <w:szCs w:val="22"/>
        </w:rPr>
      </w:pPr>
      <w:r>
        <w:rPr>
          <w:rFonts w:ascii="Times New Roman" w:hAnsi="Times New Roman" w:cs="Times New Roman"/>
          <w:sz w:val="22"/>
          <w:szCs w:val="22"/>
        </w:rPr>
        <w:t>9.5.  Потребитель снимает показания приборов учета на последнее число расчетного периода, установленного настоящим договором, либо определяет в случаях, предусмотренных законодательством Российской Федерации, количество поданной (полученной) холодной воды расчетным способом, вносит показания приборов учета в журнал учета расхода воды, передает эти сведения Поставщику в период с 23 по 25, но не позднее 26 числа месяца, предшествующего окончанию расчетного периода.</w:t>
      </w:r>
    </w:p>
    <w:p w:rsidR="002A745B" w:rsidRDefault="002A745B" w:rsidP="002A745B">
      <w:pPr>
        <w:widowControl w:val="0"/>
        <w:autoSpaceDE w:val="0"/>
        <w:autoSpaceDN w:val="0"/>
        <w:adjustRightInd w:val="0"/>
        <w:jc w:val="both"/>
        <w:rPr>
          <w:sz w:val="22"/>
          <w:szCs w:val="22"/>
        </w:rPr>
      </w:pPr>
      <w:r>
        <w:rPr>
          <w:sz w:val="22"/>
          <w:szCs w:val="22"/>
        </w:rPr>
        <w:t>9.6.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2A745B" w:rsidRDefault="002A745B" w:rsidP="002A745B">
      <w:pPr>
        <w:widowControl w:val="0"/>
        <w:autoSpaceDE w:val="0"/>
        <w:autoSpaceDN w:val="0"/>
        <w:adjustRightInd w:val="0"/>
        <w:jc w:val="both"/>
        <w:outlineLvl w:val="1"/>
        <w:rPr>
          <w:b/>
          <w:bCs/>
          <w:sz w:val="22"/>
          <w:szCs w:val="22"/>
        </w:rPr>
      </w:pPr>
    </w:p>
    <w:p w:rsidR="002A745B" w:rsidRDefault="002A745B" w:rsidP="002A745B">
      <w:pPr>
        <w:widowControl w:val="0"/>
        <w:autoSpaceDE w:val="0"/>
        <w:autoSpaceDN w:val="0"/>
        <w:adjustRightInd w:val="0"/>
        <w:jc w:val="center"/>
        <w:outlineLvl w:val="1"/>
        <w:rPr>
          <w:b/>
          <w:sz w:val="22"/>
          <w:szCs w:val="22"/>
        </w:rPr>
      </w:pPr>
      <w:r>
        <w:rPr>
          <w:b/>
          <w:bCs/>
          <w:sz w:val="22"/>
          <w:szCs w:val="22"/>
        </w:rPr>
        <w:t xml:space="preserve">10. </w:t>
      </w:r>
      <w:r>
        <w:rPr>
          <w:b/>
          <w:sz w:val="22"/>
          <w:szCs w:val="22"/>
        </w:rPr>
        <w:t>Порядок обеспечения Потребителем доступа</w:t>
      </w:r>
    </w:p>
    <w:p w:rsidR="002A745B" w:rsidRDefault="002A745B" w:rsidP="002A745B">
      <w:pPr>
        <w:widowControl w:val="0"/>
        <w:autoSpaceDE w:val="0"/>
        <w:autoSpaceDN w:val="0"/>
        <w:adjustRightInd w:val="0"/>
        <w:jc w:val="center"/>
        <w:rPr>
          <w:b/>
          <w:sz w:val="22"/>
          <w:szCs w:val="22"/>
        </w:rPr>
      </w:pPr>
      <w:r>
        <w:rPr>
          <w:b/>
          <w:sz w:val="22"/>
          <w:szCs w:val="22"/>
        </w:rPr>
        <w:t>Поставщику к водопроводным сетям, местам отбора проб холодной</w:t>
      </w:r>
    </w:p>
    <w:p w:rsidR="002A745B" w:rsidRDefault="002A745B" w:rsidP="002A745B">
      <w:pPr>
        <w:widowControl w:val="0"/>
        <w:autoSpaceDE w:val="0"/>
        <w:autoSpaceDN w:val="0"/>
        <w:adjustRightInd w:val="0"/>
        <w:jc w:val="center"/>
        <w:rPr>
          <w:b/>
          <w:sz w:val="22"/>
          <w:szCs w:val="22"/>
        </w:rPr>
      </w:pPr>
      <w:r>
        <w:rPr>
          <w:b/>
          <w:sz w:val="22"/>
          <w:szCs w:val="22"/>
        </w:rPr>
        <w:t>воды и приборам учета (узлам учета)</w:t>
      </w:r>
    </w:p>
    <w:p w:rsidR="002A745B" w:rsidRDefault="002A745B" w:rsidP="002A745B">
      <w:pPr>
        <w:tabs>
          <w:tab w:val="left" w:pos="540"/>
        </w:tabs>
        <w:jc w:val="both"/>
        <w:rPr>
          <w:sz w:val="22"/>
          <w:szCs w:val="22"/>
        </w:rPr>
      </w:pPr>
      <w:r>
        <w:rPr>
          <w:sz w:val="22"/>
          <w:szCs w:val="22"/>
        </w:rPr>
        <w:t>10.1. Потребитель обязан обеспечить доступ представителям Поставщика к местам отбора проб холодной воды, приборам учета (узлам учета) и иным устройствам для:</w:t>
      </w:r>
    </w:p>
    <w:p w:rsidR="002A745B" w:rsidRDefault="002A745B" w:rsidP="002A745B">
      <w:pPr>
        <w:tabs>
          <w:tab w:val="left" w:pos="540"/>
        </w:tabs>
        <w:jc w:val="both"/>
        <w:rPr>
          <w:sz w:val="22"/>
          <w:szCs w:val="22"/>
        </w:rPr>
      </w:pPr>
      <w:r>
        <w:rPr>
          <w:sz w:val="22"/>
          <w:szCs w:val="22"/>
        </w:rPr>
        <w:t>-  проверки исправности приборов учета, сохранности контрольных пломб и снятия показаний и контроля за снятыми Абонентом показаниями;</w:t>
      </w:r>
    </w:p>
    <w:p w:rsidR="002A745B" w:rsidRDefault="002A745B" w:rsidP="002A745B">
      <w:pPr>
        <w:tabs>
          <w:tab w:val="left" w:pos="540"/>
        </w:tabs>
        <w:jc w:val="both"/>
        <w:rPr>
          <w:sz w:val="22"/>
          <w:szCs w:val="22"/>
        </w:rPr>
      </w:pPr>
      <w:r>
        <w:rPr>
          <w:sz w:val="22"/>
          <w:szCs w:val="22"/>
        </w:rPr>
        <w:t>-  проведения поверок, ремонта, технического и иного обслуживания, замены приборов учета, если они принадлежат Гарантирующей организации или если такая организация обеспечивает обслуживание таких приборов учета;</w:t>
      </w:r>
    </w:p>
    <w:p w:rsidR="002A745B" w:rsidRDefault="002A745B" w:rsidP="002A745B">
      <w:pPr>
        <w:tabs>
          <w:tab w:val="left" w:pos="540"/>
        </w:tabs>
        <w:jc w:val="both"/>
        <w:rPr>
          <w:sz w:val="22"/>
          <w:szCs w:val="22"/>
        </w:rPr>
      </w:pPr>
      <w:r>
        <w:rPr>
          <w:sz w:val="22"/>
          <w:szCs w:val="22"/>
        </w:rPr>
        <w:t>-  контроля договорных условий подачи (получения) холодной воды, в том числе для проверки состояния водопроводных сетей и иных объектов централизованной системы холодного водоснабжения;</w:t>
      </w:r>
    </w:p>
    <w:p w:rsidR="002A745B" w:rsidRDefault="002A745B" w:rsidP="002A745B">
      <w:pPr>
        <w:tabs>
          <w:tab w:val="left" w:pos="540"/>
        </w:tabs>
        <w:jc w:val="both"/>
        <w:rPr>
          <w:sz w:val="22"/>
          <w:szCs w:val="22"/>
        </w:rPr>
      </w:pPr>
      <w:r>
        <w:rPr>
          <w:sz w:val="22"/>
          <w:szCs w:val="22"/>
        </w:rPr>
        <w:t>-  определения объема поданной холодной воды и качества питьевой воды;</w:t>
      </w:r>
    </w:p>
    <w:p w:rsidR="002A745B" w:rsidRDefault="002A745B" w:rsidP="002A745B">
      <w:pPr>
        <w:tabs>
          <w:tab w:val="left" w:pos="540"/>
        </w:tabs>
        <w:jc w:val="both"/>
        <w:rPr>
          <w:sz w:val="22"/>
          <w:szCs w:val="22"/>
        </w:rPr>
      </w:pPr>
      <w:r>
        <w:rPr>
          <w:sz w:val="22"/>
          <w:szCs w:val="22"/>
        </w:rPr>
        <w:t>- опломбирования приборов учета холодной воды;</w:t>
      </w:r>
    </w:p>
    <w:p w:rsidR="002A745B" w:rsidRDefault="002A745B" w:rsidP="002A745B">
      <w:pPr>
        <w:tabs>
          <w:tab w:val="left" w:pos="540"/>
        </w:tabs>
        <w:jc w:val="both"/>
        <w:rPr>
          <w:sz w:val="22"/>
          <w:szCs w:val="22"/>
        </w:rPr>
      </w:pPr>
      <w:r>
        <w:rPr>
          <w:sz w:val="22"/>
          <w:szCs w:val="22"/>
        </w:rPr>
        <w:t>-  отбора проб с целью проведения производственного контроля качества питьевой воды</w:t>
      </w:r>
    </w:p>
    <w:p w:rsidR="002A745B" w:rsidRDefault="002A745B" w:rsidP="002A745B">
      <w:pPr>
        <w:widowControl w:val="0"/>
        <w:autoSpaceDE w:val="0"/>
        <w:autoSpaceDN w:val="0"/>
        <w:adjustRightInd w:val="0"/>
        <w:jc w:val="both"/>
        <w:rPr>
          <w:sz w:val="22"/>
          <w:szCs w:val="22"/>
        </w:rPr>
      </w:pPr>
      <w:r>
        <w:rPr>
          <w:sz w:val="22"/>
          <w:szCs w:val="22"/>
        </w:rPr>
        <w:lastRenderedPageBreak/>
        <w:t>в следующем порядке:</w:t>
      </w:r>
    </w:p>
    <w:p w:rsidR="002A745B" w:rsidRDefault="002A745B" w:rsidP="002A745B">
      <w:pPr>
        <w:widowControl w:val="0"/>
        <w:autoSpaceDE w:val="0"/>
        <w:autoSpaceDN w:val="0"/>
        <w:adjustRightInd w:val="0"/>
        <w:jc w:val="both"/>
        <w:rPr>
          <w:sz w:val="22"/>
          <w:szCs w:val="22"/>
        </w:rPr>
      </w:pPr>
      <w:r>
        <w:rPr>
          <w:sz w:val="22"/>
          <w:szCs w:val="22"/>
        </w:rPr>
        <w:t>а) Поставщик предварительно оповещает абонента о дате и времени посещения. Оповещение осуществляется любыми доступными способами, позволяющими подтвердить получение такого уведомления адресатом;</w:t>
      </w:r>
    </w:p>
    <w:p w:rsidR="002A745B" w:rsidRDefault="002A745B" w:rsidP="002A745B">
      <w:pPr>
        <w:widowControl w:val="0"/>
        <w:autoSpaceDE w:val="0"/>
        <w:autoSpaceDN w:val="0"/>
        <w:adjustRightInd w:val="0"/>
        <w:jc w:val="both"/>
        <w:rPr>
          <w:sz w:val="22"/>
          <w:szCs w:val="22"/>
        </w:rPr>
      </w:pPr>
      <w:r>
        <w:rPr>
          <w:sz w:val="22"/>
          <w:szCs w:val="22"/>
        </w:rPr>
        <w:t>б) Потребитель вправе принимать участие при проведении проверок, предусмотренных настоящим разделом;</w:t>
      </w:r>
    </w:p>
    <w:p w:rsidR="002A745B" w:rsidRDefault="002A745B" w:rsidP="002A745B">
      <w:pPr>
        <w:widowControl w:val="0"/>
        <w:autoSpaceDE w:val="0"/>
        <w:autoSpaceDN w:val="0"/>
        <w:adjustRightInd w:val="0"/>
        <w:jc w:val="both"/>
        <w:rPr>
          <w:sz w:val="22"/>
          <w:szCs w:val="22"/>
        </w:rPr>
      </w:pPr>
      <w:r>
        <w:rPr>
          <w:sz w:val="22"/>
          <w:szCs w:val="22"/>
        </w:rPr>
        <w:t>д) отказ в доступе (</w:t>
      </w:r>
      <w:proofErr w:type="spellStart"/>
      <w:r>
        <w:rPr>
          <w:sz w:val="22"/>
          <w:szCs w:val="22"/>
        </w:rPr>
        <w:t>недопуск</w:t>
      </w:r>
      <w:proofErr w:type="spellEnd"/>
      <w:r>
        <w:rPr>
          <w:sz w:val="22"/>
          <w:szCs w:val="22"/>
        </w:rPr>
        <w:t>) представителям Поставщика к приборам учета (узлам учета) приравнивается к неисправности прибора учета, что влечет за собой применение расчетного способа при определении количества поданной (полученной) холодной воды в порядке, предусмотренном правилами организации коммерческого учета воды и сточных вод, утверждаемыми Правительством Российской Федерации.</w:t>
      </w:r>
    </w:p>
    <w:p w:rsidR="002A745B" w:rsidRDefault="002A745B" w:rsidP="002A745B">
      <w:pPr>
        <w:widowControl w:val="0"/>
        <w:autoSpaceDE w:val="0"/>
        <w:autoSpaceDN w:val="0"/>
        <w:adjustRightInd w:val="0"/>
        <w:jc w:val="both"/>
        <w:rPr>
          <w:sz w:val="22"/>
          <w:szCs w:val="22"/>
        </w:rPr>
      </w:pPr>
    </w:p>
    <w:p w:rsidR="002A745B" w:rsidRDefault="002A745B" w:rsidP="002A745B">
      <w:pPr>
        <w:widowControl w:val="0"/>
        <w:autoSpaceDE w:val="0"/>
        <w:autoSpaceDN w:val="0"/>
        <w:adjustRightInd w:val="0"/>
        <w:jc w:val="center"/>
        <w:outlineLvl w:val="1"/>
        <w:rPr>
          <w:b/>
          <w:sz w:val="22"/>
          <w:szCs w:val="22"/>
        </w:rPr>
      </w:pPr>
      <w:r>
        <w:rPr>
          <w:b/>
          <w:bCs/>
          <w:sz w:val="22"/>
          <w:szCs w:val="22"/>
        </w:rPr>
        <w:t xml:space="preserve">11. </w:t>
      </w:r>
      <w:r>
        <w:rPr>
          <w:b/>
          <w:sz w:val="22"/>
          <w:szCs w:val="22"/>
        </w:rPr>
        <w:t>Обстоятельства непреодолимой силы</w:t>
      </w:r>
    </w:p>
    <w:p w:rsidR="002A745B" w:rsidRDefault="002A745B" w:rsidP="002A745B">
      <w:pPr>
        <w:widowControl w:val="0"/>
        <w:autoSpaceDE w:val="0"/>
        <w:autoSpaceDN w:val="0"/>
        <w:adjustRightInd w:val="0"/>
        <w:jc w:val="both"/>
        <w:rPr>
          <w:sz w:val="22"/>
          <w:szCs w:val="22"/>
        </w:rPr>
      </w:pPr>
      <w:r>
        <w:rPr>
          <w:sz w:val="22"/>
          <w:szCs w:val="22"/>
        </w:rPr>
        <w:t>11.1.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2A745B" w:rsidRDefault="002A745B" w:rsidP="002A745B">
      <w:pPr>
        <w:widowControl w:val="0"/>
        <w:autoSpaceDE w:val="0"/>
        <w:autoSpaceDN w:val="0"/>
        <w:adjustRightInd w:val="0"/>
        <w:jc w:val="both"/>
        <w:rPr>
          <w:sz w:val="22"/>
          <w:szCs w:val="22"/>
        </w:rPr>
      </w:pPr>
      <w:r>
        <w:rPr>
          <w:sz w:val="22"/>
          <w:szCs w:val="22"/>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2A745B" w:rsidRDefault="002A745B" w:rsidP="002A745B">
      <w:pPr>
        <w:widowControl w:val="0"/>
        <w:autoSpaceDE w:val="0"/>
        <w:autoSpaceDN w:val="0"/>
        <w:adjustRightInd w:val="0"/>
        <w:jc w:val="both"/>
        <w:rPr>
          <w:sz w:val="22"/>
          <w:szCs w:val="22"/>
        </w:rPr>
      </w:pPr>
      <w:r>
        <w:rPr>
          <w:sz w:val="22"/>
          <w:szCs w:val="22"/>
        </w:rPr>
        <w:t>11.2. Сторона, подвергшаяся действию непреодолимой силы, обязана известить любыми доступными способами другую сторону без промедления, не позднее 24 часов, о наступлении указанных обстоятельств или предпринять все действия для уведомления другой стороны.</w:t>
      </w:r>
    </w:p>
    <w:p w:rsidR="002A745B" w:rsidRDefault="002A745B" w:rsidP="002A745B">
      <w:pPr>
        <w:widowControl w:val="0"/>
        <w:autoSpaceDE w:val="0"/>
        <w:autoSpaceDN w:val="0"/>
        <w:adjustRightInd w:val="0"/>
        <w:jc w:val="both"/>
        <w:rPr>
          <w:sz w:val="22"/>
          <w:szCs w:val="22"/>
        </w:rPr>
      </w:pPr>
      <w:r>
        <w:rPr>
          <w:sz w:val="22"/>
          <w:szCs w:val="22"/>
        </w:rPr>
        <w:t>Извещение должно содержать данные о наступлении и характере указанных обстоятельств.</w:t>
      </w:r>
    </w:p>
    <w:p w:rsidR="002A745B" w:rsidRDefault="002A745B" w:rsidP="002A745B">
      <w:pPr>
        <w:widowControl w:val="0"/>
        <w:autoSpaceDE w:val="0"/>
        <w:autoSpaceDN w:val="0"/>
        <w:adjustRightInd w:val="0"/>
        <w:jc w:val="both"/>
        <w:rPr>
          <w:sz w:val="22"/>
          <w:szCs w:val="22"/>
        </w:rPr>
      </w:pPr>
      <w:r>
        <w:rPr>
          <w:sz w:val="22"/>
          <w:szCs w:val="22"/>
        </w:rPr>
        <w:t>Сторона должна также без промедления, не позднее 24 часов, известить другую сторону о прекращении таких обстоятельств.</w:t>
      </w:r>
    </w:p>
    <w:p w:rsidR="002A745B" w:rsidRDefault="002A745B" w:rsidP="002A745B">
      <w:pPr>
        <w:tabs>
          <w:tab w:val="left" w:pos="600"/>
        </w:tabs>
        <w:spacing w:before="240"/>
        <w:jc w:val="center"/>
        <w:rPr>
          <w:b/>
          <w:bCs/>
          <w:sz w:val="22"/>
          <w:szCs w:val="22"/>
        </w:rPr>
      </w:pPr>
      <w:r>
        <w:rPr>
          <w:b/>
          <w:bCs/>
          <w:sz w:val="22"/>
          <w:szCs w:val="22"/>
        </w:rPr>
        <w:t>12.Срок действия договора</w:t>
      </w:r>
    </w:p>
    <w:p w:rsidR="00592869" w:rsidRPr="0073157E" w:rsidRDefault="002A745B" w:rsidP="00592869">
      <w:pPr>
        <w:pStyle w:val="ConsPlusNonformat"/>
        <w:rPr>
          <w:rFonts w:ascii="Times New Roman" w:hAnsi="Times New Roman" w:cs="Times New Roman"/>
          <w:sz w:val="22"/>
          <w:szCs w:val="22"/>
        </w:rPr>
      </w:pPr>
      <w:r>
        <w:rPr>
          <w:rFonts w:ascii="Times New Roman" w:hAnsi="Times New Roman" w:cs="Times New Roman"/>
          <w:sz w:val="22"/>
          <w:szCs w:val="22"/>
        </w:rPr>
        <w:t xml:space="preserve">12.1. Настоящий договор вступает в силу с момента подписания и распространяет свое действие на отношения сторон, </w:t>
      </w:r>
      <w:r w:rsidRPr="0073157E">
        <w:rPr>
          <w:rFonts w:ascii="Times New Roman" w:hAnsi="Times New Roman" w:cs="Times New Roman"/>
          <w:sz w:val="22"/>
          <w:szCs w:val="22"/>
        </w:rPr>
        <w:t xml:space="preserve">возникшие с </w:t>
      </w:r>
      <w:r w:rsidR="00B5574D" w:rsidRPr="0073157E">
        <w:rPr>
          <w:rFonts w:ascii="Times New Roman" w:hAnsi="Times New Roman" w:cs="Times New Roman"/>
          <w:sz w:val="22"/>
          <w:szCs w:val="22"/>
        </w:rPr>
        <w:t>0</w:t>
      </w:r>
      <w:r w:rsidRPr="0073157E">
        <w:rPr>
          <w:rFonts w:ascii="Times New Roman" w:hAnsi="Times New Roman" w:cs="Times New Roman"/>
          <w:sz w:val="22"/>
          <w:szCs w:val="22"/>
        </w:rPr>
        <w:t xml:space="preserve">1 </w:t>
      </w:r>
      <w:r w:rsidR="00FC7CBB" w:rsidRPr="0073157E">
        <w:rPr>
          <w:rFonts w:ascii="Times New Roman" w:hAnsi="Times New Roman" w:cs="Times New Roman"/>
          <w:sz w:val="22"/>
          <w:szCs w:val="22"/>
        </w:rPr>
        <w:t>декабря</w:t>
      </w:r>
      <w:r w:rsidRPr="0073157E">
        <w:rPr>
          <w:rFonts w:ascii="Times New Roman" w:hAnsi="Times New Roman" w:cs="Times New Roman"/>
          <w:sz w:val="22"/>
          <w:szCs w:val="22"/>
        </w:rPr>
        <w:t xml:space="preserve"> 202</w:t>
      </w:r>
      <w:r w:rsidR="00390CE6" w:rsidRPr="0073157E">
        <w:rPr>
          <w:rFonts w:ascii="Times New Roman" w:hAnsi="Times New Roman" w:cs="Times New Roman"/>
          <w:sz w:val="22"/>
          <w:szCs w:val="22"/>
        </w:rPr>
        <w:t>6</w:t>
      </w:r>
      <w:r w:rsidRPr="0073157E">
        <w:rPr>
          <w:rFonts w:ascii="Times New Roman" w:hAnsi="Times New Roman" w:cs="Times New Roman"/>
          <w:sz w:val="22"/>
          <w:szCs w:val="22"/>
        </w:rPr>
        <w:t xml:space="preserve"> года.</w:t>
      </w:r>
    </w:p>
    <w:p w:rsidR="002A745B" w:rsidRDefault="002A745B" w:rsidP="002A745B">
      <w:pPr>
        <w:pStyle w:val="ConsPlusNonformat"/>
        <w:rPr>
          <w:rFonts w:ascii="Times New Roman" w:hAnsi="Times New Roman" w:cs="Times New Roman"/>
          <w:sz w:val="22"/>
          <w:szCs w:val="22"/>
        </w:rPr>
      </w:pPr>
      <w:r w:rsidRPr="0073157E">
        <w:rPr>
          <w:rFonts w:ascii="Times New Roman" w:hAnsi="Times New Roman" w:cs="Times New Roman"/>
          <w:sz w:val="22"/>
          <w:szCs w:val="22"/>
        </w:rPr>
        <w:t xml:space="preserve">12.2. Настоящий договор заключается на срок </w:t>
      </w:r>
      <w:r w:rsidRPr="009E108D">
        <w:rPr>
          <w:rFonts w:ascii="Times New Roman" w:hAnsi="Times New Roman" w:cs="Times New Roman"/>
          <w:sz w:val="22"/>
          <w:szCs w:val="22"/>
        </w:rPr>
        <w:t>до 3</w:t>
      </w:r>
      <w:r w:rsidR="008D0FF2" w:rsidRPr="009E108D">
        <w:rPr>
          <w:rFonts w:ascii="Times New Roman" w:hAnsi="Times New Roman" w:cs="Times New Roman"/>
          <w:sz w:val="22"/>
          <w:szCs w:val="22"/>
        </w:rPr>
        <w:t>0</w:t>
      </w:r>
      <w:r w:rsidR="002E74A4" w:rsidRPr="009E108D">
        <w:rPr>
          <w:rFonts w:ascii="Times New Roman" w:hAnsi="Times New Roman" w:cs="Times New Roman"/>
          <w:sz w:val="22"/>
          <w:szCs w:val="22"/>
        </w:rPr>
        <w:t xml:space="preserve"> </w:t>
      </w:r>
      <w:r w:rsidR="008D0FF2" w:rsidRPr="009E108D">
        <w:rPr>
          <w:rFonts w:ascii="Times New Roman" w:hAnsi="Times New Roman" w:cs="Times New Roman"/>
          <w:sz w:val="22"/>
          <w:szCs w:val="22"/>
        </w:rPr>
        <w:t>ноября</w:t>
      </w:r>
      <w:r w:rsidRPr="009E108D">
        <w:rPr>
          <w:rFonts w:ascii="Times New Roman" w:hAnsi="Times New Roman" w:cs="Times New Roman"/>
          <w:sz w:val="22"/>
          <w:szCs w:val="22"/>
        </w:rPr>
        <w:t xml:space="preserve"> </w:t>
      </w:r>
      <w:r w:rsidR="0073157E" w:rsidRPr="009E108D">
        <w:rPr>
          <w:rFonts w:ascii="Times New Roman" w:hAnsi="Times New Roman" w:cs="Times New Roman"/>
          <w:sz w:val="22"/>
          <w:szCs w:val="22"/>
        </w:rPr>
        <w:t>2027 года</w:t>
      </w:r>
      <w:r w:rsidR="00592869" w:rsidRPr="009E108D">
        <w:rPr>
          <w:rFonts w:ascii="Times New Roman" w:hAnsi="Times New Roman" w:cs="Times New Roman"/>
          <w:sz w:val="22"/>
          <w:szCs w:val="22"/>
        </w:rPr>
        <w:t xml:space="preserve"> включительно, а в части оплаты до полного исполнения обязательств сто</w:t>
      </w:r>
      <w:r w:rsidR="00390CE6" w:rsidRPr="009E108D">
        <w:rPr>
          <w:rFonts w:ascii="Times New Roman" w:hAnsi="Times New Roman" w:cs="Times New Roman"/>
          <w:sz w:val="22"/>
          <w:szCs w:val="22"/>
        </w:rPr>
        <w:t>ронами</w:t>
      </w:r>
      <w:r w:rsidR="00390CE6">
        <w:rPr>
          <w:rFonts w:ascii="Times New Roman" w:hAnsi="Times New Roman" w:cs="Times New Roman"/>
          <w:sz w:val="22"/>
          <w:szCs w:val="22"/>
        </w:rPr>
        <w:t>, но не позднее 31.12.2027</w:t>
      </w:r>
      <w:r w:rsidR="002612F2">
        <w:rPr>
          <w:rFonts w:ascii="Times New Roman" w:hAnsi="Times New Roman" w:cs="Times New Roman"/>
          <w:sz w:val="22"/>
          <w:szCs w:val="22"/>
        </w:rPr>
        <w:t>г</w:t>
      </w:r>
      <w:r w:rsidR="00592869" w:rsidRPr="00592869">
        <w:rPr>
          <w:rFonts w:ascii="Times New Roman" w:hAnsi="Times New Roman" w:cs="Times New Roman"/>
          <w:sz w:val="22"/>
          <w:szCs w:val="22"/>
        </w:rPr>
        <w:t>.</w:t>
      </w:r>
    </w:p>
    <w:p w:rsidR="002A745B" w:rsidRDefault="002A745B" w:rsidP="002A745B">
      <w:pPr>
        <w:widowControl w:val="0"/>
        <w:autoSpaceDE w:val="0"/>
        <w:autoSpaceDN w:val="0"/>
        <w:adjustRightInd w:val="0"/>
        <w:jc w:val="both"/>
        <w:rPr>
          <w:sz w:val="22"/>
          <w:szCs w:val="22"/>
        </w:rPr>
      </w:pPr>
      <w:r>
        <w:rPr>
          <w:sz w:val="22"/>
          <w:szCs w:val="22"/>
        </w:rPr>
        <w:t>12.3 Настоящий договор может быть расторгнут до окончания срока его действия по обоюдному согласию сторон.</w:t>
      </w:r>
    </w:p>
    <w:p w:rsidR="002A745B" w:rsidRDefault="002A745B" w:rsidP="002A745B">
      <w:pPr>
        <w:widowControl w:val="0"/>
        <w:autoSpaceDE w:val="0"/>
        <w:autoSpaceDN w:val="0"/>
        <w:adjustRightInd w:val="0"/>
        <w:jc w:val="both"/>
        <w:rPr>
          <w:sz w:val="22"/>
          <w:szCs w:val="22"/>
        </w:rPr>
      </w:pPr>
      <w:r>
        <w:rPr>
          <w:sz w:val="22"/>
          <w:szCs w:val="22"/>
        </w:rPr>
        <w:t>12.5. В случае предусмотренного законодательством Российской Федерации отказа Поставщика от исполнения настоящего договора или его изменения в одностороннем порядке настоящий договор считается расторгнутым или измененным.</w:t>
      </w:r>
    </w:p>
    <w:p w:rsidR="002A745B" w:rsidRDefault="002A745B" w:rsidP="002A745B">
      <w:pPr>
        <w:tabs>
          <w:tab w:val="left" w:pos="480"/>
        </w:tabs>
        <w:spacing w:before="240"/>
        <w:jc w:val="center"/>
        <w:rPr>
          <w:b/>
          <w:bCs/>
          <w:sz w:val="22"/>
          <w:szCs w:val="22"/>
        </w:rPr>
      </w:pPr>
      <w:r>
        <w:rPr>
          <w:b/>
          <w:bCs/>
          <w:sz w:val="22"/>
          <w:szCs w:val="22"/>
        </w:rPr>
        <w:t>13.Прочие условия</w:t>
      </w:r>
    </w:p>
    <w:p w:rsidR="002A745B" w:rsidRDefault="002A745B" w:rsidP="002A745B">
      <w:pPr>
        <w:widowControl w:val="0"/>
        <w:autoSpaceDE w:val="0"/>
        <w:autoSpaceDN w:val="0"/>
        <w:adjustRightInd w:val="0"/>
        <w:jc w:val="both"/>
        <w:rPr>
          <w:sz w:val="22"/>
          <w:szCs w:val="22"/>
        </w:rPr>
      </w:pPr>
      <w:r>
        <w:rPr>
          <w:sz w:val="22"/>
          <w:szCs w:val="22"/>
        </w:rPr>
        <w:t>13.1.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w:t>
      </w:r>
    </w:p>
    <w:p w:rsidR="002A745B" w:rsidRDefault="002A745B" w:rsidP="002A745B">
      <w:pPr>
        <w:widowControl w:val="0"/>
        <w:autoSpaceDE w:val="0"/>
        <w:autoSpaceDN w:val="0"/>
        <w:adjustRightInd w:val="0"/>
        <w:jc w:val="both"/>
        <w:rPr>
          <w:sz w:val="22"/>
          <w:szCs w:val="22"/>
        </w:rPr>
      </w:pPr>
      <w:r>
        <w:rPr>
          <w:sz w:val="22"/>
          <w:szCs w:val="22"/>
        </w:rPr>
        <w:t>13.2.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любыми доступными способами, позволяющими подтвердить получение такого уведомления адресатом.</w:t>
      </w:r>
    </w:p>
    <w:p w:rsidR="002A745B" w:rsidRDefault="002A745B" w:rsidP="002A745B">
      <w:pPr>
        <w:jc w:val="both"/>
        <w:rPr>
          <w:sz w:val="22"/>
          <w:szCs w:val="22"/>
        </w:rPr>
      </w:pPr>
      <w:r>
        <w:rPr>
          <w:sz w:val="22"/>
          <w:szCs w:val="22"/>
        </w:rPr>
        <w:t xml:space="preserve">13.3. </w:t>
      </w:r>
      <w:r>
        <w:rPr>
          <w:b/>
          <w:sz w:val="22"/>
          <w:szCs w:val="22"/>
        </w:rPr>
        <w:t>При исполнении настоящего договора стороны обязуются руководствоваться законодательством РФ, в том числе положениями Федерального закона «О водоснабжении и водоотведении» № 416-фз от 07.12.2011, правилами холодного водоснабжения и водоотведения, утвержденными Постановлением Правительства РФ № 644 от 29.07.2013, и иными нормативными правовыми актами РФ.</w:t>
      </w:r>
      <w:r>
        <w:rPr>
          <w:sz w:val="22"/>
          <w:szCs w:val="22"/>
        </w:rPr>
        <w:t xml:space="preserve"> </w:t>
      </w:r>
    </w:p>
    <w:p w:rsidR="002A745B" w:rsidRDefault="002A745B" w:rsidP="002A745B">
      <w:pPr>
        <w:jc w:val="both"/>
        <w:rPr>
          <w:b/>
          <w:sz w:val="22"/>
          <w:szCs w:val="22"/>
        </w:rPr>
      </w:pPr>
      <w:r>
        <w:rPr>
          <w:sz w:val="22"/>
          <w:szCs w:val="22"/>
        </w:rPr>
        <w:t>В соответствии со ст.9 152-ФЗ «О персональных данных» от 27.07.2006, Потребитель дает согласие Поставщику (оператору) на обработку, включая сбор, систематизацию, накопление, хранение, уточнение (обновление, изменение), своих персональных данных, в целях исполнения настоящего договора.</w:t>
      </w:r>
    </w:p>
    <w:p w:rsidR="002A745B" w:rsidRDefault="002A745B" w:rsidP="002A745B">
      <w:pPr>
        <w:widowControl w:val="0"/>
        <w:autoSpaceDE w:val="0"/>
        <w:autoSpaceDN w:val="0"/>
        <w:adjustRightInd w:val="0"/>
        <w:jc w:val="both"/>
        <w:rPr>
          <w:sz w:val="22"/>
          <w:szCs w:val="22"/>
        </w:rPr>
      </w:pPr>
      <w:r>
        <w:rPr>
          <w:sz w:val="22"/>
          <w:szCs w:val="22"/>
        </w:rPr>
        <w:t>13.4. Настоящий договор составлен в 2 экземплярах, имеющих равную юридическую силу.</w:t>
      </w:r>
    </w:p>
    <w:p w:rsidR="002A745B" w:rsidRDefault="002A745B" w:rsidP="002A745B">
      <w:pPr>
        <w:widowControl w:val="0"/>
        <w:autoSpaceDE w:val="0"/>
        <w:autoSpaceDN w:val="0"/>
        <w:adjustRightInd w:val="0"/>
        <w:jc w:val="both"/>
        <w:rPr>
          <w:sz w:val="22"/>
          <w:szCs w:val="22"/>
        </w:rPr>
      </w:pPr>
      <w:r>
        <w:rPr>
          <w:sz w:val="22"/>
          <w:szCs w:val="22"/>
        </w:rPr>
        <w:t xml:space="preserve">13.5. </w:t>
      </w:r>
      <w:hyperlink r:id="rId8" w:anchor="Par284" w:history="1">
        <w:r>
          <w:rPr>
            <w:rStyle w:val="a3"/>
            <w:sz w:val="22"/>
            <w:szCs w:val="22"/>
            <w:u w:val="none"/>
          </w:rPr>
          <w:t>Приложения</w:t>
        </w:r>
      </w:hyperlink>
      <w:r>
        <w:rPr>
          <w:sz w:val="22"/>
          <w:szCs w:val="22"/>
        </w:rPr>
        <w:t xml:space="preserve"> к настоящему договору являются его неотъемлемой частью</w:t>
      </w:r>
    </w:p>
    <w:p w:rsidR="002A745B" w:rsidRDefault="002A745B" w:rsidP="002A745B">
      <w:pPr>
        <w:ind w:firstLine="708"/>
        <w:jc w:val="center"/>
        <w:rPr>
          <w:b/>
          <w:bCs/>
          <w:sz w:val="22"/>
          <w:szCs w:val="22"/>
        </w:rPr>
      </w:pPr>
    </w:p>
    <w:p w:rsidR="002A745B" w:rsidRDefault="002A745B" w:rsidP="002A745B">
      <w:pPr>
        <w:ind w:firstLine="708"/>
        <w:jc w:val="center"/>
        <w:rPr>
          <w:b/>
          <w:bCs/>
          <w:sz w:val="21"/>
          <w:szCs w:val="21"/>
        </w:rPr>
      </w:pPr>
      <w:r>
        <w:rPr>
          <w:b/>
          <w:bCs/>
          <w:sz w:val="21"/>
          <w:szCs w:val="21"/>
        </w:rPr>
        <w:lastRenderedPageBreak/>
        <w:t>14.Адреса и реквизиты сторон</w:t>
      </w:r>
    </w:p>
    <w:p w:rsidR="002A745B" w:rsidRDefault="002A745B" w:rsidP="002A745B">
      <w:pPr>
        <w:rPr>
          <w:sz w:val="21"/>
          <w:szCs w:val="21"/>
        </w:rPr>
      </w:pPr>
    </w:p>
    <w:tbl>
      <w:tblPr>
        <w:tblW w:w="14996" w:type="dxa"/>
        <w:tblLook w:val="04A0" w:firstRow="1" w:lastRow="0" w:firstColumn="1" w:lastColumn="0" w:noHBand="0" w:noVBand="1"/>
      </w:tblPr>
      <w:tblGrid>
        <w:gridCol w:w="4998"/>
        <w:gridCol w:w="4999"/>
        <w:gridCol w:w="4999"/>
      </w:tblGrid>
      <w:tr w:rsidR="002A745B" w:rsidTr="002A745B">
        <w:tc>
          <w:tcPr>
            <w:tcW w:w="4998" w:type="dxa"/>
            <w:hideMark/>
          </w:tcPr>
          <w:p w:rsidR="002A745B" w:rsidRDefault="002A745B">
            <w:pPr>
              <w:rPr>
                <w:sz w:val="21"/>
                <w:szCs w:val="21"/>
              </w:rPr>
            </w:pPr>
            <w:r>
              <w:rPr>
                <w:sz w:val="21"/>
                <w:szCs w:val="21"/>
              </w:rPr>
              <w:t>Поставщик:</w:t>
            </w:r>
          </w:p>
        </w:tc>
        <w:tc>
          <w:tcPr>
            <w:tcW w:w="4999" w:type="dxa"/>
          </w:tcPr>
          <w:p w:rsidR="002A745B" w:rsidRDefault="002A745B">
            <w:pPr>
              <w:rPr>
                <w:sz w:val="21"/>
                <w:szCs w:val="21"/>
              </w:rPr>
            </w:pPr>
            <w:r>
              <w:rPr>
                <w:sz w:val="21"/>
                <w:szCs w:val="21"/>
              </w:rPr>
              <w:t>Потребитель:</w:t>
            </w:r>
          </w:p>
          <w:p w:rsidR="002A745B" w:rsidRDefault="002A745B">
            <w:pPr>
              <w:rPr>
                <w:sz w:val="21"/>
                <w:szCs w:val="21"/>
              </w:rPr>
            </w:pPr>
          </w:p>
        </w:tc>
        <w:tc>
          <w:tcPr>
            <w:tcW w:w="4999" w:type="dxa"/>
          </w:tcPr>
          <w:p w:rsidR="002A745B" w:rsidRDefault="002A745B">
            <w:pPr>
              <w:rPr>
                <w:sz w:val="21"/>
                <w:szCs w:val="21"/>
              </w:rPr>
            </w:pPr>
          </w:p>
        </w:tc>
      </w:tr>
      <w:tr w:rsidR="0048237F" w:rsidTr="0048237F">
        <w:trPr>
          <w:trHeight w:val="4103"/>
        </w:trPr>
        <w:tc>
          <w:tcPr>
            <w:tcW w:w="4998" w:type="dxa"/>
            <w:tcBorders>
              <w:bottom w:val="single" w:sz="4" w:space="0" w:color="auto"/>
            </w:tcBorders>
          </w:tcPr>
          <w:p w:rsidR="0048237F" w:rsidRDefault="0048237F" w:rsidP="0042474D">
            <w:pPr>
              <w:tabs>
                <w:tab w:val="left" w:pos="2865"/>
              </w:tabs>
              <w:rPr>
                <w:sz w:val="21"/>
                <w:szCs w:val="21"/>
              </w:rPr>
            </w:pPr>
            <w:r>
              <w:rPr>
                <w:b/>
                <w:sz w:val="21"/>
                <w:szCs w:val="21"/>
              </w:rPr>
              <w:t>Муниципальное предприяти</w:t>
            </w:r>
            <w:r w:rsidR="003613E9">
              <w:rPr>
                <w:b/>
                <w:sz w:val="21"/>
                <w:szCs w:val="21"/>
              </w:rPr>
              <w:t xml:space="preserve">е Вадского </w:t>
            </w:r>
          </w:p>
        </w:tc>
        <w:tc>
          <w:tcPr>
            <w:tcW w:w="4999" w:type="dxa"/>
            <w:tcBorders>
              <w:bottom w:val="single" w:sz="4" w:space="0" w:color="auto"/>
            </w:tcBorders>
          </w:tcPr>
          <w:p w:rsidR="0048237F" w:rsidRDefault="0048237F">
            <w:pPr>
              <w:pStyle w:val="1"/>
              <w:rPr>
                <w:rFonts w:ascii="Times New Roman" w:hAnsi="Times New Roman" w:cs="Times New Roman"/>
                <w:b/>
                <w:sz w:val="22"/>
                <w:szCs w:val="22"/>
              </w:rPr>
            </w:pPr>
            <w:r>
              <w:rPr>
                <w:rFonts w:ascii="Times New Roman" w:hAnsi="Times New Roman" w:cs="Times New Roman"/>
                <w:b/>
                <w:sz w:val="22"/>
                <w:szCs w:val="22"/>
              </w:rPr>
              <w:t>Управление Федеральной налоговой службы по Нижегородской области</w:t>
            </w:r>
            <w:r w:rsidR="00B5574D">
              <w:rPr>
                <w:rFonts w:ascii="Times New Roman" w:hAnsi="Times New Roman" w:cs="Times New Roman"/>
                <w:b/>
                <w:sz w:val="22"/>
                <w:szCs w:val="22"/>
              </w:rPr>
              <w:t xml:space="preserve"> (УФНС России по Нижегородской области)</w:t>
            </w:r>
          </w:p>
          <w:p w:rsidR="0048237F" w:rsidRDefault="00B5574D">
            <w:pPr>
              <w:pStyle w:val="1"/>
              <w:rPr>
                <w:rFonts w:ascii="Times New Roman" w:hAnsi="Times New Roman" w:cs="Times New Roman"/>
                <w:sz w:val="22"/>
                <w:szCs w:val="22"/>
              </w:rPr>
            </w:pPr>
            <w:r>
              <w:rPr>
                <w:rFonts w:ascii="Times New Roman" w:hAnsi="Times New Roman" w:cs="Times New Roman"/>
                <w:sz w:val="22"/>
                <w:szCs w:val="22"/>
              </w:rPr>
              <w:t xml:space="preserve">Адрес: 603005, </w:t>
            </w:r>
            <w:proofErr w:type="spellStart"/>
            <w:r>
              <w:rPr>
                <w:rFonts w:ascii="Times New Roman" w:hAnsi="Times New Roman" w:cs="Times New Roman"/>
                <w:sz w:val="22"/>
                <w:szCs w:val="22"/>
              </w:rPr>
              <w:t>г.Н.Новгород</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ул</w:t>
            </w:r>
            <w:proofErr w:type="gramStart"/>
            <w:r>
              <w:rPr>
                <w:rFonts w:ascii="Times New Roman" w:hAnsi="Times New Roman" w:cs="Times New Roman"/>
                <w:sz w:val="22"/>
                <w:szCs w:val="22"/>
              </w:rPr>
              <w:t>.М</w:t>
            </w:r>
            <w:proofErr w:type="gramEnd"/>
            <w:r>
              <w:rPr>
                <w:rFonts w:ascii="Times New Roman" w:hAnsi="Times New Roman" w:cs="Times New Roman"/>
                <w:sz w:val="22"/>
                <w:szCs w:val="22"/>
              </w:rPr>
              <w:t>инина</w:t>
            </w:r>
            <w:proofErr w:type="spellEnd"/>
            <w:r>
              <w:rPr>
                <w:rFonts w:ascii="Times New Roman" w:hAnsi="Times New Roman" w:cs="Times New Roman"/>
                <w:sz w:val="22"/>
                <w:szCs w:val="22"/>
              </w:rPr>
              <w:t xml:space="preserve"> , д.20</w:t>
            </w:r>
          </w:p>
          <w:p w:rsidR="00FC7CBB" w:rsidRPr="00FC7CBB" w:rsidRDefault="0048237F" w:rsidP="00FC7CBB">
            <w:pPr>
              <w:pStyle w:val="1"/>
              <w:rPr>
                <w:rFonts w:ascii="Times New Roman" w:hAnsi="Times New Roman" w:cs="Times New Roman"/>
                <w:sz w:val="22"/>
                <w:szCs w:val="22"/>
              </w:rPr>
            </w:pPr>
            <w:r>
              <w:rPr>
                <w:rFonts w:ascii="Times New Roman" w:hAnsi="Times New Roman" w:cs="Times New Roman"/>
                <w:sz w:val="22"/>
                <w:szCs w:val="22"/>
              </w:rPr>
              <w:t>ИНН/КПП 5200000310/526001001</w:t>
            </w:r>
            <w:r w:rsidR="007B1689">
              <w:rPr>
                <w:rFonts w:ascii="Times New Roman" w:hAnsi="Times New Roman" w:cs="Times New Roman"/>
                <w:sz w:val="22"/>
                <w:szCs w:val="22"/>
              </w:rPr>
              <w:t>, ОКПО 39252539, ОГРН 1045207690538</w:t>
            </w:r>
          </w:p>
          <w:p w:rsidR="00FC7CBB" w:rsidRPr="00FC7CBB" w:rsidRDefault="00FC7CBB" w:rsidP="00FC7CBB">
            <w:pPr>
              <w:rPr>
                <w:bCs/>
              </w:rPr>
            </w:pPr>
            <w:r w:rsidRPr="00FC7CBB">
              <w:rPr>
                <w:bCs/>
                <w:sz w:val="22"/>
                <w:szCs w:val="22"/>
              </w:rPr>
              <w:t>Казначейский счет (р/</w:t>
            </w:r>
            <w:proofErr w:type="spellStart"/>
            <w:r w:rsidRPr="00FC7CBB">
              <w:rPr>
                <w:bCs/>
                <w:sz w:val="22"/>
                <w:szCs w:val="22"/>
              </w:rPr>
              <w:t>сч</w:t>
            </w:r>
            <w:proofErr w:type="spellEnd"/>
            <w:r w:rsidRPr="00FC7CBB">
              <w:rPr>
                <w:bCs/>
                <w:sz w:val="22"/>
                <w:szCs w:val="22"/>
              </w:rPr>
              <w:t>): 03211643000000013200</w:t>
            </w:r>
          </w:p>
          <w:p w:rsidR="00FC7CBB" w:rsidRPr="00FC7CBB" w:rsidRDefault="00FC7CBB" w:rsidP="00FC7CBB">
            <w:pPr>
              <w:rPr>
                <w:bCs/>
              </w:rPr>
            </w:pPr>
            <w:r w:rsidRPr="00FC7CBB">
              <w:rPr>
                <w:bCs/>
                <w:sz w:val="22"/>
                <w:szCs w:val="22"/>
              </w:rPr>
              <w:t>Единый казначейский счет (</w:t>
            </w:r>
            <w:proofErr w:type="spellStart"/>
            <w:r w:rsidRPr="00FC7CBB">
              <w:rPr>
                <w:bCs/>
                <w:sz w:val="22"/>
                <w:szCs w:val="22"/>
              </w:rPr>
              <w:t>кор.сч</w:t>
            </w:r>
            <w:proofErr w:type="spellEnd"/>
            <w:r w:rsidRPr="00FC7CBB">
              <w:rPr>
                <w:bCs/>
                <w:sz w:val="22"/>
                <w:szCs w:val="22"/>
              </w:rPr>
              <w:t>.): 40102810745370000024</w:t>
            </w:r>
          </w:p>
          <w:p w:rsidR="00FC7CBB" w:rsidRPr="00FC7CBB" w:rsidRDefault="00FC7CBB" w:rsidP="00FC7CBB">
            <w:pPr>
              <w:rPr>
                <w:b/>
                <w:bCs/>
              </w:rPr>
            </w:pPr>
            <w:r w:rsidRPr="00FC7CBB">
              <w:rPr>
                <w:b/>
                <w:bCs/>
                <w:sz w:val="22"/>
                <w:szCs w:val="22"/>
              </w:rPr>
              <w:t>ОКЦ № 1 Волго-Вятского ГУ Банка России //УФК по Нижегородской области  г. Нижний Новгород</w:t>
            </w:r>
          </w:p>
          <w:p w:rsidR="0048237F" w:rsidRDefault="0048237F">
            <w:pPr>
              <w:tabs>
                <w:tab w:val="left" w:pos="2745"/>
              </w:tabs>
            </w:pPr>
            <w:r>
              <w:rPr>
                <w:sz w:val="22"/>
                <w:szCs w:val="22"/>
              </w:rPr>
              <w:t xml:space="preserve">БИК </w:t>
            </w:r>
            <w:r w:rsidR="007B1689">
              <w:rPr>
                <w:sz w:val="22"/>
                <w:szCs w:val="22"/>
              </w:rPr>
              <w:t>012202102</w:t>
            </w:r>
          </w:p>
          <w:p w:rsidR="007B1689" w:rsidRDefault="00886961">
            <w:pPr>
              <w:tabs>
                <w:tab w:val="left" w:pos="2745"/>
              </w:tabs>
            </w:pPr>
            <w:r>
              <w:rPr>
                <w:sz w:val="22"/>
                <w:szCs w:val="22"/>
              </w:rPr>
              <w:t>Тел. (831)224-89-40</w:t>
            </w:r>
            <w:r w:rsidR="00CE5A45">
              <w:rPr>
                <w:sz w:val="22"/>
                <w:szCs w:val="22"/>
              </w:rPr>
              <w:t>(14-63)</w:t>
            </w:r>
          </w:p>
          <w:p w:rsidR="007B1689" w:rsidRPr="007B1689" w:rsidRDefault="007B1689">
            <w:pPr>
              <w:tabs>
                <w:tab w:val="left" w:pos="2745"/>
              </w:tabs>
            </w:pPr>
            <w:proofErr w:type="spellStart"/>
            <w:r>
              <w:rPr>
                <w:sz w:val="22"/>
                <w:szCs w:val="22"/>
              </w:rPr>
              <w:t>Эл.почта</w:t>
            </w:r>
            <w:proofErr w:type="spellEnd"/>
            <w:r>
              <w:rPr>
                <w:sz w:val="22"/>
                <w:szCs w:val="22"/>
              </w:rPr>
              <w:t xml:space="preserve"> </w:t>
            </w:r>
            <w:proofErr w:type="spellStart"/>
            <w:r>
              <w:rPr>
                <w:sz w:val="22"/>
                <w:szCs w:val="22"/>
                <w:lang w:val="en-US"/>
              </w:rPr>
              <w:t>sav</w:t>
            </w:r>
            <w:proofErr w:type="spellEnd"/>
            <w:r w:rsidRPr="007B1689">
              <w:rPr>
                <w:sz w:val="22"/>
                <w:szCs w:val="22"/>
              </w:rPr>
              <w:t>546@</w:t>
            </w:r>
            <w:proofErr w:type="spellStart"/>
            <w:r>
              <w:rPr>
                <w:sz w:val="22"/>
                <w:szCs w:val="22"/>
                <w:lang w:val="en-US"/>
              </w:rPr>
              <w:t>yandex</w:t>
            </w:r>
            <w:proofErr w:type="spellEnd"/>
            <w:r w:rsidRPr="007B1689">
              <w:rPr>
                <w:sz w:val="22"/>
                <w:szCs w:val="22"/>
              </w:rPr>
              <w:t>.</w:t>
            </w:r>
            <w:proofErr w:type="spellStart"/>
            <w:r>
              <w:rPr>
                <w:sz w:val="22"/>
                <w:szCs w:val="22"/>
                <w:lang w:val="en-US"/>
              </w:rPr>
              <w:t>ru</w:t>
            </w:r>
            <w:proofErr w:type="spellEnd"/>
          </w:p>
          <w:p w:rsidR="0048237F" w:rsidRDefault="0048237F">
            <w:pPr>
              <w:tabs>
                <w:tab w:val="left" w:pos="2745"/>
              </w:tabs>
            </w:pPr>
          </w:p>
          <w:p w:rsidR="0048237F" w:rsidRDefault="0048237F">
            <w:pPr>
              <w:tabs>
                <w:tab w:val="left" w:pos="2745"/>
              </w:tabs>
            </w:pPr>
          </w:p>
          <w:p w:rsidR="0048237F" w:rsidRDefault="0048237F">
            <w:pPr>
              <w:tabs>
                <w:tab w:val="left" w:pos="2745"/>
              </w:tabs>
            </w:pPr>
          </w:p>
          <w:p w:rsidR="0048237F" w:rsidRDefault="0048237F">
            <w:pPr>
              <w:tabs>
                <w:tab w:val="left" w:pos="2745"/>
              </w:tabs>
            </w:pPr>
          </w:p>
          <w:p w:rsidR="0048237F" w:rsidRDefault="0048237F">
            <w:pPr>
              <w:rPr>
                <w:sz w:val="21"/>
                <w:szCs w:val="21"/>
              </w:rPr>
            </w:pPr>
          </w:p>
        </w:tc>
        <w:tc>
          <w:tcPr>
            <w:tcW w:w="4999" w:type="dxa"/>
            <w:vMerge w:val="restart"/>
          </w:tcPr>
          <w:p w:rsidR="0048237F" w:rsidRDefault="0048237F">
            <w:pPr>
              <w:rPr>
                <w:sz w:val="21"/>
                <w:szCs w:val="21"/>
              </w:rPr>
            </w:pPr>
          </w:p>
        </w:tc>
      </w:tr>
      <w:tr w:rsidR="0048237F" w:rsidTr="0048237F">
        <w:trPr>
          <w:trHeight w:val="1671"/>
        </w:trPr>
        <w:tc>
          <w:tcPr>
            <w:tcW w:w="4998" w:type="dxa"/>
            <w:tcBorders>
              <w:top w:val="single" w:sz="4" w:space="0" w:color="auto"/>
            </w:tcBorders>
          </w:tcPr>
          <w:p w:rsidR="0048237F" w:rsidRDefault="0048237F" w:rsidP="00974D84">
            <w:pPr>
              <w:jc w:val="center"/>
              <w:rPr>
                <w:b/>
              </w:rPr>
            </w:pPr>
          </w:p>
          <w:p w:rsidR="0048237F" w:rsidRDefault="0048237F" w:rsidP="00974D84">
            <w:pPr>
              <w:jc w:val="center"/>
              <w:rPr>
                <w:b/>
              </w:rPr>
            </w:pPr>
          </w:p>
          <w:p w:rsidR="0048237F" w:rsidRDefault="0042474D" w:rsidP="00974D84">
            <w:pPr>
              <w:jc w:val="center"/>
            </w:pPr>
            <w:r>
              <w:t>ъ</w:t>
            </w:r>
          </w:p>
          <w:p w:rsidR="0048237F" w:rsidRDefault="0048237F" w:rsidP="00974D84">
            <w:pPr>
              <w:jc w:val="center"/>
              <w:rPr>
                <w:b/>
              </w:rPr>
            </w:pPr>
          </w:p>
        </w:tc>
        <w:tc>
          <w:tcPr>
            <w:tcW w:w="4999" w:type="dxa"/>
            <w:tcBorders>
              <w:top w:val="single" w:sz="4" w:space="0" w:color="auto"/>
            </w:tcBorders>
          </w:tcPr>
          <w:p w:rsidR="0048237F" w:rsidRDefault="0048237F" w:rsidP="00974D84">
            <w:pPr>
              <w:spacing w:line="276" w:lineRule="auto"/>
              <w:jc w:val="center"/>
            </w:pPr>
          </w:p>
          <w:p w:rsidR="0048237F" w:rsidRDefault="0048237F" w:rsidP="00974D84">
            <w:pPr>
              <w:spacing w:line="276" w:lineRule="auto"/>
              <w:jc w:val="center"/>
            </w:pPr>
            <w:r>
              <w:t>Заместитель руководителя Управления</w:t>
            </w:r>
          </w:p>
          <w:p w:rsidR="0048237F" w:rsidRDefault="0048237F" w:rsidP="00974D84">
            <w:pPr>
              <w:spacing w:line="276" w:lineRule="auto"/>
              <w:jc w:val="center"/>
            </w:pPr>
          </w:p>
          <w:p w:rsidR="0048237F" w:rsidRDefault="0048237F" w:rsidP="00974D84">
            <w:pPr>
              <w:spacing w:line="276" w:lineRule="auto"/>
            </w:pPr>
          </w:p>
          <w:p w:rsidR="0048237F" w:rsidRDefault="0048237F" w:rsidP="00974D84">
            <w:pPr>
              <w:spacing w:line="276" w:lineRule="auto"/>
              <w:jc w:val="center"/>
            </w:pPr>
            <w:r>
              <w:t xml:space="preserve">________________ </w:t>
            </w:r>
            <w:proofErr w:type="spellStart"/>
            <w:r>
              <w:t>А.Б.Шабаров</w:t>
            </w:r>
            <w:proofErr w:type="spellEnd"/>
            <w:r>
              <w:t xml:space="preserve">              </w:t>
            </w:r>
          </w:p>
          <w:p w:rsidR="0048237F" w:rsidRDefault="0048237F" w:rsidP="00974D84"/>
          <w:p w:rsidR="0048237F" w:rsidRDefault="0048237F" w:rsidP="00974D84">
            <w:pPr>
              <w:jc w:val="center"/>
              <w:rPr>
                <w:b/>
              </w:rPr>
            </w:pPr>
          </w:p>
        </w:tc>
        <w:tc>
          <w:tcPr>
            <w:tcW w:w="4999" w:type="dxa"/>
            <w:vMerge/>
          </w:tcPr>
          <w:p w:rsidR="0048237F" w:rsidRDefault="0048237F">
            <w:pPr>
              <w:rPr>
                <w:sz w:val="21"/>
                <w:szCs w:val="21"/>
              </w:rPr>
            </w:pPr>
          </w:p>
        </w:tc>
      </w:tr>
    </w:tbl>
    <w:p w:rsidR="002A745B" w:rsidRDefault="002A745B" w:rsidP="002A745B"/>
    <w:p w:rsidR="002A745B" w:rsidRDefault="002A745B" w:rsidP="002A745B">
      <w:pPr>
        <w:jc w:val="right"/>
      </w:pPr>
      <w:r>
        <w:t xml:space="preserve">                                            </w:t>
      </w:r>
    </w:p>
    <w:p w:rsidR="002A745B" w:rsidRDefault="002A745B" w:rsidP="002A745B">
      <w:pPr>
        <w:jc w:val="right"/>
      </w:pPr>
      <w:r>
        <w:t xml:space="preserve">        </w:t>
      </w:r>
    </w:p>
    <w:p w:rsidR="002A745B" w:rsidRDefault="002A745B" w:rsidP="002A745B">
      <w:pPr>
        <w:jc w:val="right"/>
      </w:pPr>
    </w:p>
    <w:p w:rsidR="002A745B" w:rsidRDefault="002A745B" w:rsidP="002A745B">
      <w:pPr>
        <w:jc w:val="right"/>
      </w:pPr>
    </w:p>
    <w:p w:rsidR="002A745B" w:rsidRDefault="002A745B" w:rsidP="002A745B">
      <w:pPr>
        <w:jc w:val="right"/>
      </w:pPr>
    </w:p>
    <w:p w:rsidR="002A745B" w:rsidRDefault="002A745B" w:rsidP="002A745B">
      <w:pPr>
        <w:jc w:val="right"/>
      </w:pPr>
    </w:p>
    <w:p w:rsidR="002A745B" w:rsidRDefault="002A745B" w:rsidP="002A745B">
      <w:pPr>
        <w:jc w:val="right"/>
      </w:pPr>
    </w:p>
    <w:p w:rsidR="002A745B" w:rsidRDefault="002A745B" w:rsidP="002A745B">
      <w:pPr>
        <w:jc w:val="right"/>
      </w:pPr>
    </w:p>
    <w:p w:rsidR="008E3A19" w:rsidRDefault="008E3A19" w:rsidP="002A745B">
      <w:pPr>
        <w:jc w:val="right"/>
      </w:pPr>
    </w:p>
    <w:p w:rsidR="0042474D" w:rsidRDefault="0042474D" w:rsidP="002A745B">
      <w:pPr>
        <w:jc w:val="right"/>
      </w:pPr>
    </w:p>
    <w:p w:rsidR="0042474D" w:rsidRDefault="0042474D" w:rsidP="002A745B">
      <w:pPr>
        <w:jc w:val="right"/>
      </w:pPr>
    </w:p>
    <w:p w:rsidR="0042474D" w:rsidRDefault="0042474D" w:rsidP="002A745B">
      <w:pPr>
        <w:jc w:val="right"/>
      </w:pPr>
    </w:p>
    <w:p w:rsidR="0042474D" w:rsidRDefault="0042474D" w:rsidP="002A745B">
      <w:pPr>
        <w:jc w:val="right"/>
      </w:pPr>
    </w:p>
    <w:p w:rsidR="0042474D" w:rsidRDefault="0042474D" w:rsidP="002A745B">
      <w:pPr>
        <w:jc w:val="right"/>
      </w:pPr>
    </w:p>
    <w:p w:rsidR="0042474D" w:rsidRDefault="0042474D" w:rsidP="002A745B">
      <w:pPr>
        <w:jc w:val="right"/>
      </w:pPr>
    </w:p>
    <w:p w:rsidR="0042474D" w:rsidRDefault="0042474D" w:rsidP="002A745B">
      <w:pPr>
        <w:jc w:val="right"/>
      </w:pPr>
    </w:p>
    <w:p w:rsidR="0042474D" w:rsidRDefault="0042474D" w:rsidP="002A745B">
      <w:pPr>
        <w:jc w:val="right"/>
      </w:pPr>
    </w:p>
    <w:p w:rsidR="0042474D" w:rsidRDefault="0042474D" w:rsidP="002A745B">
      <w:pPr>
        <w:jc w:val="right"/>
      </w:pPr>
    </w:p>
    <w:p w:rsidR="008E3A19" w:rsidRDefault="008E3A19" w:rsidP="002A745B">
      <w:pPr>
        <w:jc w:val="right"/>
      </w:pPr>
    </w:p>
    <w:p w:rsidR="008E3A19" w:rsidRPr="0042474D" w:rsidRDefault="008E3A19" w:rsidP="009E108D"/>
    <w:p w:rsidR="002A745B" w:rsidRDefault="002A745B" w:rsidP="002A745B"/>
    <w:p w:rsidR="002A745B" w:rsidRDefault="002A745B" w:rsidP="002A745B">
      <w:pPr>
        <w:jc w:val="right"/>
      </w:pPr>
    </w:p>
    <w:p w:rsidR="002A745B" w:rsidRDefault="002A745B" w:rsidP="002A745B">
      <w:pPr>
        <w:jc w:val="right"/>
      </w:pPr>
      <w:r>
        <w:t xml:space="preserve">Приложение № 1 к </w:t>
      </w:r>
    </w:p>
    <w:p w:rsidR="002A745B" w:rsidRDefault="002A745B" w:rsidP="002A745B">
      <w:pPr>
        <w:jc w:val="right"/>
      </w:pPr>
      <w:r>
        <w:t>Государственному Контракту№64-1/202</w:t>
      </w:r>
      <w:r w:rsidR="00CE5A45">
        <w:t>6</w:t>
      </w:r>
    </w:p>
    <w:p w:rsidR="002A745B" w:rsidRDefault="002A745B" w:rsidP="002A745B">
      <w:pPr>
        <w:jc w:val="right"/>
      </w:pPr>
      <w:r>
        <w:t xml:space="preserve">  от «</w:t>
      </w:r>
      <w:r w:rsidR="002E74A4">
        <w:t>__</w:t>
      </w:r>
      <w:r>
        <w:t xml:space="preserve">» </w:t>
      </w:r>
      <w:r w:rsidR="002E74A4">
        <w:t>_________</w:t>
      </w:r>
      <w:r>
        <w:t xml:space="preserve"> </w:t>
      </w:r>
      <w:r w:rsidR="00922C6F">
        <w:t>202</w:t>
      </w:r>
      <w:r w:rsidR="008D0FF2">
        <w:t>_</w:t>
      </w:r>
      <w:r>
        <w:t xml:space="preserve"> г.</w:t>
      </w:r>
    </w:p>
    <w:p w:rsidR="002A745B" w:rsidRDefault="002A745B" w:rsidP="002A745B">
      <w:pPr>
        <w:jc w:val="center"/>
        <w:rPr>
          <w:b/>
        </w:rPr>
      </w:pPr>
      <w:r>
        <w:rPr>
          <w:b/>
        </w:rPr>
        <w:t>АКТ</w:t>
      </w:r>
    </w:p>
    <w:p w:rsidR="002A745B" w:rsidRDefault="002A745B" w:rsidP="002A745B">
      <w:pPr>
        <w:jc w:val="center"/>
        <w:rPr>
          <w:b/>
        </w:rPr>
      </w:pPr>
      <w:r>
        <w:rPr>
          <w:b/>
        </w:rPr>
        <w:t>разграничения балансовой принадлежности водоснабжения и</w:t>
      </w:r>
    </w:p>
    <w:p w:rsidR="002A745B" w:rsidRDefault="002A745B" w:rsidP="002A745B">
      <w:pPr>
        <w:jc w:val="center"/>
        <w:rPr>
          <w:b/>
        </w:rPr>
      </w:pPr>
      <w:r>
        <w:rPr>
          <w:b/>
        </w:rPr>
        <w:t>эксплуатационной ответственности сторон</w:t>
      </w:r>
    </w:p>
    <w:p w:rsidR="002A745B" w:rsidRDefault="002A745B" w:rsidP="002A745B">
      <w:pPr>
        <w:jc w:val="both"/>
      </w:pPr>
      <w:r>
        <w:t>Комиссия в составе:</w:t>
      </w:r>
    </w:p>
    <w:p w:rsidR="002A745B" w:rsidRDefault="002A745B" w:rsidP="002A745B">
      <w:pPr>
        <w:jc w:val="both"/>
        <w:rPr>
          <w:i/>
          <w:u w:val="single"/>
        </w:rPr>
      </w:pPr>
      <w:r>
        <w:t xml:space="preserve">От Исполнителя: </w:t>
      </w:r>
    </w:p>
    <w:p w:rsidR="00EA45E4" w:rsidRPr="00EA45E4" w:rsidRDefault="002A745B" w:rsidP="002A745B">
      <w:pPr>
        <w:jc w:val="both"/>
        <w:rPr>
          <w:sz w:val="22"/>
          <w:szCs w:val="22"/>
          <w:u w:val="single"/>
        </w:rPr>
      </w:pPr>
      <w:r>
        <w:t xml:space="preserve">От Абонента: </w:t>
      </w:r>
      <w:r w:rsidRPr="00EA45E4">
        <w:rPr>
          <w:b/>
          <w:i/>
          <w:sz w:val="22"/>
          <w:szCs w:val="22"/>
          <w:u w:val="single"/>
        </w:rPr>
        <w:t>Управление Федеральной налоговой службы  по Нижегородской области</w:t>
      </w:r>
      <w:r w:rsidRPr="00EA45E4">
        <w:rPr>
          <w:i/>
          <w:sz w:val="22"/>
          <w:szCs w:val="22"/>
          <w:u w:val="single"/>
        </w:rPr>
        <w:t>, от</w:t>
      </w:r>
      <w:r>
        <w:rPr>
          <w:b/>
          <w:i/>
          <w:sz w:val="22"/>
          <w:szCs w:val="22"/>
          <w:u w:val="single"/>
        </w:rPr>
        <w:t xml:space="preserve"> имени Российской Федерации</w:t>
      </w:r>
      <w:r>
        <w:rPr>
          <w:b/>
          <w:sz w:val="22"/>
          <w:szCs w:val="22"/>
          <w:u w:val="single"/>
        </w:rPr>
        <w:t xml:space="preserve">, </w:t>
      </w:r>
      <w:r>
        <w:rPr>
          <w:sz w:val="22"/>
          <w:szCs w:val="22"/>
          <w:u w:val="single"/>
        </w:rPr>
        <w:t xml:space="preserve">в </w:t>
      </w:r>
      <w:r w:rsidRPr="00EA45E4">
        <w:rPr>
          <w:sz w:val="22"/>
          <w:szCs w:val="22"/>
          <w:u w:val="single"/>
        </w:rPr>
        <w:t>лице</w:t>
      </w:r>
      <w:r w:rsidR="00EA45E4" w:rsidRPr="00EA45E4">
        <w:rPr>
          <w:sz w:val="22"/>
          <w:szCs w:val="22"/>
          <w:u w:val="single"/>
        </w:rPr>
        <w:t xml:space="preserve"> заместителя руководителя Управления </w:t>
      </w:r>
      <w:proofErr w:type="spellStart"/>
      <w:r w:rsidR="00EA45E4" w:rsidRPr="00EA45E4">
        <w:rPr>
          <w:sz w:val="22"/>
          <w:szCs w:val="22"/>
          <w:u w:val="single"/>
        </w:rPr>
        <w:t>Шабарова</w:t>
      </w:r>
      <w:proofErr w:type="spellEnd"/>
      <w:r w:rsidR="00EA45E4" w:rsidRPr="00EA45E4">
        <w:rPr>
          <w:sz w:val="22"/>
          <w:szCs w:val="22"/>
          <w:u w:val="single"/>
        </w:rPr>
        <w:t xml:space="preserve"> Александра Борисовича</w:t>
      </w:r>
      <w:r w:rsidR="00EA45E4">
        <w:rPr>
          <w:sz w:val="22"/>
          <w:szCs w:val="22"/>
          <w:u w:val="single"/>
        </w:rPr>
        <w:t>.</w:t>
      </w:r>
    </w:p>
    <w:p w:rsidR="002A745B" w:rsidRDefault="002A745B" w:rsidP="002A745B">
      <w:pPr>
        <w:jc w:val="both"/>
      </w:pPr>
      <w:r>
        <w:t>составил</w:t>
      </w:r>
      <w:r w:rsidR="00EA45E4">
        <w:t>и</w:t>
      </w:r>
      <w:r>
        <w:t xml:space="preserve"> настоящий акт и установил</w:t>
      </w:r>
      <w:r w:rsidR="00EA45E4">
        <w:t>и</w:t>
      </w:r>
      <w:r>
        <w:t xml:space="preserve"> границы ответственности за техническое состояние и эксплуатацию водопроводных сетей, находящихся по адресу:</w:t>
      </w:r>
    </w:p>
    <w:p w:rsidR="002A745B" w:rsidRDefault="002A745B" w:rsidP="002A745B">
      <w:pPr>
        <w:jc w:val="both"/>
      </w:pPr>
      <w:r>
        <w:t xml:space="preserve">Нижегородская область, </w:t>
      </w:r>
      <w:proofErr w:type="spellStart"/>
      <w:r>
        <w:t>Вадский</w:t>
      </w:r>
      <w:proofErr w:type="spellEnd"/>
      <w:r>
        <w:t xml:space="preserve"> район, </w:t>
      </w:r>
      <w:proofErr w:type="spellStart"/>
      <w:r>
        <w:t>с.Вад</w:t>
      </w:r>
      <w:proofErr w:type="spellEnd"/>
      <w:r>
        <w:t>, ул. 50 лет Октября, д.26</w:t>
      </w:r>
    </w:p>
    <w:p w:rsidR="002A745B" w:rsidRDefault="002A745B" w:rsidP="002A745B">
      <w:pPr>
        <w:jc w:val="both"/>
        <w:rPr>
          <w:b/>
        </w:rPr>
      </w:pPr>
      <w:r>
        <w:rPr>
          <w:b/>
        </w:rPr>
        <w:t>Граница ответственности и обслуживания водопроводных сетей устанавливается: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2A745B" w:rsidTr="002A745B">
        <w:tc>
          <w:tcPr>
            <w:tcW w:w="4785" w:type="dxa"/>
            <w:tcBorders>
              <w:top w:val="single" w:sz="4" w:space="0" w:color="auto"/>
              <w:left w:val="single" w:sz="4" w:space="0" w:color="auto"/>
              <w:bottom w:val="single" w:sz="4" w:space="0" w:color="auto"/>
              <w:right w:val="single" w:sz="4" w:space="0" w:color="auto"/>
            </w:tcBorders>
            <w:vAlign w:val="center"/>
            <w:hideMark/>
          </w:tcPr>
          <w:p w:rsidR="002A745B" w:rsidRDefault="002A745B">
            <w:pPr>
              <w:jc w:val="center"/>
            </w:pPr>
            <w:r>
              <w:t>Обслуживание и ответственность Исполнителя</w:t>
            </w:r>
          </w:p>
        </w:tc>
        <w:tc>
          <w:tcPr>
            <w:tcW w:w="4786" w:type="dxa"/>
            <w:tcBorders>
              <w:top w:val="single" w:sz="4" w:space="0" w:color="auto"/>
              <w:left w:val="single" w:sz="4" w:space="0" w:color="auto"/>
              <w:bottom w:val="single" w:sz="4" w:space="0" w:color="auto"/>
              <w:right w:val="single" w:sz="4" w:space="0" w:color="auto"/>
            </w:tcBorders>
            <w:vAlign w:val="center"/>
            <w:hideMark/>
          </w:tcPr>
          <w:p w:rsidR="002A745B" w:rsidRDefault="002A745B">
            <w:pPr>
              <w:jc w:val="center"/>
            </w:pPr>
            <w:r>
              <w:t>Обслуживание и ответственность Абонента</w:t>
            </w:r>
          </w:p>
        </w:tc>
      </w:tr>
      <w:tr w:rsidR="002A745B" w:rsidTr="002A745B">
        <w:tc>
          <w:tcPr>
            <w:tcW w:w="4785" w:type="dxa"/>
            <w:tcBorders>
              <w:top w:val="single" w:sz="4" w:space="0" w:color="auto"/>
              <w:left w:val="single" w:sz="4" w:space="0" w:color="auto"/>
              <w:bottom w:val="single" w:sz="4" w:space="0" w:color="auto"/>
              <w:right w:val="single" w:sz="4" w:space="0" w:color="auto"/>
            </w:tcBorders>
            <w:vAlign w:val="center"/>
            <w:hideMark/>
          </w:tcPr>
          <w:p w:rsidR="002A745B" w:rsidRDefault="002A745B">
            <w:pPr>
              <w:jc w:val="center"/>
            </w:pPr>
            <w:r>
              <w:t>Водопроводные сети и колодцы на точке подключения, включая запорную арматуру, до границы ответственности</w:t>
            </w:r>
          </w:p>
        </w:tc>
        <w:tc>
          <w:tcPr>
            <w:tcW w:w="4786" w:type="dxa"/>
            <w:tcBorders>
              <w:top w:val="single" w:sz="4" w:space="0" w:color="auto"/>
              <w:left w:val="single" w:sz="4" w:space="0" w:color="auto"/>
              <w:bottom w:val="single" w:sz="4" w:space="0" w:color="auto"/>
              <w:right w:val="single" w:sz="4" w:space="0" w:color="auto"/>
            </w:tcBorders>
            <w:vAlign w:val="center"/>
            <w:hideMark/>
          </w:tcPr>
          <w:p w:rsidR="002A745B" w:rsidRDefault="002A745B">
            <w:pPr>
              <w:jc w:val="center"/>
            </w:pPr>
            <w:r>
              <w:t>Устройства и сооружения для присоединения сетей Абонента к наружной водопроводной сети от границы ответственности</w:t>
            </w:r>
          </w:p>
        </w:tc>
      </w:tr>
      <w:tr w:rsidR="002A745B" w:rsidTr="002A745B">
        <w:tc>
          <w:tcPr>
            <w:tcW w:w="4785" w:type="dxa"/>
            <w:tcBorders>
              <w:top w:val="nil"/>
              <w:left w:val="nil"/>
              <w:bottom w:val="nil"/>
              <w:right w:val="nil"/>
            </w:tcBorders>
          </w:tcPr>
          <w:p w:rsidR="002A745B" w:rsidRDefault="002A745B">
            <w:pPr>
              <w:rPr>
                <w:sz w:val="16"/>
                <w:szCs w:val="16"/>
              </w:rPr>
            </w:pPr>
          </w:p>
          <w:p w:rsidR="002A745B" w:rsidRDefault="002A745B">
            <w:r>
              <w:t>Все оборудование, расположенное за указанной границей в сторону Исполнителя, обслуживается Исполнителем</w:t>
            </w:r>
          </w:p>
        </w:tc>
        <w:tc>
          <w:tcPr>
            <w:tcW w:w="4786" w:type="dxa"/>
            <w:tcBorders>
              <w:top w:val="nil"/>
              <w:left w:val="nil"/>
              <w:bottom w:val="nil"/>
              <w:right w:val="nil"/>
            </w:tcBorders>
          </w:tcPr>
          <w:p w:rsidR="002A745B" w:rsidRDefault="002A745B">
            <w:pPr>
              <w:rPr>
                <w:sz w:val="16"/>
                <w:szCs w:val="16"/>
              </w:rPr>
            </w:pPr>
          </w:p>
          <w:p w:rsidR="002A745B" w:rsidRDefault="002A745B">
            <w:r>
              <w:t>Все оборудование, расположенное за указанной границей в сторону Абонента обслуживается Абонентом</w:t>
            </w:r>
          </w:p>
        </w:tc>
      </w:tr>
    </w:tbl>
    <w:p w:rsidR="002A745B" w:rsidRDefault="00EA45E4" w:rsidP="002A745B">
      <w:pPr>
        <w:jc w:val="both"/>
        <w:rPr>
          <w:b/>
        </w:rPr>
      </w:pPr>
      <w:r>
        <w:rPr>
          <w:noProof/>
        </w:rPr>
        <w:drawing>
          <wp:inline distT="0" distB="0" distL="0" distR="0">
            <wp:extent cx="6010814" cy="2855343"/>
            <wp:effectExtent l="19050" t="0" r="8986" b="0"/>
            <wp:docPr id="2" name="Рисунок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ымянный"/>
                    <pic:cNvPicPr>
                      <a:picLocks noChangeAspect="1" noChangeArrowheads="1"/>
                    </pic:cNvPicPr>
                  </pic:nvPicPr>
                  <pic:blipFill>
                    <a:blip r:embed="rId9" cstate="print"/>
                    <a:srcRect/>
                    <a:stretch>
                      <a:fillRect/>
                    </a:stretch>
                  </pic:blipFill>
                  <pic:spPr bwMode="auto">
                    <a:xfrm>
                      <a:off x="0" y="0"/>
                      <a:ext cx="6013740" cy="2856733"/>
                    </a:xfrm>
                    <a:prstGeom prst="rect">
                      <a:avLst/>
                    </a:prstGeom>
                    <a:noFill/>
                    <a:ln w="9525">
                      <a:noFill/>
                      <a:miter lim="800000"/>
                      <a:headEnd/>
                      <a:tailEnd/>
                    </a:ln>
                  </pic:spPr>
                </pic:pic>
              </a:graphicData>
            </a:graphic>
          </wp:inline>
        </w:drawing>
      </w:r>
      <w:r w:rsidR="002612F2">
        <w:rPr>
          <w:noProof/>
        </w:rPr>
        <mc:AlternateContent>
          <mc:Choice Requires="wps">
            <w:drawing>
              <wp:anchor distT="0" distB="0" distL="114299" distR="114299" simplePos="0" relativeHeight="251658240" behindDoc="0" locked="0" layoutInCell="1" allowOverlap="1">
                <wp:simplePos x="0" y="0"/>
                <wp:positionH relativeFrom="column">
                  <wp:posOffset>1461769</wp:posOffset>
                </wp:positionH>
                <wp:positionV relativeFrom="paragraph">
                  <wp:posOffset>1282700</wp:posOffset>
                </wp:positionV>
                <wp:extent cx="0" cy="1781175"/>
                <wp:effectExtent l="19050" t="0" r="19050" b="28575"/>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1175"/>
                        </a:xfrm>
                        <a:prstGeom prst="straightConnector1">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CD04E03" id="_x0000_t32" coordsize="21600,21600" o:spt="32" o:oned="t" path="m,l21600,21600e" filled="f">
                <v:path arrowok="t" fillok="f" o:connecttype="none"/>
                <o:lock v:ext="edit" shapetype="t"/>
              </v:shapetype>
              <v:shape id="AutoShape 11" o:spid="_x0000_s1026" type="#_x0000_t32" style="position:absolute;margin-left:115.1pt;margin-top:101pt;width:0;height:140.2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" strokecolor="white" strokeweight="3pt"/>
            </w:pict>
          </mc:Fallback>
        </mc:AlternateContent>
      </w:r>
      <w:r w:rsidR="002612F2">
        <w:rPr>
          <w:noProof/>
        </w:rPr>
        <mc:AlternateContent>
          <mc:Choice Requires="wps">
            <w:drawing>
              <wp:anchor distT="0" distB="0" distL="114300" distR="114300" simplePos="0" relativeHeight="251659264" behindDoc="0" locked="0" layoutInCell="1" allowOverlap="1">
                <wp:simplePos x="0" y="0"/>
                <wp:positionH relativeFrom="column">
                  <wp:posOffset>1461770</wp:posOffset>
                </wp:positionH>
                <wp:positionV relativeFrom="paragraph">
                  <wp:posOffset>882650</wp:posOffset>
                </wp:positionV>
                <wp:extent cx="438150" cy="600075"/>
                <wp:effectExtent l="19050" t="19050" r="38100" b="28575"/>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8150" cy="600075"/>
                        </a:xfrm>
                        <a:prstGeom prst="straightConnector1">
                          <a:avLst/>
                        </a:prstGeom>
                        <a:noFill/>
                        <a:ln w="5715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8E2EF94" id="AutoShape 12" o:spid="_x0000_s1026" type="#_x0000_t32" style="position:absolute;margin-left:115.1pt;margin-top:69.5pt;width:34.5pt;height:47.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" strokecolor="white" strokeweight="4.5pt"/>
            </w:pict>
          </mc:Fallback>
        </mc:AlternateContent>
      </w:r>
    </w:p>
    <w:tbl>
      <w:tblPr>
        <w:tblW w:w="0" w:type="auto"/>
        <w:tblLook w:val="00A0" w:firstRow="1" w:lastRow="0" w:firstColumn="1" w:lastColumn="0" w:noHBand="0" w:noVBand="0"/>
      </w:tblPr>
      <w:tblGrid>
        <w:gridCol w:w="4754"/>
        <w:gridCol w:w="4817"/>
      </w:tblGrid>
      <w:tr w:rsidR="002A745B" w:rsidTr="002A745B">
        <w:trPr>
          <w:trHeight w:val="2076"/>
        </w:trPr>
        <w:tc>
          <w:tcPr>
            <w:tcW w:w="4754" w:type="dxa"/>
          </w:tcPr>
          <w:p w:rsidR="002A745B" w:rsidRDefault="002A745B">
            <w:pPr>
              <w:jc w:val="center"/>
              <w:rPr>
                <w:b/>
              </w:rPr>
            </w:pPr>
          </w:p>
          <w:p w:rsidR="002A745B" w:rsidRDefault="002A745B">
            <w:pPr>
              <w:jc w:val="center"/>
              <w:rPr>
                <w:b/>
              </w:rPr>
            </w:pPr>
          </w:p>
          <w:p w:rsidR="002A745B" w:rsidRDefault="002A745B" w:rsidP="0042474D">
            <w:pPr>
              <w:jc w:val="center"/>
              <w:rPr>
                <w:b/>
              </w:rPr>
            </w:pPr>
          </w:p>
        </w:tc>
        <w:tc>
          <w:tcPr>
            <w:tcW w:w="4817" w:type="dxa"/>
          </w:tcPr>
          <w:p w:rsidR="002A745B" w:rsidRDefault="002A745B">
            <w:pPr>
              <w:spacing w:line="276" w:lineRule="auto"/>
              <w:jc w:val="center"/>
            </w:pPr>
          </w:p>
          <w:p w:rsidR="002A745B" w:rsidRDefault="00EA45E4">
            <w:pPr>
              <w:spacing w:line="276" w:lineRule="auto"/>
              <w:jc w:val="center"/>
            </w:pPr>
            <w:r>
              <w:t>Заместитель руководителя Управления</w:t>
            </w:r>
          </w:p>
          <w:p w:rsidR="002A745B" w:rsidRDefault="002A745B">
            <w:pPr>
              <w:spacing w:line="276" w:lineRule="auto"/>
              <w:jc w:val="center"/>
            </w:pPr>
          </w:p>
          <w:p w:rsidR="002A745B" w:rsidRDefault="002A745B">
            <w:pPr>
              <w:spacing w:line="276" w:lineRule="auto"/>
            </w:pPr>
          </w:p>
          <w:p w:rsidR="002A745B" w:rsidRDefault="002A745B">
            <w:pPr>
              <w:spacing w:line="276" w:lineRule="auto"/>
              <w:jc w:val="center"/>
            </w:pPr>
            <w:r>
              <w:t xml:space="preserve">________________ </w:t>
            </w:r>
            <w:proofErr w:type="spellStart"/>
            <w:r w:rsidR="00EA45E4">
              <w:t>А.Б.Шабаров</w:t>
            </w:r>
            <w:proofErr w:type="spellEnd"/>
            <w:r>
              <w:t xml:space="preserve">              </w:t>
            </w:r>
          </w:p>
          <w:p w:rsidR="002A745B" w:rsidRDefault="002A745B"/>
          <w:p w:rsidR="002A745B" w:rsidRDefault="002A745B">
            <w:pPr>
              <w:jc w:val="center"/>
              <w:rPr>
                <w:b/>
              </w:rPr>
            </w:pPr>
          </w:p>
        </w:tc>
      </w:tr>
    </w:tbl>
    <w:p w:rsidR="002A745B" w:rsidRDefault="002A745B" w:rsidP="002A745B">
      <w:pPr>
        <w:rPr>
          <w:sz w:val="21"/>
          <w:szCs w:val="21"/>
        </w:rPr>
      </w:pPr>
    </w:p>
    <w:p w:rsidR="002A745B" w:rsidRDefault="002A745B" w:rsidP="002A745B">
      <w:pPr>
        <w:rPr>
          <w:sz w:val="21"/>
          <w:szCs w:val="21"/>
        </w:rPr>
      </w:pPr>
    </w:p>
    <w:p w:rsidR="002A745B" w:rsidRDefault="002A745B" w:rsidP="002A745B">
      <w:pPr>
        <w:rPr>
          <w:sz w:val="21"/>
          <w:szCs w:val="21"/>
        </w:rPr>
      </w:pPr>
    </w:p>
    <w:p w:rsidR="002A745B" w:rsidRDefault="002A745B" w:rsidP="002A745B">
      <w:pPr>
        <w:rPr>
          <w:sz w:val="21"/>
          <w:szCs w:val="21"/>
        </w:rPr>
      </w:pPr>
    </w:p>
    <w:p w:rsidR="002A745B" w:rsidRDefault="002A745B" w:rsidP="002A745B">
      <w:pPr>
        <w:jc w:val="right"/>
        <w:rPr>
          <w:sz w:val="21"/>
          <w:szCs w:val="21"/>
        </w:rPr>
      </w:pPr>
      <w:r>
        <w:rPr>
          <w:sz w:val="21"/>
          <w:szCs w:val="21"/>
        </w:rPr>
        <w:t>Приложение № 2</w:t>
      </w:r>
    </w:p>
    <w:p w:rsidR="002A745B" w:rsidRDefault="002A745B" w:rsidP="002A745B">
      <w:pPr>
        <w:jc w:val="right"/>
        <w:rPr>
          <w:sz w:val="21"/>
          <w:szCs w:val="21"/>
        </w:rPr>
      </w:pPr>
      <w:r>
        <w:rPr>
          <w:sz w:val="21"/>
          <w:szCs w:val="21"/>
        </w:rPr>
        <w:t xml:space="preserve">   к договору холодного водоснабжения </w:t>
      </w:r>
    </w:p>
    <w:p w:rsidR="002A745B" w:rsidRDefault="002A745B" w:rsidP="002A745B">
      <w:pPr>
        <w:jc w:val="right"/>
        <w:rPr>
          <w:sz w:val="21"/>
          <w:szCs w:val="21"/>
        </w:rPr>
      </w:pPr>
      <w:r>
        <w:rPr>
          <w:sz w:val="21"/>
          <w:szCs w:val="21"/>
        </w:rPr>
        <w:t>от «</w:t>
      </w:r>
      <w:r w:rsidR="002E74A4">
        <w:rPr>
          <w:sz w:val="21"/>
          <w:szCs w:val="21"/>
        </w:rPr>
        <w:t>__</w:t>
      </w:r>
      <w:r>
        <w:rPr>
          <w:sz w:val="21"/>
          <w:szCs w:val="21"/>
        </w:rPr>
        <w:t xml:space="preserve"> » </w:t>
      </w:r>
      <w:r w:rsidR="002E74A4">
        <w:rPr>
          <w:sz w:val="21"/>
          <w:szCs w:val="21"/>
        </w:rPr>
        <w:t>____________</w:t>
      </w:r>
      <w:r w:rsidR="00922C6F">
        <w:rPr>
          <w:sz w:val="21"/>
          <w:szCs w:val="21"/>
        </w:rPr>
        <w:t xml:space="preserve"> </w:t>
      </w:r>
      <w:r>
        <w:rPr>
          <w:sz w:val="21"/>
          <w:szCs w:val="21"/>
        </w:rPr>
        <w:t>20</w:t>
      </w:r>
      <w:r w:rsidR="00922C6F">
        <w:rPr>
          <w:sz w:val="21"/>
          <w:szCs w:val="21"/>
        </w:rPr>
        <w:t>2</w:t>
      </w:r>
      <w:r w:rsidR="008D0FF2">
        <w:rPr>
          <w:sz w:val="21"/>
          <w:szCs w:val="21"/>
        </w:rPr>
        <w:t>_</w:t>
      </w:r>
      <w:r>
        <w:rPr>
          <w:sz w:val="21"/>
          <w:szCs w:val="21"/>
        </w:rPr>
        <w:t>г. № №64-1/</w:t>
      </w:r>
      <w:r w:rsidR="008D0FF2">
        <w:rPr>
          <w:sz w:val="21"/>
          <w:szCs w:val="21"/>
        </w:rPr>
        <w:t>202</w:t>
      </w:r>
      <w:r w:rsidR="00261E30">
        <w:rPr>
          <w:sz w:val="21"/>
          <w:szCs w:val="21"/>
        </w:rPr>
        <w:t>6</w:t>
      </w:r>
    </w:p>
    <w:p w:rsidR="002A745B" w:rsidRDefault="002A745B" w:rsidP="002A745B">
      <w:pPr>
        <w:jc w:val="right"/>
        <w:rPr>
          <w:sz w:val="21"/>
          <w:szCs w:val="21"/>
        </w:rPr>
      </w:pPr>
    </w:p>
    <w:p w:rsidR="002A745B" w:rsidRDefault="002A745B" w:rsidP="002A745B">
      <w:pPr>
        <w:jc w:val="right"/>
        <w:rPr>
          <w:sz w:val="21"/>
          <w:szCs w:val="21"/>
        </w:rPr>
      </w:pPr>
    </w:p>
    <w:p w:rsidR="002A745B" w:rsidRDefault="002A745B" w:rsidP="002A745B">
      <w:pPr>
        <w:jc w:val="right"/>
        <w:rPr>
          <w:sz w:val="21"/>
          <w:szCs w:val="21"/>
        </w:rPr>
      </w:pPr>
    </w:p>
    <w:p w:rsidR="002A745B" w:rsidRDefault="002A745B" w:rsidP="002A745B">
      <w:pPr>
        <w:jc w:val="center"/>
        <w:rPr>
          <w:sz w:val="21"/>
          <w:szCs w:val="21"/>
        </w:rPr>
      </w:pPr>
      <w:r>
        <w:rPr>
          <w:b/>
          <w:sz w:val="21"/>
          <w:szCs w:val="21"/>
        </w:rPr>
        <w:t xml:space="preserve">Сведения о приборах учета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2348"/>
        <w:gridCol w:w="2416"/>
        <w:gridCol w:w="2343"/>
        <w:gridCol w:w="1964"/>
      </w:tblGrid>
      <w:tr w:rsidR="002A745B" w:rsidTr="002A745B">
        <w:trPr>
          <w:trHeight w:val="1649"/>
        </w:trPr>
        <w:tc>
          <w:tcPr>
            <w:tcW w:w="252" w:type="pct"/>
            <w:tcBorders>
              <w:top w:val="single" w:sz="4" w:space="0" w:color="auto"/>
              <w:left w:val="single" w:sz="4" w:space="0" w:color="auto"/>
              <w:bottom w:val="single" w:sz="4" w:space="0" w:color="auto"/>
              <w:right w:val="single" w:sz="4" w:space="0" w:color="auto"/>
            </w:tcBorders>
            <w:vAlign w:val="center"/>
            <w:hideMark/>
          </w:tcPr>
          <w:p w:rsidR="002A745B" w:rsidRDefault="002A745B">
            <w:pPr>
              <w:jc w:val="center"/>
              <w:rPr>
                <w:sz w:val="21"/>
                <w:szCs w:val="21"/>
              </w:rPr>
            </w:pPr>
            <w:r>
              <w:rPr>
                <w:sz w:val="21"/>
                <w:szCs w:val="21"/>
              </w:rPr>
              <w:t>№</w:t>
            </w:r>
          </w:p>
          <w:p w:rsidR="002A745B" w:rsidRDefault="002A745B">
            <w:pPr>
              <w:jc w:val="center"/>
              <w:rPr>
                <w:sz w:val="21"/>
                <w:szCs w:val="21"/>
              </w:rPr>
            </w:pPr>
            <w:r>
              <w:rPr>
                <w:sz w:val="21"/>
                <w:szCs w:val="21"/>
              </w:rPr>
              <w:t>п/п</w:t>
            </w:r>
          </w:p>
        </w:tc>
        <w:tc>
          <w:tcPr>
            <w:tcW w:w="1229" w:type="pct"/>
            <w:tcBorders>
              <w:top w:val="single" w:sz="4" w:space="0" w:color="auto"/>
              <w:left w:val="single" w:sz="4" w:space="0" w:color="auto"/>
              <w:bottom w:val="single" w:sz="4" w:space="0" w:color="auto"/>
              <w:right w:val="single" w:sz="4" w:space="0" w:color="auto"/>
            </w:tcBorders>
            <w:vAlign w:val="center"/>
            <w:hideMark/>
          </w:tcPr>
          <w:p w:rsidR="002A745B" w:rsidRDefault="002A745B">
            <w:pPr>
              <w:jc w:val="center"/>
              <w:rPr>
                <w:sz w:val="21"/>
                <w:szCs w:val="21"/>
              </w:rPr>
            </w:pPr>
            <w:r>
              <w:rPr>
                <w:sz w:val="21"/>
                <w:szCs w:val="21"/>
              </w:rPr>
              <w:t>Наименование объектов, адрес</w:t>
            </w:r>
          </w:p>
        </w:tc>
        <w:tc>
          <w:tcPr>
            <w:tcW w:w="1265" w:type="pct"/>
            <w:tcBorders>
              <w:top w:val="single" w:sz="4" w:space="0" w:color="auto"/>
              <w:left w:val="single" w:sz="4" w:space="0" w:color="auto"/>
              <w:bottom w:val="single" w:sz="4" w:space="0" w:color="auto"/>
              <w:right w:val="single" w:sz="4" w:space="0" w:color="auto"/>
            </w:tcBorders>
            <w:vAlign w:val="center"/>
            <w:hideMark/>
          </w:tcPr>
          <w:p w:rsidR="002A745B" w:rsidRDefault="002A745B">
            <w:pPr>
              <w:jc w:val="center"/>
              <w:rPr>
                <w:sz w:val="21"/>
                <w:szCs w:val="21"/>
              </w:rPr>
            </w:pPr>
            <w:r>
              <w:rPr>
                <w:sz w:val="21"/>
                <w:szCs w:val="21"/>
              </w:rPr>
              <w:t>Месторасположение узла учета</w:t>
            </w:r>
          </w:p>
        </w:tc>
        <w:tc>
          <w:tcPr>
            <w:tcW w:w="1226" w:type="pct"/>
            <w:tcBorders>
              <w:top w:val="single" w:sz="4" w:space="0" w:color="auto"/>
              <w:left w:val="single" w:sz="4" w:space="0" w:color="auto"/>
              <w:bottom w:val="single" w:sz="4" w:space="0" w:color="auto"/>
              <w:right w:val="single" w:sz="4" w:space="0" w:color="auto"/>
            </w:tcBorders>
            <w:vAlign w:val="center"/>
            <w:hideMark/>
          </w:tcPr>
          <w:p w:rsidR="002A745B" w:rsidRDefault="002A745B">
            <w:pPr>
              <w:jc w:val="center"/>
              <w:rPr>
                <w:sz w:val="21"/>
                <w:szCs w:val="21"/>
              </w:rPr>
            </w:pPr>
            <w:r>
              <w:rPr>
                <w:sz w:val="21"/>
                <w:szCs w:val="21"/>
              </w:rPr>
              <w:t>Марка и заводской номер прибора учета</w:t>
            </w:r>
          </w:p>
        </w:tc>
        <w:tc>
          <w:tcPr>
            <w:tcW w:w="1028" w:type="pct"/>
            <w:tcBorders>
              <w:top w:val="single" w:sz="4" w:space="0" w:color="auto"/>
              <w:left w:val="single" w:sz="4" w:space="0" w:color="auto"/>
              <w:bottom w:val="single" w:sz="4" w:space="0" w:color="auto"/>
              <w:right w:val="single" w:sz="4" w:space="0" w:color="auto"/>
            </w:tcBorders>
            <w:vAlign w:val="center"/>
            <w:hideMark/>
          </w:tcPr>
          <w:p w:rsidR="002A745B" w:rsidRDefault="002A745B">
            <w:pPr>
              <w:ind w:firstLine="141"/>
              <w:jc w:val="center"/>
              <w:rPr>
                <w:sz w:val="21"/>
                <w:szCs w:val="21"/>
              </w:rPr>
            </w:pPr>
            <w:r>
              <w:rPr>
                <w:sz w:val="21"/>
                <w:szCs w:val="21"/>
              </w:rPr>
              <w:t>Номер и дата акта опломбировки прибора учета</w:t>
            </w:r>
          </w:p>
        </w:tc>
      </w:tr>
      <w:tr w:rsidR="002A745B" w:rsidTr="002A745B">
        <w:trPr>
          <w:trHeight w:val="167"/>
        </w:trPr>
        <w:tc>
          <w:tcPr>
            <w:tcW w:w="252" w:type="pct"/>
            <w:tcBorders>
              <w:top w:val="single" w:sz="4" w:space="0" w:color="auto"/>
              <w:left w:val="single" w:sz="4" w:space="0" w:color="auto"/>
              <w:bottom w:val="single" w:sz="4" w:space="0" w:color="auto"/>
              <w:right w:val="single" w:sz="4" w:space="0" w:color="auto"/>
            </w:tcBorders>
            <w:hideMark/>
          </w:tcPr>
          <w:p w:rsidR="002A745B" w:rsidRDefault="002A745B">
            <w:pPr>
              <w:jc w:val="center"/>
              <w:rPr>
                <w:sz w:val="21"/>
                <w:szCs w:val="21"/>
              </w:rPr>
            </w:pPr>
            <w:r>
              <w:rPr>
                <w:sz w:val="21"/>
                <w:szCs w:val="21"/>
              </w:rPr>
              <w:t>1</w:t>
            </w:r>
          </w:p>
        </w:tc>
        <w:tc>
          <w:tcPr>
            <w:tcW w:w="1229" w:type="pct"/>
            <w:tcBorders>
              <w:top w:val="single" w:sz="4" w:space="0" w:color="auto"/>
              <w:left w:val="single" w:sz="4" w:space="0" w:color="auto"/>
              <w:bottom w:val="single" w:sz="4" w:space="0" w:color="auto"/>
              <w:right w:val="single" w:sz="4" w:space="0" w:color="auto"/>
            </w:tcBorders>
            <w:hideMark/>
          </w:tcPr>
          <w:p w:rsidR="002A745B" w:rsidRDefault="002A745B">
            <w:pPr>
              <w:jc w:val="center"/>
              <w:rPr>
                <w:sz w:val="21"/>
                <w:szCs w:val="21"/>
              </w:rPr>
            </w:pPr>
            <w:r>
              <w:rPr>
                <w:sz w:val="21"/>
                <w:szCs w:val="21"/>
              </w:rPr>
              <w:t>2</w:t>
            </w:r>
          </w:p>
        </w:tc>
        <w:tc>
          <w:tcPr>
            <w:tcW w:w="1265" w:type="pct"/>
            <w:tcBorders>
              <w:top w:val="single" w:sz="4" w:space="0" w:color="auto"/>
              <w:left w:val="single" w:sz="4" w:space="0" w:color="auto"/>
              <w:bottom w:val="single" w:sz="4" w:space="0" w:color="auto"/>
              <w:right w:val="single" w:sz="4" w:space="0" w:color="auto"/>
            </w:tcBorders>
            <w:hideMark/>
          </w:tcPr>
          <w:p w:rsidR="002A745B" w:rsidRDefault="002A745B">
            <w:pPr>
              <w:jc w:val="center"/>
              <w:rPr>
                <w:sz w:val="21"/>
                <w:szCs w:val="21"/>
              </w:rPr>
            </w:pPr>
            <w:r>
              <w:rPr>
                <w:sz w:val="21"/>
                <w:szCs w:val="21"/>
              </w:rPr>
              <w:t>3</w:t>
            </w:r>
          </w:p>
        </w:tc>
        <w:tc>
          <w:tcPr>
            <w:tcW w:w="1226" w:type="pct"/>
            <w:tcBorders>
              <w:top w:val="single" w:sz="4" w:space="0" w:color="auto"/>
              <w:left w:val="single" w:sz="4" w:space="0" w:color="auto"/>
              <w:bottom w:val="single" w:sz="4" w:space="0" w:color="auto"/>
              <w:right w:val="single" w:sz="4" w:space="0" w:color="auto"/>
            </w:tcBorders>
            <w:hideMark/>
          </w:tcPr>
          <w:p w:rsidR="002A745B" w:rsidRDefault="002A745B">
            <w:pPr>
              <w:jc w:val="center"/>
              <w:rPr>
                <w:sz w:val="21"/>
                <w:szCs w:val="21"/>
              </w:rPr>
            </w:pPr>
            <w:r>
              <w:rPr>
                <w:sz w:val="21"/>
                <w:szCs w:val="21"/>
              </w:rPr>
              <w:t>5</w:t>
            </w:r>
          </w:p>
        </w:tc>
        <w:tc>
          <w:tcPr>
            <w:tcW w:w="1028" w:type="pct"/>
            <w:tcBorders>
              <w:top w:val="single" w:sz="4" w:space="0" w:color="auto"/>
              <w:left w:val="single" w:sz="4" w:space="0" w:color="auto"/>
              <w:bottom w:val="single" w:sz="4" w:space="0" w:color="auto"/>
              <w:right w:val="single" w:sz="4" w:space="0" w:color="auto"/>
            </w:tcBorders>
            <w:hideMark/>
          </w:tcPr>
          <w:p w:rsidR="002A745B" w:rsidRDefault="002A745B">
            <w:pPr>
              <w:ind w:left="-359"/>
              <w:jc w:val="center"/>
              <w:rPr>
                <w:sz w:val="21"/>
                <w:szCs w:val="21"/>
              </w:rPr>
            </w:pPr>
            <w:r>
              <w:rPr>
                <w:sz w:val="21"/>
                <w:szCs w:val="21"/>
              </w:rPr>
              <w:t>6</w:t>
            </w:r>
          </w:p>
        </w:tc>
      </w:tr>
      <w:tr w:rsidR="002A745B" w:rsidTr="002A745B">
        <w:trPr>
          <w:trHeight w:val="323"/>
        </w:trPr>
        <w:tc>
          <w:tcPr>
            <w:tcW w:w="252" w:type="pct"/>
            <w:tcBorders>
              <w:top w:val="single" w:sz="4" w:space="0" w:color="auto"/>
              <w:left w:val="single" w:sz="4" w:space="0" w:color="auto"/>
              <w:bottom w:val="single" w:sz="4" w:space="0" w:color="auto"/>
              <w:right w:val="single" w:sz="4" w:space="0" w:color="auto"/>
            </w:tcBorders>
            <w:vAlign w:val="center"/>
            <w:hideMark/>
          </w:tcPr>
          <w:p w:rsidR="002A745B" w:rsidRDefault="002A745B">
            <w:pPr>
              <w:jc w:val="center"/>
              <w:rPr>
                <w:sz w:val="21"/>
                <w:szCs w:val="21"/>
              </w:rPr>
            </w:pPr>
            <w:r>
              <w:rPr>
                <w:sz w:val="21"/>
                <w:szCs w:val="21"/>
              </w:rPr>
              <w:t>1</w:t>
            </w:r>
          </w:p>
        </w:tc>
        <w:tc>
          <w:tcPr>
            <w:tcW w:w="1229" w:type="pct"/>
            <w:tcBorders>
              <w:top w:val="single" w:sz="4" w:space="0" w:color="auto"/>
              <w:left w:val="single" w:sz="4" w:space="0" w:color="auto"/>
              <w:bottom w:val="single" w:sz="4" w:space="0" w:color="auto"/>
              <w:right w:val="single" w:sz="4" w:space="0" w:color="auto"/>
            </w:tcBorders>
            <w:vAlign w:val="center"/>
          </w:tcPr>
          <w:p w:rsidR="002A745B" w:rsidRDefault="002A745B">
            <w:pPr>
              <w:widowControl w:val="0"/>
              <w:jc w:val="center"/>
              <w:rPr>
                <w:snapToGrid w:val="0"/>
                <w:sz w:val="21"/>
                <w:szCs w:val="21"/>
              </w:rPr>
            </w:pPr>
          </w:p>
          <w:p w:rsidR="002A745B" w:rsidRDefault="002A745B">
            <w:pPr>
              <w:widowControl w:val="0"/>
              <w:jc w:val="center"/>
              <w:rPr>
                <w:snapToGrid w:val="0"/>
                <w:sz w:val="21"/>
                <w:szCs w:val="21"/>
              </w:rPr>
            </w:pPr>
            <w:r>
              <w:rPr>
                <w:snapToGrid w:val="0"/>
                <w:sz w:val="21"/>
                <w:szCs w:val="21"/>
              </w:rPr>
              <w:t>С. Вад,</w:t>
            </w:r>
          </w:p>
          <w:p w:rsidR="002A745B" w:rsidRDefault="002A745B">
            <w:pPr>
              <w:widowControl w:val="0"/>
              <w:jc w:val="center"/>
              <w:rPr>
                <w:snapToGrid w:val="0"/>
                <w:sz w:val="21"/>
                <w:szCs w:val="21"/>
              </w:rPr>
            </w:pPr>
            <w:r>
              <w:rPr>
                <w:snapToGrid w:val="0"/>
                <w:sz w:val="21"/>
                <w:szCs w:val="21"/>
              </w:rPr>
              <w:t>ул. 50 лет Октября, д. 26</w:t>
            </w:r>
          </w:p>
          <w:p w:rsidR="002A745B" w:rsidRDefault="002A745B">
            <w:pPr>
              <w:widowControl w:val="0"/>
              <w:jc w:val="center"/>
              <w:rPr>
                <w:snapToGrid w:val="0"/>
                <w:sz w:val="21"/>
                <w:szCs w:val="21"/>
              </w:rPr>
            </w:pPr>
          </w:p>
        </w:tc>
        <w:tc>
          <w:tcPr>
            <w:tcW w:w="1265" w:type="pct"/>
            <w:tcBorders>
              <w:top w:val="single" w:sz="4" w:space="0" w:color="auto"/>
              <w:left w:val="single" w:sz="4" w:space="0" w:color="auto"/>
              <w:bottom w:val="single" w:sz="4" w:space="0" w:color="auto"/>
              <w:right w:val="single" w:sz="4" w:space="0" w:color="auto"/>
            </w:tcBorders>
            <w:vAlign w:val="center"/>
          </w:tcPr>
          <w:p w:rsidR="00D3171B" w:rsidRPr="00CE5A45" w:rsidRDefault="00D3171B" w:rsidP="00D3171B">
            <w:pPr>
              <w:widowControl w:val="0"/>
              <w:jc w:val="center"/>
              <w:rPr>
                <w:snapToGrid w:val="0"/>
                <w:sz w:val="21"/>
                <w:szCs w:val="21"/>
              </w:rPr>
            </w:pPr>
            <w:r w:rsidRPr="00CE5A45">
              <w:rPr>
                <w:snapToGrid w:val="0"/>
                <w:sz w:val="21"/>
                <w:szCs w:val="21"/>
              </w:rPr>
              <w:t>В здании С. Вад,</w:t>
            </w:r>
          </w:p>
          <w:p w:rsidR="00D3171B" w:rsidRPr="00CE5A45" w:rsidRDefault="00D3171B" w:rsidP="00D3171B">
            <w:pPr>
              <w:widowControl w:val="0"/>
              <w:jc w:val="center"/>
              <w:rPr>
                <w:snapToGrid w:val="0"/>
                <w:sz w:val="21"/>
                <w:szCs w:val="21"/>
              </w:rPr>
            </w:pPr>
            <w:r w:rsidRPr="00CE5A45">
              <w:rPr>
                <w:snapToGrid w:val="0"/>
                <w:sz w:val="21"/>
                <w:szCs w:val="21"/>
              </w:rPr>
              <w:t>ул. 50 лет Октября, д. 26</w:t>
            </w:r>
          </w:p>
          <w:p w:rsidR="002A745B" w:rsidRPr="00CE5A45" w:rsidRDefault="002A745B">
            <w:pPr>
              <w:widowControl w:val="0"/>
              <w:jc w:val="center"/>
              <w:rPr>
                <w:snapToGrid w:val="0"/>
                <w:sz w:val="21"/>
                <w:szCs w:val="21"/>
              </w:rPr>
            </w:pPr>
          </w:p>
        </w:tc>
        <w:tc>
          <w:tcPr>
            <w:tcW w:w="1226" w:type="pct"/>
            <w:tcBorders>
              <w:top w:val="single" w:sz="4" w:space="0" w:color="auto"/>
              <w:left w:val="single" w:sz="4" w:space="0" w:color="auto"/>
              <w:bottom w:val="single" w:sz="4" w:space="0" w:color="auto"/>
              <w:right w:val="single" w:sz="4" w:space="0" w:color="auto"/>
            </w:tcBorders>
            <w:vAlign w:val="center"/>
            <w:hideMark/>
          </w:tcPr>
          <w:p w:rsidR="002A745B" w:rsidRPr="00CE5A45" w:rsidRDefault="00D3171B">
            <w:pPr>
              <w:jc w:val="center"/>
              <w:rPr>
                <w:sz w:val="21"/>
                <w:szCs w:val="21"/>
              </w:rPr>
            </w:pPr>
            <w:r w:rsidRPr="00CE5A45">
              <w:rPr>
                <w:sz w:val="21"/>
                <w:szCs w:val="21"/>
              </w:rPr>
              <w:t xml:space="preserve">Счетчик воды СВК-20г№0300143772 </w:t>
            </w:r>
            <w:r w:rsidR="002A745B" w:rsidRPr="00CE5A45">
              <w:rPr>
                <w:sz w:val="21"/>
                <w:szCs w:val="21"/>
              </w:rPr>
              <w:t xml:space="preserve"> </w:t>
            </w:r>
          </w:p>
        </w:tc>
        <w:tc>
          <w:tcPr>
            <w:tcW w:w="1028" w:type="pct"/>
            <w:tcBorders>
              <w:top w:val="single" w:sz="4" w:space="0" w:color="auto"/>
              <w:left w:val="single" w:sz="4" w:space="0" w:color="auto"/>
              <w:bottom w:val="single" w:sz="4" w:space="0" w:color="auto"/>
              <w:right w:val="single" w:sz="4" w:space="0" w:color="auto"/>
            </w:tcBorders>
            <w:vAlign w:val="center"/>
            <w:hideMark/>
          </w:tcPr>
          <w:p w:rsidR="002A745B" w:rsidRPr="00883AC6" w:rsidRDefault="002A745B">
            <w:pPr>
              <w:ind w:left="-359"/>
              <w:jc w:val="center"/>
              <w:rPr>
                <w:sz w:val="18"/>
                <w:szCs w:val="18"/>
              </w:rPr>
            </w:pPr>
            <w:r w:rsidRPr="00883AC6">
              <w:rPr>
                <w:sz w:val="18"/>
                <w:szCs w:val="18"/>
              </w:rPr>
              <w:t xml:space="preserve">   </w:t>
            </w:r>
            <w:r w:rsidR="00D3171B" w:rsidRPr="00883AC6">
              <w:rPr>
                <w:sz w:val="18"/>
                <w:szCs w:val="18"/>
              </w:rPr>
              <w:t xml:space="preserve">30.11.2021 №б/н пломбы 2298191, дата поверки 30.11.2027      </w:t>
            </w:r>
            <w:r w:rsidRPr="00883AC6">
              <w:rPr>
                <w:sz w:val="18"/>
                <w:szCs w:val="18"/>
              </w:rPr>
              <w:t xml:space="preserve">   </w:t>
            </w:r>
          </w:p>
        </w:tc>
      </w:tr>
    </w:tbl>
    <w:p w:rsidR="002A745B" w:rsidRDefault="002A745B" w:rsidP="002A745B">
      <w:pPr>
        <w:jc w:val="right"/>
        <w:rPr>
          <w:sz w:val="21"/>
          <w:szCs w:val="21"/>
        </w:rPr>
      </w:pPr>
    </w:p>
    <w:p w:rsidR="002A745B" w:rsidRDefault="002A745B" w:rsidP="002A745B">
      <w:pPr>
        <w:jc w:val="right"/>
        <w:rPr>
          <w:sz w:val="21"/>
          <w:szCs w:val="21"/>
        </w:rPr>
      </w:pPr>
    </w:p>
    <w:p w:rsidR="002A745B" w:rsidRDefault="002A745B" w:rsidP="002A745B">
      <w:pPr>
        <w:jc w:val="right"/>
        <w:rPr>
          <w:sz w:val="21"/>
          <w:szCs w:val="21"/>
        </w:rPr>
      </w:pPr>
    </w:p>
    <w:p w:rsidR="002A745B" w:rsidRDefault="002A745B" w:rsidP="002A745B">
      <w:pPr>
        <w:rPr>
          <w:sz w:val="21"/>
          <w:szCs w:val="21"/>
        </w:rPr>
      </w:pPr>
    </w:p>
    <w:p w:rsidR="002A745B" w:rsidRDefault="002A745B" w:rsidP="002A745B">
      <w:pPr>
        <w:tabs>
          <w:tab w:val="left" w:pos="5670"/>
        </w:tabs>
      </w:pPr>
      <w:r>
        <w:t>Поставщик:                                                                             Потребитель:</w:t>
      </w:r>
      <w:r>
        <w:tab/>
      </w:r>
    </w:p>
    <w:p w:rsidR="002A745B" w:rsidRPr="002A745B" w:rsidRDefault="002A745B" w:rsidP="002A745B"/>
    <w:p w:rsidR="002A745B" w:rsidRPr="009E108D" w:rsidRDefault="002612F2" w:rsidP="002A745B">
      <w:pPr>
        <w:tabs>
          <w:tab w:val="left" w:pos="2745"/>
        </w:tabs>
        <w:rPr>
          <w:sz w:val="22"/>
          <w:szCs w:val="22"/>
        </w:rPr>
      </w:pPr>
      <w:r w:rsidRPr="009E108D">
        <w:rPr>
          <w:noProof/>
        </w:rPr>
        <mc:AlternateContent>
          <mc:Choice Requires="wps">
            <w:drawing>
              <wp:anchor distT="0" distB="0" distL="114300" distR="114300" simplePos="0" relativeHeight="251660288" behindDoc="0" locked="0" layoutInCell="1" allowOverlap="1" wp14:anchorId="3F15834F" wp14:editId="375B3854">
                <wp:simplePos x="0" y="0"/>
                <wp:positionH relativeFrom="column">
                  <wp:posOffset>-114300</wp:posOffset>
                </wp:positionH>
                <wp:positionV relativeFrom="paragraph">
                  <wp:posOffset>831850</wp:posOffset>
                </wp:positionV>
                <wp:extent cx="0" cy="0"/>
                <wp:effectExtent l="13335" t="10795" r="5715" b="825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9E94F9C" id="Line 1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5.5pt" to="-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"/>
            </w:pict>
          </mc:Fallback>
        </mc:AlternateContent>
      </w:r>
      <w:r w:rsidRPr="009E108D">
        <w:rPr>
          <w:noProof/>
        </w:rPr>
        <mc:AlternateContent>
          <mc:Choice Requires="wps">
            <w:drawing>
              <wp:anchor distT="0" distB="0" distL="114300" distR="114300" simplePos="0" relativeHeight="251661312" behindDoc="0" locked="0" layoutInCell="1" allowOverlap="1" wp14:anchorId="418CC50F" wp14:editId="5070A26C">
                <wp:simplePos x="0" y="0"/>
                <wp:positionH relativeFrom="column">
                  <wp:posOffset>0</wp:posOffset>
                </wp:positionH>
                <wp:positionV relativeFrom="paragraph">
                  <wp:posOffset>-2744470</wp:posOffset>
                </wp:positionV>
                <wp:extent cx="0" cy="0"/>
                <wp:effectExtent l="13335" t="6350" r="5715" b="1270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95C7DB4" id="Line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6.1pt" to="0,-2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FHcDAIAACM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"/>
            </w:pict>
          </mc:Fallback>
        </mc:AlternateContent>
      </w:r>
      <w:r w:rsidR="0042474D">
        <w:t>________________</w:t>
      </w:r>
      <w:r w:rsidR="002A745B" w:rsidRPr="009E108D">
        <w:t xml:space="preserve">                        </w:t>
      </w:r>
      <w:r w:rsidR="00EA45E4" w:rsidRPr="009E108D">
        <w:t xml:space="preserve">             </w:t>
      </w:r>
      <w:r w:rsidR="002A745B" w:rsidRPr="009E108D">
        <w:t xml:space="preserve"> _______________ </w:t>
      </w:r>
      <w:proofErr w:type="spellStart"/>
      <w:r w:rsidR="00EA45E4" w:rsidRPr="009E108D">
        <w:t>А.Б.Шабаров</w:t>
      </w:r>
      <w:proofErr w:type="spellEnd"/>
      <w:r w:rsidR="00EA45E4" w:rsidRPr="009E108D">
        <w:t xml:space="preserve">              </w:t>
      </w:r>
    </w:p>
    <w:p w:rsidR="002A745B" w:rsidRDefault="002A745B" w:rsidP="002A745B">
      <w:pPr>
        <w:tabs>
          <w:tab w:val="left" w:pos="5970"/>
        </w:tabs>
        <w:rPr>
          <w:sz w:val="20"/>
          <w:szCs w:val="20"/>
        </w:rPr>
      </w:pPr>
      <w:r w:rsidRPr="009E108D">
        <w:t xml:space="preserve">     </w:t>
      </w:r>
      <w:r w:rsidRPr="009E108D">
        <w:rPr>
          <w:sz w:val="20"/>
          <w:szCs w:val="20"/>
        </w:rPr>
        <w:t>М П</w:t>
      </w:r>
      <w:r>
        <w:rPr>
          <w:sz w:val="20"/>
          <w:szCs w:val="20"/>
        </w:rPr>
        <w:tab/>
        <w:t xml:space="preserve">     М П</w:t>
      </w:r>
    </w:p>
    <w:p w:rsidR="002A745B" w:rsidRDefault="002A745B" w:rsidP="002A745B">
      <w:pPr>
        <w:tabs>
          <w:tab w:val="left" w:pos="5970"/>
        </w:tabs>
        <w:rPr>
          <w:sz w:val="20"/>
          <w:szCs w:val="20"/>
        </w:rPr>
      </w:pPr>
    </w:p>
    <w:p w:rsidR="002A745B" w:rsidRDefault="002A745B" w:rsidP="002A745B">
      <w:pPr>
        <w:tabs>
          <w:tab w:val="left" w:pos="5970"/>
        </w:tabs>
        <w:rPr>
          <w:sz w:val="20"/>
          <w:szCs w:val="20"/>
        </w:rPr>
      </w:pPr>
    </w:p>
    <w:p w:rsidR="002A745B" w:rsidRDefault="002A745B" w:rsidP="002A745B">
      <w:pPr>
        <w:tabs>
          <w:tab w:val="left" w:pos="5970"/>
        </w:tabs>
        <w:rPr>
          <w:sz w:val="20"/>
          <w:szCs w:val="20"/>
        </w:rPr>
      </w:pPr>
    </w:p>
    <w:p w:rsidR="002A745B" w:rsidRDefault="002A745B" w:rsidP="002A745B">
      <w:pPr>
        <w:tabs>
          <w:tab w:val="left" w:pos="5970"/>
        </w:tabs>
        <w:rPr>
          <w:sz w:val="20"/>
          <w:szCs w:val="20"/>
        </w:rPr>
      </w:pPr>
    </w:p>
    <w:p w:rsidR="002A745B" w:rsidRDefault="002A745B" w:rsidP="002A745B">
      <w:pPr>
        <w:tabs>
          <w:tab w:val="left" w:pos="5970"/>
        </w:tabs>
        <w:rPr>
          <w:sz w:val="20"/>
          <w:szCs w:val="20"/>
        </w:rPr>
      </w:pPr>
    </w:p>
    <w:p w:rsidR="002A745B" w:rsidRDefault="002A745B" w:rsidP="002A745B">
      <w:pPr>
        <w:tabs>
          <w:tab w:val="left" w:pos="5970"/>
        </w:tabs>
        <w:rPr>
          <w:sz w:val="20"/>
          <w:szCs w:val="20"/>
        </w:rPr>
      </w:pPr>
    </w:p>
    <w:p w:rsidR="002A745B" w:rsidRDefault="002A745B" w:rsidP="002A745B">
      <w:pPr>
        <w:tabs>
          <w:tab w:val="left" w:pos="5970"/>
        </w:tabs>
        <w:rPr>
          <w:sz w:val="20"/>
          <w:szCs w:val="20"/>
        </w:rPr>
      </w:pPr>
    </w:p>
    <w:p w:rsidR="00A668FF" w:rsidRDefault="00A668FF">
      <w:bookmarkStart w:id="1" w:name="_GoBack"/>
      <w:bookmarkEnd w:id="1"/>
    </w:p>
    <w:sectPr w:rsidR="00A668FF" w:rsidSect="00A668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45B"/>
    <w:rsid w:val="00092E8D"/>
    <w:rsid w:val="000D23E5"/>
    <w:rsid w:val="0010633E"/>
    <w:rsid w:val="0012161A"/>
    <w:rsid w:val="001468A1"/>
    <w:rsid w:val="001600E3"/>
    <w:rsid w:val="001A0612"/>
    <w:rsid w:val="001C6CB3"/>
    <w:rsid w:val="0022528C"/>
    <w:rsid w:val="002612F2"/>
    <w:rsid w:val="00261E30"/>
    <w:rsid w:val="002A745B"/>
    <w:rsid w:val="002B56B0"/>
    <w:rsid w:val="002D332D"/>
    <w:rsid w:val="002E0326"/>
    <w:rsid w:val="002E74A4"/>
    <w:rsid w:val="003613E9"/>
    <w:rsid w:val="00390CE6"/>
    <w:rsid w:val="003B5B68"/>
    <w:rsid w:val="0042474D"/>
    <w:rsid w:val="00467FAA"/>
    <w:rsid w:val="0048237F"/>
    <w:rsid w:val="004A7324"/>
    <w:rsid w:val="00526B72"/>
    <w:rsid w:val="0054580D"/>
    <w:rsid w:val="00592869"/>
    <w:rsid w:val="005A2FE5"/>
    <w:rsid w:val="005B2DE9"/>
    <w:rsid w:val="00610DE6"/>
    <w:rsid w:val="006110E4"/>
    <w:rsid w:val="00634C98"/>
    <w:rsid w:val="00681D33"/>
    <w:rsid w:val="006C7FCE"/>
    <w:rsid w:val="006E62B8"/>
    <w:rsid w:val="007049D9"/>
    <w:rsid w:val="0073157E"/>
    <w:rsid w:val="007A1D0B"/>
    <w:rsid w:val="007B1689"/>
    <w:rsid w:val="007E2B21"/>
    <w:rsid w:val="00862422"/>
    <w:rsid w:val="00883AC6"/>
    <w:rsid w:val="00886961"/>
    <w:rsid w:val="008D0FF2"/>
    <w:rsid w:val="008E3A19"/>
    <w:rsid w:val="00922C6F"/>
    <w:rsid w:val="009D3A6C"/>
    <w:rsid w:val="009D6309"/>
    <w:rsid w:val="009E108D"/>
    <w:rsid w:val="009E1BC3"/>
    <w:rsid w:val="00A668FF"/>
    <w:rsid w:val="00AA0700"/>
    <w:rsid w:val="00AF09BE"/>
    <w:rsid w:val="00B5574D"/>
    <w:rsid w:val="00B5602D"/>
    <w:rsid w:val="00B90F82"/>
    <w:rsid w:val="00B96125"/>
    <w:rsid w:val="00BA3AEA"/>
    <w:rsid w:val="00C454B8"/>
    <w:rsid w:val="00C53989"/>
    <w:rsid w:val="00CE5A45"/>
    <w:rsid w:val="00D3171B"/>
    <w:rsid w:val="00DE77AF"/>
    <w:rsid w:val="00E117C1"/>
    <w:rsid w:val="00E167FA"/>
    <w:rsid w:val="00E558B6"/>
    <w:rsid w:val="00EA45E4"/>
    <w:rsid w:val="00EE3924"/>
    <w:rsid w:val="00F35CF6"/>
    <w:rsid w:val="00F423A2"/>
    <w:rsid w:val="00F803A2"/>
    <w:rsid w:val="00F840E5"/>
    <w:rsid w:val="00F85770"/>
    <w:rsid w:val="00FC7C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45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unhideWhenUsed/>
    <w:rsid w:val="002A745B"/>
    <w:pPr>
      <w:jc w:val="both"/>
    </w:pPr>
    <w:rPr>
      <w:i/>
      <w:iCs/>
      <w:sz w:val="20"/>
    </w:rPr>
  </w:style>
  <w:style w:type="character" w:customStyle="1" w:styleId="20">
    <w:name w:val="Основной текст 2 Знак"/>
    <w:basedOn w:val="a0"/>
    <w:link w:val="2"/>
    <w:uiPriority w:val="99"/>
    <w:rsid w:val="002A745B"/>
    <w:rPr>
      <w:rFonts w:ascii="Times New Roman" w:eastAsia="Times New Roman" w:hAnsi="Times New Roman" w:cs="Times New Roman"/>
      <w:i/>
      <w:iCs/>
      <w:sz w:val="20"/>
      <w:szCs w:val="24"/>
    </w:rPr>
  </w:style>
  <w:style w:type="paragraph" w:customStyle="1" w:styleId="ConsPlusNonformat">
    <w:name w:val="ConsPlusNonformat"/>
    <w:uiPriority w:val="99"/>
    <w:rsid w:val="002A74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Без интервала1"/>
    <w:rsid w:val="002A745B"/>
    <w:pPr>
      <w:widowControl w:val="0"/>
      <w:spacing w:after="0" w:line="240" w:lineRule="auto"/>
    </w:pPr>
    <w:rPr>
      <w:rFonts w:ascii="Arial Unicode MS" w:eastAsia="Arial Unicode MS" w:hAnsi="Arial Unicode MS" w:cs="Arial Unicode MS"/>
      <w:color w:val="000000"/>
      <w:sz w:val="24"/>
      <w:szCs w:val="24"/>
      <w:lang w:eastAsia="ru-RU"/>
    </w:rPr>
  </w:style>
  <w:style w:type="character" w:styleId="a3">
    <w:name w:val="Hyperlink"/>
    <w:basedOn w:val="a0"/>
    <w:uiPriority w:val="99"/>
    <w:semiHidden/>
    <w:unhideWhenUsed/>
    <w:rsid w:val="002A745B"/>
    <w:rPr>
      <w:color w:val="0000FF"/>
      <w:u w:val="single"/>
    </w:rPr>
  </w:style>
  <w:style w:type="paragraph" w:styleId="a4">
    <w:name w:val="Balloon Text"/>
    <w:basedOn w:val="a"/>
    <w:link w:val="a5"/>
    <w:uiPriority w:val="99"/>
    <w:semiHidden/>
    <w:unhideWhenUsed/>
    <w:rsid w:val="002A745B"/>
    <w:rPr>
      <w:rFonts w:ascii="Tahoma" w:hAnsi="Tahoma" w:cs="Tahoma"/>
      <w:sz w:val="16"/>
      <w:szCs w:val="16"/>
    </w:rPr>
  </w:style>
  <w:style w:type="character" w:customStyle="1" w:styleId="a5">
    <w:name w:val="Текст выноски Знак"/>
    <w:basedOn w:val="a0"/>
    <w:link w:val="a4"/>
    <w:uiPriority w:val="99"/>
    <w:semiHidden/>
    <w:rsid w:val="002A745B"/>
    <w:rPr>
      <w:rFonts w:ascii="Tahoma" w:eastAsia="Times New Roman" w:hAnsi="Tahoma" w:cs="Tahoma"/>
      <w:sz w:val="16"/>
      <w:szCs w:val="16"/>
      <w:lang w:eastAsia="ru-RU"/>
    </w:rPr>
  </w:style>
  <w:style w:type="paragraph" w:styleId="a6">
    <w:name w:val="Body Text"/>
    <w:basedOn w:val="a"/>
    <w:link w:val="a7"/>
    <w:uiPriority w:val="99"/>
    <w:semiHidden/>
    <w:unhideWhenUsed/>
    <w:rsid w:val="00B90F82"/>
    <w:pPr>
      <w:spacing w:after="120"/>
    </w:pPr>
  </w:style>
  <w:style w:type="character" w:customStyle="1" w:styleId="a7">
    <w:name w:val="Основной текст Знак"/>
    <w:basedOn w:val="a0"/>
    <w:link w:val="a6"/>
    <w:uiPriority w:val="99"/>
    <w:semiHidden/>
    <w:rsid w:val="00B90F82"/>
    <w:rPr>
      <w:rFonts w:ascii="Times New Roman" w:eastAsia="Times New Roman" w:hAnsi="Times New Roman" w:cs="Times New Roman"/>
      <w:sz w:val="24"/>
      <w:szCs w:val="24"/>
      <w:lang w:eastAsia="ru-RU"/>
    </w:rPr>
  </w:style>
  <w:style w:type="paragraph" w:customStyle="1" w:styleId="ConsPlusNonformat0">
    <w:name w:val="ConsPlusNonformat"/>
    <w:next w:val="a"/>
    <w:rsid w:val="00592869"/>
    <w:pPr>
      <w:widowControl w:val="0"/>
      <w:suppressAutoHyphens/>
      <w:autoSpaceDE w:val="0"/>
      <w:spacing w:after="0" w:line="240" w:lineRule="auto"/>
    </w:pPr>
    <w:rPr>
      <w:rFonts w:ascii="Courier New" w:eastAsia="Courier New" w:hAnsi="Courier New" w:cs="Courier New"/>
      <w:kern w:val="1"/>
      <w:sz w:val="20"/>
      <w:szCs w:val="20"/>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45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unhideWhenUsed/>
    <w:rsid w:val="002A745B"/>
    <w:pPr>
      <w:jc w:val="both"/>
    </w:pPr>
    <w:rPr>
      <w:i/>
      <w:iCs/>
      <w:sz w:val="20"/>
    </w:rPr>
  </w:style>
  <w:style w:type="character" w:customStyle="1" w:styleId="20">
    <w:name w:val="Основной текст 2 Знак"/>
    <w:basedOn w:val="a0"/>
    <w:link w:val="2"/>
    <w:uiPriority w:val="99"/>
    <w:rsid w:val="002A745B"/>
    <w:rPr>
      <w:rFonts w:ascii="Times New Roman" w:eastAsia="Times New Roman" w:hAnsi="Times New Roman" w:cs="Times New Roman"/>
      <w:i/>
      <w:iCs/>
      <w:sz w:val="20"/>
      <w:szCs w:val="24"/>
    </w:rPr>
  </w:style>
  <w:style w:type="paragraph" w:customStyle="1" w:styleId="ConsPlusNonformat">
    <w:name w:val="ConsPlusNonformat"/>
    <w:uiPriority w:val="99"/>
    <w:rsid w:val="002A74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Без интервала1"/>
    <w:rsid w:val="002A745B"/>
    <w:pPr>
      <w:widowControl w:val="0"/>
      <w:spacing w:after="0" w:line="240" w:lineRule="auto"/>
    </w:pPr>
    <w:rPr>
      <w:rFonts w:ascii="Arial Unicode MS" w:eastAsia="Arial Unicode MS" w:hAnsi="Arial Unicode MS" w:cs="Arial Unicode MS"/>
      <w:color w:val="000000"/>
      <w:sz w:val="24"/>
      <w:szCs w:val="24"/>
      <w:lang w:eastAsia="ru-RU"/>
    </w:rPr>
  </w:style>
  <w:style w:type="character" w:styleId="a3">
    <w:name w:val="Hyperlink"/>
    <w:basedOn w:val="a0"/>
    <w:uiPriority w:val="99"/>
    <w:semiHidden/>
    <w:unhideWhenUsed/>
    <w:rsid w:val="002A745B"/>
    <w:rPr>
      <w:color w:val="0000FF"/>
      <w:u w:val="single"/>
    </w:rPr>
  </w:style>
  <w:style w:type="paragraph" w:styleId="a4">
    <w:name w:val="Balloon Text"/>
    <w:basedOn w:val="a"/>
    <w:link w:val="a5"/>
    <w:uiPriority w:val="99"/>
    <w:semiHidden/>
    <w:unhideWhenUsed/>
    <w:rsid w:val="002A745B"/>
    <w:rPr>
      <w:rFonts w:ascii="Tahoma" w:hAnsi="Tahoma" w:cs="Tahoma"/>
      <w:sz w:val="16"/>
      <w:szCs w:val="16"/>
    </w:rPr>
  </w:style>
  <w:style w:type="character" w:customStyle="1" w:styleId="a5">
    <w:name w:val="Текст выноски Знак"/>
    <w:basedOn w:val="a0"/>
    <w:link w:val="a4"/>
    <w:uiPriority w:val="99"/>
    <w:semiHidden/>
    <w:rsid w:val="002A745B"/>
    <w:rPr>
      <w:rFonts w:ascii="Tahoma" w:eastAsia="Times New Roman" w:hAnsi="Tahoma" w:cs="Tahoma"/>
      <w:sz w:val="16"/>
      <w:szCs w:val="16"/>
      <w:lang w:eastAsia="ru-RU"/>
    </w:rPr>
  </w:style>
  <w:style w:type="paragraph" w:styleId="a6">
    <w:name w:val="Body Text"/>
    <w:basedOn w:val="a"/>
    <w:link w:val="a7"/>
    <w:uiPriority w:val="99"/>
    <w:semiHidden/>
    <w:unhideWhenUsed/>
    <w:rsid w:val="00B90F82"/>
    <w:pPr>
      <w:spacing w:after="120"/>
    </w:pPr>
  </w:style>
  <w:style w:type="character" w:customStyle="1" w:styleId="a7">
    <w:name w:val="Основной текст Знак"/>
    <w:basedOn w:val="a0"/>
    <w:link w:val="a6"/>
    <w:uiPriority w:val="99"/>
    <w:semiHidden/>
    <w:rsid w:val="00B90F82"/>
    <w:rPr>
      <w:rFonts w:ascii="Times New Roman" w:eastAsia="Times New Roman" w:hAnsi="Times New Roman" w:cs="Times New Roman"/>
      <w:sz w:val="24"/>
      <w:szCs w:val="24"/>
      <w:lang w:eastAsia="ru-RU"/>
    </w:rPr>
  </w:style>
  <w:style w:type="paragraph" w:customStyle="1" w:styleId="ConsPlusNonformat0">
    <w:name w:val="ConsPlusNonformat"/>
    <w:next w:val="a"/>
    <w:rsid w:val="00592869"/>
    <w:pPr>
      <w:widowControl w:val="0"/>
      <w:suppressAutoHyphens/>
      <w:autoSpaceDE w:val="0"/>
      <w:spacing w:after="0" w:line="240" w:lineRule="auto"/>
    </w:pPr>
    <w:rPr>
      <w:rFonts w:ascii="Courier New" w:eastAsia="Courier New" w:hAnsi="Courier New" w:cs="Courier New"/>
      <w:kern w:val="1"/>
      <w:sz w:val="20"/>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01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E:\&#1057;&#1057;&#1057;\&#1042;&#1077;&#1088;&#1072;%20&#1076;&#1086;&#1075;&#1086;&#1074;&#1086;&#1088;&#1072;\&#1044;&#1086;&#1075;&#1086;&#1074;&#1086;&#1088;&#1072;%20&#1042;&#1086;&#1076;&#1072;%20&#1080;%20&#1046;&#1041;&#1054;\&#1088;&#1086;&#1089;&#1077;&#1083;&#1100;&#1093;&#1086;&#1079;&#1073;&#1072;&#1085;&#1082;%20&#1074;&#1086;&#1076;&#1072;%20(1).doc" TargetMode="External"/><Relationship Id="rId3" Type="http://schemas.openxmlformats.org/officeDocument/2006/relationships/settings" Target="settings.xml"/><Relationship Id="rId7" Type="http://schemas.openxmlformats.org/officeDocument/2006/relationships/hyperlink" Target="file:///E:\&#1057;&#1057;&#1057;\&#1042;&#1077;&#1088;&#1072;%20&#1076;&#1086;&#1075;&#1086;&#1074;&#1086;&#1088;&#1072;\&#1044;&#1086;&#1075;&#1086;&#1074;&#1086;&#1088;&#1072;%20&#1042;&#1086;&#1076;&#1072;%20&#1080;%20&#1046;&#1041;&#1054;\&#1088;&#1086;&#1089;&#1077;&#1083;&#1100;&#1093;&#1086;&#1079;&#1073;&#1072;&#1085;&#1082;%20&#1074;&#1086;&#1076;&#1072;%20(1).do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27E380C50594441083B5BB3099072A3FF55BE8A8D2187D71769280876826845693F7C9087D116EB1BuDJ" TargetMode="External"/><Relationship Id="rId11" Type="http://schemas.openxmlformats.org/officeDocument/2006/relationships/theme" Target="theme/theme1.xml"/><Relationship Id="rId5" Type="http://schemas.openxmlformats.org/officeDocument/2006/relationships/hyperlink" Target="consultantplus://offline/ref=8F409569040D97B93FF5C7ADFB33EB8534822BF96F32A58199F21AB7AB39D98CB4481CA9AD17386F825F61AADB6394B950E8748E43674A80l1L0J"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3267</Words>
  <Characters>18626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DEVICE</dc:creator>
  <cp:lastModifiedBy>Балина Оксана Львовна</cp:lastModifiedBy>
  <cp:revision>4</cp:revision>
  <cp:lastPrinted>2026-10-09T08:57:00Z</cp:lastPrinted>
  <dcterms:created xsi:type="dcterms:W3CDTF">2026-10-09T08:55:00Z</dcterms:created>
  <dcterms:modified xsi:type="dcterms:W3CDTF">2026-10-09T08:57:00Z</dcterms:modified>
</cp:coreProperties>
</file>