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CD4" w:rsidRDefault="00FE6CD4" w:rsidP="00FE6CD4">
      <w:pPr>
        <w:pStyle w:val="2"/>
        <w:jc w:val="center"/>
        <w:rPr>
          <w:rFonts w:ascii="Times New Roman" w:eastAsiaTheme="minorEastAsia" w:hAnsi="Times New Roman"/>
          <w:sz w:val="20"/>
          <w:szCs w:val="20"/>
        </w:rPr>
      </w:pPr>
      <w:bookmarkStart w:id="0" w:name="_Toc19547877"/>
      <w:bookmarkStart w:id="1" w:name="_Toc19547722"/>
      <w:bookmarkStart w:id="2" w:name="_Toc19544714"/>
      <w:r>
        <w:rPr>
          <w:rFonts w:ascii="Times New Roman" w:eastAsiaTheme="minorEastAsia" w:hAnsi="Times New Roman"/>
          <w:i w:val="0"/>
          <w:sz w:val="20"/>
          <w:szCs w:val="20"/>
        </w:rPr>
        <w:t>ГОСУДАРСТВЕННЫЙ КОНТРАКТ</w:t>
      </w:r>
      <w:bookmarkEnd w:id="0"/>
      <w:bookmarkEnd w:id="1"/>
      <w:bookmarkEnd w:id="2"/>
      <w:r>
        <w:rPr>
          <w:rFonts w:ascii="Times New Roman" w:eastAsiaTheme="minorEastAsia" w:hAnsi="Times New Roman"/>
          <w:i w:val="0"/>
          <w:sz w:val="20"/>
          <w:szCs w:val="20"/>
        </w:rPr>
        <w:t xml:space="preserve"> № __</w:t>
      </w:r>
    </w:p>
    <w:p w:rsidR="00FE6CD4" w:rsidRDefault="00FE6CD4" w:rsidP="00FE6CD4">
      <w:pPr>
        <w:jc w:val="center"/>
        <w:rPr>
          <w:rFonts w:ascii="Times New Roman" w:hAnsi="Times New Roman"/>
          <w:bCs/>
          <w:sz w:val="20"/>
          <w:szCs w:val="20"/>
        </w:rPr>
      </w:pPr>
      <w:r>
        <w:rPr>
          <w:rFonts w:ascii="Times New Roman" w:hAnsi="Times New Roman"/>
          <w:bCs/>
          <w:sz w:val="20"/>
          <w:szCs w:val="20"/>
        </w:rPr>
        <w:t>ИКЗ___________________________________________________</w:t>
      </w:r>
    </w:p>
    <w:p w:rsidR="00FE6CD4" w:rsidRDefault="00FE6CD4" w:rsidP="00FE6CD4">
      <w:pPr>
        <w:rPr>
          <w:rFonts w:ascii="Times New Roman" w:hAnsi="Times New Roman"/>
          <w:sz w:val="20"/>
          <w:szCs w:val="20"/>
        </w:rPr>
      </w:pPr>
      <w:r>
        <w:rPr>
          <w:rFonts w:ascii="Times New Roman" w:hAnsi="Times New Roman"/>
          <w:sz w:val="20"/>
          <w:szCs w:val="20"/>
        </w:rPr>
        <w:t>р.п. Явас, Республика Мордовия</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 _________ 2026 г.</w:t>
      </w:r>
    </w:p>
    <w:p w:rsidR="00983C3E" w:rsidRDefault="00FE6CD4" w:rsidP="009105A3">
      <w:pPr>
        <w:widowControl w:val="0"/>
        <w:shd w:val="clear" w:color="auto" w:fill="FFFFFF"/>
        <w:ind w:firstLine="567"/>
        <w:jc w:val="both"/>
        <w:rPr>
          <w:rFonts w:ascii="Times New Roman" w:hAnsi="Times New Roman"/>
          <w:color w:val="000000"/>
          <w:sz w:val="20"/>
          <w:szCs w:val="20"/>
        </w:rPr>
      </w:pPr>
      <w:r>
        <w:rPr>
          <w:rFonts w:ascii="Times New Roman" w:hAnsi="Times New Roman"/>
          <w:color w:val="000000"/>
          <w:sz w:val="20"/>
          <w:szCs w:val="20"/>
        </w:rPr>
        <w:t xml:space="preserve">Федеральное казенное учреждение «Центр инженерно-технического обеспечения и вооружения Управления Федеральной службы исполнения наказаний по Республике Мордовия» (далее – ФКУ ЦИТОВ УФСИН России по Республике Мордовия), действующее от имени Российской Федерации в целях обеспечения государственных нужд, именуемое в дальнейшем «Государственный заказчик», далее «Заказчик», в лице   </w:t>
      </w:r>
      <w:r w:rsidR="002076DF">
        <w:rPr>
          <w:rFonts w:ascii="Times New Roman" w:hAnsi="Times New Roman"/>
          <w:color w:val="000000"/>
          <w:sz w:val="20"/>
          <w:szCs w:val="20"/>
        </w:rPr>
        <w:t>н</w:t>
      </w:r>
      <w:r>
        <w:rPr>
          <w:rFonts w:ascii="Times New Roman" w:hAnsi="Times New Roman"/>
          <w:color w:val="000000"/>
          <w:sz w:val="20"/>
          <w:szCs w:val="20"/>
        </w:rPr>
        <w:t xml:space="preserve">ачальника </w:t>
      </w:r>
      <w:r w:rsidR="002076DF">
        <w:rPr>
          <w:rFonts w:ascii="Times New Roman" w:hAnsi="Times New Roman"/>
          <w:color w:val="000000"/>
          <w:sz w:val="20"/>
          <w:szCs w:val="20"/>
        </w:rPr>
        <w:t xml:space="preserve">Паршина Павла </w:t>
      </w:r>
      <w:r w:rsidR="00CB3E45">
        <w:rPr>
          <w:rFonts w:ascii="Times New Roman" w:hAnsi="Times New Roman"/>
          <w:color w:val="000000"/>
          <w:sz w:val="20"/>
          <w:szCs w:val="20"/>
        </w:rPr>
        <w:t>Александровича</w:t>
      </w:r>
      <w:r>
        <w:rPr>
          <w:rFonts w:ascii="Times New Roman" w:hAnsi="Times New Roman"/>
          <w:color w:val="000000"/>
          <w:sz w:val="20"/>
          <w:szCs w:val="20"/>
        </w:rPr>
        <w:t xml:space="preserve">, действующего на основании Устава, с одной стороны и _________________________________________________, именуемое в дальнейшем «Поставщик», </w:t>
      </w:r>
      <w:r w:rsidR="005F32DC">
        <w:rPr>
          <w:rFonts w:ascii="Times New Roman" w:hAnsi="Times New Roman"/>
          <w:color w:val="000000"/>
          <w:sz w:val="20"/>
          <w:szCs w:val="20"/>
        </w:rPr>
        <w:t>в лице _________________________</w:t>
      </w:r>
      <w:r>
        <w:rPr>
          <w:rFonts w:ascii="Times New Roman" w:hAnsi="Times New Roman"/>
          <w:color w:val="000000"/>
          <w:sz w:val="20"/>
          <w:szCs w:val="20"/>
        </w:rPr>
        <w:t>действующего на основании ______________________</w:t>
      </w:r>
      <w:bookmarkStart w:id="3" w:name="_GoBack"/>
      <w:bookmarkEnd w:id="3"/>
      <w:r>
        <w:rPr>
          <w:rFonts w:ascii="Times New Roman" w:hAnsi="Times New Roman"/>
          <w:color w:val="000000"/>
          <w:sz w:val="20"/>
          <w:szCs w:val="20"/>
        </w:rPr>
        <w:t xml:space="preserve">_____, с другой стороны, а вместе именуемые «Стороны» и каждая в отдельности «Сторона», </w:t>
      </w:r>
      <w:r>
        <w:rPr>
          <w:rFonts w:ascii="Times New Roman" w:hAnsi="Times New Roman"/>
          <w:sz w:val="20"/>
          <w:szCs w:val="20"/>
        </w:rPr>
        <w:t>руководствуясь</w:t>
      </w:r>
      <w:r>
        <w:rPr>
          <w:rFonts w:ascii="Times New Roman" w:hAnsi="Times New Roman"/>
        </w:rPr>
        <w:t xml:space="preserve"> </w:t>
      </w:r>
      <w:r>
        <w:rPr>
          <w:rFonts w:ascii="Times New Roman" w:hAnsi="Times New Roman"/>
          <w:sz w:val="20"/>
          <w:szCs w:val="20"/>
        </w:rPr>
        <w:t>п. 4 ч.1. ст. 93 Федерального закона № 44-ФЗ от 05.04.2013 г. «О контрактной системе в сфере закупок товаров, работ, услуг для обеспечения государственных и муниципальных нуж</w:t>
      </w:r>
      <w:r>
        <w:rPr>
          <w:rFonts w:ascii="Times New Roman" w:hAnsi="Times New Roman"/>
          <w:sz w:val="18"/>
          <w:szCs w:val="18"/>
        </w:rPr>
        <w:t>д»</w:t>
      </w:r>
      <w:r>
        <w:rPr>
          <w:rFonts w:ascii="Times New Roman" w:hAnsi="Times New Roman"/>
        </w:rPr>
        <w:t xml:space="preserve"> </w:t>
      </w:r>
      <w:r>
        <w:rPr>
          <w:rFonts w:ascii="Times New Roman" w:hAnsi="Times New Roman"/>
          <w:sz w:val="20"/>
          <w:szCs w:val="20"/>
        </w:rPr>
        <w:t xml:space="preserve">и итоговым протоколом закупочной сессии </w:t>
      </w:r>
      <w:r w:rsidR="00CB3E45">
        <w:rPr>
          <w:rFonts w:ascii="Times New Roman" w:hAnsi="Times New Roman"/>
          <w:sz w:val="20"/>
          <w:szCs w:val="20"/>
        </w:rPr>
        <w:t xml:space="preserve">                       </w:t>
      </w:r>
      <w:r w:rsidR="00AF4319">
        <w:rPr>
          <w:rFonts w:ascii="Times New Roman" w:hAnsi="Times New Roman"/>
          <w:b/>
          <w:sz w:val="20"/>
          <w:szCs w:val="20"/>
        </w:rPr>
        <w:t>№ _</w:t>
      </w:r>
      <w:r>
        <w:rPr>
          <w:rFonts w:ascii="Times New Roman" w:hAnsi="Times New Roman"/>
          <w:b/>
          <w:sz w:val="20"/>
          <w:szCs w:val="20"/>
        </w:rPr>
        <w:t>______ от__________2026 г</w:t>
      </w:r>
      <w:r>
        <w:rPr>
          <w:rFonts w:ascii="Times New Roman" w:hAnsi="Times New Roman"/>
          <w:sz w:val="18"/>
          <w:szCs w:val="18"/>
        </w:rPr>
        <w:t>,</w:t>
      </w:r>
      <w:r>
        <w:rPr>
          <w:rFonts w:ascii="Times New Roman" w:hAnsi="Times New Roman"/>
        </w:rPr>
        <w:t xml:space="preserve"> </w:t>
      </w:r>
      <w:r>
        <w:rPr>
          <w:rFonts w:ascii="Times New Roman" w:hAnsi="Times New Roman"/>
          <w:color w:val="000000"/>
          <w:sz w:val="20"/>
          <w:szCs w:val="20"/>
        </w:rPr>
        <w:t>заключили настоящий Государственный контракт (далее – Контракт) о нижеследующем:</w:t>
      </w:r>
    </w:p>
    <w:p w:rsidR="00FE6CD4" w:rsidRPr="00983C3E" w:rsidRDefault="009105A3" w:rsidP="00983C3E">
      <w:pPr>
        <w:widowControl w:val="0"/>
        <w:shd w:val="clear" w:color="auto" w:fill="FFFFFF"/>
        <w:ind w:firstLine="567"/>
        <w:jc w:val="center"/>
        <w:rPr>
          <w:rFonts w:ascii="PT Astra Serif" w:hAnsi="PT Astra Serif"/>
          <w:b/>
          <w:sz w:val="20"/>
          <w:szCs w:val="20"/>
        </w:rPr>
      </w:pPr>
      <w:r w:rsidRPr="00983C3E">
        <w:rPr>
          <w:rFonts w:ascii="PT Astra Serif" w:hAnsi="PT Astra Serif"/>
          <w:b/>
          <w:sz w:val="20"/>
          <w:szCs w:val="20"/>
        </w:rPr>
        <w:t>1</w:t>
      </w:r>
      <w:r w:rsidR="00FE6CD4" w:rsidRPr="00983C3E">
        <w:rPr>
          <w:rFonts w:ascii="PT Astra Serif" w:hAnsi="PT Astra Serif"/>
          <w:b/>
          <w:sz w:val="20"/>
          <w:szCs w:val="20"/>
        </w:rPr>
        <w:t>. Предмет Контракта</w:t>
      </w:r>
    </w:p>
    <w:p w:rsidR="00FE6CD4" w:rsidRDefault="00FE6CD4" w:rsidP="00EB5E57">
      <w:pPr>
        <w:pStyle w:val="a4"/>
        <w:ind w:firstLine="567"/>
        <w:jc w:val="both"/>
        <w:rPr>
          <w:rFonts w:ascii="PT Astra Serif" w:hAnsi="PT Astra Serif"/>
          <w:sz w:val="20"/>
          <w:szCs w:val="20"/>
        </w:rPr>
      </w:pPr>
      <w:r w:rsidRPr="00EB5E57">
        <w:rPr>
          <w:rFonts w:ascii="PT Astra Serif" w:hAnsi="PT Astra Serif"/>
          <w:sz w:val="20"/>
          <w:szCs w:val="20"/>
        </w:rPr>
        <w:t xml:space="preserve">1.1. </w:t>
      </w:r>
      <w:r w:rsidRPr="00EB5E57">
        <w:rPr>
          <w:rFonts w:ascii="PT Astra Serif" w:hAnsi="PT Astra Serif"/>
          <w:sz w:val="20"/>
          <w:szCs w:val="20"/>
          <w:lang w:eastAsia="en-US"/>
        </w:rPr>
        <w:t xml:space="preserve">Поставщик обязуется поставить </w:t>
      </w:r>
      <w:r w:rsidR="003F58B0">
        <w:rPr>
          <w:rFonts w:ascii="PT Astra Serif" w:hAnsi="PT Astra Serif"/>
          <w:sz w:val="20"/>
          <w:szCs w:val="20"/>
          <w:lang w:eastAsia="en-US"/>
        </w:rPr>
        <w:t>Т</w:t>
      </w:r>
      <w:r w:rsidR="00DC7685">
        <w:rPr>
          <w:rFonts w:ascii="PT Astra Serif" w:hAnsi="PT Astra Serif"/>
          <w:sz w:val="20"/>
          <w:szCs w:val="20"/>
          <w:lang w:eastAsia="en-US"/>
        </w:rPr>
        <w:t>овар</w:t>
      </w:r>
      <w:r w:rsidRPr="00EB5E57">
        <w:rPr>
          <w:rFonts w:ascii="PT Astra Serif" w:hAnsi="PT Astra Serif"/>
          <w:sz w:val="20"/>
          <w:szCs w:val="20"/>
          <w:lang w:eastAsia="en-US"/>
        </w:rPr>
        <w:t xml:space="preserve"> для нужд ФКУ </w:t>
      </w:r>
      <w:r w:rsidR="00AF4319" w:rsidRPr="00EB5E57">
        <w:rPr>
          <w:rFonts w:ascii="PT Astra Serif" w:hAnsi="PT Astra Serif"/>
          <w:sz w:val="20"/>
          <w:szCs w:val="20"/>
          <w:lang w:eastAsia="en-US"/>
        </w:rPr>
        <w:t>ЦИТОВ УФСИН</w:t>
      </w:r>
      <w:r w:rsidRPr="00EB5E57">
        <w:rPr>
          <w:rFonts w:ascii="PT Astra Serif" w:hAnsi="PT Astra Serif"/>
          <w:sz w:val="20"/>
          <w:szCs w:val="20"/>
          <w:lang w:eastAsia="en-US"/>
        </w:rPr>
        <w:t xml:space="preserve"> России по Республике Мордовия по</w:t>
      </w:r>
      <w:r w:rsidRPr="00EB5E57">
        <w:rPr>
          <w:rFonts w:ascii="PT Astra Serif" w:hAnsi="PT Astra Serif"/>
          <w:noProof/>
          <w:sz w:val="20"/>
          <w:szCs w:val="20"/>
        </w:rPr>
        <w:t xml:space="preserve"> адресу, цене, в количестве и в сроки, с техническими, функциональными характеристиками</w:t>
      </w:r>
      <w:r w:rsidRPr="00EB5E57">
        <w:rPr>
          <w:rFonts w:ascii="PT Astra Serif" w:hAnsi="PT Astra Serif"/>
          <w:sz w:val="20"/>
          <w:szCs w:val="20"/>
          <w:lang w:eastAsia="en-US"/>
        </w:rPr>
        <w:t xml:space="preserve"> в соответствии с условиями контракта, техническим заданием, являющимся неотъемлемой частью настоящего контракта</w:t>
      </w:r>
      <w:r w:rsidR="00EB5E57" w:rsidRPr="00EB5E57">
        <w:rPr>
          <w:rFonts w:ascii="PT Astra Serif" w:hAnsi="PT Astra Serif"/>
          <w:sz w:val="20"/>
          <w:szCs w:val="20"/>
          <w:lang w:eastAsia="en-US"/>
        </w:rPr>
        <w:t xml:space="preserve"> </w:t>
      </w:r>
      <w:r w:rsidRPr="00EB5E57">
        <w:rPr>
          <w:rFonts w:ascii="PT Astra Serif" w:hAnsi="PT Astra Serif"/>
          <w:sz w:val="20"/>
          <w:szCs w:val="20"/>
          <w:lang w:eastAsia="en-US"/>
        </w:rPr>
        <w:t xml:space="preserve">(Приложение № 1), а </w:t>
      </w:r>
      <w:r w:rsidRPr="00EB5E57">
        <w:rPr>
          <w:rFonts w:ascii="PT Astra Serif" w:hAnsi="PT Astra Serif"/>
          <w:sz w:val="20"/>
          <w:szCs w:val="20"/>
        </w:rPr>
        <w:t>Государственный</w:t>
      </w:r>
      <w:r w:rsidRPr="00EB5E57">
        <w:rPr>
          <w:rFonts w:ascii="PT Astra Serif" w:hAnsi="PT Astra Serif"/>
          <w:sz w:val="20"/>
          <w:szCs w:val="20"/>
          <w:lang w:eastAsia="en-US"/>
        </w:rPr>
        <w:t xml:space="preserve"> заказчик обязуется принять и </w:t>
      </w:r>
      <w:r w:rsidR="00AF4319" w:rsidRPr="00EB5E57">
        <w:rPr>
          <w:rFonts w:ascii="PT Astra Serif" w:hAnsi="PT Astra Serif"/>
          <w:sz w:val="20"/>
          <w:szCs w:val="20"/>
          <w:lang w:eastAsia="en-US"/>
        </w:rPr>
        <w:t>оплатить Товар</w:t>
      </w:r>
      <w:r w:rsidRPr="00EB5E57">
        <w:rPr>
          <w:rFonts w:ascii="PT Astra Serif" w:hAnsi="PT Astra Serif"/>
          <w:sz w:val="20"/>
          <w:szCs w:val="20"/>
          <w:lang w:eastAsia="en-US"/>
        </w:rPr>
        <w:t xml:space="preserve"> в порядке и на условиях, предусмотренных Контрактом</w:t>
      </w:r>
      <w:r w:rsidRPr="00EB5E57">
        <w:rPr>
          <w:rFonts w:ascii="PT Astra Serif" w:hAnsi="PT Astra Serif"/>
          <w:sz w:val="20"/>
          <w:szCs w:val="20"/>
        </w:rPr>
        <w:t xml:space="preserve">. </w:t>
      </w:r>
    </w:p>
    <w:tbl>
      <w:tblPr>
        <w:tblW w:w="93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81"/>
        <w:gridCol w:w="4139"/>
        <w:gridCol w:w="851"/>
        <w:gridCol w:w="1134"/>
        <w:gridCol w:w="1224"/>
        <w:gridCol w:w="1359"/>
      </w:tblGrid>
      <w:tr w:rsidR="00DC7685" w:rsidRPr="00937DF7" w:rsidTr="00DC7685">
        <w:tc>
          <w:tcPr>
            <w:tcW w:w="681" w:type="dxa"/>
            <w:vAlign w:val="center"/>
          </w:tcPr>
          <w:p w:rsidR="00DC7685" w:rsidRPr="00937DF7" w:rsidRDefault="00DC7685" w:rsidP="00DC7685">
            <w:pPr>
              <w:pStyle w:val="a4"/>
              <w:ind w:firstLine="22"/>
              <w:rPr>
                <w:rFonts w:ascii="PT Astra Serif" w:hAnsi="PT Astra Serif"/>
                <w:b/>
                <w:sz w:val="20"/>
                <w:szCs w:val="20"/>
              </w:rPr>
            </w:pPr>
            <w:r w:rsidRPr="00937DF7">
              <w:rPr>
                <w:rFonts w:ascii="PT Astra Serif" w:hAnsi="PT Astra Serif"/>
                <w:b/>
                <w:sz w:val="20"/>
                <w:szCs w:val="20"/>
              </w:rPr>
              <w:t>№ п/п</w:t>
            </w:r>
          </w:p>
        </w:tc>
        <w:tc>
          <w:tcPr>
            <w:tcW w:w="4139" w:type="dxa"/>
            <w:vAlign w:val="center"/>
          </w:tcPr>
          <w:p w:rsidR="00DC7685" w:rsidRPr="00937DF7" w:rsidRDefault="00DC7685" w:rsidP="00DC7685">
            <w:pPr>
              <w:pStyle w:val="a4"/>
              <w:rPr>
                <w:rFonts w:ascii="PT Astra Serif" w:hAnsi="PT Astra Serif"/>
                <w:b/>
                <w:sz w:val="20"/>
                <w:szCs w:val="20"/>
              </w:rPr>
            </w:pPr>
            <w:r w:rsidRPr="00937DF7">
              <w:rPr>
                <w:rFonts w:ascii="PT Astra Serif" w:hAnsi="PT Astra Serif"/>
                <w:b/>
                <w:sz w:val="20"/>
                <w:szCs w:val="20"/>
              </w:rPr>
              <w:t>Наименование товара</w:t>
            </w:r>
          </w:p>
        </w:tc>
        <w:tc>
          <w:tcPr>
            <w:tcW w:w="851" w:type="dxa"/>
            <w:tcBorders>
              <w:right w:val="single" w:sz="4" w:space="0" w:color="auto"/>
            </w:tcBorders>
            <w:vAlign w:val="center"/>
          </w:tcPr>
          <w:p w:rsidR="00DC7685" w:rsidRPr="00937DF7" w:rsidRDefault="00DC7685" w:rsidP="00DC7685">
            <w:pPr>
              <w:pStyle w:val="a4"/>
              <w:ind w:hanging="71"/>
              <w:rPr>
                <w:rFonts w:ascii="PT Astra Serif" w:hAnsi="PT Astra Serif"/>
                <w:b/>
                <w:sz w:val="20"/>
                <w:szCs w:val="20"/>
              </w:rPr>
            </w:pPr>
            <w:r w:rsidRPr="00937DF7">
              <w:rPr>
                <w:rFonts w:ascii="PT Astra Serif" w:hAnsi="PT Astra Serif"/>
                <w:b/>
                <w:sz w:val="20"/>
                <w:szCs w:val="20"/>
              </w:rPr>
              <w:t xml:space="preserve">Кол-во </w:t>
            </w:r>
          </w:p>
        </w:tc>
        <w:tc>
          <w:tcPr>
            <w:tcW w:w="1134" w:type="dxa"/>
            <w:tcBorders>
              <w:left w:val="single" w:sz="4" w:space="0" w:color="auto"/>
            </w:tcBorders>
            <w:vAlign w:val="center"/>
          </w:tcPr>
          <w:p w:rsidR="00DC7685" w:rsidRPr="00937DF7" w:rsidRDefault="00DC7685" w:rsidP="00DC7685">
            <w:pPr>
              <w:pStyle w:val="a4"/>
              <w:ind w:firstLine="20"/>
              <w:rPr>
                <w:rFonts w:ascii="PT Astra Serif" w:hAnsi="PT Astra Serif"/>
                <w:b/>
                <w:sz w:val="20"/>
                <w:szCs w:val="20"/>
              </w:rPr>
            </w:pPr>
            <w:r w:rsidRPr="00937DF7">
              <w:rPr>
                <w:rFonts w:ascii="PT Astra Serif" w:hAnsi="PT Astra Serif"/>
                <w:b/>
                <w:sz w:val="20"/>
                <w:szCs w:val="20"/>
              </w:rPr>
              <w:t>Ед. изм.</w:t>
            </w:r>
          </w:p>
        </w:tc>
        <w:tc>
          <w:tcPr>
            <w:tcW w:w="1224" w:type="dxa"/>
          </w:tcPr>
          <w:p w:rsidR="00DC7685" w:rsidRPr="00937DF7" w:rsidRDefault="00DC7685" w:rsidP="00DC7685">
            <w:pPr>
              <w:pStyle w:val="a4"/>
              <w:jc w:val="both"/>
              <w:rPr>
                <w:rFonts w:ascii="PT Astra Serif" w:hAnsi="PT Astra Serif"/>
                <w:sz w:val="20"/>
                <w:szCs w:val="20"/>
              </w:rPr>
            </w:pPr>
            <w:r w:rsidRPr="00937DF7">
              <w:rPr>
                <w:rFonts w:ascii="PT Astra Serif" w:hAnsi="PT Astra Serif"/>
                <w:sz w:val="20"/>
                <w:szCs w:val="20"/>
              </w:rPr>
              <w:t>Цена за ед.(руб.)</w:t>
            </w:r>
          </w:p>
        </w:tc>
        <w:tc>
          <w:tcPr>
            <w:tcW w:w="1359" w:type="dxa"/>
          </w:tcPr>
          <w:p w:rsidR="00DC7685" w:rsidRPr="00937DF7" w:rsidRDefault="00DC7685" w:rsidP="00DC7685">
            <w:pPr>
              <w:pStyle w:val="a4"/>
              <w:jc w:val="both"/>
              <w:rPr>
                <w:rFonts w:ascii="PT Astra Serif" w:hAnsi="PT Astra Serif"/>
                <w:sz w:val="20"/>
                <w:szCs w:val="20"/>
              </w:rPr>
            </w:pPr>
            <w:r w:rsidRPr="00937DF7">
              <w:rPr>
                <w:rFonts w:ascii="PT Astra Serif" w:hAnsi="PT Astra Serif"/>
                <w:sz w:val="20"/>
                <w:szCs w:val="20"/>
              </w:rPr>
              <w:t>Сумма (руб.)</w:t>
            </w:r>
          </w:p>
        </w:tc>
      </w:tr>
      <w:tr w:rsidR="00DC7685" w:rsidRPr="00937DF7" w:rsidTr="00A500AF">
        <w:trPr>
          <w:trHeight w:val="350"/>
        </w:trPr>
        <w:tc>
          <w:tcPr>
            <w:tcW w:w="681" w:type="dxa"/>
          </w:tcPr>
          <w:p w:rsidR="00DC7685" w:rsidRPr="00937DF7" w:rsidRDefault="00DC7685" w:rsidP="00DC7685">
            <w:pPr>
              <w:pStyle w:val="a4"/>
              <w:ind w:firstLine="22"/>
              <w:rPr>
                <w:rFonts w:ascii="PT Astra Serif" w:hAnsi="PT Astra Serif"/>
                <w:sz w:val="20"/>
                <w:szCs w:val="20"/>
              </w:rPr>
            </w:pPr>
            <w:r w:rsidRPr="00937DF7">
              <w:rPr>
                <w:rFonts w:ascii="PT Astra Serif" w:hAnsi="PT Astra Serif"/>
                <w:sz w:val="20"/>
                <w:szCs w:val="20"/>
              </w:rPr>
              <w:t>1.</w:t>
            </w:r>
          </w:p>
        </w:tc>
        <w:tc>
          <w:tcPr>
            <w:tcW w:w="4139" w:type="dxa"/>
            <w:tcBorders>
              <w:left w:val="single" w:sz="4" w:space="0" w:color="auto"/>
              <w:bottom w:val="single" w:sz="8" w:space="0" w:color="auto"/>
              <w:right w:val="single" w:sz="4" w:space="0" w:color="auto"/>
            </w:tcBorders>
          </w:tcPr>
          <w:p w:rsidR="00DC7685" w:rsidRPr="00937DF7" w:rsidRDefault="00A43E14" w:rsidP="00871B37">
            <w:pPr>
              <w:widowControl w:val="0"/>
              <w:autoSpaceDE w:val="0"/>
              <w:autoSpaceDN w:val="0"/>
              <w:adjustRightInd w:val="0"/>
              <w:spacing w:after="0" w:line="240" w:lineRule="auto"/>
              <w:jc w:val="both"/>
              <w:rPr>
                <w:rFonts w:ascii="PT Astra Serif" w:hAnsi="PT Astra Serif"/>
                <w:sz w:val="20"/>
                <w:szCs w:val="20"/>
              </w:rPr>
            </w:pPr>
            <w:r>
              <w:rPr>
                <w:rFonts w:ascii="PT Astra Serif" w:hAnsi="PT Astra Serif"/>
                <w:sz w:val="20"/>
                <w:szCs w:val="20"/>
              </w:rPr>
              <w:t>Снаряжение страховочное</w:t>
            </w:r>
          </w:p>
        </w:tc>
        <w:tc>
          <w:tcPr>
            <w:tcW w:w="851" w:type="dxa"/>
            <w:tcBorders>
              <w:left w:val="single" w:sz="4" w:space="0" w:color="auto"/>
              <w:bottom w:val="single" w:sz="8" w:space="0" w:color="auto"/>
              <w:right w:val="single" w:sz="8" w:space="0" w:color="auto"/>
            </w:tcBorders>
          </w:tcPr>
          <w:p w:rsidR="00DC7685" w:rsidRPr="00937DF7" w:rsidRDefault="00A43E14" w:rsidP="00DC7685">
            <w:pPr>
              <w:rPr>
                <w:rFonts w:ascii="PT Astra Serif" w:hAnsi="PT Astra Serif"/>
                <w:sz w:val="20"/>
                <w:szCs w:val="20"/>
              </w:rPr>
            </w:pPr>
            <w:r>
              <w:rPr>
                <w:rFonts w:ascii="PT Astra Serif" w:hAnsi="PT Astra Serif"/>
                <w:sz w:val="20"/>
                <w:szCs w:val="20"/>
              </w:rPr>
              <w:t>2</w:t>
            </w:r>
          </w:p>
        </w:tc>
        <w:tc>
          <w:tcPr>
            <w:tcW w:w="1134" w:type="dxa"/>
            <w:tcBorders>
              <w:left w:val="single" w:sz="4" w:space="0" w:color="auto"/>
              <w:bottom w:val="single" w:sz="8" w:space="0" w:color="auto"/>
              <w:right w:val="single" w:sz="4" w:space="0" w:color="auto"/>
            </w:tcBorders>
          </w:tcPr>
          <w:p w:rsidR="00DC7685" w:rsidRPr="00937DF7" w:rsidRDefault="00DC7685" w:rsidP="00DC7685">
            <w:pPr>
              <w:widowControl w:val="0"/>
              <w:autoSpaceDE w:val="0"/>
              <w:autoSpaceDN w:val="0"/>
              <w:adjustRightInd w:val="0"/>
              <w:spacing w:after="0" w:line="240" w:lineRule="auto"/>
              <w:jc w:val="center"/>
              <w:rPr>
                <w:rFonts w:ascii="PT Astra Serif" w:hAnsi="PT Astra Serif"/>
                <w:sz w:val="20"/>
                <w:szCs w:val="20"/>
              </w:rPr>
            </w:pPr>
            <w:r w:rsidRPr="00937DF7">
              <w:rPr>
                <w:rFonts w:ascii="PT Astra Serif" w:hAnsi="PT Astra Serif"/>
                <w:sz w:val="20"/>
                <w:szCs w:val="20"/>
              </w:rPr>
              <w:t>Шт.</w:t>
            </w:r>
          </w:p>
        </w:tc>
        <w:tc>
          <w:tcPr>
            <w:tcW w:w="1224" w:type="dxa"/>
          </w:tcPr>
          <w:p w:rsidR="00DC7685" w:rsidRPr="00937DF7" w:rsidRDefault="00DC7685" w:rsidP="00DC7685">
            <w:pPr>
              <w:pStyle w:val="a4"/>
              <w:rPr>
                <w:rFonts w:ascii="PT Astra Serif" w:hAnsi="PT Astra Serif"/>
                <w:sz w:val="20"/>
                <w:szCs w:val="20"/>
              </w:rPr>
            </w:pPr>
          </w:p>
        </w:tc>
        <w:tc>
          <w:tcPr>
            <w:tcW w:w="1359" w:type="dxa"/>
          </w:tcPr>
          <w:p w:rsidR="00DC7685" w:rsidRPr="00937DF7" w:rsidRDefault="00DC7685" w:rsidP="00DC7685">
            <w:pPr>
              <w:pStyle w:val="a4"/>
              <w:rPr>
                <w:rFonts w:ascii="PT Astra Serif" w:hAnsi="PT Astra Serif"/>
                <w:sz w:val="20"/>
                <w:szCs w:val="20"/>
              </w:rPr>
            </w:pPr>
          </w:p>
        </w:tc>
      </w:tr>
    </w:tbl>
    <w:p w:rsidR="00DC7685" w:rsidRPr="00EB5E57" w:rsidRDefault="00DC7685" w:rsidP="00EB5E57">
      <w:pPr>
        <w:pStyle w:val="a4"/>
        <w:ind w:firstLine="567"/>
        <w:jc w:val="both"/>
        <w:rPr>
          <w:rFonts w:ascii="PT Astra Serif" w:hAnsi="PT Astra Serif"/>
          <w:sz w:val="20"/>
          <w:szCs w:val="20"/>
        </w:rPr>
      </w:pPr>
    </w:p>
    <w:p w:rsidR="00FE6CD4" w:rsidRPr="00EB5E57" w:rsidRDefault="00FE6CD4" w:rsidP="00EB5E57">
      <w:pPr>
        <w:pStyle w:val="a4"/>
        <w:ind w:firstLine="567"/>
        <w:jc w:val="both"/>
        <w:rPr>
          <w:rFonts w:ascii="PT Astra Serif" w:eastAsia="Times New Roman" w:hAnsi="PT Astra Serif"/>
          <w:sz w:val="20"/>
          <w:szCs w:val="20"/>
        </w:rPr>
      </w:pPr>
      <w:r w:rsidRPr="00EB5E57">
        <w:rPr>
          <w:rFonts w:ascii="PT Astra Serif" w:eastAsia="Times New Roman" w:hAnsi="PT Astra Serif"/>
          <w:sz w:val="20"/>
          <w:szCs w:val="20"/>
        </w:rPr>
        <w:t>Товар является новым (не бывшим в употреблении и не были восстановлены потребительские свойства</w:t>
      </w:r>
      <w:r w:rsidR="009818D1" w:rsidRPr="00EB5E57">
        <w:rPr>
          <w:rFonts w:ascii="PT Astra Serif" w:eastAsia="Times New Roman" w:hAnsi="PT Astra Serif"/>
          <w:sz w:val="20"/>
          <w:szCs w:val="20"/>
        </w:rPr>
        <w:t>), свободным</w:t>
      </w:r>
      <w:r w:rsidRPr="00EB5E57">
        <w:rPr>
          <w:rFonts w:ascii="PT Astra Serif" w:eastAsia="Times New Roman" w:hAnsi="PT Astra Serif"/>
          <w:sz w:val="20"/>
          <w:szCs w:val="20"/>
        </w:rPr>
        <w:t xml:space="preserve"> от любых прав третьих лиц.</w:t>
      </w:r>
    </w:p>
    <w:p w:rsidR="00FE6CD4" w:rsidRDefault="00FE6CD4" w:rsidP="00FE6CD4">
      <w:pPr>
        <w:widowControl w:val="0"/>
        <w:shd w:val="clear" w:color="auto" w:fill="FFFFFF"/>
        <w:tabs>
          <w:tab w:val="left" w:pos="993"/>
        </w:tabs>
        <w:autoSpaceDE w:val="0"/>
        <w:autoSpaceDN w:val="0"/>
        <w:adjustRightInd w:val="0"/>
        <w:spacing w:after="0" w:line="240" w:lineRule="auto"/>
        <w:ind w:firstLine="709"/>
        <w:jc w:val="both"/>
        <w:rPr>
          <w:rFonts w:ascii="PT Astra Serif" w:eastAsia="Times New Roman" w:hAnsi="PT Astra Serif"/>
          <w:sz w:val="20"/>
          <w:szCs w:val="20"/>
        </w:rPr>
      </w:pPr>
    </w:p>
    <w:p w:rsidR="00FE6CD4" w:rsidRDefault="00FE6CD4" w:rsidP="00FE6CD4">
      <w:pPr>
        <w:shd w:val="clear" w:color="auto" w:fill="FFFFFF"/>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2. Права и обязанности Сторон</w:t>
      </w:r>
    </w:p>
    <w:p w:rsidR="00FE6CD4" w:rsidRDefault="00FE6CD4" w:rsidP="00FE6CD4">
      <w:pPr>
        <w:widowControl w:val="0"/>
        <w:spacing w:after="0" w:line="240" w:lineRule="auto"/>
        <w:ind w:right="-71" w:firstLine="709"/>
        <w:jc w:val="both"/>
        <w:rPr>
          <w:rFonts w:ascii="PT Astra Serif" w:eastAsia="Times New Roman" w:hAnsi="PT Astra Serif"/>
          <w:noProof/>
          <w:color w:val="000000"/>
          <w:sz w:val="20"/>
          <w:szCs w:val="20"/>
        </w:rPr>
      </w:pPr>
      <w:r>
        <w:rPr>
          <w:rFonts w:ascii="PT Astra Serif" w:eastAsia="Times New Roman" w:hAnsi="PT Astra Serif"/>
          <w:noProof/>
          <w:color w:val="000000"/>
          <w:sz w:val="20"/>
          <w:szCs w:val="20"/>
        </w:rPr>
        <w:t>2.1. Государственный заказчик обязуется:</w:t>
      </w:r>
    </w:p>
    <w:p w:rsidR="00FE6CD4" w:rsidRDefault="00FE6CD4" w:rsidP="00FE6CD4">
      <w:pPr>
        <w:spacing w:after="0" w:line="240" w:lineRule="auto"/>
        <w:ind w:firstLine="709"/>
        <w:jc w:val="both"/>
        <w:rPr>
          <w:rFonts w:ascii="PT Astra Serif" w:eastAsia="Times New Roman" w:hAnsi="PT Astra Serif"/>
          <w:i/>
          <w:noProof/>
          <w:sz w:val="20"/>
          <w:szCs w:val="20"/>
        </w:rPr>
      </w:pPr>
      <w:r>
        <w:rPr>
          <w:rFonts w:ascii="PT Astra Serif" w:eastAsia="Times New Roman" w:hAnsi="PT Astra Serif"/>
          <w:noProof/>
          <w:sz w:val="20"/>
          <w:szCs w:val="20"/>
        </w:rPr>
        <w:t>2.1.1. </w:t>
      </w:r>
      <w:r>
        <w:rPr>
          <w:rFonts w:ascii="PT Astra Serif" w:eastAsia="Times New Roman" w:hAnsi="PT Astra Serif"/>
          <w:sz w:val="20"/>
          <w:szCs w:val="20"/>
        </w:rPr>
        <w:t>Осуществлять контроль за обеспечением Поставщиком поставки товара в соответствии с Контрактом.</w:t>
      </w:r>
    </w:p>
    <w:p w:rsidR="00FE6CD4" w:rsidRDefault="00FE6CD4" w:rsidP="00FE6CD4">
      <w:pPr>
        <w:spacing w:after="0" w:line="240" w:lineRule="auto"/>
        <w:ind w:firstLine="709"/>
        <w:jc w:val="both"/>
        <w:rPr>
          <w:rFonts w:ascii="PT Astra Serif" w:eastAsia="Times New Roman" w:hAnsi="PT Astra Serif"/>
          <w:noProof/>
          <w:color w:val="000000"/>
          <w:sz w:val="20"/>
          <w:szCs w:val="20"/>
        </w:rPr>
      </w:pPr>
      <w:r>
        <w:rPr>
          <w:rFonts w:ascii="PT Astra Serif" w:eastAsia="Times New Roman" w:hAnsi="PT Astra Serif"/>
          <w:noProof/>
          <w:sz w:val="20"/>
          <w:szCs w:val="20"/>
        </w:rPr>
        <w:t xml:space="preserve">2.1.2. Обеспечить приемку товара в соответствии с условиями </w:t>
      </w:r>
      <w:r>
        <w:rPr>
          <w:rFonts w:ascii="PT Astra Serif" w:eastAsia="Times New Roman" w:hAnsi="PT Astra Serif"/>
          <w:noProof/>
          <w:color w:val="000000"/>
          <w:sz w:val="20"/>
          <w:szCs w:val="20"/>
        </w:rPr>
        <w:t>Контракта.</w:t>
      </w:r>
    </w:p>
    <w:p w:rsidR="00FE6CD4" w:rsidRDefault="00FE6CD4" w:rsidP="00FE6CD4">
      <w:pPr>
        <w:shd w:val="clear" w:color="auto" w:fill="FFFFFF"/>
        <w:tabs>
          <w:tab w:val="left" w:pos="0"/>
        </w:tabs>
        <w:spacing w:after="0" w:line="240" w:lineRule="auto"/>
        <w:ind w:firstLine="709"/>
        <w:jc w:val="both"/>
        <w:rPr>
          <w:rFonts w:ascii="PT Astra Serif" w:eastAsia="Times New Roman" w:hAnsi="PT Astra Serif"/>
          <w:sz w:val="20"/>
          <w:szCs w:val="20"/>
        </w:rPr>
      </w:pPr>
      <w:r>
        <w:rPr>
          <w:rFonts w:ascii="PT Astra Serif" w:eastAsia="Times New Roman" w:hAnsi="PT Astra Serif"/>
          <w:noProof/>
          <w:sz w:val="20"/>
          <w:szCs w:val="20"/>
        </w:rPr>
        <w:t>2.1.3. </w:t>
      </w:r>
      <w:r>
        <w:rPr>
          <w:rFonts w:ascii="PT Astra Serif" w:eastAsia="Times New Roman" w:hAnsi="PT Astra Serif"/>
          <w:sz w:val="20"/>
          <w:szCs w:val="20"/>
        </w:rPr>
        <w:t>Обеспечить оплату поставленного товара в соответствии с условиями настоящего Контракта.</w:t>
      </w:r>
    </w:p>
    <w:p w:rsidR="00FE6CD4" w:rsidRDefault="00FE6CD4" w:rsidP="00FE6CD4">
      <w:pPr>
        <w:shd w:val="clear" w:color="auto" w:fill="FFFFFF"/>
        <w:tabs>
          <w:tab w:val="left" w:pos="0"/>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2.1.4. Осуществлять контроль за исполнением Контракта, без вмешательства в оперативную хозяйственную деятельность Поставщика.</w:t>
      </w:r>
    </w:p>
    <w:p w:rsidR="00FE6CD4" w:rsidRDefault="00FE6CD4" w:rsidP="00FE6CD4">
      <w:pPr>
        <w:shd w:val="clear" w:color="auto" w:fill="FFFFFF"/>
        <w:tabs>
          <w:tab w:val="left" w:pos="1054"/>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FE6CD4" w:rsidRDefault="00FE6CD4" w:rsidP="00FE6CD4">
      <w:pPr>
        <w:spacing w:after="0" w:line="240" w:lineRule="auto"/>
        <w:ind w:firstLine="709"/>
        <w:jc w:val="both"/>
        <w:rPr>
          <w:rFonts w:ascii="PT Astra Serif" w:eastAsia="Times New Roman" w:hAnsi="PT Astra Serif"/>
          <w:noProof/>
          <w:sz w:val="20"/>
          <w:szCs w:val="20"/>
        </w:rPr>
      </w:pPr>
      <w:r>
        <w:rPr>
          <w:rFonts w:ascii="PT Astra Serif" w:eastAsia="Times New Roman" w:hAnsi="PT Astra Serif"/>
          <w:noProof/>
          <w:sz w:val="20"/>
          <w:szCs w:val="20"/>
        </w:rPr>
        <w:t>2.1.6. Выполнять иные обязанности, предусмотренные законодательством Российской Федерации Контрактом.</w:t>
      </w:r>
    </w:p>
    <w:p w:rsidR="00FE6CD4" w:rsidRDefault="00FE6CD4" w:rsidP="00FE6CD4">
      <w:pPr>
        <w:autoSpaceDE w:val="0"/>
        <w:autoSpaceDN w:val="0"/>
        <w:adjustRightInd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2.1.7.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своими силами экспертизу. </w:t>
      </w:r>
    </w:p>
    <w:p w:rsidR="00FE6CD4" w:rsidRDefault="00FE6CD4" w:rsidP="00FE6CD4">
      <w:pPr>
        <w:widowControl w:val="0"/>
        <w:spacing w:after="0" w:line="240" w:lineRule="auto"/>
        <w:ind w:right="-71" w:firstLine="709"/>
        <w:jc w:val="both"/>
        <w:rPr>
          <w:rFonts w:ascii="PT Astra Serif" w:eastAsia="Times New Roman" w:hAnsi="PT Astra Serif"/>
          <w:noProof/>
          <w:color w:val="000000"/>
          <w:sz w:val="20"/>
          <w:szCs w:val="20"/>
        </w:rPr>
      </w:pPr>
      <w:r>
        <w:rPr>
          <w:rFonts w:ascii="PT Astra Serif" w:eastAsia="Times New Roman" w:hAnsi="PT Astra Serif"/>
          <w:noProof/>
          <w:sz w:val="20"/>
          <w:szCs w:val="20"/>
        </w:rPr>
        <w:t xml:space="preserve">2.1.8. Взыскивать пеню и штраф, а также требовать возмещения убытков </w:t>
      </w:r>
      <w:r>
        <w:rPr>
          <w:rFonts w:ascii="PT Astra Serif" w:eastAsia="Times New Roman" w:hAnsi="PT Astra Serif"/>
          <w:noProof/>
          <w:color w:val="000000"/>
          <w:sz w:val="20"/>
          <w:szCs w:val="20"/>
        </w:rPr>
        <w:t>в соответствии с условиями Контракта.</w:t>
      </w:r>
    </w:p>
    <w:p w:rsidR="00FE6CD4" w:rsidRDefault="00FE6CD4" w:rsidP="00FE6CD4">
      <w:pPr>
        <w:spacing w:after="0" w:line="240" w:lineRule="auto"/>
        <w:ind w:firstLine="709"/>
        <w:jc w:val="both"/>
        <w:rPr>
          <w:rFonts w:ascii="PT Astra Serif" w:eastAsia="Times New Roman" w:hAnsi="PT Astra Serif"/>
          <w:noProof/>
          <w:sz w:val="20"/>
          <w:szCs w:val="20"/>
        </w:rPr>
      </w:pPr>
      <w:r>
        <w:rPr>
          <w:rFonts w:ascii="PT Astra Serif" w:eastAsia="Times New Roman" w:hAnsi="PT Astra Serif"/>
          <w:noProof/>
          <w:sz w:val="20"/>
          <w:szCs w:val="20"/>
        </w:rPr>
        <w:t>2.2.  Государственный заказчик вправе:</w:t>
      </w:r>
    </w:p>
    <w:p w:rsidR="00FE6CD4" w:rsidRDefault="00FE6CD4" w:rsidP="00FE6CD4">
      <w:pPr>
        <w:tabs>
          <w:tab w:val="left" w:pos="709"/>
        </w:tabs>
        <w:spacing w:after="0" w:line="240" w:lineRule="auto"/>
        <w:ind w:firstLine="709"/>
        <w:jc w:val="both"/>
        <w:rPr>
          <w:rFonts w:ascii="PT Astra Serif" w:eastAsia="Times New Roman" w:hAnsi="PT Astra Serif"/>
          <w:sz w:val="20"/>
          <w:szCs w:val="20"/>
        </w:rPr>
      </w:pPr>
      <w:r>
        <w:rPr>
          <w:rFonts w:ascii="PT Astra Serif" w:eastAsia="Times New Roman" w:hAnsi="PT Astra Serif"/>
          <w:noProof/>
          <w:sz w:val="20"/>
          <w:szCs w:val="20"/>
        </w:rPr>
        <w:t xml:space="preserve">2.2.1. </w:t>
      </w:r>
      <w:r>
        <w:rPr>
          <w:rFonts w:ascii="PT Astra Serif" w:eastAsia="Times New Roman" w:hAnsi="PT Astra Serif"/>
          <w:sz w:val="20"/>
          <w:szCs w:val="20"/>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FE6CD4" w:rsidRDefault="00FE6CD4" w:rsidP="00FE6CD4">
      <w:pPr>
        <w:tabs>
          <w:tab w:val="left" w:pos="709"/>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2.2.2. Требовать от Поставщика надлежащего исполнения обязательств, предусмотренных Контрактом.</w:t>
      </w:r>
    </w:p>
    <w:p w:rsidR="00FE6CD4" w:rsidRDefault="00FE6CD4" w:rsidP="00FE6CD4">
      <w:pPr>
        <w:spacing w:after="0" w:line="240" w:lineRule="auto"/>
        <w:ind w:firstLine="709"/>
        <w:jc w:val="both"/>
        <w:rPr>
          <w:rFonts w:ascii="PT Astra Serif" w:eastAsia="Times New Roman" w:hAnsi="PT Astra Serif"/>
          <w:noProof/>
          <w:sz w:val="20"/>
          <w:szCs w:val="20"/>
        </w:rPr>
      </w:pPr>
      <w:r>
        <w:rPr>
          <w:rFonts w:ascii="PT Astra Serif" w:eastAsia="Times New Roman" w:hAnsi="PT Astra Serif"/>
          <w:noProof/>
          <w:sz w:val="20"/>
          <w:szCs w:val="20"/>
        </w:rPr>
        <w:t>2.2.3. Требовать своевременной замены товара, несоответствующего по качеству и безопасности.</w:t>
      </w:r>
    </w:p>
    <w:p w:rsidR="00FE6CD4" w:rsidRDefault="00FE6CD4" w:rsidP="00FE6CD4">
      <w:pPr>
        <w:widowControl w:val="0"/>
        <w:spacing w:after="0" w:line="240" w:lineRule="auto"/>
        <w:ind w:right="-71" w:firstLine="709"/>
        <w:jc w:val="both"/>
        <w:rPr>
          <w:rFonts w:ascii="PT Astra Serif" w:eastAsia="Times New Roman" w:hAnsi="PT Astra Serif"/>
          <w:noProof/>
          <w:sz w:val="20"/>
          <w:szCs w:val="20"/>
        </w:rPr>
      </w:pPr>
      <w:r>
        <w:rPr>
          <w:rFonts w:ascii="PT Astra Serif" w:eastAsia="Times New Roman" w:hAnsi="PT Astra Serif"/>
          <w:noProof/>
          <w:sz w:val="20"/>
          <w:szCs w:val="20"/>
        </w:rPr>
        <w:t>2.2.4. Принять решение об одностороннем отказе от исполнения Контракта в случае нарушения Поставщиком обязательств, предусмотренных условиями Контракта.</w:t>
      </w:r>
    </w:p>
    <w:p w:rsidR="00FE6CD4" w:rsidRDefault="00FE6CD4" w:rsidP="00FE6CD4">
      <w:pPr>
        <w:widowControl w:val="0"/>
        <w:spacing w:after="0" w:line="240" w:lineRule="auto"/>
        <w:ind w:right="-71" w:firstLine="709"/>
        <w:jc w:val="both"/>
        <w:rPr>
          <w:rFonts w:ascii="PT Astra Serif" w:eastAsia="Times New Roman" w:hAnsi="PT Astra Serif"/>
          <w:noProof/>
          <w:color w:val="000000"/>
          <w:sz w:val="20"/>
          <w:szCs w:val="20"/>
        </w:rPr>
      </w:pPr>
      <w:r>
        <w:rPr>
          <w:rFonts w:ascii="PT Astra Serif" w:eastAsia="Times New Roman" w:hAnsi="PT Astra Serif"/>
          <w:noProof/>
          <w:color w:val="000000"/>
          <w:sz w:val="20"/>
          <w:szCs w:val="20"/>
        </w:rPr>
        <w:t>2.3. Поставщик обязуется:</w:t>
      </w:r>
    </w:p>
    <w:p w:rsidR="00FE6CD4" w:rsidRDefault="00FE6CD4" w:rsidP="00FE6CD4">
      <w:pPr>
        <w:widowControl w:val="0"/>
        <w:spacing w:after="0" w:line="240" w:lineRule="auto"/>
        <w:ind w:right="-71" w:firstLine="709"/>
        <w:jc w:val="both"/>
        <w:rPr>
          <w:rFonts w:ascii="PT Astra Serif" w:eastAsia="Times New Roman" w:hAnsi="PT Astra Serif"/>
          <w:color w:val="000000"/>
          <w:sz w:val="20"/>
          <w:szCs w:val="20"/>
        </w:rPr>
      </w:pPr>
      <w:r>
        <w:rPr>
          <w:rFonts w:ascii="PT Astra Serif" w:eastAsia="Times New Roman" w:hAnsi="PT Astra Serif"/>
          <w:sz w:val="20"/>
          <w:szCs w:val="20"/>
        </w:rPr>
        <w:t xml:space="preserve">2.3.1. В письменной форме известить Государственного заказчика о дате поставки товара в порядке, предусмотренном </w:t>
      </w:r>
      <w:r>
        <w:rPr>
          <w:rFonts w:ascii="PT Astra Serif" w:eastAsia="Times New Roman" w:hAnsi="PT Astra Serif"/>
          <w:color w:val="000000"/>
          <w:sz w:val="20"/>
          <w:szCs w:val="20"/>
        </w:rPr>
        <w:t>Контрактом.</w:t>
      </w:r>
    </w:p>
    <w:p w:rsidR="00FE6CD4" w:rsidRDefault="00FE6CD4" w:rsidP="00FE6CD4">
      <w:pPr>
        <w:widowControl w:val="0"/>
        <w:spacing w:after="0" w:line="240" w:lineRule="auto"/>
        <w:ind w:right="-71" w:firstLine="709"/>
        <w:jc w:val="both"/>
        <w:rPr>
          <w:rFonts w:ascii="PT Astra Serif" w:eastAsia="Times New Roman" w:hAnsi="PT Astra Serif"/>
          <w:sz w:val="20"/>
          <w:szCs w:val="20"/>
        </w:rPr>
      </w:pPr>
      <w:r>
        <w:rPr>
          <w:rFonts w:ascii="PT Astra Serif" w:eastAsia="Times New Roman" w:hAnsi="PT Astra Serif"/>
          <w:sz w:val="20"/>
          <w:szCs w:val="20"/>
        </w:rPr>
        <w:t>2.3.2. Поставить товар, соответствующий требованиям, предусмотренным настоящим Контрактом.</w:t>
      </w:r>
    </w:p>
    <w:p w:rsidR="00FE6CD4" w:rsidRDefault="00FE6CD4" w:rsidP="00FE6CD4">
      <w:pPr>
        <w:widowControl w:val="0"/>
        <w:spacing w:after="0" w:line="240" w:lineRule="auto"/>
        <w:ind w:right="-71" w:firstLine="709"/>
        <w:jc w:val="both"/>
        <w:rPr>
          <w:rFonts w:ascii="PT Astra Serif" w:eastAsia="Times New Roman" w:hAnsi="PT Astra Serif"/>
          <w:noProof/>
          <w:color w:val="000000"/>
          <w:sz w:val="20"/>
          <w:szCs w:val="20"/>
        </w:rPr>
      </w:pPr>
      <w:r>
        <w:rPr>
          <w:rFonts w:ascii="PT Astra Serif" w:eastAsia="Times New Roman" w:hAnsi="PT Astra Serif"/>
          <w:noProof/>
          <w:sz w:val="20"/>
          <w:szCs w:val="20"/>
        </w:rPr>
        <w:t xml:space="preserve">2.3.3. Осуществить поставку товара в сроки и в порядке, указанные в </w:t>
      </w:r>
      <w:r>
        <w:rPr>
          <w:rFonts w:ascii="PT Astra Serif" w:eastAsia="Times New Roman" w:hAnsi="PT Astra Serif"/>
          <w:noProof/>
          <w:color w:val="000000"/>
          <w:sz w:val="20"/>
          <w:szCs w:val="20"/>
        </w:rPr>
        <w:t>Контракте.</w:t>
      </w:r>
    </w:p>
    <w:p w:rsidR="00FE6CD4" w:rsidRDefault="00FE6CD4" w:rsidP="00FE6CD4">
      <w:pPr>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lastRenderedPageBreak/>
        <w:t>2.3.4. Поставить товар в комплекте с относящейся к нему документацией, перечисленной в пункте 4.7 Контракта.</w:t>
      </w:r>
    </w:p>
    <w:p w:rsidR="00FE6CD4" w:rsidRDefault="00FE6CD4" w:rsidP="00FE6CD4">
      <w:pPr>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2.3.5. Поставить товар надлежащего качества, не обремененный правами третьих лиц, не состоящий под арестом и не являющийся предметом спора.</w:t>
      </w:r>
    </w:p>
    <w:p w:rsidR="00FE6CD4" w:rsidRDefault="00FE6CD4" w:rsidP="00FE6CD4">
      <w:pPr>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2.3.6. Передать Государственному заказчику платежные и иные документы в порядке и на условиях, установленных пунктом 4.7 Контракта.</w:t>
      </w:r>
    </w:p>
    <w:p w:rsidR="00FE6CD4" w:rsidRDefault="00FE6CD4" w:rsidP="00FE6CD4">
      <w:pPr>
        <w:spacing w:after="0" w:line="240" w:lineRule="auto"/>
        <w:ind w:firstLine="709"/>
        <w:jc w:val="both"/>
        <w:rPr>
          <w:rFonts w:ascii="PT Astra Serif" w:eastAsia="Times New Roman" w:hAnsi="PT Astra Serif"/>
          <w:noProof/>
          <w:sz w:val="20"/>
          <w:szCs w:val="20"/>
        </w:rPr>
      </w:pPr>
      <w:r>
        <w:rPr>
          <w:rFonts w:ascii="PT Astra Serif" w:eastAsia="Times New Roman" w:hAnsi="PT Astra Serif"/>
          <w:noProof/>
          <w:sz w:val="20"/>
          <w:szCs w:val="20"/>
        </w:rPr>
        <w:t>2.3.7. Безвозмездно осуществлять замену некачественного товара согласно условиям Контракта.</w:t>
      </w:r>
    </w:p>
    <w:p w:rsidR="00FE6CD4" w:rsidRDefault="00FE6CD4" w:rsidP="00FE6CD4">
      <w:pPr>
        <w:spacing w:after="0" w:line="240" w:lineRule="auto"/>
        <w:ind w:firstLine="709"/>
        <w:jc w:val="both"/>
        <w:rPr>
          <w:rFonts w:ascii="PT Astra Serif" w:eastAsia="Times New Roman" w:hAnsi="PT Astra Serif"/>
          <w:noProof/>
          <w:sz w:val="20"/>
          <w:szCs w:val="20"/>
        </w:rPr>
      </w:pPr>
      <w:r>
        <w:rPr>
          <w:rFonts w:ascii="PT Astra Serif" w:eastAsia="Times New Roman" w:hAnsi="PT Astra Serif"/>
          <w:noProof/>
          <w:sz w:val="20"/>
          <w:szCs w:val="20"/>
        </w:rPr>
        <w:t>2.3.8. Обеспечить осуществление Государственным заказчиком контроля за исполнением Контракта.</w:t>
      </w:r>
    </w:p>
    <w:p w:rsidR="00FE6CD4" w:rsidRDefault="00FE6CD4" w:rsidP="00FE6CD4">
      <w:pPr>
        <w:widowControl w:val="0"/>
        <w:spacing w:after="0" w:line="240" w:lineRule="auto"/>
        <w:ind w:right="-71" w:firstLine="709"/>
        <w:jc w:val="both"/>
        <w:rPr>
          <w:rFonts w:ascii="PT Astra Serif" w:eastAsia="Times New Roman" w:hAnsi="PT Astra Serif"/>
          <w:noProof/>
          <w:sz w:val="20"/>
          <w:szCs w:val="20"/>
        </w:rPr>
      </w:pPr>
      <w:r>
        <w:rPr>
          <w:rFonts w:ascii="PT Astra Serif" w:eastAsia="Times New Roman" w:hAnsi="PT Astra Serif"/>
          <w:noProof/>
          <w:sz w:val="20"/>
          <w:szCs w:val="20"/>
        </w:rPr>
        <w:t>2.4. Поставщик имеет право:</w:t>
      </w:r>
    </w:p>
    <w:p w:rsidR="00FE6CD4" w:rsidRDefault="00FE6CD4" w:rsidP="00FE6CD4">
      <w:pPr>
        <w:widowControl w:val="0"/>
        <w:spacing w:after="0" w:line="240" w:lineRule="auto"/>
        <w:ind w:right="-71" w:firstLine="709"/>
        <w:jc w:val="both"/>
        <w:rPr>
          <w:rFonts w:ascii="PT Astra Serif" w:eastAsia="Times New Roman" w:hAnsi="PT Astra Serif"/>
          <w:noProof/>
          <w:sz w:val="20"/>
          <w:szCs w:val="20"/>
        </w:rPr>
      </w:pPr>
      <w:r>
        <w:rPr>
          <w:rFonts w:ascii="PT Astra Serif" w:eastAsia="Times New Roman" w:hAnsi="PT Astra Serif"/>
          <w:noProof/>
          <w:sz w:val="20"/>
          <w:szCs w:val="20"/>
        </w:rPr>
        <w:t xml:space="preserve">2.4.1. Требовать оплату за поставленный по Контракту товар. </w:t>
      </w:r>
    </w:p>
    <w:p w:rsidR="00FE6CD4" w:rsidRDefault="00FE6CD4" w:rsidP="00FE6CD4">
      <w:pPr>
        <w:widowControl w:val="0"/>
        <w:spacing w:after="0" w:line="240" w:lineRule="auto"/>
        <w:ind w:right="-71" w:firstLine="709"/>
        <w:jc w:val="both"/>
        <w:rPr>
          <w:rFonts w:ascii="PT Astra Serif" w:eastAsia="Times New Roman" w:hAnsi="PT Astra Serif"/>
          <w:noProof/>
          <w:color w:val="000000"/>
          <w:sz w:val="20"/>
          <w:szCs w:val="20"/>
        </w:rPr>
      </w:pPr>
      <w:r>
        <w:rPr>
          <w:rFonts w:ascii="PT Astra Serif" w:eastAsia="Times New Roman" w:hAnsi="PT Astra Serif"/>
          <w:noProof/>
          <w:sz w:val="20"/>
          <w:szCs w:val="20"/>
        </w:rPr>
        <w:t xml:space="preserve">2.4.2. Требовать уплату пеней и штрафов согласно </w:t>
      </w:r>
      <w:r>
        <w:rPr>
          <w:rFonts w:ascii="PT Astra Serif" w:eastAsia="Times New Roman" w:hAnsi="PT Astra Serif"/>
          <w:noProof/>
          <w:color w:val="000000"/>
          <w:sz w:val="20"/>
          <w:szCs w:val="20"/>
        </w:rPr>
        <w:t>пункту 8.3 Контракта</w:t>
      </w:r>
    </w:p>
    <w:p w:rsidR="00FE6CD4" w:rsidRDefault="00FE6CD4" w:rsidP="00FE6CD4">
      <w:pPr>
        <w:widowControl w:val="0"/>
        <w:spacing w:after="0" w:line="240" w:lineRule="auto"/>
        <w:ind w:right="-71" w:firstLine="709"/>
        <w:jc w:val="both"/>
        <w:rPr>
          <w:rFonts w:ascii="PT Astra Serif" w:eastAsia="Times New Roman" w:hAnsi="PT Astra Serif"/>
          <w:noProof/>
          <w:color w:val="000000"/>
          <w:sz w:val="20"/>
          <w:szCs w:val="20"/>
        </w:rPr>
      </w:pPr>
      <w:r>
        <w:rPr>
          <w:rFonts w:ascii="PT Astra Serif" w:eastAsia="Times New Roman" w:hAnsi="PT Astra Serif"/>
          <w:noProof/>
          <w:color w:val="000000"/>
          <w:sz w:val="20"/>
          <w:szCs w:val="20"/>
        </w:rPr>
        <w:t>2.4.3. Досрочно исполнять обязательства по Контракту, при этом такое досрочное исполнение не влечет обязанности Государственного заказчика по досрочной оплате товара.</w:t>
      </w:r>
    </w:p>
    <w:p w:rsidR="00FE6CD4" w:rsidRDefault="00FE6CD4" w:rsidP="00FE6CD4">
      <w:pPr>
        <w:widowControl w:val="0"/>
        <w:spacing w:after="0" w:line="240" w:lineRule="auto"/>
        <w:ind w:right="-71" w:firstLine="709"/>
        <w:jc w:val="both"/>
        <w:rPr>
          <w:rFonts w:ascii="PT Astra Serif" w:eastAsia="Times New Roman" w:hAnsi="PT Astra Serif"/>
          <w:sz w:val="20"/>
          <w:szCs w:val="20"/>
        </w:rPr>
      </w:pPr>
      <w:r>
        <w:rPr>
          <w:rFonts w:ascii="PT Astra Serif" w:eastAsia="Times New Roman" w:hAnsi="PT Astra Serif"/>
          <w:noProof/>
          <w:sz w:val="20"/>
          <w:szCs w:val="20"/>
        </w:rPr>
        <w:t xml:space="preserve">2.4.4. </w:t>
      </w:r>
      <w:r>
        <w:rPr>
          <w:rFonts w:ascii="PT Astra Serif" w:eastAsia="Times New Roman" w:hAnsi="PT Astra Serif"/>
          <w:sz w:val="20"/>
          <w:szCs w:val="20"/>
        </w:rPr>
        <w:t xml:space="preserve">Принять решение об одностороннем отказе от исполнения Контракта в случае нарушения Государственным заказчиком обязательств, предусмотренных </w:t>
      </w:r>
      <w:r w:rsidR="00AF4319">
        <w:rPr>
          <w:rFonts w:ascii="PT Astra Serif" w:eastAsia="Times New Roman" w:hAnsi="PT Astra Serif"/>
          <w:sz w:val="20"/>
          <w:szCs w:val="20"/>
        </w:rPr>
        <w:t>в условия</w:t>
      </w:r>
      <w:r>
        <w:rPr>
          <w:rFonts w:ascii="PT Astra Serif" w:eastAsia="Times New Roman" w:hAnsi="PT Astra Serif"/>
          <w:sz w:val="20"/>
          <w:szCs w:val="20"/>
        </w:rPr>
        <w:t xml:space="preserve"> Контракта.</w:t>
      </w:r>
    </w:p>
    <w:p w:rsidR="00FE6CD4" w:rsidRDefault="00FE6CD4" w:rsidP="00FE6CD4">
      <w:pPr>
        <w:shd w:val="clear" w:color="auto" w:fill="FFFFFF"/>
        <w:tabs>
          <w:tab w:val="left" w:pos="993"/>
        </w:tabs>
        <w:spacing w:after="0" w:line="240" w:lineRule="auto"/>
        <w:jc w:val="center"/>
        <w:rPr>
          <w:rFonts w:ascii="PT Astra Serif" w:eastAsia="Times New Roman" w:hAnsi="PT Astra Serif"/>
          <w:b/>
          <w:sz w:val="20"/>
          <w:szCs w:val="20"/>
        </w:rPr>
      </w:pPr>
    </w:p>
    <w:p w:rsidR="00FE6CD4" w:rsidRDefault="00FE6CD4" w:rsidP="00FE6CD4">
      <w:pPr>
        <w:shd w:val="clear" w:color="auto" w:fill="FFFFFF"/>
        <w:tabs>
          <w:tab w:val="left" w:pos="993"/>
        </w:tabs>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3. Цена Контракта и порядок оплаты</w:t>
      </w:r>
    </w:p>
    <w:p w:rsidR="00FE6CD4" w:rsidRDefault="00FE6CD4" w:rsidP="00FE6CD4">
      <w:pPr>
        <w:pStyle w:val="a4"/>
        <w:ind w:firstLine="708"/>
        <w:jc w:val="both"/>
        <w:rPr>
          <w:rFonts w:ascii="PT Astra Serif" w:eastAsia="Times New Roman" w:hAnsi="PT Astra Serif"/>
          <w:sz w:val="20"/>
          <w:szCs w:val="20"/>
        </w:rPr>
      </w:pPr>
      <w:r>
        <w:rPr>
          <w:rFonts w:ascii="PT Astra Serif" w:eastAsia="Times New Roman" w:hAnsi="PT Astra Serif"/>
          <w:sz w:val="20"/>
          <w:szCs w:val="20"/>
        </w:rPr>
        <w:t xml:space="preserve">3.1. Цена Контракта </w:t>
      </w:r>
      <w:r w:rsidR="00AF4319">
        <w:rPr>
          <w:rFonts w:ascii="PT Astra Serif" w:eastAsia="Times New Roman" w:hAnsi="PT Astra Serif"/>
          <w:sz w:val="20"/>
          <w:szCs w:val="20"/>
        </w:rPr>
        <w:t>составляет _</w:t>
      </w:r>
      <w:r>
        <w:rPr>
          <w:rFonts w:ascii="PT Astra Serif" w:eastAsia="Times New Roman" w:hAnsi="PT Astra Serif"/>
          <w:sz w:val="20"/>
          <w:szCs w:val="20"/>
        </w:rPr>
        <w:t xml:space="preserve">__________ (_________) рублей 00 копеек </w:t>
      </w:r>
    </w:p>
    <w:p w:rsidR="00FE6CD4" w:rsidRDefault="00FE6CD4" w:rsidP="00FE6CD4">
      <w:pPr>
        <w:pStyle w:val="a4"/>
        <w:ind w:firstLine="708"/>
        <w:jc w:val="both"/>
        <w:rPr>
          <w:rFonts w:ascii="PT Astra Serif" w:eastAsia="Times New Roman" w:hAnsi="PT Astra Serif"/>
          <w:color w:val="000000"/>
          <w:sz w:val="20"/>
          <w:szCs w:val="20"/>
        </w:rPr>
      </w:pPr>
      <w:r>
        <w:rPr>
          <w:rFonts w:ascii="Times New Roman" w:hAnsi="Times New Roman"/>
          <w:sz w:val="20"/>
          <w:szCs w:val="20"/>
        </w:rPr>
        <w:t>(при условии наличия у Поставщика обязанности по уплате НДС в соответствии с налоговым законодательством Российской Федерации. В случае, если «Поставщик» в соответствии с налоговым законодательством Российской Федерации не облагается налогом на добавленную стоимость в настоящем пункте указывается: НДС не предусмотрено).</w:t>
      </w:r>
      <w:r>
        <w:rPr>
          <w:rFonts w:ascii="PT Astra Serif" w:eastAsia="Times New Roman" w:hAnsi="PT Astra Serif"/>
          <w:color w:val="000000"/>
          <w:sz w:val="20"/>
          <w:szCs w:val="20"/>
        </w:rPr>
        <w:t xml:space="preserve"> </w:t>
      </w:r>
    </w:p>
    <w:p w:rsidR="00FE6CD4" w:rsidRDefault="00FE6CD4" w:rsidP="00FE6CD4">
      <w:pPr>
        <w:autoSpaceDE w:val="0"/>
        <w:autoSpaceDN w:val="0"/>
        <w:adjustRightInd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Источник финансирования – Федеральный бюджет на 2026 год.  </w:t>
      </w:r>
    </w:p>
    <w:p w:rsidR="00FE6CD4" w:rsidRDefault="00FE6CD4" w:rsidP="00FE6CD4">
      <w:pPr>
        <w:autoSpaceDE w:val="0"/>
        <w:autoSpaceDN w:val="0"/>
        <w:adjustRightInd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Цена контракта является твердой и не может изменяться в течении всего срока исполнения контракта.</w:t>
      </w:r>
    </w:p>
    <w:p w:rsidR="00FE6CD4" w:rsidRDefault="00FE6CD4" w:rsidP="00FE6CD4">
      <w:pPr>
        <w:autoSpaceDE w:val="0"/>
        <w:autoSpaceDN w:val="0"/>
        <w:adjustRightInd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3.2. Цена Контракта включает в себя стоимость товара, </w:t>
      </w:r>
      <w:r w:rsidR="00010AB9">
        <w:rPr>
          <w:rFonts w:ascii="PT Astra Serif" w:eastAsia="Times New Roman" w:hAnsi="PT Astra Serif"/>
          <w:sz w:val="20"/>
          <w:szCs w:val="20"/>
        </w:rPr>
        <w:t xml:space="preserve">тары, </w:t>
      </w:r>
      <w:r>
        <w:rPr>
          <w:rFonts w:ascii="PT Astra Serif" w:eastAsia="Times New Roman" w:hAnsi="PT Astra Serif"/>
          <w:sz w:val="20"/>
          <w:szCs w:val="20"/>
        </w:rPr>
        <w:t xml:space="preserve">расходы по доставке, погрузке, разгрузке,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FE6CD4" w:rsidRDefault="00FE6CD4" w:rsidP="00FE6CD4">
      <w:pPr>
        <w:spacing w:after="0" w:line="240" w:lineRule="auto"/>
        <w:ind w:firstLine="708"/>
        <w:jc w:val="both"/>
        <w:rPr>
          <w:rFonts w:ascii="PT Astra Serif" w:eastAsia="Times New Roman" w:hAnsi="PT Astra Serif"/>
          <w:sz w:val="20"/>
          <w:szCs w:val="20"/>
        </w:rPr>
      </w:pPr>
      <w:r>
        <w:rPr>
          <w:rFonts w:ascii="PT Astra Serif" w:eastAsia="Times New Roman" w:hAnsi="PT Astra Serif"/>
          <w:bCs/>
          <w:sz w:val="20"/>
          <w:szCs w:val="20"/>
        </w:rPr>
        <w:t xml:space="preserve">3.3. </w:t>
      </w:r>
      <w:r>
        <w:rPr>
          <w:rFonts w:ascii="PT Astra Serif" w:eastAsia="Times New Roman" w:hAnsi="PT Astra Serif"/>
          <w:sz w:val="20"/>
          <w:szCs w:val="20"/>
        </w:rPr>
        <w:t xml:space="preserve">Цена Контракта может быть уменьшена на сумму, подлежащей уплате Государственным заказчиком,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 </w:t>
      </w:r>
    </w:p>
    <w:p w:rsidR="00FE6CD4" w:rsidRDefault="00FE6CD4" w:rsidP="00FE6CD4">
      <w:pPr>
        <w:widowControl w:val="0"/>
        <w:shd w:val="clear" w:color="auto" w:fill="FFFFFF"/>
        <w:spacing w:after="0" w:line="240" w:lineRule="auto"/>
        <w:ind w:firstLine="709"/>
        <w:jc w:val="both"/>
        <w:rPr>
          <w:rFonts w:ascii="PT Astra Serif" w:hAnsi="PT Astra Serif"/>
        </w:rPr>
      </w:pPr>
      <w:r>
        <w:rPr>
          <w:rFonts w:ascii="PT Astra Serif" w:eastAsia="Times New Roman" w:hAnsi="PT Astra Serif"/>
          <w:sz w:val="20"/>
          <w:szCs w:val="20"/>
        </w:rPr>
        <w:t xml:space="preserve">3.4. Оплата цены Контракта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средств федерального </w:t>
      </w:r>
      <w:r w:rsidR="00CB3E45">
        <w:rPr>
          <w:rFonts w:ascii="PT Astra Serif" w:eastAsia="Times New Roman" w:hAnsi="PT Astra Serif"/>
          <w:sz w:val="20"/>
          <w:szCs w:val="20"/>
        </w:rPr>
        <w:t xml:space="preserve">бюджета </w:t>
      </w:r>
      <w:r w:rsidR="00CB3E45">
        <w:rPr>
          <w:rFonts w:ascii="PT Astra Serif" w:eastAsia="Times New Roman" w:hAnsi="PT Astra Serif"/>
          <w:color w:val="000000"/>
          <w:sz w:val="20"/>
          <w:szCs w:val="20"/>
        </w:rPr>
        <w:t>на</w:t>
      </w:r>
      <w:r>
        <w:rPr>
          <w:rFonts w:ascii="PT Astra Serif" w:eastAsia="Times New Roman" w:hAnsi="PT Astra Serif"/>
          <w:sz w:val="20"/>
          <w:szCs w:val="20"/>
        </w:rPr>
        <w:t xml:space="preserve"> расчетный счет Поставщика, указанный в разделе 1</w:t>
      </w:r>
      <w:r w:rsidR="00BA7B0C">
        <w:rPr>
          <w:rFonts w:ascii="PT Astra Serif" w:eastAsia="Times New Roman" w:hAnsi="PT Astra Serif"/>
          <w:sz w:val="20"/>
          <w:szCs w:val="20"/>
        </w:rPr>
        <w:t>4</w:t>
      </w:r>
      <w:r>
        <w:rPr>
          <w:rFonts w:ascii="PT Astra Serif" w:eastAsia="Times New Roman" w:hAnsi="PT Astra Serif"/>
          <w:sz w:val="20"/>
          <w:szCs w:val="20"/>
        </w:rPr>
        <w:t xml:space="preserve"> </w:t>
      </w:r>
      <w:r w:rsidR="00CB3E45">
        <w:rPr>
          <w:rFonts w:ascii="PT Astra Serif" w:eastAsia="Times New Roman" w:hAnsi="PT Astra Serif"/>
          <w:sz w:val="20"/>
          <w:szCs w:val="20"/>
        </w:rPr>
        <w:t>Контракта в</w:t>
      </w:r>
      <w:r>
        <w:rPr>
          <w:rFonts w:ascii="PT Astra Serif" w:hAnsi="PT Astra Serif"/>
          <w:sz w:val="20"/>
          <w:szCs w:val="20"/>
        </w:rPr>
        <w:t xml:space="preserve"> течение 7 </w:t>
      </w:r>
      <w:r w:rsidR="00A500AF">
        <w:rPr>
          <w:rFonts w:ascii="PT Astra Serif" w:hAnsi="PT Astra Serif"/>
          <w:sz w:val="20"/>
          <w:szCs w:val="20"/>
        </w:rPr>
        <w:t xml:space="preserve">(Семи) </w:t>
      </w:r>
      <w:r>
        <w:rPr>
          <w:rFonts w:ascii="PT Astra Serif" w:hAnsi="PT Astra Serif"/>
          <w:sz w:val="20"/>
          <w:szCs w:val="20"/>
        </w:rPr>
        <w:t xml:space="preserve">рабочих дней с даты подписания документа о </w:t>
      </w:r>
      <w:r w:rsidR="00CB3E45">
        <w:rPr>
          <w:rFonts w:ascii="PT Astra Serif" w:hAnsi="PT Astra Serif"/>
          <w:sz w:val="20"/>
          <w:szCs w:val="20"/>
        </w:rPr>
        <w:t>приемке Товара</w:t>
      </w:r>
      <w:r>
        <w:rPr>
          <w:rFonts w:ascii="PT Astra Serif" w:hAnsi="PT Astra Serif"/>
          <w:sz w:val="20"/>
          <w:szCs w:val="20"/>
        </w:rPr>
        <w:t>.</w:t>
      </w:r>
    </w:p>
    <w:p w:rsidR="00FE6CD4" w:rsidRDefault="00FE6CD4" w:rsidP="00FE6CD4">
      <w:pPr>
        <w:shd w:val="clear" w:color="auto" w:fill="FFFFFF"/>
        <w:tabs>
          <w:tab w:val="left" w:pos="900"/>
        </w:tabs>
        <w:spacing w:after="0" w:line="240" w:lineRule="auto"/>
        <w:ind w:firstLine="709"/>
        <w:jc w:val="both"/>
        <w:rPr>
          <w:rFonts w:ascii="PT Astra Serif" w:eastAsia="Times New Roman" w:hAnsi="PT Astra Serif"/>
          <w:color w:val="000000"/>
          <w:sz w:val="20"/>
          <w:szCs w:val="20"/>
        </w:rPr>
      </w:pPr>
      <w:r>
        <w:rPr>
          <w:rFonts w:ascii="PT Astra Serif" w:eastAsia="Times New Roman" w:hAnsi="PT Astra Serif"/>
          <w:color w:val="000000"/>
          <w:sz w:val="20"/>
          <w:szCs w:val="20"/>
        </w:rPr>
        <w:t>3.5. Государственный заказчик имеет право отказаться полностью или частично от оплаты за расходы, не предусмотренные в данном Контракте.</w:t>
      </w:r>
    </w:p>
    <w:p w:rsidR="00FE6CD4" w:rsidRDefault="00FE6CD4" w:rsidP="00FE6CD4">
      <w:pPr>
        <w:shd w:val="clear" w:color="auto" w:fill="FFFFFF"/>
        <w:tabs>
          <w:tab w:val="left" w:pos="1027"/>
        </w:tabs>
        <w:spacing w:after="0" w:line="240" w:lineRule="auto"/>
        <w:ind w:firstLine="709"/>
        <w:jc w:val="both"/>
        <w:rPr>
          <w:rFonts w:ascii="PT Astra Serif" w:eastAsia="Times New Roman" w:hAnsi="PT Astra Serif"/>
          <w:color w:val="000000"/>
          <w:sz w:val="20"/>
          <w:szCs w:val="20"/>
        </w:rPr>
      </w:pPr>
      <w:r>
        <w:rPr>
          <w:rFonts w:ascii="PT Astra Serif" w:eastAsia="Times New Roman" w:hAnsi="PT Astra Serif"/>
          <w:color w:val="000000"/>
          <w:sz w:val="20"/>
          <w:szCs w:val="20"/>
        </w:rPr>
        <w:t>3.6.</w:t>
      </w:r>
      <w:r>
        <w:rPr>
          <w:rFonts w:ascii="PT Astra Serif" w:eastAsia="Times New Roman" w:hAnsi="PT Astra Serif"/>
          <w:color w:val="000000"/>
          <w:sz w:val="20"/>
          <w:szCs w:val="20"/>
        </w:rPr>
        <w:tab/>
        <w:t>Стороны, заключившие настоящий Контракт обязаны по требованию одной из них провести сверку расчетов, имеющих место на конкретную дату.</w:t>
      </w:r>
    </w:p>
    <w:p w:rsidR="00FE6CD4" w:rsidRDefault="00FE6CD4" w:rsidP="00FE6CD4">
      <w:pPr>
        <w:widowControl w:val="0"/>
        <w:spacing w:after="0" w:line="240" w:lineRule="auto"/>
        <w:ind w:right="-71" w:firstLine="709"/>
        <w:contextualSpacing/>
        <w:jc w:val="both"/>
        <w:rPr>
          <w:rFonts w:ascii="PT Astra Serif" w:eastAsia="Times New Roman" w:hAnsi="PT Astra Serif"/>
          <w:noProof/>
          <w:spacing w:val="2"/>
          <w:sz w:val="20"/>
          <w:szCs w:val="20"/>
        </w:rPr>
      </w:pPr>
      <w:r>
        <w:rPr>
          <w:rFonts w:ascii="PT Astra Serif" w:eastAsia="Times New Roman" w:hAnsi="PT Astra Serif"/>
          <w:noProof/>
          <w:spacing w:val="2"/>
          <w:sz w:val="20"/>
          <w:szCs w:val="20"/>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E6CD4" w:rsidRDefault="00FE6CD4" w:rsidP="00FE6CD4">
      <w:pPr>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3.8. В случае изменения банковских реквизитов Поставщик обязан в течение 1 (</w:t>
      </w:r>
      <w:r w:rsidR="00476D1B">
        <w:rPr>
          <w:rFonts w:ascii="PT Astra Serif" w:eastAsia="Times New Roman" w:hAnsi="PT Astra Serif"/>
          <w:sz w:val="20"/>
          <w:szCs w:val="20"/>
        </w:rPr>
        <w:t>О</w:t>
      </w:r>
      <w:r>
        <w:rPr>
          <w:rFonts w:ascii="PT Astra Serif" w:eastAsia="Times New Roman" w:hAnsi="PT Astra Serif"/>
          <w:sz w:val="20"/>
          <w:szCs w:val="20"/>
        </w:rPr>
        <w:t>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FE6CD4" w:rsidRDefault="00FE6CD4" w:rsidP="00FE6CD4">
      <w:pPr>
        <w:shd w:val="clear" w:color="auto" w:fill="FFFFFF"/>
        <w:tabs>
          <w:tab w:val="left" w:pos="1027"/>
        </w:tabs>
        <w:spacing w:after="0" w:line="240" w:lineRule="auto"/>
        <w:ind w:firstLine="709"/>
        <w:jc w:val="center"/>
        <w:rPr>
          <w:rFonts w:ascii="PT Astra Serif" w:eastAsia="Times New Roman" w:hAnsi="PT Astra Serif"/>
          <w:sz w:val="20"/>
          <w:szCs w:val="20"/>
        </w:rPr>
      </w:pPr>
    </w:p>
    <w:p w:rsidR="00FE6CD4" w:rsidRDefault="00FE6CD4" w:rsidP="00FE6CD4">
      <w:pPr>
        <w:shd w:val="clear" w:color="auto" w:fill="FFFFFF"/>
        <w:tabs>
          <w:tab w:val="left" w:pos="1027"/>
        </w:tabs>
        <w:spacing w:after="0" w:line="240" w:lineRule="auto"/>
        <w:ind w:firstLine="709"/>
        <w:jc w:val="center"/>
        <w:rPr>
          <w:rFonts w:ascii="PT Astra Serif" w:eastAsia="Times New Roman" w:hAnsi="PT Astra Serif"/>
          <w:b/>
          <w:sz w:val="20"/>
          <w:szCs w:val="20"/>
        </w:rPr>
      </w:pPr>
      <w:r>
        <w:rPr>
          <w:rFonts w:ascii="PT Astra Serif" w:eastAsia="Times New Roman" w:hAnsi="PT Astra Serif"/>
          <w:b/>
          <w:sz w:val="20"/>
          <w:szCs w:val="20"/>
        </w:rPr>
        <w:t>4. Сроки и порядок поставки</w:t>
      </w:r>
    </w:p>
    <w:p w:rsidR="00FE6CD4" w:rsidRDefault="00FE6CD4" w:rsidP="00FE6CD4">
      <w:pPr>
        <w:spacing w:after="0" w:line="240" w:lineRule="auto"/>
        <w:ind w:firstLine="567"/>
        <w:jc w:val="both"/>
        <w:rPr>
          <w:rFonts w:ascii="PT Astra Serif" w:eastAsia="Times New Roman" w:hAnsi="PT Astra Serif"/>
          <w:sz w:val="20"/>
          <w:szCs w:val="20"/>
        </w:rPr>
      </w:pPr>
      <w:r w:rsidRPr="00AF4319">
        <w:rPr>
          <w:rFonts w:ascii="PT Astra Serif" w:eastAsia="Times New Roman" w:hAnsi="PT Astra Serif"/>
          <w:sz w:val="20"/>
          <w:szCs w:val="20"/>
        </w:rPr>
        <w:t>4</w:t>
      </w:r>
      <w:r w:rsidR="00AF4319">
        <w:rPr>
          <w:rFonts w:ascii="PT Astra Serif" w:eastAsia="Times New Roman" w:hAnsi="PT Astra Serif"/>
          <w:sz w:val="20"/>
          <w:szCs w:val="20"/>
        </w:rPr>
        <w:t>.</w:t>
      </w:r>
      <w:r w:rsidRPr="00AF4319">
        <w:rPr>
          <w:rFonts w:ascii="PT Astra Serif" w:eastAsia="Times New Roman" w:hAnsi="PT Astra Serif"/>
          <w:sz w:val="20"/>
          <w:szCs w:val="20"/>
        </w:rPr>
        <w:t>1</w:t>
      </w:r>
      <w:r>
        <w:rPr>
          <w:rFonts w:ascii="PT Astra Serif" w:eastAsia="Times New Roman" w:hAnsi="PT Astra Serif"/>
          <w:color w:val="000000"/>
          <w:sz w:val="20"/>
          <w:szCs w:val="20"/>
        </w:rPr>
        <w:t xml:space="preserve">. В рамках исполнения настоящего Контракта поставка товара Государственному заказчику осуществляется в течение </w:t>
      </w:r>
      <w:r w:rsidR="00DC7685" w:rsidRPr="00DC7685">
        <w:rPr>
          <w:rFonts w:ascii="PT Astra Serif" w:eastAsia="Times New Roman" w:hAnsi="PT Astra Serif"/>
          <w:bCs/>
          <w:color w:val="000000"/>
          <w:sz w:val="20"/>
          <w:szCs w:val="20"/>
        </w:rPr>
        <w:t>20 (</w:t>
      </w:r>
      <w:r w:rsidR="00A500AF">
        <w:rPr>
          <w:rFonts w:ascii="PT Astra Serif" w:eastAsia="Times New Roman" w:hAnsi="PT Astra Serif"/>
          <w:bCs/>
          <w:color w:val="000000"/>
          <w:sz w:val="20"/>
          <w:szCs w:val="20"/>
        </w:rPr>
        <w:t>Д</w:t>
      </w:r>
      <w:r w:rsidR="00CB3E45" w:rsidRPr="00DC7685">
        <w:rPr>
          <w:rFonts w:ascii="PT Astra Serif" w:eastAsia="Times New Roman" w:hAnsi="PT Astra Serif"/>
          <w:bCs/>
          <w:color w:val="000000"/>
          <w:sz w:val="20"/>
          <w:szCs w:val="20"/>
        </w:rPr>
        <w:t xml:space="preserve">вадцати) </w:t>
      </w:r>
      <w:r w:rsidR="00CB3E45">
        <w:rPr>
          <w:rFonts w:ascii="PT Astra Serif" w:eastAsia="Times New Roman" w:hAnsi="PT Astra Serif"/>
          <w:color w:val="000000"/>
          <w:sz w:val="20"/>
          <w:szCs w:val="20"/>
        </w:rPr>
        <w:t>рабочих</w:t>
      </w:r>
      <w:r>
        <w:rPr>
          <w:rFonts w:ascii="PT Astra Serif" w:eastAsia="Times New Roman" w:hAnsi="PT Astra Serif"/>
          <w:color w:val="000000"/>
          <w:sz w:val="20"/>
          <w:szCs w:val="20"/>
        </w:rPr>
        <w:t xml:space="preserve"> дней с момента заключения государственного контракта, по адресу: </w:t>
      </w:r>
      <w:r>
        <w:rPr>
          <w:rFonts w:ascii="PT Astra Serif" w:eastAsia="Times New Roman" w:hAnsi="PT Astra Serif"/>
          <w:sz w:val="20"/>
          <w:szCs w:val="20"/>
        </w:rPr>
        <w:t>431160, Республика Мордовия, Зубово-Полянский район, р.п. Явас, ул. Комсомольская д.40.</w:t>
      </w:r>
    </w:p>
    <w:p w:rsidR="00FE6CD4" w:rsidRDefault="00FE6CD4" w:rsidP="00FE6CD4">
      <w:pPr>
        <w:spacing w:after="0" w:line="240" w:lineRule="auto"/>
        <w:ind w:firstLine="567"/>
        <w:jc w:val="both"/>
        <w:rPr>
          <w:rFonts w:ascii="PT Astra Serif" w:eastAsia="Times New Roman" w:hAnsi="PT Astra Serif"/>
          <w:sz w:val="20"/>
          <w:szCs w:val="20"/>
        </w:rPr>
      </w:pPr>
      <w:r>
        <w:rPr>
          <w:rFonts w:ascii="PT Astra Serif" w:eastAsia="Times New Roman" w:hAnsi="PT Astra Serif"/>
          <w:sz w:val="20"/>
          <w:szCs w:val="20"/>
        </w:rPr>
        <w:t>Разгрузка товара осуществляется Поставщиком в течение 1 (Одного) дня в день доставки товара. Доставка товара осуществляется силами и за счет Поставщика.</w:t>
      </w:r>
    </w:p>
    <w:p w:rsidR="00FE6CD4" w:rsidRDefault="00FE6CD4" w:rsidP="00FE6CD4">
      <w:pPr>
        <w:spacing w:after="0" w:line="240" w:lineRule="auto"/>
        <w:ind w:firstLine="567"/>
        <w:jc w:val="both"/>
        <w:rPr>
          <w:rFonts w:ascii="PT Astra Serif" w:eastAsia="Times New Roman" w:hAnsi="PT Astra Serif"/>
          <w:sz w:val="20"/>
          <w:szCs w:val="20"/>
        </w:rPr>
      </w:pPr>
      <w:r>
        <w:rPr>
          <w:rFonts w:ascii="PT Astra Serif" w:eastAsia="Times New Roman" w:hAnsi="PT Astra Serif"/>
          <w:sz w:val="20"/>
          <w:szCs w:val="20"/>
        </w:rPr>
        <w:t>4.2. Поставщик не менее чем за 1 (Один) дней до осуществления поставки Товара направляет в адрес Заказчика уведомление о времени и дате доставки Товара в место доставки.</w:t>
      </w:r>
    </w:p>
    <w:p w:rsidR="00FE6CD4" w:rsidRDefault="00FE6CD4" w:rsidP="00FE6CD4">
      <w:pPr>
        <w:spacing w:after="0" w:line="240" w:lineRule="auto"/>
        <w:ind w:firstLine="567"/>
        <w:jc w:val="both"/>
        <w:rPr>
          <w:rFonts w:ascii="PT Astra Serif" w:eastAsia="Times New Roman" w:hAnsi="PT Astra Serif"/>
          <w:sz w:val="20"/>
          <w:szCs w:val="20"/>
        </w:rPr>
      </w:pPr>
      <w:r>
        <w:rPr>
          <w:rFonts w:ascii="PT Astra Serif" w:eastAsia="Times New Roman" w:hAnsi="PT Astra Serif"/>
          <w:sz w:val="20"/>
          <w:szCs w:val="20"/>
        </w:rPr>
        <w:t xml:space="preserve">4.3. Доставка товара до Государственного заказчика осуществляется автомобильным транспортом </w:t>
      </w:r>
      <w:r w:rsidR="00D762C8">
        <w:rPr>
          <w:rFonts w:ascii="PT Astra Serif" w:eastAsia="Times New Roman" w:hAnsi="PT Astra Serif"/>
          <w:sz w:val="20"/>
          <w:szCs w:val="20"/>
        </w:rPr>
        <w:t xml:space="preserve">и за счет </w:t>
      </w:r>
      <w:r>
        <w:rPr>
          <w:rFonts w:ascii="PT Astra Serif" w:eastAsia="Times New Roman" w:hAnsi="PT Astra Serif"/>
          <w:sz w:val="20"/>
          <w:szCs w:val="20"/>
        </w:rPr>
        <w:t>Поставщика.</w:t>
      </w:r>
    </w:p>
    <w:p w:rsidR="00FE6CD4" w:rsidRDefault="00FE6CD4" w:rsidP="00FE6CD4">
      <w:pPr>
        <w:spacing w:after="0" w:line="240" w:lineRule="auto"/>
        <w:jc w:val="both"/>
        <w:rPr>
          <w:rFonts w:ascii="PT Astra Serif" w:eastAsia="Times New Roman" w:hAnsi="PT Astra Serif"/>
          <w:sz w:val="20"/>
          <w:szCs w:val="20"/>
        </w:rPr>
      </w:pPr>
      <w:r>
        <w:rPr>
          <w:rFonts w:ascii="PT Astra Serif" w:eastAsia="Times New Roman" w:hAnsi="PT Astra Serif"/>
          <w:sz w:val="20"/>
          <w:szCs w:val="20"/>
        </w:rPr>
        <w:t xml:space="preserve">             4.4. Поставщик имеет право исполнить обязательство или его часть досрочно по письменному согласованию с Государственным заказчиком.</w:t>
      </w:r>
    </w:p>
    <w:p w:rsidR="00FE6CD4" w:rsidRDefault="00FE6CD4" w:rsidP="00FE6CD4">
      <w:pPr>
        <w:shd w:val="clear" w:color="auto" w:fill="FFFFFF"/>
        <w:tabs>
          <w:tab w:val="left" w:pos="1027"/>
        </w:tabs>
        <w:spacing w:after="0" w:line="240" w:lineRule="auto"/>
        <w:jc w:val="both"/>
        <w:rPr>
          <w:rFonts w:ascii="PT Astra Serif" w:eastAsia="Times New Roman" w:hAnsi="PT Astra Serif"/>
          <w:color w:val="000000"/>
          <w:sz w:val="20"/>
          <w:szCs w:val="20"/>
        </w:rPr>
      </w:pPr>
      <w:r>
        <w:rPr>
          <w:rFonts w:ascii="PT Astra Serif" w:eastAsia="Times New Roman" w:hAnsi="PT Astra Serif"/>
          <w:color w:val="000000"/>
          <w:sz w:val="20"/>
          <w:szCs w:val="20"/>
        </w:rPr>
        <w:t xml:space="preserve">              4.5. 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Государственного заказчика и подписания сторонами акта-приемки передачи товара (без претензии).</w:t>
      </w:r>
    </w:p>
    <w:p w:rsidR="00FE6CD4" w:rsidRDefault="00FE6CD4" w:rsidP="00FE6CD4">
      <w:pPr>
        <w:widowControl w:val="0"/>
        <w:shd w:val="clear" w:color="auto" w:fill="FFFFFF"/>
        <w:tabs>
          <w:tab w:val="left" w:pos="561"/>
        </w:tabs>
        <w:autoSpaceDE w:val="0"/>
        <w:autoSpaceDN w:val="0"/>
        <w:adjustRightInd w:val="0"/>
        <w:spacing w:after="0" w:line="240" w:lineRule="auto"/>
        <w:jc w:val="both"/>
        <w:rPr>
          <w:rFonts w:ascii="PT Astra Serif" w:eastAsia="Times New Roman" w:hAnsi="PT Astra Serif"/>
          <w:color w:val="000000"/>
          <w:sz w:val="20"/>
          <w:szCs w:val="20"/>
        </w:rPr>
      </w:pPr>
      <w:r>
        <w:rPr>
          <w:rFonts w:ascii="PT Astra Serif" w:eastAsia="Times New Roman" w:hAnsi="PT Astra Serif"/>
          <w:color w:val="000000"/>
          <w:sz w:val="20"/>
          <w:szCs w:val="20"/>
        </w:rPr>
        <w:t xml:space="preserve">              4.6. Поставщик обязуется передать Государственному заказчику товар, не обремененный правом </w:t>
      </w:r>
      <w:r>
        <w:rPr>
          <w:rFonts w:ascii="PT Astra Serif" w:eastAsia="Times New Roman" w:hAnsi="PT Astra Serif"/>
          <w:color w:val="000000"/>
          <w:sz w:val="20"/>
          <w:szCs w:val="20"/>
        </w:rPr>
        <w:lastRenderedPageBreak/>
        <w:t xml:space="preserve">третьих лиц. </w:t>
      </w:r>
    </w:p>
    <w:p w:rsidR="00FE6CD4" w:rsidRDefault="00FE6CD4" w:rsidP="00FE6CD4">
      <w:pPr>
        <w:spacing w:after="0" w:line="240" w:lineRule="auto"/>
        <w:jc w:val="both"/>
        <w:rPr>
          <w:rFonts w:ascii="PT Astra Serif" w:eastAsia="Times New Roman" w:hAnsi="PT Astra Serif"/>
          <w:sz w:val="20"/>
          <w:szCs w:val="20"/>
        </w:rPr>
      </w:pPr>
      <w:r>
        <w:rPr>
          <w:rFonts w:ascii="PT Astra Serif" w:eastAsia="Times New Roman" w:hAnsi="PT Astra Serif"/>
          <w:sz w:val="20"/>
          <w:szCs w:val="20"/>
        </w:rPr>
        <w:t xml:space="preserve">              4.7. Вместе с товаром Поставщик передает Государственному заказчику относящуюся к товару документацию:</w:t>
      </w:r>
    </w:p>
    <w:p w:rsidR="00FE6CD4" w:rsidRDefault="00FE6CD4" w:rsidP="00FE6CD4">
      <w:pPr>
        <w:spacing w:after="0" w:line="240" w:lineRule="auto"/>
        <w:ind w:firstLine="708"/>
        <w:jc w:val="both"/>
        <w:rPr>
          <w:rFonts w:ascii="PT Astra Serif" w:eastAsia="Times New Roman" w:hAnsi="PT Astra Serif"/>
          <w:sz w:val="20"/>
          <w:szCs w:val="20"/>
        </w:rPr>
      </w:pPr>
      <w:r>
        <w:rPr>
          <w:rFonts w:ascii="PT Astra Serif" w:eastAsia="Times New Roman" w:hAnsi="PT Astra Serif"/>
          <w:sz w:val="20"/>
          <w:szCs w:val="20"/>
        </w:rPr>
        <w:t>счет на оплату;</w:t>
      </w:r>
    </w:p>
    <w:p w:rsidR="00FE6CD4" w:rsidRDefault="00FE6CD4" w:rsidP="00FE6CD4">
      <w:pPr>
        <w:spacing w:after="0" w:line="240" w:lineRule="auto"/>
        <w:ind w:firstLine="708"/>
        <w:jc w:val="both"/>
        <w:rPr>
          <w:rFonts w:ascii="PT Astra Serif" w:eastAsia="Times New Roman" w:hAnsi="PT Astra Serif"/>
          <w:sz w:val="20"/>
          <w:szCs w:val="20"/>
        </w:rPr>
      </w:pPr>
      <w:r>
        <w:rPr>
          <w:rFonts w:ascii="PT Astra Serif" w:eastAsia="Times New Roman" w:hAnsi="PT Astra Serif"/>
          <w:sz w:val="20"/>
          <w:szCs w:val="20"/>
        </w:rPr>
        <w:t>счет – фактуру;</w:t>
      </w:r>
    </w:p>
    <w:p w:rsidR="00FE6CD4" w:rsidRDefault="00FE6CD4" w:rsidP="00FE6CD4">
      <w:pPr>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товарную накладную (код формы 0330212 по ОКУД), оформленную в 2-х экземплярах (по одному для Поставщика и Государственного заказчика)</w:t>
      </w:r>
      <w:r w:rsidR="0066486D">
        <w:rPr>
          <w:rFonts w:ascii="PT Astra Serif" w:eastAsia="Times New Roman" w:hAnsi="PT Astra Serif"/>
          <w:sz w:val="20"/>
          <w:szCs w:val="20"/>
        </w:rPr>
        <w:t xml:space="preserve"> или универсальный передаточный акт</w:t>
      </w:r>
      <w:r>
        <w:rPr>
          <w:rFonts w:ascii="PT Astra Serif" w:eastAsia="Times New Roman" w:hAnsi="PT Astra Serif"/>
          <w:sz w:val="20"/>
          <w:szCs w:val="20"/>
        </w:rPr>
        <w:t>;</w:t>
      </w:r>
    </w:p>
    <w:p w:rsidR="00FE6CD4" w:rsidRDefault="00FE6CD4" w:rsidP="00FE6CD4">
      <w:pPr>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документ, подтверждающий качество поставляемого товара.</w:t>
      </w:r>
    </w:p>
    <w:p w:rsidR="00FE6CD4" w:rsidRDefault="00FE6CD4" w:rsidP="00FE6CD4">
      <w:pPr>
        <w:spacing w:after="0" w:line="240" w:lineRule="auto"/>
        <w:jc w:val="both"/>
        <w:rPr>
          <w:rFonts w:ascii="PT Astra Serif" w:eastAsia="Times New Roman" w:hAnsi="PT Astra Serif"/>
          <w:sz w:val="20"/>
          <w:szCs w:val="20"/>
        </w:rPr>
      </w:pPr>
      <w:r>
        <w:rPr>
          <w:rFonts w:ascii="PT Astra Serif" w:eastAsia="Times New Roman" w:hAnsi="PT Astra Serif"/>
          <w:sz w:val="20"/>
          <w:szCs w:val="20"/>
        </w:rPr>
        <w:t xml:space="preserve">              4.8. В случае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p>
    <w:p w:rsidR="00FE6CD4" w:rsidRDefault="00FE6CD4" w:rsidP="00FE6CD4">
      <w:pPr>
        <w:shd w:val="clear" w:color="auto" w:fill="FFFFFF"/>
        <w:tabs>
          <w:tab w:val="left" w:pos="1027"/>
        </w:tabs>
        <w:spacing w:after="0" w:line="240" w:lineRule="auto"/>
        <w:jc w:val="both"/>
        <w:rPr>
          <w:rFonts w:ascii="PT Astra Serif" w:eastAsia="Times New Roman" w:hAnsi="PT Astra Serif"/>
          <w:sz w:val="20"/>
          <w:szCs w:val="20"/>
        </w:rPr>
      </w:pPr>
      <w:r>
        <w:rPr>
          <w:rFonts w:ascii="PT Astra Serif" w:eastAsia="Times New Roman" w:hAnsi="PT Astra Serif"/>
          <w:sz w:val="20"/>
          <w:szCs w:val="20"/>
        </w:rPr>
        <w:t xml:space="preserve">               4.9.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приема-передачи товара по факту приемки товара.</w:t>
      </w:r>
    </w:p>
    <w:p w:rsidR="00FE6CD4" w:rsidRDefault="00FE6CD4" w:rsidP="00FE6CD4">
      <w:pPr>
        <w:shd w:val="clear" w:color="auto" w:fill="FFFFFF"/>
        <w:tabs>
          <w:tab w:val="left" w:pos="1054"/>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4.10.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FE6CD4" w:rsidRDefault="00FE6CD4" w:rsidP="00FE6CD4">
      <w:pPr>
        <w:shd w:val="clear" w:color="auto" w:fill="FFFFFF"/>
        <w:tabs>
          <w:tab w:val="left" w:pos="-5103"/>
        </w:tabs>
        <w:spacing w:after="0" w:line="240" w:lineRule="auto"/>
        <w:jc w:val="center"/>
        <w:rPr>
          <w:rFonts w:ascii="PT Astra Serif" w:eastAsia="Times New Roman" w:hAnsi="PT Astra Serif"/>
          <w:b/>
          <w:sz w:val="20"/>
          <w:szCs w:val="20"/>
        </w:rPr>
      </w:pPr>
    </w:p>
    <w:p w:rsidR="00FE6CD4" w:rsidRDefault="00FE6CD4" w:rsidP="00FE6CD4">
      <w:pPr>
        <w:shd w:val="clear" w:color="auto" w:fill="FFFFFF"/>
        <w:tabs>
          <w:tab w:val="left" w:pos="-5103"/>
        </w:tabs>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5. Порядок приемки товара</w:t>
      </w:r>
    </w:p>
    <w:p w:rsidR="00FE6CD4" w:rsidRDefault="00FE6CD4" w:rsidP="00FE6CD4">
      <w:pPr>
        <w:shd w:val="clear" w:color="auto" w:fill="FFFFFF"/>
        <w:tabs>
          <w:tab w:val="left" w:pos="0"/>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5.1.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требованиям законодательства и условиям Контракта.</w:t>
      </w:r>
    </w:p>
    <w:p w:rsidR="00FE6CD4" w:rsidRDefault="00FE6CD4" w:rsidP="00FE6CD4">
      <w:pPr>
        <w:shd w:val="clear" w:color="auto" w:fill="FFFFFF"/>
        <w:tabs>
          <w:tab w:val="left" w:pos="0"/>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5.2. 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требованиям законодательства и условиям Контракта. В случае обнаружения при приемке несоответствия Товара по качеству, вызов представителя Поставщика обязателен. </w:t>
      </w:r>
    </w:p>
    <w:p w:rsidR="00FE6CD4" w:rsidRDefault="00FE6CD4" w:rsidP="00FE6CD4">
      <w:pPr>
        <w:tabs>
          <w:tab w:val="left" w:pos="6165"/>
        </w:tabs>
        <w:spacing w:after="0" w:line="240" w:lineRule="auto"/>
        <w:ind w:firstLine="709"/>
        <w:jc w:val="both"/>
        <w:rPr>
          <w:rFonts w:ascii="PT Astra Serif" w:eastAsia="Times New Roman" w:hAnsi="PT Astra Serif"/>
          <w:sz w:val="20"/>
          <w:szCs w:val="20"/>
        </w:rPr>
      </w:pPr>
      <w:r>
        <w:rPr>
          <w:rFonts w:ascii="PT Astra Serif" w:eastAsia="Times New Roman" w:hAnsi="PT Astra Serif"/>
          <w:color w:val="000000"/>
          <w:sz w:val="20"/>
          <w:szCs w:val="20"/>
        </w:rPr>
        <w:t>5.3. По решению Государственного заказчика для приемки поставленного товара может создаваться приемочная комиссия, которая состоит не менее чем из пяти человек.</w:t>
      </w:r>
    </w:p>
    <w:p w:rsidR="00FE6CD4" w:rsidRDefault="00FE6CD4" w:rsidP="00FE6CD4">
      <w:pPr>
        <w:widowControl w:val="0"/>
        <w:autoSpaceDE w:val="0"/>
        <w:autoSpaceDN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5.4. Приемка результатов исполнения Контракта оформляется документом о приемке (акт приемки-передачи товара), который подписывается Государственным заказчиком (в случае создания приемочной комиссии подписывается всеми членами приемочной комиссии и утверждается Государственным заказчиком) и Поставщиком (уполномоченным представителем Поставщика). </w:t>
      </w:r>
    </w:p>
    <w:p w:rsidR="00FE6CD4" w:rsidRDefault="00FE6CD4" w:rsidP="00FE6CD4">
      <w:pPr>
        <w:widowControl w:val="0"/>
        <w:autoSpaceDE w:val="0"/>
        <w:autoSpaceDN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5.5. По результатам </w:t>
      </w:r>
      <w:r w:rsidR="00EB5E57">
        <w:rPr>
          <w:rFonts w:ascii="PT Astra Serif" w:eastAsia="Times New Roman" w:hAnsi="PT Astra Serif"/>
          <w:sz w:val="20"/>
          <w:szCs w:val="20"/>
        </w:rPr>
        <w:t>экспертизы и</w:t>
      </w:r>
      <w:r>
        <w:rPr>
          <w:rFonts w:ascii="PT Astra Serif" w:eastAsia="Times New Roman" w:hAnsi="PT Astra Serif"/>
          <w:sz w:val="20"/>
          <w:szCs w:val="20"/>
        </w:rPr>
        <w:t xml:space="preserve"> установления соответствия товара по количеству и качеству условиям Контракта, документ о приемке результата поставки, подписывается уполномоченным представителем Государственного заказчика незамедлительно после </w:t>
      </w:r>
      <w:r w:rsidR="00EB5E57">
        <w:rPr>
          <w:rFonts w:ascii="PT Astra Serif" w:eastAsia="Times New Roman" w:hAnsi="PT Astra Serif"/>
          <w:sz w:val="20"/>
          <w:szCs w:val="20"/>
        </w:rPr>
        <w:t>приемки передается</w:t>
      </w:r>
      <w:r>
        <w:rPr>
          <w:rFonts w:ascii="PT Astra Serif" w:eastAsia="Times New Roman" w:hAnsi="PT Astra Serif"/>
          <w:sz w:val="20"/>
          <w:szCs w:val="20"/>
        </w:rPr>
        <w:t xml:space="preserve"> уполномоченному представителю Поставщика. </w:t>
      </w:r>
    </w:p>
    <w:p w:rsidR="00FE6CD4" w:rsidRDefault="00FE6CD4" w:rsidP="00FE6CD4">
      <w:pPr>
        <w:widowControl w:val="0"/>
        <w:autoSpaceDE w:val="0"/>
        <w:autoSpaceDN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5.6. По результатам экспертизы, в случае определения несоответствия, в том числе по качеству, поставляемого (поставленного) товара требованиям настоящего Контракта (несоответствие документов о качестве и происхождении, наличие визуальных признаков порчи товара или его несоответствия требованиям, предъявляемым к товарам такого рода: нарушение целостности упаковки и т.д.), Государственный заказчик отказывается от приемки и в присутствии представителя Поставщика, составляет акт осмотра несоответствия товара с указанием в нем наименования и количества товара, причин несоответствия. Акт осмотра подписывается уполномоченными представителями Государственного заказчика и Поставщика. Одновременно уполномоченный представитель Государственного заказчика оформляет мотивированный отказ от подписания документа о приемке результата поставки товара (акт приемки-передачи товара), а также поставленного товара и передает указанный акт осмотра и мотивированный отказ уполномоченному представителю Поставщика, или указанный документ направляется непосредственно Поставщику.</w:t>
      </w:r>
    </w:p>
    <w:p w:rsidR="00FE6CD4" w:rsidRDefault="00FE6CD4" w:rsidP="00FE6CD4">
      <w:pPr>
        <w:widowControl w:val="0"/>
        <w:autoSpaceDE w:val="0"/>
        <w:autoSpaceDN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Государственный заказчик имеет право выборочной (частичной) проверки качества товара с распространением результатов проверки качества какой-либо части товара на всю партию.</w:t>
      </w:r>
    </w:p>
    <w:p w:rsidR="00FE6CD4" w:rsidRDefault="00FE6CD4" w:rsidP="00FE6CD4">
      <w:pPr>
        <w:widowControl w:val="0"/>
        <w:autoSpaceDE w:val="0"/>
        <w:autoSpaceDN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5.7. В случае несоответствия по количеству поставленного товара, Государственный заказчик оформляет мотивированный отказ от подписания документа о приемке результата поставки товара (акт приемки-передачи товара), и передает его уполномоченному представителю Поставщика, или направляет непосредственно Поставщику. Мотивированный отказ от подписания документа о приемке не составляется, если в документе о приемке указанно действительное количество поставленного товара.</w:t>
      </w:r>
    </w:p>
    <w:p w:rsidR="00FE6CD4" w:rsidRDefault="00FE6CD4" w:rsidP="00FE6CD4">
      <w:pPr>
        <w:widowControl w:val="0"/>
        <w:autoSpaceDE w:val="0"/>
        <w:autoSpaceDN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5.8. Моментом исполнения обязательств Поставщика по поставке товара по настоящему Контракту считается факт передачи товара Поставщиком, что подтверждается актом приемки-передачи товара (без претензий). Право собственности на товар переходит к Государственному заказчику по настоящему Контракту с момента приемки товара на складе Государственного заказчика и подписания сторонами акта приемки-передачи товара.</w:t>
      </w:r>
    </w:p>
    <w:p w:rsidR="00FE6CD4" w:rsidRDefault="00FE6CD4" w:rsidP="00FE6CD4">
      <w:pPr>
        <w:spacing w:after="0" w:line="240" w:lineRule="auto"/>
        <w:ind w:firstLine="709"/>
        <w:jc w:val="both"/>
        <w:rPr>
          <w:rFonts w:ascii="PT Astra Serif" w:eastAsia="Times New Roman" w:hAnsi="PT Astra Serif"/>
          <w:color w:val="000000"/>
          <w:sz w:val="20"/>
          <w:szCs w:val="20"/>
        </w:rPr>
      </w:pPr>
      <w:r>
        <w:rPr>
          <w:rFonts w:ascii="PT Astra Serif" w:eastAsia="Times New Roman" w:hAnsi="PT Astra Serif"/>
          <w:color w:val="000000"/>
          <w:sz w:val="20"/>
          <w:szCs w:val="20"/>
        </w:rPr>
        <w:t xml:space="preserve">5.9. Товар, не соответствующий требования,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приемки-передачи товара, который направляет Поставщику течение 5 </w:t>
      </w:r>
      <w:r>
        <w:rPr>
          <w:rFonts w:ascii="PT Astra Serif" w:eastAsia="Times New Roman" w:hAnsi="PT Astra Serif"/>
          <w:color w:val="000000"/>
          <w:sz w:val="20"/>
          <w:szCs w:val="20"/>
        </w:rPr>
        <w:lastRenderedPageBreak/>
        <w:t>(</w:t>
      </w:r>
      <w:r w:rsidR="00A500AF">
        <w:rPr>
          <w:rFonts w:ascii="PT Astra Serif" w:eastAsia="Times New Roman" w:hAnsi="PT Astra Serif"/>
          <w:color w:val="000000"/>
          <w:sz w:val="20"/>
          <w:szCs w:val="20"/>
        </w:rPr>
        <w:t>П</w:t>
      </w:r>
      <w:r>
        <w:rPr>
          <w:rFonts w:ascii="PT Astra Serif" w:eastAsia="Times New Roman" w:hAnsi="PT Astra Serif"/>
          <w:color w:val="000000"/>
          <w:sz w:val="20"/>
          <w:szCs w:val="20"/>
        </w:rPr>
        <w:t xml:space="preserve">яти) рабочих дней с момента выявления несоответствия товара требованиям законодательства и условиям Контракта. </w:t>
      </w:r>
    </w:p>
    <w:p w:rsidR="00FE6CD4" w:rsidRDefault="00FE6CD4" w:rsidP="00FE6CD4">
      <w:pPr>
        <w:shd w:val="clear" w:color="auto" w:fill="FFFFFF"/>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6. Гарантии качества товара</w:t>
      </w:r>
    </w:p>
    <w:p w:rsidR="00FE6CD4" w:rsidRDefault="00FE6CD4" w:rsidP="00FE6CD4">
      <w:pPr>
        <w:shd w:val="clear" w:color="auto" w:fill="FFFFFF"/>
        <w:tabs>
          <w:tab w:val="left" w:pos="998"/>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6.1. Поставщик гарантирует качество и безопасность поставляемого товара согласно требованиям ГОСТ (ТУ) обычно предъявляемым к товарам подобного рода, что подтверждается предоставлением Поставщиком соответствующих документов о качестве товара (копия сертификата соответствия качества, удостоверения качества и безопасности, оформленное производителем, или его заверенной копией).</w:t>
      </w:r>
    </w:p>
    <w:p w:rsidR="005768ED" w:rsidRDefault="00FE6CD4" w:rsidP="00FE6CD4">
      <w:pPr>
        <w:spacing w:after="0" w:line="240" w:lineRule="auto"/>
        <w:ind w:firstLine="540"/>
        <w:jc w:val="both"/>
        <w:rPr>
          <w:rFonts w:ascii="PT Astra Serif" w:eastAsia="Times New Roman" w:hAnsi="PT Astra Serif"/>
          <w:bCs/>
          <w:sz w:val="20"/>
          <w:szCs w:val="20"/>
        </w:rPr>
      </w:pPr>
      <w:r>
        <w:rPr>
          <w:rFonts w:ascii="PT Astra Serif" w:eastAsia="Times New Roman" w:hAnsi="PT Astra Serif"/>
          <w:bCs/>
          <w:sz w:val="20"/>
          <w:szCs w:val="20"/>
        </w:rPr>
        <w:t xml:space="preserve"> 6.2. </w:t>
      </w:r>
      <w:r w:rsidR="005768ED" w:rsidRPr="005768ED">
        <w:rPr>
          <w:rFonts w:ascii="PT Astra Serif" w:eastAsia="Times New Roman" w:hAnsi="PT Astra Serif"/>
          <w:sz w:val="20"/>
          <w:szCs w:val="20"/>
        </w:rPr>
        <w:t>Весь товар, а также его составляющие и отдельные детали, включая узлы и механизмы, должны быть новыми (не бывшими в эксплуатации, не прошедшими ремонт, восстановление, замену составных частей и механизмов, восстановление потребительских свойств), предназначенными для использования на территории Российской Федерации</w:t>
      </w:r>
      <w:r w:rsidR="005768ED" w:rsidRPr="005768ED">
        <w:rPr>
          <w:rFonts w:ascii="PT Astra Serif" w:eastAsia="Times New Roman" w:hAnsi="PT Astra Serif"/>
          <w:bCs/>
          <w:sz w:val="20"/>
          <w:szCs w:val="20"/>
        </w:rPr>
        <w:t>.</w:t>
      </w:r>
    </w:p>
    <w:p w:rsidR="00FE6CD4" w:rsidRDefault="00FE6CD4" w:rsidP="00FE6CD4">
      <w:pPr>
        <w:shd w:val="clear" w:color="auto" w:fill="FFFFFF"/>
        <w:tabs>
          <w:tab w:val="left" w:pos="998"/>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6.3. </w:t>
      </w:r>
      <w:r>
        <w:rPr>
          <w:rFonts w:ascii="PT Astra Serif" w:eastAsia="Arial Unicode MS" w:hAnsi="PT Astra Serif"/>
          <w:sz w:val="20"/>
          <w:szCs w:val="20"/>
        </w:rPr>
        <w:t xml:space="preserve">Гарантийный срок </w:t>
      </w:r>
      <w:r>
        <w:rPr>
          <w:rFonts w:ascii="PT Astra Serif" w:eastAsia="Times New Roman" w:hAnsi="PT Astra Serif"/>
          <w:sz w:val="20"/>
          <w:szCs w:val="20"/>
        </w:rPr>
        <w:t>товара составляет не менее 12 месяцев с даты приемки товара Государственным заказчиком.</w:t>
      </w:r>
    </w:p>
    <w:p w:rsidR="00FE6CD4" w:rsidRDefault="00FE6CD4" w:rsidP="00FE6CD4">
      <w:pPr>
        <w:shd w:val="clear" w:color="auto" w:fill="FFFFFF"/>
        <w:tabs>
          <w:tab w:val="left" w:pos="998"/>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6.4.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FE6CD4" w:rsidRDefault="00FE6CD4" w:rsidP="00FE6CD4">
      <w:pPr>
        <w:spacing w:after="0" w:line="240" w:lineRule="auto"/>
        <w:ind w:firstLine="709"/>
        <w:jc w:val="both"/>
        <w:rPr>
          <w:rFonts w:ascii="PT Astra Serif" w:eastAsia="Times New Roman" w:hAnsi="PT Astra Serif"/>
          <w:color w:val="000000"/>
          <w:sz w:val="20"/>
          <w:szCs w:val="20"/>
        </w:rPr>
      </w:pPr>
      <w:r>
        <w:rPr>
          <w:rFonts w:ascii="PT Astra Serif" w:eastAsia="Times New Roman" w:hAnsi="PT Astra Serif"/>
          <w:color w:val="000000"/>
          <w:sz w:val="20"/>
          <w:szCs w:val="20"/>
        </w:rPr>
        <w:t xml:space="preserve">6.5.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FE6CD4" w:rsidRDefault="00FE6CD4" w:rsidP="00FE6CD4">
      <w:pPr>
        <w:shd w:val="clear" w:color="auto" w:fill="FFFFFF"/>
        <w:tabs>
          <w:tab w:val="left" w:pos="998"/>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6.6. Срок замены некачественного товара составляет не более 10 (</w:t>
      </w:r>
      <w:r w:rsidR="00A500AF">
        <w:rPr>
          <w:rFonts w:ascii="PT Astra Serif" w:eastAsia="Times New Roman" w:hAnsi="PT Astra Serif"/>
          <w:sz w:val="20"/>
          <w:szCs w:val="20"/>
        </w:rPr>
        <w:t>Д</w:t>
      </w:r>
      <w:r>
        <w:rPr>
          <w:rFonts w:ascii="PT Astra Serif" w:eastAsia="Times New Roman" w:hAnsi="PT Astra Serif"/>
          <w:sz w:val="20"/>
          <w:szCs w:val="20"/>
        </w:rPr>
        <w:t>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E6CD4" w:rsidRDefault="00FE6CD4" w:rsidP="00FE6CD4">
      <w:pPr>
        <w:shd w:val="clear" w:color="auto" w:fill="FFFFFF"/>
        <w:tabs>
          <w:tab w:val="left" w:pos="998"/>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6.7. При замене товара срок годности на него исчисляется заново со дня приемки товара Государственным заказчиком.</w:t>
      </w:r>
    </w:p>
    <w:p w:rsidR="00FE6CD4" w:rsidRDefault="00FE6CD4" w:rsidP="00FE6CD4">
      <w:pPr>
        <w:shd w:val="clear" w:color="auto" w:fill="FFFFFF"/>
        <w:tabs>
          <w:tab w:val="left" w:pos="998"/>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6.8. Все расходы, связанные </w:t>
      </w:r>
      <w:r w:rsidR="00AF4319">
        <w:rPr>
          <w:rFonts w:ascii="PT Astra Serif" w:eastAsia="Times New Roman" w:hAnsi="PT Astra Serif"/>
          <w:sz w:val="20"/>
          <w:szCs w:val="20"/>
        </w:rPr>
        <w:t>с заменого товара</w:t>
      </w:r>
      <w:r>
        <w:rPr>
          <w:rFonts w:ascii="PT Astra Serif" w:eastAsia="Times New Roman" w:hAnsi="PT Astra Serif"/>
          <w:sz w:val="20"/>
          <w:szCs w:val="20"/>
        </w:rPr>
        <w:t xml:space="preserve"> ненадлежащего качества в период </w:t>
      </w:r>
      <w:r w:rsidR="00AF4319">
        <w:rPr>
          <w:rFonts w:ascii="PT Astra Serif" w:eastAsia="Times New Roman" w:hAnsi="PT Astra Serif"/>
          <w:sz w:val="20"/>
          <w:szCs w:val="20"/>
        </w:rPr>
        <w:t>срока годности товара,</w:t>
      </w:r>
      <w:r>
        <w:rPr>
          <w:rFonts w:ascii="PT Astra Serif" w:eastAsia="Times New Roman" w:hAnsi="PT Astra Serif"/>
          <w:sz w:val="20"/>
          <w:szCs w:val="20"/>
        </w:rPr>
        <w:t xml:space="preserve"> оплачиваются за счет Поставщика.</w:t>
      </w:r>
    </w:p>
    <w:p w:rsidR="00FE6CD4" w:rsidRDefault="00FE6CD4" w:rsidP="00FE6CD4">
      <w:pPr>
        <w:shd w:val="clear" w:color="auto" w:fill="FFFFFF"/>
        <w:tabs>
          <w:tab w:val="left" w:pos="998"/>
        </w:tabs>
        <w:spacing w:after="0" w:line="240" w:lineRule="auto"/>
        <w:ind w:firstLine="709"/>
        <w:jc w:val="both"/>
        <w:rPr>
          <w:rFonts w:ascii="PT Astra Serif" w:eastAsia="Times New Roman" w:hAnsi="PT Astra Serif"/>
          <w:sz w:val="20"/>
          <w:szCs w:val="20"/>
        </w:rPr>
      </w:pPr>
    </w:p>
    <w:p w:rsidR="00FE6CD4" w:rsidRDefault="00FE6CD4" w:rsidP="00FE6CD4">
      <w:pPr>
        <w:shd w:val="clear" w:color="auto" w:fill="FFFFFF"/>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7. Форс-мажорные условия</w:t>
      </w:r>
    </w:p>
    <w:p w:rsidR="00FE6CD4" w:rsidRDefault="00FE6CD4" w:rsidP="00FE6CD4">
      <w:pPr>
        <w:shd w:val="clear" w:color="auto" w:fill="FFFFFF"/>
        <w:tabs>
          <w:tab w:val="left" w:pos="426"/>
        </w:tabs>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другие обстоятельства, не зависящие от воли Сторон.</w:t>
      </w:r>
    </w:p>
    <w:p w:rsidR="00FE6CD4" w:rsidRDefault="00FE6CD4" w:rsidP="00FE6CD4">
      <w:pPr>
        <w:shd w:val="clear" w:color="auto" w:fill="FFFFFF"/>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E6CD4" w:rsidRDefault="00FE6CD4" w:rsidP="00FE6CD4">
      <w:pPr>
        <w:widowControl w:val="0"/>
        <w:shd w:val="clear" w:color="auto" w:fill="FFFFFF"/>
        <w:tabs>
          <w:tab w:val="left" w:pos="955"/>
        </w:tabs>
        <w:autoSpaceDE w:val="0"/>
        <w:autoSpaceDN w:val="0"/>
        <w:adjustRightInd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 xml:space="preserve"> 7.2.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E6CD4" w:rsidRDefault="00FE6CD4" w:rsidP="00FE6CD4">
      <w:pPr>
        <w:widowControl w:val="0"/>
        <w:shd w:val="clear" w:color="auto" w:fill="FFFFFF"/>
        <w:tabs>
          <w:tab w:val="left" w:pos="955"/>
        </w:tabs>
        <w:autoSpaceDE w:val="0"/>
        <w:autoSpaceDN w:val="0"/>
        <w:adjustRightInd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FE6CD4" w:rsidRDefault="00FE6CD4" w:rsidP="00FE6CD4">
      <w:pPr>
        <w:widowControl w:val="0"/>
        <w:shd w:val="clear" w:color="auto" w:fill="FFFFFF"/>
        <w:tabs>
          <w:tab w:val="left" w:pos="955"/>
        </w:tabs>
        <w:autoSpaceDE w:val="0"/>
        <w:autoSpaceDN w:val="0"/>
        <w:adjustRightInd w:val="0"/>
        <w:spacing w:after="0" w:line="240" w:lineRule="auto"/>
        <w:ind w:firstLine="709"/>
        <w:jc w:val="both"/>
        <w:rPr>
          <w:rFonts w:ascii="PT Astra Serif" w:eastAsia="Times New Roman" w:hAnsi="PT Astra Serif"/>
          <w:sz w:val="20"/>
          <w:szCs w:val="20"/>
        </w:rPr>
      </w:pPr>
      <w:r>
        <w:rPr>
          <w:rFonts w:ascii="PT Astra Serif" w:eastAsia="Times New Roman" w:hAnsi="PT Astra Serif"/>
          <w:sz w:val="20"/>
          <w:szCs w:val="20"/>
        </w:rPr>
        <w:t>7.4.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FE6CD4" w:rsidRDefault="00FE6CD4" w:rsidP="00FE6CD4">
      <w:pPr>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8. Ответственность сторон</w:t>
      </w:r>
    </w:p>
    <w:p w:rsidR="00BA7B0C" w:rsidRPr="00BA7B0C" w:rsidRDefault="00BA7B0C" w:rsidP="00BA7B0C">
      <w:pPr>
        <w:widowControl w:val="0"/>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8.1.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 xml:space="preserve">8.3. Размер штрафа устанавливается в порядке, установленном </w:t>
      </w:r>
      <w:hyperlink r:id="rId8" w:history="1">
        <w:r w:rsidRPr="00BA7B0C">
          <w:rPr>
            <w:rFonts w:ascii="PT Astra Serif" w:hAnsi="PT Astra Serif" w:cstheme="minorBidi"/>
            <w:color w:val="0000FF"/>
            <w:sz w:val="20"/>
            <w:szCs w:val="20"/>
            <w:u w:val="single"/>
          </w:rPr>
          <w:t>Правилами</w:t>
        </w:r>
      </w:hyperlink>
      <w:r w:rsidRPr="00BA7B0C">
        <w:rPr>
          <w:rFonts w:ascii="PT Astra Serif" w:hAnsi="PT Astra Serif"/>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bookmarkStart w:id="4" w:name="Par292"/>
      <w:bookmarkEnd w:id="4"/>
      <w:r w:rsidRPr="00BA7B0C">
        <w:rPr>
          <w:rFonts w:ascii="PT Astra Serif" w:hAnsi="PT Astra Serif"/>
          <w:sz w:val="20"/>
          <w:szCs w:val="20"/>
        </w:rPr>
        <w:t>8.4.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bookmarkStart w:id="5" w:name="Par293"/>
      <w:bookmarkEnd w:id="5"/>
      <w:r w:rsidRPr="00BA7B0C">
        <w:rPr>
          <w:rFonts w:ascii="PT Astra Serif" w:hAnsi="PT Astra Serif"/>
          <w:sz w:val="20"/>
          <w:szCs w:val="20"/>
        </w:rPr>
        <w:lastRenderedPageBreak/>
        <w:t>8.5.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 рублей &lt;*&gt;.</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 xml:space="preserve">&lt;*&gt; Размер штрафа определяется в соответствии с </w:t>
      </w:r>
      <w:hyperlink r:id="rId9" w:history="1">
        <w:r w:rsidRPr="00BA7B0C">
          <w:rPr>
            <w:rFonts w:ascii="PT Astra Serif" w:hAnsi="PT Astra Serif" w:cstheme="minorBidi"/>
            <w:color w:val="0000FF"/>
            <w:sz w:val="20"/>
            <w:szCs w:val="20"/>
            <w:u w:val="single"/>
          </w:rPr>
          <w:t>Правилами</w:t>
        </w:r>
      </w:hyperlink>
      <w:r w:rsidRPr="00BA7B0C">
        <w:rPr>
          <w:rFonts w:ascii="PT Astra Serif" w:hAnsi="PT Astra Serif"/>
          <w:sz w:val="20"/>
          <w:szCs w:val="20"/>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а) 1 000 рублей, если цена Контракта не превышает 3 млн. рублей (включительно);</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б) 5 000 рублей, если цена Контракта составляет от 3 млн. рублей до 50 млн. рублей (включительно);</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в) 10 000 рублей, если цена Контракта составляет от 50 млн. рублей до 100 млн. рублей (включительно);</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г) 100 000 рублей, если цена Контракта превышает 100 млн. рублей.</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6.6.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8.7.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8.8.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bookmarkStart w:id="6" w:name="Par305"/>
      <w:bookmarkEnd w:id="6"/>
      <w:r w:rsidRPr="00BA7B0C">
        <w:rPr>
          <w:rFonts w:ascii="PT Astra Serif" w:hAnsi="PT Astra Serif"/>
          <w:sz w:val="20"/>
          <w:szCs w:val="20"/>
        </w:rPr>
        <w:t>8.9.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Государственному заказчику у штрафа.</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 xml:space="preserve">&lt;**&gt; Размер штрафа определяется в соответствии с </w:t>
      </w:r>
      <w:hyperlink r:id="rId10" w:history="1">
        <w:r w:rsidRPr="00BA7B0C">
          <w:rPr>
            <w:rFonts w:ascii="PT Astra Serif" w:hAnsi="PT Astra Serif" w:cstheme="minorBidi"/>
            <w:color w:val="0000FF"/>
            <w:sz w:val="20"/>
            <w:szCs w:val="20"/>
            <w:u w:val="single"/>
          </w:rPr>
          <w:t>Правилами</w:t>
        </w:r>
      </w:hyperlink>
      <w:r w:rsidRPr="00BA7B0C">
        <w:rPr>
          <w:rFonts w:ascii="PT Astra Serif" w:hAnsi="PT Astra Serif"/>
          <w:sz w:val="20"/>
          <w:szCs w:val="20"/>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а) 10 процентов цены Контракта (этапа) в случае, если цена Контракта (этапа) не превышает 3 млн. рублей, что составляет ______________ рублей;</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bookmarkStart w:id="7" w:name="Par318"/>
      <w:bookmarkStart w:id="8" w:name="Par340"/>
      <w:bookmarkEnd w:id="7"/>
      <w:bookmarkEnd w:id="8"/>
      <w:r w:rsidRPr="00BA7B0C">
        <w:rPr>
          <w:rFonts w:ascii="PT Astra Serif" w:hAnsi="PT Astra Serif"/>
          <w:sz w:val="20"/>
          <w:szCs w:val="20"/>
        </w:rPr>
        <w:t>8.10.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8.12. Уплата неустойки (штрафа, пени) не освобождает Стороны от исполнения обязательств по Контракту.</w:t>
      </w:r>
    </w:p>
    <w:p w:rsidR="00BA7B0C" w:rsidRPr="00BA7B0C" w:rsidRDefault="00BA7B0C" w:rsidP="00BA7B0C">
      <w:pPr>
        <w:autoSpaceDE w:val="0"/>
        <w:autoSpaceDN w:val="0"/>
        <w:adjustRightInd w:val="0"/>
        <w:spacing w:after="0" w:line="240" w:lineRule="auto"/>
        <w:ind w:firstLine="709"/>
        <w:jc w:val="both"/>
        <w:rPr>
          <w:rFonts w:ascii="PT Astra Serif" w:hAnsi="PT Astra Serif"/>
          <w:sz w:val="20"/>
          <w:szCs w:val="20"/>
        </w:rPr>
      </w:pPr>
      <w:r w:rsidRPr="00BA7B0C">
        <w:rPr>
          <w:rFonts w:ascii="PT Astra Serif" w:hAnsi="PT Astra Serif"/>
          <w:sz w:val="20"/>
          <w:szCs w:val="20"/>
        </w:rPr>
        <w:t>8.13. Государственный заказчик может удерживать суммы неисполненных Поставщиком требований об уплате неустоек (штрафов, пеней), предъявленных заказчиком в соответствии с Федеральным законом</w:t>
      </w:r>
      <w:r w:rsidRPr="00BA7B0C">
        <w:rPr>
          <w:rFonts w:ascii="PT Astra Serif" w:hAnsi="PT Astra Serif"/>
          <w:noProof/>
          <w:sz w:val="20"/>
          <w:szCs w:val="20"/>
        </w:rPr>
        <w:t xml:space="preserve"> </w:t>
      </w:r>
      <w:r w:rsidRPr="00BA7B0C">
        <w:rPr>
          <w:rFonts w:ascii="PT Astra Serif" w:hAnsi="PT Astra Serif"/>
          <w:sz w:val="20"/>
          <w:szCs w:val="20"/>
        </w:rPr>
        <w:t>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rsidR="00FE6CD4" w:rsidRDefault="00FE6CD4" w:rsidP="00FE6CD4">
      <w:pPr>
        <w:shd w:val="clear" w:color="auto" w:fill="FFFFFF"/>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 xml:space="preserve"> 9. Порядок внесения изменений и расторжение Контракта</w:t>
      </w:r>
    </w:p>
    <w:p w:rsidR="00FE6CD4" w:rsidRDefault="00FE6CD4" w:rsidP="00FE6CD4">
      <w:pPr>
        <w:spacing w:after="0" w:line="240" w:lineRule="auto"/>
        <w:ind w:firstLine="708"/>
        <w:jc w:val="both"/>
        <w:rPr>
          <w:rFonts w:ascii="PT Astra Serif" w:eastAsia="Times New Roman" w:hAnsi="PT Astra Serif"/>
          <w:noProof/>
          <w:sz w:val="20"/>
          <w:szCs w:val="20"/>
        </w:rPr>
      </w:pPr>
      <w:r>
        <w:rPr>
          <w:rFonts w:ascii="PT Astra Serif" w:eastAsia="Times New Roman" w:hAnsi="PT Astra Serif"/>
          <w:noProof/>
          <w:sz w:val="20"/>
          <w:szCs w:val="20"/>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государственых и мунициплаьных нужд».</w:t>
      </w:r>
    </w:p>
    <w:p w:rsidR="00CE1DC7" w:rsidRDefault="00FE6CD4" w:rsidP="00FE6CD4">
      <w:pPr>
        <w:spacing w:after="0" w:line="240" w:lineRule="auto"/>
        <w:ind w:firstLine="708"/>
        <w:jc w:val="both"/>
        <w:rPr>
          <w:rFonts w:ascii="PT Astra Serif" w:eastAsia="Times New Roman" w:hAnsi="PT Astra Serif"/>
          <w:noProof/>
          <w:color w:val="000000"/>
          <w:sz w:val="20"/>
          <w:szCs w:val="20"/>
        </w:rPr>
      </w:pPr>
      <w:r>
        <w:rPr>
          <w:rFonts w:ascii="PT Astra Serif" w:eastAsia="Times New Roman" w:hAnsi="PT Astra Serif"/>
          <w:noProof/>
          <w:color w:val="000000"/>
          <w:sz w:val="20"/>
          <w:szCs w:val="20"/>
        </w:rPr>
        <w:t xml:space="preserve">9.2. </w:t>
      </w:r>
      <w:r w:rsidR="00CE1DC7" w:rsidRPr="00CE1DC7">
        <w:rPr>
          <w:rFonts w:ascii="PT Astra Serif" w:eastAsia="Times New Roman" w:hAnsi="PT Astra Serif"/>
          <w:noProof/>
          <w:color w:val="000000"/>
          <w:sz w:val="20"/>
          <w:szCs w:val="20"/>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r w:rsidR="00CE1DC7">
        <w:rPr>
          <w:rFonts w:ascii="PT Astra Serif" w:eastAsia="Times New Roman" w:hAnsi="PT Astra Serif"/>
          <w:noProof/>
          <w:color w:val="000000"/>
          <w:sz w:val="20"/>
          <w:szCs w:val="20"/>
        </w:rPr>
        <w:t>:</w:t>
      </w:r>
      <w:r w:rsidR="00CE1DC7" w:rsidRPr="00CE1DC7">
        <w:rPr>
          <w:rFonts w:ascii="PT Astra Serif" w:eastAsia="Times New Roman" w:hAnsi="PT Astra Serif"/>
          <w:noProof/>
          <w:color w:val="000000"/>
          <w:sz w:val="20"/>
          <w:szCs w:val="20"/>
        </w:rPr>
        <w:t xml:space="preserve"> </w:t>
      </w:r>
    </w:p>
    <w:p w:rsidR="003C6D95" w:rsidRDefault="00CE1DC7" w:rsidP="00FE6CD4">
      <w:pPr>
        <w:spacing w:after="0" w:line="240" w:lineRule="auto"/>
        <w:ind w:firstLine="708"/>
        <w:jc w:val="both"/>
        <w:rPr>
          <w:rFonts w:ascii="PT Astra Serif" w:eastAsia="Times New Roman" w:hAnsi="PT Astra Serif"/>
          <w:noProof/>
          <w:color w:val="000000"/>
          <w:sz w:val="20"/>
          <w:szCs w:val="20"/>
        </w:rPr>
      </w:pPr>
      <w:r w:rsidRPr="00CE1DC7">
        <w:rPr>
          <w:rFonts w:ascii="PT Astra Serif" w:eastAsia="Times New Roman" w:hAnsi="PT Astra Serif"/>
          <w:noProof/>
          <w:color w:val="000000"/>
          <w:sz w:val="20"/>
          <w:szCs w:val="20"/>
        </w:rPr>
        <w:t xml:space="preserve">если по предложению заказчика увеличиваются предусмотренные контрактом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десять процентов цены контракта. </w:t>
      </w:r>
    </w:p>
    <w:p w:rsidR="003F58B0" w:rsidRDefault="00CE1DC7" w:rsidP="00FE6CD4">
      <w:pPr>
        <w:spacing w:after="0" w:line="240" w:lineRule="auto"/>
        <w:ind w:firstLine="708"/>
        <w:jc w:val="both"/>
        <w:rPr>
          <w:rFonts w:ascii="PT Astra Serif" w:eastAsia="Times New Roman" w:hAnsi="PT Astra Serif"/>
          <w:noProof/>
          <w:color w:val="000000"/>
          <w:sz w:val="20"/>
          <w:szCs w:val="20"/>
        </w:rPr>
      </w:pPr>
      <w:r w:rsidRPr="00CE1DC7">
        <w:rPr>
          <w:rFonts w:ascii="PT Astra Serif" w:eastAsia="Times New Roman" w:hAnsi="PT Astra Serif"/>
          <w:noProof/>
          <w:color w:val="000000"/>
          <w:sz w:val="20"/>
          <w:szCs w:val="20"/>
        </w:rPr>
        <w:t xml:space="preserve">При уменьшении предусмотренных контрактом количества товара, объема работы, объема услуги стороны контракта обязаны уменьшить цену контракта исходя из цены единицы товара, работы, услуги. Цена единицы товара, 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 </w:t>
      </w:r>
    </w:p>
    <w:p w:rsidR="00FE6CD4" w:rsidRDefault="00FE6CD4" w:rsidP="00FE6CD4">
      <w:pPr>
        <w:spacing w:after="0" w:line="240" w:lineRule="auto"/>
        <w:ind w:firstLine="708"/>
        <w:jc w:val="both"/>
        <w:rPr>
          <w:rFonts w:ascii="PT Astra Serif" w:eastAsia="Times New Roman" w:hAnsi="PT Astra Serif"/>
          <w:noProof/>
          <w:sz w:val="20"/>
          <w:szCs w:val="20"/>
        </w:rPr>
      </w:pPr>
      <w:r>
        <w:rPr>
          <w:rFonts w:ascii="PT Astra Serif" w:eastAsia="Times New Roman" w:hAnsi="PT Astra Serif"/>
          <w:noProof/>
          <w:sz w:val="20"/>
          <w:szCs w:val="20"/>
        </w:rPr>
        <w:t>9.3. Все изменения к Контракту действительны, если они оформлены в виде дополнительного соглашения к Контракту и подписаны надлежаще уполномоченны</w:t>
      </w:r>
      <w:r w:rsidR="00CE1DC7">
        <w:rPr>
          <w:rFonts w:ascii="PT Astra Serif" w:eastAsia="Times New Roman" w:hAnsi="PT Astra Serif"/>
          <w:noProof/>
          <w:sz w:val="20"/>
          <w:szCs w:val="20"/>
        </w:rPr>
        <w:t>ми на то представителями Сторон;</w:t>
      </w:r>
    </w:p>
    <w:p w:rsidR="00CE1DC7" w:rsidRPr="00CE1DC7" w:rsidRDefault="00CE1DC7" w:rsidP="00CE1DC7">
      <w:pPr>
        <w:spacing w:after="0" w:line="228" w:lineRule="auto"/>
        <w:ind w:firstLine="426"/>
        <w:jc w:val="both"/>
        <w:rPr>
          <w:rFonts w:ascii="PT Astra Serif" w:eastAsia="Times New Roman" w:hAnsi="PT Astra Serif"/>
          <w:color w:val="000000"/>
          <w:sz w:val="20"/>
          <w:szCs w:val="20"/>
        </w:rPr>
      </w:pPr>
      <w:r w:rsidRPr="00CE1DC7">
        <w:rPr>
          <w:rFonts w:ascii="PT Astra Serif" w:eastAsia="Times New Roman" w:hAnsi="PT Astra Serif"/>
          <w:color w:val="000000"/>
          <w:sz w:val="20"/>
          <w:szCs w:val="20"/>
        </w:rPr>
        <w:lastRenderedPageBreak/>
        <w:t>при снижении цены Контракта без изменения предусмотренного Контрактом объема услуги, качества оказываемой услуги и иных условий Контракта;</w:t>
      </w:r>
    </w:p>
    <w:p w:rsidR="00CE1DC7" w:rsidRPr="00CE1DC7" w:rsidRDefault="00CE1DC7" w:rsidP="00CE1DC7">
      <w:pPr>
        <w:spacing w:after="0" w:line="240" w:lineRule="auto"/>
        <w:ind w:firstLine="708"/>
        <w:jc w:val="both"/>
        <w:rPr>
          <w:rFonts w:ascii="PT Astra Serif" w:eastAsia="Times New Roman" w:hAnsi="PT Astra Serif"/>
          <w:noProof/>
          <w:sz w:val="20"/>
          <w:szCs w:val="20"/>
        </w:rPr>
      </w:pPr>
      <w:r w:rsidRPr="00CE1DC7">
        <w:rPr>
          <w:rFonts w:ascii="PT Astra Serif" w:eastAsia="Times New Roman" w:hAnsi="PT Astra Serif"/>
          <w:noProof/>
          <w:sz w:val="20"/>
          <w:szCs w:val="20"/>
        </w:rPr>
        <w:t>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 Сокращение объема услуг при уменьшении цены Контракта в данном случае осуществляется в соответствии с методикой, утвержденной Правительством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FE6CD4" w:rsidRDefault="00FE6CD4" w:rsidP="00FE6CD4">
      <w:pPr>
        <w:spacing w:after="0" w:line="240" w:lineRule="auto"/>
        <w:ind w:firstLine="708"/>
        <w:jc w:val="both"/>
        <w:rPr>
          <w:rFonts w:ascii="PT Astra Serif" w:eastAsia="Times New Roman" w:hAnsi="PT Astra Serif"/>
          <w:noProof/>
          <w:sz w:val="20"/>
          <w:szCs w:val="20"/>
        </w:rPr>
      </w:pPr>
      <w:r>
        <w:rPr>
          <w:rFonts w:ascii="PT Astra Serif" w:eastAsia="Times New Roman" w:hAnsi="PT Astra Serif"/>
          <w:noProof/>
          <w:sz w:val="20"/>
          <w:szCs w:val="20"/>
        </w:rPr>
        <w:t>9.4. Контракт может быть расторгнут в порядке, установленном действующим законодательством Российской Федерации, по следующим основаниям:</w:t>
      </w:r>
    </w:p>
    <w:p w:rsidR="00FE6CD4" w:rsidRDefault="00FE6CD4" w:rsidP="00FE6CD4">
      <w:pPr>
        <w:spacing w:after="0" w:line="240" w:lineRule="auto"/>
        <w:ind w:firstLine="708"/>
        <w:jc w:val="both"/>
        <w:rPr>
          <w:rFonts w:ascii="PT Astra Serif" w:eastAsia="Times New Roman" w:hAnsi="PT Astra Serif"/>
          <w:noProof/>
          <w:sz w:val="20"/>
          <w:szCs w:val="20"/>
        </w:rPr>
      </w:pPr>
      <w:r>
        <w:rPr>
          <w:rFonts w:ascii="PT Astra Serif" w:eastAsia="Times New Roman" w:hAnsi="PT Astra Serif"/>
          <w:noProof/>
          <w:sz w:val="20"/>
          <w:szCs w:val="20"/>
        </w:rPr>
        <w:t>9.4.1. по соглашению Сторон;</w:t>
      </w:r>
    </w:p>
    <w:p w:rsidR="00FE6CD4" w:rsidRDefault="00FE6CD4" w:rsidP="00FE6CD4">
      <w:pPr>
        <w:spacing w:after="0" w:line="240" w:lineRule="auto"/>
        <w:ind w:firstLine="708"/>
        <w:jc w:val="both"/>
        <w:rPr>
          <w:rFonts w:ascii="PT Astra Serif" w:eastAsia="Times New Roman" w:hAnsi="PT Astra Serif"/>
          <w:noProof/>
          <w:sz w:val="20"/>
          <w:szCs w:val="20"/>
        </w:rPr>
      </w:pPr>
      <w:r>
        <w:rPr>
          <w:rFonts w:ascii="PT Astra Serif" w:eastAsia="Times New Roman" w:hAnsi="PT Astra Serif"/>
          <w:noProof/>
          <w:sz w:val="20"/>
          <w:szCs w:val="20"/>
        </w:rPr>
        <w:t>9.4.2. по решению суда;</w:t>
      </w:r>
    </w:p>
    <w:p w:rsidR="00FE6CD4" w:rsidRDefault="00FE6CD4" w:rsidP="00FE6CD4">
      <w:pPr>
        <w:spacing w:after="0" w:line="240" w:lineRule="auto"/>
        <w:ind w:firstLine="708"/>
        <w:jc w:val="both"/>
        <w:rPr>
          <w:rFonts w:ascii="PT Astra Serif" w:eastAsia="Times New Roman" w:hAnsi="PT Astra Serif"/>
          <w:sz w:val="20"/>
          <w:szCs w:val="20"/>
        </w:rPr>
      </w:pPr>
      <w:r>
        <w:rPr>
          <w:rFonts w:ascii="PT Astra Serif" w:eastAsia="Times New Roman" w:hAnsi="PT Astra Serif"/>
          <w:noProof/>
          <w:sz w:val="20"/>
          <w:szCs w:val="20"/>
        </w:rPr>
        <w:t xml:space="preserve">9.4.3. </w:t>
      </w:r>
      <w:r>
        <w:rPr>
          <w:rFonts w:ascii="PT Astra Serif" w:eastAsia="Times New Roman" w:hAnsi="PT Astra Serif"/>
          <w:sz w:val="20"/>
          <w:szCs w:val="20"/>
        </w:rPr>
        <w:t>в связи с односторонним отказом Стороны Контракта от исполнения Контракта.</w:t>
      </w:r>
    </w:p>
    <w:p w:rsidR="00FE6CD4" w:rsidRDefault="00FE6CD4" w:rsidP="00FE6CD4">
      <w:pPr>
        <w:spacing w:after="0" w:line="240" w:lineRule="auto"/>
        <w:ind w:firstLine="540"/>
        <w:jc w:val="both"/>
        <w:rPr>
          <w:rFonts w:ascii="PT Astra Serif" w:eastAsia="Times New Roman" w:hAnsi="PT Astra Serif"/>
          <w:noProof/>
          <w:sz w:val="20"/>
          <w:szCs w:val="20"/>
        </w:rPr>
      </w:pPr>
      <w:r>
        <w:rPr>
          <w:rFonts w:ascii="PT Astra Serif" w:eastAsia="Times New Roman" w:hAnsi="PT Astra Serif"/>
          <w:noProof/>
          <w:sz w:val="20"/>
          <w:szCs w:val="20"/>
        </w:rPr>
        <w:t xml:space="preserve"> 9.4.4.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FE6CD4" w:rsidRDefault="00FE6CD4" w:rsidP="00FE6CD4">
      <w:pPr>
        <w:autoSpaceDE w:val="0"/>
        <w:autoSpaceDN w:val="0"/>
        <w:adjustRightInd w:val="0"/>
        <w:spacing w:after="0" w:line="240" w:lineRule="auto"/>
        <w:ind w:firstLine="540"/>
        <w:contextualSpacing/>
        <w:jc w:val="both"/>
        <w:rPr>
          <w:rFonts w:ascii="PT Astra Serif" w:eastAsia="Times New Roman" w:hAnsi="PT Astra Serif"/>
          <w:sz w:val="20"/>
          <w:szCs w:val="20"/>
        </w:rPr>
      </w:pPr>
      <w:r>
        <w:rPr>
          <w:rFonts w:ascii="PT Astra Serif" w:eastAsia="Times New Roman" w:hAnsi="PT Astra Serif"/>
          <w:sz w:val="20"/>
          <w:szCs w:val="20"/>
        </w:rPr>
        <w:t xml:space="preserve"> 9.4.5. В случае принятия Государственным заказчиком решения об одностороннем отказе от исполнения 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Российской Федерации о государственной тайне по адресу Поставщика, указанному в контракте. Выполнение Государственным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FE6CD4" w:rsidRDefault="00FE6CD4" w:rsidP="00FE6CD4">
      <w:pPr>
        <w:autoSpaceDE w:val="0"/>
        <w:autoSpaceDN w:val="0"/>
        <w:adjustRightInd w:val="0"/>
        <w:spacing w:after="0" w:line="240" w:lineRule="auto"/>
        <w:ind w:firstLine="540"/>
        <w:contextualSpacing/>
        <w:jc w:val="both"/>
        <w:rPr>
          <w:rFonts w:ascii="PT Astra Serif" w:eastAsia="Times New Roman" w:hAnsi="PT Astra Serif"/>
          <w:sz w:val="20"/>
          <w:szCs w:val="20"/>
        </w:rPr>
      </w:pPr>
      <w:r>
        <w:rPr>
          <w:rFonts w:ascii="PT Astra Serif" w:eastAsia="Times New Roman" w:hAnsi="PT Astra Serif"/>
          <w:sz w:val="20"/>
          <w:szCs w:val="20"/>
        </w:rPr>
        <w:t xml:space="preserve"> 1)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FE6CD4" w:rsidRDefault="00FE6CD4" w:rsidP="00FE6CD4">
      <w:pPr>
        <w:autoSpaceDE w:val="0"/>
        <w:autoSpaceDN w:val="0"/>
        <w:adjustRightInd w:val="0"/>
        <w:spacing w:after="0" w:line="240" w:lineRule="auto"/>
        <w:ind w:firstLine="540"/>
        <w:contextualSpacing/>
        <w:jc w:val="both"/>
        <w:rPr>
          <w:rFonts w:ascii="PT Astra Serif" w:eastAsia="Times New Roman" w:hAnsi="PT Astra Serif"/>
          <w:sz w:val="20"/>
          <w:szCs w:val="20"/>
        </w:rPr>
      </w:pPr>
      <w:r>
        <w:rPr>
          <w:rFonts w:ascii="PT Astra Serif" w:eastAsia="Times New Roman" w:hAnsi="PT Astra Serif"/>
          <w:sz w:val="20"/>
          <w:szCs w:val="20"/>
        </w:rPr>
        <w:t xml:space="preserve"> 2) дата получения Государственным заказчиком подтверждения о вручении Поставщику заказного письма, предусмотренного настоящей частью, либо дата получения Государственным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FE6CD4" w:rsidRDefault="00FE6CD4" w:rsidP="00FE6CD4">
      <w:pPr>
        <w:autoSpaceDE w:val="0"/>
        <w:autoSpaceDN w:val="0"/>
        <w:adjustRightInd w:val="0"/>
        <w:spacing w:after="0" w:line="240" w:lineRule="auto"/>
        <w:ind w:firstLine="540"/>
        <w:jc w:val="both"/>
        <w:rPr>
          <w:rFonts w:ascii="PT Astra Serif" w:eastAsia="Times New Roman" w:hAnsi="PT Astra Serif"/>
          <w:sz w:val="20"/>
          <w:szCs w:val="20"/>
        </w:rPr>
      </w:pPr>
      <w:r>
        <w:rPr>
          <w:rFonts w:ascii="PT Astra Serif" w:eastAsia="Times New Roman" w:hAnsi="PT Astra Serif"/>
          <w:sz w:val="20"/>
          <w:szCs w:val="20"/>
        </w:rPr>
        <w:t>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FE6CD4" w:rsidRDefault="00FE6CD4" w:rsidP="00FE6CD4">
      <w:pPr>
        <w:autoSpaceDE w:val="0"/>
        <w:autoSpaceDN w:val="0"/>
        <w:adjustRightInd w:val="0"/>
        <w:spacing w:after="0" w:line="240" w:lineRule="auto"/>
        <w:ind w:firstLine="540"/>
        <w:jc w:val="both"/>
        <w:rPr>
          <w:rFonts w:ascii="PT Astra Serif" w:eastAsia="Times New Roman" w:hAnsi="PT Astra Serif"/>
          <w:sz w:val="20"/>
          <w:szCs w:val="20"/>
        </w:rPr>
      </w:pPr>
      <w:r>
        <w:rPr>
          <w:rFonts w:ascii="PT Astra Serif" w:eastAsia="Times New Roman" w:hAnsi="PT Astra Serif"/>
          <w:sz w:val="20"/>
          <w:szCs w:val="20"/>
        </w:rPr>
        <w:t xml:space="preserve"> 9.4.6.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w:t>
      </w:r>
    </w:p>
    <w:p w:rsidR="00FE6CD4" w:rsidRDefault="00FE6CD4" w:rsidP="00FE6CD4">
      <w:pPr>
        <w:autoSpaceDE w:val="0"/>
        <w:autoSpaceDN w:val="0"/>
        <w:adjustRightInd w:val="0"/>
        <w:spacing w:after="0" w:line="240" w:lineRule="auto"/>
        <w:ind w:firstLine="540"/>
        <w:jc w:val="both"/>
        <w:rPr>
          <w:rFonts w:ascii="PT Astra Serif" w:eastAsia="Times New Roman" w:hAnsi="PT Astra Serif"/>
          <w:sz w:val="20"/>
          <w:szCs w:val="20"/>
        </w:rPr>
      </w:pPr>
      <w:r>
        <w:rPr>
          <w:rFonts w:ascii="PT Astra Serif" w:eastAsia="Times New Roman" w:hAnsi="PT Astra Serif"/>
          <w:sz w:val="20"/>
          <w:szCs w:val="20"/>
        </w:rPr>
        <w:t>9.4.7. Контракт считается расторгнутым в одностороннем порядке,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w:t>
      </w:r>
    </w:p>
    <w:p w:rsidR="00FE6CD4" w:rsidRDefault="00FE6CD4" w:rsidP="00FE6CD4">
      <w:pPr>
        <w:autoSpaceDE w:val="0"/>
        <w:autoSpaceDN w:val="0"/>
        <w:adjustRightInd w:val="0"/>
        <w:spacing w:after="0" w:line="240" w:lineRule="auto"/>
        <w:ind w:firstLine="540"/>
        <w:jc w:val="both"/>
        <w:rPr>
          <w:rFonts w:ascii="PT Astra Serif" w:eastAsia="Times New Roman" w:hAnsi="PT Astra Serif"/>
          <w:sz w:val="20"/>
          <w:szCs w:val="20"/>
        </w:rPr>
      </w:pPr>
      <w:r>
        <w:rPr>
          <w:rFonts w:ascii="PT Astra Serif" w:eastAsia="Times New Roman" w:hAnsi="PT Astra Serif"/>
          <w:sz w:val="20"/>
          <w:szCs w:val="20"/>
        </w:rPr>
        <w:t>9.4.8.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E6CD4" w:rsidRDefault="00FE6CD4" w:rsidP="00FE6CD4">
      <w:pPr>
        <w:spacing w:after="0" w:line="240" w:lineRule="auto"/>
        <w:ind w:firstLine="540"/>
        <w:jc w:val="both"/>
        <w:rPr>
          <w:rFonts w:ascii="PT Astra Serif" w:eastAsia="Times New Roman" w:hAnsi="PT Astra Serif"/>
          <w:noProof/>
          <w:sz w:val="20"/>
          <w:szCs w:val="20"/>
        </w:rPr>
      </w:pPr>
      <w:r>
        <w:rPr>
          <w:rFonts w:ascii="PT Astra Serif" w:eastAsia="Times New Roman" w:hAnsi="PT Astra Serif"/>
          <w:noProof/>
          <w:sz w:val="20"/>
          <w:szCs w:val="20"/>
        </w:rPr>
        <w:t>9.5. В случае расторжения Контракта по любым основаниям Государственный заказчик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w:t>
      </w:r>
    </w:p>
    <w:p w:rsidR="00FE6CD4" w:rsidRDefault="00FE6CD4" w:rsidP="00FE6CD4">
      <w:pPr>
        <w:spacing w:after="0" w:line="240" w:lineRule="auto"/>
        <w:ind w:firstLine="540"/>
        <w:jc w:val="both"/>
        <w:rPr>
          <w:rFonts w:ascii="PT Astra Serif" w:eastAsia="Times New Roman" w:hAnsi="PT Astra Serif"/>
          <w:noProof/>
          <w:sz w:val="20"/>
          <w:szCs w:val="20"/>
        </w:rPr>
      </w:pPr>
      <w:r>
        <w:rPr>
          <w:rFonts w:ascii="PT Astra Serif" w:eastAsia="Times New Roman" w:hAnsi="PT Astra Serif"/>
          <w:noProof/>
          <w:sz w:val="20"/>
          <w:szCs w:val="20"/>
        </w:rPr>
        <w:t xml:space="preserve">9.6.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FE6CD4" w:rsidRDefault="00FE6CD4" w:rsidP="00FE6CD4">
      <w:pPr>
        <w:spacing w:after="0" w:line="240" w:lineRule="auto"/>
        <w:ind w:firstLine="540"/>
        <w:jc w:val="both"/>
        <w:rPr>
          <w:rFonts w:ascii="PT Astra Serif" w:eastAsia="Times New Roman" w:hAnsi="PT Astra Serif"/>
          <w:noProof/>
          <w:sz w:val="20"/>
          <w:szCs w:val="20"/>
        </w:rPr>
      </w:pPr>
    </w:p>
    <w:p w:rsidR="00FE6CD4" w:rsidRDefault="00FE6CD4" w:rsidP="00FE6CD4">
      <w:pPr>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10. Порядок урегулирования споров</w:t>
      </w:r>
    </w:p>
    <w:p w:rsidR="00FE6CD4" w:rsidRDefault="00FE6CD4" w:rsidP="00FE6CD4">
      <w:pPr>
        <w:shd w:val="clear" w:color="auto" w:fill="FFFFFF"/>
        <w:spacing w:after="0" w:line="240" w:lineRule="auto"/>
        <w:ind w:firstLine="432"/>
        <w:jc w:val="both"/>
        <w:rPr>
          <w:rFonts w:ascii="PT Astra Serif" w:eastAsia="Times New Roman" w:hAnsi="PT Astra Serif"/>
          <w:sz w:val="20"/>
          <w:szCs w:val="20"/>
        </w:rPr>
      </w:pPr>
      <w:r>
        <w:rPr>
          <w:rFonts w:ascii="PT Astra Serif" w:eastAsia="Times New Roman" w:hAnsi="PT Astra Serif"/>
          <w:sz w:val="20"/>
          <w:szCs w:val="20"/>
        </w:rPr>
        <w:t>10.1.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Республики Мордовия.</w:t>
      </w:r>
    </w:p>
    <w:p w:rsidR="00FE6CD4" w:rsidRDefault="00FE6CD4" w:rsidP="00FE6CD4">
      <w:pPr>
        <w:shd w:val="clear" w:color="auto" w:fill="FFFFFF"/>
        <w:spacing w:after="0" w:line="240" w:lineRule="auto"/>
        <w:ind w:firstLine="432"/>
        <w:jc w:val="both"/>
        <w:rPr>
          <w:rFonts w:ascii="PT Astra Serif" w:eastAsia="Times New Roman" w:hAnsi="PT Astra Serif"/>
          <w:sz w:val="20"/>
          <w:szCs w:val="20"/>
        </w:rPr>
      </w:pPr>
      <w:r>
        <w:rPr>
          <w:rFonts w:ascii="PT Astra Serif" w:eastAsia="Times New Roman" w:hAnsi="PT Astra Serif"/>
          <w:sz w:val="20"/>
          <w:szCs w:val="20"/>
        </w:rPr>
        <w:t>10.2.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w:t>
      </w:r>
      <w:r w:rsidR="00A500AF">
        <w:rPr>
          <w:rFonts w:ascii="PT Astra Serif" w:eastAsia="Times New Roman" w:hAnsi="PT Astra Serif"/>
          <w:sz w:val="20"/>
          <w:szCs w:val="20"/>
        </w:rPr>
        <w:t>Т</w:t>
      </w:r>
      <w:r>
        <w:rPr>
          <w:rFonts w:ascii="PT Astra Serif" w:eastAsia="Times New Roman" w:hAnsi="PT Astra Serif"/>
          <w:sz w:val="20"/>
          <w:szCs w:val="20"/>
        </w:rPr>
        <w:t>ридцати) календарных дней с момента ее получения и сообщить о своем решении другой Стороне путем направления ответа в письменной форме.</w:t>
      </w:r>
    </w:p>
    <w:p w:rsidR="00FE6CD4" w:rsidRDefault="00FE6CD4" w:rsidP="00FE6CD4">
      <w:pPr>
        <w:shd w:val="clear" w:color="auto" w:fill="FFFFFF"/>
        <w:spacing w:after="0" w:line="240" w:lineRule="auto"/>
        <w:ind w:firstLine="432"/>
        <w:jc w:val="both"/>
        <w:rPr>
          <w:rFonts w:ascii="PT Astra Serif" w:eastAsia="Times New Roman" w:hAnsi="PT Astra Serif"/>
          <w:sz w:val="20"/>
          <w:szCs w:val="20"/>
        </w:rPr>
      </w:pPr>
    </w:p>
    <w:p w:rsidR="00FE6CD4" w:rsidRDefault="00FE6CD4" w:rsidP="00FE6CD4">
      <w:pPr>
        <w:shd w:val="clear" w:color="auto" w:fill="FFFFFF"/>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11. Особые условия</w:t>
      </w:r>
    </w:p>
    <w:p w:rsidR="00FE6CD4" w:rsidRDefault="00FE6CD4" w:rsidP="00FE6CD4">
      <w:pPr>
        <w:widowControl w:val="0"/>
        <w:shd w:val="clear" w:color="auto" w:fill="FFFFFF"/>
        <w:tabs>
          <w:tab w:val="left" w:pos="0"/>
        </w:tabs>
        <w:autoSpaceDE w:val="0"/>
        <w:autoSpaceDN w:val="0"/>
        <w:adjustRightInd w:val="0"/>
        <w:spacing w:after="0" w:line="240" w:lineRule="auto"/>
        <w:ind w:firstLine="426"/>
        <w:jc w:val="both"/>
        <w:rPr>
          <w:rFonts w:ascii="PT Astra Serif" w:eastAsia="Times New Roman" w:hAnsi="PT Astra Serif"/>
          <w:sz w:val="20"/>
          <w:szCs w:val="20"/>
        </w:rPr>
      </w:pPr>
      <w:r>
        <w:rPr>
          <w:rFonts w:ascii="PT Astra Serif" w:eastAsia="Times New Roman" w:hAnsi="PT Astra Serif"/>
          <w:sz w:val="20"/>
          <w:szCs w:val="20"/>
        </w:rPr>
        <w:lastRenderedPageBreak/>
        <w:t>11.1.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FE6CD4" w:rsidRDefault="00FE6CD4" w:rsidP="00FE6CD4">
      <w:pPr>
        <w:widowControl w:val="0"/>
        <w:shd w:val="clear" w:color="auto" w:fill="FFFFFF"/>
        <w:tabs>
          <w:tab w:val="left" w:pos="1034"/>
        </w:tabs>
        <w:autoSpaceDE w:val="0"/>
        <w:autoSpaceDN w:val="0"/>
        <w:adjustRightInd w:val="0"/>
        <w:spacing w:after="0" w:line="240" w:lineRule="auto"/>
        <w:ind w:firstLine="426"/>
        <w:jc w:val="both"/>
        <w:rPr>
          <w:rFonts w:ascii="PT Astra Serif" w:eastAsia="Times New Roman" w:hAnsi="PT Astra Serif"/>
          <w:sz w:val="20"/>
          <w:szCs w:val="20"/>
        </w:rPr>
      </w:pPr>
      <w:r>
        <w:rPr>
          <w:rFonts w:ascii="PT Astra Serif" w:eastAsia="Times New Roman" w:hAnsi="PT Astra Serif"/>
          <w:sz w:val="20"/>
          <w:szCs w:val="20"/>
        </w:rPr>
        <w:t>11.2. 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FE6CD4" w:rsidRDefault="00FE6CD4" w:rsidP="00FE6CD4">
      <w:pPr>
        <w:widowControl w:val="0"/>
        <w:shd w:val="clear" w:color="auto" w:fill="FFFFFF"/>
        <w:tabs>
          <w:tab w:val="left" w:pos="1034"/>
        </w:tabs>
        <w:autoSpaceDE w:val="0"/>
        <w:autoSpaceDN w:val="0"/>
        <w:adjustRightInd w:val="0"/>
        <w:spacing w:after="0" w:line="240" w:lineRule="auto"/>
        <w:ind w:firstLine="426"/>
        <w:jc w:val="both"/>
        <w:rPr>
          <w:rFonts w:ascii="PT Astra Serif" w:eastAsia="Times New Roman" w:hAnsi="PT Astra Serif"/>
          <w:sz w:val="20"/>
          <w:szCs w:val="20"/>
        </w:rPr>
      </w:pPr>
      <w:r>
        <w:rPr>
          <w:rFonts w:ascii="PT Astra Serif" w:eastAsia="Times New Roman" w:hAnsi="PT Astra Serif"/>
          <w:sz w:val="20"/>
          <w:szCs w:val="20"/>
        </w:rPr>
        <w:t>11.3. Поставщик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FE6CD4" w:rsidRDefault="00FE6CD4" w:rsidP="00FE6CD4">
      <w:pPr>
        <w:shd w:val="clear" w:color="auto" w:fill="FFFFFF"/>
        <w:tabs>
          <w:tab w:val="left" w:pos="1102"/>
        </w:tabs>
        <w:spacing w:after="0" w:line="240" w:lineRule="auto"/>
        <w:ind w:firstLine="426"/>
        <w:jc w:val="both"/>
        <w:rPr>
          <w:rFonts w:ascii="PT Astra Serif" w:eastAsia="Times New Roman" w:hAnsi="PT Astra Serif"/>
          <w:sz w:val="20"/>
          <w:szCs w:val="20"/>
        </w:rPr>
      </w:pPr>
      <w:r>
        <w:rPr>
          <w:rFonts w:ascii="PT Astra Serif" w:eastAsia="Times New Roman" w:hAnsi="PT Astra Serif"/>
          <w:sz w:val="20"/>
          <w:szCs w:val="20"/>
        </w:rPr>
        <w:t>11.4. 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Стороны, указанному в разделе 14 настоящего Контракта.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FE6CD4" w:rsidRDefault="009C7F79" w:rsidP="00FE6CD4">
      <w:pPr>
        <w:widowControl w:val="0"/>
        <w:shd w:val="clear" w:color="auto" w:fill="FFFFFF"/>
        <w:tabs>
          <w:tab w:val="left" w:pos="-4820"/>
        </w:tabs>
        <w:autoSpaceDE w:val="0"/>
        <w:autoSpaceDN w:val="0"/>
        <w:adjustRightInd w:val="0"/>
        <w:spacing w:after="0" w:line="240" w:lineRule="auto"/>
        <w:ind w:firstLine="426"/>
        <w:jc w:val="both"/>
        <w:rPr>
          <w:rFonts w:ascii="PT Astra Serif" w:eastAsia="Times New Roman" w:hAnsi="PT Astra Serif"/>
          <w:sz w:val="20"/>
          <w:szCs w:val="20"/>
        </w:rPr>
      </w:pPr>
      <w:r>
        <w:rPr>
          <w:rFonts w:ascii="PT Astra Serif" w:eastAsia="Times New Roman" w:hAnsi="PT Astra Serif"/>
          <w:sz w:val="20"/>
          <w:szCs w:val="20"/>
        </w:rPr>
        <w:t xml:space="preserve">11.5. </w:t>
      </w:r>
      <w:r w:rsidR="00FE6CD4">
        <w:rPr>
          <w:rFonts w:ascii="PT Astra Serif" w:eastAsia="Times New Roman" w:hAnsi="PT Astra Serif"/>
          <w:sz w:val="20"/>
          <w:szCs w:val="20"/>
        </w:rPr>
        <w:t xml:space="preserve"> Настоящий контракт подписывается в следующем порядке: </w:t>
      </w:r>
    </w:p>
    <w:p w:rsidR="00FE6CD4" w:rsidRDefault="00FE6CD4" w:rsidP="00FE6CD4">
      <w:pPr>
        <w:widowControl w:val="0"/>
        <w:shd w:val="clear" w:color="auto" w:fill="FFFFFF"/>
        <w:tabs>
          <w:tab w:val="left" w:pos="-4820"/>
        </w:tabs>
        <w:autoSpaceDE w:val="0"/>
        <w:autoSpaceDN w:val="0"/>
        <w:adjustRightInd w:val="0"/>
        <w:spacing w:after="0" w:line="240" w:lineRule="auto"/>
        <w:ind w:firstLine="426"/>
        <w:jc w:val="both"/>
        <w:rPr>
          <w:rFonts w:ascii="PT Astra Serif" w:eastAsia="Times New Roman" w:hAnsi="PT Astra Serif"/>
          <w:sz w:val="20"/>
          <w:szCs w:val="20"/>
        </w:rPr>
      </w:pPr>
      <w:r>
        <w:rPr>
          <w:rFonts w:ascii="PT Astra Serif" w:eastAsia="Times New Roman" w:hAnsi="PT Astra Serif"/>
          <w:sz w:val="20"/>
          <w:szCs w:val="20"/>
        </w:rPr>
        <w:t xml:space="preserve">-  в форме электронного документа, подписанного усиленными электронными подписями Сторон </w:t>
      </w:r>
      <w:r>
        <w:rPr>
          <w:rFonts w:ascii="PT Astra Serif" w:eastAsia="Times New Roman" w:hAnsi="PT Astra Serif"/>
          <w:sz w:val="20"/>
          <w:szCs w:val="20"/>
        </w:rPr>
        <w:br/>
        <w:t xml:space="preserve">(в случае заключения контракта на едином </w:t>
      </w:r>
      <w:proofErr w:type="spellStart"/>
      <w:r>
        <w:rPr>
          <w:rFonts w:ascii="PT Astra Serif" w:eastAsia="Times New Roman" w:hAnsi="PT Astra Serif"/>
          <w:sz w:val="20"/>
          <w:szCs w:val="20"/>
        </w:rPr>
        <w:t>агрегаторе</w:t>
      </w:r>
      <w:proofErr w:type="spellEnd"/>
      <w:r>
        <w:rPr>
          <w:rFonts w:ascii="PT Astra Serif" w:eastAsia="Times New Roman" w:hAnsi="PT Astra Serif"/>
          <w:sz w:val="20"/>
          <w:szCs w:val="20"/>
        </w:rPr>
        <w:t xml:space="preserve"> торговли (далее - ЕАТ)) ;  </w:t>
      </w:r>
    </w:p>
    <w:p w:rsidR="00FE6CD4" w:rsidRDefault="00FE6CD4" w:rsidP="00FE6CD4">
      <w:pPr>
        <w:widowControl w:val="0"/>
        <w:shd w:val="clear" w:color="auto" w:fill="FFFFFF"/>
        <w:tabs>
          <w:tab w:val="left" w:pos="-4820"/>
        </w:tabs>
        <w:autoSpaceDE w:val="0"/>
        <w:autoSpaceDN w:val="0"/>
        <w:adjustRightInd w:val="0"/>
        <w:spacing w:after="0" w:line="240" w:lineRule="auto"/>
        <w:ind w:firstLine="426"/>
        <w:jc w:val="both"/>
        <w:rPr>
          <w:rFonts w:ascii="PT Astra Serif" w:eastAsia="Times New Roman" w:hAnsi="PT Astra Serif"/>
          <w:sz w:val="20"/>
          <w:szCs w:val="20"/>
        </w:rPr>
      </w:pPr>
      <w:r>
        <w:rPr>
          <w:rFonts w:ascii="PT Astra Serif" w:eastAsia="Times New Roman" w:hAnsi="PT Astra Serif"/>
          <w:sz w:val="20"/>
          <w:szCs w:val="20"/>
        </w:rPr>
        <w:t xml:space="preserve">- в двух экземплярах, по одному – для каждой из Сторон (в случае заключения контракта   без использования ЕАТ).    </w:t>
      </w:r>
    </w:p>
    <w:p w:rsidR="00FE6CD4" w:rsidRDefault="00D56DE9" w:rsidP="00FE6CD4">
      <w:pPr>
        <w:widowControl w:val="0"/>
        <w:shd w:val="clear" w:color="auto" w:fill="FFFFFF"/>
        <w:tabs>
          <w:tab w:val="left" w:pos="-4820"/>
        </w:tabs>
        <w:autoSpaceDE w:val="0"/>
        <w:autoSpaceDN w:val="0"/>
        <w:adjustRightInd w:val="0"/>
        <w:ind w:firstLine="426"/>
        <w:jc w:val="both"/>
        <w:rPr>
          <w:rFonts w:ascii="PT Astra Serif" w:eastAsia="Times New Roman" w:hAnsi="PT Astra Serif"/>
          <w:sz w:val="20"/>
          <w:szCs w:val="20"/>
        </w:rPr>
      </w:pPr>
      <w:r>
        <w:rPr>
          <w:rFonts w:ascii="PT Astra Serif" w:eastAsia="Times New Roman" w:hAnsi="PT Astra Serif"/>
          <w:sz w:val="20"/>
          <w:szCs w:val="20"/>
        </w:rPr>
        <w:t>11.6</w:t>
      </w:r>
      <w:r w:rsidR="00FE6CD4">
        <w:rPr>
          <w:rFonts w:ascii="PT Astra Serif" w:eastAsia="Times New Roman" w:hAnsi="PT Astra Serif"/>
          <w:sz w:val="20"/>
          <w:szCs w:val="20"/>
        </w:rPr>
        <w:t>. Во всем, что не предусмотрено Контрактом, Стороны руководствуются законодательством Российской Федерации.</w:t>
      </w:r>
    </w:p>
    <w:p w:rsidR="00FE6CD4" w:rsidRDefault="00FE6CD4" w:rsidP="00FE6CD4">
      <w:pPr>
        <w:widowControl w:val="0"/>
        <w:tabs>
          <w:tab w:val="left" w:pos="3254"/>
        </w:tabs>
        <w:spacing w:after="0" w:line="240" w:lineRule="auto"/>
        <w:jc w:val="center"/>
        <w:rPr>
          <w:rFonts w:ascii="PT Astra Serif" w:eastAsia="Times New Roman" w:hAnsi="PT Astra Serif"/>
          <w:b/>
          <w:sz w:val="20"/>
          <w:szCs w:val="20"/>
          <w:lang w:bidi="ru-RU"/>
        </w:rPr>
      </w:pPr>
      <w:r>
        <w:rPr>
          <w:rFonts w:ascii="PT Astra Serif" w:eastAsia="Times New Roman" w:hAnsi="PT Astra Serif"/>
          <w:b/>
          <w:sz w:val="20"/>
          <w:szCs w:val="20"/>
          <w:lang w:bidi="ru-RU"/>
        </w:rPr>
        <w:t>12. Условия конфиденциальности</w:t>
      </w:r>
    </w:p>
    <w:p w:rsidR="00FE6CD4" w:rsidRDefault="00FE6CD4" w:rsidP="00FE6CD4">
      <w:pPr>
        <w:widowControl w:val="0"/>
        <w:tabs>
          <w:tab w:val="left" w:pos="1390"/>
        </w:tabs>
        <w:spacing w:after="0" w:line="240" w:lineRule="auto"/>
        <w:ind w:firstLine="426"/>
        <w:jc w:val="both"/>
        <w:rPr>
          <w:rFonts w:ascii="PT Astra Serif" w:eastAsia="Times New Roman" w:hAnsi="PT Astra Serif"/>
          <w:sz w:val="20"/>
          <w:szCs w:val="20"/>
          <w:lang w:bidi="ru-RU"/>
        </w:rPr>
      </w:pPr>
      <w:r>
        <w:rPr>
          <w:rFonts w:ascii="PT Astra Serif" w:eastAsia="Times New Roman" w:hAnsi="PT Astra Serif"/>
          <w:sz w:val="20"/>
          <w:szCs w:val="20"/>
          <w:lang w:bidi="ru-RU"/>
        </w:rPr>
        <w:t>12.1. Поставщик обязуется использовать предоставленные Государственным заказчиком документы и сведения, полученные в ходе поставки товара, только для целей, непосредственно связанных с поставкой товара по настоящему Контракту.</w:t>
      </w:r>
    </w:p>
    <w:p w:rsidR="00FE6CD4" w:rsidRDefault="00FE6CD4" w:rsidP="00FE6CD4">
      <w:pPr>
        <w:widowControl w:val="0"/>
        <w:tabs>
          <w:tab w:val="left" w:pos="1216"/>
        </w:tabs>
        <w:spacing w:after="0" w:line="240" w:lineRule="auto"/>
        <w:ind w:firstLine="426"/>
        <w:jc w:val="both"/>
        <w:rPr>
          <w:rFonts w:ascii="PT Astra Serif" w:eastAsia="Times New Roman" w:hAnsi="PT Astra Serif"/>
          <w:sz w:val="20"/>
          <w:szCs w:val="20"/>
          <w:lang w:bidi="ru-RU"/>
        </w:rPr>
      </w:pPr>
      <w:r>
        <w:rPr>
          <w:rFonts w:ascii="PT Astra Serif" w:eastAsia="Times New Roman" w:hAnsi="PT Astra Serif"/>
          <w:sz w:val="20"/>
          <w:szCs w:val="20"/>
          <w:lang w:bidi="ru-RU"/>
        </w:rPr>
        <w:t xml:space="preserve"> 12.2. Поставщик гарантирует сохранность всех документов, полученных от Государственного заказчика для поставки товара по настоящему Контракту, и обязуется возвратить все полученные документы после выполнения обязательств по Контракту.</w:t>
      </w:r>
    </w:p>
    <w:p w:rsidR="00FE6CD4" w:rsidRDefault="00FE6CD4" w:rsidP="00FE6CD4">
      <w:pPr>
        <w:widowControl w:val="0"/>
        <w:tabs>
          <w:tab w:val="left" w:pos="1216"/>
        </w:tabs>
        <w:spacing w:after="0" w:line="240" w:lineRule="auto"/>
        <w:ind w:firstLine="426"/>
        <w:jc w:val="both"/>
        <w:rPr>
          <w:rFonts w:ascii="PT Astra Serif" w:eastAsia="Times New Roman" w:hAnsi="PT Astra Serif"/>
          <w:sz w:val="20"/>
          <w:szCs w:val="20"/>
          <w:lang w:bidi="ru-RU"/>
        </w:rPr>
      </w:pPr>
      <w:r>
        <w:rPr>
          <w:rFonts w:ascii="PT Astra Serif" w:eastAsia="Times New Roman" w:hAnsi="PT Astra Serif"/>
          <w:sz w:val="20"/>
          <w:szCs w:val="20"/>
          <w:lang w:bidi="ru-RU"/>
        </w:rPr>
        <w:t xml:space="preserve"> 12.3. Поставщик не вправе без письменного разрешения Государственного заказчика передавать сторонним юридическим и физическим лицам документы и сведения о Государственном заказчике, полученные им в ходе исполнения Контракта.</w:t>
      </w:r>
    </w:p>
    <w:p w:rsidR="00FE6CD4" w:rsidRDefault="00FE6CD4" w:rsidP="00FE6CD4">
      <w:pPr>
        <w:widowControl w:val="0"/>
        <w:tabs>
          <w:tab w:val="left" w:pos="1216"/>
        </w:tabs>
        <w:spacing w:after="0" w:line="240" w:lineRule="auto"/>
        <w:ind w:firstLine="426"/>
        <w:jc w:val="both"/>
        <w:rPr>
          <w:rFonts w:ascii="PT Astra Serif" w:eastAsia="Times New Roman" w:hAnsi="PT Astra Serif"/>
          <w:sz w:val="20"/>
          <w:szCs w:val="20"/>
          <w:lang w:bidi="ru-RU"/>
        </w:rPr>
      </w:pPr>
      <w:r>
        <w:rPr>
          <w:rFonts w:ascii="PT Astra Serif" w:eastAsia="Times New Roman" w:hAnsi="PT Astra Serif"/>
          <w:sz w:val="20"/>
          <w:szCs w:val="20"/>
          <w:lang w:bidi="ru-RU"/>
        </w:rPr>
        <w:t xml:space="preserve"> 12.4. Государственный заказчик не вправе без письменного разрешения Поставщика использовать или передавать сторонним юридическим и физическим лицам методический материал Поставщика, ставший доступным Государственному заказчику в ходе исполнения Контракта.</w:t>
      </w:r>
    </w:p>
    <w:p w:rsidR="00FE6CD4" w:rsidRDefault="00FE6CD4" w:rsidP="00FE6CD4">
      <w:pPr>
        <w:widowControl w:val="0"/>
        <w:tabs>
          <w:tab w:val="left" w:pos="1216"/>
        </w:tabs>
        <w:spacing w:after="0" w:line="240" w:lineRule="auto"/>
        <w:jc w:val="both"/>
        <w:rPr>
          <w:rFonts w:ascii="PT Astra Serif" w:eastAsia="Times New Roman" w:hAnsi="PT Astra Serif"/>
          <w:sz w:val="20"/>
          <w:szCs w:val="20"/>
          <w:lang w:bidi="ru-RU"/>
        </w:rPr>
      </w:pPr>
    </w:p>
    <w:p w:rsidR="00FE6CD4" w:rsidRDefault="00FE6CD4" w:rsidP="00FE6CD4">
      <w:pPr>
        <w:shd w:val="clear" w:color="auto" w:fill="FFFFFF"/>
        <w:spacing w:after="0" w:line="240" w:lineRule="auto"/>
        <w:jc w:val="center"/>
        <w:rPr>
          <w:rFonts w:ascii="PT Astra Serif" w:eastAsia="Times New Roman" w:hAnsi="PT Astra Serif"/>
          <w:b/>
          <w:sz w:val="20"/>
          <w:szCs w:val="20"/>
        </w:rPr>
      </w:pPr>
      <w:r>
        <w:rPr>
          <w:rFonts w:ascii="PT Astra Serif" w:eastAsia="Times New Roman" w:hAnsi="PT Astra Serif"/>
          <w:b/>
          <w:sz w:val="20"/>
          <w:szCs w:val="20"/>
        </w:rPr>
        <w:t>13. Срок действия Контракта</w:t>
      </w:r>
    </w:p>
    <w:p w:rsidR="00FE6CD4" w:rsidRDefault="00FE6CD4" w:rsidP="00FE6CD4">
      <w:pPr>
        <w:shd w:val="clear" w:color="auto" w:fill="FFFFFF"/>
        <w:spacing w:after="0" w:line="240" w:lineRule="auto"/>
        <w:ind w:firstLine="426"/>
        <w:jc w:val="both"/>
        <w:rPr>
          <w:rFonts w:ascii="Times New Roman" w:hAnsi="Times New Roman"/>
          <w:sz w:val="20"/>
          <w:szCs w:val="20"/>
        </w:rPr>
      </w:pPr>
      <w:r>
        <w:rPr>
          <w:rFonts w:ascii="PT Astra Serif" w:eastAsia="Times New Roman" w:hAnsi="PT Astra Serif"/>
          <w:sz w:val="20"/>
          <w:szCs w:val="20"/>
        </w:rPr>
        <w:t xml:space="preserve">13.1. </w:t>
      </w:r>
      <w:r>
        <w:rPr>
          <w:rFonts w:ascii="Times New Roman" w:hAnsi="Times New Roman"/>
          <w:sz w:val="20"/>
          <w:szCs w:val="20"/>
        </w:rPr>
        <w:t xml:space="preserve">Контракт вступает в силу с момента его подписания обеими Сторонами и действует </w:t>
      </w:r>
      <w:r w:rsidR="0018621A">
        <w:rPr>
          <w:rFonts w:ascii="Times New Roman" w:hAnsi="Times New Roman"/>
          <w:sz w:val="20"/>
          <w:szCs w:val="20"/>
        </w:rPr>
        <w:br/>
      </w:r>
      <w:r>
        <w:rPr>
          <w:rFonts w:ascii="Times New Roman" w:hAnsi="Times New Roman"/>
          <w:sz w:val="20"/>
          <w:szCs w:val="20"/>
        </w:rPr>
        <w:t xml:space="preserve">по 31.12.2026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Срок </w:t>
      </w:r>
      <w:r w:rsidR="00AF4319">
        <w:rPr>
          <w:rFonts w:ascii="Times New Roman" w:hAnsi="Times New Roman"/>
          <w:sz w:val="20"/>
          <w:szCs w:val="20"/>
        </w:rPr>
        <w:t>окончания исполнения</w:t>
      </w:r>
      <w:r>
        <w:rPr>
          <w:rFonts w:ascii="Times New Roman" w:hAnsi="Times New Roman"/>
          <w:sz w:val="20"/>
          <w:szCs w:val="20"/>
        </w:rPr>
        <w:t xml:space="preserve"> контракта до 31.12.2026.</w:t>
      </w:r>
    </w:p>
    <w:p w:rsidR="00FE6CD4" w:rsidRPr="009105A3" w:rsidRDefault="00FE6CD4" w:rsidP="009105A3">
      <w:pPr>
        <w:pStyle w:val="ConsPlusNormal0"/>
        <w:jc w:val="center"/>
        <w:outlineLvl w:val="0"/>
        <w:rPr>
          <w:b/>
        </w:rPr>
      </w:pPr>
      <w:r>
        <w:rPr>
          <w:b/>
        </w:rPr>
        <w:t>14. Адреса и банковские реквизиты Сторон</w:t>
      </w:r>
    </w:p>
    <w:tbl>
      <w:tblPr>
        <w:tblpPr w:leftFromText="180" w:rightFromText="180" w:bottomFromText="160" w:vertAnchor="text" w:tblpX="-253" w:tblpY="1"/>
        <w:tblOverlap w:val="never"/>
        <w:tblW w:w="9645" w:type="dxa"/>
        <w:tblLayout w:type="fixed"/>
        <w:tblLook w:val="04A0"/>
      </w:tblPr>
      <w:tblGrid>
        <w:gridCol w:w="5106"/>
        <w:gridCol w:w="4539"/>
      </w:tblGrid>
      <w:tr w:rsidR="00FE6CD4" w:rsidTr="00FE6CD4">
        <w:trPr>
          <w:trHeight w:val="108"/>
        </w:trPr>
        <w:tc>
          <w:tcPr>
            <w:tcW w:w="5103" w:type="dxa"/>
          </w:tcPr>
          <w:p w:rsidR="00FE6CD4" w:rsidRDefault="00FE6CD4">
            <w:pPr>
              <w:tabs>
                <w:tab w:val="left" w:pos="500"/>
                <w:tab w:val="center" w:pos="3312"/>
              </w:tabs>
              <w:spacing w:after="0" w:line="240" w:lineRule="auto"/>
              <w:jc w:val="center"/>
              <w:rPr>
                <w:rFonts w:ascii="Times New Roman" w:hAnsi="Times New Roman"/>
                <w:sz w:val="20"/>
                <w:szCs w:val="20"/>
              </w:rPr>
            </w:pPr>
            <w:r>
              <w:rPr>
                <w:rFonts w:ascii="Times New Roman" w:hAnsi="Times New Roman"/>
                <w:sz w:val="20"/>
                <w:szCs w:val="20"/>
              </w:rPr>
              <w:t>Государственный заказчик</w:t>
            </w:r>
          </w:p>
          <w:p w:rsidR="00FE6CD4" w:rsidRDefault="00FE6CD4">
            <w:pPr>
              <w:tabs>
                <w:tab w:val="left" w:pos="500"/>
                <w:tab w:val="center" w:pos="3312"/>
              </w:tabs>
              <w:spacing w:after="0" w:line="240" w:lineRule="auto"/>
              <w:rPr>
                <w:rFonts w:ascii="Times New Roman" w:hAnsi="Times New Roman"/>
                <w:sz w:val="20"/>
                <w:szCs w:val="20"/>
              </w:rPr>
            </w:pPr>
          </w:p>
          <w:p w:rsidR="00FE6CD4" w:rsidRDefault="00FE6CD4">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ФКУ ЦИТОВ УФСИН России по Республике Мордовия</w:t>
            </w:r>
          </w:p>
          <w:p w:rsidR="00FE6CD4" w:rsidRDefault="00FE6CD4">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Адрес почтовый /юридический:</w:t>
            </w:r>
          </w:p>
          <w:p w:rsidR="00FE6CD4" w:rsidRDefault="00FE6CD4">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 xml:space="preserve">431160, Республика Мордовия, Зубово-Полянский р-н, </w:t>
            </w:r>
          </w:p>
          <w:p w:rsidR="00FE6CD4" w:rsidRDefault="00FE6CD4">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р.п. Явас, ул. Комсомольская д. 40</w:t>
            </w:r>
          </w:p>
          <w:p w:rsidR="00FE6CD4" w:rsidRDefault="00FE6CD4">
            <w:pPr>
              <w:tabs>
                <w:tab w:val="left" w:pos="500"/>
                <w:tab w:val="center" w:pos="3312"/>
              </w:tabs>
              <w:spacing w:after="0" w:line="240" w:lineRule="auto"/>
              <w:rPr>
                <w:rFonts w:ascii="Times New Roman" w:hAnsi="Times New Roman"/>
                <w:iCs/>
                <w:sz w:val="20"/>
                <w:szCs w:val="20"/>
              </w:rPr>
            </w:pPr>
            <w:r>
              <w:rPr>
                <w:rFonts w:ascii="Times New Roman" w:hAnsi="Times New Roman"/>
                <w:iCs/>
                <w:sz w:val="20"/>
                <w:szCs w:val="20"/>
              </w:rPr>
              <w:t>Тел: 8 (83457) 5-02-49, 2-24-72</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Банковские реквизиты:</w:t>
            </w:r>
          </w:p>
          <w:p w:rsidR="00FE6CD4" w:rsidRDefault="00D56DE9">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 xml:space="preserve">ИНН </w:t>
            </w:r>
            <w:r w:rsidR="00AF4319">
              <w:rPr>
                <w:rFonts w:ascii="Times New Roman" w:hAnsi="Times New Roman"/>
                <w:sz w:val="20"/>
                <w:szCs w:val="20"/>
              </w:rPr>
              <w:t>1308080160, КПП</w:t>
            </w:r>
            <w:r w:rsidR="00FE6CD4">
              <w:rPr>
                <w:rFonts w:ascii="Times New Roman" w:hAnsi="Times New Roman"/>
                <w:sz w:val="20"/>
                <w:szCs w:val="20"/>
              </w:rPr>
              <w:t xml:space="preserve"> 130801001</w:t>
            </w:r>
          </w:p>
          <w:p w:rsidR="00FE6CD4" w:rsidRDefault="00AF4319">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УФК по</w:t>
            </w:r>
            <w:r w:rsidR="00FE6CD4">
              <w:rPr>
                <w:rFonts w:ascii="Times New Roman" w:hAnsi="Times New Roman"/>
                <w:sz w:val="20"/>
                <w:szCs w:val="20"/>
              </w:rPr>
              <w:t xml:space="preserve"> Республике Мордовия (ФКУ ЦИТОВ УФСИН России по Республике Мордовия) л/с 03091717910</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u w:val="single"/>
              </w:rPr>
              <w:t xml:space="preserve"> Наименование </w:t>
            </w:r>
            <w:r w:rsidR="00AF4319">
              <w:rPr>
                <w:rFonts w:ascii="Times New Roman" w:hAnsi="Times New Roman"/>
                <w:bCs/>
                <w:sz w:val="20"/>
                <w:szCs w:val="20"/>
                <w:u w:val="single"/>
              </w:rPr>
              <w:t xml:space="preserve">Банка: </w:t>
            </w:r>
            <w:r w:rsidR="00AF4319">
              <w:rPr>
                <w:rFonts w:ascii="Times New Roman" w:hAnsi="Times New Roman"/>
                <w:sz w:val="20"/>
                <w:szCs w:val="20"/>
              </w:rPr>
              <w:t>ОКЦ</w:t>
            </w:r>
            <w:r>
              <w:rPr>
                <w:rFonts w:ascii="Times New Roman" w:hAnsi="Times New Roman"/>
                <w:sz w:val="20"/>
                <w:szCs w:val="20"/>
              </w:rPr>
              <w:t xml:space="preserve"> № 1 ВВГУ Банка России /</w:t>
            </w:r>
            <w:r w:rsidR="00AF4319">
              <w:rPr>
                <w:rFonts w:ascii="Times New Roman" w:hAnsi="Times New Roman"/>
                <w:sz w:val="20"/>
                <w:szCs w:val="20"/>
              </w:rPr>
              <w:t>УФК по</w:t>
            </w:r>
            <w:r>
              <w:rPr>
                <w:rFonts w:ascii="Times New Roman" w:hAnsi="Times New Roman"/>
                <w:sz w:val="20"/>
                <w:szCs w:val="20"/>
              </w:rPr>
              <w:t xml:space="preserve"> Нижегородской области, г. Нижний Новгород/</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БИК 012202102</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Номер казначейского счета: 03211643000000013232</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Кор.счет 40102810745370000024</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ОГРН 1021300657421 дата постановки на учет 30.05.2000г.</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ОКПО 08922035</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ОКАТО 89221580000</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ОКОГУ 1318010</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ОКТМО 89621180051</w:t>
            </w:r>
          </w:p>
          <w:p w:rsidR="00FE6CD4" w:rsidRDefault="00FE6CD4">
            <w:pPr>
              <w:tabs>
                <w:tab w:val="left" w:pos="500"/>
                <w:tab w:val="center" w:pos="3312"/>
              </w:tabs>
              <w:spacing w:after="0" w:line="240" w:lineRule="auto"/>
              <w:rPr>
                <w:rFonts w:ascii="Times New Roman" w:hAnsi="Times New Roman"/>
                <w:bCs/>
                <w:sz w:val="20"/>
                <w:szCs w:val="20"/>
              </w:rPr>
            </w:pPr>
            <w:r>
              <w:rPr>
                <w:rFonts w:ascii="Times New Roman" w:hAnsi="Times New Roman"/>
                <w:bCs/>
                <w:sz w:val="20"/>
                <w:szCs w:val="20"/>
              </w:rPr>
              <w:t>ОКФС –Федеральная собственность</w:t>
            </w:r>
          </w:p>
          <w:p w:rsidR="00FE6CD4" w:rsidRDefault="00FE6CD4">
            <w:pPr>
              <w:tabs>
                <w:tab w:val="left" w:pos="500"/>
                <w:tab w:val="center" w:pos="3312"/>
              </w:tabs>
              <w:spacing w:after="0" w:line="240" w:lineRule="auto"/>
              <w:rPr>
                <w:rFonts w:ascii="Times New Roman" w:hAnsi="Times New Roman"/>
                <w:sz w:val="20"/>
                <w:szCs w:val="20"/>
              </w:rPr>
            </w:pPr>
          </w:p>
          <w:p w:rsidR="00FE6CD4" w:rsidRDefault="002076DF">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Н</w:t>
            </w:r>
            <w:r w:rsidR="00FE6CD4">
              <w:rPr>
                <w:rFonts w:ascii="Times New Roman" w:hAnsi="Times New Roman"/>
                <w:sz w:val="20"/>
                <w:szCs w:val="20"/>
              </w:rPr>
              <w:t>ачальник</w:t>
            </w:r>
          </w:p>
          <w:p w:rsidR="00FE6CD4" w:rsidRDefault="00FE6CD4">
            <w:pPr>
              <w:tabs>
                <w:tab w:val="left" w:pos="-3265"/>
                <w:tab w:val="center" w:pos="3312"/>
              </w:tabs>
              <w:spacing w:after="0" w:line="240" w:lineRule="auto"/>
              <w:rPr>
                <w:rFonts w:ascii="Times New Roman" w:hAnsi="Times New Roman"/>
                <w:sz w:val="20"/>
                <w:szCs w:val="20"/>
              </w:rPr>
            </w:pPr>
            <w:r>
              <w:rPr>
                <w:rFonts w:ascii="Times New Roman" w:hAnsi="Times New Roman"/>
                <w:sz w:val="20"/>
                <w:szCs w:val="20"/>
              </w:rPr>
              <w:t>_______________________/</w:t>
            </w:r>
            <w:r w:rsidR="002076DF">
              <w:rPr>
                <w:rFonts w:ascii="Times New Roman" w:hAnsi="Times New Roman"/>
                <w:sz w:val="20"/>
                <w:szCs w:val="20"/>
              </w:rPr>
              <w:t>П.А. Паршин</w:t>
            </w:r>
            <w:r>
              <w:rPr>
                <w:rFonts w:ascii="Times New Roman" w:hAnsi="Times New Roman"/>
                <w:sz w:val="20"/>
                <w:szCs w:val="20"/>
              </w:rPr>
              <w:t>/</w:t>
            </w:r>
            <w:r w:rsidR="00D56DE9">
              <w:rPr>
                <w:rFonts w:ascii="Times New Roman" w:hAnsi="Times New Roman"/>
                <w:sz w:val="20"/>
                <w:szCs w:val="20"/>
              </w:rPr>
              <w:t xml:space="preserve">       </w:t>
            </w:r>
          </w:p>
          <w:p w:rsidR="00FE6CD4" w:rsidRDefault="00FE6CD4">
            <w:pPr>
              <w:tabs>
                <w:tab w:val="left" w:pos="-3265"/>
                <w:tab w:val="center" w:pos="3312"/>
              </w:tabs>
              <w:spacing w:after="0" w:line="240" w:lineRule="auto"/>
              <w:rPr>
                <w:rFonts w:ascii="Times New Roman" w:hAnsi="Times New Roman"/>
                <w:sz w:val="20"/>
                <w:szCs w:val="20"/>
              </w:rPr>
            </w:pPr>
            <w:r>
              <w:rPr>
                <w:rFonts w:ascii="Times New Roman" w:hAnsi="Times New Roman"/>
                <w:sz w:val="20"/>
                <w:szCs w:val="20"/>
              </w:rPr>
              <w:t>«___»_______________2026 г.</w:t>
            </w:r>
            <w:r w:rsidR="00D56DE9">
              <w:rPr>
                <w:rFonts w:ascii="Times New Roman" w:hAnsi="Times New Roman"/>
                <w:sz w:val="20"/>
                <w:szCs w:val="20"/>
              </w:rPr>
              <w:t xml:space="preserve">                                                                             </w:t>
            </w:r>
          </w:p>
        </w:tc>
        <w:tc>
          <w:tcPr>
            <w:tcW w:w="4536" w:type="dxa"/>
          </w:tcPr>
          <w:p w:rsidR="00FE6CD4" w:rsidRDefault="00FE6CD4">
            <w:pPr>
              <w:tabs>
                <w:tab w:val="left" w:pos="-3265"/>
                <w:tab w:val="center" w:pos="3312"/>
              </w:tabs>
              <w:spacing w:after="0" w:line="240" w:lineRule="auto"/>
              <w:jc w:val="center"/>
              <w:rPr>
                <w:rFonts w:ascii="Times New Roman" w:hAnsi="Times New Roman"/>
                <w:sz w:val="20"/>
                <w:szCs w:val="20"/>
              </w:rPr>
            </w:pPr>
            <w:r>
              <w:rPr>
                <w:rFonts w:ascii="Times New Roman" w:hAnsi="Times New Roman"/>
                <w:sz w:val="20"/>
                <w:szCs w:val="20"/>
              </w:rPr>
              <w:lastRenderedPageBreak/>
              <w:t>Поставщик</w:t>
            </w: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FE6CD4">
            <w:pPr>
              <w:tabs>
                <w:tab w:val="left" w:pos="-3265"/>
                <w:tab w:val="center" w:pos="3312"/>
              </w:tabs>
              <w:spacing w:after="0" w:line="240" w:lineRule="auto"/>
              <w:rPr>
                <w:rFonts w:ascii="Times New Roman" w:hAnsi="Times New Roman"/>
                <w:sz w:val="20"/>
                <w:szCs w:val="20"/>
              </w:rPr>
            </w:pPr>
          </w:p>
          <w:p w:rsidR="00FE6CD4" w:rsidRDefault="00D56DE9">
            <w:pPr>
              <w:tabs>
                <w:tab w:val="left" w:pos="-3265"/>
                <w:tab w:val="center" w:pos="3312"/>
              </w:tabs>
              <w:spacing w:after="0" w:line="240" w:lineRule="auto"/>
              <w:rPr>
                <w:rFonts w:ascii="Times New Roman" w:hAnsi="Times New Roman"/>
                <w:sz w:val="20"/>
                <w:szCs w:val="20"/>
              </w:rPr>
            </w:pPr>
            <w:r>
              <w:rPr>
                <w:rFonts w:ascii="Times New Roman" w:hAnsi="Times New Roman"/>
                <w:sz w:val="20"/>
                <w:szCs w:val="20"/>
              </w:rPr>
              <w:t xml:space="preserve">     </w:t>
            </w:r>
            <w:r w:rsidR="00FE6CD4">
              <w:rPr>
                <w:rFonts w:ascii="Times New Roman" w:hAnsi="Times New Roman"/>
                <w:sz w:val="20"/>
                <w:szCs w:val="20"/>
              </w:rPr>
              <w:t>_______________________</w:t>
            </w:r>
          </w:p>
          <w:p w:rsidR="00FE6CD4" w:rsidRDefault="00D56DE9">
            <w:pPr>
              <w:tabs>
                <w:tab w:val="left" w:pos="-3265"/>
                <w:tab w:val="center" w:pos="3312"/>
              </w:tabs>
              <w:spacing w:after="0" w:line="240" w:lineRule="auto"/>
              <w:rPr>
                <w:rFonts w:ascii="Times New Roman" w:hAnsi="Times New Roman"/>
                <w:sz w:val="20"/>
                <w:szCs w:val="20"/>
              </w:rPr>
            </w:pPr>
            <w:r>
              <w:rPr>
                <w:rFonts w:ascii="Times New Roman" w:hAnsi="Times New Roman"/>
                <w:sz w:val="20"/>
                <w:szCs w:val="20"/>
              </w:rPr>
              <w:t xml:space="preserve">     </w:t>
            </w:r>
            <w:r w:rsidR="00FE6CD4">
              <w:rPr>
                <w:rFonts w:ascii="Times New Roman" w:hAnsi="Times New Roman"/>
                <w:sz w:val="20"/>
                <w:szCs w:val="20"/>
              </w:rPr>
              <w:t>_______________________/_____________/</w:t>
            </w:r>
          </w:p>
          <w:p w:rsidR="00FE6CD4" w:rsidRDefault="00D56DE9">
            <w:pPr>
              <w:tabs>
                <w:tab w:val="left" w:pos="-3265"/>
                <w:tab w:val="center" w:pos="3312"/>
              </w:tabs>
              <w:spacing w:after="0" w:line="240" w:lineRule="auto"/>
              <w:rPr>
                <w:rFonts w:ascii="Times New Roman" w:hAnsi="Times New Roman"/>
                <w:sz w:val="20"/>
                <w:szCs w:val="20"/>
              </w:rPr>
            </w:pPr>
            <w:r>
              <w:rPr>
                <w:rFonts w:ascii="Times New Roman" w:hAnsi="Times New Roman"/>
                <w:sz w:val="20"/>
                <w:szCs w:val="20"/>
              </w:rPr>
              <w:t xml:space="preserve">    </w:t>
            </w:r>
            <w:r w:rsidR="00FE6CD4">
              <w:rPr>
                <w:rFonts w:ascii="Times New Roman" w:hAnsi="Times New Roman"/>
                <w:sz w:val="20"/>
                <w:szCs w:val="20"/>
              </w:rPr>
              <w:t>«___»__________________2026 г.</w:t>
            </w:r>
          </w:p>
        </w:tc>
      </w:tr>
    </w:tbl>
    <w:p w:rsidR="00FE6CD4" w:rsidRDefault="00FE6CD4" w:rsidP="00FE6CD4">
      <w:pPr>
        <w:pStyle w:val="ConsPlusNormal0"/>
        <w:jc w:val="both"/>
      </w:pPr>
    </w:p>
    <w:p w:rsidR="00FE6CD4" w:rsidRPr="00686F0D" w:rsidRDefault="00FE6CD4" w:rsidP="00FE6CD4">
      <w:pPr>
        <w:widowControl w:val="0"/>
        <w:suppressAutoHyphens/>
        <w:spacing w:after="0" w:line="240" w:lineRule="auto"/>
        <w:ind w:left="720" w:firstLine="709"/>
        <w:contextualSpacing/>
        <w:rPr>
          <w:rFonts w:ascii="PT Astra Serif" w:eastAsia="Times New Roman" w:hAnsi="PT Astra Serif"/>
          <w:color w:val="000000"/>
          <w:sz w:val="20"/>
          <w:szCs w:val="20"/>
          <w:lang w:eastAsia="zh-CN"/>
        </w:rPr>
      </w:pPr>
      <w:r w:rsidRPr="00686F0D">
        <w:rPr>
          <w:rFonts w:ascii="PT Astra Serif" w:eastAsia="Times New Roman" w:hAnsi="PT Astra Serif"/>
          <w:color w:val="000000"/>
          <w:sz w:val="20"/>
          <w:szCs w:val="20"/>
          <w:lang w:eastAsia="zh-CN"/>
        </w:rPr>
        <w:t xml:space="preserve">                                                                                                         Приложение № 1</w:t>
      </w:r>
    </w:p>
    <w:p w:rsidR="00FE6CD4" w:rsidRPr="00686F0D" w:rsidRDefault="00FE6CD4" w:rsidP="00FE6CD4">
      <w:pPr>
        <w:widowControl w:val="0"/>
        <w:suppressAutoHyphens/>
        <w:spacing w:after="0" w:line="240" w:lineRule="auto"/>
        <w:ind w:left="2977" w:hanging="11"/>
        <w:contextualSpacing/>
        <w:jc w:val="center"/>
        <w:rPr>
          <w:rFonts w:ascii="PT Astra Serif" w:hAnsi="PT Astra Serif" w:cstheme="minorBidi"/>
          <w:b/>
          <w:bCs/>
          <w:color w:val="000000"/>
          <w:spacing w:val="-3"/>
          <w:sz w:val="20"/>
          <w:szCs w:val="20"/>
        </w:rPr>
      </w:pPr>
      <w:r w:rsidRPr="00686F0D">
        <w:rPr>
          <w:rFonts w:ascii="PT Astra Serif" w:eastAsia="Times New Roman" w:hAnsi="PT Astra Serif"/>
          <w:color w:val="000000"/>
          <w:sz w:val="20"/>
          <w:szCs w:val="20"/>
          <w:lang w:eastAsia="zh-CN"/>
        </w:rPr>
        <w:t xml:space="preserve">                                                  </w:t>
      </w:r>
      <w:r w:rsidR="00AF4319" w:rsidRPr="00686F0D">
        <w:rPr>
          <w:rFonts w:ascii="PT Astra Serif" w:eastAsia="Times New Roman" w:hAnsi="PT Astra Serif"/>
          <w:color w:val="000000"/>
          <w:sz w:val="20"/>
          <w:szCs w:val="20"/>
          <w:lang w:eastAsia="zh-CN"/>
        </w:rPr>
        <w:t>к государственному</w:t>
      </w:r>
      <w:r w:rsidRPr="00686F0D">
        <w:rPr>
          <w:rFonts w:ascii="PT Astra Serif" w:eastAsia="Times New Roman" w:hAnsi="PT Astra Serif"/>
          <w:color w:val="000000"/>
          <w:sz w:val="20"/>
          <w:szCs w:val="20"/>
          <w:lang w:eastAsia="zh-CN"/>
        </w:rPr>
        <w:t xml:space="preserve"> контракту </w:t>
      </w:r>
    </w:p>
    <w:p w:rsidR="00FE6CD4" w:rsidRPr="00A43E14" w:rsidRDefault="00FE6CD4" w:rsidP="00FE6CD4">
      <w:pPr>
        <w:widowControl w:val="0"/>
        <w:suppressAutoHyphens/>
        <w:spacing w:after="0" w:line="240" w:lineRule="auto"/>
        <w:ind w:left="2977" w:hanging="11"/>
        <w:contextualSpacing/>
        <w:jc w:val="center"/>
        <w:rPr>
          <w:rFonts w:ascii="PT Astra Serif" w:eastAsia="Times New Roman" w:hAnsi="PT Astra Serif"/>
          <w:color w:val="000000"/>
          <w:sz w:val="20"/>
          <w:szCs w:val="20"/>
          <w:lang w:eastAsia="zh-CN"/>
        </w:rPr>
      </w:pPr>
      <w:r w:rsidRPr="00A43E14">
        <w:rPr>
          <w:rFonts w:ascii="PT Astra Serif" w:hAnsi="PT Astra Serif" w:cstheme="minorBidi"/>
          <w:b/>
          <w:bCs/>
          <w:color w:val="000000"/>
          <w:spacing w:val="-3"/>
          <w:sz w:val="20"/>
          <w:szCs w:val="20"/>
        </w:rPr>
        <w:t xml:space="preserve">                                                                 </w:t>
      </w:r>
      <w:r w:rsidRPr="00A43E14">
        <w:rPr>
          <w:rFonts w:ascii="PT Astra Serif" w:hAnsi="PT Astra Serif" w:cstheme="minorBidi"/>
          <w:bCs/>
          <w:color w:val="000000"/>
          <w:spacing w:val="-3"/>
          <w:sz w:val="20"/>
          <w:szCs w:val="20"/>
        </w:rPr>
        <w:t>от</w:t>
      </w:r>
      <w:r w:rsidRPr="00A43E14">
        <w:rPr>
          <w:rFonts w:ascii="PT Astra Serif" w:hAnsi="PT Astra Serif" w:cstheme="minorBidi"/>
          <w:b/>
          <w:bCs/>
          <w:color w:val="000000"/>
          <w:spacing w:val="-3"/>
          <w:sz w:val="20"/>
          <w:szCs w:val="20"/>
        </w:rPr>
        <w:t xml:space="preserve"> </w:t>
      </w:r>
      <w:r w:rsidR="00AF4319" w:rsidRPr="00A43E14">
        <w:rPr>
          <w:rFonts w:ascii="PT Astra Serif" w:hAnsi="PT Astra Serif" w:cstheme="minorBidi"/>
          <w:bCs/>
          <w:color w:val="000000"/>
          <w:spacing w:val="-3"/>
          <w:sz w:val="20"/>
          <w:szCs w:val="20"/>
        </w:rPr>
        <w:t>«</w:t>
      </w:r>
      <w:r w:rsidR="00AF4319" w:rsidRPr="00A43E14">
        <w:rPr>
          <w:rFonts w:ascii="PT Astra Serif" w:eastAsia="Times New Roman" w:hAnsi="PT Astra Serif"/>
          <w:color w:val="000000"/>
          <w:sz w:val="20"/>
          <w:szCs w:val="20"/>
          <w:lang w:eastAsia="zh-CN"/>
        </w:rPr>
        <w:t>_</w:t>
      </w:r>
      <w:r w:rsidRPr="00A43E14">
        <w:rPr>
          <w:rFonts w:ascii="PT Astra Serif" w:eastAsia="Times New Roman" w:hAnsi="PT Astra Serif"/>
          <w:color w:val="000000"/>
          <w:sz w:val="20"/>
          <w:szCs w:val="20"/>
          <w:lang w:eastAsia="zh-CN"/>
        </w:rPr>
        <w:t>_</w:t>
      </w:r>
      <w:r w:rsidR="00AF4319" w:rsidRPr="00A43E14">
        <w:rPr>
          <w:rFonts w:ascii="PT Astra Serif" w:eastAsia="Times New Roman" w:hAnsi="PT Astra Serif"/>
          <w:color w:val="000000"/>
          <w:sz w:val="20"/>
          <w:szCs w:val="20"/>
          <w:lang w:eastAsia="zh-CN"/>
        </w:rPr>
        <w:t>_» _</w:t>
      </w:r>
      <w:r w:rsidRPr="00A43E14">
        <w:rPr>
          <w:rFonts w:ascii="PT Astra Serif" w:eastAsia="Times New Roman" w:hAnsi="PT Astra Serif"/>
          <w:color w:val="000000"/>
          <w:sz w:val="20"/>
          <w:szCs w:val="20"/>
          <w:lang w:eastAsia="zh-CN"/>
        </w:rPr>
        <w:t>______202</w:t>
      </w:r>
      <w:r w:rsidR="00807D52" w:rsidRPr="00A43E14">
        <w:rPr>
          <w:rFonts w:ascii="PT Astra Serif" w:eastAsia="Times New Roman" w:hAnsi="PT Astra Serif"/>
          <w:color w:val="000000"/>
          <w:sz w:val="20"/>
          <w:szCs w:val="20"/>
          <w:lang w:eastAsia="zh-CN"/>
        </w:rPr>
        <w:t>6</w:t>
      </w:r>
      <w:r w:rsidRPr="00A43E14">
        <w:rPr>
          <w:rFonts w:ascii="PT Astra Serif" w:eastAsia="Times New Roman" w:hAnsi="PT Astra Serif"/>
          <w:color w:val="000000"/>
          <w:sz w:val="20"/>
          <w:szCs w:val="20"/>
          <w:lang w:eastAsia="zh-CN"/>
        </w:rPr>
        <w:t xml:space="preserve"> № _________                         </w:t>
      </w:r>
    </w:p>
    <w:p w:rsidR="00FE6CD4" w:rsidRPr="00A43E14" w:rsidRDefault="00FE6CD4" w:rsidP="00FE6CD4">
      <w:pPr>
        <w:spacing w:after="0" w:line="240" w:lineRule="auto"/>
        <w:ind w:firstLine="709"/>
        <w:jc w:val="center"/>
        <w:rPr>
          <w:rFonts w:ascii="PT Astra Serif" w:eastAsia="Times New Roman" w:hAnsi="PT Astra Serif"/>
          <w:b/>
          <w:sz w:val="20"/>
          <w:szCs w:val="20"/>
        </w:rPr>
      </w:pPr>
    </w:p>
    <w:p w:rsidR="00871B37" w:rsidRPr="00A43E14" w:rsidRDefault="00871B37" w:rsidP="00871B37">
      <w:pPr>
        <w:suppressAutoHyphens/>
        <w:spacing w:after="0" w:line="100" w:lineRule="atLeast"/>
        <w:ind w:right="-1"/>
        <w:jc w:val="center"/>
        <w:rPr>
          <w:rFonts w:ascii="PT Astra Serif" w:eastAsia="Times New Roman" w:hAnsi="PT Astra Serif"/>
          <w:b/>
          <w:bCs/>
          <w:sz w:val="20"/>
          <w:szCs w:val="20"/>
        </w:rPr>
      </w:pPr>
      <w:r w:rsidRPr="00A43E14">
        <w:rPr>
          <w:rFonts w:ascii="PT Astra Serif" w:eastAsia="Times New Roman" w:hAnsi="PT Astra Serif"/>
          <w:b/>
          <w:bCs/>
          <w:sz w:val="20"/>
          <w:szCs w:val="20"/>
        </w:rPr>
        <w:t>Техническое задание</w:t>
      </w:r>
    </w:p>
    <w:p w:rsidR="00A43E14" w:rsidRPr="00A43E14" w:rsidRDefault="00A43E14" w:rsidP="00A43E14">
      <w:pPr>
        <w:spacing w:after="0" w:line="240" w:lineRule="auto"/>
        <w:jc w:val="center"/>
        <w:rPr>
          <w:rFonts w:ascii="PT Astra Serif" w:eastAsia="Times New Roman" w:hAnsi="PT Astra Serif"/>
          <w:b/>
          <w:sz w:val="20"/>
          <w:szCs w:val="20"/>
        </w:rPr>
      </w:pPr>
      <w:r w:rsidRPr="00A43E14">
        <w:rPr>
          <w:rFonts w:ascii="PT Astra Serif" w:eastAsia="Times New Roman" w:hAnsi="PT Astra Serif"/>
          <w:b/>
          <w:bCs/>
          <w:sz w:val="20"/>
          <w:szCs w:val="20"/>
        </w:rPr>
        <w:t xml:space="preserve">на </w:t>
      </w:r>
      <w:r w:rsidRPr="00A43E14">
        <w:rPr>
          <w:rFonts w:ascii="PT Astra Serif" w:eastAsia="Times New Roman" w:hAnsi="PT Astra Serif"/>
          <w:b/>
          <w:sz w:val="20"/>
          <w:szCs w:val="20"/>
        </w:rPr>
        <w:t>поставку страховочных систем для работ на высоте</w:t>
      </w:r>
    </w:p>
    <w:p w:rsidR="00A43E14" w:rsidRPr="00A43E14" w:rsidRDefault="00A43E14" w:rsidP="00A43E14">
      <w:pPr>
        <w:spacing w:after="0" w:line="240" w:lineRule="auto"/>
        <w:jc w:val="center"/>
        <w:rPr>
          <w:rFonts w:ascii="PT Astra Serif" w:eastAsia="Times New Roman" w:hAnsi="PT Astra Serif"/>
          <w:b/>
          <w:sz w:val="20"/>
          <w:szCs w:val="20"/>
        </w:rPr>
      </w:pPr>
    </w:p>
    <w:p w:rsidR="00A43E14" w:rsidRPr="00A43E14" w:rsidRDefault="00A43E14" w:rsidP="00A43E14">
      <w:pPr>
        <w:numPr>
          <w:ilvl w:val="0"/>
          <w:numId w:val="1"/>
        </w:numPr>
        <w:spacing w:after="200" w:line="240" w:lineRule="auto"/>
        <w:contextualSpacing/>
        <w:rPr>
          <w:rFonts w:ascii="PT Astra Serif" w:eastAsia="Calibri" w:hAnsi="PT Astra Serif"/>
          <w:b/>
          <w:sz w:val="20"/>
          <w:szCs w:val="20"/>
          <w:lang w:eastAsia="en-US"/>
        </w:rPr>
      </w:pPr>
      <w:r w:rsidRPr="00A43E14">
        <w:rPr>
          <w:rFonts w:ascii="PT Astra Serif" w:eastAsia="Calibri" w:hAnsi="PT Astra Serif"/>
          <w:b/>
          <w:sz w:val="20"/>
          <w:szCs w:val="20"/>
          <w:lang w:eastAsia="en-US"/>
        </w:rPr>
        <w:t>Наименование и количество поставляемого товара:</w:t>
      </w:r>
    </w:p>
    <w:tbl>
      <w:tblPr>
        <w:tblW w:w="9498" w:type="dxa"/>
        <w:tblCellSpacing w:w="5" w:type="nil"/>
        <w:tblInd w:w="75" w:type="dxa"/>
        <w:tblLayout w:type="fixed"/>
        <w:tblCellMar>
          <w:left w:w="75" w:type="dxa"/>
          <w:right w:w="75" w:type="dxa"/>
        </w:tblCellMar>
        <w:tblLook w:val="0000"/>
      </w:tblPr>
      <w:tblGrid>
        <w:gridCol w:w="567"/>
        <w:gridCol w:w="3261"/>
        <w:gridCol w:w="4252"/>
        <w:gridCol w:w="709"/>
        <w:gridCol w:w="709"/>
      </w:tblGrid>
      <w:tr w:rsidR="00A43E14" w:rsidRPr="00A43E14" w:rsidTr="00983AEC">
        <w:trPr>
          <w:trHeight w:val="400"/>
          <w:tblCellSpacing w:w="5" w:type="nil"/>
        </w:trPr>
        <w:tc>
          <w:tcPr>
            <w:tcW w:w="567" w:type="dxa"/>
            <w:tcBorders>
              <w:top w:val="single" w:sz="8" w:space="0" w:color="auto"/>
              <w:left w:val="single" w:sz="8" w:space="0" w:color="auto"/>
              <w:bottom w:val="single" w:sz="8" w:space="0" w:color="auto"/>
              <w:right w:val="single" w:sz="4" w:space="0" w:color="auto"/>
            </w:tcBorders>
            <w:vAlign w:val="center"/>
          </w:tcPr>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b/>
                <w:sz w:val="20"/>
                <w:szCs w:val="20"/>
              </w:rPr>
            </w:pPr>
            <w:r w:rsidRPr="00A43E14">
              <w:rPr>
                <w:rFonts w:ascii="PT Astra Serif" w:eastAsia="Times New Roman" w:hAnsi="PT Astra Serif"/>
                <w:b/>
                <w:sz w:val="20"/>
                <w:szCs w:val="20"/>
              </w:rPr>
              <w:t>№</w:t>
            </w:r>
          </w:p>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b/>
                <w:sz w:val="20"/>
                <w:szCs w:val="20"/>
              </w:rPr>
            </w:pPr>
            <w:r w:rsidRPr="00A43E14">
              <w:rPr>
                <w:rFonts w:ascii="PT Astra Serif" w:eastAsia="Times New Roman" w:hAnsi="PT Astra Serif"/>
                <w:b/>
                <w:sz w:val="20"/>
                <w:szCs w:val="20"/>
              </w:rPr>
              <w:t>п/п</w:t>
            </w:r>
          </w:p>
        </w:tc>
        <w:tc>
          <w:tcPr>
            <w:tcW w:w="3261" w:type="dxa"/>
            <w:tcBorders>
              <w:top w:val="single" w:sz="8" w:space="0" w:color="auto"/>
              <w:left w:val="single" w:sz="4" w:space="0" w:color="auto"/>
              <w:bottom w:val="single" w:sz="8" w:space="0" w:color="auto"/>
              <w:right w:val="single" w:sz="4" w:space="0" w:color="auto"/>
            </w:tcBorders>
            <w:vAlign w:val="center"/>
          </w:tcPr>
          <w:p w:rsidR="00A43E14" w:rsidRPr="00A43E14" w:rsidRDefault="00A43E14" w:rsidP="00A43E14">
            <w:pPr>
              <w:widowControl w:val="0"/>
              <w:autoSpaceDE w:val="0"/>
              <w:autoSpaceDN w:val="0"/>
              <w:adjustRightInd w:val="0"/>
              <w:spacing w:after="0" w:line="240" w:lineRule="auto"/>
              <w:ind w:left="-75"/>
              <w:jc w:val="center"/>
              <w:rPr>
                <w:rFonts w:ascii="PT Astra Serif" w:eastAsia="Times New Roman" w:hAnsi="PT Astra Serif"/>
                <w:b/>
                <w:sz w:val="20"/>
                <w:szCs w:val="20"/>
              </w:rPr>
            </w:pPr>
            <w:r w:rsidRPr="00A43E14">
              <w:rPr>
                <w:rFonts w:ascii="PT Astra Serif" w:eastAsia="Times New Roman" w:hAnsi="PT Astra Serif"/>
                <w:b/>
                <w:sz w:val="20"/>
                <w:szCs w:val="20"/>
              </w:rPr>
              <w:t>Наименование товара</w:t>
            </w:r>
          </w:p>
          <w:p w:rsidR="00A43E14" w:rsidRPr="00A43E14" w:rsidRDefault="00A43E14" w:rsidP="00A43E14">
            <w:pPr>
              <w:widowControl w:val="0"/>
              <w:autoSpaceDE w:val="0"/>
              <w:autoSpaceDN w:val="0"/>
              <w:adjustRightInd w:val="0"/>
              <w:spacing w:after="0" w:line="240" w:lineRule="auto"/>
              <w:ind w:left="-75"/>
              <w:jc w:val="center"/>
              <w:rPr>
                <w:rFonts w:ascii="PT Astra Serif" w:eastAsia="Times New Roman" w:hAnsi="PT Astra Serif"/>
                <w:b/>
                <w:sz w:val="20"/>
                <w:szCs w:val="20"/>
              </w:rPr>
            </w:pPr>
            <w:r w:rsidRPr="00A43E14">
              <w:rPr>
                <w:rFonts w:ascii="PT Astra Serif" w:eastAsia="Times New Roman" w:hAnsi="PT Astra Serif"/>
                <w:b/>
                <w:sz w:val="20"/>
                <w:szCs w:val="20"/>
              </w:rPr>
              <w:t>(продукции)</w:t>
            </w:r>
          </w:p>
        </w:tc>
        <w:tc>
          <w:tcPr>
            <w:tcW w:w="4252" w:type="dxa"/>
            <w:tcBorders>
              <w:top w:val="single" w:sz="8" w:space="0" w:color="auto"/>
              <w:left w:val="single" w:sz="4" w:space="0" w:color="auto"/>
              <w:bottom w:val="single" w:sz="8" w:space="0" w:color="auto"/>
              <w:right w:val="single" w:sz="4" w:space="0" w:color="auto"/>
            </w:tcBorders>
            <w:vAlign w:val="center"/>
          </w:tcPr>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b/>
                <w:sz w:val="20"/>
                <w:szCs w:val="20"/>
              </w:rPr>
            </w:pPr>
            <w:r w:rsidRPr="00A43E14">
              <w:rPr>
                <w:rFonts w:ascii="PT Astra Serif" w:eastAsia="Times New Roman" w:hAnsi="PT Astra Serif"/>
                <w:b/>
                <w:sz w:val="20"/>
                <w:szCs w:val="20"/>
              </w:rPr>
              <w:t xml:space="preserve">Характеристика </w:t>
            </w:r>
          </w:p>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b/>
                <w:sz w:val="20"/>
                <w:szCs w:val="20"/>
              </w:rPr>
            </w:pPr>
            <w:r w:rsidRPr="00A43E14">
              <w:rPr>
                <w:rFonts w:ascii="PT Astra Serif" w:eastAsia="Times New Roman" w:hAnsi="PT Astra Serif"/>
                <w:b/>
                <w:sz w:val="20"/>
                <w:szCs w:val="20"/>
              </w:rPr>
              <w:t>товара</w:t>
            </w:r>
          </w:p>
        </w:tc>
        <w:tc>
          <w:tcPr>
            <w:tcW w:w="709" w:type="dxa"/>
            <w:tcBorders>
              <w:top w:val="single" w:sz="8" w:space="0" w:color="auto"/>
              <w:left w:val="single" w:sz="4" w:space="0" w:color="auto"/>
              <w:bottom w:val="single" w:sz="8" w:space="0" w:color="auto"/>
              <w:right w:val="single" w:sz="4" w:space="0" w:color="auto"/>
            </w:tcBorders>
          </w:tcPr>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b/>
                <w:sz w:val="20"/>
                <w:szCs w:val="20"/>
              </w:rPr>
            </w:pPr>
            <w:r w:rsidRPr="00A43E14">
              <w:rPr>
                <w:rFonts w:ascii="PT Astra Serif" w:eastAsia="Times New Roman" w:hAnsi="PT Astra Serif"/>
                <w:b/>
                <w:sz w:val="20"/>
                <w:szCs w:val="20"/>
              </w:rPr>
              <w:t>Ед. изм.</w:t>
            </w:r>
          </w:p>
        </w:tc>
        <w:tc>
          <w:tcPr>
            <w:tcW w:w="709" w:type="dxa"/>
            <w:tcBorders>
              <w:top w:val="single" w:sz="8" w:space="0" w:color="auto"/>
              <w:left w:val="single" w:sz="4" w:space="0" w:color="auto"/>
              <w:bottom w:val="single" w:sz="8" w:space="0" w:color="auto"/>
              <w:right w:val="single" w:sz="8" w:space="0" w:color="auto"/>
            </w:tcBorders>
          </w:tcPr>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b/>
                <w:sz w:val="20"/>
                <w:szCs w:val="20"/>
              </w:rPr>
            </w:pPr>
            <w:r w:rsidRPr="00A43E14">
              <w:rPr>
                <w:rFonts w:ascii="PT Astra Serif" w:eastAsia="Times New Roman" w:hAnsi="PT Astra Serif"/>
                <w:b/>
                <w:sz w:val="20"/>
                <w:szCs w:val="20"/>
              </w:rPr>
              <w:t>Кол-во</w:t>
            </w:r>
          </w:p>
        </w:tc>
      </w:tr>
      <w:tr w:rsidR="00A43E14" w:rsidRPr="00A43E14" w:rsidTr="00983AEC">
        <w:trPr>
          <w:tblCellSpacing w:w="5" w:type="nil"/>
        </w:trPr>
        <w:tc>
          <w:tcPr>
            <w:tcW w:w="567" w:type="dxa"/>
            <w:tcBorders>
              <w:left w:val="single" w:sz="8" w:space="0" w:color="auto"/>
              <w:bottom w:val="single" w:sz="8" w:space="0" w:color="auto"/>
              <w:right w:val="single" w:sz="4" w:space="0" w:color="auto"/>
            </w:tcBorders>
            <w:vAlign w:val="center"/>
          </w:tcPr>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sz w:val="20"/>
                <w:szCs w:val="20"/>
              </w:rPr>
            </w:pPr>
            <w:r w:rsidRPr="00A43E14">
              <w:rPr>
                <w:rFonts w:ascii="PT Astra Serif" w:eastAsia="Times New Roman" w:hAnsi="PT Astra Serif"/>
                <w:sz w:val="20"/>
                <w:szCs w:val="20"/>
              </w:rPr>
              <w:t>1</w:t>
            </w:r>
          </w:p>
        </w:tc>
        <w:tc>
          <w:tcPr>
            <w:tcW w:w="3261" w:type="dxa"/>
            <w:tcBorders>
              <w:left w:val="single" w:sz="4" w:space="0" w:color="auto"/>
              <w:bottom w:val="single" w:sz="8" w:space="0" w:color="auto"/>
              <w:right w:val="single" w:sz="4" w:space="0" w:color="auto"/>
            </w:tcBorders>
            <w:vAlign w:val="center"/>
          </w:tcPr>
          <w:p w:rsidR="00A43E14" w:rsidRPr="00A43E14" w:rsidRDefault="00A43E14" w:rsidP="00A43E14">
            <w:pPr>
              <w:widowControl w:val="0"/>
              <w:autoSpaceDE w:val="0"/>
              <w:autoSpaceDN w:val="0"/>
              <w:adjustRightInd w:val="0"/>
              <w:spacing w:after="0" w:line="240" w:lineRule="auto"/>
              <w:rPr>
                <w:rFonts w:ascii="PT Astra Serif" w:eastAsia="Times New Roman" w:hAnsi="PT Astra Serif"/>
                <w:sz w:val="20"/>
                <w:szCs w:val="20"/>
              </w:rPr>
            </w:pPr>
            <w:r w:rsidRPr="00A43E14">
              <w:rPr>
                <w:rFonts w:ascii="PT Astra Serif" w:eastAsia="Times New Roman" w:hAnsi="PT Astra Serif"/>
                <w:sz w:val="20"/>
                <w:szCs w:val="20"/>
              </w:rPr>
              <w:t>Снаряжение страховочное</w:t>
            </w:r>
          </w:p>
          <w:p w:rsidR="00A43E14" w:rsidRPr="00A43E14" w:rsidRDefault="00A43E14" w:rsidP="00A43E14">
            <w:pPr>
              <w:widowControl w:val="0"/>
              <w:autoSpaceDE w:val="0"/>
              <w:autoSpaceDN w:val="0"/>
              <w:adjustRightInd w:val="0"/>
              <w:spacing w:after="0" w:line="240" w:lineRule="auto"/>
              <w:rPr>
                <w:rFonts w:ascii="PT Astra Serif" w:eastAsia="Times New Roman" w:hAnsi="PT Astra Serif"/>
                <w:b/>
                <w:sz w:val="20"/>
                <w:szCs w:val="20"/>
                <w:u w:val="single"/>
                <w:bdr w:val="none" w:sz="0" w:space="0" w:color="auto" w:frame="1"/>
                <w:shd w:val="clear" w:color="auto" w:fill="FFFFFF"/>
              </w:rPr>
            </w:pPr>
            <w:r w:rsidRPr="00A43E14">
              <w:rPr>
                <w:rFonts w:ascii="PT Astra Serif" w:eastAsia="Times New Roman" w:hAnsi="PT Astra Serif"/>
                <w:b/>
                <w:sz w:val="20"/>
                <w:szCs w:val="20"/>
              </w:rPr>
              <w:t xml:space="preserve">КТРУ: </w:t>
            </w:r>
            <w:r w:rsidRPr="00A43E14">
              <w:rPr>
                <w:rFonts w:ascii="PT Astra Serif" w:eastAsia="Times New Roman" w:hAnsi="PT Astra Serif"/>
                <w:b/>
                <w:sz w:val="20"/>
                <w:szCs w:val="20"/>
                <w:bdr w:val="none" w:sz="0" w:space="0" w:color="auto" w:frame="1"/>
                <w:shd w:val="clear" w:color="auto" w:fill="FFFFFF"/>
              </w:rPr>
              <w:t>32.30.15.299-00000070</w:t>
            </w:r>
          </w:p>
          <w:p w:rsidR="00A43E14" w:rsidRPr="00A43E14" w:rsidRDefault="00A43E14" w:rsidP="00A43E14">
            <w:pPr>
              <w:widowControl w:val="0"/>
              <w:autoSpaceDE w:val="0"/>
              <w:autoSpaceDN w:val="0"/>
              <w:adjustRightInd w:val="0"/>
              <w:spacing w:after="0" w:line="240" w:lineRule="auto"/>
              <w:rPr>
                <w:rFonts w:ascii="PT Astra Serif" w:eastAsia="Times New Roman" w:hAnsi="PT Astra Serif"/>
                <w:b/>
                <w:sz w:val="20"/>
                <w:szCs w:val="20"/>
              </w:rPr>
            </w:pPr>
            <w:r w:rsidRPr="00A43E14">
              <w:rPr>
                <w:rFonts w:ascii="PT Astra Serif" w:eastAsia="Times New Roman" w:hAnsi="PT Astra Serif"/>
                <w:b/>
                <w:sz w:val="20"/>
                <w:szCs w:val="20"/>
              </w:rPr>
              <w:t>ОКПД 2: 32.99.11.199</w:t>
            </w:r>
          </w:p>
        </w:tc>
        <w:tc>
          <w:tcPr>
            <w:tcW w:w="4252" w:type="dxa"/>
            <w:tcBorders>
              <w:left w:val="single" w:sz="4" w:space="0" w:color="auto"/>
              <w:bottom w:val="single" w:sz="8" w:space="0" w:color="auto"/>
              <w:right w:val="single" w:sz="4" w:space="0" w:color="auto"/>
            </w:tcBorders>
            <w:vAlign w:val="center"/>
          </w:tcPr>
          <w:p w:rsidR="00A43E14" w:rsidRPr="00A43E14" w:rsidRDefault="00A43E14" w:rsidP="00A43E14">
            <w:pPr>
              <w:shd w:val="clear" w:color="auto" w:fill="FFFFFF"/>
              <w:spacing w:after="200" w:line="276" w:lineRule="auto"/>
              <w:rPr>
                <w:rFonts w:ascii="PT Astra Serif" w:eastAsia="Times New Roman" w:hAnsi="PT Astra Serif" w:cs="Arial"/>
                <w:color w:val="2C2D2E"/>
                <w:sz w:val="20"/>
                <w:szCs w:val="20"/>
              </w:rPr>
            </w:pPr>
            <w:r w:rsidRPr="00A43E14">
              <w:rPr>
                <w:rFonts w:ascii="PT Astra Serif" w:eastAsia="Times New Roman" w:hAnsi="PT Astra Serif" w:cs="Arial"/>
                <w:color w:val="2C2D2E"/>
                <w:sz w:val="20"/>
                <w:szCs w:val="20"/>
              </w:rPr>
              <w:t>Основное снаряжение – страховочная система;</w:t>
            </w:r>
          </w:p>
          <w:p w:rsidR="00A43E14" w:rsidRPr="00A43E14" w:rsidRDefault="00A43E14" w:rsidP="00A43E14">
            <w:pPr>
              <w:shd w:val="clear" w:color="auto" w:fill="FFFFFF"/>
              <w:spacing w:after="200" w:line="276" w:lineRule="auto"/>
              <w:rPr>
                <w:rFonts w:ascii="PT Astra Serif" w:eastAsia="Times New Roman" w:hAnsi="PT Astra Serif" w:cs="Arial"/>
                <w:color w:val="2C2D2E"/>
                <w:sz w:val="20"/>
                <w:szCs w:val="20"/>
              </w:rPr>
            </w:pPr>
            <w:r w:rsidRPr="00A43E14">
              <w:rPr>
                <w:rFonts w:ascii="PT Astra Serif" w:eastAsia="Times New Roman" w:hAnsi="PT Astra Serif" w:cs="Arial"/>
                <w:color w:val="2C2D2E"/>
                <w:sz w:val="20"/>
                <w:szCs w:val="20"/>
              </w:rPr>
              <w:t>Вспомогательное снаряжение – амортизатор рывка;</w:t>
            </w:r>
          </w:p>
          <w:p w:rsidR="00A43E14" w:rsidRPr="00A43E14" w:rsidRDefault="00A43E14" w:rsidP="00A43E14">
            <w:pPr>
              <w:shd w:val="clear" w:color="auto" w:fill="FFFFFF"/>
              <w:spacing w:after="200" w:line="276" w:lineRule="auto"/>
              <w:rPr>
                <w:rFonts w:ascii="PT Astra Serif" w:eastAsia="Times New Roman" w:hAnsi="PT Astra Serif" w:cs="Arial"/>
                <w:color w:val="2C2D2E"/>
                <w:sz w:val="20"/>
                <w:szCs w:val="20"/>
              </w:rPr>
            </w:pPr>
            <w:r w:rsidRPr="00A43E14">
              <w:rPr>
                <w:rFonts w:ascii="PT Astra Serif" w:eastAsia="Times New Roman" w:hAnsi="PT Astra Serif" w:cs="Arial"/>
                <w:color w:val="2C2D2E"/>
                <w:sz w:val="20"/>
                <w:szCs w:val="20"/>
              </w:rPr>
              <w:t>Тип карабина – универсальный;</w:t>
            </w:r>
          </w:p>
          <w:p w:rsidR="00A43E14" w:rsidRPr="00A43E14" w:rsidRDefault="00A43E14" w:rsidP="00A43E14">
            <w:pPr>
              <w:shd w:val="clear" w:color="auto" w:fill="FFFFFF"/>
              <w:spacing w:after="200" w:line="276" w:lineRule="auto"/>
              <w:rPr>
                <w:rFonts w:ascii="PT Astra Serif" w:eastAsia="Times New Roman" w:hAnsi="PT Astra Serif" w:cs="Arial"/>
                <w:color w:val="2C2D2E"/>
                <w:sz w:val="20"/>
                <w:szCs w:val="20"/>
              </w:rPr>
            </w:pPr>
            <w:r w:rsidRPr="00A43E14">
              <w:rPr>
                <w:rFonts w:ascii="PT Astra Serif" w:eastAsia="Times New Roman" w:hAnsi="PT Astra Serif" w:cs="Arial"/>
                <w:color w:val="2C2D2E"/>
                <w:sz w:val="20"/>
                <w:szCs w:val="20"/>
              </w:rPr>
              <w:t>Тип блока – для строп;</w:t>
            </w:r>
          </w:p>
          <w:p w:rsidR="00A43E14" w:rsidRPr="00A43E14" w:rsidRDefault="00A43E14" w:rsidP="00A43E14">
            <w:pPr>
              <w:shd w:val="clear" w:color="auto" w:fill="FFFFFF"/>
              <w:spacing w:after="200" w:line="276" w:lineRule="auto"/>
              <w:rPr>
                <w:rFonts w:ascii="PT Astra Serif" w:eastAsia="Times New Roman" w:hAnsi="PT Astra Serif" w:cs="Arial"/>
                <w:color w:val="2C2D2E"/>
                <w:sz w:val="20"/>
                <w:szCs w:val="20"/>
              </w:rPr>
            </w:pPr>
            <w:r w:rsidRPr="00A43E14">
              <w:rPr>
                <w:rFonts w:ascii="PT Astra Serif" w:eastAsia="Times New Roman" w:hAnsi="PT Astra Serif" w:cs="Arial"/>
                <w:color w:val="2C2D2E"/>
                <w:sz w:val="20"/>
                <w:szCs w:val="20"/>
              </w:rPr>
              <w:t xml:space="preserve">Тип блока – для </w:t>
            </w:r>
            <w:proofErr w:type="spellStart"/>
            <w:r w:rsidRPr="00A43E14">
              <w:rPr>
                <w:rFonts w:ascii="PT Astra Serif" w:eastAsia="Times New Roman" w:hAnsi="PT Astra Serif" w:cs="Arial"/>
                <w:color w:val="2C2D2E"/>
                <w:sz w:val="20"/>
                <w:szCs w:val="20"/>
              </w:rPr>
              <w:t>стропп</w:t>
            </w:r>
            <w:proofErr w:type="spellEnd"/>
            <w:r w:rsidRPr="00A43E14">
              <w:rPr>
                <w:rFonts w:ascii="PT Astra Serif" w:eastAsia="Times New Roman" w:hAnsi="PT Astra Serif" w:cs="Arial"/>
                <w:color w:val="2C2D2E"/>
                <w:sz w:val="20"/>
                <w:szCs w:val="20"/>
              </w:rPr>
              <w:t>;</w:t>
            </w:r>
          </w:p>
          <w:p w:rsidR="00A43E14" w:rsidRPr="00A43E14" w:rsidRDefault="00A43E14" w:rsidP="00A43E14">
            <w:pPr>
              <w:shd w:val="clear" w:color="auto" w:fill="FFFFFF"/>
              <w:spacing w:after="200" w:line="276" w:lineRule="auto"/>
              <w:rPr>
                <w:rFonts w:ascii="PT Astra Serif" w:eastAsia="Times New Roman" w:hAnsi="PT Astra Serif" w:cs="Arial"/>
                <w:color w:val="2C2D2E"/>
                <w:sz w:val="20"/>
                <w:szCs w:val="20"/>
              </w:rPr>
            </w:pPr>
            <w:r w:rsidRPr="00A43E14">
              <w:rPr>
                <w:rFonts w:ascii="PT Astra Serif" w:eastAsia="Times New Roman" w:hAnsi="PT Astra Serif" w:cs="Arial"/>
                <w:color w:val="2C2D2E"/>
                <w:sz w:val="20"/>
                <w:szCs w:val="20"/>
              </w:rPr>
              <w:t>Тип зажима – грудной.</w:t>
            </w:r>
          </w:p>
          <w:p w:rsidR="00A43E14" w:rsidRPr="00A43E14" w:rsidRDefault="00A43E14" w:rsidP="00A43E14">
            <w:pPr>
              <w:shd w:val="clear" w:color="auto" w:fill="FFFFFF"/>
              <w:spacing w:after="200" w:line="276" w:lineRule="auto"/>
              <w:rPr>
                <w:rFonts w:ascii="PT Astra Serif" w:eastAsia="Times New Roman" w:hAnsi="PT Astra Serif" w:cs="Arial"/>
                <w:color w:val="2C2D2E"/>
                <w:sz w:val="20"/>
                <w:szCs w:val="20"/>
              </w:rPr>
            </w:pPr>
            <w:r w:rsidRPr="00A43E14">
              <w:rPr>
                <w:rFonts w:ascii="PT Astra Serif" w:eastAsia="Times New Roman" w:hAnsi="PT Astra Serif" w:cs="Arial"/>
                <w:color w:val="2C2D2E"/>
                <w:sz w:val="20"/>
                <w:szCs w:val="20"/>
              </w:rPr>
              <w:t>Страховочная система состоит:</w:t>
            </w:r>
          </w:p>
          <w:p w:rsidR="00A43E14" w:rsidRPr="00A43E14" w:rsidRDefault="00A43E14" w:rsidP="00A43E14">
            <w:pPr>
              <w:shd w:val="clear" w:color="auto" w:fill="FFFFFF"/>
              <w:spacing w:after="150" w:line="240" w:lineRule="auto"/>
              <w:rPr>
                <w:rFonts w:ascii="PT Astra Serif" w:eastAsia="Times New Roman" w:hAnsi="PT Astra Serif" w:cs="Arial"/>
                <w:color w:val="2C2D2E"/>
                <w:sz w:val="20"/>
                <w:szCs w:val="20"/>
              </w:rPr>
            </w:pPr>
            <w:r w:rsidRPr="00A43E14">
              <w:rPr>
                <w:rFonts w:ascii="PT Astra Serif" w:eastAsia="Times New Roman" w:hAnsi="PT Astra Serif" w:cs="Arial"/>
                <w:color w:val="333333"/>
                <w:sz w:val="20"/>
                <w:szCs w:val="20"/>
              </w:rPr>
              <w:t xml:space="preserve">Из </w:t>
            </w:r>
            <w:proofErr w:type="spellStart"/>
            <w:r w:rsidRPr="00A43E14">
              <w:rPr>
                <w:rFonts w:ascii="PT Astra Serif" w:eastAsia="Times New Roman" w:hAnsi="PT Astra Serif" w:cs="Arial"/>
                <w:color w:val="333333"/>
                <w:sz w:val="20"/>
                <w:szCs w:val="20"/>
              </w:rPr>
              <w:t>привязи</w:t>
            </w:r>
            <w:proofErr w:type="gramStart"/>
            <w:r w:rsidRPr="00A43E14">
              <w:rPr>
                <w:rFonts w:ascii="PT Astra Serif" w:eastAsia="Times New Roman" w:hAnsi="PT Astra Serif" w:cs="Arial"/>
                <w:color w:val="333333"/>
                <w:sz w:val="20"/>
                <w:szCs w:val="20"/>
              </w:rPr>
              <w:t>,р</w:t>
            </w:r>
            <w:proofErr w:type="gramEnd"/>
            <w:r w:rsidRPr="00A43E14">
              <w:rPr>
                <w:rFonts w:ascii="PT Astra Serif" w:eastAsia="Times New Roman" w:hAnsi="PT Astra Serif" w:cs="Arial"/>
                <w:color w:val="333333"/>
                <w:sz w:val="20"/>
                <w:szCs w:val="20"/>
              </w:rPr>
              <w:t>емня</w:t>
            </w:r>
            <w:proofErr w:type="spellEnd"/>
            <w:r w:rsidRPr="00A43E14">
              <w:rPr>
                <w:rFonts w:ascii="PT Astra Serif" w:eastAsia="Times New Roman" w:hAnsi="PT Astra Serif" w:cs="Arial"/>
                <w:color w:val="333333"/>
                <w:sz w:val="20"/>
                <w:szCs w:val="20"/>
              </w:rPr>
              <w:t xml:space="preserve"> с пряжкой, наплечных и набедренных лямок, кушака, двух D-колец на поясе (для удержания и позиционирования) и одного на спине, </w:t>
            </w:r>
            <w:proofErr w:type="spellStart"/>
            <w:r w:rsidRPr="00A43E14">
              <w:rPr>
                <w:rFonts w:ascii="PT Astra Serif" w:eastAsia="Times New Roman" w:hAnsi="PT Astra Serif" w:cs="Arial"/>
                <w:color w:val="333333"/>
                <w:sz w:val="20"/>
                <w:szCs w:val="20"/>
              </w:rPr>
              <w:t>Систраховочного</w:t>
            </w:r>
            <w:proofErr w:type="spellEnd"/>
            <w:r w:rsidRPr="00A43E14">
              <w:rPr>
                <w:rFonts w:ascii="PT Astra Serif" w:eastAsia="Times New Roman" w:hAnsi="PT Astra Serif" w:cs="Arial"/>
                <w:color w:val="333333"/>
                <w:sz w:val="20"/>
                <w:szCs w:val="20"/>
              </w:rPr>
              <w:t> стропа из полиамидного каната с амортизатором. </w:t>
            </w:r>
          </w:p>
          <w:p w:rsidR="00A43E14" w:rsidRPr="00A43E14" w:rsidRDefault="00A43E14" w:rsidP="00A43E14">
            <w:pPr>
              <w:shd w:val="clear" w:color="auto" w:fill="FFFFFF"/>
              <w:spacing w:after="200" w:line="276" w:lineRule="auto"/>
              <w:rPr>
                <w:rFonts w:ascii="PT Astra Serif" w:eastAsia="Times New Roman" w:hAnsi="PT Astra Serif" w:cs="Arial"/>
                <w:color w:val="333333"/>
                <w:sz w:val="20"/>
                <w:szCs w:val="20"/>
              </w:rPr>
            </w:pPr>
            <w:r w:rsidRPr="00A43E14">
              <w:rPr>
                <w:rFonts w:ascii="PT Astra Serif" w:eastAsia="Times New Roman" w:hAnsi="PT Astra Serif" w:cs="Arial"/>
                <w:color w:val="333333"/>
                <w:sz w:val="20"/>
                <w:szCs w:val="20"/>
              </w:rPr>
              <w:t xml:space="preserve"> Длина стропа, включая карабин</w:t>
            </w:r>
            <w:proofErr w:type="gramStart"/>
            <w:r w:rsidRPr="00A43E14">
              <w:rPr>
                <w:rFonts w:ascii="PT Astra Serif" w:eastAsia="Times New Roman" w:hAnsi="PT Astra Serif" w:cs="Arial"/>
                <w:color w:val="333333"/>
                <w:sz w:val="20"/>
                <w:szCs w:val="20"/>
              </w:rPr>
              <w:t xml:space="preserve"> ,</w:t>
            </w:r>
            <w:proofErr w:type="gramEnd"/>
            <w:r w:rsidRPr="00A43E14">
              <w:rPr>
                <w:rFonts w:ascii="PT Astra Serif" w:eastAsia="Times New Roman" w:hAnsi="PT Astra Serif" w:cs="Arial"/>
                <w:color w:val="333333"/>
                <w:sz w:val="20"/>
                <w:szCs w:val="20"/>
              </w:rPr>
              <w:t>не менее1400 мм. Статическая разрывная нагрузка не менее Н (</w:t>
            </w:r>
            <w:proofErr w:type="spellStart"/>
            <w:r w:rsidRPr="00A43E14">
              <w:rPr>
                <w:rFonts w:ascii="PT Astra Serif" w:eastAsia="Times New Roman" w:hAnsi="PT Astra Serif" w:cs="Arial"/>
                <w:color w:val="333333"/>
                <w:sz w:val="20"/>
                <w:szCs w:val="20"/>
              </w:rPr>
              <w:t>кГс</w:t>
            </w:r>
            <w:proofErr w:type="spellEnd"/>
            <w:r w:rsidRPr="00A43E14">
              <w:rPr>
                <w:rFonts w:ascii="PT Astra Serif" w:eastAsia="Times New Roman" w:hAnsi="PT Astra Serif" w:cs="Arial"/>
                <w:color w:val="333333"/>
                <w:sz w:val="20"/>
                <w:szCs w:val="20"/>
              </w:rPr>
              <w:t>) 10000 (1000). Масса не более 3,2 кг.</w:t>
            </w:r>
          </w:p>
          <w:p w:rsidR="00A43E14" w:rsidRPr="00A43E14" w:rsidRDefault="00A43E14" w:rsidP="00A43E14">
            <w:pPr>
              <w:shd w:val="clear" w:color="auto" w:fill="FFFFFF"/>
              <w:spacing w:after="150" w:line="240" w:lineRule="auto"/>
              <w:rPr>
                <w:rFonts w:ascii="PT Astra Serif" w:eastAsia="Times New Roman" w:hAnsi="PT Astra Serif" w:cs="Arial"/>
                <w:color w:val="333333"/>
                <w:sz w:val="20"/>
                <w:szCs w:val="20"/>
              </w:rPr>
            </w:pPr>
            <w:r w:rsidRPr="00A43E14">
              <w:rPr>
                <w:rFonts w:ascii="PT Astra Serif" w:eastAsia="Times New Roman" w:hAnsi="PT Astra Serif" w:cs="Arial"/>
                <w:color w:val="333333"/>
                <w:sz w:val="20"/>
                <w:szCs w:val="20"/>
              </w:rPr>
              <w:t>Данная система используется в качестве страховки рабочего на высоте в процессе производства  монтажных, ремонтных и восстановительных работ. </w:t>
            </w:r>
          </w:p>
          <w:p w:rsidR="00A43E14" w:rsidRPr="00A43E14" w:rsidRDefault="00A43E14" w:rsidP="00A43E14">
            <w:pPr>
              <w:shd w:val="clear" w:color="auto" w:fill="FFFFFF"/>
              <w:spacing w:after="150" w:line="240" w:lineRule="auto"/>
              <w:rPr>
                <w:rFonts w:ascii="PT Astra Serif" w:eastAsia="Times New Roman" w:hAnsi="PT Astra Serif"/>
                <w:sz w:val="20"/>
                <w:szCs w:val="20"/>
              </w:rPr>
            </w:pPr>
          </w:p>
        </w:tc>
        <w:tc>
          <w:tcPr>
            <w:tcW w:w="709" w:type="dxa"/>
            <w:tcBorders>
              <w:left w:val="single" w:sz="4" w:space="0" w:color="auto"/>
              <w:bottom w:val="single" w:sz="8" w:space="0" w:color="auto"/>
              <w:right w:val="single" w:sz="4" w:space="0" w:color="auto"/>
            </w:tcBorders>
            <w:vAlign w:val="center"/>
          </w:tcPr>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sz w:val="20"/>
                <w:szCs w:val="20"/>
              </w:rPr>
            </w:pPr>
            <w:r w:rsidRPr="00A43E14">
              <w:rPr>
                <w:rFonts w:ascii="PT Astra Serif" w:eastAsia="Times New Roman" w:hAnsi="PT Astra Serif"/>
                <w:sz w:val="20"/>
                <w:szCs w:val="20"/>
              </w:rPr>
              <w:t>комплект</w:t>
            </w:r>
          </w:p>
        </w:tc>
        <w:tc>
          <w:tcPr>
            <w:tcW w:w="709" w:type="dxa"/>
            <w:tcBorders>
              <w:left w:val="single" w:sz="4" w:space="0" w:color="auto"/>
              <w:bottom w:val="single" w:sz="8" w:space="0" w:color="auto"/>
              <w:right w:val="single" w:sz="8" w:space="0" w:color="auto"/>
            </w:tcBorders>
            <w:vAlign w:val="center"/>
          </w:tcPr>
          <w:p w:rsidR="00A43E14" w:rsidRPr="00A43E14" w:rsidRDefault="00A43E14" w:rsidP="00A43E14">
            <w:pPr>
              <w:widowControl w:val="0"/>
              <w:autoSpaceDE w:val="0"/>
              <w:autoSpaceDN w:val="0"/>
              <w:adjustRightInd w:val="0"/>
              <w:spacing w:after="0" w:line="240" w:lineRule="auto"/>
              <w:jc w:val="center"/>
              <w:rPr>
                <w:rFonts w:ascii="PT Astra Serif" w:eastAsia="Times New Roman" w:hAnsi="PT Astra Serif"/>
                <w:sz w:val="20"/>
                <w:szCs w:val="20"/>
              </w:rPr>
            </w:pPr>
            <w:r w:rsidRPr="00A43E14">
              <w:rPr>
                <w:rFonts w:ascii="PT Astra Serif" w:eastAsia="Times New Roman" w:hAnsi="PT Astra Serif"/>
                <w:sz w:val="20"/>
                <w:szCs w:val="20"/>
              </w:rPr>
              <w:t>2</w:t>
            </w:r>
          </w:p>
        </w:tc>
      </w:tr>
    </w:tbl>
    <w:p w:rsidR="00A43E14" w:rsidRPr="00A43E14" w:rsidRDefault="00A43E14" w:rsidP="00A43E14">
      <w:pPr>
        <w:autoSpaceDE w:val="0"/>
        <w:autoSpaceDN w:val="0"/>
        <w:adjustRightInd w:val="0"/>
        <w:spacing w:after="0" w:line="240" w:lineRule="auto"/>
        <w:ind w:firstLine="709"/>
        <w:jc w:val="both"/>
        <w:rPr>
          <w:rFonts w:ascii="PT Astra Serif" w:eastAsia="Calibri" w:hAnsi="PT Astra Serif"/>
          <w:sz w:val="20"/>
          <w:szCs w:val="20"/>
          <w:lang w:eastAsia="en-US"/>
        </w:rPr>
      </w:pPr>
      <w:r w:rsidRPr="00A43E14">
        <w:rPr>
          <w:rFonts w:ascii="PT Astra Serif" w:eastAsia="Times New Roman" w:hAnsi="PT Astra Serif"/>
          <w:b/>
          <w:bCs/>
          <w:sz w:val="20"/>
          <w:szCs w:val="20"/>
        </w:rPr>
        <w:t xml:space="preserve">2. Место и адрес поставки товара. </w:t>
      </w:r>
      <w:r w:rsidRPr="00A43E14">
        <w:rPr>
          <w:rFonts w:ascii="PT Astra Serif" w:eastAsia="Times New Roman" w:hAnsi="PT Astra Serif"/>
          <w:sz w:val="20"/>
          <w:szCs w:val="20"/>
        </w:rPr>
        <w:t>ФКУ ЦИТОВ УФСИН России по Республике Мордовия, Российская Федерация, 431160, Республика Мордовия, Зубово-Полянский район, р.п. Явас, ул. Комсомольская, д. 40. С 09.00 до 18.15 в рабочие дни, перерыв                   на обед с 13.00 до 14.00.</w:t>
      </w:r>
    </w:p>
    <w:p w:rsidR="00A43E14" w:rsidRPr="00A43E14" w:rsidRDefault="00A43E14" w:rsidP="00A43E14">
      <w:pPr>
        <w:autoSpaceDE w:val="0"/>
        <w:autoSpaceDN w:val="0"/>
        <w:adjustRightInd w:val="0"/>
        <w:spacing w:after="0" w:line="240" w:lineRule="auto"/>
        <w:ind w:firstLine="709"/>
        <w:jc w:val="both"/>
        <w:rPr>
          <w:rFonts w:ascii="PT Astra Serif" w:eastAsia="Times New Roman" w:hAnsi="PT Astra Serif"/>
          <w:sz w:val="20"/>
          <w:szCs w:val="20"/>
        </w:rPr>
      </w:pPr>
      <w:r w:rsidRPr="00A43E14">
        <w:rPr>
          <w:rFonts w:ascii="PT Astra Serif" w:eastAsia="Times New Roman" w:hAnsi="PT Astra Serif"/>
          <w:b/>
          <w:sz w:val="20"/>
          <w:szCs w:val="20"/>
        </w:rPr>
        <w:t>3.</w:t>
      </w:r>
      <w:r w:rsidRPr="00A43E14">
        <w:rPr>
          <w:rFonts w:ascii="PT Astra Serif" w:eastAsia="Times New Roman" w:hAnsi="PT Astra Serif"/>
          <w:b/>
          <w:bCs/>
          <w:sz w:val="20"/>
          <w:szCs w:val="20"/>
        </w:rPr>
        <w:t xml:space="preserve">Сроки (периоды) поставки товара: </w:t>
      </w:r>
      <w:r w:rsidRPr="00A43E14">
        <w:rPr>
          <w:rFonts w:ascii="PT Astra Serif" w:eastAsia="Times New Roman" w:hAnsi="PT Astra Serif"/>
          <w:bCs/>
          <w:sz w:val="20"/>
          <w:szCs w:val="20"/>
        </w:rPr>
        <w:t>в течение 20 (двадцати) дней</w:t>
      </w:r>
      <w:r w:rsidRPr="00A43E14">
        <w:rPr>
          <w:rFonts w:ascii="PT Astra Serif" w:eastAsia="Times New Roman" w:hAnsi="PT Astra Serif"/>
          <w:b/>
          <w:bCs/>
          <w:sz w:val="20"/>
          <w:szCs w:val="20"/>
        </w:rPr>
        <w:t xml:space="preserve"> </w:t>
      </w:r>
      <w:r w:rsidRPr="00A43E14">
        <w:rPr>
          <w:rFonts w:ascii="PT Astra Serif" w:eastAsia="Times New Roman" w:hAnsi="PT Astra Serif"/>
          <w:sz w:val="20"/>
          <w:szCs w:val="20"/>
        </w:rPr>
        <w:t xml:space="preserve">с момента заключения контракта. </w:t>
      </w:r>
    </w:p>
    <w:p w:rsidR="00A43E14" w:rsidRPr="00A43E14" w:rsidRDefault="00A43E14" w:rsidP="00A43E14">
      <w:pPr>
        <w:spacing w:after="0" w:line="240" w:lineRule="auto"/>
        <w:ind w:firstLine="709"/>
        <w:rPr>
          <w:rFonts w:ascii="PT Astra Serif" w:eastAsia="Times New Roman" w:hAnsi="PT Astra Serif"/>
          <w:b/>
          <w:bCs/>
          <w:sz w:val="20"/>
          <w:szCs w:val="20"/>
        </w:rPr>
      </w:pPr>
      <w:r w:rsidRPr="00A43E14">
        <w:rPr>
          <w:rFonts w:ascii="PT Astra Serif" w:eastAsia="Times New Roman" w:hAnsi="PT Astra Serif"/>
          <w:b/>
          <w:bCs/>
          <w:sz w:val="20"/>
          <w:szCs w:val="20"/>
          <w:lang w:eastAsia="en-US"/>
        </w:rPr>
        <w:t>4.</w:t>
      </w:r>
      <w:r w:rsidRPr="00A43E14">
        <w:rPr>
          <w:rFonts w:ascii="PT Astra Serif" w:eastAsia="Times New Roman" w:hAnsi="PT Astra Serif"/>
          <w:bCs/>
          <w:sz w:val="20"/>
          <w:szCs w:val="20"/>
          <w:lang w:eastAsia="en-US"/>
        </w:rPr>
        <w:t xml:space="preserve"> </w:t>
      </w:r>
      <w:r w:rsidRPr="00A43E14">
        <w:rPr>
          <w:rFonts w:ascii="PT Astra Serif" w:eastAsia="Times New Roman" w:hAnsi="PT Astra Serif"/>
          <w:b/>
          <w:bCs/>
          <w:sz w:val="20"/>
          <w:szCs w:val="20"/>
        </w:rPr>
        <w:t>Условия поставки товара.</w:t>
      </w:r>
    </w:p>
    <w:p w:rsidR="00A43E14" w:rsidRPr="00A43E14" w:rsidRDefault="00A43E14" w:rsidP="00A43E14">
      <w:pPr>
        <w:spacing w:after="0" w:line="240" w:lineRule="auto"/>
        <w:ind w:firstLine="709"/>
        <w:jc w:val="both"/>
        <w:rPr>
          <w:rFonts w:ascii="PT Astra Serif" w:eastAsia="Times New Roman" w:hAnsi="PT Astra Serif"/>
          <w:b/>
          <w:bCs/>
          <w:sz w:val="20"/>
          <w:szCs w:val="20"/>
        </w:rPr>
      </w:pPr>
      <w:r w:rsidRPr="00A43E14">
        <w:rPr>
          <w:rFonts w:ascii="PT Astra Serif" w:eastAsia="MS Mincho" w:hAnsi="PT Astra Serif"/>
          <w:sz w:val="20"/>
          <w:szCs w:val="20"/>
        </w:rPr>
        <w:t>Поставка товара поставщиком осуществляется в соответствии с техническим заданием.</w:t>
      </w:r>
    </w:p>
    <w:p w:rsidR="00A43E14" w:rsidRPr="00A43E14" w:rsidRDefault="00A43E14" w:rsidP="00A43E14">
      <w:pPr>
        <w:spacing w:after="0" w:line="240" w:lineRule="auto"/>
        <w:ind w:firstLine="709"/>
        <w:jc w:val="both"/>
        <w:rPr>
          <w:rFonts w:ascii="PT Astra Serif" w:eastAsia="Times New Roman" w:hAnsi="PT Astra Serif"/>
          <w:sz w:val="20"/>
          <w:szCs w:val="20"/>
        </w:rPr>
      </w:pPr>
      <w:r w:rsidRPr="00A43E14">
        <w:rPr>
          <w:rFonts w:ascii="PT Astra Serif" w:eastAsia="Times New Roman" w:hAnsi="PT Astra Serif"/>
          <w:sz w:val="20"/>
          <w:szCs w:val="20"/>
        </w:rPr>
        <w:t xml:space="preserve">Товар поставляется Поставщиком одной собственным транспортом.                </w:t>
      </w:r>
    </w:p>
    <w:p w:rsidR="00A43E14" w:rsidRPr="00A43E14" w:rsidRDefault="00A43E14" w:rsidP="00A43E14">
      <w:pPr>
        <w:spacing w:after="0" w:line="240" w:lineRule="auto"/>
        <w:ind w:firstLine="709"/>
        <w:jc w:val="both"/>
        <w:rPr>
          <w:rFonts w:ascii="PT Astra Serif" w:eastAsia="Times New Roman" w:hAnsi="PT Astra Serif"/>
          <w:sz w:val="20"/>
          <w:szCs w:val="20"/>
        </w:rPr>
      </w:pPr>
      <w:r w:rsidRPr="00A43E14">
        <w:rPr>
          <w:rFonts w:ascii="PT Astra Serif" w:eastAsia="Times New Roman" w:hAnsi="PT Astra Serif"/>
          <w:sz w:val="20"/>
          <w:szCs w:val="20"/>
        </w:rPr>
        <w:t xml:space="preserve"> Все виды погрузочно-разгрузочных работ, осуществляется силами и средствами Поставщика и за свой счет.</w:t>
      </w:r>
    </w:p>
    <w:p w:rsidR="00A43E14" w:rsidRPr="00A43E14" w:rsidRDefault="00A43E14" w:rsidP="00A43E14">
      <w:pPr>
        <w:spacing w:after="0" w:line="240" w:lineRule="auto"/>
        <w:ind w:firstLine="709"/>
        <w:rPr>
          <w:rFonts w:ascii="PT Astra Serif" w:eastAsia="Times New Roman" w:hAnsi="PT Astra Serif"/>
          <w:b/>
          <w:bCs/>
          <w:sz w:val="20"/>
          <w:szCs w:val="20"/>
        </w:rPr>
      </w:pPr>
      <w:r w:rsidRPr="00A43E14">
        <w:rPr>
          <w:rFonts w:ascii="PT Astra Serif" w:eastAsia="Times New Roman" w:hAnsi="PT Astra Serif"/>
          <w:b/>
          <w:bCs/>
          <w:sz w:val="20"/>
          <w:szCs w:val="20"/>
        </w:rPr>
        <w:t>5. Назначение товара и цели его использования.</w:t>
      </w:r>
    </w:p>
    <w:p w:rsidR="00A43E14" w:rsidRPr="00A43E14" w:rsidRDefault="00A43E14" w:rsidP="00A43E14">
      <w:pPr>
        <w:shd w:val="clear" w:color="auto" w:fill="FFFFFF"/>
        <w:spacing w:after="150" w:line="240" w:lineRule="auto"/>
        <w:rPr>
          <w:rFonts w:ascii="PT Astra Serif" w:eastAsia="Times New Roman" w:hAnsi="PT Astra Serif"/>
          <w:b/>
          <w:bCs/>
          <w:sz w:val="20"/>
          <w:szCs w:val="20"/>
        </w:rPr>
      </w:pPr>
      <w:r w:rsidRPr="00A43E14">
        <w:rPr>
          <w:rFonts w:ascii="PT Astra Serif" w:eastAsia="Times New Roman" w:hAnsi="PT Astra Serif" w:cs="Arial"/>
          <w:color w:val="333333"/>
          <w:sz w:val="20"/>
          <w:szCs w:val="20"/>
        </w:rPr>
        <w:t xml:space="preserve">            Данная система является принадлежностью личного снаряжения, используется в качестве страховки рабочего на высоте в процессе производства монтажных, ремонтных и восстановительных </w:t>
      </w:r>
      <w:proofErr w:type="spellStart"/>
      <w:r w:rsidRPr="00A43E14">
        <w:rPr>
          <w:rFonts w:ascii="PT Astra Serif" w:eastAsia="Times New Roman" w:hAnsi="PT Astra Serif" w:cs="Arial"/>
          <w:color w:val="333333"/>
          <w:sz w:val="20"/>
          <w:szCs w:val="20"/>
        </w:rPr>
        <w:t>работ</w:t>
      </w:r>
      <w:proofErr w:type="gramStart"/>
      <w:r w:rsidRPr="00A43E14">
        <w:rPr>
          <w:rFonts w:ascii="PT Astra Serif" w:eastAsia="Times New Roman" w:hAnsi="PT Astra Serif" w:cs="Arial"/>
          <w:color w:val="333333"/>
          <w:sz w:val="20"/>
          <w:szCs w:val="20"/>
        </w:rPr>
        <w:t>.С</w:t>
      </w:r>
      <w:proofErr w:type="gramEnd"/>
      <w:r w:rsidRPr="00A43E14">
        <w:rPr>
          <w:rFonts w:ascii="PT Astra Serif" w:eastAsia="Times New Roman" w:hAnsi="PT Astra Serif" w:cs="Arial"/>
          <w:color w:val="333333"/>
          <w:sz w:val="20"/>
          <w:szCs w:val="20"/>
        </w:rPr>
        <w:t>остоит</w:t>
      </w:r>
      <w:proofErr w:type="spellEnd"/>
      <w:r w:rsidRPr="00A43E14">
        <w:rPr>
          <w:rFonts w:ascii="PT Astra Serif" w:eastAsia="Times New Roman" w:hAnsi="PT Astra Serif" w:cs="Arial"/>
          <w:color w:val="333333"/>
          <w:sz w:val="20"/>
          <w:szCs w:val="20"/>
        </w:rPr>
        <w:t> из привязи ремня с пряжкой, наплечных и набедренных лямок, кушака, двух D-колец на поясе (для удержания и позиционирования) и одного на спине и страховочного стропа из полиамидного каната с амортизатором. </w:t>
      </w:r>
    </w:p>
    <w:p w:rsidR="00A43E14" w:rsidRPr="00A43E14" w:rsidRDefault="00A43E14" w:rsidP="00A43E14">
      <w:pPr>
        <w:spacing w:after="0" w:line="240" w:lineRule="auto"/>
        <w:ind w:firstLine="709"/>
        <w:jc w:val="both"/>
        <w:rPr>
          <w:rFonts w:ascii="PT Astra Serif" w:eastAsia="Times New Roman" w:hAnsi="PT Astra Serif"/>
          <w:b/>
          <w:sz w:val="20"/>
          <w:szCs w:val="20"/>
        </w:rPr>
      </w:pPr>
      <w:r w:rsidRPr="00A43E14">
        <w:rPr>
          <w:rFonts w:ascii="PT Astra Serif" w:eastAsia="Times New Roman" w:hAnsi="PT Astra Serif"/>
          <w:b/>
          <w:sz w:val="20"/>
          <w:szCs w:val="20"/>
        </w:rPr>
        <w:t>6. Требования к безопасности товара.</w:t>
      </w:r>
    </w:p>
    <w:p w:rsidR="00A43E14" w:rsidRPr="00A43E14" w:rsidRDefault="00A43E14" w:rsidP="00A43E14">
      <w:pPr>
        <w:tabs>
          <w:tab w:val="left" w:pos="331"/>
          <w:tab w:val="left" w:pos="612"/>
        </w:tabs>
        <w:spacing w:after="200" w:line="276" w:lineRule="auto"/>
        <w:jc w:val="both"/>
        <w:rPr>
          <w:rFonts w:ascii="PT Astra Serif" w:eastAsia="Times New Roman" w:hAnsi="PT Astra Serif"/>
          <w:sz w:val="20"/>
          <w:szCs w:val="20"/>
        </w:rPr>
      </w:pPr>
      <w:r w:rsidRPr="00A43E14">
        <w:rPr>
          <w:rFonts w:ascii="PT Astra Serif" w:eastAsia="Times New Roman" w:hAnsi="PT Astra Serif"/>
          <w:sz w:val="20"/>
          <w:szCs w:val="20"/>
        </w:rPr>
        <w:lastRenderedPageBreak/>
        <w:t xml:space="preserve"> - Поставщик гарантирует качество и надежность поставляемого товара в пределах ресурсов и сроков, установленных нормативно-технической документацией.   </w:t>
      </w:r>
    </w:p>
    <w:p w:rsidR="00A43E14" w:rsidRPr="00A43E14" w:rsidRDefault="00A43E14" w:rsidP="00A43E14">
      <w:pPr>
        <w:tabs>
          <w:tab w:val="left" w:pos="331"/>
          <w:tab w:val="left" w:pos="612"/>
        </w:tabs>
        <w:spacing w:after="200" w:line="276" w:lineRule="auto"/>
        <w:jc w:val="both"/>
        <w:rPr>
          <w:rFonts w:ascii="PT Astra Serif" w:eastAsia="Calibri" w:hAnsi="PT Astra Serif"/>
          <w:sz w:val="20"/>
          <w:szCs w:val="20"/>
          <w:lang w:eastAsia="en-US"/>
        </w:rPr>
      </w:pPr>
      <w:r w:rsidRPr="00A43E14">
        <w:rPr>
          <w:rFonts w:ascii="PT Astra Serif" w:eastAsia="Times New Roman" w:hAnsi="PT Astra Serif"/>
          <w:sz w:val="20"/>
          <w:szCs w:val="20"/>
        </w:rPr>
        <w:t>-</w:t>
      </w:r>
      <w:r w:rsidRPr="00A43E14">
        <w:rPr>
          <w:rFonts w:ascii="PT Astra Serif" w:eastAsia="Times New Roman" w:hAnsi="PT Astra Serif"/>
          <w:snapToGrid w:val="0"/>
          <w:sz w:val="20"/>
          <w:szCs w:val="20"/>
        </w:rPr>
        <w:t xml:space="preserve"> товар должен соответствовать  требованиям безопасности жизни и здоровья работников.</w:t>
      </w:r>
      <w:r w:rsidRPr="00A43E14">
        <w:rPr>
          <w:rFonts w:ascii="PT Astra Serif" w:eastAsia="Times New Roman" w:hAnsi="PT Astra Serif"/>
          <w:sz w:val="20"/>
          <w:szCs w:val="20"/>
        </w:rPr>
        <w:t xml:space="preserve"> </w:t>
      </w:r>
    </w:p>
    <w:p w:rsidR="00A43E14" w:rsidRPr="00A43E14" w:rsidRDefault="00A43E14" w:rsidP="00A43E14">
      <w:pPr>
        <w:spacing w:after="0" w:line="240" w:lineRule="auto"/>
        <w:ind w:firstLine="709"/>
        <w:jc w:val="both"/>
        <w:rPr>
          <w:rFonts w:ascii="PT Astra Serif" w:eastAsia="Times New Roman" w:hAnsi="PT Astra Serif"/>
          <w:b/>
          <w:sz w:val="20"/>
          <w:szCs w:val="20"/>
        </w:rPr>
      </w:pPr>
      <w:r w:rsidRPr="00A43E14">
        <w:rPr>
          <w:rFonts w:ascii="PT Astra Serif" w:eastAsia="Times New Roman" w:hAnsi="PT Astra Serif"/>
          <w:b/>
          <w:sz w:val="20"/>
          <w:szCs w:val="20"/>
        </w:rPr>
        <w:t>7.Требования к объему предоставляемых гарантий качества товара,  к гарантийному обслуживанию товара.</w:t>
      </w:r>
    </w:p>
    <w:p w:rsidR="00A43E14" w:rsidRPr="00A43E14" w:rsidRDefault="00A43E14" w:rsidP="00A43E14">
      <w:pPr>
        <w:tabs>
          <w:tab w:val="left" w:pos="331"/>
          <w:tab w:val="left" w:pos="612"/>
        </w:tabs>
        <w:spacing w:after="200" w:line="276" w:lineRule="auto"/>
        <w:jc w:val="both"/>
        <w:rPr>
          <w:rFonts w:ascii="PT Astra Serif" w:eastAsia="Times New Roman" w:hAnsi="PT Astra Serif"/>
          <w:sz w:val="20"/>
          <w:szCs w:val="20"/>
        </w:rPr>
      </w:pPr>
      <w:r w:rsidRPr="00A43E14">
        <w:rPr>
          <w:rFonts w:ascii="PT Astra Serif" w:eastAsia="Times New Roman" w:hAnsi="PT Astra Serif"/>
          <w:sz w:val="20"/>
          <w:szCs w:val="20"/>
        </w:rPr>
        <w:t>- поставляемый товар должен иметь гарантию предприятия-изготовителя;</w:t>
      </w:r>
    </w:p>
    <w:p w:rsidR="00A43E14" w:rsidRPr="00A43E14" w:rsidRDefault="00A43E14" w:rsidP="00A43E14">
      <w:pPr>
        <w:spacing w:after="200" w:line="276" w:lineRule="auto"/>
        <w:jc w:val="both"/>
        <w:rPr>
          <w:rFonts w:ascii="PT Astra Serif" w:eastAsia="Times New Roman" w:hAnsi="PT Astra Serif"/>
          <w:sz w:val="20"/>
          <w:szCs w:val="20"/>
        </w:rPr>
      </w:pPr>
      <w:r w:rsidRPr="00A43E14">
        <w:rPr>
          <w:rFonts w:ascii="PT Astra Serif" w:eastAsia="Times New Roman" w:hAnsi="PT Astra Serif"/>
          <w:sz w:val="20"/>
          <w:szCs w:val="20"/>
        </w:rPr>
        <w:t xml:space="preserve"> -</w:t>
      </w:r>
      <w:r w:rsidRPr="00A43E14">
        <w:rPr>
          <w:rFonts w:ascii="PT Astra Serif" w:eastAsia="Times New Roman" w:hAnsi="PT Astra Serif"/>
          <w:snapToGrid w:val="0"/>
          <w:sz w:val="20"/>
          <w:szCs w:val="20"/>
        </w:rPr>
        <w:t xml:space="preserve">   а также соответствовать требованиям, предъявляемым для данного вида товара в соответствии с действующим законодательством.</w:t>
      </w:r>
    </w:p>
    <w:p w:rsidR="00A43E14" w:rsidRPr="00A43E14" w:rsidRDefault="00A43E14" w:rsidP="00A43E14">
      <w:pPr>
        <w:shd w:val="clear" w:color="auto" w:fill="FFFFFF"/>
        <w:spacing w:after="200" w:line="276" w:lineRule="auto"/>
        <w:jc w:val="both"/>
        <w:textAlignment w:val="baseline"/>
        <w:outlineLvl w:val="0"/>
        <w:rPr>
          <w:rFonts w:ascii="PT Astra Serif" w:eastAsia="Calibri" w:hAnsi="PT Astra Serif"/>
          <w:sz w:val="20"/>
          <w:szCs w:val="20"/>
          <w:lang w:eastAsia="en-US"/>
        </w:rPr>
      </w:pPr>
      <w:r w:rsidRPr="00A43E14">
        <w:rPr>
          <w:rFonts w:ascii="PT Astra Serif" w:eastAsia="Calibri" w:hAnsi="PT Astra Serif"/>
          <w:sz w:val="20"/>
          <w:szCs w:val="20"/>
          <w:lang w:eastAsia="en-US"/>
        </w:rPr>
        <w:t xml:space="preserve"> -  товар должен быть новым</w:t>
      </w:r>
      <w:proofErr w:type="gramStart"/>
      <w:r w:rsidRPr="00A43E14">
        <w:rPr>
          <w:rFonts w:ascii="PT Astra Serif" w:eastAsia="Calibri" w:hAnsi="PT Astra Serif"/>
          <w:sz w:val="20"/>
          <w:szCs w:val="20"/>
          <w:lang w:eastAsia="en-US"/>
        </w:rPr>
        <w:t xml:space="preserve"> ,</w:t>
      </w:r>
      <w:proofErr w:type="gramEnd"/>
      <w:r w:rsidRPr="00A43E14">
        <w:rPr>
          <w:rFonts w:ascii="PT Astra Serif" w:eastAsia="Calibri" w:hAnsi="PT Astra Serif"/>
          <w:sz w:val="20"/>
          <w:szCs w:val="20"/>
          <w:lang w:eastAsia="en-US"/>
        </w:rPr>
        <w:t xml:space="preserve"> который не был в употреблении,  в том числе который не был восстановлен, не были восстановлены потребительские свойства.</w:t>
      </w:r>
    </w:p>
    <w:p w:rsidR="00A43E14" w:rsidRPr="00A43E14" w:rsidRDefault="00A43E14" w:rsidP="00A43E14">
      <w:pPr>
        <w:shd w:val="clear" w:color="auto" w:fill="FFFFFF"/>
        <w:spacing w:after="200" w:line="276" w:lineRule="auto"/>
        <w:jc w:val="both"/>
        <w:textAlignment w:val="baseline"/>
        <w:outlineLvl w:val="0"/>
        <w:rPr>
          <w:rFonts w:ascii="PT Astra Serif" w:eastAsia="Calibri" w:hAnsi="PT Astra Serif"/>
          <w:sz w:val="20"/>
          <w:szCs w:val="20"/>
          <w:lang w:eastAsia="en-US"/>
        </w:rPr>
      </w:pPr>
      <w:r w:rsidRPr="00A43E14">
        <w:rPr>
          <w:rFonts w:ascii="PT Astra Serif" w:eastAsia="Calibri" w:hAnsi="PT Astra Serif"/>
          <w:sz w:val="20"/>
          <w:szCs w:val="20"/>
          <w:lang w:eastAsia="en-US"/>
        </w:rPr>
        <w:t xml:space="preserve"> - поставщик обязан предоставить  сертификат качества товара.</w:t>
      </w:r>
    </w:p>
    <w:p w:rsidR="00A43E14" w:rsidRPr="00A43E14" w:rsidRDefault="00A43E14" w:rsidP="00A43E14">
      <w:pPr>
        <w:shd w:val="clear" w:color="auto" w:fill="FFFFFF"/>
        <w:spacing w:after="200" w:line="276" w:lineRule="auto"/>
        <w:jc w:val="both"/>
        <w:textAlignment w:val="baseline"/>
        <w:outlineLvl w:val="0"/>
        <w:rPr>
          <w:rFonts w:ascii="PT Astra Serif" w:eastAsia="Times New Roman" w:hAnsi="PT Astra Serif"/>
          <w:sz w:val="20"/>
          <w:szCs w:val="20"/>
        </w:rPr>
      </w:pPr>
      <w:r w:rsidRPr="00A43E14">
        <w:rPr>
          <w:rFonts w:ascii="PT Astra Serif" w:eastAsia="Calibri" w:hAnsi="PT Astra Serif"/>
          <w:sz w:val="20"/>
          <w:szCs w:val="20"/>
          <w:lang w:eastAsia="en-US"/>
        </w:rPr>
        <w:t xml:space="preserve"> -</w:t>
      </w:r>
      <w:r w:rsidRPr="00A43E14">
        <w:rPr>
          <w:rFonts w:ascii="PT Astra Serif" w:eastAsia="Times New Roman" w:hAnsi="PT Astra Serif"/>
          <w:sz w:val="20"/>
          <w:szCs w:val="20"/>
        </w:rPr>
        <w:t xml:space="preserve"> по</w:t>
      </w:r>
      <w:r w:rsidRPr="00A43E14">
        <w:rPr>
          <w:rFonts w:ascii="PT Astra Serif" w:eastAsia="Calibri" w:hAnsi="PT Astra Serif"/>
          <w:sz w:val="20"/>
          <w:szCs w:val="20"/>
        </w:rPr>
        <w:t>ставщик гарантирует качество и надежность поставляемого товара в течение всего срока годности, установленного  на товар, при условии соблюдения заказчиком условий хранения (соблюдение температурного режима и т.д.).</w:t>
      </w:r>
    </w:p>
    <w:p w:rsidR="00A43E14" w:rsidRPr="00A43E14" w:rsidRDefault="00A43E14" w:rsidP="00A43E14">
      <w:pPr>
        <w:spacing w:after="0" w:line="240" w:lineRule="auto"/>
        <w:ind w:firstLine="709"/>
        <w:jc w:val="both"/>
        <w:rPr>
          <w:rFonts w:ascii="PT Astra Serif" w:eastAsia="Times New Roman" w:hAnsi="PT Astra Serif"/>
          <w:b/>
          <w:sz w:val="20"/>
          <w:szCs w:val="20"/>
        </w:rPr>
      </w:pPr>
      <w:r w:rsidRPr="00A43E14">
        <w:rPr>
          <w:rFonts w:ascii="PT Astra Serif" w:eastAsia="Times New Roman" w:hAnsi="PT Astra Serif"/>
          <w:b/>
          <w:sz w:val="20"/>
          <w:szCs w:val="20"/>
        </w:rPr>
        <w:t>8. Требования к гарантийному сроку товара.</w:t>
      </w:r>
    </w:p>
    <w:p w:rsidR="00A43E14" w:rsidRPr="00A43E14" w:rsidRDefault="00A43E14" w:rsidP="00A43E14">
      <w:pPr>
        <w:spacing w:after="0" w:line="240" w:lineRule="auto"/>
        <w:ind w:firstLine="709"/>
        <w:jc w:val="both"/>
        <w:rPr>
          <w:rFonts w:ascii="PT Astra Serif" w:eastAsia="Times New Roman" w:hAnsi="PT Astra Serif"/>
          <w:sz w:val="20"/>
          <w:szCs w:val="20"/>
        </w:rPr>
      </w:pPr>
      <w:r w:rsidRPr="00A43E14">
        <w:rPr>
          <w:rFonts w:ascii="PT Astra Serif" w:eastAsia="Times New Roman" w:hAnsi="PT Astra Serif"/>
          <w:sz w:val="20"/>
          <w:szCs w:val="20"/>
        </w:rPr>
        <w:t xml:space="preserve"> </w:t>
      </w:r>
      <w:r w:rsidRPr="00A43E14">
        <w:rPr>
          <w:rFonts w:ascii="PT Astra Serif" w:eastAsia="Times New Roman" w:hAnsi="PT Astra Serif" w:cs="Arial"/>
          <w:bCs/>
          <w:color w:val="000000"/>
          <w:sz w:val="20"/>
          <w:szCs w:val="20"/>
          <w:shd w:val="clear" w:color="auto" w:fill="FFFFFF"/>
        </w:rPr>
        <w:t xml:space="preserve">Остаточный срок годности на момент поставки товара – не менее 12 месяцев с даты приема товара государственным заказчиком. </w:t>
      </w:r>
      <w:r w:rsidRPr="00A43E14">
        <w:rPr>
          <w:rFonts w:ascii="PT Astra Serif" w:eastAsia="Times New Roman" w:hAnsi="PT Astra Serif"/>
          <w:sz w:val="20"/>
          <w:szCs w:val="20"/>
        </w:rPr>
        <w:t xml:space="preserve">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 </w:t>
      </w:r>
    </w:p>
    <w:p w:rsidR="00A43E14" w:rsidRPr="00A43E14" w:rsidRDefault="00A43E14" w:rsidP="00A43E14">
      <w:pPr>
        <w:autoSpaceDE w:val="0"/>
        <w:autoSpaceDN w:val="0"/>
        <w:spacing w:after="0" w:line="240" w:lineRule="auto"/>
        <w:ind w:firstLine="709"/>
        <w:jc w:val="both"/>
        <w:rPr>
          <w:rFonts w:ascii="PT Astra Serif" w:eastAsia="Calibri" w:hAnsi="PT Astra Serif"/>
          <w:b/>
          <w:bCs/>
          <w:sz w:val="20"/>
          <w:szCs w:val="20"/>
        </w:rPr>
      </w:pPr>
      <w:r w:rsidRPr="00A43E14">
        <w:rPr>
          <w:rFonts w:ascii="PT Astra Serif" w:eastAsia="Calibri" w:hAnsi="PT Astra Serif"/>
          <w:b/>
          <w:bCs/>
          <w:sz w:val="20"/>
          <w:szCs w:val="20"/>
        </w:rPr>
        <w:t>9. Общие требования к товару, требования к его качеству, потребительским свойствам:</w:t>
      </w:r>
    </w:p>
    <w:p w:rsidR="00A43E14" w:rsidRPr="00A43E14" w:rsidRDefault="00A43E14" w:rsidP="00A43E14">
      <w:pPr>
        <w:autoSpaceDE w:val="0"/>
        <w:autoSpaceDN w:val="0"/>
        <w:spacing w:after="0" w:line="240" w:lineRule="auto"/>
        <w:ind w:firstLine="360"/>
        <w:jc w:val="both"/>
        <w:rPr>
          <w:rFonts w:ascii="PT Astra Serif" w:eastAsia="Calibri" w:hAnsi="PT Astra Serif"/>
          <w:bCs/>
          <w:sz w:val="20"/>
          <w:szCs w:val="20"/>
        </w:rPr>
      </w:pPr>
      <w:r w:rsidRPr="00A43E14">
        <w:rPr>
          <w:rFonts w:ascii="PT Astra Serif" w:eastAsia="Calibri" w:hAnsi="PT Astra Serif"/>
          <w:bCs/>
          <w:sz w:val="20"/>
          <w:szCs w:val="20"/>
        </w:rPr>
        <w:t xml:space="preserve"> При организации поставки необходимо соблюдение следующих требований:</w:t>
      </w:r>
    </w:p>
    <w:p w:rsidR="00A43E14" w:rsidRPr="00A43E14" w:rsidRDefault="00A43E14" w:rsidP="00A43E14">
      <w:pPr>
        <w:autoSpaceDE w:val="0"/>
        <w:autoSpaceDN w:val="0"/>
        <w:spacing w:after="0" w:line="240" w:lineRule="auto"/>
        <w:ind w:firstLine="360"/>
        <w:jc w:val="both"/>
        <w:rPr>
          <w:rFonts w:ascii="PT Astra Serif" w:eastAsia="Calibri" w:hAnsi="PT Astra Serif"/>
          <w:bCs/>
          <w:sz w:val="20"/>
          <w:szCs w:val="20"/>
        </w:rPr>
      </w:pPr>
      <w:r w:rsidRPr="00A43E14">
        <w:rPr>
          <w:rFonts w:ascii="PT Astra Serif" w:eastAsia="Calibri" w:hAnsi="PT Astra Serif"/>
          <w:bCs/>
          <w:sz w:val="20"/>
          <w:szCs w:val="20"/>
        </w:rPr>
        <w:t>- качество поставляемой продукции должно соответствовать требованиям ГОСТ, ТУ, СанПиН.</w:t>
      </w:r>
    </w:p>
    <w:p w:rsidR="00871B37" w:rsidRPr="00A43E14" w:rsidRDefault="00871B37" w:rsidP="00FE6CD4">
      <w:pPr>
        <w:spacing w:after="0" w:line="240" w:lineRule="auto"/>
        <w:ind w:firstLine="709"/>
        <w:jc w:val="center"/>
        <w:rPr>
          <w:rFonts w:ascii="PT Astra Serif" w:eastAsia="Times New Roman" w:hAnsi="PT Astra Serif"/>
          <w:b/>
          <w:sz w:val="20"/>
          <w:szCs w:val="20"/>
        </w:rPr>
      </w:pPr>
    </w:p>
    <w:p w:rsidR="00686F0D" w:rsidRPr="008551EC" w:rsidRDefault="00686F0D" w:rsidP="00871B37">
      <w:pPr>
        <w:keepNext/>
        <w:keepLines/>
        <w:widowControl w:val="0"/>
        <w:suppressLineNumbers/>
        <w:suppressAutoHyphens/>
        <w:spacing w:after="0" w:line="240" w:lineRule="auto"/>
        <w:rPr>
          <w:rFonts w:ascii="PT Astra Serif" w:eastAsia="Times New Roman" w:hAnsi="PT Astra Serif"/>
          <w:b/>
          <w:sz w:val="20"/>
          <w:szCs w:val="20"/>
        </w:rPr>
      </w:pPr>
      <w:r w:rsidRPr="008551EC">
        <w:rPr>
          <w:rFonts w:ascii="PT Astra Serif" w:eastAsia="Times New Roman" w:hAnsi="PT Astra Serif"/>
          <w:sz w:val="20"/>
          <w:szCs w:val="20"/>
        </w:rPr>
        <w:t xml:space="preserve">  </w:t>
      </w:r>
    </w:p>
    <w:p w:rsidR="00FE6CD4" w:rsidRPr="008551EC" w:rsidRDefault="00FE6CD4" w:rsidP="00FE6CD4">
      <w:pPr>
        <w:spacing w:after="0" w:line="240" w:lineRule="auto"/>
        <w:ind w:firstLine="709"/>
        <w:jc w:val="center"/>
        <w:rPr>
          <w:rFonts w:ascii="Times New Roman" w:eastAsia="Times New Roman" w:hAnsi="Times New Roman"/>
          <w:b/>
          <w:sz w:val="20"/>
          <w:szCs w:val="20"/>
        </w:rPr>
      </w:pPr>
    </w:p>
    <w:p w:rsidR="00FE6CD4" w:rsidRPr="008551EC" w:rsidRDefault="00FE6CD4" w:rsidP="00FE6CD4">
      <w:pPr>
        <w:spacing w:after="0" w:line="240" w:lineRule="auto"/>
        <w:ind w:firstLine="709"/>
        <w:jc w:val="center"/>
        <w:rPr>
          <w:rFonts w:ascii="Times New Roman" w:eastAsia="Times New Roman" w:hAnsi="Times New Roman"/>
          <w:b/>
          <w:sz w:val="20"/>
          <w:szCs w:val="20"/>
        </w:rPr>
      </w:pPr>
    </w:p>
    <w:p w:rsidR="00FE6CD4" w:rsidRPr="008551EC" w:rsidRDefault="00FE6CD4" w:rsidP="00FE6CD4">
      <w:pPr>
        <w:spacing w:after="0" w:line="240" w:lineRule="auto"/>
        <w:ind w:firstLine="709"/>
        <w:jc w:val="center"/>
        <w:rPr>
          <w:rFonts w:ascii="Times New Roman" w:eastAsia="Times New Roman" w:hAnsi="Times New Roman"/>
          <w:b/>
          <w:sz w:val="20"/>
          <w:szCs w:val="20"/>
        </w:rPr>
      </w:pPr>
    </w:p>
    <w:tbl>
      <w:tblPr>
        <w:tblpPr w:leftFromText="180" w:rightFromText="180" w:bottomFromText="160" w:vertAnchor="text" w:tblpX="31" w:tblpY="1"/>
        <w:tblOverlap w:val="never"/>
        <w:tblW w:w="9361" w:type="dxa"/>
        <w:tblLayout w:type="fixed"/>
        <w:tblLook w:val="04A0"/>
      </w:tblPr>
      <w:tblGrid>
        <w:gridCol w:w="4822"/>
        <w:gridCol w:w="4539"/>
      </w:tblGrid>
      <w:tr w:rsidR="00FE6CD4" w:rsidRPr="008551EC" w:rsidTr="00686F0D">
        <w:trPr>
          <w:trHeight w:val="108"/>
        </w:trPr>
        <w:tc>
          <w:tcPr>
            <w:tcW w:w="4822" w:type="dxa"/>
          </w:tcPr>
          <w:p w:rsidR="00FE6CD4" w:rsidRPr="008551EC" w:rsidRDefault="00FE6CD4" w:rsidP="00686F0D">
            <w:pPr>
              <w:tabs>
                <w:tab w:val="left" w:pos="500"/>
                <w:tab w:val="center" w:pos="3312"/>
              </w:tabs>
              <w:spacing w:after="0" w:line="240" w:lineRule="auto"/>
              <w:jc w:val="center"/>
              <w:rPr>
                <w:rFonts w:ascii="Times New Roman" w:hAnsi="Times New Roman"/>
                <w:sz w:val="20"/>
                <w:szCs w:val="20"/>
              </w:rPr>
            </w:pPr>
            <w:r w:rsidRPr="008551EC">
              <w:rPr>
                <w:rFonts w:ascii="Times New Roman" w:hAnsi="Times New Roman"/>
                <w:sz w:val="20"/>
                <w:szCs w:val="20"/>
              </w:rPr>
              <w:t>Государственный заказчик</w:t>
            </w:r>
          </w:p>
          <w:p w:rsidR="00FE6CD4" w:rsidRPr="008551EC" w:rsidRDefault="00FE6CD4" w:rsidP="00686F0D">
            <w:pPr>
              <w:tabs>
                <w:tab w:val="left" w:pos="500"/>
                <w:tab w:val="center" w:pos="3312"/>
              </w:tabs>
              <w:spacing w:after="0" w:line="240" w:lineRule="auto"/>
              <w:rPr>
                <w:rFonts w:ascii="Times New Roman" w:hAnsi="Times New Roman"/>
                <w:bCs/>
                <w:sz w:val="20"/>
                <w:szCs w:val="20"/>
              </w:rPr>
            </w:pPr>
          </w:p>
          <w:p w:rsidR="00FE6CD4" w:rsidRPr="008551EC" w:rsidRDefault="00FE6CD4" w:rsidP="00686F0D">
            <w:pPr>
              <w:tabs>
                <w:tab w:val="left" w:pos="500"/>
                <w:tab w:val="center" w:pos="3312"/>
              </w:tabs>
              <w:spacing w:after="0" w:line="240" w:lineRule="auto"/>
              <w:rPr>
                <w:rFonts w:ascii="Times New Roman" w:hAnsi="Times New Roman"/>
                <w:sz w:val="20"/>
                <w:szCs w:val="20"/>
              </w:rPr>
            </w:pPr>
          </w:p>
          <w:p w:rsidR="00FE6CD4" w:rsidRPr="008551EC" w:rsidRDefault="00CB3E45" w:rsidP="00686F0D">
            <w:pPr>
              <w:tabs>
                <w:tab w:val="left" w:pos="500"/>
                <w:tab w:val="center" w:pos="3312"/>
              </w:tabs>
              <w:spacing w:after="0" w:line="240" w:lineRule="auto"/>
              <w:rPr>
                <w:rFonts w:ascii="Times New Roman" w:hAnsi="Times New Roman"/>
                <w:sz w:val="20"/>
                <w:szCs w:val="20"/>
              </w:rPr>
            </w:pPr>
            <w:r>
              <w:rPr>
                <w:rFonts w:ascii="Times New Roman" w:hAnsi="Times New Roman"/>
                <w:sz w:val="20"/>
                <w:szCs w:val="20"/>
              </w:rPr>
              <w:t>Н</w:t>
            </w:r>
            <w:r w:rsidR="00FE6CD4" w:rsidRPr="008551EC">
              <w:rPr>
                <w:rFonts w:ascii="Times New Roman" w:hAnsi="Times New Roman"/>
                <w:sz w:val="20"/>
                <w:szCs w:val="20"/>
              </w:rPr>
              <w:t>ачальник</w:t>
            </w:r>
          </w:p>
          <w:p w:rsidR="00FE6CD4" w:rsidRPr="008551EC" w:rsidRDefault="00FE6CD4" w:rsidP="00686F0D">
            <w:pPr>
              <w:tabs>
                <w:tab w:val="left" w:pos="-3265"/>
                <w:tab w:val="center" w:pos="3312"/>
              </w:tabs>
              <w:spacing w:after="0" w:line="240" w:lineRule="auto"/>
              <w:rPr>
                <w:rFonts w:ascii="Times New Roman" w:hAnsi="Times New Roman"/>
                <w:sz w:val="20"/>
                <w:szCs w:val="20"/>
              </w:rPr>
            </w:pPr>
            <w:r w:rsidRPr="008551EC">
              <w:rPr>
                <w:rFonts w:ascii="Times New Roman" w:hAnsi="Times New Roman"/>
                <w:sz w:val="20"/>
                <w:szCs w:val="20"/>
              </w:rPr>
              <w:t>_______________________/</w:t>
            </w:r>
            <w:r w:rsidR="002076DF">
              <w:rPr>
                <w:rFonts w:ascii="Times New Roman" w:hAnsi="Times New Roman"/>
                <w:sz w:val="20"/>
                <w:szCs w:val="20"/>
              </w:rPr>
              <w:t>П.А. Паршин</w:t>
            </w:r>
            <w:r w:rsidRPr="008551EC">
              <w:rPr>
                <w:rFonts w:ascii="Times New Roman" w:hAnsi="Times New Roman"/>
                <w:sz w:val="20"/>
                <w:szCs w:val="20"/>
              </w:rPr>
              <w:t xml:space="preserve"> /</w:t>
            </w:r>
          </w:p>
          <w:p w:rsidR="00FE6CD4" w:rsidRPr="008551EC" w:rsidRDefault="00FE6CD4" w:rsidP="00686F0D">
            <w:pPr>
              <w:tabs>
                <w:tab w:val="left" w:pos="-3265"/>
                <w:tab w:val="center" w:pos="3312"/>
              </w:tabs>
              <w:spacing w:after="0" w:line="240" w:lineRule="auto"/>
              <w:rPr>
                <w:rFonts w:ascii="Times New Roman" w:hAnsi="Times New Roman"/>
                <w:sz w:val="20"/>
                <w:szCs w:val="20"/>
              </w:rPr>
            </w:pPr>
            <w:r w:rsidRPr="008551EC">
              <w:rPr>
                <w:rFonts w:ascii="Times New Roman" w:hAnsi="Times New Roman"/>
                <w:sz w:val="20"/>
                <w:szCs w:val="20"/>
              </w:rPr>
              <w:t>«___»_______________2026 г.</w:t>
            </w:r>
          </w:p>
        </w:tc>
        <w:tc>
          <w:tcPr>
            <w:tcW w:w="4539" w:type="dxa"/>
          </w:tcPr>
          <w:p w:rsidR="00FE6CD4" w:rsidRPr="008551EC" w:rsidRDefault="00FE6CD4" w:rsidP="00686F0D">
            <w:pPr>
              <w:tabs>
                <w:tab w:val="left" w:pos="-3265"/>
                <w:tab w:val="center" w:pos="3312"/>
              </w:tabs>
              <w:spacing w:after="0" w:line="240" w:lineRule="auto"/>
              <w:rPr>
                <w:rFonts w:ascii="Times New Roman" w:hAnsi="Times New Roman"/>
                <w:sz w:val="20"/>
                <w:szCs w:val="20"/>
              </w:rPr>
            </w:pPr>
            <w:r w:rsidRPr="008551EC">
              <w:rPr>
                <w:rFonts w:ascii="Times New Roman" w:hAnsi="Times New Roman"/>
                <w:sz w:val="20"/>
                <w:szCs w:val="20"/>
              </w:rPr>
              <w:t>Поставщик</w:t>
            </w:r>
          </w:p>
          <w:p w:rsidR="00FE6CD4" w:rsidRPr="008551EC" w:rsidRDefault="00FE6CD4" w:rsidP="00686F0D">
            <w:pPr>
              <w:tabs>
                <w:tab w:val="left" w:pos="-3265"/>
                <w:tab w:val="center" w:pos="3312"/>
              </w:tabs>
              <w:spacing w:after="0" w:line="240" w:lineRule="auto"/>
              <w:rPr>
                <w:rFonts w:ascii="Times New Roman" w:hAnsi="Times New Roman"/>
                <w:sz w:val="20"/>
                <w:szCs w:val="20"/>
              </w:rPr>
            </w:pPr>
          </w:p>
          <w:p w:rsidR="00FE6CD4" w:rsidRPr="008551EC" w:rsidRDefault="00FE6CD4" w:rsidP="00686F0D">
            <w:pPr>
              <w:tabs>
                <w:tab w:val="left" w:pos="-3265"/>
                <w:tab w:val="center" w:pos="3312"/>
              </w:tabs>
              <w:spacing w:after="0" w:line="240" w:lineRule="auto"/>
              <w:rPr>
                <w:rFonts w:ascii="Times New Roman" w:hAnsi="Times New Roman"/>
                <w:sz w:val="20"/>
                <w:szCs w:val="20"/>
              </w:rPr>
            </w:pPr>
          </w:p>
          <w:p w:rsidR="00FE6CD4" w:rsidRPr="008551EC" w:rsidRDefault="00FE6CD4" w:rsidP="00686F0D">
            <w:pPr>
              <w:tabs>
                <w:tab w:val="left" w:pos="-3265"/>
                <w:tab w:val="center" w:pos="3312"/>
              </w:tabs>
              <w:spacing w:after="0" w:line="240" w:lineRule="auto"/>
              <w:rPr>
                <w:rFonts w:ascii="Times New Roman" w:hAnsi="Times New Roman"/>
                <w:sz w:val="20"/>
                <w:szCs w:val="20"/>
              </w:rPr>
            </w:pPr>
            <w:r w:rsidRPr="008551EC">
              <w:rPr>
                <w:rFonts w:ascii="Times New Roman" w:hAnsi="Times New Roman"/>
                <w:sz w:val="20"/>
                <w:szCs w:val="20"/>
              </w:rPr>
              <w:t>_______________________</w:t>
            </w:r>
          </w:p>
          <w:p w:rsidR="00FE6CD4" w:rsidRPr="008551EC" w:rsidRDefault="00FE6CD4" w:rsidP="00686F0D">
            <w:pPr>
              <w:tabs>
                <w:tab w:val="left" w:pos="-3265"/>
                <w:tab w:val="center" w:pos="3312"/>
              </w:tabs>
              <w:spacing w:after="0" w:line="240" w:lineRule="auto"/>
              <w:rPr>
                <w:rFonts w:ascii="Times New Roman" w:hAnsi="Times New Roman"/>
                <w:sz w:val="20"/>
                <w:szCs w:val="20"/>
              </w:rPr>
            </w:pPr>
            <w:r w:rsidRPr="008551EC">
              <w:rPr>
                <w:rFonts w:ascii="Times New Roman" w:hAnsi="Times New Roman"/>
                <w:sz w:val="20"/>
                <w:szCs w:val="20"/>
              </w:rPr>
              <w:t>_______________________/_____________/</w:t>
            </w:r>
          </w:p>
          <w:p w:rsidR="00FE6CD4" w:rsidRPr="008551EC" w:rsidRDefault="00FE6CD4" w:rsidP="00686F0D">
            <w:pPr>
              <w:tabs>
                <w:tab w:val="left" w:pos="-3265"/>
                <w:tab w:val="center" w:pos="3312"/>
              </w:tabs>
              <w:spacing w:after="0" w:line="240" w:lineRule="auto"/>
              <w:rPr>
                <w:rFonts w:ascii="Times New Roman" w:hAnsi="Times New Roman"/>
                <w:sz w:val="20"/>
                <w:szCs w:val="20"/>
              </w:rPr>
            </w:pPr>
            <w:r w:rsidRPr="008551EC">
              <w:rPr>
                <w:rFonts w:ascii="Times New Roman" w:hAnsi="Times New Roman"/>
                <w:sz w:val="20"/>
                <w:szCs w:val="20"/>
              </w:rPr>
              <w:t>«___»__________________2026 г.</w:t>
            </w:r>
          </w:p>
        </w:tc>
      </w:tr>
    </w:tbl>
    <w:p w:rsidR="00FE6CD4" w:rsidRPr="008551EC" w:rsidRDefault="00FE6CD4" w:rsidP="00FE6CD4">
      <w:pPr>
        <w:rPr>
          <w:sz w:val="20"/>
          <w:szCs w:val="20"/>
        </w:rPr>
      </w:pPr>
    </w:p>
    <w:p w:rsidR="00EC0DEE" w:rsidRPr="008551EC" w:rsidRDefault="00EC0DEE">
      <w:pPr>
        <w:rPr>
          <w:sz w:val="20"/>
          <w:szCs w:val="20"/>
        </w:rPr>
      </w:pPr>
    </w:p>
    <w:sectPr w:rsidR="00EC0DEE" w:rsidRPr="008551EC" w:rsidSect="00A43E14">
      <w:headerReference w:type="first" r:id="rId11"/>
      <w:pgSz w:w="11906" w:h="16838"/>
      <w:pgMar w:top="1134"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D80" w:rsidRDefault="00646D80" w:rsidP="00A43E14">
      <w:pPr>
        <w:spacing w:after="0" w:line="240" w:lineRule="auto"/>
      </w:pPr>
      <w:r>
        <w:separator/>
      </w:r>
    </w:p>
  </w:endnote>
  <w:endnote w:type="continuationSeparator" w:id="0">
    <w:p w:rsidR="00646D80" w:rsidRDefault="00646D80" w:rsidP="00A43E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D80" w:rsidRDefault="00646D80" w:rsidP="00A43E14">
      <w:pPr>
        <w:spacing w:after="0" w:line="240" w:lineRule="auto"/>
      </w:pPr>
      <w:r>
        <w:separator/>
      </w:r>
    </w:p>
  </w:footnote>
  <w:footnote w:type="continuationSeparator" w:id="0">
    <w:p w:rsidR="00646D80" w:rsidRDefault="00646D80" w:rsidP="00A43E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14" w:rsidRPr="00A43E14" w:rsidRDefault="00A43E14" w:rsidP="00A43E14">
    <w:pPr>
      <w:pStyle w:val="a5"/>
      <w:jc w:val="right"/>
      <w:rPr>
        <w:rFonts w:ascii="PT Astra Serif" w:hAnsi="PT Astra Serif"/>
        <w:sz w:val="20"/>
        <w:szCs w:val="20"/>
      </w:rPr>
    </w:pPr>
    <w:r w:rsidRPr="00A43E14">
      <w:rPr>
        <w:rFonts w:ascii="PT Astra Serif" w:hAnsi="PT Astra Serif"/>
        <w:sz w:val="20"/>
        <w:szCs w:val="20"/>
      </w:rPr>
      <w:t>Зарегистрирован _____202_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B30F60"/>
    <w:multiLevelType w:val="hybridMultilevel"/>
    <w:tmpl w:val="2EC48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FE6CD4"/>
    <w:rsid w:val="00010AB9"/>
    <w:rsid w:val="000616B9"/>
    <w:rsid w:val="000E02EB"/>
    <w:rsid w:val="001608FC"/>
    <w:rsid w:val="0018621A"/>
    <w:rsid w:val="0019218F"/>
    <w:rsid w:val="002076DF"/>
    <w:rsid w:val="002F7385"/>
    <w:rsid w:val="003C6D95"/>
    <w:rsid w:val="003F58B0"/>
    <w:rsid w:val="00476D1B"/>
    <w:rsid w:val="00574B7B"/>
    <w:rsid w:val="005768ED"/>
    <w:rsid w:val="005F32DC"/>
    <w:rsid w:val="00646D80"/>
    <w:rsid w:val="0066486D"/>
    <w:rsid w:val="00686F0D"/>
    <w:rsid w:val="0071186E"/>
    <w:rsid w:val="007B77C2"/>
    <w:rsid w:val="007F5949"/>
    <w:rsid w:val="00807D52"/>
    <w:rsid w:val="008551EC"/>
    <w:rsid w:val="00871B37"/>
    <w:rsid w:val="008968CD"/>
    <w:rsid w:val="009105A3"/>
    <w:rsid w:val="00937DF7"/>
    <w:rsid w:val="009566CC"/>
    <w:rsid w:val="009818D1"/>
    <w:rsid w:val="00983B37"/>
    <w:rsid w:val="00983C3E"/>
    <w:rsid w:val="009C3EC8"/>
    <w:rsid w:val="009C7F79"/>
    <w:rsid w:val="00A43E14"/>
    <w:rsid w:val="00A500AF"/>
    <w:rsid w:val="00AB1D4F"/>
    <w:rsid w:val="00AF4319"/>
    <w:rsid w:val="00B1013D"/>
    <w:rsid w:val="00B81C5D"/>
    <w:rsid w:val="00BA7B0C"/>
    <w:rsid w:val="00BF56A6"/>
    <w:rsid w:val="00C46B32"/>
    <w:rsid w:val="00CB3E45"/>
    <w:rsid w:val="00CE1DC7"/>
    <w:rsid w:val="00CF0A5C"/>
    <w:rsid w:val="00CF6760"/>
    <w:rsid w:val="00D56DE9"/>
    <w:rsid w:val="00D762C8"/>
    <w:rsid w:val="00DC7685"/>
    <w:rsid w:val="00E4735F"/>
    <w:rsid w:val="00E91DDD"/>
    <w:rsid w:val="00EB5E57"/>
    <w:rsid w:val="00EC0DEE"/>
    <w:rsid w:val="00FA0457"/>
    <w:rsid w:val="00FB057C"/>
    <w:rsid w:val="00FD3ACF"/>
    <w:rsid w:val="00FE6C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CD4"/>
    <w:pPr>
      <w:spacing w:after="160" w:line="254" w:lineRule="auto"/>
    </w:pPr>
    <w:rPr>
      <w:rFonts w:eastAsiaTheme="minorEastAsia" w:cs="Times New Roman"/>
      <w:lang w:eastAsia="ru-RU"/>
    </w:rPr>
  </w:style>
  <w:style w:type="paragraph" w:styleId="2">
    <w:name w:val="heading 2"/>
    <w:basedOn w:val="a"/>
    <w:next w:val="a"/>
    <w:link w:val="20"/>
    <w:uiPriority w:val="9"/>
    <w:semiHidden/>
    <w:unhideWhenUsed/>
    <w:qFormat/>
    <w:rsid w:val="00FE6CD4"/>
    <w:pPr>
      <w:keepNext/>
      <w:spacing w:before="240" w:after="60" w:line="240" w:lineRule="auto"/>
      <w:outlineLvl w:val="1"/>
    </w:pPr>
    <w:rPr>
      <w:rFonts w:ascii="Arial" w:eastAsia="Times New Roman"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FE6CD4"/>
    <w:rPr>
      <w:rFonts w:ascii="Arial" w:eastAsia="Times New Roman" w:hAnsi="Arial" w:cs="Times New Roman"/>
      <w:b/>
      <w:bCs/>
      <w:i/>
      <w:iCs/>
      <w:sz w:val="28"/>
      <w:szCs w:val="28"/>
      <w:lang w:eastAsia="ru-RU"/>
    </w:rPr>
  </w:style>
  <w:style w:type="character" w:styleId="a3">
    <w:name w:val="Hyperlink"/>
    <w:basedOn w:val="a0"/>
    <w:uiPriority w:val="99"/>
    <w:semiHidden/>
    <w:unhideWhenUsed/>
    <w:rsid w:val="00FE6CD4"/>
    <w:rPr>
      <w:rFonts w:ascii="Times New Roman" w:hAnsi="Times New Roman" w:cs="Times New Roman" w:hint="default"/>
      <w:color w:val="0000FF"/>
      <w:u w:val="single"/>
    </w:rPr>
  </w:style>
  <w:style w:type="paragraph" w:styleId="a4">
    <w:name w:val="No Spacing"/>
    <w:uiPriority w:val="1"/>
    <w:qFormat/>
    <w:rsid w:val="00FE6CD4"/>
    <w:pPr>
      <w:spacing w:after="0" w:line="240" w:lineRule="auto"/>
    </w:pPr>
    <w:rPr>
      <w:rFonts w:eastAsiaTheme="minorEastAsia" w:cs="Times New Roman"/>
      <w:lang w:eastAsia="ru-RU"/>
    </w:rPr>
  </w:style>
  <w:style w:type="character" w:customStyle="1" w:styleId="ConsPlusNormal">
    <w:name w:val="ConsPlusNormal Знак"/>
    <w:link w:val="ConsPlusNormal0"/>
    <w:locked/>
    <w:rsid w:val="00FE6CD4"/>
    <w:rPr>
      <w:rFonts w:ascii="Times New Roman" w:hAnsi="Times New Roman" w:cs="Times New Roman"/>
      <w:sz w:val="24"/>
      <w:szCs w:val="24"/>
    </w:rPr>
  </w:style>
  <w:style w:type="paragraph" w:customStyle="1" w:styleId="ConsPlusNormal0">
    <w:name w:val="ConsPlusNormal"/>
    <w:link w:val="ConsPlusNormal"/>
    <w:qFormat/>
    <w:rsid w:val="00FE6CD4"/>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rsid w:val="00FE6CD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Standard">
    <w:name w:val="Standard"/>
    <w:rsid w:val="00E4735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ableContents">
    <w:name w:val="Table Contents"/>
    <w:basedOn w:val="Standard"/>
    <w:rsid w:val="00E4735F"/>
    <w:pPr>
      <w:suppressLineNumbers/>
    </w:pPr>
  </w:style>
  <w:style w:type="paragraph" w:customStyle="1" w:styleId="126">
    <w:name w:val="Основной текст126"/>
    <w:basedOn w:val="Standard"/>
    <w:rsid w:val="00E4735F"/>
    <w:pPr>
      <w:spacing w:after="60" w:line="0" w:lineRule="atLeast"/>
      <w:jc w:val="right"/>
    </w:pPr>
    <w:rPr>
      <w:rFonts w:ascii="Times New Roman" w:eastAsia="Times New Roman" w:hAnsi="Times New Roman" w:cs="Times New Roman"/>
      <w:color w:val="000000"/>
      <w:sz w:val="20"/>
      <w:szCs w:val="20"/>
    </w:rPr>
  </w:style>
  <w:style w:type="paragraph" w:styleId="a5">
    <w:name w:val="header"/>
    <w:basedOn w:val="a"/>
    <w:link w:val="a6"/>
    <w:uiPriority w:val="99"/>
    <w:unhideWhenUsed/>
    <w:rsid w:val="00A43E1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3E14"/>
    <w:rPr>
      <w:rFonts w:eastAsiaTheme="minorEastAsia" w:cs="Times New Roman"/>
      <w:lang w:eastAsia="ru-RU"/>
    </w:rPr>
  </w:style>
  <w:style w:type="paragraph" w:styleId="a7">
    <w:name w:val="footer"/>
    <w:basedOn w:val="a"/>
    <w:link w:val="a8"/>
    <w:uiPriority w:val="99"/>
    <w:unhideWhenUsed/>
    <w:rsid w:val="00A43E1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3E14"/>
    <w:rPr>
      <w:rFonts w:eastAsiaTheme="minorEastAsia" w:cs="Times New Roman"/>
      <w:lang w:eastAsia="ru-RU"/>
    </w:rPr>
  </w:style>
</w:styles>
</file>

<file path=word/webSettings.xml><?xml version="1.0" encoding="utf-8"?>
<w:webSettings xmlns:r="http://schemas.openxmlformats.org/officeDocument/2006/relationships" xmlns:w="http://schemas.openxmlformats.org/wordprocessingml/2006/main">
  <w:divs>
    <w:div w:id="23109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878DA03DED7068BD1E6B1F1F395957288153FA7DD34F155A124C5286A0B966153F9BE52FC93448F5EBB4454DCA7B9AC0BC21t8J9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A8878DA03DED7068BD1E6B1F1F395957288153FA7DD34F155A124C5286A0B966153F9BE52FC93448F5EBB4454DCA7B9AC0BC21t8J9H" TargetMode="External"/><Relationship Id="rId4" Type="http://schemas.openxmlformats.org/officeDocument/2006/relationships/settings" Target="settings.xml"/><Relationship Id="rId9" Type="http://schemas.openxmlformats.org/officeDocument/2006/relationships/hyperlink" Target="consultantplus://offline/ref=A8878DA03DED7068BD1E6B1F1F395957288153FA7DD34F155A124C5286A0B966153F9BE52FC93448F5EBB4454DCA7B9AC0BC21t8J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450CB-B8F9-4F65-A309-0AC3235E6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5610</Words>
  <Characters>31983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 Windows</cp:lastModifiedBy>
  <cp:revision>2</cp:revision>
  <dcterms:created xsi:type="dcterms:W3CDTF">2026-10-15T08:35:00Z</dcterms:created>
  <dcterms:modified xsi:type="dcterms:W3CDTF">2026-10-15T08:35:00Z</dcterms:modified>
</cp:coreProperties>
</file>