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7C1" w:rsidRPr="0031380D" w:rsidRDefault="00B267C1" w:rsidP="00E87D0F">
      <w:pPr>
        <w:pStyle w:val="4"/>
        <w:numPr>
          <w:ilvl w:val="0"/>
          <w:numId w:val="0"/>
        </w:numPr>
        <w:rPr>
          <w:lang w:val="en-US"/>
        </w:rPr>
      </w:pPr>
    </w:p>
    <w:p w:rsidR="00B267C1" w:rsidRPr="00E023B0" w:rsidRDefault="0080725B" w:rsidP="00B267C1">
      <w:pPr>
        <w:ind w:firstLine="709"/>
        <w:jc w:val="center"/>
      </w:pPr>
      <w:r w:rsidRPr="00E023B0">
        <w:rPr>
          <w:b/>
        </w:rPr>
        <w:t xml:space="preserve">ПРОЕКТ </w:t>
      </w:r>
      <w:r w:rsidR="00B267C1" w:rsidRPr="00E023B0">
        <w:rPr>
          <w:b/>
        </w:rPr>
        <w:t>ГОСУДАРСТВЕНН</w:t>
      </w:r>
      <w:r w:rsidRPr="00E023B0">
        <w:rPr>
          <w:b/>
        </w:rPr>
        <w:t>ОГО</w:t>
      </w:r>
      <w:r w:rsidR="00B267C1" w:rsidRPr="00E023B0">
        <w:rPr>
          <w:b/>
        </w:rPr>
        <w:t xml:space="preserve"> КОНТРАКТ</w:t>
      </w:r>
      <w:r w:rsidRPr="00E023B0">
        <w:rPr>
          <w:b/>
        </w:rPr>
        <w:t>А</w:t>
      </w:r>
      <w:r w:rsidR="00B267C1" w:rsidRPr="00E023B0">
        <w:t xml:space="preserve"> № ______</w:t>
      </w:r>
    </w:p>
    <w:p w:rsidR="00456B50" w:rsidRPr="00E023B0" w:rsidRDefault="00B267C1" w:rsidP="00B267C1">
      <w:pPr>
        <w:ind w:firstLine="709"/>
        <w:jc w:val="center"/>
        <w:rPr>
          <w:b/>
          <w:sz w:val="22"/>
          <w:szCs w:val="22"/>
        </w:rPr>
      </w:pPr>
      <w:r w:rsidRPr="00E023B0">
        <w:t>на оказание услуг</w:t>
      </w:r>
      <w:r w:rsidR="004D7BB7" w:rsidRPr="00E023B0">
        <w:t xml:space="preserve"> </w:t>
      </w:r>
      <w:r w:rsidR="00681248" w:rsidRPr="00E023B0">
        <w:t>сотовой радиотелефонной связи</w:t>
      </w:r>
    </w:p>
    <w:p w:rsidR="00B267C1" w:rsidRPr="00E023B0" w:rsidRDefault="00F6044F" w:rsidP="00F6044F">
      <w:pPr>
        <w:ind w:firstLine="709"/>
      </w:pPr>
      <w:r w:rsidRPr="00E023B0">
        <w:t xml:space="preserve">                           </w:t>
      </w:r>
      <w:r w:rsidR="004D7BB7" w:rsidRPr="00E023B0">
        <w:t>ИКЗ</w:t>
      </w:r>
      <w:r w:rsidRPr="00E023B0">
        <w:t>:</w:t>
      </w:r>
      <w:r w:rsidR="001C793D" w:rsidRPr="00E023B0">
        <w:t xml:space="preserve"> </w:t>
      </w:r>
    </w:p>
    <w:p w:rsidR="00B267C1" w:rsidRPr="00E023B0" w:rsidRDefault="007A326E" w:rsidP="00C60877">
      <w:pPr>
        <w:pStyle w:val="af4"/>
      </w:pPr>
      <w:r w:rsidRPr="00E023B0">
        <w:t>Великий Новгород</w:t>
      </w:r>
      <w:r w:rsidR="00954804" w:rsidRPr="00E023B0">
        <w:tab/>
      </w:r>
      <w:r w:rsidR="00954804" w:rsidRPr="00E023B0">
        <w:tab/>
      </w:r>
      <w:r w:rsidR="00954804" w:rsidRPr="00E023B0">
        <w:tab/>
      </w:r>
      <w:r w:rsidR="00954804" w:rsidRPr="00E023B0">
        <w:tab/>
      </w:r>
      <w:r w:rsidR="00954804" w:rsidRPr="00E023B0">
        <w:tab/>
        <w:t xml:space="preserve">         </w:t>
      </w:r>
      <w:r w:rsidR="004523E5" w:rsidRPr="00E023B0">
        <w:t xml:space="preserve">      </w:t>
      </w:r>
      <w:r w:rsidR="00AC5AC1" w:rsidRPr="00E023B0">
        <w:t xml:space="preserve"> </w:t>
      </w:r>
      <w:r w:rsidR="00C60877" w:rsidRPr="00E023B0">
        <w:t xml:space="preserve">«___» </w:t>
      </w:r>
      <w:r w:rsidR="00AB092C" w:rsidRPr="00E023B0">
        <w:t>__________</w:t>
      </w:r>
      <w:r w:rsidR="00B2292E" w:rsidRPr="00E023B0">
        <w:t xml:space="preserve"> 202</w:t>
      </w:r>
      <w:r w:rsidR="0080725B" w:rsidRPr="00E023B0">
        <w:t>6</w:t>
      </w:r>
      <w:r w:rsidR="00C60877" w:rsidRPr="00E023B0">
        <w:t xml:space="preserve"> года </w:t>
      </w:r>
    </w:p>
    <w:p w:rsidR="001C793D" w:rsidRPr="00E023B0" w:rsidRDefault="001C793D" w:rsidP="001C793D">
      <w:pPr>
        <w:ind w:firstLine="709"/>
        <w:jc w:val="both"/>
        <w:rPr>
          <w:b/>
          <w:bCs/>
        </w:rPr>
      </w:pPr>
      <w:r w:rsidRPr="00E023B0">
        <w:t>Управление Федеральной службы исполнения наказаний по Новгородской области (УФСИН России по Новгородской области), именуемое в дальнейшем</w:t>
      </w:r>
      <w:r w:rsidR="00FA3178" w:rsidRPr="00E023B0">
        <w:t xml:space="preserve"> «Государственный Заказчик»,</w:t>
      </w:r>
      <w:r w:rsidRPr="00E023B0">
        <w:t xml:space="preserve"> </w:t>
      </w:r>
      <w:r w:rsidR="00477DBA" w:rsidRPr="00E023B0">
        <w:t>«Заказчик»</w:t>
      </w:r>
      <w:r w:rsidR="00907BE2" w:rsidRPr="00E023B0">
        <w:t>,</w:t>
      </w:r>
      <w:r w:rsidRPr="00E023B0">
        <w:t xml:space="preserve"> от имени и в интересах Российской Федерации, </w:t>
      </w:r>
      <w:r w:rsidR="001A237C" w:rsidRPr="00E023B0">
        <w:t xml:space="preserve">в лице </w:t>
      </w:r>
      <w:r w:rsidR="00E322A2" w:rsidRPr="00E023B0">
        <w:rPr>
          <w:color w:val="000000"/>
        </w:rPr>
        <w:t xml:space="preserve">заместителя начальника УФСИН России по Новгородской области </w:t>
      </w:r>
      <w:r w:rsidR="00D513BB">
        <w:rPr>
          <w:color w:val="000000"/>
        </w:rPr>
        <w:t>Васильева</w:t>
      </w:r>
      <w:r w:rsidR="0020086D" w:rsidRPr="0020086D">
        <w:rPr>
          <w:color w:val="000000"/>
        </w:rPr>
        <w:t xml:space="preserve"> </w:t>
      </w:r>
      <w:r w:rsidR="00D513BB">
        <w:rPr>
          <w:color w:val="000000"/>
        </w:rPr>
        <w:t>Арсения</w:t>
      </w:r>
      <w:r w:rsidR="0020086D" w:rsidRPr="0020086D">
        <w:rPr>
          <w:color w:val="000000"/>
        </w:rPr>
        <w:t xml:space="preserve"> </w:t>
      </w:r>
      <w:r w:rsidR="00D513BB">
        <w:rPr>
          <w:color w:val="000000"/>
        </w:rPr>
        <w:t>Анатольевича</w:t>
      </w:r>
      <w:r w:rsidR="0020086D" w:rsidRPr="0020086D">
        <w:rPr>
          <w:color w:val="000000"/>
        </w:rPr>
        <w:t xml:space="preserve">, действующего на основании Положения и  доверенности от </w:t>
      </w:r>
      <w:r w:rsidR="007F7775" w:rsidRPr="007F7775">
        <w:rPr>
          <w:color w:val="000000"/>
        </w:rPr>
        <w:t>25</w:t>
      </w:r>
      <w:r w:rsidR="00C76042" w:rsidRPr="007F7775">
        <w:rPr>
          <w:color w:val="000000"/>
        </w:rPr>
        <w:t>.0</w:t>
      </w:r>
      <w:r w:rsidR="007F7775" w:rsidRPr="007F7775">
        <w:rPr>
          <w:color w:val="000000"/>
        </w:rPr>
        <w:t>3</w:t>
      </w:r>
      <w:r w:rsidR="00C76042" w:rsidRPr="007F7775">
        <w:rPr>
          <w:color w:val="000000"/>
        </w:rPr>
        <w:t>.202</w:t>
      </w:r>
      <w:r w:rsidR="007F7775" w:rsidRPr="007F7775">
        <w:rPr>
          <w:color w:val="000000"/>
        </w:rPr>
        <w:t>5</w:t>
      </w:r>
      <w:r w:rsidR="00C76042" w:rsidRPr="007F7775">
        <w:rPr>
          <w:color w:val="000000"/>
        </w:rPr>
        <w:t xml:space="preserve"> № вн-17-1</w:t>
      </w:r>
      <w:r w:rsidR="007F7775" w:rsidRPr="007F7775">
        <w:rPr>
          <w:color w:val="000000"/>
        </w:rPr>
        <w:t>03</w:t>
      </w:r>
      <w:r w:rsidR="00C76042">
        <w:rPr>
          <w:color w:val="000000"/>
        </w:rPr>
        <w:t xml:space="preserve"> </w:t>
      </w:r>
      <w:r w:rsidR="001A237C" w:rsidRPr="00E023B0">
        <w:t>с одной стороны</w:t>
      </w:r>
      <w:r w:rsidR="00E322A2" w:rsidRPr="00E023B0">
        <w:t xml:space="preserve">, </w:t>
      </w:r>
      <w:r w:rsidRPr="00E023B0">
        <w:t xml:space="preserve">и </w:t>
      </w:r>
      <w:r w:rsidR="00FF1BC9" w:rsidRPr="00E023B0">
        <w:t>___________________</w:t>
      </w:r>
      <w:r w:rsidRPr="00E023B0">
        <w:t xml:space="preserve">, </w:t>
      </w:r>
      <w:r w:rsidRPr="00E023B0">
        <w:rPr>
          <w:bCs/>
        </w:rPr>
        <w:t>именуемое в дальнейшем «Исполнитель», в лице</w:t>
      </w:r>
      <w:r w:rsidRPr="00E023B0">
        <w:t xml:space="preserve"> </w:t>
      </w:r>
      <w:r w:rsidR="00FF1BC9" w:rsidRPr="00E023B0">
        <w:rPr>
          <w:shd w:val="clear" w:color="auto" w:fill="FFFFFF"/>
        </w:rPr>
        <w:t>______________</w:t>
      </w:r>
      <w:r w:rsidRPr="00E023B0">
        <w:rPr>
          <w:bCs/>
        </w:rPr>
        <w:t>, с другой стороны, вместе в дальнейшем именуемые «Стороны», руководствуясь п. 4 ч. 1 ст. 93 Федерального закона от 05.04.2013 № 44-ФЗ "О контрактной системе в сфер</w:t>
      </w:r>
      <w:r w:rsidR="000116F1" w:rsidRPr="00E023B0">
        <w:rPr>
          <w:bCs/>
        </w:rPr>
        <w:t xml:space="preserve">е закупок товаров, работ, услуг </w:t>
      </w:r>
      <w:r w:rsidRPr="00E023B0">
        <w:rPr>
          <w:bCs/>
        </w:rPr>
        <w:t xml:space="preserve">для обеспечения государственных и муниципальных нужд", </w:t>
      </w:r>
      <w:r w:rsidR="000116F1" w:rsidRPr="00E023B0">
        <w:rPr>
          <w:spacing w:val="-2"/>
        </w:rPr>
        <w:t xml:space="preserve">а также в соответствии </w:t>
      </w:r>
      <w:r w:rsidRPr="00E023B0">
        <w:rPr>
          <w:spacing w:val="-2"/>
        </w:rPr>
        <w:t xml:space="preserve">с закупочной сессией на ЕАТ «Березка» № </w:t>
      </w:r>
      <w:r w:rsidR="00FF1BC9" w:rsidRPr="00E023B0">
        <w:rPr>
          <w:rStyle w:val="text-green"/>
        </w:rPr>
        <w:t>______________</w:t>
      </w:r>
      <w:r w:rsidR="00146F2C" w:rsidRPr="00E023B0">
        <w:rPr>
          <w:spacing w:val="-2"/>
        </w:rPr>
        <w:br/>
      </w:r>
      <w:r w:rsidRPr="00E023B0">
        <w:rPr>
          <w:spacing w:val="-2"/>
        </w:rPr>
        <w:t xml:space="preserve">от </w:t>
      </w:r>
      <w:r w:rsidR="00FF1BC9" w:rsidRPr="00E023B0">
        <w:rPr>
          <w:spacing w:val="-2"/>
        </w:rPr>
        <w:t>00</w:t>
      </w:r>
      <w:r w:rsidR="000116F1" w:rsidRPr="00E023B0">
        <w:rPr>
          <w:spacing w:val="-2"/>
        </w:rPr>
        <w:t>.</w:t>
      </w:r>
      <w:r w:rsidR="00B4551F" w:rsidRPr="00E023B0">
        <w:rPr>
          <w:spacing w:val="-2"/>
        </w:rPr>
        <w:t>00</w:t>
      </w:r>
      <w:r w:rsidR="000116F1" w:rsidRPr="00E023B0">
        <w:rPr>
          <w:spacing w:val="-2"/>
        </w:rPr>
        <w:t>.202</w:t>
      </w:r>
      <w:r w:rsidR="00B4551F" w:rsidRPr="00E023B0">
        <w:rPr>
          <w:spacing w:val="-2"/>
        </w:rPr>
        <w:t>6</w:t>
      </w:r>
      <w:r w:rsidRPr="00E023B0">
        <w:rPr>
          <w:spacing w:val="-2"/>
        </w:rPr>
        <w:t xml:space="preserve"> года</w:t>
      </w:r>
      <w:r w:rsidRPr="00E023B0">
        <w:rPr>
          <w:b/>
          <w:bCs/>
        </w:rPr>
        <w:t xml:space="preserve">, </w:t>
      </w:r>
      <w:r w:rsidRPr="00E023B0">
        <w:rPr>
          <w:bCs/>
        </w:rPr>
        <w:t xml:space="preserve">заключили настоящий Государственный </w:t>
      </w:r>
      <w:r w:rsidR="00146F2C" w:rsidRPr="00E023B0">
        <w:rPr>
          <w:bCs/>
        </w:rPr>
        <w:t xml:space="preserve">контракт (далее также Контракт) </w:t>
      </w:r>
      <w:r w:rsidRPr="00E023B0">
        <w:rPr>
          <w:bCs/>
        </w:rPr>
        <w:t>о нижеследующем:</w:t>
      </w:r>
    </w:p>
    <w:p w:rsidR="001C793D" w:rsidRPr="007A674C" w:rsidRDefault="001C793D" w:rsidP="001C793D">
      <w:pPr>
        <w:ind w:firstLine="709"/>
        <w:jc w:val="both"/>
        <w:rPr>
          <w:rFonts w:ascii="XO Thames" w:hAnsi="XO Thames"/>
          <w:bCs/>
        </w:rPr>
      </w:pPr>
    </w:p>
    <w:p w:rsidR="00C27CF0" w:rsidRPr="00E023B0" w:rsidRDefault="00C27CF0" w:rsidP="00C27CF0">
      <w:pPr>
        <w:ind w:firstLine="709"/>
        <w:jc w:val="center"/>
        <w:rPr>
          <w:b/>
          <w:bCs/>
        </w:rPr>
      </w:pPr>
      <w:r w:rsidRPr="00E023B0">
        <w:rPr>
          <w:b/>
          <w:bCs/>
        </w:rPr>
        <w:t>1. Предмет Контракта</w:t>
      </w:r>
    </w:p>
    <w:p w:rsidR="00C27CF0" w:rsidRPr="00E023B0" w:rsidRDefault="00C27CF0" w:rsidP="00C27CF0">
      <w:pPr>
        <w:ind w:firstLine="709"/>
        <w:jc w:val="center"/>
        <w:rPr>
          <w:b/>
          <w:bCs/>
        </w:rPr>
      </w:pPr>
    </w:p>
    <w:p w:rsidR="00C27CF0" w:rsidRPr="00E023B0" w:rsidRDefault="00C27CF0" w:rsidP="00C27CF0">
      <w:pPr>
        <w:pStyle w:val="a6"/>
        <w:ind w:firstLine="709"/>
        <w:rPr>
          <w:b w:val="0"/>
          <w:sz w:val="24"/>
          <w:u w:val="none"/>
          <w:lang w:val="ru-RU"/>
        </w:rPr>
      </w:pPr>
      <w:r w:rsidRPr="00E023B0">
        <w:rPr>
          <w:b w:val="0"/>
          <w:sz w:val="24"/>
          <w:u w:val="none"/>
        </w:rPr>
        <w:t>1.1. По настоящему Контракту и на его условиях</w:t>
      </w:r>
      <w:r w:rsidR="003A3AD6" w:rsidRPr="00E023B0">
        <w:rPr>
          <w:b w:val="0"/>
          <w:sz w:val="24"/>
          <w:u w:val="none"/>
        </w:rPr>
        <w:t xml:space="preserve"> Исполнитель обязуется оказать,</w:t>
      </w:r>
      <w:r w:rsidR="003A3AD6" w:rsidRPr="00E023B0">
        <w:rPr>
          <w:b w:val="0"/>
          <w:sz w:val="24"/>
          <w:u w:val="none"/>
          <w:lang w:val="ru-RU"/>
        </w:rPr>
        <w:br/>
      </w:r>
      <w:r w:rsidRPr="00E023B0">
        <w:rPr>
          <w:b w:val="0"/>
          <w:sz w:val="24"/>
          <w:u w:val="none"/>
        </w:rPr>
        <w:t>а Государственный заказчик обязуется принять и оплатить надлежащим образом оказанные Исполнителем услуги. Предметом настоящего Контракта являются услуги</w:t>
      </w:r>
      <w:r w:rsidRPr="00E023B0">
        <w:rPr>
          <w:b w:val="0"/>
          <w:sz w:val="24"/>
          <w:u w:val="none"/>
          <w:lang w:val="ru-RU"/>
        </w:rPr>
        <w:t xml:space="preserve"> сотовой </w:t>
      </w:r>
      <w:r w:rsidRPr="00E023B0">
        <w:rPr>
          <w:b w:val="0"/>
          <w:sz w:val="24"/>
          <w:u w:val="none"/>
        </w:rPr>
        <w:t>радиотелефонной связи</w:t>
      </w:r>
      <w:r w:rsidRPr="00E023B0">
        <w:rPr>
          <w:b w:val="0"/>
          <w:sz w:val="24"/>
          <w:u w:val="none"/>
          <w:lang w:val="ru-RU"/>
        </w:rPr>
        <w:t xml:space="preserve"> (далее Услуги),</w:t>
      </w:r>
      <w:r w:rsidRPr="00E023B0">
        <w:rPr>
          <w:b w:val="0"/>
          <w:sz w:val="24"/>
          <w:u w:val="none"/>
        </w:rPr>
        <w:t xml:space="preserve"> в </w:t>
      </w:r>
      <w:r w:rsidR="003A3AD6" w:rsidRPr="00E023B0">
        <w:rPr>
          <w:b w:val="0"/>
          <w:sz w:val="24"/>
          <w:u w:val="none"/>
        </w:rPr>
        <w:t>соответствии с законодательными</w:t>
      </w:r>
      <w:r w:rsidR="003A3AD6" w:rsidRPr="00E023B0">
        <w:rPr>
          <w:b w:val="0"/>
          <w:sz w:val="24"/>
          <w:u w:val="none"/>
          <w:lang w:val="ru-RU"/>
        </w:rPr>
        <w:br/>
      </w:r>
      <w:r w:rsidRPr="00E023B0">
        <w:rPr>
          <w:b w:val="0"/>
          <w:sz w:val="24"/>
          <w:u w:val="none"/>
        </w:rPr>
        <w:t xml:space="preserve">и иными нормативными правовыми актами Российской Федерации, Правилами оказания услуг </w:t>
      </w:r>
      <w:r w:rsidRPr="00E023B0">
        <w:rPr>
          <w:b w:val="0"/>
          <w:sz w:val="24"/>
          <w:u w:val="none"/>
          <w:lang w:val="ru-RU"/>
        </w:rPr>
        <w:t>согласно Техническому заданию (Приложение № 2 к Контракту).</w:t>
      </w:r>
    </w:p>
    <w:p w:rsidR="00C27CF0" w:rsidRPr="00E023B0" w:rsidRDefault="00C27CF0" w:rsidP="00C27CF0">
      <w:pPr>
        <w:autoSpaceDE w:val="0"/>
        <w:autoSpaceDN w:val="0"/>
        <w:adjustRightInd w:val="0"/>
        <w:ind w:firstLine="709"/>
        <w:jc w:val="both"/>
        <w:rPr>
          <w:rFonts w:eastAsia="Calibri"/>
        </w:rPr>
      </w:pPr>
      <w:r w:rsidRPr="00E023B0">
        <w:rPr>
          <w:rFonts w:eastAsia="Calibri"/>
        </w:rPr>
        <w:t>1.2. Оказанные услуги должны отвечать требованиям качества, безопасности жизни и здоровья, иным требованиям безопасности, сертификации, лицензирования, предъявляемым к ним законодательством Российской Федерации.</w:t>
      </w:r>
    </w:p>
    <w:p w:rsidR="00C27CF0" w:rsidRPr="00E023B0" w:rsidRDefault="00C27CF0" w:rsidP="00C27CF0">
      <w:pPr>
        <w:autoSpaceDE w:val="0"/>
        <w:autoSpaceDN w:val="0"/>
        <w:adjustRightInd w:val="0"/>
        <w:ind w:firstLine="709"/>
        <w:jc w:val="both"/>
        <w:rPr>
          <w:rFonts w:eastAsia="Calibri"/>
        </w:rPr>
      </w:pPr>
      <w:r w:rsidRPr="00E023B0">
        <w:rPr>
          <w:rFonts w:eastAsia="Calibri"/>
        </w:rPr>
        <w:t>1.3. Место оказания услуг: территория Новгородской области.</w:t>
      </w:r>
    </w:p>
    <w:p w:rsidR="00C27CF0" w:rsidRPr="00E023B0" w:rsidRDefault="00C27CF0" w:rsidP="00C27CF0">
      <w:pPr>
        <w:autoSpaceDE w:val="0"/>
        <w:autoSpaceDN w:val="0"/>
        <w:adjustRightInd w:val="0"/>
        <w:ind w:firstLine="709"/>
        <w:jc w:val="both"/>
      </w:pPr>
      <w:r w:rsidRPr="00E023B0">
        <w:t xml:space="preserve">1.4. Единица измерения – </w:t>
      </w:r>
      <w:r w:rsidR="003B30CA" w:rsidRPr="00E023B0">
        <w:t>условная единица.</w:t>
      </w:r>
    </w:p>
    <w:p w:rsidR="003B30CA" w:rsidRPr="007A674C" w:rsidRDefault="003B30CA" w:rsidP="00C27CF0">
      <w:pPr>
        <w:autoSpaceDE w:val="0"/>
        <w:autoSpaceDN w:val="0"/>
        <w:adjustRightInd w:val="0"/>
        <w:ind w:firstLine="709"/>
        <w:jc w:val="both"/>
        <w:rPr>
          <w:rFonts w:ascii="XO Thames" w:eastAsia="Calibri" w:hAnsi="XO Thames"/>
        </w:rPr>
      </w:pPr>
    </w:p>
    <w:p w:rsidR="00C27CF0" w:rsidRPr="00E023B0" w:rsidRDefault="00C27CF0" w:rsidP="00C27CF0">
      <w:pPr>
        <w:pStyle w:val="ab"/>
        <w:ind w:firstLine="709"/>
        <w:jc w:val="center"/>
        <w:rPr>
          <w:b/>
        </w:rPr>
      </w:pPr>
      <w:r w:rsidRPr="00E023B0">
        <w:rPr>
          <w:b/>
        </w:rPr>
        <w:t>2. Сроки оказания услуг</w:t>
      </w:r>
    </w:p>
    <w:p w:rsidR="00C27CF0" w:rsidRPr="00E023B0" w:rsidRDefault="00C27CF0" w:rsidP="00C27CF0">
      <w:pPr>
        <w:pStyle w:val="ab"/>
        <w:ind w:firstLine="709"/>
        <w:jc w:val="center"/>
        <w:rPr>
          <w:b/>
        </w:rPr>
      </w:pPr>
    </w:p>
    <w:p w:rsidR="00C27CF0" w:rsidRPr="00E023B0" w:rsidRDefault="00C27CF0" w:rsidP="008C3A2E">
      <w:pPr>
        <w:pStyle w:val="6"/>
        <w:numPr>
          <w:ilvl w:val="0"/>
          <w:numId w:val="0"/>
        </w:numPr>
        <w:ind w:left="1152" w:hanging="443"/>
        <w:rPr>
          <w:b w:val="0"/>
          <w:sz w:val="24"/>
          <w:szCs w:val="24"/>
        </w:rPr>
      </w:pPr>
      <w:r w:rsidRPr="00E023B0">
        <w:rPr>
          <w:b w:val="0"/>
          <w:sz w:val="24"/>
          <w:szCs w:val="24"/>
        </w:rPr>
        <w:t xml:space="preserve">2.1. Начало оказания услуг – </w:t>
      </w:r>
      <w:r w:rsidR="00B2292E" w:rsidRPr="00E023B0">
        <w:rPr>
          <w:b w:val="0"/>
          <w:sz w:val="24"/>
          <w:szCs w:val="24"/>
          <w:lang w:val="en-US"/>
        </w:rPr>
        <w:t>c</w:t>
      </w:r>
      <w:r w:rsidR="00B2292E" w:rsidRPr="00E023B0">
        <w:rPr>
          <w:b w:val="0"/>
          <w:sz w:val="24"/>
          <w:szCs w:val="24"/>
        </w:rPr>
        <w:t xml:space="preserve"> </w:t>
      </w:r>
      <w:r w:rsidR="00E322A2" w:rsidRPr="00E023B0">
        <w:rPr>
          <w:rStyle w:val="ac"/>
          <w:b w:val="0"/>
          <w:lang w:val="ru-RU"/>
        </w:rPr>
        <w:t>даты заключения контракта</w:t>
      </w:r>
      <w:r w:rsidR="00B2292E" w:rsidRPr="00E023B0">
        <w:rPr>
          <w:b w:val="0"/>
          <w:sz w:val="24"/>
          <w:szCs w:val="24"/>
        </w:rPr>
        <w:t>.</w:t>
      </w:r>
    </w:p>
    <w:p w:rsidR="00C27CF0" w:rsidRPr="00E023B0" w:rsidRDefault="00C27CF0" w:rsidP="00C27CF0">
      <w:pPr>
        <w:pStyle w:val="ab"/>
        <w:ind w:firstLine="709"/>
        <w:rPr>
          <w:u w:val="single"/>
        </w:rPr>
      </w:pPr>
      <w:r w:rsidRPr="00E023B0">
        <w:t>2.2. Окончание оказания услуг – «</w:t>
      </w:r>
      <w:r w:rsidR="00AB092C" w:rsidRPr="00E023B0">
        <w:t>3</w:t>
      </w:r>
      <w:r w:rsidRPr="00E023B0">
        <w:t xml:space="preserve">1» </w:t>
      </w:r>
      <w:r w:rsidR="00E322A2" w:rsidRPr="00E023B0">
        <w:t>декабря</w:t>
      </w:r>
      <w:r w:rsidR="00923C84" w:rsidRPr="00E023B0">
        <w:t xml:space="preserve"> </w:t>
      </w:r>
      <w:r w:rsidRPr="00E023B0">
        <w:t>202</w:t>
      </w:r>
      <w:r w:rsidR="0080725B" w:rsidRPr="00E023B0">
        <w:t>6</w:t>
      </w:r>
      <w:r w:rsidRPr="00E023B0">
        <w:t xml:space="preserve"> года.</w:t>
      </w:r>
    </w:p>
    <w:p w:rsidR="00C27CF0" w:rsidRPr="00E023B0" w:rsidRDefault="00C27CF0" w:rsidP="00C27CF0">
      <w:pPr>
        <w:pStyle w:val="ab"/>
        <w:ind w:firstLine="709"/>
      </w:pPr>
      <w:r w:rsidRPr="00E023B0">
        <w:t>2.3. Датой исполнения Исполнителем обязательств по настоящему Контракту считается дата подписания (утверждения) Государственным заказчиком Акта оказанных услуг.</w:t>
      </w:r>
    </w:p>
    <w:p w:rsidR="003B30CA" w:rsidRPr="007A674C" w:rsidRDefault="003B30CA" w:rsidP="00C27CF0">
      <w:pPr>
        <w:pStyle w:val="ab"/>
        <w:ind w:firstLine="709"/>
        <w:jc w:val="center"/>
        <w:rPr>
          <w:rFonts w:ascii="XO Thames" w:hAnsi="XO Thames"/>
          <w:b/>
        </w:rPr>
      </w:pPr>
    </w:p>
    <w:p w:rsidR="00C27CF0" w:rsidRPr="00E023B0" w:rsidRDefault="00C27CF0" w:rsidP="00C27CF0">
      <w:pPr>
        <w:pStyle w:val="ab"/>
        <w:ind w:firstLine="709"/>
        <w:jc w:val="center"/>
        <w:rPr>
          <w:b/>
        </w:rPr>
      </w:pPr>
      <w:r w:rsidRPr="00E023B0">
        <w:rPr>
          <w:b/>
        </w:rPr>
        <w:t>3. Права и обязанности Сторон</w:t>
      </w:r>
    </w:p>
    <w:p w:rsidR="00C27CF0" w:rsidRPr="00E023B0" w:rsidRDefault="00C27CF0" w:rsidP="00C27CF0">
      <w:pPr>
        <w:pStyle w:val="ab"/>
        <w:ind w:firstLine="709"/>
        <w:jc w:val="center"/>
        <w:rPr>
          <w:b/>
        </w:rPr>
      </w:pPr>
    </w:p>
    <w:p w:rsidR="00C27CF0" w:rsidRPr="00E023B0" w:rsidRDefault="00C27CF0" w:rsidP="00C27CF0">
      <w:pPr>
        <w:pStyle w:val="ab"/>
        <w:ind w:firstLine="709"/>
      </w:pPr>
      <w:r w:rsidRPr="00E023B0">
        <w:t>3.1. Исполнитель вправе:</w:t>
      </w:r>
    </w:p>
    <w:p w:rsidR="00C27CF0" w:rsidRPr="00E023B0" w:rsidRDefault="00C27CF0" w:rsidP="00C27CF0">
      <w:pPr>
        <w:pStyle w:val="ab"/>
        <w:ind w:firstLine="709"/>
      </w:pPr>
      <w:r w:rsidRPr="00E023B0">
        <w:t>3.1.1. Требовать своевременной оплаты на условиях, установленных настоящим Контрактом, надлежащим образом оказанных и принятых Государственным заказчиком услуг.</w:t>
      </w:r>
    </w:p>
    <w:p w:rsidR="00C27CF0" w:rsidRPr="00E023B0" w:rsidRDefault="00C27CF0" w:rsidP="00C27CF0">
      <w:pPr>
        <w:pStyle w:val="ab"/>
        <w:ind w:firstLine="709"/>
      </w:pPr>
      <w:r w:rsidRPr="00E023B0">
        <w:lastRenderedPageBreak/>
        <w:t>3.1.2. Требовать возмещения в соответствии с пунктом 6.2. Контракта убытков, причиненных по вине Государственного заказчик</w:t>
      </w:r>
      <w:r w:rsidR="003A3AD6" w:rsidRPr="00E023B0">
        <w:t>а, а также уплату пени и штрафа</w:t>
      </w:r>
      <w:r w:rsidR="003A3AD6" w:rsidRPr="00E023B0">
        <w:br/>
      </w:r>
      <w:r w:rsidRPr="00E023B0">
        <w:t>в соответствии с разделом 6 настоящего Контракта.</w:t>
      </w:r>
    </w:p>
    <w:p w:rsidR="00C27CF0" w:rsidRPr="00E023B0" w:rsidRDefault="00C27CF0" w:rsidP="00C27CF0">
      <w:pPr>
        <w:pStyle w:val="ab"/>
        <w:ind w:firstLine="709"/>
      </w:pPr>
      <w:r w:rsidRPr="00E023B0">
        <w:t>3.2. Исполнитель обязан:</w:t>
      </w:r>
    </w:p>
    <w:p w:rsidR="00C27CF0" w:rsidRPr="00E023B0" w:rsidRDefault="00C27CF0" w:rsidP="00C27CF0">
      <w:pPr>
        <w:pStyle w:val="ab"/>
        <w:ind w:firstLine="709"/>
        <w:rPr>
          <w:color w:val="000000"/>
        </w:rPr>
      </w:pPr>
      <w:r w:rsidRPr="00E023B0">
        <w:t>3.2.1. О</w:t>
      </w:r>
      <w:r w:rsidRPr="00E023B0">
        <w:rPr>
          <w:color w:val="000000"/>
        </w:rPr>
        <w:t xml:space="preserve">казать услуги в соответствии с </w:t>
      </w:r>
      <w:r w:rsidR="003A3AD6" w:rsidRPr="00E023B0">
        <w:rPr>
          <w:color w:val="000000"/>
        </w:rPr>
        <w:t>разделом 1 настоящего Контракта</w:t>
      </w:r>
      <w:r w:rsidR="003A3AD6" w:rsidRPr="00E023B0">
        <w:rPr>
          <w:color w:val="000000"/>
        </w:rPr>
        <w:br/>
      </w:r>
      <w:r w:rsidRPr="00E023B0">
        <w:rPr>
          <w:color w:val="000000"/>
        </w:rPr>
        <w:t>в предусмотренный Контрактом срок.</w:t>
      </w:r>
    </w:p>
    <w:p w:rsidR="00C27CF0" w:rsidRPr="00E023B0" w:rsidRDefault="00C27CF0" w:rsidP="00C27CF0">
      <w:pPr>
        <w:pStyle w:val="ab"/>
        <w:ind w:firstLine="709"/>
      </w:pPr>
      <w:r w:rsidRPr="00E023B0">
        <w:t>3.2.2. Предоставлять Государственному заказчику по его требованию документы, относящиеся к предмету настоящего Контракта.</w:t>
      </w:r>
    </w:p>
    <w:p w:rsidR="00C27CF0" w:rsidRPr="00E023B0" w:rsidRDefault="00C27CF0" w:rsidP="00C27CF0">
      <w:pPr>
        <w:pStyle w:val="ab"/>
        <w:ind w:firstLine="709"/>
      </w:pPr>
      <w:r w:rsidRPr="00E023B0">
        <w:t>3.3. Государственный заказчик вправе:</w:t>
      </w:r>
    </w:p>
    <w:p w:rsidR="00C27CF0" w:rsidRPr="00E023B0" w:rsidRDefault="00C27CF0" w:rsidP="00C27CF0">
      <w:pPr>
        <w:pStyle w:val="ab"/>
        <w:ind w:firstLine="709"/>
      </w:pPr>
      <w:r w:rsidRPr="00E023B0">
        <w:t>3.3.1. Требовать от Исполнителя надлежащего исполнения обязательств, установленных Контрактом.</w:t>
      </w:r>
    </w:p>
    <w:p w:rsidR="00C27CF0" w:rsidRPr="00E023B0" w:rsidRDefault="00C27CF0" w:rsidP="00C27CF0">
      <w:pPr>
        <w:pStyle w:val="ab"/>
        <w:ind w:firstLine="709"/>
      </w:pPr>
      <w:r w:rsidRPr="00E023B0">
        <w:t>3.3.2. Требовать от Исполнителя своевременного устранения выявленных недостатков.</w:t>
      </w:r>
    </w:p>
    <w:p w:rsidR="00C27CF0" w:rsidRPr="00E023B0" w:rsidRDefault="00C27CF0" w:rsidP="00C27CF0">
      <w:pPr>
        <w:pStyle w:val="ab"/>
        <w:ind w:firstLine="709"/>
      </w:pPr>
      <w:r w:rsidRPr="00E023B0">
        <w:t>3.3.3. Проверять ход и качество выполнения Исполнителем условий настоящего Контракта.</w:t>
      </w:r>
    </w:p>
    <w:p w:rsidR="00C27CF0" w:rsidRPr="00E023B0" w:rsidRDefault="00C27CF0" w:rsidP="00C27CF0">
      <w:pPr>
        <w:pStyle w:val="ab"/>
        <w:ind w:firstLine="709"/>
      </w:pPr>
      <w:r w:rsidRPr="00E023B0">
        <w:t>3.3.4. Предложить увеличить или уменьшить в процессе исполнения настоящего Контракта объем оказываемых услуг, предусмо</w:t>
      </w:r>
      <w:r w:rsidR="003A3AD6" w:rsidRPr="00E023B0">
        <w:t>тренных Контрактом не более чем</w:t>
      </w:r>
      <w:r w:rsidR="003A3AD6" w:rsidRPr="00E023B0">
        <w:br/>
      </w:r>
      <w:r w:rsidRPr="00E023B0">
        <w:t>на десять процентов цены Контракта.</w:t>
      </w:r>
    </w:p>
    <w:p w:rsidR="00C27CF0" w:rsidRPr="00E023B0" w:rsidRDefault="00C27CF0" w:rsidP="00C27CF0">
      <w:pPr>
        <w:pStyle w:val="ab"/>
        <w:ind w:firstLine="709"/>
        <w:rPr>
          <w:color w:val="000000"/>
        </w:rPr>
      </w:pPr>
      <w:r w:rsidRPr="00E023B0">
        <w:t xml:space="preserve">3.3.5. </w:t>
      </w:r>
      <w:r w:rsidRPr="00E023B0">
        <w:rPr>
          <w:color w:val="000000"/>
        </w:rPr>
        <w:t>Принять решение об одностороннем</w:t>
      </w:r>
      <w:r w:rsidR="003A3AD6" w:rsidRPr="00E023B0">
        <w:rPr>
          <w:color w:val="000000"/>
        </w:rPr>
        <w:t xml:space="preserve"> отказе от исполнения Контракта</w:t>
      </w:r>
      <w:r w:rsidR="003A3AD6" w:rsidRPr="00E023B0">
        <w:rPr>
          <w:color w:val="000000"/>
        </w:rPr>
        <w:br/>
      </w:r>
      <w:r w:rsidRPr="00E023B0">
        <w:rPr>
          <w:color w:val="000000"/>
        </w:rPr>
        <w:t>по основаниям, предусмотренным Гражданским кодексом Российской Феде</w:t>
      </w:r>
      <w:r w:rsidR="003A3AD6" w:rsidRPr="00E023B0">
        <w:rPr>
          <w:color w:val="000000"/>
        </w:rPr>
        <w:t>рации</w:t>
      </w:r>
      <w:r w:rsidR="003A3AD6" w:rsidRPr="00E023B0">
        <w:rPr>
          <w:color w:val="000000"/>
        </w:rPr>
        <w:br/>
      </w:r>
      <w:r w:rsidRPr="00E023B0">
        <w:rPr>
          <w:color w:val="000000"/>
        </w:rPr>
        <w:t>для одностороннего отказа от исполнения отдельных видов обязательств.</w:t>
      </w:r>
    </w:p>
    <w:p w:rsidR="003A3AD6" w:rsidRPr="00E023B0" w:rsidRDefault="00C27CF0" w:rsidP="00C27CF0">
      <w:pPr>
        <w:pStyle w:val="ab"/>
        <w:ind w:firstLine="709"/>
      </w:pPr>
      <w:r w:rsidRPr="00E023B0">
        <w:t>До принятия решения об одностороннем отказе от исполнения государственного контракта Государственный заказчик вправе провести экспертизу оказанных услуг своими силами или привлеченными экспертами, экспертными организациями, выбор которых осуществляется в соответствии с Федеральны</w:t>
      </w:r>
      <w:r w:rsidR="003A3AD6" w:rsidRPr="00E023B0">
        <w:t>м законом от 05.04.2013 № 44-ФЗ</w:t>
      </w:r>
    </w:p>
    <w:p w:rsidR="00C27CF0" w:rsidRPr="00E023B0" w:rsidRDefault="00C27CF0" w:rsidP="003A3AD6">
      <w:pPr>
        <w:pStyle w:val="ab"/>
      </w:pPr>
      <w:r w:rsidRPr="00E023B0">
        <w:t>«О контрактной системе в сфере закупок товаров, работ, услуг для обеспечения государственных и муниципальных нужд».</w:t>
      </w:r>
    </w:p>
    <w:p w:rsidR="00C27CF0" w:rsidRPr="00E023B0" w:rsidRDefault="00C27CF0" w:rsidP="00C27CF0">
      <w:pPr>
        <w:pStyle w:val="ab"/>
        <w:ind w:firstLine="709"/>
      </w:pPr>
      <w:r w:rsidRPr="00E023B0">
        <w:t>3.4. Государственный заказчик обязан:</w:t>
      </w:r>
    </w:p>
    <w:p w:rsidR="00C27CF0" w:rsidRPr="00E023B0" w:rsidRDefault="00C27CF0" w:rsidP="00C27CF0">
      <w:pPr>
        <w:pStyle w:val="ab"/>
        <w:ind w:firstLine="709"/>
      </w:pPr>
      <w:r w:rsidRPr="00E023B0">
        <w:t>3.4.1. Принять и оплатить оказанные услуги в соответствии с настоящим Контрактом.</w:t>
      </w:r>
    </w:p>
    <w:p w:rsidR="00C27CF0" w:rsidRPr="00E023B0" w:rsidRDefault="00C27CF0" w:rsidP="00C27CF0">
      <w:pPr>
        <w:pStyle w:val="ab"/>
        <w:ind w:firstLine="709"/>
      </w:pPr>
      <w:r w:rsidRPr="00E023B0">
        <w:t>3.4.2. Обеспечить контроль исполнения на</w:t>
      </w:r>
      <w:r w:rsidR="003A3AD6" w:rsidRPr="00E023B0">
        <w:t>стоящего Контракта, в том числе</w:t>
      </w:r>
      <w:r w:rsidR="003A3AD6" w:rsidRPr="00E023B0">
        <w:br/>
      </w:r>
      <w:r w:rsidRPr="00E023B0">
        <w:t>на отдельных этапах его исполнения.</w:t>
      </w:r>
    </w:p>
    <w:p w:rsidR="00C27CF0" w:rsidRPr="00E023B0" w:rsidRDefault="00C27CF0" w:rsidP="00C27CF0">
      <w:pPr>
        <w:pStyle w:val="ab"/>
        <w:ind w:firstLine="709"/>
      </w:pPr>
      <w:r w:rsidRPr="00E023B0">
        <w:t>3.4.3. Требовать возмещения в соответствии с пунктом 6.2. Контракта убытков, причиненных по вине Исполнителя, а также упла</w:t>
      </w:r>
      <w:r w:rsidR="003A3AD6" w:rsidRPr="00E023B0">
        <w:t>ту пени и штрафа в соответствии</w:t>
      </w:r>
      <w:r w:rsidR="003A3AD6" w:rsidRPr="00E023B0">
        <w:br/>
      </w:r>
      <w:r w:rsidRPr="00E023B0">
        <w:t>с разделом 6 настоящего Контракта.</w:t>
      </w:r>
    </w:p>
    <w:p w:rsidR="00C27CF0" w:rsidRPr="00E023B0" w:rsidRDefault="00C27CF0" w:rsidP="00C27CF0">
      <w:pPr>
        <w:pStyle w:val="ab"/>
        <w:ind w:firstLine="709"/>
      </w:pPr>
      <w:r w:rsidRPr="00E023B0">
        <w:t>3.4.4. В случае принятия решения об одностороннем отказе от исполнения настоящего Контракта в течение 3</w:t>
      </w:r>
      <w:r w:rsidRPr="00E023B0">
        <w:rPr>
          <w:rFonts w:eastAsia="Calibri"/>
        </w:rPr>
        <w:t xml:space="preserve"> (трех) рабочих дней с даты принятия указанного решения</w:t>
      </w:r>
      <w:r w:rsidRPr="00E023B0">
        <w:t xml:space="preserve">, направить Исполнителю по почте </w:t>
      </w:r>
      <w:r w:rsidR="003A3AD6" w:rsidRPr="00E023B0">
        <w:t>заказным письмом с уведомлением</w:t>
      </w:r>
      <w:r w:rsidR="003A3AD6" w:rsidRPr="00E023B0">
        <w:br/>
      </w:r>
      <w:r w:rsidRPr="00E023B0">
        <w:t>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Государственному заказчику подтверждения о его вручении «Исполнителю».</w:t>
      </w:r>
    </w:p>
    <w:p w:rsidR="00C27CF0" w:rsidRPr="00E023B0" w:rsidRDefault="00C27CF0" w:rsidP="00C27CF0">
      <w:pPr>
        <w:pStyle w:val="ab"/>
        <w:ind w:firstLine="709"/>
      </w:pPr>
      <w:r w:rsidRPr="00E023B0">
        <w:t>3.4.5. Исполнять иные обязанности, предусмотренн</w:t>
      </w:r>
      <w:r w:rsidR="003A3AD6" w:rsidRPr="00E023B0">
        <w:t>ые Федеральным законом</w:t>
      </w:r>
      <w:r w:rsidR="003A3AD6" w:rsidRPr="00E023B0">
        <w:br/>
      </w:r>
      <w:r w:rsidRPr="00E023B0">
        <w:t>от 05.04.2013 № 44-ФЗ «О контрактной системе в сфер</w:t>
      </w:r>
      <w:r w:rsidR="003A3AD6" w:rsidRPr="00E023B0">
        <w:t>е закупок товаров, работ, услуг</w:t>
      </w:r>
      <w:r w:rsidR="003A3AD6" w:rsidRPr="00E023B0">
        <w:br/>
      </w:r>
      <w:r w:rsidRPr="00E023B0">
        <w:t>для обеспечения государственных и муниципальных нужд».</w:t>
      </w:r>
    </w:p>
    <w:p w:rsidR="00C27CF0" w:rsidRPr="007A674C" w:rsidRDefault="00C27CF0" w:rsidP="00C27CF0">
      <w:pPr>
        <w:pStyle w:val="ab"/>
        <w:ind w:firstLine="709"/>
        <w:rPr>
          <w:rFonts w:ascii="XO Thames" w:eastAsia="Calibri" w:hAnsi="XO Thames"/>
        </w:rPr>
      </w:pPr>
    </w:p>
    <w:p w:rsidR="003A3AD6" w:rsidRPr="007A674C" w:rsidRDefault="003A3AD6" w:rsidP="00C27CF0">
      <w:pPr>
        <w:widowControl w:val="0"/>
        <w:autoSpaceDE w:val="0"/>
        <w:autoSpaceDN w:val="0"/>
        <w:adjustRightInd w:val="0"/>
        <w:ind w:firstLine="709"/>
        <w:jc w:val="center"/>
        <w:rPr>
          <w:rFonts w:ascii="XO Thames" w:hAnsi="XO Thames"/>
          <w:b/>
          <w:bCs/>
          <w:color w:val="000000"/>
        </w:rPr>
      </w:pPr>
    </w:p>
    <w:p w:rsidR="003A3AD6" w:rsidRPr="007A674C" w:rsidRDefault="003A3AD6" w:rsidP="00C27CF0">
      <w:pPr>
        <w:widowControl w:val="0"/>
        <w:autoSpaceDE w:val="0"/>
        <w:autoSpaceDN w:val="0"/>
        <w:adjustRightInd w:val="0"/>
        <w:ind w:firstLine="709"/>
        <w:jc w:val="center"/>
        <w:rPr>
          <w:rFonts w:ascii="XO Thames" w:hAnsi="XO Thames"/>
          <w:b/>
          <w:bCs/>
          <w:color w:val="000000"/>
        </w:rPr>
      </w:pPr>
    </w:p>
    <w:p w:rsidR="003A3AD6" w:rsidRPr="007A674C" w:rsidRDefault="003A3AD6" w:rsidP="00C27CF0">
      <w:pPr>
        <w:widowControl w:val="0"/>
        <w:autoSpaceDE w:val="0"/>
        <w:autoSpaceDN w:val="0"/>
        <w:adjustRightInd w:val="0"/>
        <w:ind w:firstLine="709"/>
        <w:jc w:val="center"/>
        <w:rPr>
          <w:rFonts w:ascii="XO Thames" w:hAnsi="XO Thames"/>
          <w:b/>
          <w:bCs/>
          <w:color w:val="000000"/>
        </w:rPr>
      </w:pPr>
    </w:p>
    <w:p w:rsidR="003A3AD6" w:rsidRPr="007A674C" w:rsidRDefault="003A3AD6" w:rsidP="00C27CF0">
      <w:pPr>
        <w:widowControl w:val="0"/>
        <w:autoSpaceDE w:val="0"/>
        <w:autoSpaceDN w:val="0"/>
        <w:adjustRightInd w:val="0"/>
        <w:ind w:firstLine="709"/>
        <w:jc w:val="center"/>
        <w:rPr>
          <w:rFonts w:ascii="XO Thames" w:hAnsi="XO Thames"/>
          <w:b/>
          <w:bCs/>
          <w:color w:val="000000"/>
        </w:rPr>
      </w:pPr>
    </w:p>
    <w:p w:rsidR="003A3AD6" w:rsidRPr="007A674C" w:rsidRDefault="003A3AD6" w:rsidP="00C27CF0">
      <w:pPr>
        <w:widowControl w:val="0"/>
        <w:autoSpaceDE w:val="0"/>
        <w:autoSpaceDN w:val="0"/>
        <w:adjustRightInd w:val="0"/>
        <w:ind w:firstLine="709"/>
        <w:jc w:val="center"/>
        <w:rPr>
          <w:rFonts w:ascii="XO Thames" w:hAnsi="XO Thames"/>
          <w:b/>
          <w:bCs/>
          <w:color w:val="000000"/>
        </w:rPr>
      </w:pPr>
    </w:p>
    <w:p w:rsidR="00C27CF0" w:rsidRPr="00E023B0" w:rsidRDefault="00C27CF0" w:rsidP="00C27CF0">
      <w:pPr>
        <w:widowControl w:val="0"/>
        <w:autoSpaceDE w:val="0"/>
        <w:autoSpaceDN w:val="0"/>
        <w:adjustRightInd w:val="0"/>
        <w:ind w:firstLine="709"/>
        <w:jc w:val="center"/>
        <w:rPr>
          <w:b/>
          <w:bCs/>
          <w:color w:val="000000"/>
        </w:rPr>
      </w:pPr>
      <w:r w:rsidRPr="00E023B0">
        <w:rPr>
          <w:b/>
          <w:bCs/>
          <w:color w:val="000000"/>
        </w:rPr>
        <w:lastRenderedPageBreak/>
        <w:t>4. Порядок, сроки осуществления Государственным заказчиком</w:t>
      </w:r>
    </w:p>
    <w:p w:rsidR="00C27CF0" w:rsidRPr="00E023B0" w:rsidRDefault="00C27CF0" w:rsidP="00C27CF0">
      <w:pPr>
        <w:widowControl w:val="0"/>
        <w:autoSpaceDE w:val="0"/>
        <w:autoSpaceDN w:val="0"/>
        <w:adjustRightInd w:val="0"/>
        <w:ind w:firstLine="709"/>
        <w:jc w:val="center"/>
        <w:rPr>
          <w:b/>
          <w:bCs/>
          <w:color w:val="000000"/>
        </w:rPr>
      </w:pPr>
      <w:r w:rsidRPr="00E023B0">
        <w:rPr>
          <w:b/>
          <w:bCs/>
          <w:color w:val="000000"/>
        </w:rPr>
        <w:t>приемки оказанных услуг</w:t>
      </w:r>
    </w:p>
    <w:p w:rsidR="00C27CF0" w:rsidRPr="00E023B0" w:rsidRDefault="00C27CF0" w:rsidP="00C27CF0">
      <w:pPr>
        <w:widowControl w:val="0"/>
        <w:autoSpaceDE w:val="0"/>
        <w:autoSpaceDN w:val="0"/>
        <w:adjustRightInd w:val="0"/>
        <w:ind w:firstLine="709"/>
        <w:jc w:val="center"/>
        <w:rPr>
          <w:b/>
          <w:bCs/>
          <w:color w:val="000000"/>
        </w:rPr>
      </w:pPr>
    </w:p>
    <w:p w:rsidR="00C27CF0" w:rsidRPr="00E023B0" w:rsidRDefault="00C27CF0" w:rsidP="00C27CF0">
      <w:pPr>
        <w:pStyle w:val="ab"/>
        <w:ind w:firstLine="709"/>
      </w:pPr>
      <w:r w:rsidRPr="00E023B0">
        <w:t>4.1. За 2 (два) рабочих дня до окончания срока оказания услуг Исполнитель обязан в письменной форме уведомить Государственного заказчика о готовности оказанных услуг к сдаче.</w:t>
      </w:r>
    </w:p>
    <w:p w:rsidR="00C27CF0" w:rsidRPr="00E023B0" w:rsidRDefault="00C27CF0" w:rsidP="00C27CF0">
      <w:pPr>
        <w:pStyle w:val="ab"/>
        <w:ind w:firstLine="709"/>
      </w:pPr>
      <w:r w:rsidRPr="00E023B0">
        <w:t>Уведомление Исполнителя о готовности оказанных услуг к сдаче должно быть подписано руководителем Исполнителя (иным уполномоченным в установленном порядке лицом Исполнителя).</w:t>
      </w:r>
    </w:p>
    <w:p w:rsidR="00C27CF0" w:rsidRPr="00E023B0" w:rsidRDefault="00C27CF0" w:rsidP="00C27CF0">
      <w:pPr>
        <w:pStyle w:val="ab"/>
        <w:ind w:firstLine="709"/>
      </w:pPr>
      <w:r w:rsidRPr="00E023B0">
        <w:t>Вместе с уведомлением Исполнитель представляет Государственному заказчику Акт оказанных услуг в 2 (двух) экземплярах.</w:t>
      </w:r>
    </w:p>
    <w:p w:rsidR="00C27CF0" w:rsidRPr="00E023B0" w:rsidRDefault="00C27CF0" w:rsidP="00C27CF0">
      <w:pPr>
        <w:ind w:firstLine="708"/>
        <w:jc w:val="both"/>
      </w:pPr>
      <w:r w:rsidRPr="00E023B0">
        <w:t>4.2. До приемки услуг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проводиться Государственным заказчиком своими силами в соответствии со ст. 94 Федерального закона от 05.04.2013 № 44-ФЗ «О контрактной системе в сфере закупок товаров, работ, услуг для обеспечения государственных и муниципальных нужд». Проверка соответствия качества оказанных услуг требованиям, установленным настоящим Контрактом, может также осуществляться с привлечением независимых экспертов.</w:t>
      </w:r>
    </w:p>
    <w:p w:rsidR="00C27CF0" w:rsidRPr="00E023B0" w:rsidRDefault="00C27CF0" w:rsidP="00C27CF0">
      <w:pPr>
        <w:pStyle w:val="ab"/>
        <w:ind w:firstLine="709"/>
      </w:pPr>
      <w:r w:rsidRPr="00E023B0">
        <w:t>4.3. Государственный заказчик в 5-дневный срок со дня получения Акта оказанных услуг, обязан направить Исполнителю один экземпляр подписанного Акта оказанных услуг или мотивированный отказ от приемки услуг.</w:t>
      </w:r>
    </w:p>
    <w:p w:rsidR="00C27CF0" w:rsidRPr="00E023B0" w:rsidRDefault="00C27CF0" w:rsidP="00C27CF0">
      <w:pPr>
        <w:pStyle w:val="ab"/>
        <w:ind w:firstLine="709"/>
      </w:pPr>
      <w:r w:rsidRPr="00E023B0">
        <w:t>4.4. В случае отказа Государственного заказчика от приемки услуг им составляется акт с перечнем выявленных недостатков и с указанием сроков их устранения. Указанный акт в течение 1 (одного) рабочего дня с даты его подписания направляется Государственным заказчиком Исполнителю.</w:t>
      </w:r>
    </w:p>
    <w:p w:rsidR="00C27CF0" w:rsidRPr="00E023B0" w:rsidRDefault="00C27CF0" w:rsidP="00C27CF0">
      <w:pPr>
        <w:pStyle w:val="ab"/>
        <w:ind w:firstLine="709"/>
      </w:pPr>
      <w:r w:rsidRPr="00E023B0">
        <w:t>Выявленные недостатки устраняются Исполнителем собственными силами за свой счет.</w:t>
      </w:r>
    </w:p>
    <w:p w:rsidR="00C27CF0" w:rsidRPr="00E023B0" w:rsidRDefault="00C27CF0" w:rsidP="00C27CF0">
      <w:pPr>
        <w:pStyle w:val="ab"/>
        <w:ind w:firstLine="709"/>
      </w:pPr>
      <w:r w:rsidRPr="00E023B0">
        <w:t>4.5. В случае если Исполнитель не согласен с недостатками, указанными Государственным заказчиком в акте (п. 4.4.), Исполнитель обязан самостоятельно подтвердить качество услуг в экспертной организации и оригинал экспертного заключения представить Государственному заказчику. Выбор экспертной организации осуществляется Исполнителем и согласовывается с Государственным заказчиком. Оплата услуг экспертной организации, а также всех сопутствующих расходов, осуществляется Исполнителем.</w:t>
      </w:r>
    </w:p>
    <w:p w:rsidR="00C27CF0" w:rsidRPr="007A674C" w:rsidRDefault="00C27CF0" w:rsidP="00C27CF0">
      <w:pPr>
        <w:pStyle w:val="ab"/>
        <w:ind w:firstLine="709"/>
        <w:jc w:val="center"/>
        <w:rPr>
          <w:rFonts w:ascii="XO Thames" w:hAnsi="XO Thames"/>
        </w:rPr>
      </w:pPr>
    </w:p>
    <w:p w:rsidR="00C27CF0" w:rsidRPr="00E023B0" w:rsidRDefault="00C27CF0" w:rsidP="00C27CF0">
      <w:pPr>
        <w:tabs>
          <w:tab w:val="num" w:pos="567"/>
        </w:tabs>
        <w:ind w:firstLine="709"/>
        <w:jc w:val="center"/>
        <w:rPr>
          <w:b/>
          <w:bCs/>
        </w:rPr>
      </w:pPr>
      <w:r w:rsidRPr="00E023B0">
        <w:rPr>
          <w:b/>
          <w:bCs/>
        </w:rPr>
        <w:t>5. Цена Контракта и порядок расчетов</w:t>
      </w:r>
    </w:p>
    <w:p w:rsidR="00080E67" w:rsidRPr="007A674C" w:rsidRDefault="00080E67" w:rsidP="00C27CF0">
      <w:pPr>
        <w:tabs>
          <w:tab w:val="num" w:pos="567"/>
        </w:tabs>
        <w:ind w:firstLine="709"/>
        <w:jc w:val="center"/>
        <w:rPr>
          <w:rFonts w:ascii="XO Thames" w:hAnsi="XO Thames"/>
          <w:b/>
          <w:bCs/>
        </w:rPr>
      </w:pPr>
    </w:p>
    <w:p w:rsidR="00553122" w:rsidRPr="00E023B0" w:rsidRDefault="00553122" w:rsidP="00553122">
      <w:pPr>
        <w:tabs>
          <w:tab w:val="num" w:pos="567"/>
        </w:tabs>
        <w:ind w:firstLine="709"/>
        <w:jc w:val="both"/>
      </w:pPr>
      <w:r w:rsidRPr="00E023B0">
        <w:t xml:space="preserve">5.1. Общая цена Контракта </w:t>
      </w:r>
      <w:r w:rsidR="001C793D" w:rsidRPr="00E023B0">
        <w:t>составляет</w:t>
      </w:r>
      <w:r w:rsidR="000116F1" w:rsidRPr="00E023B0">
        <w:t xml:space="preserve"> </w:t>
      </w:r>
      <w:r w:rsidR="00FF1BC9" w:rsidRPr="00E023B0">
        <w:t>00</w:t>
      </w:r>
      <w:r w:rsidR="00C233A7" w:rsidRPr="00E023B0">
        <w:t xml:space="preserve"> 000</w:t>
      </w:r>
      <w:r w:rsidRPr="00E023B0">
        <w:t xml:space="preserve"> (</w:t>
      </w:r>
      <w:r w:rsidR="00FF1BC9" w:rsidRPr="00E023B0">
        <w:t>сумма прописью</w:t>
      </w:r>
      <w:r w:rsidRPr="00E023B0">
        <w:t>) рублей (</w:t>
      </w:r>
      <w:r w:rsidR="00AB092C" w:rsidRPr="00E023B0">
        <w:t>НДС</w:t>
      </w:r>
      <w:r w:rsidRPr="00E023B0">
        <w:t>-</w:t>
      </w:r>
      <w:r w:rsidR="00C233A7" w:rsidRPr="00E023B0">
        <w:t xml:space="preserve"> </w:t>
      </w:r>
      <w:r w:rsidR="00FF1BC9" w:rsidRPr="00E023B0">
        <w:t>______</w:t>
      </w:r>
      <w:r w:rsidR="00C233A7" w:rsidRPr="00E023B0">
        <w:t>,</w:t>
      </w:r>
      <w:r w:rsidR="00FF1BC9" w:rsidRPr="00E023B0">
        <w:t>00</w:t>
      </w:r>
      <w:r w:rsidRPr="00E023B0">
        <w:t xml:space="preserve"> рублей)</w:t>
      </w:r>
      <w:r w:rsidR="00B4551F" w:rsidRPr="00E023B0">
        <w:t xml:space="preserve"> (без НДС)</w:t>
      </w:r>
      <w:r w:rsidRPr="00E023B0">
        <w:t xml:space="preserve">. </w:t>
      </w:r>
    </w:p>
    <w:p w:rsidR="00C27CF0" w:rsidRPr="00E023B0" w:rsidRDefault="00C27CF0" w:rsidP="00C27CF0">
      <w:pPr>
        <w:tabs>
          <w:tab w:val="num" w:pos="567"/>
        </w:tabs>
        <w:ind w:firstLine="709"/>
        <w:jc w:val="both"/>
      </w:pPr>
      <w:r w:rsidRPr="00E023B0">
        <w:t>5.2. Цена Контракта является твердой и определяется на весь срок исполнения Контракта.</w:t>
      </w:r>
    </w:p>
    <w:p w:rsidR="00C27CF0" w:rsidRPr="00E023B0" w:rsidRDefault="00C27CF0" w:rsidP="00C27CF0">
      <w:pPr>
        <w:tabs>
          <w:tab w:val="num" w:pos="567"/>
        </w:tabs>
        <w:ind w:firstLine="709"/>
        <w:jc w:val="both"/>
      </w:pPr>
      <w:r w:rsidRPr="00E023B0">
        <w:t>Цена настоящего Контракта может бы</w:t>
      </w:r>
      <w:r w:rsidR="007A2D58" w:rsidRPr="00E023B0">
        <w:t>ть снижена по соглашению Сторон</w:t>
      </w:r>
      <w:r w:rsidR="007A2D58" w:rsidRPr="00E023B0">
        <w:br/>
      </w:r>
      <w:r w:rsidRPr="00E023B0">
        <w:t>без изменения предусмотренных Контрактом объема оказываемых услуг, качества оказываемых услуг и иных условий Контракта.</w:t>
      </w:r>
    </w:p>
    <w:p w:rsidR="00C27CF0" w:rsidRPr="00E023B0" w:rsidRDefault="00C27CF0" w:rsidP="00C27CF0">
      <w:pPr>
        <w:tabs>
          <w:tab w:val="num" w:pos="567"/>
        </w:tabs>
        <w:ind w:firstLine="709"/>
        <w:jc w:val="both"/>
      </w:pPr>
      <w:r w:rsidRPr="00E023B0">
        <w:t xml:space="preserve">5.3. 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w:t>
      </w:r>
      <w:r w:rsidRPr="00E023B0">
        <w:rPr>
          <w:bCs/>
        </w:rPr>
        <w:t xml:space="preserve">расходы на страхование, уплату налогов, таможенных пошлин, сборов и других обязательных платежей. </w:t>
      </w:r>
      <w:r w:rsidRPr="00E023B0">
        <w:t>Исполнение настоящего Контракта не должно повлечь для Государственного заказчика никаких дополнительных расходов, кроме предусмотренных условиями настоящего Контракта.</w:t>
      </w:r>
    </w:p>
    <w:p w:rsidR="00C27CF0" w:rsidRPr="00E023B0" w:rsidRDefault="00C27CF0" w:rsidP="00C27CF0">
      <w:pPr>
        <w:tabs>
          <w:tab w:val="num" w:pos="567"/>
        </w:tabs>
        <w:ind w:firstLine="709"/>
        <w:jc w:val="both"/>
      </w:pPr>
      <w:r w:rsidRPr="00E023B0">
        <w:lastRenderedPageBreak/>
        <w:t>5.4. Оплата по настоящему Контракту производится в следующем порядке:</w:t>
      </w:r>
    </w:p>
    <w:p w:rsidR="00E322A2" w:rsidRPr="00E023B0" w:rsidRDefault="00C27CF0" w:rsidP="00E322A2">
      <w:pPr>
        <w:widowControl w:val="0"/>
        <w:autoSpaceDE w:val="0"/>
        <w:autoSpaceDN w:val="0"/>
        <w:adjustRightInd w:val="0"/>
        <w:ind w:firstLine="709"/>
        <w:jc w:val="both"/>
        <w:rPr>
          <w:spacing w:val="4"/>
        </w:rPr>
      </w:pPr>
      <w:r w:rsidRPr="00E023B0">
        <w:t xml:space="preserve">5.4.1. </w:t>
      </w:r>
      <w:r w:rsidR="00E322A2" w:rsidRPr="00E023B0">
        <w:rPr>
          <w:spacing w:val="4"/>
        </w:rPr>
        <w:t>На основании пп. (в) п. 18 Постановления Правительства РФ №1496</w:t>
      </w:r>
    </w:p>
    <w:p w:rsidR="00E322A2" w:rsidRPr="00E023B0" w:rsidRDefault="00E322A2" w:rsidP="00E322A2">
      <w:pPr>
        <w:widowControl w:val="0"/>
        <w:autoSpaceDE w:val="0"/>
        <w:autoSpaceDN w:val="0"/>
        <w:adjustRightInd w:val="0"/>
        <w:jc w:val="both"/>
        <w:rPr>
          <w:spacing w:val="4"/>
        </w:rPr>
      </w:pPr>
      <w:r w:rsidRPr="00E023B0">
        <w:rPr>
          <w:spacing w:val="4"/>
        </w:rPr>
        <w:t>от 09.12.2017, Контрактом предусмотрен авансовый платеж в размере 100 процентов от суммы Контракта.</w:t>
      </w:r>
    </w:p>
    <w:p w:rsidR="00E322A2" w:rsidRPr="00E023B0" w:rsidRDefault="00C27CF0" w:rsidP="00E322A2">
      <w:pPr>
        <w:widowControl w:val="0"/>
        <w:autoSpaceDE w:val="0"/>
        <w:autoSpaceDN w:val="0"/>
        <w:adjustRightInd w:val="0"/>
        <w:ind w:firstLine="709"/>
        <w:jc w:val="both"/>
      </w:pPr>
      <w:r w:rsidRPr="00E023B0">
        <w:t xml:space="preserve">5.4.2. </w:t>
      </w:r>
      <w:r w:rsidR="00E322A2" w:rsidRPr="00E023B0">
        <w:t xml:space="preserve">Расчеты за оказанные услуги производятся путем безналичного перечисления на расчетный счет Исполнителя денежных средств в размере 100 процентов от суммы Контракта, что составляет 0 000 (сумма прописью) рублей 00 копейки, не более 10 (десяти) рабочих дней с даты получения Государственным заказчиком счета на оплату Услуг, но не позднее срока действия Контракта. </w:t>
      </w:r>
    </w:p>
    <w:p w:rsidR="00C27CF0" w:rsidRPr="00E023B0" w:rsidRDefault="00C27CF0" w:rsidP="00E322A2">
      <w:pPr>
        <w:widowControl w:val="0"/>
        <w:autoSpaceDE w:val="0"/>
        <w:autoSpaceDN w:val="0"/>
        <w:adjustRightInd w:val="0"/>
        <w:ind w:firstLine="709"/>
        <w:jc w:val="both"/>
      </w:pPr>
      <w:r w:rsidRPr="00E023B0">
        <w:t>5.4.3. Источник финансирования – Федеральный бюджет.</w:t>
      </w:r>
    </w:p>
    <w:p w:rsidR="00C27CF0" w:rsidRPr="00E023B0" w:rsidRDefault="00C27CF0" w:rsidP="00C27CF0">
      <w:pPr>
        <w:tabs>
          <w:tab w:val="num" w:pos="567"/>
        </w:tabs>
        <w:ind w:firstLine="709"/>
        <w:jc w:val="both"/>
      </w:pPr>
      <w:r w:rsidRPr="00E023B0">
        <w:t>5.4.4. Валютой платежа является российский рубль.</w:t>
      </w:r>
    </w:p>
    <w:p w:rsidR="00C27CF0" w:rsidRPr="00E023B0" w:rsidRDefault="00C27CF0" w:rsidP="00C27CF0">
      <w:pPr>
        <w:tabs>
          <w:tab w:val="num" w:pos="567"/>
        </w:tabs>
        <w:ind w:firstLine="709"/>
        <w:jc w:val="both"/>
      </w:pPr>
      <w:r w:rsidRPr="00E023B0">
        <w:t>5.5. Обязательства по оплате оказанных услуг считаются выполненными в день списания денежных средств со счетов Государственного заказчика.</w:t>
      </w:r>
    </w:p>
    <w:p w:rsidR="00C27CF0" w:rsidRPr="00E023B0" w:rsidRDefault="00C27CF0" w:rsidP="00C27CF0">
      <w:pPr>
        <w:tabs>
          <w:tab w:val="num" w:pos="567"/>
        </w:tabs>
        <w:ind w:firstLine="709"/>
        <w:jc w:val="both"/>
      </w:pPr>
      <w:r w:rsidRPr="00E023B0">
        <w:t>5.6. Государственный заказчик имеет право произвести полный или частичный отказ от оплаты за расходы, не предусмотренные в данном Контракте.</w:t>
      </w:r>
    </w:p>
    <w:p w:rsidR="00C27CF0" w:rsidRPr="00E023B0" w:rsidRDefault="00C27CF0" w:rsidP="00C27CF0">
      <w:pPr>
        <w:autoSpaceDE w:val="0"/>
        <w:autoSpaceDN w:val="0"/>
        <w:adjustRightInd w:val="0"/>
        <w:ind w:firstLine="709"/>
        <w:jc w:val="both"/>
        <w:rPr>
          <w:rFonts w:eastAsia="Calibri"/>
        </w:rPr>
      </w:pPr>
      <w:r w:rsidRPr="00E023B0">
        <w:t xml:space="preserve">5.7. </w:t>
      </w:r>
      <w:r w:rsidRPr="00E023B0">
        <w:rPr>
          <w:rFonts w:eastAsia="Calibri"/>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B01732" w:rsidRPr="00E023B0" w:rsidRDefault="00D5337A" w:rsidP="00B01732">
      <w:pPr>
        <w:widowControl w:val="0"/>
        <w:tabs>
          <w:tab w:val="num" w:pos="567"/>
        </w:tabs>
        <w:autoSpaceDE w:val="0"/>
        <w:autoSpaceDN w:val="0"/>
        <w:adjustRightInd w:val="0"/>
        <w:ind w:firstLine="709"/>
        <w:jc w:val="both"/>
      </w:pPr>
      <w:r w:rsidRPr="00E023B0">
        <w:t xml:space="preserve">5.8. </w:t>
      </w:r>
      <w:r w:rsidR="00B01732" w:rsidRPr="00E023B0">
        <w:t>В соответствии с п. 2 ч. 14 ст. 34 Федерального закона от 05.04.2013 № 44-ФЗ «О контрактной системе в сфере закупок товаров, работ, услуг для обеспечения государственных и муниципальных нужд» суммы неисполненных Исполнителем требований об уплате неустоек (штрафов, пеней), предъявленных Государственным заказчиком в соответствии с Федеральным законом от 05.04.2013 № 44-ФЗ, удерживаются Государственным заказчиком из суммы, подлежащей оплате Исполнителю.</w:t>
      </w:r>
    </w:p>
    <w:p w:rsidR="00C27CF0" w:rsidRPr="007A674C" w:rsidRDefault="00C27CF0" w:rsidP="00D5337A">
      <w:pPr>
        <w:widowControl w:val="0"/>
        <w:tabs>
          <w:tab w:val="num" w:pos="567"/>
        </w:tabs>
        <w:autoSpaceDE w:val="0"/>
        <w:autoSpaceDN w:val="0"/>
        <w:adjustRightInd w:val="0"/>
        <w:ind w:firstLine="709"/>
        <w:jc w:val="both"/>
        <w:rPr>
          <w:rFonts w:ascii="XO Thames" w:hAnsi="XO Thames"/>
        </w:rPr>
      </w:pPr>
    </w:p>
    <w:p w:rsidR="00C27CF0" w:rsidRPr="007A674C" w:rsidRDefault="00C27CF0" w:rsidP="00C27CF0">
      <w:pPr>
        <w:tabs>
          <w:tab w:val="num" w:pos="567"/>
        </w:tabs>
        <w:ind w:firstLine="709"/>
        <w:jc w:val="center"/>
        <w:rPr>
          <w:rFonts w:ascii="XO Thames" w:hAnsi="XO Thames"/>
          <w:b/>
          <w:bCs/>
        </w:rPr>
      </w:pPr>
    </w:p>
    <w:p w:rsidR="00C27CF0" w:rsidRPr="00E023B0" w:rsidRDefault="00C27CF0" w:rsidP="00C27CF0">
      <w:pPr>
        <w:tabs>
          <w:tab w:val="num" w:pos="567"/>
        </w:tabs>
        <w:ind w:firstLine="709"/>
        <w:jc w:val="center"/>
        <w:rPr>
          <w:b/>
          <w:bCs/>
        </w:rPr>
      </w:pPr>
      <w:r w:rsidRPr="00E023B0">
        <w:rPr>
          <w:b/>
          <w:bCs/>
        </w:rPr>
        <w:t>6. Имущественная ответственность</w:t>
      </w:r>
    </w:p>
    <w:p w:rsidR="00C27CF0" w:rsidRPr="007A674C" w:rsidRDefault="00C27CF0" w:rsidP="00C27CF0">
      <w:pPr>
        <w:tabs>
          <w:tab w:val="num" w:pos="567"/>
        </w:tabs>
        <w:ind w:firstLine="709"/>
        <w:jc w:val="center"/>
        <w:rPr>
          <w:rFonts w:ascii="XO Thames" w:hAnsi="XO Thames"/>
          <w:b/>
          <w:bCs/>
        </w:rPr>
      </w:pPr>
    </w:p>
    <w:p w:rsidR="00C27CF0" w:rsidRPr="00E023B0" w:rsidRDefault="00C27CF0" w:rsidP="00C27CF0">
      <w:pPr>
        <w:ind w:firstLine="709"/>
        <w:jc w:val="both"/>
      </w:pPr>
      <w:r w:rsidRPr="00E023B0">
        <w:rPr>
          <w:kern w:val="16"/>
        </w:rPr>
        <w:t xml:space="preserve">6.1. </w:t>
      </w:r>
      <w:r w:rsidRPr="00E023B0">
        <w:t>За невыполнение или ненадлежащее выполнение настоящего Контракта Стороны несут ответственность в соответствии с д</w:t>
      </w:r>
      <w:r w:rsidR="007A2D58" w:rsidRPr="00E023B0">
        <w:t>ействующим законодательством РФ</w:t>
      </w:r>
      <w:r w:rsidR="007A2D58" w:rsidRPr="00E023B0">
        <w:br/>
      </w:r>
      <w:r w:rsidRPr="00E023B0">
        <w:t>и условиями настоящего Контракта.</w:t>
      </w:r>
    </w:p>
    <w:p w:rsidR="00C27CF0" w:rsidRPr="00E023B0" w:rsidRDefault="00C27CF0" w:rsidP="00C27CF0">
      <w:pPr>
        <w:ind w:firstLine="709"/>
        <w:jc w:val="both"/>
      </w:pPr>
      <w:r w:rsidRPr="00E023B0">
        <w:t>6.2. В случае полного (частичного) невып</w:t>
      </w:r>
      <w:r w:rsidR="007A2D58" w:rsidRPr="00E023B0">
        <w:t>олнения условий Контракта одной</w:t>
      </w:r>
      <w:r w:rsidR="007A2D58" w:rsidRPr="00E023B0">
        <w:br/>
      </w:r>
      <w:r w:rsidRPr="00E023B0">
        <w:t>из Сторон эта Сторона обязана возместить другой Стороне причиненные убытки.</w:t>
      </w:r>
      <w:r w:rsidR="00B01732" w:rsidRPr="00E023B0">
        <w:t xml:space="preserve"> В силу ч. 1 ст. 394 ГК РФ убытки по Контракту взыскиваются в полной сумме сверх неустойки.</w:t>
      </w:r>
    </w:p>
    <w:p w:rsidR="00C27CF0" w:rsidRPr="00E023B0" w:rsidRDefault="00C27CF0" w:rsidP="00C27CF0">
      <w:pPr>
        <w:autoSpaceDE w:val="0"/>
        <w:autoSpaceDN w:val="0"/>
        <w:adjustRightInd w:val="0"/>
        <w:ind w:firstLine="709"/>
        <w:jc w:val="both"/>
        <w:rPr>
          <w:rFonts w:eastAsia="Calibri"/>
        </w:rPr>
      </w:pPr>
      <w:r w:rsidRPr="00E023B0">
        <w:t xml:space="preserve">6.3. </w:t>
      </w:r>
      <w:r w:rsidRPr="00E023B0">
        <w:rPr>
          <w:rFonts w:eastAsia="Calibri"/>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C27CF0" w:rsidRPr="00E023B0" w:rsidRDefault="00C27CF0" w:rsidP="00C27CF0">
      <w:pPr>
        <w:autoSpaceDE w:val="0"/>
        <w:autoSpaceDN w:val="0"/>
        <w:adjustRightInd w:val="0"/>
        <w:ind w:firstLine="709"/>
        <w:jc w:val="both"/>
        <w:rPr>
          <w:rFonts w:eastAsia="Calibri"/>
        </w:rPr>
      </w:pPr>
      <w:r w:rsidRPr="00E023B0">
        <w:rPr>
          <w:rFonts w:eastAsia="Calibri"/>
        </w:rPr>
        <w:t xml:space="preserve">6.4.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w:t>
      </w:r>
      <w:r w:rsidR="007A2D58" w:rsidRPr="00E023B0">
        <w:rPr>
          <w:rFonts w:eastAsia="Calibri"/>
        </w:rPr>
        <w:t>срока исполнения обязательства,</w:t>
      </w:r>
      <w:r w:rsidR="007A2D58" w:rsidRPr="00E023B0">
        <w:rPr>
          <w:rFonts w:eastAsia="Calibri"/>
        </w:rPr>
        <w:br/>
      </w:r>
      <w:r w:rsidRPr="00E023B0">
        <w:rPr>
          <w:rFonts w:eastAsia="Calibri"/>
        </w:rPr>
        <w:t>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C27CF0" w:rsidRPr="00E023B0" w:rsidRDefault="00C27CF0" w:rsidP="00C27CF0">
      <w:pPr>
        <w:autoSpaceDE w:val="0"/>
        <w:autoSpaceDN w:val="0"/>
        <w:adjustRightInd w:val="0"/>
        <w:ind w:firstLine="709"/>
        <w:jc w:val="both"/>
        <w:rPr>
          <w:rFonts w:eastAsia="Calibri"/>
        </w:rPr>
      </w:pPr>
      <w:r w:rsidRPr="00E023B0">
        <w:lastRenderedPageBreak/>
        <w:t xml:space="preserve">6.5. </w:t>
      </w:r>
      <w:r w:rsidRPr="00E023B0">
        <w:rPr>
          <w:rFonts w:eastAsia="Calibri"/>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r w:rsidRPr="00E023B0">
        <w:t xml:space="preserve"> Исполнитель уплачивает Государственному заказчику штраф в размере 10 (десяти) процентов от цены Контракта (этапа) (в соответствии с Постановлением Правительства РФ от 30.08.2017 № 1042).</w:t>
      </w:r>
    </w:p>
    <w:p w:rsidR="00C27CF0" w:rsidRPr="00E023B0" w:rsidRDefault="00C27CF0" w:rsidP="00C27CF0">
      <w:pPr>
        <w:ind w:firstLine="709"/>
        <w:jc w:val="both"/>
      </w:pPr>
      <w:r w:rsidRPr="00E023B0">
        <w:t>6.6.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сумме 1 000 (одна тысяча) рублей 00 копеек (в соответствии с Постановлением Правительства РФ от 30.08.2017 № 1042).</w:t>
      </w:r>
    </w:p>
    <w:p w:rsidR="00C27CF0" w:rsidRPr="00E023B0" w:rsidRDefault="00C27CF0" w:rsidP="00C27CF0">
      <w:pPr>
        <w:ind w:firstLine="709"/>
        <w:jc w:val="both"/>
      </w:pPr>
      <w:r w:rsidRPr="00E023B0">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27CF0" w:rsidRPr="00E023B0" w:rsidRDefault="00C27CF0" w:rsidP="00C27CF0">
      <w:pPr>
        <w:ind w:firstLine="709"/>
        <w:jc w:val="both"/>
      </w:pPr>
      <w:r w:rsidRPr="00E023B0">
        <w:t>6.8. Неустойка носит штрафной характер</w:t>
      </w:r>
      <w:r w:rsidR="007A2D58" w:rsidRPr="00E023B0">
        <w:t>. При невыполнении обязательств</w:t>
      </w:r>
      <w:r w:rsidR="007A2D58" w:rsidRPr="00E023B0">
        <w:br/>
      </w:r>
      <w:r w:rsidRPr="00E023B0">
        <w:t>по Контракту, кроме уплаты неустойки, Исполнитель возмещает в полном объеме понесенные Государственным заказчиком убытки.</w:t>
      </w:r>
    </w:p>
    <w:p w:rsidR="00911D09" w:rsidRPr="00E023B0" w:rsidRDefault="00C27CF0" w:rsidP="00C27CF0">
      <w:pPr>
        <w:ind w:firstLine="709"/>
        <w:jc w:val="both"/>
      </w:pPr>
      <w:r w:rsidRPr="00E023B0">
        <w:t xml:space="preserve">6.9. </w:t>
      </w:r>
      <w:r w:rsidR="00911D09" w:rsidRPr="00E023B0">
        <w:t>В случае начисления Государственным заказчиком Исполнителю неустойки (штрафа, пени) и (или) убытков, Государственный заказчик направляет Исполнителю претензию с требованием оплатить неустойку (штраф, пени) и (или) понесенные Государственным заказчиком убытки, с указанием порядка и сроков соответствующей оплаты. В случае, если Исполнитель в добровольном порядке в установленный Государственным заказчиком срок не оплатил неустойки (штрафы, пени), Государственный заказчик вправе уменьшить размер оплаты на сумму начисленных неустоек (штрафов, пеней) в порядке, предусмотренном в п. 5.8. настоящего Контракта. При этом исполнение обязательства Исполнителя по перечислению неустоек (штрафов, пеней) в доход бюджета возлагается на Государственного заказчика.</w:t>
      </w:r>
    </w:p>
    <w:p w:rsidR="00C27CF0" w:rsidRPr="00E023B0" w:rsidRDefault="00C27CF0" w:rsidP="00C27CF0">
      <w:pPr>
        <w:ind w:firstLine="709"/>
        <w:jc w:val="both"/>
      </w:pPr>
      <w:r w:rsidRPr="00E023B0">
        <w:t>6.10. Государственный заказчик отвечает за своевременную приемку и оплату оказанных по Контракту услуг.</w:t>
      </w:r>
    </w:p>
    <w:p w:rsidR="00C27CF0" w:rsidRPr="00E023B0" w:rsidRDefault="00C27CF0" w:rsidP="00C27CF0">
      <w:pPr>
        <w:autoSpaceDE w:val="0"/>
        <w:autoSpaceDN w:val="0"/>
        <w:adjustRightInd w:val="0"/>
        <w:ind w:firstLine="709"/>
        <w:jc w:val="both"/>
      </w:pPr>
      <w:r w:rsidRPr="00E023B0">
        <w:rPr>
          <w:rFonts w:eastAsia="Calibri"/>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w:t>
      </w:r>
      <w:r w:rsidR="007A2D58" w:rsidRPr="00E023B0">
        <w:rPr>
          <w:rFonts w:eastAsia="Calibri"/>
        </w:rPr>
        <w:t>рафов, пеней). Пеня начисляется</w:t>
      </w:r>
      <w:r w:rsidR="007A2D58" w:rsidRPr="00E023B0">
        <w:rPr>
          <w:rFonts w:eastAsia="Calibri"/>
        </w:rPr>
        <w:br/>
      </w:r>
      <w:r w:rsidRPr="00E023B0">
        <w:rPr>
          <w:rFonts w:eastAsia="Calibri"/>
        </w:rPr>
        <w:t xml:space="preserve">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history="1">
        <w:r w:rsidRPr="00E023B0">
          <w:rPr>
            <w:rFonts w:eastAsia="Calibri"/>
          </w:rPr>
          <w:t>ключевой ставки</w:t>
        </w:r>
      </w:hyperlink>
      <w:r w:rsidRPr="00E023B0">
        <w:rPr>
          <w:rFonts w:eastAsia="Calibri"/>
        </w:rPr>
        <w:t xml:space="preserve"> Центрального банка Российской Федерации от не уплаченной в</w:t>
      </w:r>
      <w:r w:rsidR="007A2D58" w:rsidRPr="00E023B0">
        <w:rPr>
          <w:rFonts w:eastAsia="Calibri"/>
        </w:rPr>
        <w:t xml:space="preserve"> срок суммы. Штрафы начисляются </w:t>
      </w:r>
      <w:r w:rsidRPr="00E023B0">
        <w:rPr>
          <w:rFonts w:eastAsia="Calibri"/>
        </w:rPr>
        <w:t>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C27CF0" w:rsidRPr="00E023B0" w:rsidRDefault="00C27CF0" w:rsidP="00C27CF0">
      <w:pPr>
        <w:autoSpaceDE w:val="0"/>
        <w:autoSpaceDN w:val="0"/>
        <w:adjustRightInd w:val="0"/>
        <w:ind w:firstLine="567"/>
        <w:jc w:val="both"/>
        <w:rPr>
          <w:rFonts w:eastAsia="Calibri"/>
        </w:rPr>
      </w:pPr>
      <w:r w:rsidRPr="00E023B0">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сумме 1 000 (одна тысяча) рублей 00 копеек (в соответствии с </w:t>
      </w:r>
      <w:r w:rsidR="007A2D58" w:rsidRPr="00E023B0">
        <w:t>Постановлением Правительства РФ</w:t>
      </w:r>
      <w:r w:rsidR="007A2D58" w:rsidRPr="00E023B0">
        <w:br/>
      </w:r>
      <w:r w:rsidRPr="00E023B0">
        <w:t>от 30.08.2017 № 1042).</w:t>
      </w:r>
    </w:p>
    <w:p w:rsidR="00C27CF0" w:rsidRPr="00E023B0" w:rsidRDefault="00C27CF0" w:rsidP="00C27CF0">
      <w:pPr>
        <w:pStyle w:val="ab"/>
        <w:ind w:firstLine="709"/>
      </w:pPr>
      <w:r w:rsidRPr="00E023B0">
        <w:t>Государственный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Исполнителя.</w:t>
      </w:r>
    </w:p>
    <w:p w:rsidR="00C27CF0" w:rsidRPr="00E023B0" w:rsidRDefault="00C27CF0" w:rsidP="00C27CF0">
      <w:pPr>
        <w:ind w:firstLine="709"/>
        <w:jc w:val="both"/>
      </w:pPr>
      <w:r w:rsidRPr="00E023B0">
        <w:t>6.11.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27CF0" w:rsidRPr="00E023B0" w:rsidRDefault="00C27CF0" w:rsidP="00C27CF0">
      <w:pPr>
        <w:widowControl w:val="0"/>
        <w:shd w:val="clear" w:color="auto" w:fill="FFFFFF"/>
        <w:ind w:left="34" w:firstLine="709"/>
        <w:jc w:val="both"/>
      </w:pPr>
      <w:r w:rsidRPr="00E023B0">
        <w:lastRenderedPageBreak/>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27CF0" w:rsidRPr="00E023B0" w:rsidRDefault="00C27CF0" w:rsidP="00C27CF0">
      <w:pPr>
        <w:tabs>
          <w:tab w:val="num" w:pos="567"/>
        </w:tabs>
        <w:ind w:firstLine="709"/>
        <w:jc w:val="center"/>
        <w:rPr>
          <w:b/>
          <w:bCs/>
        </w:rPr>
      </w:pPr>
      <w:r w:rsidRPr="00E023B0">
        <w:rPr>
          <w:b/>
          <w:bCs/>
        </w:rPr>
        <w:t>7. Форс-мажорные обстоятельства</w:t>
      </w:r>
    </w:p>
    <w:p w:rsidR="00C27CF0" w:rsidRPr="007A674C" w:rsidRDefault="00C27CF0" w:rsidP="00C27CF0">
      <w:pPr>
        <w:tabs>
          <w:tab w:val="num" w:pos="567"/>
        </w:tabs>
        <w:ind w:firstLine="709"/>
        <w:jc w:val="center"/>
        <w:rPr>
          <w:rFonts w:ascii="XO Thames" w:hAnsi="XO Thames"/>
          <w:b/>
          <w:bCs/>
        </w:rPr>
      </w:pPr>
    </w:p>
    <w:p w:rsidR="00C27CF0" w:rsidRPr="00E023B0" w:rsidRDefault="00C27CF0" w:rsidP="00C27CF0">
      <w:pPr>
        <w:tabs>
          <w:tab w:val="num" w:pos="567"/>
        </w:tabs>
        <w:ind w:firstLine="709"/>
        <w:jc w:val="both"/>
        <w:rPr>
          <w:lang/>
        </w:rPr>
      </w:pPr>
      <w:r w:rsidRPr="00E023B0">
        <w:t>7</w:t>
      </w:r>
      <w:r w:rsidRPr="00E023B0">
        <w:rPr>
          <w:lang/>
        </w:rPr>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7A2D58" w:rsidRPr="00E023B0" w:rsidRDefault="00C27CF0" w:rsidP="00C27CF0">
      <w:pPr>
        <w:tabs>
          <w:tab w:val="num" w:pos="567"/>
        </w:tabs>
        <w:ind w:firstLine="709"/>
        <w:jc w:val="both"/>
      </w:pPr>
      <w:r w:rsidRPr="00E023B0">
        <w:t>Указанные события должны носи</w:t>
      </w:r>
      <w:r w:rsidR="007A2D58" w:rsidRPr="00E023B0">
        <w:t>ть чрезвычайный, непредвиденный</w:t>
      </w:r>
      <w:r w:rsidR="007A2D58" w:rsidRPr="00E023B0">
        <w:br/>
      </w:r>
      <w:r w:rsidRPr="00E023B0">
        <w:t>и непредотвратимый характер, возникнуть после зак</w:t>
      </w:r>
      <w:r w:rsidR="007A2D58" w:rsidRPr="00E023B0">
        <w:t>лючения Контракта и не зависеть</w:t>
      </w:r>
    </w:p>
    <w:p w:rsidR="00C27CF0" w:rsidRPr="00E023B0" w:rsidRDefault="00C27CF0" w:rsidP="007A2D58">
      <w:pPr>
        <w:tabs>
          <w:tab w:val="num" w:pos="567"/>
        </w:tabs>
        <w:jc w:val="both"/>
      </w:pPr>
      <w:r w:rsidRPr="00E023B0">
        <w:t>от воли Сторон.</w:t>
      </w:r>
    </w:p>
    <w:p w:rsidR="00C27CF0" w:rsidRPr="00E023B0" w:rsidRDefault="00C27CF0" w:rsidP="00C27CF0">
      <w:pPr>
        <w:tabs>
          <w:tab w:val="num" w:pos="567"/>
        </w:tabs>
        <w:ind w:firstLine="709"/>
        <w:jc w:val="both"/>
      </w:pPr>
      <w:r w:rsidRPr="00E023B0">
        <w:t>7.2. При наступлении обстоятельств не</w:t>
      </w:r>
      <w:r w:rsidR="007A2D58" w:rsidRPr="00E023B0">
        <w:t>преодолимой силы Сторона должна</w:t>
      </w:r>
      <w:r w:rsidR="007A2D58" w:rsidRPr="00E023B0">
        <w:br/>
      </w:r>
      <w:r w:rsidRPr="00E023B0">
        <w:t>без промедления известить о них другую Сторону</w:t>
      </w:r>
      <w:r w:rsidR="007A2D58" w:rsidRPr="00E023B0">
        <w:t xml:space="preserve"> в любой форме (предпочтительно</w:t>
      </w:r>
      <w:r w:rsidR="007A2D58" w:rsidRPr="00E023B0">
        <w:br/>
      </w:r>
      <w:r w:rsidRPr="00E023B0">
        <w:t>в письменной). В извещении должны быть  сообщены да</w:t>
      </w:r>
      <w:r w:rsidR="007A2D58" w:rsidRPr="00E023B0">
        <w:t>нные о характере обстоятельств,</w:t>
      </w:r>
      <w:r w:rsidR="007A2D58" w:rsidRPr="00E023B0">
        <w:br/>
      </w:r>
      <w:r w:rsidRPr="00E023B0">
        <w:t>а также по возможности оценка их влияния на возм</w:t>
      </w:r>
      <w:r w:rsidR="007A2D58" w:rsidRPr="00E023B0">
        <w:t>ожность исполнения обязательств</w:t>
      </w:r>
      <w:r w:rsidR="007A2D58" w:rsidRPr="00E023B0">
        <w:br/>
      </w:r>
      <w:r w:rsidRPr="00E023B0">
        <w:t>по Контракту и срок исполнения  обязательств.</w:t>
      </w:r>
    </w:p>
    <w:p w:rsidR="00C27CF0" w:rsidRPr="00E023B0" w:rsidRDefault="00C27CF0" w:rsidP="00C27CF0">
      <w:pPr>
        <w:tabs>
          <w:tab w:val="num" w:pos="567"/>
        </w:tabs>
        <w:ind w:firstLine="709"/>
        <w:jc w:val="both"/>
      </w:pPr>
      <w:r w:rsidRPr="00E023B0">
        <w:t>7.3. По прекращению указанных обстоятельств Сторона должна без промедления известить другую Сторону в письменном виде. В изв</w:t>
      </w:r>
      <w:r w:rsidR="007A2D58" w:rsidRPr="00E023B0">
        <w:t>ещении должен быть указан срок,</w:t>
      </w:r>
      <w:r w:rsidR="007A2D58" w:rsidRPr="00E023B0">
        <w:br/>
      </w:r>
      <w:r w:rsidRPr="00E023B0">
        <w:t>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C27CF0" w:rsidRPr="00E023B0" w:rsidRDefault="00C27CF0" w:rsidP="00C27CF0">
      <w:pPr>
        <w:tabs>
          <w:tab w:val="num" w:pos="567"/>
        </w:tabs>
        <w:ind w:firstLine="709"/>
        <w:jc w:val="both"/>
      </w:pPr>
      <w:r w:rsidRPr="00E023B0">
        <w:t>7.4. Сторона должна в течение разумного срока передать другой Стороне сертификат  торгово-промышленной  палаты или компетентного  органа или организации о наличии форс-мажорных обстоятельств.</w:t>
      </w:r>
    </w:p>
    <w:p w:rsidR="00C27CF0" w:rsidRPr="00E023B0" w:rsidRDefault="00C27CF0" w:rsidP="00C27CF0">
      <w:pPr>
        <w:tabs>
          <w:tab w:val="num" w:pos="567"/>
        </w:tabs>
        <w:ind w:firstLine="709"/>
        <w:jc w:val="both"/>
      </w:pPr>
      <w:r w:rsidRPr="00E023B0">
        <w:t>7.5. В случае наступления форс-мажорных обстоятельств срок исполнения Сторонами обязательств по настоящему Контракту о</w:t>
      </w:r>
      <w:r w:rsidR="007A2D58" w:rsidRPr="00E023B0">
        <w:t>тодвигается соразмерно времени,</w:t>
      </w:r>
      <w:r w:rsidR="007A2D58" w:rsidRPr="00E023B0">
        <w:br/>
      </w:r>
      <w:r w:rsidRPr="00E023B0">
        <w:t>в течение которого действовали такие обстоятельства и их последствия.</w:t>
      </w:r>
    </w:p>
    <w:p w:rsidR="00C27CF0" w:rsidRPr="00E023B0" w:rsidRDefault="00C27CF0" w:rsidP="00C27CF0">
      <w:pPr>
        <w:tabs>
          <w:tab w:val="num" w:pos="567"/>
        </w:tabs>
        <w:ind w:firstLine="709"/>
        <w:jc w:val="both"/>
      </w:pPr>
      <w:r w:rsidRPr="00E023B0">
        <w:t>7.6.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w:t>
      </w:r>
      <w:r w:rsidR="007A2D58" w:rsidRPr="00E023B0">
        <w:t>х способов исполнения Контракта</w:t>
      </w:r>
      <w:r w:rsidR="007A2D58" w:rsidRPr="00E023B0">
        <w:br/>
      </w:r>
      <w:r w:rsidRPr="00E023B0">
        <w:t>и достижения соответствующей договоренности.</w:t>
      </w:r>
    </w:p>
    <w:p w:rsidR="00C27CF0" w:rsidRPr="007A674C" w:rsidRDefault="00C27CF0" w:rsidP="00C27CF0">
      <w:pPr>
        <w:tabs>
          <w:tab w:val="num" w:pos="567"/>
        </w:tabs>
        <w:ind w:firstLine="709"/>
        <w:jc w:val="center"/>
        <w:rPr>
          <w:rFonts w:ascii="XO Thames" w:hAnsi="XO Thames"/>
          <w:b/>
        </w:rPr>
      </w:pPr>
    </w:p>
    <w:p w:rsidR="00C27CF0" w:rsidRPr="00E023B0" w:rsidRDefault="00C27CF0" w:rsidP="00C27CF0">
      <w:pPr>
        <w:tabs>
          <w:tab w:val="num" w:pos="567"/>
        </w:tabs>
        <w:ind w:firstLine="709"/>
        <w:jc w:val="center"/>
        <w:rPr>
          <w:b/>
          <w:bCs/>
        </w:rPr>
      </w:pPr>
      <w:r w:rsidRPr="00E023B0">
        <w:rPr>
          <w:b/>
        </w:rPr>
        <w:t>8.</w:t>
      </w:r>
      <w:r w:rsidRPr="00E023B0">
        <w:t xml:space="preserve"> </w:t>
      </w:r>
      <w:r w:rsidRPr="00E023B0">
        <w:rPr>
          <w:b/>
          <w:bCs/>
        </w:rPr>
        <w:t>Порядок разрешения споров</w:t>
      </w:r>
    </w:p>
    <w:p w:rsidR="00C27CF0" w:rsidRPr="007A674C" w:rsidRDefault="00C27CF0" w:rsidP="00C27CF0">
      <w:pPr>
        <w:tabs>
          <w:tab w:val="num" w:pos="567"/>
        </w:tabs>
        <w:ind w:firstLine="709"/>
        <w:jc w:val="center"/>
        <w:rPr>
          <w:rFonts w:ascii="XO Thames" w:hAnsi="XO Thames"/>
          <w:b/>
          <w:bCs/>
        </w:rPr>
      </w:pPr>
    </w:p>
    <w:p w:rsidR="00C27CF0" w:rsidRPr="00E023B0" w:rsidRDefault="00C27CF0" w:rsidP="00C27CF0">
      <w:pPr>
        <w:pStyle w:val="af4"/>
        <w:spacing w:before="0" w:beforeAutospacing="0" w:after="0" w:afterAutospacing="0"/>
        <w:ind w:firstLine="709"/>
        <w:jc w:val="both"/>
      </w:pPr>
      <w:r w:rsidRPr="00E023B0">
        <w:t>8.1. В случае возникновения любых противо</w:t>
      </w:r>
      <w:r w:rsidR="007A2D58" w:rsidRPr="00E023B0">
        <w:t>речий, претензий и разногласий,</w:t>
      </w:r>
      <w:r w:rsidR="007A2D58" w:rsidRPr="00E023B0">
        <w:br/>
      </w:r>
      <w:r w:rsidRPr="00E023B0">
        <w:t>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при необходимости совместного протокола урегулирования споров.</w:t>
      </w:r>
      <w:bookmarkStart w:id="0" w:name="_GoBack"/>
      <w:bookmarkEnd w:id="0"/>
    </w:p>
    <w:p w:rsidR="00C27CF0" w:rsidRPr="00E023B0" w:rsidRDefault="00C27CF0" w:rsidP="00C27CF0">
      <w:pPr>
        <w:pStyle w:val="af4"/>
        <w:spacing w:before="0" w:beforeAutospacing="0" w:after="0" w:afterAutospacing="0"/>
        <w:ind w:firstLine="709"/>
        <w:jc w:val="both"/>
      </w:pPr>
      <w:r w:rsidRPr="00E023B0">
        <w:t xml:space="preserve">8.2. Все достигнутые договоренности, не противоречащие действующему законодательству Российской Федерации, Стороны оформляют в виде дополнительных соглашений, подписанных Сторонами и скрепленных печатями. </w:t>
      </w:r>
    </w:p>
    <w:p w:rsidR="007A2D58" w:rsidRPr="00E023B0" w:rsidRDefault="00C27CF0" w:rsidP="00C27CF0">
      <w:pPr>
        <w:pStyle w:val="af4"/>
        <w:spacing w:before="0" w:beforeAutospacing="0" w:after="0" w:afterAutospacing="0"/>
        <w:ind w:firstLine="709"/>
        <w:jc w:val="both"/>
      </w:pPr>
      <w:r w:rsidRPr="00E023B0">
        <w:t>8.3. До передачи спора на разрешение арбитр</w:t>
      </w:r>
      <w:r w:rsidR="007A2D58" w:rsidRPr="00E023B0">
        <w:t>ажного суда Стороны примут меры</w:t>
      </w:r>
    </w:p>
    <w:p w:rsidR="00C27CF0" w:rsidRPr="00E023B0" w:rsidRDefault="00C27CF0" w:rsidP="007A2D58">
      <w:pPr>
        <w:pStyle w:val="af4"/>
        <w:spacing w:before="0" w:beforeAutospacing="0" w:after="0" w:afterAutospacing="0"/>
        <w:jc w:val="both"/>
      </w:pPr>
      <w:r w:rsidRPr="00E023B0">
        <w:t xml:space="preserve">к его урегулированию в претензионном порядке. </w:t>
      </w:r>
    </w:p>
    <w:p w:rsidR="00C27CF0" w:rsidRPr="00E023B0" w:rsidRDefault="00C27CF0" w:rsidP="00C27CF0">
      <w:pPr>
        <w:autoSpaceDE w:val="0"/>
        <w:autoSpaceDN w:val="0"/>
        <w:adjustRightInd w:val="0"/>
        <w:ind w:firstLine="709"/>
        <w:jc w:val="both"/>
      </w:pPr>
      <w:r w:rsidRPr="00E023B0">
        <w:t xml:space="preserve">8.3.1. Претензия должна быть направлена другой Стороне в срок не позднее чем через </w:t>
      </w:r>
      <w:r w:rsidR="005B063A" w:rsidRPr="00E023B0">
        <w:t>30 (тридцать) рабочих дней</w:t>
      </w:r>
      <w:r w:rsidR="005B063A" w:rsidRPr="00E023B0">
        <w:rPr>
          <w:sz w:val="22"/>
          <w:szCs w:val="22"/>
        </w:rPr>
        <w:t xml:space="preserve"> </w:t>
      </w:r>
      <w:r w:rsidRPr="00E023B0">
        <w:t xml:space="preserve">со дня нарушения исполнения обязательства по </w:t>
      </w:r>
      <w:r w:rsidRPr="00E023B0">
        <w:lastRenderedPageBreak/>
        <w:t>Контракту в письменном виде (почтовым отправлением, вручением нарочно либо с использованием иных средств связи и доставки, обеспечивающих фиксирование такого отправления и получение подтверждения о его получении другой Стороной). Стороны договорились, что претензия считается направленной надлежащим образом и полученной Стороной, нарушившей свои обязательства по Контракту, в случае отправления ее</w:t>
      </w:r>
      <w:r w:rsidR="000D0192" w:rsidRPr="00E023B0">
        <w:t>,</w:t>
      </w:r>
      <w:r w:rsidRPr="00E023B0">
        <w:t xml:space="preserve"> в том числе по адресу электронной почты, указанному в настоящем Контракте.</w:t>
      </w:r>
    </w:p>
    <w:p w:rsidR="00C27CF0" w:rsidRPr="00E023B0" w:rsidRDefault="00C27CF0" w:rsidP="00C27CF0">
      <w:pPr>
        <w:autoSpaceDE w:val="0"/>
        <w:autoSpaceDN w:val="0"/>
        <w:adjustRightInd w:val="0"/>
        <w:ind w:firstLine="709"/>
        <w:jc w:val="both"/>
      </w:pPr>
      <w:r w:rsidRPr="00E023B0">
        <w:t>По полученной претензии Сторона должна да</w:t>
      </w:r>
      <w:r w:rsidR="007A2D58" w:rsidRPr="00E023B0">
        <w:t>ть письменный ответ по существу</w:t>
      </w:r>
      <w:r w:rsidR="007A2D58" w:rsidRPr="00E023B0">
        <w:br/>
      </w:r>
      <w:r w:rsidRPr="00E023B0">
        <w:t xml:space="preserve">в срок не позднее </w:t>
      </w:r>
      <w:r w:rsidR="005B063A" w:rsidRPr="00E023B0">
        <w:t>30 (тридцати</w:t>
      </w:r>
      <w:r w:rsidRPr="00E023B0">
        <w:t>) календарных дней со дня ее получения. Оставление претензии без ответа в установленный срок означает признание требований претензии.</w:t>
      </w:r>
    </w:p>
    <w:p w:rsidR="00C27CF0" w:rsidRPr="00E023B0" w:rsidRDefault="00C27CF0" w:rsidP="00C27CF0">
      <w:pPr>
        <w:pStyle w:val="af4"/>
        <w:spacing w:before="0" w:beforeAutospacing="0" w:after="0" w:afterAutospacing="0"/>
        <w:ind w:firstLine="709"/>
        <w:jc w:val="both"/>
      </w:pPr>
      <w:r w:rsidRPr="00E023B0">
        <w:t xml:space="preserve">8.3.2. Если претензионные требования подлежат денежной оценке, в претензии указывается истребуемая сумма и ее полный и обоснованный расчет. </w:t>
      </w:r>
    </w:p>
    <w:p w:rsidR="00C27CF0" w:rsidRPr="00E023B0" w:rsidRDefault="00C27CF0" w:rsidP="00C27CF0">
      <w:pPr>
        <w:pStyle w:val="af4"/>
        <w:spacing w:before="0" w:beforeAutospacing="0" w:after="0" w:afterAutospacing="0"/>
        <w:ind w:firstLine="709"/>
        <w:jc w:val="both"/>
      </w:pPr>
      <w:r w:rsidRPr="00E023B0">
        <w:t xml:space="preserve">8.3.3.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rsidR="00C27CF0" w:rsidRPr="00E023B0" w:rsidRDefault="00C27CF0" w:rsidP="00C27CF0">
      <w:pPr>
        <w:pStyle w:val="af4"/>
        <w:spacing w:before="0" w:beforeAutospacing="0" w:after="0" w:afterAutospacing="0"/>
        <w:ind w:firstLine="709"/>
        <w:jc w:val="both"/>
      </w:pPr>
      <w:r w:rsidRPr="00E023B0">
        <w:t xml:space="preserve">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rsidR="00C27CF0" w:rsidRPr="00E023B0" w:rsidRDefault="00C27CF0" w:rsidP="00C27CF0">
      <w:pPr>
        <w:pStyle w:val="af4"/>
        <w:spacing w:before="0" w:beforeAutospacing="0" w:after="0" w:afterAutospacing="0"/>
        <w:ind w:firstLine="709"/>
        <w:jc w:val="both"/>
      </w:pPr>
      <w:r w:rsidRPr="00E023B0">
        <w:t>8.4. В случае невыполнения Сторонами своих обязательств и недостижения взаимного согласия споры по Контракту разрешаются в Арбитражном суде Новгородской области.</w:t>
      </w:r>
    </w:p>
    <w:p w:rsidR="00C27CF0" w:rsidRPr="00E023B0" w:rsidRDefault="00C27CF0" w:rsidP="00C27CF0">
      <w:pPr>
        <w:tabs>
          <w:tab w:val="num" w:pos="567"/>
        </w:tabs>
        <w:jc w:val="center"/>
        <w:rPr>
          <w:b/>
          <w:bCs/>
        </w:rPr>
      </w:pPr>
      <w:r w:rsidRPr="00E023B0">
        <w:rPr>
          <w:b/>
          <w:bCs/>
        </w:rPr>
        <w:t>9</w:t>
      </w:r>
      <w:r w:rsidRPr="00E023B0">
        <w:rPr>
          <w:b/>
          <w:bCs/>
          <w:lang/>
        </w:rPr>
        <w:t>. Расторжение контракта</w:t>
      </w:r>
    </w:p>
    <w:p w:rsidR="00C27CF0" w:rsidRPr="007A674C" w:rsidRDefault="00C27CF0" w:rsidP="00C27CF0">
      <w:pPr>
        <w:tabs>
          <w:tab w:val="num" w:pos="567"/>
        </w:tabs>
        <w:ind w:firstLine="709"/>
        <w:jc w:val="center"/>
        <w:rPr>
          <w:rFonts w:ascii="XO Thames" w:hAnsi="XO Thames"/>
          <w:b/>
          <w:bCs/>
        </w:rPr>
      </w:pPr>
    </w:p>
    <w:p w:rsidR="007A674C" w:rsidRPr="00E023B0" w:rsidRDefault="007A674C" w:rsidP="007A674C">
      <w:pPr>
        <w:ind w:firstLine="709"/>
        <w:jc w:val="both"/>
      </w:pPr>
      <w:r w:rsidRPr="00E023B0">
        <w:rPr>
          <w:lang w:val="en-US"/>
        </w:rPr>
        <w:t>9</w:t>
      </w:r>
      <w:r w:rsidRPr="00E023B0">
        <w:t>.1.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7A674C" w:rsidRPr="00E023B0" w:rsidRDefault="007A674C" w:rsidP="007A674C">
      <w:pPr>
        <w:pStyle w:val="ab"/>
        <w:ind w:firstLine="709"/>
      </w:pPr>
      <w:r w:rsidRPr="00E023B0">
        <w:rPr>
          <w:lang w:val="en-US"/>
        </w:rPr>
        <w:t>9</w:t>
      </w:r>
      <w:r w:rsidRPr="00E023B0">
        <w:t>.2. Расторжение Контракта по соглашению Сторон совершается в письменной форме.</w:t>
      </w:r>
    </w:p>
    <w:p w:rsidR="007A674C" w:rsidRPr="00E023B0" w:rsidRDefault="007A674C" w:rsidP="007A674C">
      <w:pPr>
        <w:pStyle w:val="ab"/>
        <w:ind w:firstLine="709"/>
      </w:pPr>
      <w:r w:rsidRPr="00E023B0">
        <w:t>9.3. Государственный заказчик вправе принять решение об одностороннем отказе от исполнения Контракта в соответствии со ст. 450 ГК РФ и положениями ч. 9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A674C" w:rsidRPr="00E023B0" w:rsidRDefault="007A674C" w:rsidP="007A674C">
      <w:pPr>
        <w:ind w:firstLine="709"/>
        <w:jc w:val="both"/>
      </w:pPr>
      <w:bookmarkStart w:id="1" w:name="sub_9510"/>
      <w:r w:rsidRPr="00E023B0">
        <w:t>9.4.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7A674C" w:rsidRPr="00E023B0" w:rsidRDefault="007A674C" w:rsidP="007A674C">
      <w:pPr>
        <w:ind w:firstLine="709"/>
        <w:jc w:val="both"/>
      </w:pPr>
      <w:bookmarkStart w:id="2" w:name="sub_95110"/>
      <w:bookmarkEnd w:id="1"/>
      <w:r w:rsidRPr="00E023B0">
        <w:t>9.5.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7A674C" w:rsidRPr="00E023B0" w:rsidRDefault="007A674C" w:rsidP="007A674C">
      <w:pPr>
        <w:autoSpaceDE w:val="0"/>
        <w:autoSpaceDN w:val="0"/>
        <w:adjustRightInd w:val="0"/>
        <w:ind w:firstLine="709"/>
        <w:jc w:val="both"/>
      </w:pPr>
      <w:bookmarkStart w:id="3" w:name="sub_95130"/>
      <w:bookmarkEnd w:id="2"/>
      <w:r w:rsidRPr="00E023B0">
        <w:t xml:space="preserve">9.6. </w:t>
      </w:r>
      <w:bookmarkEnd w:id="3"/>
      <w:r w:rsidRPr="00E023B0">
        <w:t>Расторжение Контракта осуществляется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F68AD" w:rsidRPr="006F68AD" w:rsidRDefault="006F68AD" w:rsidP="007A674C">
      <w:pPr>
        <w:autoSpaceDE w:val="0"/>
        <w:autoSpaceDN w:val="0"/>
        <w:adjustRightInd w:val="0"/>
        <w:ind w:firstLine="709"/>
        <w:jc w:val="both"/>
        <w:rPr>
          <w:rFonts w:ascii="XO Thames" w:hAnsi="XO Thames"/>
        </w:rPr>
      </w:pPr>
    </w:p>
    <w:p w:rsidR="00C27CF0" w:rsidRPr="00E023B0" w:rsidRDefault="00C27CF0" w:rsidP="00C27CF0">
      <w:pPr>
        <w:ind w:firstLine="709"/>
        <w:jc w:val="center"/>
        <w:rPr>
          <w:b/>
        </w:rPr>
      </w:pPr>
      <w:r w:rsidRPr="00E023B0">
        <w:rPr>
          <w:b/>
        </w:rPr>
        <w:t>10. Срок действия Контракта</w:t>
      </w:r>
    </w:p>
    <w:p w:rsidR="00C27CF0" w:rsidRPr="007A674C" w:rsidRDefault="00C27CF0" w:rsidP="00C27CF0">
      <w:pPr>
        <w:ind w:firstLine="709"/>
        <w:jc w:val="both"/>
        <w:rPr>
          <w:rFonts w:ascii="XO Thames" w:hAnsi="XO Thames"/>
        </w:rPr>
      </w:pPr>
    </w:p>
    <w:p w:rsidR="00F76DC7" w:rsidRPr="00E023B0" w:rsidRDefault="00C27CF0" w:rsidP="00F76DC7">
      <w:pPr>
        <w:ind w:firstLine="709"/>
        <w:jc w:val="both"/>
      </w:pPr>
      <w:r w:rsidRPr="00E023B0">
        <w:t xml:space="preserve">10.1. Настоящий Контракт </w:t>
      </w:r>
      <w:r w:rsidR="0002752B" w:rsidRPr="00E023B0">
        <w:t xml:space="preserve">вступает в силу </w:t>
      </w:r>
      <w:r w:rsidR="00F76DC7" w:rsidRPr="00E023B0">
        <w:t>с</w:t>
      </w:r>
      <w:r w:rsidR="00F571D9" w:rsidRPr="00E023B0">
        <w:t xml:space="preserve"> </w:t>
      </w:r>
      <w:r w:rsidR="00E322A2" w:rsidRPr="00E023B0">
        <w:t>даты подписания контракта</w:t>
      </w:r>
      <w:r w:rsidR="00F571D9" w:rsidRPr="00E023B0">
        <w:t xml:space="preserve"> </w:t>
      </w:r>
      <w:r w:rsidR="00E322A2" w:rsidRPr="00E023B0">
        <w:t xml:space="preserve">и действует </w:t>
      </w:r>
      <w:r w:rsidR="00F76DC7" w:rsidRPr="00E023B0">
        <w:t xml:space="preserve">до полного исполнения всех обязательств по Контракту, но не позднее </w:t>
      </w:r>
      <w:r w:rsidR="00F76DC7" w:rsidRPr="00E023B0">
        <w:br/>
        <w:t>«31» декабря 202</w:t>
      </w:r>
      <w:r w:rsidR="0080725B" w:rsidRPr="00E023B0">
        <w:t>6</w:t>
      </w:r>
      <w:r w:rsidR="00F76DC7" w:rsidRPr="00E023B0">
        <w:t xml:space="preserve"> года. </w:t>
      </w:r>
    </w:p>
    <w:p w:rsidR="00C27CF0" w:rsidRPr="00E023B0" w:rsidRDefault="00C27CF0" w:rsidP="00F76DC7">
      <w:pPr>
        <w:ind w:firstLine="709"/>
        <w:jc w:val="both"/>
      </w:pPr>
      <w:r w:rsidRPr="00E023B0">
        <w:t>10.2. Окончание срока действия К</w:t>
      </w:r>
      <w:r w:rsidR="007A2D58" w:rsidRPr="00E023B0">
        <w:t>онтракта не освобождает Стороны</w:t>
      </w:r>
      <w:r w:rsidR="007A2D58" w:rsidRPr="00E023B0">
        <w:br/>
      </w:r>
      <w:r w:rsidRPr="00E023B0">
        <w:t>от ответственности за нарушение условий Контракта.</w:t>
      </w:r>
    </w:p>
    <w:p w:rsidR="00C27CF0" w:rsidRPr="007A674C" w:rsidRDefault="00C27CF0" w:rsidP="00C27CF0">
      <w:pPr>
        <w:ind w:firstLine="709"/>
        <w:jc w:val="center"/>
        <w:rPr>
          <w:rFonts w:ascii="XO Thames" w:hAnsi="XO Thames"/>
          <w:b/>
          <w:lang/>
        </w:rPr>
      </w:pPr>
    </w:p>
    <w:p w:rsidR="00B40B76" w:rsidRPr="007A674C" w:rsidRDefault="00B40B76" w:rsidP="00C27CF0">
      <w:pPr>
        <w:ind w:firstLine="709"/>
        <w:jc w:val="center"/>
        <w:rPr>
          <w:rFonts w:ascii="XO Thames" w:hAnsi="XO Thames"/>
          <w:b/>
          <w:lang/>
        </w:rPr>
      </w:pPr>
    </w:p>
    <w:p w:rsidR="00C27CF0" w:rsidRPr="00E023B0" w:rsidRDefault="00C27CF0" w:rsidP="00C27CF0">
      <w:pPr>
        <w:ind w:firstLine="709"/>
        <w:jc w:val="center"/>
        <w:rPr>
          <w:b/>
          <w:lang/>
        </w:rPr>
      </w:pPr>
      <w:r w:rsidRPr="00E023B0">
        <w:rPr>
          <w:b/>
          <w:lang/>
        </w:rPr>
        <w:t>1</w:t>
      </w:r>
      <w:r w:rsidRPr="00E023B0">
        <w:rPr>
          <w:b/>
          <w:lang/>
        </w:rPr>
        <w:t>1</w:t>
      </w:r>
      <w:r w:rsidRPr="00E023B0">
        <w:rPr>
          <w:b/>
          <w:lang/>
        </w:rPr>
        <w:t xml:space="preserve">. </w:t>
      </w:r>
      <w:r w:rsidRPr="00E023B0">
        <w:rPr>
          <w:b/>
          <w:lang/>
        </w:rPr>
        <w:t>Заключительные положения</w:t>
      </w:r>
    </w:p>
    <w:p w:rsidR="00C27CF0" w:rsidRPr="007A674C" w:rsidRDefault="00C27CF0" w:rsidP="00C27CF0">
      <w:pPr>
        <w:ind w:firstLine="709"/>
        <w:jc w:val="center"/>
        <w:rPr>
          <w:rFonts w:ascii="XO Thames" w:hAnsi="XO Thames"/>
          <w:b/>
          <w:lang/>
        </w:rPr>
      </w:pPr>
    </w:p>
    <w:p w:rsidR="00C27CF0" w:rsidRPr="00E023B0" w:rsidRDefault="00C27CF0" w:rsidP="00C27CF0">
      <w:pPr>
        <w:ind w:firstLine="709"/>
        <w:jc w:val="both"/>
        <w:rPr>
          <w:i/>
          <w:lang/>
        </w:rPr>
      </w:pPr>
      <w:r w:rsidRPr="00E023B0">
        <w:rPr>
          <w:lang/>
        </w:rPr>
        <w:t>1</w:t>
      </w:r>
      <w:r w:rsidRPr="00E023B0">
        <w:rPr>
          <w:lang/>
        </w:rPr>
        <w:t>1</w:t>
      </w:r>
      <w:r w:rsidRPr="00E023B0">
        <w:rPr>
          <w:lang/>
        </w:rPr>
        <w:t>.1.</w:t>
      </w:r>
      <w:r w:rsidRPr="00E023B0">
        <w:rPr>
          <w:lang/>
        </w:rPr>
        <w:t xml:space="preserve"> </w:t>
      </w:r>
      <w:r w:rsidRPr="00E023B0">
        <w:rPr>
          <w:lang/>
        </w:rPr>
        <w:t xml:space="preserve">Настоящий Контракт составлен в письменной форме в 2 (двух) </w:t>
      </w:r>
      <w:r w:rsidRPr="00E023B0">
        <w:rPr>
          <w:lang/>
        </w:rPr>
        <w:t xml:space="preserve">подлинных </w:t>
      </w:r>
      <w:r w:rsidRPr="00E023B0">
        <w:rPr>
          <w:lang/>
        </w:rPr>
        <w:t xml:space="preserve">экземплярах, имеющих одинаковую юридическую силу, по одному для </w:t>
      </w:r>
      <w:r w:rsidRPr="00E023B0">
        <w:rPr>
          <w:lang/>
        </w:rPr>
        <w:t>каждой из Сторон</w:t>
      </w:r>
      <w:r w:rsidRPr="00E023B0">
        <w:rPr>
          <w:i/>
          <w:lang/>
        </w:rPr>
        <w:t>.</w:t>
      </w:r>
    </w:p>
    <w:p w:rsidR="00C27CF0" w:rsidRPr="00E023B0" w:rsidRDefault="00C27CF0" w:rsidP="00C27CF0">
      <w:pPr>
        <w:widowControl w:val="0"/>
        <w:autoSpaceDE w:val="0"/>
        <w:autoSpaceDN w:val="0"/>
        <w:adjustRightInd w:val="0"/>
        <w:ind w:left="34" w:firstLine="709"/>
        <w:jc w:val="both"/>
      </w:pPr>
      <w:r w:rsidRPr="00E023B0">
        <w:t>11.2. В случае изменения наименования, адреса места нахождения или банковских реквизитов Стороны, она письменно извещает об этом другую Сторону в течение 3 (трёх) рабочих дней с даты такого изменения.</w:t>
      </w:r>
    </w:p>
    <w:p w:rsidR="00C27CF0" w:rsidRPr="00E023B0" w:rsidRDefault="00C27CF0" w:rsidP="00C27CF0">
      <w:pPr>
        <w:autoSpaceDE w:val="0"/>
        <w:autoSpaceDN w:val="0"/>
        <w:adjustRightInd w:val="0"/>
        <w:ind w:firstLine="709"/>
        <w:jc w:val="both"/>
        <w:rPr>
          <w:rFonts w:eastAsia="Calibri"/>
        </w:rPr>
      </w:pPr>
      <w:r w:rsidRPr="00E023B0">
        <w:t>11.3. </w:t>
      </w:r>
      <w:r w:rsidRPr="00E023B0">
        <w:rPr>
          <w:rFonts w:eastAsia="Calibri"/>
        </w:rPr>
        <w:t>Изменение существенных услов</w:t>
      </w:r>
      <w:r w:rsidR="007A2D58" w:rsidRPr="00E023B0">
        <w:rPr>
          <w:rFonts w:eastAsia="Calibri"/>
        </w:rPr>
        <w:t>ий Контракта при его исполнении</w:t>
      </w:r>
      <w:r w:rsidR="007A2D58" w:rsidRPr="00E023B0">
        <w:rPr>
          <w:rFonts w:eastAsia="Calibri"/>
        </w:rPr>
        <w:br/>
      </w:r>
      <w:r w:rsidRPr="00E023B0">
        <w:rPr>
          <w:rFonts w:eastAsia="Calibri"/>
        </w:rPr>
        <w:t>не допускается, за исключением их изменения по с</w:t>
      </w:r>
      <w:r w:rsidR="007A2D58" w:rsidRPr="00E023B0">
        <w:rPr>
          <w:rFonts w:eastAsia="Calibri"/>
        </w:rPr>
        <w:t>оглашению Сторон в случае, если</w:t>
      </w:r>
      <w:r w:rsidR="007A2D58" w:rsidRPr="00E023B0">
        <w:rPr>
          <w:rFonts w:eastAsia="Calibri"/>
        </w:rPr>
        <w:br/>
      </w:r>
      <w:r w:rsidRPr="00E023B0">
        <w:rPr>
          <w:rFonts w:eastAsia="Calibri"/>
        </w:rPr>
        <w:t>по предложению Государственного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C27CF0" w:rsidRPr="00E023B0" w:rsidRDefault="00C27CF0" w:rsidP="00C27CF0">
      <w:pPr>
        <w:widowControl w:val="0"/>
        <w:autoSpaceDE w:val="0"/>
        <w:autoSpaceDN w:val="0"/>
        <w:adjustRightInd w:val="0"/>
        <w:ind w:left="34" w:firstLine="709"/>
        <w:jc w:val="both"/>
      </w:pPr>
      <w:r w:rsidRPr="00E023B0">
        <w:t>11.4. При исполнении Контракта не до</w:t>
      </w:r>
      <w:r w:rsidR="007A2D58" w:rsidRPr="00E023B0">
        <w:t>пускается перемена Исполнителя,</w:t>
      </w:r>
      <w:r w:rsidR="007A2D58" w:rsidRPr="00E023B0">
        <w:br/>
      </w:r>
      <w:r w:rsidRPr="00E023B0">
        <w:t>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C27CF0" w:rsidRPr="00E023B0" w:rsidRDefault="00C27CF0" w:rsidP="00C27CF0">
      <w:pPr>
        <w:widowControl w:val="0"/>
        <w:autoSpaceDE w:val="0"/>
        <w:autoSpaceDN w:val="0"/>
        <w:adjustRightInd w:val="0"/>
        <w:ind w:left="34" w:firstLine="709"/>
        <w:jc w:val="both"/>
      </w:pPr>
      <w:r w:rsidRPr="00E023B0">
        <w:t>11.5. В случае перемены Государственно</w:t>
      </w:r>
      <w:r w:rsidR="007A2D58" w:rsidRPr="00E023B0">
        <w:t>го заказчика по Контракту права</w:t>
      </w:r>
      <w:r w:rsidR="007A2D58" w:rsidRPr="00E023B0">
        <w:br/>
      </w:r>
      <w:r w:rsidRPr="00E023B0">
        <w:t>и обязанности Государственного заказчика по Контракту переходят к новому Государственному заказчику в том же объеме и на тех же условиях.</w:t>
      </w:r>
    </w:p>
    <w:p w:rsidR="00C27CF0" w:rsidRPr="00E023B0" w:rsidRDefault="00C27CF0" w:rsidP="00C27CF0">
      <w:pPr>
        <w:ind w:firstLine="709"/>
        <w:jc w:val="both"/>
        <w:rPr>
          <w:lang/>
        </w:rPr>
      </w:pPr>
      <w:r w:rsidRPr="00E023B0">
        <w:rPr>
          <w:lang/>
        </w:rPr>
        <w:t>1</w:t>
      </w:r>
      <w:r w:rsidRPr="00E023B0">
        <w:rPr>
          <w:lang/>
        </w:rPr>
        <w:t>1</w:t>
      </w:r>
      <w:r w:rsidRPr="00E023B0">
        <w:rPr>
          <w:lang/>
        </w:rPr>
        <w:t xml:space="preserve">.6. При исполнении </w:t>
      </w:r>
      <w:r w:rsidRPr="00E023B0">
        <w:rPr>
          <w:lang/>
        </w:rPr>
        <w:t>Контракта</w:t>
      </w:r>
      <w:r w:rsidRPr="00E023B0">
        <w:rPr>
          <w:lang/>
        </w:rPr>
        <w:t xml:space="preserve"> по согласованию </w:t>
      </w:r>
      <w:r w:rsidRPr="00E023B0">
        <w:rPr>
          <w:lang/>
        </w:rPr>
        <w:t xml:space="preserve">Государственного </w:t>
      </w:r>
      <w:r w:rsidR="007A2D58" w:rsidRPr="00E023B0">
        <w:rPr>
          <w:lang/>
        </w:rPr>
        <w:t>заказчика</w:t>
      </w:r>
      <w:r w:rsidR="007A2D58" w:rsidRPr="00E023B0">
        <w:rPr>
          <w:lang/>
        </w:rPr>
        <w:br/>
      </w:r>
      <w:r w:rsidRPr="00E023B0">
        <w:rPr>
          <w:lang/>
        </w:rPr>
        <w:t xml:space="preserve">с </w:t>
      </w:r>
      <w:r w:rsidRPr="00E023B0">
        <w:rPr>
          <w:lang/>
        </w:rPr>
        <w:t xml:space="preserve">Исполнителем </w:t>
      </w:r>
      <w:r w:rsidRPr="00E023B0">
        <w:rPr>
          <w:lang/>
        </w:rPr>
        <w:t xml:space="preserve">допускается </w:t>
      </w:r>
      <w:r w:rsidRPr="00E023B0">
        <w:rPr>
          <w:lang/>
        </w:rPr>
        <w:t>оказание услуг</w:t>
      </w:r>
      <w:r w:rsidRPr="00E023B0">
        <w:rPr>
          <w:lang/>
        </w:rPr>
        <w:t>, качество, технические и функциональные характеристики (потребительские свойств</w:t>
      </w:r>
      <w:r w:rsidR="007A2D58" w:rsidRPr="00E023B0">
        <w:rPr>
          <w:lang/>
        </w:rPr>
        <w:t>а) которых являются улучшенными</w:t>
      </w:r>
      <w:r w:rsidR="007A2D58" w:rsidRPr="00E023B0">
        <w:rPr>
          <w:lang/>
        </w:rPr>
        <w:br/>
      </w:r>
      <w:r w:rsidRPr="00E023B0">
        <w:rPr>
          <w:lang/>
        </w:rPr>
        <w:t xml:space="preserve">по сравнению с качеством и соответствующими техническими и функциональными характеристиками, указанными в </w:t>
      </w:r>
      <w:r w:rsidRPr="00E023B0">
        <w:rPr>
          <w:lang/>
        </w:rPr>
        <w:t>Контракте</w:t>
      </w:r>
      <w:r w:rsidRPr="00E023B0">
        <w:rPr>
          <w:lang/>
        </w:rPr>
        <w:t xml:space="preserve">. В этом случае соответствующие изменения должны быть внесены </w:t>
      </w:r>
      <w:r w:rsidRPr="00E023B0">
        <w:rPr>
          <w:lang/>
        </w:rPr>
        <w:t xml:space="preserve">Государственным </w:t>
      </w:r>
      <w:r w:rsidRPr="00E023B0">
        <w:rPr>
          <w:lang/>
        </w:rPr>
        <w:t xml:space="preserve">заказчиком в реестр контрактов, заключенных </w:t>
      </w:r>
      <w:r w:rsidRPr="00E023B0">
        <w:rPr>
          <w:lang/>
        </w:rPr>
        <w:t xml:space="preserve">Государственным </w:t>
      </w:r>
      <w:r w:rsidRPr="00E023B0">
        <w:rPr>
          <w:lang/>
        </w:rPr>
        <w:t>заказчиком.</w:t>
      </w:r>
    </w:p>
    <w:p w:rsidR="00C27CF0" w:rsidRPr="00E023B0" w:rsidRDefault="00C27CF0" w:rsidP="00C27CF0">
      <w:pPr>
        <w:ind w:firstLine="709"/>
        <w:jc w:val="both"/>
        <w:rPr>
          <w:lang/>
        </w:rPr>
      </w:pPr>
      <w:r w:rsidRPr="00E023B0">
        <w:rPr>
          <w:lang/>
        </w:rPr>
        <w:t>1</w:t>
      </w:r>
      <w:r w:rsidRPr="00E023B0">
        <w:rPr>
          <w:lang/>
        </w:rPr>
        <w:t>1</w:t>
      </w:r>
      <w:r w:rsidRPr="00E023B0">
        <w:rPr>
          <w:lang/>
        </w:rPr>
        <w:t xml:space="preserve">.7. Во всем, что не оговорено в настоящем Контракте, Стороны руководствуются действующим законодательством </w:t>
      </w:r>
      <w:r w:rsidRPr="00E023B0">
        <w:rPr>
          <w:lang/>
        </w:rPr>
        <w:t>Российской Федерации</w:t>
      </w:r>
      <w:r w:rsidRPr="00E023B0">
        <w:rPr>
          <w:lang/>
        </w:rPr>
        <w:t>.</w:t>
      </w:r>
    </w:p>
    <w:p w:rsidR="00C27CF0" w:rsidRPr="00E023B0" w:rsidRDefault="00C27CF0" w:rsidP="00C27CF0">
      <w:pPr>
        <w:pStyle w:val="a6"/>
        <w:ind w:firstLine="709"/>
        <w:rPr>
          <w:b w:val="0"/>
          <w:sz w:val="24"/>
          <w:u w:val="none"/>
          <w:lang w:val="ru-RU"/>
        </w:rPr>
      </w:pPr>
      <w:r w:rsidRPr="00E023B0">
        <w:rPr>
          <w:b w:val="0"/>
          <w:sz w:val="24"/>
          <w:u w:val="none"/>
          <w:lang w:val="ru-RU"/>
        </w:rPr>
        <w:t>11.8. К Контракту прилагаются и являются его неотъемлемой частью:</w:t>
      </w:r>
    </w:p>
    <w:p w:rsidR="000A6960" w:rsidRPr="00E023B0" w:rsidRDefault="000A6960" w:rsidP="000A6960">
      <w:pPr>
        <w:pStyle w:val="a6"/>
        <w:ind w:firstLine="709"/>
        <w:rPr>
          <w:b w:val="0"/>
          <w:sz w:val="24"/>
          <w:u w:val="none"/>
          <w:lang w:val="ru-RU"/>
        </w:rPr>
      </w:pPr>
      <w:r w:rsidRPr="00E023B0">
        <w:rPr>
          <w:b w:val="0"/>
          <w:sz w:val="24"/>
          <w:u w:val="none"/>
          <w:lang w:val="ru-RU"/>
        </w:rPr>
        <w:t>- Приложение № 1 «Перечень абонентских номеров».</w:t>
      </w:r>
    </w:p>
    <w:p w:rsidR="000A6960" w:rsidRPr="00E023B0" w:rsidRDefault="000A6960" w:rsidP="000A6960">
      <w:pPr>
        <w:pStyle w:val="a6"/>
        <w:ind w:firstLine="709"/>
        <w:rPr>
          <w:b w:val="0"/>
          <w:sz w:val="24"/>
          <w:u w:val="none"/>
          <w:lang w:val="ru-RU"/>
        </w:rPr>
      </w:pPr>
      <w:r w:rsidRPr="00E023B0">
        <w:rPr>
          <w:b w:val="0"/>
          <w:sz w:val="24"/>
          <w:u w:val="none"/>
          <w:lang w:val="ru-RU"/>
        </w:rPr>
        <w:t>- Приложение № 2 «Техническое задание».</w:t>
      </w:r>
    </w:p>
    <w:p w:rsidR="00513F6D" w:rsidRPr="007A674C" w:rsidRDefault="00513F6D" w:rsidP="009672BB">
      <w:pPr>
        <w:ind w:left="360" w:firstLine="709"/>
        <w:jc w:val="center"/>
        <w:rPr>
          <w:rFonts w:ascii="XO Thames" w:hAnsi="XO Thames"/>
          <w:b/>
          <w:lang/>
        </w:rPr>
      </w:pPr>
    </w:p>
    <w:p w:rsidR="0033225B" w:rsidRPr="00E023B0" w:rsidRDefault="0033225B" w:rsidP="009672BB">
      <w:pPr>
        <w:ind w:left="360" w:firstLine="709"/>
        <w:jc w:val="center"/>
        <w:rPr>
          <w:b/>
          <w:lang/>
        </w:rPr>
      </w:pPr>
      <w:r w:rsidRPr="00E023B0">
        <w:rPr>
          <w:b/>
          <w:lang/>
        </w:rPr>
        <w:t>1</w:t>
      </w:r>
      <w:r w:rsidRPr="00E023B0">
        <w:rPr>
          <w:b/>
          <w:lang/>
        </w:rPr>
        <w:t>2</w:t>
      </w:r>
      <w:r w:rsidRPr="00E023B0">
        <w:rPr>
          <w:b/>
          <w:lang/>
        </w:rPr>
        <w:t>. Юридические адреса, банковские реквизиты Сторон</w:t>
      </w:r>
    </w:p>
    <w:p w:rsidR="00513F6D" w:rsidRPr="00E023B0" w:rsidRDefault="0033225B" w:rsidP="00255048">
      <w:pPr>
        <w:ind w:left="360" w:firstLine="709"/>
        <w:jc w:val="center"/>
        <w:rPr>
          <w:b/>
          <w:bCs/>
          <w:lang/>
        </w:rPr>
      </w:pPr>
      <w:r w:rsidRPr="00E023B0">
        <w:rPr>
          <w:b/>
          <w:lang/>
        </w:rPr>
        <w:t>на момент заключения Контракта</w:t>
      </w:r>
    </w:p>
    <w:tbl>
      <w:tblPr>
        <w:tblW w:w="921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4783"/>
      </w:tblGrid>
      <w:tr w:rsidR="00255048" w:rsidRPr="007A674C" w:rsidTr="005D4A2E">
        <w:tblPrEx>
          <w:tblCellMar>
            <w:top w:w="0" w:type="dxa"/>
            <w:bottom w:w="0" w:type="dxa"/>
          </w:tblCellMar>
        </w:tblPrEx>
        <w:tc>
          <w:tcPr>
            <w:tcW w:w="4428" w:type="dxa"/>
          </w:tcPr>
          <w:p w:rsidR="00255048" w:rsidRPr="00E023B0" w:rsidRDefault="00255048" w:rsidP="005D4A2E">
            <w:pPr>
              <w:jc w:val="center"/>
              <w:rPr>
                <w:b/>
                <w:bCs/>
                <w:u w:val="single"/>
                <w:lang/>
              </w:rPr>
            </w:pPr>
            <w:r w:rsidRPr="00E023B0">
              <w:rPr>
                <w:b/>
                <w:bCs/>
                <w:u w:val="single"/>
                <w:lang/>
              </w:rPr>
              <w:t>ГОСУДАРСТВЕННЫЙ ЗАКАЗЧИК</w:t>
            </w:r>
          </w:p>
          <w:p w:rsidR="0080725B" w:rsidRPr="00E023B0" w:rsidRDefault="0080725B" w:rsidP="0080725B">
            <w:pPr>
              <w:rPr>
                <w:sz w:val="22"/>
                <w:szCs w:val="22"/>
              </w:rPr>
            </w:pPr>
            <w:r w:rsidRPr="00E023B0">
              <w:rPr>
                <w:sz w:val="22"/>
                <w:szCs w:val="22"/>
              </w:rPr>
              <w:t xml:space="preserve">УФСИН России по Новгородской области (Управление Федеральной службы исполнения наказаний по Новгородской области) </w:t>
            </w:r>
          </w:p>
          <w:p w:rsidR="0080725B" w:rsidRPr="00E023B0" w:rsidRDefault="0080725B" w:rsidP="0080725B">
            <w:pPr>
              <w:rPr>
                <w:sz w:val="22"/>
                <w:szCs w:val="22"/>
              </w:rPr>
            </w:pPr>
            <w:r w:rsidRPr="00E023B0">
              <w:rPr>
                <w:sz w:val="22"/>
                <w:szCs w:val="22"/>
              </w:rPr>
              <w:t>173000, Великий Новгород, ул. Дворцовая, 9/5а</w:t>
            </w:r>
          </w:p>
          <w:p w:rsidR="0080725B" w:rsidRPr="00E023B0" w:rsidRDefault="0080725B" w:rsidP="0080725B">
            <w:pPr>
              <w:rPr>
                <w:sz w:val="22"/>
                <w:szCs w:val="22"/>
              </w:rPr>
            </w:pPr>
            <w:r w:rsidRPr="00E023B0">
              <w:rPr>
                <w:sz w:val="22"/>
                <w:szCs w:val="22"/>
              </w:rPr>
              <w:t xml:space="preserve">УФК по </w:t>
            </w:r>
            <w:r w:rsidR="00A31F69" w:rsidRPr="00E023B0">
              <w:rPr>
                <w:sz w:val="22"/>
                <w:szCs w:val="22"/>
              </w:rPr>
              <w:t xml:space="preserve">Нижегородской области </w:t>
            </w:r>
            <w:r w:rsidRPr="00E023B0">
              <w:rPr>
                <w:sz w:val="22"/>
                <w:szCs w:val="22"/>
              </w:rPr>
              <w:t xml:space="preserve">(УФСИН России по Новгородской области, </w:t>
            </w:r>
          </w:p>
          <w:p w:rsidR="0080725B" w:rsidRPr="00E023B0" w:rsidRDefault="0080725B" w:rsidP="0080725B">
            <w:pPr>
              <w:rPr>
                <w:sz w:val="22"/>
                <w:szCs w:val="22"/>
              </w:rPr>
            </w:pPr>
            <w:r w:rsidRPr="00E023B0">
              <w:rPr>
                <w:sz w:val="22"/>
                <w:szCs w:val="22"/>
              </w:rPr>
              <w:t>л/с 03501384850</w:t>
            </w:r>
          </w:p>
          <w:p w:rsidR="0080725B" w:rsidRPr="00E023B0" w:rsidRDefault="0080725B" w:rsidP="0080725B">
            <w:pPr>
              <w:rPr>
                <w:sz w:val="22"/>
                <w:szCs w:val="22"/>
              </w:rPr>
            </w:pPr>
            <w:r w:rsidRPr="00E023B0">
              <w:rPr>
                <w:sz w:val="22"/>
                <w:szCs w:val="22"/>
              </w:rPr>
              <w:t>ИНН5321034988</w:t>
            </w:r>
          </w:p>
          <w:p w:rsidR="0080725B" w:rsidRPr="00E023B0" w:rsidRDefault="0080725B" w:rsidP="0080725B">
            <w:pPr>
              <w:rPr>
                <w:sz w:val="22"/>
                <w:szCs w:val="22"/>
              </w:rPr>
            </w:pPr>
            <w:r w:rsidRPr="00E023B0">
              <w:rPr>
                <w:sz w:val="22"/>
                <w:szCs w:val="22"/>
              </w:rPr>
              <w:lastRenderedPageBreak/>
              <w:t>КПП 532101001</w:t>
            </w:r>
          </w:p>
          <w:p w:rsidR="0080725B" w:rsidRPr="00E023B0" w:rsidRDefault="0080725B" w:rsidP="0080725B">
            <w:pPr>
              <w:rPr>
                <w:sz w:val="22"/>
                <w:szCs w:val="22"/>
              </w:rPr>
            </w:pPr>
            <w:r w:rsidRPr="00E023B0">
              <w:rPr>
                <w:sz w:val="22"/>
                <w:szCs w:val="22"/>
              </w:rPr>
              <w:t>р/с 03211643000000013213</w:t>
            </w:r>
          </w:p>
          <w:p w:rsidR="0080725B" w:rsidRPr="00E023B0" w:rsidRDefault="0080725B" w:rsidP="0080725B">
            <w:pPr>
              <w:rPr>
                <w:sz w:val="22"/>
                <w:szCs w:val="22"/>
              </w:rPr>
            </w:pPr>
            <w:r w:rsidRPr="00E023B0">
              <w:rPr>
                <w:sz w:val="22"/>
                <w:szCs w:val="22"/>
              </w:rPr>
              <w:t>в ОКЦ № 1 ВОЛГО-ВЯТСКОГО ГУ БАНКА РОССИИ//УФК по Нижегородской области г. Нижний Новгород</w:t>
            </w:r>
          </w:p>
          <w:p w:rsidR="0080725B" w:rsidRPr="00E023B0" w:rsidRDefault="0080725B" w:rsidP="0080725B">
            <w:pPr>
              <w:rPr>
                <w:sz w:val="22"/>
                <w:szCs w:val="22"/>
              </w:rPr>
            </w:pPr>
            <w:r w:rsidRPr="00E023B0">
              <w:rPr>
                <w:sz w:val="22"/>
                <w:szCs w:val="22"/>
              </w:rPr>
              <w:t>БИК 012202102</w:t>
            </w:r>
          </w:p>
          <w:p w:rsidR="0080725B" w:rsidRPr="00E023B0" w:rsidRDefault="0080725B" w:rsidP="0080725B">
            <w:pPr>
              <w:rPr>
                <w:sz w:val="22"/>
                <w:szCs w:val="22"/>
              </w:rPr>
            </w:pPr>
            <w:r w:rsidRPr="00E023B0">
              <w:rPr>
                <w:sz w:val="22"/>
                <w:szCs w:val="22"/>
              </w:rPr>
              <w:t>к/с 40102810745370000024</w:t>
            </w:r>
          </w:p>
          <w:p w:rsidR="0080725B" w:rsidRPr="00E023B0" w:rsidRDefault="0080725B" w:rsidP="0080725B">
            <w:pPr>
              <w:rPr>
                <w:sz w:val="22"/>
                <w:szCs w:val="22"/>
              </w:rPr>
            </w:pPr>
            <w:r w:rsidRPr="00E023B0">
              <w:rPr>
                <w:sz w:val="22"/>
                <w:szCs w:val="22"/>
              </w:rPr>
              <w:t xml:space="preserve">ОКПО 08556352 </w:t>
            </w:r>
          </w:p>
          <w:p w:rsidR="0080725B" w:rsidRPr="00E023B0" w:rsidRDefault="0080725B" w:rsidP="0080725B">
            <w:pPr>
              <w:rPr>
                <w:sz w:val="22"/>
                <w:szCs w:val="22"/>
              </w:rPr>
            </w:pPr>
            <w:r w:rsidRPr="00E023B0">
              <w:rPr>
                <w:sz w:val="22"/>
                <w:szCs w:val="22"/>
              </w:rPr>
              <w:t>ОГРН  1025300793781</w:t>
            </w:r>
          </w:p>
          <w:p w:rsidR="0080725B" w:rsidRPr="00E023B0" w:rsidRDefault="0080725B" w:rsidP="0080725B">
            <w:pPr>
              <w:rPr>
                <w:sz w:val="22"/>
                <w:szCs w:val="22"/>
              </w:rPr>
            </w:pPr>
            <w:r w:rsidRPr="00E023B0">
              <w:rPr>
                <w:sz w:val="22"/>
                <w:szCs w:val="22"/>
              </w:rPr>
              <w:t>ОКТМО  49701000</w:t>
            </w:r>
          </w:p>
          <w:p w:rsidR="0080725B" w:rsidRPr="00E023B0" w:rsidRDefault="0080725B" w:rsidP="0080725B">
            <w:pPr>
              <w:rPr>
                <w:sz w:val="22"/>
                <w:szCs w:val="22"/>
              </w:rPr>
            </w:pPr>
            <w:r w:rsidRPr="00E023B0">
              <w:rPr>
                <w:sz w:val="22"/>
                <w:szCs w:val="22"/>
              </w:rPr>
              <w:t xml:space="preserve">Адрес электронной почты </w:t>
            </w:r>
          </w:p>
          <w:p w:rsidR="00255048" w:rsidRPr="007A674C" w:rsidRDefault="00E322A2" w:rsidP="0080725B">
            <w:pPr>
              <w:jc w:val="both"/>
              <w:rPr>
                <w:rFonts w:ascii="XO Thames" w:hAnsi="XO Thames"/>
                <w:lang/>
              </w:rPr>
            </w:pPr>
            <w:r w:rsidRPr="00E023B0">
              <w:rPr>
                <w:sz w:val="22"/>
                <w:szCs w:val="22"/>
              </w:rPr>
              <w:t>zakupki.ufsin.vn@53.</w:t>
            </w:r>
            <w:r w:rsidRPr="00E023B0">
              <w:rPr>
                <w:sz w:val="22"/>
                <w:szCs w:val="22"/>
                <w:lang w:val="en-US"/>
              </w:rPr>
              <w:t>fsin</w:t>
            </w:r>
            <w:r w:rsidRPr="00E023B0">
              <w:rPr>
                <w:sz w:val="22"/>
                <w:szCs w:val="22"/>
              </w:rPr>
              <w:t>.</w:t>
            </w:r>
            <w:r w:rsidRPr="00E023B0">
              <w:rPr>
                <w:sz w:val="22"/>
                <w:szCs w:val="22"/>
                <w:lang w:val="en-US"/>
              </w:rPr>
              <w:t>gov</w:t>
            </w:r>
            <w:r w:rsidRPr="00E023B0">
              <w:rPr>
                <w:sz w:val="22"/>
                <w:szCs w:val="22"/>
              </w:rPr>
              <w:t>.ru</w:t>
            </w:r>
          </w:p>
        </w:tc>
        <w:tc>
          <w:tcPr>
            <w:tcW w:w="4783" w:type="dxa"/>
          </w:tcPr>
          <w:p w:rsidR="00072E4D" w:rsidRPr="00E023B0" w:rsidRDefault="00072E4D" w:rsidP="00FA6FCE">
            <w:pPr>
              <w:jc w:val="center"/>
              <w:rPr>
                <w:b/>
                <w:bCs/>
                <w:u w:val="single"/>
              </w:rPr>
            </w:pPr>
            <w:r w:rsidRPr="00E023B0">
              <w:rPr>
                <w:b/>
                <w:bCs/>
                <w:u w:val="single"/>
              </w:rPr>
              <w:lastRenderedPageBreak/>
              <w:t>ИСПОЛНИТЕЛЬ</w:t>
            </w:r>
          </w:p>
          <w:p w:rsidR="00255048" w:rsidRPr="007A674C" w:rsidRDefault="00255048" w:rsidP="00C233A7">
            <w:pPr>
              <w:jc w:val="both"/>
              <w:rPr>
                <w:rFonts w:ascii="XO Thames" w:hAnsi="XO Thames"/>
                <w:sz w:val="22"/>
                <w:szCs w:val="22"/>
              </w:rPr>
            </w:pPr>
          </w:p>
        </w:tc>
      </w:tr>
    </w:tbl>
    <w:p w:rsidR="00255048" w:rsidRPr="007A674C" w:rsidRDefault="00255048" w:rsidP="00255048">
      <w:pPr>
        <w:tabs>
          <w:tab w:val="num" w:pos="567"/>
        </w:tabs>
        <w:jc w:val="both"/>
        <w:rPr>
          <w:rFonts w:ascii="XO Thames" w:hAnsi="XO Thames"/>
          <w:b/>
        </w:rPr>
      </w:pPr>
    </w:p>
    <w:p w:rsidR="00255048" w:rsidRPr="00E023B0" w:rsidRDefault="00255048" w:rsidP="00255048">
      <w:pPr>
        <w:tabs>
          <w:tab w:val="num" w:pos="567"/>
        </w:tabs>
        <w:jc w:val="both"/>
      </w:pPr>
      <w:r w:rsidRPr="00E023B0">
        <w:rPr>
          <w:b/>
        </w:rPr>
        <w:t>Государственный заказчик</w:t>
      </w:r>
      <w:r w:rsidRPr="00E023B0">
        <w:t>:</w:t>
      </w:r>
      <w:r w:rsidRPr="00E023B0">
        <w:tab/>
      </w:r>
      <w:r w:rsidRPr="00E023B0">
        <w:tab/>
      </w:r>
      <w:r w:rsidRPr="00E023B0">
        <w:tab/>
      </w:r>
      <w:r w:rsidRPr="00E023B0">
        <w:tab/>
        <w:t xml:space="preserve">  </w:t>
      </w:r>
      <w:r w:rsidRPr="00E023B0">
        <w:rPr>
          <w:b/>
        </w:rPr>
        <w:t>Исполнитель</w:t>
      </w:r>
      <w:r w:rsidRPr="00E023B0">
        <w:t>:</w:t>
      </w:r>
    </w:p>
    <w:p w:rsidR="00553122" w:rsidRPr="007A674C" w:rsidRDefault="00553122" w:rsidP="00255048">
      <w:pPr>
        <w:tabs>
          <w:tab w:val="num" w:pos="567"/>
        </w:tabs>
        <w:jc w:val="both"/>
        <w:rPr>
          <w:rFonts w:ascii="XO Thames" w:hAnsi="XO Thames"/>
        </w:rPr>
      </w:pPr>
    </w:p>
    <w:p w:rsidR="00553122" w:rsidRPr="007A674C" w:rsidRDefault="00553122" w:rsidP="00255048">
      <w:pPr>
        <w:tabs>
          <w:tab w:val="num" w:pos="567"/>
        </w:tabs>
        <w:jc w:val="both"/>
        <w:rPr>
          <w:rFonts w:ascii="XO Thames" w:hAnsi="XO Thames"/>
        </w:rPr>
      </w:pPr>
    </w:p>
    <w:p w:rsidR="00255048" w:rsidRPr="007A674C" w:rsidRDefault="00255048" w:rsidP="00255048">
      <w:pPr>
        <w:tabs>
          <w:tab w:val="num" w:pos="567"/>
        </w:tabs>
        <w:jc w:val="both"/>
        <w:rPr>
          <w:rFonts w:ascii="XO Thames" w:hAnsi="XO Thames"/>
        </w:rPr>
      </w:pPr>
      <w:r w:rsidRPr="007A674C">
        <w:rPr>
          <w:rFonts w:ascii="XO Thames" w:hAnsi="XO Thames"/>
        </w:rPr>
        <w:t xml:space="preserve">___________________ </w:t>
      </w:r>
      <w:r w:rsidR="00D513BB">
        <w:t>А</w:t>
      </w:r>
      <w:r w:rsidR="0080725B" w:rsidRPr="00E023B0">
        <w:t>.</w:t>
      </w:r>
      <w:r w:rsidR="00D513BB">
        <w:t>А</w:t>
      </w:r>
      <w:r w:rsidR="0080725B" w:rsidRPr="00E023B0">
        <w:t xml:space="preserve">. </w:t>
      </w:r>
      <w:r w:rsidR="00D513BB" w:rsidRPr="00D513BB">
        <w:t>Васильев</w:t>
      </w:r>
      <w:r w:rsidRPr="007A674C">
        <w:rPr>
          <w:rFonts w:ascii="XO Thames" w:hAnsi="XO Thames"/>
        </w:rPr>
        <w:tab/>
      </w:r>
      <w:r w:rsidRPr="007A674C">
        <w:rPr>
          <w:rFonts w:ascii="XO Thames" w:hAnsi="XO Thames"/>
        </w:rPr>
        <w:tab/>
      </w:r>
      <w:r w:rsidR="00553122" w:rsidRPr="007A674C">
        <w:rPr>
          <w:rFonts w:ascii="XO Thames" w:hAnsi="XO Thames"/>
        </w:rPr>
        <w:t xml:space="preserve">___________________ </w:t>
      </w:r>
      <w:r w:rsidR="00FF1BC9" w:rsidRPr="007A674C">
        <w:rPr>
          <w:rFonts w:ascii="XO Thames" w:hAnsi="XO Thames"/>
        </w:rPr>
        <w:t>____________</w:t>
      </w:r>
    </w:p>
    <w:p w:rsidR="00FA6FCE" w:rsidRPr="007A674C" w:rsidRDefault="001C793D" w:rsidP="001C793D">
      <w:pPr>
        <w:tabs>
          <w:tab w:val="num" w:pos="567"/>
        </w:tabs>
        <w:jc w:val="both"/>
        <w:rPr>
          <w:rFonts w:ascii="XO Thames" w:hAnsi="XO Thames"/>
          <w:lang w:val="en-US"/>
        </w:rPr>
      </w:pPr>
      <w:r w:rsidRPr="007A674C">
        <w:rPr>
          <w:rFonts w:ascii="XO Thames" w:hAnsi="XO Thames"/>
        </w:rPr>
        <w:tab/>
        <w:t>М.П.</w:t>
      </w:r>
      <w:r w:rsidRPr="007A674C">
        <w:rPr>
          <w:rFonts w:ascii="XO Thames" w:hAnsi="XO Thames"/>
        </w:rPr>
        <w:tab/>
      </w:r>
      <w:r w:rsidRPr="007A674C">
        <w:rPr>
          <w:rFonts w:ascii="XO Thames" w:hAnsi="XO Thames"/>
        </w:rPr>
        <w:tab/>
      </w:r>
      <w:r w:rsidRPr="007A674C">
        <w:rPr>
          <w:rFonts w:ascii="XO Thames" w:hAnsi="XO Thames"/>
        </w:rPr>
        <w:tab/>
      </w:r>
      <w:r w:rsidRPr="007A674C">
        <w:rPr>
          <w:rFonts w:ascii="XO Thames" w:hAnsi="XO Thames"/>
        </w:rPr>
        <w:tab/>
      </w:r>
      <w:r w:rsidRPr="007A674C">
        <w:rPr>
          <w:rFonts w:ascii="XO Thames" w:hAnsi="XO Thames"/>
        </w:rPr>
        <w:tab/>
      </w:r>
      <w:r w:rsidRPr="007A674C">
        <w:rPr>
          <w:rFonts w:ascii="XO Thames" w:hAnsi="XO Thames"/>
        </w:rPr>
        <w:tab/>
      </w:r>
      <w:r w:rsidRPr="007A674C">
        <w:rPr>
          <w:rFonts w:ascii="XO Thames" w:hAnsi="XO Thames"/>
        </w:rPr>
        <w:tab/>
        <w:t>М.П.</w:t>
      </w:r>
    </w:p>
    <w:p w:rsidR="00080E67" w:rsidRPr="007A674C" w:rsidRDefault="00080E67" w:rsidP="009F2360">
      <w:pPr>
        <w:ind w:firstLine="709"/>
        <w:jc w:val="right"/>
        <w:rPr>
          <w:rFonts w:ascii="XO Thames" w:hAnsi="XO Thames"/>
        </w:rPr>
      </w:pPr>
    </w:p>
    <w:p w:rsidR="00AB092C" w:rsidRPr="007A674C" w:rsidRDefault="00AB092C" w:rsidP="009F2360">
      <w:pPr>
        <w:ind w:firstLine="709"/>
        <w:jc w:val="right"/>
        <w:rPr>
          <w:rFonts w:ascii="XO Thames" w:hAnsi="XO Thames"/>
        </w:rPr>
      </w:pPr>
    </w:p>
    <w:p w:rsidR="00AB092C" w:rsidRPr="007A674C" w:rsidRDefault="00AB092C" w:rsidP="009F2360">
      <w:pPr>
        <w:ind w:firstLine="709"/>
        <w:jc w:val="right"/>
        <w:rPr>
          <w:rFonts w:ascii="XO Thames" w:hAnsi="XO Thames"/>
        </w:rPr>
      </w:pPr>
    </w:p>
    <w:p w:rsidR="00AB092C" w:rsidRPr="007A674C" w:rsidRDefault="00AB092C" w:rsidP="009F2360">
      <w:pPr>
        <w:ind w:firstLine="709"/>
        <w:jc w:val="right"/>
        <w:rPr>
          <w:rFonts w:ascii="XO Thames" w:hAnsi="XO Thames"/>
        </w:rPr>
      </w:pPr>
    </w:p>
    <w:p w:rsidR="00AB092C" w:rsidRPr="007A674C" w:rsidRDefault="00AB092C" w:rsidP="009F2360">
      <w:pPr>
        <w:ind w:firstLine="709"/>
        <w:jc w:val="right"/>
        <w:rPr>
          <w:rFonts w:ascii="XO Thames" w:hAnsi="XO Thames"/>
        </w:rPr>
      </w:pPr>
    </w:p>
    <w:p w:rsidR="00AB092C" w:rsidRPr="007A674C" w:rsidRDefault="00AB092C"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E87D0F" w:rsidRPr="007A674C" w:rsidRDefault="00E87D0F" w:rsidP="009F2360">
      <w:pPr>
        <w:ind w:firstLine="709"/>
        <w:jc w:val="right"/>
        <w:rPr>
          <w:rFonts w:ascii="XO Thames" w:hAnsi="XO Thames"/>
        </w:rPr>
      </w:pPr>
    </w:p>
    <w:p w:rsidR="0042540C" w:rsidRPr="007A674C" w:rsidRDefault="0042540C"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FF1BC9" w:rsidRPr="007A674C" w:rsidRDefault="00FF1BC9" w:rsidP="00C233A7">
      <w:pPr>
        <w:rPr>
          <w:rFonts w:ascii="XO Thames" w:hAnsi="XO Thames"/>
        </w:rPr>
      </w:pPr>
    </w:p>
    <w:p w:rsidR="009F2360" w:rsidRPr="00E023B0" w:rsidRDefault="009F2360" w:rsidP="009F2360">
      <w:pPr>
        <w:ind w:firstLine="709"/>
        <w:jc w:val="right"/>
      </w:pPr>
      <w:r w:rsidRPr="00E023B0">
        <w:t>Приложение № 1</w:t>
      </w:r>
    </w:p>
    <w:p w:rsidR="009F2360" w:rsidRPr="00E023B0" w:rsidRDefault="009F2360" w:rsidP="009F2360">
      <w:pPr>
        <w:ind w:firstLine="709"/>
        <w:jc w:val="right"/>
      </w:pPr>
      <w:r w:rsidRPr="00E023B0">
        <w:t>к государственному контракту</w:t>
      </w:r>
    </w:p>
    <w:p w:rsidR="009F2360" w:rsidRPr="00E023B0" w:rsidRDefault="009F2360" w:rsidP="009F2360">
      <w:pPr>
        <w:ind w:firstLine="709"/>
        <w:jc w:val="right"/>
      </w:pPr>
      <w:r w:rsidRPr="00E023B0">
        <w:t xml:space="preserve">от «_____» </w:t>
      </w:r>
      <w:r w:rsidR="00AB092C" w:rsidRPr="00E023B0">
        <w:t>_______</w:t>
      </w:r>
      <w:r w:rsidRPr="00E023B0">
        <w:t xml:space="preserve"> 20</w:t>
      </w:r>
      <w:r w:rsidR="00C60877" w:rsidRPr="00E023B0">
        <w:rPr>
          <w:lang w:val="en-US"/>
        </w:rPr>
        <w:t>2</w:t>
      </w:r>
      <w:r w:rsidR="0080725B" w:rsidRPr="00E023B0">
        <w:t>6</w:t>
      </w:r>
      <w:r w:rsidRPr="00E023B0">
        <w:t xml:space="preserve"> года</w:t>
      </w:r>
      <w:r w:rsidR="00080E67" w:rsidRPr="00E023B0">
        <w:t xml:space="preserve"> </w:t>
      </w:r>
      <w:r w:rsidRPr="00E023B0">
        <w:t xml:space="preserve"> № ______</w:t>
      </w:r>
    </w:p>
    <w:p w:rsidR="00954804" w:rsidRPr="007A674C" w:rsidRDefault="00954804" w:rsidP="00B0350A">
      <w:pPr>
        <w:rPr>
          <w:rFonts w:ascii="XO Thames" w:hAnsi="XO Thames"/>
          <w:b/>
        </w:rPr>
      </w:pPr>
    </w:p>
    <w:p w:rsidR="009F2360" w:rsidRPr="00E023B0" w:rsidRDefault="000A6960" w:rsidP="0071333F">
      <w:pPr>
        <w:jc w:val="center"/>
        <w:rPr>
          <w:b/>
          <w:lang w:val="en-US"/>
        </w:rPr>
      </w:pPr>
      <w:r w:rsidRPr="00E023B0">
        <w:rPr>
          <w:b/>
        </w:rPr>
        <w:t>Перечень абонентских номеров</w:t>
      </w:r>
    </w:p>
    <w:p w:rsidR="00AB28AA" w:rsidRPr="007A674C" w:rsidRDefault="00AB28AA" w:rsidP="009F2360">
      <w:pPr>
        <w:pStyle w:val="af6"/>
        <w:jc w:val="right"/>
        <w:rPr>
          <w:rFonts w:ascii="XO Thames" w:hAnsi="XO Thames"/>
        </w:rPr>
      </w:pPr>
    </w:p>
    <w:tbl>
      <w:tblPr>
        <w:tblW w:w="787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1920"/>
        <w:gridCol w:w="2378"/>
        <w:gridCol w:w="2620"/>
      </w:tblGrid>
      <w:tr w:rsidR="00BD21A0" w:rsidRPr="007A674C" w:rsidTr="00FA6FCE">
        <w:trPr>
          <w:trHeight w:val="315"/>
        </w:trPr>
        <w:tc>
          <w:tcPr>
            <w:tcW w:w="960" w:type="dxa"/>
            <w:shd w:val="clear" w:color="auto" w:fill="auto"/>
            <w:hideMark/>
          </w:tcPr>
          <w:p w:rsidR="00BD21A0" w:rsidRPr="00E023B0" w:rsidRDefault="00BD21A0">
            <w:pPr>
              <w:jc w:val="center"/>
              <w:rPr>
                <w:color w:val="000000"/>
              </w:rPr>
            </w:pPr>
            <w:r w:rsidRPr="00E023B0">
              <w:rPr>
                <w:color w:val="000000"/>
              </w:rPr>
              <w:t>№п/п</w:t>
            </w:r>
          </w:p>
        </w:tc>
        <w:tc>
          <w:tcPr>
            <w:tcW w:w="1920" w:type="dxa"/>
            <w:shd w:val="clear" w:color="auto" w:fill="auto"/>
            <w:hideMark/>
          </w:tcPr>
          <w:p w:rsidR="00BD21A0" w:rsidRPr="00E023B0" w:rsidRDefault="00BD21A0">
            <w:pPr>
              <w:jc w:val="center"/>
              <w:rPr>
                <w:b/>
              </w:rPr>
            </w:pPr>
            <w:r w:rsidRPr="00E023B0">
              <w:t>Номер телефона</w:t>
            </w:r>
            <w:r w:rsidR="00861BB7" w:rsidRPr="00E023B0">
              <w:rPr>
                <w:rStyle w:val="bdqnojh"/>
              </w:rPr>
              <w:t xml:space="preserve"> в коде </w:t>
            </w:r>
            <w:r w:rsidR="00861BB7" w:rsidRPr="00E023B0">
              <w:rPr>
                <w:rStyle w:val="bdqnojh"/>
                <w:lang w:val="en-US"/>
              </w:rPr>
              <w:t>DEF</w:t>
            </w:r>
          </w:p>
        </w:tc>
        <w:tc>
          <w:tcPr>
            <w:tcW w:w="2378" w:type="dxa"/>
          </w:tcPr>
          <w:p w:rsidR="00BD21A0" w:rsidRPr="00E023B0" w:rsidRDefault="00861BB7" w:rsidP="00861BB7">
            <w:pPr>
              <w:jc w:val="center"/>
            </w:pPr>
            <w:r w:rsidRPr="00E023B0">
              <w:t>Н</w:t>
            </w:r>
            <w:r w:rsidR="00BF69E5" w:rsidRPr="00E023B0">
              <w:t>омер телефона</w:t>
            </w:r>
            <w:r w:rsidRPr="00E023B0">
              <w:rPr>
                <w:rStyle w:val="bdqnojh"/>
              </w:rPr>
              <w:t xml:space="preserve"> в коде ABC</w:t>
            </w:r>
          </w:p>
        </w:tc>
        <w:tc>
          <w:tcPr>
            <w:tcW w:w="2620" w:type="dxa"/>
            <w:shd w:val="clear" w:color="000000" w:fill="FFFFFF"/>
            <w:hideMark/>
          </w:tcPr>
          <w:p w:rsidR="00BD21A0" w:rsidRPr="00E023B0" w:rsidRDefault="00BD21A0">
            <w:pPr>
              <w:jc w:val="center"/>
            </w:pPr>
            <w:r w:rsidRPr="00E023B0">
              <w:t>Тарифный план</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rPr>
            </w:pPr>
            <w:r w:rsidRPr="00E023B0">
              <w:rPr>
                <w:color w:val="000000"/>
              </w:rPr>
              <w:t>1</w:t>
            </w:r>
          </w:p>
        </w:tc>
        <w:tc>
          <w:tcPr>
            <w:tcW w:w="1920" w:type="dxa"/>
            <w:shd w:val="clear" w:color="auto" w:fill="auto"/>
            <w:hideMark/>
          </w:tcPr>
          <w:p w:rsidR="00D80988" w:rsidRPr="00E023B0" w:rsidRDefault="00AB092C">
            <w:pPr>
              <w:jc w:val="center"/>
            </w:pPr>
            <w:r w:rsidRPr="00E023B0">
              <w:t>79171723585</w:t>
            </w:r>
          </w:p>
        </w:tc>
        <w:tc>
          <w:tcPr>
            <w:tcW w:w="2378" w:type="dxa"/>
          </w:tcPr>
          <w:p w:rsidR="00D80988" w:rsidRPr="00E023B0" w:rsidRDefault="00D80988">
            <w:pPr>
              <w:jc w:val="center"/>
            </w:pPr>
          </w:p>
        </w:tc>
        <w:tc>
          <w:tcPr>
            <w:tcW w:w="2620" w:type="dxa"/>
            <w:shd w:val="clear" w:color="000000" w:fill="FFFFFF"/>
            <w:hideMark/>
          </w:tcPr>
          <w:p w:rsidR="00D80988" w:rsidRPr="00E023B0" w:rsidRDefault="00E322A2">
            <w:pPr>
              <w:jc w:val="center"/>
            </w:pPr>
            <w:r w:rsidRPr="00E023B0">
              <w:t>3</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rPr>
            </w:pPr>
            <w:r w:rsidRPr="00E023B0">
              <w:rPr>
                <w:color w:val="000000"/>
              </w:rPr>
              <w:t>2</w:t>
            </w:r>
          </w:p>
        </w:tc>
        <w:tc>
          <w:tcPr>
            <w:tcW w:w="1920" w:type="dxa"/>
            <w:shd w:val="clear" w:color="000000" w:fill="FFFFFF"/>
            <w:hideMark/>
          </w:tcPr>
          <w:p w:rsidR="00D80988" w:rsidRPr="00E023B0" w:rsidRDefault="00A64DA1">
            <w:pPr>
              <w:jc w:val="center"/>
              <w:rPr>
                <w:color w:val="000000"/>
              </w:rPr>
            </w:pPr>
            <w:r w:rsidRPr="00E023B0">
              <w:rPr>
                <w:color w:val="000000"/>
              </w:rPr>
              <w:t>89210299924</w:t>
            </w:r>
          </w:p>
        </w:tc>
        <w:tc>
          <w:tcPr>
            <w:tcW w:w="2378" w:type="dxa"/>
            <w:shd w:val="clear" w:color="000000" w:fill="FFFFFF"/>
          </w:tcPr>
          <w:p w:rsidR="00D80988" w:rsidRPr="00E023B0" w:rsidRDefault="00D80988">
            <w:pPr>
              <w:jc w:val="center"/>
              <w:rPr>
                <w:color w:val="000000"/>
                <w:lang w:val="en-US"/>
              </w:rPr>
            </w:pPr>
          </w:p>
        </w:tc>
        <w:tc>
          <w:tcPr>
            <w:tcW w:w="2620" w:type="dxa"/>
            <w:shd w:val="clear" w:color="000000" w:fill="FFFFFF"/>
            <w:hideMark/>
          </w:tcPr>
          <w:p w:rsidR="00D80988" w:rsidRPr="00E023B0" w:rsidRDefault="00D80988">
            <w:pPr>
              <w:jc w:val="center"/>
              <w:rPr>
                <w:color w:val="000000"/>
              </w:rPr>
            </w:pPr>
            <w:r w:rsidRPr="00E023B0">
              <w:rPr>
                <w:color w:val="000000"/>
              </w:rPr>
              <w:t>1</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rPr>
            </w:pPr>
            <w:r w:rsidRPr="00E023B0">
              <w:rPr>
                <w:color w:val="000000"/>
              </w:rPr>
              <w:t>3</w:t>
            </w:r>
          </w:p>
        </w:tc>
        <w:tc>
          <w:tcPr>
            <w:tcW w:w="1920" w:type="dxa"/>
            <w:shd w:val="clear" w:color="auto" w:fill="auto"/>
            <w:vAlign w:val="bottom"/>
            <w:hideMark/>
          </w:tcPr>
          <w:p w:rsidR="00D80988" w:rsidRPr="00E023B0" w:rsidRDefault="00D80988">
            <w:pPr>
              <w:jc w:val="center"/>
              <w:rPr>
                <w:color w:val="000000"/>
              </w:rPr>
            </w:pPr>
            <w:r w:rsidRPr="00E023B0">
              <w:rPr>
                <w:color w:val="000000"/>
              </w:rPr>
              <w:t>79216975101</w:t>
            </w:r>
          </w:p>
        </w:tc>
        <w:tc>
          <w:tcPr>
            <w:tcW w:w="2378" w:type="dxa"/>
          </w:tcPr>
          <w:p w:rsidR="00D80988" w:rsidRPr="00E023B0" w:rsidRDefault="00D80988">
            <w:pPr>
              <w:jc w:val="center"/>
              <w:rPr>
                <w:color w:val="000000"/>
                <w:lang w:val="en-US"/>
              </w:rPr>
            </w:pPr>
          </w:p>
        </w:tc>
        <w:tc>
          <w:tcPr>
            <w:tcW w:w="2620" w:type="dxa"/>
            <w:shd w:val="clear" w:color="000000" w:fill="FFFFFF"/>
            <w:hideMark/>
          </w:tcPr>
          <w:p w:rsidR="00D80988" w:rsidRPr="00E023B0" w:rsidRDefault="00D80988">
            <w:pPr>
              <w:jc w:val="center"/>
              <w:rPr>
                <w:color w:val="000000"/>
              </w:rPr>
            </w:pPr>
            <w:r w:rsidRPr="00E023B0">
              <w:rPr>
                <w:color w:val="000000"/>
              </w:rPr>
              <w:t>1</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rPr>
            </w:pPr>
            <w:r w:rsidRPr="00E023B0">
              <w:rPr>
                <w:color w:val="000000"/>
              </w:rPr>
              <w:t>4</w:t>
            </w:r>
          </w:p>
        </w:tc>
        <w:tc>
          <w:tcPr>
            <w:tcW w:w="1920" w:type="dxa"/>
            <w:shd w:val="clear" w:color="auto" w:fill="auto"/>
            <w:hideMark/>
          </w:tcPr>
          <w:p w:rsidR="00D80988" w:rsidRPr="00E023B0" w:rsidRDefault="00D80988">
            <w:pPr>
              <w:jc w:val="center"/>
              <w:rPr>
                <w:color w:val="000000"/>
              </w:rPr>
            </w:pPr>
            <w:r w:rsidRPr="00E023B0">
              <w:rPr>
                <w:color w:val="000000"/>
              </w:rPr>
              <w:t>79116190815</w:t>
            </w:r>
          </w:p>
        </w:tc>
        <w:tc>
          <w:tcPr>
            <w:tcW w:w="2378" w:type="dxa"/>
          </w:tcPr>
          <w:p w:rsidR="00D80988" w:rsidRPr="00E023B0" w:rsidRDefault="00D80988">
            <w:pPr>
              <w:jc w:val="center"/>
              <w:rPr>
                <w:color w:val="000000"/>
                <w:lang w:val="en-US"/>
              </w:rPr>
            </w:pPr>
          </w:p>
        </w:tc>
        <w:tc>
          <w:tcPr>
            <w:tcW w:w="2620" w:type="dxa"/>
            <w:shd w:val="clear" w:color="000000" w:fill="FFFFFF"/>
            <w:hideMark/>
          </w:tcPr>
          <w:p w:rsidR="00D80988" w:rsidRPr="00E023B0" w:rsidRDefault="00D80988">
            <w:pPr>
              <w:jc w:val="center"/>
              <w:rPr>
                <w:color w:val="000000"/>
              </w:rPr>
            </w:pPr>
            <w:r w:rsidRPr="00E023B0">
              <w:rPr>
                <w:color w:val="000000"/>
              </w:rPr>
              <w:t>1</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rPr>
            </w:pPr>
            <w:r w:rsidRPr="00E023B0">
              <w:rPr>
                <w:color w:val="000000"/>
              </w:rPr>
              <w:t>5</w:t>
            </w:r>
          </w:p>
        </w:tc>
        <w:tc>
          <w:tcPr>
            <w:tcW w:w="1920" w:type="dxa"/>
            <w:shd w:val="clear" w:color="auto" w:fill="auto"/>
            <w:hideMark/>
          </w:tcPr>
          <w:p w:rsidR="00D80988" w:rsidRPr="00E023B0" w:rsidRDefault="00A64DA1">
            <w:pPr>
              <w:jc w:val="center"/>
              <w:rPr>
                <w:color w:val="000000"/>
              </w:rPr>
            </w:pPr>
            <w:r w:rsidRPr="00E023B0">
              <w:rPr>
                <w:color w:val="000000"/>
              </w:rPr>
              <w:t>79212020693</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rPr>
            </w:pPr>
            <w:r w:rsidRPr="00E023B0">
              <w:rPr>
                <w:color w:val="000000"/>
              </w:rPr>
              <w:t>6</w:t>
            </w:r>
          </w:p>
        </w:tc>
        <w:tc>
          <w:tcPr>
            <w:tcW w:w="1920" w:type="dxa"/>
            <w:shd w:val="clear" w:color="auto" w:fill="auto"/>
            <w:hideMark/>
          </w:tcPr>
          <w:p w:rsidR="00D80988" w:rsidRPr="00E023B0" w:rsidRDefault="00A64DA1">
            <w:pPr>
              <w:jc w:val="center"/>
              <w:rPr>
                <w:color w:val="000000"/>
              </w:rPr>
            </w:pPr>
            <w:r w:rsidRPr="00E023B0">
              <w:rPr>
                <w:color w:val="000000"/>
              </w:rPr>
              <w:t>79211901533</w:t>
            </w:r>
          </w:p>
        </w:tc>
        <w:tc>
          <w:tcPr>
            <w:tcW w:w="2378" w:type="dxa"/>
          </w:tcPr>
          <w:p w:rsidR="00D80988" w:rsidRPr="00E023B0" w:rsidRDefault="00D80988">
            <w:pPr>
              <w:jc w:val="center"/>
              <w:rPr>
                <w:color w:val="000000"/>
                <w:lang w:val="en-US"/>
              </w:rPr>
            </w:pPr>
          </w:p>
        </w:tc>
        <w:tc>
          <w:tcPr>
            <w:tcW w:w="2620" w:type="dxa"/>
            <w:shd w:val="clear" w:color="000000" w:fill="FFFFFF"/>
            <w:hideMark/>
          </w:tcPr>
          <w:p w:rsidR="00D80988" w:rsidRPr="00E023B0" w:rsidRDefault="00D80988">
            <w:pPr>
              <w:jc w:val="center"/>
              <w:rPr>
                <w:color w:val="000000"/>
              </w:rPr>
            </w:pPr>
            <w:r w:rsidRPr="00E023B0">
              <w:rPr>
                <w:color w:val="000000"/>
              </w:rPr>
              <w:t>1</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rPr>
            </w:pPr>
            <w:r w:rsidRPr="00E023B0">
              <w:rPr>
                <w:color w:val="000000"/>
              </w:rPr>
              <w:t>7</w:t>
            </w:r>
          </w:p>
        </w:tc>
        <w:tc>
          <w:tcPr>
            <w:tcW w:w="1920" w:type="dxa"/>
            <w:shd w:val="clear" w:color="auto" w:fill="auto"/>
            <w:vAlign w:val="bottom"/>
            <w:hideMark/>
          </w:tcPr>
          <w:p w:rsidR="00D80988" w:rsidRPr="00E023B0" w:rsidRDefault="00A64DA1">
            <w:pPr>
              <w:jc w:val="center"/>
              <w:rPr>
                <w:color w:val="000000"/>
              </w:rPr>
            </w:pPr>
            <w:r w:rsidRPr="00E023B0">
              <w:rPr>
                <w:color w:val="000000"/>
              </w:rPr>
              <w:t>89210299931</w:t>
            </w:r>
          </w:p>
        </w:tc>
        <w:tc>
          <w:tcPr>
            <w:tcW w:w="2378" w:type="dxa"/>
          </w:tcPr>
          <w:p w:rsidR="00D80988" w:rsidRPr="00E023B0" w:rsidRDefault="00D80988" w:rsidP="00FC1104">
            <w:pPr>
              <w:jc w:val="center"/>
              <w:rPr>
                <w:color w:val="000000"/>
                <w:lang w:val="en-US"/>
              </w:rPr>
            </w:pPr>
          </w:p>
        </w:tc>
        <w:tc>
          <w:tcPr>
            <w:tcW w:w="2620" w:type="dxa"/>
            <w:shd w:val="clear" w:color="000000" w:fill="FFFFFF"/>
            <w:hideMark/>
          </w:tcPr>
          <w:p w:rsidR="00D80988" w:rsidRPr="00E023B0" w:rsidRDefault="00D80988">
            <w:pPr>
              <w:jc w:val="center"/>
              <w:rPr>
                <w:color w:val="000000"/>
              </w:rPr>
            </w:pPr>
            <w:r w:rsidRPr="00E023B0">
              <w:rPr>
                <w:color w:val="000000"/>
              </w:rPr>
              <w:t>1</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lang w:val="en-US"/>
              </w:rPr>
            </w:pPr>
            <w:r w:rsidRPr="00E023B0">
              <w:rPr>
                <w:color w:val="000000"/>
                <w:lang w:val="en-US"/>
              </w:rPr>
              <w:t>8</w:t>
            </w:r>
          </w:p>
        </w:tc>
        <w:tc>
          <w:tcPr>
            <w:tcW w:w="1920" w:type="dxa"/>
            <w:shd w:val="clear" w:color="auto" w:fill="auto"/>
            <w:vAlign w:val="bottom"/>
            <w:hideMark/>
          </w:tcPr>
          <w:p w:rsidR="00D80988" w:rsidRPr="00E023B0" w:rsidRDefault="00A64DA1">
            <w:pPr>
              <w:jc w:val="center"/>
              <w:rPr>
                <w:color w:val="000000"/>
              </w:rPr>
            </w:pPr>
            <w:r w:rsidRPr="00E023B0">
              <w:rPr>
                <w:color w:val="000000"/>
              </w:rPr>
              <w:t>79211994019</w:t>
            </w:r>
          </w:p>
        </w:tc>
        <w:tc>
          <w:tcPr>
            <w:tcW w:w="2378" w:type="dxa"/>
          </w:tcPr>
          <w:p w:rsidR="00D80988" w:rsidRPr="00E023B0" w:rsidRDefault="00D80988" w:rsidP="00FC1104">
            <w:pPr>
              <w:jc w:val="center"/>
              <w:rPr>
                <w:color w:val="000000"/>
                <w:lang w:val="en-US"/>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lang w:val="en-US"/>
              </w:rPr>
            </w:pPr>
            <w:r w:rsidRPr="00E023B0">
              <w:rPr>
                <w:color w:val="000000"/>
                <w:lang w:val="en-US"/>
              </w:rPr>
              <w:t>9</w:t>
            </w:r>
          </w:p>
        </w:tc>
        <w:tc>
          <w:tcPr>
            <w:tcW w:w="1920" w:type="dxa"/>
            <w:shd w:val="clear" w:color="auto" w:fill="auto"/>
            <w:vAlign w:val="bottom"/>
            <w:hideMark/>
          </w:tcPr>
          <w:p w:rsidR="00D80988" w:rsidRPr="00E023B0" w:rsidRDefault="00D80988">
            <w:pPr>
              <w:jc w:val="center"/>
              <w:rPr>
                <w:color w:val="000000"/>
              </w:rPr>
            </w:pPr>
            <w:r w:rsidRPr="00E023B0">
              <w:rPr>
                <w:color w:val="000000"/>
              </w:rPr>
              <w:t>79212021061</w:t>
            </w:r>
          </w:p>
        </w:tc>
        <w:tc>
          <w:tcPr>
            <w:tcW w:w="2378" w:type="dxa"/>
          </w:tcPr>
          <w:p w:rsidR="00D80988" w:rsidRPr="00E023B0" w:rsidRDefault="004407C2" w:rsidP="00FC1104">
            <w:pPr>
              <w:jc w:val="center"/>
              <w:rPr>
                <w:color w:val="000000"/>
              </w:rPr>
            </w:pPr>
            <w:r w:rsidRPr="00E023B0">
              <w:rPr>
                <w:color w:val="000000"/>
              </w:rPr>
              <w:t>92</w:t>
            </w:r>
            <w:r w:rsidR="00ED3BB7" w:rsidRPr="00E023B0">
              <w:rPr>
                <w:color w:val="000000"/>
              </w:rPr>
              <w:t>-</w:t>
            </w:r>
            <w:r w:rsidRPr="00E023B0">
              <w:rPr>
                <w:color w:val="000000"/>
              </w:rPr>
              <w:t>10</w:t>
            </w:r>
            <w:r w:rsidR="00ED3BB7" w:rsidRPr="00E023B0">
              <w:rPr>
                <w:color w:val="000000"/>
              </w:rPr>
              <w:t>-</w:t>
            </w:r>
            <w:r w:rsidRPr="00E023B0">
              <w:rPr>
                <w:color w:val="000000"/>
              </w:rPr>
              <w:t>61</w:t>
            </w:r>
          </w:p>
        </w:tc>
        <w:tc>
          <w:tcPr>
            <w:tcW w:w="2620" w:type="dxa"/>
            <w:shd w:val="clear" w:color="000000" w:fill="FFFFFF"/>
            <w:hideMark/>
          </w:tcPr>
          <w:p w:rsidR="00D80988" w:rsidRPr="00E023B0" w:rsidRDefault="00D80988">
            <w:pPr>
              <w:jc w:val="center"/>
              <w:rPr>
                <w:color w:val="000000"/>
              </w:rPr>
            </w:pPr>
            <w:r w:rsidRPr="00E023B0">
              <w:rPr>
                <w:color w:val="000000"/>
              </w:rPr>
              <w:t>1</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0</w:t>
            </w:r>
          </w:p>
        </w:tc>
        <w:tc>
          <w:tcPr>
            <w:tcW w:w="1920" w:type="dxa"/>
            <w:shd w:val="clear" w:color="auto" w:fill="auto"/>
            <w:vAlign w:val="bottom"/>
            <w:hideMark/>
          </w:tcPr>
          <w:p w:rsidR="00D80988" w:rsidRPr="00E023B0" w:rsidRDefault="00A64DA1">
            <w:pPr>
              <w:jc w:val="center"/>
              <w:rPr>
                <w:color w:val="000000"/>
              </w:rPr>
            </w:pPr>
            <w:r w:rsidRPr="00E023B0">
              <w:rPr>
                <w:color w:val="000000"/>
              </w:rPr>
              <w:t>79212020457</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1</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1</w:t>
            </w:r>
          </w:p>
        </w:tc>
        <w:tc>
          <w:tcPr>
            <w:tcW w:w="1920" w:type="dxa"/>
            <w:shd w:val="clear" w:color="auto" w:fill="auto"/>
            <w:vAlign w:val="bottom"/>
            <w:hideMark/>
          </w:tcPr>
          <w:p w:rsidR="00D80988" w:rsidRPr="00E023B0" w:rsidRDefault="00A64DA1">
            <w:pPr>
              <w:jc w:val="center"/>
              <w:rPr>
                <w:color w:val="000000"/>
              </w:rPr>
            </w:pPr>
            <w:r w:rsidRPr="00E023B0">
              <w:rPr>
                <w:color w:val="000000"/>
              </w:rPr>
              <w:t>79212021152</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2</w:t>
            </w:r>
          </w:p>
        </w:tc>
        <w:tc>
          <w:tcPr>
            <w:tcW w:w="1920" w:type="dxa"/>
            <w:shd w:val="clear" w:color="auto" w:fill="auto"/>
            <w:vAlign w:val="bottom"/>
            <w:hideMark/>
          </w:tcPr>
          <w:p w:rsidR="00D80988" w:rsidRPr="00E023B0" w:rsidRDefault="00A64DA1">
            <w:pPr>
              <w:jc w:val="center"/>
              <w:rPr>
                <w:color w:val="000000"/>
              </w:rPr>
            </w:pPr>
            <w:r w:rsidRPr="00E023B0">
              <w:rPr>
                <w:color w:val="000000"/>
              </w:rPr>
              <w:t>79212020835</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3</w:t>
            </w:r>
          </w:p>
        </w:tc>
        <w:tc>
          <w:tcPr>
            <w:tcW w:w="1920" w:type="dxa"/>
            <w:shd w:val="clear" w:color="auto" w:fill="auto"/>
            <w:vAlign w:val="bottom"/>
            <w:hideMark/>
          </w:tcPr>
          <w:p w:rsidR="00D80988" w:rsidRPr="00E023B0" w:rsidRDefault="00A64DA1">
            <w:pPr>
              <w:jc w:val="center"/>
              <w:rPr>
                <w:color w:val="000000"/>
              </w:rPr>
            </w:pPr>
            <w:r w:rsidRPr="00E023B0">
              <w:rPr>
                <w:color w:val="000000"/>
              </w:rPr>
              <w:t>79216946191</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4</w:t>
            </w:r>
          </w:p>
        </w:tc>
        <w:tc>
          <w:tcPr>
            <w:tcW w:w="1920" w:type="dxa"/>
            <w:shd w:val="clear" w:color="auto" w:fill="auto"/>
            <w:vAlign w:val="bottom"/>
            <w:hideMark/>
          </w:tcPr>
          <w:p w:rsidR="00D80988" w:rsidRPr="00E023B0" w:rsidRDefault="00A64DA1">
            <w:pPr>
              <w:jc w:val="center"/>
              <w:rPr>
                <w:color w:val="000000"/>
              </w:rPr>
            </w:pPr>
            <w:r w:rsidRPr="00E023B0">
              <w:rPr>
                <w:color w:val="000000"/>
              </w:rPr>
              <w:t>79217067357</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5</w:t>
            </w:r>
          </w:p>
        </w:tc>
        <w:tc>
          <w:tcPr>
            <w:tcW w:w="1920" w:type="dxa"/>
            <w:shd w:val="clear" w:color="auto" w:fill="auto"/>
            <w:vAlign w:val="bottom"/>
            <w:hideMark/>
          </w:tcPr>
          <w:p w:rsidR="00D80988" w:rsidRPr="00E023B0" w:rsidRDefault="00A64DA1">
            <w:pPr>
              <w:jc w:val="center"/>
              <w:rPr>
                <w:color w:val="000000"/>
              </w:rPr>
            </w:pPr>
            <w:r w:rsidRPr="00E023B0">
              <w:rPr>
                <w:color w:val="000000"/>
              </w:rPr>
              <w:t>79216974215</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6</w:t>
            </w:r>
          </w:p>
        </w:tc>
        <w:tc>
          <w:tcPr>
            <w:tcW w:w="1920" w:type="dxa"/>
            <w:shd w:val="clear" w:color="auto" w:fill="auto"/>
            <w:vAlign w:val="bottom"/>
            <w:hideMark/>
          </w:tcPr>
          <w:p w:rsidR="00D80988" w:rsidRPr="00E023B0" w:rsidRDefault="00A64DA1">
            <w:pPr>
              <w:jc w:val="center"/>
              <w:rPr>
                <w:color w:val="000000"/>
              </w:rPr>
            </w:pPr>
            <w:r w:rsidRPr="00E023B0">
              <w:rPr>
                <w:color w:val="000000"/>
              </w:rPr>
              <w:t>79217291931</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7</w:t>
            </w:r>
          </w:p>
        </w:tc>
        <w:tc>
          <w:tcPr>
            <w:tcW w:w="1920" w:type="dxa"/>
            <w:shd w:val="clear" w:color="000000" w:fill="FFFFFF"/>
            <w:vAlign w:val="bottom"/>
            <w:hideMark/>
          </w:tcPr>
          <w:p w:rsidR="00D80988" w:rsidRPr="00E023B0" w:rsidRDefault="00A64DA1">
            <w:pPr>
              <w:jc w:val="center"/>
              <w:rPr>
                <w:color w:val="000000"/>
              </w:rPr>
            </w:pPr>
            <w:r w:rsidRPr="00E023B0">
              <w:rPr>
                <w:color w:val="000000"/>
              </w:rPr>
              <w:t>79216909942</w:t>
            </w:r>
          </w:p>
        </w:tc>
        <w:tc>
          <w:tcPr>
            <w:tcW w:w="2378" w:type="dxa"/>
            <w:shd w:val="clear" w:color="000000" w:fill="FFFFFF"/>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1</w:t>
            </w:r>
            <w:r w:rsidRPr="00E023B0">
              <w:rPr>
                <w:color w:val="000000"/>
                <w:lang w:val="en-US"/>
              </w:rPr>
              <w:t>8</w:t>
            </w:r>
          </w:p>
        </w:tc>
        <w:tc>
          <w:tcPr>
            <w:tcW w:w="1920" w:type="dxa"/>
            <w:shd w:val="clear" w:color="auto" w:fill="auto"/>
            <w:vAlign w:val="bottom"/>
            <w:hideMark/>
          </w:tcPr>
          <w:p w:rsidR="00D80988" w:rsidRPr="00E023B0" w:rsidRDefault="00A64DA1">
            <w:pPr>
              <w:jc w:val="center"/>
              <w:rPr>
                <w:color w:val="000000"/>
              </w:rPr>
            </w:pPr>
            <w:r w:rsidRPr="00E023B0">
              <w:rPr>
                <w:color w:val="000000"/>
              </w:rPr>
              <w:t>79212088311</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pPr>
              <w:jc w:val="center"/>
              <w:rPr>
                <w:color w:val="000000"/>
                <w:lang w:val="en-US"/>
              </w:rPr>
            </w:pPr>
            <w:r w:rsidRPr="00E023B0">
              <w:rPr>
                <w:color w:val="000000"/>
                <w:lang w:val="en-US"/>
              </w:rPr>
              <w:t>19</w:t>
            </w:r>
          </w:p>
        </w:tc>
        <w:tc>
          <w:tcPr>
            <w:tcW w:w="1920" w:type="dxa"/>
            <w:shd w:val="clear" w:color="auto" w:fill="auto"/>
            <w:vAlign w:val="bottom"/>
            <w:hideMark/>
          </w:tcPr>
          <w:p w:rsidR="00D80988" w:rsidRPr="00E023B0" w:rsidRDefault="00A64DA1">
            <w:pPr>
              <w:jc w:val="center"/>
              <w:rPr>
                <w:color w:val="000000"/>
              </w:rPr>
            </w:pPr>
            <w:r w:rsidRPr="00E023B0">
              <w:rPr>
                <w:color w:val="000000"/>
              </w:rPr>
              <w:t>79216925214</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2</w:t>
            </w:r>
            <w:r w:rsidRPr="00E023B0">
              <w:rPr>
                <w:color w:val="000000"/>
                <w:lang w:val="en-US"/>
              </w:rPr>
              <w:t>0</w:t>
            </w:r>
          </w:p>
        </w:tc>
        <w:tc>
          <w:tcPr>
            <w:tcW w:w="1920" w:type="dxa"/>
            <w:shd w:val="clear" w:color="auto" w:fill="auto"/>
            <w:vAlign w:val="bottom"/>
            <w:hideMark/>
          </w:tcPr>
          <w:p w:rsidR="00D80988" w:rsidRPr="00E023B0" w:rsidRDefault="00A64DA1">
            <w:pPr>
              <w:jc w:val="center"/>
              <w:rPr>
                <w:color w:val="000000"/>
              </w:rPr>
            </w:pPr>
            <w:r w:rsidRPr="00E023B0">
              <w:rPr>
                <w:color w:val="000000"/>
              </w:rPr>
              <w:t>79216917251</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FA6FCE">
        <w:trPr>
          <w:trHeight w:val="315"/>
        </w:trPr>
        <w:tc>
          <w:tcPr>
            <w:tcW w:w="960" w:type="dxa"/>
            <w:shd w:val="clear" w:color="auto" w:fill="auto"/>
            <w:hideMark/>
          </w:tcPr>
          <w:p w:rsidR="00D80988" w:rsidRPr="00E023B0" w:rsidRDefault="00D80988" w:rsidP="0071333F">
            <w:pPr>
              <w:jc w:val="center"/>
              <w:rPr>
                <w:color w:val="000000"/>
                <w:lang w:val="en-US"/>
              </w:rPr>
            </w:pPr>
            <w:r w:rsidRPr="00E023B0">
              <w:rPr>
                <w:color w:val="000000"/>
              </w:rPr>
              <w:t>2</w:t>
            </w:r>
            <w:r w:rsidRPr="00E023B0">
              <w:rPr>
                <w:color w:val="000000"/>
                <w:lang w:val="en-US"/>
              </w:rPr>
              <w:t>1</w:t>
            </w:r>
          </w:p>
        </w:tc>
        <w:tc>
          <w:tcPr>
            <w:tcW w:w="1920" w:type="dxa"/>
            <w:shd w:val="clear" w:color="auto" w:fill="auto"/>
            <w:vAlign w:val="bottom"/>
            <w:hideMark/>
          </w:tcPr>
          <w:p w:rsidR="00D80988" w:rsidRPr="00E023B0" w:rsidRDefault="00A64DA1">
            <w:pPr>
              <w:jc w:val="center"/>
              <w:rPr>
                <w:color w:val="000000"/>
              </w:rPr>
            </w:pPr>
            <w:r w:rsidRPr="00E023B0">
              <w:rPr>
                <w:color w:val="000000"/>
              </w:rPr>
              <w:t>79212081452</w:t>
            </w:r>
          </w:p>
        </w:tc>
        <w:tc>
          <w:tcPr>
            <w:tcW w:w="2378" w:type="dxa"/>
          </w:tcPr>
          <w:p w:rsidR="00D80988" w:rsidRPr="00E023B0" w:rsidRDefault="00D80988" w:rsidP="00FC1104">
            <w:pPr>
              <w:jc w:val="center"/>
              <w:rPr>
                <w:color w:val="000000"/>
              </w:rPr>
            </w:pPr>
          </w:p>
        </w:tc>
        <w:tc>
          <w:tcPr>
            <w:tcW w:w="2620" w:type="dxa"/>
            <w:shd w:val="clear" w:color="000000" w:fill="FFFFFF"/>
            <w:hideMark/>
          </w:tcPr>
          <w:p w:rsidR="00D80988" w:rsidRPr="00E023B0" w:rsidRDefault="00D80988">
            <w:pPr>
              <w:jc w:val="center"/>
              <w:rPr>
                <w:color w:val="000000"/>
              </w:rPr>
            </w:pPr>
            <w:r w:rsidRPr="00E023B0">
              <w:rPr>
                <w:color w:val="000000"/>
              </w:rPr>
              <w:t>2</w:t>
            </w:r>
          </w:p>
        </w:tc>
      </w:tr>
      <w:tr w:rsidR="00D80988" w:rsidRPr="007A674C" w:rsidTr="007F19EF">
        <w:trPr>
          <w:trHeight w:val="315"/>
        </w:trPr>
        <w:tc>
          <w:tcPr>
            <w:tcW w:w="960" w:type="dxa"/>
            <w:shd w:val="clear" w:color="auto" w:fill="auto"/>
            <w:hideMark/>
          </w:tcPr>
          <w:p w:rsidR="00D80988" w:rsidRPr="00E023B0" w:rsidRDefault="00D80988" w:rsidP="00F571D9">
            <w:pPr>
              <w:jc w:val="center"/>
              <w:rPr>
                <w:color w:val="000000"/>
              </w:rPr>
            </w:pPr>
            <w:r w:rsidRPr="00E023B0">
              <w:rPr>
                <w:color w:val="000000"/>
              </w:rPr>
              <w:t>2</w:t>
            </w:r>
            <w:r w:rsidR="00F571D9" w:rsidRPr="00E023B0">
              <w:rPr>
                <w:color w:val="000000"/>
              </w:rPr>
              <w:t>2</w:t>
            </w:r>
          </w:p>
        </w:tc>
        <w:tc>
          <w:tcPr>
            <w:tcW w:w="1920" w:type="dxa"/>
            <w:shd w:val="clear" w:color="000000" w:fill="FFFFFF"/>
            <w:vAlign w:val="bottom"/>
            <w:hideMark/>
          </w:tcPr>
          <w:p w:rsidR="00D80988" w:rsidRPr="00E023B0" w:rsidRDefault="00A64DA1" w:rsidP="00C60877">
            <w:pPr>
              <w:jc w:val="center"/>
              <w:rPr>
                <w:color w:val="000000"/>
              </w:rPr>
            </w:pPr>
            <w:r w:rsidRPr="00E023B0">
              <w:rPr>
                <w:color w:val="000000"/>
              </w:rPr>
              <w:t>79216901361</w:t>
            </w:r>
          </w:p>
        </w:tc>
        <w:tc>
          <w:tcPr>
            <w:tcW w:w="2378" w:type="dxa"/>
            <w:shd w:val="clear" w:color="000000" w:fill="FFFFFF"/>
          </w:tcPr>
          <w:p w:rsidR="00D80988" w:rsidRPr="00E023B0" w:rsidRDefault="00D80988">
            <w:pPr>
              <w:jc w:val="center"/>
              <w:rPr>
                <w:color w:val="000000"/>
                <w:lang w:val="en-US"/>
              </w:rPr>
            </w:pPr>
          </w:p>
        </w:tc>
        <w:tc>
          <w:tcPr>
            <w:tcW w:w="2620" w:type="dxa"/>
            <w:shd w:val="clear" w:color="000000" w:fill="FFFFFF"/>
            <w:hideMark/>
          </w:tcPr>
          <w:p w:rsidR="00D80988" w:rsidRPr="00E023B0" w:rsidRDefault="00950CBE">
            <w:pPr>
              <w:jc w:val="center"/>
              <w:rPr>
                <w:color w:val="000000"/>
              </w:rPr>
            </w:pPr>
            <w:r w:rsidRPr="00E023B0">
              <w:rPr>
                <w:color w:val="000000"/>
              </w:rPr>
              <w:t>1</w:t>
            </w:r>
          </w:p>
        </w:tc>
      </w:tr>
      <w:tr w:rsidR="00CA5D77" w:rsidRPr="007A674C" w:rsidTr="007F19EF">
        <w:trPr>
          <w:trHeight w:val="315"/>
        </w:trPr>
        <w:tc>
          <w:tcPr>
            <w:tcW w:w="960" w:type="dxa"/>
            <w:shd w:val="clear" w:color="auto" w:fill="auto"/>
          </w:tcPr>
          <w:p w:rsidR="00CA5D77" w:rsidRPr="00E023B0" w:rsidRDefault="00CA5D77" w:rsidP="00F571D9">
            <w:pPr>
              <w:jc w:val="center"/>
              <w:rPr>
                <w:color w:val="000000"/>
              </w:rPr>
            </w:pPr>
            <w:r w:rsidRPr="00E023B0">
              <w:rPr>
                <w:color w:val="000000"/>
              </w:rPr>
              <w:t>2</w:t>
            </w:r>
            <w:r w:rsidR="00F571D9" w:rsidRPr="00E023B0">
              <w:rPr>
                <w:color w:val="000000"/>
              </w:rPr>
              <w:t>3</w:t>
            </w:r>
          </w:p>
        </w:tc>
        <w:tc>
          <w:tcPr>
            <w:tcW w:w="1920" w:type="dxa"/>
            <w:shd w:val="clear" w:color="000000" w:fill="FFFFFF"/>
            <w:vAlign w:val="bottom"/>
          </w:tcPr>
          <w:p w:rsidR="00CA5D77" w:rsidRPr="00E023B0" w:rsidRDefault="00A64DA1" w:rsidP="00C60877">
            <w:pPr>
              <w:pStyle w:val="af4"/>
              <w:jc w:val="center"/>
            </w:pPr>
            <w:r w:rsidRPr="00E023B0">
              <w:t>79217067880</w:t>
            </w:r>
          </w:p>
        </w:tc>
        <w:tc>
          <w:tcPr>
            <w:tcW w:w="2378" w:type="dxa"/>
            <w:shd w:val="clear" w:color="000000" w:fill="FFFFFF"/>
          </w:tcPr>
          <w:p w:rsidR="00CA5D77" w:rsidRPr="00E023B0" w:rsidRDefault="00CA5D77">
            <w:pPr>
              <w:jc w:val="center"/>
              <w:rPr>
                <w:color w:val="000000"/>
                <w:lang w:val="en-US"/>
              </w:rPr>
            </w:pPr>
          </w:p>
        </w:tc>
        <w:tc>
          <w:tcPr>
            <w:tcW w:w="2620" w:type="dxa"/>
            <w:shd w:val="clear" w:color="000000" w:fill="FFFFFF"/>
          </w:tcPr>
          <w:p w:rsidR="00CA5D77" w:rsidRPr="00E023B0" w:rsidRDefault="00CA5D77">
            <w:pPr>
              <w:jc w:val="center"/>
              <w:rPr>
                <w:color w:val="000000"/>
              </w:rPr>
            </w:pPr>
            <w:r w:rsidRPr="00E023B0">
              <w:rPr>
                <w:color w:val="000000"/>
              </w:rPr>
              <w:t>2</w:t>
            </w:r>
          </w:p>
        </w:tc>
      </w:tr>
    </w:tbl>
    <w:p w:rsidR="00B3091B" w:rsidRPr="007A674C" w:rsidRDefault="00B3091B" w:rsidP="009F2360">
      <w:pPr>
        <w:pStyle w:val="af6"/>
        <w:rPr>
          <w:rFonts w:ascii="XO Thames" w:hAnsi="XO Thames"/>
        </w:rPr>
      </w:pPr>
    </w:p>
    <w:p w:rsidR="00C27CF0" w:rsidRPr="007A674C" w:rsidRDefault="00C27CF0" w:rsidP="009F2360">
      <w:pPr>
        <w:pStyle w:val="af6"/>
        <w:rPr>
          <w:rFonts w:ascii="XO Thames" w:hAnsi="XO Thames"/>
        </w:rPr>
      </w:pPr>
    </w:p>
    <w:p w:rsidR="00C27CF0" w:rsidRPr="007A674C" w:rsidRDefault="00C27CF0" w:rsidP="009F2360">
      <w:pPr>
        <w:pStyle w:val="af6"/>
        <w:rPr>
          <w:rFonts w:ascii="XO Thames" w:hAnsi="XO Thames"/>
        </w:rPr>
      </w:pPr>
    </w:p>
    <w:tbl>
      <w:tblPr>
        <w:tblW w:w="8952" w:type="dxa"/>
        <w:tblCellSpacing w:w="0" w:type="dxa"/>
        <w:tblCellMar>
          <w:left w:w="0" w:type="dxa"/>
          <w:right w:w="0" w:type="dxa"/>
        </w:tblCellMar>
        <w:tblLook w:val="0000"/>
      </w:tblPr>
      <w:tblGrid>
        <w:gridCol w:w="4820"/>
        <w:gridCol w:w="4132"/>
      </w:tblGrid>
      <w:tr w:rsidR="009F2360" w:rsidRPr="007A674C" w:rsidTr="00E451D1">
        <w:trPr>
          <w:tblCellSpacing w:w="0" w:type="dxa"/>
        </w:trPr>
        <w:tc>
          <w:tcPr>
            <w:tcW w:w="4820" w:type="dxa"/>
          </w:tcPr>
          <w:p w:rsidR="009F2360" w:rsidRPr="00E023B0" w:rsidRDefault="009F2360" w:rsidP="00E451D1">
            <w:pPr>
              <w:rPr>
                <w:b/>
                <w:bCs/>
              </w:rPr>
            </w:pPr>
            <w:r w:rsidRPr="00E023B0">
              <w:t xml:space="preserve"> </w:t>
            </w:r>
            <w:r w:rsidRPr="00E023B0">
              <w:rPr>
                <w:b/>
                <w:bCs/>
              </w:rPr>
              <w:t>Государственный заказчик</w:t>
            </w:r>
          </w:p>
          <w:p w:rsidR="009F2360" w:rsidRPr="00E023B0" w:rsidRDefault="009F2360" w:rsidP="00E451D1"/>
        </w:tc>
        <w:tc>
          <w:tcPr>
            <w:tcW w:w="4132" w:type="dxa"/>
          </w:tcPr>
          <w:p w:rsidR="009F2360" w:rsidRPr="00E023B0" w:rsidRDefault="00C27CF0" w:rsidP="00E451D1">
            <w:pPr>
              <w:rPr>
                <w:b/>
                <w:bCs/>
              </w:rPr>
            </w:pPr>
            <w:r w:rsidRPr="00E023B0">
              <w:rPr>
                <w:b/>
                <w:bCs/>
              </w:rPr>
              <w:t>И</w:t>
            </w:r>
            <w:r w:rsidR="009F2360" w:rsidRPr="00E023B0">
              <w:rPr>
                <w:b/>
                <w:bCs/>
              </w:rPr>
              <w:t>сполнитель</w:t>
            </w:r>
          </w:p>
          <w:p w:rsidR="009F2360" w:rsidRPr="00E023B0" w:rsidRDefault="009F2360" w:rsidP="00C212A3"/>
        </w:tc>
      </w:tr>
      <w:tr w:rsidR="009F2360" w:rsidRPr="007A674C" w:rsidTr="00E451D1">
        <w:trPr>
          <w:trHeight w:val="663"/>
          <w:tblCellSpacing w:w="0" w:type="dxa"/>
        </w:trPr>
        <w:tc>
          <w:tcPr>
            <w:tcW w:w="4820" w:type="dxa"/>
          </w:tcPr>
          <w:p w:rsidR="009F2360" w:rsidRPr="007A674C" w:rsidRDefault="009F2360" w:rsidP="00E451D1">
            <w:pPr>
              <w:rPr>
                <w:rFonts w:ascii="XO Thames" w:hAnsi="XO Thames"/>
              </w:rPr>
            </w:pPr>
          </w:p>
        </w:tc>
        <w:tc>
          <w:tcPr>
            <w:tcW w:w="4132" w:type="dxa"/>
          </w:tcPr>
          <w:p w:rsidR="009F2360" w:rsidRPr="007A674C" w:rsidRDefault="009F2360" w:rsidP="00E451D1">
            <w:pPr>
              <w:rPr>
                <w:rFonts w:ascii="XO Thames" w:hAnsi="XO Thames"/>
              </w:rPr>
            </w:pPr>
          </w:p>
          <w:p w:rsidR="009F2360" w:rsidRPr="007A674C" w:rsidRDefault="009F2360" w:rsidP="00E451D1">
            <w:pPr>
              <w:rPr>
                <w:rFonts w:ascii="XO Thames" w:hAnsi="XO Thames"/>
              </w:rPr>
            </w:pPr>
          </w:p>
        </w:tc>
      </w:tr>
      <w:tr w:rsidR="009F2360" w:rsidRPr="007A674C" w:rsidTr="00E451D1">
        <w:trPr>
          <w:tblCellSpacing w:w="0" w:type="dxa"/>
        </w:trPr>
        <w:tc>
          <w:tcPr>
            <w:tcW w:w="4820" w:type="dxa"/>
          </w:tcPr>
          <w:p w:rsidR="009F2360" w:rsidRPr="007A674C" w:rsidRDefault="009F2360" w:rsidP="00E451D1">
            <w:pPr>
              <w:rPr>
                <w:rFonts w:ascii="XO Thames" w:hAnsi="XO Thames"/>
                <w:bCs/>
              </w:rPr>
            </w:pPr>
            <w:r w:rsidRPr="007A674C">
              <w:rPr>
                <w:rFonts w:ascii="XO Thames" w:hAnsi="XO Thames"/>
                <w:b/>
                <w:bCs/>
              </w:rPr>
              <w:t xml:space="preserve">_______________ </w:t>
            </w:r>
            <w:r w:rsidR="00D513BB">
              <w:t>А</w:t>
            </w:r>
            <w:r w:rsidR="0020086D" w:rsidRPr="0020086D">
              <w:t>.</w:t>
            </w:r>
            <w:r w:rsidR="00D513BB">
              <w:t>А</w:t>
            </w:r>
            <w:r w:rsidR="0020086D" w:rsidRPr="0020086D">
              <w:t xml:space="preserve">. </w:t>
            </w:r>
            <w:r w:rsidR="00D513BB" w:rsidRPr="00D513BB">
              <w:t>Васильев</w:t>
            </w:r>
          </w:p>
          <w:p w:rsidR="009F2360" w:rsidRPr="007A674C" w:rsidRDefault="009F2360" w:rsidP="00E451D1">
            <w:pPr>
              <w:rPr>
                <w:rFonts w:ascii="XO Thames" w:hAnsi="XO Thames"/>
              </w:rPr>
            </w:pPr>
            <w:r w:rsidRPr="007A674C">
              <w:rPr>
                <w:rFonts w:ascii="XO Thames" w:hAnsi="XO Thames"/>
                <w:bCs/>
              </w:rPr>
              <w:t xml:space="preserve">            М.П.</w:t>
            </w:r>
          </w:p>
        </w:tc>
        <w:tc>
          <w:tcPr>
            <w:tcW w:w="4132" w:type="dxa"/>
          </w:tcPr>
          <w:p w:rsidR="00043020" w:rsidRPr="007A674C" w:rsidRDefault="009F2360" w:rsidP="00043020">
            <w:pPr>
              <w:rPr>
                <w:rFonts w:ascii="XO Thames" w:hAnsi="XO Thames"/>
              </w:rPr>
            </w:pPr>
            <w:r w:rsidRPr="007A674C">
              <w:rPr>
                <w:rFonts w:ascii="XO Thames" w:hAnsi="XO Thames"/>
                <w:b/>
                <w:bCs/>
              </w:rPr>
              <w:t>_________________</w:t>
            </w:r>
            <w:r w:rsidRPr="007A674C">
              <w:rPr>
                <w:rFonts w:ascii="XO Thames" w:hAnsi="XO Thames"/>
              </w:rPr>
              <w:t xml:space="preserve">  </w:t>
            </w:r>
            <w:r w:rsidR="00FF1BC9" w:rsidRPr="007A674C">
              <w:rPr>
                <w:rFonts w:ascii="XO Thames" w:hAnsi="XO Thames"/>
              </w:rPr>
              <w:t>____________</w:t>
            </w:r>
          </w:p>
          <w:p w:rsidR="009F2360" w:rsidRPr="007A674C" w:rsidRDefault="009F2360" w:rsidP="00043020">
            <w:pPr>
              <w:rPr>
                <w:rFonts w:ascii="XO Thames" w:hAnsi="XO Thames"/>
              </w:rPr>
            </w:pPr>
            <w:r w:rsidRPr="007A674C">
              <w:rPr>
                <w:rFonts w:ascii="XO Thames" w:hAnsi="XO Thames"/>
              </w:rPr>
              <w:t xml:space="preserve">            М.П.</w:t>
            </w:r>
          </w:p>
        </w:tc>
      </w:tr>
    </w:tbl>
    <w:p w:rsidR="00574BA2" w:rsidRPr="007A674C" w:rsidRDefault="00574BA2" w:rsidP="00C27CF0">
      <w:pPr>
        <w:rPr>
          <w:rFonts w:ascii="XO Thames" w:hAnsi="XO Thames"/>
        </w:rPr>
      </w:pPr>
    </w:p>
    <w:p w:rsidR="00C27CF0" w:rsidRPr="007A674C" w:rsidRDefault="00C27CF0" w:rsidP="00C27CF0">
      <w:pPr>
        <w:rPr>
          <w:rFonts w:ascii="XO Thames" w:hAnsi="XO Thames"/>
        </w:rPr>
      </w:pPr>
    </w:p>
    <w:p w:rsidR="00C27CF0" w:rsidRPr="007A674C" w:rsidRDefault="00C27CF0" w:rsidP="00C27CF0">
      <w:pPr>
        <w:rPr>
          <w:rFonts w:ascii="XO Thames" w:hAnsi="XO Thames"/>
        </w:rPr>
      </w:pPr>
    </w:p>
    <w:p w:rsidR="00AB092C" w:rsidRPr="007A674C" w:rsidRDefault="00AB092C" w:rsidP="00C27CF0">
      <w:pPr>
        <w:rPr>
          <w:rFonts w:ascii="XO Thames" w:hAnsi="XO Thames"/>
        </w:rPr>
      </w:pPr>
    </w:p>
    <w:p w:rsidR="00C27CF0" w:rsidRPr="007A674C" w:rsidRDefault="00C27CF0" w:rsidP="00C27CF0">
      <w:pPr>
        <w:rPr>
          <w:rFonts w:ascii="XO Thames" w:hAnsi="XO Thames"/>
        </w:rPr>
      </w:pPr>
    </w:p>
    <w:p w:rsidR="00C27CF0" w:rsidRPr="007A674C" w:rsidRDefault="00C27CF0" w:rsidP="00C27CF0">
      <w:pPr>
        <w:rPr>
          <w:rFonts w:ascii="XO Thames" w:hAnsi="XO Thames"/>
        </w:rPr>
      </w:pPr>
    </w:p>
    <w:p w:rsidR="00B40B76" w:rsidRPr="007A674C" w:rsidRDefault="00B40B76" w:rsidP="000A6960">
      <w:pPr>
        <w:ind w:firstLine="709"/>
        <w:jc w:val="right"/>
        <w:rPr>
          <w:rFonts w:ascii="XO Thames" w:hAnsi="XO Thames"/>
        </w:rPr>
      </w:pPr>
    </w:p>
    <w:p w:rsidR="000A6960" w:rsidRPr="00E023B0" w:rsidRDefault="000A6960" w:rsidP="000A6960">
      <w:pPr>
        <w:ind w:firstLine="709"/>
        <w:jc w:val="right"/>
      </w:pPr>
      <w:r w:rsidRPr="00E023B0">
        <w:t>Приложение № 2</w:t>
      </w:r>
    </w:p>
    <w:p w:rsidR="000A6960" w:rsidRPr="00E023B0" w:rsidRDefault="000A6960" w:rsidP="000A6960">
      <w:pPr>
        <w:ind w:firstLine="709"/>
        <w:jc w:val="right"/>
      </w:pPr>
      <w:r w:rsidRPr="00E023B0">
        <w:t>к государственному контракту</w:t>
      </w:r>
    </w:p>
    <w:p w:rsidR="000A6960" w:rsidRPr="00E023B0" w:rsidRDefault="000A6960" w:rsidP="000A6960">
      <w:pPr>
        <w:ind w:firstLine="709"/>
        <w:jc w:val="right"/>
      </w:pPr>
      <w:r w:rsidRPr="00E023B0">
        <w:t xml:space="preserve">от «_____» </w:t>
      </w:r>
      <w:r w:rsidR="00AB092C" w:rsidRPr="00E023B0">
        <w:t>___________</w:t>
      </w:r>
      <w:r w:rsidRPr="00E023B0">
        <w:t xml:space="preserve"> 20</w:t>
      </w:r>
      <w:r w:rsidR="00B2292E" w:rsidRPr="00E023B0">
        <w:t>2</w:t>
      </w:r>
      <w:r w:rsidR="0080725B" w:rsidRPr="00E023B0">
        <w:t>6</w:t>
      </w:r>
      <w:r w:rsidR="00B465A3" w:rsidRPr="00E023B0">
        <w:t xml:space="preserve"> </w:t>
      </w:r>
      <w:r w:rsidRPr="00E023B0">
        <w:t xml:space="preserve"> года</w:t>
      </w:r>
      <w:r w:rsidR="00080E67" w:rsidRPr="00E023B0">
        <w:t xml:space="preserve"> </w:t>
      </w:r>
      <w:r w:rsidRPr="00E023B0">
        <w:t xml:space="preserve"> № ______</w:t>
      </w:r>
    </w:p>
    <w:p w:rsidR="000A6960" w:rsidRPr="007A674C" w:rsidRDefault="000A6960" w:rsidP="000A6960">
      <w:pPr>
        <w:jc w:val="center"/>
        <w:rPr>
          <w:rFonts w:ascii="XO Thames" w:hAnsi="XO Thames"/>
          <w:b/>
        </w:rPr>
      </w:pPr>
    </w:p>
    <w:p w:rsidR="000A6960" w:rsidRPr="00E023B0" w:rsidRDefault="000A6960" w:rsidP="000A6960">
      <w:pPr>
        <w:jc w:val="center"/>
        <w:rPr>
          <w:b/>
        </w:rPr>
      </w:pPr>
      <w:r w:rsidRPr="00E023B0">
        <w:rPr>
          <w:b/>
        </w:rPr>
        <w:t>Техническое задание</w:t>
      </w:r>
      <w:r w:rsidR="00CA1D19" w:rsidRPr="00E023B0">
        <w:rPr>
          <w:b/>
        </w:rPr>
        <w:t xml:space="preserve"> </w:t>
      </w:r>
    </w:p>
    <w:p w:rsidR="00080E67" w:rsidRPr="007A674C" w:rsidRDefault="00080E67" w:rsidP="000A6960">
      <w:pPr>
        <w:jc w:val="center"/>
        <w:rPr>
          <w:rFonts w:ascii="XO Thames" w:hAnsi="XO Thames"/>
          <w:b/>
        </w:rPr>
      </w:pPr>
    </w:p>
    <w:p w:rsidR="005445E9" w:rsidRPr="00E023B0" w:rsidRDefault="000A6960" w:rsidP="007D3418">
      <w:pPr>
        <w:pStyle w:val="21"/>
        <w:spacing w:after="0" w:line="240" w:lineRule="auto"/>
        <w:ind w:firstLine="426"/>
        <w:jc w:val="both"/>
        <w:rPr>
          <w:lang w:val="ru-RU"/>
        </w:rPr>
      </w:pPr>
      <w:r w:rsidRPr="00E023B0">
        <w:t xml:space="preserve">Услуги необходимо оказывать в соответствии с Федеральным законом «О Связи» от 07.07.2003г. №126-ФЗ. </w:t>
      </w:r>
    </w:p>
    <w:p w:rsidR="009F2440" w:rsidRPr="00E023B0" w:rsidRDefault="009F2440" w:rsidP="009F2440">
      <w:pPr>
        <w:ind w:firstLine="357"/>
        <w:jc w:val="both"/>
      </w:pPr>
      <w:r w:rsidRPr="00E023B0">
        <w:t xml:space="preserve">Услуги оказываются с </w:t>
      </w:r>
      <w:r w:rsidRPr="00E023B0">
        <w:rPr>
          <w:rStyle w:val="bdqnojh"/>
        </w:rPr>
        <w:t>сохранением 2</w:t>
      </w:r>
      <w:r w:rsidR="007014E9" w:rsidRPr="00E023B0">
        <w:rPr>
          <w:rStyle w:val="bdqnojh"/>
        </w:rPr>
        <w:t>3</w:t>
      </w:r>
      <w:r w:rsidRPr="00E023B0">
        <w:rPr>
          <w:rStyle w:val="bdqnojh"/>
        </w:rPr>
        <w:t xml:space="preserve"> действующих абонентских номеров</w:t>
      </w:r>
      <w:r w:rsidRPr="00E023B0">
        <w:rPr>
          <w:rStyle w:val="10"/>
          <w:rFonts w:ascii="Times New Roman" w:hAnsi="Times New Roman" w:cs="Times New Roman"/>
        </w:rPr>
        <w:t xml:space="preserve"> </w:t>
      </w:r>
      <w:r w:rsidR="00861BB7" w:rsidRPr="00E023B0">
        <w:rPr>
          <w:rStyle w:val="bdqnojh"/>
        </w:rPr>
        <w:t xml:space="preserve">в </w:t>
      </w:r>
      <w:r w:rsidRPr="00E023B0">
        <w:rPr>
          <w:rStyle w:val="bdqnojh"/>
        </w:rPr>
        <w:t xml:space="preserve">коде </w:t>
      </w:r>
      <w:r w:rsidRPr="00E023B0">
        <w:rPr>
          <w:rStyle w:val="bdqnojh"/>
          <w:lang w:val="en-US"/>
        </w:rPr>
        <w:t>DEF</w:t>
      </w:r>
      <w:r w:rsidR="00CA5D77" w:rsidRPr="00E023B0">
        <w:rPr>
          <w:rStyle w:val="bdqnojh"/>
        </w:rPr>
        <w:t xml:space="preserve">, </w:t>
      </w:r>
      <w:r w:rsidR="00861BB7" w:rsidRPr="00E023B0">
        <w:rPr>
          <w:rStyle w:val="bdqnojh"/>
        </w:rPr>
        <w:t xml:space="preserve">в </w:t>
      </w:r>
      <w:r w:rsidRPr="00E023B0">
        <w:rPr>
          <w:rStyle w:val="bdqnojh"/>
        </w:rPr>
        <w:t>том числе 1 абонентского номера, имеющего также и  «городской» номер  в коде ABC</w:t>
      </w:r>
      <w:r w:rsidRPr="00E023B0">
        <w:rPr>
          <w:rStyle w:val="10"/>
          <w:rFonts w:ascii="Times New Roman" w:hAnsi="Times New Roman" w:cs="Times New Roman"/>
        </w:rPr>
        <w:t xml:space="preserve"> </w:t>
      </w:r>
      <w:r w:rsidRPr="00E023B0">
        <w:rPr>
          <w:rStyle w:val="bdqnojh"/>
        </w:rPr>
        <w:t xml:space="preserve">имеющихся у </w:t>
      </w:r>
      <w:r w:rsidR="00CA3B8F" w:rsidRPr="00E023B0">
        <w:rPr>
          <w:rStyle w:val="bdqnojh"/>
        </w:rPr>
        <w:t>Государственного з</w:t>
      </w:r>
      <w:r w:rsidRPr="00E023B0">
        <w:rPr>
          <w:rStyle w:val="bdqnojh"/>
        </w:rPr>
        <w:t xml:space="preserve">аказчика на момент заключения Контракта, или  предоставлением услуг по переадресации входящих вызовов и SMS-оповещения о смене номера (при каждом звонке на существующий номер) в течении 3 (трех) месяцев с момента </w:t>
      </w:r>
      <w:r w:rsidR="00BD21A0" w:rsidRPr="00E023B0">
        <w:rPr>
          <w:rStyle w:val="bdqnojh"/>
        </w:rPr>
        <w:t>предоставления Услуг.</w:t>
      </w:r>
      <w:r w:rsidRPr="00E023B0">
        <w:rPr>
          <w:rStyle w:val="bdqnojh"/>
        </w:rPr>
        <w:t>  При заключении Контракта с использованием перенесенных абонентских номеров</w:t>
      </w:r>
      <w:r w:rsidR="00080E67" w:rsidRPr="00E023B0">
        <w:rPr>
          <w:rStyle w:val="bdqnojh"/>
        </w:rPr>
        <w:t>,</w:t>
      </w:r>
      <w:r w:rsidRPr="00E023B0">
        <w:rPr>
          <w:rStyle w:val="bdqnojh"/>
        </w:rPr>
        <w:t xml:space="preserve"> оплата за работы по внесению изменений в базу данных перенесенных абонентских номеров, стоимость переадресации и рассылки SMS-оповещения производится Исполнителем.</w:t>
      </w:r>
    </w:p>
    <w:p w:rsidR="009F2440" w:rsidRPr="00E023B0" w:rsidRDefault="009F2440" w:rsidP="009F2440">
      <w:pPr>
        <w:pStyle w:val="21"/>
        <w:spacing w:after="0" w:line="240" w:lineRule="auto"/>
        <w:ind w:firstLine="708"/>
        <w:jc w:val="both"/>
        <w:rPr>
          <w:color w:val="000000"/>
          <w:spacing w:val="1"/>
          <w:lang w:val="ru-RU"/>
        </w:rPr>
      </w:pPr>
    </w:p>
    <w:tbl>
      <w:tblPr>
        <w:tblW w:w="0" w:type="auto"/>
        <w:tblCellSpacing w:w="15" w:type="dxa"/>
        <w:tblCellMar>
          <w:top w:w="15" w:type="dxa"/>
          <w:left w:w="15" w:type="dxa"/>
          <w:bottom w:w="15" w:type="dxa"/>
          <w:right w:w="15" w:type="dxa"/>
        </w:tblCellMar>
        <w:tblLook w:val="04A0"/>
      </w:tblPr>
      <w:tblGrid>
        <w:gridCol w:w="9034"/>
        <w:gridCol w:w="412"/>
      </w:tblGrid>
      <w:tr w:rsidR="005445E9" w:rsidRPr="00E023B0" w:rsidTr="005445E9">
        <w:trPr>
          <w:gridAfter w:val="1"/>
          <w:tblCellSpacing w:w="15" w:type="dxa"/>
        </w:trPr>
        <w:tc>
          <w:tcPr>
            <w:tcW w:w="0" w:type="auto"/>
            <w:vAlign w:val="center"/>
            <w:hideMark/>
          </w:tcPr>
          <w:p w:rsidR="005445E9" w:rsidRPr="00E023B0" w:rsidRDefault="005445E9" w:rsidP="005445E9">
            <w:pPr>
              <w:rPr>
                <w:b/>
                <w:lang w:val="en-US"/>
              </w:rPr>
            </w:pPr>
            <w:r w:rsidRPr="00E023B0">
              <w:rPr>
                <w:b/>
              </w:rPr>
              <w:t>Обязательные характеристики</w:t>
            </w:r>
            <w:r w:rsidRPr="00E023B0">
              <w:rPr>
                <w:b/>
                <w:lang w:val="en-US"/>
              </w:rPr>
              <w:t>:</w:t>
            </w:r>
          </w:p>
        </w:tc>
      </w:tr>
      <w:tr w:rsidR="005445E9" w:rsidRPr="00E023B0" w:rsidTr="005445E9">
        <w:trPr>
          <w:tblCellSpacing w:w="15" w:type="dxa"/>
        </w:trPr>
        <w:tc>
          <w:tcPr>
            <w:tcW w:w="0" w:type="auto"/>
            <w:vAlign w:val="center"/>
            <w:hideMark/>
          </w:tcPr>
          <w:p w:rsidR="005445E9" w:rsidRPr="00E023B0" w:rsidRDefault="005445E9" w:rsidP="005445E9">
            <w:r w:rsidRPr="00E023B0">
              <w:t xml:space="preserve">Возможность бесплатного круглосуточного вызова экстренных оперативных служб </w:t>
            </w:r>
          </w:p>
        </w:tc>
        <w:tc>
          <w:tcPr>
            <w:tcW w:w="0" w:type="auto"/>
            <w:vAlign w:val="center"/>
            <w:hideMark/>
          </w:tcPr>
          <w:p w:rsidR="005445E9" w:rsidRPr="00E023B0" w:rsidRDefault="005445E9" w:rsidP="005445E9">
            <w:r w:rsidRPr="00E023B0">
              <w:t xml:space="preserve">Да; </w:t>
            </w:r>
          </w:p>
        </w:tc>
      </w:tr>
      <w:tr w:rsidR="005445E9" w:rsidRPr="00E023B0" w:rsidTr="005445E9">
        <w:trPr>
          <w:tblCellSpacing w:w="15" w:type="dxa"/>
        </w:trPr>
        <w:tc>
          <w:tcPr>
            <w:tcW w:w="0" w:type="auto"/>
            <w:vAlign w:val="center"/>
            <w:hideMark/>
          </w:tcPr>
          <w:p w:rsidR="005445E9" w:rsidRPr="00E023B0" w:rsidRDefault="005445E9" w:rsidP="005445E9">
            <w:r w:rsidRPr="00E023B0">
              <w:t xml:space="preserve">Абонентский номер из плана нумерации сети оператора сотовой связи </w:t>
            </w:r>
          </w:p>
        </w:tc>
        <w:tc>
          <w:tcPr>
            <w:tcW w:w="0" w:type="auto"/>
            <w:vAlign w:val="center"/>
            <w:hideMark/>
          </w:tcPr>
          <w:p w:rsidR="005445E9" w:rsidRPr="00E023B0" w:rsidRDefault="005445E9" w:rsidP="005445E9">
            <w:r w:rsidRPr="00E023B0">
              <w:t xml:space="preserve">Да; </w:t>
            </w:r>
          </w:p>
        </w:tc>
      </w:tr>
      <w:tr w:rsidR="005445E9" w:rsidRPr="00E023B0" w:rsidTr="005445E9">
        <w:trPr>
          <w:tblCellSpacing w:w="15" w:type="dxa"/>
        </w:trPr>
        <w:tc>
          <w:tcPr>
            <w:tcW w:w="0" w:type="auto"/>
            <w:vAlign w:val="center"/>
            <w:hideMark/>
          </w:tcPr>
          <w:p w:rsidR="005445E9" w:rsidRPr="00E023B0" w:rsidRDefault="005445E9" w:rsidP="005445E9">
            <w:r w:rsidRPr="00E023B0">
              <w:t xml:space="preserve">Доступ к сети сотовой связи исполнителя (оператора) </w:t>
            </w:r>
          </w:p>
        </w:tc>
        <w:tc>
          <w:tcPr>
            <w:tcW w:w="0" w:type="auto"/>
            <w:vAlign w:val="center"/>
            <w:hideMark/>
          </w:tcPr>
          <w:p w:rsidR="005445E9" w:rsidRPr="00E023B0" w:rsidRDefault="005445E9" w:rsidP="005445E9">
            <w:r w:rsidRPr="00E023B0">
              <w:t xml:space="preserve">Да; </w:t>
            </w:r>
          </w:p>
        </w:tc>
      </w:tr>
      <w:tr w:rsidR="005445E9" w:rsidRPr="00E023B0" w:rsidTr="005445E9">
        <w:trPr>
          <w:tblCellSpacing w:w="15" w:type="dxa"/>
        </w:trPr>
        <w:tc>
          <w:tcPr>
            <w:tcW w:w="0" w:type="auto"/>
            <w:vAlign w:val="center"/>
            <w:hideMark/>
          </w:tcPr>
          <w:p w:rsidR="005445E9" w:rsidRPr="00E023B0" w:rsidRDefault="005445E9" w:rsidP="005445E9">
            <w:r w:rsidRPr="00E023B0">
              <w:t xml:space="preserve">Доступ к сетям связи общего пользования, другим сетям сотовой связи различного стандарта </w:t>
            </w:r>
          </w:p>
        </w:tc>
        <w:tc>
          <w:tcPr>
            <w:tcW w:w="0" w:type="auto"/>
            <w:vAlign w:val="center"/>
            <w:hideMark/>
          </w:tcPr>
          <w:p w:rsidR="005445E9" w:rsidRPr="00E023B0" w:rsidRDefault="005445E9" w:rsidP="005445E9">
            <w:r w:rsidRPr="00E023B0">
              <w:t xml:space="preserve">Да; </w:t>
            </w:r>
          </w:p>
        </w:tc>
      </w:tr>
      <w:tr w:rsidR="005445E9" w:rsidRPr="00E023B0" w:rsidTr="005445E9">
        <w:trPr>
          <w:tblCellSpacing w:w="15" w:type="dxa"/>
        </w:trPr>
        <w:tc>
          <w:tcPr>
            <w:tcW w:w="0" w:type="auto"/>
            <w:vAlign w:val="center"/>
            <w:hideMark/>
          </w:tcPr>
          <w:p w:rsidR="005445E9" w:rsidRPr="00E023B0" w:rsidRDefault="005445E9" w:rsidP="005445E9">
            <w:r w:rsidRPr="00E023B0">
              <w:t xml:space="preserve">Доступ к системе информационно-справочного обслуживания </w:t>
            </w:r>
          </w:p>
        </w:tc>
        <w:tc>
          <w:tcPr>
            <w:tcW w:w="0" w:type="auto"/>
            <w:vAlign w:val="center"/>
            <w:hideMark/>
          </w:tcPr>
          <w:p w:rsidR="005445E9" w:rsidRPr="00E023B0" w:rsidRDefault="005445E9" w:rsidP="005445E9">
            <w:r w:rsidRPr="00E023B0">
              <w:t xml:space="preserve">Да; </w:t>
            </w:r>
          </w:p>
        </w:tc>
      </w:tr>
      <w:tr w:rsidR="005445E9" w:rsidRPr="00E023B0" w:rsidTr="005445E9">
        <w:trPr>
          <w:tblCellSpacing w:w="15" w:type="dxa"/>
        </w:trPr>
        <w:tc>
          <w:tcPr>
            <w:tcW w:w="0" w:type="auto"/>
            <w:vAlign w:val="center"/>
            <w:hideMark/>
          </w:tcPr>
          <w:p w:rsidR="005445E9" w:rsidRPr="00E023B0" w:rsidRDefault="005445E9" w:rsidP="005445E9">
            <w:r w:rsidRPr="00E023B0">
              <w:t xml:space="preserve">Местные телефонные соединения по сети сотовой связи оператора с использованием пользовательского (оконечного) оборудования для передачи голосовой информации, коротких текстовых сообщений, сообщений в формате данных и роуминга </w:t>
            </w:r>
          </w:p>
        </w:tc>
        <w:tc>
          <w:tcPr>
            <w:tcW w:w="0" w:type="auto"/>
            <w:vAlign w:val="center"/>
            <w:hideMark/>
          </w:tcPr>
          <w:p w:rsidR="005445E9" w:rsidRPr="00E023B0" w:rsidRDefault="005445E9" w:rsidP="005445E9">
            <w:r w:rsidRPr="00E023B0">
              <w:t xml:space="preserve">Да; </w:t>
            </w:r>
          </w:p>
        </w:tc>
      </w:tr>
      <w:tr w:rsidR="005445E9" w:rsidRPr="00E023B0" w:rsidTr="005445E9">
        <w:trPr>
          <w:tblCellSpacing w:w="15" w:type="dxa"/>
        </w:trPr>
        <w:tc>
          <w:tcPr>
            <w:tcW w:w="0" w:type="auto"/>
            <w:vAlign w:val="center"/>
            <w:hideMark/>
          </w:tcPr>
          <w:p w:rsidR="005445E9" w:rsidRPr="00E023B0" w:rsidRDefault="005445E9" w:rsidP="00BD21A0">
            <w:r w:rsidRPr="00E023B0">
              <w:t> </w:t>
            </w:r>
            <w:r w:rsidR="00BD21A0" w:rsidRPr="00E023B0">
              <w:rPr>
                <w:b/>
              </w:rPr>
              <w:t>Тарифы</w:t>
            </w:r>
            <w:r w:rsidR="00BD21A0" w:rsidRPr="00E023B0">
              <w:rPr>
                <w:b/>
                <w:lang w:val="en-US"/>
              </w:rPr>
              <w:t>:</w:t>
            </w:r>
          </w:p>
        </w:tc>
        <w:tc>
          <w:tcPr>
            <w:tcW w:w="0" w:type="auto"/>
            <w:vAlign w:val="center"/>
            <w:hideMark/>
          </w:tcPr>
          <w:p w:rsidR="005445E9" w:rsidRPr="00E023B0" w:rsidRDefault="005445E9" w:rsidP="005445E9">
            <w:pPr>
              <w:rPr>
                <w:sz w:val="20"/>
                <w:szCs w:val="20"/>
              </w:rPr>
            </w:pPr>
          </w:p>
        </w:tc>
      </w:tr>
    </w:tbl>
    <w:p w:rsidR="000A6960" w:rsidRPr="00E023B0" w:rsidRDefault="000A6960" w:rsidP="000B35D7">
      <w:pPr>
        <w:pStyle w:val="21"/>
        <w:spacing w:after="0" w:line="240" w:lineRule="auto"/>
        <w:ind w:firstLine="426"/>
        <w:jc w:val="both"/>
      </w:pPr>
      <w:r w:rsidRPr="00E023B0">
        <w:rPr>
          <w:color w:val="000000"/>
          <w:spacing w:val="1"/>
        </w:rPr>
        <w:t xml:space="preserve">Бесперебойная, круглосуточная связь на территории </w:t>
      </w:r>
      <w:r w:rsidR="005445E9" w:rsidRPr="00E023B0">
        <w:rPr>
          <w:color w:val="000000"/>
          <w:spacing w:val="1"/>
          <w:lang w:val="ru-RU"/>
        </w:rPr>
        <w:t xml:space="preserve">Российской Федерации, </w:t>
      </w:r>
      <w:r w:rsidR="007014E9" w:rsidRPr="00E023B0">
        <w:rPr>
          <w:color w:val="000000"/>
          <w:spacing w:val="1"/>
          <w:lang w:val="ru-RU"/>
        </w:rPr>
        <w:t>за исключением ЛНР, ДНР, Запорожской и Херсонской областей, в соответствии с тарифными планами Исполнителя.</w:t>
      </w:r>
      <w:r w:rsidR="005445E9" w:rsidRPr="00E023B0">
        <w:rPr>
          <w:color w:val="000000"/>
          <w:spacing w:val="1"/>
          <w:lang w:val="ru-RU"/>
        </w:rPr>
        <w:t xml:space="preserve"> </w:t>
      </w:r>
      <w:r w:rsidRPr="00E023B0">
        <w:t xml:space="preserve">Гарантированное обеспечение конфиденциальности информации об абонентах и их переговорах, которая будет или может быть известна сотрудникам компании-оператора связи в процессе обслуживания абонентских номеров </w:t>
      </w:r>
      <w:r w:rsidRPr="00E023B0">
        <w:rPr>
          <w:color w:val="000000"/>
          <w:spacing w:val="1"/>
        </w:rPr>
        <w:t>Государственного заказчика</w:t>
      </w:r>
      <w:r w:rsidRPr="00E023B0">
        <w:t xml:space="preserve"> в соответствии с д</w:t>
      </w:r>
      <w:r w:rsidR="005F7696" w:rsidRPr="00E023B0">
        <w:t>ействующим законодательством РФ.</w:t>
      </w:r>
    </w:p>
    <w:p w:rsidR="007A6F8C" w:rsidRPr="00E023B0" w:rsidRDefault="000A6960" w:rsidP="000B35D7">
      <w:pPr>
        <w:pStyle w:val="21"/>
        <w:spacing w:after="0" w:line="240" w:lineRule="auto"/>
        <w:ind w:firstLine="426"/>
        <w:jc w:val="both"/>
        <w:rPr>
          <w:lang w:val="ru-RU"/>
        </w:rPr>
      </w:pPr>
      <w:r w:rsidRPr="00E023B0">
        <w:rPr>
          <w:lang w:val="ru-RU"/>
        </w:rPr>
        <w:t>Количественные показатели услуги:</w:t>
      </w:r>
    </w:p>
    <w:p w:rsidR="000A6960" w:rsidRPr="00E023B0" w:rsidRDefault="007A6F8C" w:rsidP="000B35D7">
      <w:pPr>
        <w:pStyle w:val="21"/>
        <w:spacing w:after="0" w:line="240" w:lineRule="auto"/>
        <w:ind w:firstLine="426"/>
        <w:jc w:val="both"/>
        <w:rPr>
          <w:lang w:val="ru-RU"/>
        </w:rPr>
      </w:pPr>
      <w:r w:rsidRPr="00E023B0">
        <w:rPr>
          <w:lang w:val="ru-RU"/>
        </w:rPr>
        <w:t xml:space="preserve">Тарифный план </w:t>
      </w:r>
      <w:r w:rsidR="0071333F" w:rsidRPr="00E023B0">
        <w:rPr>
          <w:lang w:val="ru-RU"/>
        </w:rPr>
        <w:t>1</w:t>
      </w:r>
    </w:p>
    <w:p w:rsidR="007A6F8C" w:rsidRPr="00E023B0" w:rsidRDefault="007A6F8C" w:rsidP="000B35D7">
      <w:pPr>
        <w:pStyle w:val="msobodytext2mailrucssattributepostfix"/>
        <w:spacing w:before="0" w:beforeAutospacing="0" w:after="0" w:afterAutospacing="0"/>
        <w:ind w:firstLine="426"/>
        <w:jc w:val="both"/>
      </w:pPr>
      <w:r w:rsidRPr="00E023B0">
        <w:t xml:space="preserve">Безлимитные звонки </w:t>
      </w:r>
    </w:p>
    <w:p w:rsidR="004D2581" w:rsidRPr="00E023B0" w:rsidRDefault="007A6F8C" w:rsidP="000B35D7">
      <w:pPr>
        <w:pStyle w:val="af6"/>
        <w:widowControl w:val="0"/>
        <w:autoSpaceDE w:val="0"/>
        <w:autoSpaceDN w:val="0"/>
        <w:adjustRightInd w:val="0"/>
        <w:spacing w:line="276" w:lineRule="auto"/>
        <w:ind w:left="0" w:firstLine="426"/>
      </w:pPr>
      <w:r w:rsidRPr="00E023B0">
        <w:t xml:space="preserve">- </w:t>
      </w:r>
      <w:r w:rsidR="00190223" w:rsidRPr="00E023B0">
        <w:t>9</w:t>
      </w:r>
      <w:r w:rsidR="00FC1104" w:rsidRPr="00E023B0">
        <w:t>00</w:t>
      </w:r>
      <w:r w:rsidRPr="00E023B0">
        <w:t xml:space="preserve"> минут исходящей связи по РФ</w:t>
      </w:r>
      <w:r w:rsidR="004D2581" w:rsidRPr="00E023B0">
        <w:t xml:space="preserve"> (единица измерения – минута);</w:t>
      </w:r>
    </w:p>
    <w:p w:rsidR="004D2581" w:rsidRPr="00E023B0" w:rsidRDefault="007A6F8C" w:rsidP="000B35D7">
      <w:pPr>
        <w:pStyle w:val="af6"/>
        <w:widowControl w:val="0"/>
        <w:autoSpaceDE w:val="0"/>
        <w:autoSpaceDN w:val="0"/>
        <w:adjustRightInd w:val="0"/>
        <w:spacing w:line="276" w:lineRule="auto"/>
        <w:ind w:left="0" w:firstLine="426"/>
      </w:pPr>
      <w:r w:rsidRPr="00E023B0">
        <w:t xml:space="preserve">- </w:t>
      </w:r>
      <w:r w:rsidR="00AA0FDF" w:rsidRPr="00E023B0">
        <w:t>35</w:t>
      </w:r>
      <w:r w:rsidRPr="00E023B0">
        <w:t xml:space="preserve"> Гб  Мобильного Интернета </w:t>
      </w:r>
      <w:r w:rsidR="004D2581" w:rsidRPr="00E023B0">
        <w:t>(единица измерения – Гигабайт);</w:t>
      </w:r>
    </w:p>
    <w:p w:rsidR="007A6F8C" w:rsidRPr="00E023B0" w:rsidRDefault="007A6F8C" w:rsidP="000B35D7">
      <w:pPr>
        <w:pStyle w:val="af6"/>
        <w:widowControl w:val="0"/>
        <w:autoSpaceDE w:val="0"/>
        <w:autoSpaceDN w:val="0"/>
        <w:adjustRightInd w:val="0"/>
        <w:spacing w:line="276" w:lineRule="auto"/>
        <w:ind w:left="0" w:firstLine="426"/>
      </w:pPr>
      <w:r w:rsidRPr="00E023B0">
        <w:t xml:space="preserve">- </w:t>
      </w:r>
      <w:r w:rsidR="00FC1104" w:rsidRPr="00E023B0">
        <w:t>300</w:t>
      </w:r>
      <w:r w:rsidRPr="00E023B0">
        <w:t xml:space="preserve"> </w:t>
      </w:r>
      <w:r w:rsidRPr="00E023B0">
        <w:rPr>
          <w:lang w:val="en-US"/>
        </w:rPr>
        <w:t>SMS</w:t>
      </w:r>
      <w:r w:rsidRPr="00E023B0">
        <w:t xml:space="preserve"> </w:t>
      </w:r>
      <w:r w:rsidR="00984207" w:rsidRPr="00E023B0">
        <w:t xml:space="preserve">/ </w:t>
      </w:r>
      <w:r w:rsidR="00984207" w:rsidRPr="00E023B0">
        <w:rPr>
          <w:lang w:val="en-US"/>
        </w:rPr>
        <w:t>MMS</w:t>
      </w:r>
      <w:r w:rsidR="00984207" w:rsidRPr="00E023B0">
        <w:t xml:space="preserve"> </w:t>
      </w:r>
      <w:r w:rsidR="004D2581" w:rsidRPr="00E023B0">
        <w:t>(единица измерения – штука);</w:t>
      </w:r>
    </w:p>
    <w:p w:rsidR="002D4A08" w:rsidRPr="00E023B0" w:rsidRDefault="002D4A08" w:rsidP="000B35D7">
      <w:pPr>
        <w:pStyle w:val="af6"/>
        <w:widowControl w:val="0"/>
        <w:autoSpaceDE w:val="0"/>
        <w:autoSpaceDN w:val="0"/>
        <w:adjustRightInd w:val="0"/>
        <w:spacing w:line="276" w:lineRule="auto"/>
        <w:ind w:left="0" w:firstLine="426"/>
      </w:pPr>
    </w:p>
    <w:p w:rsidR="00984207" w:rsidRPr="00E023B0" w:rsidRDefault="00984207" w:rsidP="000B35D7">
      <w:pPr>
        <w:pStyle w:val="21"/>
        <w:spacing w:after="0" w:line="240" w:lineRule="auto"/>
        <w:ind w:firstLine="426"/>
        <w:jc w:val="both"/>
        <w:rPr>
          <w:lang w:val="ru-RU"/>
        </w:rPr>
      </w:pPr>
      <w:r w:rsidRPr="00E023B0">
        <w:rPr>
          <w:lang w:val="ru-RU"/>
        </w:rPr>
        <w:t xml:space="preserve">Тарифный план </w:t>
      </w:r>
      <w:r w:rsidR="00FC1104" w:rsidRPr="00E023B0">
        <w:rPr>
          <w:lang w:val="ru-RU"/>
        </w:rPr>
        <w:t>2</w:t>
      </w:r>
    </w:p>
    <w:p w:rsidR="00984207" w:rsidRPr="00E023B0" w:rsidRDefault="00984207" w:rsidP="000B35D7">
      <w:pPr>
        <w:pStyle w:val="msobodytext2mailrucssattributepostfix"/>
        <w:spacing w:before="0" w:beforeAutospacing="0" w:after="0" w:afterAutospacing="0"/>
        <w:ind w:firstLine="426"/>
        <w:jc w:val="both"/>
      </w:pPr>
      <w:r w:rsidRPr="00E023B0">
        <w:t xml:space="preserve">Безлимитные звонки </w:t>
      </w:r>
    </w:p>
    <w:p w:rsidR="00984207" w:rsidRPr="00E023B0" w:rsidRDefault="00984207" w:rsidP="000B35D7">
      <w:pPr>
        <w:pStyle w:val="af6"/>
        <w:widowControl w:val="0"/>
        <w:autoSpaceDE w:val="0"/>
        <w:autoSpaceDN w:val="0"/>
        <w:adjustRightInd w:val="0"/>
        <w:spacing w:line="276" w:lineRule="auto"/>
        <w:ind w:left="0" w:firstLine="426"/>
      </w:pPr>
      <w:r w:rsidRPr="00E023B0">
        <w:t xml:space="preserve">- </w:t>
      </w:r>
      <w:r w:rsidR="00FC1104" w:rsidRPr="00E023B0">
        <w:t>400</w:t>
      </w:r>
      <w:r w:rsidRPr="00E023B0">
        <w:t xml:space="preserve"> минут исходя</w:t>
      </w:r>
      <w:r w:rsidR="00394D69" w:rsidRPr="00E023B0">
        <w:t>щей связи по РФ</w:t>
      </w:r>
      <w:r w:rsidRPr="00E023B0">
        <w:t xml:space="preserve"> (единица измерения – минута);</w:t>
      </w:r>
    </w:p>
    <w:p w:rsidR="00984207" w:rsidRPr="00E023B0" w:rsidRDefault="00984207" w:rsidP="000B35D7">
      <w:pPr>
        <w:pStyle w:val="af6"/>
        <w:widowControl w:val="0"/>
        <w:autoSpaceDE w:val="0"/>
        <w:autoSpaceDN w:val="0"/>
        <w:adjustRightInd w:val="0"/>
        <w:spacing w:line="276" w:lineRule="auto"/>
        <w:ind w:left="0" w:firstLine="426"/>
      </w:pPr>
      <w:r w:rsidRPr="00E023B0">
        <w:t>- 1 Гб  Мобильного Интернета (единица измерения – Гигабайт);</w:t>
      </w:r>
    </w:p>
    <w:p w:rsidR="00984207" w:rsidRPr="00E023B0" w:rsidRDefault="00984207" w:rsidP="000B35D7">
      <w:pPr>
        <w:pStyle w:val="af6"/>
        <w:widowControl w:val="0"/>
        <w:autoSpaceDE w:val="0"/>
        <w:autoSpaceDN w:val="0"/>
        <w:adjustRightInd w:val="0"/>
        <w:spacing w:line="276" w:lineRule="auto"/>
        <w:ind w:left="0" w:firstLine="426"/>
      </w:pPr>
      <w:r w:rsidRPr="00E023B0">
        <w:t xml:space="preserve">- 100 </w:t>
      </w:r>
      <w:r w:rsidRPr="00E023B0">
        <w:rPr>
          <w:lang w:val="en-US"/>
        </w:rPr>
        <w:t>SMS</w:t>
      </w:r>
      <w:r w:rsidRPr="00E023B0">
        <w:t xml:space="preserve"> / </w:t>
      </w:r>
      <w:r w:rsidRPr="00E023B0">
        <w:rPr>
          <w:lang w:val="en-US"/>
        </w:rPr>
        <w:t>MMS</w:t>
      </w:r>
      <w:r w:rsidRPr="00E023B0">
        <w:t xml:space="preserve"> (единица измерения – штука);</w:t>
      </w:r>
    </w:p>
    <w:p w:rsidR="000A6960" w:rsidRPr="00E023B0" w:rsidRDefault="000A6960" w:rsidP="000B35D7">
      <w:pPr>
        <w:pStyle w:val="af6"/>
        <w:ind w:left="0" w:firstLine="426"/>
        <w:jc w:val="both"/>
        <w:rPr>
          <w:color w:val="000000"/>
          <w:spacing w:val="1"/>
        </w:rPr>
      </w:pPr>
      <w:r w:rsidRPr="00E023B0">
        <w:rPr>
          <w:color w:val="000000"/>
        </w:rPr>
        <w:lastRenderedPageBreak/>
        <w:t xml:space="preserve">В ходе исполнения Контракта, по требованию </w:t>
      </w:r>
      <w:r w:rsidRPr="00E023B0">
        <w:rPr>
          <w:color w:val="000000"/>
          <w:spacing w:val="1"/>
        </w:rPr>
        <w:t>Государственного заказчика, предусмотрено:</w:t>
      </w:r>
    </w:p>
    <w:p w:rsidR="000A6960" w:rsidRPr="00E023B0" w:rsidRDefault="000A6960" w:rsidP="000B35D7">
      <w:pPr>
        <w:pStyle w:val="21"/>
        <w:spacing w:after="0" w:line="240" w:lineRule="auto"/>
        <w:ind w:firstLine="426"/>
        <w:jc w:val="both"/>
      </w:pPr>
      <w:r w:rsidRPr="00E023B0">
        <w:t>- возможность получения детализированного отчета по датам и продолжительности телефонных разговоров;</w:t>
      </w:r>
    </w:p>
    <w:p w:rsidR="000A6960" w:rsidRPr="00E023B0" w:rsidRDefault="000A6960" w:rsidP="000B35D7">
      <w:pPr>
        <w:pStyle w:val="21"/>
        <w:spacing w:after="0" w:line="240" w:lineRule="auto"/>
        <w:ind w:firstLine="426"/>
        <w:jc w:val="both"/>
      </w:pPr>
      <w:r w:rsidRPr="00E023B0">
        <w:t>- обеспечение бесплатного справочно-информационного обслуживания;</w:t>
      </w:r>
    </w:p>
    <w:p w:rsidR="000A6960" w:rsidRPr="00E023B0" w:rsidRDefault="000A6960" w:rsidP="000B35D7">
      <w:pPr>
        <w:ind w:firstLine="426"/>
        <w:rPr>
          <w:color w:val="000000"/>
        </w:rPr>
      </w:pPr>
      <w:r w:rsidRPr="00E023B0">
        <w:rPr>
          <w:color w:val="000000"/>
        </w:rPr>
        <w:t xml:space="preserve">-  бесплатная замена утерянной или поврежденной </w:t>
      </w:r>
      <w:r w:rsidRPr="00E023B0">
        <w:rPr>
          <w:color w:val="000000"/>
          <w:lang w:val="en-US"/>
        </w:rPr>
        <w:t>SIM</w:t>
      </w:r>
      <w:r w:rsidRPr="00E023B0">
        <w:rPr>
          <w:color w:val="000000"/>
        </w:rPr>
        <w:t>-карты в течение 24 часов с момента обращения;</w:t>
      </w:r>
    </w:p>
    <w:p w:rsidR="000A6960" w:rsidRPr="00E023B0" w:rsidRDefault="000A6960" w:rsidP="000B35D7">
      <w:pPr>
        <w:pStyle w:val="21"/>
        <w:spacing w:after="0" w:line="240" w:lineRule="auto"/>
        <w:ind w:firstLine="426"/>
        <w:jc w:val="both"/>
        <w:rPr>
          <w:lang w:val="ru-RU"/>
        </w:rPr>
      </w:pPr>
      <w:r w:rsidRPr="00E023B0">
        <w:t>Учет соединений производится по местному времени.</w:t>
      </w:r>
    </w:p>
    <w:p w:rsidR="00E322A2" w:rsidRPr="00E023B0" w:rsidRDefault="00E322A2" w:rsidP="000B35D7">
      <w:pPr>
        <w:pStyle w:val="21"/>
        <w:spacing w:after="0" w:line="240" w:lineRule="auto"/>
        <w:ind w:firstLine="426"/>
        <w:jc w:val="both"/>
        <w:rPr>
          <w:lang w:val="ru-RU"/>
        </w:rPr>
      </w:pPr>
    </w:p>
    <w:p w:rsidR="00E322A2" w:rsidRPr="00E023B0" w:rsidRDefault="00E322A2" w:rsidP="00E322A2">
      <w:pPr>
        <w:pStyle w:val="21"/>
        <w:spacing w:after="0" w:line="240" w:lineRule="auto"/>
        <w:ind w:firstLine="425"/>
        <w:jc w:val="both"/>
        <w:rPr>
          <w:lang w:val="ru-RU"/>
        </w:rPr>
      </w:pPr>
      <w:r w:rsidRPr="00E023B0">
        <w:rPr>
          <w:lang w:val="ru-RU"/>
        </w:rPr>
        <w:t>Тарифный план 3</w:t>
      </w:r>
    </w:p>
    <w:p w:rsidR="00E322A2" w:rsidRPr="00E023B0" w:rsidRDefault="00E322A2" w:rsidP="00E322A2">
      <w:pPr>
        <w:pStyle w:val="21"/>
        <w:spacing w:after="0" w:line="240" w:lineRule="auto"/>
        <w:ind w:firstLine="425"/>
        <w:jc w:val="both"/>
        <w:rPr>
          <w:lang w:val="ru-RU"/>
        </w:rPr>
      </w:pPr>
      <w:r w:rsidRPr="00E023B0">
        <w:rPr>
          <w:lang w:val="ru-RU"/>
        </w:rPr>
        <w:t xml:space="preserve">Безлимитные звонки </w:t>
      </w:r>
    </w:p>
    <w:p w:rsidR="00E322A2" w:rsidRPr="00E023B0" w:rsidRDefault="00E322A2" w:rsidP="00E322A2">
      <w:pPr>
        <w:pStyle w:val="21"/>
        <w:spacing w:after="0" w:line="240" w:lineRule="auto"/>
        <w:ind w:firstLine="425"/>
        <w:jc w:val="both"/>
        <w:rPr>
          <w:lang w:val="ru-RU"/>
        </w:rPr>
      </w:pPr>
      <w:r w:rsidRPr="00E023B0">
        <w:rPr>
          <w:lang w:val="ru-RU"/>
        </w:rPr>
        <w:t>- 1100 минут исходящей связи по РФ (единица измерения – минута);</w:t>
      </w:r>
    </w:p>
    <w:p w:rsidR="00E322A2" w:rsidRPr="00E023B0" w:rsidRDefault="00E322A2" w:rsidP="00E322A2">
      <w:pPr>
        <w:pStyle w:val="21"/>
        <w:spacing w:line="240" w:lineRule="auto"/>
        <w:ind w:firstLine="425"/>
        <w:jc w:val="both"/>
        <w:rPr>
          <w:lang w:val="ru-RU"/>
        </w:rPr>
      </w:pPr>
      <w:r w:rsidRPr="00E023B0">
        <w:rPr>
          <w:lang w:val="ru-RU"/>
        </w:rPr>
        <w:t>- 60 Гб  Мобильного Интернета (единица измерения – Гигабайт);</w:t>
      </w:r>
    </w:p>
    <w:p w:rsidR="00E322A2" w:rsidRPr="00E023B0" w:rsidRDefault="00E322A2" w:rsidP="00E322A2">
      <w:pPr>
        <w:pStyle w:val="21"/>
        <w:spacing w:after="0" w:line="240" w:lineRule="auto"/>
        <w:ind w:firstLine="425"/>
        <w:jc w:val="both"/>
        <w:rPr>
          <w:lang w:val="ru-RU"/>
        </w:rPr>
      </w:pPr>
      <w:r w:rsidRPr="00E023B0">
        <w:rPr>
          <w:lang w:val="ru-RU"/>
        </w:rPr>
        <w:t>- 500 SMS / MMS (единица измерения – штука);</w:t>
      </w:r>
    </w:p>
    <w:p w:rsidR="000A6960" w:rsidRPr="007A674C" w:rsidRDefault="000A6960" w:rsidP="000B35D7">
      <w:pPr>
        <w:ind w:firstLine="426"/>
        <w:jc w:val="center"/>
        <w:rPr>
          <w:rFonts w:ascii="XO Thames" w:hAnsi="XO Thames"/>
          <w:b/>
        </w:rPr>
      </w:pPr>
    </w:p>
    <w:tbl>
      <w:tblPr>
        <w:tblW w:w="8952" w:type="dxa"/>
        <w:tblCellSpacing w:w="0" w:type="dxa"/>
        <w:tblInd w:w="284" w:type="dxa"/>
        <w:tblCellMar>
          <w:left w:w="0" w:type="dxa"/>
          <w:right w:w="0" w:type="dxa"/>
        </w:tblCellMar>
        <w:tblLook w:val="0000"/>
      </w:tblPr>
      <w:tblGrid>
        <w:gridCol w:w="4820"/>
        <w:gridCol w:w="4132"/>
      </w:tblGrid>
      <w:tr w:rsidR="000A6960" w:rsidRPr="007A674C" w:rsidTr="000A6960">
        <w:trPr>
          <w:tblCellSpacing w:w="0" w:type="dxa"/>
        </w:trPr>
        <w:tc>
          <w:tcPr>
            <w:tcW w:w="4820" w:type="dxa"/>
          </w:tcPr>
          <w:p w:rsidR="000A6960" w:rsidRPr="00E023B0" w:rsidRDefault="000A6960" w:rsidP="00C236A6">
            <w:pPr>
              <w:rPr>
                <w:b/>
                <w:bCs/>
              </w:rPr>
            </w:pPr>
            <w:r w:rsidRPr="00E023B0">
              <w:rPr>
                <w:b/>
                <w:bCs/>
              </w:rPr>
              <w:t>Государственный заказчик</w:t>
            </w:r>
          </w:p>
          <w:p w:rsidR="000A6960" w:rsidRPr="00E023B0" w:rsidRDefault="000A6960" w:rsidP="00C236A6"/>
        </w:tc>
        <w:tc>
          <w:tcPr>
            <w:tcW w:w="4132" w:type="dxa"/>
          </w:tcPr>
          <w:p w:rsidR="000A6960" w:rsidRPr="00E023B0" w:rsidRDefault="000A6960" w:rsidP="00C236A6">
            <w:pPr>
              <w:rPr>
                <w:b/>
                <w:bCs/>
              </w:rPr>
            </w:pPr>
            <w:r w:rsidRPr="00E023B0">
              <w:rPr>
                <w:b/>
                <w:bCs/>
              </w:rPr>
              <w:t>Исполнитель</w:t>
            </w:r>
          </w:p>
          <w:p w:rsidR="000A6960" w:rsidRPr="00E023B0" w:rsidRDefault="000A6960" w:rsidP="00C236A6"/>
        </w:tc>
      </w:tr>
      <w:tr w:rsidR="000A6960" w:rsidRPr="007A674C" w:rsidTr="000A6960">
        <w:trPr>
          <w:trHeight w:val="663"/>
          <w:tblCellSpacing w:w="0" w:type="dxa"/>
        </w:trPr>
        <w:tc>
          <w:tcPr>
            <w:tcW w:w="4820" w:type="dxa"/>
          </w:tcPr>
          <w:p w:rsidR="000A6960" w:rsidRPr="007A674C" w:rsidRDefault="000A6960" w:rsidP="00C236A6">
            <w:pPr>
              <w:rPr>
                <w:rFonts w:ascii="XO Thames" w:hAnsi="XO Thames"/>
              </w:rPr>
            </w:pPr>
          </w:p>
        </w:tc>
        <w:tc>
          <w:tcPr>
            <w:tcW w:w="4132" w:type="dxa"/>
          </w:tcPr>
          <w:p w:rsidR="000A6960" w:rsidRPr="007A674C" w:rsidRDefault="000A6960" w:rsidP="00C236A6">
            <w:pPr>
              <w:rPr>
                <w:rFonts w:ascii="XO Thames" w:hAnsi="XO Thames"/>
              </w:rPr>
            </w:pPr>
          </w:p>
        </w:tc>
      </w:tr>
      <w:tr w:rsidR="000A6960" w:rsidRPr="007A674C" w:rsidTr="000A6960">
        <w:trPr>
          <w:tblCellSpacing w:w="0" w:type="dxa"/>
        </w:trPr>
        <w:tc>
          <w:tcPr>
            <w:tcW w:w="4820" w:type="dxa"/>
          </w:tcPr>
          <w:p w:rsidR="000A6960" w:rsidRPr="007A674C" w:rsidRDefault="000A6960" w:rsidP="00C236A6">
            <w:pPr>
              <w:rPr>
                <w:rFonts w:ascii="XO Thames" w:hAnsi="XO Thames"/>
                <w:bCs/>
              </w:rPr>
            </w:pPr>
            <w:r w:rsidRPr="007A674C">
              <w:rPr>
                <w:rFonts w:ascii="XO Thames" w:hAnsi="XO Thames"/>
                <w:b/>
                <w:bCs/>
              </w:rPr>
              <w:t xml:space="preserve">_______________ </w:t>
            </w:r>
            <w:r w:rsidR="00D513BB">
              <w:rPr>
                <w:bCs/>
              </w:rPr>
              <w:t>А</w:t>
            </w:r>
            <w:r w:rsidR="0020086D" w:rsidRPr="0020086D">
              <w:rPr>
                <w:bCs/>
              </w:rPr>
              <w:t>.</w:t>
            </w:r>
            <w:r w:rsidR="00D513BB">
              <w:rPr>
                <w:bCs/>
              </w:rPr>
              <w:t>А</w:t>
            </w:r>
            <w:r w:rsidR="0020086D" w:rsidRPr="0020086D">
              <w:rPr>
                <w:bCs/>
              </w:rPr>
              <w:t xml:space="preserve">. </w:t>
            </w:r>
            <w:r w:rsidR="00D513BB" w:rsidRPr="00D513BB">
              <w:rPr>
                <w:bCs/>
              </w:rPr>
              <w:t>Васильев</w:t>
            </w:r>
          </w:p>
          <w:p w:rsidR="000A6960" w:rsidRPr="007A674C" w:rsidRDefault="000A6960" w:rsidP="00C236A6">
            <w:pPr>
              <w:rPr>
                <w:rFonts w:ascii="XO Thames" w:hAnsi="XO Thames"/>
              </w:rPr>
            </w:pPr>
            <w:r w:rsidRPr="007A674C">
              <w:rPr>
                <w:rFonts w:ascii="XO Thames" w:hAnsi="XO Thames"/>
                <w:bCs/>
              </w:rPr>
              <w:t xml:space="preserve">            М.П.</w:t>
            </w:r>
          </w:p>
        </w:tc>
        <w:tc>
          <w:tcPr>
            <w:tcW w:w="4132" w:type="dxa"/>
          </w:tcPr>
          <w:p w:rsidR="00043020" w:rsidRPr="007A674C" w:rsidRDefault="000A6960" w:rsidP="00043020">
            <w:pPr>
              <w:rPr>
                <w:rFonts w:ascii="XO Thames" w:hAnsi="XO Thames"/>
                <w:b/>
                <w:bCs/>
              </w:rPr>
            </w:pPr>
            <w:r w:rsidRPr="007A674C">
              <w:rPr>
                <w:rFonts w:ascii="XO Thames" w:hAnsi="XO Thames"/>
                <w:b/>
                <w:bCs/>
              </w:rPr>
              <w:t>_________________</w:t>
            </w:r>
            <w:r w:rsidR="00F42E0B" w:rsidRPr="007A674C">
              <w:rPr>
                <w:rFonts w:ascii="XO Thames" w:hAnsi="XO Thames"/>
              </w:rPr>
              <w:t xml:space="preserve"> </w:t>
            </w:r>
            <w:r w:rsidR="00FF1BC9" w:rsidRPr="007A674C">
              <w:rPr>
                <w:rFonts w:ascii="XO Thames" w:hAnsi="XO Thames"/>
              </w:rPr>
              <w:t>___________</w:t>
            </w:r>
          </w:p>
          <w:p w:rsidR="000A6960" w:rsidRPr="007A674C" w:rsidRDefault="000A6960" w:rsidP="00043020">
            <w:pPr>
              <w:rPr>
                <w:rFonts w:ascii="XO Thames" w:hAnsi="XO Thames"/>
              </w:rPr>
            </w:pPr>
            <w:r w:rsidRPr="007A674C">
              <w:rPr>
                <w:rFonts w:ascii="XO Thames" w:hAnsi="XO Thames"/>
              </w:rPr>
              <w:t xml:space="preserve">               М.П.</w:t>
            </w:r>
          </w:p>
        </w:tc>
      </w:tr>
    </w:tbl>
    <w:p w:rsidR="000A6960" w:rsidRPr="007A674C" w:rsidRDefault="000A6960" w:rsidP="00B0350A">
      <w:pPr>
        <w:rPr>
          <w:rFonts w:ascii="XO Thames" w:hAnsi="XO Thames"/>
          <w:b/>
        </w:rPr>
      </w:pPr>
    </w:p>
    <w:sectPr w:rsidR="000A6960" w:rsidRPr="007A674C" w:rsidSect="002214D2">
      <w:headerReference w:type="default" r:id="rId9"/>
      <w:pgSz w:w="11907" w:h="16840"/>
      <w:pgMar w:top="1134" w:right="850" w:bottom="1134" w:left="1701" w:header="720" w:footer="720"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A38" w:rsidRDefault="003F1A38" w:rsidP="00991B96">
      <w:r>
        <w:separator/>
      </w:r>
    </w:p>
  </w:endnote>
  <w:endnote w:type="continuationSeparator" w:id="0">
    <w:p w:rsidR="003F1A38" w:rsidRDefault="003F1A38" w:rsidP="00991B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A38" w:rsidRDefault="003F1A38" w:rsidP="00991B96">
      <w:r>
        <w:separator/>
      </w:r>
    </w:p>
  </w:footnote>
  <w:footnote w:type="continuationSeparator" w:id="0">
    <w:p w:rsidR="003F1A38" w:rsidRDefault="003F1A38" w:rsidP="00991B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418" w:rsidRPr="002214D2" w:rsidRDefault="007D3418">
    <w:pPr>
      <w:pStyle w:val="af0"/>
      <w:jc w:val="center"/>
      <w:rPr>
        <w:sz w:val="22"/>
        <w:szCs w:val="22"/>
      </w:rPr>
    </w:pPr>
    <w:r w:rsidRPr="002214D2">
      <w:rPr>
        <w:sz w:val="22"/>
        <w:szCs w:val="22"/>
      </w:rPr>
      <w:fldChar w:fldCharType="begin"/>
    </w:r>
    <w:r w:rsidRPr="002214D2">
      <w:rPr>
        <w:sz w:val="22"/>
        <w:szCs w:val="22"/>
      </w:rPr>
      <w:instrText>PAGE   \* MERGEFORMAT</w:instrText>
    </w:r>
    <w:r w:rsidRPr="002214D2">
      <w:rPr>
        <w:sz w:val="22"/>
        <w:szCs w:val="22"/>
      </w:rPr>
      <w:fldChar w:fldCharType="separate"/>
    </w:r>
    <w:r w:rsidR="0012045C">
      <w:rPr>
        <w:noProof/>
        <w:sz w:val="22"/>
        <w:szCs w:val="22"/>
      </w:rPr>
      <w:t>10</w:t>
    </w:r>
    <w:r w:rsidRPr="002214D2">
      <w:rPr>
        <w:sz w:val="22"/>
        <w:szCs w:val="22"/>
      </w:rPr>
      <w:fldChar w:fldCharType="end"/>
    </w:r>
  </w:p>
  <w:p w:rsidR="007D3418" w:rsidRDefault="007D3418">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C3AEFB8"/>
    <w:lvl w:ilvl="0">
      <w:start w:val="1"/>
      <w:numFmt w:val="bullet"/>
      <w:pStyle w:val="a"/>
      <w:lvlText w:val=""/>
      <w:lvlJc w:val="left"/>
      <w:pPr>
        <w:tabs>
          <w:tab w:val="num" w:pos="360"/>
        </w:tabs>
        <w:ind w:left="360" w:hanging="360"/>
      </w:pPr>
      <w:rPr>
        <w:rFonts w:ascii="Symbol" w:hAnsi="Symbol" w:hint="default"/>
      </w:rPr>
    </w:lvl>
  </w:abstractNum>
  <w:abstractNum w:abstractNumId="1">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862"/>
        </w:tabs>
        <w:ind w:left="186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0F0A2B87"/>
    <w:multiLevelType w:val="hybridMultilevel"/>
    <w:tmpl w:val="3866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912132"/>
    <w:multiLevelType w:val="hybridMultilevel"/>
    <w:tmpl w:val="BAEC5FDC"/>
    <w:lvl w:ilvl="0" w:tplc="F9E2F330">
      <w:start w:val="3"/>
      <w:numFmt w:val="decimal"/>
      <w:lvlText w:val="%1."/>
      <w:lvlJc w:val="left"/>
      <w:pPr>
        <w:tabs>
          <w:tab w:val="num" w:pos="720"/>
        </w:tabs>
        <w:ind w:left="720" w:hanging="360"/>
      </w:pPr>
      <w:rPr>
        <w:rFonts w:hint="default"/>
      </w:rPr>
    </w:lvl>
    <w:lvl w:ilvl="1" w:tplc="02A4CFEE">
      <w:numFmt w:val="none"/>
      <w:lvlText w:val=""/>
      <w:lvlJc w:val="left"/>
      <w:pPr>
        <w:tabs>
          <w:tab w:val="num" w:pos="360"/>
        </w:tabs>
      </w:pPr>
    </w:lvl>
    <w:lvl w:ilvl="2" w:tplc="8B1AD0F8">
      <w:numFmt w:val="none"/>
      <w:lvlText w:val=""/>
      <w:lvlJc w:val="left"/>
      <w:pPr>
        <w:tabs>
          <w:tab w:val="num" w:pos="360"/>
        </w:tabs>
      </w:pPr>
    </w:lvl>
    <w:lvl w:ilvl="3" w:tplc="44E43F10">
      <w:numFmt w:val="none"/>
      <w:lvlText w:val=""/>
      <w:lvlJc w:val="left"/>
      <w:pPr>
        <w:tabs>
          <w:tab w:val="num" w:pos="360"/>
        </w:tabs>
      </w:pPr>
    </w:lvl>
    <w:lvl w:ilvl="4" w:tplc="9D94E056">
      <w:numFmt w:val="none"/>
      <w:lvlText w:val=""/>
      <w:lvlJc w:val="left"/>
      <w:pPr>
        <w:tabs>
          <w:tab w:val="num" w:pos="360"/>
        </w:tabs>
      </w:pPr>
    </w:lvl>
    <w:lvl w:ilvl="5" w:tplc="EB280428">
      <w:numFmt w:val="none"/>
      <w:lvlText w:val=""/>
      <w:lvlJc w:val="left"/>
      <w:pPr>
        <w:tabs>
          <w:tab w:val="num" w:pos="360"/>
        </w:tabs>
      </w:pPr>
    </w:lvl>
    <w:lvl w:ilvl="6" w:tplc="D172A68E">
      <w:numFmt w:val="none"/>
      <w:lvlText w:val=""/>
      <w:lvlJc w:val="left"/>
      <w:pPr>
        <w:tabs>
          <w:tab w:val="num" w:pos="360"/>
        </w:tabs>
      </w:pPr>
    </w:lvl>
    <w:lvl w:ilvl="7" w:tplc="2E7EDE0E">
      <w:numFmt w:val="none"/>
      <w:lvlText w:val=""/>
      <w:lvlJc w:val="left"/>
      <w:pPr>
        <w:tabs>
          <w:tab w:val="num" w:pos="360"/>
        </w:tabs>
      </w:pPr>
    </w:lvl>
    <w:lvl w:ilvl="8" w:tplc="78724CE8">
      <w:numFmt w:val="none"/>
      <w:lvlText w:val=""/>
      <w:lvlJc w:val="left"/>
      <w:pPr>
        <w:tabs>
          <w:tab w:val="num" w:pos="360"/>
        </w:tabs>
      </w:pPr>
    </w:lvl>
  </w:abstractNum>
  <w:abstractNum w:abstractNumId="4">
    <w:nsid w:val="215F763D"/>
    <w:multiLevelType w:val="multilevel"/>
    <w:tmpl w:val="972C11A0"/>
    <w:lvl w:ilvl="0">
      <w:start w:val="5"/>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46D1072D"/>
    <w:multiLevelType w:val="hybridMultilevel"/>
    <w:tmpl w:val="DD2ED71A"/>
    <w:lvl w:ilvl="0" w:tplc="700A94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D432A1C"/>
    <w:multiLevelType w:val="hybridMultilevel"/>
    <w:tmpl w:val="C9C08970"/>
    <w:lvl w:ilvl="0" w:tplc="FD042B94">
      <w:start w:val="1"/>
      <w:numFmt w:val="decimal"/>
      <w:lvlText w:val="%1."/>
      <w:lvlJc w:val="left"/>
      <w:pPr>
        <w:tabs>
          <w:tab w:val="num" w:pos="720"/>
        </w:tabs>
        <w:ind w:left="720" w:hanging="360"/>
      </w:pPr>
      <w:rPr>
        <w:rFonts w:hint="default"/>
      </w:rPr>
    </w:lvl>
    <w:lvl w:ilvl="1" w:tplc="280CACCE">
      <w:numFmt w:val="none"/>
      <w:lvlText w:val=""/>
      <w:lvlJc w:val="left"/>
      <w:pPr>
        <w:tabs>
          <w:tab w:val="num" w:pos="360"/>
        </w:tabs>
      </w:pPr>
    </w:lvl>
    <w:lvl w:ilvl="2" w:tplc="D07E0E1E">
      <w:numFmt w:val="none"/>
      <w:lvlText w:val=""/>
      <w:lvlJc w:val="left"/>
      <w:pPr>
        <w:tabs>
          <w:tab w:val="num" w:pos="360"/>
        </w:tabs>
      </w:pPr>
    </w:lvl>
    <w:lvl w:ilvl="3" w:tplc="D1F8D1EE">
      <w:numFmt w:val="none"/>
      <w:lvlText w:val=""/>
      <w:lvlJc w:val="left"/>
      <w:pPr>
        <w:tabs>
          <w:tab w:val="num" w:pos="360"/>
        </w:tabs>
      </w:pPr>
    </w:lvl>
    <w:lvl w:ilvl="4" w:tplc="43A2F446">
      <w:numFmt w:val="none"/>
      <w:lvlText w:val=""/>
      <w:lvlJc w:val="left"/>
      <w:pPr>
        <w:tabs>
          <w:tab w:val="num" w:pos="360"/>
        </w:tabs>
      </w:pPr>
    </w:lvl>
    <w:lvl w:ilvl="5" w:tplc="B12C6A00">
      <w:numFmt w:val="none"/>
      <w:lvlText w:val=""/>
      <w:lvlJc w:val="left"/>
      <w:pPr>
        <w:tabs>
          <w:tab w:val="num" w:pos="360"/>
        </w:tabs>
      </w:pPr>
    </w:lvl>
    <w:lvl w:ilvl="6" w:tplc="F2FC5772">
      <w:numFmt w:val="none"/>
      <w:lvlText w:val=""/>
      <w:lvlJc w:val="left"/>
      <w:pPr>
        <w:tabs>
          <w:tab w:val="num" w:pos="360"/>
        </w:tabs>
      </w:pPr>
    </w:lvl>
    <w:lvl w:ilvl="7" w:tplc="4AB8F07A">
      <w:numFmt w:val="none"/>
      <w:lvlText w:val=""/>
      <w:lvlJc w:val="left"/>
      <w:pPr>
        <w:tabs>
          <w:tab w:val="num" w:pos="360"/>
        </w:tabs>
      </w:pPr>
    </w:lvl>
    <w:lvl w:ilvl="8" w:tplc="0928A6C4">
      <w:numFmt w:val="none"/>
      <w:lvlText w:val=""/>
      <w:lvlJc w:val="left"/>
      <w:pPr>
        <w:tabs>
          <w:tab w:val="num" w:pos="360"/>
        </w:tabs>
      </w:pPr>
    </w:lvl>
  </w:abstractNum>
  <w:abstractNum w:abstractNumId="7">
    <w:nsid w:val="6CB76B28"/>
    <w:multiLevelType w:val="hybridMultilevel"/>
    <w:tmpl w:val="68CE0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6"/>
  </w:num>
  <w:num w:numId="10">
    <w:abstractNumId w:val="3"/>
  </w:num>
  <w:num w:numId="11">
    <w:abstractNumId w:val="0"/>
  </w:num>
  <w:num w:numId="12">
    <w:abstractNumId w:val="4"/>
  </w:num>
  <w:num w:numId="13">
    <w:abstractNumId w:val="7"/>
  </w:num>
  <w:num w:numId="14">
    <w:abstractNumId w:val="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rsids>
    <w:rsidRoot w:val="00133D20"/>
    <w:rsid w:val="00001800"/>
    <w:rsid w:val="000024A5"/>
    <w:rsid w:val="000116F1"/>
    <w:rsid w:val="00017575"/>
    <w:rsid w:val="00017C65"/>
    <w:rsid w:val="00022A3F"/>
    <w:rsid w:val="0002752B"/>
    <w:rsid w:val="0003134A"/>
    <w:rsid w:val="0003572B"/>
    <w:rsid w:val="00043020"/>
    <w:rsid w:val="0004604F"/>
    <w:rsid w:val="00046ECC"/>
    <w:rsid w:val="00047D80"/>
    <w:rsid w:val="00055327"/>
    <w:rsid w:val="0007252E"/>
    <w:rsid w:val="00072B01"/>
    <w:rsid w:val="00072E4D"/>
    <w:rsid w:val="000734A7"/>
    <w:rsid w:val="00080E67"/>
    <w:rsid w:val="000904D3"/>
    <w:rsid w:val="000A25F2"/>
    <w:rsid w:val="000A6960"/>
    <w:rsid w:val="000B35D7"/>
    <w:rsid w:val="000B45B6"/>
    <w:rsid w:val="000B6326"/>
    <w:rsid w:val="000C1856"/>
    <w:rsid w:val="000D0192"/>
    <w:rsid w:val="000D5F21"/>
    <w:rsid w:val="000D6E4B"/>
    <w:rsid w:val="000E57B6"/>
    <w:rsid w:val="000F4C94"/>
    <w:rsid w:val="001043CC"/>
    <w:rsid w:val="001156C8"/>
    <w:rsid w:val="0012045C"/>
    <w:rsid w:val="00121713"/>
    <w:rsid w:val="0013212B"/>
    <w:rsid w:val="00133532"/>
    <w:rsid w:val="00133D20"/>
    <w:rsid w:val="00146F2C"/>
    <w:rsid w:val="00164040"/>
    <w:rsid w:val="00164957"/>
    <w:rsid w:val="001809E1"/>
    <w:rsid w:val="00186AAD"/>
    <w:rsid w:val="001876EF"/>
    <w:rsid w:val="00190223"/>
    <w:rsid w:val="00195630"/>
    <w:rsid w:val="001A237C"/>
    <w:rsid w:val="001A66CC"/>
    <w:rsid w:val="001B3382"/>
    <w:rsid w:val="001C3A9B"/>
    <w:rsid w:val="001C793D"/>
    <w:rsid w:val="001D3FD6"/>
    <w:rsid w:val="001E0BFF"/>
    <w:rsid w:val="001E15F6"/>
    <w:rsid w:val="001E3BB2"/>
    <w:rsid w:val="001E3BD4"/>
    <w:rsid w:val="001E50B6"/>
    <w:rsid w:val="001F1B74"/>
    <w:rsid w:val="001F3077"/>
    <w:rsid w:val="0020086D"/>
    <w:rsid w:val="00201C10"/>
    <w:rsid w:val="00204450"/>
    <w:rsid w:val="00207955"/>
    <w:rsid w:val="0021407D"/>
    <w:rsid w:val="002214D2"/>
    <w:rsid w:val="0022403A"/>
    <w:rsid w:val="00226054"/>
    <w:rsid w:val="002263F4"/>
    <w:rsid w:val="00236336"/>
    <w:rsid w:val="00246A32"/>
    <w:rsid w:val="0025473F"/>
    <w:rsid w:val="00255048"/>
    <w:rsid w:val="00260FFB"/>
    <w:rsid w:val="00264717"/>
    <w:rsid w:val="00272A23"/>
    <w:rsid w:val="00286C5C"/>
    <w:rsid w:val="002919F2"/>
    <w:rsid w:val="002953B5"/>
    <w:rsid w:val="00297F1A"/>
    <w:rsid w:val="002A4D3A"/>
    <w:rsid w:val="002A627A"/>
    <w:rsid w:val="002A6D20"/>
    <w:rsid w:val="002B04BE"/>
    <w:rsid w:val="002B5E19"/>
    <w:rsid w:val="002B73B9"/>
    <w:rsid w:val="002C23D0"/>
    <w:rsid w:val="002D4A08"/>
    <w:rsid w:val="002D6612"/>
    <w:rsid w:val="002E0F6F"/>
    <w:rsid w:val="002F7481"/>
    <w:rsid w:val="002F78D2"/>
    <w:rsid w:val="00300A52"/>
    <w:rsid w:val="00301389"/>
    <w:rsid w:val="00307294"/>
    <w:rsid w:val="003103B8"/>
    <w:rsid w:val="00312C91"/>
    <w:rsid w:val="0031380D"/>
    <w:rsid w:val="00324F19"/>
    <w:rsid w:val="00326139"/>
    <w:rsid w:val="0033225B"/>
    <w:rsid w:val="00334BD8"/>
    <w:rsid w:val="00344DB4"/>
    <w:rsid w:val="003459EF"/>
    <w:rsid w:val="003509E4"/>
    <w:rsid w:val="00351C01"/>
    <w:rsid w:val="00354FA4"/>
    <w:rsid w:val="00362690"/>
    <w:rsid w:val="00374525"/>
    <w:rsid w:val="003763C2"/>
    <w:rsid w:val="00377932"/>
    <w:rsid w:val="003804CB"/>
    <w:rsid w:val="003805E0"/>
    <w:rsid w:val="0038622E"/>
    <w:rsid w:val="00394D69"/>
    <w:rsid w:val="00394E75"/>
    <w:rsid w:val="003961D0"/>
    <w:rsid w:val="003A3AD6"/>
    <w:rsid w:val="003B2ECD"/>
    <w:rsid w:val="003B30CA"/>
    <w:rsid w:val="003C7BFE"/>
    <w:rsid w:val="003D1F98"/>
    <w:rsid w:val="003E5769"/>
    <w:rsid w:val="003F1A38"/>
    <w:rsid w:val="003F1A39"/>
    <w:rsid w:val="003F3A95"/>
    <w:rsid w:val="003F73E6"/>
    <w:rsid w:val="003F7D54"/>
    <w:rsid w:val="0040438C"/>
    <w:rsid w:val="00405070"/>
    <w:rsid w:val="0041482E"/>
    <w:rsid w:val="0042540C"/>
    <w:rsid w:val="0043798F"/>
    <w:rsid w:val="004407C2"/>
    <w:rsid w:val="0044092B"/>
    <w:rsid w:val="00450A2C"/>
    <w:rsid w:val="00451DFA"/>
    <w:rsid w:val="004523E5"/>
    <w:rsid w:val="00456B50"/>
    <w:rsid w:val="00456E67"/>
    <w:rsid w:val="00461965"/>
    <w:rsid w:val="00462421"/>
    <w:rsid w:val="00462803"/>
    <w:rsid w:val="00476A87"/>
    <w:rsid w:val="004777D6"/>
    <w:rsid w:val="00477DBA"/>
    <w:rsid w:val="00481FEE"/>
    <w:rsid w:val="00483AF7"/>
    <w:rsid w:val="00490194"/>
    <w:rsid w:val="004B1EF6"/>
    <w:rsid w:val="004B6F32"/>
    <w:rsid w:val="004B75E3"/>
    <w:rsid w:val="004B7C89"/>
    <w:rsid w:val="004D2581"/>
    <w:rsid w:val="004D7BB7"/>
    <w:rsid w:val="004F0814"/>
    <w:rsid w:val="00513F6D"/>
    <w:rsid w:val="0051455F"/>
    <w:rsid w:val="00515EFC"/>
    <w:rsid w:val="00517214"/>
    <w:rsid w:val="00525783"/>
    <w:rsid w:val="00530646"/>
    <w:rsid w:val="005318DF"/>
    <w:rsid w:val="00540CAF"/>
    <w:rsid w:val="005445A3"/>
    <w:rsid w:val="005445E9"/>
    <w:rsid w:val="005448BB"/>
    <w:rsid w:val="005450CC"/>
    <w:rsid w:val="00553122"/>
    <w:rsid w:val="00563559"/>
    <w:rsid w:val="005709D6"/>
    <w:rsid w:val="00574216"/>
    <w:rsid w:val="00574BA2"/>
    <w:rsid w:val="00583848"/>
    <w:rsid w:val="00594FA3"/>
    <w:rsid w:val="005A2BFC"/>
    <w:rsid w:val="005A3BAE"/>
    <w:rsid w:val="005A5530"/>
    <w:rsid w:val="005B063A"/>
    <w:rsid w:val="005B34F5"/>
    <w:rsid w:val="005B6C2C"/>
    <w:rsid w:val="005B6DBF"/>
    <w:rsid w:val="005C61DD"/>
    <w:rsid w:val="005D4A2E"/>
    <w:rsid w:val="005E20F6"/>
    <w:rsid w:val="005E35DC"/>
    <w:rsid w:val="005E5052"/>
    <w:rsid w:val="005F3A2F"/>
    <w:rsid w:val="005F71CD"/>
    <w:rsid w:val="005F7696"/>
    <w:rsid w:val="0061120F"/>
    <w:rsid w:val="00611ACF"/>
    <w:rsid w:val="006258BD"/>
    <w:rsid w:val="00626433"/>
    <w:rsid w:val="00633D12"/>
    <w:rsid w:val="00634810"/>
    <w:rsid w:val="0063619D"/>
    <w:rsid w:val="0064651F"/>
    <w:rsid w:val="0066132B"/>
    <w:rsid w:val="00661CB6"/>
    <w:rsid w:val="00664CFC"/>
    <w:rsid w:val="006724B2"/>
    <w:rsid w:val="00672ADF"/>
    <w:rsid w:val="00673BE3"/>
    <w:rsid w:val="00681248"/>
    <w:rsid w:val="006845BC"/>
    <w:rsid w:val="006A14FA"/>
    <w:rsid w:val="006A4467"/>
    <w:rsid w:val="006A5F62"/>
    <w:rsid w:val="006A64E3"/>
    <w:rsid w:val="006B46F5"/>
    <w:rsid w:val="006B67AA"/>
    <w:rsid w:val="006C07B8"/>
    <w:rsid w:val="006C2A8F"/>
    <w:rsid w:val="006C2D80"/>
    <w:rsid w:val="006C5F95"/>
    <w:rsid w:val="006C7328"/>
    <w:rsid w:val="006D075F"/>
    <w:rsid w:val="006E197D"/>
    <w:rsid w:val="006E50F0"/>
    <w:rsid w:val="006E6661"/>
    <w:rsid w:val="006F44F9"/>
    <w:rsid w:val="006F68AD"/>
    <w:rsid w:val="007014E9"/>
    <w:rsid w:val="00702A05"/>
    <w:rsid w:val="0070509C"/>
    <w:rsid w:val="00707700"/>
    <w:rsid w:val="0071333F"/>
    <w:rsid w:val="00714A8C"/>
    <w:rsid w:val="0071512C"/>
    <w:rsid w:val="00724444"/>
    <w:rsid w:val="00725004"/>
    <w:rsid w:val="00737A37"/>
    <w:rsid w:val="00742E44"/>
    <w:rsid w:val="007453E9"/>
    <w:rsid w:val="00766190"/>
    <w:rsid w:val="00767954"/>
    <w:rsid w:val="00782E61"/>
    <w:rsid w:val="00786106"/>
    <w:rsid w:val="00790B4F"/>
    <w:rsid w:val="00790D62"/>
    <w:rsid w:val="00797AEC"/>
    <w:rsid w:val="007A2D58"/>
    <w:rsid w:val="007A326E"/>
    <w:rsid w:val="007A553E"/>
    <w:rsid w:val="007A5B4C"/>
    <w:rsid w:val="007A674C"/>
    <w:rsid w:val="007A6F8C"/>
    <w:rsid w:val="007B00DB"/>
    <w:rsid w:val="007B4A1A"/>
    <w:rsid w:val="007D2E49"/>
    <w:rsid w:val="007D3024"/>
    <w:rsid w:val="007D3169"/>
    <w:rsid w:val="007D32A4"/>
    <w:rsid w:val="007D3418"/>
    <w:rsid w:val="007D5D01"/>
    <w:rsid w:val="007F19EF"/>
    <w:rsid w:val="007F2AE8"/>
    <w:rsid w:val="007F376F"/>
    <w:rsid w:val="007F7775"/>
    <w:rsid w:val="008050F3"/>
    <w:rsid w:val="0080725B"/>
    <w:rsid w:val="0080774A"/>
    <w:rsid w:val="0080779A"/>
    <w:rsid w:val="0081468B"/>
    <w:rsid w:val="00816BC4"/>
    <w:rsid w:val="0082581E"/>
    <w:rsid w:val="00827B3A"/>
    <w:rsid w:val="00843239"/>
    <w:rsid w:val="008520A3"/>
    <w:rsid w:val="00861BB7"/>
    <w:rsid w:val="00863F8E"/>
    <w:rsid w:val="008644BC"/>
    <w:rsid w:val="008678FD"/>
    <w:rsid w:val="00867B7C"/>
    <w:rsid w:val="00875DEE"/>
    <w:rsid w:val="00884749"/>
    <w:rsid w:val="008852B2"/>
    <w:rsid w:val="00885309"/>
    <w:rsid w:val="00886E16"/>
    <w:rsid w:val="00892CE2"/>
    <w:rsid w:val="008A3B5E"/>
    <w:rsid w:val="008A50B4"/>
    <w:rsid w:val="008B19EE"/>
    <w:rsid w:val="008B3D92"/>
    <w:rsid w:val="008C3A2E"/>
    <w:rsid w:val="008C4DC6"/>
    <w:rsid w:val="008D5371"/>
    <w:rsid w:val="008D54B0"/>
    <w:rsid w:val="008F4460"/>
    <w:rsid w:val="00904137"/>
    <w:rsid w:val="0090648D"/>
    <w:rsid w:val="00907BE2"/>
    <w:rsid w:val="0091122C"/>
    <w:rsid w:val="00911A1A"/>
    <w:rsid w:val="00911D09"/>
    <w:rsid w:val="009213EE"/>
    <w:rsid w:val="00923C84"/>
    <w:rsid w:val="00930480"/>
    <w:rsid w:val="00950CBE"/>
    <w:rsid w:val="00954804"/>
    <w:rsid w:val="00954CC4"/>
    <w:rsid w:val="00965053"/>
    <w:rsid w:val="00965E70"/>
    <w:rsid w:val="009672BB"/>
    <w:rsid w:val="0097408E"/>
    <w:rsid w:val="00984207"/>
    <w:rsid w:val="00991B96"/>
    <w:rsid w:val="00995175"/>
    <w:rsid w:val="00996295"/>
    <w:rsid w:val="009A6A86"/>
    <w:rsid w:val="009C0F1D"/>
    <w:rsid w:val="009C2717"/>
    <w:rsid w:val="009E26C5"/>
    <w:rsid w:val="009E48C5"/>
    <w:rsid w:val="009F2360"/>
    <w:rsid w:val="009F2440"/>
    <w:rsid w:val="00A000DB"/>
    <w:rsid w:val="00A1753E"/>
    <w:rsid w:val="00A31F69"/>
    <w:rsid w:val="00A32515"/>
    <w:rsid w:val="00A64DA1"/>
    <w:rsid w:val="00A76F4C"/>
    <w:rsid w:val="00A81B69"/>
    <w:rsid w:val="00A85CAD"/>
    <w:rsid w:val="00A86C06"/>
    <w:rsid w:val="00A92319"/>
    <w:rsid w:val="00A94FF3"/>
    <w:rsid w:val="00A952E8"/>
    <w:rsid w:val="00A97F13"/>
    <w:rsid w:val="00AA0FDF"/>
    <w:rsid w:val="00AB092C"/>
    <w:rsid w:val="00AB28AA"/>
    <w:rsid w:val="00AB6C59"/>
    <w:rsid w:val="00AC239E"/>
    <w:rsid w:val="00AC5AC1"/>
    <w:rsid w:val="00AD6FCA"/>
    <w:rsid w:val="00AE1D65"/>
    <w:rsid w:val="00B01732"/>
    <w:rsid w:val="00B018DB"/>
    <w:rsid w:val="00B0350A"/>
    <w:rsid w:val="00B05122"/>
    <w:rsid w:val="00B062F2"/>
    <w:rsid w:val="00B21236"/>
    <w:rsid w:val="00B226D9"/>
    <w:rsid w:val="00B2292E"/>
    <w:rsid w:val="00B267C1"/>
    <w:rsid w:val="00B3091B"/>
    <w:rsid w:val="00B320EE"/>
    <w:rsid w:val="00B32C2C"/>
    <w:rsid w:val="00B40B76"/>
    <w:rsid w:val="00B45108"/>
    <w:rsid w:val="00B4551F"/>
    <w:rsid w:val="00B45EF5"/>
    <w:rsid w:val="00B465A3"/>
    <w:rsid w:val="00B5298D"/>
    <w:rsid w:val="00B54753"/>
    <w:rsid w:val="00B5785A"/>
    <w:rsid w:val="00B601B0"/>
    <w:rsid w:val="00B60B8C"/>
    <w:rsid w:val="00B64688"/>
    <w:rsid w:val="00B76955"/>
    <w:rsid w:val="00B844C9"/>
    <w:rsid w:val="00B90E3C"/>
    <w:rsid w:val="00B941D0"/>
    <w:rsid w:val="00BA7F50"/>
    <w:rsid w:val="00BB1972"/>
    <w:rsid w:val="00BB4682"/>
    <w:rsid w:val="00BD21A0"/>
    <w:rsid w:val="00BD722E"/>
    <w:rsid w:val="00BF38B3"/>
    <w:rsid w:val="00BF4A7C"/>
    <w:rsid w:val="00BF4D49"/>
    <w:rsid w:val="00BF6379"/>
    <w:rsid w:val="00BF69E5"/>
    <w:rsid w:val="00C00AE9"/>
    <w:rsid w:val="00C212A3"/>
    <w:rsid w:val="00C230F3"/>
    <w:rsid w:val="00C233A7"/>
    <w:rsid w:val="00C23404"/>
    <w:rsid w:val="00C236A6"/>
    <w:rsid w:val="00C27CF0"/>
    <w:rsid w:val="00C34374"/>
    <w:rsid w:val="00C36C4C"/>
    <w:rsid w:val="00C403BB"/>
    <w:rsid w:val="00C45E23"/>
    <w:rsid w:val="00C52341"/>
    <w:rsid w:val="00C530C5"/>
    <w:rsid w:val="00C5468D"/>
    <w:rsid w:val="00C57679"/>
    <w:rsid w:val="00C60877"/>
    <w:rsid w:val="00C714E1"/>
    <w:rsid w:val="00C76042"/>
    <w:rsid w:val="00C8227D"/>
    <w:rsid w:val="00C9322D"/>
    <w:rsid w:val="00CA1D19"/>
    <w:rsid w:val="00CA25AB"/>
    <w:rsid w:val="00CA3B8F"/>
    <w:rsid w:val="00CA5D77"/>
    <w:rsid w:val="00CA6D93"/>
    <w:rsid w:val="00CB3F5D"/>
    <w:rsid w:val="00CC0236"/>
    <w:rsid w:val="00CC1BF1"/>
    <w:rsid w:val="00CC1D62"/>
    <w:rsid w:val="00CD1DFA"/>
    <w:rsid w:val="00CE0F3B"/>
    <w:rsid w:val="00CE13A2"/>
    <w:rsid w:val="00CF2793"/>
    <w:rsid w:val="00CF3F3F"/>
    <w:rsid w:val="00CF53A6"/>
    <w:rsid w:val="00CF584D"/>
    <w:rsid w:val="00D01923"/>
    <w:rsid w:val="00D059D3"/>
    <w:rsid w:val="00D07344"/>
    <w:rsid w:val="00D1209E"/>
    <w:rsid w:val="00D4365D"/>
    <w:rsid w:val="00D47A88"/>
    <w:rsid w:val="00D513BB"/>
    <w:rsid w:val="00D5337A"/>
    <w:rsid w:val="00D55379"/>
    <w:rsid w:val="00D55515"/>
    <w:rsid w:val="00D5697D"/>
    <w:rsid w:val="00D61A1F"/>
    <w:rsid w:val="00D6511B"/>
    <w:rsid w:val="00D7325D"/>
    <w:rsid w:val="00D80988"/>
    <w:rsid w:val="00D80A04"/>
    <w:rsid w:val="00D8341A"/>
    <w:rsid w:val="00D83A6C"/>
    <w:rsid w:val="00D91B63"/>
    <w:rsid w:val="00DA3413"/>
    <w:rsid w:val="00DD0C9F"/>
    <w:rsid w:val="00DD3898"/>
    <w:rsid w:val="00DD58C2"/>
    <w:rsid w:val="00DE07C4"/>
    <w:rsid w:val="00DE662C"/>
    <w:rsid w:val="00DF0403"/>
    <w:rsid w:val="00E023B0"/>
    <w:rsid w:val="00E06C4B"/>
    <w:rsid w:val="00E15D8B"/>
    <w:rsid w:val="00E30C38"/>
    <w:rsid w:val="00E322A2"/>
    <w:rsid w:val="00E451D1"/>
    <w:rsid w:val="00E618CD"/>
    <w:rsid w:val="00E64F47"/>
    <w:rsid w:val="00E708DF"/>
    <w:rsid w:val="00E87D0F"/>
    <w:rsid w:val="00E943DB"/>
    <w:rsid w:val="00EA0F74"/>
    <w:rsid w:val="00EC00B6"/>
    <w:rsid w:val="00ED052A"/>
    <w:rsid w:val="00ED1CC7"/>
    <w:rsid w:val="00ED3BB7"/>
    <w:rsid w:val="00EE1945"/>
    <w:rsid w:val="00EE32D7"/>
    <w:rsid w:val="00EE78C8"/>
    <w:rsid w:val="00F00642"/>
    <w:rsid w:val="00F12309"/>
    <w:rsid w:val="00F126E1"/>
    <w:rsid w:val="00F14EA8"/>
    <w:rsid w:val="00F2137D"/>
    <w:rsid w:val="00F340AD"/>
    <w:rsid w:val="00F4061B"/>
    <w:rsid w:val="00F42E0B"/>
    <w:rsid w:val="00F43D6E"/>
    <w:rsid w:val="00F571D9"/>
    <w:rsid w:val="00F6044F"/>
    <w:rsid w:val="00F6604D"/>
    <w:rsid w:val="00F70AC2"/>
    <w:rsid w:val="00F76DC7"/>
    <w:rsid w:val="00F809B3"/>
    <w:rsid w:val="00FA20A9"/>
    <w:rsid w:val="00FA3178"/>
    <w:rsid w:val="00FA6FCE"/>
    <w:rsid w:val="00FB455C"/>
    <w:rsid w:val="00FB5C0E"/>
    <w:rsid w:val="00FB6287"/>
    <w:rsid w:val="00FB78F3"/>
    <w:rsid w:val="00FC00CD"/>
    <w:rsid w:val="00FC1104"/>
    <w:rsid w:val="00FC2B7C"/>
    <w:rsid w:val="00FC473E"/>
    <w:rsid w:val="00FC6C3A"/>
    <w:rsid w:val="00FC7EA4"/>
    <w:rsid w:val="00FD1923"/>
    <w:rsid w:val="00FD2379"/>
    <w:rsid w:val="00FD6349"/>
    <w:rsid w:val="00FE4768"/>
    <w:rsid w:val="00FF1BC9"/>
    <w:rsid w:val="00FF3D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D20"/>
    <w:rPr>
      <w:rFonts w:ascii="Times New Roman" w:eastAsia="Times New Roman" w:hAnsi="Times New Roman"/>
      <w:sz w:val="24"/>
      <w:szCs w:val="24"/>
    </w:rPr>
  </w:style>
  <w:style w:type="paragraph" w:styleId="1">
    <w:name w:val="heading 1"/>
    <w:basedOn w:val="a0"/>
    <w:next w:val="a0"/>
    <w:link w:val="10"/>
    <w:qFormat/>
    <w:rsid w:val="002B5E19"/>
    <w:pPr>
      <w:keepNext/>
      <w:spacing w:before="240" w:after="60"/>
      <w:outlineLvl w:val="0"/>
    </w:pPr>
    <w:rPr>
      <w:rFonts w:ascii="Arial" w:hAnsi="Arial"/>
      <w:b/>
      <w:bCs/>
      <w:kern w:val="32"/>
      <w:sz w:val="32"/>
      <w:szCs w:val="32"/>
      <w:lang/>
    </w:rPr>
  </w:style>
  <w:style w:type="paragraph" w:styleId="2">
    <w:name w:val="heading 2"/>
    <w:basedOn w:val="a0"/>
    <w:next w:val="a0"/>
    <w:link w:val="20"/>
    <w:qFormat/>
    <w:rsid w:val="002B5E19"/>
    <w:pPr>
      <w:keepNext/>
      <w:numPr>
        <w:ilvl w:val="1"/>
        <w:numId w:val="8"/>
      </w:numPr>
      <w:spacing w:line="360" w:lineRule="auto"/>
      <w:jc w:val="both"/>
      <w:outlineLvl w:val="1"/>
    </w:pPr>
    <w:rPr>
      <w:lang/>
    </w:rPr>
  </w:style>
  <w:style w:type="paragraph" w:styleId="3">
    <w:name w:val="heading 3"/>
    <w:basedOn w:val="a0"/>
    <w:next w:val="a0"/>
    <w:link w:val="30"/>
    <w:qFormat/>
    <w:rsid w:val="002B5E19"/>
    <w:pPr>
      <w:numPr>
        <w:ilvl w:val="2"/>
        <w:numId w:val="8"/>
      </w:numPr>
      <w:spacing w:before="120" w:after="60" w:line="360" w:lineRule="auto"/>
      <w:jc w:val="both"/>
      <w:outlineLvl w:val="2"/>
    </w:pPr>
    <w:rPr>
      <w:szCs w:val="26"/>
      <w:lang/>
    </w:rPr>
  </w:style>
  <w:style w:type="paragraph" w:styleId="4">
    <w:name w:val="heading 4"/>
    <w:basedOn w:val="a0"/>
    <w:next w:val="a0"/>
    <w:link w:val="40"/>
    <w:qFormat/>
    <w:rsid w:val="002B5E19"/>
    <w:pPr>
      <w:keepNext/>
      <w:numPr>
        <w:ilvl w:val="3"/>
        <w:numId w:val="8"/>
      </w:numPr>
      <w:spacing w:before="240" w:after="60"/>
      <w:outlineLvl w:val="3"/>
    </w:pPr>
    <w:rPr>
      <w:b/>
      <w:bCs/>
      <w:sz w:val="28"/>
      <w:szCs w:val="28"/>
      <w:lang/>
    </w:rPr>
  </w:style>
  <w:style w:type="paragraph" w:styleId="5">
    <w:name w:val="heading 5"/>
    <w:basedOn w:val="a0"/>
    <w:next w:val="a0"/>
    <w:link w:val="50"/>
    <w:qFormat/>
    <w:rsid w:val="002B5E19"/>
    <w:pPr>
      <w:numPr>
        <w:ilvl w:val="4"/>
        <w:numId w:val="8"/>
      </w:numPr>
      <w:spacing w:before="240" w:after="60"/>
      <w:outlineLvl w:val="4"/>
    </w:pPr>
    <w:rPr>
      <w:b/>
      <w:bCs/>
      <w:i/>
      <w:iCs/>
      <w:sz w:val="26"/>
      <w:szCs w:val="26"/>
      <w:lang/>
    </w:rPr>
  </w:style>
  <w:style w:type="paragraph" w:styleId="6">
    <w:name w:val="heading 6"/>
    <w:basedOn w:val="a0"/>
    <w:next w:val="a0"/>
    <w:link w:val="60"/>
    <w:qFormat/>
    <w:rsid w:val="002B5E19"/>
    <w:pPr>
      <w:numPr>
        <w:ilvl w:val="5"/>
        <w:numId w:val="8"/>
      </w:numPr>
      <w:spacing w:before="240" w:after="60"/>
      <w:outlineLvl w:val="5"/>
    </w:pPr>
    <w:rPr>
      <w:b/>
      <w:bCs/>
      <w:sz w:val="20"/>
      <w:szCs w:val="20"/>
      <w:lang/>
    </w:rPr>
  </w:style>
  <w:style w:type="paragraph" w:styleId="7">
    <w:name w:val="heading 7"/>
    <w:basedOn w:val="a0"/>
    <w:next w:val="a0"/>
    <w:link w:val="70"/>
    <w:qFormat/>
    <w:rsid w:val="002B5E19"/>
    <w:pPr>
      <w:numPr>
        <w:ilvl w:val="6"/>
        <w:numId w:val="8"/>
      </w:numPr>
      <w:spacing w:before="240" w:after="60"/>
      <w:outlineLvl w:val="6"/>
    </w:pPr>
    <w:rPr>
      <w:lang/>
    </w:rPr>
  </w:style>
  <w:style w:type="paragraph" w:styleId="8">
    <w:name w:val="heading 8"/>
    <w:basedOn w:val="a0"/>
    <w:next w:val="a0"/>
    <w:link w:val="80"/>
    <w:qFormat/>
    <w:rsid w:val="002B5E19"/>
    <w:pPr>
      <w:numPr>
        <w:ilvl w:val="7"/>
        <w:numId w:val="8"/>
      </w:numPr>
      <w:spacing w:before="240" w:after="60"/>
      <w:outlineLvl w:val="7"/>
    </w:pPr>
    <w:rPr>
      <w:i/>
      <w:iCs/>
      <w:lang/>
    </w:rPr>
  </w:style>
  <w:style w:type="paragraph" w:styleId="9">
    <w:name w:val="heading 9"/>
    <w:basedOn w:val="a0"/>
    <w:next w:val="a0"/>
    <w:link w:val="90"/>
    <w:qFormat/>
    <w:rsid w:val="002B5E19"/>
    <w:pPr>
      <w:numPr>
        <w:ilvl w:val="8"/>
        <w:numId w:val="8"/>
      </w:numPr>
      <w:spacing w:before="240" w:after="60"/>
      <w:outlineLvl w:val="8"/>
    </w:pPr>
    <w:rPr>
      <w:rFonts w:ascii="Arial" w:hAnsi="Arial"/>
      <w:sz w:val="20"/>
      <w:szCs w:val="20"/>
      <w:lang/>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2B5E19"/>
    <w:rPr>
      <w:rFonts w:ascii="Arial" w:eastAsia="Times New Roman" w:hAnsi="Arial" w:cs="Arial"/>
      <w:b/>
      <w:bCs/>
      <w:kern w:val="32"/>
      <w:sz w:val="32"/>
      <w:szCs w:val="32"/>
      <w:lang w:eastAsia="ru-RU"/>
    </w:rPr>
  </w:style>
  <w:style w:type="character" w:customStyle="1" w:styleId="20">
    <w:name w:val="Заголовок 2 Знак"/>
    <w:link w:val="2"/>
    <w:rsid w:val="002B5E19"/>
    <w:rPr>
      <w:rFonts w:ascii="Times New Roman" w:eastAsia="Times New Roman" w:hAnsi="Times New Roman" w:cs="Times New Roman"/>
      <w:sz w:val="24"/>
      <w:szCs w:val="24"/>
      <w:lang w:eastAsia="ru-RU"/>
    </w:rPr>
  </w:style>
  <w:style w:type="character" w:customStyle="1" w:styleId="30">
    <w:name w:val="Заголовок 3 Знак"/>
    <w:link w:val="3"/>
    <w:rsid w:val="002B5E19"/>
    <w:rPr>
      <w:rFonts w:ascii="Times New Roman" w:eastAsia="Times New Roman" w:hAnsi="Times New Roman" w:cs="Times New Roman"/>
      <w:sz w:val="24"/>
      <w:szCs w:val="26"/>
      <w:lang w:eastAsia="ru-RU"/>
    </w:rPr>
  </w:style>
  <w:style w:type="character" w:customStyle="1" w:styleId="40">
    <w:name w:val="Заголовок 4 Знак"/>
    <w:link w:val="4"/>
    <w:rsid w:val="002B5E19"/>
    <w:rPr>
      <w:rFonts w:ascii="Times New Roman" w:eastAsia="Times New Roman" w:hAnsi="Times New Roman" w:cs="Times New Roman"/>
      <w:b/>
      <w:bCs/>
      <w:sz w:val="28"/>
      <w:szCs w:val="28"/>
      <w:lang w:eastAsia="ru-RU"/>
    </w:rPr>
  </w:style>
  <w:style w:type="character" w:customStyle="1" w:styleId="50">
    <w:name w:val="Заголовок 5 Знак"/>
    <w:link w:val="5"/>
    <w:rsid w:val="002B5E19"/>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B5E19"/>
    <w:rPr>
      <w:rFonts w:ascii="Times New Roman" w:eastAsia="Times New Roman" w:hAnsi="Times New Roman" w:cs="Times New Roman"/>
      <w:b/>
      <w:bCs/>
      <w:lang w:eastAsia="ru-RU"/>
    </w:rPr>
  </w:style>
  <w:style w:type="character" w:customStyle="1" w:styleId="70">
    <w:name w:val="Заголовок 7 Знак"/>
    <w:link w:val="7"/>
    <w:rsid w:val="002B5E19"/>
    <w:rPr>
      <w:rFonts w:ascii="Times New Roman" w:eastAsia="Times New Roman" w:hAnsi="Times New Roman" w:cs="Times New Roman"/>
      <w:sz w:val="24"/>
      <w:szCs w:val="24"/>
      <w:lang w:eastAsia="ru-RU"/>
    </w:rPr>
  </w:style>
  <w:style w:type="character" w:customStyle="1" w:styleId="80">
    <w:name w:val="Заголовок 8 Знак"/>
    <w:link w:val="8"/>
    <w:rsid w:val="002B5E19"/>
    <w:rPr>
      <w:rFonts w:ascii="Times New Roman" w:eastAsia="Times New Roman" w:hAnsi="Times New Roman" w:cs="Times New Roman"/>
      <w:i/>
      <w:iCs/>
      <w:sz w:val="24"/>
      <w:szCs w:val="24"/>
      <w:lang w:eastAsia="ru-RU"/>
    </w:rPr>
  </w:style>
  <w:style w:type="character" w:customStyle="1" w:styleId="90">
    <w:name w:val="Заголовок 9 Знак"/>
    <w:link w:val="9"/>
    <w:rsid w:val="002B5E19"/>
    <w:rPr>
      <w:rFonts w:ascii="Arial" w:eastAsia="Times New Roman" w:hAnsi="Arial" w:cs="Arial"/>
      <w:lang w:eastAsia="ru-RU"/>
    </w:rPr>
  </w:style>
  <w:style w:type="paragraph" w:styleId="a4">
    <w:name w:val="Title"/>
    <w:basedOn w:val="a0"/>
    <w:link w:val="a5"/>
    <w:qFormat/>
    <w:rsid w:val="002B5E19"/>
    <w:pPr>
      <w:jc w:val="center"/>
    </w:pPr>
    <w:rPr>
      <w:b/>
      <w:bCs/>
      <w:sz w:val="40"/>
      <w:lang/>
    </w:rPr>
  </w:style>
  <w:style w:type="character" w:customStyle="1" w:styleId="a5">
    <w:name w:val="Название Знак"/>
    <w:link w:val="a4"/>
    <w:rsid w:val="002B5E19"/>
    <w:rPr>
      <w:rFonts w:ascii="Times New Roman" w:eastAsia="Times New Roman" w:hAnsi="Times New Roman" w:cs="Times New Roman"/>
      <w:b/>
      <w:bCs/>
      <w:sz w:val="40"/>
      <w:szCs w:val="24"/>
      <w:lang w:eastAsia="ru-RU"/>
    </w:rPr>
  </w:style>
  <w:style w:type="paragraph" w:styleId="a6">
    <w:name w:val="Body Text"/>
    <w:basedOn w:val="a0"/>
    <w:link w:val="a7"/>
    <w:semiHidden/>
    <w:rsid w:val="00133D20"/>
    <w:pPr>
      <w:jc w:val="both"/>
    </w:pPr>
    <w:rPr>
      <w:b/>
      <w:bCs/>
      <w:sz w:val="20"/>
      <w:u w:val="single"/>
      <w:lang/>
    </w:rPr>
  </w:style>
  <w:style w:type="character" w:customStyle="1" w:styleId="a7">
    <w:name w:val="Основной текст Знак"/>
    <w:link w:val="a6"/>
    <w:semiHidden/>
    <w:rsid w:val="00133D20"/>
    <w:rPr>
      <w:rFonts w:ascii="Times New Roman" w:eastAsia="Times New Roman" w:hAnsi="Times New Roman" w:cs="Times New Roman"/>
      <w:b/>
      <w:bCs/>
      <w:szCs w:val="24"/>
      <w:u w:val="single"/>
      <w:lang w:eastAsia="ru-RU"/>
    </w:rPr>
  </w:style>
  <w:style w:type="paragraph" w:styleId="a8">
    <w:name w:val="Body Text Indent"/>
    <w:basedOn w:val="a0"/>
    <w:link w:val="a9"/>
    <w:semiHidden/>
    <w:rsid w:val="00133D20"/>
    <w:pPr>
      <w:ind w:firstLine="360"/>
      <w:jc w:val="both"/>
    </w:pPr>
    <w:rPr>
      <w:lang/>
    </w:rPr>
  </w:style>
  <w:style w:type="character" w:customStyle="1" w:styleId="a9">
    <w:name w:val="Основной текст с отступом Знак"/>
    <w:link w:val="a8"/>
    <w:semiHidden/>
    <w:rsid w:val="00133D20"/>
    <w:rPr>
      <w:rFonts w:ascii="Times New Roman" w:eastAsia="Times New Roman" w:hAnsi="Times New Roman" w:cs="Times New Roman"/>
      <w:sz w:val="24"/>
      <w:szCs w:val="24"/>
      <w:lang w:eastAsia="ru-RU"/>
    </w:rPr>
  </w:style>
  <w:style w:type="paragraph" w:styleId="a">
    <w:name w:val="List Bullet"/>
    <w:basedOn w:val="a0"/>
    <w:uiPriority w:val="99"/>
    <w:unhideWhenUsed/>
    <w:rsid w:val="00133D20"/>
    <w:pPr>
      <w:numPr>
        <w:numId w:val="11"/>
      </w:numPr>
      <w:contextualSpacing/>
    </w:pPr>
  </w:style>
  <w:style w:type="character" w:customStyle="1" w:styleId="aa">
    <w:name w:val="Гипертекстовая ссылка"/>
    <w:uiPriority w:val="99"/>
    <w:rsid w:val="003E5769"/>
    <w:rPr>
      <w:color w:val="106BBE"/>
    </w:rPr>
  </w:style>
  <w:style w:type="paragraph" w:styleId="ab">
    <w:name w:val="No Spacing"/>
    <w:link w:val="ac"/>
    <w:uiPriority w:val="1"/>
    <w:qFormat/>
    <w:rsid w:val="0063619D"/>
    <w:pPr>
      <w:jc w:val="both"/>
    </w:pPr>
    <w:rPr>
      <w:rFonts w:ascii="Times New Roman" w:eastAsia="Times New Roman" w:hAnsi="Times New Roman"/>
      <w:sz w:val="24"/>
      <w:szCs w:val="24"/>
    </w:rPr>
  </w:style>
  <w:style w:type="paragraph" w:styleId="ad">
    <w:name w:val="footnote text"/>
    <w:basedOn w:val="a0"/>
    <w:link w:val="ae"/>
    <w:uiPriority w:val="99"/>
    <w:rsid w:val="00991B96"/>
    <w:rPr>
      <w:sz w:val="20"/>
      <w:szCs w:val="20"/>
      <w:lang/>
    </w:rPr>
  </w:style>
  <w:style w:type="character" w:customStyle="1" w:styleId="ae">
    <w:name w:val="Текст сноски Знак"/>
    <w:link w:val="ad"/>
    <w:uiPriority w:val="99"/>
    <w:rsid w:val="00991B96"/>
    <w:rPr>
      <w:rFonts w:ascii="Times New Roman" w:eastAsia="Times New Roman" w:hAnsi="Times New Roman"/>
    </w:rPr>
  </w:style>
  <w:style w:type="character" w:styleId="af">
    <w:name w:val="footnote reference"/>
    <w:rsid w:val="00991B96"/>
    <w:rPr>
      <w:vertAlign w:val="superscript"/>
    </w:rPr>
  </w:style>
  <w:style w:type="paragraph" w:styleId="af0">
    <w:name w:val="header"/>
    <w:basedOn w:val="a0"/>
    <w:link w:val="af1"/>
    <w:uiPriority w:val="99"/>
    <w:unhideWhenUsed/>
    <w:rsid w:val="002214D2"/>
    <w:pPr>
      <w:tabs>
        <w:tab w:val="center" w:pos="4677"/>
        <w:tab w:val="right" w:pos="9355"/>
      </w:tabs>
    </w:pPr>
    <w:rPr>
      <w:lang/>
    </w:rPr>
  </w:style>
  <w:style w:type="character" w:customStyle="1" w:styleId="af1">
    <w:name w:val="Верхний колонтитул Знак"/>
    <w:link w:val="af0"/>
    <w:uiPriority w:val="99"/>
    <w:rsid w:val="002214D2"/>
    <w:rPr>
      <w:rFonts w:ascii="Times New Roman" w:eastAsia="Times New Roman" w:hAnsi="Times New Roman"/>
      <w:sz w:val="24"/>
      <w:szCs w:val="24"/>
    </w:rPr>
  </w:style>
  <w:style w:type="paragraph" w:styleId="af2">
    <w:name w:val="footer"/>
    <w:basedOn w:val="a0"/>
    <w:link w:val="af3"/>
    <w:uiPriority w:val="99"/>
    <w:unhideWhenUsed/>
    <w:rsid w:val="002214D2"/>
    <w:pPr>
      <w:tabs>
        <w:tab w:val="center" w:pos="4677"/>
        <w:tab w:val="right" w:pos="9355"/>
      </w:tabs>
    </w:pPr>
    <w:rPr>
      <w:lang/>
    </w:rPr>
  </w:style>
  <w:style w:type="character" w:customStyle="1" w:styleId="af3">
    <w:name w:val="Нижний колонтитул Знак"/>
    <w:link w:val="af2"/>
    <w:uiPriority w:val="99"/>
    <w:rsid w:val="002214D2"/>
    <w:rPr>
      <w:rFonts w:ascii="Times New Roman" w:eastAsia="Times New Roman" w:hAnsi="Times New Roman"/>
      <w:sz w:val="24"/>
      <w:szCs w:val="24"/>
    </w:rPr>
  </w:style>
  <w:style w:type="paragraph" w:styleId="af4">
    <w:name w:val="Normal (Web)"/>
    <w:basedOn w:val="a0"/>
    <w:uiPriority w:val="99"/>
    <w:unhideWhenUsed/>
    <w:rsid w:val="00AB6C59"/>
    <w:pPr>
      <w:spacing w:before="100" w:beforeAutospacing="1" w:after="100" w:afterAutospacing="1"/>
    </w:pPr>
  </w:style>
  <w:style w:type="character" w:styleId="af5">
    <w:name w:val="Hyperlink"/>
    <w:uiPriority w:val="99"/>
    <w:unhideWhenUsed/>
    <w:rsid w:val="007A326E"/>
    <w:rPr>
      <w:color w:val="0000FF"/>
      <w:u w:val="single"/>
    </w:rPr>
  </w:style>
  <w:style w:type="paragraph" w:styleId="21">
    <w:name w:val="Body Text 2"/>
    <w:basedOn w:val="a0"/>
    <w:link w:val="22"/>
    <w:uiPriority w:val="99"/>
    <w:semiHidden/>
    <w:unhideWhenUsed/>
    <w:rsid w:val="00255048"/>
    <w:pPr>
      <w:spacing w:after="120" w:line="480" w:lineRule="auto"/>
    </w:pPr>
    <w:rPr>
      <w:lang/>
    </w:rPr>
  </w:style>
  <w:style w:type="character" w:customStyle="1" w:styleId="22">
    <w:name w:val="Основной текст 2 Знак"/>
    <w:link w:val="21"/>
    <w:uiPriority w:val="99"/>
    <w:semiHidden/>
    <w:rsid w:val="00255048"/>
    <w:rPr>
      <w:rFonts w:ascii="Times New Roman" w:eastAsia="Times New Roman" w:hAnsi="Times New Roman"/>
      <w:sz w:val="24"/>
      <w:szCs w:val="24"/>
      <w:lang/>
    </w:rPr>
  </w:style>
  <w:style w:type="paragraph" w:styleId="af6">
    <w:name w:val="List Paragraph"/>
    <w:basedOn w:val="a0"/>
    <w:uiPriority w:val="99"/>
    <w:qFormat/>
    <w:rsid w:val="00255048"/>
    <w:pPr>
      <w:ind w:left="720"/>
      <w:contextualSpacing/>
    </w:pPr>
  </w:style>
  <w:style w:type="paragraph" w:customStyle="1" w:styleId="ConsNonformat">
    <w:name w:val="ConsNonformat"/>
    <w:rsid w:val="009F2360"/>
    <w:pPr>
      <w:widowControl w:val="0"/>
      <w:autoSpaceDE w:val="0"/>
      <w:autoSpaceDN w:val="0"/>
      <w:adjustRightInd w:val="0"/>
      <w:ind w:right="19772"/>
    </w:pPr>
    <w:rPr>
      <w:rFonts w:ascii="Courier New" w:eastAsia="Times New Roman" w:hAnsi="Courier New" w:cs="Courier New"/>
    </w:rPr>
  </w:style>
  <w:style w:type="paragraph" w:customStyle="1" w:styleId="msonormalmailrucssattributepostfix">
    <w:name w:val="msonormal_mailru_css_attribute_postfix"/>
    <w:basedOn w:val="a0"/>
    <w:rsid w:val="00C212A3"/>
    <w:pPr>
      <w:spacing w:before="100" w:beforeAutospacing="1" w:after="100" w:afterAutospacing="1"/>
    </w:pPr>
  </w:style>
  <w:style w:type="paragraph" w:customStyle="1" w:styleId="msobodytext2mailrucssattributepostfix">
    <w:name w:val="msobodytext2_mailru_css_attribute_postfix"/>
    <w:basedOn w:val="a0"/>
    <w:rsid w:val="00D1209E"/>
    <w:pPr>
      <w:spacing w:before="100" w:beforeAutospacing="1" w:after="100" w:afterAutospacing="1"/>
    </w:pPr>
  </w:style>
  <w:style w:type="paragraph" w:customStyle="1" w:styleId="msolistparagraphcxspfirstmailrucssattributepostfix">
    <w:name w:val="msolistparagraphcxspfirst_mailru_css_attribute_postfix"/>
    <w:basedOn w:val="a0"/>
    <w:rsid w:val="00D1209E"/>
    <w:pPr>
      <w:spacing w:before="100" w:beforeAutospacing="1" w:after="100" w:afterAutospacing="1"/>
    </w:pPr>
  </w:style>
  <w:style w:type="character" w:customStyle="1" w:styleId="ac">
    <w:name w:val="Без интервала Знак"/>
    <w:link w:val="ab"/>
    <w:uiPriority w:val="1"/>
    <w:rsid w:val="00DD58C2"/>
    <w:rPr>
      <w:rFonts w:ascii="Times New Roman" w:eastAsia="Times New Roman" w:hAnsi="Times New Roman"/>
      <w:sz w:val="24"/>
      <w:szCs w:val="24"/>
      <w:lang w:bidi="ar-SA"/>
    </w:rPr>
  </w:style>
  <w:style w:type="character" w:customStyle="1" w:styleId="chars-valuevalue">
    <w:name w:val="chars-value__value"/>
    <w:basedOn w:val="a1"/>
    <w:rsid w:val="005445E9"/>
  </w:style>
  <w:style w:type="character" w:customStyle="1" w:styleId="chars-valuevalue-text-desc">
    <w:name w:val="chars-value__value-text-desc"/>
    <w:basedOn w:val="a1"/>
    <w:rsid w:val="005445E9"/>
  </w:style>
  <w:style w:type="character" w:customStyle="1" w:styleId="bdqnojh">
    <w:name w:val="bdqnojh"/>
    <w:basedOn w:val="a1"/>
    <w:rsid w:val="009F2440"/>
  </w:style>
  <w:style w:type="character" w:customStyle="1" w:styleId="text-green">
    <w:name w:val="text-green"/>
    <w:rsid w:val="001C793D"/>
  </w:style>
  <w:style w:type="paragraph" w:styleId="af7">
    <w:name w:val="Balloon Text"/>
    <w:basedOn w:val="a0"/>
    <w:link w:val="af8"/>
    <w:uiPriority w:val="99"/>
    <w:semiHidden/>
    <w:unhideWhenUsed/>
    <w:rsid w:val="007F2AE8"/>
    <w:rPr>
      <w:rFonts w:ascii="Tahoma" w:hAnsi="Tahoma"/>
      <w:sz w:val="16"/>
      <w:szCs w:val="16"/>
      <w:lang/>
    </w:rPr>
  </w:style>
  <w:style w:type="character" w:customStyle="1" w:styleId="af8">
    <w:name w:val="Текст выноски Знак"/>
    <w:link w:val="af7"/>
    <w:uiPriority w:val="99"/>
    <w:semiHidden/>
    <w:rsid w:val="007F2AE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9295147">
      <w:bodyDiv w:val="1"/>
      <w:marLeft w:val="0"/>
      <w:marRight w:val="0"/>
      <w:marTop w:val="0"/>
      <w:marBottom w:val="0"/>
      <w:divBdr>
        <w:top w:val="none" w:sz="0" w:space="0" w:color="auto"/>
        <w:left w:val="none" w:sz="0" w:space="0" w:color="auto"/>
        <w:bottom w:val="none" w:sz="0" w:space="0" w:color="auto"/>
        <w:right w:val="none" w:sz="0" w:space="0" w:color="auto"/>
      </w:divBdr>
    </w:div>
    <w:div w:id="226230602">
      <w:bodyDiv w:val="1"/>
      <w:marLeft w:val="0"/>
      <w:marRight w:val="0"/>
      <w:marTop w:val="0"/>
      <w:marBottom w:val="0"/>
      <w:divBdr>
        <w:top w:val="none" w:sz="0" w:space="0" w:color="auto"/>
        <w:left w:val="none" w:sz="0" w:space="0" w:color="auto"/>
        <w:bottom w:val="none" w:sz="0" w:space="0" w:color="auto"/>
        <w:right w:val="none" w:sz="0" w:space="0" w:color="auto"/>
      </w:divBdr>
    </w:div>
    <w:div w:id="266812083">
      <w:bodyDiv w:val="1"/>
      <w:marLeft w:val="0"/>
      <w:marRight w:val="0"/>
      <w:marTop w:val="0"/>
      <w:marBottom w:val="0"/>
      <w:divBdr>
        <w:top w:val="none" w:sz="0" w:space="0" w:color="auto"/>
        <w:left w:val="none" w:sz="0" w:space="0" w:color="auto"/>
        <w:bottom w:val="none" w:sz="0" w:space="0" w:color="auto"/>
        <w:right w:val="none" w:sz="0" w:space="0" w:color="auto"/>
      </w:divBdr>
    </w:div>
    <w:div w:id="364867702">
      <w:bodyDiv w:val="1"/>
      <w:marLeft w:val="0"/>
      <w:marRight w:val="0"/>
      <w:marTop w:val="0"/>
      <w:marBottom w:val="0"/>
      <w:divBdr>
        <w:top w:val="none" w:sz="0" w:space="0" w:color="auto"/>
        <w:left w:val="none" w:sz="0" w:space="0" w:color="auto"/>
        <w:bottom w:val="none" w:sz="0" w:space="0" w:color="auto"/>
        <w:right w:val="none" w:sz="0" w:space="0" w:color="auto"/>
      </w:divBdr>
    </w:div>
    <w:div w:id="434324839">
      <w:bodyDiv w:val="1"/>
      <w:marLeft w:val="0"/>
      <w:marRight w:val="0"/>
      <w:marTop w:val="0"/>
      <w:marBottom w:val="0"/>
      <w:divBdr>
        <w:top w:val="none" w:sz="0" w:space="0" w:color="auto"/>
        <w:left w:val="none" w:sz="0" w:space="0" w:color="auto"/>
        <w:bottom w:val="none" w:sz="0" w:space="0" w:color="auto"/>
        <w:right w:val="none" w:sz="0" w:space="0" w:color="auto"/>
      </w:divBdr>
    </w:div>
    <w:div w:id="507670342">
      <w:bodyDiv w:val="1"/>
      <w:marLeft w:val="0"/>
      <w:marRight w:val="0"/>
      <w:marTop w:val="0"/>
      <w:marBottom w:val="0"/>
      <w:divBdr>
        <w:top w:val="none" w:sz="0" w:space="0" w:color="auto"/>
        <w:left w:val="none" w:sz="0" w:space="0" w:color="auto"/>
        <w:bottom w:val="none" w:sz="0" w:space="0" w:color="auto"/>
        <w:right w:val="none" w:sz="0" w:space="0" w:color="auto"/>
      </w:divBdr>
    </w:div>
    <w:div w:id="565383148">
      <w:bodyDiv w:val="1"/>
      <w:marLeft w:val="0"/>
      <w:marRight w:val="0"/>
      <w:marTop w:val="0"/>
      <w:marBottom w:val="0"/>
      <w:divBdr>
        <w:top w:val="none" w:sz="0" w:space="0" w:color="auto"/>
        <w:left w:val="none" w:sz="0" w:space="0" w:color="auto"/>
        <w:bottom w:val="none" w:sz="0" w:space="0" w:color="auto"/>
        <w:right w:val="none" w:sz="0" w:space="0" w:color="auto"/>
      </w:divBdr>
    </w:div>
    <w:div w:id="597638813">
      <w:bodyDiv w:val="1"/>
      <w:marLeft w:val="0"/>
      <w:marRight w:val="0"/>
      <w:marTop w:val="0"/>
      <w:marBottom w:val="0"/>
      <w:divBdr>
        <w:top w:val="none" w:sz="0" w:space="0" w:color="auto"/>
        <w:left w:val="none" w:sz="0" w:space="0" w:color="auto"/>
        <w:bottom w:val="none" w:sz="0" w:space="0" w:color="auto"/>
        <w:right w:val="none" w:sz="0" w:space="0" w:color="auto"/>
      </w:divBdr>
    </w:div>
    <w:div w:id="792361398">
      <w:bodyDiv w:val="1"/>
      <w:marLeft w:val="0"/>
      <w:marRight w:val="0"/>
      <w:marTop w:val="0"/>
      <w:marBottom w:val="0"/>
      <w:divBdr>
        <w:top w:val="none" w:sz="0" w:space="0" w:color="auto"/>
        <w:left w:val="none" w:sz="0" w:space="0" w:color="auto"/>
        <w:bottom w:val="none" w:sz="0" w:space="0" w:color="auto"/>
        <w:right w:val="none" w:sz="0" w:space="0" w:color="auto"/>
      </w:divBdr>
    </w:div>
    <w:div w:id="802768728">
      <w:bodyDiv w:val="1"/>
      <w:marLeft w:val="0"/>
      <w:marRight w:val="0"/>
      <w:marTop w:val="0"/>
      <w:marBottom w:val="0"/>
      <w:divBdr>
        <w:top w:val="none" w:sz="0" w:space="0" w:color="auto"/>
        <w:left w:val="none" w:sz="0" w:space="0" w:color="auto"/>
        <w:bottom w:val="none" w:sz="0" w:space="0" w:color="auto"/>
        <w:right w:val="none" w:sz="0" w:space="0" w:color="auto"/>
      </w:divBdr>
    </w:div>
    <w:div w:id="872035024">
      <w:bodyDiv w:val="1"/>
      <w:marLeft w:val="0"/>
      <w:marRight w:val="0"/>
      <w:marTop w:val="0"/>
      <w:marBottom w:val="0"/>
      <w:divBdr>
        <w:top w:val="none" w:sz="0" w:space="0" w:color="auto"/>
        <w:left w:val="none" w:sz="0" w:space="0" w:color="auto"/>
        <w:bottom w:val="none" w:sz="0" w:space="0" w:color="auto"/>
        <w:right w:val="none" w:sz="0" w:space="0" w:color="auto"/>
      </w:divBdr>
    </w:div>
    <w:div w:id="1016540917">
      <w:bodyDiv w:val="1"/>
      <w:marLeft w:val="0"/>
      <w:marRight w:val="0"/>
      <w:marTop w:val="0"/>
      <w:marBottom w:val="0"/>
      <w:divBdr>
        <w:top w:val="none" w:sz="0" w:space="0" w:color="auto"/>
        <w:left w:val="none" w:sz="0" w:space="0" w:color="auto"/>
        <w:bottom w:val="none" w:sz="0" w:space="0" w:color="auto"/>
        <w:right w:val="none" w:sz="0" w:space="0" w:color="auto"/>
      </w:divBdr>
    </w:div>
    <w:div w:id="1070889890">
      <w:bodyDiv w:val="1"/>
      <w:marLeft w:val="0"/>
      <w:marRight w:val="0"/>
      <w:marTop w:val="0"/>
      <w:marBottom w:val="0"/>
      <w:divBdr>
        <w:top w:val="none" w:sz="0" w:space="0" w:color="auto"/>
        <w:left w:val="none" w:sz="0" w:space="0" w:color="auto"/>
        <w:bottom w:val="none" w:sz="0" w:space="0" w:color="auto"/>
        <w:right w:val="none" w:sz="0" w:space="0" w:color="auto"/>
      </w:divBdr>
    </w:div>
    <w:div w:id="1198813902">
      <w:bodyDiv w:val="1"/>
      <w:marLeft w:val="0"/>
      <w:marRight w:val="0"/>
      <w:marTop w:val="0"/>
      <w:marBottom w:val="0"/>
      <w:divBdr>
        <w:top w:val="none" w:sz="0" w:space="0" w:color="auto"/>
        <w:left w:val="none" w:sz="0" w:space="0" w:color="auto"/>
        <w:bottom w:val="none" w:sz="0" w:space="0" w:color="auto"/>
        <w:right w:val="none" w:sz="0" w:space="0" w:color="auto"/>
      </w:divBdr>
    </w:div>
    <w:div w:id="1343387157">
      <w:bodyDiv w:val="1"/>
      <w:marLeft w:val="0"/>
      <w:marRight w:val="0"/>
      <w:marTop w:val="0"/>
      <w:marBottom w:val="0"/>
      <w:divBdr>
        <w:top w:val="none" w:sz="0" w:space="0" w:color="auto"/>
        <w:left w:val="none" w:sz="0" w:space="0" w:color="auto"/>
        <w:bottom w:val="none" w:sz="0" w:space="0" w:color="auto"/>
        <w:right w:val="none" w:sz="0" w:space="0" w:color="auto"/>
      </w:divBdr>
    </w:div>
    <w:div w:id="1370258933">
      <w:bodyDiv w:val="1"/>
      <w:marLeft w:val="0"/>
      <w:marRight w:val="0"/>
      <w:marTop w:val="0"/>
      <w:marBottom w:val="0"/>
      <w:divBdr>
        <w:top w:val="none" w:sz="0" w:space="0" w:color="auto"/>
        <w:left w:val="none" w:sz="0" w:space="0" w:color="auto"/>
        <w:bottom w:val="none" w:sz="0" w:space="0" w:color="auto"/>
        <w:right w:val="none" w:sz="0" w:space="0" w:color="auto"/>
      </w:divBdr>
    </w:div>
    <w:div w:id="1489978343">
      <w:bodyDiv w:val="1"/>
      <w:marLeft w:val="0"/>
      <w:marRight w:val="0"/>
      <w:marTop w:val="0"/>
      <w:marBottom w:val="0"/>
      <w:divBdr>
        <w:top w:val="none" w:sz="0" w:space="0" w:color="auto"/>
        <w:left w:val="none" w:sz="0" w:space="0" w:color="auto"/>
        <w:bottom w:val="none" w:sz="0" w:space="0" w:color="auto"/>
        <w:right w:val="none" w:sz="0" w:space="0" w:color="auto"/>
      </w:divBdr>
    </w:div>
    <w:div w:id="1502818083">
      <w:bodyDiv w:val="1"/>
      <w:marLeft w:val="0"/>
      <w:marRight w:val="0"/>
      <w:marTop w:val="0"/>
      <w:marBottom w:val="0"/>
      <w:divBdr>
        <w:top w:val="none" w:sz="0" w:space="0" w:color="auto"/>
        <w:left w:val="none" w:sz="0" w:space="0" w:color="auto"/>
        <w:bottom w:val="none" w:sz="0" w:space="0" w:color="auto"/>
        <w:right w:val="none" w:sz="0" w:space="0" w:color="auto"/>
      </w:divBdr>
    </w:div>
    <w:div w:id="1641501292">
      <w:bodyDiv w:val="1"/>
      <w:marLeft w:val="0"/>
      <w:marRight w:val="0"/>
      <w:marTop w:val="0"/>
      <w:marBottom w:val="0"/>
      <w:divBdr>
        <w:top w:val="none" w:sz="0" w:space="0" w:color="auto"/>
        <w:left w:val="none" w:sz="0" w:space="0" w:color="auto"/>
        <w:bottom w:val="none" w:sz="0" w:space="0" w:color="auto"/>
        <w:right w:val="none" w:sz="0" w:space="0" w:color="auto"/>
      </w:divBdr>
    </w:div>
    <w:div w:id="1747192160">
      <w:bodyDiv w:val="1"/>
      <w:marLeft w:val="0"/>
      <w:marRight w:val="0"/>
      <w:marTop w:val="0"/>
      <w:marBottom w:val="0"/>
      <w:divBdr>
        <w:top w:val="none" w:sz="0" w:space="0" w:color="auto"/>
        <w:left w:val="none" w:sz="0" w:space="0" w:color="auto"/>
        <w:bottom w:val="none" w:sz="0" w:space="0" w:color="auto"/>
        <w:right w:val="none" w:sz="0" w:space="0" w:color="auto"/>
      </w:divBdr>
    </w:div>
    <w:div w:id="1821339839">
      <w:bodyDiv w:val="1"/>
      <w:marLeft w:val="0"/>
      <w:marRight w:val="0"/>
      <w:marTop w:val="0"/>
      <w:marBottom w:val="0"/>
      <w:divBdr>
        <w:top w:val="none" w:sz="0" w:space="0" w:color="auto"/>
        <w:left w:val="none" w:sz="0" w:space="0" w:color="auto"/>
        <w:bottom w:val="none" w:sz="0" w:space="0" w:color="auto"/>
        <w:right w:val="none" w:sz="0" w:space="0" w:color="auto"/>
      </w:divBdr>
    </w:div>
    <w:div w:id="1865821654">
      <w:bodyDiv w:val="1"/>
      <w:marLeft w:val="0"/>
      <w:marRight w:val="0"/>
      <w:marTop w:val="0"/>
      <w:marBottom w:val="0"/>
      <w:divBdr>
        <w:top w:val="none" w:sz="0" w:space="0" w:color="auto"/>
        <w:left w:val="none" w:sz="0" w:space="0" w:color="auto"/>
        <w:bottom w:val="none" w:sz="0" w:space="0" w:color="auto"/>
        <w:right w:val="none" w:sz="0" w:space="0" w:color="auto"/>
      </w:divBdr>
    </w:div>
    <w:div w:id="1873300104">
      <w:bodyDiv w:val="1"/>
      <w:marLeft w:val="0"/>
      <w:marRight w:val="0"/>
      <w:marTop w:val="0"/>
      <w:marBottom w:val="0"/>
      <w:divBdr>
        <w:top w:val="none" w:sz="0" w:space="0" w:color="auto"/>
        <w:left w:val="none" w:sz="0" w:space="0" w:color="auto"/>
        <w:bottom w:val="none" w:sz="0" w:space="0" w:color="auto"/>
        <w:right w:val="none" w:sz="0" w:space="0" w:color="auto"/>
      </w:divBdr>
    </w:div>
    <w:div w:id="1905291009">
      <w:bodyDiv w:val="1"/>
      <w:marLeft w:val="0"/>
      <w:marRight w:val="0"/>
      <w:marTop w:val="0"/>
      <w:marBottom w:val="0"/>
      <w:divBdr>
        <w:top w:val="none" w:sz="0" w:space="0" w:color="auto"/>
        <w:left w:val="none" w:sz="0" w:space="0" w:color="auto"/>
        <w:bottom w:val="none" w:sz="0" w:space="0" w:color="auto"/>
        <w:right w:val="none" w:sz="0" w:space="0" w:color="auto"/>
      </w:divBdr>
    </w:div>
    <w:div w:id="1971547554">
      <w:bodyDiv w:val="1"/>
      <w:marLeft w:val="0"/>
      <w:marRight w:val="0"/>
      <w:marTop w:val="0"/>
      <w:marBottom w:val="0"/>
      <w:divBdr>
        <w:top w:val="none" w:sz="0" w:space="0" w:color="auto"/>
        <w:left w:val="none" w:sz="0" w:space="0" w:color="auto"/>
        <w:bottom w:val="none" w:sz="0" w:space="0" w:color="auto"/>
        <w:right w:val="none" w:sz="0" w:space="0" w:color="auto"/>
      </w:divBdr>
    </w:div>
    <w:div w:id="2113821718">
      <w:bodyDiv w:val="1"/>
      <w:marLeft w:val="0"/>
      <w:marRight w:val="0"/>
      <w:marTop w:val="0"/>
      <w:marBottom w:val="0"/>
      <w:divBdr>
        <w:top w:val="none" w:sz="0" w:space="0" w:color="auto"/>
        <w:left w:val="none" w:sz="0" w:space="0" w:color="auto"/>
        <w:bottom w:val="none" w:sz="0" w:space="0" w:color="auto"/>
        <w:right w:val="none" w:sz="0" w:space="0" w:color="auto"/>
      </w:divBdr>
    </w:div>
    <w:div w:id="2135364696">
      <w:bodyDiv w:val="1"/>
      <w:marLeft w:val="0"/>
      <w:marRight w:val="0"/>
      <w:marTop w:val="0"/>
      <w:marBottom w:val="0"/>
      <w:divBdr>
        <w:top w:val="none" w:sz="0" w:space="0" w:color="auto"/>
        <w:left w:val="none" w:sz="0" w:space="0" w:color="auto"/>
        <w:bottom w:val="none" w:sz="0" w:space="0" w:color="auto"/>
        <w:right w:val="none" w:sz="0" w:space="0" w:color="auto"/>
      </w:divBdr>
    </w:div>
    <w:div w:id="214507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14AAB863CD4FFC78A80A13F61E8CB29BC997032E3A9EF9B5F1B53F4071EAD392DF85B6290D27F759A0D689DC306179EF05F416F826DCqFN6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039DB-8BBC-4590-B3D7-AAD1714BC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4367</Words>
  <Characters>24894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29203</CharactersWithSpaces>
  <SharedDoc>false</SharedDoc>
  <HLinks>
    <vt:vector size="6" baseType="variant">
      <vt:variant>
        <vt:i4>983043</vt:i4>
      </vt:variant>
      <vt:variant>
        <vt:i4>0</vt:i4>
      </vt:variant>
      <vt:variant>
        <vt:i4>0</vt:i4>
      </vt:variant>
      <vt:variant>
        <vt:i4>5</vt:i4>
      </vt:variant>
      <vt:variant>
        <vt:lpwstr>consultantplus://offline/ref=4514AAB863CD4FFC78A80A13F61E8CB29BC997032E3A9EF9B5F1B53F4071EAD392DF85B6290D27F759A0D689DC306179EF05F416F826DCqFN6H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Закупки</cp:lastModifiedBy>
  <cp:revision>2</cp:revision>
  <cp:lastPrinted>2026-10-05T13:42:00Z</cp:lastPrinted>
  <dcterms:created xsi:type="dcterms:W3CDTF">2026-10-08T13:10:00Z</dcterms:created>
  <dcterms:modified xsi:type="dcterms:W3CDTF">2026-10-08T13:10:00Z</dcterms:modified>
</cp:coreProperties>
</file>