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0CB9E" w14:textId="77777777" w:rsidR="00FA222D" w:rsidRPr="00D56991" w:rsidRDefault="00FA222D" w:rsidP="00FA222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D56991">
        <w:rPr>
          <w:rFonts w:ascii="Times New Roman" w:hAnsi="Times New Roman"/>
          <w:sz w:val="18"/>
          <w:szCs w:val="18"/>
        </w:rPr>
        <w:t>Приложение к обоснованию</w:t>
      </w:r>
    </w:p>
    <w:p w14:paraId="20502C17" w14:textId="77777777" w:rsidR="00FA222D" w:rsidRPr="00D56991" w:rsidRDefault="00FA222D" w:rsidP="00FA222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D56991">
        <w:rPr>
          <w:rFonts w:ascii="Times New Roman" w:hAnsi="Times New Roman"/>
          <w:sz w:val="18"/>
          <w:szCs w:val="18"/>
        </w:rPr>
        <w:t>начальной (максимальной) цены контракта</w:t>
      </w:r>
    </w:p>
    <w:p w14:paraId="3EB830F8" w14:textId="77777777" w:rsidR="00FA222D" w:rsidRDefault="00FA222D" w:rsidP="00FA222D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14:paraId="3B3B5FED" w14:textId="77777777" w:rsidR="00FA222D" w:rsidRPr="00D56991" w:rsidRDefault="00FA222D" w:rsidP="00FA222D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14:paraId="6FDBEC06" w14:textId="77777777" w:rsidR="00FA222D" w:rsidRPr="00D56991" w:rsidRDefault="00FA222D" w:rsidP="00FA222D">
      <w:pPr>
        <w:jc w:val="center"/>
        <w:rPr>
          <w:rFonts w:ascii="Times New Roman" w:hAnsi="Times New Roman"/>
          <w:b/>
          <w:bCs/>
          <w:color w:val="000000"/>
          <w:sz w:val="18"/>
          <w:szCs w:val="18"/>
          <w:shd w:val="clear" w:color="auto" w:fill="FFFFFF"/>
        </w:rPr>
      </w:pPr>
      <w:r w:rsidRPr="00D56991">
        <w:rPr>
          <w:rFonts w:ascii="Times New Roman" w:hAnsi="Times New Roman"/>
          <w:b/>
          <w:bCs/>
          <w:sz w:val="18"/>
          <w:szCs w:val="18"/>
        </w:rPr>
        <w:t>Метод</w:t>
      </w:r>
      <w:r w:rsidRPr="00D56991">
        <w:rPr>
          <w:rStyle w:val="apple-converted-space"/>
          <w:rFonts w:ascii="Times New Roman" w:hAnsi="Times New Roman"/>
          <w:color w:val="000000"/>
          <w:sz w:val="18"/>
          <w:szCs w:val="18"/>
          <w:shd w:val="clear" w:color="auto" w:fill="FFFFFF"/>
        </w:rPr>
        <w:t> </w:t>
      </w:r>
      <w:r w:rsidRPr="00D56991">
        <w:rPr>
          <w:rFonts w:ascii="Times New Roman" w:hAnsi="Times New Roman"/>
          <w:b/>
          <w:bCs/>
          <w:color w:val="000000"/>
          <w:sz w:val="18"/>
          <w:szCs w:val="18"/>
          <w:shd w:val="clear" w:color="auto" w:fill="FFFFFF"/>
        </w:rPr>
        <w:t xml:space="preserve">сопоставимых рыночных цен (анализа рынка) </w:t>
      </w:r>
    </w:p>
    <w:tbl>
      <w:tblPr>
        <w:tblpPr w:leftFromText="180" w:rightFromText="180" w:vertAnchor="text" w:tblpX="-459" w:tblpY="1"/>
        <w:tblOverlap w:val="never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440"/>
        <w:gridCol w:w="712"/>
        <w:gridCol w:w="1417"/>
        <w:gridCol w:w="1418"/>
        <w:gridCol w:w="1417"/>
        <w:gridCol w:w="851"/>
        <w:gridCol w:w="1134"/>
        <w:gridCol w:w="850"/>
        <w:gridCol w:w="817"/>
        <w:gridCol w:w="1168"/>
        <w:gridCol w:w="1242"/>
        <w:gridCol w:w="567"/>
        <w:gridCol w:w="1168"/>
      </w:tblGrid>
      <w:tr w:rsidR="00FA222D" w:rsidRPr="00D56991" w14:paraId="127E68C3" w14:textId="77777777" w:rsidTr="0043672A">
        <w:trPr>
          <w:trHeight w:val="317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62FA95B8" w14:textId="77777777" w:rsidR="00FA222D" w:rsidRPr="00D56991" w:rsidRDefault="00FA222D" w:rsidP="0043672A">
            <w:pPr>
              <w:spacing w:after="0" w:line="240" w:lineRule="auto"/>
              <w:ind w:left="-142" w:right="-15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№</w:t>
            </w:r>
          </w:p>
          <w:p w14:paraId="424E9148" w14:textId="77777777" w:rsidR="00FA222D" w:rsidRPr="00D56991" w:rsidRDefault="00FA222D" w:rsidP="0043672A">
            <w:pPr>
              <w:spacing w:after="0" w:line="240" w:lineRule="auto"/>
              <w:ind w:left="-142" w:right="-15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2440" w:type="dxa"/>
            <w:vMerge w:val="restart"/>
            <w:shd w:val="clear" w:color="auto" w:fill="auto"/>
            <w:vAlign w:val="center"/>
          </w:tcPr>
          <w:p w14:paraId="5B283E09" w14:textId="77777777" w:rsidR="00FA222D" w:rsidRPr="00D56991" w:rsidRDefault="00FA222D" w:rsidP="0043672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sz w:val="18"/>
                <w:szCs w:val="18"/>
              </w:rPr>
              <w:t>Наименование товара</w:t>
            </w:r>
          </w:p>
        </w:tc>
        <w:tc>
          <w:tcPr>
            <w:tcW w:w="712" w:type="dxa"/>
            <w:vMerge w:val="restart"/>
            <w:shd w:val="clear" w:color="auto" w:fill="auto"/>
            <w:vAlign w:val="center"/>
          </w:tcPr>
          <w:p w14:paraId="31E0D907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4252" w:type="dxa"/>
            <w:gridSpan w:val="3"/>
            <w:shd w:val="clear" w:color="auto" w:fill="auto"/>
            <w:vAlign w:val="center"/>
          </w:tcPr>
          <w:p w14:paraId="19F2C1C1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Цена за единицу, руб.</w:t>
            </w:r>
          </w:p>
        </w:tc>
        <w:tc>
          <w:tcPr>
            <w:tcW w:w="851" w:type="dxa"/>
            <w:vMerge w:val="restart"/>
            <w:vAlign w:val="center"/>
          </w:tcPr>
          <w:p w14:paraId="10FFC549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Ставка НДС,</w:t>
            </w:r>
          </w:p>
          <w:p w14:paraId="3F402F87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C6C15C0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Средняя цена ед. без НДС</w:t>
            </w:r>
          </w:p>
        </w:tc>
        <w:tc>
          <w:tcPr>
            <w:tcW w:w="850" w:type="dxa"/>
            <w:vMerge w:val="restart"/>
            <w:vAlign w:val="center"/>
          </w:tcPr>
          <w:p w14:paraId="798B3A11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Кол-во поставщиков</w:t>
            </w:r>
          </w:p>
        </w:tc>
        <w:tc>
          <w:tcPr>
            <w:tcW w:w="817" w:type="dxa"/>
            <w:vMerge w:val="restart"/>
            <w:shd w:val="clear" w:color="auto" w:fill="auto"/>
            <w:vAlign w:val="center"/>
          </w:tcPr>
          <w:p w14:paraId="6D3F9DC7" w14:textId="77777777" w:rsidR="00FA222D" w:rsidRPr="00D56991" w:rsidRDefault="00FA222D" w:rsidP="0043672A">
            <w:pPr>
              <w:spacing w:after="0" w:line="240" w:lineRule="auto"/>
              <w:ind w:left="-97" w:right="-11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Коэф</w:t>
            </w:r>
            <w:proofErr w:type="spellEnd"/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-т вариации, %</w:t>
            </w:r>
          </w:p>
        </w:tc>
        <w:tc>
          <w:tcPr>
            <w:tcW w:w="1168" w:type="dxa"/>
            <w:vMerge w:val="restart"/>
            <w:shd w:val="clear" w:color="auto" w:fill="auto"/>
            <w:vAlign w:val="center"/>
          </w:tcPr>
          <w:p w14:paraId="3C94C205" w14:textId="77777777" w:rsidR="00FA222D" w:rsidRPr="00D56991" w:rsidRDefault="00FA222D" w:rsidP="0043672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Минимальная цена </w:t>
            </w:r>
            <w:proofErr w:type="spellStart"/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ед</w:t>
            </w:r>
            <w:proofErr w:type="spellEnd"/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, без НДС</w:t>
            </w:r>
          </w:p>
        </w:tc>
        <w:tc>
          <w:tcPr>
            <w:tcW w:w="1242" w:type="dxa"/>
            <w:vMerge w:val="restart"/>
            <w:vAlign w:val="center"/>
          </w:tcPr>
          <w:p w14:paraId="31E414DB" w14:textId="77777777" w:rsidR="00FA222D" w:rsidRPr="00D56991" w:rsidRDefault="00FA222D" w:rsidP="0043672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Минимальная цена, руб.</w:t>
            </w:r>
          </w:p>
          <w:p w14:paraId="1600E3A3" w14:textId="77777777" w:rsidR="00FA222D" w:rsidRPr="00D56991" w:rsidRDefault="00FA222D" w:rsidP="0043672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с НДС</w:t>
            </w:r>
          </w:p>
        </w:tc>
        <w:tc>
          <w:tcPr>
            <w:tcW w:w="567" w:type="dxa"/>
            <w:vMerge w:val="restart"/>
            <w:vAlign w:val="center"/>
          </w:tcPr>
          <w:p w14:paraId="3B29A208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168" w:type="dxa"/>
            <w:vMerge w:val="restart"/>
            <w:vAlign w:val="center"/>
          </w:tcPr>
          <w:p w14:paraId="4739E120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Сумма, руб. с НДС</w:t>
            </w:r>
          </w:p>
        </w:tc>
      </w:tr>
      <w:tr w:rsidR="00FA222D" w:rsidRPr="00D56991" w14:paraId="45D8988A" w14:textId="77777777" w:rsidTr="0043672A">
        <w:trPr>
          <w:trHeight w:val="439"/>
        </w:trPr>
        <w:tc>
          <w:tcPr>
            <w:tcW w:w="534" w:type="dxa"/>
            <w:vMerge/>
            <w:shd w:val="clear" w:color="auto" w:fill="auto"/>
            <w:vAlign w:val="center"/>
          </w:tcPr>
          <w:p w14:paraId="1685B60B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40" w:type="dxa"/>
            <w:vMerge/>
            <w:shd w:val="clear" w:color="auto" w:fill="auto"/>
            <w:vAlign w:val="center"/>
          </w:tcPr>
          <w:p w14:paraId="22A57620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vMerge/>
            <w:shd w:val="clear" w:color="auto" w:fill="auto"/>
            <w:vAlign w:val="center"/>
          </w:tcPr>
          <w:p w14:paraId="40B170F5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2473DD8" w14:textId="77777777" w:rsidR="00FA222D" w:rsidRPr="00C02B1C" w:rsidRDefault="00FA222D" w:rsidP="0043672A">
            <w:pPr>
              <w:shd w:val="clear" w:color="auto" w:fill="FFFFFF"/>
              <w:spacing w:after="0" w:line="240" w:lineRule="auto"/>
              <w:ind w:left="-108" w:right="-111"/>
              <w:jc w:val="center"/>
              <w:outlineLvl w:val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2B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Поставщик 1 (коммерческое предложение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31.08.26г.</w:t>
            </w:r>
          </w:p>
          <w:p w14:paraId="321C7551" w14:textId="77777777" w:rsidR="00FA222D" w:rsidRPr="00C02B1C" w:rsidRDefault="00FA222D" w:rsidP="0043672A">
            <w:pPr>
              <w:shd w:val="clear" w:color="auto" w:fill="FFFFFF"/>
              <w:spacing w:after="0" w:line="240" w:lineRule="auto"/>
              <w:ind w:left="-108" w:right="-111"/>
              <w:jc w:val="center"/>
              <w:outlineLvl w:val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вх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№ 2772</w:t>
            </w:r>
            <w:r w:rsidRPr="00C02B1C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08CD62FF" w14:textId="77777777" w:rsidR="00FA222D" w:rsidRPr="00C02B1C" w:rsidRDefault="00FA222D" w:rsidP="0043672A">
            <w:pPr>
              <w:shd w:val="clear" w:color="auto" w:fill="FFFFFF"/>
              <w:spacing w:after="0" w:line="240" w:lineRule="auto"/>
              <w:ind w:left="-108"/>
              <w:jc w:val="center"/>
              <w:outlineLvl w:val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2B1C">
              <w:rPr>
                <w:rFonts w:ascii="Times New Roman" w:hAnsi="Times New Roman"/>
                <w:color w:val="000000"/>
                <w:sz w:val="18"/>
                <w:szCs w:val="18"/>
              </w:rPr>
              <w:t>без НДС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5B7773" w14:textId="77777777" w:rsidR="00FA222D" w:rsidRDefault="00FA222D" w:rsidP="0043672A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2B1C">
              <w:rPr>
                <w:rFonts w:ascii="Times New Roman" w:hAnsi="Times New Roman"/>
                <w:sz w:val="18"/>
                <w:szCs w:val="18"/>
              </w:rPr>
              <w:t xml:space="preserve">Поставщик 2 (коммерческое предложение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31.08.26г.</w:t>
            </w:r>
          </w:p>
          <w:p w14:paraId="32025410" w14:textId="77777777" w:rsidR="00FA222D" w:rsidRPr="00C02B1C" w:rsidRDefault="00FA222D" w:rsidP="0043672A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C02B1C">
              <w:rPr>
                <w:rFonts w:ascii="Times New Roman" w:hAnsi="Times New Roman"/>
                <w:sz w:val="18"/>
                <w:szCs w:val="18"/>
              </w:rPr>
              <w:t>вх</w:t>
            </w:r>
            <w:proofErr w:type="spellEnd"/>
            <w:r w:rsidRPr="00C02B1C">
              <w:rPr>
                <w:rFonts w:ascii="Times New Roman" w:hAnsi="Times New Roman"/>
                <w:sz w:val="18"/>
                <w:szCs w:val="18"/>
              </w:rPr>
              <w:t xml:space="preserve">. № </w:t>
            </w:r>
            <w:r>
              <w:rPr>
                <w:rFonts w:ascii="Times New Roman" w:hAnsi="Times New Roman"/>
                <w:sz w:val="18"/>
                <w:szCs w:val="18"/>
              </w:rPr>
              <w:t>2773</w:t>
            </w:r>
            <w:r w:rsidRPr="00C02B1C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1E5FC920" w14:textId="77777777" w:rsidR="00FA222D" w:rsidRPr="00C02B1C" w:rsidRDefault="00FA222D" w:rsidP="0043672A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C02B1C">
              <w:rPr>
                <w:rFonts w:ascii="Times New Roman" w:hAnsi="Times New Roman"/>
                <w:sz w:val="18"/>
                <w:szCs w:val="18"/>
              </w:rPr>
              <w:t>без НДС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B385E6" w14:textId="77777777" w:rsidR="00FA222D" w:rsidRPr="00C02B1C" w:rsidRDefault="00FA222D" w:rsidP="0043672A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2B1C">
              <w:rPr>
                <w:rFonts w:ascii="Times New Roman" w:hAnsi="Times New Roman"/>
                <w:sz w:val="18"/>
                <w:szCs w:val="18"/>
              </w:rPr>
              <w:t xml:space="preserve">Поставщик 3 (коммерческое предложение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31.08.26г.</w:t>
            </w:r>
          </w:p>
          <w:p w14:paraId="1124A804" w14:textId="77777777" w:rsidR="00FA222D" w:rsidRPr="00C02B1C" w:rsidRDefault="00FA222D" w:rsidP="0043672A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C02B1C">
              <w:rPr>
                <w:rFonts w:ascii="Times New Roman" w:hAnsi="Times New Roman"/>
                <w:sz w:val="18"/>
                <w:szCs w:val="18"/>
              </w:rPr>
              <w:t>вх</w:t>
            </w:r>
            <w:proofErr w:type="spellEnd"/>
            <w:r w:rsidRPr="00C02B1C">
              <w:rPr>
                <w:rFonts w:ascii="Times New Roman" w:hAnsi="Times New Roman"/>
                <w:sz w:val="18"/>
                <w:szCs w:val="18"/>
              </w:rPr>
              <w:t xml:space="preserve">. № </w:t>
            </w:r>
            <w:r>
              <w:rPr>
                <w:rFonts w:ascii="Times New Roman" w:hAnsi="Times New Roman"/>
                <w:sz w:val="18"/>
                <w:szCs w:val="18"/>
              </w:rPr>
              <w:t>2774</w:t>
            </w:r>
            <w:r w:rsidRPr="00C02B1C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464E64AA" w14:textId="77777777" w:rsidR="00FA222D" w:rsidRPr="00C02B1C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2B1C">
              <w:rPr>
                <w:rFonts w:ascii="Times New Roman" w:hAnsi="Times New Roman"/>
                <w:sz w:val="18"/>
                <w:szCs w:val="18"/>
              </w:rPr>
              <w:t>без НДС</w:t>
            </w:r>
          </w:p>
        </w:tc>
        <w:tc>
          <w:tcPr>
            <w:tcW w:w="851" w:type="dxa"/>
            <w:vMerge/>
            <w:vAlign w:val="center"/>
          </w:tcPr>
          <w:p w14:paraId="4878A4F9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75DCEC7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44D29ED4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17" w:type="dxa"/>
            <w:vMerge/>
            <w:shd w:val="clear" w:color="auto" w:fill="auto"/>
            <w:vAlign w:val="center"/>
          </w:tcPr>
          <w:p w14:paraId="5F24127D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vMerge/>
            <w:shd w:val="clear" w:color="auto" w:fill="auto"/>
            <w:vAlign w:val="center"/>
          </w:tcPr>
          <w:p w14:paraId="05E63FB2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2" w:type="dxa"/>
            <w:vMerge/>
            <w:vAlign w:val="center"/>
          </w:tcPr>
          <w:p w14:paraId="6D2653EC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726E70C7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vMerge/>
            <w:vAlign w:val="center"/>
          </w:tcPr>
          <w:p w14:paraId="11E97FCD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FA222D" w:rsidRPr="00D56991" w14:paraId="63746618" w14:textId="77777777" w:rsidTr="0043672A">
        <w:trPr>
          <w:trHeight w:val="231"/>
        </w:trPr>
        <w:tc>
          <w:tcPr>
            <w:tcW w:w="534" w:type="dxa"/>
            <w:shd w:val="clear" w:color="auto" w:fill="auto"/>
            <w:vAlign w:val="center"/>
          </w:tcPr>
          <w:p w14:paraId="2160C166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40" w:type="dxa"/>
            <w:shd w:val="clear" w:color="auto" w:fill="auto"/>
          </w:tcPr>
          <w:p w14:paraId="17E822AD" w14:textId="77777777" w:rsidR="00FA222D" w:rsidRPr="00940067" w:rsidRDefault="00FA222D" w:rsidP="0043672A">
            <w:pPr>
              <w:pStyle w:val="a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40067">
              <w:rPr>
                <w:rFonts w:ascii="Times New Roman" w:hAnsi="Times New Roman"/>
              </w:rPr>
              <w:t>Услуги по испытанию контура заземления и проверки переходных сопротивлений (</w:t>
            </w:r>
            <w:proofErr w:type="spellStart"/>
            <w:r w:rsidRPr="00940067">
              <w:rPr>
                <w:rFonts w:ascii="Times New Roman" w:hAnsi="Times New Roman"/>
              </w:rPr>
              <w:t>металлосвязь</w:t>
            </w:r>
            <w:proofErr w:type="spellEnd"/>
            <w:r w:rsidRPr="00940067">
              <w:rPr>
                <w:rFonts w:ascii="Times New Roman" w:hAnsi="Times New Roman"/>
              </w:rPr>
              <w:t>) в кабинете рентгена.</w:t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3F86F84D" w14:textId="77777777" w:rsidR="00FA222D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усл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  <w:p w14:paraId="37F07751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1E33FF" w14:textId="77777777" w:rsidR="00FA222D" w:rsidRPr="001D698E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12 500,00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BD81BF" w14:textId="77777777" w:rsidR="00FA222D" w:rsidRPr="00C02B1C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275A7F" w14:textId="77777777" w:rsidR="00FA222D" w:rsidRPr="00C02B1C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8 000,00</w:t>
            </w:r>
          </w:p>
        </w:tc>
        <w:tc>
          <w:tcPr>
            <w:tcW w:w="851" w:type="dxa"/>
            <w:vAlign w:val="center"/>
          </w:tcPr>
          <w:p w14:paraId="61C7995E" w14:textId="77777777" w:rsidR="00FA222D" w:rsidRPr="00D56991" w:rsidRDefault="00FA222D" w:rsidP="0043672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153A62E" w14:textId="77777777" w:rsidR="00FA222D" w:rsidRPr="00A56710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11 500,00</w:t>
            </w:r>
          </w:p>
        </w:tc>
        <w:tc>
          <w:tcPr>
            <w:tcW w:w="850" w:type="dxa"/>
            <w:vAlign w:val="center"/>
          </w:tcPr>
          <w:p w14:paraId="411B164A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732FE15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27,15%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0A4A465F" w14:textId="77777777" w:rsidR="00FA222D" w:rsidRPr="001D698E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8 000,00</w:t>
            </w:r>
          </w:p>
        </w:tc>
        <w:tc>
          <w:tcPr>
            <w:tcW w:w="1242" w:type="dxa"/>
            <w:vAlign w:val="center"/>
          </w:tcPr>
          <w:p w14:paraId="5E7A5CB6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8 000,00</w:t>
            </w:r>
          </w:p>
        </w:tc>
        <w:tc>
          <w:tcPr>
            <w:tcW w:w="567" w:type="dxa"/>
            <w:vAlign w:val="center"/>
          </w:tcPr>
          <w:p w14:paraId="1743A6C9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68" w:type="dxa"/>
            <w:vAlign w:val="center"/>
          </w:tcPr>
          <w:p w14:paraId="19621961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8 000,00</w:t>
            </w:r>
          </w:p>
        </w:tc>
      </w:tr>
      <w:tr w:rsidR="00FA222D" w:rsidRPr="00D56991" w14:paraId="16340354" w14:textId="77777777" w:rsidTr="0043672A">
        <w:trPr>
          <w:trHeight w:val="231"/>
        </w:trPr>
        <w:tc>
          <w:tcPr>
            <w:tcW w:w="14567" w:type="dxa"/>
            <w:gridSpan w:val="13"/>
            <w:shd w:val="clear" w:color="auto" w:fill="auto"/>
            <w:vAlign w:val="center"/>
          </w:tcPr>
          <w:p w14:paraId="037D87FB" w14:textId="77777777" w:rsidR="00FA222D" w:rsidRPr="00D56991" w:rsidRDefault="00FA222D" w:rsidP="004367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6991">
              <w:rPr>
                <w:rFonts w:ascii="Times New Roman" w:hAnsi="Times New Roman"/>
                <w:sz w:val="18"/>
                <w:szCs w:val="18"/>
              </w:rPr>
              <w:t>ИТОГО:</w:t>
            </w:r>
          </w:p>
        </w:tc>
        <w:tc>
          <w:tcPr>
            <w:tcW w:w="1168" w:type="dxa"/>
            <w:vAlign w:val="center"/>
          </w:tcPr>
          <w:p w14:paraId="01D652D2" w14:textId="77777777" w:rsidR="00FA222D" w:rsidRPr="00434D40" w:rsidRDefault="00FA222D" w:rsidP="0043672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8 000,00</w:t>
            </w:r>
          </w:p>
        </w:tc>
      </w:tr>
    </w:tbl>
    <w:p w14:paraId="64707A78" w14:textId="77777777" w:rsidR="00FA222D" w:rsidRPr="00D56991" w:rsidRDefault="00FA222D" w:rsidP="00FA222D">
      <w:pPr>
        <w:spacing w:after="0"/>
        <w:rPr>
          <w:rFonts w:ascii="Times New Roman" w:hAnsi="Times New Roman"/>
          <w:b/>
          <w:bCs/>
          <w:color w:val="000000"/>
          <w:sz w:val="18"/>
          <w:szCs w:val="18"/>
          <w:shd w:val="clear" w:color="auto" w:fill="FFFFFF"/>
        </w:rPr>
      </w:pPr>
    </w:p>
    <w:p w14:paraId="4A172CFA" w14:textId="77777777" w:rsidR="00FA222D" w:rsidRPr="00D56991" w:rsidRDefault="00FA222D" w:rsidP="00FA222D">
      <w:pPr>
        <w:rPr>
          <w:rFonts w:ascii="Times New Roman" w:hAnsi="Times New Roman"/>
          <w:sz w:val="18"/>
          <w:szCs w:val="18"/>
        </w:rPr>
      </w:pPr>
      <w:r w:rsidRPr="00D56991">
        <w:rPr>
          <w:rFonts w:ascii="Times New Roman" w:hAnsi="Times New Roman"/>
          <w:b/>
          <w:bCs/>
          <w:color w:val="000000"/>
          <w:sz w:val="18"/>
          <w:szCs w:val="18"/>
          <w:shd w:val="clear" w:color="auto" w:fill="FFFFFF"/>
        </w:rPr>
        <w:t xml:space="preserve">НМЦК: </w:t>
      </w:r>
      <w:r>
        <w:rPr>
          <w:rFonts w:ascii="Times New Roman" w:hAnsi="Times New Roman"/>
          <w:b/>
          <w:bCs/>
          <w:color w:val="000000"/>
          <w:sz w:val="18"/>
          <w:szCs w:val="18"/>
          <w:shd w:val="clear" w:color="auto" w:fill="FFFFFF"/>
        </w:rPr>
        <w:t xml:space="preserve">8 000,00 ( Восемь тысяч ) </w:t>
      </w:r>
      <w:r w:rsidRPr="00D56991">
        <w:rPr>
          <w:rFonts w:ascii="Times New Roman" w:hAnsi="Times New Roman"/>
          <w:b/>
          <w:bCs/>
          <w:color w:val="000000"/>
          <w:sz w:val="18"/>
          <w:szCs w:val="18"/>
          <w:shd w:val="clear" w:color="auto" w:fill="FFFFFF"/>
        </w:rPr>
        <w:t xml:space="preserve">рублей </w:t>
      </w:r>
      <w:r>
        <w:rPr>
          <w:rFonts w:ascii="Times New Roman" w:hAnsi="Times New Roman"/>
          <w:b/>
          <w:bCs/>
          <w:color w:val="000000"/>
          <w:sz w:val="18"/>
          <w:szCs w:val="18"/>
          <w:shd w:val="clear" w:color="auto" w:fill="FFFFFF"/>
        </w:rPr>
        <w:t>00 копеек</w:t>
      </w:r>
    </w:p>
    <w:p w14:paraId="6F795935" w14:textId="77777777" w:rsidR="00FA222D" w:rsidRPr="001D698E" w:rsidRDefault="00FA222D" w:rsidP="00FA222D">
      <w:pPr>
        <w:spacing w:after="0" w:line="240" w:lineRule="auto"/>
        <w:rPr>
          <w:rFonts w:ascii="Times New Roman" w:hAnsi="Times New Roman"/>
          <w:color w:val="000000"/>
          <w:sz w:val="20"/>
          <w:szCs w:val="18"/>
        </w:rPr>
      </w:pPr>
    </w:p>
    <w:p w14:paraId="1D603BBE" w14:textId="77777777" w:rsidR="00FA222D" w:rsidRPr="00D56991" w:rsidRDefault="00FA222D" w:rsidP="00FA222D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14:paraId="0FE0BAAC" w14:textId="77777777" w:rsidR="001534E0" w:rsidRDefault="001534E0"/>
    <w:sectPr w:rsidR="001534E0" w:rsidSect="00FA222D">
      <w:pgSz w:w="16838" w:h="11906" w:orient="landscape"/>
      <w:pgMar w:top="709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222D"/>
    <w:rsid w:val="001534E0"/>
    <w:rsid w:val="00346E13"/>
    <w:rsid w:val="00FA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836E3"/>
  <w15:docId w15:val="{AA2929D8-046D-4762-BF07-55F25F25B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22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qFormat/>
    <w:rsid w:val="00FA222D"/>
  </w:style>
  <w:style w:type="paragraph" w:styleId="a3">
    <w:name w:val="No Spacing"/>
    <w:uiPriority w:val="1"/>
    <w:qFormat/>
    <w:rsid w:val="00FA222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213-3</dc:creator>
  <cp:keywords/>
  <dc:description/>
  <cp:lastModifiedBy>Илья Миронов</cp:lastModifiedBy>
  <cp:revision>3</cp:revision>
  <dcterms:created xsi:type="dcterms:W3CDTF">2026-10-06T05:38:00Z</dcterms:created>
  <dcterms:modified xsi:type="dcterms:W3CDTF">2026-10-06T07:26:00Z</dcterms:modified>
</cp:coreProperties>
</file>