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5CC" w:rsidRDefault="00261BC2" w:rsidP="00261BC2">
      <w:pPr>
        <w:widowControl w:val="0"/>
        <w:jc w:val="center"/>
        <w:rPr>
          <w:sz w:val="20"/>
        </w:rPr>
      </w:pPr>
      <w:r>
        <w:rPr>
          <w:b/>
          <w:sz w:val="20"/>
        </w:rPr>
        <w:t>Государственный контракт №_____</w:t>
      </w:r>
    </w:p>
    <w:p w:rsidR="000D75CC" w:rsidRDefault="000D75CC" w:rsidP="00261BC2">
      <w:pPr>
        <w:widowControl w:val="0"/>
        <w:jc w:val="both"/>
        <w:rPr>
          <w:b/>
          <w:sz w:val="20"/>
        </w:rPr>
      </w:pPr>
    </w:p>
    <w:p w:rsidR="000D75CC" w:rsidRDefault="00261BC2" w:rsidP="00261BC2">
      <w:pPr>
        <w:widowControl w:val="0"/>
        <w:jc w:val="both"/>
        <w:rPr>
          <w:sz w:val="20"/>
        </w:rPr>
      </w:pPr>
      <w:r>
        <w:rPr>
          <w:sz w:val="20"/>
        </w:rPr>
        <w:t>г. Пермь</w:t>
      </w:r>
      <w:r>
        <w:rPr>
          <w:sz w:val="20"/>
        </w:rPr>
        <w:tab/>
        <w:t xml:space="preserve">                                                                                                 </w:t>
      </w:r>
      <w:r w:rsidR="00423E14">
        <w:rPr>
          <w:sz w:val="20"/>
        </w:rPr>
        <w:t xml:space="preserve">                 </w:t>
      </w:r>
      <w:r>
        <w:rPr>
          <w:sz w:val="20"/>
        </w:rPr>
        <w:t>«___» ___________ 202_ г.</w:t>
      </w:r>
    </w:p>
    <w:p w:rsidR="000D75CC" w:rsidRDefault="000D75CC" w:rsidP="00261BC2">
      <w:pPr>
        <w:widowControl w:val="0"/>
        <w:jc w:val="both"/>
        <w:rPr>
          <w:sz w:val="20"/>
        </w:rPr>
      </w:pPr>
    </w:p>
    <w:p w:rsidR="000D75CC" w:rsidRDefault="00261BC2" w:rsidP="00261BC2">
      <w:pPr>
        <w:widowControl w:val="0"/>
        <w:ind w:firstLine="709"/>
        <w:jc w:val="both"/>
        <w:rPr>
          <w:sz w:val="20"/>
        </w:rPr>
      </w:pPr>
      <w:r>
        <w:rPr>
          <w:b/>
          <w:sz w:val="20"/>
        </w:rPr>
        <w:t xml:space="preserve">Федеральное казенное образовательное учреждение высшего </w:t>
      </w:r>
      <w:r>
        <w:rPr>
          <w:b/>
          <w:sz w:val="20"/>
        </w:rPr>
        <w:t>образования «Пермский институт Федеральной службы исполнения наказаний»</w:t>
      </w:r>
      <w:r>
        <w:rPr>
          <w:sz w:val="20"/>
        </w:rPr>
        <w:t>, от имени Российской Федерации, именуемое в дальнейшем «Заказчик», в лице ________________________________________________________________________, действующего на основании __________</w:t>
      </w:r>
      <w:r>
        <w:rPr>
          <w:sz w:val="20"/>
        </w:rPr>
        <w:t xml:space="preserve">________________________________, с одной стороны, и </w:t>
      </w:r>
      <w:r>
        <w:rPr>
          <w:b/>
          <w:sz w:val="20"/>
        </w:rPr>
        <w:t xml:space="preserve">________________________________________________________________________ </w:t>
      </w:r>
      <w:r>
        <w:rPr>
          <w:sz w:val="20"/>
        </w:rPr>
        <w:t>именуемое в дальнейшем «Исполнитель», в лице __________________________________________, действующего на основании _______________</w:t>
      </w:r>
      <w:r>
        <w:rPr>
          <w:sz w:val="20"/>
        </w:rPr>
        <w:t>________________________________________, с другой стороны, вместе именуемые «Стороны», руководствуясь Федеральным законом от 05.04.2013 № 44-ФЗ «О контрактной системе в сфере закупок товаров, работ, услуг для государственных и муниципальных нужд», заключи</w:t>
      </w:r>
      <w:r>
        <w:rPr>
          <w:sz w:val="20"/>
        </w:rPr>
        <w:t>ли настоящий государственный контракт (далее - Контракт) о нижеследующем:</w:t>
      </w:r>
    </w:p>
    <w:p w:rsidR="000D75CC" w:rsidRDefault="000D75CC" w:rsidP="00261BC2">
      <w:pPr>
        <w:widowControl w:val="0"/>
        <w:ind w:firstLine="709"/>
        <w:jc w:val="both"/>
        <w:rPr>
          <w:sz w:val="20"/>
        </w:rPr>
      </w:pPr>
    </w:p>
    <w:p w:rsidR="000D75CC" w:rsidRDefault="00261BC2" w:rsidP="00261BC2">
      <w:pPr>
        <w:widowControl w:val="0"/>
        <w:jc w:val="center"/>
        <w:rPr>
          <w:b/>
          <w:sz w:val="20"/>
        </w:rPr>
      </w:pPr>
      <w:r>
        <w:rPr>
          <w:b/>
          <w:sz w:val="20"/>
        </w:rPr>
        <w:t>1. Предмет Контракта</w:t>
      </w:r>
    </w:p>
    <w:p w:rsidR="000D75CC" w:rsidRDefault="000D75CC" w:rsidP="00261BC2">
      <w:pPr>
        <w:widowControl w:val="0"/>
        <w:jc w:val="center"/>
        <w:rPr>
          <w:b/>
          <w:sz w:val="20"/>
        </w:rPr>
      </w:pP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1.1. Исполнитель обязуется оказать Заказчику </w:t>
      </w:r>
      <w:r>
        <w:rPr>
          <w:b/>
          <w:sz w:val="20"/>
        </w:rPr>
        <w:t xml:space="preserve">услуги </w:t>
      </w:r>
      <w:r>
        <w:rPr>
          <w:b/>
          <w:sz w:val="20"/>
        </w:rPr>
        <w:t xml:space="preserve">по </w:t>
      </w:r>
      <w:r>
        <w:rPr>
          <w:b/>
          <w:sz w:val="20"/>
        </w:rPr>
        <w:t xml:space="preserve">ремонту автотранспортных средств </w:t>
      </w:r>
      <w:r>
        <w:rPr>
          <w:sz w:val="20"/>
        </w:rPr>
        <w:t>(</w:t>
      </w:r>
      <w:r>
        <w:rPr>
          <w:sz w:val="20"/>
        </w:rPr>
        <w:t>далее – Услуги) в полном соответствии с настоящим Контрактом и со спец</w:t>
      </w:r>
      <w:r>
        <w:rPr>
          <w:sz w:val="20"/>
        </w:rPr>
        <w:t>ификацией (Приложение № 1 к Контракту), а Заказчик обязуется принять и оплатить Услуги в установленном Контрактом порядке.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1.2. Наименование, характеристики, объем, цена, стоимость</w:t>
      </w:r>
      <w:r>
        <w:t xml:space="preserve"> </w:t>
      </w:r>
      <w:r>
        <w:rPr>
          <w:sz w:val="20"/>
        </w:rPr>
        <w:t>и</w:t>
      </w:r>
      <w:r>
        <w:t xml:space="preserve"> </w:t>
      </w:r>
      <w:r>
        <w:rPr>
          <w:sz w:val="20"/>
        </w:rPr>
        <w:t>перечень действий, которые должен совершить Исполнитель в рамках оказания</w:t>
      </w:r>
      <w:r>
        <w:rPr>
          <w:sz w:val="20"/>
        </w:rPr>
        <w:t xml:space="preserve"> Услуг, определены Сторонами в спецификации, являющейся неотъемлемой частью Контракта (Приложение № 1 к Контракту). 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1.3. </w:t>
      </w:r>
      <w:r>
        <w:rPr>
          <w:sz w:val="20"/>
        </w:rPr>
        <w:t>Исполнитель обязуется оказать все Услуги по настоящему Контракту собственными силами.</w:t>
      </w:r>
    </w:p>
    <w:p w:rsidR="000D75CC" w:rsidRDefault="000D75CC" w:rsidP="00261BC2">
      <w:pPr>
        <w:widowControl w:val="0"/>
        <w:ind w:firstLine="567"/>
        <w:jc w:val="both"/>
        <w:rPr>
          <w:sz w:val="20"/>
        </w:rPr>
      </w:pPr>
    </w:p>
    <w:p w:rsidR="000D75CC" w:rsidRDefault="00261BC2" w:rsidP="00261BC2">
      <w:pPr>
        <w:widowControl w:val="0"/>
        <w:jc w:val="center"/>
        <w:outlineLvl w:val="0"/>
        <w:rPr>
          <w:b/>
          <w:sz w:val="20"/>
        </w:rPr>
      </w:pPr>
      <w:r>
        <w:rPr>
          <w:b/>
          <w:sz w:val="20"/>
        </w:rPr>
        <w:t>2. Права и обязанности Сторон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2.1. Заказчик впр</w:t>
      </w:r>
      <w:r>
        <w:rPr>
          <w:sz w:val="20"/>
        </w:rPr>
        <w:t>аве: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2.1.1. Определять лиц, непосредственно участвующих в контроле за оказанием Услуг Исполнителем и (или) лиц, участвующих в приемке оказанных Услуг по объему и качеству.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2.1.2. Требовать от Исполнителя надлежащего исполнения обязательств, предусмотренных</w:t>
      </w:r>
      <w:r>
        <w:rPr>
          <w:sz w:val="20"/>
        </w:rPr>
        <w:t xml:space="preserve"> Контрактом.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2.2. Заказчик обязуется:</w:t>
      </w:r>
    </w:p>
    <w:p w:rsidR="000D75CC" w:rsidRDefault="00261BC2" w:rsidP="00261BC2">
      <w:pPr>
        <w:widowControl w:val="0"/>
        <w:ind w:firstLine="540"/>
        <w:jc w:val="both"/>
        <w:rPr>
          <w:sz w:val="20"/>
        </w:rPr>
      </w:pPr>
      <w:r>
        <w:rPr>
          <w:sz w:val="20"/>
        </w:rPr>
        <w:t>2.2.1. Осуществлять контроль за исполнением Исполнителем условий Контракта в соответствии с законодательством Российской Федерации.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2.2.2. Принять оказанные Услуги, соответствующие требованиям, установленным Контрактом</w:t>
      </w:r>
      <w:r>
        <w:rPr>
          <w:sz w:val="20"/>
        </w:rPr>
        <w:t>, и оплатить эти Услуги на указанных в Контракте условиях.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2.2.3. В случае расторжения Контракта (по любым основаниям) оплатить Исполнителю Услуги, фактически оказанные на момент расторжения Контракта, при условии отсутствия претензий по его качеству, на о</w:t>
      </w:r>
      <w:r>
        <w:rPr>
          <w:sz w:val="20"/>
        </w:rPr>
        <w:t>сновании подписанных Исполнителем и Заказчиком документов о приемке оказанных услуг.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2.2.4.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</w:t>
      </w:r>
      <w:r>
        <w:rPr>
          <w:sz w:val="20"/>
        </w:rPr>
        <w:t>росовестных поставщиков (подрядчиков, исполнителей)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Контракта.</w:t>
      </w:r>
    </w:p>
    <w:p w:rsidR="000D75CC" w:rsidRDefault="00261BC2" w:rsidP="00261BC2">
      <w:pPr>
        <w:widowControl w:val="0"/>
        <w:tabs>
          <w:tab w:val="left" w:pos="1134"/>
        </w:tabs>
        <w:ind w:firstLine="567"/>
        <w:jc w:val="both"/>
        <w:rPr>
          <w:sz w:val="20"/>
        </w:rPr>
      </w:pPr>
      <w:r>
        <w:rPr>
          <w:sz w:val="20"/>
        </w:rPr>
        <w:t xml:space="preserve">2.2.5. Выполнять иные </w:t>
      </w:r>
      <w:r>
        <w:rPr>
          <w:sz w:val="20"/>
        </w:rPr>
        <w:t>обязанности, предусмотренные законодательством Российской Федерации и Контрактом.</w:t>
      </w:r>
    </w:p>
    <w:p w:rsidR="000D75CC" w:rsidRDefault="00261BC2" w:rsidP="00261BC2">
      <w:pPr>
        <w:widowControl w:val="0"/>
        <w:ind w:firstLine="539"/>
        <w:jc w:val="both"/>
        <w:rPr>
          <w:sz w:val="20"/>
        </w:rPr>
      </w:pPr>
      <w:r>
        <w:rPr>
          <w:sz w:val="20"/>
        </w:rPr>
        <w:t>2.3. Исполнитель вправе:</w:t>
      </w:r>
    </w:p>
    <w:p w:rsidR="000D75CC" w:rsidRDefault="00261BC2" w:rsidP="00261BC2">
      <w:pPr>
        <w:widowControl w:val="0"/>
        <w:ind w:firstLine="539"/>
        <w:jc w:val="both"/>
        <w:rPr>
          <w:sz w:val="20"/>
        </w:rPr>
      </w:pPr>
      <w:r>
        <w:rPr>
          <w:sz w:val="20"/>
        </w:rPr>
        <w:t>2.3.1. Требовать от Заказчика своевременной оплаты на условиях, предусмотренных Контрактом, надлежащим образом оказанных и принятых Заказчиком Услуг.</w:t>
      </w:r>
    </w:p>
    <w:p w:rsidR="000D75CC" w:rsidRDefault="00261BC2" w:rsidP="00261BC2">
      <w:pPr>
        <w:widowControl w:val="0"/>
        <w:ind w:firstLine="539"/>
        <w:jc w:val="both"/>
        <w:rPr>
          <w:sz w:val="20"/>
        </w:rPr>
      </w:pPr>
      <w:r>
        <w:rPr>
          <w:sz w:val="20"/>
        </w:rPr>
        <w:t>2.3.2. Исполнитель вправе по письменному согласованию с Заказчиком при необходимости привлекать для оказания Услуг третьих лиц. При этом он несет перед Заказчиком ответственность за действия и/или бездействие привлеченных к оказанию Услуг субисполнителей.</w:t>
      </w:r>
    </w:p>
    <w:p w:rsidR="000D75CC" w:rsidRDefault="00261BC2" w:rsidP="00261BC2">
      <w:pPr>
        <w:widowControl w:val="0"/>
        <w:ind w:firstLine="539"/>
        <w:jc w:val="both"/>
        <w:rPr>
          <w:sz w:val="20"/>
        </w:rPr>
      </w:pPr>
      <w:r>
        <w:rPr>
          <w:sz w:val="20"/>
        </w:rPr>
        <w:t>2.4. Исполнитель обязуется:</w:t>
      </w:r>
    </w:p>
    <w:p w:rsidR="000D75CC" w:rsidRDefault="00261BC2" w:rsidP="00261BC2">
      <w:pPr>
        <w:widowControl w:val="0"/>
        <w:ind w:firstLine="539"/>
        <w:jc w:val="both"/>
        <w:rPr>
          <w:sz w:val="20"/>
        </w:rPr>
      </w:pPr>
      <w:r>
        <w:rPr>
          <w:sz w:val="20"/>
        </w:rPr>
        <w:t>2.4.1. Оказать Услуги в порядке и на условиях, предусмотренных Контрактом, в том числе с учетом специфики оказываемых Услуг и их соответствия обязательным требованиям, установленным Контрактом.</w:t>
      </w:r>
    </w:p>
    <w:p w:rsidR="000D75CC" w:rsidRDefault="00261BC2" w:rsidP="00261BC2">
      <w:pPr>
        <w:widowControl w:val="0"/>
        <w:ind w:firstLine="540"/>
        <w:jc w:val="both"/>
        <w:rPr>
          <w:sz w:val="20"/>
        </w:rPr>
      </w:pPr>
      <w:r>
        <w:rPr>
          <w:sz w:val="20"/>
        </w:rPr>
        <w:t>2.4.2. Оказать Услуги по показате</w:t>
      </w:r>
      <w:r>
        <w:rPr>
          <w:sz w:val="20"/>
        </w:rPr>
        <w:t>лям качества и безопасности соответствующие требованиям, содержащимся в нормативных, технических документах и в Контракте, в объеме, предусмотренном Контрактом.</w:t>
      </w:r>
    </w:p>
    <w:p w:rsidR="000D75CC" w:rsidRDefault="00261BC2" w:rsidP="00261BC2">
      <w:pPr>
        <w:widowControl w:val="0"/>
        <w:ind w:firstLine="540"/>
        <w:jc w:val="both"/>
        <w:rPr>
          <w:sz w:val="20"/>
        </w:rPr>
      </w:pPr>
      <w:r>
        <w:rPr>
          <w:sz w:val="20"/>
        </w:rPr>
        <w:t>2.4.3. Обеспечить устранение за свой счет недостатков выявленных при приемке /после оказанных У</w:t>
      </w:r>
      <w:r>
        <w:rPr>
          <w:sz w:val="20"/>
        </w:rPr>
        <w:t>слуг.</w:t>
      </w:r>
    </w:p>
    <w:p w:rsidR="000D75CC" w:rsidRDefault="00261BC2" w:rsidP="00261BC2">
      <w:pPr>
        <w:widowControl w:val="0"/>
        <w:ind w:firstLine="540"/>
        <w:jc w:val="both"/>
        <w:rPr>
          <w:sz w:val="20"/>
        </w:rPr>
      </w:pPr>
      <w:r>
        <w:rPr>
          <w:sz w:val="20"/>
        </w:rPr>
        <w:t>2.4.4. Выполнять необходимые мероприятия по технике безопасности, особых мероприятий по соблюдению правил пожарной безопасности и охране объекта переданного Исполнителю для выполнения производства услуг. Риск случайной гибели или случайного поврежден</w:t>
      </w:r>
      <w:r>
        <w:rPr>
          <w:sz w:val="20"/>
        </w:rPr>
        <w:t>ия результата Услуг до приемки этих услуг Заказчиком несет Исполнитель.</w:t>
      </w:r>
    </w:p>
    <w:p w:rsidR="000D75CC" w:rsidRDefault="00261BC2" w:rsidP="00261BC2">
      <w:pPr>
        <w:widowControl w:val="0"/>
        <w:ind w:firstLine="540"/>
        <w:jc w:val="both"/>
        <w:rPr>
          <w:sz w:val="20"/>
        </w:rPr>
      </w:pPr>
      <w:r>
        <w:rPr>
          <w:sz w:val="20"/>
        </w:rPr>
        <w:lastRenderedPageBreak/>
        <w:t>2.4.5. Выполнять иные обязанности, предусмотренные законодательством Российской Федерации и Контрактом.</w:t>
      </w:r>
    </w:p>
    <w:p w:rsidR="000D75CC" w:rsidRDefault="000D75CC" w:rsidP="00261BC2">
      <w:pPr>
        <w:widowControl w:val="0"/>
        <w:ind w:firstLine="540"/>
        <w:jc w:val="both"/>
        <w:rPr>
          <w:sz w:val="20"/>
        </w:rPr>
      </w:pPr>
    </w:p>
    <w:p w:rsidR="000D75CC" w:rsidRDefault="00261BC2" w:rsidP="00261BC2">
      <w:pPr>
        <w:widowControl w:val="0"/>
        <w:ind w:firstLine="540"/>
        <w:jc w:val="center"/>
        <w:rPr>
          <w:b/>
          <w:sz w:val="20"/>
        </w:rPr>
      </w:pPr>
      <w:r>
        <w:rPr>
          <w:b/>
          <w:sz w:val="20"/>
        </w:rPr>
        <w:t>3. Цена Контракта и порядок расчетов</w:t>
      </w:r>
    </w:p>
    <w:p w:rsidR="000D75CC" w:rsidRDefault="000D75CC" w:rsidP="00261BC2">
      <w:pPr>
        <w:pStyle w:val="ConsNonformat"/>
        <w:ind w:firstLine="567"/>
        <w:jc w:val="both"/>
        <w:rPr>
          <w:rFonts w:ascii="Times New Roman" w:hAnsi="Times New Roman"/>
          <w:sz w:val="20"/>
        </w:rPr>
      </w:pPr>
    </w:p>
    <w:p w:rsidR="000D75CC" w:rsidRDefault="00261BC2" w:rsidP="00261BC2">
      <w:pPr>
        <w:pStyle w:val="ConsNonformat"/>
        <w:ind w:firstLine="567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3.1. </w:t>
      </w:r>
      <w:r>
        <w:rPr>
          <w:rFonts w:ascii="Times New Roman" w:hAnsi="Times New Roman"/>
          <w:i/>
          <w:sz w:val="20"/>
        </w:rPr>
        <w:t>Цена настоящего Контракта составляет</w:t>
      </w:r>
      <w:r>
        <w:rPr>
          <w:rFonts w:ascii="Times New Roman" w:hAnsi="Times New Roman"/>
          <w:i/>
          <w:sz w:val="20"/>
        </w:rPr>
        <w:t xml:space="preserve"> _________ (_____________) руб. 00 коп., в том числе НДС ___% (без НДС).</w:t>
      </w:r>
    </w:p>
    <w:p w:rsidR="000D75CC" w:rsidRDefault="00261BC2" w:rsidP="00261BC2">
      <w:pPr>
        <w:pStyle w:val="ConsNonformat"/>
        <w:ind w:firstLine="567"/>
        <w:jc w:val="both"/>
      </w:pPr>
      <w:r>
        <w:rPr>
          <w:rFonts w:ascii="Times New Roman" w:hAnsi="Times New Roman"/>
          <w:sz w:val="20"/>
        </w:rPr>
        <w:t>3.1.1. Цена Контракта может быть изменена по соглашению сторон исходя из цены единицы услуги, если по предложению Заказчика объем Услуг изменен не более чем на 10%.</w:t>
      </w:r>
    </w:p>
    <w:p w:rsidR="000D75CC" w:rsidRDefault="00261BC2" w:rsidP="00261BC2">
      <w:pPr>
        <w:pStyle w:val="ConsNonformat"/>
        <w:ind w:firstLine="567"/>
        <w:jc w:val="both"/>
      </w:pPr>
      <w:r>
        <w:rPr>
          <w:rFonts w:ascii="Times New Roman" w:hAnsi="Times New Roman"/>
          <w:sz w:val="20"/>
        </w:rPr>
        <w:t xml:space="preserve">При уменьшении </w:t>
      </w:r>
      <w:r>
        <w:rPr>
          <w:rFonts w:ascii="Times New Roman" w:hAnsi="Times New Roman"/>
          <w:sz w:val="20"/>
        </w:rPr>
        <w:t>предусмотренного Контрактом объема Услуг стороны обязаны пропорционально уменьшить цену Контракта.</w:t>
      </w:r>
    </w:p>
    <w:p w:rsidR="000D75CC" w:rsidRDefault="00261BC2" w:rsidP="00261BC2">
      <w:pPr>
        <w:pStyle w:val="ConsNonformat"/>
        <w:ind w:firstLine="567"/>
        <w:jc w:val="both"/>
        <w:rPr>
          <w:rFonts w:ascii="Times New Roman" w:hAnsi="Times New Roman"/>
          <w:color w:val="FF0000"/>
          <w:sz w:val="20"/>
        </w:rPr>
      </w:pPr>
      <w:r>
        <w:rPr>
          <w:rFonts w:ascii="Times New Roman" w:hAnsi="Times New Roman"/>
          <w:sz w:val="20"/>
        </w:rPr>
        <w:t xml:space="preserve">3.1.2. </w:t>
      </w:r>
      <w:r>
        <w:rPr>
          <w:rFonts w:ascii="Times New Roman" w:hAnsi="Times New Roman"/>
          <w:i/>
          <w:sz w:val="20"/>
        </w:rPr>
        <w:t>Цена настоящего Контракта на оказываемые Услуги устанавливается в соответствии с итоговым протоколом закупочной сессии от ___________________ № ______</w:t>
      </w:r>
      <w:r>
        <w:rPr>
          <w:rFonts w:ascii="Times New Roman" w:hAnsi="Times New Roman"/>
          <w:i/>
          <w:sz w:val="20"/>
        </w:rPr>
        <w:t>___________________________.</w:t>
      </w:r>
    </w:p>
    <w:p w:rsidR="000D75CC" w:rsidRDefault="00261BC2" w:rsidP="00261BC2">
      <w:pPr>
        <w:widowControl w:val="0"/>
        <w:ind w:firstLine="540"/>
        <w:jc w:val="both"/>
        <w:rPr>
          <w:sz w:val="20"/>
        </w:rPr>
      </w:pPr>
      <w:r>
        <w:rPr>
          <w:sz w:val="20"/>
        </w:rPr>
        <w:t>3.2. Указанная цена Контракта является твердой и определяется на весь срок исполнения Контракта.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3.3. В цену Контракта включены все расходы Исполнителя, необходимые для осуществления им своих обязательств по Контракту в полном </w:t>
      </w:r>
      <w:r>
        <w:rPr>
          <w:sz w:val="20"/>
        </w:rPr>
        <w:t>объеме и надлежащего качества, в том числе все подлежащие к уплате налоги, сборы и другие обязательные платежи, и иные расходы, связанные с оказанием Услуг.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3.4. Сумма, подлежащая уплате Заказчиком Исполнителю, уменьшается на размер налогов, сборов и иных </w:t>
      </w:r>
      <w:r>
        <w:rPr>
          <w:sz w:val="20"/>
        </w:rPr>
        <w:t>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</w:t>
      </w:r>
      <w:r>
        <w:rPr>
          <w:sz w:val="20"/>
        </w:rPr>
        <w:t xml:space="preserve"> бюджетной системы Российской Федерации Заказчиком.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3.5. Расчет за оказанные Услуги производится в форме безналичного денежного расчета средствами, выделяемыми из федерального бюджета, в течение 7 (семи) рабочих дней с момента приемки Заказчиком оказанных </w:t>
      </w:r>
      <w:r>
        <w:rPr>
          <w:sz w:val="20"/>
        </w:rPr>
        <w:t>Услуг.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3.6. Обязательства по оплате оказанных Услуг считаются выполненными в день списания денежных средств со счетов Заказчика.</w:t>
      </w:r>
    </w:p>
    <w:p w:rsidR="000D75CC" w:rsidRDefault="00261BC2" w:rsidP="00261BC2">
      <w:pPr>
        <w:widowControl w:val="0"/>
        <w:tabs>
          <w:tab w:val="left" w:pos="567"/>
        </w:tabs>
        <w:ind w:right="27" w:firstLine="567"/>
        <w:jc w:val="center"/>
        <w:rPr>
          <w:b/>
          <w:sz w:val="20"/>
        </w:rPr>
      </w:pPr>
      <w:r>
        <w:rPr>
          <w:b/>
          <w:sz w:val="20"/>
        </w:rPr>
        <w:t>4. Сроки, место и порядок оказания услуг</w:t>
      </w:r>
    </w:p>
    <w:p w:rsidR="000D75CC" w:rsidRDefault="000D75CC" w:rsidP="00261BC2">
      <w:pPr>
        <w:widowControl w:val="0"/>
        <w:tabs>
          <w:tab w:val="left" w:pos="567"/>
        </w:tabs>
        <w:ind w:right="27" w:firstLine="567"/>
        <w:jc w:val="both"/>
        <w:rPr>
          <w:sz w:val="20"/>
        </w:rPr>
      </w:pPr>
    </w:p>
    <w:p w:rsidR="000D75CC" w:rsidRDefault="00261BC2" w:rsidP="00261BC2">
      <w:pPr>
        <w:widowControl w:val="0"/>
        <w:tabs>
          <w:tab w:val="left" w:pos="567"/>
        </w:tabs>
        <w:ind w:right="27" w:firstLine="567"/>
        <w:jc w:val="both"/>
        <w:rPr>
          <w:sz w:val="20"/>
        </w:rPr>
      </w:pPr>
      <w:r>
        <w:rPr>
          <w:sz w:val="20"/>
        </w:rPr>
        <w:t xml:space="preserve">4.1. </w:t>
      </w:r>
      <w:r>
        <w:rPr>
          <w:sz w:val="20"/>
        </w:rPr>
        <w:t xml:space="preserve">Место оказания Услуг: по месту расположения специализированного центра </w:t>
      </w:r>
      <w:r>
        <w:rPr>
          <w:sz w:val="20"/>
        </w:rPr>
        <w:t>технического обслуживания и ремонта автомобилей, в пределах г. Перми.</w:t>
      </w:r>
    </w:p>
    <w:p w:rsidR="000D75CC" w:rsidRDefault="00261BC2" w:rsidP="00261BC2">
      <w:pPr>
        <w:widowControl w:val="0"/>
        <w:tabs>
          <w:tab w:val="left" w:pos="993"/>
        </w:tabs>
        <w:ind w:firstLine="567"/>
        <w:jc w:val="both"/>
        <w:rPr>
          <w:sz w:val="20"/>
        </w:rPr>
      </w:pPr>
      <w:r>
        <w:rPr>
          <w:sz w:val="20"/>
        </w:rPr>
        <w:t xml:space="preserve">4.2. </w:t>
      </w:r>
      <w:r>
        <w:rPr>
          <w:sz w:val="20"/>
        </w:rPr>
        <w:t xml:space="preserve">Срок оказания Услуг:  с момента подписания Контракта по «01» декабря 2026 года.                                         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4.3. В случае если документ, указанный в пункте 4.4. Контрак</w:t>
      </w:r>
      <w:r>
        <w:rPr>
          <w:sz w:val="20"/>
        </w:rPr>
        <w:t>та, не переданы Исполнителем Заказчику, как результат оказанных Услуг, Услуга считается не оказанной и приемке не подлежит.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4.4. Приемка результатов оказанных Услуг, осуществляется Заказчиком в течение 20 (двадцати) рабочих дней, и оформляется документом о</w:t>
      </w:r>
      <w:r>
        <w:rPr>
          <w:sz w:val="20"/>
        </w:rPr>
        <w:t>б оказании Услуг, который подписывается представителем Заказчика либо Заказчиком в адрес Исполнителя в срок не позднее 5 (пяти) рабочих дней направляется в письменной форме мотивированный отказ от подписания такого документа.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4.4.1. Услуги по ремонту автом</w:t>
      </w:r>
      <w:r>
        <w:rPr>
          <w:sz w:val="20"/>
        </w:rPr>
        <w:t>обиля должны оказываться квалифицированными специалистами Исполнителя в соответствии с техническими условиями, установленными производителем для соответствующей марки автомобиля.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4.4.2. Заказчик предоставляет автотранспортное средство в адрес Исполнителя д</w:t>
      </w:r>
      <w:r>
        <w:rPr>
          <w:sz w:val="20"/>
        </w:rPr>
        <w:t>ля оказания Услуг, согласно режиму работы Исполнителя. Прием Исполнителем автотранспортного средства Заказчика осуществляется на основании заявки Заказчика на ремонт автотранспортного средства и заказ-наряда установленной Исполнителем формы, подписанного З</w:t>
      </w:r>
      <w:r>
        <w:rPr>
          <w:sz w:val="20"/>
        </w:rPr>
        <w:t>аказчиком.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4.4.3.  После приемки Исполнителем автотранспортного средства и до приемки оказанных услуг Заказчиком, Исполнитель несет ответственность за сохранность автотранспортного средства, установленные на нем регистрационные знаки, оборудование, комплек</w:t>
      </w:r>
      <w:r>
        <w:rPr>
          <w:sz w:val="20"/>
        </w:rPr>
        <w:t>тующие, а также несет материальную ответственность за ущерб, причиненный при оказании Услуг автотранспортного средства Заказчика.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4.4.4. Услуги по ремонту автотранспортных средств должны оказываться квалифицированными специалистами Исполнителя, в соответст</w:t>
      </w:r>
      <w:r>
        <w:rPr>
          <w:sz w:val="20"/>
        </w:rPr>
        <w:t>вии с техническими условиями, установленными производителем для соответствующей марки автомобиля.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4.4.5. </w:t>
      </w:r>
      <w:r w:rsidRPr="00261BC2">
        <w:rPr>
          <w:sz w:val="20"/>
        </w:rPr>
        <w:t>При оказании услуг по ремонту автомобиля должны быть использованы оригинальные запасные части и расходные материалы Исполнителя</w:t>
      </w:r>
      <w:r w:rsidRPr="00261BC2">
        <w:rPr>
          <w:sz w:val="20"/>
        </w:rPr>
        <w:t>. При замене номерных агрегатов Испо</w:t>
      </w:r>
      <w:r w:rsidRPr="00261BC2">
        <w:rPr>
          <w:sz w:val="20"/>
        </w:rPr>
        <w:t>лнителем должны быть переданы документы на установленные агрегаты.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4.4.6. Приемка оказанных услуг проводится в присутствии представителя Заказчика в месте нахождения Исполнителя в конечный срок оказания услуг, указанный в заказ-наряде. Результатом оказанны</w:t>
      </w:r>
      <w:r>
        <w:rPr>
          <w:sz w:val="20"/>
        </w:rPr>
        <w:t>х услуг является оформление Акта оказанных услуг, в котором указываются время и дата выдачи автомобиля, оказанные услуги, использованные запасные части и материалы, окончательная стоимость услуги, внешний вид автомобиля и другие сведения.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4.5. В случае на</w:t>
      </w:r>
      <w:r>
        <w:rPr>
          <w:sz w:val="20"/>
        </w:rPr>
        <w:t xml:space="preserve">личия мотивированного письменного отказа Заказчика от подписания </w:t>
      </w:r>
      <w:r>
        <w:rPr>
          <w:sz w:val="20"/>
        </w:rPr>
        <w:t xml:space="preserve">акта приемки  оказанных Услуг, Стороны в 2-х дневный срок обязаны определить, перечень замечаний и сроки их устранений, </w:t>
      </w:r>
      <w:r>
        <w:rPr>
          <w:sz w:val="20"/>
        </w:rPr>
        <w:lastRenderedPageBreak/>
        <w:t>если указанные замечания могут быть устранены. После устранения замечан</w:t>
      </w:r>
      <w:r>
        <w:rPr>
          <w:sz w:val="20"/>
        </w:rPr>
        <w:t>ий Заказчик подписывает акт приемки выполненных услуг, 1 (один) экземпляр которого передает Исполнителю.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4.6. В случае несоответствии Услуг по качеству (в том числе наличию необходимых документов), условиям Контракта, которые невозможно было</w:t>
      </w:r>
      <w:bookmarkStart w:id="0" w:name="_GoBack"/>
      <w:bookmarkEnd w:id="0"/>
      <w:r>
        <w:rPr>
          <w:sz w:val="20"/>
        </w:rPr>
        <w:t xml:space="preserve"> обнаружить в м</w:t>
      </w:r>
      <w:r>
        <w:rPr>
          <w:sz w:val="20"/>
        </w:rPr>
        <w:t>омент приемки Заказчик в течение 3 (трех) календарных дней со дня оказания Услуг уведомляет об этом Исполнителя.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4.7. Исполнитель в течение 5 (пяти) календарных дней со дня получения письменного обращения Заказчика своими силами и за свой счет устраняет не</w:t>
      </w:r>
      <w:r>
        <w:rPr>
          <w:sz w:val="20"/>
        </w:rPr>
        <w:t>достатки (дефекты) Услуг, в случае если оказание Услуг ненадлежащего качества произошло по вине Исполнителя.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4.8. При исполнении Контракта не допускается перемена Исполнителя, за исключением случаев, когда новый Исполнитель является правопреемником Исполни</w:t>
      </w:r>
      <w:r>
        <w:rPr>
          <w:sz w:val="20"/>
        </w:rPr>
        <w:t>теля по такому Контракту вследствие реорганизации юридического лица в форме преобразования, слияния или присоединения. В случае перемены Заказчика по Контракту его права и обязанности по такому Контракту переходят к новому Заказчику в том же объеме и на те</w:t>
      </w:r>
      <w:r>
        <w:rPr>
          <w:sz w:val="20"/>
        </w:rPr>
        <w:t>х же условиях.</w:t>
      </w:r>
    </w:p>
    <w:p w:rsidR="000D75CC" w:rsidRDefault="000D75CC" w:rsidP="00261BC2">
      <w:pPr>
        <w:widowControl w:val="0"/>
        <w:ind w:firstLine="567"/>
        <w:jc w:val="both"/>
        <w:rPr>
          <w:sz w:val="20"/>
        </w:rPr>
      </w:pPr>
    </w:p>
    <w:p w:rsidR="000D75CC" w:rsidRDefault="00261BC2" w:rsidP="00261BC2">
      <w:pPr>
        <w:widowControl w:val="0"/>
        <w:ind w:firstLine="540"/>
        <w:jc w:val="center"/>
        <w:rPr>
          <w:b/>
          <w:sz w:val="20"/>
        </w:rPr>
      </w:pPr>
      <w:r>
        <w:rPr>
          <w:b/>
          <w:sz w:val="20"/>
        </w:rPr>
        <w:t>5. Качество услуг</w:t>
      </w:r>
    </w:p>
    <w:p w:rsidR="000D75CC" w:rsidRDefault="000D75CC" w:rsidP="00261BC2">
      <w:pPr>
        <w:widowControl w:val="0"/>
        <w:tabs>
          <w:tab w:val="left" w:pos="567"/>
        </w:tabs>
        <w:ind w:right="27" w:firstLine="567"/>
        <w:jc w:val="both"/>
        <w:rPr>
          <w:sz w:val="20"/>
        </w:rPr>
      </w:pPr>
    </w:p>
    <w:p w:rsidR="000D75CC" w:rsidRDefault="00261BC2" w:rsidP="00261BC2">
      <w:pPr>
        <w:widowControl w:val="0"/>
        <w:tabs>
          <w:tab w:val="left" w:pos="567"/>
        </w:tabs>
        <w:ind w:right="27" w:firstLine="567"/>
        <w:jc w:val="both"/>
        <w:rPr>
          <w:sz w:val="20"/>
        </w:rPr>
      </w:pPr>
      <w:r>
        <w:rPr>
          <w:sz w:val="20"/>
        </w:rPr>
        <w:t>5.1. Оказание Услуг должно соответствовать Спецификации (</w:t>
      </w:r>
      <w:r>
        <w:rPr>
          <w:sz w:val="20"/>
        </w:rPr>
        <w:t>Приложение № 1 к Контракту</w:t>
      </w:r>
      <w:r>
        <w:rPr>
          <w:sz w:val="20"/>
        </w:rPr>
        <w:t>), которая является неотъемлемой частью настоящего Контракта.</w:t>
      </w:r>
    </w:p>
    <w:p w:rsidR="000D75CC" w:rsidRDefault="00261BC2" w:rsidP="00261BC2">
      <w:pPr>
        <w:pStyle w:val="ConsPlusNormal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5.2. Исполнитель обязуется оказать Услуги в полном объеме, в строгом соответ</w:t>
      </w:r>
      <w:r>
        <w:rPr>
          <w:rFonts w:ascii="Times New Roman" w:hAnsi="Times New Roman"/>
          <w:sz w:val="20"/>
        </w:rPr>
        <w:t xml:space="preserve">ствии с требованиями, </w:t>
      </w:r>
      <w:r>
        <w:rPr>
          <w:rFonts w:ascii="Times New Roman" w:hAnsi="Times New Roman"/>
          <w:sz w:val="20"/>
        </w:rPr>
        <w:br/>
        <w:t>указанными в Спецификации (Приложение № 1 к Контракту) с применением запасных частей, узлов и агрегатов Исполнителя.</w:t>
      </w:r>
    </w:p>
    <w:p w:rsidR="000D75CC" w:rsidRDefault="00261BC2" w:rsidP="00261BC2">
      <w:pPr>
        <w:pStyle w:val="ConsPlusNormal"/>
        <w:widowControl w:val="0"/>
        <w:tabs>
          <w:tab w:val="left" w:pos="5855"/>
        </w:tabs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5.3. Привлекать к оказанию Услуг по настоящему Контракту квалифицированный персонал, имеющий опыт работы в соответст</w:t>
      </w:r>
      <w:r>
        <w:rPr>
          <w:rFonts w:ascii="Times New Roman" w:hAnsi="Times New Roman"/>
          <w:sz w:val="20"/>
        </w:rPr>
        <w:t>вующей сфере.</w:t>
      </w:r>
    </w:p>
    <w:p w:rsidR="000D75CC" w:rsidRDefault="00261BC2" w:rsidP="00261BC2">
      <w:pPr>
        <w:pStyle w:val="ac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5.4. Исполнитель обязан оказывать</w:t>
      </w:r>
      <w:r>
        <w:rPr>
          <w:rFonts w:ascii="Times New Roman" w:hAnsi="Times New Roman"/>
          <w:sz w:val="20"/>
        </w:rPr>
        <w:t xml:space="preserve"> Услуги в соответствии с требованиями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 эксплуатацию объекта. Осуществлять инструктаж</w:t>
      </w:r>
      <w:r>
        <w:rPr>
          <w:rFonts w:ascii="Times New Roman" w:hAnsi="Times New Roman"/>
          <w:sz w:val="20"/>
        </w:rPr>
        <w:t xml:space="preserve"> рабочих перед началом оказания Услуг и непосредственный контроль за соблюдением на объекте требований правил охраны труда, пожарной безопасности. До начала производства услуг назначить ответственного по объекту за пожарную безопасность и технику безопасно</w:t>
      </w:r>
      <w:r>
        <w:rPr>
          <w:rFonts w:ascii="Times New Roman" w:hAnsi="Times New Roman"/>
          <w:sz w:val="20"/>
        </w:rPr>
        <w:t>сти. Качество оказываемых Услуг должно соответствовать установленным требованиям законодательства Российской Федерации, государственным стандартам.</w:t>
      </w:r>
    </w:p>
    <w:p w:rsidR="000D75CC" w:rsidRDefault="00261BC2" w:rsidP="00261BC2">
      <w:pPr>
        <w:pStyle w:val="ac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5.5. Запасные части, узлы и агрегаты используемые при оказании Услуг должны соответствовать требованиям ГОСТ</w:t>
      </w:r>
      <w:r>
        <w:rPr>
          <w:rFonts w:ascii="Times New Roman" w:hAnsi="Times New Roman"/>
          <w:sz w:val="20"/>
        </w:rPr>
        <w:t>, должны быть новыми, без дефектов, ранее не находившимся в эксплуатации, Исполнитель предоставляет Заказчику документы, подтверждающие их качество и безопасность в соответствии с действующим законодательством РФ (паспорта, сертификаты соответствия, сертиф</w:t>
      </w:r>
      <w:r>
        <w:rPr>
          <w:rFonts w:ascii="Times New Roman" w:hAnsi="Times New Roman"/>
          <w:sz w:val="20"/>
        </w:rPr>
        <w:t>икаты пожарной безопасности и санитарно-эпидемиологические заключения на материалы, изделия и оборудование).</w:t>
      </w:r>
    </w:p>
    <w:p w:rsidR="000D75CC" w:rsidRDefault="00261BC2" w:rsidP="00261BC2">
      <w:pPr>
        <w:pStyle w:val="ac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5.6. Гарантия на оказанные услуги составляет 90 дней или 2000 километров пробега автомобиля, в зависимости от того, что наступит раньше. На запасны</w:t>
      </w:r>
      <w:r>
        <w:rPr>
          <w:rFonts w:ascii="Times New Roman" w:hAnsi="Times New Roman"/>
          <w:sz w:val="20"/>
        </w:rPr>
        <w:t>е части – в пределах срока, установленного заводом-изготовителем, а в отсутствие таковых гарантийный срок составляет на менее 6 (шести) месяцев.</w:t>
      </w:r>
    </w:p>
    <w:p w:rsidR="000D75CC" w:rsidRDefault="00261BC2" w:rsidP="00261BC2">
      <w:pPr>
        <w:pStyle w:val="ConsNonformat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5.7. Заказчик не несет материальной ответственности за сохранность материалов, оборудования и инструмента Услуг</w:t>
      </w:r>
      <w:r>
        <w:rPr>
          <w:rFonts w:ascii="Times New Roman" w:hAnsi="Times New Roman"/>
          <w:sz w:val="20"/>
        </w:rPr>
        <w:t xml:space="preserve">и. </w:t>
      </w:r>
    </w:p>
    <w:p w:rsidR="000D75CC" w:rsidRDefault="000D75CC" w:rsidP="00261BC2">
      <w:pPr>
        <w:widowControl w:val="0"/>
        <w:ind w:firstLine="540"/>
        <w:jc w:val="center"/>
        <w:rPr>
          <w:b/>
          <w:sz w:val="20"/>
        </w:rPr>
      </w:pPr>
    </w:p>
    <w:p w:rsidR="000D75CC" w:rsidRDefault="00261BC2" w:rsidP="00261BC2">
      <w:pPr>
        <w:widowControl w:val="0"/>
        <w:ind w:firstLine="540"/>
        <w:jc w:val="center"/>
        <w:rPr>
          <w:b/>
          <w:sz w:val="20"/>
        </w:rPr>
      </w:pPr>
      <w:r>
        <w:rPr>
          <w:b/>
          <w:sz w:val="20"/>
        </w:rPr>
        <w:t>6. Имущественная ответственность Сторон</w:t>
      </w:r>
    </w:p>
    <w:p w:rsidR="000D75CC" w:rsidRDefault="000D75CC" w:rsidP="00261BC2">
      <w:pPr>
        <w:widowControl w:val="0"/>
        <w:ind w:firstLine="567"/>
        <w:jc w:val="both"/>
        <w:rPr>
          <w:sz w:val="20"/>
        </w:rPr>
      </w:pP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6.1.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6.2. Неустойка по Контракту </w:t>
      </w:r>
      <w:r>
        <w:rPr>
          <w:sz w:val="20"/>
        </w:rPr>
        <w:t>выплачивается только на основании обоснованного письменного требования Стороны.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6.3. Ответственность Заказчика: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6.3.1. В случае просрочки исполнения Заказчиком обязательств, предусмотренных Контрактом, Исполнитель вправе потребовать уплаты пени. Пеня начис</w:t>
      </w:r>
      <w:r>
        <w:rPr>
          <w:sz w:val="20"/>
        </w:rPr>
        <w:t>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Пеня устанавливается Контрактом в размере 1/300 действующей на д</w:t>
      </w:r>
      <w:r>
        <w:rPr>
          <w:sz w:val="20"/>
        </w:rPr>
        <w:t>ату уплаты пени ключевой ставки Центрального банка Российской Федерации от не уплаченной в срок суммы.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6.3.2. За каждый факт неисполнения Заказчиком обязательств, предусмотренных Контрактом, за исключением просрочки исполнения обязательств, предусмотренных</w:t>
      </w:r>
      <w:r>
        <w:rPr>
          <w:rFonts w:ascii="Times New Roman" w:hAnsi="Times New Roman"/>
          <w:sz w:val="20"/>
        </w:rPr>
        <w:t xml:space="preserve"> Контрактом, Исполнитель вправе потребовать уплаты штрафа в размере 1 000 (одной тысячи) руб. 00 коп.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6.3.3. Общая сумма начисленной неустойки (штрафов, пени) за ненадлежащее исполнение Заказчиком обязательств, предусмотренных Контрактом, не может превышат</w:t>
      </w:r>
      <w:r>
        <w:rPr>
          <w:rFonts w:ascii="Times New Roman" w:hAnsi="Times New Roman"/>
          <w:sz w:val="20"/>
        </w:rPr>
        <w:t>ь цену Контракта.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6.4. Заказчик отвечает за своевременную приемку и оплату оказанных по Контракту Услуг.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6.5. Ответственность Исполнителя: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6.5.1. В случае просрочки Исполнителем обязательств по оказанию Услуг, предусмотренных Контрактом, а также нарушения </w:t>
      </w:r>
      <w:r>
        <w:rPr>
          <w:rFonts w:ascii="Times New Roman" w:hAnsi="Times New Roman"/>
          <w:sz w:val="20"/>
        </w:rPr>
        <w:t>срока устранения недостатков, Заказчик вправе потребовать уплаты пени. Пеня начисляется за каждый день просрочки и устанавливается в размере не менее одной трехсотой действующей на дату уплаты пени ключевой ставки Центрального банка Российской Федерации от</w:t>
      </w:r>
      <w:r>
        <w:rPr>
          <w:rFonts w:ascii="Times New Roman" w:hAnsi="Times New Roman"/>
          <w:sz w:val="20"/>
        </w:rPr>
        <w:t xml:space="preserve">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6.5.2. За каждый факт неисполнения или ненадлежащего исполнения Исполнителем обязательств, предусмотренных Контра</w:t>
      </w:r>
      <w:r>
        <w:rPr>
          <w:rFonts w:ascii="Times New Roman" w:hAnsi="Times New Roman"/>
          <w:sz w:val="20"/>
        </w:rPr>
        <w:t>ктом, за исключением просрочки исполнения обязательств, Заказчик вправе потребовать уплаты штрафа в размере 10 % от цены Контракта (этапа), указанной в п. 3.1. Контракта.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6.5.3. За каждый факт неисполнения или ненадлежащего исполнения Исполнителем обязател</w:t>
      </w:r>
      <w:r>
        <w:rPr>
          <w:rFonts w:ascii="Times New Roman" w:hAnsi="Times New Roman"/>
          <w:sz w:val="20"/>
        </w:rPr>
        <w:t>ьств, предусмотренных Контрактом, которые не имеют стоимостного выражения, Исполнитель обязан выплатить Заказчику штраф в размере 1 000 (одной тысячи) руб. 00 коп.</w:t>
      </w:r>
    </w:p>
    <w:p w:rsidR="000D75CC" w:rsidRDefault="00261BC2" w:rsidP="00261BC2">
      <w:pPr>
        <w:widowControl w:val="0"/>
        <w:tabs>
          <w:tab w:val="left" w:pos="851"/>
          <w:tab w:val="left" w:pos="993"/>
        </w:tabs>
        <w:ind w:firstLine="567"/>
        <w:jc w:val="both"/>
        <w:rPr>
          <w:sz w:val="20"/>
        </w:rPr>
      </w:pPr>
      <w:r>
        <w:rPr>
          <w:sz w:val="20"/>
        </w:rPr>
        <w:t>6.5.4. Общая сумма начисленной неустойки (штрафов, пени) за неисполнение или ненадлежащее ис</w:t>
      </w:r>
      <w:r>
        <w:rPr>
          <w:sz w:val="20"/>
        </w:rPr>
        <w:t>полнение Исполнителем обязательств, предусмотренных Контрактом, не может превышать цену Контракта.</w:t>
      </w:r>
    </w:p>
    <w:p w:rsidR="000D75CC" w:rsidRDefault="00261BC2" w:rsidP="00261BC2">
      <w:pPr>
        <w:widowControl w:val="0"/>
        <w:tabs>
          <w:tab w:val="left" w:pos="851"/>
          <w:tab w:val="left" w:pos="993"/>
        </w:tabs>
        <w:ind w:firstLine="567"/>
        <w:jc w:val="both"/>
        <w:rPr>
          <w:sz w:val="20"/>
        </w:rPr>
      </w:pPr>
      <w:r>
        <w:rPr>
          <w:sz w:val="20"/>
        </w:rPr>
        <w:t>6.6.</w:t>
      </w:r>
      <w:r>
        <w:rPr>
          <w:sz w:val="20"/>
        </w:rPr>
        <w:tab/>
      </w:r>
      <w:r>
        <w:rPr>
          <w:sz w:val="20"/>
        </w:rPr>
        <w:t>В случае нарушения Исполнителем обязательств по Контракту Заказчик вправе удержать с согласия Исполнителя начисленную за данное нарушение неустойку из с</w:t>
      </w:r>
      <w:r>
        <w:rPr>
          <w:sz w:val="20"/>
        </w:rPr>
        <w:t>уммы, подлежащей уплате Исполнителю за оказанные Услуги.</w:t>
      </w:r>
    </w:p>
    <w:p w:rsidR="000D75CC" w:rsidRDefault="00261BC2" w:rsidP="00261BC2">
      <w:pPr>
        <w:widowControl w:val="0"/>
        <w:tabs>
          <w:tab w:val="left" w:pos="851"/>
          <w:tab w:val="left" w:pos="993"/>
        </w:tabs>
        <w:ind w:firstLine="567"/>
        <w:jc w:val="both"/>
        <w:rPr>
          <w:sz w:val="20"/>
        </w:rPr>
      </w:pPr>
      <w:r>
        <w:rPr>
          <w:sz w:val="20"/>
        </w:rPr>
        <w:t>Получатель: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ФКОУ ВО Пермский институт ФСИН России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 xml:space="preserve">ИНН: 5905267176 КПП 590501001 УФК по Пермскому краю (ФКОУ ВО Пермский институт ФСИН России, л/с 05561885300) в ОКЦ №3 УГУ Банка России//УФК по Пермскому краю г. Пермь 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БИК 015773997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Р/с 03212643000000015600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Кор/с 40102810145370000048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КБК 320116100510190001</w:t>
      </w:r>
      <w:r>
        <w:rPr>
          <w:sz w:val="20"/>
        </w:rPr>
        <w:t>40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При этом Исполнитель должен быть уведомлен о факте удержания, сумме и основаниях начисления неустойки в течение 3 (трех) рабочих дней.</w:t>
      </w:r>
    </w:p>
    <w:p w:rsidR="000D75CC" w:rsidRDefault="00261BC2" w:rsidP="00261BC2">
      <w:pPr>
        <w:widowControl w:val="0"/>
        <w:tabs>
          <w:tab w:val="left" w:pos="851"/>
          <w:tab w:val="left" w:pos="993"/>
        </w:tabs>
        <w:ind w:firstLine="567"/>
        <w:jc w:val="both"/>
        <w:rPr>
          <w:sz w:val="20"/>
        </w:rPr>
      </w:pPr>
      <w:r>
        <w:rPr>
          <w:sz w:val="20"/>
        </w:rPr>
        <w:t>6.7. Исполнитель отвечает за своевременное оказание Услуг, за объем, за качество и соответствие оказанных Услуг услови</w:t>
      </w:r>
      <w:r>
        <w:rPr>
          <w:sz w:val="20"/>
        </w:rPr>
        <w:t>ям Контракта.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6.8. Сторона освобождается от уплаты (штрафов, пени), если докажет, что неисполнение или ненадлежащее исполнение обязательств, предусмотренных Контрактом, произошло вследствие непреодолимой силы или по вине другой стороны.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6.9. Уплата неустой</w:t>
      </w:r>
      <w:r>
        <w:rPr>
          <w:rFonts w:ascii="Times New Roman" w:hAnsi="Times New Roman"/>
          <w:sz w:val="20"/>
        </w:rPr>
        <w:t>ки (пени, штрафа) не освобождает Сторону от исполнения или ненадлежащего исполнения обязательств, установленных Контрактом.</w:t>
      </w:r>
    </w:p>
    <w:p w:rsidR="000D75CC" w:rsidRDefault="000D75CC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</w:p>
    <w:p w:rsidR="000D75CC" w:rsidRDefault="00261BC2" w:rsidP="00261BC2">
      <w:pPr>
        <w:widowControl w:val="0"/>
        <w:ind w:firstLine="567"/>
        <w:jc w:val="center"/>
        <w:rPr>
          <w:b/>
          <w:sz w:val="20"/>
        </w:rPr>
      </w:pPr>
      <w:r>
        <w:rPr>
          <w:b/>
          <w:sz w:val="20"/>
        </w:rPr>
        <w:t>7. Изменение, расторжение Контракта</w:t>
      </w:r>
    </w:p>
    <w:p w:rsidR="000D75CC" w:rsidRDefault="000D75CC" w:rsidP="00261BC2">
      <w:pPr>
        <w:pStyle w:val="ConsNormal"/>
        <w:ind w:firstLine="567"/>
        <w:jc w:val="both"/>
        <w:rPr>
          <w:rFonts w:ascii="Times New Roman" w:hAnsi="Times New Roman"/>
          <w:sz w:val="20"/>
        </w:rPr>
      </w:pPr>
    </w:p>
    <w:p w:rsidR="000D75CC" w:rsidRDefault="00261BC2" w:rsidP="00261BC2">
      <w:pPr>
        <w:pStyle w:val="ConsNormal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7.1. Изменение существенных условий Контракта при его исполнении не допускается, за исключение</w:t>
      </w:r>
      <w:r>
        <w:rPr>
          <w:rFonts w:ascii="Times New Roman" w:hAnsi="Times New Roman"/>
          <w:sz w:val="20"/>
        </w:rPr>
        <w:t>м случаев, предусмотренных Федеральным законом от 05.04.2013 № 44-ФЗ «О контрактной системе в сфере закупок товаров, работ, услуг для государственных и муниципальных нужд».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7.2. По согласованию Исполнителя с Заказчиком допускается оказание Услуг, качество </w:t>
      </w:r>
      <w:r>
        <w:rPr>
          <w:rFonts w:ascii="Times New Roman" w:hAnsi="Times New Roman"/>
          <w:sz w:val="20"/>
        </w:rPr>
        <w:t>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7.3. Расторжение настоящего Контракта допускается по соглашению Сторон, по решен</w:t>
      </w:r>
      <w:r>
        <w:rPr>
          <w:rFonts w:ascii="Times New Roman" w:hAnsi="Times New Roman"/>
          <w:sz w:val="20"/>
        </w:rPr>
        <w:t>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и случаях, установленных статьей 95 Федерального закона от 05.04.2013 № 44-ФЗ «О контрактной</w:t>
      </w:r>
      <w:r>
        <w:rPr>
          <w:rFonts w:ascii="Times New Roman" w:hAnsi="Times New Roman"/>
          <w:sz w:val="20"/>
        </w:rPr>
        <w:t xml:space="preserve"> системе в сфере закупок товаров, работ, услуг для государственных и муниципальных нужд». 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7.4. В случае если Заказчиком проведена экспертиза оказанных Услуг с привлечением экспертов, экспертных организаций, решение об одностороннем отказе от исполнения Ко</w:t>
      </w:r>
      <w:r>
        <w:rPr>
          <w:rFonts w:ascii="Times New Roman" w:hAnsi="Times New Roman"/>
          <w:sz w:val="20"/>
        </w:rPr>
        <w:t>нтракта может быть принято Заказчиком только при условии, что по результатам экспертизы оказанных Услуг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</w:t>
      </w:r>
      <w:r>
        <w:rPr>
          <w:rFonts w:ascii="Times New Roman" w:hAnsi="Times New Roman"/>
          <w:sz w:val="20"/>
        </w:rPr>
        <w:t xml:space="preserve"> от исполнения Контракта.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7.5. Заказчик вправе принять решение об одностороннем отказе от исполнения настоящего Контракта в следующих случаях: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7.5.1. Оказание Услуг ненадлежащего качества с недостатками, которые не могут быть устранены в приемлемый для Зак</w:t>
      </w:r>
      <w:r>
        <w:rPr>
          <w:rFonts w:ascii="Times New Roman" w:hAnsi="Times New Roman"/>
          <w:sz w:val="20"/>
        </w:rPr>
        <w:t>азчика в срок, установленный п. 4.7. Контракта.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7.5.2. Оказание Услуг с нарушением условий Контракта.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7.5.3. Неоднократного нарушения сроков Оказание Услуг Исполнителем.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7.5.4. Отказа Исполнителя передать Заказчику результат оказанных Услуг или принадлежно</w:t>
      </w:r>
      <w:r>
        <w:rPr>
          <w:rFonts w:ascii="Times New Roman" w:hAnsi="Times New Roman"/>
          <w:sz w:val="20"/>
        </w:rPr>
        <w:t>сти к ним/документы, относящиеся к Услугам.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7.5.5. Существенного нарушения Исполнителем требований к оказанию Услуг, а именно обнаружение Заказчиком неустранимых недостатков, недостатков, которые выявляются неоднократно, и других подобных недостатков.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7.5.6. В иных случаях, предусмотренных гражданским законодательством Российской Федерации;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7.6. Исполнитель вправе принять решение об одностороннем отказе от исполнения настоящего Контракта в следующих случаях: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7.6.1. Неоднократного нарушения Заказчиком </w:t>
      </w:r>
      <w:r>
        <w:rPr>
          <w:rFonts w:ascii="Times New Roman" w:hAnsi="Times New Roman"/>
          <w:sz w:val="20"/>
        </w:rPr>
        <w:t>сроков оплаты за оказанные Услуги.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7.6.2. Неоднократного необоснованного уклонения Заказчиком от принятия Услуг.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7.7. Решение Заказчика об одностороннем отказе от исполнения Контракта вступает в силу и Контракт считается расторгнутым через 10 (десять) дней</w:t>
      </w:r>
      <w:r>
        <w:rPr>
          <w:rFonts w:ascii="Times New Roman" w:hAnsi="Times New Roman"/>
          <w:sz w:val="20"/>
        </w:rPr>
        <w:t xml:space="preserve"> с даты надлежащего уведомления Заказчиком Исполнителя об одностороннем отказе от исполнения Контракта.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7.8. Заказчик обязан отменить не вступившее в силу решение об одностороннем отказе от исполнения Контракта, если в течение 10 (десятидневного) срока с д</w:t>
      </w:r>
      <w:r>
        <w:rPr>
          <w:rFonts w:ascii="Times New Roman" w:hAnsi="Times New Roman"/>
          <w:sz w:val="20"/>
        </w:rPr>
        <w:t>аты надлежащего уведомления Исполнителя о принятом решении об одностороннем отказе от исполнения контракта устранены нарушения условий контракта, послужившие основанием для принятия указанного решения.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7.9. Если в результате издания акта органа государстве</w:t>
      </w:r>
      <w:r>
        <w:rPr>
          <w:rFonts w:ascii="Times New Roman" w:hAnsi="Times New Roman"/>
          <w:sz w:val="20"/>
        </w:rPr>
        <w:t>нной власти Российской Федерации исполнение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7.10.  При расторжении настоящего Контракта в связи с од</w:t>
      </w:r>
      <w:r>
        <w:rPr>
          <w:rFonts w:ascii="Times New Roman" w:hAnsi="Times New Roman"/>
          <w:sz w:val="20"/>
        </w:rPr>
        <w:t>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ущерба, непосредственно обусловленного обстоятельствами, являющимися основан</w:t>
      </w:r>
      <w:r>
        <w:rPr>
          <w:rFonts w:ascii="Times New Roman" w:hAnsi="Times New Roman"/>
          <w:sz w:val="20"/>
        </w:rPr>
        <w:t>ием для принятия решения об одностороннем отказе от исполнения настоящего Контракта.</w:t>
      </w:r>
    </w:p>
    <w:p w:rsidR="000D75CC" w:rsidRDefault="000D75CC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</w:p>
    <w:p w:rsidR="000D75CC" w:rsidRDefault="000D75CC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</w:p>
    <w:p w:rsidR="000D75CC" w:rsidRDefault="00261BC2" w:rsidP="00261BC2">
      <w:pPr>
        <w:widowControl w:val="0"/>
        <w:ind w:firstLine="567"/>
        <w:jc w:val="center"/>
        <w:rPr>
          <w:b/>
          <w:sz w:val="20"/>
        </w:rPr>
      </w:pPr>
      <w:r>
        <w:rPr>
          <w:b/>
          <w:sz w:val="20"/>
        </w:rPr>
        <w:t xml:space="preserve">8. Форс-мажорные условия </w:t>
      </w:r>
    </w:p>
    <w:p w:rsidR="000D75CC" w:rsidRDefault="000D75CC" w:rsidP="00261BC2">
      <w:pPr>
        <w:widowControl w:val="0"/>
        <w:ind w:firstLine="567"/>
        <w:jc w:val="center"/>
        <w:rPr>
          <w:b/>
          <w:sz w:val="20"/>
        </w:rPr>
      </w:pP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8.1. Сторона освобождается от ответственности за частичное или полное неисполнение обязательств по настоящему Контракту, если такое неисполнен</w:t>
      </w:r>
      <w:r>
        <w:rPr>
          <w:sz w:val="20"/>
        </w:rPr>
        <w:t>ие является следствием обстоятельств непреодолимой силы, включая, но не ограничиваясь,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</w:t>
      </w:r>
      <w:r>
        <w:rPr>
          <w:sz w:val="20"/>
        </w:rPr>
        <w:t>ия и другие обстоятельства, не зависящие от воли Сторон.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Указанные события должны носить чрезвычайный, непредвиденный и  непредотвратимый характер, возникнуть после заключения Контракта и не зависеть от воли Сторон.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8.2. При наступлении обстоятельств непре</w:t>
      </w:r>
      <w:r>
        <w:rPr>
          <w:sz w:val="20"/>
        </w:rPr>
        <w:t xml:space="preserve">одолимой силы Сторона должна без промедления известить о них другую Сторону в любой форме (предпочтительно в письменной). В извещении должны быть сообщены данные о характере обстоятельств, а также по возможности оценка их влияния на возможность исполнения </w:t>
      </w:r>
      <w:r>
        <w:rPr>
          <w:sz w:val="20"/>
        </w:rPr>
        <w:t>обязательств по Контракту и срок исполнения обязательств.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8.3. По прекращении указанных обстоятельств, Сторона должна без промедления известить другую Сторону в письменном виде. В извещении должен быть указан срок, в который предполагается исполнить обязат</w:t>
      </w:r>
      <w:r>
        <w:rPr>
          <w:sz w:val="20"/>
        </w:rPr>
        <w:t>ельство по настоящему Контракту.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8.4. Сторона должна в течение разумного срока передат</w:t>
      </w:r>
      <w:r>
        <w:rPr>
          <w:sz w:val="20"/>
        </w:rPr>
        <w:t>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8.5. В случае наступления форс-мажорных обстоятельств, срок исполнения Сторонами обязательств по настоящему Контра</w:t>
      </w:r>
      <w:r>
        <w:rPr>
          <w:sz w:val="20"/>
        </w:rPr>
        <w:t>кту отодвигается соразмерно времени, в течение которого действовали такие обстоятельства и их последствия.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8.6. Если форс-мажорные обстоятельства и их последствия продолжают действовать более 6 (шести) месяцев или они или их последствия будут действовать б</w:t>
      </w:r>
      <w:r>
        <w:rPr>
          <w:sz w:val="20"/>
        </w:rPr>
        <w:t>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0D75CC" w:rsidRDefault="000D75CC" w:rsidP="00261BC2">
      <w:pPr>
        <w:widowControl w:val="0"/>
        <w:ind w:firstLine="567"/>
        <w:jc w:val="both"/>
        <w:rPr>
          <w:sz w:val="20"/>
        </w:rPr>
      </w:pPr>
    </w:p>
    <w:p w:rsidR="000D75CC" w:rsidRDefault="00261BC2" w:rsidP="00261BC2">
      <w:pPr>
        <w:widowControl w:val="0"/>
        <w:ind w:firstLine="567"/>
        <w:jc w:val="center"/>
        <w:rPr>
          <w:b/>
          <w:sz w:val="20"/>
        </w:rPr>
      </w:pPr>
      <w:r>
        <w:rPr>
          <w:b/>
          <w:sz w:val="20"/>
        </w:rPr>
        <w:t>9. Порядок разрешения споров</w:t>
      </w:r>
    </w:p>
    <w:p w:rsidR="000D75CC" w:rsidRDefault="000D75CC" w:rsidP="00261BC2">
      <w:pPr>
        <w:widowControl w:val="0"/>
        <w:ind w:firstLine="567"/>
        <w:jc w:val="center"/>
        <w:rPr>
          <w:b/>
          <w:sz w:val="20"/>
        </w:rPr>
      </w:pP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9.1. Претензионный</w:t>
      </w:r>
      <w:r>
        <w:rPr>
          <w:sz w:val="20"/>
        </w:rPr>
        <w:t xml:space="preserve"> порядок досудебного урегулирования споров, вытекающих из Контракта, является для Сторон обязательным.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9.2. Стороны договорились, что претензия может быть направлена одним из способов: электронной почтой, по адресам электронной почты, указанным в п. 12 Кон</w:t>
      </w:r>
      <w:r>
        <w:rPr>
          <w:sz w:val="20"/>
        </w:rPr>
        <w:t xml:space="preserve">тракта (с последующим предоставлением оригиналов документов), курьерской доставкой, нарочным либо заказным почтовым отправлением с уведомлением о вручении последнего адресату по местонахождению Сторон. 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lastRenderedPageBreak/>
        <w:t>9.3. Срок рассмотрения претензионного письма и направ</w:t>
      </w:r>
      <w:r>
        <w:rPr>
          <w:sz w:val="20"/>
        </w:rPr>
        <w:t>ления ответа на него составляет 5 (пять) рабочих дней со дня получения последнего адресатом.</w:t>
      </w:r>
    </w:p>
    <w:p w:rsidR="000D75CC" w:rsidRDefault="00261BC2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9.4. В случае неурегулирования споров и разногласий в претензионном порядке они передаются на рассмотрение в Арбитражный суд по месту нахождения истца в порядке, п</w:t>
      </w:r>
      <w:r>
        <w:rPr>
          <w:rFonts w:ascii="Times New Roman" w:hAnsi="Times New Roman"/>
          <w:sz w:val="20"/>
        </w:rPr>
        <w:t>редусмотренном законодательством Российской Федерации.</w:t>
      </w:r>
    </w:p>
    <w:p w:rsidR="000D75CC" w:rsidRDefault="000D75CC" w:rsidP="00261BC2">
      <w:pPr>
        <w:pStyle w:val="a3"/>
        <w:widowControl w:val="0"/>
        <w:ind w:firstLine="567"/>
        <w:jc w:val="both"/>
        <w:rPr>
          <w:rFonts w:ascii="Times New Roman" w:hAnsi="Times New Roman"/>
          <w:sz w:val="20"/>
        </w:rPr>
      </w:pPr>
    </w:p>
    <w:p w:rsidR="000D75CC" w:rsidRDefault="00261BC2" w:rsidP="00261BC2">
      <w:pPr>
        <w:widowControl w:val="0"/>
        <w:ind w:firstLine="567"/>
        <w:jc w:val="center"/>
        <w:rPr>
          <w:b/>
          <w:sz w:val="20"/>
        </w:rPr>
      </w:pPr>
      <w:r>
        <w:rPr>
          <w:b/>
          <w:sz w:val="20"/>
        </w:rPr>
        <w:t>10. Срок действия Контракта</w:t>
      </w:r>
    </w:p>
    <w:p w:rsidR="000D75CC" w:rsidRDefault="000D75CC" w:rsidP="00261BC2">
      <w:pPr>
        <w:widowControl w:val="0"/>
        <w:ind w:firstLine="567"/>
        <w:jc w:val="center"/>
        <w:rPr>
          <w:b/>
          <w:sz w:val="20"/>
        </w:rPr>
      </w:pP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10.1. Настоящий Контракт вступает в силу с даты его заключения обеими Сторонами и действует по «____»</w:t>
      </w:r>
      <w:r>
        <w:rPr>
          <w:sz w:val="20"/>
        </w:rPr>
        <w:t xml:space="preserve"> ____________ 202_ г., а в части неисполненных обязательств - до полного их исполнения Сторонами.</w:t>
      </w:r>
      <w:r>
        <w:rPr>
          <w:i/>
          <w:sz w:val="20"/>
        </w:rPr>
        <w:t xml:space="preserve"> / Настоящий Контракт считается заключенным в день размещения Контракта, подписанного усиленной электронной подписью лица, имеющего право действовать от имени </w:t>
      </w:r>
      <w:r>
        <w:rPr>
          <w:i/>
          <w:sz w:val="20"/>
        </w:rPr>
        <w:t>Заказчика, в ЕАТ Березка и действует по «______» _________________ 202_ г</w:t>
      </w:r>
      <w:r>
        <w:rPr>
          <w:sz w:val="20"/>
        </w:rPr>
        <w:t>. Окончание срока действия настоящего Контракта не влечет прекращения неисполненных обязательств Сторон по настоящему Контракту.</w:t>
      </w:r>
      <w:r>
        <w:rPr>
          <w:i/>
          <w:sz w:val="20"/>
        </w:rPr>
        <w:t xml:space="preserve"> </w:t>
      </w:r>
    </w:p>
    <w:p w:rsidR="000D75CC" w:rsidRDefault="000D75CC" w:rsidP="00261BC2">
      <w:pPr>
        <w:widowControl w:val="0"/>
        <w:jc w:val="both"/>
        <w:rPr>
          <w:sz w:val="20"/>
        </w:rPr>
      </w:pPr>
    </w:p>
    <w:p w:rsidR="000D75CC" w:rsidRDefault="00261BC2" w:rsidP="00261BC2">
      <w:pPr>
        <w:widowControl w:val="0"/>
        <w:ind w:firstLine="567"/>
        <w:jc w:val="center"/>
        <w:rPr>
          <w:b/>
          <w:sz w:val="20"/>
        </w:rPr>
      </w:pPr>
      <w:r>
        <w:rPr>
          <w:b/>
          <w:sz w:val="20"/>
        </w:rPr>
        <w:t>11. Прочие условия</w:t>
      </w:r>
    </w:p>
    <w:p w:rsidR="000D75CC" w:rsidRDefault="000D75CC" w:rsidP="00261BC2">
      <w:pPr>
        <w:widowControl w:val="0"/>
        <w:ind w:firstLine="567"/>
        <w:jc w:val="center"/>
        <w:rPr>
          <w:b/>
          <w:sz w:val="20"/>
        </w:rPr>
      </w:pP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11.1. Любые изменения и дополнен</w:t>
      </w:r>
      <w:r>
        <w:rPr>
          <w:sz w:val="20"/>
        </w:rPr>
        <w:t xml:space="preserve">ия по Контракту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Сторон и содержат ссылку на Контракт./ </w:t>
      </w:r>
      <w:r>
        <w:rPr>
          <w:i/>
          <w:sz w:val="20"/>
        </w:rPr>
        <w:t xml:space="preserve">Любые изменения и дополнения по Контракту вступают </w:t>
      </w:r>
      <w:r>
        <w:rPr>
          <w:i/>
          <w:sz w:val="20"/>
        </w:rPr>
        <w:t>в силу и становятся его неотъемлемыми частями, только если они подписаны усиленной квалифицированной электронной подписью лица, имеющего право действовать от имени Заказчика, считаются заключенным в день его размещения в ЕАТ Березка и вступает в силу с мом</w:t>
      </w:r>
      <w:r>
        <w:rPr>
          <w:i/>
          <w:sz w:val="20"/>
        </w:rPr>
        <w:t>ента  подписания</w:t>
      </w:r>
      <w:r>
        <w:rPr>
          <w:i/>
          <w:sz w:val="21"/>
        </w:rPr>
        <w:t>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11.2. Стороны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 необходимых мер.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11.3. Стороны признают, что, если к</w:t>
      </w:r>
      <w:r>
        <w:rPr>
          <w:sz w:val="20"/>
        </w:rPr>
        <w:t>акое-либо из положений Контракта становится недействительным в течение срока его действия вследствие изменения законодательства, остальные положения Контракта обязательны для Сторон в течение срока действия Контракта.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11.4. В случае изменения банковских ре</w:t>
      </w:r>
      <w:r>
        <w:rPr>
          <w:sz w:val="20"/>
        </w:rPr>
        <w:t>квизитов, адресов, номеров телефона, иных реквизитов, Стороны обязаны в течение 5 (пяти) рабочих дней в письменной форме извещать друг друга с указанием новых реквизитов. В части оплаты все риски, связанные с перечислением Заказчиком денежных средств по ук</w:t>
      </w:r>
      <w:r>
        <w:rPr>
          <w:sz w:val="20"/>
        </w:rPr>
        <w:t>азанным в Контракте реквизитам Исполнителя, несет Исполнитель.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11.5. 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0D75CC" w:rsidRDefault="00261BC2" w:rsidP="00261BC2">
      <w:pPr>
        <w:widowControl w:val="0"/>
        <w:ind w:firstLine="567"/>
        <w:jc w:val="both"/>
        <w:rPr>
          <w:i/>
          <w:sz w:val="20"/>
        </w:rPr>
      </w:pPr>
      <w:r>
        <w:rPr>
          <w:i/>
          <w:sz w:val="20"/>
        </w:rPr>
        <w:t>11.6.</w:t>
      </w:r>
      <w:r>
        <w:rPr>
          <w:i/>
        </w:rPr>
        <w:t xml:space="preserve"> </w:t>
      </w:r>
      <w:r>
        <w:rPr>
          <w:i/>
          <w:sz w:val="20"/>
        </w:rPr>
        <w:t xml:space="preserve">Контракт составлен в 2 (двух) подлинных экземплярах на русском языке, по одному для каждой из Сторон.  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11.7.</w:t>
      </w:r>
      <w:r>
        <w:rPr>
          <w:i/>
          <w:sz w:val="20"/>
        </w:rPr>
        <w:t xml:space="preserve"> </w:t>
      </w:r>
      <w:r>
        <w:rPr>
          <w:sz w:val="20"/>
        </w:rPr>
        <w:t>Перечисленные ниже документы образуют приложение к настоящему Контракту и являются его неотъемлемой частью:</w:t>
      </w:r>
    </w:p>
    <w:p w:rsidR="000D75CC" w:rsidRDefault="00261BC2" w:rsidP="00261BC2">
      <w:pPr>
        <w:widowControl w:val="0"/>
        <w:ind w:firstLine="567"/>
        <w:jc w:val="both"/>
        <w:rPr>
          <w:sz w:val="20"/>
        </w:rPr>
      </w:pPr>
      <w:r>
        <w:rPr>
          <w:sz w:val="20"/>
        </w:rPr>
        <w:t>1. Спецификация на ___ л.</w:t>
      </w:r>
    </w:p>
    <w:p w:rsidR="000D75CC" w:rsidRDefault="000D75CC" w:rsidP="00261BC2">
      <w:pPr>
        <w:widowControl w:val="0"/>
        <w:jc w:val="both"/>
        <w:rPr>
          <w:i/>
          <w:sz w:val="20"/>
        </w:rPr>
      </w:pPr>
    </w:p>
    <w:p w:rsidR="000D75CC" w:rsidRDefault="00261BC2" w:rsidP="00261BC2">
      <w:pPr>
        <w:widowControl w:val="0"/>
        <w:ind w:firstLine="540"/>
        <w:jc w:val="center"/>
        <w:rPr>
          <w:b/>
          <w:sz w:val="20"/>
        </w:rPr>
      </w:pPr>
      <w:r>
        <w:rPr>
          <w:b/>
          <w:sz w:val="20"/>
        </w:rPr>
        <w:t>12. Юридиче</w:t>
      </w:r>
      <w:r>
        <w:rPr>
          <w:b/>
          <w:sz w:val="20"/>
        </w:rPr>
        <w:t xml:space="preserve">ские адреса, банковские реквизиты </w:t>
      </w:r>
    </w:p>
    <w:p w:rsidR="000D75CC" w:rsidRDefault="00261BC2" w:rsidP="00261BC2">
      <w:pPr>
        <w:widowControl w:val="0"/>
        <w:ind w:firstLine="540"/>
        <w:jc w:val="center"/>
        <w:rPr>
          <w:b/>
          <w:sz w:val="20"/>
        </w:rPr>
      </w:pPr>
      <w:r>
        <w:rPr>
          <w:b/>
          <w:sz w:val="20"/>
        </w:rPr>
        <w:t>Сторон на момент заключения Контракта</w:t>
      </w:r>
    </w:p>
    <w:p w:rsidR="000D75CC" w:rsidRDefault="000D75CC" w:rsidP="00261BC2">
      <w:pPr>
        <w:widowControl w:val="0"/>
        <w:ind w:firstLine="540"/>
        <w:jc w:val="center"/>
        <w:rPr>
          <w:b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81"/>
        <w:gridCol w:w="4534"/>
        <w:gridCol w:w="374"/>
      </w:tblGrid>
      <w:tr w:rsidR="000D75CC">
        <w:trPr>
          <w:trHeight w:val="567"/>
        </w:trPr>
        <w:tc>
          <w:tcPr>
            <w:tcW w:w="4989" w:type="dxa"/>
            <w:shd w:val="clear" w:color="auto" w:fill="auto"/>
          </w:tcPr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Заказчик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ФКОУ ВО Пермский институт ФСИН России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614012, г. Пермь, ул. Карпинского, д. 125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Тел / факс: (342) 228-65-04, 228-56-78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ИНН 5905267176, КПП 590501001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ОГРН 1085905009827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УФК по Новосибирской области (ФКОУ ВО Пермский институт ФСИН России, л/с 03561885300) 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в ОКЦ № 1 СибГУ Банка России / УФК  по Новосибирской области, г. Новосибирск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БИК 015004950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Р/с 03211643000000015111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Кор/с 40102810445370000043</w:t>
            </w:r>
          </w:p>
        </w:tc>
        <w:tc>
          <w:tcPr>
            <w:tcW w:w="4989" w:type="dxa"/>
            <w:gridSpan w:val="3"/>
            <w:shd w:val="clear" w:color="auto" w:fill="auto"/>
          </w:tcPr>
          <w:p w:rsidR="000D75CC" w:rsidRDefault="00261BC2" w:rsidP="00261BC2">
            <w:pPr>
              <w:widowControl w:val="0"/>
              <w:rPr>
                <w:sz w:val="20"/>
              </w:rPr>
            </w:pPr>
            <w:r>
              <w:rPr>
                <w:b/>
                <w:i/>
                <w:sz w:val="20"/>
              </w:rPr>
              <w:t>Исполнитель</w:t>
            </w:r>
          </w:p>
          <w:p w:rsidR="000D75CC" w:rsidRDefault="00261BC2" w:rsidP="00261BC2">
            <w:pPr>
              <w:widowControl w:val="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Наименование И</w:t>
            </w:r>
            <w:r>
              <w:rPr>
                <w:b/>
                <w:i/>
                <w:sz w:val="20"/>
              </w:rPr>
              <w:t>сполнителя</w:t>
            </w:r>
          </w:p>
          <w:p w:rsidR="000D75CC" w:rsidRDefault="00261BC2" w:rsidP="00261BC2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Место нахождения (адрес, указанный в выписке из ЕГРЮЛ)/ Место регистрации (адрес, указанный в паспорте физического лица)</w:t>
            </w:r>
          </w:p>
          <w:p w:rsidR="000D75CC" w:rsidRDefault="00261BC2" w:rsidP="00261BC2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Почтовый адрес</w:t>
            </w:r>
          </w:p>
          <w:p w:rsidR="000D75CC" w:rsidRDefault="00261BC2" w:rsidP="00261BC2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Телефон / факс</w:t>
            </w:r>
          </w:p>
          <w:p w:rsidR="000D75CC" w:rsidRDefault="00261BC2" w:rsidP="00261BC2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ИНН / КПП</w:t>
            </w:r>
          </w:p>
          <w:p w:rsidR="000D75CC" w:rsidRDefault="00261BC2" w:rsidP="00261BC2">
            <w:pPr>
              <w:widowControl w:val="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 банковские реквизиты</w:t>
            </w:r>
          </w:p>
          <w:p w:rsidR="000D75CC" w:rsidRDefault="00261BC2" w:rsidP="00261BC2">
            <w:pPr>
              <w:widowControl w:val="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ОГРН, ОКПО, ОКОПФ, ОКФС, ОКПО и т.д.</w:t>
            </w:r>
          </w:p>
          <w:p w:rsidR="000D75CC" w:rsidRDefault="00261BC2" w:rsidP="00261BC2">
            <w:pPr>
              <w:widowControl w:val="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Адрес электронной почт</w:t>
            </w:r>
            <w:r>
              <w:rPr>
                <w:b/>
                <w:i/>
                <w:sz w:val="20"/>
              </w:rPr>
              <w:t>ы</w:t>
            </w:r>
          </w:p>
          <w:p w:rsidR="000D75CC" w:rsidRDefault="000D75CC" w:rsidP="00261BC2">
            <w:pPr>
              <w:widowControl w:val="0"/>
              <w:jc w:val="both"/>
              <w:rPr>
                <w:b/>
                <w:i/>
                <w:sz w:val="20"/>
              </w:rPr>
            </w:pP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b/>
                <w:i/>
                <w:sz w:val="20"/>
              </w:rPr>
              <w:t>* Все сведения заносятся на основании сведений внесенных в ЕГРЮЛ, ЕГРИП, ИФНС и т.д.</w:t>
            </w:r>
          </w:p>
        </w:tc>
      </w:tr>
      <w:tr w:rsidR="000D75CC">
        <w:trPr>
          <w:trHeight w:val="1791"/>
        </w:trPr>
        <w:tc>
          <w:tcPr>
            <w:tcW w:w="4989" w:type="dxa"/>
            <w:shd w:val="clear" w:color="auto" w:fill="auto"/>
          </w:tcPr>
          <w:p w:rsidR="000D75CC" w:rsidRDefault="00261BC2" w:rsidP="00261BC2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lastRenderedPageBreak/>
              <w:t>___________</w:t>
            </w:r>
          </w:p>
          <w:p w:rsidR="000D75CC" w:rsidRDefault="000D75CC" w:rsidP="00261BC2">
            <w:pPr>
              <w:widowControl w:val="0"/>
              <w:rPr>
                <w:sz w:val="20"/>
              </w:rPr>
            </w:pPr>
          </w:p>
          <w:p w:rsidR="000D75CC" w:rsidRDefault="000D75CC" w:rsidP="00261BC2">
            <w:pPr>
              <w:widowControl w:val="0"/>
              <w:rPr>
                <w:sz w:val="20"/>
              </w:rPr>
            </w:pPr>
          </w:p>
          <w:p w:rsidR="000D75CC" w:rsidRDefault="00261BC2" w:rsidP="00261BC2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___________________   ______________</w:t>
            </w:r>
          </w:p>
          <w:p w:rsidR="000D75CC" w:rsidRDefault="000D75CC" w:rsidP="00261BC2">
            <w:pPr>
              <w:widowControl w:val="0"/>
              <w:jc w:val="both"/>
              <w:rPr>
                <w:sz w:val="20"/>
              </w:rPr>
            </w:pP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М.П.</w:t>
            </w:r>
          </w:p>
          <w:p w:rsidR="000D75CC" w:rsidRDefault="00261BC2" w:rsidP="00261BC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«___» _________________ 20__ г.</w:t>
            </w:r>
          </w:p>
        </w:tc>
        <w:tc>
          <w:tcPr>
            <w:tcW w:w="4989" w:type="dxa"/>
            <w:gridSpan w:val="3"/>
            <w:shd w:val="clear" w:color="auto" w:fill="auto"/>
          </w:tcPr>
          <w:p w:rsidR="000D75CC" w:rsidRDefault="00261BC2" w:rsidP="00261BC2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 w:rsidR="000D75CC" w:rsidRDefault="000D75CC" w:rsidP="00261BC2">
            <w:pPr>
              <w:widowControl w:val="0"/>
              <w:rPr>
                <w:sz w:val="20"/>
              </w:rPr>
            </w:pPr>
          </w:p>
          <w:p w:rsidR="000D75CC" w:rsidRDefault="000D75CC" w:rsidP="00261BC2">
            <w:pPr>
              <w:widowControl w:val="0"/>
              <w:rPr>
                <w:sz w:val="20"/>
              </w:rPr>
            </w:pPr>
          </w:p>
          <w:p w:rsidR="000D75CC" w:rsidRDefault="00261BC2" w:rsidP="00261BC2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___________________   ______________</w:t>
            </w:r>
          </w:p>
          <w:p w:rsidR="000D75CC" w:rsidRDefault="000D75CC" w:rsidP="00261BC2">
            <w:pPr>
              <w:widowControl w:val="0"/>
              <w:rPr>
                <w:sz w:val="20"/>
              </w:rPr>
            </w:pPr>
          </w:p>
          <w:p w:rsidR="000D75CC" w:rsidRDefault="00261BC2" w:rsidP="00261BC2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М.П.</w:t>
            </w:r>
          </w:p>
          <w:p w:rsidR="000D75CC" w:rsidRDefault="00261BC2" w:rsidP="00261BC2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«___» </w:t>
            </w:r>
            <w:r>
              <w:rPr>
                <w:sz w:val="20"/>
              </w:rPr>
              <w:t>_________________ 202__ г.</w:t>
            </w:r>
          </w:p>
        </w:tc>
      </w:tr>
      <w:tr w:rsidR="000D75CC">
        <w:tc>
          <w:tcPr>
            <w:tcW w:w="5070" w:type="dxa"/>
            <w:gridSpan w:val="2"/>
          </w:tcPr>
          <w:p w:rsidR="000D75CC" w:rsidRDefault="000D75CC" w:rsidP="00261BC2">
            <w:pPr>
              <w:widowControl w:val="0"/>
              <w:jc w:val="both"/>
            </w:pPr>
          </w:p>
        </w:tc>
        <w:tc>
          <w:tcPr>
            <w:tcW w:w="4534" w:type="dxa"/>
          </w:tcPr>
          <w:p w:rsidR="000D75CC" w:rsidRDefault="000D75CC" w:rsidP="00261BC2">
            <w:pPr>
              <w:widowControl w:val="0"/>
              <w:tabs>
                <w:tab w:val="left" w:pos="360"/>
              </w:tabs>
              <w:jc w:val="both"/>
              <w:rPr>
                <w:b/>
                <w:i/>
                <w:sz w:val="20"/>
              </w:rPr>
            </w:pPr>
          </w:p>
        </w:tc>
        <w:tc>
          <w:tcPr>
            <w:tcW w:w="374" w:type="dxa"/>
          </w:tcPr>
          <w:p w:rsidR="000D75CC" w:rsidRDefault="000D75CC" w:rsidP="00261BC2">
            <w:pPr>
              <w:widowControl w:val="0"/>
            </w:pPr>
          </w:p>
        </w:tc>
      </w:tr>
      <w:tr w:rsidR="000D75CC">
        <w:tc>
          <w:tcPr>
            <w:tcW w:w="5070" w:type="dxa"/>
            <w:gridSpan w:val="2"/>
          </w:tcPr>
          <w:p w:rsidR="000D75CC" w:rsidRDefault="000D75CC" w:rsidP="00261BC2">
            <w:pPr>
              <w:widowControl w:val="0"/>
              <w:jc w:val="both"/>
            </w:pPr>
          </w:p>
        </w:tc>
        <w:tc>
          <w:tcPr>
            <w:tcW w:w="4534" w:type="dxa"/>
          </w:tcPr>
          <w:p w:rsidR="000D75CC" w:rsidRDefault="000D75CC" w:rsidP="00261BC2">
            <w:pPr>
              <w:widowControl w:val="0"/>
              <w:rPr>
                <w:sz w:val="14"/>
              </w:rPr>
            </w:pPr>
          </w:p>
        </w:tc>
        <w:tc>
          <w:tcPr>
            <w:tcW w:w="374" w:type="dxa"/>
          </w:tcPr>
          <w:p w:rsidR="000D75CC" w:rsidRDefault="000D75CC" w:rsidP="00261BC2">
            <w:pPr>
              <w:widowControl w:val="0"/>
            </w:pPr>
          </w:p>
        </w:tc>
      </w:tr>
    </w:tbl>
    <w:p w:rsidR="000D75CC" w:rsidRDefault="00261BC2" w:rsidP="00261BC2">
      <w:pPr>
        <w:widowControl w:val="0"/>
        <w:ind w:left="6123"/>
        <w:jc w:val="both"/>
        <w:rPr>
          <w:sz w:val="20"/>
        </w:rPr>
      </w:pPr>
      <w:r>
        <w:br w:type="page"/>
      </w:r>
      <w:r>
        <w:rPr>
          <w:sz w:val="20"/>
        </w:rPr>
        <w:lastRenderedPageBreak/>
        <w:t>Приложение № 1</w:t>
      </w:r>
    </w:p>
    <w:p w:rsidR="000D75CC" w:rsidRDefault="00261BC2" w:rsidP="00261BC2">
      <w:pPr>
        <w:widowControl w:val="0"/>
        <w:ind w:left="6123"/>
        <w:rPr>
          <w:sz w:val="20"/>
        </w:rPr>
      </w:pPr>
      <w:r>
        <w:rPr>
          <w:sz w:val="20"/>
        </w:rPr>
        <w:t xml:space="preserve">к государственному контракту </w:t>
      </w:r>
    </w:p>
    <w:p w:rsidR="000D75CC" w:rsidRDefault="00261BC2" w:rsidP="00261BC2">
      <w:pPr>
        <w:widowControl w:val="0"/>
        <w:ind w:left="6123"/>
      </w:pPr>
      <w:r>
        <w:rPr>
          <w:sz w:val="20"/>
        </w:rPr>
        <w:t>№ _____ от «____» __________ 202__ г</w:t>
      </w:r>
    </w:p>
    <w:p w:rsidR="000D75CC" w:rsidRDefault="000D75CC" w:rsidP="00261BC2">
      <w:pPr>
        <w:widowControl w:val="0"/>
        <w:ind w:left="7200"/>
        <w:jc w:val="right"/>
        <w:rPr>
          <w:sz w:val="20"/>
        </w:rPr>
      </w:pPr>
    </w:p>
    <w:p w:rsidR="000D75CC" w:rsidRDefault="00261BC2" w:rsidP="00261BC2">
      <w:pPr>
        <w:widowControl w:val="0"/>
        <w:jc w:val="center"/>
        <w:rPr>
          <w:b/>
          <w:sz w:val="20"/>
        </w:rPr>
      </w:pPr>
      <w:r>
        <w:rPr>
          <w:b/>
          <w:sz w:val="20"/>
        </w:rPr>
        <w:t>Спецификация</w:t>
      </w:r>
    </w:p>
    <w:p w:rsidR="000D75CC" w:rsidRDefault="000D75CC" w:rsidP="00261BC2">
      <w:pPr>
        <w:widowControl w:val="0"/>
        <w:rPr>
          <w:b/>
          <w:sz w:val="20"/>
        </w:rPr>
      </w:pPr>
    </w:p>
    <w:tbl>
      <w:tblPr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1538"/>
        <w:gridCol w:w="1702"/>
        <w:gridCol w:w="3118"/>
        <w:gridCol w:w="568"/>
        <w:gridCol w:w="708"/>
        <w:gridCol w:w="1276"/>
        <w:gridCol w:w="1276"/>
      </w:tblGrid>
      <w:tr w:rsidR="000D75CC" w:rsidTr="00423E14">
        <w:trPr>
          <w:trHeight w:val="495"/>
          <w:jc w:val="center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5CC" w:rsidRDefault="00261BC2" w:rsidP="00261BC2">
            <w:pPr>
              <w:widowControl w:val="0"/>
              <w:ind w:left="-22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Услуг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Тип транспортного средства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Характеристики Услуг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Кол-во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Цена за ед., руб.</w:t>
            </w:r>
          </w:p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 xml:space="preserve">без НДС / с </w:t>
            </w:r>
            <w:r>
              <w:rPr>
                <w:i/>
                <w:sz w:val="20"/>
              </w:rPr>
              <w:t>НДС___%.)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5CC" w:rsidRDefault="00261BC2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Сумма, руб.</w:t>
            </w:r>
          </w:p>
        </w:tc>
      </w:tr>
      <w:tr w:rsidR="00423E14" w:rsidRPr="00423E14" w:rsidTr="004D3023">
        <w:trPr>
          <w:trHeight w:val="434"/>
          <w:jc w:val="center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Default="00423E14" w:rsidP="00261BC2">
            <w:pPr>
              <w:widowControl w:val="0"/>
              <w:ind w:left="-2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Услуги по ремонту автотранспортных средств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  <w:r w:rsidRPr="00423E14">
              <w:rPr>
                <w:sz w:val="20"/>
              </w:rPr>
              <w:t>ПАЗ</w:t>
            </w:r>
            <w:r w:rsidRPr="00423E14">
              <w:rPr>
                <w:sz w:val="20"/>
                <w:lang w:val="en-US"/>
              </w:rPr>
              <w:t xml:space="preserve"> VECTOR NEXT </w:t>
            </w:r>
            <w:r w:rsidRPr="00423E14">
              <w:rPr>
                <w:sz w:val="20"/>
              </w:rPr>
              <w:t>гос</w:t>
            </w:r>
            <w:r w:rsidRPr="00423E14">
              <w:rPr>
                <w:sz w:val="20"/>
                <w:lang w:val="en-US"/>
              </w:rPr>
              <w:t xml:space="preserve">. № </w:t>
            </w:r>
            <w:r w:rsidRPr="00423E14">
              <w:rPr>
                <w:sz w:val="20"/>
              </w:rPr>
              <w:t>Н</w:t>
            </w:r>
            <w:r w:rsidRPr="00423E14">
              <w:rPr>
                <w:sz w:val="20"/>
                <w:lang w:val="en-US"/>
              </w:rPr>
              <w:t>193</w:t>
            </w:r>
            <w:r w:rsidRPr="00423E14">
              <w:rPr>
                <w:sz w:val="20"/>
              </w:rPr>
              <w:t>АМ</w:t>
            </w:r>
            <w:r w:rsidRPr="00423E14">
              <w:rPr>
                <w:sz w:val="20"/>
                <w:lang w:val="en-US"/>
              </w:rPr>
              <w:t xml:space="preserve"> 159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 w:rsidRPr="00423E14">
              <w:rPr>
                <w:sz w:val="20"/>
              </w:rPr>
              <w:t>Замена сцепления (корзина, диск, выжимной)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</w:tr>
      <w:tr w:rsidR="00423E14" w:rsidRPr="00423E14" w:rsidTr="00144B05">
        <w:trPr>
          <w:trHeight w:val="435"/>
          <w:jc w:val="center"/>
        </w:trPr>
        <w:tc>
          <w:tcPr>
            <w:tcW w:w="4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ind w:left="-22"/>
              <w:jc w:val="center"/>
              <w:rPr>
                <w:sz w:val="20"/>
              </w:rPr>
            </w:pPr>
          </w:p>
        </w:tc>
        <w:tc>
          <w:tcPr>
            <w:tcW w:w="15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 w:rsidRPr="00423E14">
              <w:rPr>
                <w:sz w:val="20"/>
              </w:rPr>
              <w:t>Ремонт КПП (замена подшипников и сальников)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</w:tr>
      <w:tr w:rsidR="00423E14" w:rsidRPr="00423E14" w:rsidTr="000676C1">
        <w:trPr>
          <w:trHeight w:val="434"/>
          <w:jc w:val="center"/>
        </w:trPr>
        <w:tc>
          <w:tcPr>
            <w:tcW w:w="4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ind w:left="-22"/>
              <w:jc w:val="center"/>
              <w:rPr>
                <w:sz w:val="20"/>
              </w:rPr>
            </w:pPr>
          </w:p>
        </w:tc>
        <w:tc>
          <w:tcPr>
            <w:tcW w:w="15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  <w:r w:rsidRPr="00423E14">
              <w:rPr>
                <w:sz w:val="20"/>
                <w:lang w:val="en-US"/>
              </w:rPr>
              <w:t>ПАЗ VECTOR NEXT гос. № Н153АМ 159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  <w:r w:rsidRPr="00423E14">
              <w:rPr>
                <w:sz w:val="20"/>
                <w:lang w:val="en-US"/>
              </w:rPr>
              <w:t>Замена рулевого наконечника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</w:p>
        </w:tc>
      </w:tr>
      <w:tr w:rsidR="00423E14" w:rsidRPr="00423E14" w:rsidTr="000676C1">
        <w:trPr>
          <w:trHeight w:val="410"/>
          <w:jc w:val="center"/>
        </w:trPr>
        <w:tc>
          <w:tcPr>
            <w:tcW w:w="4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ind w:left="-22"/>
              <w:jc w:val="center"/>
              <w:rPr>
                <w:sz w:val="20"/>
                <w:lang w:val="en-US"/>
              </w:rPr>
            </w:pPr>
          </w:p>
        </w:tc>
        <w:tc>
          <w:tcPr>
            <w:tcW w:w="1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 w:rsidRPr="00423E14">
              <w:rPr>
                <w:sz w:val="20"/>
              </w:rPr>
              <w:t>Техническое обслуживание (замена масла ДВС, фильтра масляного, топливного, воздушного)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E14" w:rsidRPr="00423E14" w:rsidRDefault="00423E14" w:rsidP="00261BC2">
            <w:pPr>
              <w:widowControl w:val="0"/>
              <w:jc w:val="center"/>
              <w:rPr>
                <w:sz w:val="20"/>
              </w:rPr>
            </w:pPr>
          </w:p>
        </w:tc>
      </w:tr>
      <w:tr w:rsidR="000D75CC" w:rsidTr="00423E14">
        <w:trPr>
          <w:trHeight w:val="282"/>
          <w:jc w:val="center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5CC" w:rsidRPr="00423E14" w:rsidRDefault="000D75CC" w:rsidP="00261BC2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5CC" w:rsidRPr="00423E14" w:rsidRDefault="000D75CC" w:rsidP="00261BC2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5CC" w:rsidRDefault="00261BC2" w:rsidP="00261BC2">
            <w:pPr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5CC" w:rsidRDefault="000D75CC" w:rsidP="00261BC2">
            <w:pPr>
              <w:widowControl w:val="0"/>
              <w:jc w:val="right"/>
              <w:rPr>
                <w:sz w:val="20"/>
              </w:rPr>
            </w:pPr>
          </w:p>
        </w:tc>
      </w:tr>
    </w:tbl>
    <w:p w:rsidR="000D75CC" w:rsidRDefault="00261BC2" w:rsidP="00261BC2">
      <w:pPr>
        <w:widowControl w:val="0"/>
        <w:ind w:right="-365"/>
      </w:pPr>
      <w:r>
        <w:rPr>
          <w:sz w:val="21"/>
        </w:rPr>
        <w:t xml:space="preserve">Итого сумма /прописью/: ________________ </w:t>
      </w:r>
      <w:r>
        <w:rPr>
          <w:sz w:val="21"/>
        </w:rPr>
        <w:t>(__________________) руб. ___ коп.</w:t>
      </w:r>
    </w:p>
    <w:p w:rsidR="000D75CC" w:rsidRDefault="000D75CC" w:rsidP="00261BC2">
      <w:pPr>
        <w:widowControl w:val="0"/>
        <w:ind w:firstLine="720"/>
        <w:jc w:val="center"/>
        <w:rPr>
          <w:sz w:val="20"/>
        </w:rPr>
      </w:pPr>
    </w:p>
    <w:p w:rsidR="00423E14" w:rsidRDefault="00423E14" w:rsidP="00261BC2">
      <w:pPr>
        <w:widowControl w:val="0"/>
        <w:ind w:left="360"/>
        <w:jc w:val="both"/>
        <w:rPr>
          <w:b/>
          <w:sz w:val="20"/>
        </w:rPr>
      </w:pPr>
    </w:p>
    <w:p w:rsidR="000D75CC" w:rsidRDefault="00261BC2" w:rsidP="00261BC2">
      <w:pPr>
        <w:widowControl w:val="0"/>
        <w:ind w:left="360"/>
        <w:jc w:val="both"/>
        <w:rPr>
          <w:b/>
          <w:sz w:val="20"/>
        </w:rPr>
      </w:pPr>
      <w:r>
        <w:rPr>
          <w:b/>
          <w:sz w:val="20"/>
        </w:rPr>
        <w:t>Заказчик</w:t>
      </w:r>
    </w:p>
    <w:p w:rsidR="000D75CC" w:rsidRDefault="000D75CC" w:rsidP="00261BC2">
      <w:pPr>
        <w:widowControl w:val="0"/>
        <w:ind w:left="360"/>
        <w:jc w:val="both"/>
        <w:rPr>
          <w:b/>
          <w:sz w:val="20"/>
        </w:rPr>
      </w:pPr>
    </w:p>
    <w:p w:rsidR="000D75CC" w:rsidRDefault="00261BC2" w:rsidP="00261BC2">
      <w:pPr>
        <w:widowControl w:val="0"/>
        <w:ind w:firstLine="360"/>
        <w:jc w:val="both"/>
        <w:rPr>
          <w:sz w:val="20"/>
        </w:rPr>
      </w:pPr>
      <w:r>
        <w:rPr>
          <w:sz w:val="21"/>
        </w:rPr>
        <w:t>________________</w:t>
      </w:r>
      <w:r>
        <w:rPr>
          <w:sz w:val="20"/>
        </w:rPr>
        <w:t xml:space="preserve">        ___________________  </w:t>
      </w:r>
      <w:r>
        <w:rPr>
          <w:sz w:val="20"/>
        </w:rPr>
        <w:tab/>
      </w:r>
      <w:r>
        <w:rPr>
          <w:sz w:val="21"/>
        </w:rPr>
        <w:t>______________</w:t>
      </w:r>
    </w:p>
    <w:p w:rsidR="000D75CC" w:rsidRDefault="00261BC2" w:rsidP="00261BC2">
      <w:pPr>
        <w:widowControl w:val="0"/>
        <w:ind w:left="3196"/>
        <w:jc w:val="both"/>
        <w:rPr>
          <w:sz w:val="20"/>
        </w:rPr>
      </w:pPr>
      <w:r>
        <w:rPr>
          <w:sz w:val="20"/>
        </w:rPr>
        <w:t xml:space="preserve"> М.П.</w:t>
      </w:r>
    </w:p>
    <w:p w:rsidR="000D75CC" w:rsidRDefault="000D75CC" w:rsidP="00261BC2">
      <w:pPr>
        <w:widowControl w:val="0"/>
        <w:ind w:left="360"/>
        <w:jc w:val="both"/>
        <w:rPr>
          <w:b/>
          <w:sz w:val="20"/>
        </w:rPr>
      </w:pPr>
    </w:p>
    <w:p w:rsidR="000D75CC" w:rsidRDefault="00261BC2" w:rsidP="00261BC2">
      <w:pPr>
        <w:widowControl w:val="0"/>
        <w:ind w:left="360"/>
        <w:jc w:val="both"/>
        <w:rPr>
          <w:b/>
          <w:sz w:val="20"/>
        </w:rPr>
      </w:pPr>
      <w:r>
        <w:rPr>
          <w:b/>
          <w:sz w:val="20"/>
        </w:rPr>
        <w:t>Исполнитель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0D75CC" w:rsidRDefault="00261BC2" w:rsidP="00261BC2">
      <w:pPr>
        <w:widowControl w:val="0"/>
        <w:ind w:firstLine="360"/>
        <w:jc w:val="both"/>
        <w:rPr>
          <w:sz w:val="20"/>
        </w:rPr>
      </w:pPr>
      <w:r>
        <w:rPr>
          <w:sz w:val="21"/>
        </w:rPr>
        <w:t>________________</w:t>
      </w:r>
      <w:r>
        <w:rPr>
          <w:sz w:val="20"/>
        </w:rPr>
        <w:t xml:space="preserve">        ___________________  </w:t>
      </w:r>
      <w:r>
        <w:rPr>
          <w:sz w:val="20"/>
        </w:rPr>
        <w:tab/>
      </w:r>
      <w:r>
        <w:rPr>
          <w:sz w:val="21"/>
        </w:rPr>
        <w:t>______________</w:t>
      </w:r>
    </w:p>
    <w:p w:rsidR="000D75CC" w:rsidRDefault="00261BC2" w:rsidP="00261BC2">
      <w:pPr>
        <w:widowControl w:val="0"/>
        <w:ind w:left="3196"/>
        <w:jc w:val="both"/>
        <w:rPr>
          <w:sz w:val="20"/>
        </w:rPr>
      </w:pPr>
      <w:r>
        <w:rPr>
          <w:sz w:val="20"/>
        </w:rPr>
        <w:t xml:space="preserve"> М.П.</w:t>
      </w:r>
    </w:p>
    <w:sectPr w:rsidR="000D75CC" w:rsidSect="00261BC2">
      <w:pgSz w:w="11906" w:h="16838"/>
      <w:pgMar w:top="1134" w:right="709" w:bottom="93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1BC2">
      <w:r>
        <w:separator/>
      </w:r>
    </w:p>
  </w:endnote>
  <w:endnote w:type="continuationSeparator" w:id="0">
    <w:p w:rsidR="00000000" w:rsidRDefault="002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1BC2">
      <w:r>
        <w:separator/>
      </w:r>
    </w:p>
  </w:footnote>
  <w:footnote w:type="continuationSeparator" w:id="0">
    <w:p w:rsidR="00000000" w:rsidRDefault="00261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CC"/>
    <w:rsid w:val="000D75CC"/>
    <w:rsid w:val="00261BC2"/>
    <w:rsid w:val="0042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DB957-1462-4A7A-A35D-3AF05465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  <w:sz w:val="18"/>
    </w:rPr>
  </w:style>
  <w:style w:type="character" w:customStyle="1" w:styleId="ConsNormal0">
    <w:name w:val="ConsNormal"/>
    <w:link w:val="ConsNormal"/>
    <w:rPr>
      <w:rFonts w:ascii="Arial" w:hAnsi="Arial"/>
      <w:sz w:val="18"/>
    </w:rPr>
  </w:style>
  <w:style w:type="paragraph" w:styleId="a3">
    <w:name w:val="No Spacing"/>
    <w:link w:val="a4"/>
    <w:rPr>
      <w:rFonts w:ascii="Calibri" w:hAnsi="Calibri"/>
      <w:sz w:val="22"/>
    </w:rPr>
  </w:style>
  <w:style w:type="character" w:customStyle="1" w:styleId="a4">
    <w:name w:val="Без интервала Знак"/>
    <w:link w:val="a3"/>
    <w:rPr>
      <w:rFonts w:ascii="Calibri" w:hAnsi="Calibri"/>
      <w:sz w:val="22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Верхний колонтитул1"/>
    <w:basedOn w:val="a"/>
    <w:link w:val="14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1"/>
    <w:basedOn w:val="1"/>
    <w:link w:val="1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7"/>
    </w:rPr>
  </w:style>
  <w:style w:type="paragraph" w:customStyle="1" w:styleId="a5">
    <w:name w:val="Содержимое таблицы"/>
    <w:basedOn w:val="a"/>
    <w:link w:val="a6"/>
    <w:pPr>
      <w:widowControl w:val="0"/>
    </w:pPr>
  </w:style>
  <w:style w:type="character" w:customStyle="1" w:styleId="a6">
    <w:name w:val="Содержимое таблицы"/>
    <w:basedOn w:val="1"/>
    <w:link w:val="a5"/>
  </w:style>
  <w:style w:type="paragraph" w:customStyle="1" w:styleId="a7">
    <w:name w:val="Заголовок таблицы"/>
    <w:basedOn w:val="a5"/>
    <w:link w:val="a8"/>
    <w:pPr>
      <w:widowControl/>
      <w:jc w:val="center"/>
    </w:pPr>
    <w:rPr>
      <w:b/>
    </w:rPr>
  </w:style>
  <w:style w:type="character" w:customStyle="1" w:styleId="a8">
    <w:name w:val="Заголовок таблицы"/>
    <w:basedOn w:val="a6"/>
    <w:link w:val="a7"/>
    <w:rPr>
      <w:b/>
    </w:rPr>
  </w:style>
  <w:style w:type="paragraph" w:customStyle="1" w:styleId="12">
    <w:name w:val="Основной шрифт абзаца1"/>
    <w:link w:val="a9"/>
  </w:style>
  <w:style w:type="paragraph" w:customStyle="1" w:styleId="a9">
    <w:name w:val="Верхний колонтитул Знак"/>
    <w:basedOn w:val="12"/>
    <w:link w:val="aa"/>
  </w:style>
  <w:style w:type="character" w:customStyle="1" w:styleId="aa">
    <w:name w:val="Верхний колонтитул Знак"/>
    <w:basedOn w:val="a0"/>
    <w:link w:val="a9"/>
  </w:style>
  <w:style w:type="paragraph" w:customStyle="1" w:styleId="15">
    <w:name w:val="Заголовок1"/>
    <w:basedOn w:val="a"/>
    <w:next w:val="ab"/>
    <w:link w:val="16"/>
    <w:pPr>
      <w:keepNext/>
      <w:spacing w:before="240" w:after="120"/>
    </w:pPr>
    <w:rPr>
      <w:rFonts w:ascii="Arial" w:hAnsi="Arial"/>
      <w:sz w:val="28"/>
    </w:rPr>
  </w:style>
  <w:style w:type="character" w:customStyle="1" w:styleId="16">
    <w:name w:val="Заголовок1"/>
    <w:basedOn w:val="1"/>
    <w:link w:val="15"/>
    <w:rPr>
      <w:rFonts w:ascii="Arial" w:hAnsi="Arial"/>
      <w:sz w:val="28"/>
    </w:rPr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  <w:sz w:val="18"/>
    </w:rPr>
  </w:style>
  <w:style w:type="character" w:customStyle="1" w:styleId="ConsNonformat0">
    <w:name w:val="ConsNonformat"/>
    <w:link w:val="ConsNonformat"/>
    <w:rPr>
      <w:rFonts w:ascii="Courier New" w:hAnsi="Courier New"/>
      <w:sz w:val="18"/>
    </w:rPr>
  </w:style>
  <w:style w:type="paragraph" w:styleId="ac">
    <w:name w:val="List Paragraph"/>
    <w:basedOn w:val="a"/>
    <w:link w:val="ad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Нижний колонтитул1"/>
    <w:basedOn w:val="a"/>
    <w:link w:val="18"/>
    <w:pPr>
      <w:tabs>
        <w:tab w:val="center" w:pos="4677"/>
        <w:tab w:val="right" w:pos="9355"/>
      </w:tabs>
    </w:pPr>
  </w:style>
  <w:style w:type="character" w:customStyle="1" w:styleId="18">
    <w:name w:val="Нижний колонтитул1"/>
    <w:basedOn w:val="1"/>
    <w:link w:val="17"/>
  </w:style>
  <w:style w:type="paragraph" w:customStyle="1" w:styleId="text-base">
    <w:name w:val="text-base"/>
    <w:basedOn w:val="a"/>
    <w:link w:val="text-base0"/>
    <w:pPr>
      <w:spacing w:beforeAutospacing="1" w:afterAutospacing="1"/>
    </w:pPr>
  </w:style>
  <w:style w:type="character" w:customStyle="1" w:styleId="text-base0">
    <w:name w:val="text-base"/>
    <w:basedOn w:val="1"/>
    <w:link w:val="text-base"/>
  </w:style>
  <w:style w:type="paragraph" w:styleId="ae">
    <w:name w:val="index heading"/>
    <w:basedOn w:val="a"/>
    <w:link w:val="af"/>
  </w:style>
  <w:style w:type="character" w:customStyle="1" w:styleId="af">
    <w:name w:val="Указатель Знак"/>
    <w:basedOn w:val="1"/>
    <w:link w:val="ae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trols-scrollcontent">
    <w:name w:val="controls-scroll__content"/>
    <w:link w:val="controls-scrollcontent0"/>
  </w:style>
  <w:style w:type="character" w:customStyle="1" w:styleId="controls-scrollcontent0">
    <w:name w:val="controls-scroll__content"/>
    <w:link w:val="controls-scrollcontent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Название объекта1"/>
    <w:basedOn w:val="a"/>
    <w:link w:val="1a"/>
    <w:pPr>
      <w:spacing w:before="120" w:after="120"/>
    </w:pPr>
    <w:rPr>
      <w:i/>
    </w:rPr>
  </w:style>
  <w:style w:type="character" w:customStyle="1" w:styleId="1a">
    <w:name w:val="Название объекта1"/>
    <w:basedOn w:val="1"/>
    <w:link w:val="19"/>
    <w:rPr>
      <w:i/>
    </w:rPr>
  </w:style>
  <w:style w:type="paragraph" w:customStyle="1" w:styleId="1b">
    <w:name w:val="Гиперссылка1"/>
    <w:basedOn w:val="12"/>
    <w:link w:val="af0"/>
    <w:rPr>
      <w:color w:val="0000FF" w:themeColor="hyperlink"/>
      <w:u w:val="single"/>
    </w:rPr>
  </w:style>
  <w:style w:type="character" w:styleId="af0">
    <w:name w:val="Hyperlink"/>
    <w:basedOn w:val="a0"/>
    <w:link w:val="1b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1">
    <w:name w:val="Верхний и нижний колонтитулы"/>
    <w:basedOn w:val="a"/>
    <w:link w:val="af2"/>
  </w:style>
  <w:style w:type="character" w:customStyle="1" w:styleId="af2">
    <w:name w:val="Верхний и нижний колонтитулы"/>
    <w:basedOn w:val="1"/>
    <w:link w:val="af1"/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3">
    <w:name w:val="List"/>
    <w:basedOn w:val="ab"/>
    <w:link w:val="af4"/>
  </w:style>
  <w:style w:type="character" w:customStyle="1" w:styleId="af4">
    <w:name w:val="Список Знак"/>
    <w:basedOn w:val="af5"/>
    <w:link w:val="af3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text-secondary">
    <w:name w:val="text-secondary"/>
    <w:basedOn w:val="a"/>
    <w:link w:val="text-secondary0"/>
    <w:pPr>
      <w:spacing w:beforeAutospacing="1" w:afterAutospacing="1"/>
    </w:pPr>
  </w:style>
  <w:style w:type="character" w:customStyle="1" w:styleId="text-secondary0">
    <w:name w:val="text-secondary"/>
    <w:basedOn w:val="1"/>
    <w:link w:val="text-secondary"/>
  </w:style>
  <w:style w:type="paragraph" w:styleId="ab">
    <w:name w:val="Body Text"/>
    <w:basedOn w:val="a"/>
    <w:link w:val="af5"/>
    <w:pPr>
      <w:spacing w:after="140" w:line="276" w:lineRule="auto"/>
    </w:pPr>
  </w:style>
  <w:style w:type="character" w:customStyle="1" w:styleId="af5">
    <w:name w:val="Основной текст Знак"/>
    <w:basedOn w:val="1"/>
    <w:link w:val="a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customStyle="1" w:styleId="af8">
    <w:name w:val="Нижний колонтитул Знак"/>
    <w:basedOn w:val="12"/>
    <w:link w:val="af9"/>
  </w:style>
  <w:style w:type="character" w:customStyle="1" w:styleId="af9">
    <w:name w:val="Нижний колонтитул Знак"/>
    <w:basedOn w:val="a0"/>
    <w:link w:val="af8"/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4065</Words>
  <Characters>23174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Сафронова Яна Романовна</cp:lastModifiedBy>
  <cp:revision>2</cp:revision>
  <dcterms:created xsi:type="dcterms:W3CDTF">2025-01-20T08:46:00Z</dcterms:created>
  <dcterms:modified xsi:type="dcterms:W3CDTF">2026-10-20T10:37:00Z</dcterms:modified>
</cp:coreProperties>
</file>