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41C" w:rsidRDefault="00E55DFF" w:rsidP="007D70E8">
      <w:pPr>
        <w:shd w:val="clear" w:color="auto" w:fill="FFFFFF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:rsidR="008D541C" w:rsidRPr="000F0351" w:rsidRDefault="008D541C" w:rsidP="008D541C">
      <w:pPr>
        <w:pStyle w:val="western"/>
        <w:shd w:val="clear" w:color="auto" w:fill="FFFFFF"/>
        <w:spacing w:before="0" w:beforeAutospacing="0" w:after="0" w:line="240" w:lineRule="auto"/>
        <w:ind w:firstLine="284"/>
        <w:jc w:val="center"/>
        <w:rPr>
          <w:rFonts w:ascii="Times New Roman" w:hAnsi="Times New Roman" w:cs="Times New Roman"/>
        </w:rPr>
      </w:pPr>
      <w:r w:rsidRPr="000F0351">
        <w:rPr>
          <w:rFonts w:ascii="Times New Roman" w:hAnsi="Times New Roman" w:cs="Times New Roman"/>
          <w:b/>
          <w:bCs/>
        </w:rPr>
        <w:t>ТЕХНИЧЕСКОЕ ЗАДАНИЕ</w:t>
      </w:r>
    </w:p>
    <w:p w:rsidR="008D541C" w:rsidRPr="000F0351" w:rsidRDefault="008D541C" w:rsidP="008D541C">
      <w:pPr>
        <w:pStyle w:val="western"/>
        <w:spacing w:before="0" w:beforeAutospacing="0" w:after="0" w:line="240" w:lineRule="auto"/>
        <w:ind w:firstLine="284"/>
        <w:jc w:val="center"/>
        <w:rPr>
          <w:rFonts w:ascii="Times New Roman" w:hAnsi="Times New Roman" w:cs="Times New Roman"/>
        </w:rPr>
      </w:pPr>
      <w:r w:rsidRPr="000F0351">
        <w:rPr>
          <w:rFonts w:ascii="Times New Roman" w:hAnsi="Times New Roman" w:cs="Times New Roman"/>
          <w:b/>
          <w:bCs/>
        </w:rPr>
        <w:t>на поставку продуктов питания (</w:t>
      </w:r>
      <w:r w:rsidR="00DE2670" w:rsidRPr="00DE2670">
        <w:rPr>
          <w:rFonts w:ascii="Times New Roman" w:hAnsi="Times New Roman" w:cs="Times New Roman"/>
          <w:b/>
        </w:rPr>
        <w:t>свежие фрукты</w:t>
      </w:r>
      <w:r w:rsidRPr="000F0351">
        <w:rPr>
          <w:rFonts w:ascii="Times New Roman" w:hAnsi="Times New Roman" w:cs="Times New Roman"/>
          <w:b/>
          <w:bCs/>
          <w:shd w:val="clear" w:color="auto" w:fill="FFFFFF"/>
        </w:rPr>
        <w:t>)</w:t>
      </w:r>
    </w:p>
    <w:p w:rsidR="008D541C" w:rsidRPr="000F0351" w:rsidRDefault="008D541C" w:rsidP="008D541C">
      <w:pPr>
        <w:pStyle w:val="western"/>
        <w:shd w:val="clear" w:color="auto" w:fill="FFFFFF"/>
        <w:spacing w:before="0" w:beforeAutospacing="0" w:after="0" w:line="240" w:lineRule="auto"/>
        <w:ind w:firstLine="284"/>
        <w:jc w:val="center"/>
        <w:rPr>
          <w:rFonts w:ascii="Times New Roman" w:hAnsi="Times New Roman" w:cs="Times New Roman"/>
        </w:rPr>
      </w:pPr>
    </w:p>
    <w:p w:rsidR="008D541C" w:rsidRPr="000F0351" w:rsidRDefault="008D541C" w:rsidP="008D541C">
      <w:pPr>
        <w:pStyle w:val="western"/>
        <w:shd w:val="clear" w:color="auto" w:fill="FFFFFF"/>
        <w:spacing w:before="0" w:beforeAutospacing="0" w:after="0" w:line="240" w:lineRule="auto"/>
        <w:ind w:firstLine="284"/>
        <w:jc w:val="center"/>
        <w:rPr>
          <w:rFonts w:ascii="Times New Roman" w:hAnsi="Times New Roman" w:cs="Times New Roman"/>
        </w:rPr>
      </w:pPr>
      <w:r w:rsidRPr="000F0351">
        <w:rPr>
          <w:rFonts w:ascii="Times New Roman" w:hAnsi="Times New Roman" w:cs="Times New Roman"/>
          <w:b/>
          <w:bCs/>
        </w:rPr>
        <w:t>ОПИСАНИЕ ОБЪЕКТА ЗАКУПКИ</w:t>
      </w:r>
    </w:p>
    <w:p w:rsidR="008D541C" w:rsidRPr="000F0351" w:rsidRDefault="008D541C" w:rsidP="008D541C">
      <w:pPr>
        <w:pStyle w:val="western"/>
        <w:spacing w:before="0" w:beforeAutospacing="0" w:after="0" w:line="240" w:lineRule="auto"/>
        <w:ind w:firstLine="425"/>
      </w:pPr>
      <w:r w:rsidRPr="000F0351">
        <w:rPr>
          <w:rFonts w:ascii="Times New Roman" w:hAnsi="Times New Roman" w:cs="Times New Roman"/>
          <w:b/>
          <w:bCs/>
          <w:color w:val="000000"/>
        </w:rPr>
        <w:t>1. Общие сведения о закупке:</w:t>
      </w:r>
      <w:r w:rsidRPr="000F0351">
        <w:rPr>
          <w:rFonts w:ascii="Times New Roman" w:hAnsi="Times New Roman" w:cs="Times New Roman"/>
          <w:color w:val="000000"/>
        </w:rPr>
        <w:t xml:space="preserve"> наименование объекта закупки: поставка продуктов питания </w:t>
      </w:r>
      <w:r w:rsidRPr="000F0351">
        <w:rPr>
          <w:rFonts w:ascii="Times New Roman" w:hAnsi="Times New Roman" w:cs="Times New Roman"/>
        </w:rPr>
        <w:t>(</w:t>
      </w:r>
      <w:r w:rsidR="007E60C3">
        <w:rPr>
          <w:rFonts w:ascii="Times New Roman" w:hAnsi="Times New Roman" w:cs="Times New Roman"/>
        </w:rPr>
        <w:t>свежие фрукты</w:t>
      </w:r>
      <w:bookmarkStart w:id="0" w:name="_GoBack"/>
      <w:bookmarkEnd w:id="0"/>
      <w:r w:rsidRPr="000F0351">
        <w:rPr>
          <w:rFonts w:ascii="Times New Roman" w:hAnsi="Times New Roman" w:cs="Times New Roman"/>
          <w:shd w:val="clear" w:color="auto" w:fill="FFFFFF"/>
        </w:rPr>
        <w:t>)</w:t>
      </w:r>
      <w:r w:rsidRPr="000F0351">
        <w:rPr>
          <w:rFonts w:ascii="Times New Roman" w:hAnsi="Times New Roman" w:cs="Times New Roman"/>
          <w:color w:val="000000"/>
        </w:rPr>
        <w:t xml:space="preserve"> (далее – Товар).</w:t>
      </w:r>
    </w:p>
    <w:p w:rsidR="008D541C" w:rsidRPr="000F0351" w:rsidRDefault="008D541C" w:rsidP="008D541C">
      <w:pPr>
        <w:pStyle w:val="western"/>
        <w:spacing w:before="0" w:beforeAutospacing="0" w:after="0" w:line="240" w:lineRule="auto"/>
        <w:ind w:firstLine="425"/>
      </w:pPr>
      <w:r w:rsidRPr="000F0351">
        <w:rPr>
          <w:rFonts w:ascii="Times New Roman" w:hAnsi="Times New Roman" w:cs="Times New Roman"/>
          <w:color w:val="000000"/>
        </w:rPr>
        <w:t xml:space="preserve">1.1. </w:t>
      </w:r>
      <w:r w:rsidRPr="000F0351">
        <w:rPr>
          <w:rFonts w:ascii="Times New Roman" w:hAnsi="Times New Roman" w:cs="Times New Roman"/>
        </w:rPr>
        <w:t>Цель закупки: Для организации трехразового питания по системе «Шведский стол» дополнительного питания, по согласованному меню с тренерами/врачами команд сборных команд России по различным видам спорта в период проведения спортивных мероприятий на территории ФГБУ УТЦ «Новогорск». Ассортимент продуктов соответствует рационам питания, разработанным и установленным непосредственно учреждением в зависимости от индивидуальной потребности спортсмена в энергии и основных компонентах пищи, а также интенсивности, продолжительности и цикла тренировочной и соревновательной нагрузки.</w:t>
      </w:r>
    </w:p>
    <w:p w:rsidR="008D541C" w:rsidRPr="000F0351" w:rsidRDefault="008D541C" w:rsidP="008D541C">
      <w:pPr>
        <w:pStyle w:val="western"/>
        <w:spacing w:before="0" w:beforeAutospacing="0" w:after="0" w:line="240" w:lineRule="auto"/>
        <w:ind w:firstLine="425"/>
      </w:pPr>
      <w:r w:rsidRPr="000F0351">
        <w:rPr>
          <w:rFonts w:ascii="Times New Roman" w:hAnsi="Times New Roman" w:cs="Times New Roman"/>
          <w:b/>
          <w:bCs/>
          <w:color w:val="000000"/>
        </w:rPr>
        <w:t xml:space="preserve">2. Объект закупки. </w:t>
      </w:r>
    </w:p>
    <w:p w:rsidR="008D541C" w:rsidRPr="000F0351" w:rsidRDefault="008D541C" w:rsidP="008D541C">
      <w:pPr>
        <w:pStyle w:val="western"/>
        <w:spacing w:before="0" w:beforeAutospacing="0" w:after="0" w:line="240" w:lineRule="auto"/>
        <w:ind w:firstLine="425"/>
      </w:pPr>
      <w:r w:rsidRPr="000F0351">
        <w:rPr>
          <w:rFonts w:ascii="Times New Roman" w:hAnsi="Times New Roman" w:cs="Times New Roman"/>
          <w:color w:val="000000"/>
        </w:rPr>
        <w:t xml:space="preserve">2.1. Предмет закупки: </w:t>
      </w:r>
      <w:r w:rsidRPr="000F0351">
        <w:rPr>
          <w:rFonts w:ascii="Times New Roman" w:hAnsi="Times New Roman" w:cs="Times New Roman"/>
        </w:rPr>
        <w:t>Поставка продуктов питания (</w:t>
      </w:r>
      <w:r w:rsidR="00DE2670" w:rsidRPr="00DE2670">
        <w:rPr>
          <w:rFonts w:ascii="Times New Roman" w:hAnsi="Times New Roman" w:cs="Times New Roman"/>
        </w:rPr>
        <w:t>свежие фрукты</w:t>
      </w:r>
      <w:r w:rsidRPr="000F0351">
        <w:rPr>
          <w:rFonts w:ascii="Times New Roman" w:hAnsi="Times New Roman" w:cs="Times New Roman"/>
          <w:shd w:val="clear" w:color="auto" w:fill="FFFFFF"/>
        </w:rPr>
        <w:t>)</w:t>
      </w:r>
    </w:p>
    <w:p w:rsidR="008D541C" w:rsidRPr="000F0351" w:rsidRDefault="008D541C" w:rsidP="008D541C">
      <w:pPr>
        <w:pStyle w:val="western"/>
        <w:spacing w:before="0" w:beforeAutospacing="0" w:after="0" w:line="240" w:lineRule="auto"/>
        <w:ind w:firstLine="425"/>
        <w:rPr>
          <w:b/>
          <w:bCs/>
          <w:sz w:val="22"/>
          <w:szCs w:val="22"/>
        </w:rPr>
      </w:pPr>
      <w:r w:rsidRPr="000F0351">
        <w:rPr>
          <w:rFonts w:ascii="Times New Roman" w:hAnsi="Times New Roman" w:cs="Times New Roman"/>
          <w:color w:val="000000"/>
        </w:rPr>
        <w:t>2.2. Описание товара в соответствии с требованиями ч. 1.1. ст. 33 Закона 44-ФЗ: при описании товаров указаны характеристики товара российского происхождения:</w:t>
      </w:r>
    </w:p>
    <w:p w:rsidR="006F3E7E" w:rsidRPr="000F0351" w:rsidRDefault="008D541C" w:rsidP="008D541C">
      <w:pPr>
        <w:tabs>
          <w:tab w:val="left" w:pos="284"/>
          <w:tab w:val="left" w:pos="567"/>
        </w:tabs>
        <w:ind w:left="284" w:right="-142"/>
        <w:jc w:val="right"/>
        <w:rPr>
          <w:b/>
          <w:bCs/>
        </w:rPr>
      </w:pPr>
      <w:r w:rsidRPr="000F0351">
        <w:rPr>
          <w:b/>
          <w:bCs/>
        </w:rPr>
        <w:t>Таблица 1</w:t>
      </w:r>
    </w:p>
    <w:tbl>
      <w:tblPr>
        <w:tblW w:w="5181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680"/>
        <w:gridCol w:w="2034"/>
        <w:gridCol w:w="1766"/>
        <w:gridCol w:w="2976"/>
        <w:gridCol w:w="2438"/>
        <w:gridCol w:w="2303"/>
        <w:gridCol w:w="820"/>
        <w:gridCol w:w="1093"/>
        <w:gridCol w:w="1099"/>
      </w:tblGrid>
      <w:tr w:rsidR="00DE2670" w:rsidRPr="000F0351" w:rsidTr="00DE2670">
        <w:trPr>
          <w:gridAfter w:val="1"/>
          <w:wAfter w:w="1108" w:type="dxa"/>
          <w:trHeight w:val="23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41C" w:rsidRPr="000F0351" w:rsidRDefault="008D541C" w:rsidP="008D541C">
            <w:pPr>
              <w:ind w:firstLine="26"/>
              <w:jc w:val="center"/>
              <w:rPr>
                <w:b/>
                <w:color w:val="000000"/>
                <w:sz w:val="16"/>
                <w:szCs w:val="16"/>
              </w:rPr>
            </w:pPr>
            <w:r w:rsidRPr="000F0351">
              <w:rPr>
                <w:b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D541C" w:rsidRPr="000F0351" w:rsidRDefault="008D541C" w:rsidP="008D541C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F0351">
              <w:rPr>
                <w:b/>
                <w:color w:val="000000"/>
                <w:sz w:val="16"/>
                <w:szCs w:val="16"/>
              </w:rPr>
              <w:t>Наименование товара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D541C" w:rsidRPr="000F0351" w:rsidRDefault="008D541C" w:rsidP="008D541C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F0351">
              <w:rPr>
                <w:b/>
                <w:color w:val="000000"/>
                <w:sz w:val="16"/>
                <w:szCs w:val="16"/>
              </w:rPr>
              <w:t>КТРУ/ОКПД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41C" w:rsidRPr="000F0351" w:rsidRDefault="008D541C" w:rsidP="008D541C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F0351">
              <w:rPr>
                <w:b/>
                <w:color w:val="000000"/>
                <w:sz w:val="16"/>
                <w:szCs w:val="16"/>
              </w:rPr>
              <w:t>Функциональные, технические, качественные, эксплуатационные характеристики товара, с указание единицы измерения при наличии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41C" w:rsidRPr="000F0351" w:rsidRDefault="008D541C" w:rsidP="008D541C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F0351">
              <w:rPr>
                <w:b/>
                <w:color w:val="000000"/>
                <w:sz w:val="16"/>
                <w:szCs w:val="16"/>
              </w:rPr>
              <w:t>Значение показателя объекта закупки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41C" w:rsidRPr="000F0351" w:rsidRDefault="008D541C" w:rsidP="008D541C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F0351">
              <w:rPr>
                <w:b/>
                <w:color w:val="000000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541C" w:rsidRPr="000F0351" w:rsidRDefault="008D541C" w:rsidP="008D541C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F0351">
              <w:rPr>
                <w:b/>
                <w:color w:val="000000"/>
                <w:sz w:val="16"/>
                <w:szCs w:val="16"/>
              </w:rPr>
              <w:t>Единицы измерения по ОКЕИ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41C" w:rsidRPr="000F0351" w:rsidRDefault="008D541C" w:rsidP="008D541C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F0351">
              <w:rPr>
                <w:b/>
                <w:color w:val="000000"/>
                <w:sz w:val="16"/>
                <w:szCs w:val="16"/>
              </w:rPr>
              <w:t>Кол-во</w:t>
            </w:r>
          </w:p>
        </w:tc>
      </w:tr>
      <w:tr w:rsidR="00DE2670" w:rsidRPr="000F0351" w:rsidTr="00DE2670">
        <w:trPr>
          <w:gridAfter w:val="1"/>
          <w:wAfter w:w="1108" w:type="dxa"/>
          <w:trHeight w:val="23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41C" w:rsidRPr="000F0351" w:rsidRDefault="008D541C" w:rsidP="008D541C">
            <w:pPr>
              <w:ind w:firstLine="26"/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D541C" w:rsidRPr="000F0351" w:rsidRDefault="008D541C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D541C" w:rsidRPr="000F0351" w:rsidRDefault="008D541C" w:rsidP="008D541C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F0351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41C" w:rsidRPr="000F0351" w:rsidRDefault="008D541C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541C" w:rsidRPr="000F0351" w:rsidRDefault="008D541C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541C" w:rsidRPr="000F0351" w:rsidRDefault="008D541C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541C" w:rsidRPr="000F0351" w:rsidRDefault="008D541C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41C" w:rsidRPr="000F0351" w:rsidRDefault="008D541C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9</w:t>
            </w: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ГОСТ 7177-2022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sz w:val="16"/>
                <w:szCs w:val="16"/>
              </w:rPr>
              <w:t>Арбузы продовольственные свежие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Соответствие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DE2670" w:rsidP="008D541C">
            <w:pPr>
              <w:ind w:firstLine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Ананас свежий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  <w:p w:rsidR="00731157" w:rsidRPr="000F0351" w:rsidRDefault="00731157" w:rsidP="008D54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numPr>
                <w:ilvl w:val="0"/>
                <w:numId w:val="3"/>
              </w:numPr>
              <w:shd w:val="clear" w:color="auto" w:fill="FFFFFF"/>
              <w:tabs>
                <w:tab w:val="clear" w:pos="0"/>
              </w:tabs>
              <w:spacing w:before="0" w:after="0"/>
              <w:ind w:hanging="36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0F035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ОКПД 2</w:t>
            </w:r>
          </w:p>
          <w:p w:rsidR="00731157" w:rsidRPr="000F0351" w:rsidRDefault="00731157" w:rsidP="008D541C">
            <w:pPr>
              <w:pStyle w:val="1"/>
              <w:numPr>
                <w:ilvl w:val="0"/>
                <w:numId w:val="3"/>
              </w:numPr>
              <w:shd w:val="clear" w:color="auto" w:fill="FFFFFF"/>
              <w:tabs>
                <w:tab w:val="clear" w:pos="0"/>
              </w:tabs>
              <w:spacing w:before="0" w:after="0"/>
              <w:ind w:hanging="36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0F035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01.22.19.000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Сорт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Высший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 участником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кг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  <w:r w:rsidRPr="000F0351">
              <w:rPr>
                <w:color w:val="000000"/>
                <w:sz w:val="16"/>
                <w:szCs w:val="16"/>
              </w:rPr>
              <w:t>По заявке Заказчика</w:t>
            </w:r>
          </w:p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Группа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С4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 участником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ГОСТ 34266-2017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Ананасы свежие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Соответствие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580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DE2670" w:rsidP="008D541C">
            <w:pPr>
              <w:ind w:firstLine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731157" w:rsidRPr="000F0351" w:rsidRDefault="00731157" w:rsidP="008D541C">
            <w:pPr>
              <w:jc w:val="center"/>
              <w:rPr>
                <w:sz w:val="16"/>
                <w:szCs w:val="16"/>
              </w:rPr>
            </w:pPr>
            <w:r w:rsidRPr="000F0351">
              <w:rPr>
                <w:sz w:val="16"/>
                <w:szCs w:val="16"/>
              </w:rPr>
              <w:t>Авокадо</w:t>
            </w:r>
          </w:p>
          <w:p w:rsidR="00731157" w:rsidRPr="000F0351" w:rsidRDefault="00731157" w:rsidP="008D541C">
            <w:pPr>
              <w:jc w:val="center"/>
              <w:rPr>
                <w:sz w:val="16"/>
                <w:szCs w:val="16"/>
              </w:rPr>
            </w:pPr>
          </w:p>
          <w:p w:rsidR="00731157" w:rsidRPr="000F0351" w:rsidRDefault="00731157" w:rsidP="008D54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157" w:rsidRPr="000F0351" w:rsidRDefault="00731157" w:rsidP="008D541C">
            <w:pPr>
              <w:pStyle w:val="1"/>
              <w:numPr>
                <w:ilvl w:val="0"/>
                <w:numId w:val="3"/>
              </w:numPr>
              <w:shd w:val="clear" w:color="auto" w:fill="FFFFFF"/>
              <w:tabs>
                <w:tab w:val="clear" w:pos="0"/>
              </w:tabs>
              <w:spacing w:before="0" w:after="0"/>
              <w:ind w:hanging="36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0F035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ОКПД 2</w:t>
            </w:r>
          </w:p>
          <w:p w:rsidR="00731157" w:rsidRPr="000F0351" w:rsidRDefault="00731157" w:rsidP="008D541C">
            <w:pPr>
              <w:pStyle w:val="1"/>
              <w:numPr>
                <w:ilvl w:val="0"/>
                <w:numId w:val="3"/>
              </w:numPr>
              <w:shd w:val="clear" w:color="auto" w:fill="FFFFFF"/>
              <w:tabs>
                <w:tab w:val="clear" w:pos="0"/>
              </w:tabs>
              <w:spacing w:before="0" w:after="0"/>
              <w:ind w:hanging="36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0F035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01.22.11.000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Сорт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Высший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157" w:rsidRPr="000F0351" w:rsidRDefault="00731157" w:rsidP="008D541C">
            <w:pPr>
              <w:jc w:val="center"/>
              <w:rPr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 участником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кг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  <w:r w:rsidRPr="000F0351">
              <w:rPr>
                <w:color w:val="000000"/>
                <w:sz w:val="16"/>
                <w:szCs w:val="16"/>
              </w:rPr>
              <w:t>По заявке Заказчика</w:t>
            </w:r>
          </w:p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vMerge w:val="restart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385"/>
        </w:trPr>
        <w:tc>
          <w:tcPr>
            <w:tcW w:w="6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1157" w:rsidRPr="000F0351" w:rsidRDefault="00731157" w:rsidP="008D54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157" w:rsidRPr="000F0351" w:rsidRDefault="00731157" w:rsidP="008D541C">
            <w:pPr>
              <w:pStyle w:val="1"/>
              <w:numPr>
                <w:ilvl w:val="0"/>
                <w:numId w:val="3"/>
              </w:numPr>
              <w:shd w:val="clear" w:color="auto" w:fill="FFFFFF"/>
              <w:tabs>
                <w:tab w:val="clear" w:pos="0"/>
              </w:tabs>
              <w:spacing w:before="0" w:after="0"/>
              <w:ind w:hanging="3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ГОСТ 34270-2017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Плоды авокадо свежие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Соответствие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157" w:rsidRPr="000F0351" w:rsidRDefault="00731157" w:rsidP="008D541C">
            <w:pPr>
              <w:jc w:val="center"/>
              <w:rPr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ГОСТ 33915-2016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Малина и ежевика свежие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Соответствие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1157" w:rsidRPr="000F0351" w:rsidRDefault="00DE2670" w:rsidP="008D541C">
            <w:pPr>
              <w:ind w:firstLine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Груши*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pacing w:before="0" w:after="0"/>
              <w:jc w:val="center"/>
              <w:rPr>
                <w:rFonts w:ascii="Times New Roman" w:eastAsia="SimSun;宋体" w:hAnsi="Times New Roman" w:cs="Times New Roman"/>
                <w:b/>
                <w:color w:val="auto"/>
                <w:sz w:val="16"/>
                <w:szCs w:val="16"/>
              </w:rPr>
            </w:pPr>
            <w:r w:rsidRPr="000F0351">
              <w:rPr>
                <w:rFonts w:ascii="Times New Roman" w:eastAsia="SimSun;宋体" w:hAnsi="Times New Roman" w:cs="Times New Roman"/>
                <w:b/>
                <w:color w:val="auto"/>
                <w:sz w:val="16"/>
                <w:szCs w:val="16"/>
              </w:rPr>
              <w:t>КТРУ</w:t>
            </w:r>
          </w:p>
          <w:p w:rsidR="00731157" w:rsidRPr="000F0351" w:rsidRDefault="00AE7C58" w:rsidP="008D541C">
            <w:pPr>
              <w:pStyle w:val="1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hyperlink r:id="rId7" w:tgtFrame="_blank">
              <w:r w:rsidR="00731157" w:rsidRPr="000F0351">
                <w:rPr>
                  <w:rStyle w:val="ad"/>
                  <w:rFonts w:ascii="Times New Roman" w:eastAsia="SimSun;宋体" w:hAnsi="Times New Roman"/>
                  <w:b/>
                  <w:color w:val="auto"/>
                  <w:sz w:val="16"/>
                  <w:szCs w:val="16"/>
                  <w:u w:val="none"/>
                  <w:shd w:val="clear" w:color="auto" w:fill="FFFFFF"/>
                </w:rPr>
                <w:t>01.24.21.000-00000002</w:t>
              </w:r>
            </w:hyperlink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Товарный сорт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Не ниже первого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кг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  <w:r w:rsidRPr="000F0351">
              <w:rPr>
                <w:color w:val="000000"/>
                <w:sz w:val="16"/>
                <w:szCs w:val="16"/>
              </w:rPr>
              <w:t>По заявке Заказчика</w:t>
            </w: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napToGrid w:val="0"/>
              <w:spacing w:before="0" w:after="0"/>
              <w:jc w:val="center"/>
              <w:rPr>
                <w:rFonts w:ascii="Times New Roman" w:eastAsia="SimSun;宋体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ГОСТ 33499-2015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Груши свежие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Соответствие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DE2670" w:rsidP="008D541C">
            <w:pPr>
              <w:ind w:firstLine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05575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Грейпфруты свежие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pacing w:before="0" w:after="0"/>
              <w:jc w:val="center"/>
              <w:rPr>
                <w:rFonts w:ascii="Times New Roman" w:eastAsia="SimSun;宋体" w:hAnsi="Times New Roman" w:cs="Times New Roman"/>
                <w:b/>
                <w:color w:val="auto"/>
                <w:sz w:val="16"/>
                <w:szCs w:val="16"/>
              </w:rPr>
            </w:pPr>
            <w:r w:rsidRPr="000F0351">
              <w:rPr>
                <w:rFonts w:ascii="Times New Roman" w:eastAsia="SimSun;宋体" w:hAnsi="Times New Roman" w:cs="Times New Roman"/>
                <w:b/>
                <w:color w:val="auto"/>
                <w:sz w:val="16"/>
                <w:szCs w:val="16"/>
              </w:rPr>
              <w:t>ОКПД 2</w:t>
            </w:r>
          </w:p>
          <w:p w:rsidR="00731157" w:rsidRPr="000F0351" w:rsidRDefault="00731157" w:rsidP="008D541C">
            <w:pPr>
              <w:pStyle w:val="1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0F0351">
              <w:rPr>
                <w:rFonts w:ascii="Times New Roman" w:eastAsia="SimSun;宋体" w:hAnsi="Times New Roman" w:cs="Times New Roman"/>
                <w:b/>
                <w:color w:val="auto"/>
                <w:sz w:val="16"/>
                <w:szCs w:val="16"/>
              </w:rPr>
              <w:t>01.23.11.000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Сорт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Не ниже первого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кг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  <w:r w:rsidRPr="000F0351">
              <w:rPr>
                <w:color w:val="000000"/>
                <w:sz w:val="16"/>
                <w:szCs w:val="16"/>
              </w:rPr>
              <w:t>По заявке Заказчика</w:t>
            </w:r>
          </w:p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napToGrid w:val="0"/>
              <w:spacing w:before="0" w:after="0"/>
              <w:jc w:val="center"/>
              <w:rPr>
                <w:rFonts w:ascii="Times New Roman" w:eastAsia="SimSun;宋体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ГОСТ 34307-2017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Плоды цитрусовых культур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Соответствие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ГОСТ 33953-2016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Земляника свежая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Соответствие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DE2670" w:rsidP="008D541C">
            <w:pPr>
              <w:ind w:firstLine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jc w:val="center"/>
              <w:rPr>
                <w:sz w:val="16"/>
                <w:szCs w:val="16"/>
              </w:rPr>
            </w:pPr>
            <w:r w:rsidRPr="000F0351">
              <w:rPr>
                <w:sz w:val="16"/>
                <w:szCs w:val="16"/>
              </w:rPr>
              <w:t>Карамбола, старфрут свежая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F035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ОКПД 2</w:t>
            </w:r>
          </w:p>
          <w:p w:rsidR="00731157" w:rsidRPr="000F0351" w:rsidRDefault="00731157" w:rsidP="008D541C">
            <w:pPr>
              <w:pStyle w:val="1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F035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5F5F5"/>
              </w:rPr>
              <w:t>01.22.19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Сорт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Высший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кг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  <w:r w:rsidRPr="000F0351">
              <w:rPr>
                <w:color w:val="000000"/>
                <w:sz w:val="16"/>
                <w:szCs w:val="16"/>
              </w:rPr>
              <w:t>По заявке Заказчика</w:t>
            </w:r>
          </w:p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ГОСТ 57976-2017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Фрукты и овощи свежие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Соответствие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napToGrid w:val="0"/>
              <w:spacing w:before="0" w:after="0"/>
              <w:jc w:val="center"/>
              <w:rPr>
                <w:rFonts w:ascii="Times New Roman" w:eastAsia="SimSun;宋体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ГОСТ 33915-2016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Малина и ежевика свежие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Соответствие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DE2670" w:rsidP="008D541C">
            <w:pPr>
              <w:ind w:firstLine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Плоды тропических и субтропических культур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F035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ОКПД 2</w:t>
            </w:r>
          </w:p>
          <w:p w:rsidR="00731157" w:rsidRPr="000F0351" w:rsidRDefault="00731157" w:rsidP="008D541C">
            <w:pPr>
              <w:pStyle w:val="1"/>
              <w:shd w:val="clear" w:color="auto" w:fill="FFFFFF"/>
              <w:spacing w:before="0" w:after="0"/>
              <w:jc w:val="center"/>
              <w:rPr>
                <w:rFonts w:ascii="Times New Roman" w:eastAsia="SimSun;宋体" w:hAnsi="Times New Roman" w:cs="Times New Roman"/>
                <w:b/>
                <w:color w:val="000000"/>
                <w:sz w:val="16"/>
                <w:szCs w:val="16"/>
              </w:rPr>
            </w:pPr>
            <w:r w:rsidRPr="000F035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01.22.19.000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Вид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Манго желтое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кг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  <w:r w:rsidRPr="000F0351">
              <w:rPr>
                <w:color w:val="000000"/>
                <w:sz w:val="16"/>
                <w:szCs w:val="16"/>
              </w:rPr>
              <w:t>По заявке Заказчика</w:t>
            </w:r>
          </w:p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Сорт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Высший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ГОСТ 33882-2016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Плоды манго свежие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Соответствие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DE2670" w:rsidP="008D541C">
            <w:pPr>
              <w:ind w:firstLine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Нектарин</w:t>
            </w:r>
            <w:r w:rsidR="00034129" w:rsidRPr="000F0351">
              <w:rPr>
                <w:bCs/>
                <w:color w:val="000000"/>
                <w:sz w:val="16"/>
                <w:szCs w:val="16"/>
              </w:rPr>
              <w:t>ы</w:t>
            </w:r>
            <w:r w:rsidRPr="000F0351">
              <w:rPr>
                <w:bCs/>
                <w:color w:val="000000"/>
                <w:sz w:val="16"/>
                <w:szCs w:val="16"/>
              </w:rPr>
              <w:t xml:space="preserve"> 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</w:pPr>
            <w:r w:rsidRPr="000F035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  <w:t>КТРУ</w:t>
            </w:r>
          </w:p>
          <w:p w:rsidR="00731157" w:rsidRPr="000F0351" w:rsidRDefault="00AE7C58" w:rsidP="008D541C">
            <w:pPr>
              <w:pStyle w:val="1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hyperlink r:id="rId8" w:tgtFrame="_blank">
              <w:r w:rsidR="00731157" w:rsidRPr="000F0351">
                <w:rPr>
                  <w:rStyle w:val="ad"/>
                  <w:rFonts w:ascii="Times New Roman" w:eastAsia="SimSun;宋体" w:hAnsi="Times New Roman"/>
                  <w:b/>
                  <w:color w:val="000000"/>
                  <w:sz w:val="16"/>
                  <w:szCs w:val="16"/>
                  <w:u w:val="none"/>
                  <w:shd w:val="clear" w:color="auto" w:fill="FFFFFF"/>
                </w:rPr>
                <w:t>01.24.26.000-00000003</w:t>
              </w:r>
            </w:hyperlink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Товарный сорт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Высший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кг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  <w:r w:rsidRPr="000F0351">
              <w:rPr>
                <w:color w:val="000000"/>
                <w:sz w:val="16"/>
                <w:szCs w:val="16"/>
              </w:rPr>
              <w:t>По заявке Заказчика</w:t>
            </w:r>
          </w:p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</w:p>
        </w:tc>
        <w:tc>
          <w:tcPr>
            <w:tcW w:w="29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ГОСТ 34340-2017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Персики и нектарины свежие</w:t>
            </w:r>
          </w:p>
        </w:tc>
        <w:tc>
          <w:tcPr>
            <w:tcW w:w="24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Соответствие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</w:p>
        </w:tc>
        <w:tc>
          <w:tcPr>
            <w:tcW w:w="2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4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DE2670" w:rsidP="008D541C">
            <w:pPr>
              <w:ind w:firstLine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Персик</w:t>
            </w:r>
            <w:r w:rsidR="00034129" w:rsidRPr="000F0351">
              <w:rPr>
                <w:bCs/>
                <w:color w:val="000000"/>
                <w:sz w:val="16"/>
                <w:szCs w:val="16"/>
              </w:rPr>
              <w:t>и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pacing w:before="0" w:after="0"/>
              <w:jc w:val="center"/>
              <w:rPr>
                <w:rFonts w:ascii="Times New Roman" w:eastAsia="SimSun;宋体" w:hAnsi="Times New Roman" w:cs="Times New Roman"/>
                <w:b/>
                <w:color w:val="000000"/>
                <w:sz w:val="16"/>
                <w:szCs w:val="16"/>
              </w:rPr>
            </w:pPr>
            <w:r w:rsidRPr="000F0351">
              <w:rPr>
                <w:rFonts w:ascii="Times New Roman" w:eastAsia="SimSun;宋体" w:hAnsi="Times New Roman" w:cs="Times New Roman"/>
                <w:b/>
                <w:color w:val="000000"/>
                <w:sz w:val="16"/>
                <w:szCs w:val="16"/>
              </w:rPr>
              <w:t>КТРУ</w:t>
            </w:r>
          </w:p>
          <w:p w:rsidR="00731157" w:rsidRPr="000F0351" w:rsidRDefault="00AE7C58" w:rsidP="008D541C">
            <w:pPr>
              <w:pStyle w:val="1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</w:pPr>
            <w:hyperlink r:id="rId9" w:tgtFrame="_blank" w:history="1">
              <w:r w:rsidR="00731157" w:rsidRPr="000F0351">
                <w:rPr>
                  <w:rFonts w:ascii="Times New Roman" w:eastAsia="Times New Roman" w:hAnsi="Times New Roman" w:cs="Times New Roman"/>
                  <w:b/>
                  <w:color w:val="auto"/>
                  <w:sz w:val="16"/>
                  <w:szCs w:val="16"/>
                  <w:bdr w:val="none" w:sz="0" w:space="0" w:color="auto" w:frame="1"/>
                  <w:shd w:val="clear" w:color="auto" w:fill="FFFFFF"/>
                  <w:lang w:eastAsia="ru-RU" w:bidi="ar-SA"/>
                </w:rPr>
                <w:t>01.24.25.000-00000001</w:t>
              </w:r>
            </w:hyperlink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Сорт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Высший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кг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  <w:r w:rsidRPr="000F0351">
              <w:rPr>
                <w:color w:val="000000"/>
                <w:sz w:val="16"/>
                <w:szCs w:val="16"/>
              </w:rPr>
              <w:t>По заявке Заказчика</w:t>
            </w:r>
          </w:p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napToGrid w:val="0"/>
              <w:spacing w:before="0" w:after="0"/>
              <w:jc w:val="center"/>
              <w:rPr>
                <w:rFonts w:ascii="Times New Roman" w:eastAsia="SimSun;宋体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ГОСТ 34340-2017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Персики и нектарины свежие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DE2670" w:rsidP="008D541C">
            <w:pPr>
              <w:ind w:firstLine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 xml:space="preserve">Слива </w:t>
            </w:r>
            <w:r w:rsidR="00034129" w:rsidRPr="000F0351">
              <w:rPr>
                <w:bCs/>
                <w:color w:val="000000"/>
                <w:sz w:val="16"/>
                <w:szCs w:val="16"/>
              </w:rPr>
              <w:t>*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pacing w:before="0" w:after="0"/>
              <w:jc w:val="center"/>
              <w:rPr>
                <w:rFonts w:ascii="Times New Roman" w:eastAsia="SimSun;宋体" w:hAnsi="Times New Roman" w:cs="Times New Roman"/>
                <w:b/>
                <w:color w:val="000000"/>
                <w:sz w:val="16"/>
                <w:szCs w:val="16"/>
              </w:rPr>
            </w:pPr>
            <w:r w:rsidRPr="000F0351">
              <w:rPr>
                <w:rFonts w:ascii="Times New Roman" w:eastAsia="SimSun;宋体" w:hAnsi="Times New Roman" w:cs="Times New Roman"/>
                <w:b/>
                <w:color w:val="000000"/>
                <w:sz w:val="16"/>
                <w:szCs w:val="16"/>
              </w:rPr>
              <w:t>КТРУ</w:t>
            </w:r>
          </w:p>
          <w:p w:rsidR="00731157" w:rsidRPr="000F0351" w:rsidRDefault="00AE7C58" w:rsidP="008D541C">
            <w:pPr>
              <w:pStyle w:val="1"/>
              <w:shd w:val="clear" w:color="auto" w:fill="FFFFFF"/>
              <w:spacing w:before="0" w:after="0"/>
              <w:jc w:val="center"/>
              <w:rPr>
                <w:rFonts w:ascii="Times New Roman" w:eastAsia="SimSun;宋体" w:hAnsi="Times New Roman" w:cs="Times New Roman"/>
                <w:b/>
                <w:color w:val="000000"/>
                <w:sz w:val="16"/>
                <w:szCs w:val="16"/>
              </w:rPr>
            </w:pPr>
            <w:hyperlink r:id="rId10" w:tgtFrame="_blank">
              <w:r w:rsidR="00731157" w:rsidRPr="000F0351">
                <w:rPr>
                  <w:rStyle w:val="ad"/>
                  <w:rFonts w:ascii="Times New Roman" w:eastAsia="SimSun;宋体" w:hAnsi="Times New Roman"/>
                  <w:b/>
                  <w:color w:val="000000"/>
                  <w:sz w:val="16"/>
                  <w:szCs w:val="16"/>
                  <w:u w:val="none"/>
                  <w:shd w:val="clear" w:color="auto" w:fill="FFFFFF"/>
                </w:rPr>
                <w:t>01.24.27.000-00000006</w:t>
              </w:r>
            </w:hyperlink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Вид сливы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Слива китайская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кг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  <w:r w:rsidRPr="000F0351">
              <w:rPr>
                <w:color w:val="000000"/>
                <w:sz w:val="16"/>
                <w:szCs w:val="16"/>
              </w:rPr>
              <w:t>По заявке Заказчика</w:t>
            </w:r>
          </w:p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napToGrid w:val="0"/>
              <w:spacing w:before="0" w:after="0"/>
              <w:jc w:val="center"/>
              <w:rPr>
                <w:rFonts w:ascii="Times New Roman" w:eastAsia="SimSun;宋体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Сорт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Высший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napToGrid w:val="0"/>
              <w:spacing w:before="0" w:after="0"/>
              <w:jc w:val="center"/>
              <w:rPr>
                <w:rFonts w:ascii="Times New Roman" w:eastAsia="SimSun;宋体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ГОСТ 32286-2013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Сливы реализуемые в розничной торговле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Соответствие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DE2670" w:rsidP="008D541C">
            <w:pPr>
              <w:ind w:firstLine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034129">
            <w:pPr>
              <w:jc w:val="center"/>
              <w:rPr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 xml:space="preserve">Черешня </w:t>
            </w: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pacing w:before="0" w:after="0"/>
              <w:jc w:val="center"/>
              <w:rPr>
                <w:rFonts w:ascii="Times New Roman" w:eastAsia="SimSun;宋体" w:hAnsi="Times New Roman" w:cs="Times New Roman"/>
                <w:b/>
                <w:color w:val="000000"/>
                <w:sz w:val="16"/>
                <w:szCs w:val="16"/>
              </w:rPr>
            </w:pPr>
            <w:r w:rsidRPr="000F0351">
              <w:rPr>
                <w:rFonts w:ascii="Times New Roman" w:eastAsia="SimSun;宋体" w:hAnsi="Times New Roman" w:cs="Times New Roman"/>
                <w:b/>
                <w:color w:val="000000"/>
                <w:sz w:val="16"/>
                <w:szCs w:val="16"/>
              </w:rPr>
              <w:t>ОКПД 2</w:t>
            </w:r>
          </w:p>
          <w:p w:rsidR="00731157" w:rsidRPr="000F0351" w:rsidRDefault="00AE7C58" w:rsidP="008D541C">
            <w:pPr>
              <w:pStyle w:val="1"/>
              <w:shd w:val="clear" w:color="auto" w:fill="FFFFFF"/>
              <w:spacing w:before="0" w:after="0"/>
              <w:jc w:val="center"/>
              <w:rPr>
                <w:rFonts w:ascii="Times New Roman" w:eastAsia="SimSun;宋体" w:hAnsi="Times New Roman" w:cs="Times New Roman"/>
                <w:b/>
                <w:color w:val="000000"/>
                <w:sz w:val="16"/>
                <w:szCs w:val="16"/>
              </w:rPr>
            </w:pPr>
            <w:hyperlink r:id="rId11" w:tgtFrame="_blank">
              <w:r w:rsidR="00731157" w:rsidRPr="000F0351">
                <w:rPr>
                  <w:rStyle w:val="ad"/>
                  <w:rFonts w:ascii="Times New Roman" w:eastAsia="SimSun;宋体" w:hAnsi="Times New Roman"/>
                  <w:b/>
                  <w:color w:val="000000"/>
                  <w:sz w:val="16"/>
                  <w:szCs w:val="16"/>
                  <w:u w:val="none"/>
                  <w:shd w:val="clear" w:color="auto" w:fill="FFFFFF"/>
                </w:rPr>
                <w:t>01.24.229.110</w:t>
              </w:r>
            </w:hyperlink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Сорт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Высший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кг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  <w:r w:rsidRPr="000F0351">
              <w:rPr>
                <w:color w:val="000000"/>
                <w:sz w:val="16"/>
                <w:szCs w:val="16"/>
              </w:rPr>
              <w:t>По заявке Заказчика</w:t>
            </w:r>
          </w:p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napToGrid w:val="0"/>
              <w:spacing w:before="0" w:after="0"/>
              <w:jc w:val="center"/>
              <w:rPr>
                <w:rFonts w:ascii="Times New Roman" w:eastAsia="SimSun;宋体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ГОСТ 33801-2016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Вишня и черешня свежие</w:t>
            </w:r>
          </w:p>
        </w:tc>
        <w:tc>
          <w:tcPr>
            <w:tcW w:w="24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Соответствие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50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pStyle w:val="1"/>
              <w:shd w:val="clear" w:color="auto" w:fill="FFFFFF"/>
              <w:snapToGrid w:val="0"/>
              <w:spacing w:before="0" w:after="0"/>
              <w:jc w:val="center"/>
              <w:rPr>
                <w:rFonts w:ascii="Times New Roman" w:eastAsia="SimSun;宋体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4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3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DE2670" w:rsidP="008D541C">
            <w:pPr>
              <w:ind w:firstLine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Яблоки*</w:t>
            </w: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keepNext/>
              <w:keepLines/>
              <w:numPr>
                <w:ilvl w:val="0"/>
                <w:numId w:val="3"/>
              </w:numPr>
              <w:shd w:val="clear" w:color="auto" w:fill="FFFFFF"/>
              <w:suppressAutoHyphens/>
              <w:jc w:val="center"/>
              <w:outlineLvl w:val="0"/>
              <w:rPr>
                <w:rFonts w:eastAsia="Calibri"/>
                <w:b/>
                <w:bCs/>
                <w:color w:val="000000"/>
                <w:sz w:val="16"/>
                <w:szCs w:val="16"/>
              </w:rPr>
            </w:pPr>
            <w:r w:rsidRPr="000F0351">
              <w:rPr>
                <w:b/>
                <w:color w:val="000000"/>
                <w:sz w:val="16"/>
                <w:szCs w:val="16"/>
              </w:rPr>
              <w:t>КТРУ</w:t>
            </w:r>
          </w:p>
          <w:p w:rsidR="00731157" w:rsidRPr="000F0351" w:rsidRDefault="00AE7C58" w:rsidP="008D541C">
            <w:pPr>
              <w:keepNext/>
              <w:keepLines/>
              <w:numPr>
                <w:ilvl w:val="0"/>
                <w:numId w:val="3"/>
              </w:numPr>
              <w:shd w:val="clear" w:color="auto" w:fill="FFFFFF"/>
              <w:suppressAutoHyphens/>
              <w:jc w:val="center"/>
              <w:outlineLvl w:val="0"/>
              <w:rPr>
                <w:rFonts w:eastAsia="Calibri"/>
                <w:b/>
                <w:bCs/>
                <w:color w:val="000000"/>
                <w:sz w:val="16"/>
                <w:szCs w:val="16"/>
              </w:rPr>
            </w:pPr>
            <w:hyperlink r:id="rId12" w:tgtFrame="_blank">
              <w:r w:rsidR="00731157" w:rsidRPr="000F0351">
                <w:rPr>
                  <w:rStyle w:val="ad"/>
                  <w:b/>
                  <w:color w:val="000000"/>
                  <w:sz w:val="16"/>
                  <w:szCs w:val="16"/>
                  <w:u w:val="none"/>
                  <w:shd w:val="clear" w:color="auto" w:fill="FFFFFF"/>
                </w:rPr>
                <w:t>01.24.10.000-00000001</w:t>
              </w:r>
            </w:hyperlink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Сорт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Не ниже высшего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кг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  <w:r w:rsidRPr="000F0351">
              <w:rPr>
                <w:color w:val="000000"/>
                <w:sz w:val="16"/>
                <w:szCs w:val="16"/>
              </w:rPr>
              <w:t>По заявке Заказчика</w:t>
            </w:r>
          </w:p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keepNext/>
              <w:keepLines/>
              <w:shd w:val="clear" w:color="auto" w:fill="FFFFFF"/>
              <w:snapToGrid w:val="0"/>
              <w:jc w:val="center"/>
              <w:outlineLvl w:val="0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Яблоко зеленое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Да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157" w:rsidRPr="000F0351" w:rsidRDefault="00731157" w:rsidP="008D541C">
            <w:pPr>
              <w:keepNext/>
              <w:keepLines/>
              <w:shd w:val="clear" w:color="auto" w:fill="FFFFFF"/>
              <w:snapToGrid w:val="0"/>
              <w:jc w:val="center"/>
              <w:outlineLvl w:val="0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ГОСТ 34314-2017</w:t>
            </w:r>
          </w:p>
          <w:p w:rsidR="00731157" w:rsidRPr="000F0351" w:rsidRDefault="00731157" w:rsidP="008D541C">
            <w:pPr>
              <w:jc w:val="center"/>
              <w:rPr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Яблоки свежие реализуемые в розничной торговле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Соответствие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1157" w:rsidRPr="000F0351" w:rsidRDefault="00731157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57" w:rsidRPr="000F0351" w:rsidRDefault="00731157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731157" w:rsidRPr="000F0351" w:rsidRDefault="00731157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AA4" w:rsidRPr="000F0351" w:rsidRDefault="00DE2670" w:rsidP="008D541C">
            <w:pPr>
              <w:ind w:firstLine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AA4" w:rsidRPr="000F0351" w:rsidRDefault="00807AA4" w:rsidP="00F0250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Яблоки*</w:t>
            </w:r>
          </w:p>
          <w:p w:rsidR="00807AA4" w:rsidRPr="000F0351" w:rsidRDefault="00807AA4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  <w:p w:rsidR="00807AA4" w:rsidRPr="000F0351" w:rsidRDefault="00807AA4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AA4" w:rsidRPr="000F0351" w:rsidRDefault="00807AA4" w:rsidP="008D541C">
            <w:pPr>
              <w:keepNext/>
              <w:keepLines/>
              <w:numPr>
                <w:ilvl w:val="0"/>
                <w:numId w:val="3"/>
              </w:numPr>
              <w:shd w:val="clear" w:color="auto" w:fill="FFFFFF"/>
              <w:suppressAutoHyphens/>
              <w:jc w:val="center"/>
              <w:outlineLvl w:val="0"/>
              <w:rPr>
                <w:rFonts w:eastAsia="Calibri"/>
                <w:b/>
                <w:bCs/>
                <w:color w:val="000000"/>
                <w:sz w:val="16"/>
                <w:szCs w:val="16"/>
              </w:rPr>
            </w:pPr>
            <w:r w:rsidRPr="000F0351">
              <w:rPr>
                <w:b/>
                <w:color w:val="000000"/>
                <w:sz w:val="16"/>
                <w:szCs w:val="16"/>
              </w:rPr>
              <w:t>КТРУ</w:t>
            </w:r>
          </w:p>
          <w:p w:rsidR="00807AA4" w:rsidRPr="000F0351" w:rsidRDefault="00AE7C58" w:rsidP="008D541C">
            <w:pPr>
              <w:keepNext/>
              <w:keepLines/>
              <w:numPr>
                <w:ilvl w:val="0"/>
                <w:numId w:val="3"/>
              </w:numPr>
              <w:shd w:val="clear" w:color="auto" w:fill="FFFFFF"/>
              <w:suppressAutoHyphens/>
              <w:jc w:val="center"/>
              <w:outlineLvl w:val="0"/>
              <w:rPr>
                <w:rFonts w:eastAsia="Calibri"/>
                <w:b/>
                <w:bCs/>
                <w:color w:val="000000"/>
                <w:sz w:val="16"/>
                <w:szCs w:val="16"/>
              </w:rPr>
            </w:pPr>
            <w:hyperlink r:id="rId13" w:tgtFrame="_blank">
              <w:r w:rsidR="00807AA4" w:rsidRPr="000F0351">
                <w:rPr>
                  <w:rStyle w:val="ad"/>
                  <w:b/>
                  <w:color w:val="000000"/>
                  <w:sz w:val="16"/>
                  <w:szCs w:val="16"/>
                  <w:u w:val="none"/>
                  <w:shd w:val="clear" w:color="auto" w:fill="FFFFFF"/>
                </w:rPr>
                <w:t>01.24.10.000-00000001</w:t>
              </w:r>
            </w:hyperlink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AA4" w:rsidRPr="000F0351" w:rsidRDefault="00807AA4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Сорт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AA4" w:rsidRPr="000F0351" w:rsidRDefault="00807AA4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Не ниже высшего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AA4" w:rsidRPr="000F0351" w:rsidRDefault="00807AA4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7AA4" w:rsidRPr="000F0351" w:rsidRDefault="00807AA4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кг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AA4" w:rsidRPr="000F0351" w:rsidRDefault="00807AA4" w:rsidP="008D541C">
            <w:pPr>
              <w:jc w:val="center"/>
            </w:pPr>
            <w:r w:rsidRPr="000F0351">
              <w:rPr>
                <w:color w:val="000000"/>
                <w:sz w:val="16"/>
                <w:szCs w:val="16"/>
              </w:rPr>
              <w:t>По заявке Заказчика</w:t>
            </w:r>
          </w:p>
          <w:p w:rsidR="00807AA4" w:rsidRPr="000F0351" w:rsidRDefault="00807AA4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807AA4" w:rsidRPr="000F0351" w:rsidRDefault="00807AA4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AA4" w:rsidRPr="000F0351" w:rsidRDefault="00807AA4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AA4" w:rsidRPr="000F0351" w:rsidRDefault="00807AA4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AA4" w:rsidRPr="000F0351" w:rsidRDefault="00807AA4" w:rsidP="008D541C">
            <w:pPr>
              <w:keepNext/>
              <w:keepLines/>
              <w:shd w:val="clear" w:color="auto" w:fill="FFFFFF"/>
              <w:snapToGrid w:val="0"/>
              <w:jc w:val="center"/>
              <w:outlineLvl w:val="0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AA4" w:rsidRPr="000F0351" w:rsidRDefault="00807AA4" w:rsidP="001C700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Яблоко красное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AA4" w:rsidRPr="000F0351" w:rsidRDefault="00807AA4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Да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AA4" w:rsidRPr="000F0351" w:rsidRDefault="00807AA4" w:rsidP="008D541C">
            <w:pPr>
              <w:jc w:val="center"/>
              <w:rPr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7AA4" w:rsidRPr="000F0351" w:rsidRDefault="00807AA4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AA4" w:rsidRPr="000F0351" w:rsidRDefault="00807AA4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807AA4" w:rsidRPr="000F0351" w:rsidRDefault="00807AA4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DE2670" w:rsidRPr="000F0351" w:rsidTr="00DE2670">
        <w:trPr>
          <w:trHeight w:val="27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AA4" w:rsidRPr="000F0351" w:rsidRDefault="00807AA4" w:rsidP="008D541C">
            <w:pPr>
              <w:snapToGrid w:val="0"/>
              <w:ind w:firstLine="26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AA4" w:rsidRPr="000F0351" w:rsidRDefault="00807AA4" w:rsidP="008D541C">
            <w:pPr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AA4" w:rsidRPr="000F0351" w:rsidRDefault="00807AA4" w:rsidP="008D541C">
            <w:pPr>
              <w:keepNext/>
              <w:keepLines/>
              <w:shd w:val="clear" w:color="auto" w:fill="FFFFFF"/>
              <w:snapToGrid w:val="0"/>
              <w:jc w:val="center"/>
              <w:outlineLvl w:val="0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AA4" w:rsidRPr="000F0351" w:rsidRDefault="00807AA4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ГОСТ 34314-2017</w:t>
            </w:r>
          </w:p>
          <w:p w:rsidR="00807AA4" w:rsidRPr="000F0351" w:rsidRDefault="00807AA4" w:rsidP="008D541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0F0351">
              <w:rPr>
                <w:bCs/>
                <w:color w:val="000000"/>
                <w:sz w:val="16"/>
                <w:szCs w:val="16"/>
              </w:rPr>
              <w:t>Яблоки свежие реализуемые в розничной торговле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AA4" w:rsidRPr="000F0351" w:rsidRDefault="00807AA4" w:rsidP="008D541C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Соответствие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AA4" w:rsidRPr="000F0351" w:rsidRDefault="00807AA4" w:rsidP="008D541C">
            <w:pPr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0F0351">
              <w:rPr>
                <w:color w:val="000000"/>
                <w:sz w:val="16"/>
                <w:szCs w:val="16"/>
              </w:rPr>
              <w:t>Значение характеристики не может изменяться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7AA4" w:rsidRPr="000F0351" w:rsidRDefault="00807AA4" w:rsidP="008D541C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A4" w:rsidRPr="000F0351" w:rsidRDefault="00807AA4" w:rsidP="008D541C">
            <w:pPr>
              <w:jc w:val="center"/>
            </w:pPr>
          </w:p>
        </w:tc>
        <w:tc>
          <w:tcPr>
            <w:tcW w:w="1108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807AA4" w:rsidRPr="000F0351" w:rsidRDefault="00807AA4" w:rsidP="004E3381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</w:tbl>
    <w:p w:rsidR="00302D4A" w:rsidRDefault="006559A3" w:rsidP="008D541C">
      <w:pPr>
        <w:widowControl w:val="0"/>
        <w:autoSpaceDE w:val="0"/>
        <w:autoSpaceDN w:val="0"/>
        <w:adjustRightInd w:val="0"/>
        <w:ind w:firstLine="425"/>
        <w:jc w:val="both"/>
        <w:rPr>
          <w:i/>
          <w:iCs/>
          <w:sz w:val="22"/>
          <w:szCs w:val="22"/>
        </w:rPr>
      </w:pPr>
      <w:r w:rsidRPr="00984B01">
        <w:rPr>
          <w:b/>
          <w:i/>
          <w:iCs/>
          <w:sz w:val="22"/>
          <w:szCs w:val="22"/>
        </w:rPr>
        <w:t>С</w:t>
      </w:r>
      <w:r w:rsidR="000C0DCE">
        <w:rPr>
          <w:b/>
          <w:i/>
          <w:iCs/>
          <w:sz w:val="22"/>
          <w:szCs w:val="22"/>
        </w:rPr>
        <w:t>орт по согласованию с Заказчиком</w:t>
      </w:r>
      <w:r w:rsidRPr="00984B01">
        <w:rPr>
          <w:b/>
          <w:i/>
          <w:iCs/>
          <w:sz w:val="22"/>
          <w:szCs w:val="22"/>
        </w:rPr>
        <w:t>*</w:t>
      </w:r>
    </w:p>
    <w:p w:rsidR="00135563" w:rsidRDefault="00135563" w:rsidP="008D541C">
      <w:pPr>
        <w:pStyle w:val="aff"/>
        <w:spacing w:before="0" w:beforeAutospacing="0" w:after="0" w:line="240" w:lineRule="auto"/>
        <w:ind w:firstLine="425"/>
        <w:rPr>
          <w:i/>
          <w:iCs/>
          <w:color w:val="000000"/>
        </w:rPr>
      </w:pPr>
    </w:p>
    <w:p w:rsidR="008D541C" w:rsidRDefault="008D541C" w:rsidP="008D541C">
      <w:pPr>
        <w:pStyle w:val="aff"/>
        <w:spacing w:before="0" w:beforeAutospacing="0" w:after="0" w:line="240" w:lineRule="auto"/>
        <w:ind w:firstLine="425"/>
      </w:pPr>
      <w:r>
        <w:rPr>
          <w:i/>
          <w:iCs/>
          <w:color w:val="000000"/>
        </w:rPr>
        <w:t>Включение дополнительных характеристик к товару обосновано необходимостью соблюдения требований ч. 1 ст. 33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в части указания функциональных, технических и качественных характеристик объекта закупки, с целью получения Заказчиком качественного продукта для обеспечения сбалансированного питания.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  <w:b/>
          <w:bCs/>
        </w:rPr>
        <w:t>3. Примечания: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3.1.</w:t>
      </w:r>
      <w:r>
        <w:rPr>
          <w:rFonts w:ascii="Times New Roman" w:hAnsi="Times New Roman" w:cs="Times New Roman"/>
          <w:color w:val="000000"/>
        </w:rPr>
        <w:t xml:space="preserve"> Поставка Товара </w:t>
      </w:r>
      <w:r w:rsidRPr="009A1D60">
        <w:rPr>
          <w:rFonts w:ascii="Times New Roman" w:hAnsi="Times New Roman" w:cs="Times New Roman"/>
          <w:color w:val="000000"/>
        </w:rPr>
        <w:t xml:space="preserve">осуществляется партиями, </w:t>
      </w:r>
      <w:r w:rsidRPr="009A1D60">
        <w:rPr>
          <w:rFonts w:ascii="Times New Roman" w:hAnsi="Times New Roman" w:cs="Times New Roman"/>
          <w:bCs/>
          <w:color w:val="000000"/>
        </w:rPr>
        <w:t xml:space="preserve">вес упакованной единицы </w:t>
      </w:r>
      <w:r w:rsidR="00135563">
        <w:rPr>
          <w:rFonts w:ascii="Times New Roman" w:hAnsi="Times New Roman" w:cs="Times New Roman"/>
          <w:bCs/>
          <w:color w:val="000000"/>
        </w:rPr>
        <w:t>–</w:t>
      </w:r>
      <w:r w:rsidRPr="009A1D60">
        <w:rPr>
          <w:rFonts w:ascii="Times New Roman" w:hAnsi="Times New Roman" w:cs="Times New Roman"/>
          <w:bCs/>
          <w:color w:val="000000"/>
        </w:rPr>
        <w:t xml:space="preserve"> </w:t>
      </w:r>
      <w:r w:rsidR="00135563">
        <w:rPr>
          <w:rFonts w:ascii="Times New Roman" w:hAnsi="Times New Roman" w:cs="Times New Roman"/>
          <w:color w:val="000000"/>
        </w:rPr>
        <w:t>по обязательному согласованию с Заказчиком</w:t>
      </w:r>
      <w:r>
        <w:rPr>
          <w:rFonts w:ascii="Times New Roman" w:hAnsi="Times New Roman" w:cs="Times New Roman"/>
          <w:color w:val="000000"/>
        </w:rPr>
        <w:t>.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</w:rPr>
        <w:lastRenderedPageBreak/>
        <w:t>Указание веса, упаковки</w:t>
      </w:r>
      <w:r>
        <w:rPr>
          <w:rFonts w:ascii="Times New Roman" w:hAnsi="Times New Roman" w:cs="Times New Roman"/>
          <w:color w:val="000000"/>
        </w:rPr>
        <w:t xml:space="preserve"> обусловлены многолетней практикой, условиями хранения и сохранения продукции надлежащего качества, ежедневной выдачей продуктов с продовольственного склада в столовые, а также соблюдением технологического процесса, во исполнения правил </w:t>
      </w:r>
      <w:r>
        <w:rPr>
          <w:rFonts w:ascii="Times New Roman" w:hAnsi="Times New Roman" w:cs="Times New Roman"/>
          <w:color w:val="333333"/>
          <w:shd w:val="clear" w:color="auto" w:fill="FFFFFF"/>
        </w:rPr>
        <w:t>системы управления безопасностью пищевых продуктов (</w:t>
      </w:r>
      <w:r>
        <w:rPr>
          <w:rFonts w:ascii="Times New Roman" w:hAnsi="Times New Roman" w:cs="Times New Roman"/>
          <w:color w:val="000000"/>
        </w:rPr>
        <w:t>ХААСП).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</w:rPr>
        <w:t xml:space="preserve">3.2. </w:t>
      </w:r>
      <w:r>
        <w:rPr>
          <w:rFonts w:ascii="Times New Roman" w:hAnsi="Times New Roman" w:cs="Times New Roman"/>
          <w:color w:val="000000"/>
        </w:rPr>
        <w:t>Соответствие ГОСТ указано для однозначного понимания участниками закупки требований к качеству Товара, в связи с тем, что в характеристиках, установленных КТРУ описание характеристик ограничено. Поставка качественного Товара, необходима Заказчику для обеспечения сбалансированного питания спортсменов и тренерского состава при непрерывности тренировочного процесса и невозможности перебоев для замены некачественной продукции</w:t>
      </w:r>
    </w:p>
    <w:p w:rsidR="008D541C" w:rsidRDefault="008D541C" w:rsidP="008D541C">
      <w:pPr>
        <w:pStyle w:val="aff"/>
        <w:spacing w:before="0" w:beforeAutospacing="0" w:after="0" w:line="240" w:lineRule="auto"/>
        <w:ind w:right="-142" w:firstLine="426"/>
      </w:pPr>
      <w:r>
        <w:rPr>
          <w:b/>
          <w:bCs/>
          <w:color w:val="000000"/>
        </w:rPr>
        <w:t>4.Требования к качеству и безопасности поставляемого товара:</w:t>
      </w:r>
    </w:p>
    <w:p w:rsidR="008D541C" w:rsidRDefault="008D541C" w:rsidP="008D541C">
      <w:pPr>
        <w:pStyle w:val="aff"/>
        <w:spacing w:before="0" w:beforeAutospacing="0" w:after="0" w:line="240" w:lineRule="auto"/>
        <w:ind w:right="-142" w:firstLine="426"/>
      </w:pPr>
      <w:r>
        <w:rPr>
          <w:color w:val="000000"/>
        </w:rPr>
        <w:t>4.1.Требования к безопасности товара: поставляемый товар должен быть безопасным для жизни, здоровья людей, имущества Заказчика и окружающей среды при обычных условиях его использования, хранения и транспортировки. Качество и безопасность пищевых продуктов должны соответствовать требованиям нормативно-правовых и технических документов:</w:t>
      </w:r>
    </w:p>
    <w:p w:rsidR="008D541C" w:rsidRPr="009A1D60" w:rsidRDefault="008D541C" w:rsidP="008D541C">
      <w:pPr>
        <w:pStyle w:val="aff"/>
        <w:spacing w:before="0" w:beforeAutospacing="0" w:after="0" w:line="240" w:lineRule="auto"/>
        <w:ind w:firstLine="426"/>
      </w:pPr>
      <w:r w:rsidRPr="009A1D60">
        <w:rPr>
          <w:color w:val="000000"/>
        </w:rPr>
        <w:t>- Федеральный закон от 02.01.2000 № 29-ФЗ «О качестве и безопасности пищевых продуктов»;</w:t>
      </w:r>
    </w:p>
    <w:p w:rsidR="008D541C" w:rsidRPr="009A1D60" w:rsidRDefault="008D541C" w:rsidP="008D541C">
      <w:pPr>
        <w:pStyle w:val="aff"/>
        <w:spacing w:before="0" w:beforeAutospacing="0" w:after="0" w:line="240" w:lineRule="auto"/>
        <w:ind w:firstLine="426"/>
      </w:pPr>
      <w:r w:rsidRPr="009A1D60">
        <w:rPr>
          <w:color w:val="000000"/>
        </w:rPr>
        <w:t>- Решение Комиссии Таможенного союза от 09.12.2011 №880 «О принятии технического регламента Таможенного союза «О безопасности пищевой продукции» (вместе с «ТР ТС 021/2011. Технический регламент Таможенного союза. О безопасности пищевой продукции»);</w:t>
      </w:r>
    </w:p>
    <w:p w:rsidR="008D541C" w:rsidRPr="009A1D60" w:rsidRDefault="008D541C" w:rsidP="008D541C">
      <w:pPr>
        <w:pStyle w:val="aff"/>
        <w:spacing w:before="0" w:beforeAutospacing="0" w:after="0" w:line="240" w:lineRule="auto"/>
        <w:ind w:firstLine="426"/>
      </w:pPr>
      <w:r w:rsidRPr="009A1D60">
        <w:rPr>
          <w:color w:val="000000"/>
        </w:rPr>
        <w:t>- Единые санитарно-эпидемиологические и гигиенические требования к продукции (товарам), подлежащей санитарно-эпидемиологическому надзору (контролю), утвержденные Решением Комиссии таможенного союза от 28.05.2010 № 299;</w:t>
      </w:r>
    </w:p>
    <w:p w:rsidR="008D541C" w:rsidRPr="009A1D60" w:rsidRDefault="008D541C" w:rsidP="008D541C">
      <w:pPr>
        <w:pStyle w:val="aff"/>
        <w:spacing w:before="0" w:beforeAutospacing="0" w:after="0" w:line="240" w:lineRule="auto"/>
        <w:ind w:firstLine="426"/>
      </w:pPr>
      <w:r w:rsidRPr="009A1D60">
        <w:rPr>
          <w:color w:val="000000"/>
        </w:rPr>
        <w:t>- Санитарно-эпидемиологические правила и нормативы «Гигиенические требования к безопасности и пищевой ценности пищевых продуктов. СанПиН 2.3.2.1078-01», утвержденные Постановлением Главного государственного санитарного врача Российской Федерации 14.11.2001 № 36;</w:t>
      </w:r>
    </w:p>
    <w:p w:rsidR="008D541C" w:rsidRPr="009A1D60" w:rsidRDefault="008D541C" w:rsidP="008D541C">
      <w:pPr>
        <w:pStyle w:val="aff"/>
        <w:spacing w:before="0" w:beforeAutospacing="0" w:after="0" w:line="240" w:lineRule="auto"/>
        <w:ind w:firstLine="426"/>
      </w:pPr>
      <w:r w:rsidRPr="009A1D60">
        <w:rPr>
          <w:color w:val="000000"/>
        </w:rPr>
        <w:t>- Санитарные правила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 СП 1.1.1058-01», утвержденные постановлением Главного государственного санитарного врача РФ от 13.07.2001 № 18;</w:t>
      </w:r>
    </w:p>
    <w:p w:rsidR="008D541C" w:rsidRPr="009A1D60" w:rsidRDefault="008D541C" w:rsidP="008D541C">
      <w:pPr>
        <w:pStyle w:val="aff"/>
        <w:spacing w:before="0" w:beforeAutospacing="0" w:after="0" w:line="240" w:lineRule="auto"/>
        <w:ind w:firstLine="426"/>
      </w:pPr>
      <w:r w:rsidRPr="009A1D60">
        <w:rPr>
          <w:color w:val="000000"/>
        </w:rPr>
        <w:t>- Санитарно-эпидемиологические правила и нормативы «Гигиенические требования к срокам годности и условиям хранения пищевых продуктов. СанПиН 2.3.2.1324-03», утвержденные постановлением Главного санитарного врача Российской Федерации от 22.05.2003 № 98;</w:t>
      </w:r>
    </w:p>
    <w:p w:rsidR="008D541C" w:rsidRPr="009A1D60" w:rsidRDefault="008D541C" w:rsidP="008D541C">
      <w:pPr>
        <w:pStyle w:val="aff"/>
        <w:spacing w:before="0" w:beforeAutospacing="0" w:after="0" w:line="240" w:lineRule="auto"/>
        <w:ind w:firstLine="426"/>
      </w:pPr>
      <w:r w:rsidRPr="009A1D60">
        <w:rPr>
          <w:color w:val="000000"/>
        </w:rPr>
        <w:t>- ГОСТ Р 51074-2003. Продукты пищевые. Информация для потребителя. Общие требования, а также иные нормативные правовые акты Российской Федерации, касающиеся условий производства, хранения, перевозки, приемки, реализации продовольственного сырья и продуктов питания.</w:t>
      </w:r>
    </w:p>
    <w:p w:rsidR="008D541C" w:rsidRPr="009A1D60" w:rsidRDefault="008D541C" w:rsidP="008D541C">
      <w:pPr>
        <w:pStyle w:val="western"/>
        <w:spacing w:before="0" w:beforeAutospacing="0" w:after="0" w:line="240" w:lineRule="auto"/>
        <w:ind w:firstLine="426"/>
        <w:rPr>
          <w:rFonts w:ascii="Times New Roman" w:hAnsi="Times New Roman" w:cs="Times New Roman"/>
        </w:rPr>
      </w:pPr>
      <w:r w:rsidRPr="009A1D60">
        <w:rPr>
          <w:rFonts w:ascii="Times New Roman" w:hAnsi="Times New Roman" w:cs="Times New Roman"/>
        </w:rPr>
        <w:t>Во всех случаях, когда в настоящей Технической части или в приложениях к ней имеются ссылки на конкретные стандарты и нормы, которым должны соответствовать оказываемые услуги, а также поставляемые и (или) используемые материалы, оборудование и другие товары, применяются положения последнего выпущенного или пересмотренного издания соответствующих действующих стандартов и норм, если иное специально не предусмотрено в настоящих документах. В случае утраты отдельными документами нормативной силы к моменту начала или в процессе оказания услуг, такие документы будут иметь рекомендательный характер в части, не противоречащей действующим к такому моменту нормативным актам.</w:t>
      </w:r>
    </w:p>
    <w:p w:rsidR="008D541C" w:rsidRPr="009A1D60" w:rsidRDefault="008D541C" w:rsidP="008D541C">
      <w:pPr>
        <w:pStyle w:val="western"/>
        <w:spacing w:before="0" w:beforeAutospacing="0" w:after="0" w:line="240" w:lineRule="auto"/>
        <w:ind w:firstLine="426"/>
        <w:rPr>
          <w:rFonts w:ascii="Times New Roman" w:hAnsi="Times New Roman" w:cs="Times New Roman"/>
          <w:color w:val="000000"/>
        </w:rPr>
      </w:pPr>
      <w:r w:rsidRPr="009A1D60">
        <w:rPr>
          <w:rFonts w:ascii="Times New Roman" w:hAnsi="Times New Roman" w:cs="Times New Roman"/>
          <w:color w:val="000000"/>
        </w:rPr>
        <w:t>4.2. Остаточный срок годности всех поставляемых Товаров на момент поставки должен быть не менее 80 % от срока годности (срока реализации), указанного производителем.</w:t>
      </w:r>
    </w:p>
    <w:p w:rsidR="008D541C" w:rsidRPr="009A1D60" w:rsidRDefault="008D541C" w:rsidP="008D541C">
      <w:pPr>
        <w:pStyle w:val="western"/>
        <w:spacing w:before="0" w:beforeAutospacing="0" w:after="0" w:line="240" w:lineRule="auto"/>
        <w:ind w:firstLine="426"/>
        <w:rPr>
          <w:rFonts w:ascii="Times New Roman" w:hAnsi="Times New Roman" w:cs="Times New Roman"/>
        </w:rPr>
      </w:pPr>
      <w:r w:rsidRPr="009A1D60">
        <w:rPr>
          <w:rFonts w:ascii="Times New Roman" w:hAnsi="Times New Roman" w:cs="Times New Roman"/>
          <w:color w:val="000000"/>
        </w:rPr>
        <w:t>4.3.</w:t>
      </w:r>
      <w:r w:rsidRPr="009A1D60">
        <w:rPr>
          <w:rFonts w:ascii="Times New Roman" w:hAnsi="Times New Roman" w:cs="Times New Roman"/>
        </w:rPr>
        <w:t xml:space="preserve"> При поставке товаров, подлежащих ветеринарной сертификации в соответствии с Приказом Министерства сельского хозяйства Российской Федерации от 18.12.2015 № 648, поставки осуществляются через Единую государственную автоматизированную систему «Меркурий», для обеспечения контроля качества поставляемых продуктов питания, проверки достоверности прохождения ветеринарного контроля, наличия зарегистрированного сертификата государственного образца и возможного допуска к нему.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  <w:b/>
          <w:bCs/>
        </w:rPr>
        <w:lastRenderedPageBreak/>
        <w:t xml:space="preserve">5. </w:t>
      </w:r>
      <w:r>
        <w:rPr>
          <w:rFonts w:ascii="Times New Roman" w:hAnsi="Times New Roman" w:cs="Times New Roman"/>
          <w:b/>
          <w:bCs/>
          <w:color w:val="000000"/>
        </w:rPr>
        <w:t>Требования к таре, упаковке и маркировке Товара: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  <w:color w:val="000000"/>
        </w:rPr>
        <w:t xml:space="preserve">5.1.Товар должен поставляться в упаковке и таре производителя в соответствии с действующими стандартами и техническими условиями. 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  <w:color w:val="000000"/>
        </w:rPr>
        <w:t xml:space="preserve">5.2. Упаковка и потребительская тара должны обеспечивать сохранность Товара при его транспортировке (перевозке) и последующем хранении. 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  <w:color w:val="000000"/>
        </w:rPr>
        <w:t>5.3. Поставщик несет ответственность за всякого рода повреждения Товара до приемки его Заказчиком вследствие применения несоответствующей упаковки и несоблюдения инструкции по хранению.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  <w:b/>
          <w:bCs/>
          <w:color w:val="000000"/>
        </w:rPr>
        <w:t xml:space="preserve">6 . Требования к отгрузке и доставке Товара: 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  <w:color w:val="000000"/>
        </w:rPr>
        <w:t>6.1. Поставщик осуществляет доставку, погрузо-разгрузочные и иные вспомогательные работы своими силами и за счет собственных средств.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  <w:color w:val="000000"/>
        </w:rPr>
        <w:t xml:space="preserve">6.2. Поставка товара </w:t>
      </w:r>
      <w:r>
        <w:rPr>
          <w:rFonts w:ascii="Times New Roman" w:hAnsi="Times New Roman" w:cs="Times New Roman"/>
        </w:rPr>
        <w:t>проводится в режиме деятельности Заказчика, по предварительной заявке Заказчика направленной Поставщику не позднее, чем за 2 дня до предполагаемой даты поставки с указанием времени, места поставки посредством любых средств связи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  <w:color w:val="000000"/>
        </w:rPr>
        <w:t>Поставка товара осуществляется</w:t>
      </w:r>
      <w:r>
        <w:rPr>
          <w:rFonts w:ascii="Times New Roman" w:hAnsi="Times New Roman" w:cs="Times New Roman"/>
        </w:rPr>
        <w:t xml:space="preserve"> с 08:30 до 15:30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</w:rPr>
        <w:t xml:space="preserve">(включая выходные и нерабочие праздничные дни), </w:t>
      </w:r>
      <w:r>
        <w:rPr>
          <w:rFonts w:ascii="Times New Roman" w:hAnsi="Times New Roman" w:cs="Times New Roman"/>
          <w:color w:val="000000"/>
        </w:rPr>
        <w:t>в течение 1 (Одного) дня со дня получения заявки</w:t>
      </w:r>
      <w:r>
        <w:rPr>
          <w:rFonts w:ascii="Times New Roman" w:hAnsi="Times New Roman" w:cs="Times New Roman"/>
        </w:rPr>
        <w:t>, по адресам: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</w:rPr>
        <w:t>- Московская обл., г. Химки, мкр. Новогорск, ул. Соколовская, вл.7, в место, указанное Заказчиком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</w:rPr>
        <w:t>- Московская обл., Рузский р-н, дер. Волынщино, д.1Б, в место, указанное Заказчиком.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000000"/>
        </w:rPr>
        <w:t xml:space="preserve">6.3. </w:t>
      </w:r>
      <w:r>
        <w:rPr>
          <w:rFonts w:ascii="Times New Roman" w:hAnsi="Times New Roman" w:cs="Times New Roman"/>
        </w:rPr>
        <w:t xml:space="preserve">Ответственное лицо за организацию поставки товара со стороны Поставщика не позднее, чем за 1 день до поставки согласовывает с Заказчиком время и дату поставки товара, предоставляет список персонала и номера автотранспортных средств для оформления пропусков на объекты Заказчика. </w:t>
      </w:r>
      <w:r>
        <w:rPr>
          <w:rFonts w:ascii="Times New Roman" w:hAnsi="Times New Roman" w:cs="Times New Roman"/>
          <w:color w:val="333333"/>
        </w:rPr>
        <w:t>Персонал, который занимается погрузкой и разгрузкой, должен работать в чистой санитарной одежде (халат, рукавицы) и строго соблюдать правила личной гигиены.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Персонал Поставщика (</w:t>
      </w:r>
      <w:r>
        <w:rPr>
          <w:rFonts w:ascii="Times New Roman" w:hAnsi="Times New Roman" w:cs="Times New Roman"/>
          <w:color w:val="333333"/>
          <w:shd w:val="clear" w:color="auto" w:fill="FFFFFF"/>
        </w:rPr>
        <w:t>водитель и сопровождающие (экспедиторы, грузчики)</w:t>
      </w:r>
      <w:r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  <w:color w:val="000000"/>
        </w:rPr>
        <w:t>должны иметь при себе следующие документы: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  <w:color w:val="000000"/>
        </w:rPr>
        <w:t>- паспорт или иной документ удостоверяющий его личность;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  <w:color w:val="000000"/>
        </w:rPr>
        <w:t>- товарную накладную (Торг-12);</w:t>
      </w:r>
      <w:r>
        <w:rPr>
          <w:rFonts w:ascii="Times New Roman" w:hAnsi="Times New Roman" w:cs="Times New Roman"/>
        </w:rPr>
        <w:t xml:space="preserve"> 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</w:rPr>
        <w:t xml:space="preserve">- универсальный передаточный акт (УПД/ </w:t>
      </w:r>
      <w:r>
        <w:rPr>
          <w:rFonts w:ascii="Times New Roman" w:hAnsi="Times New Roman" w:cs="Times New Roman"/>
          <w:color w:val="000000"/>
        </w:rPr>
        <w:t>Счет-фактуру (при наличии);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  <w:color w:val="000000"/>
        </w:rPr>
        <w:t>- документы подтверждающие соответствие качества поставляемого товара;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  <w:color w:val="000000"/>
        </w:rPr>
        <w:t xml:space="preserve">- действующие </w:t>
      </w:r>
      <w:r>
        <w:rPr>
          <w:rFonts w:ascii="Times New Roman" w:hAnsi="Times New Roman" w:cs="Times New Roman"/>
          <w:color w:val="333333"/>
          <w:shd w:val="clear" w:color="auto" w:fill="FFFFFF"/>
        </w:rPr>
        <w:t>личные медицинские книжки с отметками о прохождении медосмотров, лабораторных исследований и профессиональной гигиенической подготовки</w:t>
      </w:r>
      <w:r>
        <w:rPr>
          <w:rFonts w:ascii="Times New Roman" w:hAnsi="Times New Roman" w:cs="Times New Roman"/>
          <w:color w:val="000000"/>
        </w:rPr>
        <w:t>.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</w:rPr>
        <w:t>В случае отсутствия документов Заказчик оставляет за собой право отказаться от приемки товара.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  <w:b/>
          <w:bCs/>
        </w:rPr>
        <w:t>7. Сроки приемки и оплаты Товара: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</w:rPr>
        <w:t>7.1. Срок приемки Товара не позднее 20 (двадцати) рабочих дней после предоставления документа о приемке.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</w:pPr>
      <w:r>
        <w:rPr>
          <w:rFonts w:ascii="Times New Roman" w:hAnsi="Times New Roman" w:cs="Times New Roman"/>
        </w:rPr>
        <w:t>7.2. Срок оплаты Товара не позднее 7(семи) рабочих дней после подписания документа о приемке.</w:t>
      </w:r>
    </w:p>
    <w:p w:rsidR="008D541C" w:rsidRDefault="008D541C" w:rsidP="008D541C">
      <w:pPr>
        <w:pStyle w:val="western"/>
        <w:spacing w:before="0" w:beforeAutospacing="0" w:after="0" w:line="240" w:lineRule="auto"/>
        <w:ind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>8. Срок поставки товара</w:t>
      </w:r>
      <w:r>
        <w:rPr>
          <w:rFonts w:ascii="Times New Roman" w:hAnsi="Times New Roman" w:cs="Times New Roman"/>
          <w:color w:val="000000"/>
        </w:rPr>
        <w:t>: с даты заключения по 25.12.2026</w:t>
      </w:r>
      <w:r>
        <w:rPr>
          <w:rFonts w:ascii="Times New Roman" w:hAnsi="Times New Roman" w:cs="Times New Roman"/>
        </w:rPr>
        <w:t>.</w:t>
      </w:r>
    </w:p>
    <w:p w:rsidR="008D541C" w:rsidRPr="009A1D60" w:rsidRDefault="008D541C" w:rsidP="008D541C">
      <w:pPr>
        <w:pStyle w:val="western"/>
        <w:spacing w:before="0" w:beforeAutospacing="0" w:after="0" w:line="240" w:lineRule="auto"/>
        <w:ind w:firstLine="426"/>
        <w:rPr>
          <w:rFonts w:ascii="Times New Roman" w:hAnsi="Times New Roman" w:cs="Times New Roman"/>
          <w:b/>
          <w:sz w:val="16"/>
          <w:szCs w:val="16"/>
        </w:rPr>
      </w:pPr>
      <w:r w:rsidRPr="009A1D60">
        <w:rPr>
          <w:rFonts w:ascii="Times New Roman" w:hAnsi="Times New Roman" w:cs="Times New Roman"/>
          <w:b/>
          <w:sz w:val="16"/>
          <w:szCs w:val="16"/>
        </w:rPr>
        <w:t>Примечания</w:t>
      </w:r>
    </w:p>
    <w:p w:rsidR="008D541C" w:rsidRPr="009A1D60" w:rsidRDefault="008D541C" w:rsidP="008D541C">
      <w:pPr>
        <w:pStyle w:val="western"/>
        <w:spacing w:before="0" w:beforeAutospacing="0" w:after="0" w:line="240" w:lineRule="auto"/>
        <w:ind w:firstLine="426"/>
        <w:rPr>
          <w:rFonts w:ascii="Times New Roman" w:hAnsi="Times New Roman" w:cs="Times New Roman"/>
          <w:color w:val="000000"/>
          <w:sz w:val="16"/>
          <w:szCs w:val="16"/>
        </w:rPr>
      </w:pPr>
      <w:r w:rsidRPr="009A1D60">
        <w:rPr>
          <w:rFonts w:ascii="Times New Roman" w:hAnsi="Times New Roman" w:cs="Times New Roman"/>
          <w:color w:val="000000"/>
          <w:sz w:val="16"/>
          <w:szCs w:val="16"/>
        </w:rPr>
        <w:t>Во всех случаях, когда в Технической части или в приложениях к ней (при наличии) имеются ссылки на конкретные стандарты и нормы, которым должны соответствовать поставляемые товары, применяются положения последнего выпущенного или пересмотренного издания соответствующих действующих стандартов и норм, если иное специально не предусмотрено такими стандартами и нормами. В случае если к моменту начала или в процессе исполнения обязательств по контракту отдельные стандарты и нормы утратят силу, такие стандарты и нормы будут иметь рекомендательный характер в части, не противоречащей действующим к такому моменту нормативным актам.</w:t>
      </w:r>
    </w:p>
    <w:p w:rsidR="00C86B1E" w:rsidRDefault="00C86B1E" w:rsidP="00C86B1E">
      <w:pPr>
        <w:pStyle w:val="ConsPlusNormal"/>
        <w:ind w:firstLine="708"/>
        <w:rPr>
          <w:rFonts w:ascii="Times New Roman" w:hAnsi="Times New Roman" w:cs="Times New Roman"/>
          <w:bCs/>
          <w:i/>
          <w:color w:val="000000"/>
          <w:sz w:val="22"/>
          <w:szCs w:val="22"/>
        </w:rPr>
      </w:pPr>
    </w:p>
    <w:p w:rsidR="008D541C" w:rsidRDefault="008D541C" w:rsidP="00C86B1E">
      <w:pPr>
        <w:pStyle w:val="ConsPlusNormal"/>
        <w:ind w:firstLine="708"/>
        <w:rPr>
          <w:rFonts w:ascii="Times New Roman" w:hAnsi="Times New Roman" w:cs="Times New Roman"/>
          <w:bCs/>
          <w:i/>
          <w:color w:val="000000"/>
          <w:sz w:val="22"/>
          <w:szCs w:val="22"/>
        </w:rPr>
      </w:pPr>
    </w:p>
    <w:sectPr w:rsidR="008D541C" w:rsidSect="006F3E7E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C58" w:rsidRDefault="00AE7C58" w:rsidP="00CB316E">
      <w:r>
        <w:separator/>
      </w:r>
    </w:p>
  </w:endnote>
  <w:endnote w:type="continuationSeparator" w:id="0">
    <w:p w:rsidR="00AE7C58" w:rsidRDefault="00AE7C58" w:rsidP="00CB3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;宋体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Mangal;Liberation Mon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C58" w:rsidRDefault="00AE7C58" w:rsidP="00CB316E">
      <w:r>
        <w:separator/>
      </w:r>
    </w:p>
  </w:footnote>
  <w:footnote w:type="continuationSeparator" w:id="0">
    <w:p w:rsidR="00AE7C58" w:rsidRDefault="00AE7C58" w:rsidP="00CB31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A3BAA"/>
    <w:multiLevelType w:val="multilevel"/>
    <w:tmpl w:val="45C055C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644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2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84" w:hanging="108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8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712" w:hanging="1440"/>
      </w:pPr>
      <w:rPr>
        <w:b/>
      </w:rPr>
    </w:lvl>
  </w:abstractNum>
  <w:abstractNum w:abstractNumId="1">
    <w:nsid w:val="2A441E21"/>
    <w:multiLevelType w:val="multilevel"/>
    <w:tmpl w:val="786A12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cs="Times New Roman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/>
        <w:color w:val="000000"/>
      </w:rPr>
    </w:lvl>
  </w:abstractNum>
  <w:abstractNum w:abstractNumId="2">
    <w:nsid w:val="3AC13651"/>
    <w:multiLevelType w:val="multilevel"/>
    <w:tmpl w:val="DAE29C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3554CC2"/>
    <w:multiLevelType w:val="multilevel"/>
    <w:tmpl w:val="EAA8DD5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0"/>
        </w:tabs>
        <w:ind w:left="644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8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712" w:hanging="1440"/>
      </w:pPr>
    </w:lvl>
  </w:abstractNum>
  <w:abstractNum w:abstractNumId="4">
    <w:nsid w:val="72D46E05"/>
    <w:multiLevelType w:val="multilevel"/>
    <w:tmpl w:val="786A12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cs="Times New Roman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/>
        <w:color w:val="000000"/>
      </w:rPr>
    </w:lvl>
  </w:abstractNum>
  <w:abstractNum w:abstractNumId="5">
    <w:nsid w:val="7B165DC2"/>
    <w:multiLevelType w:val="multilevel"/>
    <w:tmpl w:val="462EB3C8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4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8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72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56" w:hanging="72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0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784" w:hanging="108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8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12" w:hanging="1440"/>
      </w:pPr>
      <w:rPr>
        <w:b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58A4"/>
    <w:rsid w:val="00004944"/>
    <w:rsid w:val="000100B1"/>
    <w:rsid w:val="00014296"/>
    <w:rsid w:val="00017339"/>
    <w:rsid w:val="00021A45"/>
    <w:rsid w:val="000231DB"/>
    <w:rsid w:val="00034129"/>
    <w:rsid w:val="00047946"/>
    <w:rsid w:val="00055757"/>
    <w:rsid w:val="00057A08"/>
    <w:rsid w:val="0006252F"/>
    <w:rsid w:val="000700FA"/>
    <w:rsid w:val="00071AF6"/>
    <w:rsid w:val="00075E55"/>
    <w:rsid w:val="0007696A"/>
    <w:rsid w:val="00087B6F"/>
    <w:rsid w:val="00094CF7"/>
    <w:rsid w:val="0009748F"/>
    <w:rsid w:val="000A17DC"/>
    <w:rsid w:val="000B20C5"/>
    <w:rsid w:val="000B7E36"/>
    <w:rsid w:val="000C0DCE"/>
    <w:rsid w:val="000E1C68"/>
    <w:rsid w:val="000F0351"/>
    <w:rsid w:val="000F62C7"/>
    <w:rsid w:val="00105721"/>
    <w:rsid w:val="00106644"/>
    <w:rsid w:val="00110BA6"/>
    <w:rsid w:val="00127D77"/>
    <w:rsid w:val="00131461"/>
    <w:rsid w:val="00135563"/>
    <w:rsid w:val="00135E20"/>
    <w:rsid w:val="00153889"/>
    <w:rsid w:val="00153FBD"/>
    <w:rsid w:val="00161D33"/>
    <w:rsid w:val="00162906"/>
    <w:rsid w:val="001759FD"/>
    <w:rsid w:val="001766B6"/>
    <w:rsid w:val="00191519"/>
    <w:rsid w:val="001A0C05"/>
    <w:rsid w:val="001B2CC8"/>
    <w:rsid w:val="001B6DC0"/>
    <w:rsid w:val="001C2F7B"/>
    <w:rsid w:val="001C411E"/>
    <w:rsid w:val="001C7008"/>
    <w:rsid w:val="001E0D8D"/>
    <w:rsid w:val="001E2E23"/>
    <w:rsid w:val="001E3309"/>
    <w:rsid w:val="001F40AE"/>
    <w:rsid w:val="002024EA"/>
    <w:rsid w:val="00207361"/>
    <w:rsid w:val="00210B84"/>
    <w:rsid w:val="00232282"/>
    <w:rsid w:val="0025186E"/>
    <w:rsid w:val="00273363"/>
    <w:rsid w:val="00274071"/>
    <w:rsid w:val="00277E63"/>
    <w:rsid w:val="00285F88"/>
    <w:rsid w:val="00291394"/>
    <w:rsid w:val="00291CD9"/>
    <w:rsid w:val="00292578"/>
    <w:rsid w:val="00294594"/>
    <w:rsid w:val="002A0742"/>
    <w:rsid w:val="002A2B12"/>
    <w:rsid w:val="002A70A8"/>
    <w:rsid w:val="002B1E68"/>
    <w:rsid w:val="002D3E09"/>
    <w:rsid w:val="002D4739"/>
    <w:rsid w:val="002E7572"/>
    <w:rsid w:val="002F5073"/>
    <w:rsid w:val="002F74B1"/>
    <w:rsid w:val="0030046A"/>
    <w:rsid w:val="00302D4A"/>
    <w:rsid w:val="003052F1"/>
    <w:rsid w:val="00306B6B"/>
    <w:rsid w:val="00306C07"/>
    <w:rsid w:val="0032281F"/>
    <w:rsid w:val="003318A7"/>
    <w:rsid w:val="0033774D"/>
    <w:rsid w:val="00354FE8"/>
    <w:rsid w:val="00357BAD"/>
    <w:rsid w:val="00366453"/>
    <w:rsid w:val="00366534"/>
    <w:rsid w:val="003A5205"/>
    <w:rsid w:val="003B2C7E"/>
    <w:rsid w:val="003C23BA"/>
    <w:rsid w:val="003E2E2A"/>
    <w:rsid w:val="003F1E29"/>
    <w:rsid w:val="003F2263"/>
    <w:rsid w:val="0041661D"/>
    <w:rsid w:val="00437BA5"/>
    <w:rsid w:val="004453A5"/>
    <w:rsid w:val="00452AD8"/>
    <w:rsid w:val="00452E78"/>
    <w:rsid w:val="00463D69"/>
    <w:rsid w:val="00483515"/>
    <w:rsid w:val="00485A50"/>
    <w:rsid w:val="00497958"/>
    <w:rsid w:val="004B4320"/>
    <w:rsid w:val="004C06C8"/>
    <w:rsid w:val="004D30C1"/>
    <w:rsid w:val="004D33AF"/>
    <w:rsid w:val="004D4BF7"/>
    <w:rsid w:val="004E3381"/>
    <w:rsid w:val="004E357B"/>
    <w:rsid w:val="004F1D3E"/>
    <w:rsid w:val="0050748D"/>
    <w:rsid w:val="0051622F"/>
    <w:rsid w:val="005258EA"/>
    <w:rsid w:val="00530C48"/>
    <w:rsid w:val="00532A2F"/>
    <w:rsid w:val="005462FA"/>
    <w:rsid w:val="00562178"/>
    <w:rsid w:val="00567AFB"/>
    <w:rsid w:val="0059651E"/>
    <w:rsid w:val="005A499A"/>
    <w:rsid w:val="005A648D"/>
    <w:rsid w:val="005D5DA9"/>
    <w:rsid w:val="005D7EC9"/>
    <w:rsid w:val="005F2B1B"/>
    <w:rsid w:val="005F4FA1"/>
    <w:rsid w:val="006037EA"/>
    <w:rsid w:val="0060793B"/>
    <w:rsid w:val="00627AB5"/>
    <w:rsid w:val="00634C63"/>
    <w:rsid w:val="00634CA2"/>
    <w:rsid w:val="006412C2"/>
    <w:rsid w:val="00644CCE"/>
    <w:rsid w:val="00653232"/>
    <w:rsid w:val="006559A3"/>
    <w:rsid w:val="00681B82"/>
    <w:rsid w:val="006F3E7E"/>
    <w:rsid w:val="00700972"/>
    <w:rsid w:val="0070407A"/>
    <w:rsid w:val="00706CE5"/>
    <w:rsid w:val="00731157"/>
    <w:rsid w:val="00773F05"/>
    <w:rsid w:val="00781F47"/>
    <w:rsid w:val="0079181F"/>
    <w:rsid w:val="007A0600"/>
    <w:rsid w:val="007A3C9C"/>
    <w:rsid w:val="007A4DE4"/>
    <w:rsid w:val="007D70E8"/>
    <w:rsid w:val="007E60C3"/>
    <w:rsid w:val="007F6DFF"/>
    <w:rsid w:val="0080531F"/>
    <w:rsid w:val="00807AA4"/>
    <w:rsid w:val="008241A5"/>
    <w:rsid w:val="00837BF4"/>
    <w:rsid w:val="00846EFD"/>
    <w:rsid w:val="00852871"/>
    <w:rsid w:val="00854995"/>
    <w:rsid w:val="00857C66"/>
    <w:rsid w:val="00861802"/>
    <w:rsid w:val="008700FC"/>
    <w:rsid w:val="00883313"/>
    <w:rsid w:val="00886BA6"/>
    <w:rsid w:val="00887554"/>
    <w:rsid w:val="008A348C"/>
    <w:rsid w:val="008D541C"/>
    <w:rsid w:val="008F56B4"/>
    <w:rsid w:val="00904445"/>
    <w:rsid w:val="009152E2"/>
    <w:rsid w:val="009258A4"/>
    <w:rsid w:val="00930F68"/>
    <w:rsid w:val="009367A4"/>
    <w:rsid w:val="00937D01"/>
    <w:rsid w:val="00946EC2"/>
    <w:rsid w:val="00950ADB"/>
    <w:rsid w:val="00953C20"/>
    <w:rsid w:val="00957FCA"/>
    <w:rsid w:val="009616D3"/>
    <w:rsid w:val="00984716"/>
    <w:rsid w:val="00994686"/>
    <w:rsid w:val="009973BC"/>
    <w:rsid w:val="009A3222"/>
    <w:rsid w:val="009A6CCC"/>
    <w:rsid w:val="009B0A4F"/>
    <w:rsid w:val="009B48EA"/>
    <w:rsid w:val="009B62C1"/>
    <w:rsid w:val="009B6554"/>
    <w:rsid w:val="009D0E33"/>
    <w:rsid w:val="009F0708"/>
    <w:rsid w:val="009F174B"/>
    <w:rsid w:val="009F3BD5"/>
    <w:rsid w:val="00A20AD0"/>
    <w:rsid w:val="00A26436"/>
    <w:rsid w:val="00A27ADE"/>
    <w:rsid w:val="00A42E54"/>
    <w:rsid w:val="00A61179"/>
    <w:rsid w:val="00A63B1E"/>
    <w:rsid w:val="00A90CC8"/>
    <w:rsid w:val="00AA02BF"/>
    <w:rsid w:val="00AA2BE1"/>
    <w:rsid w:val="00AB0512"/>
    <w:rsid w:val="00AD03E5"/>
    <w:rsid w:val="00AE1754"/>
    <w:rsid w:val="00AE19F5"/>
    <w:rsid w:val="00AE44C6"/>
    <w:rsid w:val="00AE7C58"/>
    <w:rsid w:val="00AF4466"/>
    <w:rsid w:val="00B01977"/>
    <w:rsid w:val="00B0544E"/>
    <w:rsid w:val="00B11337"/>
    <w:rsid w:val="00B12637"/>
    <w:rsid w:val="00B1292A"/>
    <w:rsid w:val="00B1405A"/>
    <w:rsid w:val="00B2014B"/>
    <w:rsid w:val="00B354B0"/>
    <w:rsid w:val="00B47A74"/>
    <w:rsid w:val="00B47B1B"/>
    <w:rsid w:val="00B57557"/>
    <w:rsid w:val="00B626DD"/>
    <w:rsid w:val="00B82EF6"/>
    <w:rsid w:val="00B9022B"/>
    <w:rsid w:val="00B90EA9"/>
    <w:rsid w:val="00BB0EE2"/>
    <w:rsid w:val="00BC052E"/>
    <w:rsid w:val="00BC61D1"/>
    <w:rsid w:val="00C06399"/>
    <w:rsid w:val="00C06890"/>
    <w:rsid w:val="00C21C25"/>
    <w:rsid w:val="00C41FC4"/>
    <w:rsid w:val="00C44FE1"/>
    <w:rsid w:val="00C45F25"/>
    <w:rsid w:val="00C5308A"/>
    <w:rsid w:val="00C542FD"/>
    <w:rsid w:val="00C659F8"/>
    <w:rsid w:val="00C65A16"/>
    <w:rsid w:val="00C67874"/>
    <w:rsid w:val="00C86B1E"/>
    <w:rsid w:val="00C95574"/>
    <w:rsid w:val="00C96C67"/>
    <w:rsid w:val="00CA48E6"/>
    <w:rsid w:val="00CA7193"/>
    <w:rsid w:val="00CB06A6"/>
    <w:rsid w:val="00CB316E"/>
    <w:rsid w:val="00CC4EDA"/>
    <w:rsid w:val="00CE1F26"/>
    <w:rsid w:val="00CE6564"/>
    <w:rsid w:val="00D5690A"/>
    <w:rsid w:val="00D57147"/>
    <w:rsid w:val="00D7185C"/>
    <w:rsid w:val="00D823C0"/>
    <w:rsid w:val="00D82531"/>
    <w:rsid w:val="00D85C1F"/>
    <w:rsid w:val="00D95BA7"/>
    <w:rsid w:val="00DA2E30"/>
    <w:rsid w:val="00DA4482"/>
    <w:rsid w:val="00DA78C0"/>
    <w:rsid w:val="00DB75CD"/>
    <w:rsid w:val="00DC59DB"/>
    <w:rsid w:val="00DC685F"/>
    <w:rsid w:val="00DD0DEA"/>
    <w:rsid w:val="00DE2670"/>
    <w:rsid w:val="00DE34CF"/>
    <w:rsid w:val="00DF4ECA"/>
    <w:rsid w:val="00E01169"/>
    <w:rsid w:val="00E10FA7"/>
    <w:rsid w:val="00E13B6E"/>
    <w:rsid w:val="00E14376"/>
    <w:rsid w:val="00E32F24"/>
    <w:rsid w:val="00E479D0"/>
    <w:rsid w:val="00E543BA"/>
    <w:rsid w:val="00E54E4C"/>
    <w:rsid w:val="00E55DFF"/>
    <w:rsid w:val="00E6285B"/>
    <w:rsid w:val="00E868A8"/>
    <w:rsid w:val="00EB55CB"/>
    <w:rsid w:val="00F0250E"/>
    <w:rsid w:val="00F07D90"/>
    <w:rsid w:val="00F11A09"/>
    <w:rsid w:val="00F26EFE"/>
    <w:rsid w:val="00F42F3F"/>
    <w:rsid w:val="00F554C1"/>
    <w:rsid w:val="00F633EF"/>
    <w:rsid w:val="00F8036E"/>
    <w:rsid w:val="00F82A82"/>
    <w:rsid w:val="00F9654C"/>
    <w:rsid w:val="00FA6EF2"/>
    <w:rsid w:val="00FD5E67"/>
    <w:rsid w:val="00FD601E"/>
    <w:rsid w:val="00FE6F97"/>
    <w:rsid w:val="00FF21BC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DE82BF-C4C6-42C2-8DB0-6EC1C289E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12637"/>
    <w:pPr>
      <w:keepNext/>
      <w:keepLines/>
      <w:widowControl w:val="0"/>
      <w:suppressAutoHyphen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DEA"/>
    <w:pPr>
      <w:keepNext/>
      <w:widowControl w:val="0"/>
      <w:suppressAutoHyphens/>
      <w:spacing w:before="240" w:after="60"/>
      <w:outlineLvl w:val="1"/>
    </w:pPr>
    <w:rPr>
      <w:rFonts w:ascii="Calibri Light" w:hAnsi="Calibri Light" w:cs="Calibri Light"/>
      <w:b/>
      <w:bCs/>
      <w:i/>
      <w:iCs/>
      <w:color w:val="00000A"/>
      <w:sz w:val="28"/>
      <w:szCs w:val="25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Жирный,для таблиц,Без интервала2,No Spacing"/>
    <w:link w:val="a4"/>
    <w:qFormat/>
    <w:rsid w:val="00366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Жирный Знак,для таблиц Знак,Без интервала2 Знак,No Spacing Знак"/>
    <w:link w:val="a3"/>
    <w:uiPriority w:val="1"/>
    <w:rsid w:val="003665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CB31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qFormat/>
    <w:rsid w:val="00CB31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CB31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qFormat/>
    <w:rsid w:val="00CB31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507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9">
    <w:name w:val="Strong"/>
    <w:uiPriority w:val="22"/>
    <w:qFormat/>
    <w:rsid w:val="004453A5"/>
    <w:rPr>
      <w:rFonts w:cs="Times New Roman"/>
      <w:b/>
    </w:rPr>
  </w:style>
  <w:style w:type="paragraph" w:customStyle="1" w:styleId="msonormalcxspmiddle">
    <w:name w:val="msonormalcxspmiddle"/>
    <w:basedOn w:val="a"/>
    <w:qFormat/>
    <w:rsid w:val="004453A5"/>
    <w:pPr>
      <w:spacing w:after="150"/>
    </w:pPr>
    <w:rPr>
      <w:rFonts w:eastAsia="Calibri"/>
    </w:rPr>
  </w:style>
  <w:style w:type="paragraph" w:styleId="aa">
    <w:name w:val="List Paragraph"/>
    <w:basedOn w:val="a"/>
    <w:link w:val="ab"/>
    <w:qFormat/>
    <w:rsid w:val="004453A5"/>
    <w:pPr>
      <w:ind w:left="720"/>
    </w:pPr>
    <w:rPr>
      <w:lang w:eastAsia="ar-SA"/>
    </w:rPr>
  </w:style>
  <w:style w:type="character" w:customStyle="1" w:styleId="ab">
    <w:name w:val="Абзац списка Знак"/>
    <w:link w:val="aa"/>
    <w:uiPriority w:val="34"/>
    <w:qFormat/>
    <w:rsid w:val="004453A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Абзац списка1"/>
    <w:aliases w:val="Заголовок_3,H4,Bullet List,FooterText,numbered,Paragraphe de liste1,lp1,Подпись рисунка,ПКФ Список,Абзац списка5,Табичный текст,Булет 1,Bullet Number,Нумерованый список,List Paragraph1,lp11,List Paragraph11,Bullet 1,List Paragraph"/>
    <w:basedOn w:val="a"/>
    <w:link w:val="ListParagraphChar"/>
    <w:rsid w:val="00994686"/>
    <w:pPr>
      <w:suppressAutoHyphens/>
      <w:ind w:left="720"/>
    </w:pPr>
    <w:rPr>
      <w:rFonts w:ascii="Calibri" w:eastAsia="Calibri" w:hAnsi="Calibri"/>
      <w:lang w:eastAsia="ar-SA"/>
    </w:rPr>
  </w:style>
  <w:style w:type="character" w:customStyle="1" w:styleId="ListParagraphChar">
    <w:name w:val="List Paragraph Char"/>
    <w:aliases w:val="Заголовок_3 Char,H4 Char,Bullet List Char,FooterText Char,numbered Char,Paragraphe de liste1 Char,lp1 Char,Подпись рисунка Char,ПКФ Список Char,Абзац списка5 Char,Табичный текст Char,Булет 1 Char,Bullet Number Char,lp11 Char"/>
    <w:link w:val="11"/>
    <w:qFormat/>
    <w:locked/>
    <w:rsid w:val="00994686"/>
    <w:rPr>
      <w:rFonts w:ascii="Calibri" w:eastAsia="Calibri" w:hAnsi="Calibri" w:cs="Times New Roman"/>
      <w:sz w:val="24"/>
      <w:szCs w:val="24"/>
      <w:lang w:eastAsia="ar-SA"/>
    </w:rPr>
  </w:style>
  <w:style w:type="character" w:styleId="ac">
    <w:name w:val="Placeholder Text"/>
    <w:basedOn w:val="a0"/>
    <w:uiPriority w:val="99"/>
    <w:semiHidden/>
    <w:rsid w:val="00354FE8"/>
    <w:rPr>
      <w:color w:val="808080"/>
    </w:rPr>
  </w:style>
  <w:style w:type="character" w:customStyle="1" w:styleId="10">
    <w:name w:val="Заголовок 1 Знак"/>
    <w:basedOn w:val="a0"/>
    <w:link w:val="1"/>
    <w:qFormat/>
    <w:rsid w:val="00B12637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zh-CN" w:bidi="hi-IN"/>
    </w:rPr>
  </w:style>
  <w:style w:type="character" w:styleId="ad">
    <w:name w:val="Hyperlink"/>
    <w:rsid w:val="00B12637"/>
    <w:rPr>
      <w:rFonts w:cs="Times New Roman"/>
      <w:color w:val="0000FF"/>
      <w:u w:val="single"/>
    </w:rPr>
  </w:style>
  <w:style w:type="paragraph" w:styleId="ae">
    <w:name w:val="annotation text"/>
    <w:basedOn w:val="a"/>
    <w:link w:val="12"/>
    <w:qFormat/>
    <w:rsid w:val="00B12637"/>
    <w:pPr>
      <w:widowControl w:val="0"/>
      <w:suppressAutoHyphens/>
    </w:pPr>
    <w:rPr>
      <w:rFonts w:ascii="Liberation Serif" w:eastAsia="SimSun;宋体" w:hAnsi="Liberation Serif" w:cs="Mangal;Liberation Mono"/>
      <w:color w:val="00000A"/>
      <w:sz w:val="20"/>
      <w:szCs w:val="18"/>
      <w:lang w:eastAsia="zh-CN" w:bidi="hi-IN"/>
    </w:rPr>
  </w:style>
  <w:style w:type="character" w:customStyle="1" w:styleId="af">
    <w:name w:val="Текст примечания Знак"/>
    <w:basedOn w:val="a0"/>
    <w:qFormat/>
    <w:rsid w:val="00B126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примечания Знак1"/>
    <w:basedOn w:val="a0"/>
    <w:link w:val="ae"/>
    <w:rsid w:val="00B12637"/>
    <w:rPr>
      <w:rFonts w:ascii="Liberation Serif" w:eastAsia="SimSun;宋体" w:hAnsi="Liberation Serif" w:cs="Mangal;Liberation Mono"/>
      <w:color w:val="00000A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qFormat/>
    <w:rsid w:val="00DD0DEA"/>
    <w:rPr>
      <w:rFonts w:ascii="Calibri Light" w:eastAsia="Times New Roman" w:hAnsi="Calibri Light" w:cs="Calibri Light"/>
      <w:b/>
      <w:bCs/>
      <w:i/>
      <w:iCs/>
      <w:color w:val="00000A"/>
      <w:sz w:val="28"/>
      <w:szCs w:val="25"/>
      <w:lang w:eastAsia="zh-CN" w:bidi="hi-IN"/>
    </w:rPr>
  </w:style>
  <w:style w:type="numbering" w:customStyle="1" w:styleId="13">
    <w:name w:val="Нет списка1"/>
    <w:next w:val="a2"/>
    <w:uiPriority w:val="99"/>
    <w:semiHidden/>
    <w:unhideWhenUsed/>
    <w:rsid w:val="00DD0DEA"/>
  </w:style>
  <w:style w:type="character" w:customStyle="1" w:styleId="14">
    <w:name w:val="Просмотренная гиперссылка1"/>
    <w:basedOn w:val="a0"/>
    <w:uiPriority w:val="99"/>
    <w:semiHidden/>
    <w:unhideWhenUsed/>
    <w:rsid w:val="00DD0DEA"/>
    <w:rPr>
      <w:color w:val="551A8B"/>
      <w:u w:val="single"/>
    </w:rPr>
  </w:style>
  <w:style w:type="paragraph" w:customStyle="1" w:styleId="msonormal0">
    <w:name w:val="msonormal"/>
    <w:basedOn w:val="a"/>
    <w:rsid w:val="00DD0DEA"/>
    <w:pPr>
      <w:spacing w:before="100" w:beforeAutospacing="1" w:after="100" w:afterAutospacing="1"/>
    </w:pPr>
  </w:style>
  <w:style w:type="paragraph" w:styleId="af0">
    <w:name w:val="footnote text"/>
    <w:basedOn w:val="a"/>
    <w:link w:val="af1"/>
    <w:unhideWhenUsed/>
    <w:rsid w:val="00DD0DEA"/>
    <w:pPr>
      <w:suppressAutoHyphens/>
    </w:pPr>
    <w:rPr>
      <w:color w:val="000000"/>
      <w:sz w:val="20"/>
      <w:szCs w:val="20"/>
      <w:lang w:eastAsia="zh-CN"/>
    </w:rPr>
  </w:style>
  <w:style w:type="character" w:customStyle="1" w:styleId="af1">
    <w:name w:val="Текст сноски Знак"/>
    <w:basedOn w:val="a0"/>
    <w:link w:val="af0"/>
    <w:semiHidden/>
    <w:rsid w:val="00DD0DEA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styleId="af2">
    <w:name w:val="caption"/>
    <w:basedOn w:val="a"/>
    <w:unhideWhenUsed/>
    <w:qFormat/>
    <w:rsid w:val="00DD0DEA"/>
    <w:pPr>
      <w:widowControl w:val="0"/>
      <w:suppressLineNumbers/>
      <w:suppressAutoHyphens/>
      <w:spacing w:before="120" w:after="120"/>
    </w:pPr>
    <w:rPr>
      <w:rFonts w:ascii="Liberation Serif" w:eastAsia="SimSun;宋体" w:hAnsi="Liberation Serif" w:cs="Mangal;Liberation Mono"/>
      <w:i/>
      <w:iCs/>
      <w:color w:val="00000A"/>
      <w:lang w:eastAsia="zh-CN" w:bidi="hi-IN"/>
    </w:rPr>
  </w:style>
  <w:style w:type="paragraph" w:styleId="af3">
    <w:name w:val="Body Text"/>
    <w:basedOn w:val="a"/>
    <w:link w:val="15"/>
    <w:unhideWhenUsed/>
    <w:rsid w:val="00DD0DEA"/>
    <w:pPr>
      <w:widowControl w:val="0"/>
      <w:suppressAutoHyphens/>
      <w:spacing w:after="140" w:line="288" w:lineRule="auto"/>
    </w:pPr>
    <w:rPr>
      <w:rFonts w:ascii="Liberation Serif" w:eastAsia="SimSun;宋体" w:hAnsi="Liberation Serif" w:cs="Mangal;Liberation Mono"/>
      <w:color w:val="00000A"/>
      <w:lang w:val="en-US" w:eastAsia="zh-CN" w:bidi="hi-IN"/>
    </w:rPr>
  </w:style>
  <w:style w:type="character" w:customStyle="1" w:styleId="af4">
    <w:name w:val="Основной текст Знак"/>
    <w:basedOn w:val="a0"/>
    <w:qFormat/>
    <w:rsid w:val="00DD0D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List"/>
    <w:basedOn w:val="af3"/>
    <w:unhideWhenUsed/>
    <w:rsid w:val="00DD0DEA"/>
  </w:style>
  <w:style w:type="paragraph" w:styleId="3">
    <w:name w:val="Body Text Indent 3"/>
    <w:basedOn w:val="a"/>
    <w:link w:val="31"/>
    <w:unhideWhenUsed/>
    <w:qFormat/>
    <w:rsid w:val="00DD0DEA"/>
    <w:pPr>
      <w:suppressAutoHyphens/>
      <w:spacing w:after="120"/>
      <w:ind w:left="283"/>
    </w:pPr>
    <w:rPr>
      <w:rFonts w:eastAsia="Calibri"/>
      <w:color w:val="000000"/>
      <w:lang w:val="en-US" w:eastAsia="zh-CN"/>
    </w:rPr>
  </w:style>
  <w:style w:type="character" w:customStyle="1" w:styleId="30">
    <w:name w:val="Основной текст с отступом 3 Знак"/>
    <w:basedOn w:val="a0"/>
    <w:qFormat/>
    <w:rsid w:val="00DD0DE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annotation subject"/>
    <w:basedOn w:val="ae"/>
    <w:next w:val="ae"/>
    <w:link w:val="16"/>
    <w:unhideWhenUsed/>
    <w:qFormat/>
    <w:rsid w:val="00DD0DEA"/>
    <w:rPr>
      <w:b/>
      <w:bCs/>
    </w:rPr>
  </w:style>
  <w:style w:type="character" w:customStyle="1" w:styleId="af7">
    <w:name w:val="Тема примечания Знак"/>
    <w:basedOn w:val="12"/>
    <w:qFormat/>
    <w:rsid w:val="00DD0DEA"/>
    <w:rPr>
      <w:rFonts w:ascii="Times New Roman" w:eastAsia="Times New Roman" w:hAnsi="Times New Roman" w:cs="Times New Roman"/>
      <w:b/>
      <w:bCs/>
      <w:color w:val="00000A"/>
      <w:sz w:val="20"/>
      <w:szCs w:val="20"/>
      <w:lang w:eastAsia="ru-RU" w:bidi="hi-IN"/>
    </w:rPr>
  </w:style>
  <w:style w:type="paragraph" w:styleId="af8">
    <w:name w:val="Balloon Text"/>
    <w:basedOn w:val="a"/>
    <w:link w:val="17"/>
    <w:unhideWhenUsed/>
    <w:qFormat/>
    <w:rsid w:val="00DD0DEA"/>
    <w:pPr>
      <w:widowControl w:val="0"/>
      <w:suppressAutoHyphens/>
    </w:pPr>
    <w:rPr>
      <w:rFonts w:ascii="Segoe UI" w:eastAsia="SimSun;宋体" w:hAnsi="Segoe UI" w:cs="Segoe UI"/>
      <w:color w:val="00000A"/>
      <w:sz w:val="16"/>
      <w:szCs w:val="16"/>
      <w:lang w:val="en-US" w:eastAsia="zh-CN" w:bidi="hi-IN"/>
    </w:rPr>
  </w:style>
  <w:style w:type="character" w:customStyle="1" w:styleId="af9">
    <w:name w:val="Текст выноски Знак"/>
    <w:basedOn w:val="a0"/>
    <w:qFormat/>
    <w:rsid w:val="00DD0DE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Heading">
    <w:name w:val="Heading"/>
    <w:basedOn w:val="a"/>
    <w:next w:val="af3"/>
    <w:qFormat/>
    <w:rsid w:val="00DD0DEA"/>
    <w:pPr>
      <w:keepNext/>
      <w:widowControl w:val="0"/>
      <w:suppressAutoHyphens/>
      <w:spacing w:before="240" w:after="120"/>
    </w:pPr>
    <w:rPr>
      <w:rFonts w:ascii="Arial" w:eastAsia="DejaVu Sans" w:hAnsi="Arial" w:cs="DejaVu Sans"/>
      <w:color w:val="00000A"/>
      <w:sz w:val="28"/>
      <w:szCs w:val="28"/>
      <w:lang w:eastAsia="zh-CN" w:bidi="hi-IN"/>
    </w:rPr>
  </w:style>
  <w:style w:type="paragraph" w:customStyle="1" w:styleId="Index">
    <w:name w:val="Index"/>
    <w:basedOn w:val="a"/>
    <w:qFormat/>
    <w:rsid w:val="00DD0DEA"/>
    <w:pPr>
      <w:widowControl w:val="0"/>
      <w:suppressLineNumbers/>
      <w:suppressAutoHyphens/>
    </w:pPr>
    <w:rPr>
      <w:rFonts w:ascii="Liberation Serif" w:eastAsia="SimSun;宋体" w:hAnsi="Liberation Serif" w:cs="Mangal;Liberation Mono"/>
      <w:color w:val="00000A"/>
      <w:lang w:eastAsia="zh-CN" w:bidi="hi-IN"/>
    </w:rPr>
  </w:style>
  <w:style w:type="paragraph" w:customStyle="1" w:styleId="HeaderandFooter">
    <w:name w:val="Header and Footer"/>
    <w:basedOn w:val="a"/>
    <w:qFormat/>
    <w:rsid w:val="00DD0DEA"/>
    <w:pPr>
      <w:widowControl w:val="0"/>
      <w:suppressLineNumbers/>
      <w:tabs>
        <w:tab w:val="center" w:pos="4819"/>
        <w:tab w:val="right" w:pos="9638"/>
      </w:tabs>
      <w:suppressAutoHyphens/>
    </w:pPr>
    <w:rPr>
      <w:rFonts w:ascii="Liberation Serif" w:eastAsia="SimSun;宋体" w:hAnsi="Liberation Serif" w:cs="Mangal;Liberation Mono"/>
      <w:color w:val="00000A"/>
      <w:lang w:eastAsia="zh-CN" w:bidi="hi-IN"/>
    </w:rPr>
  </w:style>
  <w:style w:type="paragraph" w:customStyle="1" w:styleId="afa">
    <w:name w:val="Содержимое таблицы"/>
    <w:basedOn w:val="a"/>
    <w:qFormat/>
    <w:rsid w:val="00DD0DEA"/>
    <w:pPr>
      <w:widowControl w:val="0"/>
      <w:suppressLineNumbers/>
      <w:suppressAutoHyphens/>
    </w:pPr>
    <w:rPr>
      <w:rFonts w:ascii="Liberation Serif" w:eastAsia="SimSun;宋体" w:hAnsi="Liberation Serif" w:cs="Mangal;Liberation Mono"/>
      <w:color w:val="00000A"/>
      <w:lang w:eastAsia="zh-CN" w:bidi="hi-IN"/>
    </w:rPr>
  </w:style>
  <w:style w:type="paragraph" w:customStyle="1" w:styleId="afb">
    <w:name w:val="Заголовок таблицы"/>
    <w:basedOn w:val="afa"/>
    <w:qFormat/>
    <w:rsid w:val="00DD0DEA"/>
    <w:pPr>
      <w:jc w:val="center"/>
    </w:pPr>
    <w:rPr>
      <w:b/>
      <w:bCs/>
    </w:rPr>
  </w:style>
  <w:style w:type="paragraph" w:customStyle="1" w:styleId="18">
    <w:name w:val="Обычный1"/>
    <w:qFormat/>
    <w:rsid w:val="00DD0DEA"/>
    <w:pPr>
      <w:suppressAutoHyphens/>
      <w:spacing w:after="0" w:line="100" w:lineRule="atLeast"/>
    </w:pPr>
    <w:rPr>
      <w:rFonts w:ascii="Times New Roman" w:eastAsia="SimSun;宋体" w:hAnsi="Times New Roman" w:cs="Liberation Serif"/>
      <w:color w:val="00000A"/>
      <w:sz w:val="24"/>
      <w:szCs w:val="24"/>
      <w:lang w:eastAsia="zh-CN" w:bidi="hi-IN"/>
    </w:rPr>
  </w:style>
  <w:style w:type="paragraph" w:customStyle="1" w:styleId="19">
    <w:name w:val="Обычный (веб)1"/>
    <w:basedOn w:val="a"/>
    <w:qFormat/>
    <w:rsid w:val="00DD0DEA"/>
    <w:pPr>
      <w:suppressAutoHyphens/>
      <w:spacing w:before="280" w:after="280"/>
    </w:pPr>
    <w:rPr>
      <w:rFonts w:ascii="Calibri" w:hAnsi="Calibri"/>
      <w:color w:val="000000"/>
      <w:lang w:eastAsia="zh-CN"/>
    </w:rPr>
  </w:style>
  <w:style w:type="paragraph" w:customStyle="1" w:styleId="Listing">
    <w:name w:val="Listing"/>
    <w:basedOn w:val="a"/>
    <w:qFormat/>
    <w:rsid w:val="00DD0DEA"/>
    <w:pPr>
      <w:suppressAutoHyphens/>
      <w:spacing w:before="60" w:after="120"/>
      <w:jc w:val="both"/>
    </w:pPr>
    <w:rPr>
      <w:rFonts w:ascii="Arial" w:eastAsia="Calibri" w:hAnsi="Arial"/>
      <w:color w:val="000000"/>
      <w:sz w:val="20"/>
      <w:szCs w:val="20"/>
      <w:lang w:eastAsia="zh-CN"/>
    </w:rPr>
  </w:style>
  <w:style w:type="paragraph" w:customStyle="1" w:styleId="ConsPlusNonformat">
    <w:name w:val="ConsPlusNonformat"/>
    <w:qFormat/>
    <w:rsid w:val="00DD0DE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NoSpacing1">
    <w:name w:val="No Spacing1"/>
    <w:qFormat/>
    <w:rsid w:val="00DD0DEA"/>
    <w:pPr>
      <w:suppressAutoHyphens/>
      <w:spacing w:after="0" w:line="240" w:lineRule="auto"/>
    </w:pPr>
    <w:rPr>
      <w:rFonts w:ascii="Calibri" w:eastAsia="Times New Roman" w:hAnsi="Calibri" w:cs="Times New Roman"/>
      <w:szCs w:val="20"/>
      <w:lang w:eastAsia="zh-CN"/>
    </w:rPr>
  </w:style>
  <w:style w:type="paragraph" w:customStyle="1" w:styleId="TableContents">
    <w:name w:val="Table Contents"/>
    <w:basedOn w:val="a"/>
    <w:qFormat/>
    <w:rsid w:val="00DD0DEA"/>
    <w:pPr>
      <w:widowControl w:val="0"/>
      <w:suppressLineNumbers/>
      <w:suppressAutoHyphens/>
    </w:pPr>
    <w:rPr>
      <w:rFonts w:ascii="Liberation Serif" w:eastAsia="SimSun;宋体" w:hAnsi="Liberation Serif" w:cs="Mangal;Liberation Mono"/>
      <w:color w:val="00000A"/>
      <w:lang w:eastAsia="zh-CN" w:bidi="hi-IN"/>
    </w:rPr>
  </w:style>
  <w:style w:type="paragraph" w:customStyle="1" w:styleId="TableHeading">
    <w:name w:val="Table Heading"/>
    <w:basedOn w:val="TableContents"/>
    <w:qFormat/>
    <w:rsid w:val="00DD0DEA"/>
    <w:pPr>
      <w:jc w:val="center"/>
    </w:pPr>
    <w:rPr>
      <w:b/>
      <w:bCs/>
    </w:rPr>
  </w:style>
  <w:style w:type="character" w:styleId="afc">
    <w:name w:val="annotation reference"/>
    <w:unhideWhenUsed/>
    <w:qFormat/>
    <w:rsid w:val="00DD0DEA"/>
    <w:rPr>
      <w:sz w:val="16"/>
      <w:szCs w:val="16"/>
    </w:rPr>
  </w:style>
  <w:style w:type="character" w:customStyle="1" w:styleId="WW8Num2z0">
    <w:name w:val="WW8Num2z0"/>
    <w:qFormat/>
    <w:rsid w:val="00DD0DEA"/>
    <w:rPr>
      <w:rFonts w:ascii="Wingdings" w:eastAsia="SimSun;宋体" w:hAnsi="Wingdings" w:cs="Times New Roman" w:hint="default"/>
      <w:u w:val="single"/>
    </w:rPr>
  </w:style>
  <w:style w:type="character" w:customStyle="1" w:styleId="WW8Num2z1">
    <w:name w:val="WW8Num2z1"/>
    <w:qFormat/>
    <w:rsid w:val="00DD0DEA"/>
    <w:rPr>
      <w:rFonts w:ascii="Courier New" w:hAnsi="Courier New" w:cs="Courier New" w:hint="default"/>
    </w:rPr>
  </w:style>
  <w:style w:type="character" w:customStyle="1" w:styleId="WW8Num2z2">
    <w:name w:val="WW8Num2z2"/>
    <w:qFormat/>
    <w:rsid w:val="00DD0DEA"/>
    <w:rPr>
      <w:rFonts w:ascii="Wingdings" w:hAnsi="Wingdings" w:cs="Wingdings" w:hint="default"/>
    </w:rPr>
  </w:style>
  <w:style w:type="character" w:customStyle="1" w:styleId="WW8Num2z3">
    <w:name w:val="WW8Num2z3"/>
    <w:qFormat/>
    <w:rsid w:val="00DD0DEA"/>
    <w:rPr>
      <w:rFonts w:ascii="Symbol" w:hAnsi="Symbol" w:cs="Symbol" w:hint="default"/>
    </w:rPr>
  </w:style>
  <w:style w:type="character" w:customStyle="1" w:styleId="WW8Num3z0">
    <w:name w:val="WW8Num3z0"/>
    <w:qFormat/>
    <w:rsid w:val="00DD0DEA"/>
    <w:rPr>
      <w:b/>
      <w:bCs w:val="0"/>
    </w:rPr>
  </w:style>
  <w:style w:type="character" w:customStyle="1" w:styleId="WW8Num4z0">
    <w:name w:val="WW8Num4z0"/>
    <w:qFormat/>
    <w:rsid w:val="00DD0DEA"/>
  </w:style>
  <w:style w:type="character" w:customStyle="1" w:styleId="WW8Num5z0">
    <w:name w:val="WW8Num5z0"/>
    <w:qFormat/>
    <w:rsid w:val="00DD0DEA"/>
    <w:rPr>
      <w:rFonts w:ascii="Times New Roman" w:hAnsi="Times New Roman" w:cs="Times New Roman" w:hint="default"/>
    </w:rPr>
  </w:style>
  <w:style w:type="character" w:customStyle="1" w:styleId="WW8Num5z1">
    <w:name w:val="WW8Num5z1"/>
    <w:qFormat/>
    <w:rsid w:val="00DD0DEA"/>
    <w:rPr>
      <w:rFonts w:ascii="Times New Roman" w:eastAsia="Times New Roman" w:hAnsi="Times New Roman" w:cs="Times New Roman" w:hint="default"/>
      <w:color w:val="000000"/>
    </w:rPr>
  </w:style>
  <w:style w:type="character" w:customStyle="1" w:styleId="WW8Num6z0">
    <w:name w:val="WW8Num6z0"/>
    <w:qFormat/>
    <w:rsid w:val="00DD0DEA"/>
    <w:rPr>
      <w:rFonts w:ascii="Wingdings" w:eastAsia="SimSun;宋体" w:hAnsi="Wingdings" w:cs="Times New Roman" w:hint="default"/>
      <w:u w:val="single"/>
    </w:rPr>
  </w:style>
  <w:style w:type="character" w:customStyle="1" w:styleId="WW8Num6z1">
    <w:name w:val="WW8Num6z1"/>
    <w:qFormat/>
    <w:rsid w:val="00DD0DEA"/>
    <w:rPr>
      <w:rFonts w:ascii="Courier New" w:hAnsi="Courier New" w:cs="Courier New" w:hint="default"/>
    </w:rPr>
  </w:style>
  <w:style w:type="character" w:customStyle="1" w:styleId="WW8Num6z2">
    <w:name w:val="WW8Num6z2"/>
    <w:qFormat/>
    <w:rsid w:val="00DD0DEA"/>
    <w:rPr>
      <w:rFonts w:ascii="Wingdings" w:hAnsi="Wingdings" w:cs="Wingdings" w:hint="default"/>
    </w:rPr>
  </w:style>
  <w:style w:type="character" w:customStyle="1" w:styleId="WW8Num6z3">
    <w:name w:val="WW8Num6z3"/>
    <w:qFormat/>
    <w:rsid w:val="00DD0DEA"/>
    <w:rPr>
      <w:rFonts w:ascii="Symbol" w:hAnsi="Symbol" w:cs="Symbol" w:hint="default"/>
    </w:rPr>
  </w:style>
  <w:style w:type="character" w:customStyle="1" w:styleId="WW8Num7z0">
    <w:name w:val="WW8Num7z0"/>
    <w:qFormat/>
    <w:rsid w:val="00DD0DEA"/>
  </w:style>
  <w:style w:type="character" w:customStyle="1" w:styleId="WW8Num8z0">
    <w:name w:val="WW8Num8z0"/>
    <w:qFormat/>
    <w:rsid w:val="00DD0DEA"/>
    <w:rPr>
      <w:b/>
      <w:bCs w:val="0"/>
    </w:rPr>
  </w:style>
  <w:style w:type="character" w:customStyle="1" w:styleId="WW8NumSt6z0">
    <w:name w:val="WW8NumSt6z0"/>
    <w:qFormat/>
    <w:rsid w:val="00DD0DEA"/>
  </w:style>
  <w:style w:type="character" w:customStyle="1" w:styleId="-">
    <w:name w:val="Интернет-ссылка"/>
    <w:qFormat/>
    <w:rsid w:val="00DD0DEA"/>
    <w:rPr>
      <w:color w:val="000080"/>
      <w:u w:val="single"/>
    </w:rPr>
  </w:style>
  <w:style w:type="character" w:customStyle="1" w:styleId="FootnoteCharacters">
    <w:name w:val="Footnote Characters"/>
    <w:qFormat/>
    <w:rsid w:val="00DD0DEA"/>
    <w:rPr>
      <w:rFonts w:ascii="Times New Roman" w:hAnsi="Times New Roman" w:cs="Times New Roman" w:hint="default"/>
      <w:vertAlign w:val="superscript"/>
    </w:rPr>
  </w:style>
  <w:style w:type="character" w:customStyle="1" w:styleId="afd">
    <w:name w:val="Обычный (веб) Знак"/>
    <w:qFormat/>
    <w:rsid w:val="00DD0DEA"/>
    <w:rPr>
      <w:rFonts w:ascii="Times New Roman" w:eastAsia="Times New Roman" w:hAnsi="Times New Roman" w:cs="Times New Roman" w:hint="default"/>
      <w:sz w:val="24"/>
      <w:szCs w:val="24"/>
      <w:lang w:val="ru-RU" w:bidi="ar-SA"/>
    </w:rPr>
  </w:style>
  <w:style w:type="character" w:customStyle="1" w:styleId="8">
    <w:name w:val="Основной текст + 8"/>
    <w:qFormat/>
    <w:rsid w:val="00DD0DEA"/>
    <w:rPr>
      <w:rFonts w:ascii="Times New Roman" w:hAnsi="Times New Roman" w:cs="Times New Roman" w:hint="default"/>
      <w:spacing w:val="0"/>
      <w:sz w:val="17"/>
    </w:rPr>
  </w:style>
  <w:style w:type="character" w:customStyle="1" w:styleId="NoSpacingChar">
    <w:name w:val="No Spacing Char"/>
    <w:qFormat/>
    <w:rsid w:val="00DD0DEA"/>
    <w:rPr>
      <w:rFonts w:ascii="Times New Roman" w:eastAsia="Times New Roman" w:hAnsi="Times New Roman" w:cs="Times New Roman" w:hint="default"/>
      <w:sz w:val="22"/>
      <w:lang w:val="ru-RU" w:bidi="ar-SA"/>
    </w:rPr>
  </w:style>
  <w:style w:type="character" w:customStyle="1" w:styleId="15">
    <w:name w:val="Основной текст Знак1"/>
    <w:basedOn w:val="a0"/>
    <w:link w:val="af3"/>
    <w:semiHidden/>
    <w:locked/>
    <w:rsid w:val="00DD0DEA"/>
    <w:rPr>
      <w:rFonts w:ascii="Liberation Serif" w:eastAsia="SimSun;宋体" w:hAnsi="Liberation Serif" w:cs="Mangal;Liberation Mono"/>
      <w:color w:val="00000A"/>
      <w:sz w:val="24"/>
      <w:szCs w:val="24"/>
      <w:lang w:val="en-US" w:eastAsia="zh-CN" w:bidi="hi-IN"/>
    </w:rPr>
  </w:style>
  <w:style w:type="character" w:customStyle="1" w:styleId="1a">
    <w:name w:val="Верхний колонтитул Знак1"/>
    <w:basedOn w:val="a0"/>
    <w:semiHidden/>
    <w:locked/>
    <w:rsid w:val="00DD0DEA"/>
    <w:rPr>
      <w:rFonts w:ascii="Liberation Serif" w:eastAsia="SimSun;宋体" w:hAnsi="Liberation Serif" w:cs="Mangal;Liberation Mono"/>
      <w:color w:val="00000A"/>
      <w:sz w:val="24"/>
      <w:szCs w:val="24"/>
      <w:lang w:val="en-US" w:eastAsia="zh-CN" w:bidi="hi-IN"/>
    </w:rPr>
  </w:style>
  <w:style w:type="character" w:customStyle="1" w:styleId="31">
    <w:name w:val="Основной текст с отступом 3 Знак1"/>
    <w:basedOn w:val="a0"/>
    <w:link w:val="3"/>
    <w:semiHidden/>
    <w:locked/>
    <w:rsid w:val="00DD0DEA"/>
    <w:rPr>
      <w:rFonts w:ascii="Times New Roman" w:eastAsia="Calibri" w:hAnsi="Times New Roman" w:cs="Times New Roman"/>
      <w:color w:val="000000"/>
      <w:sz w:val="24"/>
      <w:szCs w:val="24"/>
      <w:lang w:val="en-US" w:eastAsia="zh-CN"/>
    </w:rPr>
  </w:style>
  <w:style w:type="character" w:customStyle="1" w:styleId="17">
    <w:name w:val="Текст выноски Знак1"/>
    <w:basedOn w:val="a0"/>
    <w:link w:val="af8"/>
    <w:semiHidden/>
    <w:locked/>
    <w:rsid w:val="00DD0DEA"/>
    <w:rPr>
      <w:rFonts w:ascii="Segoe UI" w:eastAsia="SimSun;宋体" w:hAnsi="Segoe UI" w:cs="Segoe UI"/>
      <w:color w:val="00000A"/>
      <w:sz w:val="16"/>
      <w:szCs w:val="16"/>
      <w:lang w:val="en-US" w:eastAsia="zh-CN" w:bidi="hi-IN"/>
    </w:rPr>
  </w:style>
  <w:style w:type="character" w:customStyle="1" w:styleId="1b">
    <w:name w:val="Нижний колонтитул Знак1"/>
    <w:basedOn w:val="a0"/>
    <w:semiHidden/>
    <w:locked/>
    <w:rsid w:val="00DD0DEA"/>
    <w:rPr>
      <w:rFonts w:ascii="Liberation Serif" w:eastAsia="SimSun;宋体" w:hAnsi="Liberation Serif" w:cs="Mangal;Liberation Mono"/>
      <w:color w:val="00000A"/>
      <w:sz w:val="21"/>
      <w:szCs w:val="21"/>
      <w:lang w:val="en-US" w:eastAsia="zh-CN" w:bidi="hi-IN"/>
    </w:rPr>
  </w:style>
  <w:style w:type="character" w:customStyle="1" w:styleId="16">
    <w:name w:val="Тема примечания Знак1"/>
    <w:basedOn w:val="12"/>
    <w:link w:val="af6"/>
    <w:semiHidden/>
    <w:locked/>
    <w:rsid w:val="00DD0DEA"/>
    <w:rPr>
      <w:rFonts w:ascii="Liberation Serif" w:eastAsia="SimSun;宋体" w:hAnsi="Liberation Serif" w:cs="Mangal;Liberation Mono"/>
      <w:b/>
      <w:bCs/>
      <w:color w:val="00000A"/>
      <w:sz w:val="20"/>
      <w:szCs w:val="18"/>
      <w:lang w:eastAsia="zh-CN" w:bidi="hi-IN"/>
    </w:rPr>
  </w:style>
  <w:style w:type="character" w:styleId="afe">
    <w:name w:val="FollowedHyperlink"/>
    <w:basedOn w:val="a0"/>
    <w:uiPriority w:val="99"/>
    <w:semiHidden/>
    <w:unhideWhenUsed/>
    <w:rsid w:val="00DD0DEA"/>
    <w:rPr>
      <w:color w:val="954F72" w:themeColor="followedHyperlink"/>
      <w:u w:val="single"/>
    </w:rPr>
  </w:style>
  <w:style w:type="numbering" w:customStyle="1" w:styleId="WW8Num1">
    <w:name w:val="WW8Num1"/>
    <w:qFormat/>
    <w:rsid w:val="007A3C9C"/>
  </w:style>
  <w:style w:type="numbering" w:customStyle="1" w:styleId="WW8Num2">
    <w:name w:val="WW8Num2"/>
    <w:qFormat/>
    <w:rsid w:val="007A3C9C"/>
  </w:style>
  <w:style w:type="numbering" w:customStyle="1" w:styleId="WW8Num3">
    <w:name w:val="WW8Num3"/>
    <w:qFormat/>
    <w:rsid w:val="007A3C9C"/>
  </w:style>
  <w:style w:type="numbering" w:customStyle="1" w:styleId="WW8Num4">
    <w:name w:val="WW8Num4"/>
    <w:qFormat/>
    <w:rsid w:val="007A3C9C"/>
  </w:style>
  <w:style w:type="numbering" w:customStyle="1" w:styleId="WW8Num5">
    <w:name w:val="WW8Num5"/>
    <w:qFormat/>
    <w:rsid w:val="007A3C9C"/>
  </w:style>
  <w:style w:type="numbering" w:customStyle="1" w:styleId="WW8Num6">
    <w:name w:val="WW8Num6"/>
    <w:qFormat/>
    <w:rsid w:val="007A3C9C"/>
  </w:style>
  <w:style w:type="numbering" w:customStyle="1" w:styleId="WW8Num7">
    <w:name w:val="WW8Num7"/>
    <w:qFormat/>
    <w:rsid w:val="007A3C9C"/>
  </w:style>
  <w:style w:type="numbering" w:customStyle="1" w:styleId="WW8Num8">
    <w:name w:val="WW8Num8"/>
    <w:qFormat/>
    <w:rsid w:val="007A3C9C"/>
  </w:style>
  <w:style w:type="character" w:customStyle="1" w:styleId="UnresolvedMention">
    <w:name w:val="Unresolved Mention"/>
    <w:basedOn w:val="a0"/>
    <w:uiPriority w:val="99"/>
    <w:semiHidden/>
    <w:unhideWhenUsed/>
    <w:rsid w:val="004B4320"/>
    <w:rPr>
      <w:color w:val="605E5C"/>
      <w:shd w:val="clear" w:color="auto" w:fill="E1DFDD"/>
    </w:rPr>
  </w:style>
  <w:style w:type="paragraph" w:customStyle="1" w:styleId="western">
    <w:name w:val="western"/>
    <w:basedOn w:val="a"/>
    <w:rsid w:val="008D541C"/>
    <w:pPr>
      <w:spacing w:before="100" w:beforeAutospacing="1" w:after="142" w:line="288" w:lineRule="auto"/>
    </w:pPr>
    <w:rPr>
      <w:rFonts w:ascii="Liberation Serif" w:hAnsi="Liberation Serif" w:cs="Liberation Serif"/>
      <w:color w:val="00000A"/>
    </w:rPr>
  </w:style>
  <w:style w:type="paragraph" w:styleId="aff">
    <w:name w:val="Normal (Web)"/>
    <w:basedOn w:val="a"/>
    <w:uiPriority w:val="99"/>
    <w:semiHidden/>
    <w:unhideWhenUsed/>
    <w:rsid w:val="008D541C"/>
    <w:pPr>
      <w:spacing w:before="100" w:beforeAutospacing="1" w:after="142" w:line="288" w:lineRule="auto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4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ktru/ktruCard/ktru-description.html?itemId=01.24.26.000-00000003&amp;backUrl=" TargetMode="External"/><Relationship Id="rId13" Type="http://schemas.openxmlformats.org/officeDocument/2006/relationships/hyperlink" Target="https://zakupki.gov.ru/epz/ktru/ktruCard/commonInfo.html?itemId=01.24.10.000-0000000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upki.gov.ru/epz/ktru/ktruCard/commonInfo.html?itemId=01.24.21.000-00000002" TargetMode="External"/><Relationship Id="rId12" Type="http://schemas.openxmlformats.org/officeDocument/2006/relationships/hyperlink" Target="https://zakupki.gov.ru/epz/ktru/ktruCard/commonInfo.html?itemId=01.24.10.000-000000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upki.gov.ru/epz/ktru/ktruCard/commonInfo.html?itemId=01.24.27.000-00000003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zakupki.gov.ru/epz/ktru/ktruCard/commonInfo.html?itemId=01.24.27.000-000000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upki.gov.ru/epz/ktru/ktruCard/commonInfo.html?itemId=01.24.25.000-0000000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2052</Words>
  <Characters>11701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Катаева Оксана Андреевна</dc:creator>
  <cp:lastModifiedBy>Яна Лыкова</cp:lastModifiedBy>
  <cp:revision>10</cp:revision>
  <cp:lastPrinted>2026-09-03T13:51:00Z</cp:lastPrinted>
  <dcterms:created xsi:type="dcterms:W3CDTF">2026-08-24T13:32:00Z</dcterms:created>
  <dcterms:modified xsi:type="dcterms:W3CDTF">2026-10-26T13:46:00Z</dcterms:modified>
</cp:coreProperties>
</file>