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5C" w:rsidRPr="00DE2D3E" w:rsidRDefault="0005005C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DE2D3E">
        <w:rPr>
          <w:b/>
          <w:sz w:val="24"/>
          <w:szCs w:val="24"/>
        </w:rPr>
        <w:t xml:space="preserve">ДОГОВОР № </w:t>
      </w:r>
      <w:r w:rsidR="00DE2D3E" w:rsidRPr="00DE2D3E">
        <w:rPr>
          <w:b/>
          <w:sz w:val="24"/>
          <w:szCs w:val="24"/>
        </w:rPr>
        <w:t>110</w:t>
      </w:r>
      <w:r w:rsidR="00B81847" w:rsidRPr="00DE2D3E">
        <w:rPr>
          <w:b/>
          <w:sz w:val="24"/>
          <w:szCs w:val="24"/>
        </w:rPr>
        <w:t>-20</w:t>
      </w:r>
      <w:r w:rsidR="00DE2D3E" w:rsidRPr="00DE2D3E">
        <w:rPr>
          <w:b/>
          <w:sz w:val="24"/>
          <w:szCs w:val="24"/>
        </w:rPr>
        <w:t>26</w:t>
      </w:r>
    </w:p>
    <w:p w:rsidR="0005005C" w:rsidRPr="00DE2D3E" w:rsidRDefault="0005005C" w:rsidP="00AA3859">
      <w:pPr>
        <w:pStyle w:val="a5"/>
        <w:ind w:left="-1134" w:firstLine="0"/>
        <w:rPr>
          <w:b/>
          <w:sz w:val="24"/>
          <w:szCs w:val="24"/>
        </w:rPr>
      </w:pPr>
      <w:r w:rsidRPr="00DE2D3E">
        <w:rPr>
          <w:b/>
          <w:sz w:val="24"/>
          <w:szCs w:val="24"/>
        </w:rPr>
        <w:t>г. Владивосток</w:t>
      </w:r>
      <w:r w:rsidRPr="00DE2D3E">
        <w:rPr>
          <w:b/>
          <w:sz w:val="24"/>
          <w:szCs w:val="24"/>
        </w:rPr>
        <w:tab/>
      </w:r>
      <w:r w:rsidR="00AA3859" w:rsidRPr="00DE2D3E">
        <w:rPr>
          <w:b/>
          <w:sz w:val="24"/>
          <w:szCs w:val="24"/>
        </w:rPr>
        <w:t xml:space="preserve">                                                       </w:t>
      </w:r>
      <w:r w:rsidR="00B81847" w:rsidRPr="00DE2D3E">
        <w:rPr>
          <w:b/>
          <w:sz w:val="24"/>
          <w:szCs w:val="24"/>
        </w:rPr>
        <w:t xml:space="preserve">                          </w:t>
      </w:r>
      <w:r w:rsidR="00AA3859" w:rsidRPr="00DE2D3E">
        <w:rPr>
          <w:b/>
          <w:sz w:val="24"/>
          <w:szCs w:val="24"/>
        </w:rPr>
        <w:t xml:space="preserve">             </w:t>
      </w:r>
      <w:r w:rsidRPr="00DE2D3E">
        <w:rPr>
          <w:b/>
          <w:sz w:val="24"/>
          <w:szCs w:val="24"/>
        </w:rPr>
        <w:t>«</w:t>
      </w:r>
      <w:r w:rsidR="00DE2D3E">
        <w:rPr>
          <w:b/>
          <w:sz w:val="24"/>
          <w:szCs w:val="24"/>
        </w:rPr>
        <w:t xml:space="preserve">    </w:t>
      </w:r>
      <w:r w:rsidR="00CE2488" w:rsidRPr="00DE2D3E">
        <w:rPr>
          <w:b/>
          <w:sz w:val="24"/>
          <w:szCs w:val="24"/>
        </w:rPr>
        <w:t xml:space="preserve"> </w:t>
      </w:r>
      <w:r w:rsidRPr="00DE2D3E">
        <w:rPr>
          <w:b/>
          <w:sz w:val="24"/>
          <w:szCs w:val="24"/>
        </w:rPr>
        <w:t xml:space="preserve">» </w:t>
      </w:r>
      <w:r w:rsidR="00B81847" w:rsidRPr="00DE2D3E">
        <w:rPr>
          <w:b/>
          <w:sz w:val="24"/>
          <w:szCs w:val="24"/>
        </w:rPr>
        <w:t>_________</w:t>
      </w:r>
      <w:r w:rsidRPr="00DE2D3E">
        <w:rPr>
          <w:b/>
          <w:sz w:val="24"/>
          <w:szCs w:val="24"/>
        </w:rPr>
        <w:t xml:space="preserve"> 202</w:t>
      </w:r>
      <w:r w:rsidR="00DE2D3E" w:rsidRPr="00DE2D3E">
        <w:rPr>
          <w:b/>
          <w:sz w:val="24"/>
          <w:szCs w:val="24"/>
        </w:rPr>
        <w:t>6</w:t>
      </w:r>
      <w:r w:rsidRPr="00DE2D3E">
        <w:rPr>
          <w:b/>
          <w:sz w:val="24"/>
          <w:szCs w:val="24"/>
        </w:rPr>
        <w:t>г.</w:t>
      </w:r>
    </w:p>
    <w:p w:rsidR="00AA3859" w:rsidRPr="00DE2D3E" w:rsidRDefault="00AA3859" w:rsidP="00AA3859">
      <w:pPr>
        <w:pStyle w:val="a5"/>
        <w:ind w:left="-1134" w:firstLine="0"/>
        <w:rPr>
          <w:b/>
          <w:sz w:val="24"/>
          <w:szCs w:val="24"/>
        </w:rPr>
      </w:pPr>
    </w:p>
    <w:p w:rsidR="00AA3859" w:rsidRDefault="00AA3859" w:rsidP="00AA3859">
      <w:pPr>
        <w:pStyle w:val="a5"/>
        <w:ind w:left="-1134" w:firstLine="0"/>
        <w:rPr>
          <w:sz w:val="24"/>
          <w:szCs w:val="24"/>
        </w:rPr>
      </w:pPr>
    </w:p>
    <w:p w:rsidR="00CE2488" w:rsidRPr="00AA3859" w:rsidRDefault="00DE2D3E" w:rsidP="00720644">
      <w:pPr>
        <w:pStyle w:val="a5"/>
        <w:ind w:left="-1134" w:firstLine="1134"/>
        <w:rPr>
          <w:bCs/>
          <w:sz w:val="24"/>
          <w:szCs w:val="24"/>
        </w:rPr>
      </w:pPr>
      <w:r w:rsidRPr="00DE2D3E">
        <w:rPr>
          <w:sz w:val="24"/>
          <w:szCs w:val="24"/>
        </w:rPr>
        <w:t>Федеральное государственное бюджетное учреждение науки «Федеральный научный центр биоразнообразия наземной биоты Восточной Азии» Дальневосточного отделения Российской академии наук (ФНЦ Биоразнообразия ДВО РАН), далее – «Заказчик», в лице директора Гончарова Андрея Анатольевича, действующего на основании Устава и Приказа МИНОБРНАУКИ России от «03» июля 2026 г. № 10-2/177 п-о, с одной стороны, и ______________________________, именуемое в дальнейшем «Поставщик», в лице ______________________________________________, действующего на основании ___________________ ,с другой стороны, далее также именуемые «Стороны», с соблюдением требований п.5 ч.1 ст.93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нужд», требований Гражданского Кодекса РФ, заключили настоящий договор (далее – «Договор») о нижеследующем: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</w:p>
    <w:p w:rsidR="0005005C" w:rsidRPr="00DE2D3E" w:rsidRDefault="0005005C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r w:rsidRPr="00DE2D3E">
        <w:rPr>
          <w:b/>
          <w:sz w:val="24"/>
          <w:szCs w:val="24"/>
        </w:rPr>
        <w:t>ПРЕДМЕТ ДОГОВОРА</w:t>
      </w:r>
    </w:p>
    <w:p w:rsidR="0005005C" w:rsidRPr="00AA3859" w:rsidRDefault="0005005C" w:rsidP="00AA3859">
      <w:pPr>
        <w:pStyle w:val="a5"/>
        <w:ind w:left="-1134" w:firstLine="1134"/>
        <w:rPr>
          <w:sz w:val="24"/>
          <w:szCs w:val="24"/>
        </w:rPr>
      </w:pPr>
      <w:r w:rsidRPr="00AA3859">
        <w:rPr>
          <w:sz w:val="24"/>
          <w:szCs w:val="24"/>
        </w:rPr>
        <w:t xml:space="preserve">В соответствии с настоящим Договором Заказчик поручает, а Исполнитель принимает на себя обязательства по </w:t>
      </w:r>
      <w:r w:rsidR="005723FA">
        <w:rPr>
          <w:sz w:val="24"/>
          <w:szCs w:val="24"/>
        </w:rPr>
        <w:t>переплету</w:t>
      </w:r>
      <w:r w:rsidRPr="00AA3859">
        <w:rPr>
          <w:sz w:val="24"/>
          <w:szCs w:val="24"/>
        </w:rPr>
        <w:t xml:space="preserve"> дел постоянного и 75</w:t>
      </w:r>
      <w:r w:rsidR="00DE2D3E">
        <w:rPr>
          <w:sz w:val="24"/>
          <w:szCs w:val="24"/>
        </w:rPr>
        <w:t>/50-</w:t>
      </w:r>
      <w:r w:rsidRPr="00AA3859">
        <w:rPr>
          <w:sz w:val="24"/>
          <w:szCs w:val="24"/>
        </w:rPr>
        <w:t xml:space="preserve"> летнего хранения в </w:t>
      </w:r>
      <w:r w:rsidR="00786892" w:rsidRPr="00AA3859">
        <w:rPr>
          <w:sz w:val="24"/>
          <w:szCs w:val="24"/>
        </w:rPr>
        <w:t>твердый картонный переплет,</w:t>
      </w:r>
      <w:r w:rsidRPr="00AA3859">
        <w:rPr>
          <w:sz w:val="24"/>
          <w:szCs w:val="24"/>
        </w:rPr>
        <w:t xml:space="preserve"> обтянутый бумвинилом в кол-ве </w:t>
      </w:r>
      <w:r w:rsidR="00DE2D3E">
        <w:rPr>
          <w:sz w:val="24"/>
          <w:szCs w:val="24"/>
        </w:rPr>
        <w:t>16</w:t>
      </w:r>
      <w:r w:rsidRPr="00AA3859">
        <w:rPr>
          <w:sz w:val="24"/>
          <w:szCs w:val="24"/>
        </w:rPr>
        <w:t xml:space="preserve"> шт. по цене </w:t>
      </w:r>
      <w:r w:rsidR="00786892">
        <w:rPr>
          <w:sz w:val="24"/>
          <w:szCs w:val="24"/>
        </w:rPr>
        <w:t>______</w:t>
      </w:r>
      <w:r w:rsidRPr="00AA3859">
        <w:rPr>
          <w:sz w:val="24"/>
          <w:szCs w:val="24"/>
        </w:rPr>
        <w:t xml:space="preserve"> рублей за единицу изделия</w:t>
      </w:r>
      <w:r w:rsidR="00BF716A">
        <w:rPr>
          <w:sz w:val="24"/>
          <w:szCs w:val="24"/>
        </w:rPr>
        <w:t>, согласно приложения № 1 к договору</w:t>
      </w:r>
      <w:r w:rsidRPr="00AA3859">
        <w:rPr>
          <w:sz w:val="24"/>
          <w:szCs w:val="24"/>
        </w:rPr>
        <w:t>.</w:t>
      </w:r>
    </w:p>
    <w:p w:rsidR="0005005C" w:rsidRDefault="0005005C" w:rsidP="00AA3859">
      <w:pPr>
        <w:pStyle w:val="a5"/>
        <w:ind w:left="-1134" w:firstLine="1134"/>
        <w:rPr>
          <w:sz w:val="24"/>
          <w:szCs w:val="24"/>
        </w:rPr>
      </w:pPr>
      <w:r w:rsidRPr="00AA3859">
        <w:rPr>
          <w:sz w:val="24"/>
          <w:szCs w:val="24"/>
        </w:rPr>
        <w:t xml:space="preserve">Общая сумма по настоящему Договору составляет </w:t>
      </w:r>
      <w:r w:rsidR="006241AA">
        <w:rPr>
          <w:sz w:val="24"/>
          <w:szCs w:val="24"/>
        </w:rPr>
        <w:t xml:space="preserve">40500 (Сорок тысяч пятьсот) рублей 00 копеек. </w:t>
      </w:r>
      <w:r w:rsidRPr="00AA3859">
        <w:rPr>
          <w:sz w:val="24"/>
          <w:szCs w:val="24"/>
        </w:rPr>
        <w:t>(Без налога НДС, согласно п. 2 ст. 346.11 Налогового кодекса РФ).</w:t>
      </w:r>
    </w:p>
    <w:p w:rsidR="006241AA" w:rsidRDefault="006241AA" w:rsidP="00AA3859">
      <w:pPr>
        <w:pStyle w:val="a5"/>
        <w:ind w:left="-1134" w:firstLine="1134"/>
        <w:rPr>
          <w:sz w:val="24"/>
          <w:szCs w:val="24"/>
        </w:rPr>
      </w:pPr>
      <w:r w:rsidRPr="006241AA">
        <w:rPr>
          <w:sz w:val="24"/>
          <w:szCs w:val="24"/>
        </w:rPr>
        <w:t>Источник финансирования по Договору: средств</w:t>
      </w:r>
      <w:r>
        <w:rPr>
          <w:sz w:val="24"/>
          <w:szCs w:val="24"/>
        </w:rPr>
        <w:t>а Федерального бюджета.</w:t>
      </w:r>
      <w:r w:rsidRPr="006241AA">
        <w:rPr>
          <w:sz w:val="24"/>
          <w:szCs w:val="24"/>
        </w:rPr>
        <w:t xml:space="preserve"> КВР 244</w:t>
      </w:r>
      <w:r>
        <w:rPr>
          <w:sz w:val="24"/>
          <w:szCs w:val="24"/>
        </w:rPr>
        <w:t>.</w:t>
      </w:r>
    </w:p>
    <w:p w:rsidR="00AA3859" w:rsidRPr="00AA3859" w:rsidRDefault="00DE2D3E" w:rsidP="00AA3859">
      <w:pPr>
        <w:pStyle w:val="a5"/>
        <w:ind w:left="-1134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BA7ABF">
        <w:rPr>
          <w:kern w:val="1"/>
          <w:sz w:val="23"/>
          <w:szCs w:val="23"/>
          <w:lang w:eastAsia="ar-SA"/>
        </w:rPr>
        <w:t>ИКЗ: 261253900763425390100100100000000244</w:t>
      </w:r>
    </w:p>
    <w:p w:rsidR="0005005C" w:rsidRPr="00DE2D3E" w:rsidRDefault="0005005C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r w:rsidRPr="00DE2D3E">
        <w:rPr>
          <w:b/>
          <w:sz w:val="24"/>
          <w:szCs w:val="24"/>
        </w:rPr>
        <w:t>ПРАВА И ОБЯЗАННОСТИ СТОРОН</w:t>
      </w:r>
    </w:p>
    <w:p w:rsidR="0005005C" w:rsidRPr="00750EE7" w:rsidRDefault="0005005C" w:rsidP="00AA3859">
      <w:pPr>
        <w:pStyle w:val="a5"/>
        <w:ind w:left="-1134" w:firstLine="0"/>
        <w:rPr>
          <w:b/>
          <w:sz w:val="24"/>
          <w:szCs w:val="24"/>
        </w:rPr>
      </w:pPr>
      <w:r w:rsidRPr="00750EE7">
        <w:rPr>
          <w:b/>
          <w:sz w:val="24"/>
          <w:szCs w:val="24"/>
        </w:rPr>
        <w:t>Исполнитель обязан:</w:t>
      </w:r>
    </w:p>
    <w:p w:rsidR="0005005C" w:rsidRPr="00AA3859" w:rsidRDefault="0005005C" w:rsidP="00AA3859">
      <w:pPr>
        <w:pStyle w:val="a5"/>
        <w:ind w:left="-1134" w:firstLine="1134"/>
        <w:rPr>
          <w:sz w:val="24"/>
          <w:szCs w:val="24"/>
        </w:rPr>
      </w:pPr>
      <w:r w:rsidRPr="00AA3859">
        <w:rPr>
          <w:sz w:val="24"/>
          <w:szCs w:val="24"/>
        </w:rPr>
        <w:t>Выполнить предусмотренные настоящим Договором работы в течении 30 рабочих дней с даты заключения договора в соответствии с технической документацией, определяющей объём, содержание работ и другие предъявляемые к ним требования. Исполнитель имеет право выполнить работы досрочно.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После окончания работ представить двусторонний акт приемки выполненных работ.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Приемка работ считается исполненной Исполнителем в момент подписания Заказчиком акта приемки выполненных работ.</w:t>
      </w:r>
    </w:p>
    <w:p w:rsidR="0005005C" w:rsidRPr="00750EE7" w:rsidRDefault="0005005C" w:rsidP="00AA3859">
      <w:pPr>
        <w:pStyle w:val="a5"/>
        <w:ind w:left="-1134" w:firstLine="0"/>
        <w:rPr>
          <w:b/>
          <w:sz w:val="24"/>
          <w:szCs w:val="24"/>
        </w:rPr>
      </w:pPr>
      <w:r w:rsidRPr="00750EE7">
        <w:rPr>
          <w:b/>
          <w:sz w:val="24"/>
          <w:szCs w:val="24"/>
        </w:rPr>
        <w:t>Заказчик обязан:</w:t>
      </w:r>
    </w:p>
    <w:p w:rsidR="0005005C" w:rsidRPr="00AA3859" w:rsidRDefault="0005005C" w:rsidP="00AA3859">
      <w:pPr>
        <w:pStyle w:val="a5"/>
        <w:ind w:left="-1134" w:firstLine="1134"/>
        <w:rPr>
          <w:sz w:val="24"/>
          <w:szCs w:val="24"/>
        </w:rPr>
      </w:pPr>
      <w:r w:rsidRPr="00AA3859">
        <w:rPr>
          <w:sz w:val="24"/>
          <w:szCs w:val="24"/>
        </w:rPr>
        <w:t>Создать Исполнителю необходимые условия для выполнения работ, провести приемку и оплату выполненных работ в порядке, предусмотренном настоящим Договором.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При приемке работ осуществить их проверку и подписать соответствующие документы, за исключением случаев, когда он вправе потребовать проведения дополнительных работ или отказаться от исполнения обязательств по Договору.</w:t>
      </w:r>
    </w:p>
    <w:p w:rsidR="0005005C" w:rsidRPr="00AA3859" w:rsidRDefault="0005005C" w:rsidP="009147BF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Оплата Заказчиком Исполнителю цены Договора осуществляется путем перечисления средств на расчетный счет Исполнителя, указанный в настоящем Договоре, по факту выполнения работ и предоставлен</w:t>
      </w:r>
      <w:r w:rsidR="009147BF">
        <w:rPr>
          <w:sz w:val="24"/>
          <w:szCs w:val="24"/>
        </w:rPr>
        <w:t>ия пакета платежных документов.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</w:p>
    <w:p w:rsidR="0005005C" w:rsidRPr="00BB7F81" w:rsidRDefault="0005005C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r w:rsidRPr="00AA3859">
        <w:rPr>
          <w:sz w:val="24"/>
          <w:szCs w:val="24"/>
        </w:rPr>
        <w:t xml:space="preserve"> </w:t>
      </w:r>
      <w:r w:rsidRPr="00BB7F81">
        <w:rPr>
          <w:b/>
          <w:sz w:val="24"/>
          <w:szCs w:val="24"/>
        </w:rPr>
        <w:t>ПОРЯДОК ПРИЕМКИ РАБОТ</w:t>
      </w:r>
      <w:r w:rsidR="005D313D" w:rsidRPr="00BB7F81">
        <w:rPr>
          <w:b/>
          <w:noProof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1" name="Picture 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05C" w:rsidRPr="00AA3859" w:rsidRDefault="0005005C" w:rsidP="00AA3859">
      <w:pPr>
        <w:pStyle w:val="a5"/>
        <w:ind w:left="-1134" w:firstLine="1134"/>
        <w:rPr>
          <w:sz w:val="24"/>
          <w:szCs w:val="24"/>
        </w:rPr>
      </w:pPr>
      <w:r w:rsidRPr="00AA3859">
        <w:rPr>
          <w:sz w:val="24"/>
          <w:szCs w:val="24"/>
        </w:rPr>
        <w:t xml:space="preserve">Приёмка работ осуществляется Заказчиком в течении </w:t>
      </w:r>
      <w:r w:rsidR="006241AA">
        <w:rPr>
          <w:sz w:val="24"/>
          <w:szCs w:val="24"/>
        </w:rPr>
        <w:t>5 (пяти</w:t>
      </w:r>
      <w:r w:rsidR="00323B59">
        <w:rPr>
          <w:sz w:val="24"/>
          <w:szCs w:val="24"/>
        </w:rPr>
        <w:t>)</w:t>
      </w:r>
      <w:r w:rsidRPr="00AA3859">
        <w:rPr>
          <w:sz w:val="24"/>
          <w:szCs w:val="24"/>
        </w:rPr>
        <w:t xml:space="preserve"> </w:t>
      </w:r>
      <w:r w:rsidR="006241AA">
        <w:rPr>
          <w:sz w:val="24"/>
          <w:szCs w:val="24"/>
        </w:rPr>
        <w:t xml:space="preserve">рабочих </w:t>
      </w:r>
      <w:r w:rsidRPr="00AA3859">
        <w:rPr>
          <w:sz w:val="24"/>
          <w:szCs w:val="24"/>
        </w:rPr>
        <w:t>дней после получения им сообщения о выполнении работ.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Сдача работы Исполнителем и приёмка его Заказчиком оформляются актом, который подписывается обеими сторонами. При отказе одной из сторон от подписания акта в нём делается отметка об этом и акт подписывается другой стороной.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lastRenderedPageBreak/>
        <w:t>Заказчик вправе отказаться от приёмки работ в случае обнаружения недостатков, которые не могут быть устранены Исполнителем.</w:t>
      </w:r>
    </w:p>
    <w:p w:rsidR="0005005C" w:rsidRDefault="0005005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В случае ненадлежащего выполнения работ Исполнитель не вправе ссылаться на то, что Заказчик не осуществлял контроль и надзор за их выполнением.</w:t>
      </w:r>
    </w:p>
    <w:p w:rsidR="008B3B47" w:rsidRP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>По итогам приемки поставленных товаров (работ, услуг) Заказчик оформляет в 1С Акт приемки товаров, работ, услуг (ф.0510452) по унифицированной форме, установленной Приказом Минфина России от 15.06.2021 № 61н (далее по тексту – Акт приемки).</w:t>
      </w:r>
    </w:p>
    <w:p w:rsidR="008B3B47" w:rsidRP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 xml:space="preserve"> Акт приемки в электронном виде формируется Заказчиком на основании документов, предоставленных Поставщиком (Подрядчиком, Исполнителем) и подтверждающих поставку товара (работ, услуг): товарная накладная, счет-фактура/УПД, Акт сдачи-приемки выполненных работ.</w:t>
      </w:r>
      <w:r>
        <w:rPr>
          <w:sz w:val="24"/>
          <w:szCs w:val="24"/>
        </w:rPr>
        <w:t xml:space="preserve"> </w:t>
      </w:r>
      <w:r w:rsidRPr="008B3B47">
        <w:rPr>
          <w:sz w:val="24"/>
          <w:szCs w:val="24"/>
        </w:rPr>
        <w:t>При этом, обязательное участие Поставщика (Подрядчика, Исполнителя) или его представителя при приемке не предусмотрено.</w:t>
      </w:r>
    </w:p>
    <w:p w:rsidR="008B3B47" w:rsidRP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>Оформление и обмен документами о приемке осуществляются по телекоммуникационным каналам связи через систему электронного документооборота с соблюдением требований российского законодательства, действующих на дату отправки документа.</w:t>
      </w:r>
    </w:p>
    <w:p w:rsidR="008B3B47" w:rsidRP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 xml:space="preserve">  В отсутствие организационно-технической возможности составления Акта приемки (ф. 0510452) в электронной форме, Акт формируется на бумажном носителе и подписывается представителями Заказчика и Поставщика (Подрядчика, Исполнителя) собственноручно.</w:t>
      </w:r>
    </w:p>
    <w:p w:rsidR="008B3B47" w:rsidRP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 xml:space="preserve">При отсутствии разногласий по качеству и количеству поставленных товаров (работ, услуг) Акт приемки формируется Заказчиком в электронном виде и подписывается им в одностороннем порядке. </w:t>
      </w:r>
    </w:p>
    <w:p w:rsidR="008B3B47" w:rsidRP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>Дата одностороннего подписания Акта приемки Заказчиком является официальной датой приемки товара (работ, услуг), которая в дальнейшем используется для определения сроков оплаты по Договору.</w:t>
      </w:r>
    </w:p>
    <w:p w:rsidR="008B3B47" w:rsidRP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 xml:space="preserve"> По запросу Поставщика (Подрядчика, Исполнителя) последнему направляется копия Акта, заверенная в установленном порядке.</w:t>
      </w:r>
    </w:p>
    <w:p w:rsidR="008B3B47" w:rsidRP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>В случае наличия количественного и (или) качественного расхождения, а также несоответствия ассортимента принятых товаров (оказанных услуг/выполненных работ)  сопроводительным документам Поставщика (Подрядчика, Исполнителя), Акт приемки с приложением документов (товарная накладная, счет-фактура/УПД, Акт сдачи-приемки выполненных работ и других сопроводительных документов) передается в соответствующее структурное подразделение Заказчика, уполномоченное для направления претензионного письма Поставщику (Подрядчику, Исполнителю).</w:t>
      </w:r>
    </w:p>
    <w:p w:rsidR="008B3B47" w:rsidRDefault="008B3B47" w:rsidP="008B3B47">
      <w:pPr>
        <w:pStyle w:val="a5"/>
        <w:ind w:left="-1134" w:firstLine="0"/>
        <w:rPr>
          <w:sz w:val="24"/>
          <w:szCs w:val="24"/>
        </w:rPr>
      </w:pPr>
      <w:r w:rsidRPr="008B3B47">
        <w:rPr>
          <w:sz w:val="24"/>
          <w:szCs w:val="24"/>
        </w:rPr>
        <w:t>Отказ представителя Поставщика (Подрядчика, Исполнителя) от участия в приемке и подписания Акта приемки (ф. 05010452) не может служить препятствием приемке товаров (работ, услуг) по настоящему Договору и оформлению ее результатов.</w:t>
      </w:r>
    </w:p>
    <w:p w:rsidR="00AA3859" w:rsidRPr="00AA3859" w:rsidRDefault="00AA3859" w:rsidP="00AA3859">
      <w:pPr>
        <w:pStyle w:val="a5"/>
        <w:ind w:left="-1134" w:firstLine="0"/>
        <w:rPr>
          <w:sz w:val="24"/>
          <w:szCs w:val="24"/>
        </w:rPr>
      </w:pPr>
    </w:p>
    <w:p w:rsidR="0005005C" w:rsidRPr="004C44BE" w:rsidRDefault="0005005C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r w:rsidRPr="004C44BE">
        <w:rPr>
          <w:b/>
          <w:sz w:val="24"/>
          <w:szCs w:val="24"/>
        </w:rPr>
        <w:t>ПОРЯДОК И СРОКИ РАСЧЕТОВ</w:t>
      </w:r>
    </w:p>
    <w:p w:rsidR="0005005C" w:rsidRPr="00AA3859" w:rsidRDefault="0005005C" w:rsidP="00AA3859">
      <w:pPr>
        <w:pStyle w:val="a5"/>
        <w:ind w:left="-1134" w:firstLine="1134"/>
        <w:rPr>
          <w:sz w:val="24"/>
          <w:szCs w:val="24"/>
        </w:rPr>
      </w:pPr>
      <w:r w:rsidRPr="00AA3859">
        <w:rPr>
          <w:sz w:val="24"/>
          <w:szCs w:val="24"/>
        </w:rPr>
        <w:t>Оплату по настоящему Договору Заказчик производит в рублях в безналичной форме путём перечисления денежных средств, платежным поручением на счёт Исполнителя или на другой, указанный Исполнителем счёт.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Увеличение Исполнителем цены Договора в одностороннем порядке не допускается.</w:t>
      </w:r>
    </w:p>
    <w:p w:rsidR="0005005C" w:rsidRDefault="0005005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Работы считаются оплаченными Заказчиком с момента зачисления денежных средств на расчетный счёт Исполнителя.</w:t>
      </w:r>
    </w:p>
    <w:p w:rsidR="00AA3859" w:rsidRPr="00AA3859" w:rsidRDefault="00AA3859" w:rsidP="00AA3859">
      <w:pPr>
        <w:pStyle w:val="a5"/>
        <w:ind w:left="-1134" w:firstLine="0"/>
        <w:rPr>
          <w:sz w:val="24"/>
          <w:szCs w:val="24"/>
        </w:rPr>
      </w:pPr>
    </w:p>
    <w:p w:rsidR="0005005C" w:rsidRPr="004C44BE" w:rsidRDefault="0005005C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r w:rsidRPr="004C44BE">
        <w:rPr>
          <w:b/>
          <w:sz w:val="24"/>
          <w:szCs w:val="24"/>
        </w:rPr>
        <w:t>ОТВЕТСТВЕННОСТЬ СТОРОН</w:t>
      </w:r>
    </w:p>
    <w:p w:rsidR="00A53BBC" w:rsidRPr="00AA3859" w:rsidRDefault="00A53BBC" w:rsidP="00AA3859">
      <w:pPr>
        <w:pStyle w:val="a5"/>
        <w:ind w:left="-1134" w:firstLine="1134"/>
        <w:rPr>
          <w:sz w:val="24"/>
          <w:szCs w:val="24"/>
        </w:rPr>
      </w:pPr>
      <w:r w:rsidRPr="00AA3859">
        <w:rPr>
          <w:sz w:val="24"/>
          <w:szCs w:val="24"/>
        </w:rPr>
        <w:t xml:space="preserve">Стороны несут ответственность за неисполнение или ненадлежащее исполнение настоящего </w:t>
      </w:r>
      <w:r w:rsidRPr="00AA3859">
        <w:rPr>
          <w:sz w:val="24"/>
          <w:szCs w:val="24"/>
          <w:lang w:eastAsia="en-US"/>
        </w:rPr>
        <w:t xml:space="preserve">Договора </w:t>
      </w:r>
      <w:r w:rsidRPr="00AA3859">
        <w:rPr>
          <w:sz w:val="24"/>
          <w:szCs w:val="24"/>
        </w:rPr>
        <w:t xml:space="preserve">в соответствии с законодательством Российской Федерации и условиями настоящего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>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В случае просрочки исполнения Заказчиком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Pr="00AA3859">
        <w:rPr>
          <w:sz w:val="24"/>
          <w:szCs w:val="24"/>
          <w:lang w:eastAsia="en-US"/>
        </w:rPr>
        <w:t xml:space="preserve">Договором, </w:t>
      </w:r>
      <w:r w:rsidRPr="00AA3859">
        <w:rPr>
          <w:sz w:val="24"/>
          <w:szCs w:val="24"/>
        </w:rPr>
        <w:t xml:space="preserve">Исполнитель вправе потребовать уплаты неустоек (штрафов, </w:t>
      </w:r>
      <w:r w:rsidRPr="00AA3859">
        <w:rPr>
          <w:sz w:val="24"/>
          <w:szCs w:val="24"/>
        </w:rPr>
        <w:lastRenderedPageBreak/>
        <w:t xml:space="preserve">пеней). Пеня начисляется за каждый день просрочки исполнения обязательства, предусмотренного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начиная со дня, следующего после дня истечения установленного </w:t>
      </w:r>
      <w:r w:rsidRPr="00AA3859">
        <w:rPr>
          <w:sz w:val="24"/>
          <w:szCs w:val="24"/>
          <w:lang w:eastAsia="en-US"/>
        </w:rPr>
        <w:t xml:space="preserve">Договором </w:t>
      </w:r>
      <w:r w:rsidRPr="00AA3859">
        <w:rPr>
          <w:sz w:val="24"/>
          <w:szCs w:val="24"/>
        </w:rPr>
        <w:t xml:space="preserve">срока исполнения обязательства. Такая пеня устанавливается </w:t>
      </w:r>
      <w:r w:rsidRPr="00AA3859">
        <w:rPr>
          <w:sz w:val="24"/>
          <w:szCs w:val="24"/>
          <w:lang w:eastAsia="en-US"/>
        </w:rPr>
        <w:t xml:space="preserve">Договором </w:t>
      </w:r>
      <w:r w:rsidRPr="00AA3859">
        <w:rPr>
          <w:sz w:val="24"/>
          <w:szCs w:val="24"/>
        </w:rPr>
        <w:t xml:space="preserve">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Штрафы начисляются за ненадлежащее исполнение Заказчиком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за исключением просрочки исполнения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. Размер штрафа устанавливается </w:t>
      </w:r>
      <w:r w:rsidRPr="00AA3859">
        <w:rPr>
          <w:sz w:val="24"/>
          <w:szCs w:val="24"/>
          <w:lang w:eastAsia="en-US"/>
        </w:rPr>
        <w:t xml:space="preserve">Договором </w:t>
      </w:r>
      <w:r w:rsidRPr="00AA3859">
        <w:rPr>
          <w:sz w:val="24"/>
          <w:szCs w:val="24"/>
        </w:rPr>
        <w:t xml:space="preserve">в порядке, установленном Правительством Российской Федерации. В случае если законодательством Российской Федерации установлен иной порядок начисления штрафа, чем порядок, предусмотренный Постановлением Правительства №1042 от 30.08.2017, размер такого штрафа и порядок его начисления устанавливается </w:t>
      </w:r>
      <w:r w:rsidRPr="00AA3859">
        <w:rPr>
          <w:sz w:val="24"/>
          <w:szCs w:val="24"/>
          <w:lang w:eastAsia="en-US"/>
        </w:rPr>
        <w:t xml:space="preserve">Договором </w:t>
      </w:r>
      <w:r w:rsidRPr="00AA3859">
        <w:rPr>
          <w:sz w:val="24"/>
          <w:szCs w:val="24"/>
        </w:rPr>
        <w:t>в соответствии с законодательством Российской Федерации.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За каждый факт неисполнения Заказчиком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за исключением просрочки исполнения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размер штрафа устанавливается в следующем порядке: 1000 рублей, если цена </w:t>
      </w:r>
      <w:r w:rsidRPr="00AA3859">
        <w:rPr>
          <w:sz w:val="24"/>
          <w:szCs w:val="24"/>
          <w:lang w:eastAsia="en-US"/>
        </w:rPr>
        <w:t xml:space="preserve">Договора </w:t>
      </w:r>
      <w:r w:rsidRPr="00AA3859">
        <w:rPr>
          <w:sz w:val="24"/>
          <w:szCs w:val="24"/>
        </w:rPr>
        <w:t>не превышает 3 млн. рублей (включительно);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не может превышать цену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>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В случае просрочки исполнения Исполнителем обязательств (в том числе гарантийного обязательства),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а также в иных случаях неисполнения или ненадлежащего исполнения Исполнителем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Заказчик направляет Исполнителю требование об уплате неустоек (штрафов, пеней). 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Пеня начисляется за каждый день просрочки исполнения Исполнителем обязательства, предусмотренного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начиная со дня, следующего после дня истечения установленного </w:t>
      </w:r>
      <w:r w:rsidRPr="00AA3859">
        <w:rPr>
          <w:sz w:val="24"/>
          <w:szCs w:val="24"/>
          <w:lang w:eastAsia="en-US"/>
        </w:rPr>
        <w:t xml:space="preserve">Договором </w:t>
      </w:r>
      <w:r w:rsidRPr="00AA3859">
        <w:rPr>
          <w:sz w:val="24"/>
          <w:szCs w:val="24"/>
        </w:rPr>
        <w:t xml:space="preserve">срока исполнения обязательства, и устанавливается </w:t>
      </w:r>
      <w:r w:rsidRPr="00AA3859">
        <w:rPr>
          <w:sz w:val="24"/>
          <w:szCs w:val="24"/>
          <w:lang w:eastAsia="en-US"/>
        </w:rPr>
        <w:t xml:space="preserve">Договором </w:t>
      </w:r>
      <w:r w:rsidRPr="00AA3859">
        <w:rPr>
          <w:sz w:val="24"/>
          <w:szCs w:val="24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 w:rsidRPr="00AA3859">
        <w:rPr>
          <w:sz w:val="24"/>
          <w:szCs w:val="24"/>
          <w:lang w:eastAsia="en-US"/>
        </w:rPr>
        <w:t xml:space="preserve">Договором  </w:t>
      </w:r>
      <w:r w:rsidRPr="00AA3859">
        <w:rPr>
          <w:sz w:val="24"/>
          <w:szCs w:val="24"/>
        </w:rPr>
        <w:t>и фактически исполненных Исполнителем за исключением случаев, если законодательством Российской Федерации установлен иной порядок начисления пени.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Штрафы начисляются за неисполнение или ненадлежащее исполнение Исполнителем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за исключением просрочки исполнения Исполнителем обязательств (в том числе гарантийного обязательства),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. Размер штрафа устанавливается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За каждый факт неисполнения или ненадлежащего исполнения Исполнителем обязательства, предусмотренного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которое не имеет стоимостного выражения, размер штрафа устанавливается (при наличии в </w:t>
      </w:r>
      <w:r w:rsidRPr="00AA3859">
        <w:rPr>
          <w:sz w:val="24"/>
          <w:szCs w:val="24"/>
          <w:lang w:eastAsia="en-US"/>
        </w:rPr>
        <w:t>Договоре</w:t>
      </w:r>
      <w:r w:rsidRPr="00AA3859">
        <w:rPr>
          <w:sz w:val="24"/>
          <w:szCs w:val="24"/>
        </w:rPr>
        <w:t xml:space="preserve"> таких обязательств) в следующем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порядке: 1000 рублей, если цена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 не превышает 3 млн. рублей;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За каждый факт неисполнения или ненадлежащего исполнения Исполнителем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следующем порядке: 10 процентов цены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 (этапа) в случае, если цена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 (этапа) не превышает 3 млн. рублей;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За каждый факт неисполнения или ненадлежащего исполнения Исполнителем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и устанавливается в следующем порядке: 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lastRenderedPageBreak/>
        <w:t xml:space="preserve">а) в случае, если цена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 не превышает начальную (максимальную) цену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>: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10 процентов начальной (максимальной) цены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, если цена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 не превышает 3 млн. рублей;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б) в случае, если цена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 превышает начальную (максимальную) цену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: 10 процентов цены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, если цена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 xml:space="preserve"> не превышает 3 млн. рублей;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 xml:space="preserve">, не может превышать цену </w:t>
      </w:r>
      <w:r w:rsidRPr="00AA3859">
        <w:rPr>
          <w:sz w:val="24"/>
          <w:szCs w:val="24"/>
          <w:lang w:eastAsia="en-US"/>
        </w:rPr>
        <w:t>Договора</w:t>
      </w:r>
      <w:r w:rsidRPr="00AA3859">
        <w:rPr>
          <w:sz w:val="24"/>
          <w:szCs w:val="24"/>
        </w:rPr>
        <w:t>.</w:t>
      </w:r>
    </w:p>
    <w:p w:rsidR="00A53BBC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Стороны освобождаются от уплаты неустойки (штрафа, пени), если докажут, что неисполнение или ненадлежащее исполнение обязательств, предусмотренных настоящим </w:t>
      </w:r>
      <w:r w:rsidRPr="00AA3859">
        <w:rPr>
          <w:sz w:val="24"/>
          <w:szCs w:val="24"/>
          <w:lang w:eastAsia="en-US"/>
        </w:rPr>
        <w:t>Договором</w:t>
      </w:r>
      <w:r w:rsidRPr="00AA3859">
        <w:rPr>
          <w:sz w:val="24"/>
          <w:szCs w:val="24"/>
        </w:rPr>
        <w:t>, произошло вследствие непреодолимой силы или по вине другой Стороны.</w:t>
      </w:r>
    </w:p>
    <w:p w:rsidR="00AA3859" w:rsidRPr="00AA3859" w:rsidRDefault="00AA3859" w:rsidP="00AA3859">
      <w:pPr>
        <w:pStyle w:val="a5"/>
        <w:ind w:left="-1134" w:firstLine="0"/>
        <w:rPr>
          <w:sz w:val="24"/>
          <w:szCs w:val="24"/>
        </w:rPr>
      </w:pPr>
    </w:p>
    <w:p w:rsidR="00A53BBC" w:rsidRPr="004C44BE" w:rsidRDefault="00A53BBC" w:rsidP="00AA3859">
      <w:pPr>
        <w:pStyle w:val="a5"/>
        <w:ind w:left="-1134" w:firstLine="0"/>
        <w:jc w:val="center"/>
        <w:rPr>
          <w:b/>
          <w:sz w:val="24"/>
          <w:szCs w:val="24"/>
          <w:lang w:eastAsia="en-US"/>
        </w:rPr>
      </w:pPr>
      <w:r w:rsidRPr="004C44BE">
        <w:rPr>
          <w:b/>
          <w:sz w:val="24"/>
          <w:szCs w:val="24"/>
          <w:lang w:eastAsia="en-US"/>
        </w:rPr>
        <w:t>АНТИКОРРУПЦИОННЫЕ УСЛОВИЯ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  <w:lang w:eastAsia="en-US"/>
        </w:rPr>
      </w:pPr>
      <w:r w:rsidRPr="00AA3859">
        <w:rPr>
          <w:sz w:val="24"/>
          <w:szCs w:val="24"/>
          <w:lang w:eastAsia="en-US"/>
        </w:rPr>
        <w:tab/>
        <w:t>При исполнении своих обязательств по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какую-либо выгоду. При исполнении своих обязательств по Договору, Стороны, их аффилированные лица, работники или посредники не осуществляют действия, квалифицируемые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  <w:lang w:eastAsia="en-US"/>
        </w:rPr>
      </w:pPr>
      <w:r w:rsidRPr="00AA3859">
        <w:rPr>
          <w:sz w:val="24"/>
          <w:szCs w:val="24"/>
          <w:lang w:eastAsia="en-US"/>
        </w:rPr>
        <w:tab/>
        <w:t>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Договора контрагентом, его аффилированными лицами, работниками или посредниками выражающееся в действиях, квалифицируемых законодательством, как дача или получение взятки, коммерческий подкуп, а также действиях, нарушающих требования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Договору до получения подтверждения в срок 30 дней от Стороны, уведомившей о произошедших нарушениях каких-либо положений настоящего раздела Договора или о нарушениях, которые могут произойти, что нарушения не произошло или не произойдет. Такое подтверждение должно быть направлено в течение десяти рабочих дней с даты направления письменного уведомления.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  <w:lang w:eastAsia="en-US"/>
        </w:rPr>
      </w:pPr>
      <w:r w:rsidRPr="00AA3859">
        <w:rPr>
          <w:sz w:val="24"/>
          <w:szCs w:val="24"/>
          <w:lang w:eastAsia="en-US"/>
        </w:rPr>
        <w:tab/>
        <w:t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одностороннем порядке, направив письменное уведомление о расторжении. Сторона, по чьей инициативе, был расторгнут Договор в соответствии с положениями настоящего раздела Договора, вправе требовать возмещения реального ущерба, возникшего в результате такого расторжения.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  <w:lang w:eastAsia="en-US"/>
        </w:rPr>
      </w:pPr>
    </w:p>
    <w:p w:rsidR="00A53BBC" w:rsidRPr="004C44BE" w:rsidRDefault="00AA3859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r w:rsidRPr="004C44BE">
        <w:rPr>
          <w:b/>
          <w:sz w:val="24"/>
          <w:szCs w:val="24"/>
        </w:rPr>
        <w:t>СРОК ДЕЙСТВИЯ ДОГОВОРА</w:t>
      </w:r>
    </w:p>
    <w:p w:rsidR="00A53BBC" w:rsidRPr="00AA3859" w:rsidRDefault="00A53BBC" w:rsidP="00AA3859">
      <w:pPr>
        <w:pStyle w:val="a5"/>
        <w:ind w:left="-1134" w:firstLine="1134"/>
        <w:rPr>
          <w:sz w:val="24"/>
          <w:szCs w:val="24"/>
          <w:lang w:eastAsia="en-US"/>
        </w:rPr>
      </w:pPr>
      <w:r w:rsidRPr="00AA3859">
        <w:rPr>
          <w:sz w:val="24"/>
          <w:szCs w:val="24"/>
          <w:lang w:eastAsia="en-US"/>
        </w:rPr>
        <w:t>Настоящий Договор вступает в силу с момента его заключения обеими Сто</w:t>
      </w:r>
      <w:r w:rsidR="006241AA">
        <w:rPr>
          <w:sz w:val="24"/>
          <w:szCs w:val="24"/>
          <w:lang w:eastAsia="en-US"/>
        </w:rPr>
        <w:t>ронами и действует по 31.12.202</w:t>
      </w:r>
      <w:r w:rsidR="0077312E">
        <w:rPr>
          <w:sz w:val="24"/>
          <w:szCs w:val="24"/>
          <w:lang w:eastAsia="en-US"/>
        </w:rPr>
        <w:t>6</w:t>
      </w:r>
      <w:r w:rsidR="00750EE7">
        <w:rPr>
          <w:sz w:val="24"/>
          <w:szCs w:val="24"/>
          <w:lang w:eastAsia="en-US"/>
        </w:rPr>
        <w:t xml:space="preserve"> </w:t>
      </w:r>
      <w:r w:rsidRPr="00AA3859">
        <w:rPr>
          <w:sz w:val="24"/>
          <w:szCs w:val="24"/>
          <w:lang w:eastAsia="en-US"/>
        </w:rPr>
        <w:t>г., за исключением случаев его досрочного расторжения</w:t>
      </w:r>
      <w:r w:rsidRPr="00AA3859">
        <w:rPr>
          <w:sz w:val="24"/>
          <w:szCs w:val="24"/>
        </w:rPr>
        <w:t xml:space="preserve">. </w:t>
      </w:r>
      <w:r w:rsidRPr="00AA3859">
        <w:rPr>
          <w:sz w:val="24"/>
          <w:szCs w:val="24"/>
          <w:lang w:eastAsia="en-US"/>
        </w:rPr>
        <w:t>Истечение срока настоящего Договора не освобождает Стороны от исполнения обязательств, возникших в период действия настоящего Договора, а также от ответственности за его нарушение.</w:t>
      </w:r>
    </w:p>
    <w:p w:rsidR="00A53BBC" w:rsidRPr="00AA3859" w:rsidRDefault="00A53BBC" w:rsidP="009147BF">
      <w:pPr>
        <w:pStyle w:val="a5"/>
        <w:ind w:firstLine="0"/>
        <w:rPr>
          <w:sz w:val="24"/>
          <w:szCs w:val="24"/>
        </w:rPr>
      </w:pPr>
    </w:p>
    <w:p w:rsidR="00A53BBC" w:rsidRPr="004C44BE" w:rsidRDefault="00AA3859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r w:rsidRPr="004C44BE">
        <w:rPr>
          <w:b/>
          <w:sz w:val="24"/>
          <w:szCs w:val="24"/>
        </w:rPr>
        <w:t>ЗАКЛЮЧИТЕЛЬНЫЕ ПОЛОЖЕНИЯ</w:t>
      </w:r>
    </w:p>
    <w:p w:rsidR="00A53BBC" w:rsidRPr="00AA3859" w:rsidRDefault="00A53BBC" w:rsidP="00AA3859">
      <w:pPr>
        <w:pStyle w:val="a5"/>
        <w:ind w:left="-1134" w:firstLine="1134"/>
        <w:rPr>
          <w:sz w:val="24"/>
          <w:szCs w:val="24"/>
        </w:rPr>
      </w:pPr>
      <w:r w:rsidRPr="00AA3859">
        <w:rPr>
          <w:sz w:val="24"/>
          <w:szCs w:val="24"/>
        </w:rPr>
        <w:t>При изменении реквизитов одной из Сторон, она обязана своевременно информировать об этом другую Сторону.</w:t>
      </w:r>
    </w:p>
    <w:p w:rsidR="00A53BBC" w:rsidRPr="00AA3859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>Стороны соглашаются, что сканированные копии подписанного экземпляра Договора, а также подписанных Актов об оказании услуг, направленные с официальных адресов, указанных в Договоре, имеют полную юридическую силу до момента замены их оригиналами.</w:t>
      </w:r>
    </w:p>
    <w:p w:rsidR="00A53BBC" w:rsidRPr="00AA3859" w:rsidRDefault="00A53BBC" w:rsidP="00AA3859">
      <w:pPr>
        <w:pStyle w:val="a5"/>
        <w:ind w:hanging="1134"/>
        <w:rPr>
          <w:sz w:val="24"/>
          <w:szCs w:val="24"/>
        </w:rPr>
      </w:pPr>
      <w:r w:rsidRPr="00AA3859">
        <w:rPr>
          <w:sz w:val="24"/>
          <w:szCs w:val="24"/>
        </w:rPr>
        <w:t>Стороны обязуются соблюдать конфиденциальность в совместной работе по Договору.</w:t>
      </w:r>
    </w:p>
    <w:p w:rsidR="00A53BBC" w:rsidRDefault="00A53BBC" w:rsidP="00AA3859">
      <w:pPr>
        <w:pStyle w:val="a5"/>
        <w:ind w:left="-1134" w:firstLine="0"/>
        <w:rPr>
          <w:sz w:val="24"/>
          <w:szCs w:val="24"/>
        </w:rPr>
      </w:pPr>
      <w:r w:rsidRPr="00AA3859">
        <w:rPr>
          <w:sz w:val="24"/>
          <w:szCs w:val="24"/>
        </w:rPr>
        <w:t xml:space="preserve">Все споры, возникающие в ходе выполнения работ по Настоящему Договору, разрешаются путем переговоров, а в случае разногласий </w:t>
      </w:r>
      <w:r w:rsidR="00BF716A">
        <w:rPr>
          <w:sz w:val="24"/>
          <w:szCs w:val="24"/>
        </w:rPr>
        <w:t>–</w:t>
      </w:r>
      <w:r w:rsidRPr="00AA3859">
        <w:rPr>
          <w:sz w:val="24"/>
          <w:szCs w:val="24"/>
        </w:rPr>
        <w:t xml:space="preserve"> в Арбитражном суде Приморского края.</w:t>
      </w:r>
    </w:p>
    <w:p w:rsidR="00AA3859" w:rsidRPr="00AA3859" w:rsidRDefault="00AA3859" w:rsidP="00AA3859">
      <w:pPr>
        <w:pStyle w:val="a5"/>
        <w:ind w:left="-1134" w:firstLine="0"/>
        <w:rPr>
          <w:sz w:val="24"/>
          <w:szCs w:val="24"/>
        </w:rPr>
      </w:pPr>
    </w:p>
    <w:p w:rsidR="0005005C" w:rsidRPr="00BB7F81" w:rsidRDefault="0005005C" w:rsidP="00AA3859">
      <w:pPr>
        <w:pStyle w:val="a5"/>
        <w:ind w:left="-1134" w:firstLine="0"/>
        <w:jc w:val="center"/>
        <w:rPr>
          <w:b/>
          <w:sz w:val="24"/>
          <w:szCs w:val="24"/>
        </w:rPr>
      </w:pPr>
      <w:r w:rsidRPr="00BB7F81">
        <w:rPr>
          <w:b/>
          <w:sz w:val="24"/>
          <w:szCs w:val="24"/>
        </w:rPr>
        <w:t>ЮРИДИЧЕСКИЕ АДРЕСА И БАНКОВСКИЕ РЕКВИЗИТЫ СТОРОН</w:t>
      </w:r>
    </w:p>
    <w:p w:rsidR="0005005C" w:rsidRPr="00AA3859" w:rsidRDefault="0005005C" w:rsidP="00AA3859">
      <w:pPr>
        <w:pStyle w:val="a5"/>
        <w:ind w:left="-1134" w:firstLine="0"/>
        <w:rPr>
          <w:sz w:val="24"/>
          <w:szCs w:val="24"/>
        </w:rPr>
      </w:pPr>
    </w:p>
    <w:tbl>
      <w:tblPr>
        <w:tblW w:w="10099" w:type="dxa"/>
        <w:tblInd w:w="-743" w:type="dxa"/>
        <w:tblLook w:val="00A0" w:firstRow="1" w:lastRow="0" w:firstColumn="1" w:lastColumn="0" w:noHBand="0" w:noVBand="0"/>
      </w:tblPr>
      <w:tblGrid>
        <w:gridCol w:w="5419"/>
        <w:gridCol w:w="4680"/>
      </w:tblGrid>
      <w:tr w:rsidR="0005005C" w:rsidRPr="00720644" w:rsidTr="00AA3859">
        <w:trPr>
          <w:trHeight w:val="80"/>
        </w:trPr>
        <w:tc>
          <w:tcPr>
            <w:tcW w:w="5419" w:type="dxa"/>
          </w:tcPr>
          <w:p w:rsidR="0005005C" w:rsidRPr="00720644" w:rsidRDefault="0005005C" w:rsidP="00720644">
            <w:pPr>
              <w:pStyle w:val="a5"/>
              <w:ind w:left="41" w:firstLine="0"/>
            </w:pPr>
            <w:r w:rsidRPr="00720644">
              <w:t>«Заказчик»</w:t>
            </w:r>
          </w:p>
          <w:p w:rsidR="003A4702" w:rsidRPr="00720644" w:rsidRDefault="0005005C" w:rsidP="00720644">
            <w:pPr>
              <w:pStyle w:val="a5"/>
              <w:ind w:left="41" w:firstLine="0"/>
            </w:pPr>
            <w:r w:rsidRPr="00720644">
              <w:rPr>
                <w:b/>
              </w:rPr>
              <w:t>ФНЦ Биоразнообразия ДВО РАН</w:t>
            </w:r>
          </w:p>
          <w:p w:rsidR="003A4702" w:rsidRPr="00720644" w:rsidRDefault="00750EE7" w:rsidP="00720644">
            <w:pPr>
              <w:pStyle w:val="a5"/>
              <w:ind w:left="41" w:firstLine="0"/>
            </w:pPr>
            <w:r>
              <w:t xml:space="preserve">690022, </w:t>
            </w:r>
            <w:r w:rsidRPr="00720644">
              <w:t>г.</w:t>
            </w:r>
            <w:r>
              <w:t xml:space="preserve">Владивосток, </w:t>
            </w:r>
            <w:r w:rsidR="0005005C" w:rsidRPr="00720644">
              <w:t>Проспект 100-летия Владивостока, д. 159</w:t>
            </w:r>
            <w:r w:rsidR="00885DA3" w:rsidRPr="00720644">
              <w:t xml:space="preserve">, </w:t>
            </w:r>
          </w:p>
          <w:p w:rsidR="003A4702" w:rsidRPr="00720644" w:rsidRDefault="0005005C" w:rsidP="00720644">
            <w:pPr>
              <w:pStyle w:val="a5"/>
              <w:ind w:left="41" w:firstLine="0"/>
            </w:pPr>
            <w:r w:rsidRPr="00720644">
              <w:t>ИНН/КПП 2539007634/253901001</w:t>
            </w:r>
            <w:r w:rsidR="00885DA3" w:rsidRPr="00720644">
              <w:t>,</w:t>
            </w:r>
            <w:r w:rsidRPr="00720644">
              <w:t xml:space="preserve"> </w:t>
            </w:r>
          </w:p>
          <w:p w:rsidR="003A4702" w:rsidRPr="00720644" w:rsidRDefault="0005005C" w:rsidP="00720644">
            <w:pPr>
              <w:pStyle w:val="a5"/>
              <w:ind w:left="41" w:firstLine="0"/>
            </w:pPr>
            <w:r w:rsidRPr="00720644">
              <w:t>УФК по Приморскому краю (ФНЦ Биоразнообразия ДВО РАН л/с 20206Ц11630)</w:t>
            </w:r>
            <w:r w:rsidR="00885DA3" w:rsidRPr="00720644">
              <w:t xml:space="preserve">, </w:t>
            </w:r>
            <w:r w:rsidRPr="00720644">
              <w:t>р/с 03214643000000012000</w:t>
            </w:r>
            <w:r w:rsidR="00885DA3" w:rsidRPr="00720644">
              <w:t xml:space="preserve"> </w:t>
            </w:r>
            <w:r w:rsidRPr="00720644">
              <w:t>в банке: ДАЛЬНЕВОСТОЧНОЕ ГУ БАНКА РОССИИ//УФК по Приморскому краю г. Владивосток</w:t>
            </w:r>
            <w:r w:rsidR="00885DA3" w:rsidRPr="00720644">
              <w:t xml:space="preserve">, </w:t>
            </w:r>
          </w:p>
          <w:p w:rsidR="0005005C" w:rsidRPr="00720644" w:rsidRDefault="0005005C" w:rsidP="00720644">
            <w:pPr>
              <w:pStyle w:val="a5"/>
              <w:ind w:left="41" w:firstLine="0"/>
            </w:pPr>
            <w:r w:rsidRPr="00720644">
              <w:t>БИК 010507002</w:t>
            </w:r>
            <w:r w:rsidR="00885DA3" w:rsidRPr="00720644">
              <w:t>,</w:t>
            </w:r>
            <w:r w:rsidRPr="00720644">
              <w:t xml:space="preserve"> к/с 40102810545370000012</w:t>
            </w:r>
          </w:p>
          <w:p w:rsidR="0005005C" w:rsidRPr="00720644" w:rsidRDefault="0005005C" w:rsidP="00720644">
            <w:pPr>
              <w:pStyle w:val="a5"/>
              <w:ind w:left="41" w:firstLine="0"/>
            </w:pPr>
            <w:r w:rsidRPr="00720644">
              <w:t>Тел.: 8 (423) 237-58-65, 8 (423) 2 310-717</w:t>
            </w:r>
          </w:p>
          <w:p w:rsidR="0005005C" w:rsidRPr="00720644" w:rsidRDefault="0005005C" w:rsidP="00720644">
            <w:pPr>
              <w:pStyle w:val="a5"/>
              <w:ind w:firstLine="41"/>
            </w:pP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05005C" w:rsidP="00720644">
            <w:pPr>
              <w:pStyle w:val="a5"/>
            </w:pPr>
            <w:r w:rsidRPr="00720644">
              <w:t>Директор</w:t>
            </w:r>
          </w:p>
          <w:p w:rsidR="0005005C" w:rsidRPr="00720644" w:rsidRDefault="0005005C" w:rsidP="00720644">
            <w:pPr>
              <w:pStyle w:val="a5"/>
            </w:pPr>
            <w:r w:rsidRPr="00720644">
              <w:t>ФНЦ Биоразнообразия ДВО РАН</w:t>
            </w: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05005C" w:rsidP="00720644">
            <w:pPr>
              <w:pStyle w:val="a5"/>
            </w:pPr>
            <w:r w:rsidRPr="00720644">
              <w:t>_________________ А.А. Гончаров</w:t>
            </w:r>
          </w:p>
        </w:tc>
        <w:tc>
          <w:tcPr>
            <w:tcW w:w="4680" w:type="dxa"/>
          </w:tcPr>
          <w:p w:rsidR="0005005C" w:rsidRPr="00720644" w:rsidRDefault="0005005C" w:rsidP="00720644">
            <w:pPr>
              <w:pStyle w:val="a5"/>
            </w:pPr>
            <w:r w:rsidRPr="00720644">
              <w:t>«Исполнитель»</w:t>
            </w:r>
          </w:p>
          <w:p w:rsidR="003A4702" w:rsidRPr="00720644" w:rsidRDefault="0077312E" w:rsidP="00720644">
            <w:pPr>
              <w:pStyle w:val="a5"/>
              <w:ind w:firstLine="0"/>
            </w:pPr>
            <w:r>
              <w:rPr>
                <w:b/>
              </w:rPr>
              <w:t>Адрес</w:t>
            </w:r>
          </w:p>
          <w:p w:rsidR="0005005C" w:rsidRPr="00720644" w:rsidRDefault="0005005C" w:rsidP="00720644">
            <w:pPr>
              <w:pStyle w:val="a5"/>
              <w:ind w:firstLine="0"/>
            </w:pPr>
            <w:r w:rsidRPr="00720644">
              <w:t xml:space="preserve">тел. </w:t>
            </w:r>
          </w:p>
          <w:p w:rsidR="003A4702" w:rsidRPr="00720644" w:rsidRDefault="0005005C" w:rsidP="00720644">
            <w:pPr>
              <w:pStyle w:val="a5"/>
              <w:ind w:firstLine="0"/>
            </w:pPr>
            <w:r w:rsidRPr="00720644">
              <w:t xml:space="preserve">ИНН </w:t>
            </w:r>
          </w:p>
          <w:p w:rsidR="0005005C" w:rsidRPr="00720644" w:rsidRDefault="0005005C" w:rsidP="00720644">
            <w:pPr>
              <w:pStyle w:val="a5"/>
              <w:ind w:firstLine="0"/>
            </w:pPr>
            <w:r w:rsidRPr="00720644">
              <w:t xml:space="preserve">КПП </w:t>
            </w:r>
          </w:p>
          <w:p w:rsidR="0005005C" w:rsidRPr="00720644" w:rsidRDefault="0005005C" w:rsidP="00720644">
            <w:pPr>
              <w:pStyle w:val="a5"/>
              <w:ind w:firstLine="0"/>
            </w:pPr>
            <w:r w:rsidRPr="00720644">
              <w:t xml:space="preserve">р/с, к/с, БИК </w:t>
            </w: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05005C" w:rsidP="00720644">
            <w:pPr>
              <w:pStyle w:val="a5"/>
            </w:pPr>
            <w:r w:rsidRPr="00720644">
              <w:t>Директор</w:t>
            </w: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05005C" w:rsidP="00720644">
            <w:pPr>
              <w:pStyle w:val="a5"/>
            </w:pPr>
          </w:p>
          <w:p w:rsidR="0005005C" w:rsidRPr="00720644" w:rsidRDefault="00776EAC" w:rsidP="008F1049">
            <w:pPr>
              <w:pStyle w:val="a5"/>
            </w:pPr>
            <w:r>
              <w:t>____________________</w:t>
            </w:r>
          </w:p>
          <w:p w:rsidR="0005005C" w:rsidRDefault="0005005C" w:rsidP="00720644">
            <w:pPr>
              <w:pStyle w:val="a5"/>
            </w:pPr>
          </w:p>
          <w:p w:rsidR="0077312E" w:rsidRDefault="0077312E" w:rsidP="00720644">
            <w:pPr>
              <w:pStyle w:val="a5"/>
            </w:pPr>
          </w:p>
          <w:p w:rsidR="0077312E" w:rsidRDefault="0077312E" w:rsidP="00720644">
            <w:pPr>
              <w:pStyle w:val="a5"/>
            </w:pPr>
          </w:p>
          <w:p w:rsidR="0077312E" w:rsidRDefault="0077312E" w:rsidP="00720644">
            <w:pPr>
              <w:pStyle w:val="a5"/>
            </w:pPr>
          </w:p>
          <w:p w:rsidR="0077312E" w:rsidRDefault="0077312E" w:rsidP="00720644">
            <w:pPr>
              <w:pStyle w:val="a5"/>
            </w:pPr>
          </w:p>
          <w:p w:rsidR="0077312E" w:rsidRDefault="0077312E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50EE7" w:rsidRDefault="00750EE7" w:rsidP="00720644">
            <w:pPr>
              <w:pStyle w:val="a5"/>
            </w:pPr>
          </w:p>
          <w:p w:rsidR="0077312E" w:rsidRPr="00720644" w:rsidRDefault="0077312E" w:rsidP="00720644">
            <w:pPr>
              <w:pStyle w:val="a5"/>
            </w:pPr>
          </w:p>
        </w:tc>
      </w:tr>
    </w:tbl>
    <w:p w:rsidR="00BF716A" w:rsidRDefault="00BF716A" w:rsidP="00BF716A">
      <w:pPr>
        <w:pStyle w:val="a5"/>
        <w:ind w:left="-1134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1 </w:t>
      </w:r>
    </w:p>
    <w:p w:rsidR="00BF716A" w:rsidRDefault="00D62430" w:rsidP="008F1049">
      <w:pPr>
        <w:pStyle w:val="a5"/>
        <w:ind w:left="-1134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</w:t>
      </w:r>
      <w:r w:rsidR="006402DB">
        <w:rPr>
          <w:sz w:val="24"/>
          <w:szCs w:val="24"/>
        </w:rPr>
        <w:t>№ 110</w:t>
      </w:r>
      <w:r w:rsidR="006241AA">
        <w:rPr>
          <w:sz w:val="24"/>
          <w:szCs w:val="24"/>
        </w:rPr>
        <w:t>-202</w:t>
      </w:r>
      <w:r w:rsidR="0077312E">
        <w:rPr>
          <w:sz w:val="24"/>
          <w:szCs w:val="24"/>
        </w:rPr>
        <w:t>6</w:t>
      </w:r>
      <w:r w:rsidR="006241AA">
        <w:rPr>
          <w:sz w:val="24"/>
          <w:szCs w:val="24"/>
        </w:rPr>
        <w:t xml:space="preserve"> от «___» ____________202</w:t>
      </w:r>
      <w:r w:rsidR="0077312E">
        <w:rPr>
          <w:sz w:val="24"/>
          <w:szCs w:val="24"/>
        </w:rPr>
        <w:t>6</w:t>
      </w:r>
      <w:r w:rsidR="00BF716A">
        <w:rPr>
          <w:sz w:val="24"/>
          <w:szCs w:val="24"/>
        </w:rPr>
        <w:t>г.</w:t>
      </w:r>
    </w:p>
    <w:p w:rsidR="00BF716A" w:rsidRDefault="00BF716A" w:rsidP="00BF716A">
      <w:pPr>
        <w:pStyle w:val="a5"/>
        <w:ind w:left="-1134" w:firstLine="0"/>
        <w:jc w:val="center"/>
        <w:rPr>
          <w:sz w:val="24"/>
          <w:szCs w:val="24"/>
        </w:rPr>
      </w:pPr>
    </w:p>
    <w:p w:rsidR="00BF716A" w:rsidRDefault="00BF716A" w:rsidP="00BF716A">
      <w:pPr>
        <w:pStyle w:val="a5"/>
        <w:jc w:val="center"/>
        <w:rPr>
          <w:b/>
          <w:bCs/>
        </w:rPr>
      </w:pPr>
      <w:r>
        <w:rPr>
          <w:b/>
          <w:bCs/>
        </w:rPr>
        <w:t>ОПИСЬ   ДЕЛ</w:t>
      </w:r>
    </w:p>
    <w:p w:rsidR="009147BF" w:rsidRPr="00391750" w:rsidRDefault="009147BF" w:rsidP="009147BF">
      <w:pPr>
        <w:pStyle w:val="a5"/>
        <w:jc w:val="center"/>
        <w:rPr>
          <w:b/>
          <w:sz w:val="24"/>
          <w:szCs w:val="24"/>
        </w:rPr>
      </w:pPr>
      <w:r w:rsidRPr="00391750">
        <w:rPr>
          <w:b/>
          <w:sz w:val="24"/>
          <w:szCs w:val="24"/>
        </w:rPr>
        <w:t>переданных в переплет</w:t>
      </w:r>
    </w:p>
    <w:p w:rsidR="009147BF" w:rsidRPr="00391750" w:rsidRDefault="009147BF" w:rsidP="009147BF">
      <w:pPr>
        <w:pStyle w:val="a5"/>
        <w:jc w:val="center"/>
        <w:rPr>
          <w:b/>
          <w:sz w:val="24"/>
          <w:szCs w:val="24"/>
        </w:rPr>
      </w:pPr>
      <w:r w:rsidRPr="00391750">
        <w:rPr>
          <w:b/>
          <w:sz w:val="24"/>
          <w:szCs w:val="24"/>
        </w:rPr>
        <w:t>из ФНЦ Биоразнообразия ДВО РАН</w:t>
      </w:r>
    </w:p>
    <w:p w:rsidR="009147BF" w:rsidRPr="00391750" w:rsidRDefault="009147BF" w:rsidP="009147BF">
      <w:pPr>
        <w:pStyle w:val="a5"/>
        <w:jc w:val="center"/>
        <w:rPr>
          <w:b/>
          <w:sz w:val="24"/>
          <w:szCs w:val="24"/>
        </w:rPr>
      </w:pPr>
      <w:r w:rsidRPr="00391750">
        <w:rPr>
          <w:b/>
          <w:sz w:val="24"/>
          <w:szCs w:val="24"/>
        </w:rPr>
        <w:t>.</w:t>
      </w:r>
    </w:p>
    <w:p w:rsidR="009147BF" w:rsidRPr="00391750" w:rsidRDefault="009147BF" w:rsidP="009147BF">
      <w:pPr>
        <w:pStyle w:val="a5"/>
        <w:jc w:val="center"/>
        <w:rPr>
          <w:b/>
          <w:sz w:val="24"/>
          <w:szCs w:val="24"/>
        </w:rPr>
      </w:pPr>
    </w:p>
    <w:p w:rsidR="00BF716A" w:rsidRDefault="00BF716A" w:rsidP="009147BF">
      <w:pPr>
        <w:pStyle w:val="a5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6146"/>
        <w:gridCol w:w="1343"/>
        <w:gridCol w:w="1008"/>
      </w:tblGrid>
      <w:tr w:rsidR="00BB7F81" w:rsidRPr="00BB7F81" w:rsidTr="00BB7F81">
        <w:tc>
          <w:tcPr>
            <w:tcW w:w="535" w:type="dxa"/>
          </w:tcPr>
          <w:p w:rsidR="00BB7F81" w:rsidRPr="00BB7F81" w:rsidRDefault="00BB7F81" w:rsidP="00BB7F81">
            <w:pPr>
              <w:spacing w:after="0" w:line="240" w:lineRule="auto"/>
              <w:rPr>
                <w:sz w:val="22"/>
                <w:lang w:eastAsia="en-US"/>
              </w:rPr>
            </w:pPr>
            <w:r w:rsidRPr="00BB7F81">
              <w:rPr>
                <w:sz w:val="22"/>
                <w:lang w:eastAsia="en-US"/>
              </w:rPr>
              <w:t>№ № п/п</w:t>
            </w:r>
          </w:p>
        </w:tc>
        <w:tc>
          <w:tcPr>
            <w:tcW w:w="6146" w:type="dxa"/>
          </w:tcPr>
          <w:p w:rsidR="00BB7F81" w:rsidRPr="00BB7F81" w:rsidRDefault="00BB7F81" w:rsidP="00BB7F81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 w:rsidRPr="00BB7F81">
              <w:rPr>
                <w:sz w:val="22"/>
                <w:lang w:eastAsia="en-US"/>
              </w:rPr>
              <w:t>Наименование дела</w:t>
            </w:r>
          </w:p>
        </w:tc>
        <w:tc>
          <w:tcPr>
            <w:tcW w:w="1343" w:type="dxa"/>
          </w:tcPr>
          <w:p w:rsidR="00BB7F81" w:rsidRPr="00BB7F81" w:rsidRDefault="00BB7F81" w:rsidP="00BB7F81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 w:rsidRPr="00BB7F81">
              <w:rPr>
                <w:sz w:val="22"/>
                <w:lang w:eastAsia="en-US"/>
              </w:rPr>
              <w:t>Год</w:t>
            </w:r>
          </w:p>
        </w:tc>
        <w:tc>
          <w:tcPr>
            <w:tcW w:w="1008" w:type="dxa"/>
          </w:tcPr>
          <w:p w:rsidR="00BB7F81" w:rsidRPr="00BB7F81" w:rsidRDefault="00BB7F81" w:rsidP="00BB7F81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 w:rsidRPr="00BB7F81">
              <w:rPr>
                <w:sz w:val="22"/>
                <w:lang w:eastAsia="en-US"/>
              </w:rPr>
              <w:t>Кол-во дел</w:t>
            </w:r>
          </w:p>
        </w:tc>
      </w:tr>
      <w:tr w:rsidR="00BB7F81" w:rsidRPr="00BB7F81" w:rsidTr="00BB7F81">
        <w:tc>
          <w:tcPr>
            <w:tcW w:w="535" w:type="dxa"/>
          </w:tcPr>
          <w:p w:rsidR="00BB7F81" w:rsidRPr="00BB7F81" w:rsidRDefault="00BB7F81" w:rsidP="00BB7F81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  <w:tc>
          <w:tcPr>
            <w:tcW w:w="6146" w:type="dxa"/>
          </w:tcPr>
          <w:p w:rsidR="00BB7F81" w:rsidRPr="00BB7F81" w:rsidRDefault="001276E9" w:rsidP="00BB7F81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Приказы по основной деятельности (ОД)</w:t>
            </w:r>
          </w:p>
        </w:tc>
        <w:tc>
          <w:tcPr>
            <w:tcW w:w="1343" w:type="dxa"/>
          </w:tcPr>
          <w:p w:rsidR="00BB7F81" w:rsidRPr="00BB7F81" w:rsidRDefault="001276E9" w:rsidP="00BB7F81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2023 1-я часть</w:t>
            </w:r>
          </w:p>
        </w:tc>
        <w:tc>
          <w:tcPr>
            <w:tcW w:w="1008" w:type="dxa"/>
          </w:tcPr>
          <w:p w:rsidR="00BB7F81" w:rsidRPr="00BB7F81" w:rsidRDefault="001276E9" w:rsidP="00BB7F81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Приказы по основной деятельности (ОД)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2023 2-я часть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Приказы по основной деятельности (ОД)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2024 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Протоколы Ученого Совета (УС)=4 ед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2022-2025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Сведения о зарплате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2022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6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Сведения о зарплате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2023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7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Годовые планы НИР, основные задания, гос. задания, дополнения и изменения к ним.=22 ед.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2005-2017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8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Сведения о зарплате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2025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9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СЗВ-К (для пенсионного фонда)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2023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rPr>
          <w:trHeight w:val="359"/>
        </w:trPr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10</w:t>
            </w:r>
          </w:p>
        </w:tc>
        <w:tc>
          <w:tcPr>
            <w:tcW w:w="6146" w:type="dxa"/>
          </w:tcPr>
          <w:p w:rsidR="001276E9" w:rsidRPr="00BB7F81" w:rsidRDefault="001276E9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Сведения о выборе формы трудовой книжки</w:t>
            </w:r>
          </w:p>
        </w:tc>
        <w:tc>
          <w:tcPr>
            <w:tcW w:w="1343" w:type="dxa"/>
          </w:tcPr>
          <w:p w:rsidR="001276E9" w:rsidRPr="00BB7F81" w:rsidRDefault="001276E9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2020</w:t>
            </w:r>
          </w:p>
        </w:tc>
        <w:tc>
          <w:tcPr>
            <w:tcW w:w="1008" w:type="dxa"/>
          </w:tcPr>
          <w:p w:rsidR="001276E9" w:rsidRPr="00BB7F81" w:rsidRDefault="001276E9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1276E9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11</w:t>
            </w:r>
          </w:p>
        </w:tc>
        <w:tc>
          <w:tcPr>
            <w:tcW w:w="6146" w:type="dxa"/>
          </w:tcPr>
          <w:p w:rsidR="001276E9" w:rsidRPr="00BB7F81" w:rsidRDefault="00554691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Отчеты НИР: (РНФ): Булгаков Д.В., Горпенченко Т.Ю., Дубровина А.С., Киселев К.В., Семченко А.А., Татонова Ю.В.,Тимофеева Я.О.,(2024): Абдулин Ш.Р., Куприн А.В.=9 ед.</w:t>
            </w:r>
          </w:p>
        </w:tc>
        <w:tc>
          <w:tcPr>
            <w:tcW w:w="1343" w:type="dxa"/>
          </w:tcPr>
          <w:p w:rsidR="001276E9" w:rsidRPr="00BB7F81" w:rsidRDefault="00554691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2023-2024</w:t>
            </w:r>
          </w:p>
        </w:tc>
        <w:tc>
          <w:tcPr>
            <w:tcW w:w="1008" w:type="dxa"/>
          </w:tcPr>
          <w:p w:rsidR="001276E9" w:rsidRPr="00BB7F81" w:rsidRDefault="00554691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7258B8" w:rsidRPr="00BB7F81" w:rsidTr="00BB7F81">
        <w:tc>
          <w:tcPr>
            <w:tcW w:w="535" w:type="dxa"/>
          </w:tcPr>
          <w:p w:rsidR="007258B8" w:rsidRDefault="007258B8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12</w:t>
            </w:r>
          </w:p>
        </w:tc>
        <w:tc>
          <w:tcPr>
            <w:tcW w:w="6146" w:type="dxa"/>
          </w:tcPr>
          <w:p w:rsidR="007258B8" w:rsidRDefault="007258B8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Отчеты НИР (РНФ): Алейнова О.А. (2022-2025), Абдулин И.Н.(2024-2025),Веремейчук Г.Н. (2024-2025), Шереметьева И.Н. (2024-2025)=5 ед.</w:t>
            </w:r>
          </w:p>
        </w:tc>
        <w:tc>
          <w:tcPr>
            <w:tcW w:w="1343" w:type="dxa"/>
          </w:tcPr>
          <w:p w:rsidR="007258B8" w:rsidRDefault="007258B8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2025</w:t>
            </w:r>
          </w:p>
        </w:tc>
        <w:tc>
          <w:tcPr>
            <w:tcW w:w="1008" w:type="dxa"/>
          </w:tcPr>
          <w:p w:rsidR="007258B8" w:rsidRDefault="007258B8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7258B8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13</w:t>
            </w:r>
          </w:p>
        </w:tc>
        <w:tc>
          <w:tcPr>
            <w:tcW w:w="6146" w:type="dxa"/>
          </w:tcPr>
          <w:p w:rsidR="001276E9" w:rsidRPr="00BB7F81" w:rsidRDefault="00554691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Отчеты НИР: Шкрыль Ю.Н. (2021); Гончаров А.А. (2021-2-23)=2 ед.</w:t>
            </w:r>
          </w:p>
        </w:tc>
        <w:tc>
          <w:tcPr>
            <w:tcW w:w="1343" w:type="dxa"/>
          </w:tcPr>
          <w:p w:rsidR="001276E9" w:rsidRPr="00BB7F81" w:rsidRDefault="00554691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2021-2023</w:t>
            </w:r>
          </w:p>
        </w:tc>
        <w:tc>
          <w:tcPr>
            <w:tcW w:w="1008" w:type="dxa"/>
          </w:tcPr>
          <w:p w:rsidR="001276E9" w:rsidRPr="00BB7F81" w:rsidRDefault="00554691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7258B8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14</w:t>
            </w:r>
          </w:p>
        </w:tc>
        <w:tc>
          <w:tcPr>
            <w:tcW w:w="6146" w:type="dxa"/>
          </w:tcPr>
          <w:p w:rsidR="001276E9" w:rsidRPr="00BB7F81" w:rsidRDefault="007258B8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Гранты призидента</w:t>
            </w:r>
          </w:p>
        </w:tc>
        <w:tc>
          <w:tcPr>
            <w:tcW w:w="1343" w:type="dxa"/>
          </w:tcPr>
          <w:p w:rsidR="001276E9" w:rsidRPr="00BB7F81" w:rsidRDefault="007258B8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2017-2019</w:t>
            </w:r>
          </w:p>
        </w:tc>
        <w:tc>
          <w:tcPr>
            <w:tcW w:w="1008" w:type="dxa"/>
          </w:tcPr>
          <w:p w:rsidR="001276E9" w:rsidRPr="00BB7F81" w:rsidRDefault="007258B8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7258B8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15</w:t>
            </w:r>
          </w:p>
        </w:tc>
        <w:tc>
          <w:tcPr>
            <w:tcW w:w="6146" w:type="dxa"/>
          </w:tcPr>
          <w:p w:rsidR="001276E9" w:rsidRPr="00BB7F81" w:rsidRDefault="007258B8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Гранты</w:t>
            </w:r>
          </w:p>
        </w:tc>
        <w:tc>
          <w:tcPr>
            <w:tcW w:w="1343" w:type="dxa"/>
          </w:tcPr>
          <w:p w:rsidR="001276E9" w:rsidRPr="00BB7F81" w:rsidRDefault="007258B8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2017-2020</w:t>
            </w:r>
          </w:p>
        </w:tc>
        <w:tc>
          <w:tcPr>
            <w:tcW w:w="1008" w:type="dxa"/>
          </w:tcPr>
          <w:p w:rsidR="001276E9" w:rsidRPr="00BB7F81" w:rsidRDefault="007258B8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  <w:tr w:rsidR="001276E9" w:rsidRPr="00BB7F81" w:rsidTr="00BB7F81">
        <w:tc>
          <w:tcPr>
            <w:tcW w:w="535" w:type="dxa"/>
          </w:tcPr>
          <w:p w:rsidR="001276E9" w:rsidRPr="00BB7F81" w:rsidRDefault="007258B8" w:rsidP="001276E9">
            <w:pPr>
              <w:numPr>
                <w:ilvl w:val="0"/>
                <w:numId w:val="6"/>
              </w:numPr>
              <w:spacing w:after="0" w:line="240" w:lineRule="auto"/>
              <w:ind w:hanging="1409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16</w:t>
            </w:r>
          </w:p>
        </w:tc>
        <w:tc>
          <w:tcPr>
            <w:tcW w:w="6146" w:type="dxa"/>
          </w:tcPr>
          <w:p w:rsidR="001276E9" w:rsidRPr="00BB7F81" w:rsidRDefault="007258B8" w:rsidP="001276E9">
            <w:pPr>
              <w:spacing w:after="0" w:line="240" w:lineRule="auto"/>
              <w:ind w:firstLine="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Гранты РФФИ</w:t>
            </w:r>
          </w:p>
        </w:tc>
        <w:tc>
          <w:tcPr>
            <w:tcW w:w="1343" w:type="dxa"/>
          </w:tcPr>
          <w:p w:rsidR="001276E9" w:rsidRPr="00BB7F81" w:rsidRDefault="007258B8" w:rsidP="001276E9">
            <w:pPr>
              <w:spacing w:after="0" w:line="240" w:lineRule="auto"/>
              <w:ind w:hanging="93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2019-2020</w:t>
            </w:r>
          </w:p>
        </w:tc>
        <w:tc>
          <w:tcPr>
            <w:tcW w:w="1008" w:type="dxa"/>
          </w:tcPr>
          <w:p w:rsidR="001276E9" w:rsidRPr="00BB7F81" w:rsidRDefault="007258B8" w:rsidP="001276E9">
            <w:pPr>
              <w:spacing w:after="0" w:line="240" w:lineRule="auto"/>
              <w:ind w:hanging="4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</w:tr>
    </w:tbl>
    <w:p w:rsidR="009147BF" w:rsidRDefault="009147BF" w:rsidP="009147BF">
      <w:pPr>
        <w:pStyle w:val="a5"/>
      </w:pPr>
    </w:p>
    <w:sectPr w:rsidR="009147BF" w:rsidSect="00252ABE">
      <w:pgSz w:w="11920" w:h="16840"/>
      <w:pgMar w:top="1145" w:right="1116" w:bottom="1293" w:left="19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3115"/>
    <w:multiLevelType w:val="hybridMultilevel"/>
    <w:tmpl w:val="78A8680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631DD3"/>
    <w:multiLevelType w:val="hybridMultilevel"/>
    <w:tmpl w:val="A4D2A98A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69" w:hanging="180"/>
      </w:pPr>
      <w:rPr>
        <w:rFonts w:cs="Times New Roman"/>
      </w:rPr>
    </w:lvl>
  </w:abstractNum>
  <w:abstractNum w:abstractNumId="2" w15:restartNumberingAfterBreak="0">
    <w:nsid w:val="55A01982"/>
    <w:multiLevelType w:val="multilevel"/>
    <w:tmpl w:val="7D08F7F2"/>
    <w:lvl w:ilvl="0">
      <w:start w:val="1"/>
      <w:numFmt w:val="decimal"/>
      <w:lvlText w:val="%1."/>
      <w:lvlJc w:val="left"/>
      <w:pPr>
        <w:ind w:left="1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decimal"/>
      <w:lvlText w:val="%1.%2.%3.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5CF5707D"/>
    <w:multiLevelType w:val="multilevel"/>
    <w:tmpl w:val="8E641EB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4" w15:restartNumberingAfterBreak="0">
    <w:nsid w:val="782A2593"/>
    <w:multiLevelType w:val="multilevel"/>
    <w:tmpl w:val="7C8C9B72"/>
    <w:lvl w:ilvl="0">
      <w:start w:val="4"/>
      <w:numFmt w:val="decimal"/>
      <w:lvlText w:val="%1.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" w15:restartNumberingAfterBreak="0">
    <w:nsid w:val="7D241A30"/>
    <w:multiLevelType w:val="hybridMultilevel"/>
    <w:tmpl w:val="42DEB4A2"/>
    <w:lvl w:ilvl="0" w:tplc="3320DC76">
      <w:start w:val="9"/>
      <w:numFmt w:val="decimal"/>
      <w:lvlText w:val="%1."/>
      <w:lvlJc w:val="left"/>
      <w:pPr>
        <w:ind w:left="36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08B"/>
    <w:rsid w:val="0005005C"/>
    <w:rsid w:val="000C3EDF"/>
    <w:rsid w:val="001038E5"/>
    <w:rsid w:val="001112D7"/>
    <w:rsid w:val="001276E9"/>
    <w:rsid w:val="0015195A"/>
    <w:rsid w:val="00180C1C"/>
    <w:rsid w:val="001F424C"/>
    <w:rsid w:val="002031A1"/>
    <w:rsid w:val="00252ABE"/>
    <w:rsid w:val="002F6C5B"/>
    <w:rsid w:val="00323B59"/>
    <w:rsid w:val="00391750"/>
    <w:rsid w:val="003A4702"/>
    <w:rsid w:val="004C44BE"/>
    <w:rsid w:val="004C7FB8"/>
    <w:rsid w:val="005225A7"/>
    <w:rsid w:val="00554691"/>
    <w:rsid w:val="005723FA"/>
    <w:rsid w:val="005D30BD"/>
    <w:rsid w:val="005D313D"/>
    <w:rsid w:val="006241AA"/>
    <w:rsid w:val="006402DB"/>
    <w:rsid w:val="006E119D"/>
    <w:rsid w:val="00720644"/>
    <w:rsid w:val="007258B8"/>
    <w:rsid w:val="00736B4F"/>
    <w:rsid w:val="00741487"/>
    <w:rsid w:val="00750EE7"/>
    <w:rsid w:val="0077312E"/>
    <w:rsid w:val="00776EAC"/>
    <w:rsid w:val="00786892"/>
    <w:rsid w:val="007F021E"/>
    <w:rsid w:val="00885DA3"/>
    <w:rsid w:val="008B3B47"/>
    <w:rsid w:val="008F1049"/>
    <w:rsid w:val="009147BF"/>
    <w:rsid w:val="00995E12"/>
    <w:rsid w:val="009C402F"/>
    <w:rsid w:val="009E4E65"/>
    <w:rsid w:val="00A53BBC"/>
    <w:rsid w:val="00AA3859"/>
    <w:rsid w:val="00B239AC"/>
    <w:rsid w:val="00B81847"/>
    <w:rsid w:val="00BA7ABF"/>
    <w:rsid w:val="00BB2143"/>
    <w:rsid w:val="00BB7F81"/>
    <w:rsid w:val="00BD05FE"/>
    <w:rsid w:val="00BF716A"/>
    <w:rsid w:val="00CB1F7C"/>
    <w:rsid w:val="00CC3EBF"/>
    <w:rsid w:val="00CE141B"/>
    <w:rsid w:val="00CE2488"/>
    <w:rsid w:val="00D62430"/>
    <w:rsid w:val="00DE2D3E"/>
    <w:rsid w:val="00E2208B"/>
    <w:rsid w:val="00E56234"/>
    <w:rsid w:val="00EA71B8"/>
    <w:rsid w:val="00EB5087"/>
    <w:rsid w:val="00ED7216"/>
    <w:rsid w:val="00F1547B"/>
    <w:rsid w:val="00FB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081769D-18CE-4DC6-B449-767F9557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ABE"/>
    <w:pPr>
      <w:spacing w:after="3" w:line="247" w:lineRule="auto"/>
      <w:ind w:right="22" w:firstLine="689"/>
      <w:jc w:val="both"/>
    </w:pPr>
    <w:rPr>
      <w:rFonts w:ascii="Times New Roman" w:hAnsi="Times New Roman" w:cs="Times New Roman"/>
      <w:color w:val="000000"/>
      <w:sz w:val="24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Paragraphe de liste1,Use Case List Paragraph,lp1,numbered,Абзац списка литеральный,Маркер,Список дефисный,ТЗ список,Bullet 1,4.2.2,Булет1,1Булет,it_List1,Нумерованый список,SL_Абзац списка"/>
    <w:basedOn w:val="a"/>
    <w:link w:val="a4"/>
    <w:uiPriority w:val="34"/>
    <w:qFormat/>
    <w:rsid w:val="001038E5"/>
    <w:pPr>
      <w:ind w:left="720"/>
      <w:contextualSpacing/>
    </w:pPr>
  </w:style>
  <w:style w:type="paragraph" w:styleId="a5">
    <w:name w:val="No Spacing"/>
    <w:link w:val="a6"/>
    <w:uiPriority w:val="1"/>
    <w:qFormat/>
    <w:rsid w:val="00EB5087"/>
    <w:pPr>
      <w:ind w:right="22" w:firstLine="689"/>
      <w:jc w:val="both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Nonformat">
    <w:name w:val="ConsNonformat"/>
    <w:uiPriority w:val="99"/>
    <w:rsid w:val="00EB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">
    <w:name w:val="ConsPlusNormal Знак"/>
    <w:link w:val="ConsPlusNormal0"/>
    <w:uiPriority w:val="99"/>
    <w:locked/>
    <w:rsid w:val="00EB5087"/>
    <w:rPr>
      <w:rFonts w:ascii="Arial" w:hAnsi="Arial"/>
      <w:sz w:val="22"/>
      <w:lang w:val="ru-RU" w:eastAsia="ru-RU"/>
    </w:rPr>
  </w:style>
  <w:style w:type="paragraph" w:customStyle="1" w:styleId="ConsPlusNormal0">
    <w:name w:val="ConsPlusNormal"/>
    <w:link w:val="ConsPlusNormal"/>
    <w:uiPriority w:val="99"/>
    <w:rsid w:val="00EB508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a6">
    <w:name w:val="Без интервала Знак"/>
    <w:link w:val="a5"/>
    <w:uiPriority w:val="99"/>
    <w:locked/>
    <w:rsid w:val="00EB5087"/>
    <w:rPr>
      <w:rFonts w:ascii="Times New Roman" w:hAnsi="Times New Roman"/>
      <w:color w:val="000000"/>
      <w:sz w:val="22"/>
    </w:rPr>
  </w:style>
  <w:style w:type="character" w:customStyle="1" w:styleId="a4">
    <w:name w:val="Абзац списка Знак"/>
    <w:aliases w:val="Bullet List Знак,FooterText Знак,Paragraphe de liste1 Знак,Use Case List Paragraph Знак,lp1 Знак,numbered Знак,Абзац списка литеральный Знак,Маркер Знак,Список дефисный Знак,ТЗ список Знак,Bullet 1 Знак,4.2.2 Знак,Булет1 Знак"/>
    <w:link w:val="a3"/>
    <w:uiPriority w:val="34"/>
    <w:locked/>
    <w:rsid w:val="00A53BBC"/>
    <w:rPr>
      <w:rFonts w:ascii="Times New Roman" w:hAnsi="Times New Roman"/>
      <w:color w:val="000000"/>
      <w:sz w:val="24"/>
    </w:rPr>
  </w:style>
  <w:style w:type="paragraph" w:customStyle="1" w:styleId="a7">
    <w:name w:val="Содержимое таблицы"/>
    <w:basedOn w:val="a"/>
    <w:qFormat/>
    <w:rsid w:val="00BF716A"/>
    <w:pPr>
      <w:suppressLineNumbers/>
      <w:spacing w:after="0" w:line="240" w:lineRule="auto"/>
      <w:ind w:right="0" w:firstLine="0"/>
      <w:jc w:val="left"/>
    </w:pPr>
    <w:rPr>
      <w:rFonts w:cs="Lohit Devanagari"/>
      <w:color w:val="00000A"/>
      <w:szCs w:val="24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572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23FA"/>
    <w:rPr>
      <w:rFonts w:ascii="Segoe UI" w:hAnsi="Segoe UI" w:cs="Times New Roman"/>
      <w:color w:val="000000"/>
      <w:sz w:val="18"/>
    </w:rPr>
  </w:style>
  <w:style w:type="table" w:styleId="aa">
    <w:name w:val="Table Grid"/>
    <w:basedOn w:val="a1"/>
    <w:uiPriority w:val="59"/>
    <w:locked/>
    <w:rsid w:val="009147BF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B3C9D-6084-4195-8E89-4E95321BD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2502</Words>
  <Characters>14265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12-11-2021</vt:lpstr>
    </vt:vector>
  </TitlesOfParts>
  <Company/>
  <LinksUpToDate>false</LinksUpToDate>
  <CharactersWithSpaces>16734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12-11-2021</dc:title>
  <dc:subject/>
  <dc:creator>Anastasiya P. Yushkova</dc:creator>
  <cp:keywords/>
  <dc:description/>
  <cp:lastModifiedBy>Ekaterina V. Persidskaya</cp:lastModifiedBy>
  <cp:revision>2</cp:revision>
  <cp:lastPrinted>2023-07-27T00:38:00Z</cp:lastPrinted>
  <dcterms:created xsi:type="dcterms:W3CDTF">2026-10-14T23:54:00Z</dcterms:created>
  <dcterms:modified xsi:type="dcterms:W3CDTF">2026-10-14T23:54:00Z</dcterms:modified>
</cp:coreProperties>
</file>