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00DDA" w14:textId="3294EB2B" w:rsidR="00F24A7D" w:rsidRPr="00F24A7D" w:rsidRDefault="00F24A7D" w:rsidP="00F24A7D">
      <w:pPr>
        <w:spacing w:after="0" w:line="240" w:lineRule="auto"/>
        <w:jc w:val="right"/>
        <w:rPr>
          <w:rFonts w:ascii="Times New Roman" w:hAnsi="Times New Roman" w:cs="Times New Roman"/>
          <w:b/>
          <w:bCs/>
          <w:i/>
          <w:iCs/>
        </w:rPr>
      </w:pPr>
      <w:r w:rsidRPr="00F24A7D">
        <w:rPr>
          <w:rFonts w:ascii="Times New Roman" w:hAnsi="Times New Roman" w:cs="Times New Roman"/>
          <w:b/>
          <w:bCs/>
          <w:i/>
          <w:iCs/>
        </w:rPr>
        <w:t>ПРОЕКТ ДОГОВОРА</w:t>
      </w:r>
    </w:p>
    <w:p w14:paraId="6B350E39" w14:textId="1AD80E09" w:rsid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ДОГОВОР № _____</w:t>
      </w:r>
    </w:p>
    <w:p w14:paraId="70FD0912" w14:textId="77777777" w:rsidR="00F24A7D" w:rsidRDefault="00F24A7D" w:rsidP="00F24A7D">
      <w:pPr>
        <w:spacing w:after="0" w:line="240" w:lineRule="auto"/>
        <w:jc w:val="both"/>
        <w:rPr>
          <w:rFonts w:ascii="Times New Roman" w:hAnsi="Times New Roman" w:cs="Times New Roman"/>
          <w:b/>
          <w:bCs/>
        </w:rPr>
      </w:pPr>
      <w:r w:rsidRPr="00F24A7D">
        <w:rPr>
          <w:rFonts w:ascii="Times New Roman" w:hAnsi="Times New Roman" w:cs="Times New Roman"/>
          <w:b/>
          <w:bCs/>
        </w:rPr>
        <w:t>на поставку новогодних елочных украшений, праздничного декора и упаковочных материалов</w:t>
      </w:r>
    </w:p>
    <w:p w14:paraId="1E791D0D" w14:textId="77777777" w:rsidR="00832A63" w:rsidRPr="00F24A7D" w:rsidRDefault="00832A63" w:rsidP="00F24A7D">
      <w:pPr>
        <w:spacing w:after="0" w:line="240" w:lineRule="auto"/>
        <w:jc w:val="both"/>
        <w:rPr>
          <w:rFonts w:ascii="Times New Roman" w:hAnsi="Times New Roman" w:cs="Times New Roman"/>
          <w:b/>
          <w:bCs/>
        </w:rPr>
      </w:pPr>
    </w:p>
    <w:p w14:paraId="6D6F96A4" w14:textId="26DAE638"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г. Москва</w:t>
      </w:r>
      <w:r w:rsidRPr="00F24A7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 xml:space="preserve">  </w:t>
      </w:r>
      <w:r w:rsidRPr="00F24A7D">
        <w:rPr>
          <w:rFonts w:ascii="Times New Roman" w:hAnsi="Times New Roman" w:cs="Times New Roman"/>
        </w:rPr>
        <w:t xml:space="preserve"> </w:t>
      </w:r>
      <w:r w:rsidRPr="00F24A7D">
        <w:rPr>
          <w:rFonts w:ascii="Times New Roman" w:hAnsi="Times New Roman" w:cs="Times New Roman"/>
          <w:b/>
          <w:bCs/>
        </w:rPr>
        <w:t>«</w:t>
      </w:r>
      <w:proofErr w:type="gramEnd"/>
      <w:r w:rsidRPr="00F24A7D">
        <w:rPr>
          <w:rFonts w:ascii="Times New Roman" w:hAnsi="Times New Roman" w:cs="Times New Roman"/>
          <w:b/>
          <w:bCs/>
        </w:rPr>
        <w:t>____» ______ 2026 год</w:t>
      </w:r>
    </w:p>
    <w:p w14:paraId="6CF30E2E" w14:textId="36BEB029"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Федеральное государственное бюджетное учреждение высшего образования «Российский биотехнологический университет (РОСБИОТЕХ)» (далее — ФГБОУ ВО «РОСБИОТЕХ»)</w:t>
      </w:r>
      <w:r w:rsidRPr="00F24A7D">
        <w:rPr>
          <w:rFonts w:ascii="Times New Roman" w:hAnsi="Times New Roman" w:cs="Times New Roman"/>
        </w:rPr>
        <w:t xml:space="preserve">, именуемое в дальнейшем «Заказчик», в лице проректора по молодежной политике Глазуновой Юлии Викторовны, действующего на основании доверенности от 25.02.2026 № 30, с одной стороны, и </w:t>
      </w:r>
      <w:r w:rsidRPr="00F24A7D">
        <w:rPr>
          <w:rFonts w:ascii="Times New Roman" w:hAnsi="Times New Roman" w:cs="Times New Roman"/>
          <w:b/>
          <w:bCs/>
        </w:rPr>
        <w:t>[Наименование организации / Ф.И.О. индивидуального предпринимателя]</w:t>
      </w:r>
      <w:r w:rsidRPr="00F24A7D">
        <w:rPr>
          <w:rFonts w:ascii="Times New Roman" w:hAnsi="Times New Roman" w:cs="Times New Roman"/>
        </w:rPr>
        <w:t xml:space="preserve">, именуемое в дальнейшем «Поставщик», в лице [Должность, Ф.И.О. руководителя / уполномоченного лица], действующего на основании [Устава / Доверенности от ____ № ___ / Свидетельства о регистрации № ___], с другой стороны, вместе и каждая в отдельности именуемые в дальнейшем «Стороны» и «Сторона» соответственно, в соответствии с требованиями Федерального закона от 18.07.2011 </w:t>
      </w:r>
      <w:r>
        <w:rPr>
          <w:rFonts w:ascii="Times New Roman" w:hAnsi="Times New Roman" w:cs="Times New Roman"/>
        </w:rPr>
        <w:br/>
      </w:r>
      <w:r w:rsidRPr="00F24A7D">
        <w:rPr>
          <w:rFonts w:ascii="Times New Roman" w:hAnsi="Times New Roman" w:cs="Times New Roman"/>
        </w:rPr>
        <w:t>№ 223-ФЗ «О закупках товаров, работ, услуг отдельными видами юридических лиц», на основании результатов конкурентной процедуры отбора [извещение/протокол № ___ от ____], заключили настоящий договор (далее – Договор) о нижеследующем:</w:t>
      </w:r>
    </w:p>
    <w:p w14:paraId="4373FD9C"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1. ПРЕДМЕТ ДОГОВОРА</w:t>
      </w:r>
    </w:p>
    <w:p w14:paraId="6A8BC714"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1.1.</w:t>
      </w:r>
      <w:r w:rsidRPr="00F24A7D">
        <w:rPr>
          <w:rFonts w:ascii="Times New Roman" w:hAnsi="Times New Roman" w:cs="Times New Roman"/>
        </w:rPr>
        <w:t xml:space="preserve"> Поставщик обязуется своевременно поставить и передать в собственность Заказчика новогодние елочные украшения, праздничный декор и упаковочные материалы (далее – Товар), а Заказчик поручает и обязуется принять и оплатить фактически поставленный Товар в соответствии со Спецификацией (Приложение № 1 к Договору) и Описанием предмета закупки (Приложение № 2 к Договору).</w:t>
      </w:r>
    </w:p>
    <w:p w14:paraId="53D53019" w14:textId="7A780CB0"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1.2.</w:t>
      </w:r>
      <w:r w:rsidRPr="00F24A7D">
        <w:rPr>
          <w:rFonts w:ascii="Times New Roman" w:hAnsi="Times New Roman" w:cs="Times New Roman"/>
        </w:rPr>
        <w:t xml:space="preserve">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характеристиками Товара, указанными в Описании предмета закупки.</w:t>
      </w:r>
    </w:p>
    <w:p w14:paraId="34A31489"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2. ЦЕНА ДОГОВОРА И ПОРЯДОК РАСЧЕТОВ</w:t>
      </w:r>
    </w:p>
    <w:p w14:paraId="52F6BA13"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2.1.</w:t>
      </w:r>
      <w:r w:rsidRPr="00F24A7D">
        <w:rPr>
          <w:rFonts w:ascii="Times New Roman" w:hAnsi="Times New Roman" w:cs="Times New Roman"/>
        </w:rPr>
        <w:t xml:space="preserve"> Цена настоящего Договора составляет </w:t>
      </w:r>
      <w:r w:rsidR="00832A63">
        <w:rPr>
          <w:rFonts w:ascii="Times New Roman" w:hAnsi="Times New Roman" w:cs="Times New Roman"/>
          <w:b/>
          <w:bCs/>
        </w:rPr>
        <w:t>_________</w:t>
      </w:r>
      <w:r w:rsidRPr="00F24A7D">
        <w:rPr>
          <w:rFonts w:ascii="Times New Roman" w:hAnsi="Times New Roman" w:cs="Times New Roman"/>
          <w:b/>
          <w:bCs/>
        </w:rPr>
        <w:t xml:space="preserve"> (</w:t>
      </w:r>
      <w:r w:rsidR="00832A63">
        <w:rPr>
          <w:rFonts w:ascii="Times New Roman" w:hAnsi="Times New Roman" w:cs="Times New Roman"/>
          <w:b/>
          <w:bCs/>
        </w:rPr>
        <w:t>____________________</w:t>
      </w:r>
      <w:r w:rsidRPr="00F24A7D">
        <w:rPr>
          <w:rFonts w:ascii="Times New Roman" w:hAnsi="Times New Roman" w:cs="Times New Roman"/>
          <w:b/>
          <w:bCs/>
        </w:rPr>
        <w:t xml:space="preserve">) рублей </w:t>
      </w:r>
      <w:r w:rsidR="00832A63">
        <w:rPr>
          <w:rFonts w:ascii="Times New Roman" w:hAnsi="Times New Roman" w:cs="Times New Roman"/>
          <w:b/>
          <w:bCs/>
        </w:rPr>
        <w:t>___</w:t>
      </w:r>
      <w:r w:rsidRPr="00F24A7D">
        <w:rPr>
          <w:rFonts w:ascii="Times New Roman" w:hAnsi="Times New Roman" w:cs="Times New Roman"/>
          <w:b/>
          <w:bCs/>
        </w:rPr>
        <w:t xml:space="preserve"> копейки</w:t>
      </w:r>
      <w:r w:rsidRPr="00F24A7D">
        <w:rPr>
          <w:rFonts w:ascii="Times New Roman" w:hAnsi="Times New Roman" w:cs="Times New Roman"/>
        </w:rPr>
        <w:t>, в том числе НДС __% в размере ________ рублей ___ копеек [</w:t>
      </w:r>
      <w:r w:rsidRPr="00F24A7D">
        <w:rPr>
          <w:rFonts w:ascii="Times New Roman" w:hAnsi="Times New Roman" w:cs="Times New Roman"/>
          <w:i/>
          <w:iCs/>
        </w:rPr>
        <w:t>(если Поставщик не платит НДС: НДС не облагается на основании ст. ___ НК РФ)</w:t>
      </w:r>
      <w:r w:rsidRPr="00F24A7D">
        <w:rPr>
          <w:rFonts w:ascii="Times New Roman" w:hAnsi="Times New Roman" w:cs="Times New Roman"/>
        </w:rPr>
        <w:t>].</w:t>
      </w:r>
      <w:r w:rsidRPr="00F24A7D">
        <w:rPr>
          <w:rFonts w:ascii="Times New Roman" w:hAnsi="Times New Roman" w:cs="Times New Roman"/>
        </w:rPr>
        <w:br/>
      </w:r>
      <w:r w:rsidRPr="00F24A7D">
        <w:rPr>
          <w:rFonts w:ascii="Times New Roman" w:hAnsi="Times New Roman" w:cs="Times New Roman"/>
          <w:b/>
          <w:bCs/>
        </w:rPr>
        <w:t>2.2.</w:t>
      </w:r>
      <w:r w:rsidRPr="00F24A7D">
        <w:rPr>
          <w:rFonts w:ascii="Times New Roman" w:hAnsi="Times New Roman" w:cs="Times New Roman"/>
        </w:rPr>
        <w:t xml:space="preserve"> Цена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настоящим Договором и Положением о закупках Заказчика.</w:t>
      </w:r>
    </w:p>
    <w:p w14:paraId="6F57A35C" w14:textId="74C20996"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2.3.</w:t>
      </w:r>
      <w:r w:rsidRPr="00F24A7D">
        <w:rPr>
          <w:rFonts w:ascii="Times New Roman" w:hAnsi="Times New Roman" w:cs="Times New Roman"/>
        </w:rPr>
        <w:t xml:space="preserve"> Источник финансирования Договора — средства внебюджетных источников Заказчика.</w:t>
      </w:r>
      <w:r w:rsidRPr="00F24A7D">
        <w:rPr>
          <w:rFonts w:ascii="Times New Roman" w:hAnsi="Times New Roman" w:cs="Times New Roman"/>
        </w:rPr>
        <w:br/>
      </w:r>
      <w:r w:rsidRPr="00F24A7D">
        <w:rPr>
          <w:rFonts w:ascii="Times New Roman" w:hAnsi="Times New Roman" w:cs="Times New Roman"/>
          <w:b/>
          <w:bCs/>
        </w:rPr>
        <w:t>2.4.</w:t>
      </w:r>
      <w:r w:rsidRPr="00F24A7D">
        <w:rPr>
          <w:rFonts w:ascii="Times New Roman" w:hAnsi="Times New Roman" w:cs="Times New Roman"/>
        </w:rPr>
        <w:t xml:space="preserve"> Цена Договора включает в себя полную стоимость Товара, амортизирующую внутреннюю тару (упаковку) для хрупких изделий, защитную полиэтиленовую влагостойкую пленку для рулонов, транспортные расходы по доставке единой партией, маркировку, погрузочно-разгрузочные работы в месте доставки, а также расходы на страхование, уплату налогов, пошлин, сборов и других обязательных платежей, взимаемых с Поставщика в связи с исполнением Договора.</w:t>
      </w:r>
      <w:r w:rsidRPr="00F24A7D">
        <w:rPr>
          <w:rFonts w:ascii="Times New Roman" w:hAnsi="Times New Roman" w:cs="Times New Roman"/>
        </w:rPr>
        <w:br/>
      </w:r>
      <w:r w:rsidRPr="00F24A7D">
        <w:rPr>
          <w:rFonts w:ascii="Times New Roman" w:hAnsi="Times New Roman" w:cs="Times New Roman"/>
          <w:b/>
          <w:bCs/>
        </w:rPr>
        <w:t>2.5.</w:t>
      </w:r>
      <w:r w:rsidRPr="00F24A7D">
        <w:rPr>
          <w:rFonts w:ascii="Times New Roman" w:hAnsi="Times New Roman" w:cs="Times New Roman"/>
        </w:rPr>
        <w:t xml:space="preserve"> Оплата фактически поставленного Товара осуществляется по безналичному расчету путем перечисления Заказчиком денежных средств на расчетный счет Поставщика, указанный в настоящем Договоре, в течение </w:t>
      </w:r>
      <w:r w:rsidRPr="00F24A7D">
        <w:rPr>
          <w:rFonts w:ascii="Times New Roman" w:hAnsi="Times New Roman" w:cs="Times New Roman"/>
          <w:b/>
          <w:bCs/>
        </w:rPr>
        <w:t>7 (семи) рабочих дней</w:t>
      </w:r>
      <w:r w:rsidRPr="00F24A7D">
        <w:rPr>
          <w:rFonts w:ascii="Times New Roman" w:hAnsi="Times New Roman" w:cs="Times New Roman"/>
        </w:rPr>
        <w:t xml:space="preserve"> с даты подписания Заказчиком товарной накладной (форма ТОРГ-12) или универсального передаточного документа (далее – документ о приемке) при условии предоставления оригинала счета на оплату.</w:t>
      </w:r>
      <w:r w:rsidRPr="00F24A7D">
        <w:rPr>
          <w:rFonts w:ascii="Times New Roman" w:hAnsi="Times New Roman" w:cs="Times New Roman"/>
        </w:rPr>
        <w:br/>
      </w:r>
      <w:r w:rsidRPr="00F24A7D">
        <w:rPr>
          <w:rFonts w:ascii="Times New Roman" w:hAnsi="Times New Roman" w:cs="Times New Roman"/>
          <w:b/>
          <w:bCs/>
        </w:rPr>
        <w:t>2.6.</w:t>
      </w:r>
      <w:r w:rsidRPr="00F24A7D">
        <w:rPr>
          <w:rFonts w:ascii="Times New Roman" w:hAnsi="Times New Roman" w:cs="Times New Roman"/>
        </w:rPr>
        <w:t xml:space="preserve"> Обязательство Заказчика по оплате поставленного Товара считается исполненным с момента списания денежных средств со счета Заказчика.</w:t>
      </w:r>
    </w:p>
    <w:p w14:paraId="1022E73A"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3. ПРАВА И ОБЯЗАННОСТИ СТОРОН</w:t>
      </w:r>
    </w:p>
    <w:p w14:paraId="260D57A4" w14:textId="77777777"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3.1. Заказчик вправе:</w:t>
      </w:r>
    </w:p>
    <w:p w14:paraId="68E7F190"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3.1.1.</w:t>
      </w:r>
      <w:r w:rsidRPr="00F24A7D">
        <w:rPr>
          <w:rFonts w:ascii="Times New Roman" w:hAnsi="Times New Roman" w:cs="Times New Roman"/>
        </w:rPr>
        <w:t xml:space="preserve"> Требовать от Поставщика надлежащего исполнения обязательств в соответствии с условиями Договора, Спецификацией и Описанием предмета закупки.</w:t>
      </w:r>
    </w:p>
    <w:p w14:paraId="252B09FD"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3.1.2.</w:t>
      </w:r>
      <w:r w:rsidRPr="00F24A7D">
        <w:rPr>
          <w:rFonts w:ascii="Times New Roman" w:hAnsi="Times New Roman" w:cs="Times New Roman"/>
        </w:rPr>
        <w:t xml:space="preserve"> Требовать от Поставщика предоставления надлежащим образом оформленных документов, подтверждающих исполнение обязательств (документ о приемке, счета, сертификаты соответствия требованиям технических регламентов на гирлянды).</w:t>
      </w:r>
    </w:p>
    <w:p w14:paraId="7F2AFF3B"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3.1.3.</w:t>
      </w:r>
      <w:r w:rsidRPr="00F24A7D">
        <w:rPr>
          <w:rFonts w:ascii="Times New Roman" w:hAnsi="Times New Roman" w:cs="Times New Roman"/>
        </w:rPr>
        <w:t xml:space="preserve"> Запрашивать у Поставщика информацию о ходе и текущем состоянии исполнения обязательств Поставщика по Договору.</w:t>
      </w:r>
    </w:p>
    <w:p w14:paraId="2F8E6FD9"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lastRenderedPageBreak/>
        <w:t>3.1.4.</w:t>
      </w:r>
      <w:r w:rsidRPr="00F24A7D">
        <w:rPr>
          <w:rFonts w:ascii="Times New Roman" w:hAnsi="Times New Roman" w:cs="Times New Roman"/>
        </w:rPr>
        <w:t xml:space="preserve"> Провести экспертизу для проверки поставленного Поставщиком Товара в части его соответствия условиям безопасности, заявленным размерам, диаметрам и техническим параметрам.</w:t>
      </w:r>
      <w:r w:rsidRPr="00F24A7D">
        <w:rPr>
          <w:rFonts w:ascii="Times New Roman" w:hAnsi="Times New Roman" w:cs="Times New Roman"/>
        </w:rPr>
        <w:br/>
      </w:r>
      <w:r w:rsidRPr="00F24A7D">
        <w:rPr>
          <w:rFonts w:ascii="Times New Roman" w:hAnsi="Times New Roman" w:cs="Times New Roman"/>
          <w:b/>
          <w:bCs/>
        </w:rPr>
        <w:t>3.2. Заказчик обязан:</w:t>
      </w:r>
    </w:p>
    <w:p w14:paraId="0665A397"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3.2.1.</w:t>
      </w:r>
      <w:r w:rsidRPr="00F24A7D">
        <w:rPr>
          <w:rFonts w:ascii="Times New Roman" w:hAnsi="Times New Roman" w:cs="Times New Roman"/>
        </w:rPr>
        <w:t xml:space="preserve"> Своевременно принять и оплатить фактически поставленный Товар надлежащего качества в соответствии с условиями Договора.</w:t>
      </w:r>
    </w:p>
    <w:p w14:paraId="04417D79"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3.2.2.</w:t>
      </w:r>
      <w:r w:rsidRPr="00F24A7D">
        <w:rPr>
          <w:rFonts w:ascii="Times New Roman" w:hAnsi="Times New Roman" w:cs="Times New Roman"/>
        </w:rPr>
        <w:t xml:space="preserve"> Своевременно предоставлять разъяснения и уточнения по официальным запросам Поставщика в части организации процесса разгрузки и приемки.</w:t>
      </w:r>
    </w:p>
    <w:p w14:paraId="5F774579"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3.2.3.</w:t>
      </w:r>
      <w:r w:rsidRPr="00F24A7D">
        <w:rPr>
          <w:rFonts w:ascii="Times New Roman" w:hAnsi="Times New Roman" w:cs="Times New Roman"/>
        </w:rPr>
        <w:t xml:space="preserve"> Не допускать расторжения Договора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и Поставщиком такая неустойка не оплачена.</w:t>
      </w:r>
      <w:r w:rsidRPr="00F24A7D">
        <w:rPr>
          <w:rFonts w:ascii="Times New Roman" w:hAnsi="Times New Roman" w:cs="Times New Roman"/>
        </w:rPr>
        <w:br/>
      </w:r>
      <w:r w:rsidRPr="00F24A7D">
        <w:rPr>
          <w:rFonts w:ascii="Times New Roman" w:hAnsi="Times New Roman" w:cs="Times New Roman"/>
          <w:b/>
          <w:bCs/>
        </w:rPr>
        <w:t>3.3. Поставщик вправе:</w:t>
      </w:r>
    </w:p>
    <w:p w14:paraId="7DB12DD6"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3.3.1.</w:t>
      </w:r>
      <w:r w:rsidRPr="00F24A7D">
        <w:rPr>
          <w:rFonts w:ascii="Times New Roman" w:hAnsi="Times New Roman" w:cs="Times New Roman"/>
        </w:rPr>
        <w:t xml:space="preserve"> Требовать от Заказчика подписания документа о приемке при условии поставки Товара, полностью соответствующего условиям Договора.</w:t>
      </w:r>
    </w:p>
    <w:p w14:paraId="113866C0"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3.3.2.</w:t>
      </w:r>
      <w:r w:rsidRPr="00F24A7D">
        <w:rPr>
          <w:rFonts w:ascii="Times New Roman" w:hAnsi="Times New Roman" w:cs="Times New Roman"/>
        </w:rPr>
        <w:t xml:space="preserve"> Требовать своевременной и полной оплаты поставленного Товара в соответствии с условиями Договора.</w:t>
      </w:r>
    </w:p>
    <w:p w14:paraId="1B1C8ADF" w14:textId="77777777" w:rsidR="00832A63"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3.3.3.</w:t>
      </w:r>
      <w:r w:rsidRPr="00F24A7D">
        <w:rPr>
          <w:rFonts w:ascii="Times New Roman" w:hAnsi="Times New Roman" w:cs="Times New Roman"/>
        </w:rPr>
        <w:t xml:space="preserve"> Направлять Заказчику запросы и получать от него разъяснения по вопросам поставки Товара в рамках Договора.</w:t>
      </w:r>
    </w:p>
    <w:p w14:paraId="3BCA9EE7" w14:textId="564473D5"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3.4. Поставщик обязан:</w:t>
      </w:r>
    </w:p>
    <w:p w14:paraId="673EE4E0"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3.4.1.</w:t>
      </w:r>
      <w:r w:rsidRPr="00F24A7D">
        <w:rPr>
          <w:rFonts w:ascii="Times New Roman" w:hAnsi="Times New Roman" w:cs="Times New Roman"/>
        </w:rPr>
        <w:t xml:space="preserve"> Своевременно и надлежащим образом поставить Товар в соответствии с условиями Договора, произвести все виды погрузочно-разгрузочных работ и предоставить все необходимые документы, предусмотренные Договором.</w:t>
      </w:r>
    </w:p>
    <w:p w14:paraId="72DF40DC"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3.4.2.</w:t>
      </w:r>
      <w:r w:rsidRPr="00F24A7D">
        <w:rPr>
          <w:rFonts w:ascii="Times New Roman" w:hAnsi="Times New Roman" w:cs="Times New Roman"/>
        </w:rPr>
        <w:t xml:space="preserve"> Обеспечить соответствие поставляемого Товара требованиям качества, технической безопасности, прочности крепления петель, а для электротехнических изделий (гирлянд) — требованиям пожарной безопасности и технических регламентов </w:t>
      </w:r>
      <w:r w:rsidRPr="00F24A7D">
        <w:rPr>
          <w:rFonts w:ascii="Times New Roman" w:hAnsi="Times New Roman" w:cs="Times New Roman"/>
          <w:b/>
          <w:bCs/>
        </w:rPr>
        <w:t>ТР ТС 004/2011</w:t>
      </w:r>
      <w:r w:rsidRPr="00F24A7D">
        <w:rPr>
          <w:rFonts w:ascii="Times New Roman" w:hAnsi="Times New Roman" w:cs="Times New Roman"/>
        </w:rPr>
        <w:t xml:space="preserve"> и </w:t>
      </w:r>
      <w:r w:rsidRPr="00F24A7D">
        <w:rPr>
          <w:rFonts w:ascii="Times New Roman" w:hAnsi="Times New Roman" w:cs="Times New Roman"/>
          <w:b/>
          <w:bCs/>
        </w:rPr>
        <w:t>ТР ТС 020/2011</w:t>
      </w:r>
      <w:r w:rsidRPr="00F24A7D">
        <w:rPr>
          <w:rFonts w:ascii="Times New Roman" w:hAnsi="Times New Roman" w:cs="Times New Roman"/>
        </w:rPr>
        <w:t>.</w:t>
      </w:r>
    </w:p>
    <w:p w14:paraId="79C82FCE" w14:textId="77777777" w:rsidR="00F24A7D" w:rsidRPr="00F24A7D" w:rsidRDefault="00F24A7D" w:rsidP="00F24A7D">
      <w:pPr>
        <w:numPr>
          <w:ilvl w:val="0"/>
          <w:numId w:val="1"/>
        </w:numPr>
        <w:spacing w:after="0" w:line="240" w:lineRule="auto"/>
        <w:ind w:left="0" w:firstLine="0"/>
        <w:jc w:val="both"/>
        <w:rPr>
          <w:rFonts w:ascii="Times New Roman" w:hAnsi="Times New Roman" w:cs="Times New Roman"/>
        </w:rPr>
      </w:pPr>
      <w:r w:rsidRPr="00F24A7D">
        <w:rPr>
          <w:rFonts w:ascii="Times New Roman" w:hAnsi="Times New Roman" w:cs="Times New Roman"/>
          <w:b/>
          <w:bCs/>
        </w:rPr>
        <w:t>3.4.3.</w:t>
      </w:r>
      <w:r w:rsidRPr="00F24A7D">
        <w:rPr>
          <w:rFonts w:ascii="Times New Roman" w:hAnsi="Times New Roman" w:cs="Times New Roman"/>
        </w:rPr>
        <w:t xml:space="preserve"> Предоставить Заказчику сведения об изменении своего юридического, фактического местонахождения или платежных реквизитов в срок не позднее 5 (пяти) рабочих дней со дня соответствующего изменения.</w:t>
      </w:r>
    </w:p>
    <w:p w14:paraId="0FDEE3A8"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4. СРОК, МЕСТО И УСЛОВИЯ ПОСТАВКИ</w:t>
      </w:r>
    </w:p>
    <w:p w14:paraId="2212150C"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4.1. Сроки поставки Товара:</w:t>
      </w:r>
      <w:r w:rsidRPr="00F24A7D">
        <w:rPr>
          <w:rFonts w:ascii="Times New Roman" w:hAnsi="Times New Roman" w:cs="Times New Roman"/>
        </w:rPr>
        <w:t xml:space="preserve"> Товар поставляется одной единовременной партией в срок </w:t>
      </w:r>
      <w:r w:rsidRPr="00F24A7D">
        <w:rPr>
          <w:rFonts w:ascii="Times New Roman" w:hAnsi="Times New Roman" w:cs="Times New Roman"/>
          <w:b/>
          <w:bCs/>
        </w:rPr>
        <w:t>до 15.12.2026</w:t>
      </w:r>
      <w:r w:rsidRPr="00F24A7D">
        <w:rPr>
          <w:rFonts w:ascii="Times New Roman" w:hAnsi="Times New Roman" w:cs="Times New Roman"/>
        </w:rPr>
        <w:t>. Частичная поставка Товара не допускается.</w:t>
      </w:r>
    </w:p>
    <w:p w14:paraId="552CB6EF"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4.2. Место доставки Товара:</w:t>
      </w:r>
      <w:r w:rsidRPr="00F24A7D">
        <w:rPr>
          <w:rFonts w:ascii="Times New Roman" w:hAnsi="Times New Roman" w:cs="Times New Roman"/>
        </w:rPr>
        <w:t xml:space="preserve"> г. Москва, ул. Врубеля, д. 12.</w:t>
      </w:r>
    </w:p>
    <w:p w14:paraId="74D05435" w14:textId="5CA23088"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4.3. Условия поставки:</w:t>
      </w:r>
      <w:r w:rsidRPr="00F24A7D">
        <w:rPr>
          <w:rFonts w:ascii="Times New Roman" w:hAnsi="Times New Roman" w:cs="Times New Roman"/>
        </w:rPr>
        <w:t xml:space="preserve"> Поставляемый Товар должен быть абсолютно новым (который не был в эксплуатации, не были восстановлены его потребительские свойства, не содержит восстановленных элементов), заводского производства, свободным от прав третьих лиц, залога или ареста. Поставка Товара осуществляется силами, средствами и транспортом Поставщика к месту доставки.</w:t>
      </w:r>
    </w:p>
    <w:p w14:paraId="773B6D96" w14:textId="77777777" w:rsidR="00F24A7D" w:rsidRPr="00F24A7D" w:rsidRDefault="00F24A7D" w:rsidP="00F24A7D">
      <w:pPr>
        <w:spacing w:after="0" w:line="240" w:lineRule="auto"/>
        <w:jc w:val="both"/>
        <w:rPr>
          <w:rFonts w:ascii="Times New Roman" w:hAnsi="Times New Roman" w:cs="Times New Roman"/>
          <w:b/>
          <w:bCs/>
        </w:rPr>
      </w:pPr>
      <w:r w:rsidRPr="00F24A7D">
        <w:rPr>
          <w:rFonts w:ascii="Times New Roman" w:hAnsi="Times New Roman" w:cs="Times New Roman"/>
          <w:b/>
          <w:bCs/>
        </w:rPr>
        <w:t>5. ПОРЯДОК СДАЧИ-ПРИЕМКИ ТОВАРА</w:t>
      </w:r>
    </w:p>
    <w:p w14:paraId="5AC5CA13"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5.1.</w:t>
      </w:r>
      <w:r w:rsidRPr="00F24A7D">
        <w:rPr>
          <w:rFonts w:ascii="Times New Roman" w:hAnsi="Times New Roman" w:cs="Times New Roman"/>
        </w:rPr>
        <w:t xml:space="preserve"> Приемка Товара включает в себя проверку Товара на соответствие требованиям Договора, Спецификации и Описанию предмета закупки по количеству мест, ассортименту и качеству покрытий.</w:t>
      </w:r>
      <w:r w:rsidRPr="00F24A7D">
        <w:rPr>
          <w:rFonts w:ascii="Times New Roman" w:hAnsi="Times New Roman" w:cs="Times New Roman"/>
        </w:rPr>
        <w:br/>
      </w:r>
      <w:r w:rsidRPr="00F24A7D">
        <w:rPr>
          <w:rFonts w:ascii="Times New Roman" w:hAnsi="Times New Roman" w:cs="Times New Roman"/>
          <w:b/>
          <w:bCs/>
        </w:rPr>
        <w:t>5.2.</w:t>
      </w:r>
      <w:r w:rsidRPr="00F24A7D">
        <w:rPr>
          <w:rFonts w:ascii="Times New Roman" w:hAnsi="Times New Roman" w:cs="Times New Roman"/>
        </w:rPr>
        <w:t xml:space="preserve"> Предоставление документа о приемке Товара и счета осуществляется Поставщиком в день фактической доставки Товара.</w:t>
      </w:r>
    </w:p>
    <w:p w14:paraId="5E18F9E8" w14:textId="77777777" w:rsidR="0010620A"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5.3.</w:t>
      </w:r>
      <w:r w:rsidRPr="00F24A7D">
        <w:rPr>
          <w:rFonts w:ascii="Times New Roman" w:hAnsi="Times New Roman" w:cs="Times New Roman"/>
        </w:rPr>
        <w:t xml:space="preserve"> Первичная приемка по количеству мест и целостности заводских коробок осуществляется Заказчиком в момент разгрузки Товара. Окончательная приемка по качеству (проверка гирлянд на работоспособность всех секций, осмотр пластиковых шаров на отсутствие сколов и трещин) осуществляется Заказчиком </w:t>
      </w:r>
      <w:r w:rsidR="0010620A" w:rsidRPr="0010620A">
        <w:rPr>
          <w:rFonts w:ascii="Times New Roman" w:hAnsi="Times New Roman" w:cs="Times New Roman"/>
          <w:b/>
          <w:bCs/>
        </w:rPr>
        <w:t xml:space="preserve">не позднее 10 </w:t>
      </w:r>
      <w:r w:rsidRPr="0010620A">
        <w:rPr>
          <w:rFonts w:ascii="Times New Roman" w:hAnsi="Times New Roman" w:cs="Times New Roman"/>
          <w:b/>
          <w:bCs/>
        </w:rPr>
        <w:t>(</w:t>
      </w:r>
      <w:r w:rsidR="0010620A" w:rsidRPr="0010620A">
        <w:rPr>
          <w:rFonts w:ascii="Times New Roman" w:hAnsi="Times New Roman" w:cs="Times New Roman"/>
          <w:b/>
          <w:bCs/>
        </w:rPr>
        <w:t>десяти</w:t>
      </w:r>
      <w:r w:rsidRPr="00F24A7D">
        <w:rPr>
          <w:rFonts w:ascii="Times New Roman" w:hAnsi="Times New Roman" w:cs="Times New Roman"/>
          <w:b/>
          <w:bCs/>
        </w:rPr>
        <w:t>) рабочих дней</w:t>
      </w:r>
      <w:r w:rsidRPr="00F24A7D">
        <w:rPr>
          <w:rFonts w:ascii="Times New Roman" w:hAnsi="Times New Roman" w:cs="Times New Roman"/>
        </w:rPr>
        <w:t xml:space="preserve"> со дня поступления документов о приемке.</w:t>
      </w:r>
      <w:r w:rsidR="0010620A">
        <w:rPr>
          <w:rFonts w:ascii="Times New Roman" w:hAnsi="Times New Roman" w:cs="Times New Roman"/>
        </w:rPr>
        <w:t xml:space="preserve"> </w:t>
      </w:r>
    </w:p>
    <w:p w14:paraId="114DCA97" w14:textId="567B953C"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5.4.</w:t>
      </w:r>
      <w:r w:rsidRPr="00F24A7D">
        <w:rPr>
          <w:rFonts w:ascii="Times New Roman" w:hAnsi="Times New Roman" w:cs="Times New Roman"/>
        </w:rPr>
        <w:t xml:space="preserve"> При обнаружении в ходе приемки недостачи, брака, сколов, заломов бумаги, неисправности светодиодов Стороны составляют и подписывают двусторонний акт о недостатках. Заказчик направляет Поставщику официальный мотивированный отказ от приемки Товара в течение 2 (двух) рабочих дней после их обнаружения.</w:t>
      </w:r>
    </w:p>
    <w:p w14:paraId="54B5C24D"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5.5.</w:t>
      </w:r>
      <w:r w:rsidRPr="00F24A7D">
        <w:rPr>
          <w:rFonts w:ascii="Times New Roman" w:hAnsi="Times New Roman" w:cs="Times New Roman"/>
        </w:rPr>
        <w:t xml:space="preserve"> Поставщик обязуется своими силами и за свой счет заменить бракованный или поврежденный Товар на Товар надлежащего качества в течение </w:t>
      </w:r>
      <w:r w:rsidRPr="00F24A7D">
        <w:rPr>
          <w:rFonts w:ascii="Times New Roman" w:hAnsi="Times New Roman" w:cs="Times New Roman"/>
          <w:b/>
          <w:bCs/>
        </w:rPr>
        <w:t>5 (пяти) рабочих дней</w:t>
      </w:r>
      <w:r w:rsidRPr="00F24A7D">
        <w:rPr>
          <w:rFonts w:ascii="Times New Roman" w:hAnsi="Times New Roman" w:cs="Times New Roman"/>
        </w:rPr>
        <w:t xml:space="preserve"> с момента получения уведомления. Расходы, связанные с возвратом Товара ненадлежащего качества, осуществляются за счет средств Поставщика</w:t>
      </w:r>
    </w:p>
    <w:p w14:paraId="3DE808E8" w14:textId="5BEBD678" w:rsid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5.6.</w:t>
      </w:r>
      <w:r w:rsidRPr="00F24A7D">
        <w:rPr>
          <w:rFonts w:ascii="Times New Roman" w:hAnsi="Times New Roman" w:cs="Times New Roman"/>
        </w:rPr>
        <w:t xml:space="preserve"> Обязанность Поставщика по поставке Товара Заказчику считается полностью исполненной в момент подписания Заказчиком итогового документа о приемке без замечаний.</w:t>
      </w:r>
    </w:p>
    <w:p w14:paraId="7C03BBE6" w14:textId="77777777" w:rsidR="00832A63" w:rsidRPr="00F24A7D" w:rsidRDefault="00832A63" w:rsidP="00F24A7D">
      <w:pPr>
        <w:spacing w:after="0" w:line="240" w:lineRule="auto"/>
        <w:jc w:val="both"/>
        <w:rPr>
          <w:rFonts w:ascii="Times New Roman" w:hAnsi="Times New Roman" w:cs="Times New Roman"/>
        </w:rPr>
      </w:pPr>
    </w:p>
    <w:p w14:paraId="09AA780A"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lastRenderedPageBreak/>
        <w:t>6. ТЕХНИЧЕСКИЕ ТРЕБОВАНИЯ И ГАРАНТИЙНЫЕ ОБЯЗАТЕЛЬСТВА</w:t>
      </w:r>
    </w:p>
    <w:p w14:paraId="0B921DD3"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6.1.</w:t>
      </w:r>
      <w:r w:rsidRPr="00F24A7D">
        <w:rPr>
          <w:rFonts w:ascii="Times New Roman" w:hAnsi="Times New Roman" w:cs="Times New Roman"/>
        </w:rPr>
        <w:t xml:space="preserve"> Поставщик гарантирует качество, пожарную безопасность и долговечность поставляемого Товара в соответствии с Договором и Описанием предмета закупки. Электрические гирлянды должны быть укомплектованы техническими паспортами, подтверждающими влагозащитные и морозостойкие свойства.</w:t>
      </w:r>
    </w:p>
    <w:p w14:paraId="6BCBBD3F" w14:textId="2A90AEE4"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6.2.</w:t>
      </w:r>
      <w:r w:rsidRPr="00F24A7D">
        <w:rPr>
          <w:rFonts w:ascii="Times New Roman" w:hAnsi="Times New Roman" w:cs="Times New Roman"/>
        </w:rPr>
        <w:t xml:space="preserve"> На светодиодные гирлянды и интерьерные елочные украшения (пластиковые шары, бархатные и </w:t>
      </w:r>
      <w:proofErr w:type="spellStart"/>
      <w:r w:rsidRPr="00F24A7D">
        <w:rPr>
          <w:rFonts w:ascii="Times New Roman" w:hAnsi="Times New Roman" w:cs="Times New Roman"/>
        </w:rPr>
        <w:t>фатиновые</w:t>
      </w:r>
      <w:proofErr w:type="spellEnd"/>
      <w:r w:rsidRPr="00F24A7D">
        <w:rPr>
          <w:rFonts w:ascii="Times New Roman" w:hAnsi="Times New Roman" w:cs="Times New Roman"/>
        </w:rPr>
        <w:t xml:space="preserve"> банты) устанавливается гарантийный срок </w:t>
      </w:r>
      <w:r w:rsidRPr="00F24A7D">
        <w:rPr>
          <w:rFonts w:ascii="Times New Roman" w:hAnsi="Times New Roman" w:cs="Times New Roman"/>
          <w:b/>
          <w:bCs/>
        </w:rPr>
        <w:t>не менее 12 месяцев</w:t>
      </w:r>
      <w:r w:rsidRPr="00F24A7D">
        <w:rPr>
          <w:rFonts w:ascii="Times New Roman" w:hAnsi="Times New Roman" w:cs="Times New Roman"/>
        </w:rPr>
        <w:t xml:space="preserve"> с даты подписания Сторонами документа о приемке. На одноразовые расходные материалы (упаковочная бумага, дождик-занавес) гарантия качества после подписания акта приемки не распространяется.</w:t>
      </w:r>
    </w:p>
    <w:p w14:paraId="0227FAC6"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7. ОТВЕТСТВЕННОСТЬ СТОРОН</w:t>
      </w:r>
    </w:p>
    <w:p w14:paraId="370A5AE0"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7.1.</w:t>
      </w:r>
      <w:r w:rsidRPr="00F24A7D">
        <w:rPr>
          <w:rFonts w:ascii="Times New Roman" w:hAnsi="Times New Roman" w:cs="Times New Roman"/>
        </w:rPr>
        <w:t xml:space="preserve">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r w:rsidRPr="00F24A7D">
        <w:rPr>
          <w:rFonts w:ascii="Times New Roman" w:hAnsi="Times New Roman" w:cs="Times New Roman"/>
        </w:rPr>
        <w:br/>
      </w:r>
      <w:r w:rsidRPr="00F24A7D">
        <w:rPr>
          <w:rFonts w:ascii="Times New Roman" w:hAnsi="Times New Roman" w:cs="Times New Roman"/>
          <w:b/>
          <w:bCs/>
        </w:rPr>
        <w:t>7.2.</w:t>
      </w:r>
      <w:r w:rsidRPr="00F24A7D">
        <w:rPr>
          <w:rFonts w:ascii="Times New Roman" w:hAnsi="Times New Roman" w:cs="Times New Roman"/>
        </w:rPr>
        <w:t xml:space="preserve"> В случае просрочки исполнения Стороной обязательств, предусмотренных Договором, другая Сторона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срока. Такая пеня устанавливается в размере одной трехсотой действующей на дату уплаты пеней ключевой ставки Центрального банка Российской Федерации от суммы неисполненного в срок обязательства.</w:t>
      </w:r>
      <w:r w:rsidRPr="00F24A7D">
        <w:rPr>
          <w:rFonts w:ascii="Times New Roman" w:hAnsi="Times New Roman" w:cs="Times New Roman"/>
        </w:rPr>
        <w:br/>
      </w:r>
      <w:r w:rsidRPr="00F24A7D">
        <w:rPr>
          <w:rFonts w:ascii="Times New Roman" w:hAnsi="Times New Roman" w:cs="Times New Roman"/>
          <w:b/>
          <w:bCs/>
        </w:rPr>
        <w:t>7.3.</w:t>
      </w:r>
      <w:r w:rsidRPr="00F24A7D">
        <w:rPr>
          <w:rFonts w:ascii="Times New Roman" w:hAnsi="Times New Roman" w:cs="Times New Roman"/>
        </w:rPr>
        <w:t xml:space="preserve"> Штрафы начисляются за ненадлежащее исполнение обязательств, предусмотренных Договором (поставка хрупкого декора со сколами, неработающие гирлянды, несоответствие длины бантов), за исключением просрочки. За каждый факт неисполнения обязательств размер штрафа устанавливается в размере </w:t>
      </w:r>
      <w:r w:rsidRPr="00F24A7D">
        <w:rPr>
          <w:rFonts w:ascii="Times New Roman" w:hAnsi="Times New Roman" w:cs="Times New Roman"/>
          <w:b/>
          <w:bCs/>
        </w:rPr>
        <w:t>1 000 (одной тысячи) рублей 00 копеек</w:t>
      </w:r>
      <w:r w:rsidRPr="00F24A7D">
        <w:rPr>
          <w:rFonts w:ascii="Times New Roman" w:hAnsi="Times New Roman" w:cs="Times New Roman"/>
        </w:rPr>
        <w:t>.</w:t>
      </w:r>
    </w:p>
    <w:p w14:paraId="4167B77B"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7.4.</w:t>
      </w:r>
      <w:r w:rsidRPr="00F24A7D">
        <w:rPr>
          <w:rFonts w:ascii="Times New Roman" w:hAnsi="Times New Roman" w:cs="Times New Roman"/>
        </w:rPr>
        <w:t xml:space="preserve"> Общая сумма начисленной неустойки не может превышать цену Договора.</w:t>
      </w:r>
    </w:p>
    <w:p w14:paraId="52CC2C29" w14:textId="60413A55"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7.5.</w:t>
      </w:r>
      <w:r w:rsidRPr="00F24A7D">
        <w:rPr>
          <w:rFonts w:ascii="Times New Roman" w:hAnsi="Times New Roman" w:cs="Times New Roman"/>
        </w:rPr>
        <w:t xml:space="preserve"> В случае неисполнения или ненадлежащего исполнения Поставщиком обязательств (в том числе просрочки) Заказчик вправе произвести оплату по Договору за вычетом соответствующего размера начисленной неустойки (штрафа, пени) из суммы, подлежащей выплате Поставщику. Поставщик несет ответственность за убытки, связанные с повреждением Товара вследствие неполноценной или неправильной амортизирующей упаковки.</w:t>
      </w:r>
    </w:p>
    <w:p w14:paraId="7DC6FD81"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8. ОБСТОЯТЕЛЬСТВА НЕПРЕОДОЛИМОЙ СИЛЫ (ФОРС-МАЖОР)</w:t>
      </w:r>
    </w:p>
    <w:p w14:paraId="5264FF23"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8.1.</w:t>
      </w:r>
      <w:r w:rsidRPr="00F24A7D">
        <w:rPr>
          <w:rFonts w:ascii="Times New Roman" w:hAnsi="Times New Roman" w:cs="Times New Roman"/>
        </w:rPr>
        <w:t xml:space="preserve">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подтвержденных в установленном законодательством порядке, которые возникли после заключения Договора и непосредственно повлияли на исполнение Сторонами своих обязательств.</w:t>
      </w:r>
      <w:r w:rsidRPr="00F24A7D">
        <w:rPr>
          <w:rFonts w:ascii="Times New Roman" w:hAnsi="Times New Roman" w:cs="Times New Roman"/>
        </w:rPr>
        <w:br/>
      </w:r>
      <w:r w:rsidRPr="00F24A7D">
        <w:rPr>
          <w:rFonts w:ascii="Times New Roman" w:hAnsi="Times New Roman" w:cs="Times New Roman"/>
          <w:b/>
          <w:bCs/>
        </w:rPr>
        <w:t>8.2.</w:t>
      </w:r>
      <w:r w:rsidRPr="00F24A7D">
        <w:rPr>
          <w:rFonts w:ascii="Times New Roman" w:hAnsi="Times New Roman" w:cs="Times New Roman"/>
        </w:rPr>
        <w:t xml:space="preserve"> При наступлении таких обстоятельств срок исполнения обязательств отодвигается соразмерно времени их действия. Сторона, для которой исполнение обязательств оказалось невозможным, обязана в течение 5 (пяти) дней с даты возникновения таких обстоятельств уведомить в письменной форме другую Сторону.</w:t>
      </w:r>
    </w:p>
    <w:p w14:paraId="55F84230" w14:textId="0D3F59CF"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8.3.</w:t>
      </w:r>
      <w:r w:rsidRPr="00F24A7D">
        <w:rPr>
          <w:rFonts w:ascii="Times New Roman" w:hAnsi="Times New Roman" w:cs="Times New Roman"/>
        </w:rPr>
        <w:t xml:space="preserve"> Неуведомление или несвоевременное уведомление лишает права любую из Сторон ссылаться на эти обстоятельства как на основание, освобождающее ее от ответственности. Если обстоятельства будут длиться более 2 (двух) месяцев с даты уведомления, каждая из Сторон вправе расторгнуть Договор без требования возмещения убытков, понесенных в связи с наступлением таких обстоятельств.</w:t>
      </w:r>
    </w:p>
    <w:p w14:paraId="300FFCE3"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9. АНТИКОРРУПЦИОННАЯ ОГОВОРКА</w:t>
      </w:r>
    </w:p>
    <w:p w14:paraId="4697E0A4"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9.1.</w:t>
      </w:r>
      <w:r w:rsidRPr="00F24A7D">
        <w:rPr>
          <w:rFonts w:ascii="Times New Roman" w:hAnsi="Times New Roman" w:cs="Times New Roman"/>
        </w:rPr>
        <w:t xml:space="preserve">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F5502E"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9.2.</w:t>
      </w:r>
      <w:r w:rsidRPr="00F24A7D">
        <w:rPr>
          <w:rFonts w:ascii="Times New Roman" w:hAnsi="Times New Roman" w:cs="Times New Roman"/>
        </w:rPr>
        <w:t xml:space="preserve"> При исполнении обязательств Стороны не осуществляют действия, квалифицируемые применимым законодательством как дача / 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14:paraId="706554F2" w14:textId="360BF651"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9.3.</w:t>
      </w:r>
      <w:r w:rsidRPr="00F24A7D">
        <w:rPr>
          <w:rFonts w:ascii="Times New Roman" w:hAnsi="Times New Roman" w:cs="Times New Roman"/>
        </w:rPr>
        <w:t xml:space="preserve"> В случае возникновения обоснованных подозрений, что произошло или может произойти нарушение положений настоящего раздела, соответствующая Сторона обязуется уведомить другую Сторону в письменной форме. Нарушившая обязательства Сторона обязана предоставить ответ-</w:t>
      </w:r>
      <w:r w:rsidRPr="00F24A7D">
        <w:rPr>
          <w:rFonts w:ascii="Times New Roman" w:hAnsi="Times New Roman" w:cs="Times New Roman"/>
        </w:rPr>
        <w:lastRenderedPageBreak/>
        <w:t>подтверждение, что нарушения не произошло или не произойдет, в течение 10 (десяти) рабочих дней с даты направления письменного уведомления.</w:t>
      </w:r>
    </w:p>
    <w:p w14:paraId="7A78C8DD"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10. СРОК ДЕЙСТВИЯ, ИЗМЕНЕНИЕ И РАСТОРЖЕНИЕ ДОГОВОРА</w:t>
      </w:r>
    </w:p>
    <w:p w14:paraId="1A32C5FF" w14:textId="54BA96FD"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10.1.</w:t>
      </w:r>
      <w:r w:rsidRPr="00F24A7D">
        <w:rPr>
          <w:rFonts w:ascii="Times New Roman" w:hAnsi="Times New Roman" w:cs="Times New Roman"/>
        </w:rPr>
        <w:t xml:space="preserve"> Договор вступает в действие с даты его подписания Сторонами и действует до </w:t>
      </w:r>
      <w:r w:rsidR="00832A63">
        <w:rPr>
          <w:rFonts w:ascii="Times New Roman" w:hAnsi="Times New Roman" w:cs="Times New Roman"/>
          <w:b/>
          <w:bCs/>
        </w:rPr>
        <w:t>29.01.2027</w:t>
      </w:r>
      <w:r w:rsidRPr="00F24A7D">
        <w:rPr>
          <w:rFonts w:ascii="Times New Roman" w:hAnsi="Times New Roman" w:cs="Times New Roman"/>
          <w:b/>
          <w:bCs/>
        </w:rPr>
        <w:t xml:space="preserve"> включительно</w:t>
      </w:r>
      <w:r w:rsidRPr="00F24A7D">
        <w:rPr>
          <w:rFonts w:ascii="Times New Roman" w:hAnsi="Times New Roman" w:cs="Times New Roman"/>
        </w:rPr>
        <w:t>, а в части финансовых расчетов — до полного исполнения обязательств Сторонами по Договору.</w:t>
      </w:r>
    </w:p>
    <w:p w14:paraId="06BEB75B" w14:textId="40E13172"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10.2.</w:t>
      </w:r>
      <w:r w:rsidRPr="00F24A7D">
        <w:rPr>
          <w:rFonts w:ascii="Times New Roman" w:hAnsi="Times New Roman" w:cs="Times New Roman"/>
        </w:rPr>
        <w:t xml:space="preserve"> Заказчик по согласованию с Поставщиком вправе изменить предусмотренный Договором объем Товара не более чем на 30 % с пропорциональным изменением первоначальной цены Договора, а также изменить сроки исполнения обязательств, если необходимость вызвана форс-мажором. Все изменения оформляются в письменном виде путем подписания Сторонами дополнительных соглашений.</w:t>
      </w:r>
      <w:r w:rsidRPr="00F24A7D">
        <w:rPr>
          <w:rFonts w:ascii="Times New Roman" w:hAnsi="Times New Roman" w:cs="Times New Roman"/>
        </w:rPr>
        <w:br/>
      </w:r>
      <w:r w:rsidRPr="00F24A7D">
        <w:rPr>
          <w:rFonts w:ascii="Times New Roman" w:hAnsi="Times New Roman" w:cs="Times New Roman"/>
          <w:b/>
          <w:bCs/>
        </w:rPr>
        <w:t>10.3.</w:t>
      </w:r>
      <w:r w:rsidRPr="00F24A7D">
        <w:rPr>
          <w:rFonts w:ascii="Times New Roman" w:hAnsi="Times New Roman" w:cs="Times New Roman"/>
        </w:rPr>
        <w:t xml:space="preserve"> Расторжение Договора допускается по основаниям и в порядке, предусмотренном гражданским законодательством Российской Федерации (включая право Заказчика на односторонний отказ от исполнения договора при существенном нарушении условий Поставщиком) или по соглашению Сторон.</w:t>
      </w:r>
    </w:p>
    <w:p w14:paraId="5D8CD547"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11. ПОРЯДОК УРЕГУЛИРОВАНИЯ СПОРОВ</w:t>
      </w:r>
    </w:p>
    <w:p w14:paraId="0BC05E9B"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11.1.</w:t>
      </w:r>
      <w:r w:rsidRPr="00F24A7D">
        <w:rPr>
          <w:rFonts w:ascii="Times New Roman" w:hAnsi="Times New Roman" w:cs="Times New Roman"/>
        </w:rPr>
        <w:t xml:space="preserve"> Все споры, связанные с заключением, исполнением, толкованием, изменением и расторжением Договора, Стороны будут разрешать путем переговоров.</w:t>
      </w:r>
    </w:p>
    <w:p w14:paraId="2DF57645" w14:textId="77777777" w:rsidR="00832A63"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11.2.</w:t>
      </w:r>
      <w:r w:rsidRPr="00F24A7D">
        <w:rPr>
          <w:rFonts w:ascii="Times New Roman" w:hAnsi="Times New Roman" w:cs="Times New Roman"/>
        </w:rPr>
        <w:t xml:space="preserve"> В случае недостижения соглашения путем переговоров заинтересованная Сторона направляет в письменной форме претензию заказным письмом с уведомлением о вручении или курьерской доставкой под расписку.</w:t>
      </w:r>
    </w:p>
    <w:p w14:paraId="7EDEFFF9" w14:textId="3CC70790"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11.3.</w:t>
      </w:r>
      <w:r w:rsidRPr="00F24A7D">
        <w:rPr>
          <w:rFonts w:ascii="Times New Roman" w:hAnsi="Times New Roman" w:cs="Times New Roman"/>
        </w:rPr>
        <w:t xml:space="preserve"> Сторона, в адрес которой направлена претензия, обязана ее рассмотреть и о результатах уведомить в письменной форме другую Сторону в течение </w:t>
      </w:r>
      <w:r w:rsidRPr="00F24A7D">
        <w:rPr>
          <w:rFonts w:ascii="Times New Roman" w:hAnsi="Times New Roman" w:cs="Times New Roman"/>
          <w:b/>
          <w:bCs/>
        </w:rPr>
        <w:t>10 (десяти) рабочих дней</w:t>
      </w:r>
      <w:r w:rsidRPr="00F24A7D">
        <w:rPr>
          <w:rFonts w:ascii="Times New Roman" w:hAnsi="Times New Roman" w:cs="Times New Roman"/>
        </w:rPr>
        <w:t xml:space="preserve"> со дня получения претензии. При неурегулировании спора в досудебном порядке спор разрешается в судебном порядке Арбитражным судом г. Москвы.</w:t>
      </w:r>
    </w:p>
    <w:p w14:paraId="4C0EE4F9" w14:textId="77777777" w:rsidR="00F24A7D" w:rsidRPr="00F24A7D" w:rsidRDefault="00F24A7D" w:rsidP="00832A63">
      <w:pPr>
        <w:spacing w:after="0" w:line="240" w:lineRule="auto"/>
        <w:jc w:val="center"/>
        <w:rPr>
          <w:rFonts w:ascii="Times New Roman" w:hAnsi="Times New Roman" w:cs="Times New Roman"/>
          <w:b/>
          <w:bCs/>
        </w:rPr>
      </w:pPr>
      <w:r w:rsidRPr="00F24A7D">
        <w:rPr>
          <w:rFonts w:ascii="Times New Roman" w:hAnsi="Times New Roman" w:cs="Times New Roman"/>
          <w:b/>
          <w:bCs/>
        </w:rPr>
        <w:t>12. МЕСТОНАХОЖДЕНИЕ И БАНКОВСКИЕ РЕКВИЗИТЫ СТОРОН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1"/>
        <w:gridCol w:w="4684"/>
      </w:tblGrid>
      <w:tr w:rsidR="00F24A7D" w:rsidRPr="00F24A7D" w14:paraId="28F80833" w14:textId="77777777">
        <w:trPr>
          <w:tblCellSpacing w:w="15" w:type="dxa"/>
        </w:trPr>
        <w:tc>
          <w:tcPr>
            <w:tcW w:w="0" w:type="auto"/>
            <w:tcBorders>
              <w:bottom w:val="single" w:sz="6" w:space="0" w:color="DCDFE5"/>
            </w:tcBorders>
            <w:vAlign w:val="center"/>
            <w:hideMark/>
          </w:tcPr>
          <w:p w14:paraId="7273057D" w14:textId="77777777" w:rsidR="00F24A7D" w:rsidRPr="00F24A7D" w:rsidRDefault="00F24A7D" w:rsidP="00F24A7D">
            <w:pPr>
              <w:spacing w:after="0" w:line="240" w:lineRule="auto"/>
              <w:jc w:val="both"/>
              <w:rPr>
                <w:rFonts w:ascii="Times New Roman" w:hAnsi="Times New Roman" w:cs="Times New Roman"/>
                <w:b/>
                <w:bCs/>
              </w:rPr>
            </w:pPr>
            <w:r w:rsidRPr="00F24A7D">
              <w:rPr>
                <w:rFonts w:ascii="Times New Roman" w:hAnsi="Times New Roman" w:cs="Times New Roman"/>
                <w:b/>
                <w:bCs/>
              </w:rPr>
              <w:t>ЗАКАЗЧИК:</w:t>
            </w:r>
          </w:p>
        </w:tc>
        <w:tc>
          <w:tcPr>
            <w:tcW w:w="0" w:type="auto"/>
            <w:tcBorders>
              <w:bottom w:val="single" w:sz="6" w:space="0" w:color="DCDFE5"/>
            </w:tcBorders>
            <w:vAlign w:val="center"/>
            <w:hideMark/>
          </w:tcPr>
          <w:p w14:paraId="41A66EDE" w14:textId="77777777" w:rsidR="00F24A7D" w:rsidRPr="00F24A7D" w:rsidRDefault="00F24A7D" w:rsidP="00F24A7D">
            <w:pPr>
              <w:spacing w:after="0" w:line="240" w:lineRule="auto"/>
              <w:jc w:val="both"/>
              <w:rPr>
                <w:rFonts w:ascii="Times New Roman" w:hAnsi="Times New Roman" w:cs="Times New Roman"/>
                <w:b/>
                <w:bCs/>
              </w:rPr>
            </w:pPr>
            <w:r w:rsidRPr="00F24A7D">
              <w:rPr>
                <w:rFonts w:ascii="Times New Roman" w:hAnsi="Times New Roman" w:cs="Times New Roman"/>
                <w:b/>
                <w:bCs/>
              </w:rPr>
              <w:t>ПОСТАВЩИК:</w:t>
            </w:r>
          </w:p>
        </w:tc>
      </w:tr>
      <w:tr w:rsidR="00F24A7D" w:rsidRPr="00F24A7D" w14:paraId="152AE8CA" w14:textId="77777777">
        <w:trPr>
          <w:tblCellSpacing w:w="15" w:type="dxa"/>
        </w:trPr>
        <w:tc>
          <w:tcPr>
            <w:tcW w:w="0" w:type="auto"/>
            <w:tcBorders>
              <w:bottom w:val="single" w:sz="6" w:space="0" w:color="DCDFE5"/>
            </w:tcBorders>
            <w:vAlign w:val="center"/>
            <w:hideMark/>
          </w:tcPr>
          <w:p w14:paraId="4E5F664A" w14:textId="77777777"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ФГБОУ ВО «РОСБИОТЕХ»</w:t>
            </w:r>
            <w:r w:rsidRPr="00F24A7D">
              <w:rPr>
                <w:rFonts w:ascii="Times New Roman" w:hAnsi="Times New Roman" w:cs="Times New Roman"/>
              </w:rPr>
              <w:br/>
              <w:t>Адрес местонахождения: 125080, г. Москва, Волоколамское шоссе, д. 11.</w:t>
            </w:r>
            <w:r w:rsidRPr="00F24A7D">
              <w:rPr>
                <w:rFonts w:ascii="Times New Roman" w:hAnsi="Times New Roman" w:cs="Times New Roman"/>
              </w:rPr>
              <w:br/>
              <w:t>ИНН 7712029651 / КПП 774301001 / ОГРН 1037739533699</w:t>
            </w:r>
            <w:r w:rsidRPr="00F24A7D">
              <w:rPr>
                <w:rFonts w:ascii="Times New Roman" w:hAnsi="Times New Roman" w:cs="Times New Roman"/>
              </w:rPr>
              <w:br/>
              <w:t>Банковские реквизиты:</w:t>
            </w:r>
            <w:r w:rsidRPr="00F24A7D">
              <w:rPr>
                <w:rFonts w:ascii="Times New Roman" w:hAnsi="Times New Roman" w:cs="Times New Roman"/>
              </w:rPr>
              <w:br/>
              <w:t>УФК по г. Москве (ФГБОУ ВО «РОСБИОТЕХ» л/с 20736Х73060)</w:t>
            </w:r>
            <w:r w:rsidRPr="00F24A7D">
              <w:rPr>
                <w:rFonts w:ascii="Times New Roman" w:hAnsi="Times New Roman" w:cs="Times New Roman"/>
              </w:rPr>
              <w:br/>
              <w:t>Казначейский счет (р/с) 03214643000000017300</w:t>
            </w:r>
            <w:r w:rsidRPr="00F24A7D">
              <w:rPr>
                <w:rFonts w:ascii="Times New Roman" w:hAnsi="Times New Roman" w:cs="Times New Roman"/>
              </w:rPr>
              <w:br/>
              <w:t>ЕКС 40102810545370000003</w:t>
            </w:r>
            <w:r w:rsidRPr="00F24A7D">
              <w:rPr>
                <w:rFonts w:ascii="Times New Roman" w:hAnsi="Times New Roman" w:cs="Times New Roman"/>
              </w:rPr>
              <w:br/>
              <w:t>ОКЦ № 1 ГУ Банка России по ЦФО//УФК по г. Москве г. Москва</w:t>
            </w:r>
            <w:r w:rsidRPr="00F24A7D">
              <w:rPr>
                <w:rFonts w:ascii="Times New Roman" w:hAnsi="Times New Roman" w:cs="Times New Roman"/>
              </w:rPr>
              <w:br/>
              <w:t>БИК: 004525988</w:t>
            </w:r>
            <w:r w:rsidRPr="00F24A7D">
              <w:rPr>
                <w:rFonts w:ascii="Times New Roman" w:hAnsi="Times New Roman" w:cs="Times New Roman"/>
              </w:rPr>
              <w:br/>
              <w:t>Электронная почта: info@rbtu-mgupp.ru</w:t>
            </w:r>
            <w:r w:rsidRPr="00F24A7D">
              <w:rPr>
                <w:rFonts w:ascii="Times New Roman" w:hAnsi="Times New Roman" w:cs="Times New Roman"/>
              </w:rPr>
              <w:br/>
              <w:t>Телефон: (499) 750-01-11</w:t>
            </w:r>
          </w:p>
        </w:tc>
        <w:tc>
          <w:tcPr>
            <w:tcW w:w="0" w:type="auto"/>
            <w:tcBorders>
              <w:bottom w:val="single" w:sz="6" w:space="0" w:color="DCDFE5"/>
            </w:tcBorders>
            <w:vAlign w:val="center"/>
            <w:hideMark/>
          </w:tcPr>
          <w:p w14:paraId="3CE415F3" w14:textId="77777777"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[Наименование организации / ИП]</w:t>
            </w:r>
            <w:r w:rsidRPr="00F24A7D">
              <w:rPr>
                <w:rFonts w:ascii="Times New Roman" w:hAnsi="Times New Roman" w:cs="Times New Roman"/>
              </w:rPr>
              <w:br/>
              <w:t>Адрес местонахождения (регистрации): ________________________</w:t>
            </w:r>
            <w:r w:rsidRPr="00F24A7D">
              <w:rPr>
                <w:rFonts w:ascii="Times New Roman" w:hAnsi="Times New Roman" w:cs="Times New Roman"/>
              </w:rPr>
              <w:br/>
              <w:t>ИНН ________________ / КПП ________________</w:t>
            </w:r>
            <w:r w:rsidRPr="00F24A7D">
              <w:rPr>
                <w:rFonts w:ascii="Times New Roman" w:hAnsi="Times New Roman" w:cs="Times New Roman"/>
              </w:rPr>
              <w:br/>
              <w:t>ОГРН/ОГРНИП ________________</w:t>
            </w:r>
            <w:r w:rsidRPr="00F24A7D">
              <w:rPr>
                <w:rFonts w:ascii="Times New Roman" w:hAnsi="Times New Roman" w:cs="Times New Roman"/>
              </w:rPr>
              <w:br/>
              <w:t>Банковские реквизиты:</w:t>
            </w:r>
            <w:r w:rsidRPr="00F24A7D">
              <w:rPr>
                <w:rFonts w:ascii="Times New Roman" w:hAnsi="Times New Roman" w:cs="Times New Roman"/>
              </w:rPr>
              <w:br/>
              <w:t>Банк получателя: ________________________</w:t>
            </w:r>
            <w:r w:rsidRPr="00F24A7D">
              <w:rPr>
                <w:rFonts w:ascii="Times New Roman" w:hAnsi="Times New Roman" w:cs="Times New Roman"/>
              </w:rPr>
              <w:br/>
              <w:t>Номер расчетного счёта: ________________________</w:t>
            </w:r>
            <w:r w:rsidRPr="00F24A7D">
              <w:rPr>
                <w:rFonts w:ascii="Times New Roman" w:hAnsi="Times New Roman" w:cs="Times New Roman"/>
              </w:rPr>
              <w:br/>
              <w:t>БИК: ________________</w:t>
            </w:r>
            <w:r w:rsidRPr="00F24A7D">
              <w:rPr>
                <w:rFonts w:ascii="Times New Roman" w:hAnsi="Times New Roman" w:cs="Times New Roman"/>
              </w:rPr>
              <w:br/>
              <w:t>Корреспондентский счёт: ________________________</w:t>
            </w:r>
            <w:r w:rsidRPr="00F24A7D">
              <w:rPr>
                <w:rFonts w:ascii="Times New Roman" w:hAnsi="Times New Roman" w:cs="Times New Roman"/>
              </w:rPr>
              <w:br/>
              <w:t>Электронная почта: ________________________</w:t>
            </w:r>
            <w:r w:rsidRPr="00F24A7D">
              <w:rPr>
                <w:rFonts w:ascii="Times New Roman" w:hAnsi="Times New Roman" w:cs="Times New Roman"/>
              </w:rPr>
              <w:br/>
              <w:t>Телефон: ________________________</w:t>
            </w:r>
          </w:p>
        </w:tc>
      </w:tr>
      <w:tr w:rsidR="00F24A7D" w:rsidRPr="00F24A7D" w14:paraId="24587F20" w14:textId="77777777">
        <w:trPr>
          <w:tblCellSpacing w:w="15" w:type="dxa"/>
        </w:trPr>
        <w:tc>
          <w:tcPr>
            <w:tcW w:w="0" w:type="auto"/>
            <w:tcBorders>
              <w:bottom w:val="nil"/>
            </w:tcBorders>
            <w:vAlign w:val="center"/>
            <w:hideMark/>
          </w:tcPr>
          <w:p w14:paraId="2A315B3C" w14:textId="77777777"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Проректор по молодежной политике</w:t>
            </w:r>
            <w:r w:rsidRPr="00F24A7D">
              <w:rPr>
                <w:rFonts w:ascii="Times New Roman" w:hAnsi="Times New Roman" w:cs="Times New Roman"/>
              </w:rPr>
              <w:br/>
            </w:r>
            <w:r w:rsidRPr="00F24A7D">
              <w:rPr>
                <w:rFonts w:ascii="Times New Roman" w:hAnsi="Times New Roman" w:cs="Times New Roman"/>
              </w:rPr>
              <w:br/>
            </w:r>
            <w:r w:rsidRPr="00F24A7D">
              <w:rPr>
                <w:rFonts w:ascii="Times New Roman" w:hAnsi="Times New Roman" w:cs="Times New Roman"/>
              </w:rPr>
              <w:br/>
              <w:t xml:space="preserve">____________________ </w:t>
            </w:r>
            <w:r w:rsidRPr="00F24A7D">
              <w:rPr>
                <w:rFonts w:ascii="Times New Roman" w:hAnsi="Times New Roman" w:cs="Times New Roman"/>
                <w:b/>
                <w:bCs/>
              </w:rPr>
              <w:t>Глазуновой Ю.В.</w:t>
            </w:r>
          </w:p>
        </w:tc>
        <w:tc>
          <w:tcPr>
            <w:tcW w:w="0" w:type="auto"/>
            <w:tcBorders>
              <w:bottom w:val="nil"/>
            </w:tcBorders>
            <w:vAlign w:val="center"/>
            <w:hideMark/>
          </w:tcPr>
          <w:p w14:paraId="4285DC12" w14:textId="77777777"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[Должность руководителя / Индивидуальный предприниматель]</w:t>
            </w:r>
            <w:r w:rsidRPr="00F24A7D">
              <w:rPr>
                <w:rFonts w:ascii="Times New Roman" w:hAnsi="Times New Roman" w:cs="Times New Roman"/>
              </w:rPr>
              <w:br/>
            </w:r>
            <w:r w:rsidRPr="00F24A7D">
              <w:rPr>
                <w:rFonts w:ascii="Times New Roman" w:hAnsi="Times New Roman" w:cs="Times New Roman"/>
              </w:rPr>
              <w:br/>
            </w:r>
            <w:r w:rsidRPr="00F24A7D">
              <w:rPr>
                <w:rFonts w:ascii="Times New Roman" w:hAnsi="Times New Roman" w:cs="Times New Roman"/>
              </w:rPr>
              <w:br/>
              <w:t xml:space="preserve">____________________ </w:t>
            </w:r>
            <w:r w:rsidRPr="00F24A7D">
              <w:rPr>
                <w:rFonts w:ascii="Times New Roman" w:hAnsi="Times New Roman" w:cs="Times New Roman"/>
                <w:b/>
                <w:bCs/>
              </w:rPr>
              <w:t>/[Ф.И.О.]/</w:t>
            </w:r>
          </w:p>
        </w:tc>
      </w:tr>
    </w:tbl>
    <w:p w14:paraId="7211A745" w14:textId="012E164C" w:rsidR="00F24A7D" w:rsidRDefault="00F24A7D" w:rsidP="00F24A7D">
      <w:pPr>
        <w:spacing w:after="0" w:line="240" w:lineRule="auto"/>
        <w:jc w:val="both"/>
        <w:rPr>
          <w:rFonts w:ascii="Times New Roman" w:hAnsi="Times New Roman" w:cs="Times New Roman"/>
        </w:rPr>
      </w:pPr>
    </w:p>
    <w:p w14:paraId="1B86F050" w14:textId="77777777" w:rsidR="00F24A7D" w:rsidRDefault="00F24A7D" w:rsidP="00F24A7D">
      <w:pPr>
        <w:spacing w:after="0" w:line="240" w:lineRule="auto"/>
        <w:jc w:val="both"/>
        <w:rPr>
          <w:rFonts w:ascii="Times New Roman" w:hAnsi="Times New Roman" w:cs="Times New Roman"/>
        </w:rPr>
      </w:pPr>
    </w:p>
    <w:p w14:paraId="6CFC5608" w14:textId="77777777" w:rsidR="00F24A7D" w:rsidRDefault="00F24A7D" w:rsidP="00F24A7D">
      <w:pPr>
        <w:spacing w:after="0" w:line="240" w:lineRule="auto"/>
        <w:jc w:val="both"/>
        <w:rPr>
          <w:rFonts w:ascii="Times New Roman" w:hAnsi="Times New Roman" w:cs="Times New Roman"/>
        </w:rPr>
      </w:pPr>
    </w:p>
    <w:p w14:paraId="0E559FCB" w14:textId="77777777" w:rsidR="00F24A7D" w:rsidRDefault="00F24A7D" w:rsidP="00F24A7D">
      <w:pPr>
        <w:spacing w:after="0" w:line="240" w:lineRule="auto"/>
        <w:jc w:val="both"/>
        <w:rPr>
          <w:rFonts w:ascii="Times New Roman" w:hAnsi="Times New Roman" w:cs="Times New Roman"/>
        </w:rPr>
      </w:pPr>
    </w:p>
    <w:p w14:paraId="78DC978A" w14:textId="77777777" w:rsidR="00F24A7D" w:rsidRDefault="00F24A7D" w:rsidP="00F24A7D">
      <w:pPr>
        <w:spacing w:after="0" w:line="240" w:lineRule="auto"/>
        <w:jc w:val="both"/>
        <w:rPr>
          <w:rFonts w:ascii="Times New Roman" w:hAnsi="Times New Roman" w:cs="Times New Roman"/>
        </w:rPr>
      </w:pPr>
    </w:p>
    <w:p w14:paraId="5F955CE3" w14:textId="77777777" w:rsidR="00F24A7D" w:rsidRDefault="00F24A7D" w:rsidP="00F24A7D">
      <w:pPr>
        <w:spacing w:after="0" w:line="240" w:lineRule="auto"/>
        <w:jc w:val="both"/>
        <w:rPr>
          <w:rFonts w:ascii="Times New Roman" w:hAnsi="Times New Roman" w:cs="Times New Roman"/>
        </w:rPr>
      </w:pPr>
    </w:p>
    <w:p w14:paraId="67E7E59D" w14:textId="77777777" w:rsidR="00F24A7D" w:rsidRDefault="00F24A7D" w:rsidP="00F24A7D">
      <w:pPr>
        <w:spacing w:after="0" w:line="240" w:lineRule="auto"/>
        <w:jc w:val="both"/>
        <w:rPr>
          <w:rFonts w:ascii="Times New Roman" w:hAnsi="Times New Roman" w:cs="Times New Roman"/>
        </w:rPr>
      </w:pPr>
    </w:p>
    <w:p w14:paraId="06104C6A" w14:textId="77777777" w:rsidR="00F24A7D" w:rsidRDefault="00F24A7D" w:rsidP="00F24A7D">
      <w:pPr>
        <w:spacing w:after="0" w:line="240" w:lineRule="auto"/>
        <w:jc w:val="both"/>
        <w:rPr>
          <w:rFonts w:ascii="Times New Roman" w:hAnsi="Times New Roman" w:cs="Times New Roman"/>
        </w:rPr>
      </w:pPr>
    </w:p>
    <w:p w14:paraId="3249BA55" w14:textId="77777777" w:rsidR="00F24A7D" w:rsidRDefault="00F24A7D" w:rsidP="00F24A7D">
      <w:pPr>
        <w:spacing w:after="0" w:line="240" w:lineRule="auto"/>
        <w:jc w:val="both"/>
        <w:rPr>
          <w:rFonts w:ascii="Times New Roman" w:hAnsi="Times New Roman" w:cs="Times New Roman"/>
        </w:rPr>
      </w:pPr>
    </w:p>
    <w:p w14:paraId="2A4AE832" w14:textId="77777777" w:rsidR="00F24A7D" w:rsidRPr="00F24A7D" w:rsidRDefault="00F24A7D" w:rsidP="00F24A7D">
      <w:pPr>
        <w:spacing w:after="0" w:line="240" w:lineRule="auto"/>
        <w:jc w:val="right"/>
        <w:rPr>
          <w:rFonts w:ascii="Times New Roman" w:hAnsi="Times New Roman" w:cs="Times New Roman"/>
          <w:b/>
          <w:bCs/>
        </w:rPr>
      </w:pPr>
      <w:r w:rsidRPr="00F24A7D">
        <w:rPr>
          <w:rFonts w:ascii="Times New Roman" w:hAnsi="Times New Roman" w:cs="Times New Roman"/>
          <w:b/>
          <w:bCs/>
        </w:rPr>
        <w:lastRenderedPageBreak/>
        <w:t>Приложение № 1</w:t>
      </w:r>
    </w:p>
    <w:p w14:paraId="16BA8FD2" w14:textId="5123763C" w:rsidR="00F24A7D" w:rsidRDefault="00F24A7D" w:rsidP="00F24A7D">
      <w:pPr>
        <w:spacing w:after="0" w:line="240" w:lineRule="auto"/>
        <w:jc w:val="right"/>
        <w:rPr>
          <w:rFonts w:ascii="Times New Roman" w:hAnsi="Times New Roman" w:cs="Times New Roman"/>
        </w:rPr>
      </w:pPr>
      <w:r w:rsidRPr="00F24A7D">
        <w:rPr>
          <w:rFonts w:ascii="Times New Roman" w:hAnsi="Times New Roman" w:cs="Times New Roman"/>
        </w:rPr>
        <w:t>к Договору № _____от «____» ________ 2026 г.</w:t>
      </w:r>
    </w:p>
    <w:p w14:paraId="1EB01F56" w14:textId="77777777" w:rsidR="00F24A7D" w:rsidRPr="00F24A7D" w:rsidRDefault="00F24A7D" w:rsidP="00F24A7D">
      <w:pPr>
        <w:spacing w:after="0" w:line="240" w:lineRule="auto"/>
        <w:jc w:val="right"/>
        <w:rPr>
          <w:rFonts w:ascii="Times New Roman" w:hAnsi="Times New Roman" w:cs="Times New Roman"/>
        </w:rPr>
      </w:pPr>
    </w:p>
    <w:p w14:paraId="0E2C33F9"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СПЕЦИФИКАЦИЯ</w:t>
      </w:r>
    </w:p>
    <w:p w14:paraId="50D29246" w14:textId="77777777" w:rsidR="00F24A7D" w:rsidRPr="00F24A7D" w:rsidRDefault="00F24A7D" w:rsidP="00F24A7D">
      <w:pPr>
        <w:spacing w:after="0" w:line="240" w:lineRule="auto"/>
        <w:jc w:val="both"/>
        <w:rPr>
          <w:rFonts w:ascii="Times New Roman" w:hAnsi="Times New Roman" w:cs="Times New Roman"/>
        </w:rPr>
      </w:pPr>
      <w:r w:rsidRPr="00F24A7D">
        <w:rPr>
          <w:rFonts w:ascii="Times New Roman" w:hAnsi="Times New Roman" w:cs="Times New Roman"/>
          <w:b/>
          <w:bCs/>
        </w:rPr>
        <w:t>на поставку новогодних елочных украшений, праздничного декора и упаковочных материалов</w:t>
      </w:r>
    </w:p>
    <w:tbl>
      <w:tblPr>
        <w:tblW w:w="973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60"/>
        <w:gridCol w:w="1547"/>
        <w:gridCol w:w="1608"/>
        <w:gridCol w:w="1235"/>
        <w:gridCol w:w="1133"/>
        <w:gridCol w:w="1244"/>
        <w:gridCol w:w="838"/>
        <w:gridCol w:w="1172"/>
      </w:tblGrid>
      <w:tr w:rsidR="00F24A7D" w:rsidRPr="00F24A7D" w14:paraId="44135A0A" w14:textId="77777777" w:rsidTr="0096750E">
        <w:trPr>
          <w:tblCellSpacing w:w="15" w:type="dxa"/>
        </w:trPr>
        <w:tc>
          <w:tcPr>
            <w:tcW w:w="915" w:type="dxa"/>
            <w:vAlign w:val="center"/>
            <w:hideMark/>
          </w:tcPr>
          <w:p w14:paraId="394277D3"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 п/п</w:t>
            </w:r>
          </w:p>
        </w:tc>
        <w:tc>
          <w:tcPr>
            <w:tcW w:w="1517" w:type="dxa"/>
            <w:vAlign w:val="center"/>
            <w:hideMark/>
          </w:tcPr>
          <w:p w14:paraId="45FB9ED0"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Наименование Товара</w:t>
            </w:r>
          </w:p>
        </w:tc>
        <w:tc>
          <w:tcPr>
            <w:tcW w:w="1578" w:type="dxa"/>
            <w:vAlign w:val="center"/>
            <w:hideMark/>
          </w:tcPr>
          <w:p w14:paraId="61085E23"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Страна происхождения</w:t>
            </w:r>
          </w:p>
        </w:tc>
        <w:tc>
          <w:tcPr>
            <w:tcW w:w="1205" w:type="dxa"/>
            <w:vAlign w:val="center"/>
            <w:hideMark/>
          </w:tcPr>
          <w:p w14:paraId="191056FC"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Код ОКПД2</w:t>
            </w:r>
          </w:p>
        </w:tc>
        <w:tc>
          <w:tcPr>
            <w:tcW w:w="1103" w:type="dxa"/>
            <w:vAlign w:val="center"/>
            <w:hideMark/>
          </w:tcPr>
          <w:p w14:paraId="22E5B51A"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Единица измерения</w:t>
            </w:r>
          </w:p>
        </w:tc>
        <w:tc>
          <w:tcPr>
            <w:tcW w:w="1214" w:type="dxa"/>
            <w:vAlign w:val="center"/>
            <w:hideMark/>
          </w:tcPr>
          <w:p w14:paraId="616158B8"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Количество Товара</w:t>
            </w:r>
          </w:p>
        </w:tc>
        <w:tc>
          <w:tcPr>
            <w:tcW w:w="808" w:type="dxa"/>
            <w:vAlign w:val="center"/>
            <w:hideMark/>
          </w:tcPr>
          <w:p w14:paraId="6E958679"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Цена за ед. Товара, руб.</w:t>
            </w:r>
          </w:p>
        </w:tc>
        <w:tc>
          <w:tcPr>
            <w:tcW w:w="1127" w:type="dxa"/>
            <w:vAlign w:val="center"/>
            <w:hideMark/>
          </w:tcPr>
          <w:p w14:paraId="7954C4EB" w14:textId="77777777" w:rsidR="00F24A7D" w:rsidRPr="00F24A7D" w:rsidRDefault="00F24A7D" w:rsidP="00F24A7D">
            <w:pPr>
              <w:spacing w:after="0" w:line="240" w:lineRule="auto"/>
              <w:jc w:val="center"/>
              <w:rPr>
                <w:rFonts w:ascii="Times New Roman" w:hAnsi="Times New Roman" w:cs="Times New Roman"/>
                <w:b/>
                <w:bCs/>
              </w:rPr>
            </w:pPr>
            <w:r w:rsidRPr="00F24A7D">
              <w:rPr>
                <w:rFonts w:ascii="Times New Roman" w:hAnsi="Times New Roman" w:cs="Times New Roman"/>
                <w:b/>
                <w:bCs/>
              </w:rPr>
              <w:t>Стоимость Товара, руб.</w:t>
            </w:r>
          </w:p>
        </w:tc>
      </w:tr>
      <w:tr w:rsidR="00F24A7D" w:rsidRPr="00F24A7D" w14:paraId="0AC36F36" w14:textId="77777777" w:rsidTr="0096750E">
        <w:trPr>
          <w:tblCellSpacing w:w="15" w:type="dxa"/>
        </w:trPr>
        <w:tc>
          <w:tcPr>
            <w:tcW w:w="915" w:type="dxa"/>
            <w:vAlign w:val="center"/>
            <w:hideMark/>
          </w:tcPr>
          <w:p w14:paraId="3572166A"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b/>
                <w:bCs/>
              </w:rPr>
              <w:t>1.</w:t>
            </w:r>
          </w:p>
        </w:tc>
        <w:tc>
          <w:tcPr>
            <w:tcW w:w="1517" w:type="dxa"/>
            <w:vAlign w:val="center"/>
            <w:hideMark/>
          </w:tcPr>
          <w:p w14:paraId="74D29FBF"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Шар елочная игрушка (красный, диаметр 15 см)</w:t>
            </w:r>
          </w:p>
        </w:tc>
        <w:tc>
          <w:tcPr>
            <w:tcW w:w="1578" w:type="dxa"/>
            <w:vAlign w:val="center"/>
          </w:tcPr>
          <w:p w14:paraId="4F4747EA" w14:textId="33C1A0F0" w:rsidR="00F24A7D" w:rsidRPr="00F24A7D" w:rsidRDefault="00F24A7D" w:rsidP="00F24A7D">
            <w:pPr>
              <w:spacing w:after="0" w:line="240" w:lineRule="auto"/>
              <w:jc w:val="center"/>
              <w:rPr>
                <w:rFonts w:ascii="Times New Roman" w:hAnsi="Times New Roman" w:cs="Times New Roman"/>
              </w:rPr>
            </w:pPr>
          </w:p>
        </w:tc>
        <w:tc>
          <w:tcPr>
            <w:tcW w:w="1205" w:type="dxa"/>
            <w:vAlign w:val="center"/>
            <w:hideMark/>
          </w:tcPr>
          <w:p w14:paraId="7C9EBAA4" w14:textId="55FDE998"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32.99.5</w:t>
            </w:r>
            <w:r w:rsidR="00DE6F9D">
              <w:rPr>
                <w:rFonts w:ascii="Times New Roman" w:hAnsi="Times New Roman" w:cs="Times New Roman"/>
              </w:rPr>
              <w:t>1</w:t>
            </w:r>
            <w:r w:rsidRPr="00F24A7D">
              <w:rPr>
                <w:rFonts w:ascii="Times New Roman" w:hAnsi="Times New Roman" w:cs="Times New Roman"/>
              </w:rPr>
              <w:t>.11</w:t>
            </w:r>
            <w:r w:rsidR="00DE6F9D">
              <w:rPr>
                <w:rFonts w:ascii="Times New Roman" w:hAnsi="Times New Roman" w:cs="Times New Roman"/>
              </w:rPr>
              <w:t>2</w:t>
            </w:r>
          </w:p>
        </w:tc>
        <w:tc>
          <w:tcPr>
            <w:tcW w:w="1103" w:type="dxa"/>
            <w:vAlign w:val="center"/>
            <w:hideMark/>
          </w:tcPr>
          <w:p w14:paraId="706B0F39"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56340267"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45</w:t>
            </w:r>
          </w:p>
        </w:tc>
        <w:tc>
          <w:tcPr>
            <w:tcW w:w="808" w:type="dxa"/>
            <w:vAlign w:val="center"/>
          </w:tcPr>
          <w:p w14:paraId="244D1DA2" w14:textId="2F676E59" w:rsidR="00F24A7D" w:rsidRPr="00F24A7D" w:rsidRDefault="00F24A7D" w:rsidP="00F24A7D">
            <w:pPr>
              <w:spacing w:after="0" w:line="240" w:lineRule="auto"/>
              <w:jc w:val="center"/>
              <w:rPr>
                <w:rFonts w:ascii="Times New Roman" w:hAnsi="Times New Roman" w:cs="Times New Roman"/>
              </w:rPr>
            </w:pPr>
          </w:p>
        </w:tc>
        <w:tc>
          <w:tcPr>
            <w:tcW w:w="1127" w:type="dxa"/>
            <w:vAlign w:val="center"/>
          </w:tcPr>
          <w:p w14:paraId="3D769F20" w14:textId="1B809882" w:rsidR="00F24A7D" w:rsidRPr="00F24A7D" w:rsidRDefault="00F24A7D" w:rsidP="00F24A7D">
            <w:pPr>
              <w:spacing w:after="0" w:line="240" w:lineRule="auto"/>
              <w:jc w:val="center"/>
              <w:rPr>
                <w:rFonts w:ascii="Times New Roman" w:hAnsi="Times New Roman" w:cs="Times New Roman"/>
              </w:rPr>
            </w:pPr>
          </w:p>
        </w:tc>
      </w:tr>
      <w:tr w:rsidR="00F24A7D" w:rsidRPr="00F24A7D" w14:paraId="67E9ADC7" w14:textId="77777777" w:rsidTr="0096750E">
        <w:trPr>
          <w:tblCellSpacing w:w="15" w:type="dxa"/>
        </w:trPr>
        <w:tc>
          <w:tcPr>
            <w:tcW w:w="915" w:type="dxa"/>
            <w:vAlign w:val="center"/>
            <w:hideMark/>
          </w:tcPr>
          <w:p w14:paraId="068E2344"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b/>
                <w:bCs/>
              </w:rPr>
              <w:t>2.</w:t>
            </w:r>
          </w:p>
        </w:tc>
        <w:tc>
          <w:tcPr>
            <w:tcW w:w="1517" w:type="dxa"/>
            <w:vAlign w:val="center"/>
            <w:hideMark/>
          </w:tcPr>
          <w:p w14:paraId="15EBA778"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Шар елочная игрушка (золотой, диаметр 15 см)</w:t>
            </w:r>
          </w:p>
        </w:tc>
        <w:tc>
          <w:tcPr>
            <w:tcW w:w="1578" w:type="dxa"/>
            <w:vAlign w:val="center"/>
          </w:tcPr>
          <w:p w14:paraId="0C84702D" w14:textId="2647E39E" w:rsidR="00F24A7D" w:rsidRPr="00F24A7D" w:rsidRDefault="00F24A7D" w:rsidP="00F24A7D">
            <w:pPr>
              <w:spacing w:after="0" w:line="240" w:lineRule="auto"/>
              <w:jc w:val="center"/>
              <w:rPr>
                <w:rFonts w:ascii="Times New Roman" w:hAnsi="Times New Roman" w:cs="Times New Roman"/>
              </w:rPr>
            </w:pPr>
          </w:p>
        </w:tc>
        <w:tc>
          <w:tcPr>
            <w:tcW w:w="1205" w:type="dxa"/>
            <w:vAlign w:val="center"/>
            <w:hideMark/>
          </w:tcPr>
          <w:p w14:paraId="4FD0300F" w14:textId="04FFD798"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32.99.5</w:t>
            </w:r>
            <w:r w:rsidR="00DE6F9D">
              <w:rPr>
                <w:rFonts w:ascii="Times New Roman" w:hAnsi="Times New Roman" w:cs="Times New Roman"/>
              </w:rPr>
              <w:t>1</w:t>
            </w:r>
            <w:r w:rsidRPr="00F24A7D">
              <w:rPr>
                <w:rFonts w:ascii="Times New Roman" w:hAnsi="Times New Roman" w:cs="Times New Roman"/>
              </w:rPr>
              <w:t>.11</w:t>
            </w:r>
            <w:r w:rsidR="00DE6F9D">
              <w:rPr>
                <w:rFonts w:ascii="Times New Roman" w:hAnsi="Times New Roman" w:cs="Times New Roman"/>
              </w:rPr>
              <w:t>2</w:t>
            </w:r>
          </w:p>
        </w:tc>
        <w:tc>
          <w:tcPr>
            <w:tcW w:w="1103" w:type="dxa"/>
            <w:vAlign w:val="center"/>
            <w:hideMark/>
          </w:tcPr>
          <w:p w14:paraId="00D094C2"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5CE779C4"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45</w:t>
            </w:r>
          </w:p>
        </w:tc>
        <w:tc>
          <w:tcPr>
            <w:tcW w:w="808" w:type="dxa"/>
            <w:vAlign w:val="center"/>
          </w:tcPr>
          <w:p w14:paraId="37374340" w14:textId="7931450C" w:rsidR="00F24A7D" w:rsidRPr="00F24A7D" w:rsidRDefault="00F24A7D" w:rsidP="00F24A7D">
            <w:pPr>
              <w:spacing w:after="0" w:line="240" w:lineRule="auto"/>
              <w:jc w:val="center"/>
              <w:rPr>
                <w:rFonts w:ascii="Times New Roman" w:hAnsi="Times New Roman" w:cs="Times New Roman"/>
              </w:rPr>
            </w:pPr>
          </w:p>
        </w:tc>
        <w:tc>
          <w:tcPr>
            <w:tcW w:w="1127" w:type="dxa"/>
            <w:vAlign w:val="center"/>
          </w:tcPr>
          <w:p w14:paraId="5E1BB488" w14:textId="2E010BDF" w:rsidR="00F24A7D" w:rsidRPr="00F24A7D" w:rsidRDefault="00F24A7D" w:rsidP="00F24A7D">
            <w:pPr>
              <w:spacing w:after="0" w:line="240" w:lineRule="auto"/>
              <w:jc w:val="center"/>
              <w:rPr>
                <w:rFonts w:ascii="Times New Roman" w:hAnsi="Times New Roman" w:cs="Times New Roman"/>
              </w:rPr>
            </w:pPr>
          </w:p>
        </w:tc>
      </w:tr>
      <w:tr w:rsidR="00F24A7D" w:rsidRPr="00F24A7D" w14:paraId="0F26B8F4" w14:textId="77777777" w:rsidTr="0096750E">
        <w:trPr>
          <w:tblCellSpacing w:w="15" w:type="dxa"/>
        </w:trPr>
        <w:tc>
          <w:tcPr>
            <w:tcW w:w="915" w:type="dxa"/>
            <w:vAlign w:val="center"/>
            <w:hideMark/>
          </w:tcPr>
          <w:p w14:paraId="0ABCAC79"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b/>
                <w:bCs/>
              </w:rPr>
              <w:t>3.</w:t>
            </w:r>
          </w:p>
        </w:tc>
        <w:tc>
          <w:tcPr>
            <w:tcW w:w="1517" w:type="dxa"/>
            <w:vAlign w:val="center"/>
            <w:hideMark/>
          </w:tcPr>
          <w:p w14:paraId="03315722"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Бант на елку интерьерный (фатин, 40х180 см)</w:t>
            </w:r>
          </w:p>
        </w:tc>
        <w:tc>
          <w:tcPr>
            <w:tcW w:w="1578" w:type="dxa"/>
            <w:vAlign w:val="center"/>
          </w:tcPr>
          <w:p w14:paraId="16E8572C" w14:textId="2EF3E25E" w:rsidR="00F24A7D" w:rsidRPr="00F24A7D" w:rsidRDefault="00F24A7D" w:rsidP="00F24A7D">
            <w:pPr>
              <w:spacing w:after="0" w:line="240" w:lineRule="auto"/>
              <w:jc w:val="center"/>
              <w:rPr>
                <w:rFonts w:ascii="Times New Roman" w:hAnsi="Times New Roman" w:cs="Times New Roman"/>
              </w:rPr>
            </w:pPr>
          </w:p>
        </w:tc>
        <w:tc>
          <w:tcPr>
            <w:tcW w:w="1205" w:type="dxa"/>
            <w:vAlign w:val="center"/>
            <w:hideMark/>
          </w:tcPr>
          <w:p w14:paraId="6A64DFB7" w14:textId="32E4D469"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32.99.5</w:t>
            </w:r>
            <w:r w:rsidR="00DE6F9D">
              <w:rPr>
                <w:rFonts w:ascii="Times New Roman" w:hAnsi="Times New Roman" w:cs="Times New Roman"/>
              </w:rPr>
              <w:t>1</w:t>
            </w:r>
            <w:r w:rsidRPr="00F24A7D">
              <w:rPr>
                <w:rFonts w:ascii="Times New Roman" w:hAnsi="Times New Roman" w:cs="Times New Roman"/>
              </w:rPr>
              <w:t>.11</w:t>
            </w:r>
            <w:r w:rsidR="00DE6F9D">
              <w:rPr>
                <w:rFonts w:ascii="Times New Roman" w:hAnsi="Times New Roman" w:cs="Times New Roman"/>
              </w:rPr>
              <w:t>2</w:t>
            </w:r>
          </w:p>
        </w:tc>
        <w:tc>
          <w:tcPr>
            <w:tcW w:w="1103" w:type="dxa"/>
            <w:vAlign w:val="center"/>
            <w:hideMark/>
          </w:tcPr>
          <w:p w14:paraId="3AE7712F"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5BEDDBA8"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1</w:t>
            </w:r>
          </w:p>
        </w:tc>
        <w:tc>
          <w:tcPr>
            <w:tcW w:w="808" w:type="dxa"/>
            <w:vAlign w:val="center"/>
          </w:tcPr>
          <w:p w14:paraId="4F10B617" w14:textId="22A76371" w:rsidR="00F24A7D" w:rsidRPr="00F24A7D" w:rsidRDefault="00F24A7D" w:rsidP="00F24A7D">
            <w:pPr>
              <w:spacing w:after="0" w:line="240" w:lineRule="auto"/>
              <w:jc w:val="center"/>
              <w:rPr>
                <w:rFonts w:ascii="Times New Roman" w:hAnsi="Times New Roman" w:cs="Times New Roman"/>
              </w:rPr>
            </w:pPr>
          </w:p>
        </w:tc>
        <w:tc>
          <w:tcPr>
            <w:tcW w:w="1127" w:type="dxa"/>
            <w:vAlign w:val="center"/>
          </w:tcPr>
          <w:p w14:paraId="4F266613" w14:textId="7232D1CC" w:rsidR="00F24A7D" w:rsidRPr="00F24A7D" w:rsidRDefault="00F24A7D" w:rsidP="00F24A7D">
            <w:pPr>
              <w:spacing w:after="0" w:line="240" w:lineRule="auto"/>
              <w:jc w:val="center"/>
              <w:rPr>
                <w:rFonts w:ascii="Times New Roman" w:hAnsi="Times New Roman" w:cs="Times New Roman"/>
              </w:rPr>
            </w:pPr>
          </w:p>
        </w:tc>
      </w:tr>
      <w:tr w:rsidR="0096750E" w:rsidRPr="00F24A7D" w14:paraId="29DA3002" w14:textId="77777777" w:rsidTr="0096750E">
        <w:trPr>
          <w:tblCellSpacing w:w="15" w:type="dxa"/>
        </w:trPr>
        <w:tc>
          <w:tcPr>
            <w:tcW w:w="915" w:type="dxa"/>
            <w:vAlign w:val="center"/>
            <w:hideMark/>
          </w:tcPr>
          <w:p w14:paraId="5B921825"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b/>
                <w:bCs/>
              </w:rPr>
              <w:t>4.</w:t>
            </w:r>
          </w:p>
        </w:tc>
        <w:tc>
          <w:tcPr>
            <w:tcW w:w="1517" w:type="dxa"/>
            <w:vAlign w:val="center"/>
            <w:hideMark/>
          </w:tcPr>
          <w:p w14:paraId="0EB5236E"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Гирлянда светодиодная «Нить» (длина 100 м)</w:t>
            </w:r>
          </w:p>
        </w:tc>
        <w:tc>
          <w:tcPr>
            <w:tcW w:w="1578" w:type="dxa"/>
            <w:vAlign w:val="center"/>
          </w:tcPr>
          <w:p w14:paraId="561CDA39" w14:textId="5D3FEBF1" w:rsidR="0096750E" w:rsidRPr="00F24A7D" w:rsidRDefault="0096750E" w:rsidP="0096750E">
            <w:pPr>
              <w:spacing w:after="0" w:line="240" w:lineRule="auto"/>
              <w:jc w:val="center"/>
              <w:rPr>
                <w:rFonts w:ascii="Times New Roman" w:hAnsi="Times New Roman" w:cs="Times New Roman"/>
              </w:rPr>
            </w:pPr>
          </w:p>
        </w:tc>
        <w:tc>
          <w:tcPr>
            <w:tcW w:w="1205" w:type="dxa"/>
            <w:vAlign w:val="center"/>
            <w:hideMark/>
          </w:tcPr>
          <w:p w14:paraId="2BEC9D71" w14:textId="3FD41133" w:rsidR="0096750E" w:rsidRPr="00F24A7D" w:rsidRDefault="0096750E" w:rsidP="0096750E">
            <w:pPr>
              <w:spacing w:after="0" w:line="240" w:lineRule="auto"/>
              <w:jc w:val="center"/>
              <w:rPr>
                <w:rFonts w:ascii="Times New Roman" w:hAnsi="Times New Roman" w:cs="Times New Roman"/>
              </w:rPr>
            </w:pPr>
            <w:r w:rsidRPr="00B85B4E">
              <w:rPr>
                <w:rFonts w:ascii="Times New Roman" w:hAnsi="Times New Roman" w:cs="Times New Roman"/>
              </w:rPr>
              <w:t>32.99.51.112</w:t>
            </w:r>
          </w:p>
        </w:tc>
        <w:tc>
          <w:tcPr>
            <w:tcW w:w="1103" w:type="dxa"/>
            <w:vAlign w:val="center"/>
            <w:hideMark/>
          </w:tcPr>
          <w:p w14:paraId="2F60BEA2"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2D7E2ABD"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2</w:t>
            </w:r>
          </w:p>
        </w:tc>
        <w:tc>
          <w:tcPr>
            <w:tcW w:w="808" w:type="dxa"/>
            <w:vAlign w:val="center"/>
          </w:tcPr>
          <w:p w14:paraId="5C3A5EFD" w14:textId="02B6933C" w:rsidR="0096750E" w:rsidRPr="00F24A7D" w:rsidRDefault="0096750E" w:rsidP="0096750E">
            <w:pPr>
              <w:spacing w:after="0" w:line="240" w:lineRule="auto"/>
              <w:jc w:val="center"/>
              <w:rPr>
                <w:rFonts w:ascii="Times New Roman" w:hAnsi="Times New Roman" w:cs="Times New Roman"/>
              </w:rPr>
            </w:pPr>
          </w:p>
        </w:tc>
        <w:tc>
          <w:tcPr>
            <w:tcW w:w="1127" w:type="dxa"/>
            <w:vAlign w:val="center"/>
          </w:tcPr>
          <w:p w14:paraId="465AF0F1" w14:textId="0A9EA1EC" w:rsidR="0096750E" w:rsidRPr="00F24A7D" w:rsidRDefault="0096750E" w:rsidP="0096750E">
            <w:pPr>
              <w:spacing w:after="0" w:line="240" w:lineRule="auto"/>
              <w:jc w:val="center"/>
              <w:rPr>
                <w:rFonts w:ascii="Times New Roman" w:hAnsi="Times New Roman" w:cs="Times New Roman"/>
              </w:rPr>
            </w:pPr>
          </w:p>
        </w:tc>
      </w:tr>
      <w:tr w:rsidR="0096750E" w:rsidRPr="00F24A7D" w14:paraId="42CD5721" w14:textId="77777777" w:rsidTr="0096750E">
        <w:trPr>
          <w:tblCellSpacing w:w="15" w:type="dxa"/>
        </w:trPr>
        <w:tc>
          <w:tcPr>
            <w:tcW w:w="915" w:type="dxa"/>
            <w:vAlign w:val="center"/>
            <w:hideMark/>
          </w:tcPr>
          <w:p w14:paraId="32708A21"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b/>
                <w:bCs/>
              </w:rPr>
              <w:t>5.</w:t>
            </w:r>
          </w:p>
        </w:tc>
        <w:tc>
          <w:tcPr>
            <w:tcW w:w="1517" w:type="dxa"/>
            <w:vAlign w:val="center"/>
            <w:hideMark/>
          </w:tcPr>
          <w:p w14:paraId="226FDFD1"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Мишура пушистая красная (длина 2 м)</w:t>
            </w:r>
          </w:p>
        </w:tc>
        <w:tc>
          <w:tcPr>
            <w:tcW w:w="1578" w:type="dxa"/>
            <w:vAlign w:val="center"/>
          </w:tcPr>
          <w:p w14:paraId="38EA27DF" w14:textId="784B5470" w:rsidR="0096750E" w:rsidRPr="00F24A7D" w:rsidRDefault="0096750E" w:rsidP="0096750E">
            <w:pPr>
              <w:spacing w:after="0" w:line="240" w:lineRule="auto"/>
              <w:jc w:val="center"/>
              <w:rPr>
                <w:rFonts w:ascii="Times New Roman" w:hAnsi="Times New Roman" w:cs="Times New Roman"/>
              </w:rPr>
            </w:pPr>
          </w:p>
        </w:tc>
        <w:tc>
          <w:tcPr>
            <w:tcW w:w="1205" w:type="dxa"/>
            <w:vAlign w:val="center"/>
            <w:hideMark/>
          </w:tcPr>
          <w:p w14:paraId="0A0872C7" w14:textId="5B153263" w:rsidR="0096750E" w:rsidRPr="00F24A7D" w:rsidRDefault="0096750E" w:rsidP="0096750E">
            <w:pPr>
              <w:spacing w:after="0" w:line="240" w:lineRule="auto"/>
              <w:jc w:val="center"/>
              <w:rPr>
                <w:rFonts w:ascii="Times New Roman" w:hAnsi="Times New Roman" w:cs="Times New Roman"/>
              </w:rPr>
            </w:pPr>
            <w:r w:rsidRPr="00B85B4E">
              <w:rPr>
                <w:rFonts w:ascii="Times New Roman" w:hAnsi="Times New Roman" w:cs="Times New Roman"/>
              </w:rPr>
              <w:t>32.99.51.112</w:t>
            </w:r>
          </w:p>
        </w:tc>
        <w:tc>
          <w:tcPr>
            <w:tcW w:w="1103" w:type="dxa"/>
            <w:vAlign w:val="center"/>
            <w:hideMark/>
          </w:tcPr>
          <w:p w14:paraId="0127EAD4"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736872C5"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2</w:t>
            </w:r>
          </w:p>
        </w:tc>
        <w:tc>
          <w:tcPr>
            <w:tcW w:w="808" w:type="dxa"/>
            <w:vAlign w:val="center"/>
          </w:tcPr>
          <w:p w14:paraId="0907F2C5" w14:textId="42DFC9F3" w:rsidR="0096750E" w:rsidRPr="00F24A7D" w:rsidRDefault="0096750E" w:rsidP="0096750E">
            <w:pPr>
              <w:spacing w:after="0" w:line="240" w:lineRule="auto"/>
              <w:jc w:val="center"/>
              <w:rPr>
                <w:rFonts w:ascii="Times New Roman" w:hAnsi="Times New Roman" w:cs="Times New Roman"/>
              </w:rPr>
            </w:pPr>
          </w:p>
        </w:tc>
        <w:tc>
          <w:tcPr>
            <w:tcW w:w="1127" w:type="dxa"/>
            <w:vAlign w:val="center"/>
          </w:tcPr>
          <w:p w14:paraId="10F930AF" w14:textId="313B16A0" w:rsidR="0096750E" w:rsidRPr="00F24A7D" w:rsidRDefault="0096750E" w:rsidP="0096750E">
            <w:pPr>
              <w:spacing w:after="0" w:line="240" w:lineRule="auto"/>
              <w:jc w:val="center"/>
              <w:rPr>
                <w:rFonts w:ascii="Times New Roman" w:hAnsi="Times New Roman" w:cs="Times New Roman"/>
              </w:rPr>
            </w:pPr>
          </w:p>
        </w:tc>
      </w:tr>
      <w:tr w:rsidR="0096750E" w:rsidRPr="00F24A7D" w14:paraId="591F6277" w14:textId="77777777" w:rsidTr="0096750E">
        <w:trPr>
          <w:tblCellSpacing w:w="15" w:type="dxa"/>
        </w:trPr>
        <w:tc>
          <w:tcPr>
            <w:tcW w:w="915" w:type="dxa"/>
            <w:vAlign w:val="center"/>
            <w:hideMark/>
          </w:tcPr>
          <w:p w14:paraId="5A94779C"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b/>
                <w:bCs/>
              </w:rPr>
              <w:t>6.</w:t>
            </w:r>
          </w:p>
        </w:tc>
        <w:tc>
          <w:tcPr>
            <w:tcW w:w="1517" w:type="dxa"/>
            <w:vAlign w:val="center"/>
            <w:hideMark/>
          </w:tcPr>
          <w:p w14:paraId="0CBD87B9"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Елочная игрушка бант (бархат, 20х25 см)</w:t>
            </w:r>
          </w:p>
        </w:tc>
        <w:tc>
          <w:tcPr>
            <w:tcW w:w="1578" w:type="dxa"/>
            <w:vAlign w:val="center"/>
          </w:tcPr>
          <w:p w14:paraId="5E0C74D6" w14:textId="7CF34F5C" w:rsidR="0096750E" w:rsidRPr="00F24A7D" w:rsidRDefault="0096750E" w:rsidP="0096750E">
            <w:pPr>
              <w:spacing w:after="0" w:line="240" w:lineRule="auto"/>
              <w:jc w:val="center"/>
              <w:rPr>
                <w:rFonts w:ascii="Times New Roman" w:hAnsi="Times New Roman" w:cs="Times New Roman"/>
              </w:rPr>
            </w:pPr>
          </w:p>
        </w:tc>
        <w:tc>
          <w:tcPr>
            <w:tcW w:w="1205" w:type="dxa"/>
            <w:vAlign w:val="center"/>
            <w:hideMark/>
          </w:tcPr>
          <w:p w14:paraId="1EEB0B2A" w14:textId="07D9847A" w:rsidR="0096750E" w:rsidRPr="00F24A7D" w:rsidRDefault="0096750E" w:rsidP="0096750E">
            <w:pPr>
              <w:spacing w:after="0" w:line="240" w:lineRule="auto"/>
              <w:jc w:val="center"/>
              <w:rPr>
                <w:rFonts w:ascii="Times New Roman" w:hAnsi="Times New Roman" w:cs="Times New Roman"/>
              </w:rPr>
            </w:pPr>
            <w:r w:rsidRPr="00B85B4E">
              <w:rPr>
                <w:rFonts w:ascii="Times New Roman" w:hAnsi="Times New Roman" w:cs="Times New Roman"/>
              </w:rPr>
              <w:t>32.99.51.112</w:t>
            </w:r>
          </w:p>
        </w:tc>
        <w:tc>
          <w:tcPr>
            <w:tcW w:w="1103" w:type="dxa"/>
            <w:vAlign w:val="center"/>
            <w:hideMark/>
          </w:tcPr>
          <w:p w14:paraId="3A18006F"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45D56250"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30</w:t>
            </w:r>
          </w:p>
        </w:tc>
        <w:tc>
          <w:tcPr>
            <w:tcW w:w="808" w:type="dxa"/>
            <w:vAlign w:val="center"/>
          </w:tcPr>
          <w:p w14:paraId="2629758D" w14:textId="7BE0F8CD" w:rsidR="0096750E" w:rsidRPr="00F24A7D" w:rsidRDefault="0096750E" w:rsidP="0096750E">
            <w:pPr>
              <w:spacing w:after="0" w:line="240" w:lineRule="auto"/>
              <w:jc w:val="center"/>
              <w:rPr>
                <w:rFonts w:ascii="Times New Roman" w:hAnsi="Times New Roman" w:cs="Times New Roman"/>
              </w:rPr>
            </w:pPr>
          </w:p>
        </w:tc>
        <w:tc>
          <w:tcPr>
            <w:tcW w:w="1127" w:type="dxa"/>
            <w:vAlign w:val="center"/>
          </w:tcPr>
          <w:p w14:paraId="1F8F5793" w14:textId="1E53473F" w:rsidR="0096750E" w:rsidRPr="00F24A7D" w:rsidRDefault="0096750E" w:rsidP="0096750E">
            <w:pPr>
              <w:spacing w:after="0" w:line="240" w:lineRule="auto"/>
              <w:jc w:val="center"/>
              <w:rPr>
                <w:rFonts w:ascii="Times New Roman" w:hAnsi="Times New Roman" w:cs="Times New Roman"/>
              </w:rPr>
            </w:pPr>
          </w:p>
        </w:tc>
      </w:tr>
      <w:tr w:rsidR="0096750E" w:rsidRPr="00F24A7D" w14:paraId="08120B69" w14:textId="77777777" w:rsidTr="0096750E">
        <w:trPr>
          <w:tblCellSpacing w:w="15" w:type="dxa"/>
        </w:trPr>
        <w:tc>
          <w:tcPr>
            <w:tcW w:w="915" w:type="dxa"/>
            <w:vAlign w:val="center"/>
            <w:hideMark/>
          </w:tcPr>
          <w:p w14:paraId="241154AF"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b/>
                <w:bCs/>
              </w:rPr>
              <w:t>7.</w:t>
            </w:r>
          </w:p>
        </w:tc>
        <w:tc>
          <w:tcPr>
            <w:tcW w:w="1517" w:type="dxa"/>
            <w:vAlign w:val="center"/>
            <w:hideMark/>
          </w:tcPr>
          <w:p w14:paraId="47EA952A"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Дождик для елки / занавес золотой (2х1 м)</w:t>
            </w:r>
          </w:p>
        </w:tc>
        <w:tc>
          <w:tcPr>
            <w:tcW w:w="1578" w:type="dxa"/>
            <w:vAlign w:val="center"/>
          </w:tcPr>
          <w:p w14:paraId="0D695310" w14:textId="1D38743C" w:rsidR="0096750E" w:rsidRPr="00F24A7D" w:rsidRDefault="0096750E" w:rsidP="0096750E">
            <w:pPr>
              <w:spacing w:after="0" w:line="240" w:lineRule="auto"/>
              <w:jc w:val="center"/>
              <w:rPr>
                <w:rFonts w:ascii="Times New Roman" w:hAnsi="Times New Roman" w:cs="Times New Roman"/>
              </w:rPr>
            </w:pPr>
          </w:p>
        </w:tc>
        <w:tc>
          <w:tcPr>
            <w:tcW w:w="1205" w:type="dxa"/>
            <w:vAlign w:val="center"/>
            <w:hideMark/>
          </w:tcPr>
          <w:p w14:paraId="1CA44862" w14:textId="4BA8EE3F" w:rsidR="0096750E" w:rsidRPr="00F24A7D" w:rsidRDefault="0096750E" w:rsidP="0096750E">
            <w:pPr>
              <w:spacing w:after="0" w:line="240" w:lineRule="auto"/>
              <w:jc w:val="center"/>
              <w:rPr>
                <w:rFonts w:ascii="Times New Roman" w:hAnsi="Times New Roman" w:cs="Times New Roman"/>
              </w:rPr>
            </w:pPr>
            <w:r w:rsidRPr="00B85B4E">
              <w:rPr>
                <w:rFonts w:ascii="Times New Roman" w:hAnsi="Times New Roman" w:cs="Times New Roman"/>
              </w:rPr>
              <w:t>32.99.51.112</w:t>
            </w:r>
          </w:p>
        </w:tc>
        <w:tc>
          <w:tcPr>
            <w:tcW w:w="1103" w:type="dxa"/>
            <w:vAlign w:val="center"/>
            <w:hideMark/>
          </w:tcPr>
          <w:p w14:paraId="65799A96"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052C552C" w14:textId="77777777" w:rsidR="0096750E" w:rsidRPr="00F24A7D" w:rsidRDefault="0096750E" w:rsidP="0096750E">
            <w:pPr>
              <w:spacing w:after="0" w:line="240" w:lineRule="auto"/>
              <w:jc w:val="center"/>
              <w:rPr>
                <w:rFonts w:ascii="Times New Roman" w:hAnsi="Times New Roman" w:cs="Times New Roman"/>
              </w:rPr>
            </w:pPr>
            <w:r w:rsidRPr="00F24A7D">
              <w:rPr>
                <w:rFonts w:ascii="Times New Roman" w:hAnsi="Times New Roman" w:cs="Times New Roman"/>
              </w:rPr>
              <w:t>10</w:t>
            </w:r>
          </w:p>
        </w:tc>
        <w:tc>
          <w:tcPr>
            <w:tcW w:w="808" w:type="dxa"/>
            <w:vAlign w:val="center"/>
          </w:tcPr>
          <w:p w14:paraId="10CC22F3" w14:textId="5833441E" w:rsidR="0096750E" w:rsidRPr="00F24A7D" w:rsidRDefault="0096750E" w:rsidP="0096750E">
            <w:pPr>
              <w:spacing w:after="0" w:line="240" w:lineRule="auto"/>
              <w:jc w:val="center"/>
              <w:rPr>
                <w:rFonts w:ascii="Times New Roman" w:hAnsi="Times New Roman" w:cs="Times New Roman"/>
              </w:rPr>
            </w:pPr>
          </w:p>
        </w:tc>
        <w:tc>
          <w:tcPr>
            <w:tcW w:w="1127" w:type="dxa"/>
            <w:vAlign w:val="center"/>
          </w:tcPr>
          <w:p w14:paraId="02656CF8" w14:textId="00B5C42B" w:rsidR="0096750E" w:rsidRPr="00F24A7D" w:rsidRDefault="0096750E" w:rsidP="0096750E">
            <w:pPr>
              <w:spacing w:after="0" w:line="240" w:lineRule="auto"/>
              <w:jc w:val="center"/>
              <w:rPr>
                <w:rFonts w:ascii="Times New Roman" w:hAnsi="Times New Roman" w:cs="Times New Roman"/>
              </w:rPr>
            </w:pPr>
          </w:p>
        </w:tc>
      </w:tr>
      <w:tr w:rsidR="00F24A7D" w:rsidRPr="00F24A7D" w14:paraId="49E62CD5" w14:textId="77777777" w:rsidTr="0096750E">
        <w:trPr>
          <w:tblCellSpacing w:w="15" w:type="dxa"/>
        </w:trPr>
        <w:tc>
          <w:tcPr>
            <w:tcW w:w="915" w:type="dxa"/>
            <w:vAlign w:val="center"/>
            <w:hideMark/>
          </w:tcPr>
          <w:p w14:paraId="374C8028"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b/>
                <w:bCs/>
              </w:rPr>
              <w:t>8.</w:t>
            </w:r>
          </w:p>
        </w:tc>
        <w:tc>
          <w:tcPr>
            <w:tcW w:w="1517" w:type="dxa"/>
            <w:vAlign w:val="center"/>
            <w:hideMark/>
          </w:tcPr>
          <w:p w14:paraId="0CDD542B"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Упаковочная бумага в листах (70х100 см)</w:t>
            </w:r>
          </w:p>
        </w:tc>
        <w:tc>
          <w:tcPr>
            <w:tcW w:w="1578" w:type="dxa"/>
            <w:vAlign w:val="center"/>
          </w:tcPr>
          <w:p w14:paraId="21F2B16B" w14:textId="19CFE65C" w:rsidR="00F24A7D" w:rsidRPr="00F24A7D" w:rsidRDefault="00F24A7D" w:rsidP="00F24A7D">
            <w:pPr>
              <w:spacing w:after="0" w:line="240" w:lineRule="auto"/>
              <w:jc w:val="center"/>
              <w:rPr>
                <w:rFonts w:ascii="Times New Roman" w:hAnsi="Times New Roman" w:cs="Times New Roman"/>
              </w:rPr>
            </w:pPr>
          </w:p>
        </w:tc>
        <w:tc>
          <w:tcPr>
            <w:tcW w:w="1205" w:type="dxa"/>
            <w:vAlign w:val="center"/>
            <w:hideMark/>
          </w:tcPr>
          <w:p w14:paraId="768D0765" w14:textId="6256A898" w:rsidR="00F24A7D" w:rsidRPr="00F24A7D" w:rsidRDefault="0096750E" w:rsidP="00F24A7D">
            <w:pPr>
              <w:spacing w:after="0" w:line="240" w:lineRule="auto"/>
              <w:jc w:val="center"/>
              <w:rPr>
                <w:rFonts w:ascii="Times New Roman" w:hAnsi="Times New Roman" w:cs="Times New Roman"/>
              </w:rPr>
            </w:pPr>
            <w:r w:rsidRPr="0096750E">
              <w:rPr>
                <w:rFonts w:ascii="Times New Roman" w:hAnsi="Times New Roman" w:cs="Times New Roman"/>
              </w:rPr>
              <w:t>17.12.14.190</w:t>
            </w:r>
          </w:p>
        </w:tc>
        <w:tc>
          <w:tcPr>
            <w:tcW w:w="1103" w:type="dxa"/>
            <w:vAlign w:val="center"/>
            <w:hideMark/>
          </w:tcPr>
          <w:p w14:paraId="1B61B05E"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штука</w:t>
            </w:r>
          </w:p>
        </w:tc>
        <w:tc>
          <w:tcPr>
            <w:tcW w:w="1214" w:type="dxa"/>
            <w:vAlign w:val="center"/>
            <w:hideMark/>
          </w:tcPr>
          <w:p w14:paraId="0DB7D799"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rPr>
              <w:t>10</w:t>
            </w:r>
          </w:p>
        </w:tc>
        <w:tc>
          <w:tcPr>
            <w:tcW w:w="808" w:type="dxa"/>
            <w:vAlign w:val="center"/>
          </w:tcPr>
          <w:p w14:paraId="60D6CD11" w14:textId="58903094" w:rsidR="00F24A7D" w:rsidRPr="00F24A7D" w:rsidRDefault="00F24A7D" w:rsidP="00F24A7D">
            <w:pPr>
              <w:spacing w:after="0" w:line="240" w:lineRule="auto"/>
              <w:jc w:val="center"/>
              <w:rPr>
                <w:rFonts w:ascii="Times New Roman" w:hAnsi="Times New Roman" w:cs="Times New Roman"/>
              </w:rPr>
            </w:pPr>
          </w:p>
        </w:tc>
        <w:tc>
          <w:tcPr>
            <w:tcW w:w="1127" w:type="dxa"/>
            <w:vAlign w:val="center"/>
          </w:tcPr>
          <w:p w14:paraId="2B85DFC4" w14:textId="41C909F7" w:rsidR="00F24A7D" w:rsidRPr="00F24A7D" w:rsidRDefault="00F24A7D" w:rsidP="00F24A7D">
            <w:pPr>
              <w:spacing w:after="0" w:line="240" w:lineRule="auto"/>
              <w:jc w:val="center"/>
              <w:rPr>
                <w:rFonts w:ascii="Times New Roman" w:hAnsi="Times New Roman" w:cs="Times New Roman"/>
              </w:rPr>
            </w:pPr>
          </w:p>
        </w:tc>
      </w:tr>
      <w:tr w:rsidR="00F24A7D" w:rsidRPr="00F24A7D" w14:paraId="179E098B" w14:textId="77777777" w:rsidTr="0096750E">
        <w:trPr>
          <w:tblCellSpacing w:w="15" w:type="dxa"/>
        </w:trPr>
        <w:tc>
          <w:tcPr>
            <w:tcW w:w="915" w:type="dxa"/>
            <w:vAlign w:val="center"/>
            <w:hideMark/>
          </w:tcPr>
          <w:p w14:paraId="1E52BDEC" w14:textId="77777777" w:rsidR="00F24A7D" w:rsidRPr="00F24A7D" w:rsidRDefault="00F24A7D" w:rsidP="00F24A7D">
            <w:pPr>
              <w:spacing w:after="0" w:line="240" w:lineRule="auto"/>
              <w:jc w:val="center"/>
              <w:rPr>
                <w:rFonts w:ascii="Times New Roman" w:hAnsi="Times New Roman" w:cs="Times New Roman"/>
              </w:rPr>
            </w:pPr>
            <w:r w:rsidRPr="00F24A7D">
              <w:rPr>
                <w:rFonts w:ascii="Times New Roman" w:hAnsi="Times New Roman" w:cs="Times New Roman"/>
                <w:b/>
                <w:bCs/>
              </w:rPr>
              <w:t>ИТОГО:</w:t>
            </w:r>
          </w:p>
        </w:tc>
        <w:tc>
          <w:tcPr>
            <w:tcW w:w="1517" w:type="dxa"/>
            <w:vAlign w:val="center"/>
            <w:hideMark/>
          </w:tcPr>
          <w:p w14:paraId="674CD8B4" w14:textId="77777777" w:rsidR="00F24A7D" w:rsidRPr="00F24A7D" w:rsidRDefault="00F24A7D" w:rsidP="00F24A7D">
            <w:pPr>
              <w:spacing w:after="0" w:line="240" w:lineRule="auto"/>
              <w:jc w:val="center"/>
              <w:rPr>
                <w:rFonts w:ascii="Times New Roman" w:hAnsi="Times New Roman" w:cs="Times New Roman"/>
              </w:rPr>
            </w:pPr>
          </w:p>
        </w:tc>
        <w:tc>
          <w:tcPr>
            <w:tcW w:w="1578" w:type="dxa"/>
            <w:vAlign w:val="center"/>
            <w:hideMark/>
          </w:tcPr>
          <w:p w14:paraId="0A2266A8" w14:textId="2EA49487" w:rsidR="00F24A7D" w:rsidRPr="00F24A7D" w:rsidRDefault="00F24A7D" w:rsidP="00F24A7D">
            <w:pPr>
              <w:spacing w:after="0" w:line="240" w:lineRule="auto"/>
              <w:jc w:val="center"/>
              <w:rPr>
                <w:rFonts w:ascii="Times New Roman" w:hAnsi="Times New Roman" w:cs="Times New Roman"/>
              </w:rPr>
            </w:pPr>
          </w:p>
        </w:tc>
        <w:tc>
          <w:tcPr>
            <w:tcW w:w="1205" w:type="dxa"/>
            <w:vAlign w:val="center"/>
            <w:hideMark/>
          </w:tcPr>
          <w:p w14:paraId="64C8F8C5" w14:textId="77777777" w:rsidR="00F24A7D" w:rsidRPr="00F24A7D" w:rsidRDefault="00F24A7D" w:rsidP="00F24A7D">
            <w:pPr>
              <w:spacing w:after="0" w:line="240" w:lineRule="auto"/>
              <w:jc w:val="center"/>
              <w:rPr>
                <w:rFonts w:ascii="Times New Roman" w:hAnsi="Times New Roman" w:cs="Times New Roman"/>
              </w:rPr>
            </w:pPr>
          </w:p>
        </w:tc>
        <w:tc>
          <w:tcPr>
            <w:tcW w:w="1103" w:type="dxa"/>
            <w:vAlign w:val="center"/>
            <w:hideMark/>
          </w:tcPr>
          <w:p w14:paraId="0CFC912F" w14:textId="77777777" w:rsidR="00F24A7D" w:rsidRPr="00F24A7D" w:rsidRDefault="00F24A7D" w:rsidP="00F24A7D">
            <w:pPr>
              <w:spacing w:after="0" w:line="240" w:lineRule="auto"/>
              <w:jc w:val="center"/>
              <w:rPr>
                <w:rFonts w:ascii="Times New Roman" w:hAnsi="Times New Roman" w:cs="Times New Roman"/>
              </w:rPr>
            </w:pPr>
          </w:p>
        </w:tc>
        <w:tc>
          <w:tcPr>
            <w:tcW w:w="1214" w:type="dxa"/>
            <w:vAlign w:val="center"/>
            <w:hideMark/>
          </w:tcPr>
          <w:p w14:paraId="505A75F7" w14:textId="77777777" w:rsidR="00F24A7D" w:rsidRPr="00F24A7D" w:rsidRDefault="00F24A7D" w:rsidP="00F24A7D">
            <w:pPr>
              <w:spacing w:after="0" w:line="240" w:lineRule="auto"/>
              <w:jc w:val="center"/>
              <w:rPr>
                <w:rFonts w:ascii="Times New Roman" w:hAnsi="Times New Roman" w:cs="Times New Roman"/>
              </w:rPr>
            </w:pPr>
          </w:p>
        </w:tc>
        <w:tc>
          <w:tcPr>
            <w:tcW w:w="808" w:type="dxa"/>
            <w:vAlign w:val="center"/>
            <w:hideMark/>
          </w:tcPr>
          <w:p w14:paraId="396C5FEB" w14:textId="77777777" w:rsidR="00F24A7D" w:rsidRPr="00F24A7D" w:rsidRDefault="00F24A7D" w:rsidP="00F24A7D">
            <w:pPr>
              <w:spacing w:after="0" w:line="240" w:lineRule="auto"/>
              <w:jc w:val="center"/>
              <w:rPr>
                <w:rFonts w:ascii="Times New Roman" w:hAnsi="Times New Roman" w:cs="Times New Roman"/>
              </w:rPr>
            </w:pPr>
          </w:p>
        </w:tc>
        <w:tc>
          <w:tcPr>
            <w:tcW w:w="1127" w:type="dxa"/>
            <w:vAlign w:val="center"/>
            <w:hideMark/>
          </w:tcPr>
          <w:p w14:paraId="0DA89663" w14:textId="77777777" w:rsidR="00F24A7D" w:rsidRPr="00F24A7D" w:rsidRDefault="00F24A7D" w:rsidP="00F24A7D">
            <w:pPr>
              <w:spacing w:after="0" w:line="240" w:lineRule="auto"/>
              <w:jc w:val="center"/>
              <w:rPr>
                <w:rFonts w:ascii="Times New Roman" w:hAnsi="Times New Roman" w:cs="Times New Roman"/>
              </w:rPr>
            </w:pPr>
          </w:p>
        </w:tc>
      </w:tr>
    </w:tbl>
    <w:p w14:paraId="24E0C81A" w14:textId="57D2768E" w:rsidR="00F24A7D" w:rsidRPr="00F24A7D" w:rsidRDefault="00F24A7D" w:rsidP="00F24A7D">
      <w:pPr>
        <w:spacing w:after="0" w:line="240" w:lineRule="auto"/>
        <w:jc w:val="both"/>
        <w:rPr>
          <w:rFonts w:ascii="Times New Roman" w:hAnsi="Times New Roman" w:cs="Times New Roman"/>
        </w:rPr>
      </w:pPr>
      <w:r>
        <w:rPr>
          <w:rFonts w:ascii="Times New Roman" w:hAnsi="Times New Roman" w:cs="Times New Roman"/>
          <w:b/>
          <w:bCs/>
        </w:rPr>
        <w:t>Итого:</w:t>
      </w:r>
      <w:r w:rsidRPr="00F24A7D">
        <w:rPr>
          <w:rFonts w:ascii="Times New Roman" w:hAnsi="Times New Roman" w:cs="Times New Roman"/>
        </w:rPr>
        <w:t xml:space="preserve"> </w:t>
      </w:r>
      <w:r>
        <w:rPr>
          <w:rFonts w:ascii="Times New Roman" w:hAnsi="Times New Roman" w:cs="Times New Roman"/>
        </w:rPr>
        <w:t>______________________________________________________________________________</w:t>
      </w:r>
      <w:r w:rsidRPr="00F24A7D">
        <w:rPr>
          <w:rFonts w:ascii="Times New Roman" w:hAnsi="Times New Roman" w:cs="Times New Roma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6"/>
        <w:gridCol w:w="4066"/>
      </w:tblGrid>
      <w:tr w:rsidR="00F24A7D" w:rsidRPr="00F24A7D" w14:paraId="758E6748" w14:textId="77777777">
        <w:trPr>
          <w:tblCellSpacing w:w="15" w:type="dxa"/>
        </w:trPr>
        <w:tc>
          <w:tcPr>
            <w:tcW w:w="0" w:type="auto"/>
            <w:tcBorders>
              <w:bottom w:val="nil"/>
            </w:tcBorders>
            <w:vAlign w:val="center"/>
            <w:hideMark/>
          </w:tcPr>
          <w:p w14:paraId="5E696689" w14:textId="77777777" w:rsidR="00F24A7D" w:rsidRPr="00F24A7D" w:rsidRDefault="00F24A7D" w:rsidP="00F24A7D">
            <w:pPr>
              <w:spacing w:after="0" w:line="240" w:lineRule="auto"/>
              <w:ind w:left="810" w:hanging="810"/>
              <w:jc w:val="center"/>
              <w:rPr>
                <w:rFonts w:ascii="Times New Roman" w:hAnsi="Times New Roman" w:cs="Times New Roman"/>
                <w:b/>
                <w:bCs/>
              </w:rPr>
            </w:pPr>
            <w:r w:rsidRPr="00F24A7D">
              <w:rPr>
                <w:rFonts w:ascii="Times New Roman" w:hAnsi="Times New Roman" w:cs="Times New Roman"/>
                <w:b/>
                <w:bCs/>
              </w:rPr>
              <w:t>ЗАКАЗЧИК</w:t>
            </w:r>
            <w:r w:rsidRPr="00F24A7D">
              <w:rPr>
                <w:rFonts w:ascii="Times New Roman" w:hAnsi="Times New Roman" w:cs="Times New Roman"/>
                <w:b/>
                <w:bCs/>
              </w:rPr>
              <w:br/>
            </w:r>
            <w:r w:rsidRPr="00F24A7D">
              <w:rPr>
                <w:rFonts w:ascii="Times New Roman" w:hAnsi="Times New Roman" w:cs="Times New Roman"/>
                <w:b/>
                <w:bCs/>
              </w:rPr>
              <w:br/>
              <w:t>Проректор по молодежной политике</w:t>
            </w:r>
            <w:r w:rsidRPr="00F24A7D">
              <w:rPr>
                <w:rFonts w:ascii="Times New Roman" w:hAnsi="Times New Roman" w:cs="Times New Roman"/>
                <w:b/>
                <w:bCs/>
              </w:rPr>
              <w:br/>
              <w:t>ФГБОУ ВО «РОСБИОТЕХ»</w:t>
            </w:r>
            <w:r w:rsidRPr="00F24A7D">
              <w:rPr>
                <w:rFonts w:ascii="Times New Roman" w:hAnsi="Times New Roman" w:cs="Times New Roman"/>
                <w:b/>
                <w:bCs/>
              </w:rPr>
              <w:br/>
            </w:r>
            <w:r w:rsidRPr="00F24A7D">
              <w:rPr>
                <w:rFonts w:ascii="Times New Roman" w:hAnsi="Times New Roman" w:cs="Times New Roman"/>
                <w:b/>
                <w:bCs/>
              </w:rPr>
              <w:br/>
              <w:t>______________ Глазунова Ю.В.</w:t>
            </w:r>
          </w:p>
        </w:tc>
        <w:tc>
          <w:tcPr>
            <w:tcW w:w="0" w:type="auto"/>
            <w:tcBorders>
              <w:bottom w:val="nil"/>
            </w:tcBorders>
            <w:vAlign w:val="center"/>
            <w:hideMark/>
          </w:tcPr>
          <w:p w14:paraId="0C8F6E7D" w14:textId="77777777" w:rsidR="00F24A7D" w:rsidRPr="00F24A7D" w:rsidRDefault="00F24A7D" w:rsidP="00F24A7D">
            <w:pPr>
              <w:spacing w:after="0" w:line="240" w:lineRule="auto"/>
              <w:ind w:left="810" w:hanging="810"/>
              <w:jc w:val="center"/>
              <w:rPr>
                <w:rFonts w:ascii="Times New Roman" w:hAnsi="Times New Roman" w:cs="Times New Roman"/>
                <w:b/>
                <w:bCs/>
              </w:rPr>
            </w:pPr>
            <w:r w:rsidRPr="00F24A7D">
              <w:rPr>
                <w:rFonts w:ascii="Times New Roman" w:hAnsi="Times New Roman" w:cs="Times New Roman"/>
                <w:b/>
                <w:bCs/>
              </w:rPr>
              <w:t>ПОСТАВЩИК</w:t>
            </w:r>
            <w:r w:rsidRPr="00F24A7D">
              <w:rPr>
                <w:rFonts w:ascii="Times New Roman" w:hAnsi="Times New Roman" w:cs="Times New Roman"/>
                <w:b/>
                <w:bCs/>
              </w:rPr>
              <w:br/>
            </w:r>
            <w:r w:rsidRPr="00F24A7D">
              <w:rPr>
                <w:rFonts w:ascii="Times New Roman" w:hAnsi="Times New Roman" w:cs="Times New Roman"/>
                <w:b/>
                <w:bCs/>
              </w:rPr>
              <w:br/>
              <w:t>[Должность руководителя / ИП]</w:t>
            </w:r>
            <w:r w:rsidRPr="00F24A7D">
              <w:rPr>
                <w:rFonts w:ascii="Times New Roman" w:hAnsi="Times New Roman" w:cs="Times New Roman"/>
                <w:b/>
                <w:bCs/>
              </w:rPr>
              <w:br/>
              <w:t>[Наименование компании]</w:t>
            </w:r>
            <w:r w:rsidRPr="00F24A7D">
              <w:rPr>
                <w:rFonts w:ascii="Times New Roman" w:hAnsi="Times New Roman" w:cs="Times New Roman"/>
                <w:b/>
                <w:bCs/>
              </w:rPr>
              <w:br/>
            </w:r>
            <w:r w:rsidRPr="00F24A7D">
              <w:rPr>
                <w:rFonts w:ascii="Times New Roman" w:hAnsi="Times New Roman" w:cs="Times New Roman"/>
                <w:b/>
                <w:bCs/>
              </w:rPr>
              <w:br/>
              <w:t>______________ /[Ф.И.О.]/</w:t>
            </w:r>
          </w:p>
        </w:tc>
      </w:tr>
    </w:tbl>
    <w:p w14:paraId="20FBCF02" w14:textId="77777777" w:rsidR="00F24A7D" w:rsidRDefault="00F24A7D" w:rsidP="00F24A7D">
      <w:pPr>
        <w:spacing w:after="0" w:line="240" w:lineRule="auto"/>
        <w:jc w:val="right"/>
        <w:rPr>
          <w:rFonts w:ascii="Times New Roman" w:hAnsi="Times New Roman" w:cs="Times New Roman"/>
          <w:b/>
          <w:bCs/>
        </w:rPr>
      </w:pPr>
    </w:p>
    <w:p w14:paraId="1E27BA1B" w14:textId="77777777" w:rsidR="00F24A7D" w:rsidRDefault="00F24A7D" w:rsidP="00F24A7D">
      <w:pPr>
        <w:spacing w:after="0" w:line="240" w:lineRule="auto"/>
        <w:jc w:val="right"/>
        <w:rPr>
          <w:rFonts w:ascii="Times New Roman" w:hAnsi="Times New Roman" w:cs="Times New Roman"/>
          <w:b/>
          <w:bCs/>
        </w:rPr>
      </w:pPr>
    </w:p>
    <w:p w14:paraId="38937AF2" w14:textId="77777777" w:rsidR="00F24A7D" w:rsidRDefault="00F24A7D" w:rsidP="00F24A7D">
      <w:pPr>
        <w:spacing w:after="0" w:line="240" w:lineRule="auto"/>
        <w:jc w:val="right"/>
        <w:rPr>
          <w:rFonts w:ascii="Times New Roman" w:hAnsi="Times New Roman" w:cs="Times New Roman"/>
          <w:b/>
          <w:bCs/>
        </w:rPr>
      </w:pPr>
    </w:p>
    <w:p w14:paraId="16D62BB0" w14:textId="77777777" w:rsidR="00F24A7D" w:rsidRDefault="00F24A7D" w:rsidP="00F24A7D">
      <w:pPr>
        <w:spacing w:after="0" w:line="240" w:lineRule="auto"/>
        <w:jc w:val="right"/>
        <w:rPr>
          <w:rFonts w:ascii="Times New Roman" w:hAnsi="Times New Roman" w:cs="Times New Roman"/>
          <w:b/>
          <w:bCs/>
        </w:rPr>
      </w:pPr>
    </w:p>
    <w:p w14:paraId="4928087B" w14:textId="0CE0602C" w:rsidR="00F24A7D" w:rsidRPr="00F24A7D" w:rsidRDefault="00F24A7D" w:rsidP="00F24A7D">
      <w:pPr>
        <w:spacing w:after="0" w:line="240" w:lineRule="auto"/>
        <w:jc w:val="right"/>
        <w:rPr>
          <w:rFonts w:ascii="Times New Roman" w:hAnsi="Times New Roman" w:cs="Times New Roman"/>
          <w:b/>
          <w:bCs/>
        </w:rPr>
      </w:pPr>
      <w:r w:rsidRPr="00F24A7D">
        <w:rPr>
          <w:rFonts w:ascii="Times New Roman" w:hAnsi="Times New Roman" w:cs="Times New Roman"/>
          <w:b/>
          <w:bCs/>
        </w:rPr>
        <w:lastRenderedPageBreak/>
        <w:t>Приложение № 2</w:t>
      </w:r>
    </w:p>
    <w:p w14:paraId="1FDA3279" w14:textId="67F00831" w:rsidR="00F24A7D" w:rsidRPr="00F24A7D" w:rsidRDefault="00F24A7D" w:rsidP="00F24A7D">
      <w:pPr>
        <w:spacing w:after="0" w:line="240" w:lineRule="auto"/>
        <w:jc w:val="right"/>
        <w:rPr>
          <w:rFonts w:ascii="Times New Roman" w:hAnsi="Times New Roman" w:cs="Times New Roman"/>
        </w:rPr>
      </w:pPr>
      <w:r w:rsidRPr="00F24A7D">
        <w:rPr>
          <w:rFonts w:ascii="Times New Roman" w:hAnsi="Times New Roman" w:cs="Times New Roman"/>
        </w:rPr>
        <w:t>к Договору № _____от «____» ________ 2026 г.</w:t>
      </w:r>
    </w:p>
    <w:p w14:paraId="20A32CE4" w14:textId="77777777" w:rsidR="00F24A7D" w:rsidRDefault="00F24A7D" w:rsidP="00F24A7D">
      <w:pPr>
        <w:spacing w:after="0" w:line="240" w:lineRule="auto"/>
        <w:jc w:val="both"/>
        <w:rPr>
          <w:rFonts w:ascii="Times New Roman" w:hAnsi="Times New Roman" w:cs="Times New Roman"/>
          <w:b/>
          <w:bCs/>
        </w:rPr>
      </w:pPr>
    </w:p>
    <w:p w14:paraId="5746FA3B" w14:textId="594D7A0F" w:rsidR="00F24A7D" w:rsidRPr="00DB32A7" w:rsidRDefault="00F24A7D" w:rsidP="00F24A7D">
      <w:pPr>
        <w:spacing w:after="0" w:line="240" w:lineRule="auto"/>
        <w:jc w:val="center"/>
        <w:rPr>
          <w:rFonts w:ascii="Times New Roman" w:hAnsi="Times New Roman" w:cs="Times New Roman"/>
          <w:b/>
          <w:bCs/>
        </w:rPr>
      </w:pPr>
      <w:r w:rsidRPr="00DB32A7">
        <w:rPr>
          <w:rFonts w:ascii="Times New Roman" w:hAnsi="Times New Roman" w:cs="Times New Roman"/>
          <w:b/>
          <w:bCs/>
        </w:rPr>
        <w:t xml:space="preserve">ОПИСАНИЕ </w:t>
      </w:r>
      <w:r>
        <w:rPr>
          <w:rFonts w:ascii="Times New Roman" w:hAnsi="Times New Roman" w:cs="Times New Roman"/>
          <w:b/>
          <w:bCs/>
        </w:rPr>
        <w:t>ПРЕДМЕТА</w:t>
      </w:r>
      <w:r w:rsidRPr="00DB32A7">
        <w:rPr>
          <w:rFonts w:ascii="Times New Roman" w:hAnsi="Times New Roman" w:cs="Times New Roman"/>
          <w:b/>
          <w:bCs/>
        </w:rPr>
        <w:t xml:space="preserve"> ЗАКУПКИ</w:t>
      </w:r>
    </w:p>
    <w:p w14:paraId="60445F1D" w14:textId="77777777" w:rsidR="00F24A7D" w:rsidRDefault="00F24A7D" w:rsidP="00F24A7D">
      <w:pPr>
        <w:spacing w:after="0" w:line="240" w:lineRule="auto"/>
        <w:jc w:val="both"/>
        <w:rPr>
          <w:rFonts w:ascii="Times New Roman" w:hAnsi="Times New Roman" w:cs="Times New Roman"/>
          <w:b/>
          <w:bCs/>
        </w:rPr>
      </w:pPr>
    </w:p>
    <w:p w14:paraId="17DFBB98" w14:textId="2EFDF8F3" w:rsidR="00F24A7D" w:rsidRPr="00DB32A7" w:rsidRDefault="00F24A7D" w:rsidP="00F24A7D">
      <w:pPr>
        <w:spacing w:after="0" w:line="240" w:lineRule="auto"/>
        <w:jc w:val="both"/>
        <w:rPr>
          <w:rFonts w:ascii="Times New Roman" w:hAnsi="Times New Roman" w:cs="Times New Roman"/>
        </w:rPr>
      </w:pPr>
      <w:r w:rsidRPr="00DB32A7">
        <w:rPr>
          <w:rFonts w:ascii="Times New Roman" w:hAnsi="Times New Roman" w:cs="Times New Roman"/>
          <w:b/>
          <w:bCs/>
        </w:rPr>
        <w:t>на поставку новогодних елочных украшений, праздничного декора и упаковочных материалов</w:t>
      </w:r>
    </w:p>
    <w:p w14:paraId="7D2C7F32" w14:textId="77777777" w:rsidR="00F24A7D" w:rsidRPr="00DB32A7" w:rsidRDefault="00F24A7D" w:rsidP="00F24A7D">
      <w:pPr>
        <w:numPr>
          <w:ilvl w:val="0"/>
          <w:numId w:val="2"/>
        </w:numPr>
        <w:spacing w:after="0" w:line="240" w:lineRule="auto"/>
        <w:ind w:left="0" w:firstLine="0"/>
        <w:jc w:val="both"/>
        <w:rPr>
          <w:rFonts w:ascii="Times New Roman" w:hAnsi="Times New Roman" w:cs="Times New Roman"/>
        </w:rPr>
      </w:pPr>
      <w:r w:rsidRPr="00DB32A7">
        <w:rPr>
          <w:rFonts w:ascii="Times New Roman" w:hAnsi="Times New Roman" w:cs="Times New Roman"/>
          <w:b/>
          <w:bCs/>
        </w:rPr>
        <w:t>Укрупненный код ОКПД2:</w:t>
      </w:r>
      <w:r w:rsidRPr="00DB32A7">
        <w:rPr>
          <w:rFonts w:ascii="Times New Roman" w:hAnsi="Times New Roman" w:cs="Times New Roman"/>
        </w:rPr>
        <w:t xml:space="preserve"> 32.99.52.110 (Игрушки елочные украшения стеклянные и из других материалов)</w:t>
      </w:r>
    </w:p>
    <w:p w14:paraId="2F189E39" w14:textId="77777777" w:rsidR="00F24A7D" w:rsidRPr="00DB32A7" w:rsidRDefault="00F24A7D" w:rsidP="00F24A7D">
      <w:pPr>
        <w:numPr>
          <w:ilvl w:val="0"/>
          <w:numId w:val="2"/>
        </w:numPr>
        <w:spacing w:after="0" w:line="240" w:lineRule="auto"/>
        <w:ind w:left="0" w:firstLine="0"/>
        <w:jc w:val="both"/>
        <w:rPr>
          <w:rFonts w:ascii="Times New Roman" w:hAnsi="Times New Roman" w:cs="Times New Roman"/>
        </w:rPr>
      </w:pPr>
      <w:r w:rsidRPr="00DB32A7">
        <w:rPr>
          <w:rFonts w:ascii="Times New Roman" w:hAnsi="Times New Roman" w:cs="Times New Roman"/>
          <w:b/>
          <w:bCs/>
        </w:rPr>
        <w:t>Способ закупки:</w:t>
      </w:r>
      <w:r w:rsidRPr="00DB32A7">
        <w:rPr>
          <w:rFonts w:ascii="Times New Roman" w:hAnsi="Times New Roman" w:cs="Times New Roman"/>
        </w:rPr>
        <w:t xml:space="preserve"> В соответствии с Положением о закупках Заказчика по 223-ФЗ</w:t>
      </w:r>
    </w:p>
    <w:p w14:paraId="5E7AAA53" w14:textId="77777777" w:rsidR="00F24A7D" w:rsidRPr="00DB32A7" w:rsidRDefault="00F24A7D" w:rsidP="00F24A7D">
      <w:pPr>
        <w:spacing w:after="0" w:line="240" w:lineRule="auto"/>
        <w:jc w:val="both"/>
        <w:rPr>
          <w:rFonts w:ascii="Times New Roman" w:hAnsi="Times New Roman" w:cs="Times New Roman"/>
          <w:b/>
          <w:bCs/>
        </w:rPr>
      </w:pPr>
      <w:r w:rsidRPr="00DB32A7">
        <w:rPr>
          <w:rFonts w:ascii="Times New Roman" w:hAnsi="Times New Roman" w:cs="Times New Roman"/>
          <w:b/>
          <w:bCs/>
        </w:rPr>
        <w:t>1. Спецификация поставляемого товара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5"/>
        <w:gridCol w:w="2488"/>
        <w:gridCol w:w="1594"/>
        <w:gridCol w:w="3299"/>
        <w:gridCol w:w="636"/>
        <w:gridCol w:w="793"/>
      </w:tblGrid>
      <w:tr w:rsidR="00F24A7D" w:rsidRPr="00DB32A7" w14:paraId="1C2F89F5" w14:textId="77777777" w:rsidTr="00F10CDD">
        <w:trPr>
          <w:tblCellSpacing w:w="15" w:type="dxa"/>
        </w:trPr>
        <w:tc>
          <w:tcPr>
            <w:tcW w:w="0" w:type="auto"/>
            <w:vAlign w:val="center"/>
            <w:hideMark/>
          </w:tcPr>
          <w:p w14:paraId="22E52625" w14:textId="77777777" w:rsidR="00F24A7D" w:rsidRPr="00DB32A7" w:rsidRDefault="00F24A7D" w:rsidP="00F10CDD">
            <w:pPr>
              <w:spacing w:after="0" w:line="240" w:lineRule="auto"/>
              <w:jc w:val="center"/>
              <w:rPr>
                <w:rFonts w:ascii="Times New Roman" w:hAnsi="Times New Roman" w:cs="Times New Roman"/>
                <w:b/>
                <w:bCs/>
              </w:rPr>
            </w:pPr>
            <w:r w:rsidRPr="00DB32A7">
              <w:rPr>
                <w:rFonts w:ascii="Times New Roman" w:hAnsi="Times New Roman" w:cs="Times New Roman"/>
                <w:b/>
                <w:bCs/>
              </w:rPr>
              <w:t>№ п/п</w:t>
            </w:r>
          </w:p>
        </w:tc>
        <w:tc>
          <w:tcPr>
            <w:tcW w:w="0" w:type="auto"/>
            <w:vAlign w:val="center"/>
            <w:hideMark/>
          </w:tcPr>
          <w:p w14:paraId="4BF513CF" w14:textId="77777777" w:rsidR="00F24A7D" w:rsidRPr="00DB32A7" w:rsidRDefault="00F24A7D" w:rsidP="00F10CDD">
            <w:pPr>
              <w:spacing w:after="0" w:line="240" w:lineRule="auto"/>
              <w:jc w:val="center"/>
              <w:rPr>
                <w:rFonts w:ascii="Times New Roman" w:hAnsi="Times New Roman" w:cs="Times New Roman"/>
                <w:b/>
                <w:bCs/>
              </w:rPr>
            </w:pPr>
            <w:r w:rsidRPr="00DB32A7">
              <w:rPr>
                <w:rFonts w:ascii="Times New Roman" w:hAnsi="Times New Roman" w:cs="Times New Roman"/>
                <w:b/>
                <w:bCs/>
              </w:rPr>
              <w:t>Наименование товара</w:t>
            </w:r>
          </w:p>
        </w:tc>
        <w:tc>
          <w:tcPr>
            <w:tcW w:w="0" w:type="auto"/>
            <w:vAlign w:val="center"/>
            <w:hideMark/>
          </w:tcPr>
          <w:p w14:paraId="1405D926" w14:textId="77777777" w:rsidR="00F24A7D" w:rsidRPr="00DB32A7" w:rsidRDefault="00F24A7D" w:rsidP="00F10CDD">
            <w:pPr>
              <w:spacing w:after="0" w:line="240" w:lineRule="auto"/>
              <w:jc w:val="center"/>
              <w:rPr>
                <w:rFonts w:ascii="Times New Roman" w:hAnsi="Times New Roman" w:cs="Times New Roman"/>
                <w:b/>
                <w:bCs/>
              </w:rPr>
            </w:pPr>
            <w:r w:rsidRPr="00DB32A7">
              <w:rPr>
                <w:rFonts w:ascii="Times New Roman" w:hAnsi="Times New Roman" w:cs="Times New Roman"/>
                <w:b/>
                <w:bCs/>
              </w:rPr>
              <w:t>Код ОКПД2 / КТРУ</w:t>
            </w:r>
          </w:p>
        </w:tc>
        <w:tc>
          <w:tcPr>
            <w:tcW w:w="0" w:type="auto"/>
            <w:vAlign w:val="center"/>
            <w:hideMark/>
          </w:tcPr>
          <w:p w14:paraId="3F683E54" w14:textId="77777777" w:rsidR="00F24A7D" w:rsidRPr="00DB32A7" w:rsidRDefault="00F24A7D" w:rsidP="00F10CDD">
            <w:pPr>
              <w:spacing w:after="0" w:line="240" w:lineRule="auto"/>
              <w:jc w:val="center"/>
              <w:rPr>
                <w:rFonts w:ascii="Times New Roman" w:hAnsi="Times New Roman" w:cs="Times New Roman"/>
                <w:b/>
                <w:bCs/>
              </w:rPr>
            </w:pPr>
            <w:r w:rsidRPr="00DB32A7">
              <w:rPr>
                <w:rFonts w:ascii="Times New Roman" w:hAnsi="Times New Roman" w:cs="Times New Roman"/>
                <w:b/>
                <w:bCs/>
              </w:rPr>
              <w:t>Характеристики товара</w:t>
            </w:r>
          </w:p>
        </w:tc>
        <w:tc>
          <w:tcPr>
            <w:tcW w:w="0" w:type="auto"/>
            <w:vAlign w:val="center"/>
            <w:hideMark/>
          </w:tcPr>
          <w:p w14:paraId="1D2BE6D9" w14:textId="77777777" w:rsidR="00F24A7D" w:rsidRPr="00DB32A7" w:rsidRDefault="00F24A7D" w:rsidP="00F10CDD">
            <w:pPr>
              <w:spacing w:after="0" w:line="240" w:lineRule="auto"/>
              <w:jc w:val="center"/>
              <w:rPr>
                <w:rFonts w:ascii="Times New Roman" w:hAnsi="Times New Roman" w:cs="Times New Roman"/>
                <w:b/>
                <w:bCs/>
              </w:rPr>
            </w:pPr>
            <w:r w:rsidRPr="00DB32A7">
              <w:rPr>
                <w:rFonts w:ascii="Times New Roman" w:hAnsi="Times New Roman" w:cs="Times New Roman"/>
                <w:b/>
                <w:bCs/>
              </w:rPr>
              <w:t>Кол-во</w:t>
            </w:r>
          </w:p>
        </w:tc>
        <w:tc>
          <w:tcPr>
            <w:tcW w:w="0" w:type="auto"/>
            <w:vAlign w:val="center"/>
            <w:hideMark/>
          </w:tcPr>
          <w:p w14:paraId="3843CD80" w14:textId="77777777" w:rsidR="00F24A7D" w:rsidRPr="00DB32A7" w:rsidRDefault="00F24A7D" w:rsidP="00F10CDD">
            <w:pPr>
              <w:spacing w:after="0" w:line="240" w:lineRule="auto"/>
              <w:jc w:val="center"/>
              <w:rPr>
                <w:rFonts w:ascii="Times New Roman" w:hAnsi="Times New Roman" w:cs="Times New Roman"/>
                <w:b/>
                <w:bCs/>
              </w:rPr>
            </w:pPr>
            <w:r w:rsidRPr="00DB32A7">
              <w:rPr>
                <w:rFonts w:ascii="Times New Roman" w:hAnsi="Times New Roman" w:cs="Times New Roman"/>
                <w:b/>
                <w:bCs/>
              </w:rPr>
              <w:t>Ед. изм.</w:t>
            </w:r>
          </w:p>
        </w:tc>
      </w:tr>
      <w:tr w:rsidR="00F24A7D" w:rsidRPr="00DB32A7" w14:paraId="2F06BEE4" w14:textId="77777777" w:rsidTr="00F10CDD">
        <w:trPr>
          <w:tblCellSpacing w:w="15" w:type="dxa"/>
        </w:trPr>
        <w:tc>
          <w:tcPr>
            <w:tcW w:w="0" w:type="auto"/>
            <w:vAlign w:val="center"/>
            <w:hideMark/>
          </w:tcPr>
          <w:p w14:paraId="66CC4967"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1.</w:t>
            </w:r>
          </w:p>
        </w:tc>
        <w:tc>
          <w:tcPr>
            <w:tcW w:w="0" w:type="auto"/>
            <w:vAlign w:val="center"/>
            <w:hideMark/>
          </w:tcPr>
          <w:p w14:paraId="4628E69C"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Шар елочная игрушка (красный)</w:t>
            </w:r>
          </w:p>
          <w:p w14:paraId="2A23C19F"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1B1FFC78" wp14:editId="352552AC">
                  <wp:extent cx="1026543" cy="991870"/>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7803" cy="1002750"/>
                          </a:xfrm>
                          <a:prstGeom prst="rect">
                            <a:avLst/>
                          </a:prstGeom>
                          <a:noFill/>
                        </pic:spPr>
                      </pic:pic>
                    </a:graphicData>
                  </a:graphic>
                </wp:inline>
              </w:drawing>
            </w:r>
          </w:p>
        </w:tc>
        <w:tc>
          <w:tcPr>
            <w:tcW w:w="0" w:type="auto"/>
            <w:vAlign w:val="center"/>
            <w:hideMark/>
          </w:tcPr>
          <w:p w14:paraId="38C7A729"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32.99.52.110</w:t>
            </w:r>
          </w:p>
        </w:tc>
        <w:tc>
          <w:tcPr>
            <w:tcW w:w="0" w:type="auto"/>
            <w:vAlign w:val="center"/>
            <w:hideMark/>
          </w:tcPr>
          <w:p w14:paraId="5E64A4C9"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w:t>
            </w:r>
            <w:r w:rsidRPr="00DB32A7">
              <w:rPr>
                <w:rFonts w:ascii="Times New Roman" w:hAnsi="Times New Roman" w:cs="Times New Roman"/>
              </w:rPr>
              <w:t xml:space="preserve"> Красный</w:t>
            </w:r>
            <w:r w:rsidRPr="00DB32A7">
              <w:rPr>
                <w:rFonts w:ascii="Times New Roman" w:hAnsi="Times New Roman" w:cs="Times New Roman"/>
              </w:rPr>
              <w:br/>
              <w:t xml:space="preserve">• </w:t>
            </w:r>
            <w:r w:rsidRPr="00DB32A7">
              <w:rPr>
                <w:rFonts w:ascii="Times New Roman" w:hAnsi="Times New Roman" w:cs="Times New Roman"/>
                <w:b/>
                <w:bCs/>
              </w:rPr>
              <w:t>Материал:</w:t>
            </w:r>
            <w:r w:rsidRPr="00DB32A7">
              <w:rPr>
                <w:rFonts w:ascii="Times New Roman" w:hAnsi="Times New Roman" w:cs="Times New Roman"/>
              </w:rPr>
              <w:t xml:space="preserve"> Пластик</w:t>
            </w:r>
            <w:r w:rsidRPr="00DB32A7">
              <w:rPr>
                <w:rFonts w:ascii="Times New Roman" w:hAnsi="Times New Roman" w:cs="Times New Roman"/>
              </w:rPr>
              <w:br/>
              <w:t xml:space="preserve">• </w:t>
            </w:r>
            <w:r w:rsidRPr="00DB32A7">
              <w:rPr>
                <w:rFonts w:ascii="Times New Roman" w:hAnsi="Times New Roman" w:cs="Times New Roman"/>
                <w:b/>
                <w:bCs/>
              </w:rPr>
              <w:t>Диаметр:</w:t>
            </w:r>
            <w:r w:rsidRPr="00DB32A7">
              <w:rPr>
                <w:rFonts w:ascii="Times New Roman" w:hAnsi="Times New Roman" w:cs="Times New Roman"/>
              </w:rPr>
              <w:t xml:space="preserve"> 15 см</w:t>
            </w:r>
          </w:p>
        </w:tc>
        <w:tc>
          <w:tcPr>
            <w:tcW w:w="0" w:type="auto"/>
            <w:vAlign w:val="center"/>
            <w:hideMark/>
          </w:tcPr>
          <w:p w14:paraId="5612AB81"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45</w:t>
            </w:r>
          </w:p>
        </w:tc>
        <w:tc>
          <w:tcPr>
            <w:tcW w:w="0" w:type="auto"/>
            <w:vAlign w:val="center"/>
            <w:hideMark/>
          </w:tcPr>
          <w:p w14:paraId="254A50B4"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5435B8FD" w14:textId="77777777" w:rsidTr="00F10CDD">
        <w:trPr>
          <w:tblCellSpacing w:w="15" w:type="dxa"/>
        </w:trPr>
        <w:tc>
          <w:tcPr>
            <w:tcW w:w="0" w:type="auto"/>
            <w:vAlign w:val="center"/>
            <w:hideMark/>
          </w:tcPr>
          <w:p w14:paraId="30D5FED4"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2.</w:t>
            </w:r>
          </w:p>
        </w:tc>
        <w:tc>
          <w:tcPr>
            <w:tcW w:w="0" w:type="auto"/>
            <w:vAlign w:val="center"/>
            <w:hideMark/>
          </w:tcPr>
          <w:p w14:paraId="1C9DE83B"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Шар елочная игрушка (золотой)</w:t>
            </w:r>
          </w:p>
          <w:p w14:paraId="70E2D168"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73E16A78" wp14:editId="29BE8391">
                  <wp:extent cx="965835" cy="888521"/>
                  <wp:effectExtent l="0" t="0" r="5715"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0215" cy="892551"/>
                          </a:xfrm>
                          <a:prstGeom prst="rect">
                            <a:avLst/>
                          </a:prstGeom>
                          <a:noFill/>
                        </pic:spPr>
                      </pic:pic>
                    </a:graphicData>
                  </a:graphic>
                </wp:inline>
              </w:drawing>
            </w:r>
          </w:p>
        </w:tc>
        <w:tc>
          <w:tcPr>
            <w:tcW w:w="0" w:type="auto"/>
            <w:vAlign w:val="center"/>
            <w:hideMark/>
          </w:tcPr>
          <w:p w14:paraId="488888E7"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32.99.52.110</w:t>
            </w:r>
          </w:p>
        </w:tc>
        <w:tc>
          <w:tcPr>
            <w:tcW w:w="0" w:type="auto"/>
            <w:vAlign w:val="center"/>
            <w:hideMark/>
          </w:tcPr>
          <w:p w14:paraId="38F8E527"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w:t>
            </w:r>
            <w:r w:rsidRPr="00DB32A7">
              <w:rPr>
                <w:rFonts w:ascii="Times New Roman" w:hAnsi="Times New Roman" w:cs="Times New Roman"/>
              </w:rPr>
              <w:t xml:space="preserve"> Золотой</w:t>
            </w:r>
            <w:r w:rsidRPr="00DB32A7">
              <w:rPr>
                <w:rFonts w:ascii="Times New Roman" w:hAnsi="Times New Roman" w:cs="Times New Roman"/>
              </w:rPr>
              <w:br/>
              <w:t xml:space="preserve">• </w:t>
            </w:r>
            <w:r w:rsidRPr="00DB32A7">
              <w:rPr>
                <w:rFonts w:ascii="Times New Roman" w:hAnsi="Times New Roman" w:cs="Times New Roman"/>
                <w:b/>
                <w:bCs/>
              </w:rPr>
              <w:t>Материал:</w:t>
            </w:r>
            <w:r w:rsidRPr="00DB32A7">
              <w:rPr>
                <w:rFonts w:ascii="Times New Roman" w:hAnsi="Times New Roman" w:cs="Times New Roman"/>
              </w:rPr>
              <w:t xml:space="preserve"> Пластик</w:t>
            </w:r>
            <w:r w:rsidRPr="00DB32A7">
              <w:rPr>
                <w:rFonts w:ascii="Times New Roman" w:hAnsi="Times New Roman" w:cs="Times New Roman"/>
              </w:rPr>
              <w:br/>
              <w:t xml:space="preserve">• </w:t>
            </w:r>
            <w:r w:rsidRPr="00DB32A7">
              <w:rPr>
                <w:rFonts w:ascii="Times New Roman" w:hAnsi="Times New Roman" w:cs="Times New Roman"/>
                <w:b/>
                <w:bCs/>
              </w:rPr>
              <w:t>Диаметр:</w:t>
            </w:r>
            <w:r w:rsidRPr="00DB32A7">
              <w:rPr>
                <w:rFonts w:ascii="Times New Roman" w:hAnsi="Times New Roman" w:cs="Times New Roman"/>
              </w:rPr>
              <w:t xml:space="preserve"> 15 см</w:t>
            </w:r>
          </w:p>
        </w:tc>
        <w:tc>
          <w:tcPr>
            <w:tcW w:w="0" w:type="auto"/>
            <w:vAlign w:val="center"/>
            <w:hideMark/>
          </w:tcPr>
          <w:p w14:paraId="3F7BDDD6"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45</w:t>
            </w:r>
          </w:p>
        </w:tc>
        <w:tc>
          <w:tcPr>
            <w:tcW w:w="0" w:type="auto"/>
            <w:vAlign w:val="center"/>
            <w:hideMark/>
          </w:tcPr>
          <w:p w14:paraId="0DFA3E53"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3BBA5D9F" w14:textId="77777777" w:rsidTr="00F10CDD">
        <w:trPr>
          <w:tblCellSpacing w:w="15" w:type="dxa"/>
        </w:trPr>
        <w:tc>
          <w:tcPr>
            <w:tcW w:w="0" w:type="auto"/>
            <w:vAlign w:val="center"/>
            <w:hideMark/>
          </w:tcPr>
          <w:p w14:paraId="2C069CA6"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w:t>
            </w:r>
          </w:p>
        </w:tc>
        <w:tc>
          <w:tcPr>
            <w:tcW w:w="0" w:type="auto"/>
            <w:vAlign w:val="center"/>
            <w:hideMark/>
          </w:tcPr>
          <w:p w14:paraId="14B464DF"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Бант на елку</w:t>
            </w:r>
          </w:p>
          <w:p w14:paraId="678E8D4F" w14:textId="77777777" w:rsidR="00F24A7D" w:rsidRDefault="00F24A7D" w:rsidP="00F10CDD">
            <w:pPr>
              <w:spacing w:after="0" w:line="240" w:lineRule="auto"/>
              <w:jc w:val="center"/>
              <w:rPr>
                <w:rFonts w:ascii="Times New Roman" w:hAnsi="Times New Roman" w:cs="Times New Roman"/>
              </w:rPr>
            </w:pPr>
            <w:r w:rsidRPr="00A84477">
              <w:rPr>
                <w:rFonts w:ascii="Times New Roman" w:hAnsi="Times New Roman" w:cs="Times New Roman"/>
                <w:b/>
                <w:bCs/>
                <w:noProof/>
                <w:sz w:val="24"/>
                <w:szCs w:val="24"/>
              </w:rPr>
              <w:drawing>
                <wp:inline distT="0" distB="0" distL="0" distR="0" wp14:anchorId="0CCA22D4" wp14:editId="41A6C7A1">
                  <wp:extent cx="1181735" cy="135434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87674" cy="1361154"/>
                          </a:xfrm>
                          <a:prstGeom prst="rect">
                            <a:avLst/>
                          </a:prstGeom>
                        </pic:spPr>
                      </pic:pic>
                    </a:graphicData>
                  </a:graphic>
                </wp:inline>
              </w:drawing>
            </w:r>
          </w:p>
          <w:p w14:paraId="62D008C8" w14:textId="77777777" w:rsidR="00F24A7D" w:rsidRPr="00DB32A7" w:rsidRDefault="00F24A7D" w:rsidP="00F10CDD">
            <w:pPr>
              <w:spacing w:after="0" w:line="240" w:lineRule="auto"/>
              <w:jc w:val="center"/>
              <w:rPr>
                <w:rFonts w:ascii="Times New Roman" w:hAnsi="Times New Roman" w:cs="Times New Roman"/>
              </w:rPr>
            </w:pPr>
          </w:p>
        </w:tc>
        <w:tc>
          <w:tcPr>
            <w:tcW w:w="0" w:type="auto"/>
            <w:vAlign w:val="center"/>
            <w:hideMark/>
          </w:tcPr>
          <w:p w14:paraId="61EDCEE0"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32.99.52.110</w:t>
            </w:r>
          </w:p>
        </w:tc>
        <w:tc>
          <w:tcPr>
            <w:tcW w:w="0" w:type="auto"/>
            <w:vAlign w:val="center"/>
            <w:hideMark/>
          </w:tcPr>
          <w:p w14:paraId="7B2648A1"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w:t>
            </w:r>
            <w:r w:rsidRPr="00DB32A7">
              <w:rPr>
                <w:rFonts w:ascii="Times New Roman" w:hAnsi="Times New Roman" w:cs="Times New Roman"/>
              </w:rPr>
              <w:t xml:space="preserve"> Красный</w:t>
            </w:r>
            <w:r w:rsidRPr="00DB32A7">
              <w:rPr>
                <w:rFonts w:ascii="Times New Roman" w:hAnsi="Times New Roman" w:cs="Times New Roman"/>
              </w:rPr>
              <w:br/>
              <w:t xml:space="preserve">• </w:t>
            </w:r>
            <w:r w:rsidRPr="00DB32A7">
              <w:rPr>
                <w:rFonts w:ascii="Times New Roman" w:hAnsi="Times New Roman" w:cs="Times New Roman"/>
                <w:b/>
                <w:bCs/>
              </w:rPr>
              <w:t>Материал:</w:t>
            </w:r>
            <w:r w:rsidRPr="00DB32A7">
              <w:rPr>
                <w:rFonts w:ascii="Times New Roman" w:hAnsi="Times New Roman" w:cs="Times New Roman"/>
              </w:rPr>
              <w:t xml:space="preserve"> Фатин</w:t>
            </w:r>
            <w:r w:rsidRPr="00DB32A7">
              <w:rPr>
                <w:rFonts w:ascii="Times New Roman" w:hAnsi="Times New Roman" w:cs="Times New Roman"/>
              </w:rPr>
              <w:br/>
              <w:t xml:space="preserve">• </w:t>
            </w:r>
            <w:r w:rsidRPr="00DB32A7">
              <w:rPr>
                <w:rFonts w:ascii="Times New Roman" w:hAnsi="Times New Roman" w:cs="Times New Roman"/>
                <w:b/>
                <w:bCs/>
              </w:rPr>
              <w:t>Ширина:</w:t>
            </w:r>
            <w:r w:rsidRPr="00DB32A7">
              <w:rPr>
                <w:rFonts w:ascii="Times New Roman" w:hAnsi="Times New Roman" w:cs="Times New Roman"/>
              </w:rPr>
              <w:t xml:space="preserve"> 40 см</w:t>
            </w:r>
            <w:r w:rsidRPr="00DB32A7">
              <w:rPr>
                <w:rFonts w:ascii="Times New Roman" w:hAnsi="Times New Roman" w:cs="Times New Roman"/>
              </w:rPr>
              <w:br/>
              <w:t xml:space="preserve">• </w:t>
            </w:r>
            <w:r w:rsidRPr="00DB32A7">
              <w:rPr>
                <w:rFonts w:ascii="Times New Roman" w:hAnsi="Times New Roman" w:cs="Times New Roman"/>
                <w:b/>
                <w:bCs/>
              </w:rPr>
              <w:t>Длина:</w:t>
            </w:r>
            <w:r w:rsidRPr="00DB32A7">
              <w:rPr>
                <w:rFonts w:ascii="Times New Roman" w:hAnsi="Times New Roman" w:cs="Times New Roman"/>
              </w:rPr>
              <w:t xml:space="preserve"> 180 см</w:t>
            </w:r>
          </w:p>
        </w:tc>
        <w:tc>
          <w:tcPr>
            <w:tcW w:w="0" w:type="auto"/>
            <w:vAlign w:val="center"/>
            <w:hideMark/>
          </w:tcPr>
          <w:p w14:paraId="06BD3FDA"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1</w:t>
            </w:r>
          </w:p>
        </w:tc>
        <w:tc>
          <w:tcPr>
            <w:tcW w:w="0" w:type="auto"/>
            <w:vAlign w:val="center"/>
            <w:hideMark/>
          </w:tcPr>
          <w:p w14:paraId="25474F4F"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0DA1D3E4" w14:textId="77777777" w:rsidTr="00F10CDD">
        <w:trPr>
          <w:tblCellSpacing w:w="15" w:type="dxa"/>
        </w:trPr>
        <w:tc>
          <w:tcPr>
            <w:tcW w:w="0" w:type="auto"/>
            <w:vAlign w:val="center"/>
            <w:hideMark/>
          </w:tcPr>
          <w:p w14:paraId="77A66105"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4.</w:t>
            </w:r>
          </w:p>
        </w:tc>
        <w:tc>
          <w:tcPr>
            <w:tcW w:w="0" w:type="auto"/>
            <w:vAlign w:val="center"/>
            <w:hideMark/>
          </w:tcPr>
          <w:p w14:paraId="44E4E8DD"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Гирлянда светодиодная</w:t>
            </w:r>
          </w:p>
          <w:p w14:paraId="1CC63D6E"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36453033" wp14:editId="1756DDA9">
                  <wp:extent cx="1052423" cy="1172845"/>
                  <wp:effectExtent l="0" t="0" r="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557" cy="1181909"/>
                          </a:xfrm>
                          <a:prstGeom prst="rect">
                            <a:avLst/>
                          </a:prstGeom>
                          <a:noFill/>
                        </pic:spPr>
                      </pic:pic>
                    </a:graphicData>
                  </a:graphic>
                </wp:inline>
              </w:drawing>
            </w:r>
          </w:p>
        </w:tc>
        <w:tc>
          <w:tcPr>
            <w:tcW w:w="0" w:type="auto"/>
            <w:vAlign w:val="center"/>
            <w:hideMark/>
          </w:tcPr>
          <w:p w14:paraId="7C2F61F3"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27.40.42.110</w:t>
            </w:r>
          </w:p>
        </w:tc>
        <w:tc>
          <w:tcPr>
            <w:tcW w:w="0" w:type="auto"/>
            <w:vAlign w:val="center"/>
            <w:hideMark/>
          </w:tcPr>
          <w:p w14:paraId="40CDA1EF"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 свечения:</w:t>
            </w:r>
            <w:r w:rsidRPr="00DB32A7">
              <w:rPr>
                <w:rFonts w:ascii="Times New Roman" w:hAnsi="Times New Roman" w:cs="Times New Roman"/>
              </w:rPr>
              <w:t xml:space="preserve"> Теплый свет</w:t>
            </w:r>
            <w:r w:rsidRPr="00DB32A7">
              <w:rPr>
                <w:rFonts w:ascii="Times New Roman" w:hAnsi="Times New Roman" w:cs="Times New Roman"/>
              </w:rPr>
              <w:br/>
              <w:t xml:space="preserve">• </w:t>
            </w:r>
            <w:r w:rsidRPr="00DB32A7">
              <w:rPr>
                <w:rFonts w:ascii="Times New Roman" w:hAnsi="Times New Roman" w:cs="Times New Roman"/>
                <w:b/>
                <w:bCs/>
              </w:rPr>
              <w:t>Длина:</w:t>
            </w:r>
            <w:r w:rsidRPr="00DB32A7">
              <w:rPr>
                <w:rFonts w:ascii="Times New Roman" w:hAnsi="Times New Roman" w:cs="Times New Roman"/>
              </w:rPr>
              <w:t xml:space="preserve"> 100 м</w:t>
            </w:r>
            <w:r w:rsidRPr="00DB32A7">
              <w:rPr>
                <w:rFonts w:ascii="Times New Roman" w:hAnsi="Times New Roman" w:cs="Times New Roman"/>
              </w:rPr>
              <w:br/>
              <w:t xml:space="preserve">• </w:t>
            </w:r>
            <w:r w:rsidRPr="00DB32A7">
              <w:rPr>
                <w:rFonts w:ascii="Times New Roman" w:hAnsi="Times New Roman" w:cs="Times New Roman"/>
                <w:b/>
                <w:bCs/>
              </w:rPr>
              <w:t>Свойства:</w:t>
            </w:r>
            <w:r w:rsidRPr="00DB32A7">
              <w:rPr>
                <w:rFonts w:ascii="Times New Roman" w:hAnsi="Times New Roman" w:cs="Times New Roman"/>
              </w:rPr>
              <w:t xml:space="preserve"> Нить, морозостойкая, влагозащищенная.</w:t>
            </w:r>
          </w:p>
        </w:tc>
        <w:tc>
          <w:tcPr>
            <w:tcW w:w="0" w:type="auto"/>
            <w:vAlign w:val="center"/>
            <w:hideMark/>
          </w:tcPr>
          <w:p w14:paraId="2BCA3501"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2</w:t>
            </w:r>
          </w:p>
        </w:tc>
        <w:tc>
          <w:tcPr>
            <w:tcW w:w="0" w:type="auto"/>
            <w:vAlign w:val="center"/>
            <w:hideMark/>
          </w:tcPr>
          <w:p w14:paraId="07601F6A"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0AD7D0A9" w14:textId="77777777" w:rsidTr="00F10CDD">
        <w:trPr>
          <w:tblCellSpacing w:w="15" w:type="dxa"/>
        </w:trPr>
        <w:tc>
          <w:tcPr>
            <w:tcW w:w="0" w:type="auto"/>
            <w:vAlign w:val="center"/>
            <w:hideMark/>
          </w:tcPr>
          <w:p w14:paraId="144A9604"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5.</w:t>
            </w:r>
          </w:p>
        </w:tc>
        <w:tc>
          <w:tcPr>
            <w:tcW w:w="0" w:type="auto"/>
            <w:vAlign w:val="center"/>
            <w:hideMark/>
          </w:tcPr>
          <w:p w14:paraId="0C69D62C"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Мишура пушистая</w:t>
            </w:r>
          </w:p>
          <w:p w14:paraId="534A0ABC"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7A825AA8" wp14:editId="75DCDD0F">
                  <wp:extent cx="1163955" cy="1130061"/>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6696" cy="1142431"/>
                          </a:xfrm>
                          <a:prstGeom prst="rect">
                            <a:avLst/>
                          </a:prstGeom>
                          <a:noFill/>
                        </pic:spPr>
                      </pic:pic>
                    </a:graphicData>
                  </a:graphic>
                </wp:inline>
              </w:drawing>
            </w:r>
          </w:p>
        </w:tc>
        <w:tc>
          <w:tcPr>
            <w:tcW w:w="0" w:type="auto"/>
            <w:vAlign w:val="center"/>
            <w:hideMark/>
          </w:tcPr>
          <w:p w14:paraId="5A8AA357"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32.99.52.110</w:t>
            </w:r>
          </w:p>
        </w:tc>
        <w:tc>
          <w:tcPr>
            <w:tcW w:w="0" w:type="auto"/>
            <w:vAlign w:val="center"/>
            <w:hideMark/>
          </w:tcPr>
          <w:p w14:paraId="13A920AB"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w:t>
            </w:r>
            <w:r w:rsidRPr="00DB32A7">
              <w:rPr>
                <w:rFonts w:ascii="Times New Roman" w:hAnsi="Times New Roman" w:cs="Times New Roman"/>
              </w:rPr>
              <w:t xml:space="preserve"> Красный</w:t>
            </w:r>
            <w:r w:rsidRPr="00DB32A7">
              <w:rPr>
                <w:rFonts w:ascii="Times New Roman" w:hAnsi="Times New Roman" w:cs="Times New Roman"/>
              </w:rPr>
              <w:br/>
              <w:t xml:space="preserve">• </w:t>
            </w:r>
            <w:r w:rsidRPr="00DB32A7">
              <w:rPr>
                <w:rFonts w:ascii="Times New Roman" w:hAnsi="Times New Roman" w:cs="Times New Roman"/>
                <w:b/>
                <w:bCs/>
              </w:rPr>
              <w:t>Длина:</w:t>
            </w:r>
            <w:r w:rsidRPr="00DB32A7">
              <w:rPr>
                <w:rFonts w:ascii="Times New Roman" w:hAnsi="Times New Roman" w:cs="Times New Roman"/>
              </w:rPr>
              <w:t xml:space="preserve"> 2 м</w:t>
            </w:r>
          </w:p>
        </w:tc>
        <w:tc>
          <w:tcPr>
            <w:tcW w:w="0" w:type="auto"/>
            <w:vAlign w:val="center"/>
            <w:hideMark/>
          </w:tcPr>
          <w:p w14:paraId="5A56EE5A"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2</w:t>
            </w:r>
          </w:p>
        </w:tc>
        <w:tc>
          <w:tcPr>
            <w:tcW w:w="0" w:type="auto"/>
            <w:vAlign w:val="center"/>
            <w:hideMark/>
          </w:tcPr>
          <w:p w14:paraId="5402CF4E"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2EE7D341" w14:textId="77777777" w:rsidTr="00F10CDD">
        <w:trPr>
          <w:tblCellSpacing w:w="15" w:type="dxa"/>
        </w:trPr>
        <w:tc>
          <w:tcPr>
            <w:tcW w:w="0" w:type="auto"/>
            <w:vAlign w:val="center"/>
            <w:hideMark/>
          </w:tcPr>
          <w:p w14:paraId="146C9766"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lastRenderedPageBreak/>
              <w:t>6.</w:t>
            </w:r>
          </w:p>
        </w:tc>
        <w:tc>
          <w:tcPr>
            <w:tcW w:w="0" w:type="auto"/>
            <w:vAlign w:val="center"/>
            <w:hideMark/>
          </w:tcPr>
          <w:p w14:paraId="24F8D9C8"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Елочная игрушка бант</w:t>
            </w:r>
          </w:p>
          <w:p w14:paraId="79C78A32"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3519765F" wp14:editId="2CDEDFF9">
                  <wp:extent cx="1061049" cy="114681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7142" cy="1153396"/>
                          </a:xfrm>
                          <a:prstGeom prst="rect">
                            <a:avLst/>
                          </a:prstGeom>
                          <a:noFill/>
                        </pic:spPr>
                      </pic:pic>
                    </a:graphicData>
                  </a:graphic>
                </wp:inline>
              </w:drawing>
            </w:r>
          </w:p>
        </w:tc>
        <w:tc>
          <w:tcPr>
            <w:tcW w:w="0" w:type="auto"/>
            <w:vAlign w:val="center"/>
            <w:hideMark/>
          </w:tcPr>
          <w:p w14:paraId="770D975F"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32.99.52.110</w:t>
            </w:r>
          </w:p>
        </w:tc>
        <w:tc>
          <w:tcPr>
            <w:tcW w:w="0" w:type="auto"/>
            <w:vAlign w:val="center"/>
            <w:hideMark/>
          </w:tcPr>
          <w:p w14:paraId="5F75176A"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w:t>
            </w:r>
            <w:r w:rsidRPr="00DB32A7">
              <w:rPr>
                <w:rFonts w:ascii="Times New Roman" w:hAnsi="Times New Roman" w:cs="Times New Roman"/>
              </w:rPr>
              <w:t xml:space="preserve"> Красный</w:t>
            </w:r>
            <w:r w:rsidRPr="00DB32A7">
              <w:rPr>
                <w:rFonts w:ascii="Times New Roman" w:hAnsi="Times New Roman" w:cs="Times New Roman"/>
              </w:rPr>
              <w:br/>
              <w:t xml:space="preserve">• </w:t>
            </w:r>
            <w:r w:rsidRPr="00DB32A7">
              <w:rPr>
                <w:rFonts w:ascii="Times New Roman" w:hAnsi="Times New Roman" w:cs="Times New Roman"/>
                <w:b/>
                <w:bCs/>
              </w:rPr>
              <w:t>Размер:</w:t>
            </w:r>
            <w:r w:rsidRPr="00DB32A7">
              <w:rPr>
                <w:rFonts w:ascii="Times New Roman" w:hAnsi="Times New Roman" w:cs="Times New Roman"/>
              </w:rPr>
              <w:t xml:space="preserve"> 20*25 см</w:t>
            </w:r>
            <w:r w:rsidRPr="00DB32A7">
              <w:rPr>
                <w:rFonts w:ascii="Times New Roman" w:hAnsi="Times New Roman" w:cs="Times New Roman"/>
              </w:rPr>
              <w:br/>
              <w:t xml:space="preserve">• </w:t>
            </w:r>
            <w:r w:rsidRPr="00DB32A7">
              <w:rPr>
                <w:rFonts w:ascii="Times New Roman" w:hAnsi="Times New Roman" w:cs="Times New Roman"/>
                <w:b/>
                <w:bCs/>
              </w:rPr>
              <w:t>Материал:</w:t>
            </w:r>
            <w:r w:rsidRPr="00DB32A7">
              <w:rPr>
                <w:rFonts w:ascii="Times New Roman" w:hAnsi="Times New Roman" w:cs="Times New Roman"/>
              </w:rPr>
              <w:t xml:space="preserve"> Бархат</w:t>
            </w:r>
          </w:p>
        </w:tc>
        <w:tc>
          <w:tcPr>
            <w:tcW w:w="0" w:type="auto"/>
            <w:vAlign w:val="center"/>
            <w:hideMark/>
          </w:tcPr>
          <w:p w14:paraId="2A1019BF"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30</w:t>
            </w:r>
          </w:p>
        </w:tc>
        <w:tc>
          <w:tcPr>
            <w:tcW w:w="0" w:type="auto"/>
            <w:vAlign w:val="center"/>
            <w:hideMark/>
          </w:tcPr>
          <w:p w14:paraId="46B87EDE"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45A97989" w14:textId="77777777" w:rsidTr="00F10CDD">
        <w:trPr>
          <w:tblCellSpacing w:w="15" w:type="dxa"/>
        </w:trPr>
        <w:tc>
          <w:tcPr>
            <w:tcW w:w="0" w:type="auto"/>
            <w:vAlign w:val="center"/>
            <w:hideMark/>
          </w:tcPr>
          <w:p w14:paraId="0EA03ED5"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7.</w:t>
            </w:r>
          </w:p>
        </w:tc>
        <w:tc>
          <w:tcPr>
            <w:tcW w:w="0" w:type="auto"/>
            <w:vAlign w:val="center"/>
            <w:hideMark/>
          </w:tcPr>
          <w:p w14:paraId="3497192B"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Дождик для елки</w:t>
            </w:r>
          </w:p>
          <w:p w14:paraId="23AD4B68"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7D43158A" wp14:editId="119E5748">
                  <wp:extent cx="1086929" cy="122465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6462" cy="1235392"/>
                          </a:xfrm>
                          <a:prstGeom prst="rect">
                            <a:avLst/>
                          </a:prstGeom>
                          <a:noFill/>
                        </pic:spPr>
                      </pic:pic>
                    </a:graphicData>
                  </a:graphic>
                </wp:inline>
              </w:drawing>
            </w:r>
          </w:p>
        </w:tc>
        <w:tc>
          <w:tcPr>
            <w:tcW w:w="0" w:type="auto"/>
            <w:vAlign w:val="center"/>
            <w:hideMark/>
          </w:tcPr>
          <w:p w14:paraId="4A32A4E1"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32.99.52.110</w:t>
            </w:r>
          </w:p>
        </w:tc>
        <w:tc>
          <w:tcPr>
            <w:tcW w:w="0" w:type="auto"/>
            <w:vAlign w:val="center"/>
            <w:hideMark/>
          </w:tcPr>
          <w:p w14:paraId="13EC2C40"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Цвет:</w:t>
            </w:r>
            <w:r w:rsidRPr="00DB32A7">
              <w:rPr>
                <w:rFonts w:ascii="Times New Roman" w:hAnsi="Times New Roman" w:cs="Times New Roman"/>
              </w:rPr>
              <w:t xml:space="preserve"> Золотой</w:t>
            </w:r>
            <w:r w:rsidRPr="00DB32A7">
              <w:rPr>
                <w:rFonts w:ascii="Times New Roman" w:hAnsi="Times New Roman" w:cs="Times New Roman"/>
              </w:rPr>
              <w:br/>
              <w:t xml:space="preserve">• </w:t>
            </w:r>
            <w:r w:rsidRPr="00DB32A7">
              <w:rPr>
                <w:rFonts w:ascii="Times New Roman" w:hAnsi="Times New Roman" w:cs="Times New Roman"/>
                <w:b/>
                <w:bCs/>
              </w:rPr>
              <w:t>Длина:</w:t>
            </w:r>
            <w:r w:rsidRPr="00DB32A7">
              <w:rPr>
                <w:rFonts w:ascii="Times New Roman" w:hAnsi="Times New Roman" w:cs="Times New Roman"/>
              </w:rPr>
              <w:t xml:space="preserve"> 2 м</w:t>
            </w:r>
            <w:r w:rsidRPr="00DB32A7">
              <w:rPr>
                <w:rFonts w:ascii="Times New Roman" w:hAnsi="Times New Roman" w:cs="Times New Roman"/>
              </w:rPr>
              <w:br/>
              <w:t xml:space="preserve">• </w:t>
            </w:r>
            <w:r w:rsidRPr="00DB32A7">
              <w:rPr>
                <w:rFonts w:ascii="Times New Roman" w:hAnsi="Times New Roman" w:cs="Times New Roman"/>
                <w:b/>
                <w:bCs/>
              </w:rPr>
              <w:t>Ширина:</w:t>
            </w:r>
            <w:r w:rsidRPr="00DB32A7">
              <w:rPr>
                <w:rFonts w:ascii="Times New Roman" w:hAnsi="Times New Roman" w:cs="Times New Roman"/>
              </w:rPr>
              <w:t xml:space="preserve"> 1 м</w:t>
            </w:r>
          </w:p>
        </w:tc>
        <w:tc>
          <w:tcPr>
            <w:tcW w:w="0" w:type="auto"/>
            <w:vAlign w:val="center"/>
            <w:hideMark/>
          </w:tcPr>
          <w:p w14:paraId="666A44ED"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10</w:t>
            </w:r>
          </w:p>
        </w:tc>
        <w:tc>
          <w:tcPr>
            <w:tcW w:w="0" w:type="auto"/>
            <w:vAlign w:val="center"/>
            <w:hideMark/>
          </w:tcPr>
          <w:p w14:paraId="15E32259"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r w:rsidR="00F24A7D" w:rsidRPr="00DB32A7" w14:paraId="06FC82FB" w14:textId="77777777" w:rsidTr="00F10CDD">
        <w:trPr>
          <w:tblCellSpacing w:w="15" w:type="dxa"/>
        </w:trPr>
        <w:tc>
          <w:tcPr>
            <w:tcW w:w="0" w:type="auto"/>
            <w:vAlign w:val="center"/>
            <w:hideMark/>
          </w:tcPr>
          <w:p w14:paraId="11A8685F"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8.</w:t>
            </w:r>
          </w:p>
        </w:tc>
        <w:tc>
          <w:tcPr>
            <w:tcW w:w="0" w:type="auto"/>
            <w:vAlign w:val="center"/>
            <w:hideMark/>
          </w:tcPr>
          <w:p w14:paraId="04B8B1B3" w14:textId="77777777" w:rsidR="00F24A7D"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Упаковочная бумага</w:t>
            </w:r>
          </w:p>
          <w:p w14:paraId="3C85C172" w14:textId="77777777" w:rsidR="00F24A7D" w:rsidRPr="00DB32A7" w:rsidRDefault="00F24A7D" w:rsidP="00F10CDD">
            <w:pPr>
              <w:spacing w:after="0" w:line="240" w:lineRule="auto"/>
              <w:jc w:val="center"/>
              <w:rPr>
                <w:rFonts w:ascii="Times New Roman" w:hAnsi="Times New Roman" w:cs="Times New Roman"/>
              </w:rPr>
            </w:pPr>
            <w:r>
              <w:rPr>
                <w:rFonts w:ascii="Times New Roman" w:hAnsi="Times New Roman" w:cs="Times New Roman"/>
                <w:b/>
                <w:bCs/>
                <w:noProof/>
                <w:sz w:val="24"/>
                <w:szCs w:val="24"/>
              </w:rPr>
              <w:drawing>
                <wp:inline distT="0" distB="0" distL="0" distR="0" wp14:anchorId="02871A49" wp14:editId="14080DAE">
                  <wp:extent cx="1017917" cy="1155700"/>
                  <wp:effectExtent l="0" t="0" r="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118" cy="1170688"/>
                          </a:xfrm>
                          <a:prstGeom prst="rect">
                            <a:avLst/>
                          </a:prstGeom>
                          <a:noFill/>
                        </pic:spPr>
                      </pic:pic>
                    </a:graphicData>
                  </a:graphic>
                </wp:inline>
              </w:drawing>
            </w:r>
          </w:p>
        </w:tc>
        <w:tc>
          <w:tcPr>
            <w:tcW w:w="0" w:type="auto"/>
            <w:vAlign w:val="center"/>
            <w:hideMark/>
          </w:tcPr>
          <w:p w14:paraId="725B0CB3"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b/>
                <w:bCs/>
              </w:rPr>
              <w:t>17.29.19.150</w:t>
            </w:r>
          </w:p>
        </w:tc>
        <w:tc>
          <w:tcPr>
            <w:tcW w:w="0" w:type="auto"/>
            <w:vAlign w:val="center"/>
            <w:hideMark/>
          </w:tcPr>
          <w:p w14:paraId="2A032A83"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 xml:space="preserve">• </w:t>
            </w:r>
            <w:r w:rsidRPr="00DB32A7">
              <w:rPr>
                <w:rFonts w:ascii="Times New Roman" w:hAnsi="Times New Roman" w:cs="Times New Roman"/>
                <w:b/>
                <w:bCs/>
              </w:rPr>
              <w:t>Материал:</w:t>
            </w:r>
            <w:r w:rsidRPr="00DB32A7">
              <w:rPr>
                <w:rFonts w:ascii="Times New Roman" w:hAnsi="Times New Roman" w:cs="Times New Roman"/>
              </w:rPr>
              <w:t xml:space="preserve"> Бумага</w:t>
            </w:r>
            <w:r w:rsidRPr="00DB32A7">
              <w:rPr>
                <w:rFonts w:ascii="Times New Roman" w:hAnsi="Times New Roman" w:cs="Times New Roman"/>
              </w:rPr>
              <w:br/>
              <w:t xml:space="preserve">• </w:t>
            </w:r>
            <w:r w:rsidRPr="00DB32A7">
              <w:rPr>
                <w:rFonts w:ascii="Times New Roman" w:hAnsi="Times New Roman" w:cs="Times New Roman"/>
                <w:b/>
                <w:bCs/>
              </w:rPr>
              <w:t>Ширина:</w:t>
            </w:r>
            <w:r w:rsidRPr="00DB32A7">
              <w:rPr>
                <w:rFonts w:ascii="Times New Roman" w:hAnsi="Times New Roman" w:cs="Times New Roman"/>
              </w:rPr>
              <w:t xml:space="preserve"> 70 см</w:t>
            </w:r>
            <w:r w:rsidRPr="00DB32A7">
              <w:rPr>
                <w:rFonts w:ascii="Times New Roman" w:hAnsi="Times New Roman" w:cs="Times New Roman"/>
              </w:rPr>
              <w:br/>
              <w:t xml:space="preserve">• </w:t>
            </w:r>
            <w:r w:rsidRPr="00DB32A7">
              <w:rPr>
                <w:rFonts w:ascii="Times New Roman" w:hAnsi="Times New Roman" w:cs="Times New Roman"/>
                <w:b/>
                <w:bCs/>
              </w:rPr>
              <w:t>Длина:</w:t>
            </w:r>
            <w:r w:rsidRPr="00DB32A7">
              <w:rPr>
                <w:rFonts w:ascii="Times New Roman" w:hAnsi="Times New Roman" w:cs="Times New Roman"/>
              </w:rPr>
              <w:t xml:space="preserve"> 100 см</w:t>
            </w:r>
          </w:p>
        </w:tc>
        <w:tc>
          <w:tcPr>
            <w:tcW w:w="0" w:type="auto"/>
            <w:vAlign w:val="center"/>
            <w:hideMark/>
          </w:tcPr>
          <w:p w14:paraId="5682A440"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10</w:t>
            </w:r>
          </w:p>
        </w:tc>
        <w:tc>
          <w:tcPr>
            <w:tcW w:w="0" w:type="auto"/>
            <w:vAlign w:val="center"/>
            <w:hideMark/>
          </w:tcPr>
          <w:p w14:paraId="6CE42215" w14:textId="77777777" w:rsidR="00F24A7D" w:rsidRPr="00DB32A7" w:rsidRDefault="00F24A7D" w:rsidP="00F10CDD">
            <w:pPr>
              <w:spacing w:after="0" w:line="240" w:lineRule="auto"/>
              <w:jc w:val="center"/>
              <w:rPr>
                <w:rFonts w:ascii="Times New Roman" w:hAnsi="Times New Roman" w:cs="Times New Roman"/>
              </w:rPr>
            </w:pPr>
            <w:r w:rsidRPr="00DB32A7">
              <w:rPr>
                <w:rFonts w:ascii="Times New Roman" w:hAnsi="Times New Roman" w:cs="Times New Roman"/>
              </w:rPr>
              <w:t>Штука</w:t>
            </w:r>
          </w:p>
        </w:tc>
      </w:tr>
    </w:tbl>
    <w:p w14:paraId="20399AB2" w14:textId="77777777" w:rsidR="00F24A7D" w:rsidRPr="00DB32A7" w:rsidRDefault="00F24A7D" w:rsidP="00F24A7D">
      <w:pPr>
        <w:spacing w:after="0" w:line="240" w:lineRule="auto"/>
        <w:jc w:val="both"/>
        <w:rPr>
          <w:rFonts w:ascii="Times New Roman" w:hAnsi="Times New Roman" w:cs="Times New Roman"/>
          <w:b/>
          <w:bCs/>
        </w:rPr>
      </w:pPr>
      <w:r w:rsidRPr="00DB32A7">
        <w:rPr>
          <w:rFonts w:ascii="Times New Roman" w:hAnsi="Times New Roman" w:cs="Times New Roman"/>
          <w:b/>
          <w:bCs/>
        </w:rPr>
        <w:t>2. Требования к качеству и технической безопасности</w:t>
      </w:r>
    </w:p>
    <w:p w14:paraId="5CF06B64" w14:textId="77777777" w:rsidR="00F24A7D" w:rsidRPr="00DB32A7" w:rsidRDefault="00F24A7D" w:rsidP="00F24A7D">
      <w:pPr>
        <w:numPr>
          <w:ilvl w:val="0"/>
          <w:numId w:val="3"/>
        </w:numPr>
        <w:spacing w:after="0" w:line="240" w:lineRule="auto"/>
        <w:ind w:left="0" w:firstLine="0"/>
        <w:jc w:val="both"/>
        <w:rPr>
          <w:rFonts w:ascii="Times New Roman" w:hAnsi="Times New Roman" w:cs="Times New Roman"/>
        </w:rPr>
      </w:pPr>
      <w:r w:rsidRPr="00DB32A7">
        <w:rPr>
          <w:rFonts w:ascii="Times New Roman" w:hAnsi="Times New Roman" w:cs="Times New Roman"/>
          <w:b/>
          <w:bCs/>
        </w:rPr>
        <w:t>Качество элементов декора:</w:t>
      </w:r>
      <w:r w:rsidRPr="00DB32A7">
        <w:rPr>
          <w:rFonts w:ascii="Times New Roman" w:hAnsi="Times New Roman" w:cs="Times New Roman"/>
        </w:rPr>
        <w:t xml:space="preserve"> Елочные украшения (пластик, бархат, фатин) не должны иметь сколов, острых режущих кромок, трещин и осыпания декоративного слоя. Элементы подвеса и крепления петель должны быть жестко соединены с основанием игрушек.</w:t>
      </w:r>
    </w:p>
    <w:p w14:paraId="0E54B52C" w14:textId="77777777" w:rsidR="00F24A7D" w:rsidRPr="00DB32A7" w:rsidRDefault="00F24A7D" w:rsidP="00F24A7D">
      <w:pPr>
        <w:numPr>
          <w:ilvl w:val="0"/>
          <w:numId w:val="3"/>
        </w:numPr>
        <w:spacing w:after="0" w:line="240" w:lineRule="auto"/>
        <w:ind w:left="0" w:firstLine="0"/>
        <w:jc w:val="both"/>
        <w:rPr>
          <w:rFonts w:ascii="Times New Roman" w:hAnsi="Times New Roman" w:cs="Times New Roman"/>
        </w:rPr>
      </w:pPr>
      <w:r w:rsidRPr="00DB32A7">
        <w:rPr>
          <w:rFonts w:ascii="Times New Roman" w:hAnsi="Times New Roman" w:cs="Times New Roman"/>
          <w:b/>
          <w:bCs/>
        </w:rPr>
        <w:t>Электробезопасность гирлянд:</w:t>
      </w:r>
      <w:r w:rsidRPr="00DB32A7">
        <w:rPr>
          <w:rFonts w:ascii="Times New Roman" w:hAnsi="Times New Roman" w:cs="Times New Roman"/>
        </w:rPr>
        <w:t xml:space="preserve"> Светодиодная гирлянда должна соответствовать требованиям электро- и пожаробезопасности при использовании в интерьере и на сцене. Изделие должно быть оснащено сертифицированным контроллером управления и иметь изоляцию, устойчивую к механическому излому. Позиция должна строго соответствовать положениям </w:t>
      </w:r>
      <w:r w:rsidRPr="00DB32A7">
        <w:rPr>
          <w:rFonts w:ascii="Times New Roman" w:hAnsi="Times New Roman" w:cs="Times New Roman"/>
          <w:b/>
          <w:bCs/>
        </w:rPr>
        <w:t>ТР ТС 004/2011</w:t>
      </w:r>
      <w:r w:rsidRPr="00DB32A7">
        <w:rPr>
          <w:rFonts w:ascii="Times New Roman" w:hAnsi="Times New Roman" w:cs="Times New Roman"/>
        </w:rPr>
        <w:t xml:space="preserve"> и </w:t>
      </w:r>
      <w:r w:rsidRPr="00DB32A7">
        <w:rPr>
          <w:rFonts w:ascii="Times New Roman" w:hAnsi="Times New Roman" w:cs="Times New Roman"/>
          <w:b/>
          <w:bCs/>
        </w:rPr>
        <w:t>ТР ТС 020/2011</w:t>
      </w:r>
      <w:r w:rsidRPr="00DB32A7">
        <w:rPr>
          <w:rFonts w:ascii="Times New Roman" w:hAnsi="Times New Roman" w:cs="Times New Roman"/>
        </w:rPr>
        <w:t>.</w:t>
      </w:r>
    </w:p>
    <w:p w14:paraId="62B7044B" w14:textId="77777777" w:rsidR="00F24A7D" w:rsidRPr="00DB32A7" w:rsidRDefault="00F24A7D" w:rsidP="00F24A7D">
      <w:pPr>
        <w:spacing w:after="0" w:line="240" w:lineRule="auto"/>
        <w:jc w:val="both"/>
        <w:rPr>
          <w:rFonts w:ascii="Times New Roman" w:hAnsi="Times New Roman" w:cs="Times New Roman"/>
          <w:b/>
          <w:bCs/>
        </w:rPr>
      </w:pPr>
      <w:r w:rsidRPr="00DB32A7">
        <w:rPr>
          <w:rFonts w:ascii="Times New Roman" w:hAnsi="Times New Roman" w:cs="Times New Roman"/>
          <w:b/>
          <w:bCs/>
        </w:rPr>
        <w:t>3. Требования к упаковочным материалам</w:t>
      </w:r>
    </w:p>
    <w:p w14:paraId="222C8AA3" w14:textId="77777777" w:rsidR="00F24A7D" w:rsidRPr="00DB32A7" w:rsidRDefault="00F24A7D" w:rsidP="00F24A7D">
      <w:pPr>
        <w:numPr>
          <w:ilvl w:val="0"/>
          <w:numId w:val="4"/>
        </w:numPr>
        <w:spacing w:after="0" w:line="240" w:lineRule="auto"/>
        <w:ind w:left="0" w:firstLine="0"/>
        <w:jc w:val="both"/>
        <w:rPr>
          <w:rFonts w:ascii="Times New Roman" w:hAnsi="Times New Roman" w:cs="Times New Roman"/>
        </w:rPr>
      </w:pPr>
      <w:r w:rsidRPr="00DB32A7">
        <w:rPr>
          <w:rFonts w:ascii="Times New Roman" w:hAnsi="Times New Roman" w:cs="Times New Roman"/>
        </w:rPr>
        <w:t>Елочные игрушки, гирлянды, дождик и мишура поставляются в плотных заводских картонных коробках с внутренним использованием амортизирующих прослоек (пузырьковая пленка или ложементы), исключающих сдавливание или повреждение изделий. Упаковочная бумага поставляется строго в рулонах, защищенных от влаги и сминания плотным полиэтиленовым слоем.</w:t>
      </w:r>
    </w:p>
    <w:p w14:paraId="21CF5D71" w14:textId="77777777" w:rsidR="00F24A7D" w:rsidRPr="00DB32A7" w:rsidRDefault="00F24A7D" w:rsidP="00F24A7D">
      <w:pPr>
        <w:spacing w:after="0" w:line="240" w:lineRule="auto"/>
        <w:jc w:val="both"/>
        <w:rPr>
          <w:rFonts w:ascii="Times New Roman" w:hAnsi="Times New Roman" w:cs="Times New Roman"/>
          <w:b/>
          <w:bCs/>
        </w:rPr>
      </w:pPr>
      <w:r w:rsidRPr="00DB32A7">
        <w:rPr>
          <w:rFonts w:ascii="Times New Roman" w:hAnsi="Times New Roman" w:cs="Times New Roman"/>
          <w:b/>
          <w:bCs/>
        </w:rPr>
        <w:t>4. Сроки гарантии</w:t>
      </w:r>
    </w:p>
    <w:p w14:paraId="2B4083CE" w14:textId="77777777" w:rsidR="00F24A7D" w:rsidRPr="00DB32A7" w:rsidRDefault="00F24A7D" w:rsidP="00F24A7D">
      <w:pPr>
        <w:numPr>
          <w:ilvl w:val="0"/>
          <w:numId w:val="5"/>
        </w:numPr>
        <w:spacing w:after="0" w:line="240" w:lineRule="auto"/>
        <w:ind w:left="0" w:firstLine="0"/>
        <w:jc w:val="both"/>
        <w:rPr>
          <w:rFonts w:ascii="Times New Roman" w:hAnsi="Times New Roman" w:cs="Times New Roman"/>
        </w:rPr>
      </w:pPr>
      <w:r w:rsidRPr="00DB32A7">
        <w:rPr>
          <w:rFonts w:ascii="Times New Roman" w:hAnsi="Times New Roman" w:cs="Times New Roman"/>
        </w:rPr>
        <w:t xml:space="preserve">На светодиодные гирлянды и интерьерные елочные украшения устанавливается гарантийный срок </w:t>
      </w:r>
      <w:r w:rsidRPr="00DB32A7">
        <w:rPr>
          <w:rFonts w:ascii="Times New Roman" w:hAnsi="Times New Roman" w:cs="Times New Roman"/>
          <w:b/>
          <w:bCs/>
        </w:rPr>
        <w:t>не менее 12 месяцев</w:t>
      </w:r>
      <w:r w:rsidRPr="00DB32A7">
        <w:rPr>
          <w:rFonts w:ascii="Times New Roman" w:hAnsi="Times New Roman" w:cs="Times New Roman"/>
        </w:rPr>
        <w:t xml:space="preserve"> с даты подписания приемочных документов. На одноразовые расходные материалы (упаковочная бумага, дождик) гарантия качества не распространяется.</w:t>
      </w:r>
    </w:p>
    <w:p w14:paraId="650D41D0" w14:textId="77777777" w:rsidR="00F24A7D" w:rsidRPr="00DB32A7" w:rsidRDefault="00F24A7D" w:rsidP="00F24A7D">
      <w:pPr>
        <w:spacing w:after="0" w:line="240" w:lineRule="auto"/>
        <w:jc w:val="both"/>
        <w:rPr>
          <w:rFonts w:ascii="Times New Roman" w:hAnsi="Times New Roman" w:cs="Times New Roman"/>
          <w:b/>
          <w:bCs/>
        </w:rPr>
      </w:pPr>
      <w:r w:rsidRPr="00DB32A7">
        <w:rPr>
          <w:rFonts w:ascii="Times New Roman" w:hAnsi="Times New Roman" w:cs="Times New Roman"/>
          <w:b/>
          <w:bCs/>
        </w:rPr>
        <w:t>5. Условия поставки</w:t>
      </w:r>
    </w:p>
    <w:p w14:paraId="48A2A972" w14:textId="77777777" w:rsidR="00F24A7D" w:rsidRPr="00DB32A7" w:rsidRDefault="00F24A7D" w:rsidP="00F24A7D">
      <w:pPr>
        <w:numPr>
          <w:ilvl w:val="0"/>
          <w:numId w:val="6"/>
        </w:numPr>
        <w:spacing w:after="0" w:line="240" w:lineRule="auto"/>
        <w:ind w:left="0" w:firstLine="0"/>
        <w:jc w:val="both"/>
        <w:rPr>
          <w:rFonts w:ascii="Times New Roman" w:hAnsi="Times New Roman" w:cs="Times New Roman"/>
        </w:rPr>
      </w:pPr>
      <w:r w:rsidRPr="00DB32A7">
        <w:rPr>
          <w:rFonts w:ascii="Times New Roman" w:hAnsi="Times New Roman" w:cs="Times New Roman"/>
          <w:b/>
          <w:bCs/>
        </w:rPr>
        <w:t>Место поставки:</w:t>
      </w:r>
      <w:r w:rsidRPr="00DB32A7">
        <w:rPr>
          <w:rFonts w:ascii="Times New Roman" w:hAnsi="Times New Roman" w:cs="Times New Roman"/>
        </w:rPr>
        <w:t xml:space="preserve"> г. Москва, ул. Врубеля, д. 12.</w:t>
      </w:r>
    </w:p>
    <w:p w14:paraId="234B4EEF" w14:textId="77777777" w:rsidR="00F24A7D" w:rsidRPr="00DB32A7" w:rsidRDefault="00F24A7D" w:rsidP="00F24A7D">
      <w:pPr>
        <w:numPr>
          <w:ilvl w:val="0"/>
          <w:numId w:val="6"/>
        </w:numPr>
        <w:spacing w:after="0" w:line="240" w:lineRule="auto"/>
        <w:ind w:left="0" w:firstLine="0"/>
        <w:jc w:val="both"/>
        <w:rPr>
          <w:rFonts w:ascii="Times New Roman" w:hAnsi="Times New Roman" w:cs="Times New Roman"/>
        </w:rPr>
      </w:pPr>
      <w:r w:rsidRPr="00DB32A7">
        <w:rPr>
          <w:rFonts w:ascii="Times New Roman" w:hAnsi="Times New Roman" w:cs="Times New Roman"/>
          <w:b/>
          <w:bCs/>
        </w:rPr>
        <w:t>Срок поставки:</w:t>
      </w:r>
      <w:r w:rsidRPr="00DB32A7">
        <w:rPr>
          <w:rFonts w:ascii="Times New Roman" w:hAnsi="Times New Roman" w:cs="Times New Roman"/>
        </w:rPr>
        <w:t xml:space="preserve"> единовременно, </w:t>
      </w:r>
      <w:r>
        <w:rPr>
          <w:rFonts w:ascii="Times New Roman" w:hAnsi="Times New Roman" w:cs="Times New Roman"/>
        </w:rPr>
        <w:t xml:space="preserve">до </w:t>
      </w:r>
      <w:r w:rsidRPr="00DB32A7">
        <w:rPr>
          <w:rFonts w:ascii="Times New Roman" w:hAnsi="Times New Roman" w:cs="Times New Roman"/>
          <w:b/>
          <w:bCs/>
        </w:rPr>
        <w:t>15.12.2026</w:t>
      </w:r>
      <w:r w:rsidRPr="00DB32A7">
        <w:rPr>
          <w:rFonts w:ascii="Times New Roman" w:hAnsi="Times New Roman" w:cs="Times New Roman"/>
        </w:rPr>
        <w:t>.</w:t>
      </w:r>
    </w:p>
    <w:p w14:paraId="712CEDE3" w14:textId="77777777" w:rsidR="009C15E0" w:rsidRDefault="009C15E0" w:rsidP="00F24A7D">
      <w:pPr>
        <w:spacing w:after="0" w:line="240" w:lineRule="auto"/>
      </w:pPr>
    </w:p>
    <w:sectPr w:rsidR="009C15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5D5E"/>
    <w:multiLevelType w:val="multilevel"/>
    <w:tmpl w:val="6A7A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44CEB"/>
    <w:multiLevelType w:val="multilevel"/>
    <w:tmpl w:val="0D40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D602E"/>
    <w:multiLevelType w:val="multilevel"/>
    <w:tmpl w:val="FEDA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11245"/>
    <w:multiLevelType w:val="multilevel"/>
    <w:tmpl w:val="4D8C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D1C77"/>
    <w:multiLevelType w:val="multilevel"/>
    <w:tmpl w:val="4B8A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2354A"/>
    <w:multiLevelType w:val="multilevel"/>
    <w:tmpl w:val="48E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7D"/>
    <w:rsid w:val="0010620A"/>
    <w:rsid w:val="001B1D86"/>
    <w:rsid w:val="005D6407"/>
    <w:rsid w:val="006D6A1A"/>
    <w:rsid w:val="00832A63"/>
    <w:rsid w:val="0096750E"/>
    <w:rsid w:val="009C15E0"/>
    <w:rsid w:val="00D042AF"/>
    <w:rsid w:val="00DE6F9D"/>
    <w:rsid w:val="00F24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4A34"/>
  <w15:chartTrackingRefBased/>
  <w15:docId w15:val="{BF1863C4-1E12-4D48-9AF9-D0951027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24A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4A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4A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24A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4A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4A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4A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4A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4A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4A7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4A7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4A7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4A7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4A7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4A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4A7D"/>
    <w:rPr>
      <w:rFonts w:eastAsiaTheme="majorEastAsia" w:cstheme="majorBidi"/>
      <w:color w:val="595959" w:themeColor="text1" w:themeTint="A6"/>
    </w:rPr>
  </w:style>
  <w:style w:type="character" w:customStyle="1" w:styleId="80">
    <w:name w:val="Заголовок 8 Знак"/>
    <w:basedOn w:val="a0"/>
    <w:link w:val="8"/>
    <w:uiPriority w:val="9"/>
    <w:semiHidden/>
    <w:rsid w:val="00F24A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4A7D"/>
    <w:rPr>
      <w:rFonts w:eastAsiaTheme="majorEastAsia" w:cstheme="majorBidi"/>
      <w:color w:val="272727" w:themeColor="text1" w:themeTint="D8"/>
    </w:rPr>
  </w:style>
  <w:style w:type="paragraph" w:styleId="a3">
    <w:name w:val="Title"/>
    <w:basedOn w:val="a"/>
    <w:next w:val="a"/>
    <w:link w:val="a4"/>
    <w:uiPriority w:val="10"/>
    <w:qFormat/>
    <w:rsid w:val="00F24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4A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4A7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24A7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4A7D"/>
    <w:pPr>
      <w:spacing w:before="160"/>
      <w:jc w:val="center"/>
    </w:pPr>
    <w:rPr>
      <w:i/>
      <w:iCs/>
      <w:color w:val="404040" w:themeColor="text1" w:themeTint="BF"/>
    </w:rPr>
  </w:style>
  <w:style w:type="character" w:customStyle="1" w:styleId="22">
    <w:name w:val="Цитата 2 Знак"/>
    <w:basedOn w:val="a0"/>
    <w:link w:val="21"/>
    <w:uiPriority w:val="29"/>
    <w:rsid w:val="00F24A7D"/>
    <w:rPr>
      <w:i/>
      <w:iCs/>
      <w:color w:val="404040" w:themeColor="text1" w:themeTint="BF"/>
    </w:rPr>
  </w:style>
  <w:style w:type="paragraph" w:styleId="a7">
    <w:name w:val="List Paragraph"/>
    <w:basedOn w:val="a"/>
    <w:uiPriority w:val="34"/>
    <w:qFormat/>
    <w:rsid w:val="00F24A7D"/>
    <w:pPr>
      <w:ind w:left="720"/>
      <w:contextualSpacing/>
    </w:pPr>
  </w:style>
  <w:style w:type="character" w:styleId="a8">
    <w:name w:val="Intense Emphasis"/>
    <w:basedOn w:val="a0"/>
    <w:uiPriority w:val="21"/>
    <w:qFormat/>
    <w:rsid w:val="00F24A7D"/>
    <w:rPr>
      <w:i/>
      <w:iCs/>
      <w:color w:val="2F5496" w:themeColor="accent1" w:themeShade="BF"/>
    </w:rPr>
  </w:style>
  <w:style w:type="paragraph" w:styleId="a9">
    <w:name w:val="Intense Quote"/>
    <w:basedOn w:val="a"/>
    <w:next w:val="a"/>
    <w:link w:val="aa"/>
    <w:uiPriority w:val="30"/>
    <w:qFormat/>
    <w:rsid w:val="00F24A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4A7D"/>
    <w:rPr>
      <w:i/>
      <w:iCs/>
      <w:color w:val="2F5496" w:themeColor="accent1" w:themeShade="BF"/>
    </w:rPr>
  </w:style>
  <w:style w:type="character" w:styleId="ab">
    <w:name w:val="Intense Reference"/>
    <w:basedOn w:val="a0"/>
    <w:uiPriority w:val="32"/>
    <w:qFormat/>
    <w:rsid w:val="00F24A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2848</Words>
  <Characters>16234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 Инна Ивановна</dc:creator>
  <cp:keywords/>
  <dc:description/>
  <cp:lastModifiedBy>Никол Инна Ивановна</cp:lastModifiedBy>
  <cp:revision>4</cp:revision>
  <dcterms:created xsi:type="dcterms:W3CDTF">2026-10-12T11:27:00Z</dcterms:created>
  <dcterms:modified xsi:type="dcterms:W3CDTF">2026-10-20T15:17:00Z</dcterms:modified>
</cp:coreProperties>
</file>