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887" w:rsidRDefault="009E326B" w:rsidP="000B6887">
      <w:pPr>
        <w:spacing w:line="240" w:lineRule="exact"/>
        <w:ind w:firstLine="709"/>
        <w:jc w:val="center"/>
        <w:rPr>
          <w:rFonts w:ascii="Times New Roman" w:hAnsi="Times New Roman" w:cs="Times New Roman"/>
          <w:color w:val="000000" w:themeColor="text1"/>
          <w:sz w:val="26"/>
          <w:szCs w:val="26"/>
        </w:rPr>
      </w:pPr>
      <w:r w:rsidRPr="007D72F1">
        <w:rPr>
          <w:rFonts w:ascii="Times New Roman" w:hAnsi="Times New Roman" w:cs="Times New Roman"/>
          <w:b/>
          <w:color w:val="000000" w:themeColor="text1"/>
          <w:sz w:val="26"/>
          <w:szCs w:val="26"/>
        </w:rPr>
        <w:t>ГОСУДАРСТВЕННЫЙ КОНТРАКТ</w:t>
      </w:r>
      <w:r w:rsidRPr="007D72F1">
        <w:rPr>
          <w:rFonts w:ascii="Times New Roman" w:hAnsi="Times New Roman" w:cs="Times New Roman"/>
          <w:color w:val="000000" w:themeColor="text1"/>
          <w:sz w:val="26"/>
          <w:szCs w:val="26"/>
        </w:rPr>
        <w:t xml:space="preserve"> № ______</w:t>
      </w:r>
      <w:r w:rsidR="000B6887">
        <w:rPr>
          <w:rFonts w:ascii="Times New Roman" w:hAnsi="Times New Roman" w:cs="Times New Roman"/>
          <w:color w:val="000000" w:themeColor="text1"/>
          <w:sz w:val="26"/>
          <w:szCs w:val="26"/>
        </w:rPr>
        <w:t xml:space="preserve"> </w:t>
      </w:r>
    </w:p>
    <w:p w:rsidR="009E326B" w:rsidRPr="007D72F1" w:rsidRDefault="000B6887" w:rsidP="000B6887">
      <w:pPr>
        <w:spacing w:line="240" w:lineRule="exact"/>
        <w:ind w:firstLine="709"/>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на </w:t>
      </w:r>
      <w:r w:rsidR="008E11E9" w:rsidRPr="007D72F1">
        <w:rPr>
          <w:rFonts w:ascii="Times New Roman" w:hAnsi="Times New Roman" w:cs="Times New Roman"/>
          <w:color w:val="000000" w:themeColor="text1"/>
          <w:sz w:val="26"/>
          <w:szCs w:val="26"/>
        </w:rPr>
        <w:t>изготовление</w:t>
      </w:r>
      <w:r w:rsidR="008E11E9">
        <w:rPr>
          <w:rFonts w:ascii="Times New Roman" w:hAnsi="Times New Roman" w:cs="Times New Roman"/>
          <w:color w:val="000000" w:themeColor="text1"/>
          <w:sz w:val="26"/>
          <w:szCs w:val="26"/>
        </w:rPr>
        <w:t xml:space="preserve"> и </w:t>
      </w:r>
      <w:r>
        <w:rPr>
          <w:rFonts w:ascii="Times New Roman" w:hAnsi="Times New Roman" w:cs="Times New Roman"/>
          <w:color w:val="000000" w:themeColor="text1"/>
          <w:sz w:val="26"/>
          <w:szCs w:val="26"/>
        </w:rPr>
        <w:t>поставку печатной продукции</w:t>
      </w:r>
    </w:p>
    <w:p w:rsidR="004C720B" w:rsidRPr="007D72F1" w:rsidRDefault="004C720B" w:rsidP="000B6887">
      <w:pPr>
        <w:spacing w:line="240" w:lineRule="exact"/>
        <w:ind w:firstLine="709"/>
        <w:jc w:val="center"/>
        <w:rPr>
          <w:rFonts w:ascii="Times New Roman" w:hAnsi="Times New Roman" w:cs="Times New Roman"/>
          <w:b/>
          <w:color w:val="000000" w:themeColor="text1"/>
          <w:sz w:val="26"/>
          <w:szCs w:val="26"/>
        </w:rPr>
      </w:pPr>
      <w:r w:rsidRPr="007D72F1">
        <w:rPr>
          <w:rFonts w:ascii="Times New Roman" w:hAnsi="Times New Roman" w:cs="Times New Roman"/>
          <w:b/>
          <w:color w:val="000000" w:themeColor="text1"/>
          <w:sz w:val="26"/>
          <w:szCs w:val="26"/>
        </w:rPr>
        <w:t>ИКЗ:231530200738653100100100010000000244</w:t>
      </w:r>
    </w:p>
    <w:p w:rsidR="009E326B" w:rsidRPr="007D72F1" w:rsidRDefault="000B6887" w:rsidP="000B6887">
      <w:pPr>
        <w:spacing w:after="0" w:line="240" w:lineRule="auto"/>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Великий Новгород                                               </w:t>
      </w:r>
      <w:r w:rsidR="00CA3715">
        <w:rPr>
          <w:rFonts w:ascii="Times New Roman" w:hAnsi="Times New Roman" w:cs="Times New Roman"/>
          <w:color w:val="000000" w:themeColor="text1"/>
          <w:sz w:val="26"/>
          <w:szCs w:val="26"/>
        </w:rPr>
        <w:t xml:space="preserve">                    </w:t>
      </w:r>
      <w:r>
        <w:rPr>
          <w:rFonts w:ascii="Times New Roman" w:hAnsi="Times New Roman" w:cs="Times New Roman"/>
          <w:color w:val="000000" w:themeColor="text1"/>
          <w:sz w:val="26"/>
          <w:szCs w:val="26"/>
        </w:rPr>
        <w:t xml:space="preserve">   </w:t>
      </w:r>
      <w:r w:rsidR="00354230" w:rsidRPr="007D72F1">
        <w:rPr>
          <w:rFonts w:ascii="Times New Roman" w:hAnsi="Times New Roman" w:cs="Times New Roman"/>
          <w:color w:val="000000" w:themeColor="text1"/>
          <w:sz w:val="26"/>
          <w:szCs w:val="26"/>
        </w:rPr>
        <w:t xml:space="preserve"> </w:t>
      </w:r>
      <w:r w:rsidR="0009043E" w:rsidRPr="007D72F1">
        <w:rPr>
          <w:rFonts w:ascii="Times New Roman" w:hAnsi="Times New Roman" w:cs="Times New Roman"/>
          <w:color w:val="000000" w:themeColor="text1"/>
          <w:sz w:val="26"/>
          <w:szCs w:val="26"/>
        </w:rPr>
        <w:t>«</w:t>
      </w:r>
      <w:r w:rsidR="004E54DE">
        <w:rPr>
          <w:rFonts w:ascii="Times New Roman" w:hAnsi="Times New Roman" w:cs="Times New Roman"/>
          <w:color w:val="000000" w:themeColor="text1"/>
          <w:sz w:val="26"/>
          <w:szCs w:val="26"/>
        </w:rPr>
        <w:t>_</w:t>
      </w:r>
      <w:r w:rsidR="00507699" w:rsidRPr="007D72F1">
        <w:rPr>
          <w:rFonts w:ascii="Times New Roman" w:hAnsi="Times New Roman" w:cs="Times New Roman"/>
          <w:color w:val="000000" w:themeColor="text1"/>
          <w:sz w:val="26"/>
          <w:szCs w:val="26"/>
        </w:rPr>
        <w:t>__</w:t>
      </w:r>
      <w:r w:rsidR="0009043E" w:rsidRPr="007D72F1">
        <w:rPr>
          <w:rFonts w:ascii="Times New Roman" w:hAnsi="Times New Roman" w:cs="Times New Roman"/>
          <w:color w:val="000000" w:themeColor="text1"/>
          <w:sz w:val="26"/>
          <w:szCs w:val="26"/>
        </w:rPr>
        <w:t xml:space="preserve">» </w:t>
      </w:r>
      <w:r w:rsidR="00CA3715">
        <w:rPr>
          <w:rFonts w:ascii="Times New Roman" w:hAnsi="Times New Roman" w:cs="Times New Roman"/>
          <w:color w:val="000000" w:themeColor="text1"/>
          <w:sz w:val="26"/>
          <w:szCs w:val="26"/>
        </w:rPr>
        <w:t xml:space="preserve"> </w:t>
      </w:r>
      <w:r w:rsidR="00121E84">
        <w:rPr>
          <w:rFonts w:ascii="Times New Roman" w:hAnsi="Times New Roman" w:cs="Times New Roman"/>
          <w:color w:val="000000" w:themeColor="text1"/>
          <w:sz w:val="26"/>
          <w:szCs w:val="26"/>
        </w:rPr>
        <w:t>октября</w:t>
      </w:r>
      <w:r w:rsidR="00CA3715">
        <w:rPr>
          <w:rFonts w:ascii="Times New Roman" w:hAnsi="Times New Roman" w:cs="Times New Roman"/>
          <w:color w:val="000000" w:themeColor="text1"/>
          <w:sz w:val="26"/>
          <w:szCs w:val="26"/>
        </w:rPr>
        <w:t xml:space="preserve"> </w:t>
      </w:r>
      <w:r w:rsidR="0009043E" w:rsidRPr="007D72F1">
        <w:rPr>
          <w:rFonts w:ascii="Times New Roman" w:hAnsi="Times New Roman" w:cs="Times New Roman"/>
          <w:color w:val="000000" w:themeColor="text1"/>
          <w:sz w:val="26"/>
          <w:szCs w:val="26"/>
        </w:rPr>
        <w:t xml:space="preserve"> 2</w:t>
      </w:r>
      <w:r w:rsidR="00B218A9" w:rsidRPr="007D72F1">
        <w:rPr>
          <w:rFonts w:ascii="Times New Roman" w:hAnsi="Times New Roman" w:cs="Times New Roman"/>
          <w:color w:val="000000" w:themeColor="text1"/>
          <w:sz w:val="26"/>
          <w:szCs w:val="26"/>
        </w:rPr>
        <w:t>02</w:t>
      </w:r>
      <w:r w:rsidR="00354230">
        <w:rPr>
          <w:rFonts w:ascii="Times New Roman" w:hAnsi="Times New Roman" w:cs="Times New Roman"/>
          <w:color w:val="000000" w:themeColor="text1"/>
          <w:sz w:val="26"/>
          <w:szCs w:val="26"/>
        </w:rPr>
        <w:t>6</w:t>
      </w:r>
      <w:r w:rsidR="00CA3715">
        <w:rPr>
          <w:rFonts w:ascii="Times New Roman" w:hAnsi="Times New Roman" w:cs="Times New Roman"/>
          <w:color w:val="000000" w:themeColor="text1"/>
          <w:sz w:val="26"/>
          <w:szCs w:val="26"/>
        </w:rPr>
        <w:t xml:space="preserve"> г.</w:t>
      </w:r>
      <w:r w:rsidR="002E4F1A" w:rsidRPr="007D72F1">
        <w:rPr>
          <w:rFonts w:ascii="Times New Roman" w:hAnsi="Times New Roman" w:cs="Times New Roman"/>
          <w:color w:val="000000" w:themeColor="text1"/>
          <w:sz w:val="26"/>
          <w:szCs w:val="26"/>
        </w:rPr>
        <w:tab/>
      </w:r>
      <w:r w:rsidR="002E4F1A" w:rsidRPr="007D72F1">
        <w:rPr>
          <w:rFonts w:ascii="Times New Roman" w:hAnsi="Times New Roman" w:cs="Times New Roman"/>
          <w:color w:val="000000" w:themeColor="text1"/>
          <w:sz w:val="26"/>
          <w:szCs w:val="26"/>
        </w:rPr>
        <w:tab/>
      </w:r>
    </w:p>
    <w:p w:rsidR="004D719F" w:rsidRPr="006602F7" w:rsidRDefault="002E4F1A" w:rsidP="006602F7">
      <w:pPr>
        <w:spacing w:after="0" w:line="240" w:lineRule="auto"/>
        <w:ind w:firstLine="709"/>
        <w:jc w:val="both"/>
        <w:rPr>
          <w:rFonts w:ascii="Times New Roman" w:hAnsi="Times New Roman" w:cs="Times New Roman"/>
          <w:sz w:val="26"/>
          <w:szCs w:val="26"/>
        </w:rPr>
      </w:pPr>
      <w:r w:rsidRPr="007D72F1">
        <w:rPr>
          <w:rFonts w:ascii="Times New Roman" w:hAnsi="Times New Roman" w:cs="Times New Roman"/>
          <w:color w:val="000000" w:themeColor="text1"/>
          <w:sz w:val="26"/>
          <w:szCs w:val="26"/>
        </w:rPr>
        <w:t>Ф</w:t>
      </w:r>
      <w:r w:rsidR="009E326B" w:rsidRPr="007D72F1">
        <w:rPr>
          <w:rFonts w:ascii="Times New Roman" w:hAnsi="Times New Roman" w:cs="Times New Roman"/>
          <w:color w:val="000000" w:themeColor="text1"/>
          <w:sz w:val="26"/>
          <w:szCs w:val="26"/>
        </w:rPr>
        <w:t>едерально</w:t>
      </w:r>
      <w:r w:rsidR="00A35899" w:rsidRPr="007D72F1">
        <w:rPr>
          <w:rFonts w:ascii="Times New Roman" w:hAnsi="Times New Roman" w:cs="Times New Roman"/>
          <w:color w:val="000000" w:themeColor="text1"/>
          <w:sz w:val="26"/>
          <w:szCs w:val="26"/>
        </w:rPr>
        <w:t>е казенное профессиональное образовательное учреждение № 36 Федеральной службы исполнения наказаний</w:t>
      </w:r>
      <w:r w:rsidR="008C26F1">
        <w:rPr>
          <w:rFonts w:ascii="Times New Roman" w:hAnsi="Times New Roman" w:cs="Times New Roman"/>
          <w:color w:val="000000" w:themeColor="text1"/>
          <w:sz w:val="26"/>
          <w:szCs w:val="26"/>
        </w:rPr>
        <w:t xml:space="preserve"> </w:t>
      </w:r>
      <w:r w:rsidR="009E326B" w:rsidRPr="007D72F1">
        <w:rPr>
          <w:rFonts w:ascii="Times New Roman" w:hAnsi="Times New Roman" w:cs="Times New Roman"/>
          <w:color w:val="000000" w:themeColor="text1"/>
          <w:sz w:val="26"/>
          <w:szCs w:val="26"/>
        </w:rPr>
        <w:t>(</w:t>
      </w:r>
      <w:r w:rsidR="00A35899" w:rsidRPr="007D72F1">
        <w:rPr>
          <w:rFonts w:ascii="Times New Roman" w:hAnsi="Times New Roman" w:cs="Times New Roman"/>
          <w:color w:val="000000" w:themeColor="text1"/>
          <w:sz w:val="26"/>
          <w:szCs w:val="26"/>
        </w:rPr>
        <w:t xml:space="preserve">ФКП образовательное учреждение № </w:t>
      </w:r>
      <w:r w:rsidR="00A35899" w:rsidRPr="007D72F1">
        <w:rPr>
          <w:rFonts w:ascii="Times New Roman" w:hAnsi="Times New Roman" w:cs="Times New Roman"/>
          <w:sz w:val="26"/>
          <w:szCs w:val="26"/>
        </w:rPr>
        <w:t>36</w:t>
      </w:r>
      <w:r w:rsidR="009E326B" w:rsidRPr="007D72F1">
        <w:rPr>
          <w:rFonts w:ascii="Times New Roman" w:hAnsi="Times New Roman" w:cs="Times New Roman"/>
          <w:sz w:val="26"/>
          <w:szCs w:val="26"/>
        </w:rPr>
        <w:t>)</w:t>
      </w:r>
      <w:r w:rsidR="00A35899" w:rsidRPr="007D72F1">
        <w:rPr>
          <w:rFonts w:ascii="Times New Roman" w:hAnsi="Times New Roman" w:cs="Times New Roman"/>
          <w:sz w:val="26"/>
          <w:szCs w:val="26"/>
        </w:rPr>
        <w:t xml:space="preserve">, </w:t>
      </w:r>
      <w:r w:rsidR="009E326B" w:rsidRPr="007D72F1">
        <w:rPr>
          <w:rFonts w:ascii="Times New Roman" w:hAnsi="Times New Roman" w:cs="Times New Roman"/>
          <w:sz w:val="26"/>
          <w:szCs w:val="26"/>
        </w:rPr>
        <w:t>именуемое в дальнейшем «Государственный заказчик»,</w:t>
      </w:r>
      <w:r w:rsidR="00657CD8" w:rsidRPr="007D72F1">
        <w:rPr>
          <w:rFonts w:ascii="Times New Roman" w:hAnsi="Times New Roman" w:cs="Times New Roman"/>
          <w:sz w:val="26"/>
          <w:szCs w:val="26"/>
        </w:rPr>
        <w:t xml:space="preserve"> «Заказчик» </w:t>
      </w:r>
      <w:r w:rsidR="009E326B" w:rsidRPr="007D72F1">
        <w:rPr>
          <w:rFonts w:ascii="Times New Roman" w:hAnsi="Times New Roman" w:cs="Times New Roman"/>
          <w:sz w:val="26"/>
          <w:szCs w:val="26"/>
        </w:rPr>
        <w:t xml:space="preserve">от имени и в интересах Российской Федерации, в лице </w:t>
      </w:r>
      <w:r w:rsidR="00A35899" w:rsidRPr="007D72F1">
        <w:rPr>
          <w:rFonts w:ascii="Times New Roman" w:hAnsi="Times New Roman" w:cs="Times New Roman"/>
          <w:sz w:val="26"/>
          <w:szCs w:val="26"/>
        </w:rPr>
        <w:t xml:space="preserve">директора </w:t>
      </w:r>
      <w:r w:rsidR="00957433" w:rsidRPr="00957433">
        <w:rPr>
          <w:rFonts w:ascii="Times New Roman" w:hAnsi="Times New Roman" w:cs="Times New Roman"/>
          <w:sz w:val="26"/>
          <w:szCs w:val="26"/>
        </w:rPr>
        <w:t>Праведников</w:t>
      </w:r>
      <w:r w:rsidR="00957433">
        <w:rPr>
          <w:rFonts w:ascii="Times New Roman" w:hAnsi="Times New Roman" w:cs="Times New Roman"/>
          <w:sz w:val="26"/>
          <w:szCs w:val="26"/>
        </w:rPr>
        <w:t>а</w:t>
      </w:r>
      <w:r w:rsidR="00957433" w:rsidRPr="00957433">
        <w:rPr>
          <w:rFonts w:ascii="Times New Roman" w:hAnsi="Times New Roman" w:cs="Times New Roman"/>
          <w:sz w:val="26"/>
          <w:szCs w:val="26"/>
        </w:rPr>
        <w:t xml:space="preserve"> Алексе</w:t>
      </w:r>
      <w:r w:rsidR="00957433">
        <w:rPr>
          <w:rFonts w:ascii="Times New Roman" w:hAnsi="Times New Roman" w:cs="Times New Roman"/>
          <w:sz w:val="26"/>
          <w:szCs w:val="26"/>
        </w:rPr>
        <w:t>я</w:t>
      </w:r>
      <w:r w:rsidR="00957433" w:rsidRPr="00957433">
        <w:rPr>
          <w:rFonts w:ascii="Times New Roman" w:hAnsi="Times New Roman" w:cs="Times New Roman"/>
          <w:sz w:val="26"/>
          <w:szCs w:val="26"/>
        </w:rPr>
        <w:t xml:space="preserve"> Валерьевич</w:t>
      </w:r>
      <w:r w:rsidR="00957433">
        <w:rPr>
          <w:rFonts w:ascii="Times New Roman" w:hAnsi="Times New Roman" w:cs="Times New Roman"/>
          <w:sz w:val="26"/>
          <w:szCs w:val="26"/>
        </w:rPr>
        <w:t>а</w:t>
      </w:r>
      <w:r w:rsidR="009E326B" w:rsidRPr="007D72F1">
        <w:rPr>
          <w:rFonts w:ascii="Times New Roman" w:hAnsi="Times New Roman" w:cs="Times New Roman"/>
          <w:sz w:val="26"/>
          <w:szCs w:val="26"/>
        </w:rPr>
        <w:t xml:space="preserve">, </w:t>
      </w:r>
      <w:r w:rsidR="006602F7">
        <w:rPr>
          <w:rFonts w:ascii="Times New Roman" w:hAnsi="Times New Roman" w:cs="Times New Roman"/>
          <w:sz w:val="26"/>
          <w:szCs w:val="26"/>
        </w:rPr>
        <w:t xml:space="preserve"> </w:t>
      </w:r>
      <w:r w:rsidR="009E326B" w:rsidRPr="007D72F1">
        <w:rPr>
          <w:rFonts w:ascii="Times New Roman" w:hAnsi="Times New Roman" w:cs="Times New Roman"/>
          <w:sz w:val="26"/>
          <w:szCs w:val="26"/>
        </w:rPr>
        <w:t xml:space="preserve">и </w:t>
      </w:r>
      <w:r w:rsidR="00507699" w:rsidRPr="007D72F1">
        <w:rPr>
          <w:rFonts w:ascii="Times New Roman" w:hAnsi="Times New Roman" w:cs="Times New Roman"/>
          <w:sz w:val="26"/>
          <w:szCs w:val="26"/>
        </w:rPr>
        <w:t>____________________</w:t>
      </w:r>
      <w:r w:rsidR="0033483B" w:rsidRPr="007D72F1">
        <w:rPr>
          <w:rFonts w:ascii="Times New Roman" w:hAnsi="Times New Roman" w:cs="Times New Roman"/>
          <w:sz w:val="26"/>
          <w:szCs w:val="26"/>
        </w:rPr>
        <w:t xml:space="preserve">,  именуемое в дальнейшем </w:t>
      </w:r>
      <w:r w:rsidR="0033483B" w:rsidRPr="007D72F1">
        <w:rPr>
          <w:rFonts w:ascii="Times New Roman" w:hAnsi="Times New Roman" w:cs="Times New Roman"/>
          <w:b/>
          <w:bCs/>
          <w:sz w:val="26"/>
          <w:szCs w:val="26"/>
        </w:rPr>
        <w:t>«</w:t>
      </w:r>
      <w:r w:rsidR="0033483B" w:rsidRPr="007D72F1">
        <w:rPr>
          <w:rFonts w:ascii="Times New Roman" w:hAnsi="Times New Roman" w:cs="Times New Roman"/>
          <w:bCs/>
          <w:sz w:val="26"/>
          <w:szCs w:val="26"/>
        </w:rPr>
        <w:t>Исполнитель</w:t>
      </w:r>
      <w:r w:rsidR="0033483B" w:rsidRPr="007D72F1">
        <w:rPr>
          <w:rFonts w:ascii="Times New Roman" w:hAnsi="Times New Roman" w:cs="Times New Roman"/>
          <w:b/>
          <w:bCs/>
          <w:sz w:val="26"/>
          <w:szCs w:val="26"/>
        </w:rPr>
        <w:t>»</w:t>
      </w:r>
      <w:r w:rsidR="00511528" w:rsidRPr="007D72F1">
        <w:rPr>
          <w:rFonts w:ascii="Times New Roman" w:hAnsi="Times New Roman" w:cs="Times New Roman"/>
          <w:bCs/>
          <w:sz w:val="26"/>
          <w:szCs w:val="26"/>
        </w:rPr>
        <w:t xml:space="preserve">, в лице </w:t>
      </w:r>
      <w:r w:rsidR="00507699" w:rsidRPr="007D72F1">
        <w:rPr>
          <w:rFonts w:ascii="Times New Roman" w:hAnsi="Times New Roman" w:cs="Times New Roman"/>
          <w:bCs/>
          <w:sz w:val="26"/>
          <w:szCs w:val="26"/>
        </w:rPr>
        <w:t>__________________</w:t>
      </w:r>
      <w:r w:rsidR="0033483B" w:rsidRPr="007D72F1">
        <w:rPr>
          <w:rFonts w:ascii="Times New Roman" w:hAnsi="Times New Roman" w:cs="Times New Roman"/>
          <w:bCs/>
          <w:sz w:val="26"/>
          <w:szCs w:val="26"/>
        </w:rPr>
        <w:t xml:space="preserve">, действующего на основании </w:t>
      </w:r>
      <w:r w:rsidR="00507699" w:rsidRPr="007D72F1">
        <w:rPr>
          <w:rFonts w:ascii="Times New Roman" w:hAnsi="Times New Roman" w:cs="Times New Roman"/>
          <w:bCs/>
          <w:sz w:val="26"/>
          <w:szCs w:val="26"/>
        </w:rPr>
        <w:t>_________</w:t>
      </w:r>
      <w:r w:rsidR="009E326B" w:rsidRPr="007D72F1">
        <w:rPr>
          <w:rFonts w:ascii="Times New Roman" w:hAnsi="Times New Roman" w:cs="Times New Roman"/>
          <w:bCs/>
          <w:sz w:val="26"/>
          <w:szCs w:val="26"/>
        </w:rPr>
        <w:t>, с другой</w:t>
      </w:r>
      <w:r w:rsidR="009E326B" w:rsidRPr="007D72F1">
        <w:rPr>
          <w:rFonts w:ascii="Times New Roman" w:hAnsi="Times New Roman" w:cs="Times New Roman"/>
          <w:bCs/>
          <w:color w:val="000000" w:themeColor="text1"/>
          <w:sz w:val="26"/>
          <w:szCs w:val="26"/>
        </w:rPr>
        <w:t xml:space="preserve"> стороны, вместе в дальнейшем именуемые «Стороны», </w:t>
      </w:r>
    </w:p>
    <w:p w:rsidR="00B218A9" w:rsidRPr="007D72F1" w:rsidRDefault="009E326B" w:rsidP="007D72F1">
      <w:pPr>
        <w:spacing w:after="0" w:line="240" w:lineRule="auto"/>
        <w:ind w:firstLine="709"/>
        <w:jc w:val="both"/>
        <w:rPr>
          <w:rFonts w:ascii="Times New Roman" w:hAnsi="Times New Roman" w:cs="Times New Roman"/>
          <w:bCs/>
          <w:color w:val="000000"/>
          <w:sz w:val="26"/>
          <w:szCs w:val="26"/>
        </w:rPr>
      </w:pPr>
      <w:r w:rsidRPr="007D72F1">
        <w:rPr>
          <w:rFonts w:ascii="Times New Roman" w:hAnsi="Times New Roman" w:cs="Times New Roman"/>
          <w:bCs/>
          <w:color w:val="000000" w:themeColor="text1"/>
          <w:sz w:val="26"/>
          <w:szCs w:val="26"/>
        </w:rPr>
        <w:t xml:space="preserve">руководствуясь </w:t>
      </w:r>
      <w:r w:rsidR="00E76193" w:rsidRPr="007D72F1">
        <w:rPr>
          <w:rFonts w:ascii="Times New Roman" w:hAnsi="Times New Roman" w:cs="Times New Roman"/>
          <w:bCs/>
          <w:color w:val="000000"/>
          <w:sz w:val="26"/>
          <w:szCs w:val="26"/>
        </w:rPr>
        <w:t>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B218A9" w:rsidRPr="007D72F1">
        <w:rPr>
          <w:rFonts w:ascii="Times New Roman" w:hAnsi="Times New Roman" w:cs="Times New Roman"/>
          <w:bCs/>
          <w:color w:val="000000"/>
          <w:sz w:val="26"/>
          <w:szCs w:val="26"/>
        </w:rPr>
        <w:t>,</w:t>
      </w:r>
    </w:p>
    <w:p w:rsidR="009E326B" w:rsidRPr="007D72F1" w:rsidRDefault="00E76193" w:rsidP="007D72F1">
      <w:pPr>
        <w:spacing w:after="0" w:line="240" w:lineRule="auto"/>
        <w:ind w:firstLine="709"/>
        <w:jc w:val="both"/>
        <w:rPr>
          <w:rFonts w:ascii="Times New Roman" w:hAnsi="Times New Roman" w:cs="Times New Roman"/>
          <w:bCs/>
          <w:color w:val="000000" w:themeColor="text1"/>
          <w:sz w:val="26"/>
          <w:szCs w:val="26"/>
        </w:rPr>
      </w:pPr>
      <w:r w:rsidRPr="007D72F1">
        <w:rPr>
          <w:rFonts w:ascii="Times New Roman" w:hAnsi="Times New Roman" w:cs="Times New Roman"/>
          <w:spacing w:val="-2"/>
          <w:sz w:val="26"/>
          <w:szCs w:val="26"/>
        </w:rPr>
        <w:t xml:space="preserve">а также в соответствии с закупочной сессией на ЕАТ «Березка» № </w:t>
      </w:r>
      <w:r w:rsidR="00E670E0" w:rsidRPr="007D72F1">
        <w:rPr>
          <w:rFonts w:ascii="Times New Roman" w:hAnsi="Times New Roman" w:cs="Times New Roman"/>
          <w:spacing w:val="-2"/>
          <w:sz w:val="26"/>
          <w:szCs w:val="26"/>
        </w:rPr>
        <w:t>_________________</w:t>
      </w:r>
      <w:r w:rsidRPr="007D72F1">
        <w:rPr>
          <w:rFonts w:ascii="Times New Roman" w:hAnsi="Times New Roman" w:cs="Times New Roman"/>
          <w:spacing w:val="-2"/>
          <w:sz w:val="26"/>
          <w:szCs w:val="26"/>
        </w:rPr>
        <w:t xml:space="preserve"> от </w:t>
      </w:r>
      <w:r w:rsidR="00E670E0" w:rsidRPr="007D72F1">
        <w:rPr>
          <w:rFonts w:ascii="Times New Roman" w:hAnsi="Times New Roman" w:cs="Times New Roman"/>
          <w:spacing w:val="-2"/>
          <w:sz w:val="26"/>
          <w:szCs w:val="26"/>
        </w:rPr>
        <w:t>__.___________</w:t>
      </w:r>
      <w:r w:rsidR="00B218A9" w:rsidRPr="007D72F1">
        <w:rPr>
          <w:rFonts w:ascii="Times New Roman" w:hAnsi="Times New Roman" w:cs="Times New Roman"/>
          <w:spacing w:val="-2"/>
          <w:sz w:val="26"/>
          <w:szCs w:val="26"/>
        </w:rPr>
        <w:t>.202</w:t>
      </w:r>
      <w:r w:rsidR="008C26F1">
        <w:rPr>
          <w:rFonts w:ascii="Times New Roman" w:hAnsi="Times New Roman" w:cs="Times New Roman"/>
          <w:spacing w:val="-2"/>
          <w:sz w:val="26"/>
          <w:szCs w:val="26"/>
        </w:rPr>
        <w:t>6</w:t>
      </w:r>
      <w:r w:rsidR="004C720B" w:rsidRPr="007D72F1">
        <w:rPr>
          <w:rFonts w:ascii="Times New Roman" w:hAnsi="Times New Roman" w:cs="Times New Roman"/>
          <w:spacing w:val="-2"/>
          <w:sz w:val="26"/>
          <w:szCs w:val="26"/>
        </w:rPr>
        <w:t xml:space="preserve"> г.</w:t>
      </w:r>
      <w:r w:rsidR="00D94BF1" w:rsidRPr="007D72F1">
        <w:rPr>
          <w:rFonts w:ascii="Times New Roman" w:hAnsi="Times New Roman" w:cs="Times New Roman"/>
          <w:spacing w:val="-2"/>
          <w:sz w:val="26"/>
          <w:szCs w:val="26"/>
        </w:rPr>
        <w:t xml:space="preserve">, </w:t>
      </w:r>
      <w:r w:rsidR="009E326B" w:rsidRPr="007D72F1">
        <w:rPr>
          <w:rFonts w:ascii="Times New Roman" w:hAnsi="Times New Roman" w:cs="Times New Roman"/>
          <w:bCs/>
          <w:color w:val="000000" w:themeColor="text1"/>
          <w:sz w:val="26"/>
          <w:szCs w:val="26"/>
        </w:rPr>
        <w:t xml:space="preserve">заключили настоящий Государственный контракт (далее </w:t>
      </w:r>
      <w:r w:rsidR="00D94BF1" w:rsidRPr="007D72F1">
        <w:rPr>
          <w:rFonts w:ascii="Times New Roman" w:hAnsi="Times New Roman" w:cs="Times New Roman"/>
          <w:bCs/>
          <w:color w:val="000000" w:themeColor="text1"/>
          <w:sz w:val="26"/>
          <w:szCs w:val="26"/>
        </w:rPr>
        <w:t>-</w:t>
      </w:r>
      <w:r w:rsidR="009E326B" w:rsidRPr="007D72F1">
        <w:rPr>
          <w:rFonts w:ascii="Times New Roman" w:hAnsi="Times New Roman" w:cs="Times New Roman"/>
          <w:bCs/>
          <w:color w:val="000000" w:themeColor="text1"/>
          <w:sz w:val="26"/>
          <w:szCs w:val="26"/>
        </w:rPr>
        <w:t xml:space="preserve"> Контракт) о нижеследующем:</w:t>
      </w:r>
    </w:p>
    <w:p w:rsidR="00D94BF1" w:rsidRPr="007D72F1" w:rsidRDefault="00D94BF1" w:rsidP="007D72F1">
      <w:pPr>
        <w:spacing w:after="0" w:line="240" w:lineRule="auto"/>
        <w:ind w:firstLine="709"/>
        <w:jc w:val="center"/>
        <w:rPr>
          <w:rFonts w:ascii="Times New Roman" w:hAnsi="Times New Roman" w:cs="Times New Roman"/>
          <w:b/>
          <w:bCs/>
          <w:color w:val="000000" w:themeColor="text1"/>
          <w:sz w:val="26"/>
          <w:szCs w:val="26"/>
        </w:rPr>
      </w:pPr>
    </w:p>
    <w:p w:rsidR="0009043E" w:rsidRPr="007D72F1" w:rsidRDefault="009E326B" w:rsidP="007D72F1">
      <w:pPr>
        <w:spacing w:after="0" w:line="240" w:lineRule="auto"/>
        <w:ind w:firstLine="709"/>
        <w:jc w:val="center"/>
        <w:rPr>
          <w:rFonts w:ascii="Times New Roman" w:hAnsi="Times New Roman" w:cs="Times New Roman"/>
          <w:b/>
          <w:bCs/>
          <w:color w:val="000000" w:themeColor="text1"/>
          <w:sz w:val="26"/>
          <w:szCs w:val="26"/>
        </w:rPr>
      </w:pPr>
      <w:r w:rsidRPr="007D72F1">
        <w:rPr>
          <w:rFonts w:ascii="Times New Roman" w:hAnsi="Times New Roman" w:cs="Times New Roman"/>
          <w:b/>
          <w:bCs/>
          <w:color w:val="000000" w:themeColor="text1"/>
          <w:sz w:val="26"/>
          <w:szCs w:val="26"/>
        </w:rPr>
        <w:t>1. Предмет Контракта</w:t>
      </w:r>
    </w:p>
    <w:p w:rsidR="00B218A9" w:rsidRPr="007D72F1" w:rsidRDefault="009E326B" w:rsidP="007D72F1">
      <w:pPr>
        <w:spacing w:after="0" w:line="240" w:lineRule="auto"/>
        <w:ind w:firstLine="708"/>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 xml:space="preserve">1.1. По настоящему Контракту и на его условиях Исполнитель обязуется оказать, а Государственный заказчик обязуется принять и оплатить надлежащим образом оказанные Исполнителем услуги. Предметом настоящего Контракта являются следующие услуги: </w:t>
      </w:r>
    </w:p>
    <w:p w:rsidR="00B218A9" w:rsidRPr="007D72F1" w:rsidRDefault="00B218A9" w:rsidP="007D72F1">
      <w:pPr>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w:t>
      </w:r>
      <w:r w:rsidR="004C720B" w:rsidRPr="007D72F1">
        <w:rPr>
          <w:rFonts w:ascii="Times New Roman" w:hAnsi="Times New Roman" w:cs="Times New Roman"/>
          <w:color w:val="000000" w:themeColor="text1"/>
          <w:sz w:val="26"/>
          <w:szCs w:val="26"/>
        </w:rPr>
        <w:t xml:space="preserve">изготовление и поставка печатной продукции для </w:t>
      </w:r>
      <w:r w:rsidRPr="007D72F1">
        <w:rPr>
          <w:rFonts w:ascii="Times New Roman" w:hAnsi="Times New Roman" w:cs="Times New Roman"/>
          <w:color w:val="000000" w:themeColor="text1"/>
          <w:sz w:val="26"/>
          <w:szCs w:val="26"/>
        </w:rPr>
        <w:t xml:space="preserve">ФКП образовательного учреждения № 36. </w:t>
      </w:r>
    </w:p>
    <w:p w:rsidR="009E326B" w:rsidRPr="007D72F1" w:rsidRDefault="009E326B" w:rsidP="007D72F1">
      <w:pPr>
        <w:spacing w:after="0" w:line="240" w:lineRule="auto"/>
        <w:ind w:firstLine="708"/>
        <w:jc w:val="both"/>
        <w:rPr>
          <w:rFonts w:ascii="Times New Roman" w:eastAsia="Calibri" w:hAnsi="Times New Roman" w:cs="Times New Roman"/>
          <w:color w:val="000000" w:themeColor="text1"/>
          <w:sz w:val="26"/>
          <w:szCs w:val="26"/>
        </w:rPr>
      </w:pPr>
      <w:r w:rsidRPr="007D72F1">
        <w:rPr>
          <w:rFonts w:ascii="Times New Roman" w:eastAsia="Calibri" w:hAnsi="Times New Roman" w:cs="Times New Roman"/>
          <w:color w:val="000000" w:themeColor="text1"/>
          <w:sz w:val="26"/>
          <w:szCs w:val="26"/>
        </w:rPr>
        <w:t>1.2. Оказанные услуги должны отвечать требованиям качества, безопасности жизни и здоровья, иным требованиям безопасности, сертификации, лицензирования, предъявляемым к ним законодательством Российской Федерации.</w:t>
      </w:r>
    </w:p>
    <w:p w:rsidR="007A3583" w:rsidRPr="007D72F1" w:rsidRDefault="007A3583" w:rsidP="007D72F1">
      <w:pPr>
        <w:autoSpaceDE w:val="0"/>
        <w:autoSpaceDN w:val="0"/>
        <w:adjustRightInd w:val="0"/>
        <w:spacing w:after="0" w:line="240" w:lineRule="auto"/>
        <w:ind w:firstLine="709"/>
        <w:jc w:val="both"/>
        <w:rPr>
          <w:rFonts w:ascii="Times New Roman" w:eastAsia="Calibri" w:hAnsi="Times New Roman" w:cs="Times New Roman"/>
          <w:sz w:val="26"/>
          <w:szCs w:val="26"/>
        </w:rPr>
      </w:pPr>
      <w:r w:rsidRPr="007D72F1">
        <w:rPr>
          <w:rFonts w:ascii="Times New Roman" w:eastAsia="Calibri" w:hAnsi="Times New Roman" w:cs="Times New Roman"/>
          <w:sz w:val="26"/>
          <w:szCs w:val="26"/>
        </w:rPr>
        <w:t>1.3. Место оказания услуг:</w:t>
      </w:r>
      <w:r w:rsidR="00957433">
        <w:rPr>
          <w:rFonts w:ascii="Times New Roman" w:eastAsia="Calibri" w:hAnsi="Times New Roman" w:cs="Times New Roman"/>
          <w:sz w:val="26"/>
          <w:szCs w:val="26"/>
        </w:rPr>
        <w:t xml:space="preserve"> </w:t>
      </w:r>
      <w:r w:rsidR="002F0B70" w:rsidRPr="007D72F1">
        <w:rPr>
          <w:rFonts w:ascii="Times New Roman" w:hAnsi="Times New Roman" w:cs="Times New Roman"/>
          <w:sz w:val="26"/>
          <w:szCs w:val="26"/>
        </w:rPr>
        <w:t>г. Великий Новгород</w:t>
      </w:r>
      <w:r w:rsidR="007D72F1">
        <w:rPr>
          <w:rFonts w:ascii="Times New Roman" w:eastAsia="Calibri" w:hAnsi="Times New Roman" w:cs="Times New Roman"/>
          <w:sz w:val="26"/>
          <w:szCs w:val="26"/>
        </w:rPr>
        <w:t>, ул. Никольская, д. 2</w:t>
      </w:r>
    </w:p>
    <w:p w:rsidR="00D93159" w:rsidRPr="007D72F1" w:rsidRDefault="00D93159" w:rsidP="007D72F1">
      <w:pPr>
        <w:autoSpaceDE w:val="0"/>
        <w:autoSpaceDN w:val="0"/>
        <w:adjustRightInd w:val="0"/>
        <w:spacing w:after="0" w:line="240" w:lineRule="auto"/>
        <w:ind w:firstLine="709"/>
        <w:jc w:val="both"/>
        <w:rPr>
          <w:rFonts w:ascii="Times New Roman" w:hAnsi="Times New Roman" w:cs="Times New Roman"/>
          <w:sz w:val="26"/>
          <w:szCs w:val="26"/>
        </w:rPr>
      </w:pPr>
      <w:r w:rsidRPr="007D72F1">
        <w:rPr>
          <w:rFonts w:ascii="Times New Roman" w:hAnsi="Times New Roman" w:cs="Times New Roman"/>
          <w:sz w:val="26"/>
          <w:szCs w:val="26"/>
        </w:rPr>
        <w:t>1.</w:t>
      </w:r>
      <w:r w:rsidR="002F0B70" w:rsidRPr="007D72F1">
        <w:rPr>
          <w:rFonts w:ascii="Times New Roman" w:hAnsi="Times New Roman" w:cs="Times New Roman"/>
          <w:sz w:val="26"/>
          <w:szCs w:val="26"/>
        </w:rPr>
        <w:t>4</w:t>
      </w:r>
      <w:r w:rsidRPr="007D72F1">
        <w:rPr>
          <w:rFonts w:ascii="Times New Roman" w:hAnsi="Times New Roman" w:cs="Times New Roman"/>
          <w:sz w:val="26"/>
          <w:szCs w:val="26"/>
        </w:rPr>
        <w:t>. Единица измерения – условная единица.</w:t>
      </w:r>
    </w:p>
    <w:p w:rsidR="00D93159" w:rsidRPr="007D72F1" w:rsidRDefault="00D93159" w:rsidP="007D72F1">
      <w:pPr>
        <w:pStyle w:val="2"/>
        <w:spacing w:after="0" w:line="240" w:lineRule="auto"/>
        <w:ind w:left="0" w:firstLine="425"/>
        <w:rPr>
          <w:color w:val="000000" w:themeColor="text1"/>
          <w:sz w:val="26"/>
          <w:szCs w:val="26"/>
        </w:rPr>
      </w:pPr>
    </w:p>
    <w:p w:rsidR="009E326B" w:rsidRPr="007D72F1" w:rsidRDefault="009E326B" w:rsidP="007D72F1">
      <w:pPr>
        <w:pStyle w:val="a5"/>
        <w:ind w:firstLine="709"/>
        <w:jc w:val="center"/>
        <w:rPr>
          <w:b/>
          <w:color w:val="000000" w:themeColor="text1"/>
          <w:sz w:val="26"/>
          <w:szCs w:val="26"/>
        </w:rPr>
      </w:pPr>
      <w:r w:rsidRPr="007D72F1">
        <w:rPr>
          <w:b/>
          <w:color w:val="000000" w:themeColor="text1"/>
          <w:sz w:val="26"/>
          <w:szCs w:val="26"/>
        </w:rPr>
        <w:t>2. Сроки оказания услуг</w:t>
      </w:r>
    </w:p>
    <w:p w:rsidR="009E326B" w:rsidRPr="007D72F1" w:rsidRDefault="009E326B" w:rsidP="007D72F1">
      <w:pPr>
        <w:pStyle w:val="a5"/>
        <w:ind w:firstLine="709"/>
        <w:rPr>
          <w:color w:val="000000" w:themeColor="text1"/>
          <w:sz w:val="26"/>
          <w:szCs w:val="26"/>
        </w:rPr>
      </w:pPr>
      <w:r w:rsidRPr="007D72F1">
        <w:rPr>
          <w:color w:val="000000" w:themeColor="text1"/>
          <w:sz w:val="26"/>
          <w:szCs w:val="26"/>
        </w:rPr>
        <w:t>2.1. Начало оказания услуг – с момента подписания государственного контракта.</w:t>
      </w:r>
    </w:p>
    <w:p w:rsidR="009E326B" w:rsidRPr="007D72F1" w:rsidRDefault="009E326B" w:rsidP="007D72F1">
      <w:pPr>
        <w:pStyle w:val="a5"/>
        <w:ind w:firstLine="709"/>
        <w:rPr>
          <w:color w:val="000000" w:themeColor="text1"/>
          <w:sz w:val="26"/>
          <w:szCs w:val="26"/>
          <w:u w:val="single"/>
        </w:rPr>
      </w:pPr>
      <w:r w:rsidRPr="007D72F1">
        <w:rPr>
          <w:color w:val="000000" w:themeColor="text1"/>
          <w:sz w:val="26"/>
          <w:szCs w:val="26"/>
        </w:rPr>
        <w:t>2.2. Окончание оказания услуг – «</w:t>
      </w:r>
      <w:r w:rsidR="00A22B1B">
        <w:rPr>
          <w:color w:val="000000" w:themeColor="text1"/>
          <w:sz w:val="26"/>
          <w:szCs w:val="26"/>
        </w:rPr>
        <w:t>01</w:t>
      </w:r>
      <w:r w:rsidRPr="007D72F1">
        <w:rPr>
          <w:color w:val="000000" w:themeColor="text1"/>
          <w:sz w:val="26"/>
          <w:szCs w:val="26"/>
        </w:rPr>
        <w:t xml:space="preserve">» </w:t>
      </w:r>
      <w:r w:rsidR="00A22B1B">
        <w:rPr>
          <w:color w:val="000000" w:themeColor="text1"/>
          <w:sz w:val="26"/>
          <w:szCs w:val="26"/>
        </w:rPr>
        <w:t>декабря</w:t>
      </w:r>
      <w:r w:rsidR="00CA3715">
        <w:rPr>
          <w:color w:val="000000" w:themeColor="text1"/>
          <w:sz w:val="26"/>
          <w:szCs w:val="26"/>
        </w:rPr>
        <w:t xml:space="preserve"> </w:t>
      </w:r>
      <w:r w:rsidRPr="007D72F1">
        <w:rPr>
          <w:color w:val="000000" w:themeColor="text1"/>
          <w:sz w:val="26"/>
          <w:szCs w:val="26"/>
        </w:rPr>
        <w:t xml:space="preserve"> 20</w:t>
      </w:r>
      <w:r w:rsidR="00A01C3C" w:rsidRPr="007D72F1">
        <w:rPr>
          <w:color w:val="000000" w:themeColor="text1"/>
          <w:sz w:val="26"/>
          <w:szCs w:val="26"/>
        </w:rPr>
        <w:t>2</w:t>
      </w:r>
      <w:r w:rsidR="00354230">
        <w:rPr>
          <w:color w:val="000000" w:themeColor="text1"/>
          <w:sz w:val="26"/>
          <w:szCs w:val="26"/>
        </w:rPr>
        <w:t>6</w:t>
      </w:r>
      <w:r w:rsidR="00CA3715">
        <w:rPr>
          <w:color w:val="000000" w:themeColor="text1"/>
          <w:sz w:val="26"/>
          <w:szCs w:val="26"/>
        </w:rPr>
        <w:t xml:space="preserve"> г</w:t>
      </w:r>
      <w:r w:rsidRPr="007D72F1">
        <w:rPr>
          <w:color w:val="000000" w:themeColor="text1"/>
          <w:sz w:val="26"/>
          <w:szCs w:val="26"/>
        </w:rPr>
        <w:t>.</w:t>
      </w:r>
    </w:p>
    <w:p w:rsidR="00D75AF4" w:rsidRPr="007D72F1" w:rsidRDefault="009E326B" w:rsidP="007D72F1">
      <w:pPr>
        <w:pStyle w:val="a5"/>
        <w:ind w:firstLine="709"/>
        <w:rPr>
          <w:color w:val="000000" w:themeColor="text1"/>
          <w:sz w:val="26"/>
          <w:szCs w:val="26"/>
        </w:rPr>
      </w:pPr>
      <w:r w:rsidRPr="007D72F1">
        <w:rPr>
          <w:color w:val="000000" w:themeColor="text1"/>
          <w:sz w:val="26"/>
          <w:szCs w:val="26"/>
        </w:rPr>
        <w:t>2.3. Датой исполнения Исполнителем обязательств по настоящему Контракту считается дата подписания (утверждения) Государственным заказчиком Акта оказанных услуг.</w:t>
      </w:r>
    </w:p>
    <w:p w:rsidR="00537842" w:rsidRPr="007D72F1" w:rsidRDefault="00537842" w:rsidP="007D72F1">
      <w:pPr>
        <w:pStyle w:val="a5"/>
        <w:ind w:firstLine="709"/>
        <w:jc w:val="center"/>
        <w:rPr>
          <w:b/>
          <w:color w:val="000000" w:themeColor="text1"/>
          <w:sz w:val="26"/>
          <w:szCs w:val="26"/>
        </w:rPr>
      </w:pPr>
    </w:p>
    <w:p w:rsidR="0009043E" w:rsidRPr="007D72F1" w:rsidRDefault="009E326B" w:rsidP="007D72F1">
      <w:pPr>
        <w:pStyle w:val="a5"/>
        <w:ind w:firstLine="709"/>
        <w:jc w:val="center"/>
        <w:rPr>
          <w:b/>
          <w:color w:val="000000" w:themeColor="text1"/>
          <w:sz w:val="26"/>
          <w:szCs w:val="26"/>
        </w:rPr>
      </w:pPr>
      <w:r w:rsidRPr="007D72F1">
        <w:rPr>
          <w:b/>
          <w:color w:val="000000" w:themeColor="text1"/>
          <w:sz w:val="26"/>
          <w:szCs w:val="26"/>
        </w:rPr>
        <w:t>3. Права и обязанности Сторон</w:t>
      </w:r>
    </w:p>
    <w:p w:rsidR="00DE1FBC" w:rsidRPr="007D72F1" w:rsidRDefault="00DE1FBC" w:rsidP="007D72F1">
      <w:pPr>
        <w:pStyle w:val="a5"/>
        <w:ind w:firstLine="709"/>
        <w:rPr>
          <w:sz w:val="26"/>
          <w:szCs w:val="26"/>
        </w:rPr>
      </w:pPr>
      <w:r w:rsidRPr="007D72F1">
        <w:rPr>
          <w:sz w:val="26"/>
          <w:szCs w:val="26"/>
        </w:rPr>
        <w:t>3.1. Исполнитель вправе:</w:t>
      </w:r>
    </w:p>
    <w:p w:rsidR="00DE1FBC" w:rsidRPr="007D72F1" w:rsidRDefault="00DE1FBC" w:rsidP="007D72F1">
      <w:pPr>
        <w:pStyle w:val="a5"/>
        <w:ind w:firstLine="709"/>
        <w:rPr>
          <w:sz w:val="26"/>
          <w:szCs w:val="26"/>
        </w:rPr>
      </w:pPr>
      <w:r w:rsidRPr="007D72F1">
        <w:rPr>
          <w:sz w:val="26"/>
          <w:szCs w:val="26"/>
        </w:rPr>
        <w:t>3.1.1. Требовать своевременной оплаты на условиях, установленных настоящим Контрактом, надлежащим образом оказанных и принятых Государственным заказчиком услуг.</w:t>
      </w:r>
    </w:p>
    <w:p w:rsidR="00DE1FBC" w:rsidRPr="007D72F1" w:rsidRDefault="00DE1FBC" w:rsidP="007D72F1">
      <w:pPr>
        <w:pStyle w:val="a5"/>
        <w:ind w:firstLine="709"/>
        <w:rPr>
          <w:sz w:val="26"/>
          <w:szCs w:val="26"/>
        </w:rPr>
      </w:pPr>
      <w:r w:rsidRPr="007D72F1">
        <w:rPr>
          <w:sz w:val="26"/>
          <w:szCs w:val="26"/>
        </w:rPr>
        <w:lastRenderedPageBreak/>
        <w:t>3.1.2. Требовать возмещения в соответствии с пунктом 6.2. Контракта убытков, причиненных по вине Государственного заказчика, а также уплату пени и штрафа в соответствии с разделом 6 настоящего Контракта.</w:t>
      </w:r>
    </w:p>
    <w:p w:rsidR="00DE1FBC" w:rsidRPr="007D72F1" w:rsidRDefault="00DE1FBC" w:rsidP="007D72F1">
      <w:pPr>
        <w:pStyle w:val="a5"/>
        <w:ind w:firstLine="709"/>
        <w:rPr>
          <w:sz w:val="26"/>
          <w:szCs w:val="26"/>
        </w:rPr>
      </w:pPr>
      <w:r w:rsidRPr="007D72F1">
        <w:rPr>
          <w:sz w:val="26"/>
          <w:szCs w:val="26"/>
        </w:rPr>
        <w:t>3.2. Исполнитель обязан:</w:t>
      </w:r>
    </w:p>
    <w:p w:rsidR="00DE1FBC" w:rsidRPr="007D72F1" w:rsidRDefault="00DE1FBC" w:rsidP="007D72F1">
      <w:pPr>
        <w:pStyle w:val="a5"/>
        <w:ind w:firstLine="709"/>
        <w:rPr>
          <w:color w:val="000000"/>
          <w:sz w:val="26"/>
          <w:szCs w:val="26"/>
        </w:rPr>
      </w:pPr>
      <w:r w:rsidRPr="007D72F1">
        <w:rPr>
          <w:sz w:val="26"/>
          <w:szCs w:val="26"/>
        </w:rPr>
        <w:t>3.2.1. О</w:t>
      </w:r>
      <w:r w:rsidRPr="007D72F1">
        <w:rPr>
          <w:color w:val="000000"/>
          <w:sz w:val="26"/>
          <w:szCs w:val="26"/>
        </w:rPr>
        <w:t>казать услуги в соответствии с разделом 1 настоящего Контракта в предусмотренный Контрактом срок.</w:t>
      </w:r>
    </w:p>
    <w:p w:rsidR="00DE1FBC" w:rsidRPr="007D72F1" w:rsidRDefault="00DE1FBC" w:rsidP="007D72F1">
      <w:pPr>
        <w:pStyle w:val="a5"/>
        <w:ind w:firstLine="709"/>
        <w:rPr>
          <w:sz w:val="26"/>
          <w:szCs w:val="26"/>
        </w:rPr>
      </w:pPr>
      <w:r w:rsidRPr="007D72F1">
        <w:rPr>
          <w:sz w:val="26"/>
          <w:szCs w:val="26"/>
        </w:rPr>
        <w:t>3.2.2. Предоставлять Государственному заказчику по его требованию документы, относящиеся к предмету настоящего Контракта.</w:t>
      </w:r>
    </w:p>
    <w:p w:rsidR="00DE1FBC" w:rsidRPr="007D72F1" w:rsidRDefault="00DE1FBC" w:rsidP="007D72F1">
      <w:pPr>
        <w:pStyle w:val="a5"/>
        <w:ind w:firstLine="709"/>
        <w:rPr>
          <w:sz w:val="26"/>
          <w:szCs w:val="26"/>
        </w:rPr>
      </w:pPr>
      <w:r w:rsidRPr="007D72F1">
        <w:rPr>
          <w:sz w:val="26"/>
          <w:szCs w:val="26"/>
        </w:rPr>
        <w:t>3.3. Государственный заказчик вправе:</w:t>
      </w:r>
    </w:p>
    <w:p w:rsidR="00DE1FBC" w:rsidRPr="007D72F1" w:rsidRDefault="00DE1FBC" w:rsidP="007D72F1">
      <w:pPr>
        <w:pStyle w:val="a5"/>
        <w:ind w:firstLine="709"/>
        <w:rPr>
          <w:sz w:val="26"/>
          <w:szCs w:val="26"/>
        </w:rPr>
      </w:pPr>
      <w:r w:rsidRPr="007D72F1">
        <w:rPr>
          <w:sz w:val="26"/>
          <w:szCs w:val="26"/>
        </w:rPr>
        <w:t>3.3.1. Требовать от Исполнителя надлежащего исполнения обязательств, установленных Контрактом.</w:t>
      </w:r>
    </w:p>
    <w:p w:rsidR="00DE1FBC" w:rsidRPr="007D72F1" w:rsidRDefault="00DE1FBC" w:rsidP="007D72F1">
      <w:pPr>
        <w:pStyle w:val="a5"/>
        <w:ind w:firstLine="709"/>
        <w:rPr>
          <w:sz w:val="26"/>
          <w:szCs w:val="26"/>
        </w:rPr>
      </w:pPr>
      <w:r w:rsidRPr="007D72F1">
        <w:rPr>
          <w:sz w:val="26"/>
          <w:szCs w:val="26"/>
        </w:rPr>
        <w:t>3.3.2. Требовать от Исполнителя своевременного устранения выявленных недостатков.</w:t>
      </w:r>
    </w:p>
    <w:p w:rsidR="00DE1FBC" w:rsidRPr="007D72F1" w:rsidRDefault="00DE1FBC" w:rsidP="007D72F1">
      <w:pPr>
        <w:pStyle w:val="a5"/>
        <w:ind w:firstLine="709"/>
        <w:rPr>
          <w:sz w:val="26"/>
          <w:szCs w:val="26"/>
        </w:rPr>
      </w:pPr>
      <w:r w:rsidRPr="007D72F1">
        <w:rPr>
          <w:sz w:val="26"/>
          <w:szCs w:val="26"/>
        </w:rPr>
        <w:t>3.3.3. Проверять ход и качество выполнения Исполнителем условий настоящего Контракта.</w:t>
      </w:r>
    </w:p>
    <w:p w:rsidR="00DE1FBC" w:rsidRPr="007D72F1" w:rsidRDefault="00DE1FBC" w:rsidP="007D72F1">
      <w:pPr>
        <w:pStyle w:val="a5"/>
        <w:ind w:firstLine="709"/>
        <w:rPr>
          <w:sz w:val="26"/>
          <w:szCs w:val="26"/>
        </w:rPr>
      </w:pPr>
      <w:r w:rsidRPr="007D72F1">
        <w:rPr>
          <w:sz w:val="26"/>
          <w:szCs w:val="26"/>
        </w:rPr>
        <w:t>3.3.4. Предложить увеличить или уменьшить в процессе исполнения настоящего Контракта объем оказываемых услуг, предусмотренных Контрактом не более чем на десять процентов цены Контракта.</w:t>
      </w:r>
    </w:p>
    <w:p w:rsidR="00DE1FBC" w:rsidRPr="007D72F1" w:rsidRDefault="00DE1FBC" w:rsidP="007D72F1">
      <w:pPr>
        <w:pStyle w:val="a5"/>
        <w:ind w:firstLine="709"/>
        <w:rPr>
          <w:color w:val="000000"/>
          <w:sz w:val="26"/>
          <w:szCs w:val="26"/>
        </w:rPr>
      </w:pPr>
      <w:r w:rsidRPr="007D72F1">
        <w:rPr>
          <w:sz w:val="26"/>
          <w:szCs w:val="26"/>
        </w:rPr>
        <w:t xml:space="preserve">3.3.5. </w:t>
      </w:r>
      <w:r w:rsidRPr="007D72F1">
        <w:rPr>
          <w:color w:val="000000"/>
          <w:sz w:val="26"/>
          <w:szCs w:val="26"/>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DE1FBC" w:rsidRPr="007D72F1" w:rsidRDefault="00DE1FBC" w:rsidP="007D72F1">
      <w:pPr>
        <w:pStyle w:val="a5"/>
        <w:ind w:firstLine="709"/>
        <w:rPr>
          <w:sz w:val="26"/>
          <w:szCs w:val="26"/>
        </w:rPr>
      </w:pPr>
      <w:r w:rsidRPr="007D72F1">
        <w:rPr>
          <w:sz w:val="26"/>
          <w:szCs w:val="26"/>
        </w:rPr>
        <w:t>До принятия решения об одностороннем отказе от исполнения государственного контракта Государственный заказчик вправе провести экспертизу оказанных услуг своими силами или привлеченными экспертами, экспертными организациями, выбор которых осуществляется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DE1FBC" w:rsidRPr="007D72F1" w:rsidRDefault="00DE1FBC" w:rsidP="007D72F1">
      <w:pPr>
        <w:pStyle w:val="a5"/>
        <w:ind w:firstLine="709"/>
        <w:rPr>
          <w:sz w:val="26"/>
          <w:szCs w:val="26"/>
        </w:rPr>
      </w:pPr>
      <w:r w:rsidRPr="007D72F1">
        <w:rPr>
          <w:sz w:val="26"/>
          <w:szCs w:val="26"/>
        </w:rPr>
        <w:t>3.4. Государственный заказчик обязан:</w:t>
      </w:r>
    </w:p>
    <w:p w:rsidR="00DE1FBC" w:rsidRPr="007D72F1" w:rsidRDefault="00DE1FBC" w:rsidP="007D72F1">
      <w:pPr>
        <w:pStyle w:val="a5"/>
        <w:ind w:firstLine="709"/>
        <w:rPr>
          <w:sz w:val="26"/>
          <w:szCs w:val="26"/>
        </w:rPr>
      </w:pPr>
      <w:r w:rsidRPr="007D72F1">
        <w:rPr>
          <w:sz w:val="26"/>
          <w:szCs w:val="26"/>
        </w:rPr>
        <w:t>3.4.1. Принять и оплатить оказанные услуги в соответствии с настоящим Контрактом.</w:t>
      </w:r>
    </w:p>
    <w:p w:rsidR="00DE1FBC" w:rsidRPr="007D72F1" w:rsidRDefault="00DE1FBC" w:rsidP="007D72F1">
      <w:pPr>
        <w:pStyle w:val="a5"/>
        <w:ind w:firstLine="709"/>
        <w:rPr>
          <w:sz w:val="26"/>
          <w:szCs w:val="26"/>
        </w:rPr>
      </w:pPr>
      <w:r w:rsidRPr="007D72F1">
        <w:rPr>
          <w:sz w:val="26"/>
          <w:szCs w:val="26"/>
        </w:rPr>
        <w:t>3.4.2. Обеспечить контроль исполнения настоящего Контракта, в том числе на отдельных этапах его исполнения.</w:t>
      </w:r>
    </w:p>
    <w:p w:rsidR="00DE1FBC" w:rsidRPr="007D72F1" w:rsidRDefault="00DE1FBC" w:rsidP="007D72F1">
      <w:pPr>
        <w:pStyle w:val="a5"/>
        <w:ind w:firstLine="709"/>
        <w:rPr>
          <w:sz w:val="26"/>
          <w:szCs w:val="26"/>
        </w:rPr>
      </w:pPr>
      <w:r w:rsidRPr="007D72F1">
        <w:rPr>
          <w:sz w:val="26"/>
          <w:szCs w:val="26"/>
        </w:rPr>
        <w:t>3.4.3. Требовать возмещения в соответствии с пунктом 6.2. Контракта убытков, причиненных по вине Исполнителя, а также уплату пени и штрафа в соответствии с разделом 6 настоящего Контракта.</w:t>
      </w:r>
    </w:p>
    <w:p w:rsidR="00DE1FBC" w:rsidRPr="007D72F1" w:rsidRDefault="00DE1FBC" w:rsidP="007D72F1">
      <w:pPr>
        <w:pStyle w:val="a5"/>
        <w:ind w:firstLine="709"/>
        <w:rPr>
          <w:sz w:val="26"/>
          <w:szCs w:val="26"/>
        </w:rPr>
      </w:pPr>
      <w:r w:rsidRPr="007D72F1">
        <w:rPr>
          <w:sz w:val="26"/>
          <w:szCs w:val="26"/>
        </w:rPr>
        <w:t>3.4.4. В случае принятия решения об одностороннем отказе от исполнения настоящего Контракта в течение 3</w:t>
      </w:r>
      <w:r w:rsidRPr="007D72F1">
        <w:rPr>
          <w:rFonts w:eastAsia="Calibri"/>
          <w:sz w:val="26"/>
          <w:szCs w:val="26"/>
        </w:rPr>
        <w:t xml:space="preserve"> (трех) рабочих дней с даты принятия указанного решения</w:t>
      </w:r>
      <w:r w:rsidRPr="007D72F1">
        <w:rPr>
          <w:sz w:val="26"/>
          <w:szCs w:val="26"/>
        </w:rPr>
        <w:t>, направить Исполнителю по почте заказным письмом с уведомлением о вручении по адресу Исполнителя,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Государственному заказчику подтверждения о его вручении «Исполнителю».</w:t>
      </w:r>
    </w:p>
    <w:p w:rsidR="00DE1FBC" w:rsidRPr="007D72F1" w:rsidRDefault="00DE1FBC" w:rsidP="007D72F1">
      <w:pPr>
        <w:pStyle w:val="a5"/>
        <w:ind w:firstLine="709"/>
        <w:rPr>
          <w:sz w:val="26"/>
          <w:szCs w:val="26"/>
        </w:rPr>
      </w:pPr>
      <w:r w:rsidRPr="007D72F1">
        <w:rPr>
          <w:sz w:val="26"/>
          <w:szCs w:val="26"/>
        </w:rPr>
        <w:t>3.4.5. Исполнять иные обязанности, предусмотренные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E07F11" w:rsidRPr="007D72F1" w:rsidRDefault="00E07F11" w:rsidP="007D72F1">
      <w:pPr>
        <w:pStyle w:val="a5"/>
        <w:ind w:firstLine="709"/>
        <w:rPr>
          <w:sz w:val="26"/>
          <w:szCs w:val="26"/>
        </w:rPr>
      </w:pPr>
    </w:p>
    <w:p w:rsidR="006602F7" w:rsidRDefault="006602F7" w:rsidP="007D72F1">
      <w:pPr>
        <w:widowControl w:val="0"/>
        <w:autoSpaceDE w:val="0"/>
        <w:autoSpaceDN w:val="0"/>
        <w:adjustRightInd w:val="0"/>
        <w:spacing w:after="0" w:line="240" w:lineRule="auto"/>
        <w:ind w:firstLine="709"/>
        <w:jc w:val="center"/>
        <w:rPr>
          <w:rFonts w:ascii="Times New Roman" w:hAnsi="Times New Roman" w:cs="Times New Roman"/>
          <w:b/>
          <w:bCs/>
          <w:color w:val="000000" w:themeColor="text1"/>
          <w:sz w:val="26"/>
          <w:szCs w:val="26"/>
        </w:rPr>
      </w:pPr>
    </w:p>
    <w:p w:rsidR="009E326B" w:rsidRPr="007D72F1" w:rsidRDefault="009E326B" w:rsidP="007D72F1">
      <w:pPr>
        <w:widowControl w:val="0"/>
        <w:autoSpaceDE w:val="0"/>
        <w:autoSpaceDN w:val="0"/>
        <w:adjustRightInd w:val="0"/>
        <w:spacing w:after="0" w:line="240" w:lineRule="auto"/>
        <w:ind w:firstLine="709"/>
        <w:jc w:val="center"/>
        <w:rPr>
          <w:rFonts w:ascii="Times New Roman" w:hAnsi="Times New Roman" w:cs="Times New Roman"/>
          <w:b/>
          <w:bCs/>
          <w:color w:val="000000" w:themeColor="text1"/>
          <w:sz w:val="26"/>
          <w:szCs w:val="26"/>
        </w:rPr>
      </w:pPr>
      <w:r w:rsidRPr="007D72F1">
        <w:rPr>
          <w:rFonts w:ascii="Times New Roman" w:hAnsi="Times New Roman" w:cs="Times New Roman"/>
          <w:b/>
          <w:bCs/>
          <w:color w:val="000000" w:themeColor="text1"/>
          <w:sz w:val="26"/>
          <w:szCs w:val="26"/>
        </w:rPr>
        <w:lastRenderedPageBreak/>
        <w:t>4. Порядок, сроки осуществления Государственным заказчиком</w:t>
      </w:r>
    </w:p>
    <w:p w:rsidR="009E326B" w:rsidRPr="007D72F1" w:rsidRDefault="009E326B" w:rsidP="007D72F1">
      <w:pPr>
        <w:widowControl w:val="0"/>
        <w:autoSpaceDE w:val="0"/>
        <w:autoSpaceDN w:val="0"/>
        <w:adjustRightInd w:val="0"/>
        <w:spacing w:after="0" w:line="240" w:lineRule="auto"/>
        <w:ind w:firstLine="709"/>
        <w:jc w:val="center"/>
        <w:rPr>
          <w:rFonts w:ascii="Times New Roman" w:hAnsi="Times New Roman" w:cs="Times New Roman"/>
          <w:b/>
          <w:bCs/>
          <w:color w:val="000000" w:themeColor="text1"/>
          <w:sz w:val="26"/>
          <w:szCs w:val="26"/>
        </w:rPr>
      </w:pPr>
      <w:r w:rsidRPr="007D72F1">
        <w:rPr>
          <w:rFonts w:ascii="Times New Roman" w:hAnsi="Times New Roman" w:cs="Times New Roman"/>
          <w:b/>
          <w:bCs/>
          <w:color w:val="000000" w:themeColor="text1"/>
          <w:sz w:val="26"/>
          <w:szCs w:val="26"/>
        </w:rPr>
        <w:t>приемки оказанных услуг</w:t>
      </w:r>
    </w:p>
    <w:p w:rsidR="009E326B" w:rsidRPr="007D72F1" w:rsidRDefault="009E326B" w:rsidP="007D72F1">
      <w:pPr>
        <w:pStyle w:val="a5"/>
        <w:ind w:firstLine="709"/>
        <w:rPr>
          <w:color w:val="000000" w:themeColor="text1"/>
          <w:sz w:val="26"/>
          <w:szCs w:val="26"/>
        </w:rPr>
      </w:pPr>
      <w:r w:rsidRPr="007D72F1">
        <w:rPr>
          <w:color w:val="000000" w:themeColor="text1"/>
          <w:sz w:val="26"/>
          <w:szCs w:val="26"/>
        </w:rPr>
        <w:t>4.1. За 2 (два) рабочих дня до окончания срока оказания услуг Исполнитель обязан в письменной форме уведомить Государственного заказчика о готовности оказанных услуг к сдаче.</w:t>
      </w:r>
    </w:p>
    <w:p w:rsidR="009E326B" w:rsidRPr="007D72F1" w:rsidRDefault="009E326B" w:rsidP="007D72F1">
      <w:pPr>
        <w:pStyle w:val="a5"/>
        <w:ind w:firstLine="709"/>
        <w:rPr>
          <w:color w:val="000000" w:themeColor="text1"/>
          <w:sz w:val="26"/>
          <w:szCs w:val="26"/>
        </w:rPr>
      </w:pPr>
      <w:r w:rsidRPr="007D72F1">
        <w:rPr>
          <w:color w:val="000000" w:themeColor="text1"/>
          <w:sz w:val="26"/>
          <w:szCs w:val="26"/>
        </w:rPr>
        <w:t>Уведомление Исполнителя о готовности оказанных услуг к сдаче должно быть подписано руководителем Исполнителя (иным уполномоченным в установленном порядке лицом Исполнителя).</w:t>
      </w:r>
    </w:p>
    <w:p w:rsidR="009E326B" w:rsidRPr="007D72F1" w:rsidRDefault="009E326B" w:rsidP="007D72F1">
      <w:pPr>
        <w:pStyle w:val="a5"/>
        <w:ind w:firstLine="709"/>
        <w:rPr>
          <w:color w:val="000000" w:themeColor="text1"/>
          <w:sz w:val="26"/>
          <w:szCs w:val="26"/>
        </w:rPr>
      </w:pPr>
      <w:r w:rsidRPr="007D72F1">
        <w:rPr>
          <w:color w:val="000000" w:themeColor="text1"/>
          <w:sz w:val="26"/>
          <w:szCs w:val="26"/>
        </w:rPr>
        <w:t>Вместе с уведомлением Исполнитель представляет Государственному заказчику Акт оказанных услуг в 2 (двух) экземплярах.</w:t>
      </w:r>
    </w:p>
    <w:p w:rsidR="009E326B" w:rsidRPr="007D72F1" w:rsidRDefault="009E326B" w:rsidP="007D72F1">
      <w:pPr>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4.2. До приемки услуг для проверки предоставленных Исполнителем результатов, предусмотренных Контрактом, в части их соответствия условиям Контракта Государственный Заказчик обязан провести экспертизу. Экспертиза результатов, предусмотренных Контрактом, проводится Государственным заказчиком своими силами в соответствии со ст. 94 Федерального закона от 05.04.2013 № 44-ФЗ «О контрактной системе в сфере закупок товаров, работ, услуг для обеспечения государственных и муниципальных нужд». Проверка соответствия качества оказанных услуг требованиям, установленным настоящим Контрактом, может также осуществляться с привлечением независимых экспертов. По результатам экспертизы оформляется Акт экспертизы. В случае признания услуги  экспертной комиссией несоответствующим заявленным требованиям, Государственный заказчик уведомляет Поставщика в письменной форме с указанием сроков устранения допущенных нарушений. Поставщик в установленный в извещении срок обязан устранить выявленные нарушения.</w:t>
      </w:r>
    </w:p>
    <w:p w:rsidR="009E326B" w:rsidRPr="007D72F1" w:rsidRDefault="009E326B" w:rsidP="007D72F1">
      <w:pPr>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4.3. Государственный заказчик в 2-хдневный срок со дня получения Акта оказанных услуг, обязан направить Исполнителю один экземпляр подписанного Акта оказанных услуг или мотивированный отказ от приемки услуг.</w:t>
      </w:r>
    </w:p>
    <w:p w:rsidR="009E326B" w:rsidRPr="007D72F1" w:rsidRDefault="009E326B" w:rsidP="007D72F1">
      <w:pPr>
        <w:pStyle w:val="a5"/>
        <w:ind w:firstLine="709"/>
        <w:rPr>
          <w:color w:val="000000" w:themeColor="text1"/>
          <w:sz w:val="26"/>
          <w:szCs w:val="26"/>
        </w:rPr>
      </w:pPr>
      <w:r w:rsidRPr="007D72F1">
        <w:rPr>
          <w:color w:val="000000" w:themeColor="text1"/>
          <w:sz w:val="26"/>
          <w:szCs w:val="26"/>
        </w:rPr>
        <w:t>4.4. В случае отказа Государственного заказчика от приемки услуг им составляется акт с перечнем выявленных недостатков и с указанием сроков их устранения. Указанный акт в течение 1 (одного) рабочего дня с даты его подписания направляется Государственным заказчиком Исполнителю.</w:t>
      </w:r>
    </w:p>
    <w:p w:rsidR="009E326B" w:rsidRPr="007D72F1" w:rsidRDefault="009E326B" w:rsidP="007D72F1">
      <w:pPr>
        <w:pStyle w:val="a5"/>
        <w:ind w:firstLine="709"/>
        <w:rPr>
          <w:color w:val="000000" w:themeColor="text1"/>
          <w:sz w:val="26"/>
          <w:szCs w:val="26"/>
        </w:rPr>
      </w:pPr>
      <w:r w:rsidRPr="007D72F1">
        <w:rPr>
          <w:color w:val="000000" w:themeColor="text1"/>
          <w:sz w:val="26"/>
          <w:szCs w:val="26"/>
        </w:rPr>
        <w:t>Выявленные недостатки устраняются Исполнителем собственными силами за свой счет.</w:t>
      </w:r>
    </w:p>
    <w:p w:rsidR="009E326B" w:rsidRPr="007D72F1" w:rsidRDefault="009E326B" w:rsidP="007D72F1">
      <w:pPr>
        <w:pStyle w:val="a5"/>
        <w:ind w:firstLine="709"/>
        <w:rPr>
          <w:color w:val="000000" w:themeColor="text1"/>
          <w:sz w:val="26"/>
          <w:szCs w:val="26"/>
        </w:rPr>
      </w:pPr>
      <w:r w:rsidRPr="007D72F1">
        <w:rPr>
          <w:color w:val="000000" w:themeColor="text1"/>
          <w:sz w:val="26"/>
          <w:szCs w:val="26"/>
        </w:rPr>
        <w:t>4.5. В случае,  если Исполнитель не согласен с недостатками, указанными Государственным заказчиком в акте (п. 4.4.), Исполнитель обязан самостоятельно подтвердить качество услуг в экспертной организации и оригинал экспертного заключения представить Государственному заказчику. Выбор экспертной организации осуществляется Исполнителем и согласовывается с Государственным заказчиком. Оплата услуг экспертной организации, а также всех сопутствующих расходов, осуществляется Исполнителем.</w:t>
      </w:r>
    </w:p>
    <w:p w:rsidR="00537842" w:rsidRPr="007D72F1" w:rsidRDefault="00537842" w:rsidP="007D72F1">
      <w:pPr>
        <w:pStyle w:val="a5"/>
        <w:ind w:firstLine="709"/>
        <w:rPr>
          <w:color w:val="000000" w:themeColor="text1"/>
          <w:sz w:val="26"/>
          <w:szCs w:val="26"/>
        </w:rPr>
      </w:pPr>
    </w:p>
    <w:p w:rsidR="009E326B" w:rsidRPr="007D72F1" w:rsidRDefault="009E326B" w:rsidP="007D72F1">
      <w:pPr>
        <w:tabs>
          <w:tab w:val="num" w:pos="567"/>
        </w:tabs>
        <w:spacing w:after="0" w:line="240" w:lineRule="auto"/>
        <w:ind w:firstLine="709"/>
        <w:jc w:val="center"/>
        <w:rPr>
          <w:rFonts w:ascii="Times New Roman" w:hAnsi="Times New Roman" w:cs="Times New Roman"/>
          <w:b/>
          <w:bCs/>
          <w:color w:val="000000" w:themeColor="text1"/>
          <w:sz w:val="26"/>
          <w:szCs w:val="26"/>
        </w:rPr>
      </w:pPr>
      <w:r w:rsidRPr="007D72F1">
        <w:rPr>
          <w:rFonts w:ascii="Times New Roman" w:hAnsi="Times New Roman" w:cs="Times New Roman"/>
          <w:b/>
          <w:bCs/>
          <w:color w:val="000000" w:themeColor="text1"/>
          <w:sz w:val="26"/>
          <w:szCs w:val="26"/>
        </w:rPr>
        <w:t>5. Цена Контракта и порядок расчетов</w:t>
      </w:r>
    </w:p>
    <w:p w:rsidR="009E326B" w:rsidRPr="007D72F1" w:rsidRDefault="009E326B" w:rsidP="007D72F1">
      <w:pPr>
        <w:tabs>
          <w:tab w:val="num" w:pos="567"/>
        </w:tabs>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5.1. Общая цена Контракта составляет</w:t>
      </w:r>
      <w:r w:rsidR="00C83535" w:rsidRPr="007D72F1">
        <w:rPr>
          <w:rFonts w:ascii="Times New Roman" w:hAnsi="Times New Roman" w:cs="Times New Roman"/>
          <w:color w:val="000000" w:themeColor="text1"/>
          <w:sz w:val="26"/>
          <w:szCs w:val="26"/>
        </w:rPr>
        <w:t>____</w:t>
      </w:r>
      <w:r w:rsidR="009A0E12" w:rsidRPr="009A0E12">
        <w:rPr>
          <w:rFonts w:ascii="Times New Roman" w:hAnsi="Times New Roman" w:cs="Times New Roman"/>
          <w:color w:val="000000" w:themeColor="text1"/>
          <w:sz w:val="26"/>
          <w:szCs w:val="26"/>
        </w:rPr>
        <w:t>___________</w:t>
      </w:r>
      <w:r w:rsidR="00C83535" w:rsidRPr="007D72F1">
        <w:rPr>
          <w:rFonts w:ascii="Times New Roman" w:hAnsi="Times New Roman" w:cs="Times New Roman"/>
          <w:color w:val="000000" w:themeColor="text1"/>
          <w:sz w:val="26"/>
          <w:szCs w:val="26"/>
        </w:rPr>
        <w:t>___</w:t>
      </w:r>
      <w:r w:rsidR="00F47AA7" w:rsidRPr="007D72F1">
        <w:rPr>
          <w:rFonts w:ascii="Times New Roman" w:hAnsi="Times New Roman" w:cs="Times New Roman"/>
          <w:color w:val="000000" w:themeColor="text1"/>
          <w:sz w:val="26"/>
          <w:szCs w:val="26"/>
        </w:rPr>
        <w:t xml:space="preserve"> (</w:t>
      </w:r>
      <w:r w:rsidR="00C83535" w:rsidRPr="007D72F1">
        <w:rPr>
          <w:rFonts w:ascii="Times New Roman" w:hAnsi="Times New Roman" w:cs="Times New Roman"/>
          <w:color w:val="000000" w:themeColor="text1"/>
          <w:sz w:val="26"/>
          <w:szCs w:val="26"/>
        </w:rPr>
        <w:t>________</w:t>
      </w:r>
      <w:r w:rsidR="00F47AA7" w:rsidRPr="007D72F1">
        <w:rPr>
          <w:rFonts w:ascii="Times New Roman" w:hAnsi="Times New Roman" w:cs="Times New Roman"/>
          <w:color w:val="000000" w:themeColor="text1"/>
          <w:sz w:val="26"/>
          <w:szCs w:val="26"/>
        </w:rPr>
        <w:t>)</w:t>
      </w:r>
      <w:r w:rsidR="00CA3715">
        <w:rPr>
          <w:rFonts w:ascii="Times New Roman" w:hAnsi="Times New Roman" w:cs="Times New Roman"/>
          <w:color w:val="000000" w:themeColor="text1"/>
          <w:sz w:val="26"/>
          <w:szCs w:val="26"/>
        </w:rPr>
        <w:t xml:space="preserve"> </w:t>
      </w:r>
      <w:r w:rsidRPr="007D72F1">
        <w:rPr>
          <w:rFonts w:ascii="Times New Roman" w:hAnsi="Times New Roman" w:cs="Times New Roman"/>
          <w:color w:val="000000" w:themeColor="text1"/>
          <w:sz w:val="26"/>
          <w:szCs w:val="26"/>
        </w:rPr>
        <w:t xml:space="preserve">рублей </w:t>
      </w:r>
      <w:r w:rsidR="00C83535" w:rsidRPr="007D72F1">
        <w:rPr>
          <w:rFonts w:ascii="Times New Roman" w:hAnsi="Times New Roman" w:cs="Times New Roman"/>
          <w:color w:val="000000" w:themeColor="text1"/>
          <w:sz w:val="26"/>
          <w:szCs w:val="26"/>
        </w:rPr>
        <w:t>____</w:t>
      </w:r>
      <w:r w:rsidRPr="007D72F1">
        <w:rPr>
          <w:rFonts w:ascii="Times New Roman" w:hAnsi="Times New Roman" w:cs="Times New Roman"/>
          <w:color w:val="000000" w:themeColor="text1"/>
          <w:sz w:val="26"/>
          <w:szCs w:val="26"/>
        </w:rPr>
        <w:t xml:space="preserve"> копеек</w:t>
      </w:r>
      <w:r w:rsidR="008705E3" w:rsidRPr="007D72F1">
        <w:rPr>
          <w:rFonts w:ascii="Times New Roman" w:hAnsi="Times New Roman" w:cs="Times New Roman"/>
          <w:color w:val="000000" w:themeColor="text1"/>
          <w:sz w:val="26"/>
          <w:szCs w:val="26"/>
        </w:rPr>
        <w:t xml:space="preserve"> (НДС</w:t>
      </w:r>
      <w:r w:rsidR="000D6346" w:rsidRPr="007D72F1">
        <w:rPr>
          <w:rFonts w:ascii="Times New Roman" w:hAnsi="Times New Roman" w:cs="Times New Roman"/>
          <w:color w:val="000000" w:themeColor="text1"/>
          <w:sz w:val="26"/>
          <w:szCs w:val="26"/>
        </w:rPr>
        <w:t>- ___________</w:t>
      </w:r>
      <w:r w:rsidR="00673B61" w:rsidRPr="007D72F1">
        <w:rPr>
          <w:rFonts w:ascii="Times New Roman" w:hAnsi="Times New Roman" w:cs="Times New Roman"/>
          <w:color w:val="000000" w:themeColor="text1"/>
          <w:sz w:val="26"/>
          <w:szCs w:val="26"/>
        </w:rPr>
        <w:t>)</w:t>
      </w:r>
      <w:r w:rsidRPr="007D72F1">
        <w:rPr>
          <w:rFonts w:ascii="Times New Roman" w:hAnsi="Times New Roman" w:cs="Times New Roman"/>
          <w:color w:val="000000" w:themeColor="text1"/>
          <w:sz w:val="26"/>
          <w:szCs w:val="26"/>
        </w:rPr>
        <w:t>.</w:t>
      </w:r>
    </w:p>
    <w:p w:rsidR="009E326B" w:rsidRPr="007D72F1" w:rsidRDefault="009E326B" w:rsidP="007D72F1">
      <w:pPr>
        <w:tabs>
          <w:tab w:val="num" w:pos="567"/>
        </w:tabs>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5.2. Цена Контракта является твердой и определяется на весь срок исполнения Контракта.</w:t>
      </w:r>
    </w:p>
    <w:p w:rsidR="009E326B" w:rsidRPr="007D72F1" w:rsidRDefault="009E326B" w:rsidP="007D72F1">
      <w:pPr>
        <w:tabs>
          <w:tab w:val="num" w:pos="567"/>
        </w:tabs>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lastRenderedPageBreak/>
        <w:t>Цена настоящего Контракта может быть снижена по соглашению Сторон без изменения предусмотренных Контрактом объема оказываемых услуг, качества оказываемых услуг и иных условий Контракта.</w:t>
      </w:r>
    </w:p>
    <w:p w:rsidR="009E326B" w:rsidRPr="007D72F1" w:rsidRDefault="009E326B" w:rsidP="007D72F1">
      <w:pPr>
        <w:tabs>
          <w:tab w:val="num" w:pos="567"/>
        </w:tabs>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 xml:space="preserve">5.3. В общую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w:t>
      </w:r>
      <w:r w:rsidRPr="007D72F1">
        <w:rPr>
          <w:rFonts w:ascii="Times New Roman" w:hAnsi="Times New Roman" w:cs="Times New Roman"/>
          <w:bCs/>
          <w:color w:val="000000" w:themeColor="text1"/>
          <w:sz w:val="26"/>
          <w:szCs w:val="26"/>
        </w:rPr>
        <w:t xml:space="preserve">расходы на страхование, уплату налогов, таможенных пошлин, сборов и других обязательных платежей. </w:t>
      </w:r>
      <w:r w:rsidRPr="007D72F1">
        <w:rPr>
          <w:rFonts w:ascii="Times New Roman" w:hAnsi="Times New Roman" w:cs="Times New Roman"/>
          <w:color w:val="000000" w:themeColor="text1"/>
          <w:sz w:val="26"/>
          <w:szCs w:val="26"/>
        </w:rPr>
        <w:t>Исполнение настоящего Контракта не должно повлечь для Государственного заказчика никаких дополнительных расходов, кроме предусмотренных условиями настоящего Контракта.</w:t>
      </w:r>
    </w:p>
    <w:p w:rsidR="009E326B" w:rsidRPr="007D72F1" w:rsidRDefault="009E326B" w:rsidP="007D72F1">
      <w:pPr>
        <w:tabs>
          <w:tab w:val="num" w:pos="567"/>
        </w:tabs>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5.4. Оплата по настоящему Контракту производится в следующем порядке:</w:t>
      </w:r>
    </w:p>
    <w:p w:rsidR="009E326B" w:rsidRPr="007D72F1" w:rsidRDefault="009E326B" w:rsidP="007D72F1">
      <w:pPr>
        <w:tabs>
          <w:tab w:val="num" w:pos="567"/>
        </w:tabs>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 xml:space="preserve">5.4.1. Авансовые платежи по Контракту не предусмотрены. </w:t>
      </w:r>
    </w:p>
    <w:p w:rsidR="009E326B" w:rsidRPr="007D72F1" w:rsidRDefault="009E326B" w:rsidP="007D72F1">
      <w:pPr>
        <w:tabs>
          <w:tab w:val="num" w:pos="567"/>
        </w:tabs>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5.4.2. Расчеты за оказанные услуги производятся путем безналичного перечисления на расчетный счет Исполнителя денежных средств в течение 1</w:t>
      </w:r>
      <w:r w:rsidR="00EA7764" w:rsidRPr="007D72F1">
        <w:rPr>
          <w:rFonts w:ascii="Times New Roman" w:hAnsi="Times New Roman" w:cs="Times New Roman"/>
          <w:color w:val="000000" w:themeColor="text1"/>
          <w:sz w:val="26"/>
          <w:szCs w:val="26"/>
        </w:rPr>
        <w:t>0</w:t>
      </w:r>
      <w:r w:rsidR="00EA7764" w:rsidRPr="007D72F1">
        <w:rPr>
          <w:rFonts w:ascii="Times New Roman" w:hAnsi="Times New Roman" w:cs="Times New Roman"/>
          <w:color w:val="000000" w:themeColor="text1"/>
          <w:spacing w:val="1"/>
          <w:sz w:val="26"/>
          <w:szCs w:val="26"/>
        </w:rPr>
        <w:t>(десяти</w:t>
      </w:r>
      <w:r w:rsidRPr="007D72F1">
        <w:rPr>
          <w:rFonts w:ascii="Times New Roman" w:hAnsi="Times New Roman" w:cs="Times New Roman"/>
          <w:color w:val="000000" w:themeColor="text1"/>
          <w:spacing w:val="1"/>
          <w:sz w:val="26"/>
          <w:szCs w:val="26"/>
        </w:rPr>
        <w:t>)</w:t>
      </w:r>
      <w:r w:rsidR="008C26F1">
        <w:rPr>
          <w:rFonts w:ascii="Times New Roman" w:hAnsi="Times New Roman" w:cs="Times New Roman"/>
          <w:color w:val="000000" w:themeColor="text1"/>
          <w:spacing w:val="1"/>
          <w:sz w:val="26"/>
          <w:szCs w:val="26"/>
        </w:rPr>
        <w:t xml:space="preserve"> </w:t>
      </w:r>
      <w:r w:rsidR="00EA7764" w:rsidRPr="007D72F1">
        <w:rPr>
          <w:rFonts w:ascii="Times New Roman" w:hAnsi="Times New Roman" w:cs="Times New Roman"/>
          <w:color w:val="000000" w:themeColor="text1"/>
          <w:sz w:val="26"/>
          <w:szCs w:val="26"/>
        </w:rPr>
        <w:t>рабочи</w:t>
      </w:r>
      <w:r w:rsidRPr="007D72F1">
        <w:rPr>
          <w:rFonts w:ascii="Times New Roman" w:hAnsi="Times New Roman" w:cs="Times New Roman"/>
          <w:color w:val="000000" w:themeColor="text1"/>
          <w:sz w:val="26"/>
          <w:szCs w:val="26"/>
        </w:rPr>
        <w:t xml:space="preserve">х дней </w:t>
      </w:r>
      <w:r w:rsidR="00C74E07" w:rsidRPr="007D72F1">
        <w:rPr>
          <w:rFonts w:ascii="Times New Roman" w:hAnsi="Times New Roman" w:cs="Times New Roman"/>
          <w:sz w:val="26"/>
          <w:szCs w:val="26"/>
        </w:rPr>
        <w:t xml:space="preserve"> с даты подписания Государственным заказчиком документа о приемке (Акта оказанных услуг), но не позднее срока действия Контракта.</w:t>
      </w:r>
    </w:p>
    <w:p w:rsidR="009E326B" w:rsidRPr="007D72F1" w:rsidRDefault="009E326B" w:rsidP="007D72F1">
      <w:pPr>
        <w:tabs>
          <w:tab w:val="num" w:pos="567"/>
        </w:tabs>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5.4.3. Источник финансирования – федеральный бюджет.</w:t>
      </w:r>
    </w:p>
    <w:p w:rsidR="009E326B" w:rsidRPr="007D72F1" w:rsidRDefault="009E326B" w:rsidP="007D72F1">
      <w:pPr>
        <w:tabs>
          <w:tab w:val="num" w:pos="567"/>
        </w:tabs>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5.4.4. Валютой платежа является российский рубль.</w:t>
      </w:r>
    </w:p>
    <w:p w:rsidR="009E326B" w:rsidRPr="007D72F1" w:rsidRDefault="009E326B" w:rsidP="007D72F1">
      <w:pPr>
        <w:tabs>
          <w:tab w:val="num" w:pos="567"/>
        </w:tabs>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5.5. Обязательства по оплате оказанных услуг считаются выполненными в день списания денежных средств со счетов Государственного заказчика.</w:t>
      </w:r>
    </w:p>
    <w:p w:rsidR="009E326B" w:rsidRPr="007D72F1" w:rsidRDefault="009E326B" w:rsidP="007D72F1">
      <w:pPr>
        <w:tabs>
          <w:tab w:val="num" w:pos="567"/>
        </w:tabs>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5.6. Государственный заказчик имеет право произвести полный или частичный отказ от оплаты за расходы, не предусмотренные в данном Контракте.</w:t>
      </w:r>
    </w:p>
    <w:p w:rsidR="009E326B" w:rsidRPr="007D72F1" w:rsidRDefault="009E326B" w:rsidP="007D72F1">
      <w:pPr>
        <w:autoSpaceDE w:val="0"/>
        <w:autoSpaceDN w:val="0"/>
        <w:adjustRightInd w:val="0"/>
        <w:spacing w:after="0" w:line="240" w:lineRule="auto"/>
        <w:ind w:firstLine="709"/>
        <w:jc w:val="both"/>
        <w:rPr>
          <w:rFonts w:ascii="Times New Roman" w:eastAsia="Calibri" w:hAnsi="Times New Roman" w:cs="Times New Roman"/>
          <w:color w:val="000000" w:themeColor="text1"/>
          <w:sz w:val="26"/>
          <w:szCs w:val="26"/>
        </w:rPr>
      </w:pPr>
      <w:r w:rsidRPr="007D72F1">
        <w:rPr>
          <w:rFonts w:ascii="Times New Roman" w:hAnsi="Times New Roman" w:cs="Times New Roman"/>
          <w:color w:val="000000" w:themeColor="text1"/>
          <w:sz w:val="26"/>
          <w:szCs w:val="26"/>
        </w:rPr>
        <w:t xml:space="preserve">5.7. </w:t>
      </w:r>
      <w:r w:rsidRPr="007D72F1">
        <w:rPr>
          <w:rFonts w:ascii="Times New Roman" w:eastAsia="Calibri" w:hAnsi="Times New Roman" w:cs="Times New Roman"/>
          <w:color w:val="000000" w:themeColor="text1"/>
          <w:sz w:val="26"/>
          <w:szCs w:val="26"/>
        </w:rPr>
        <w:t>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DF2E06" w:rsidRPr="007D72F1" w:rsidRDefault="009E326B" w:rsidP="007D72F1">
      <w:pPr>
        <w:widowControl w:val="0"/>
        <w:tabs>
          <w:tab w:val="num" w:pos="567"/>
        </w:tabs>
        <w:autoSpaceDE w:val="0"/>
        <w:autoSpaceDN w:val="0"/>
        <w:adjustRightInd w:val="0"/>
        <w:spacing w:after="0" w:line="240" w:lineRule="auto"/>
        <w:ind w:firstLine="709"/>
        <w:jc w:val="both"/>
        <w:rPr>
          <w:rFonts w:ascii="Times New Roman" w:hAnsi="Times New Roman" w:cs="Times New Roman"/>
          <w:sz w:val="26"/>
          <w:szCs w:val="26"/>
        </w:rPr>
      </w:pPr>
      <w:r w:rsidRPr="007D72F1">
        <w:rPr>
          <w:rFonts w:ascii="Times New Roman" w:hAnsi="Times New Roman" w:cs="Times New Roman"/>
          <w:color w:val="000000" w:themeColor="text1"/>
          <w:sz w:val="26"/>
          <w:szCs w:val="26"/>
        </w:rPr>
        <w:t xml:space="preserve">5.8. </w:t>
      </w:r>
      <w:r w:rsidR="00DF2E06" w:rsidRPr="007D72F1">
        <w:rPr>
          <w:rFonts w:ascii="Times New Roman" w:hAnsi="Times New Roman" w:cs="Times New Roman"/>
          <w:sz w:val="26"/>
          <w:szCs w:val="26"/>
        </w:rPr>
        <w:t xml:space="preserve">В соответствии с п. 2 ч. 14 ст. 34 </w:t>
      </w:r>
      <w:r w:rsidR="00DF2E06" w:rsidRPr="007D72F1">
        <w:rPr>
          <w:rFonts w:ascii="Times New Roman" w:hAnsi="Times New Roman" w:cs="Times New Roman"/>
          <w:bCs/>
          <w:sz w:val="26"/>
          <w:szCs w:val="26"/>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DF2E06" w:rsidRPr="007D72F1">
        <w:rPr>
          <w:rFonts w:ascii="Times New Roman" w:hAnsi="Times New Roman" w:cs="Times New Roman"/>
          <w:sz w:val="26"/>
          <w:szCs w:val="26"/>
        </w:rPr>
        <w:t xml:space="preserve"> суммы неисполненных Исполнителем требований об уплате неустоек (штрафов, пеней), предъявленных Государственным заказчиком в соответствии с Федеральным законом</w:t>
      </w:r>
      <w:r w:rsidR="00DF2E06" w:rsidRPr="007D72F1">
        <w:rPr>
          <w:rFonts w:ascii="Times New Roman" w:hAnsi="Times New Roman" w:cs="Times New Roman"/>
          <w:bCs/>
          <w:sz w:val="26"/>
          <w:szCs w:val="26"/>
        </w:rPr>
        <w:t xml:space="preserve"> от 05.04.2013 № 44-ФЗ</w:t>
      </w:r>
      <w:r w:rsidR="00DF2E06" w:rsidRPr="007D72F1">
        <w:rPr>
          <w:rFonts w:ascii="Times New Roman" w:hAnsi="Times New Roman" w:cs="Times New Roman"/>
          <w:sz w:val="26"/>
          <w:szCs w:val="26"/>
        </w:rPr>
        <w:t>, удерживаются Государственным заказчиком из суммы, подлежащей оплате Исполнителю.</w:t>
      </w:r>
    </w:p>
    <w:p w:rsidR="00CD6AAC" w:rsidRPr="007D72F1" w:rsidRDefault="00CD6AAC" w:rsidP="007D72F1">
      <w:pPr>
        <w:tabs>
          <w:tab w:val="num" w:pos="567"/>
        </w:tabs>
        <w:spacing w:after="0" w:line="240" w:lineRule="auto"/>
        <w:ind w:firstLine="709"/>
        <w:jc w:val="center"/>
        <w:rPr>
          <w:rFonts w:ascii="Times New Roman" w:hAnsi="Times New Roman" w:cs="Times New Roman"/>
          <w:color w:val="000000" w:themeColor="text1"/>
          <w:sz w:val="26"/>
          <w:szCs w:val="26"/>
        </w:rPr>
      </w:pPr>
    </w:p>
    <w:p w:rsidR="009E326B" w:rsidRPr="007D72F1" w:rsidRDefault="009E326B" w:rsidP="007D72F1">
      <w:pPr>
        <w:tabs>
          <w:tab w:val="num" w:pos="567"/>
        </w:tabs>
        <w:spacing w:after="0" w:line="240" w:lineRule="auto"/>
        <w:ind w:firstLine="709"/>
        <w:jc w:val="center"/>
        <w:rPr>
          <w:rFonts w:ascii="Times New Roman" w:hAnsi="Times New Roman" w:cs="Times New Roman"/>
          <w:b/>
          <w:bCs/>
          <w:color w:val="000000" w:themeColor="text1"/>
          <w:sz w:val="26"/>
          <w:szCs w:val="26"/>
        </w:rPr>
      </w:pPr>
      <w:r w:rsidRPr="007D72F1">
        <w:rPr>
          <w:rFonts w:ascii="Times New Roman" w:hAnsi="Times New Roman" w:cs="Times New Roman"/>
          <w:b/>
          <w:bCs/>
          <w:color w:val="000000" w:themeColor="text1"/>
          <w:sz w:val="26"/>
          <w:szCs w:val="26"/>
        </w:rPr>
        <w:t>6. Имущественная ответственность</w:t>
      </w:r>
    </w:p>
    <w:p w:rsidR="008011E1" w:rsidRPr="007D72F1" w:rsidRDefault="008011E1" w:rsidP="007D72F1">
      <w:pPr>
        <w:spacing w:after="0" w:line="240" w:lineRule="auto"/>
        <w:ind w:firstLine="709"/>
        <w:jc w:val="both"/>
        <w:rPr>
          <w:rFonts w:ascii="Times New Roman" w:hAnsi="Times New Roman" w:cs="Times New Roman"/>
          <w:sz w:val="26"/>
          <w:szCs w:val="26"/>
        </w:rPr>
      </w:pPr>
      <w:r w:rsidRPr="007D72F1">
        <w:rPr>
          <w:rFonts w:ascii="Times New Roman" w:hAnsi="Times New Roman" w:cs="Times New Roman"/>
          <w:kern w:val="16"/>
          <w:sz w:val="26"/>
          <w:szCs w:val="26"/>
        </w:rPr>
        <w:t xml:space="preserve">6.1. </w:t>
      </w:r>
      <w:r w:rsidRPr="007D72F1">
        <w:rPr>
          <w:rFonts w:ascii="Times New Roman" w:hAnsi="Times New Roman" w:cs="Times New Roman"/>
          <w:sz w:val="26"/>
          <w:szCs w:val="26"/>
        </w:rPr>
        <w:t>За невыполнение или ненадлежащее выполнение настоящего Контракта Стороны несут ответственность в соответствии с действующим законодательством РФ и условиями настоящего Контракта.</w:t>
      </w:r>
    </w:p>
    <w:p w:rsidR="008011E1" w:rsidRPr="007D72F1" w:rsidRDefault="008011E1" w:rsidP="007D72F1">
      <w:pPr>
        <w:autoSpaceDE w:val="0"/>
        <w:autoSpaceDN w:val="0"/>
        <w:adjustRightInd w:val="0"/>
        <w:spacing w:after="0" w:line="240" w:lineRule="auto"/>
        <w:ind w:firstLine="709"/>
        <w:jc w:val="both"/>
        <w:rPr>
          <w:rFonts w:ascii="Times New Roman" w:hAnsi="Times New Roman" w:cs="Times New Roman"/>
          <w:sz w:val="26"/>
          <w:szCs w:val="26"/>
        </w:rPr>
      </w:pPr>
      <w:r w:rsidRPr="007D72F1">
        <w:rPr>
          <w:rFonts w:ascii="Times New Roman" w:hAnsi="Times New Roman" w:cs="Times New Roman"/>
          <w:sz w:val="26"/>
          <w:szCs w:val="26"/>
        </w:rPr>
        <w:t>6.2. В случае полного (частичного) невыполнения условий Контракта одной из Сторон эта Сторона обязана возместить другой Стороне причиненные убытки. В силу ч. 1 ст. 394 ГК РФ убытки по Контракту взыскиваются в полной сумме сверх неустойки.</w:t>
      </w:r>
    </w:p>
    <w:p w:rsidR="008011E1" w:rsidRPr="007D72F1" w:rsidRDefault="008011E1" w:rsidP="007D72F1">
      <w:pPr>
        <w:autoSpaceDE w:val="0"/>
        <w:autoSpaceDN w:val="0"/>
        <w:adjustRightInd w:val="0"/>
        <w:spacing w:after="0" w:line="240" w:lineRule="auto"/>
        <w:ind w:firstLine="709"/>
        <w:jc w:val="both"/>
        <w:rPr>
          <w:rFonts w:ascii="Times New Roman" w:eastAsia="Calibri" w:hAnsi="Times New Roman" w:cs="Times New Roman"/>
          <w:sz w:val="26"/>
          <w:szCs w:val="26"/>
        </w:rPr>
      </w:pPr>
      <w:r w:rsidRPr="007D72F1">
        <w:rPr>
          <w:rFonts w:ascii="Times New Roman" w:hAnsi="Times New Roman" w:cs="Times New Roman"/>
          <w:sz w:val="26"/>
          <w:szCs w:val="26"/>
        </w:rPr>
        <w:lastRenderedPageBreak/>
        <w:t xml:space="preserve">6.3. </w:t>
      </w:r>
      <w:r w:rsidRPr="007D72F1">
        <w:rPr>
          <w:rFonts w:ascii="Times New Roman" w:eastAsia="Calibri" w:hAnsi="Times New Roman" w:cs="Times New Roman"/>
          <w:sz w:val="26"/>
          <w:szCs w:val="26"/>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rsidR="008011E1" w:rsidRPr="007D72F1" w:rsidRDefault="008011E1" w:rsidP="007D72F1">
      <w:pPr>
        <w:autoSpaceDE w:val="0"/>
        <w:autoSpaceDN w:val="0"/>
        <w:adjustRightInd w:val="0"/>
        <w:spacing w:after="0" w:line="240" w:lineRule="auto"/>
        <w:ind w:firstLine="709"/>
        <w:jc w:val="both"/>
        <w:rPr>
          <w:rFonts w:ascii="Times New Roman" w:eastAsia="Calibri" w:hAnsi="Times New Roman" w:cs="Times New Roman"/>
          <w:sz w:val="26"/>
          <w:szCs w:val="26"/>
        </w:rPr>
      </w:pPr>
      <w:r w:rsidRPr="007D72F1">
        <w:rPr>
          <w:rFonts w:ascii="Times New Roman" w:eastAsia="Calibri" w:hAnsi="Times New Roman" w:cs="Times New Roman"/>
          <w:sz w:val="26"/>
          <w:szCs w:val="26"/>
        </w:rPr>
        <w:t>6.4.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r w:rsidR="008C26F1">
        <w:rPr>
          <w:rFonts w:ascii="Times New Roman" w:eastAsia="Calibri" w:hAnsi="Times New Roman" w:cs="Times New Roman"/>
          <w:sz w:val="26"/>
          <w:szCs w:val="26"/>
        </w:rPr>
        <w:t xml:space="preserve"> </w:t>
      </w:r>
      <w:r w:rsidRPr="007D72F1">
        <w:rPr>
          <w:rFonts w:ascii="Times New Roman" w:eastAsia="Calibri" w:hAnsi="Times New Roman" w:cs="Times New Roman"/>
          <w:sz w:val="26"/>
          <w:szCs w:val="26"/>
        </w:rPr>
        <w:t>Контракта) и фактически исполненных Исполнителем.</w:t>
      </w:r>
    </w:p>
    <w:p w:rsidR="004F6961" w:rsidRPr="007D72F1" w:rsidRDefault="004F6961" w:rsidP="007D72F1">
      <w:pPr>
        <w:autoSpaceDE w:val="0"/>
        <w:autoSpaceDN w:val="0"/>
        <w:adjustRightInd w:val="0"/>
        <w:spacing w:after="0" w:line="240" w:lineRule="auto"/>
        <w:ind w:firstLine="709"/>
        <w:jc w:val="both"/>
        <w:rPr>
          <w:rFonts w:ascii="Times New Roman" w:eastAsia="Calibri" w:hAnsi="Times New Roman" w:cs="Times New Roman"/>
          <w:color w:val="000000" w:themeColor="text1"/>
          <w:sz w:val="26"/>
          <w:szCs w:val="26"/>
        </w:rPr>
      </w:pPr>
      <w:r w:rsidRPr="007D72F1">
        <w:rPr>
          <w:rFonts w:ascii="Times New Roman" w:hAnsi="Times New Roman" w:cs="Times New Roman"/>
          <w:color w:val="000000" w:themeColor="text1"/>
          <w:sz w:val="26"/>
          <w:szCs w:val="26"/>
        </w:rPr>
        <w:t xml:space="preserve">6.5. </w:t>
      </w:r>
      <w:r w:rsidRPr="007D72F1">
        <w:rPr>
          <w:rFonts w:ascii="Times New Roman" w:eastAsia="Calibri" w:hAnsi="Times New Roman" w:cs="Times New Roman"/>
          <w:color w:val="000000" w:themeColor="text1"/>
          <w:sz w:val="26"/>
          <w:szCs w:val="26"/>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w:t>
      </w:r>
      <w:r w:rsidRPr="007D72F1">
        <w:rPr>
          <w:rFonts w:ascii="Times New Roman" w:hAnsi="Times New Roman" w:cs="Times New Roman"/>
          <w:color w:val="000000" w:themeColor="text1"/>
          <w:sz w:val="26"/>
          <w:szCs w:val="26"/>
        </w:rPr>
        <w:t xml:space="preserve"> Исполнитель уплачивает Государственному заказчику штраф в размере </w:t>
      </w:r>
      <w:r w:rsidR="004C5E56" w:rsidRPr="007D72F1">
        <w:rPr>
          <w:rFonts w:ascii="Times New Roman" w:hAnsi="Times New Roman" w:cs="Times New Roman"/>
          <w:color w:val="000000" w:themeColor="text1"/>
          <w:sz w:val="26"/>
          <w:szCs w:val="26"/>
        </w:rPr>
        <w:t>10</w:t>
      </w:r>
      <w:r w:rsidRPr="007D72F1">
        <w:rPr>
          <w:rFonts w:ascii="Times New Roman" w:hAnsi="Times New Roman" w:cs="Times New Roman"/>
          <w:color w:val="000000" w:themeColor="text1"/>
          <w:sz w:val="26"/>
          <w:szCs w:val="26"/>
        </w:rPr>
        <w:t xml:space="preserve"> процентов от цены Контракта (этапа) (в соответствии с Постановлением Правительства РФ от 30.08.2017 № 1042).</w:t>
      </w:r>
    </w:p>
    <w:p w:rsidR="004F6961" w:rsidRPr="007D72F1" w:rsidRDefault="004F6961" w:rsidP="007D72F1">
      <w:pPr>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 xml:space="preserve">6.6.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сумме </w:t>
      </w:r>
      <w:r w:rsidR="004C5E56" w:rsidRPr="007D72F1">
        <w:rPr>
          <w:rFonts w:ascii="Times New Roman" w:hAnsi="Times New Roman" w:cs="Times New Roman"/>
          <w:color w:val="000000" w:themeColor="text1"/>
          <w:sz w:val="26"/>
          <w:szCs w:val="26"/>
        </w:rPr>
        <w:t>1000 (одна тысяча) рублей 00</w:t>
      </w:r>
      <w:r w:rsidRPr="007D72F1">
        <w:rPr>
          <w:rFonts w:ascii="Times New Roman" w:hAnsi="Times New Roman" w:cs="Times New Roman"/>
          <w:color w:val="000000" w:themeColor="text1"/>
          <w:sz w:val="26"/>
          <w:szCs w:val="26"/>
        </w:rPr>
        <w:t xml:space="preserve"> копеек (в соответствии с Постановлением Правительства РФ от 30.08.2017 № 1042).</w:t>
      </w:r>
    </w:p>
    <w:p w:rsidR="004F6961" w:rsidRPr="007D72F1" w:rsidRDefault="004F6961" w:rsidP="007D72F1">
      <w:pPr>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6.7.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4F6961" w:rsidRPr="007D72F1" w:rsidRDefault="004F6961" w:rsidP="007D72F1">
      <w:pPr>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6.8. Неустойка носит штрафной характер. При невыполнении обязательств по Контракту, кроме уплаты неустойки, Исполнитель возмещает в полном объеме понесенные Государственным заказчиком убытки.</w:t>
      </w:r>
    </w:p>
    <w:p w:rsidR="002A5DD8" w:rsidRPr="007D72F1" w:rsidRDefault="002A5DD8" w:rsidP="007D72F1">
      <w:pPr>
        <w:spacing w:after="0" w:line="240" w:lineRule="auto"/>
        <w:ind w:firstLine="709"/>
        <w:jc w:val="both"/>
        <w:rPr>
          <w:rFonts w:ascii="Times New Roman" w:hAnsi="Times New Roman" w:cs="Times New Roman"/>
          <w:sz w:val="26"/>
          <w:szCs w:val="26"/>
        </w:rPr>
      </w:pPr>
      <w:r w:rsidRPr="007D72F1">
        <w:rPr>
          <w:rFonts w:ascii="Times New Roman" w:hAnsi="Times New Roman" w:cs="Times New Roman"/>
          <w:sz w:val="26"/>
          <w:szCs w:val="26"/>
        </w:rPr>
        <w:t xml:space="preserve">6.9. В случае начисления Государственным заказчиком Исполнителю неустойки (штрафа, пени) и (или) убытков, Государственный заказчик направляет Исполнителю претензию с требованием оплатить неустойку (штраф, пени) и (или) понесенные Государственным заказчиком убытки, с указанием порядка и сроков соответствующей оплаты. В случае, если Исполнитель в добровольном порядке в установленный Государственным заказчиком срок не оплатил </w:t>
      </w:r>
      <w:r w:rsidRPr="007D72F1">
        <w:rPr>
          <w:rFonts w:ascii="Times New Roman" w:eastAsia="Calibri" w:hAnsi="Times New Roman" w:cs="Times New Roman"/>
          <w:sz w:val="26"/>
          <w:szCs w:val="26"/>
        </w:rPr>
        <w:t>неустойки (штрафы, пени)</w:t>
      </w:r>
      <w:r w:rsidRPr="007D72F1">
        <w:rPr>
          <w:rFonts w:ascii="Times New Roman" w:hAnsi="Times New Roman" w:cs="Times New Roman"/>
          <w:sz w:val="26"/>
          <w:szCs w:val="26"/>
        </w:rPr>
        <w:t xml:space="preserve">, Государственный заказчик вправе уменьшить размер оплаты на сумму начисленных </w:t>
      </w:r>
      <w:r w:rsidRPr="007D72F1">
        <w:rPr>
          <w:rFonts w:ascii="Times New Roman" w:eastAsia="Calibri" w:hAnsi="Times New Roman" w:cs="Times New Roman"/>
          <w:sz w:val="26"/>
          <w:szCs w:val="26"/>
        </w:rPr>
        <w:t>неустоек (штрафов, пеней)</w:t>
      </w:r>
      <w:r w:rsidRPr="007D72F1">
        <w:rPr>
          <w:rFonts w:ascii="Times New Roman" w:hAnsi="Times New Roman" w:cs="Times New Roman"/>
          <w:sz w:val="26"/>
          <w:szCs w:val="26"/>
        </w:rPr>
        <w:t xml:space="preserve"> в порядке, предусмотренном в п. 5.8. настоящего Контракта. При этом исполнение обязательства Исполнителя по перечислению </w:t>
      </w:r>
      <w:r w:rsidRPr="007D72F1">
        <w:rPr>
          <w:rFonts w:ascii="Times New Roman" w:eastAsia="Calibri" w:hAnsi="Times New Roman" w:cs="Times New Roman"/>
          <w:sz w:val="26"/>
          <w:szCs w:val="26"/>
        </w:rPr>
        <w:t>неустоек (штрафов, пеней)</w:t>
      </w:r>
      <w:r w:rsidRPr="007D72F1">
        <w:rPr>
          <w:rFonts w:ascii="Times New Roman" w:hAnsi="Times New Roman" w:cs="Times New Roman"/>
          <w:sz w:val="26"/>
          <w:szCs w:val="26"/>
        </w:rPr>
        <w:t xml:space="preserve"> в доход бюджета возлагается на Государственного заказчика.</w:t>
      </w:r>
    </w:p>
    <w:p w:rsidR="004F6961" w:rsidRPr="007D72F1" w:rsidRDefault="004F6961" w:rsidP="007D72F1">
      <w:pPr>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6.10. Государственный заказчик отвечает за своевременную приемку и оплату оказанных по Контракту услуг.</w:t>
      </w:r>
    </w:p>
    <w:p w:rsidR="004F6961" w:rsidRPr="007D72F1" w:rsidRDefault="004F6961" w:rsidP="007D72F1">
      <w:pPr>
        <w:autoSpaceDE w:val="0"/>
        <w:autoSpaceDN w:val="0"/>
        <w:adjustRightInd w:val="0"/>
        <w:spacing w:after="0" w:line="240" w:lineRule="auto"/>
        <w:ind w:firstLine="709"/>
        <w:jc w:val="both"/>
        <w:rPr>
          <w:rFonts w:ascii="Times New Roman" w:hAnsi="Times New Roman" w:cs="Times New Roman"/>
          <w:color w:val="000000" w:themeColor="text1"/>
          <w:sz w:val="26"/>
          <w:szCs w:val="26"/>
        </w:rPr>
      </w:pPr>
      <w:r w:rsidRPr="007D72F1">
        <w:rPr>
          <w:rFonts w:ascii="Times New Roman" w:eastAsia="Calibri" w:hAnsi="Times New Roman" w:cs="Times New Roman"/>
          <w:color w:val="000000" w:themeColor="text1"/>
          <w:sz w:val="26"/>
          <w:szCs w:val="26"/>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w:t>
      </w:r>
      <w:r w:rsidRPr="007D72F1">
        <w:rPr>
          <w:rFonts w:ascii="Times New Roman" w:eastAsia="Calibri" w:hAnsi="Times New Roman" w:cs="Times New Roman"/>
          <w:color w:val="000000" w:themeColor="text1"/>
          <w:sz w:val="26"/>
          <w:szCs w:val="26"/>
        </w:rPr>
        <w:lastRenderedPageBreak/>
        <w:t xml:space="preserve">(штрафов,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8" w:history="1">
        <w:r w:rsidRPr="007D72F1">
          <w:rPr>
            <w:rFonts w:ascii="Times New Roman" w:eastAsia="Calibri" w:hAnsi="Times New Roman" w:cs="Times New Roman"/>
            <w:color w:val="000000" w:themeColor="text1"/>
            <w:sz w:val="26"/>
            <w:szCs w:val="26"/>
          </w:rPr>
          <w:t>ключевой ставки</w:t>
        </w:r>
      </w:hyperlink>
      <w:r w:rsidRPr="007D72F1">
        <w:rPr>
          <w:rFonts w:ascii="Times New Roman" w:eastAsia="Calibri" w:hAnsi="Times New Roman" w:cs="Times New Roman"/>
          <w:color w:val="000000" w:themeColor="text1"/>
          <w:sz w:val="26"/>
          <w:szCs w:val="26"/>
        </w:rPr>
        <w:t xml:space="preserve">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w:t>
      </w:r>
    </w:p>
    <w:p w:rsidR="004F6961" w:rsidRPr="007D72F1" w:rsidRDefault="004F6961" w:rsidP="007D72F1">
      <w:pPr>
        <w:autoSpaceDE w:val="0"/>
        <w:autoSpaceDN w:val="0"/>
        <w:adjustRightInd w:val="0"/>
        <w:spacing w:after="0" w:line="240" w:lineRule="auto"/>
        <w:ind w:firstLine="567"/>
        <w:jc w:val="both"/>
        <w:rPr>
          <w:rFonts w:ascii="Times New Roman" w:eastAsia="Calibri" w:hAnsi="Times New Roman" w:cs="Times New Roman"/>
          <w:color w:val="000000" w:themeColor="text1"/>
          <w:sz w:val="26"/>
          <w:szCs w:val="26"/>
        </w:rPr>
      </w:pPr>
      <w:r w:rsidRPr="007D72F1">
        <w:rPr>
          <w:rFonts w:ascii="Times New Roman" w:hAnsi="Times New Roman" w:cs="Times New Roman"/>
          <w:color w:val="000000" w:themeColor="text1"/>
          <w:sz w:val="26"/>
          <w:szCs w:val="26"/>
        </w:rPr>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сумме </w:t>
      </w:r>
      <w:r w:rsidR="004C5E56" w:rsidRPr="007D72F1">
        <w:rPr>
          <w:rFonts w:ascii="Times New Roman" w:hAnsi="Times New Roman" w:cs="Times New Roman"/>
          <w:color w:val="000000" w:themeColor="text1"/>
          <w:sz w:val="26"/>
          <w:szCs w:val="26"/>
        </w:rPr>
        <w:t>1000  (одна тысяча) рублей 00 копеек</w:t>
      </w:r>
      <w:r w:rsidRPr="007D72F1">
        <w:rPr>
          <w:rFonts w:ascii="Times New Roman" w:hAnsi="Times New Roman" w:cs="Times New Roman"/>
          <w:color w:val="000000" w:themeColor="text1"/>
          <w:sz w:val="26"/>
          <w:szCs w:val="26"/>
        </w:rPr>
        <w:t xml:space="preserve"> (в соответствии с Постановлением Правительства РФ от 30.08.2017 № 1042).</w:t>
      </w:r>
    </w:p>
    <w:p w:rsidR="004F6961" w:rsidRPr="007D72F1" w:rsidRDefault="004F6961" w:rsidP="007D72F1">
      <w:pPr>
        <w:pStyle w:val="a5"/>
        <w:ind w:firstLine="709"/>
        <w:rPr>
          <w:color w:val="000000" w:themeColor="text1"/>
          <w:sz w:val="26"/>
          <w:szCs w:val="26"/>
        </w:rPr>
      </w:pPr>
      <w:r w:rsidRPr="007D72F1">
        <w:rPr>
          <w:color w:val="000000" w:themeColor="text1"/>
          <w:sz w:val="26"/>
          <w:szCs w:val="26"/>
        </w:rPr>
        <w:t>Государственный заказчик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Исполнителя.</w:t>
      </w:r>
    </w:p>
    <w:p w:rsidR="004F6961" w:rsidRPr="007D72F1" w:rsidRDefault="004F6961" w:rsidP="007D72F1">
      <w:pPr>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6.11.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4C5E56" w:rsidRPr="007D72F1" w:rsidRDefault="004F6961" w:rsidP="007D72F1">
      <w:pPr>
        <w:widowControl w:val="0"/>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6.12.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F5EA8" w:rsidRPr="007D72F1" w:rsidRDefault="00FF5EA8" w:rsidP="007D72F1">
      <w:pPr>
        <w:tabs>
          <w:tab w:val="num" w:pos="567"/>
        </w:tabs>
        <w:spacing w:after="0" w:line="240" w:lineRule="auto"/>
        <w:ind w:firstLine="709"/>
        <w:jc w:val="center"/>
        <w:rPr>
          <w:rFonts w:ascii="Times New Roman" w:hAnsi="Times New Roman" w:cs="Times New Roman"/>
          <w:b/>
          <w:bCs/>
          <w:color w:val="000000" w:themeColor="text1"/>
          <w:sz w:val="26"/>
          <w:szCs w:val="26"/>
        </w:rPr>
      </w:pPr>
    </w:p>
    <w:p w:rsidR="009E326B" w:rsidRPr="007D72F1" w:rsidRDefault="009E326B" w:rsidP="007D72F1">
      <w:pPr>
        <w:tabs>
          <w:tab w:val="num" w:pos="567"/>
        </w:tabs>
        <w:spacing w:after="0" w:line="240" w:lineRule="auto"/>
        <w:ind w:firstLine="709"/>
        <w:jc w:val="center"/>
        <w:rPr>
          <w:rFonts w:ascii="Times New Roman" w:hAnsi="Times New Roman" w:cs="Times New Roman"/>
          <w:b/>
          <w:bCs/>
          <w:color w:val="000000" w:themeColor="text1"/>
          <w:sz w:val="26"/>
          <w:szCs w:val="26"/>
        </w:rPr>
      </w:pPr>
      <w:r w:rsidRPr="007D72F1">
        <w:rPr>
          <w:rFonts w:ascii="Times New Roman" w:hAnsi="Times New Roman" w:cs="Times New Roman"/>
          <w:b/>
          <w:bCs/>
          <w:color w:val="000000" w:themeColor="text1"/>
          <w:sz w:val="26"/>
          <w:szCs w:val="26"/>
        </w:rPr>
        <w:t>7. Форс-мажорные обстоятельства</w:t>
      </w:r>
    </w:p>
    <w:p w:rsidR="009E326B" w:rsidRPr="007D72F1" w:rsidRDefault="009E326B" w:rsidP="007D72F1">
      <w:pPr>
        <w:tabs>
          <w:tab w:val="num" w:pos="567"/>
        </w:tabs>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7.1.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9E326B" w:rsidRPr="007D72F1" w:rsidRDefault="009E326B" w:rsidP="007D72F1">
      <w:pPr>
        <w:tabs>
          <w:tab w:val="num" w:pos="567"/>
        </w:tabs>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9E326B" w:rsidRPr="007D72F1" w:rsidRDefault="009E326B" w:rsidP="007D72F1">
      <w:pPr>
        <w:tabs>
          <w:tab w:val="num" w:pos="567"/>
        </w:tabs>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7.2.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9E326B" w:rsidRPr="007D72F1" w:rsidRDefault="009E326B" w:rsidP="007D72F1">
      <w:pPr>
        <w:tabs>
          <w:tab w:val="num" w:pos="567"/>
        </w:tabs>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7.3. По прекращению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9E326B" w:rsidRPr="007D72F1" w:rsidRDefault="009E326B" w:rsidP="007D72F1">
      <w:pPr>
        <w:tabs>
          <w:tab w:val="num" w:pos="567"/>
        </w:tabs>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lastRenderedPageBreak/>
        <w:t>7.4. Сторона должна в течение разумного срока передать другой Стороне сертификат  торгово-промышленной  палаты или компетентного  органа или организации о наличии форс-мажорных обстоятельств.</w:t>
      </w:r>
    </w:p>
    <w:p w:rsidR="009E326B" w:rsidRPr="007D72F1" w:rsidRDefault="009E326B" w:rsidP="007D72F1">
      <w:pPr>
        <w:tabs>
          <w:tab w:val="num" w:pos="567"/>
        </w:tabs>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 xml:space="preserve">7.5.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w:t>
      </w:r>
      <w:r w:rsidR="00B620E3" w:rsidRPr="007D72F1">
        <w:rPr>
          <w:rFonts w:ascii="Times New Roman" w:hAnsi="Times New Roman" w:cs="Times New Roman"/>
          <w:color w:val="000000" w:themeColor="text1"/>
          <w:sz w:val="26"/>
          <w:szCs w:val="26"/>
        </w:rPr>
        <w:t>обстоятельства и их последствия.</w:t>
      </w:r>
    </w:p>
    <w:p w:rsidR="00B620E3" w:rsidRPr="007D72F1" w:rsidRDefault="009E326B" w:rsidP="007D72F1">
      <w:pPr>
        <w:tabs>
          <w:tab w:val="num" w:pos="567"/>
        </w:tabs>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7.6. Если форс-мажорные обстоятельства и их последствия продолжают действовать более 6 (шести) месяцев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FF5EA8" w:rsidRPr="007D72F1" w:rsidRDefault="00FF5EA8" w:rsidP="007D72F1">
      <w:pPr>
        <w:tabs>
          <w:tab w:val="num" w:pos="567"/>
        </w:tabs>
        <w:spacing w:after="0" w:line="240" w:lineRule="auto"/>
        <w:ind w:firstLine="709"/>
        <w:jc w:val="center"/>
        <w:rPr>
          <w:rFonts w:ascii="Times New Roman" w:hAnsi="Times New Roman" w:cs="Times New Roman"/>
          <w:b/>
          <w:color w:val="000000" w:themeColor="text1"/>
          <w:sz w:val="26"/>
          <w:szCs w:val="26"/>
        </w:rPr>
      </w:pPr>
    </w:p>
    <w:p w:rsidR="009E326B" w:rsidRPr="007D72F1" w:rsidRDefault="009E326B" w:rsidP="007D72F1">
      <w:pPr>
        <w:tabs>
          <w:tab w:val="num" w:pos="567"/>
        </w:tabs>
        <w:spacing w:after="0" w:line="240" w:lineRule="auto"/>
        <w:ind w:firstLine="709"/>
        <w:jc w:val="center"/>
        <w:rPr>
          <w:rFonts w:ascii="Times New Roman" w:hAnsi="Times New Roman" w:cs="Times New Roman"/>
          <w:b/>
          <w:bCs/>
          <w:color w:val="000000" w:themeColor="text1"/>
          <w:sz w:val="26"/>
          <w:szCs w:val="26"/>
        </w:rPr>
      </w:pPr>
      <w:r w:rsidRPr="007D72F1">
        <w:rPr>
          <w:rFonts w:ascii="Times New Roman" w:hAnsi="Times New Roman" w:cs="Times New Roman"/>
          <w:b/>
          <w:color w:val="000000" w:themeColor="text1"/>
          <w:sz w:val="26"/>
          <w:szCs w:val="26"/>
        </w:rPr>
        <w:t>8.</w:t>
      </w:r>
      <w:r w:rsidRPr="007D72F1">
        <w:rPr>
          <w:rFonts w:ascii="Times New Roman" w:hAnsi="Times New Roman" w:cs="Times New Roman"/>
          <w:b/>
          <w:bCs/>
          <w:color w:val="000000" w:themeColor="text1"/>
          <w:sz w:val="26"/>
          <w:szCs w:val="26"/>
        </w:rPr>
        <w:t>Порядок разрешения споров</w:t>
      </w:r>
    </w:p>
    <w:p w:rsidR="009E326B" w:rsidRPr="007D72F1" w:rsidRDefault="009E326B" w:rsidP="007D72F1">
      <w:pPr>
        <w:pStyle w:val="a7"/>
        <w:spacing w:before="0" w:beforeAutospacing="0" w:after="0" w:afterAutospacing="0"/>
        <w:ind w:firstLine="709"/>
        <w:jc w:val="both"/>
        <w:rPr>
          <w:color w:val="000000" w:themeColor="text1"/>
          <w:sz w:val="26"/>
          <w:szCs w:val="26"/>
        </w:rPr>
      </w:pPr>
      <w:r w:rsidRPr="007D72F1">
        <w:rPr>
          <w:color w:val="000000" w:themeColor="text1"/>
          <w:sz w:val="26"/>
          <w:szCs w:val="26"/>
        </w:rPr>
        <w:t>8.1.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 с оформлением при необходимости совместного протокола урегулирования споров.</w:t>
      </w:r>
    </w:p>
    <w:p w:rsidR="009E326B" w:rsidRPr="007D72F1" w:rsidRDefault="009E326B" w:rsidP="007D72F1">
      <w:pPr>
        <w:pStyle w:val="a7"/>
        <w:spacing w:before="0" w:beforeAutospacing="0" w:after="0" w:afterAutospacing="0"/>
        <w:ind w:firstLine="709"/>
        <w:jc w:val="both"/>
        <w:rPr>
          <w:color w:val="000000" w:themeColor="text1"/>
          <w:sz w:val="26"/>
          <w:szCs w:val="26"/>
        </w:rPr>
      </w:pPr>
      <w:r w:rsidRPr="007D72F1">
        <w:rPr>
          <w:color w:val="000000" w:themeColor="text1"/>
          <w:sz w:val="26"/>
          <w:szCs w:val="26"/>
        </w:rPr>
        <w:t xml:space="preserve">8.2. Все достигнутые договоренности, не противоречащие действующему законодательству Российской Федерации, Стороны оформляют в виде дополнительных соглашений, подписанных Сторонами и скрепленных печатями. </w:t>
      </w:r>
    </w:p>
    <w:p w:rsidR="009E326B" w:rsidRPr="000E604A" w:rsidRDefault="009E326B" w:rsidP="000E604A">
      <w:pPr>
        <w:pStyle w:val="a7"/>
        <w:spacing w:before="0" w:beforeAutospacing="0" w:after="0" w:afterAutospacing="0"/>
        <w:ind w:firstLine="709"/>
        <w:jc w:val="both"/>
        <w:rPr>
          <w:color w:val="000000" w:themeColor="text1"/>
          <w:sz w:val="26"/>
          <w:szCs w:val="26"/>
        </w:rPr>
      </w:pPr>
      <w:r w:rsidRPr="007D72F1">
        <w:rPr>
          <w:color w:val="000000" w:themeColor="text1"/>
          <w:sz w:val="26"/>
          <w:szCs w:val="26"/>
        </w:rPr>
        <w:t xml:space="preserve">8.3. До передачи спора на разрешение арбитражного суда Стороны примут </w:t>
      </w:r>
      <w:r w:rsidRPr="000E604A">
        <w:rPr>
          <w:color w:val="000000" w:themeColor="text1"/>
          <w:sz w:val="26"/>
          <w:szCs w:val="26"/>
        </w:rPr>
        <w:t xml:space="preserve">меры к его урегулированию в претензионном порядке. </w:t>
      </w:r>
    </w:p>
    <w:p w:rsidR="000E604A" w:rsidRPr="00310613" w:rsidRDefault="009E326B" w:rsidP="000E604A">
      <w:pPr>
        <w:autoSpaceDE w:val="0"/>
        <w:autoSpaceDN w:val="0"/>
        <w:adjustRightInd w:val="0"/>
        <w:spacing w:after="0" w:line="240" w:lineRule="auto"/>
        <w:ind w:firstLine="709"/>
        <w:jc w:val="both"/>
        <w:rPr>
          <w:rFonts w:ascii="XO Thames" w:hAnsi="XO Thames"/>
          <w:color w:val="000000" w:themeColor="text1"/>
          <w:sz w:val="26"/>
          <w:szCs w:val="26"/>
        </w:rPr>
      </w:pPr>
      <w:r w:rsidRPr="00310613">
        <w:rPr>
          <w:rFonts w:ascii="XO Thames" w:hAnsi="XO Thames" w:cs="Times New Roman"/>
          <w:color w:val="000000" w:themeColor="text1"/>
          <w:sz w:val="26"/>
          <w:szCs w:val="26"/>
        </w:rPr>
        <w:t xml:space="preserve">8.3.1. </w:t>
      </w:r>
      <w:r w:rsidR="000E604A" w:rsidRPr="00310613">
        <w:rPr>
          <w:rFonts w:ascii="XO Thames" w:hAnsi="XO Thames"/>
          <w:color w:val="000000" w:themeColor="text1"/>
          <w:sz w:val="26"/>
          <w:szCs w:val="26"/>
        </w:rPr>
        <w:t>Претензия должна быть направлена другой Стороне в срок не позднее чем через 30 (тридцать) рабочих дней со дня нарушения исполнения обязательства по Контракту в письменном виде (почтовым отправлением, вручением нарочно либо с использованием иных средств связи и доставки, обеспечивающих фиксирование такого отправления и получение подтверждения о его получении другой Стороной). Стороны договорились, что претензия считается направленной надлежащим образом и полученной Стороной, нарушившей свои обязательства по Контракту, в случае отправления ее в том числе по адресу электронной почты, указанному в настоящем Контракте.</w:t>
      </w:r>
    </w:p>
    <w:p w:rsidR="000E604A" w:rsidRPr="000E604A" w:rsidRDefault="000E604A" w:rsidP="000E604A">
      <w:pPr>
        <w:autoSpaceDE w:val="0"/>
        <w:autoSpaceDN w:val="0"/>
        <w:adjustRightInd w:val="0"/>
        <w:spacing w:after="0" w:line="240" w:lineRule="auto"/>
        <w:ind w:firstLine="709"/>
        <w:jc w:val="both"/>
        <w:rPr>
          <w:rFonts w:ascii="Times New Roman" w:hAnsi="Times New Roman" w:cs="Times New Roman"/>
          <w:color w:val="000000" w:themeColor="text1"/>
          <w:sz w:val="26"/>
          <w:szCs w:val="26"/>
        </w:rPr>
      </w:pPr>
      <w:r w:rsidRPr="00310613">
        <w:rPr>
          <w:rFonts w:ascii="Times New Roman" w:hAnsi="Times New Roman" w:cs="Times New Roman"/>
          <w:color w:val="000000" w:themeColor="text1"/>
          <w:sz w:val="26"/>
          <w:szCs w:val="26"/>
        </w:rPr>
        <w:t>По полученной претензии Сторона должна дать письменный ответ по существу в срок не позднее 30 (тридцати) календарных дней со дня ее получения. Оставление претензии без ответа в установленный срок означает признание требований претензии.</w:t>
      </w:r>
    </w:p>
    <w:p w:rsidR="007D13F1" w:rsidRPr="00D7250C" w:rsidRDefault="007D13F1" w:rsidP="000E604A">
      <w:pPr>
        <w:autoSpaceDE w:val="0"/>
        <w:autoSpaceDN w:val="0"/>
        <w:adjustRightInd w:val="0"/>
        <w:spacing w:after="0" w:line="240" w:lineRule="auto"/>
        <w:ind w:firstLine="709"/>
        <w:jc w:val="both"/>
        <w:rPr>
          <w:rFonts w:ascii="XO Thames" w:hAnsi="XO Thames"/>
          <w:color w:val="000000" w:themeColor="text1"/>
          <w:sz w:val="26"/>
          <w:szCs w:val="26"/>
        </w:rPr>
      </w:pPr>
      <w:r w:rsidRPr="00D7250C">
        <w:rPr>
          <w:rFonts w:ascii="XO Thames" w:hAnsi="XO Thames"/>
          <w:color w:val="000000" w:themeColor="text1"/>
          <w:sz w:val="26"/>
          <w:szCs w:val="26"/>
        </w:rPr>
        <w:t xml:space="preserve">8.3.2. Если претензионные требования подлежат денежной оценке, в претензии указывается истребуемая сумма и ее полный и обоснованный расчет. </w:t>
      </w:r>
    </w:p>
    <w:p w:rsidR="007D13F1" w:rsidRPr="00D7250C" w:rsidRDefault="007D13F1" w:rsidP="007D72F1">
      <w:pPr>
        <w:pStyle w:val="a7"/>
        <w:spacing w:before="0" w:beforeAutospacing="0" w:after="0" w:afterAutospacing="0"/>
        <w:ind w:firstLine="709"/>
        <w:jc w:val="both"/>
        <w:rPr>
          <w:rFonts w:ascii="XO Thames" w:hAnsi="XO Thames"/>
          <w:color w:val="000000" w:themeColor="text1"/>
          <w:sz w:val="26"/>
          <w:szCs w:val="26"/>
        </w:rPr>
      </w:pPr>
      <w:r w:rsidRPr="00D7250C">
        <w:rPr>
          <w:rFonts w:ascii="XO Thames" w:hAnsi="XO Thames"/>
          <w:color w:val="000000" w:themeColor="text1"/>
          <w:sz w:val="26"/>
          <w:szCs w:val="26"/>
        </w:rPr>
        <w:t xml:space="preserve">8.3.3.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w:t>
      </w:r>
    </w:p>
    <w:p w:rsidR="007D13F1" w:rsidRPr="007D72F1" w:rsidRDefault="007D13F1" w:rsidP="007D72F1">
      <w:pPr>
        <w:pStyle w:val="a7"/>
        <w:spacing w:before="0" w:beforeAutospacing="0" w:after="0" w:afterAutospacing="0"/>
        <w:ind w:firstLine="709"/>
        <w:jc w:val="both"/>
        <w:rPr>
          <w:color w:val="000000" w:themeColor="text1"/>
          <w:sz w:val="26"/>
          <w:szCs w:val="26"/>
        </w:rPr>
      </w:pPr>
      <w:r w:rsidRPr="00D7250C">
        <w:rPr>
          <w:rFonts w:ascii="XO Thames" w:hAnsi="XO Thames"/>
          <w:color w:val="000000" w:themeColor="text1"/>
          <w:sz w:val="26"/>
          <w:szCs w:val="26"/>
        </w:rPr>
        <w:t>В претензии могут быть указаны иные сведения</w:t>
      </w:r>
      <w:r w:rsidRPr="007D72F1">
        <w:rPr>
          <w:color w:val="000000" w:themeColor="text1"/>
          <w:sz w:val="26"/>
          <w:szCs w:val="26"/>
        </w:rPr>
        <w:t xml:space="preserve">, которые, по мнению заявителя, будут способствовать более быстрому и правильному ее рассмотрению, объективному урегулированию спора. </w:t>
      </w:r>
    </w:p>
    <w:p w:rsidR="00FF5EA8" w:rsidRDefault="007D13F1" w:rsidP="00D7250C">
      <w:pPr>
        <w:pStyle w:val="a7"/>
        <w:spacing w:before="0" w:beforeAutospacing="0" w:after="0" w:afterAutospacing="0"/>
        <w:ind w:firstLine="709"/>
        <w:jc w:val="both"/>
        <w:rPr>
          <w:color w:val="000000" w:themeColor="text1"/>
          <w:sz w:val="26"/>
          <w:szCs w:val="26"/>
        </w:rPr>
      </w:pPr>
      <w:r w:rsidRPr="007D72F1">
        <w:rPr>
          <w:color w:val="000000" w:themeColor="text1"/>
          <w:sz w:val="26"/>
          <w:szCs w:val="26"/>
        </w:rPr>
        <w:t>8.4. В случае невыполнения Сторонами своих обязательств и недостижения взаимного согласия споры по Контракту разрешаются в Арбитражном суде Новгородской области.</w:t>
      </w:r>
    </w:p>
    <w:p w:rsidR="00D7250C" w:rsidRPr="00D7250C" w:rsidRDefault="00D7250C" w:rsidP="00D7250C">
      <w:pPr>
        <w:pStyle w:val="a7"/>
        <w:spacing w:before="0" w:beforeAutospacing="0" w:after="0" w:afterAutospacing="0"/>
        <w:ind w:firstLine="709"/>
        <w:jc w:val="both"/>
        <w:rPr>
          <w:color w:val="000000" w:themeColor="text1"/>
          <w:sz w:val="26"/>
          <w:szCs w:val="26"/>
        </w:rPr>
      </w:pPr>
    </w:p>
    <w:p w:rsidR="00D7250C" w:rsidRPr="00D7250C" w:rsidRDefault="009E326B" w:rsidP="00D7250C">
      <w:pPr>
        <w:tabs>
          <w:tab w:val="num" w:pos="567"/>
        </w:tabs>
        <w:spacing w:after="0" w:line="240" w:lineRule="auto"/>
        <w:ind w:firstLine="567"/>
        <w:jc w:val="center"/>
        <w:rPr>
          <w:rFonts w:ascii="XO Thames" w:hAnsi="XO Thames" w:cs="Times New Roman"/>
          <w:b/>
          <w:bCs/>
          <w:color w:val="000000" w:themeColor="text1"/>
          <w:sz w:val="26"/>
          <w:szCs w:val="26"/>
        </w:rPr>
      </w:pPr>
      <w:r w:rsidRPr="00D7250C">
        <w:rPr>
          <w:rFonts w:ascii="XO Thames" w:hAnsi="XO Thames" w:cs="Times New Roman"/>
          <w:b/>
          <w:bCs/>
          <w:color w:val="000000" w:themeColor="text1"/>
          <w:sz w:val="26"/>
          <w:szCs w:val="26"/>
        </w:rPr>
        <w:lastRenderedPageBreak/>
        <w:t>9. Расторжение контракта</w:t>
      </w:r>
    </w:p>
    <w:p w:rsidR="00D7250C" w:rsidRPr="00310613" w:rsidRDefault="00D7250C" w:rsidP="00D7250C">
      <w:pPr>
        <w:spacing w:after="0" w:line="240" w:lineRule="auto"/>
        <w:ind w:firstLine="567"/>
        <w:jc w:val="both"/>
        <w:rPr>
          <w:rFonts w:ascii="XO Thames" w:hAnsi="XO Thames"/>
          <w:sz w:val="26"/>
          <w:szCs w:val="26"/>
        </w:rPr>
      </w:pPr>
      <w:r w:rsidRPr="00310613">
        <w:rPr>
          <w:rFonts w:ascii="XO Thames" w:hAnsi="XO Thames"/>
          <w:sz w:val="26"/>
          <w:szCs w:val="26"/>
        </w:rPr>
        <w:t>9.1.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РФ.</w:t>
      </w:r>
    </w:p>
    <w:p w:rsidR="00D7250C" w:rsidRPr="00310613" w:rsidRDefault="00D7250C" w:rsidP="00D7250C">
      <w:pPr>
        <w:spacing w:after="0" w:line="240" w:lineRule="auto"/>
        <w:ind w:firstLine="567"/>
        <w:jc w:val="both"/>
        <w:rPr>
          <w:rFonts w:ascii="XO Thames" w:hAnsi="XO Thames"/>
          <w:sz w:val="26"/>
          <w:szCs w:val="26"/>
        </w:rPr>
      </w:pPr>
      <w:r w:rsidRPr="00310613">
        <w:rPr>
          <w:rFonts w:ascii="XO Thames" w:hAnsi="XO Thames"/>
          <w:sz w:val="26"/>
          <w:szCs w:val="26"/>
        </w:rPr>
        <w:t>9.2. Расторжение Контракта по соглашению Сторон совершается в письменной форме.</w:t>
      </w:r>
    </w:p>
    <w:p w:rsidR="00D7250C" w:rsidRPr="00310613" w:rsidRDefault="00D7250C" w:rsidP="00D7250C">
      <w:pPr>
        <w:spacing w:after="0" w:line="240" w:lineRule="auto"/>
        <w:ind w:firstLine="567"/>
        <w:jc w:val="both"/>
        <w:rPr>
          <w:rFonts w:ascii="XO Thames" w:hAnsi="XO Thames"/>
          <w:sz w:val="26"/>
          <w:szCs w:val="26"/>
        </w:rPr>
      </w:pPr>
      <w:r w:rsidRPr="00310613">
        <w:rPr>
          <w:rFonts w:ascii="XO Thames" w:hAnsi="XO Thames"/>
          <w:sz w:val="26"/>
          <w:szCs w:val="26"/>
        </w:rPr>
        <w:t>9.3. Государственный заказчик вправе принять решение об одностороннем отказе от исполнения Контракта в соответствии со ст. 450 ГК РФ и положениями ч. 9 ст.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D7250C" w:rsidRPr="00310613" w:rsidRDefault="00D7250C" w:rsidP="00D7250C">
      <w:pPr>
        <w:spacing w:after="0" w:line="240" w:lineRule="auto"/>
        <w:ind w:firstLine="567"/>
        <w:jc w:val="both"/>
        <w:rPr>
          <w:rFonts w:ascii="XO Thames" w:hAnsi="XO Thames"/>
          <w:sz w:val="26"/>
          <w:szCs w:val="26"/>
        </w:rPr>
      </w:pPr>
      <w:bookmarkStart w:id="0" w:name="sub_9510"/>
      <w:r w:rsidRPr="00310613">
        <w:rPr>
          <w:rFonts w:ascii="XO Thames" w:hAnsi="XO Thames"/>
          <w:sz w:val="26"/>
          <w:szCs w:val="26"/>
        </w:rPr>
        <w:t>9.4. Государственный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sidR="00D7250C" w:rsidRPr="00310613" w:rsidRDefault="00D7250C" w:rsidP="00D7250C">
      <w:pPr>
        <w:spacing w:after="0" w:line="240" w:lineRule="auto"/>
        <w:ind w:firstLine="567"/>
        <w:jc w:val="both"/>
        <w:rPr>
          <w:rFonts w:ascii="XO Thames" w:hAnsi="XO Thames"/>
          <w:sz w:val="26"/>
          <w:szCs w:val="26"/>
        </w:rPr>
      </w:pPr>
      <w:bookmarkStart w:id="1" w:name="sub_95110"/>
      <w:bookmarkEnd w:id="0"/>
      <w:r w:rsidRPr="00310613">
        <w:rPr>
          <w:rFonts w:ascii="XO Thames" w:hAnsi="XO Thames"/>
          <w:sz w:val="26"/>
          <w:szCs w:val="26"/>
        </w:rPr>
        <w:t>9.5. Если Государственным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bookmarkEnd w:id="1"/>
    <w:p w:rsidR="00FF5EA8" w:rsidRPr="00310613" w:rsidRDefault="00D7250C" w:rsidP="00D7250C">
      <w:pPr>
        <w:spacing w:after="0" w:line="240" w:lineRule="auto"/>
        <w:ind w:firstLine="567"/>
        <w:jc w:val="both"/>
        <w:rPr>
          <w:rFonts w:ascii="XO Thames" w:hAnsi="XO Thames"/>
          <w:sz w:val="26"/>
          <w:szCs w:val="26"/>
        </w:rPr>
      </w:pPr>
      <w:r w:rsidRPr="00310613">
        <w:rPr>
          <w:rFonts w:ascii="XO Thames" w:hAnsi="XO Thames"/>
          <w:sz w:val="26"/>
          <w:szCs w:val="26"/>
        </w:rPr>
        <w:t>10.6. Расторжение Контракта осуществляется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9E326B" w:rsidRPr="00310613" w:rsidRDefault="009E326B" w:rsidP="00D7250C">
      <w:pPr>
        <w:spacing w:after="0" w:line="240" w:lineRule="auto"/>
        <w:ind w:firstLine="567"/>
        <w:jc w:val="center"/>
        <w:rPr>
          <w:rFonts w:ascii="Times New Roman" w:hAnsi="Times New Roman" w:cs="Times New Roman"/>
          <w:b/>
          <w:color w:val="000000" w:themeColor="text1"/>
          <w:sz w:val="26"/>
          <w:szCs w:val="26"/>
        </w:rPr>
      </w:pPr>
      <w:r w:rsidRPr="00310613">
        <w:rPr>
          <w:rFonts w:ascii="Times New Roman" w:hAnsi="Times New Roman" w:cs="Times New Roman"/>
          <w:b/>
          <w:color w:val="000000" w:themeColor="text1"/>
          <w:sz w:val="26"/>
          <w:szCs w:val="26"/>
        </w:rPr>
        <w:t>10. Срок действий Контракта</w:t>
      </w:r>
    </w:p>
    <w:p w:rsidR="00D7250C" w:rsidRPr="00310613" w:rsidRDefault="009E326B" w:rsidP="00D7250C">
      <w:pPr>
        <w:widowControl w:val="0"/>
        <w:autoSpaceDE w:val="0"/>
        <w:autoSpaceDN w:val="0"/>
        <w:adjustRightInd w:val="0"/>
        <w:spacing w:after="0" w:line="240" w:lineRule="auto"/>
        <w:ind w:firstLine="709"/>
        <w:jc w:val="both"/>
        <w:rPr>
          <w:rFonts w:ascii="XO Thames" w:hAnsi="XO Thames"/>
          <w:color w:val="000000" w:themeColor="text1"/>
          <w:sz w:val="26"/>
          <w:szCs w:val="26"/>
        </w:rPr>
      </w:pPr>
      <w:r w:rsidRPr="00310613">
        <w:rPr>
          <w:rFonts w:ascii="XO Thames" w:hAnsi="XO Thames" w:cs="Times New Roman"/>
          <w:color w:val="000000" w:themeColor="text1"/>
          <w:sz w:val="26"/>
          <w:szCs w:val="26"/>
        </w:rPr>
        <w:t>10.1.</w:t>
      </w:r>
      <w:r w:rsidR="00D7250C" w:rsidRPr="00310613">
        <w:rPr>
          <w:rFonts w:ascii="XO Thames" w:hAnsi="XO Thames" w:cs="Times New Roman"/>
          <w:color w:val="000000" w:themeColor="text1"/>
          <w:sz w:val="26"/>
          <w:szCs w:val="26"/>
        </w:rPr>
        <w:t xml:space="preserve"> </w:t>
      </w:r>
      <w:r w:rsidR="00D7250C" w:rsidRPr="00310613">
        <w:rPr>
          <w:rFonts w:ascii="XO Thames" w:hAnsi="XO Thames"/>
          <w:color w:val="000000"/>
          <w:sz w:val="26"/>
          <w:szCs w:val="26"/>
        </w:rPr>
        <w:t xml:space="preserve">Настоящий Контракт вступает в силу со дня подписания его Сторонами и действует </w:t>
      </w:r>
      <w:r w:rsidR="00D7250C" w:rsidRPr="00310613">
        <w:rPr>
          <w:rFonts w:ascii="XO Thames" w:hAnsi="XO Thames"/>
          <w:color w:val="000000" w:themeColor="text1"/>
          <w:sz w:val="26"/>
          <w:szCs w:val="26"/>
        </w:rPr>
        <w:t xml:space="preserve">до </w:t>
      </w:r>
      <w:r w:rsidR="00A22B1B">
        <w:rPr>
          <w:rFonts w:ascii="XO Thames" w:hAnsi="XO Thames"/>
          <w:color w:val="000000" w:themeColor="text1"/>
          <w:sz w:val="26"/>
          <w:szCs w:val="26"/>
        </w:rPr>
        <w:t>14</w:t>
      </w:r>
      <w:r w:rsidR="00121E84">
        <w:rPr>
          <w:rFonts w:ascii="XO Thames" w:hAnsi="XO Thames"/>
          <w:color w:val="000000" w:themeColor="text1"/>
          <w:sz w:val="26"/>
          <w:szCs w:val="26"/>
        </w:rPr>
        <w:t xml:space="preserve"> дека</w:t>
      </w:r>
      <w:r w:rsidR="002045DB">
        <w:rPr>
          <w:rFonts w:ascii="XO Thames" w:hAnsi="XO Thames"/>
          <w:color w:val="000000" w:themeColor="text1"/>
          <w:sz w:val="26"/>
          <w:szCs w:val="26"/>
        </w:rPr>
        <w:t xml:space="preserve">бря </w:t>
      </w:r>
      <w:r w:rsidR="002045DB" w:rsidRPr="00310613">
        <w:rPr>
          <w:rFonts w:ascii="XO Thames" w:hAnsi="XO Thames"/>
          <w:color w:val="000000" w:themeColor="text1"/>
          <w:sz w:val="26"/>
          <w:szCs w:val="26"/>
        </w:rPr>
        <w:t xml:space="preserve"> </w:t>
      </w:r>
      <w:r w:rsidR="00D7250C" w:rsidRPr="00310613">
        <w:rPr>
          <w:rFonts w:ascii="XO Thames" w:hAnsi="XO Thames"/>
          <w:color w:val="000000" w:themeColor="text1"/>
          <w:sz w:val="26"/>
          <w:szCs w:val="26"/>
        </w:rPr>
        <w:t>2026 г., а в части исполнения обязательств – до полного исполнения обязательств Сторонами.</w:t>
      </w:r>
    </w:p>
    <w:p w:rsidR="009E326B" w:rsidRPr="00D7250C" w:rsidRDefault="009E326B" w:rsidP="00D7250C">
      <w:pPr>
        <w:spacing w:after="0" w:line="240" w:lineRule="auto"/>
        <w:ind w:firstLine="709"/>
        <w:jc w:val="both"/>
        <w:rPr>
          <w:rFonts w:ascii="XO Thames" w:hAnsi="XO Thames"/>
          <w:color w:val="000000" w:themeColor="text1"/>
          <w:sz w:val="26"/>
          <w:szCs w:val="26"/>
        </w:rPr>
      </w:pPr>
      <w:r w:rsidRPr="00310613">
        <w:rPr>
          <w:rFonts w:ascii="XO Thames" w:hAnsi="XO Thames"/>
          <w:color w:val="000000" w:themeColor="text1"/>
          <w:sz w:val="26"/>
          <w:szCs w:val="26"/>
        </w:rPr>
        <w:t xml:space="preserve">10.2. Окончание срока действия Контракта не освобождает Стороны </w:t>
      </w:r>
      <w:r w:rsidR="0021094C" w:rsidRPr="00310613">
        <w:rPr>
          <w:rFonts w:ascii="XO Thames" w:hAnsi="XO Thames"/>
          <w:color w:val="000000" w:themeColor="text1"/>
          <w:sz w:val="26"/>
          <w:szCs w:val="26"/>
        </w:rPr>
        <w:br/>
      </w:r>
      <w:r w:rsidRPr="00310613">
        <w:rPr>
          <w:rFonts w:ascii="XO Thames" w:hAnsi="XO Thames"/>
          <w:color w:val="000000" w:themeColor="text1"/>
          <w:sz w:val="26"/>
          <w:szCs w:val="26"/>
        </w:rPr>
        <w:t>от ответственности за нарушение условий Контракта.</w:t>
      </w:r>
    </w:p>
    <w:p w:rsidR="00FF5EA8" w:rsidRPr="007D72F1" w:rsidRDefault="00FF5EA8" w:rsidP="007D72F1">
      <w:pPr>
        <w:spacing w:after="0" w:line="240" w:lineRule="auto"/>
        <w:ind w:firstLine="709"/>
        <w:jc w:val="center"/>
        <w:rPr>
          <w:rFonts w:ascii="Times New Roman" w:hAnsi="Times New Roman" w:cs="Times New Roman"/>
          <w:b/>
          <w:color w:val="000000" w:themeColor="text1"/>
          <w:sz w:val="26"/>
          <w:szCs w:val="26"/>
        </w:rPr>
      </w:pPr>
    </w:p>
    <w:p w:rsidR="009E326B" w:rsidRPr="007D72F1" w:rsidRDefault="009E326B" w:rsidP="007D72F1">
      <w:pPr>
        <w:spacing w:after="0" w:line="240" w:lineRule="auto"/>
        <w:ind w:firstLine="709"/>
        <w:jc w:val="center"/>
        <w:rPr>
          <w:rFonts w:ascii="Times New Roman" w:hAnsi="Times New Roman" w:cs="Times New Roman"/>
          <w:b/>
          <w:color w:val="000000" w:themeColor="text1"/>
          <w:sz w:val="26"/>
          <w:szCs w:val="26"/>
        </w:rPr>
      </w:pPr>
      <w:r w:rsidRPr="007D72F1">
        <w:rPr>
          <w:rFonts w:ascii="Times New Roman" w:hAnsi="Times New Roman" w:cs="Times New Roman"/>
          <w:b/>
          <w:color w:val="000000" w:themeColor="text1"/>
          <w:sz w:val="26"/>
          <w:szCs w:val="26"/>
        </w:rPr>
        <w:t>11. Заключительные положения</w:t>
      </w:r>
    </w:p>
    <w:p w:rsidR="00A32D7D" w:rsidRPr="007D72F1" w:rsidRDefault="00A32D7D" w:rsidP="007D72F1">
      <w:pPr>
        <w:spacing w:after="0" w:line="240" w:lineRule="auto"/>
        <w:ind w:firstLine="709"/>
        <w:jc w:val="both"/>
        <w:rPr>
          <w:rFonts w:ascii="Times New Roman" w:hAnsi="Times New Roman" w:cs="Times New Roman"/>
          <w:i/>
          <w:color w:val="000000" w:themeColor="text1"/>
          <w:sz w:val="26"/>
          <w:szCs w:val="26"/>
        </w:rPr>
      </w:pPr>
      <w:r w:rsidRPr="007D72F1">
        <w:rPr>
          <w:rFonts w:ascii="Times New Roman" w:hAnsi="Times New Roman" w:cs="Times New Roman"/>
          <w:color w:val="000000" w:themeColor="text1"/>
          <w:sz w:val="26"/>
          <w:szCs w:val="26"/>
        </w:rPr>
        <w:t>11.1. Настоящий Контракт составлен в письменной форме в 2 (двух) подлинных экземплярах, имеющих одинаковую юридическую силу, по одному для каждой из Сторон</w:t>
      </w:r>
      <w:r w:rsidRPr="007D72F1">
        <w:rPr>
          <w:rFonts w:ascii="Times New Roman" w:hAnsi="Times New Roman" w:cs="Times New Roman"/>
          <w:i/>
          <w:color w:val="000000" w:themeColor="text1"/>
          <w:sz w:val="26"/>
          <w:szCs w:val="26"/>
        </w:rPr>
        <w:t>.</w:t>
      </w:r>
    </w:p>
    <w:p w:rsidR="00A32D7D" w:rsidRPr="007D72F1" w:rsidRDefault="00A32D7D" w:rsidP="007D72F1">
      <w:pPr>
        <w:widowControl w:val="0"/>
        <w:autoSpaceDE w:val="0"/>
        <w:autoSpaceDN w:val="0"/>
        <w:adjustRightInd w:val="0"/>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11.2. В случае изменения наименования, адреса места нахождения или банковских реквизитов Стороны, она письменно извещает об этом другую Сторону в течение 3 (трёх) рабочих дней с даты такого изменения.</w:t>
      </w:r>
    </w:p>
    <w:p w:rsidR="00A32D7D" w:rsidRPr="007D72F1" w:rsidRDefault="00A32D7D" w:rsidP="007D72F1">
      <w:pPr>
        <w:autoSpaceDE w:val="0"/>
        <w:autoSpaceDN w:val="0"/>
        <w:adjustRightInd w:val="0"/>
        <w:spacing w:after="0" w:line="240" w:lineRule="auto"/>
        <w:ind w:firstLine="709"/>
        <w:jc w:val="both"/>
        <w:rPr>
          <w:rFonts w:ascii="Times New Roman" w:eastAsia="Calibri" w:hAnsi="Times New Roman" w:cs="Times New Roman"/>
          <w:color w:val="000000" w:themeColor="text1"/>
          <w:sz w:val="26"/>
          <w:szCs w:val="26"/>
        </w:rPr>
      </w:pPr>
      <w:r w:rsidRPr="007D72F1">
        <w:rPr>
          <w:rFonts w:ascii="Times New Roman" w:hAnsi="Times New Roman" w:cs="Times New Roman"/>
          <w:color w:val="000000" w:themeColor="text1"/>
          <w:sz w:val="26"/>
          <w:szCs w:val="26"/>
        </w:rPr>
        <w:t>11.3. </w:t>
      </w:r>
      <w:r w:rsidRPr="007D72F1">
        <w:rPr>
          <w:rFonts w:ascii="Times New Roman" w:eastAsia="Calibri" w:hAnsi="Times New Roman" w:cs="Times New Roman"/>
          <w:color w:val="000000" w:themeColor="text1"/>
          <w:sz w:val="26"/>
          <w:szCs w:val="26"/>
        </w:rPr>
        <w:t xml:space="preserve">Изменение существенных условий Контракта при его исполнении не допускается, за исключением их изменения по соглашению Сторон в случае, если по предложению Государственного заказчика увеличивается предусмотренный контрактом объем услуги не более чем на десять процентов или уменьшается предусмотренный контрактом объем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десять процентов цены </w:t>
      </w:r>
      <w:r w:rsidRPr="007D72F1">
        <w:rPr>
          <w:rFonts w:ascii="Times New Roman" w:eastAsia="Calibri" w:hAnsi="Times New Roman" w:cs="Times New Roman"/>
          <w:color w:val="000000" w:themeColor="text1"/>
          <w:sz w:val="26"/>
          <w:szCs w:val="26"/>
        </w:rPr>
        <w:lastRenderedPageBreak/>
        <w:t>Контракта. При уменьшении предусмотренного Контрактом объема услуги Стороны Контракта обязаны уменьшить цену Контракта исходя из цены единицы услуги.</w:t>
      </w:r>
    </w:p>
    <w:p w:rsidR="00A32D7D" w:rsidRPr="007D72F1" w:rsidRDefault="00A32D7D" w:rsidP="007D72F1">
      <w:pPr>
        <w:widowControl w:val="0"/>
        <w:autoSpaceDE w:val="0"/>
        <w:autoSpaceDN w:val="0"/>
        <w:adjustRightInd w:val="0"/>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11.4.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A32D7D" w:rsidRPr="007D72F1" w:rsidRDefault="00A32D7D" w:rsidP="007D72F1">
      <w:pPr>
        <w:widowControl w:val="0"/>
        <w:autoSpaceDE w:val="0"/>
        <w:autoSpaceDN w:val="0"/>
        <w:adjustRightInd w:val="0"/>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11.5. В случае перемены Государственного заказчика по Контракту права и обязанности Государственного заказчика по Контракту переходят к новому Государственному заказчику в том же объеме и на тех же условиях.</w:t>
      </w:r>
    </w:p>
    <w:p w:rsidR="00A32D7D" w:rsidRPr="007D72F1" w:rsidRDefault="00A32D7D" w:rsidP="007D72F1">
      <w:pPr>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11.6. При исполнении Контракта по согласованию Государственного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Государственным заказчиком в реестр контрактов, заключенных Государственным заказчиком.</w:t>
      </w:r>
    </w:p>
    <w:p w:rsidR="00A32D7D" w:rsidRPr="007D72F1" w:rsidRDefault="00A32D7D" w:rsidP="007D72F1">
      <w:pPr>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11.7. Во всем, что не оговорено в настоящем Контракте, Стороны руководствуются действующим законодательством Российской Федерации.</w:t>
      </w:r>
    </w:p>
    <w:p w:rsidR="004D621F" w:rsidRPr="007D72F1" w:rsidRDefault="004D621F" w:rsidP="007D72F1">
      <w:pPr>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11.8. Участник закупки несет административную и уголовную ответственность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p w:rsidR="00FE3BBE" w:rsidRPr="007D72F1" w:rsidRDefault="00FE3BBE" w:rsidP="007D72F1">
      <w:pPr>
        <w:spacing w:after="0" w:line="240" w:lineRule="auto"/>
        <w:ind w:firstLine="709"/>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11.</w:t>
      </w:r>
      <w:r w:rsidR="004D621F" w:rsidRPr="007D72F1">
        <w:rPr>
          <w:rFonts w:ascii="Times New Roman" w:hAnsi="Times New Roman" w:cs="Times New Roman"/>
          <w:color w:val="000000" w:themeColor="text1"/>
          <w:sz w:val="26"/>
          <w:szCs w:val="26"/>
        </w:rPr>
        <w:t>9</w:t>
      </w:r>
      <w:r w:rsidR="004C720B" w:rsidRPr="007D72F1">
        <w:rPr>
          <w:rFonts w:ascii="Times New Roman" w:hAnsi="Times New Roman" w:cs="Times New Roman"/>
          <w:color w:val="000000" w:themeColor="text1"/>
          <w:sz w:val="26"/>
          <w:szCs w:val="26"/>
        </w:rPr>
        <w:t xml:space="preserve">. Приложение:  перечень печатной продукции для </w:t>
      </w:r>
      <w:r w:rsidRPr="007D72F1">
        <w:rPr>
          <w:rFonts w:ascii="Times New Roman" w:hAnsi="Times New Roman" w:cs="Times New Roman"/>
          <w:color w:val="000000" w:themeColor="text1"/>
          <w:sz w:val="26"/>
          <w:szCs w:val="26"/>
        </w:rPr>
        <w:t>ФКП обр</w:t>
      </w:r>
      <w:r w:rsidR="004C720B" w:rsidRPr="007D72F1">
        <w:rPr>
          <w:rFonts w:ascii="Times New Roman" w:hAnsi="Times New Roman" w:cs="Times New Roman"/>
          <w:color w:val="000000" w:themeColor="text1"/>
          <w:sz w:val="26"/>
          <w:szCs w:val="26"/>
        </w:rPr>
        <w:t>азовательного учреждения № 36</w:t>
      </w:r>
      <w:r w:rsidRPr="007D72F1">
        <w:rPr>
          <w:rFonts w:ascii="Times New Roman" w:hAnsi="Times New Roman" w:cs="Times New Roman"/>
          <w:color w:val="000000" w:themeColor="text1"/>
          <w:sz w:val="26"/>
          <w:szCs w:val="26"/>
        </w:rPr>
        <w:t>.</w:t>
      </w:r>
    </w:p>
    <w:p w:rsidR="009A0E12" w:rsidRPr="00957433" w:rsidRDefault="009A0E12" w:rsidP="007D72F1">
      <w:pPr>
        <w:spacing w:after="0" w:line="240" w:lineRule="auto"/>
        <w:ind w:firstLine="709"/>
        <w:jc w:val="center"/>
        <w:rPr>
          <w:rFonts w:ascii="Times New Roman" w:hAnsi="Times New Roman" w:cs="Times New Roman"/>
          <w:b/>
          <w:color w:val="000000" w:themeColor="text1"/>
          <w:sz w:val="26"/>
          <w:szCs w:val="26"/>
        </w:rPr>
      </w:pPr>
    </w:p>
    <w:p w:rsidR="001309A4" w:rsidRPr="001309A4" w:rsidRDefault="001309A4" w:rsidP="007D72F1">
      <w:pPr>
        <w:spacing w:after="0" w:line="240" w:lineRule="auto"/>
        <w:ind w:firstLine="709"/>
        <w:jc w:val="center"/>
        <w:rPr>
          <w:rFonts w:ascii="Times New Roman" w:hAnsi="Times New Roman" w:cs="Times New Roman"/>
          <w:b/>
          <w:color w:val="000000" w:themeColor="text1"/>
          <w:sz w:val="26"/>
          <w:szCs w:val="26"/>
        </w:rPr>
      </w:pPr>
    </w:p>
    <w:p w:rsidR="001309A4" w:rsidRPr="009636C7" w:rsidRDefault="001309A4" w:rsidP="007D72F1">
      <w:pPr>
        <w:spacing w:after="0" w:line="240" w:lineRule="auto"/>
        <w:ind w:firstLine="709"/>
        <w:jc w:val="center"/>
        <w:rPr>
          <w:rFonts w:ascii="Times New Roman" w:hAnsi="Times New Roman" w:cs="Times New Roman"/>
          <w:b/>
          <w:color w:val="000000" w:themeColor="text1"/>
          <w:sz w:val="26"/>
          <w:szCs w:val="26"/>
        </w:rPr>
      </w:pPr>
    </w:p>
    <w:p w:rsidR="001309A4" w:rsidRPr="009636C7" w:rsidRDefault="001309A4" w:rsidP="007D72F1">
      <w:pPr>
        <w:spacing w:after="0" w:line="240" w:lineRule="auto"/>
        <w:ind w:firstLine="709"/>
        <w:jc w:val="center"/>
        <w:rPr>
          <w:rFonts w:ascii="Times New Roman" w:hAnsi="Times New Roman" w:cs="Times New Roman"/>
          <w:b/>
          <w:color w:val="000000" w:themeColor="text1"/>
          <w:sz w:val="26"/>
          <w:szCs w:val="26"/>
        </w:rPr>
      </w:pPr>
    </w:p>
    <w:p w:rsidR="001309A4" w:rsidRPr="009636C7" w:rsidRDefault="001309A4" w:rsidP="007D72F1">
      <w:pPr>
        <w:spacing w:after="0" w:line="240" w:lineRule="auto"/>
        <w:ind w:firstLine="709"/>
        <w:jc w:val="center"/>
        <w:rPr>
          <w:rFonts w:ascii="Times New Roman" w:hAnsi="Times New Roman" w:cs="Times New Roman"/>
          <w:b/>
          <w:color w:val="000000" w:themeColor="text1"/>
          <w:sz w:val="26"/>
          <w:szCs w:val="26"/>
        </w:rPr>
      </w:pPr>
    </w:p>
    <w:p w:rsidR="001309A4" w:rsidRPr="009636C7" w:rsidRDefault="001309A4" w:rsidP="007D72F1">
      <w:pPr>
        <w:spacing w:after="0" w:line="240" w:lineRule="auto"/>
        <w:ind w:firstLine="709"/>
        <w:jc w:val="center"/>
        <w:rPr>
          <w:rFonts w:ascii="Times New Roman" w:hAnsi="Times New Roman" w:cs="Times New Roman"/>
          <w:b/>
          <w:color w:val="000000" w:themeColor="text1"/>
          <w:sz w:val="26"/>
          <w:szCs w:val="26"/>
        </w:rPr>
      </w:pPr>
    </w:p>
    <w:p w:rsidR="001309A4" w:rsidRPr="009636C7" w:rsidRDefault="001309A4" w:rsidP="007D72F1">
      <w:pPr>
        <w:spacing w:after="0" w:line="240" w:lineRule="auto"/>
        <w:ind w:firstLine="709"/>
        <w:jc w:val="center"/>
        <w:rPr>
          <w:rFonts w:ascii="Times New Roman" w:hAnsi="Times New Roman" w:cs="Times New Roman"/>
          <w:b/>
          <w:color w:val="000000" w:themeColor="text1"/>
          <w:sz w:val="26"/>
          <w:szCs w:val="26"/>
        </w:rPr>
      </w:pPr>
    </w:p>
    <w:p w:rsidR="001309A4" w:rsidRPr="009636C7" w:rsidRDefault="001309A4" w:rsidP="007D72F1">
      <w:pPr>
        <w:spacing w:after="0" w:line="240" w:lineRule="auto"/>
        <w:ind w:firstLine="709"/>
        <w:jc w:val="center"/>
        <w:rPr>
          <w:rFonts w:ascii="Times New Roman" w:hAnsi="Times New Roman" w:cs="Times New Roman"/>
          <w:b/>
          <w:color w:val="000000" w:themeColor="text1"/>
          <w:sz w:val="26"/>
          <w:szCs w:val="26"/>
        </w:rPr>
      </w:pPr>
    </w:p>
    <w:p w:rsidR="001309A4" w:rsidRPr="009636C7" w:rsidRDefault="001309A4" w:rsidP="007D72F1">
      <w:pPr>
        <w:spacing w:after="0" w:line="240" w:lineRule="auto"/>
        <w:ind w:firstLine="709"/>
        <w:jc w:val="center"/>
        <w:rPr>
          <w:rFonts w:ascii="Times New Roman" w:hAnsi="Times New Roman" w:cs="Times New Roman"/>
          <w:b/>
          <w:color w:val="000000" w:themeColor="text1"/>
          <w:sz w:val="26"/>
          <w:szCs w:val="26"/>
        </w:rPr>
      </w:pPr>
    </w:p>
    <w:p w:rsidR="001309A4" w:rsidRPr="009636C7" w:rsidRDefault="001309A4" w:rsidP="007D72F1">
      <w:pPr>
        <w:spacing w:after="0" w:line="240" w:lineRule="auto"/>
        <w:ind w:firstLine="709"/>
        <w:jc w:val="center"/>
        <w:rPr>
          <w:rFonts w:ascii="Times New Roman" w:hAnsi="Times New Roman" w:cs="Times New Roman"/>
          <w:b/>
          <w:color w:val="000000" w:themeColor="text1"/>
          <w:sz w:val="26"/>
          <w:szCs w:val="26"/>
        </w:rPr>
      </w:pPr>
    </w:p>
    <w:p w:rsidR="001309A4" w:rsidRPr="009636C7" w:rsidRDefault="001309A4" w:rsidP="007D72F1">
      <w:pPr>
        <w:spacing w:after="0" w:line="240" w:lineRule="auto"/>
        <w:ind w:firstLine="709"/>
        <w:jc w:val="center"/>
        <w:rPr>
          <w:rFonts w:ascii="Times New Roman" w:hAnsi="Times New Roman" w:cs="Times New Roman"/>
          <w:b/>
          <w:color w:val="000000" w:themeColor="text1"/>
          <w:sz w:val="26"/>
          <w:szCs w:val="26"/>
        </w:rPr>
      </w:pPr>
    </w:p>
    <w:p w:rsidR="001309A4" w:rsidRPr="009636C7" w:rsidRDefault="001309A4" w:rsidP="007D72F1">
      <w:pPr>
        <w:spacing w:after="0" w:line="240" w:lineRule="auto"/>
        <w:ind w:firstLine="709"/>
        <w:jc w:val="center"/>
        <w:rPr>
          <w:rFonts w:ascii="Times New Roman" w:hAnsi="Times New Roman" w:cs="Times New Roman"/>
          <w:b/>
          <w:color w:val="000000" w:themeColor="text1"/>
          <w:sz w:val="26"/>
          <w:szCs w:val="26"/>
        </w:rPr>
      </w:pPr>
    </w:p>
    <w:p w:rsidR="001309A4" w:rsidRPr="009636C7" w:rsidRDefault="001309A4" w:rsidP="007D72F1">
      <w:pPr>
        <w:spacing w:after="0" w:line="240" w:lineRule="auto"/>
        <w:ind w:firstLine="709"/>
        <w:jc w:val="center"/>
        <w:rPr>
          <w:rFonts w:ascii="Times New Roman" w:hAnsi="Times New Roman" w:cs="Times New Roman"/>
          <w:b/>
          <w:color w:val="000000" w:themeColor="text1"/>
          <w:sz w:val="26"/>
          <w:szCs w:val="26"/>
        </w:rPr>
      </w:pPr>
    </w:p>
    <w:p w:rsidR="001309A4" w:rsidRPr="009636C7" w:rsidRDefault="001309A4" w:rsidP="007D72F1">
      <w:pPr>
        <w:spacing w:after="0" w:line="240" w:lineRule="auto"/>
        <w:ind w:firstLine="709"/>
        <w:jc w:val="center"/>
        <w:rPr>
          <w:rFonts w:ascii="Times New Roman" w:hAnsi="Times New Roman" w:cs="Times New Roman"/>
          <w:b/>
          <w:color w:val="000000" w:themeColor="text1"/>
          <w:sz w:val="26"/>
          <w:szCs w:val="26"/>
        </w:rPr>
      </w:pPr>
    </w:p>
    <w:p w:rsidR="001309A4" w:rsidRPr="009636C7" w:rsidRDefault="001309A4" w:rsidP="007D72F1">
      <w:pPr>
        <w:spacing w:after="0" w:line="240" w:lineRule="auto"/>
        <w:ind w:firstLine="709"/>
        <w:jc w:val="center"/>
        <w:rPr>
          <w:rFonts w:ascii="Times New Roman" w:hAnsi="Times New Roman" w:cs="Times New Roman"/>
          <w:b/>
          <w:color w:val="000000" w:themeColor="text1"/>
          <w:sz w:val="26"/>
          <w:szCs w:val="26"/>
        </w:rPr>
      </w:pPr>
    </w:p>
    <w:p w:rsidR="001309A4" w:rsidRPr="009636C7" w:rsidRDefault="001309A4" w:rsidP="007D72F1">
      <w:pPr>
        <w:spacing w:after="0" w:line="240" w:lineRule="auto"/>
        <w:ind w:firstLine="709"/>
        <w:jc w:val="center"/>
        <w:rPr>
          <w:rFonts w:ascii="Times New Roman" w:hAnsi="Times New Roman" w:cs="Times New Roman"/>
          <w:b/>
          <w:color w:val="000000" w:themeColor="text1"/>
          <w:sz w:val="26"/>
          <w:szCs w:val="26"/>
        </w:rPr>
      </w:pPr>
    </w:p>
    <w:p w:rsidR="001309A4" w:rsidRPr="009636C7" w:rsidRDefault="001309A4" w:rsidP="007D72F1">
      <w:pPr>
        <w:spacing w:after="0" w:line="240" w:lineRule="auto"/>
        <w:ind w:firstLine="709"/>
        <w:jc w:val="center"/>
        <w:rPr>
          <w:rFonts w:ascii="Times New Roman" w:hAnsi="Times New Roman" w:cs="Times New Roman"/>
          <w:b/>
          <w:color w:val="000000" w:themeColor="text1"/>
          <w:sz w:val="26"/>
          <w:szCs w:val="26"/>
        </w:rPr>
      </w:pPr>
    </w:p>
    <w:p w:rsidR="001309A4" w:rsidRPr="009636C7" w:rsidRDefault="001309A4" w:rsidP="007D72F1">
      <w:pPr>
        <w:spacing w:after="0" w:line="240" w:lineRule="auto"/>
        <w:ind w:firstLine="709"/>
        <w:jc w:val="center"/>
        <w:rPr>
          <w:rFonts w:ascii="Times New Roman" w:hAnsi="Times New Roman" w:cs="Times New Roman"/>
          <w:b/>
          <w:color w:val="000000" w:themeColor="text1"/>
          <w:sz w:val="26"/>
          <w:szCs w:val="26"/>
        </w:rPr>
      </w:pPr>
    </w:p>
    <w:p w:rsidR="001309A4" w:rsidRPr="009636C7" w:rsidRDefault="001309A4" w:rsidP="007D72F1">
      <w:pPr>
        <w:spacing w:after="0" w:line="240" w:lineRule="auto"/>
        <w:ind w:firstLine="709"/>
        <w:jc w:val="center"/>
        <w:rPr>
          <w:rFonts w:ascii="Times New Roman" w:hAnsi="Times New Roman" w:cs="Times New Roman"/>
          <w:b/>
          <w:color w:val="000000" w:themeColor="text1"/>
          <w:sz w:val="26"/>
          <w:szCs w:val="26"/>
        </w:rPr>
      </w:pPr>
    </w:p>
    <w:p w:rsidR="001309A4" w:rsidRPr="009636C7" w:rsidRDefault="001309A4" w:rsidP="007D72F1">
      <w:pPr>
        <w:spacing w:after="0" w:line="240" w:lineRule="auto"/>
        <w:ind w:firstLine="709"/>
        <w:jc w:val="center"/>
        <w:rPr>
          <w:rFonts w:ascii="Times New Roman" w:hAnsi="Times New Roman" w:cs="Times New Roman"/>
          <w:b/>
          <w:color w:val="000000" w:themeColor="text1"/>
          <w:sz w:val="26"/>
          <w:szCs w:val="26"/>
        </w:rPr>
      </w:pPr>
    </w:p>
    <w:p w:rsidR="001309A4" w:rsidRPr="009636C7" w:rsidRDefault="001309A4" w:rsidP="007D72F1">
      <w:pPr>
        <w:spacing w:after="0" w:line="240" w:lineRule="auto"/>
        <w:ind w:firstLine="709"/>
        <w:jc w:val="center"/>
        <w:rPr>
          <w:rFonts w:ascii="Times New Roman" w:hAnsi="Times New Roman" w:cs="Times New Roman"/>
          <w:b/>
          <w:color w:val="000000" w:themeColor="text1"/>
          <w:sz w:val="26"/>
          <w:szCs w:val="26"/>
        </w:rPr>
      </w:pPr>
    </w:p>
    <w:p w:rsidR="001309A4" w:rsidRPr="009636C7" w:rsidRDefault="001309A4" w:rsidP="007D72F1">
      <w:pPr>
        <w:spacing w:after="0" w:line="240" w:lineRule="auto"/>
        <w:ind w:firstLine="709"/>
        <w:jc w:val="center"/>
        <w:rPr>
          <w:rFonts w:ascii="Times New Roman" w:hAnsi="Times New Roman" w:cs="Times New Roman"/>
          <w:b/>
          <w:color w:val="000000" w:themeColor="text1"/>
          <w:sz w:val="26"/>
          <w:szCs w:val="26"/>
        </w:rPr>
      </w:pPr>
    </w:p>
    <w:p w:rsidR="001309A4" w:rsidRPr="009636C7" w:rsidRDefault="001309A4" w:rsidP="007D72F1">
      <w:pPr>
        <w:spacing w:after="0" w:line="240" w:lineRule="auto"/>
        <w:ind w:firstLine="709"/>
        <w:jc w:val="center"/>
        <w:rPr>
          <w:rFonts w:ascii="Times New Roman" w:hAnsi="Times New Roman" w:cs="Times New Roman"/>
          <w:b/>
          <w:color w:val="000000" w:themeColor="text1"/>
          <w:sz w:val="26"/>
          <w:szCs w:val="26"/>
        </w:rPr>
      </w:pPr>
    </w:p>
    <w:p w:rsidR="001309A4" w:rsidRPr="009636C7" w:rsidRDefault="001309A4" w:rsidP="007D72F1">
      <w:pPr>
        <w:spacing w:after="0" w:line="240" w:lineRule="auto"/>
        <w:ind w:firstLine="709"/>
        <w:jc w:val="center"/>
        <w:rPr>
          <w:rFonts w:ascii="Times New Roman" w:hAnsi="Times New Roman" w:cs="Times New Roman"/>
          <w:b/>
          <w:color w:val="000000" w:themeColor="text1"/>
          <w:sz w:val="26"/>
          <w:szCs w:val="26"/>
        </w:rPr>
      </w:pPr>
    </w:p>
    <w:p w:rsidR="009E326B" w:rsidRPr="007D72F1" w:rsidRDefault="009E326B" w:rsidP="007D72F1">
      <w:pPr>
        <w:spacing w:after="0" w:line="240" w:lineRule="auto"/>
        <w:ind w:firstLine="709"/>
        <w:jc w:val="center"/>
        <w:rPr>
          <w:rFonts w:ascii="Times New Roman" w:hAnsi="Times New Roman" w:cs="Times New Roman"/>
          <w:b/>
          <w:color w:val="000000" w:themeColor="text1"/>
          <w:sz w:val="26"/>
          <w:szCs w:val="26"/>
        </w:rPr>
      </w:pPr>
      <w:r w:rsidRPr="007D72F1">
        <w:rPr>
          <w:rFonts w:ascii="Times New Roman" w:hAnsi="Times New Roman" w:cs="Times New Roman"/>
          <w:b/>
          <w:color w:val="000000" w:themeColor="text1"/>
          <w:sz w:val="26"/>
          <w:szCs w:val="26"/>
        </w:rPr>
        <w:t>12. Юридические адреса, банковские реквизиты Сторон</w:t>
      </w:r>
    </w:p>
    <w:p w:rsidR="009E326B" w:rsidRPr="007D72F1" w:rsidRDefault="009E326B" w:rsidP="007D72F1">
      <w:pPr>
        <w:spacing w:after="0" w:line="240" w:lineRule="auto"/>
        <w:ind w:firstLine="709"/>
        <w:jc w:val="center"/>
        <w:rPr>
          <w:rFonts w:ascii="Times New Roman" w:hAnsi="Times New Roman" w:cs="Times New Roman"/>
          <w:b/>
          <w:color w:val="000000" w:themeColor="text1"/>
          <w:sz w:val="26"/>
          <w:szCs w:val="26"/>
        </w:rPr>
      </w:pPr>
      <w:r w:rsidRPr="007D72F1">
        <w:rPr>
          <w:rFonts w:ascii="Times New Roman" w:hAnsi="Times New Roman" w:cs="Times New Roman"/>
          <w:b/>
          <w:color w:val="000000" w:themeColor="text1"/>
          <w:sz w:val="26"/>
          <w:szCs w:val="26"/>
        </w:rPr>
        <w:t>на момент заключения Контракта</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28"/>
        <w:gridCol w:w="4783"/>
      </w:tblGrid>
      <w:tr w:rsidR="009E326B" w:rsidRPr="007D72F1" w:rsidTr="00D15FB2">
        <w:trPr>
          <w:trHeight w:val="8334"/>
        </w:trPr>
        <w:tc>
          <w:tcPr>
            <w:tcW w:w="4428" w:type="dxa"/>
          </w:tcPr>
          <w:p w:rsidR="009E326B" w:rsidRPr="007D72F1" w:rsidRDefault="009E326B" w:rsidP="007D72F1">
            <w:pPr>
              <w:jc w:val="center"/>
              <w:rPr>
                <w:rFonts w:ascii="Times New Roman" w:hAnsi="Times New Roman" w:cs="Times New Roman"/>
                <w:b/>
                <w:bCs/>
                <w:sz w:val="26"/>
                <w:szCs w:val="26"/>
              </w:rPr>
            </w:pPr>
            <w:r w:rsidRPr="007D72F1">
              <w:rPr>
                <w:rFonts w:ascii="Times New Roman" w:hAnsi="Times New Roman" w:cs="Times New Roman"/>
                <w:b/>
                <w:bCs/>
                <w:sz w:val="26"/>
                <w:szCs w:val="26"/>
              </w:rPr>
              <w:t>ГОСУДАРСТВЕННЫЙ ЗАКАЗЧИК</w:t>
            </w:r>
          </w:p>
          <w:p w:rsidR="00BE2A21" w:rsidRPr="007D72F1" w:rsidRDefault="00A55113" w:rsidP="00002A70">
            <w:pPr>
              <w:pStyle w:val="ConsPlusNonformat"/>
              <w:spacing w:line="240" w:lineRule="atLeast"/>
              <w:jc w:val="both"/>
              <w:rPr>
                <w:rFonts w:ascii="Times New Roman" w:hAnsi="Times New Roman" w:cs="Times New Roman"/>
                <w:bCs/>
                <w:sz w:val="26"/>
                <w:szCs w:val="26"/>
              </w:rPr>
            </w:pPr>
            <w:r>
              <w:rPr>
                <w:rFonts w:ascii="Times New Roman" w:hAnsi="Times New Roman" w:cs="Times New Roman"/>
                <w:sz w:val="26"/>
                <w:szCs w:val="26"/>
              </w:rPr>
              <w:t>Ф</w:t>
            </w:r>
            <w:r w:rsidR="00BE2A21" w:rsidRPr="007D72F1">
              <w:rPr>
                <w:rFonts w:ascii="Times New Roman" w:hAnsi="Times New Roman" w:cs="Times New Roman"/>
                <w:sz w:val="26"/>
                <w:szCs w:val="26"/>
              </w:rPr>
              <w:t>едеральное казенное профессиональное образовательное учреждение  № 36 Федеральной службы исполнения наказаний</w:t>
            </w:r>
          </w:p>
          <w:p w:rsidR="00BE2A21" w:rsidRPr="007D72F1" w:rsidRDefault="00BE2A21" w:rsidP="00002A70">
            <w:pPr>
              <w:pStyle w:val="ConsPlusNonformat"/>
              <w:spacing w:line="240" w:lineRule="atLeast"/>
              <w:jc w:val="both"/>
              <w:rPr>
                <w:rFonts w:ascii="Times New Roman" w:hAnsi="Times New Roman" w:cs="Times New Roman"/>
                <w:sz w:val="26"/>
                <w:szCs w:val="26"/>
              </w:rPr>
            </w:pPr>
            <w:r w:rsidRPr="007D72F1">
              <w:rPr>
                <w:rFonts w:ascii="Times New Roman" w:hAnsi="Times New Roman" w:cs="Times New Roman"/>
                <w:sz w:val="26"/>
                <w:szCs w:val="26"/>
              </w:rPr>
              <w:t xml:space="preserve">173526, </w:t>
            </w:r>
            <w:r w:rsidRPr="007D72F1">
              <w:rPr>
                <w:rFonts w:ascii="Times New Roman" w:hAnsi="Times New Roman" w:cs="Times New Roman"/>
                <w:bCs/>
                <w:sz w:val="26"/>
                <w:szCs w:val="26"/>
              </w:rPr>
              <w:t xml:space="preserve">Новгородская область, Новгородский район, </w:t>
            </w:r>
            <w:r w:rsidR="00571DC9" w:rsidRPr="007D72F1">
              <w:rPr>
                <w:rFonts w:ascii="Times New Roman" w:hAnsi="Times New Roman" w:cs="Times New Roman"/>
                <w:bCs/>
                <w:sz w:val="26"/>
                <w:szCs w:val="26"/>
              </w:rPr>
              <w:t>р</w:t>
            </w:r>
            <w:r w:rsidRPr="007D72F1">
              <w:rPr>
                <w:rFonts w:ascii="Times New Roman" w:hAnsi="Times New Roman" w:cs="Times New Roman"/>
                <w:bCs/>
                <w:sz w:val="26"/>
                <w:szCs w:val="26"/>
              </w:rPr>
              <w:t xml:space="preserve">п. Панковка, ул. Индустриальная, 26 </w:t>
            </w:r>
          </w:p>
          <w:p w:rsidR="00BE2A21" w:rsidRDefault="00BE2A21" w:rsidP="00002A70">
            <w:pPr>
              <w:spacing w:after="0" w:line="240" w:lineRule="atLeast"/>
              <w:rPr>
                <w:rFonts w:ascii="Times New Roman" w:hAnsi="Times New Roman" w:cs="Times New Roman"/>
                <w:sz w:val="26"/>
                <w:szCs w:val="26"/>
              </w:rPr>
            </w:pPr>
            <w:r w:rsidRPr="007D72F1">
              <w:rPr>
                <w:rFonts w:ascii="Times New Roman" w:hAnsi="Times New Roman" w:cs="Times New Roman"/>
                <w:sz w:val="26"/>
                <w:szCs w:val="26"/>
              </w:rPr>
              <w:t>ИНН / КПП 5302007386/531001001</w:t>
            </w:r>
          </w:p>
          <w:p w:rsidR="00A55113" w:rsidRDefault="00A55113" w:rsidP="00002A70">
            <w:pPr>
              <w:spacing w:after="0" w:line="240" w:lineRule="atLeast"/>
              <w:rPr>
                <w:rFonts w:ascii="Times New Roman" w:hAnsi="Times New Roman" w:cs="Times New Roman"/>
                <w:sz w:val="26"/>
                <w:szCs w:val="26"/>
              </w:rPr>
            </w:pPr>
            <w:r>
              <w:rPr>
                <w:rFonts w:ascii="Times New Roman" w:hAnsi="Times New Roman" w:cs="Times New Roman"/>
                <w:sz w:val="26"/>
                <w:szCs w:val="26"/>
              </w:rPr>
              <w:t>ОГРН 1025300517945</w:t>
            </w:r>
          </w:p>
          <w:p w:rsidR="00A55113" w:rsidRDefault="00A55113" w:rsidP="00002A70">
            <w:pPr>
              <w:spacing w:after="0" w:line="240" w:lineRule="atLeast"/>
              <w:rPr>
                <w:rFonts w:ascii="Times New Roman" w:hAnsi="Times New Roman" w:cs="Times New Roman"/>
                <w:sz w:val="26"/>
                <w:szCs w:val="26"/>
              </w:rPr>
            </w:pPr>
            <w:r>
              <w:rPr>
                <w:rFonts w:ascii="Times New Roman" w:hAnsi="Times New Roman" w:cs="Times New Roman"/>
                <w:sz w:val="26"/>
                <w:szCs w:val="26"/>
              </w:rPr>
              <w:t>ОКПО 35739799</w:t>
            </w:r>
          </w:p>
          <w:p w:rsidR="00A55113" w:rsidRDefault="00A55113" w:rsidP="00002A70">
            <w:pPr>
              <w:spacing w:after="0" w:line="240" w:lineRule="atLeast"/>
              <w:rPr>
                <w:rFonts w:ascii="Times New Roman" w:hAnsi="Times New Roman" w:cs="Times New Roman"/>
                <w:sz w:val="26"/>
                <w:szCs w:val="26"/>
              </w:rPr>
            </w:pPr>
            <w:r>
              <w:rPr>
                <w:rFonts w:ascii="Times New Roman" w:hAnsi="Times New Roman" w:cs="Times New Roman"/>
                <w:sz w:val="26"/>
                <w:szCs w:val="26"/>
              </w:rPr>
              <w:t>ОКМО 49625152</w:t>
            </w:r>
          </w:p>
          <w:p w:rsidR="00BE2A21" w:rsidRPr="007D72F1" w:rsidRDefault="00BE2A21" w:rsidP="00002A70">
            <w:pPr>
              <w:spacing w:after="0" w:line="240" w:lineRule="atLeast"/>
              <w:rPr>
                <w:rFonts w:ascii="Times New Roman" w:hAnsi="Times New Roman" w:cs="Times New Roman"/>
                <w:sz w:val="26"/>
                <w:szCs w:val="26"/>
              </w:rPr>
            </w:pPr>
            <w:r w:rsidRPr="007D72F1">
              <w:rPr>
                <w:rFonts w:ascii="Times New Roman" w:hAnsi="Times New Roman" w:cs="Times New Roman"/>
                <w:sz w:val="26"/>
                <w:szCs w:val="26"/>
              </w:rPr>
              <w:t xml:space="preserve">р/с </w:t>
            </w:r>
            <w:r w:rsidR="00A55113">
              <w:rPr>
                <w:rFonts w:ascii="Times New Roman" w:hAnsi="Times New Roman" w:cs="Times New Roman"/>
                <w:sz w:val="26"/>
                <w:szCs w:val="26"/>
              </w:rPr>
              <w:t>03100643000000015000</w:t>
            </w:r>
          </w:p>
          <w:p w:rsidR="00BE2A21" w:rsidRPr="007D72F1" w:rsidRDefault="00BE2A21" w:rsidP="00002A70">
            <w:pPr>
              <w:spacing w:after="0" w:line="240" w:lineRule="atLeast"/>
              <w:rPr>
                <w:rFonts w:ascii="Times New Roman" w:hAnsi="Times New Roman" w:cs="Times New Roman"/>
                <w:sz w:val="26"/>
                <w:szCs w:val="26"/>
              </w:rPr>
            </w:pPr>
            <w:r w:rsidRPr="007D72F1">
              <w:rPr>
                <w:rFonts w:ascii="Times New Roman" w:hAnsi="Times New Roman" w:cs="Times New Roman"/>
                <w:sz w:val="26"/>
                <w:szCs w:val="26"/>
              </w:rPr>
              <w:t xml:space="preserve">Отделении  Новгород </w:t>
            </w:r>
          </w:p>
          <w:p w:rsidR="00BE2A21" w:rsidRPr="007D72F1" w:rsidRDefault="00BE2A21" w:rsidP="00002A70">
            <w:pPr>
              <w:spacing w:after="0" w:line="240" w:lineRule="atLeast"/>
              <w:rPr>
                <w:rFonts w:ascii="Times New Roman" w:hAnsi="Times New Roman" w:cs="Times New Roman"/>
                <w:sz w:val="26"/>
                <w:szCs w:val="26"/>
              </w:rPr>
            </w:pPr>
            <w:r w:rsidRPr="007D72F1">
              <w:rPr>
                <w:rFonts w:ascii="Times New Roman" w:hAnsi="Times New Roman" w:cs="Times New Roman"/>
                <w:sz w:val="26"/>
                <w:szCs w:val="26"/>
              </w:rPr>
              <w:t xml:space="preserve">БИК 044959001 </w:t>
            </w:r>
          </w:p>
          <w:p w:rsidR="00BE2A21" w:rsidRPr="007D72F1" w:rsidRDefault="00BE2A21" w:rsidP="00002A70">
            <w:pPr>
              <w:spacing w:after="0" w:line="240" w:lineRule="atLeast"/>
              <w:rPr>
                <w:rFonts w:ascii="Times New Roman" w:hAnsi="Times New Roman" w:cs="Times New Roman"/>
                <w:sz w:val="26"/>
                <w:szCs w:val="26"/>
              </w:rPr>
            </w:pPr>
            <w:r w:rsidRPr="007D72F1">
              <w:rPr>
                <w:rFonts w:ascii="Times New Roman" w:hAnsi="Times New Roman" w:cs="Times New Roman"/>
                <w:sz w:val="26"/>
                <w:szCs w:val="26"/>
              </w:rPr>
              <w:t>л/с 03501796720</w:t>
            </w:r>
          </w:p>
          <w:p w:rsidR="00BE2A21" w:rsidRDefault="00BE2A21" w:rsidP="00002A70">
            <w:pPr>
              <w:spacing w:after="0" w:line="240" w:lineRule="atLeast"/>
              <w:rPr>
                <w:rFonts w:ascii="Times New Roman" w:hAnsi="Times New Roman" w:cs="Times New Roman"/>
                <w:sz w:val="26"/>
                <w:szCs w:val="26"/>
              </w:rPr>
            </w:pPr>
            <w:r w:rsidRPr="007D72F1">
              <w:rPr>
                <w:rFonts w:ascii="Times New Roman" w:hAnsi="Times New Roman" w:cs="Times New Roman"/>
                <w:sz w:val="26"/>
                <w:szCs w:val="26"/>
              </w:rPr>
              <w:t xml:space="preserve">в УФК по Новгородской области (ФКП образовательное учреждение  № 36) </w:t>
            </w:r>
          </w:p>
          <w:p w:rsidR="002B0AC0" w:rsidRPr="00A55113" w:rsidRDefault="002B0AC0" w:rsidP="00002A70">
            <w:pPr>
              <w:spacing w:after="0" w:line="240" w:lineRule="atLeast"/>
              <w:rPr>
                <w:rFonts w:ascii="Times New Roman" w:hAnsi="Times New Roman" w:cs="Times New Roman"/>
                <w:sz w:val="26"/>
                <w:szCs w:val="26"/>
              </w:rPr>
            </w:pPr>
            <w:r>
              <w:rPr>
                <w:rFonts w:ascii="Times New Roman" w:hAnsi="Times New Roman" w:cs="Times New Roman"/>
                <w:sz w:val="26"/>
                <w:szCs w:val="26"/>
              </w:rPr>
              <w:t xml:space="preserve">адрес электронной почты: </w:t>
            </w:r>
            <w:hyperlink r:id="rId9" w:history="1">
              <w:r w:rsidR="00A55113" w:rsidRPr="0080269F">
                <w:rPr>
                  <w:rStyle w:val="a8"/>
                  <w:rFonts w:ascii="Times New Roman" w:hAnsi="Times New Roman" w:cs="Times New Roman"/>
                  <w:sz w:val="26"/>
                  <w:szCs w:val="26"/>
                  <w:lang w:val="en-US"/>
                </w:rPr>
                <w:t>uchilishchie</w:t>
              </w:r>
              <w:r w:rsidR="00A55113" w:rsidRPr="0080269F">
                <w:rPr>
                  <w:rStyle w:val="a8"/>
                  <w:rFonts w:ascii="Times New Roman" w:hAnsi="Times New Roman" w:cs="Times New Roman"/>
                  <w:sz w:val="26"/>
                  <w:szCs w:val="26"/>
                </w:rPr>
                <w:t>36@</w:t>
              </w:r>
              <w:r w:rsidR="00A55113" w:rsidRPr="0080269F">
                <w:rPr>
                  <w:rStyle w:val="a8"/>
                  <w:rFonts w:ascii="Times New Roman" w:hAnsi="Times New Roman" w:cs="Times New Roman"/>
                  <w:sz w:val="26"/>
                  <w:szCs w:val="26"/>
                  <w:lang w:val="en-US"/>
                </w:rPr>
                <w:t>bk</w:t>
              </w:r>
              <w:r w:rsidR="00A55113" w:rsidRPr="0080269F">
                <w:rPr>
                  <w:rStyle w:val="a8"/>
                  <w:rFonts w:ascii="Times New Roman" w:hAnsi="Times New Roman" w:cs="Times New Roman"/>
                  <w:sz w:val="26"/>
                  <w:szCs w:val="26"/>
                </w:rPr>
                <w:t>.</w:t>
              </w:r>
              <w:r w:rsidR="00A55113" w:rsidRPr="0080269F">
                <w:rPr>
                  <w:rStyle w:val="a8"/>
                  <w:rFonts w:ascii="Times New Roman" w:hAnsi="Times New Roman" w:cs="Times New Roman"/>
                  <w:sz w:val="26"/>
                  <w:szCs w:val="26"/>
                  <w:lang w:val="en-US"/>
                </w:rPr>
                <w:t>ru</w:t>
              </w:r>
            </w:hyperlink>
            <w:r w:rsidR="00A55113" w:rsidRPr="00A55113">
              <w:rPr>
                <w:rFonts w:ascii="Times New Roman" w:hAnsi="Times New Roman" w:cs="Times New Roman"/>
                <w:sz w:val="26"/>
                <w:szCs w:val="26"/>
              </w:rPr>
              <w:t xml:space="preserve">. </w:t>
            </w:r>
            <w:r w:rsidR="00A55113">
              <w:rPr>
                <w:rFonts w:ascii="Times New Roman" w:hAnsi="Times New Roman" w:cs="Times New Roman"/>
                <w:sz w:val="26"/>
                <w:szCs w:val="26"/>
                <w:lang w:val="en-US"/>
              </w:rPr>
              <w:t>ptu</w:t>
            </w:r>
            <w:r w:rsidR="00A55113" w:rsidRPr="00A55113">
              <w:rPr>
                <w:rFonts w:ascii="Times New Roman" w:hAnsi="Times New Roman" w:cs="Times New Roman"/>
                <w:sz w:val="26"/>
                <w:szCs w:val="26"/>
              </w:rPr>
              <w:t>36@53.</w:t>
            </w:r>
            <w:r w:rsidR="00A55113">
              <w:rPr>
                <w:rFonts w:ascii="Times New Roman" w:hAnsi="Times New Roman" w:cs="Times New Roman"/>
                <w:sz w:val="26"/>
                <w:szCs w:val="26"/>
                <w:lang w:val="en-US"/>
              </w:rPr>
              <w:t>fsin</w:t>
            </w:r>
            <w:r w:rsidR="00A55113" w:rsidRPr="00A55113">
              <w:rPr>
                <w:rFonts w:ascii="Times New Roman" w:hAnsi="Times New Roman" w:cs="Times New Roman"/>
                <w:sz w:val="26"/>
                <w:szCs w:val="26"/>
              </w:rPr>
              <w:t>.</w:t>
            </w:r>
            <w:r w:rsidR="00A55113">
              <w:rPr>
                <w:rFonts w:ascii="Times New Roman" w:hAnsi="Times New Roman" w:cs="Times New Roman"/>
                <w:sz w:val="26"/>
                <w:szCs w:val="26"/>
                <w:lang w:val="en-US"/>
              </w:rPr>
              <w:t>gov</w:t>
            </w:r>
            <w:r w:rsidR="00A55113" w:rsidRPr="00A55113">
              <w:rPr>
                <w:rFonts w:ascii="Times New Roman" w:hAnsi="Times New Roman" w:cs="Times New Roman"/>
                <w:sz w:val="26"/>
                <w:szCs w:val="26"/>
              </w:rPr>
              <w:t>.</w:t>
            </w:r>
            <w:r w:rsidR="00A55113">
              <w:rPr>
                <w:rFonts w:ascii="Times New Roman" w:hAnsi="Times New Roman" w:cs="Times New Roman"/>
                <w:sz w:val="26"/>
                <w:szCs w:val="26"/>
                <w:lang w:val="en-US"/>
              </w:rPr>
              <w:t>ru</w:t>
            </w:r>
          </w:p>
          <w:p w:rsidR="00D15FB2" w:rsidRPr="007D72F1" w:rsidRDefault="00D15FB2" w:rsidP="007D72F1">
            <w:pPr>
              <w:tabs>
                <w:tab w:val="num" w:pos="567"/>
              </w:tabs>
              <w:spacing w:after="0"/>
              <w:jc w:val="both"/>
              <w:rPr>
                <w:rFonts w:ascii="Times New Roman" w:hAnsi="Times New Roman" w:cs="Times New Roman"/>
                <w:sz w:val="26"/>
                <w:szCs w:val="26"/>
              </w:rPr>
            </w:pPr>
          </w:p>
          <w:p w:rsidR="004066D1" w:rsidRPr="007D72F1" w:rsidRDefault="00D055F1" w:rsidP="007D72F1">
            <w:pPr>
              <w:tabs>
                <w:tab w:val="num" w:pos="567"/>
              </w:tabs>
              <w:spacing w:after="0"/>
              <w:jc w:val="both"/>
              <w:rPr>
                <w:rFonts w:ascii="Times New Roman" w:hAnsi="Times New Roman" w:cs="Times New Roman"/>
                <w:sz w:val="26"/>
                <w:szCs w:val="26"/>
              </w:rPr>
            </w:pPr>
            <w:r w:rsidRPr="007D72F1">
              <w:rPr>
                <w:rFonts w:ascii="Times New Roman" w:hAnsi="Times New Roman" w:cs="Times New Roman"/>
                <w:sz w:val="26"/>
                <w:szCs w:val="26"/>
              </w:rPr>
              <w:t>__________________</w:t>
            </w:r>
          </w:p>
          <w:p w:rsidR="004066D1" w:rsidRPr="00A55113" w:rsidRDefault="004066D1" w:rsidP="007D72F1">
            <w:pPr>
              <w:tabs>
                <w:tab w:val="num" w:pos="567"/>
              </w:tabs>
              <w:jc w:val="both"/>
              <w:rPr>
                <w:rFonts w:ascii="Times New Roman" w:hAnsi="Times New Roman" w:cs="Times New Roman"/>
                <w:sz w:val="26"/>
                <w:szCs w:val="26"/>
              </w:rPr>
            </w:pPr>
            <w:r w:rsidRPr="007D72F1">
              <w:rPr>
                <w:rFonts w:ascii="Times New Roman" w:hAnsi="Times New Roman" w:cs="Times New Roman"/>
                <w:sz w:val="26"/>
                <w:szCs w:val="26"/>
              </w:rPr>
              <w:t>МП</w:t>
            </w:r>
          </w:p>
        </w:tc>
        <w:tc>
          <w:tcPr>
            <w:tcW w:w="4783" w:type="dxa"/>
          </w:tcPr>
          <w:p w:rsidR="009E326B" w:rsidRPr="007D72F1" w:rsidRDefault="009E326B" w:rsidP="007D72F1">
            <w:pPr>
              <w:jc w:val="center"/>
              <w:rPr>
                <w:rFonts w:ascii="Times New Roman" w:hAnsi="Times New Roman" w:cs="Times New Roman"/>
                <w:b/>
                <w:bCs/>
                <w:sz w:val="26"/>
                <w:szCs w:val="26"/>
              </w:rPr>
            </w:pPr>
            <w:r w:rsidRPr="007D72F1">
              <w:rPr>
                <w:rFonts w:ascii="Times New Roman" w:hAnsi="Times New Roman" w:cs="Times New Roman"/>
                <w:b/>
                <w:bCs/>
                <w:sz w:val="26"/>
                <w:szCs w:val="26"/>
              </w:rPr>
              <w:t>ИСПОЛНИТЕЛЬ</w:t>
            </w:r>
          </w:p>
          <w:p w:rsidR="00DF23B6" w:rsidRPr="007D72F1" w:rsidRDefault="00DF23B6" w:rsidP="007D72F1">
            <w:pPr>
              <w:spacing w:after="0"/>
              <w:rPr>
                <w:rFonts w:ascii="Times New Roman" w:hAnsi="Times New Roman" w:cs="Times New Roman"/>
                <w:sz w:val="26"/>
                <w:szCs w:val="26"/>
              </w:rPr>
            </w:pPr>
          </w:p>
          <w:p w:rsidR="009E326B" w:rsidRPr="007D72F1" w:rsidRDefault="009E326B" w:rsidP="007D72F1">
            <w:pPr>
              <w:spacing w:after="0"/>
              <w:jc w:val="center"/>
              <w:rPr>
                <w:rFonts w:ascii="Times New Roman" w:hAnsi="Times New Roman" w:cs="Times New Roman"/>
                <w:sz w:val="26"/>
                <w:szCs w:val="26"/>
              </w:rPr>
            </w:pPr>
          </w:p>
          <w:p w:rsidR="009E326B" w:rsidRPr="007D72F1" w:rsidRDefault="009E326B" w:rsidP="007D72F1">
            <w:pPr>
              <w:rPr>
                <w:rFonts w:ascii="Times New Roman" w:hAnsi="Times New Roman" w:cs="Times New Roman"/>
                <w:sz w:val="26"/>
                <w:szCs w:val="26"/>
              </w:rPr>
            </w:pPr>
          </w:p>
          <w:p w:rsidR="00C87345" w:rsidRPr="007D72F1" w:rsidRDefault="00C87345" w:rsidP="007D72F1">
            <w:pPr>
              <w:tabs>
                <w:tab w:val="num" w:pos="567"/>
              </w:tabs>
              <w:spacing w:after="0"/>
              <w:jc w:val="both"/>
              <w:rPr>
                <w:rFonts w:ascii="Times New Roman" w:hAnsi="Times New Roman" w:cs="Times New Roman"/>
                <w:sz w:val="26"/>
                <w:szCs w:val="26"/>
              </w:rPr>
            </w:pPr>
          </w:p>
          <w:p w:rsidR="00C87345" w:rsidRPr="007D72F1" w:rsidRDefault="00C87345" w:rsidP="007D72F1">
            <w:pPr>
              <w:tabs>
                <w:tab w:val="num" w:pos="567"/>
              </w:tabs>
              <w:spacing w:after="0"/>
              <w:jc w:val="both"/>
              <w:rPr>
                <w:rFonts w:ascii="Times New Roman" w:hAnsi="Times New Roman" w:cs="Times New Roman"/>
                <w:sz w:val="26"/>
                <w:szCs w:val="26"/>
              </w:rPr>
            </w:pPr>
          </w:p>
          <w:p w:rsidR="00C87345" w:rsidRPr="007D72F1" w:rsidRDefault="00C87345" w:rsidP="007D72F1">
            <w:pPr>
              <w:tabs>
                <w:tab w:val="num" w:pos="567"/>
              </w:tabs>
              <w:spacing w:after="0"/>
              <w:jc w:val="both"/>
              <w:rPr>
                <w:rFonts w:ascii="Times New Roman" w:hAnsi="Times New Roman" w:cs="Times New Roman"/>
                <w:sz w:val="26"/>
                <w:szCs w:val="26"/>
              </w:rPr>
            </w:pPr>
          </w:p>
          <w:p w:rsidR="00C87345" w:rsidRPr="007D72F1" w:rsidRDefault="00C87345" w:rsidP="007D72F1">
            <w:pPr>
              <w:tabs>
                <w:tab w:val="num" w:pos="567"/>
              </w:tabs>
              <w:spacing w:after="0"/>
              <w:jc w:val="both"/>
              <w:rPr>
                <w:rFonts w:ascii="Times New Roman" w:hAnsi="Times New Roman" w:cs="Times New Roman"/>
                <w:sz w:val="26"/>
                <w:szCs w:val="26"/>
              </w:rPr>
            </w:pPr>
          </w:p>
          <w:p w:rsidR="00C87345" w:rsidRPr="007D72F1" w:rsidRDefault="00C87345" w:rsidP="007D72F1">
            <w:pPr>
              <w:tabs>
                <w:tab w:val="num" w:pos="567"/>
              </w:tabs>
              <w:spacing w:after="0"/>
              <w:jc w:val="both"/>
              <w:rPr>
                <w:rFonts w:ascii="Times New Roman" w:hAnsi="Times New Roman" w:cs="Times New Roman"/>
                <w:sz w:val="26"/>
                <w:szCs w:val="26"/>
              </w:rPr>
            </w:pPr>
          </w:p>
          <w:p w:rsidR="00C87345" w:rsidRPr="007D72F1" w:rsidRDefault="00C87345" w:rsidP="007D72F1">
            <w:pPr>
              <w:tabs>
                <w:tab w:val="num" w:pos="567"/>
              </w:tabs>
              <w:spacing w:after="0"/>
              <w:jc w:val="both"/>
              <w:rPr>
                <w:rFonts w:ascii="Times New Roman" w:hAnsi="Times New Roman" w:cs="Times New Roman"/>
                <w:sz w:val="26"/>
                <w:szCs w:val="26"/>
              </w:rPr>
            </w:pPr>
          </w:p>
          <w:p w:rsidR="00C87345" w:rsidRPr="007D72F1" w:rsidRDefault="00C87345" w:rsidP="007D72F1">
            <w:pPr>
              <w:tabs>
                <w:tab w:val="num" w:pos="567"/>
              </w:tabs>
              <w:spacing w:after="0"/>
              <w:jc w:val="both"/>
              <w:rPr>
                <w:rFonts w:ascii="Times New Roman" w:hAnsi="Times New Roman" w:cs="Times New Roman"/>
                <w:sz w:val="26"/>
                <w:szCs w:val="26"/>
              </w:rPr>
            </w:pPr>
          </w:p>
          <w:p w:rsidR="00C87345" w:rsidRPr="007D72F1" w:rsidRDefault="00C87345" w:rsidP="007D72F1">
            <w:pPr>
              <w:tabs>
                <w:tab w:val="num" w:pos="567"/>
              </w:tabs>
              <w:spacing w:after="0"/>
              <w:jc w:val="both"/>
              <w:rPr>
                <w:rFonts w:ascii="Times New Roman" w:hAnsi="Times New Roman" w:cs="Times New Roman"/>
                <w:sz w:val="26"/>
                <w:szCs w:val="26"/>
              </w:rPr>
            </w:pPr>
          </w:p>
          <w:p w:rsidR="00C87345" w:rsidRPr="007D72F1" w:rsidRDefault="00C87345" w:rsidP="007D72F1">
            <w:pPr>
              <w:tabs>
                <w:tab w:val="num" w:pos="567"/>
              </w:tabs>
              <w:spacing w:after="0"/>
              <w:jc w:val="both"/>
              <w:rPr>
                <w:rFonts w:ascii="Times New Roman" w:hAnsi="Times New Roman" w:cs="Times New Roman"/>
                <w:sz w:val="26"/>
                <w:szCs w:val="26"/>
              </w:rPr>
            </w:pPr>
          </w:p>
          <w:p w:rsidR="00C87345" w:rsidRPr="007D72F1" w:rsidRDefault="00C87345" w:rsidP="007D72F1">
            <w:pPr>
              <w:tabs>
                <w:tab w:val="num" w:pos="567"/>
              </w:tabs>
              <w:spacing w:after="0"/>
              <w:jc w:val="both"/>
              <w:rPr>
                <w:rFonts w:ascii="Times New Roman" w:hAnsi="Times New Roman" w:cs="Times New Roman"/>
                <w:sz w:val="26"/>
                <w:szCs w:val="26"/>
              </w:rPr>
            </w:pPr>
          </w:p>
          <w:p w:rsidR="00C87345" w:rsidRPr="007D72F1" w:rsidRDefault="00C87345" w:rsidP="007D72F1">
            <w:pPr>
              <w:tabs>
                <w:tab w:val="num" w:pos="567"/>
              </w:tabs>
              <w:spacing w:after="0"/>
              <w:jc w:val="both"/>
              <w:rPr>
                <w:rFonts w:ascii="Times New Roman" w:hAnsi="Times New Roman" w:cs="Times New Roman"/>
                <w:sz w:val="26"/>
                <w:szCs w:val="26"/>
              </w:rPr>
            </w:pPr>
          </w:p>
          <w:p w:rsidR="00C87345" w:rsidRPr="007D72F1" w:rsidRDefault="00C87345" w:rsidP="007D72F1">
            <w:pPr>
              <w:tabs>
                <w:tab w:val="num" w:pos="567"/>
              </w:tabs>
              <w:spacing w:after="0"/>
              <w:jc w:val="both"/>
              <w:rPr>
                <w:rFonts w:ascii="Times New Roman" w:hAnsi="Times New Roman" w:cs="Times New Roman"/>
                <w:sz w:val="26"/>
                <w:szCs w:val="26"/>
              </w:rPr>
            </w:pPr>
          </w:p>
          <w:p w:rsidR="00C87345" w:rsidRPr="007D72F1" w:rsidRDefault="00C87345" w:rsidP="007D72F1">
            <w:pPr>
              <w:tabs>
                <w:tab w:val="num" w:pos="567"/>
              </w:tabs>
              <w:spacing w:after="0"/>
              <w:jc w:val="both"/>
              <w:rPr>
                <w:rFonts w:ascii="Times New Roman" w:hAnsi="Times New Roman" w:cs="Times New Roman"/>
                <w:sz w:val="26"/>
                <w:szCs w:val="26"/>
              </w:rPr>
            </w:pPr>
          </w:p>
          <w:p w:rsidR="00C87345" w:rsidRPr="007D72F1" w:rsidRDefault="00C87345" w:rsidP="007D72F1">
            <w:pPr>
              <w:tabs>
                <w:tab w:val="num" w:pos="567"/>
              </w:tabs>
              <w:spacing w:after="0"/>
              <w:jc w:val="both"/>
              <w:rPr>
                <w:rFonts w:ascii="Times New Roman" w:hAnsi="Times New Roman" w:cs="Times New Roman"/>
                <w:sz w:val="26"/>
                <w:szCs w:val="26"/>
              </w:rPr>
            </w:pPr>
          </w:p>
          <w:p w:rsidR="00632D8C" w:rsidRPr="007D72F1" w:rsidRDefault="00632D8C" w:rsidP="007D72F1">
            <w:pPr>
              <w:tabs>
                <w:tab w:val="num" w:pos="567"/>
              </w:tabs>
              <w:spacing w:after="0"/>
              <w:jc w:val="both"/>
              <w:rPr>
                <w:rFonts w:ascii="Times New Roman" w:hAnsi="Times New Roman" w:cs="Times New Roman"/>
                <w:sz w:val="26"/>
                <w:szCs w:val="26"/>
              </w:rPr>
            </w:pPr>
            <w:r w:rsidRPr="007D72F1">
              <w:rPr>
                <w:rFonts w:ascii="Times New Roman" w:hAnsi="Times New Roman" w:cs="Times New Roman"/>
                <w:sz w:val="26"/>
                <w:szCs w:val="26"/>
              </w:rPr>
              <w:t xml:space="preserve">___________________ </w:t>
            </w:r>
          </w:p>
          <w:p w:rsidR="00C679DE" w:rsidRPr="007D72F1" w:rsidRDefault="00632D8C" w:rsidP="007D72F1">
            <w:pPr>
              <w:jc w:val="both"/>
              <w:rPr>
                <w:rFonts w:ascii="Times New Roman" w:hAnsi="Times New Roman" w:cs="Times New Roman"/>
                <w:sz w:val="26"/>
                <w:szCs w:val="26"/>
              </w:rPr>
            </w:pPr>
            <w:r w:rsidRPr="007D72F1">
              <w:rPr>
                <w:rFonts w:ascii="Times New Roman" w:hAnsi="Times New Roman" w:cs="Times New Roman"/>
                <w:sz w:val="26"/>
                <w:szCs w:val="26"/>
              </w:rPr>
              <w:t>МП</w:t>
            </w:r>
          </w:p>
        </w:tc>
      </w:tr>
    </w:tbl>
    <w:p w:rsidR="009E326B" w:rsidRPr="007D72F1" w:rsidRDefault="009E326B" w:rsidP="007D72F1">
      <w:pPr>
        <w:tabs>
          <w:tab w:val="num" w:pos="567"/>
        </w:tabs>
        <w:jc w:val="both"/>
        <w:rPr>
          <w:rFonts w:ascii="Times New Roman" w:hAnsi="Times New Roman" w:cs="Times New Roman"/>
          <w:b/>
          <w:color w:val="000000" w:themeColor="text1"/>
          <w:sz w:val="26"/>
          <w:szCs w:val="26"/>
        </w:rPr>
      </w:pPr>
    </w:p>
    <w:p w:rsidR="00DF23B6" w:rsidRDefault="00DF23B6" w:rsidP="007D72F1">
      <w:pPr>
        <w:tabs>
          <w:tab w:val="num" w:pos="567"/>
        </w:tabs>
        <w:jc w:val="both"/>
        <w:rPr>
          <w:rFonts w:ascii="Times New Roman" w:hAnsi="Times New Roman" w:cs="Times New Roman"/>
          <w:b/>
          <w:color w:val="000000" w:themeColor="text1"/>
          <w:sz w:val="26"/>
          <w:szCs w:val="26"/>
        </w:rPr>
      </w:pPr>
    </w:p>
    <w:p w:rsidR="00002A70" w:rsidRDefault="00002A70" w:rsidP="007D72F1">
      <w:pPr>
        <w:tabs>
          <w:tab w:val="num" w:pos="567"/>
        </w:tabs>
        <w:jc w:val="both"/>
        <w:rPr>
          <w:rFonts w:ascii="Times New Roman" w:hAnsi="Times New Roman" w:cs="Times New Roman"/>
          <w:b/>
          <w:color w:val="000000" w:themeColor="text1"/>
          <w:sz w:val="26"/>
          <w:szCs w:val="26"/>
        </w:rPr>
      </w:pPr>
    </w:p>
    <w:p w:rsidR="00002A70" w:rsidRPr="007D72F1" w:rsidRDefault="00002A70" w:rsidP="007D72F1">
      <w:pPr>
        <w:tabs>
          <w:tab w:val="num" w:pos="567"/>
        </w:tabs>
        <w:jc w:val="both"/>
        <w:rPr>
          <w:rFonts w:ascii="Times New Roman" w:hAnsi="Times New Roman" w:cs="Times New Roman"/>
          <w:b/>
          <w:color w:val="000000" w:themeColor="text1"/>
          <w:sz w:val="26"/>
          <w:szCs w:val="26"/>
        </w:rPr>
      </w:pPr>
    </w:p>
    <w:p w:rsidR="00FE3BBE" w:rsidRPr="007D72F1" w:rsidRDefault="00FE3BBE" w:rsidP="007D72F1">
      <w:pPr>
        <w:tabs>
          <w:tab w:val="num" w:pos="567"/>
        </w:tabs>
        <w:jc w:val="both"/>
        <w:rPr>
          <w:rFonts w:ascii="Times New Roman" w:hAnsi="Times New Roman" w:cs="Times New Roman"/>
          <w:b/>
          <w:color w:val="000000" w:themeColor="text1"/>
          <w:sz w:val="26"/>
          <w:szCs w:val="26"/>
        </w:rPr>
      </w:pPr>
    </w:p>
    <w:p w:rsidR="00C411A3" w:rsidRPr="007D72F1" w:rsidRDefault="00C411A3" w:rsidP="007D72F1">
      <w:pPr>
        <w:tabs>
          <w:tab w:val="num" w:pos="567"/>
        </w:tabs>
        <w:jc w:val="both"/>
        <w:rPr>
          <w:rFonts w:ascii="Times New Roman" w:hAnsi="Times New Roman" w:cs="Times New Roman"/>
          <w:b/>
          <w:color w:val="000000" w:themeColor="text1"/>
          <w:sz w:val="26"/>
          <w:szCs w:val="26"/>
        </w:rPr>
      </w:pPr>
    </w:p>
    <w:p w:rsidR="00C411A3" w:rsidRPr="007D72F1" w:rsidRDefault="00C411A3" w:rsidP="007D72F1">
      <w:pPr>
        <w:tabs>
          <w:tab w:val="num" w:pos="567"/>
        </w:tabs>
        <w:jc w:val="both"/>
        <w:rPr>
          <w:rFonts w:ascii="Times New Roman" w:hAnsi="Times New Roman" w:cs="Times New Roman"/>
          <w:b/>
          <w:color w:val="000000" w:themeColor="text1"/>
          <w:sz w:val="26"/>
          <w:szCs w:val="26"/>
        </w:rPr>
      </w:pPr>
    </w:p>
    <w:p w:rsidR="00C411A3" w:rsidRPr="007D72F1" w:rsidRDefault="00C411A3" w:rsidP="007D72F1">
      <w:pPr>
        <w:tabs>
          <w:tab w:val="num" w:pos="567"/>
        </w:tabs>
        <w:jc w:val="both"/>
        <w:rPr>
          <w:rFonts w:ascii="Times New Roman" w:hAnsi="Times New Roman" w:cs="Times New Roman"/>
          <w:b/>
          <w:color w:val="000000" w:themeColor="text1"/>
          <w:sz w:val="26"/>
          <w:szCs w:val="26"/>
        </w:rPr>
      </w:pPr>
    </w:p>
    <w:p w:rsidR="00C411A3" w:rsidRPr="007D72F1" w:rsidRDefault="00C411A3" w:rsidP="007D72F1">
      <w:pPr>
        <w:tabs>
          <w:tab w:val="num" w:pos="567"/>
        </w:tabs>
        <w:jc w:val="both"/>
        <w:rPr>
          <w:rFonts w:ascii="Times New Roman" w:hAnsi="Times New Roman" w:cs="Times New Roman"/>
          <w:b/>
          <w:color w:val="000000" w:themeColor="text1"/>
          <w:sz w:val="26"/>
          <w:szCs w:val="26"/>
        </w:rPr>
      </w:pPr>
    </w:p>
    <w:p w:rsidR="00FE3BBE" w:rsidRPr="007D72F1" w:rsidRDefault="00FE3BBE" w:rsidP="007D72F1">
      <w:pPr>
        <w:tabs>
          <w:tab w:val="num" w:pos="567"/>
        </w:tabs>
        <w:spacing w:after="0" w:line="240" w:lineRule="auto"/>
        <w:ind w:left="5387"/>
        <w:jc w:val="center"/>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lastRenderedPageBreak/>
        <w:t>Приложение</w:t>
      </w:r>
    </w:p>
    <w:p w:rsidR="00FE3BBE" w:rsidRPr="007D72F1" w:rsidRDefault="00FE3BBE" w:rsidP="007D72F1">
      <w:pPr>
        <w:tabs>
          <w:tab w:val="num" w:pos="567"/>
        </w:tabs>
        <w:spacing w:after="0" w:line="240" w:lineRule="auto"/>
        <w:ind w:left="5387"/>
        <w:jc w:val="center"/>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к государственному контракту</w:t>
      </w:r>
    </w:p>
    <w:p w:rsidR="00FE3BBE" w:rsidRPr="007D72F1" w:rsidRDefault="00FE3BBE" w:rsidP="007D72F1">
      <w:pPr>
        <w:tabs>
          <w:tab w:val="num" w:pos="567"/>
        </w:tabs>
        <w:spacing w:after="0" w:line="240" w:lineRule="auto"/>
        <w:ind w:left="5387"/>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 xml:space="preserve">     №</w:t>
      </w:r>
    </w:p>
    <w:p w:rsidR="00FE3BBE" w:rsidRPr="007D72F1" w:rsidRDefault="00FE3BBE" w:rsidP="007D72F1">
      <w:pPr>
        <w:tabs>
          <w:tab w:val="num" w:pos="567"/>
        </w:tabs>
        <w:spacing w:after="0" w:line="240" w:lineRule="auto"/>
        <w:ind w:left="5387"/>
        <w:jc w:val="center"/>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от</w:t>
      </w:r>
      <w:r w:rsidR="00002A70">
        <w:rPr>
          <w:rFonts w:ascii="Times New Roman" w:hAnsi="Times New Roman" w:cs="Times New Roman"/>
          <w:color w:val="000000" w:themeColor="text1"/>
          <w:sz w:val="26"/>
          <w:szCs w:val="26"/>
        </w:rPr>
        <w:t xml:space="preserve">  </w:t>
      </w:r>
      <w:r w:rsidR="009636C7">
        <w:rPr>
          <w:rFonts w:ascii="Times New Roman" w:hAnsi="Times New Roman" w:cs="Times New Roman"/>
          <w:color w:val="000000" w:themeColor="text1"/>
          <w:sz w:val="26"/>
          <w:szCs w:val="26"/>
        </w:rPr>
        <w:t xml:space="preserve"> </w:t>
      </w:r>
      <w:r w:rsidR="001309A4" w:rsidRPr="00A653D9">
        <w:rPr>
          <w:rFonts w:ascii="Times New Roman" w:hAnsi="Times New Roman" w:cs="Times New Roman"/>
          <w:color w:val="000000" w:themeColor="text1"/>
          <w:sz w:val="26"/>
          <w:szCs w:val="26"/>
        </w:rPr>
        <w:t xml:space="preserve"> </w:t>
      </w:r>
      <w:r w:rsidR="00121E84">
        <w:rPr>
          <w:rFonts w:ascii="Times New Roman" w:hAnsi="Times New Roman" w:cs="Times New Roman"/>
          <w:color w:val="000000" w:themeColor="text1"/>
          <w:sz w:val="26"/>
          <w:szCs w:val="26"/>
        </w:rPr>
        <w:t>октя</w:t>
      </w:r>
      <w:r w:rsidR="001309A4">
        <w:rPr>
          <w:rFonts w:ascii="Times New Roman" w:hAnsi="Times New Roman" w:cs="Times New Roman"/>
          <w:color w:val="000000" w:themeColor="text1"/>
          <w:sz w:val="26"/>
          <w:szCs w:val="26"/>
        </w:rPr>
        <w:t xml:space="preserve">бря </w:t>
      </w:r>
      <w:r w:rsidRPr="007D72F1">
        <w:rPr>
          <w:rFonts w:ascii="Times New Roman" w:hAnsi="Times New Roman" w:cs="Times New Roman"/>
          <w:color w:val="000000" w:themeColor="text1"/>
          <w:sz w:val="26"/>
          <w:szCs w:val="26"/>
        </w:rPr>
        <w:t>202</w:t>
      </w:r>
      <w:r w:rsidR="009A0E12" w:rsidRPr="00A653D9">
        <w:rPr>
          <w:rFonts w:ascii="Times New Roman" w:hAnsi="Times New Roman" w:cs="Times New Roman"/>
          <w:color w:val="000000" w:themeColor="text1"/>
          <w:sz w:val="26"/>
          <w:szCs w:val="26"/>
        </w:rPr>
        <w:t>6</w:t>
      </w:r>
      <w:r w:rsidRPr="007D72F1">
        <w:rPr>
          <w:rFonts w:ascii="Times New Roman" w:hAnsi="Times New Roman" w:cs="Times New Roman"/>
          <w:color w:val="000000" w:themeColor="text1"/>
          <w:sz w:val="26"/>
          <w:szCs w:val="26"/>
        </w:rPr>
        <w:t xml:space="preserve"> г.</w:t>
      </w:r>
    </w:p>
    <w:p w:rsidR="00FE3BBE" w:rsidRPr="007D72F1" w:rsidRDefault="00FE3BBE" w:rsidP="007D72F1">
      <w:pPr>
        <w:tabs>
          <w:tab w:val="num" w:pos="567"/>
        </w:tabs>
        <w:spacing w:after="0" w:line="240" w:lineRule="auto"/>
        <w:jc w:val="right"/>
        <w:rPr>
          <w:rFonts w:ascii="Times New Roman" w:hAnsi="Times New Roman" w:cs="Times New Roman"/>
          <w:color w:val="000000" w:themeColor="text1"/>
          <w:sz w:val="26"/>
          <w:szCs w:val="26"/>
        </w:rPr>
      </w:pPr>
    </w:p>
    <w:p w:rsidR="00FE3BBE" w:rsidRPr="007D72F1" w:rsidRDefault="00FE3BBE" w:rsidP="007D72F1">
      <w:pPr>
        <w:tabs>
          <w:tab w:val="num" w:pos="567"/>
        </w:tabs>
        <w:spacing w:after="0" w:line="240" w:lineRule="auto"/>
        <w:jc w:val="right"/>
        <w:rPr>
          <w:rFonts w:ascii="Times New Roman" w:hAnsi="Times New Roman" w:cs="Times New Roman"/>
          <w:color w:val="000000" w:themeColor="text1"/>
          <w:sz w:val="26"/>
          <w:szCs w:val="26"/>
        </w:rPr>
      </w:pPr>
    </w:p>
    <w:p w:rsidR="00FE3BBE" w:rsidRPr="007D72F1" w:rsidRDefault="00FE3BBE" w:rsidP="007D72F1">
      <w:pPr>
        <w:tabs>
          <w:tab w:val="num" w:pos="567"/>
        </w:tabs>
        <w:spacing w:after="0" w:line="240" w:lineRule="auto"/>
        <w:jc w:val="right"/>
        <w:rPr>
          <w:rFonts w:ascii="Times New Roman" w:hAnsi="Times New Roman" w:cs="Times New Roman"/>
          <w:color w:val="000000" w:themeColor="text1"/>
          <w:sz w:val="26"/>
          <w:szCs w:val="26"/>
        </w:rPr>
      </w:pPr>
    </w:p>
    <w:p w:rsidR="00FE3BBE" w:rsidRPr="007D72F1" w:rsidRDefault="00BC7EF2" w:rsidP="007D72F1">
      <w:pPr>
        <w:autoSpaceDE w:val="0"/>
        <w:autoSpaceDN w:val="0"/>
        <w:adjustRightInd w:val="0"/>
        <w:spacing w:after="0" w:line="240" w:lineRule="auto"/>
        <w:jc w:val="center"/>
        <w:rPr>
          <w:rFonts w:ascii="Times New Roman" w:eastAsia="Calibri" w:hAnsi="Times New Roman" w:cs="Times New Roman"/>
          <w:color w:val="000000" w:themeColor="text1"/>
          <w:sz w:val="26"/>
          <w:szCs w:val="26"/>
        </w:rPr>
      </w:pPr>
      <w:r w:rsidRPr="007D72F1">
        <w:rPr>
          <w:rFonts w:ascii="Times New Roman" w:eastAsia="Calibri" w:hAnsi="Times New Roman" w:cs="Times New Roman"/>
          <w:color w:val="000000" w:themeColor="text1"/>
          <w:sz w:val="26"/>
          <w:szCs w:val="26"/>
        </w:rPr>
        <w:t>Перечень печатной продукции для</w:t>
      </w:r>
      <w:r w:rsidR="00FE3BBE" w:rsidRPr="007D72F1">
        <w:rPr>
          <w:rFonts w:ascii="Times New Roman" w:eastAsia="Calibri" w:hAnsi="Times New Roman" w:cs="Times New Roman"/>
          <w:color w:val="000000" w:themeColor="text1"/>
          <w:sz w:val="26"/>
          <w:szCs w:val="26"/>
        </w:rPr>
        <w:t xml:space="preserve"> ФКП образовательного учреждения № 36</w:t>
      </w:r>
    </w:p>
    <w:p w:rsidR="002C7B34" w:rsidRPr="007D72F1" w:rsidRDefault="002C7B34" w:rsidP="007D72F1">
      <w:pPr>
        <w:autoSpaceDE w:val="0"/>
        <w:autoSpaceDN w:val="0"/>
        <w:adjustRightInd w:val="0"/>
        <w:spacing w:after="0" w:line="240" w:lineRule="auto"/>
        <w:ind w:firstLine="709"/>
        <w:jc w:val="center"/>
        <w:rPr>
          <w:rFonts w:ascii="Times New Roman" w:hAnsi="Times New Roman" w:cs="Times New Roman"/>
          <w:color w:val="000000" w:themeColor="text1"/>
          <w:sz w:val="26"/>
          <w:szCs w:val="26"/>
        </w:rPr>
      </w:pPr>
    </w:p>
    <w:tbl>
      <w:tblPr>
        <w:tblW w:w="9257" w:type="dxa"/>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1"/>
        <w:gridCol w:w="3550"/>
        <w:gridCol w:w="1386"/>
        <w:gridCol w:w="1392"/>
        <w:gridCol w:w="1105"/>
        <w:gridCol w:w="1293"/>
      </w:tblGrid>
      <w:tr w:rsidR="00121E84" w:rsidRPr="00EE000A" w:rsidTr="003F42ED">
        <w:tc>
          <w:tcPr>
            <w:tcW w:w="531" w:type="dxa"/>
            <w:tcBorders>
              <w:top w:val="single" w:sz="4" w:space="0" w:color="auto"/>
              <w:left w:val="single" w:sz="4" w:space="0" w:color="auto"/>
              <w:bottom w:val="single" w:sz="4" w:space="0" w:color="auto"/>
              <w:right w:val="single" w:sz="4" w:space="0" w:color="auto"/>
            </w:tcBorders>
            <w:vAlign w:val="center"/>
            <w:hideMark/>
          </w:tcPr>
          <w:p w:rsidR="00121E84" w:rsidRPr="00EE000A" w:rsidRDefault="00121E84" w:rsidP="003F42ED">
            <w:pPr>
              <w:jc w:val="center"/>
              <w:rPr>
                <w:rFonts w:ascii="XO Thames" w:hAnsi="XO Thames"/>
                <w:b/>
              </w:rPr>
            </w:pPr>
            <w:r w:rsidRPr="00EE000A">
              <w:rPr>
                <w:rFonts w:ascii="XO Thames" w:hAnsi="XO Thames"/>
                <w:b/>
              </w:rPr>
              <w:t>№ п/п</w:t>
            </w:r>
          </w:p>
        </w:tc>
        <w:tc>
          <w:tcPr>
            <w:tcW w:w="3550" w:type="dxa"/>
            <w:tcBorders>
              <w:top w:val="single" w:sz="4" w:space="0" w:color="auto"/>
              <w:left w:val="single" w:sz="4" w:space="0" w:color="auto"/>
              <w:bottom w:val="single" w:sz="4" w:space="0" w:color="auto"/>
              <w:right w:val="single" w:sz="4" w:space="0" w:color="auto"/>
            </w:tcBorders>
            <w:vAlign w:val="center"/>
            <w:hideMark/>
          </w:tcPr>
          <w:p w:rsidR="00121E84" w:rsidRPr="00EE000A" w:rsidRDefault="00121E84" w:rsidP="003F42ED">
            <w:pPr>
              <w:jc w:val="center"/>
              <w:rPr>
                <w:rFonts w:ascii="XO Thames" w:hAnsi="XO Thames"/>
                <w:b/>
              </w:rPr>
            </w:pPr>
            <w:r w:rsidRPr="00EE000A">
              <w:rPr>
                <w:rFonts w:ascii="XO Thames" w:hAnsi="XO Thames"/>
                <w:b/>
              </w:rPr>
              <w:t>Наименование товара, качество</w:t>
            </w:r>
          </w:p>
        </w:tc>
        <w:tc>
          <w:tcPr>
            <w:tcW w:w="1386" w:type="dxa"/>
            <w:tcBorders>
              <w:top w:val="single" w:sz="4" w:space="0" w:color="auto"/>
              <w:left w:val="single" w:sz="4" w:space="0" w:color="auto"/>
              <w:bottom w:val="single" w:sz="4" w:space="0" w:color="auto"/>
              <w:right w:val="single" w:sz="4" w:space="0" w:color="auto"/>
            </w:tcBorders>
            <w:vAlign w:val="center"/>
            <w:hideMark/>
          </w:tcPr>
          <w:p w:rsidR="00121E84" w:rsidRPr="00EE000A" w:rsidRDefault="00121E84" w:rsidP="003F42ED">
            <w:pPr>
              <w:jc w:val="center"/>
              <w:rPr>
                <w:rFonts w:ascii="XO Thames" w:hAnsi="XO Thames"/>
                <w:b/>
              </w:rPr>
            </w:pPr>
            <w:r w:rsidRPr="00EE000A">
              <w:rPr>
                <w:rFonts w:ascii="XO Thames" w:hAnsi="XO Thames"/>
                <w:b/>
              </w:rPr>
              <w:t>Единица измерения</w:t>
            </w:r>
          </w:p>
        </w:tc>
        <w:tc>
          <w:tcPr>
            <w:tcW w:w="1392" w:type="dxa"/>
            <w:tcBorders>
              <w:top w:val="single" w:sz="4" w:space="0" w:color="auto"/>
              <w:left w:val="single" w:sz="4" w:space="0" w:color="auto"/>
              <w:bottom w:val="single" w:sz="4" w:space="0" w:color="auto"/>
              <w:right w:val="single" w:sz="4" w:space="0" w:color="auto"/>
            </w:tcBorders>
            <w:vAlign w:val="center"/>
            <w:hideMark/>
          </w:tcPr>
          <w:p w:rsidR="00121E84" w:rsidRPr="00EE000A" w:rsidRDefault="00121E84" w:rsidP="003F42ED">
            <w:pPr>
              <w:jc w:val="center"/>
              <w:rPr>
                <w:rFonts w:ascii="XO Thames" w:hAnsi="XO Thames"/>
                <w:b/>
              </w:rPr>
            </w:pPr>
            <w:r w:rsidRPr="00EE000A">
              <w:rPr>
                <w:rFonts w:ascii="XO Thames" w:hAnsi="XO Thames"/>
                <w:b/>
              </w:rPr>
              <w:t>Количество</w:t>
            </w:r>
          </w:p>
        </w:tc>
        <w:tc>
          <w:tcPr>
            <w:tcW w:w="1105" w:type="dxa"/>
            <w:tcBorders>
              <w:top w:val="single" w:sz="4" w:space="0" w:color="auto"/>
              <w:left w:val="single" w:sz="4" w:space="0" w:color="auto"/>
              <w:bottom w:val="single" w:sz="4" w:space="0" w:color="auto"/>
              <w:right w:val="single" w:sz="4" w:space="0" w:color="auto"/>
            </w:tcBorders>
            <w:vAlign w:val="center"/>
            <w:hideMark/>
          </w:tcPr>
          <w:p w:rsidR="00121E84" w:rsidRPr="00EE000A" w:rsidRDefault="00121E84" w:rsidP="003F42ED">
            <w:pPr>
              <w:jc w:val="center"/>
              <w:rPr>
                <w:rFonts w:ascii="XO Thames" w:hAnsi="XO Thames"/>
                <w:b/>
              </w:rPr>
            </w:pPr>
            <w:r w:rsidRPr="00EE000A">
              <w:rPr>
                <w:rFonts w:ascii="XO Thames" w:hAnsi="XO Thames"/>
                <w:b/>
              </w:rPr>
              <w:t>Цена, руб.</w:t>
            </w:r>
          </w:p>
        </w:tc>
        <w:tc>
          <w:tcPr>
            <w:tcW w:w="1293" w:type="dxa"/>
            <w:tcBorders>
              <w:top w:val="single" w:sz="4" w:space="0" w:color="auto"/>
              <w:left w:val="single" w:sz="4" w:space="0" w:color="auto"/>
              <w:bottom w:val="single" w:sz="4" w:space="0" w:color="auto"/>
              <w:right w:val="single" w:sz="4" w:space="0" w:color="auto"/>
            </w:tcBorders>
            <w:vAlign w:val="center"/>
            <w:hideMark/>
          </w:tcPr>
          <w:p w:rsidR="00121E84" w:rsidRPr="00EE000A" w:rsidRDefault="00121E84" w:rsidP="003F42ED">
            <w:pPr>
              <w:jc w:val="center"/>
              <w:rPr>
                <w:rFonts w:ascii="XO Thames" w:hAnsi="XO Thames"/>
                <w:b/>
              </w:rPr>
            </w:pPr>
            <w:r w:rsidRPr="00EE000A">
              <w:rPr>
                <w:rFonts w:ascii="XO Thames" w:hAnsi="XO Thames"/>
                <w:b/>
              </w:rPr>
              <w:t>Сумма, руб.</w:t>
            </w:r>
          </w:p>
        </w:tc>
      </w:tr>
      <w:tr w:rsidR="00121E84" w:rsidRPr="00121E84" w:rsidTr="003F42ED">
        <w:tc>
          <w:tcPr>
            <w:tcW w:w="531" w:type="dxa"/>
            <w:tcBorders>
              <w:top w:val="single" w:sz="4" w:space="0" w:color="auto"/>
              <w:left w:val="single" w:sz="4" w:space="0" w:color="auto"/>
              <w:bottom w:val="single" w:sz="4" w:space="0" w:color="auto"/>
              <w:right w:val="single" w:sz="4" w:space="0" w:color="auto"/>
            </w:tcBorders>
            <w:vAlign w:val="center"/>
            <w:hideMark/>
          </w:tcPr>
          <w:p w:rsidR="00121E84" w:rsidRPr="00121E84" w:rsidRDefault="00121E84" w:rsidP="00121E84">
            <w:pPr>
              <w:numPr>
                <w:ilvl w:val="0"/>
                <w:numId w:val="1"/>
              </w:numPr>
              <w:spacing w:after="60" w:line="240" w:lineRule="auto"/>
              <w:ind w:left="0" w:firstLine="88"/>
              <w:rPr>
                <w:rFonts w:ascii="XO Thames" w:hAnsi="XO Thames"/>
              </w:rPr>
            </w:pPr>
          </w:p>
        </w:tc>
        <w:tc>
          <w:tcPr>
            <w:tcW w:w="3550" w:type="dxa"/>
            <w:tcBorders>
              <w:top w:val="single" w:sz="4" w:space="0" w:color="auto"/>
              <w:left w:val="single" w:sz="4" w:space="0" w:color="auto"/>
              <w:bottom w:val="single" w:sz="4" w:space="0" w:color="auto"/>
              <w:right w:val="single" w:sz="4" w:space="0" w:color="auto"/>
            </w:tcBorders>
            <w:vAlign w:val="center"/>
            <w:hideMark/>
          </w:tcPr>
          <w:p w:rsidR="00121E84" w:rsidRPr="00121E84" w:rsidRDefault="00121E84" w:rsidP="003F42ED">
            <w:pPr>
              <w:spacing w:after="60"/>
              <w:rPr>
                <w:rFonts w:ascii="XO Thames" w:hAnsi="XO Thames"/>
              </w:rPr>
            </w:pPr>
            <w:r w:rsidRPr="00121E84">
              <w:rPr>
                <w:rFonts w:ascii="XO Thames" w:hAnsi="XO Thames"/>
              </w:rPr>
              <w:t>Журнал учета противопожарных инструктажей (Приказ МЧС России от 16.12.2024 N 1120). 40 листов</w:t>
            </w:r>
          </w:p>
        </w:tc>
        <w:tc>
          <w:tcPr>
            <w:tcW w:w="1386" w:type="dxa"/>
            <w:tcBorders>
              <w:top w:val="single" w:sz="4" w:space="0" w:color="auto"/>
              <w:left w:val="single" w:sz="4" w:space="0" w:color="auto"/>
              <w:bottom w:val="single" w:sz="4" w:space="0" w:color="auto"/>
              <w:right w:val="single" w:sz="4" w:space="0" w:color="auto"/>
            </w:tcBorders>
            <w:vAlign w:val="center"/>
            <w:hideMark/>
          </w:tcPr>
          <w:p w:rsidR="00121E84" w:rsidRPr="00121E84" w:rsidRDefault="00121E84" w:rsidP="003F42ED">
            <w:pPr>
              <w:spacing w:after="60"/>
              <w:jc w:val="center"/>
              <w:rPr>
                <w:rFonts w:ascii="XO Thames" w:hAnsi="XO Thames"/>
              </w:rPr>
            </w:pPr>
            <w:r w:rsidRPr="00121E84">
              <w:rPr>
                <w:rFonts w:ascii="XO Thames" w:hAnsi="XO Thames"/>
              </w:rPr>
              <w:t>Штук</w:t>
            </w:r>
          </w:p>
        </w:tc>
        <w:tc>
          <w:tcPr>
            <w:tcW w:w="1392" w:type="dxa"/>
            <w:tcBorders>
              <w:top w:val="single" w:sz="4" w:space="0" w:color="auto"/>
              <w:left w:val="single" w:sz="4" w:space="0" w:color="auto"/>
              <w:bottom w:val="single" w:sz="4" w:space="0" w:color="auto"/>
              <w:right w:val="single" w:sz="4" w:space="0" w:color="auto"/>
            </w:tcBorders>
            <w:vAlign w:val="center"/>
            <w:hideMark/>
          </w:tcPr>
          <w:p w:rsidR="00121E84" w:rsidRPr="00121E84" w:rsidRDefault="00121E84" w:rsidP="003F42ED">
            <w:pPr>
              <w:spacing w:after="60"/>
              <w:jc w:val="center"/>
              <w:rPr>
                <w:rFonts w:ascii="XO Thames" w:hAnsi="XO Thames"/>
              </w:rPr>
            </w:pPr>
            <w:r w:rsidRPr="00121E84">
              <w:rPr>
                <w:rFonts w:ascii="XO Thames" w:hAnsi="XO Thames"/>
              </w:rPr>
              <w:t>5</w:t>
            </w:r>
          </w:p>
        </w:tc>
        <w:tc>
          <w:tcPr>
            <w:tcW w:w="1105" w:type="dxa"/>
            <w:tcBorders>
              <w:top w:val="single" w:sz="4" w:space="0" w:color="auto"/>
              <w:left w:val="single" w:sz="4" w:space="0" w:color="auto"/>
              <w:bottom w:val="single" w:sz="4" w:space="0" w:color="auto"/>
              <w:right w:val="single" w:sz="4" w:space="0" w:color="auto"/>
            </w:tcBorders>
            <w:vAlign w:val="center"/>
          </w:tcPr>
          <w:p w:rsidR="00121E84" w:rsidRPr="00121E84" w:rsidRDefault="00121E84" w:rsidP="003F42ED">
            <w:pPr>
              <w:jc w:val="center"/>
              <w:rPr>
                <w:rFonts w:ascii="XO Thames" w:hAnsi="XO Thames"/>
              </w:rPr>
            </w:pPr>
          </w:p>
        </w:tc>
        <w:tc>
          <w:tcPr>
            <w:tcW w:w="1293" w:type="dxa"/>
            <w:tcBorders>
              <w:top w:val="single" w:sz="4" w:space="0" w:color="auto"/>
              <w:left w:val="single" w:sz="4" w:space="0" w:color="auto"/>
              <w:bottom w:val="single" w:sz="4" w:space="0" w:color="auto"/>
              <w:right w:val="single" w:sz="4" w:space="0" w:color="auto"/>
            </w:tcBorders>
            <w:vAlign w:val="center"/>
          </w:tcPr>
          <w:p w:rsidR="00121E84" w:rsidRPr="00121E84" w:rsidRDefault="00121E84" w:rsidP="003F42ED">
            <w:pPr>
              <w:jc w:val="center"/>
              <w:rPr>
                <w:rFonts w:ascii="XO Thames" w:hAnsi="XO Thames"/>
              </w:rPr>
            </w:pPr>
          </w:p>
        </w:tc>
      </w:tr>
      <w:tr w:rsidR="00121E84" w:rsidRPr="00121E84" w:rsidTr="003F42ED">
        <w:tc>
          <w:tcPr>
            <w:tcW w:w="531" w:type="dxa"/>
            <w:tcBorders>
              <w:top w:val="single" w:sz="4" w:space="0" w:color="auto"/>
              <w:left w:val="single" w:sz="4" w:space="0" w:color="auto"/>
              <w:bottom w:val="single" w:sz="4" w:space="0" w:color="auto"/>
              <w:right w:val="single" w:sz="4" w:space="0" w:color="auto"/>
            </w:tcBorders>
            <w:vAlign w:val="center"/>
            <w:hideMark/>
          </w:tcPr>
          <w:p w:rsidR="00121E84" w:rsidRPr="00121E84" w:rsidRDefault="00121E84" w:rsidP="00121E84">
            <w:pPr>
              <w:numPr>
                <w:ilvl w:val="0"/>
                <w:numId w:val="1"/>
              </w:numPr>
              <w:spacing w:after="60" w:line="240" w:lineRule="auto"/>
              <w:ind w:left="0" w:firstLine="88"/>
              <w:rPr>
                <w:rFonts w:ascii="XO Thames" w:hAnsi="XO Thames"/>
              </w:rPr>
            </w:pPr>
          </w:p>
        </w:tc>
        <w:tc>
          <w:tcPr>
            <w:tcW w:w="3550" w:type="dxa"/>
            <w:tcBorders>
              <w:top w:val="single" w:sz="4" w:space="0" w:color="auto"/>
              <w:left w:val="single" w:sz="4" w:space="0" w:color="auto"/>
              <w:bottom w:val="single" w:sz="4" w:space="0" w:color="auto"/>
              <w:right w:val="single" w:sz="4" w:space="0" w:color="auto"/>
            </w:tcBorders>
            <w:vAlign w:val="center"/>
            <w:hideMark/>
          </w:tcPr>
          <w:p w:rsidR="00121E84" w:rsidRPr="00121E84" w:rsidRDefault="00121E84" w:rsidP="003F42ED">
            <w:pPr>
              <w:spacing w:after="60"/>
              <w:rPr>
                <w:rFonts w:ascii="XO Thames" w:hAnsi="XO Thames"/>
              </w:rPr>
            </w:pPr>
            <w:r w:rsidRPr="00121E84">
              <w:rPr>
                <w:rFonts w:ascii="XO Thames" w:hAnsi="XO Thames"/>
              </w:rPr>
              <w:t>Приложение к свидетельству о профессии рабочего, должности  служащего формат А4, красочность 4+0, бумага офсетная 120г/м2, без нумерации</w:t>
            </w:r>
          </w:p>
        </w:tc>
        <w:tc>
          <w:tcPr>
            <w:tcW w:w="1386" w:type="dxa"/>
            <w:tcBorders>
              <w:top w:val="single" w:sz="4" w:space="0" w:color="auto"/>
              <w:left w:val="single" w:sz="4" w:space="0" w:color="auto"/>
              <w:bottom w:val="single" w:sz="4" w:space="0" w:color="auto"/>
              <w:right w:val="single" w:sz="4" w:space="0" w:color="auto"/>
            </w:tcBorders>
            <w:vAlign w:val="center"/>
            <w:hideMark/>
          </w:tcPr>
          <w:p w:rsidR="00121E84" w:rsidRPr="00121E84" w:rsidRDefault="00121E84" w:rsidP="003F42ED">
            <w:pPr>
              <w:spacing w:after="60"/>
              <w:jc w:val="center"/>
              <w:rPr>
                <w:rFonts w:ascii="XO Thames" w:hAnsi="XO Thames"/>
              </w:rPr>
            </w:pPr>
            <w:r w:rsidRPr="00121E84">
              <w:rPr>
                <w:rFonts w:ascii="XO Thames" w:hAnsi="XO Thames"/>
              </w:rPr>
              <w:t>Штук</w:t>
            </w:r>
          </w:p>
        </w:tc>
        <w:tc>
          <w:tcPr>
            <w:tcW w:w="1392" w:type="dxa"/>
            <w:tcBorders>
              <w:top w:val="single" w:sz="4" w:space="0" w:color="auto"/>
              <w:left w:val="single" w:sz="4" w:space="0" w:color="auto"/>
              <w:bottom w:val="single" w:sz="4" w:space="0" w:color="auto"/>
              <w:right w:val="single" w:sz="4" w:space="0" w:color="auto"/>
            </w:tcBorders>
            <w:vAlign w:val="center"/>
            <w:hideMark/>
          </w:tcPr>
          <w:p w:rsidR="00121E84" w:rsidRPr="00121E84" w:rsidRDefault="00121E84" w:rsidP="003F42ED">
            <w:pPr>
              <w:spacing w:after="60"/>
              <w:jc w:val="center"/>
              <w:rPr>
                <w:rFonts w:ascii="XO Thames" w:hAnsi="XO Thames"/>
              </w:rPr>
            </w:pPr>
            <w:r w:rsidRPr="00121E84">
              <w:rPr>
                <w:rFonts w:ascii="XO Thames" w:hAnsi="XO Thames"/>
              </w:rPr>
              <w:t>96</w:t>
            </w:r>
          </w:p>
        </w:tc>
        <w:tc>
          <w:tcPr>
            <w:tcW w:w="1105" w:type="dxa"/>
            <w:tcBorders>
              <w:top w:val="single" w:sz="4" w:space="0" w:color="auto"/>
              <w:left w:val="single" w:sz="4" w:space="0" w:color="auto"/>
              <w:bottom w:val="single" w:sz="4" w:space="0" w:color="auto"/>
              <w:right w:val="single" w:sz="4" w:space="0" w:color="auto"/>
            </w:tcBorders>
            <w:vAlign w:val="center"/>
          </w:tcPr>
          <w:p w:rsidR="00121E84" w:rsidRPr="00121E84" w:rsidRDefault="00121E84" w:rsidP="003F42ED">
            <w:pPr>
              <w:jc w:val="center"/>
              <w:rPr>
                <w:rFonts w:ascii="XO Thames" w:hAnsi="XO Thames"/>
              </w:rPr>
            </w:pPr>
          </w:p>
        </w:tc>
        <w:tc>
          <w:tcPr>
            <w:tcW w:w="1293" w:type="dxa"/>
            <w:tcBorders>
              <w:top w:val="single" w:sz="4" w:space="0" w:color="auto"/>
              <w:left w:val="single" w:sz="4" w:space="0" w:color="auto"/>
              <w:bottom w:val="single" w:sz="4" w:space="0" w:color="auto"/>
              <w:right w:val="single" w:sz="4" w:space="0" w:color="auto"/>
            </w:tcBorders>
            <w:vAlign w:val="center"/>
          </w:tcPr>
          <w:p w:rsidR="00121E84" w:rsidRPr="00121E84" w:rsidRDefault="00121E84" w:rsidP="003F42ED">
            <w:pPr>
              <w:jc w:val="center"/>
              <w:rPr>
                <w:rFonts w:ascii="XO Thames" w:hAnsi="XO Thames"/>
              </w:rPr>
            </w:pPr>
          </w:p>
        </w:tc>
      </w:tr>
      <w:tr w:rsidR="00121E84" w:rsidRPr="00EE000A" w:rsidTr="003F42ED">
        <w:trPr>
          <w:trHeight w:val="291"/>
        </w:trPr>
        <w:tc>
          <w:tcPr>
            <w:tcW w:w="6859" w:type="dxa"/>
            <w:gridSpan w:val="4"/>
            <w:tcBorders>
              <w:top w:val="single" w:sz="4" w:space="0" w:color="auto"/>
              <w:left w:val="single" w:sz="4" w:space="0" w:color="auto"/>
              <w:bottom w:val="single" w:sz="4" w:space="0" w:color="auto"/>
              <w:right w:val="single" w:sz="4" w:space="0" w:color="auto"/>
            </w:tcBorders>
            <w:vAlign w:val="center"/>
            <w:hideMark/>
          </w:tcPr>
          <w:p w:rsidR="00121E84" w:rsidRPr="00EE000A" w:rsidRDefault="00121E84" w:rsidP="003F42ED">
            <w:pPr>
              <w:spacing w:after="60"/>
              <w:jc w:val="right"/>
              <w:rPr>
                <w:rFonts w:ascii="XO Thames" w:hAnsi="XO Thames"/>
              </w:rPr>
            </w:pPr>
            <w:r w:rsidRPr="00EE000A">
              <w:rPr>
                <w:rFonts w:ascii="XO Thames" w:hAnsi="XO Thames"/>
              </w:rPr>
              <w:t>Всего</w:t>
            </w:r>
          </w:p>
        </w:tc>
        <w:tc>
          <w:tcPr>
            <w:tcW w:w="1105" w:type="dxa"/>
            <w:tcBorders>
              <w:top w:val="single" w:sz="4" w:space="0" w:color="auto"/>
              <w:left w:val="single" w:sz="4" w:space="0" w:color="auto"/>
              <w:bottom w:val="single" w:sz="4" w:space="0" w:color="auto"/>
              <w:right w:val="single" w:sz="4" w:space="0" w:color="auto"/>
            </w:tcBorders>
            <w:vAlign w:val="center"/>
          </w:tcPr>
          <w:p w:rsidR="00121E84" w:rsidRPr="00EE000A" w:rsidRDefault="00121E84" w:rsidP="003F42ED">
            <w:pPr>
              <w:jc w:val="right"/>
              <w:rPr>
                <w:rFonts w:ascii="XO Thames" w:hAnsi="XO Thames"/>
              </w:rPr>
            </w:pPr>
          </w:p>
        </w:tc>
        <w:tc>
          <w:tcPr>
            <w:tcW w:w="1293" w:type="dxa"/>
            <w:tcBorders>
              <w:top w:val="single" w:sz="4" w:space="0" w:color="auto"/>
              <w:left w:val="single" w:sz="4" w:space="0" w:color="auto"/>
              <w:bottom w:val="single" w:sz="4" w:space="0" w:color="auto"/>
              <w:right w:val="single" w:sz="4" w:space="0" w:color="auto"/>
            </w:tcBorders>
            <w:vAlign w:val="center"/>
          </w:tcPr>
          <w:p w:rsidR="00121E84" w:rsidRPr="00EE000A" w:rsidRDefault="00121E84" w:rsidP="003F42ED">
            <w:pPr>
              <w:jc w:val="right"/>
              <w:rPr>
                <w:rFonts w:ascii="XO Thames" w:hAnsi="XO Thames"/>
              </w:rPr>
            </w:pPr>
          </w:p>
        </w:tc>
      </w:tr>
      <w:tr w:rsidR="00121E84" w:rsidRPr="00EE000A" w:rsidTr="003F42ED">
        <w:trPr>
          <w:trHeight w:val="291"/>
        </w:trPr>
        <w:tc>
          <w:tcPr>
            <w:tcW w:w="6859" w:type="dxa"/>
            <w:gridSpan w:val="4"/>
            <w:tcBorders>
              <w:top w:val="single" w:sz="4" w:space="0" w:color="auto"/>
              <w:left w:val="single" w:sz="4" w:space="0" w:color="auto"/>
              <w:bottom w:val="single" w:sz="4" w:space="0" w:color="auto"/>
              <w:right w:val="single" w:sz="4" w:space="0" w:color="auto"/>
            </w:tcBorders>
            <w:vAlign w:val="center"/>
            <w:hideMark/>
          </w:tcPr>
          <w:p w:rsidR="00121E84" w:rsidRPr="00EE000A" w:rsidRDefault="00121E84" w:rsidP="003F42ED">
            <w:pPr>
              <w:spacing w:after="60"/>
              <w:jc w:val="right"/>
              <w:rPr>
                <w:rFonts w:ascii="XO Thames" w:hAnsi="XO Thames"/>
              </w:rPr>
            </w:pPr>
            <w:r w:rsidRPr="00EE000A">
              <w:rPr>
                <w:rFonts w:ascii="XO Thames" w:hAnsi="XO Thames"/>
              </w:rPr>
              <w:t>НДС</w:t>
            </w:r>
          </w:p>
        </w:tc>
        <w:tc>
          <w:tcPr>
            <w:tcW w:w="1105" w:type="dxa"/>
            <w:tcBorders>
              <w:top w:val="single" w:sz="4" w:space="0" w:color="auto"/>
              <w:left w:val="single" w:sz="4" w:space="0" w:color="auto"/>
              <w:bottom w:val="single" w:sz="4" w:space="0" w:color="auto"/>
              <w:right w:val="single" w:sz="4" w:space="0" w:color="auto"/>
            </w:tcBorders>
            <w:vAlign w:val="center"/>
          </w:tcPr>
          <w:p w:rsidR="00121E84" w:rsidRPr="00EE000A" w:rsidRDefault="00121E84" w:rsidP="003F42ED">
            <w:pPr>
              <w:jc w:val="right"/>
              <w:rPr>
                <w:rFonts w:ascii="XO Thames" w:hAnsi="XO Thames"/>
              </w:rPr>
            </w:pPr>
          </w:p>
        </w:tc>
        <w:tc>
          <w:tcPr>
            <w:tcW w:w="1293" w:type="dxa"/>
            <w:tcBorders>
              <w:top w:val="single" w:sz="4" w:space="0" w:color="auto"/>
              <w:left w:val="single" w:sz="4" w:space="0" w:color="auto"/>
              <w:bottom w:val="single" w:sz="4" w:space="0" w:color="auto"/>
              <w:right w:val="single" w:sz="4" w:space="0" w:color="auto"/>
            </w:tcBorders>
            <w:vAlign w:val="center"/>
          </w:tcPr>
          <w:p w:rsidR="00121E84" w:rsidRPr="00EE000A" w:rsidRDefault="00121E84" w:rsidP="003F42ED">
            <w:pPr>
              <w:jc w:val="right"/>
              <w:rPr>
                <w:rFonts w:ascii="XO Thames" w:hAnsi="XO Thames"/>
              </w:rPr>
            </w:pPr>
          </w:p>
        </w:tc>
      </w:tr>
      <w:tr w:rsidR="00121E84" w:rsidRPr="00EE000A" w:rsidTr="003F42ED">
        <w:trPr>
          <w:trHeight w:val="291"/>
        </w:trPr>
        <w:tc>
          <w:tcPr>
            <w:tcW w:w="6859" w:type="dxa"/>
            <w:gridSpan w:val="4"/>
            <w:tcBorders>
              <w:top w:val="single" w:sz="4" w:space="0" w:color="auto"/>
              <w:left w:val="single" w:sz="4" w:space="0" w:color="auto"/>
              <w:bottom w:val="single" w:sz="4" w:space="0" w:color="auto"/>
              <w:right w:val="single" w:sz="4" w:space="0" w:color="auto"/>
            </w:tcBorders>
            <w:vAlign w:val="center"/>
            <w:hideMark/>
          </w:tcPr>
          <w:p w:rsidR="00121E84" w:rsidRPr="00EE000A" w:rsidRDefault="00121E84" w:rsidP="003F42ED">
            <w:pPr>
              <w:spacing w:after="60"/>
              <w:jc w:val="right"/>
              <w:rPr>
                <w:rFonts w:ascii="XO Thames" w:hAnsi="XO Thames"/>
              </w:rPr>
            </w:pPr>
            <w:r>
              <w:rPr>
                <w:rFonts w:ascii="XO Thames" w:hAnsi="XO Thames"/>
              </w:rPr>
              <w:t>Всего с НДС</w:t>
            </w:r>
          </w:p>
        </w:tc>
        <w:tc>
          <w:tcPr>
            <w:tcW w:w="1105" w:type="dxa"/>
            <w:tcBorders>
              <w:top w:val="single" w:sz="4" w:space="0" w:color="auto"/>
              <w:left w:val="single" w:sz="4" w:space="0" w:color="auto"/>
              <w:bottom w:val="single" w:sz="4" w:space="0" w:color="auto"/>
              <w:right w:val="single" w:sz="4" w:space="0" w:color="auto"/>
            </w:tcBorders>
            <w:vAlign w:val="center"/>
          </w:tcPr>
          <w:p w:rsidR="00121E84" w:rsidRPr="00EE000A" w:rsidRDefault="00121E84" w:rsidP="003F42ED">
            <w:pPr>
              <w:jc w:val="right"/>
              <w:rPr>
                <w:rFonts w:ascii="XO Thames" w:hAnsi="XO Thames"/>
              </w:rPr>
            </w:pPr>
          </w:p>
        </w:tc>
        <w:tc>
          <w:tcPr>
            <w:tcW w:w="1293" w:type="dxa"/>
            <w:tcBorders>
              <w:top w:val="single" w:sz="4" w:space="0" w:color="auto"/>
              <w:left w:val="single" w:sz="4" w:space="0" w:color="auto"/>
              <w:bottom w:val="single" w:sz="4" w:space="0" w:color="auto"/>
              <w:right w:val="single" w:sz="4" w:space="0" w:color="auto"/>
            </w:tcBorders>
            <w:vAlign w:val="center"/>
          </w:tcPr>
          <w:p w:rsidR="00121E84" w:rsidRPr="00EE000A" w:rsidRDefault="00121E84" w:rsidP="003F42ED">
            <w:pPr>
              <w:jc w:val="right"/>
              <w:rPr>
                <w:rFonts w:ascii="XO Thames" w:hAnsi="XO Thames"/>
              </w:rPr>
            </w:pPr>
          </w:p>
        </w:tc>
      </w:tr>
    </w:tbl>
    <w:p w:rsidR="00FE3BBE" w:rsidRPr="007D72F1" w:rsidRDefault="00FE3BBE" w:rsidP="007D72F1">
      <w:pPr>
        <w:autoSpaceDE w:val="0"/>
        <w:autoSpaceDN w:val="0"/>
        <w:adjustRightInd w:val="0"/>
        <w:spacing w:after="0" w:line="240" w:lineRule="auto"/>
        <w:ind w:firstLine="709"/>
        <w:jc w:val="center"/>
        <w:rPr>
          <w:rFonts w:ascii="Times New Roman" w:hAnsi="Times New Roman" w:cs="Times New Roman"/>
          <w:color w:val="000000" w:themeColor="text1"/>
          <w:sz w:val="26"/>
          <w:szCs w:val="26"/>
        </w:rPr>
      </w:pPr>
    </w:p>
    <w:p w:rsidR="00FE3BBE" w:rsidRPr="007D72F1" w:rsidRDefault="00FE3BBE" w:rsidP="007D72F1">
      <w:pPr>
        <w:tabs>
          <w:tab w:val="num" w:pos="567"/>
        </w:tabs>
        <w:spacing w:after="0"/>
        <w:jc w:val="both"/>
        <w:rPr>
          <w:rFonts w:ascii="Times New Roman" w:hAnsi="Times New Roman" w:cs="Times New Roman"/>
          <w:b/>
          <w:color w:val="000000" w:themeColor="text1"/>
          <w:sz w:val="26"/>
          <w:szCs w:val="26"/>
        </w:rPr>
      </w:pPr>
    </w:p>
    <w:p w:rsidR="00FE3BBE" w:rsidRPr="007D72F1" w:rsidRDefault="00FE3BBE" w:rsidP="007D72F1">
      <w:pPr>
        <w:tabs>
          <w:tab w:val="num" w:pos="567"/>
        </w:tabs>
        <w:jc w:val="both"/>
        <w:rPr>
          <w:rFonts w:ascii="Times New Roman" w:hAnsi="Times New Roman" w:cs="Times New Roman"/>
          <w:color w:val="000000" w:themeColor="text1"/>
          <w:sz w:val="26"/>
          <w:szCs w:val="26"/>
        </w:rPr>
      </w:pPr>
      <w:r w:rsidRPr="007D72F1">
        <w:rPr>
          <w:rFonts w:ascii="Times New Roman" w:hAnsi="Times New Roman" w:cs="Times New Roman"/>
          <w:b/>
          <w:color w:val="000000" w:themeColor="text1"/>
          <w:sz w:val="26"/>
          <w:szCs w:val="26"/>
        </w:rPr>
        <w:t>Государственный заказчик</w:t>
      </w:r>
      <w:r w:rsidRPr="007D72F1">
        <w:rPr>
          <w:rFonts w:ascii="Times New Roman" w:hAnsi="Times New Roman" w:cs="Times New Roman"/>
          <w:color w:val="000000" w:themeColor="text1"/>
          <w:sz w:val="26"/>
          <w:szCs w:val="26"/>
        </w:rPr>
        <w:t>:</w:t>
      </w:r>
      <w:r w:rsidRPr="007D72F1">
        <w:rPr>
          <w:rFonts w:ascii="Times New Roman" w:hAnsi="Times New Roman" w:cs="Times New Roman"/>
          <w:color w:val="000000" w:themeColor="text1"/>
          <w:sz w:val="26"/>
          <w:szCs w:val="26"/>
        </w:rPr>
        <w:tab/>
      </w:r>
      <w:r w:rsidRPr="007D72F1">
        <w:rPr>
          <w:rFonts w:ascii="Times New Roman" w:hAnsi="Times New Roman" w:cs="Times New Roman"/>
          <w:color w:val="000000" w:themeColor="text1"/>
          <w:sz w:val="26"/>
          <w:szCs w:val="26"/>
        </w:rPr>
        <w:tab/>
      </w:r>
      <w:r w:rsidRPr="007D72F1">
        <w:rPr>
          <w:rFonts w:ascii="Times New Roman" w:hAnsi="Times New Roman" w:cs="Times New Roman"/>
          <w:color w:val="000000" w:themeColor="text1"/>
          <w:sz w:val="26"/>
          <w:szCs w:val="26"/>
        </w:rPr>
        <w:tab/>
      </w:r>
      <w:r w:rsidRPr="007D72F1">
        <w:rPr>
          <w:rFonts w:ascii="Times New Roman" w:hAnsi="Times New Roman" w:cs="Times New Roman"/>
          <w:color w:val="000000" w:themeColor="text1"/>
          <w:sz w:val="26"/>
          <w:szCs w:val="26"/>
        </w:rPr>
        <w:tab/>
      </w:r>
      <w:r w:rsidRPr="007D72F1">
        <w:rPr>
          <w:rFonts w:ascii="Times New Roman" w:hAnsi="Times New Roman" w:cs="Times New Roman"/>
          <w:b/>
          <w:color w:val="000000" w:themeColor="text1"/>
          <w:sz w:val="26"/>
          <w:szCs w:val="26"/>
        </w:rPr>
        <w:t>Исполнитель</w:t>
      </w:r>
      <w:r w:rsidRPr="007D72F1">
        <w:rPr>
          <w:rFonts w:ascii="Times New Roman" w:hAnsi="Times New Roman" w:cs="Times New Roman"/>
          <w:color w:val="000000" w:themeColor="text1"/>
          <w:sz w:val="26"/>
          <w:szCs w:val="26"/>
        </w:rPr>
        <w:t>:</w:t>
      </w:r>
    </w:p>
    <w:p w:rsidR="00FE3BBE" w:rsidRPr="007D72F1" w:rsidRDefault="009A0E12" w:rsidP="007D72F1">
      <w:pPr>
        <w:tabs>
          <w:tab w:val="num" w:pos="567"/>
        </w:tabs>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___________________ </w:t>
      </w:r>
      <w:r w:rsidR="00FE3BBE" w:rsidRPr="007D72F1">
        <w:rPr>
          <w:rFonts w:ascii="Times New Roman" w:hAnsi="Times New Roman" w:cs="Times New Roman"/>
          <w:color w:val="000000" w:themeColor="text1"/>
          <w:sz w:val="26"/>
          <w:szCs w:val="26"/>
        </w:rPr>
        <w:tab/>
      </w:r>
      <w:r w:rsidR="00FE3BBE" w:rsidRPr="007D72F1">
        <w:rPr>
          <w:rFonts w:ascii="Times New Roman" w:hAnsi="Times New Roman" w:cs="Times New Roman"/>
          <w:color w:val="000000" w:themeColor="text1"/>
          <w:sz w:val="26"/>
          <w:szCs w:val="26"/>
        </w:rPr>
        <w:tab/>
      </w:r>
      <w:r>
        <w:rPr>
          <w:rFonts w:ascii="Times New Roman" w:hAnsi="Times New Roman" w:cs="Times New Roman"/>
          <w:color w:val="000000" w:themeColor="text1"/>
          <w:sz w:val="26"/>
          <w:szCs w:val="26"/>
          <w:lang w:val="en-US"/>
        </w:rPr>
        <w:t xml:space="preserve">                                 </w:t>
      </w:r>
      <w:r w:rsidR="00FE3BBE" w:rsidRPr="007D72F1">
        <w:rPr>
          <w:rFonts w:ascii="Times New Roman" w:hAnsi="Times New Roman" w:cs="Times New Roman"/>
          <w:color w:val="000000" w:themeColor="text1"/>
          <w:sz w:val="26"/>
          <w:szCs w:val="26"/>
        </w:rPr>
        <w:t>___________________</w:t>
      </w:r>
    </w:p>
    <w:p w:rsidR="00FE3BBE" w:rsidRPr="003B7195" w:rsidRDefault="00FE3BBE" w:rsidP="007D72F1">
      <w:pPr>
        <w:tabs>
          <w:tab w:val="num" w:pos="567"/>
        </w:tabs>
        <w:jc w:val="both"/>
        <w:rPr>
          <w:rFonts w:ascii="Times New Roman" w:hAnsi="Times New Roman" w:cs="Times New Roman"/>
          <w:color w:val="000000" w:themeColor="text1"/>
          <w:sz w:val="26"/>
          <w:szCs w:val="26"/>
        </w:rPr>
      </w:pPr>
      <w:r w:rsidRPr="007D72F1">
        <w:rPr>
          <w:rFonts w:ascii="Times New Roman" w:hAnsi="Times New Roman" w:cs="Times New Roman"/>
          <w:color w:val="000000" w:themeColor="text1"/>
          <w:sz w:val="26"/>
          <w:szCs w:val="26"/>
        </w:rPr>
        <w:tab/>
        <w:t>М.П.</w:t>
      </w:r>
      <w:r w:rsidRPr="007D72F1">
        <w:rPr>
          <w:rFonts w:ascii="Times New Roman" w:hAnsi="Times New Roman" w:cs="Times New Roman"/>
          <w:color w:val="000000" w:themeColor="text1"/>
          <w:sz w:val="26"/>
          <w:szCs w:val="26"/>
        </w:rPr>
        <w:tab/>
      </w:r>
      <w:r w:rsidRPr="007D72F1">
        <w:rPr>
          <w:rFonts w:ascii="Times New Roman" w:hAnsi="Times New Roman" w:cs="Times New Roman"/>
          <w:color w:val="000000" w:themeColor="text1"/>
          <w:sz w:val="26"/>
          <w:szCs w:val="26"/>
        </w:rPr>
        <w:tab/>
      </w:r>
      <w:r w:rsidRPr="007D72F1">
        <w:rPr>
          <w:rFonts w:ascii="Times New Roman" w:hAnsi="Times New Roman" w:cs="Times New Roman"/>
          <w:color w:val="000000" w:themeColor="text1"/>
          <w:sz w:val="26"/>
          <w:szCs w:val="26"/>
        </w:rPr>
        <w:tab/>
      </w:r>
      <w:r w:rsidRPr="007D72F1">
        <w:rPr>
          <w:rFonts w:ascii="Times New Roman" w:hAnsi="Times New Roman" w:cs="Times New Roman"/>
          <w:color w:val="000000" w:themeColor="text1"/>
          <w:sz w:val="26"/>
          <w:szCs w:val="26"/>
        </w:rPr>
        <w:tab/>
      </w:r>
      <w:r w:rsidRPr="007D72F1">
        <w:rPr>
          <w:rFonts w:ascii="Times New Roman" w:hAnsi="Times New Roman" w:cs="Times New Roman"/>
          <w:color w:val="000000" w:themeColor="text1"/>
          <w:sz w:val="26"/>
          <w:szCs w:val="26"/>
        </w:rPr>
        <w:tab/>
      </w:r>
      <w:r w:rsidRPr="007D72F1">
        <w:rPr>
          <w:rFonts w:ascii="Times New Roman" w:hAnsi="Times New Roman" w:cs="Times New Roman"/>
          <w:color w:val="000000" w:themeColor="text1"/>
          <w:sz w:val="26"/>
          <w:szCs w:val="26"/>
        </w:rPr>
        <w:tab/>
      </w:r>
      <w:r w:rsidRPr="007D72F1">
        <w:rPr>
          <w:rFonts w:ascii="Times New Roman" w:hAnsi="Times New Roman" w:cs="Times New Roman"/>
          <w:color w:val="000000" w:themeColor="text1"/>
          <w:sz w:val="26"/>
          <w:szCs w:val="26"/>
        </w:rPr>
        <w:tab/>
      </w:r>
      <w:r w:rsidR="009A0E12">
        <w:rPr>
          <w:rFonts w:ascii="Times New Roman" w:hAnsi="Times New Roman" w:cs="Times New Roman"/>
          <w:color w:val="000000" w:themeColor="text1"/>
          <w:sz w:val="26"/>
          <w:szCs w:val="26"/>
          <w:lang w:val="en-US"/>
        </w:rPr>
        <w:t xml:space="preserve">                   </w:t>
      </w:r>
      <w:r w:rsidRPr="007D72F1">
        <w:rPr>
          <w:rFonts w:ascii="Times New Roman" w:hAnsi="Times New Roman" w:cs="Times New Roman"/>
          <w:color w:val="000000" w:themeColor="text1"/>
          <w:sz w:val="26"/>
          <w:szCs w:val="26"/>
        </w:rPr>
        <w:t>М.П.</w:t>
      </w:r>
    </w:p>
    <w:sectPr w:rsidR="00FE3BBE" w:rsidRPr="003B7195" w:rsidSect="00D94BF1">
      <w:headerReference w:type="default" r:id="rId10"/>
      <w:pgSz w:w="11906" w:h="16838"/>
      <w:pgMar w:top="1134" w:right="709"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76B7" w:rsidRDefault="00E976B7" w:rsidP="00D94BF1">
      <w:pPr>
        <w:spacing w:after="0" w:line="240" w:lineRule="auto"/>
      </w:pPr>
      <w:r>
        <w:separator/>
      </w:r>
    </w:p>
  </w:endnote>
  <w:endnote w:type="continuationSeparator" w:id="1">
    <w:p w:rsidR="00E976B7" w:rsidRDefault="00E976B7" w:rsidP="00D94B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XO Thames">
    <w:panose1 w:val="02020603050405020304"/>
    <w:charset w:val="CC"/>
    <w:family w:val="roman"/>
    <w:pitch w:val="variable"/>
    <w:sig w:usb0="800002FF" w:usb1="0000084A"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76B7" w:rsidRDefault="00E976B7" w:rsidP="00D94BF1">
      <w:pPr>
        <w:spacing w:after="0" w:line="240" w:lineRule="auto"/>
      </w:pPr>
      <w:r>
        <w:separator/>
      </w:r>
    </w:p>
  </w:footnote>
  <w:footnote w:type="continuationSeparator" w:id="1">
    <w:p w:rsidR="00E976B7" w:rsidRDefault="00E976B7" w:rsidP="00D94B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1483070"/>
      <w:docPartObj>
        <w:docPartGallery w:val="Page Numbers (Top of Page)"/>
        <w:docPartUnique/>
      </w:docPartObj>
    </w:sdtPr>
    <w:sdtContent>
      <w:p w:rsidR="006C1848" w:rsidRDefault="00FB4542">
        <w:pPr>
          <w:pStyle w:val="a9"/>
          <w:jc w:val="center"/>
        </w:pPr>
        <w:r>
          <w:fldChar w:fldCharType="begin"/>
        </w:r>
        <w:r w:rsidR="00BC731D">
          <w:instrText>PAGE   \* MERGEFORMAT</w:instrText>
        </w:r>
        <w:r>
          <w:fldChar w:fldCharType="separate"/>
        </w:r>
        <w:r w:rsidR="00A22B1B">
          <w:rPr>
            <w:noProof/>
          </w:rPr>
          <w:t>11</w:t>
        </w:r>
        <w:r>
          <w:rPr>
            <w:noProof/>
          </w:rPr>
          <w:fldChar w:fldCharType="end"/>
        </w:r>
      </w:p>
    </w:sdtContent>
  </w:sdt>
  <w:p w:rsidR="006C1848" w:rsidRDefault="006C1848">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CC5B99"/>
    <w:multiLevelType w:val="hybridMultilevel"/>
    <w:tmpl w:val="A3685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useFELayout/>
  </w:compat>
  <w:rsids>
    <w:rsidRoot w:val="000C74B6"/>
    <w:rsid w:val="0000199A"/>
    <w:rsid w:val="00002A01"/>
    <w:rsid w:val="00002A70"/>
    <w:rsid w:val="00020B70"/>
    <w:rsid w:val="000614F0"/>
    <w:rsid w:val="000865B0"/>
    <w:rsid w:val="0009043E"/>
    <w:rsid w:val="000A3F5F"/>
    <w:rsid w:val="000A4250"/>
    <w:rsid w:val="000B35DF"/>
    <w:rsid w:val="000B6887"/>
    <w:rsid w:val="000C71A2"/>
    <w:rsid w:val="000C74B6"/>
    <w:rsid w:val="000D083C"/>
    <w:rsid w:val="000D6346"/>
    <w:rsid w:val="000E43C8"/>
    <w:rsid w:val="000E604A"/>
    <w:rsid w:val="000F2656"/>
    <w:rsid w:val="001071F3"/>
    <w:rsid w:val="00116B85"/>
    <w:rsid w:val="00121E84"/>
    <w:rsid w:val="001309A4"/>
    <w:rsid w:val="001527AF"/>
    <w:rsid w:val="00166CB9"/>
    <w:rsid w:val="00167577"/>
    <w:rsid w:val="00170BBF"/>
    <w:rsid w:val="001B37D8"/>
    <w:rsid w:val="001D014F"/>
    <w:rsid w:val="001F7AED"/>
    <w:rsid w:val="00200E80"/>
    <w:rsid w:val="002045DB"/>
    <w:rsid w:val="00204F3D"/>
    <w:rsid w:val="0021094C"/>
    <w:rsid w:val="00240FF5"/>
    <w:rsid w:val="002518B2"/>
    <w:rsid w:val="002578B5"/>
    <w:rsid w:val="002714D3"/>
    <w:rsid w:val="002768F5"/>
    <w:rsid w:val="00280CD2"/>
    <w:rsid w:val="00283E0A"/>
    <w:rsid w:val="002A5DD8"/>
    <w:rsid w:val="002B0AC0"/>
    <w:rsid w:val="002C0615"/>
    <w:rsid w:val="002C7B34"/>
    <w:rsid w:val="002D616D"/>
    <w:rsid w:val="002D77F8"/>
    <w:rsid w:val="002E27C1"/>
    <w:rsid w:val="002E4F1A"/>
    <w:rsid w:val="002E678A"/>
    <w:rsid w:val="002F0B70"/>
    <w:rsid w:val="003024CB"/>
    <w:rsid w:val="00310613"/>
    <w:rsid w:val="003118CB"/>
    <w:rsid w:val="003127BB"/>
    <w:rsid w:val="003200AA"/>
    <w:rsid w:val="0033483B"/>
    <w:rsid w:val="00354230"/>
    <w:rsid w:val="00354938"/>
    <w:rsid w:val="0036164D"/>
    <w:rsid w:val="003A384B"/>
    <w:rsid w:val="003B0835"/>
    <w:rsid w:val="003B7195"/>
    <w:rsid w:val="003E1361"/>
    <w:rsid w:val="003F1808"/>
    <w:rsid w:val="003F2F04"/>
    <w:rsid w:val="00403D33"/>
    <w:rsid w:val="004066D1"/>
    <w:rsid w:val="00411E5E"/>
    <w:rsid w:val="0041593A"/>
    <w:rsid w:val="00425715"/>
    <w:rsid w:val="004404E1"/>
    <w:rsid w:val="00480A3B"/>
    <w:rsid w:val="00490222"/>
    <w:rsid w:val="004A349E"/>
    <w:rsid w:val="004A6E99"/>
    <w:rsid w:val="004C5E56"/>
    <w:rsid w:val="004C720B"/>
    <w:rsid w:val="004C795E"/>
    <w:rsid w:val="004D621F"/>
    <w:rsid w:val="004D7159"/>
    <w:rsid w:val="004D719F"/>
    <w:rsid w:val="004E2923"/>
    <w:rsid w:val="004E54DE"/>
    <w:rsid w:val="004F6530"/>
    <w:rsid w:val="004F6961"/>
    <w:rsid w:val="00507699"/>
    <w:rsid w:val="00511528"/>
    <w:rsid w:val="00537842"/>
    <w:rsid w:val="005507C2"/>
    <w:rsid w:val="00571DC9"/>
    <w:rsid w:val="005861B9"/>
    <w:rsid w:val="005C7A01"/>
    <w:rsid w:val="005D3037"/>
    <w:rsid w:val="005F5687"/>
    <w:rsid w:val="00632D8C"/>
    <w:rsid w:val="0064542D"/>
    <w:rsid w:val="00652E45"/>
    <w:rsid w:val="00652F71"/>
    <w:rsid w:val="00653673"/>
    <w:rsid w:val="00657CD8"/>
    <w:rsid w:val="006602F7"/>
    <w:rsid w:val="00673B61"/>
    <w:rsid w:val="00681AF5"/>
    <w:rsid w:val="0068794A"/>
    <w:rsid w:val="00697E05"/>
    <w:rsid w:val="006B4EA1"/>
    <w:rsid w:val="006C1848"/>
    <w:rsid w:val="006D176F"/>
    <w:rsid w:val="006D316A"/>
    <w:rsid w:val="006E50A6"/>
    <w:rsid w:val="00703AD6"/>
    <w:rsid w:val="00732C8D"/>
    <w:rsid w:val="007352F4"/>
    <w:rsid w:val="00742E67"/>
    <w:rsid w:val="00745C38"/>
    <w:rsid w:val="00766B40"/>
    <w:rsid w:val="00766FEB"/>
    <w:rsid w:val="007922AD"/>
    <w:rsid w:val="007A3583"/>
    <w:rsid w:val="007C495B"/>
    <w:rsid w:val="007D13F1"/>
    <w:rsid w:val="007D72F1"/>
    <w:rsid w:val="007E6A8A"/>
    <w:rsid w:val="00800DF6"/>
    <w:rsid w:val="008011E1"/>
    <w:rsid w:val="00830971"/>
    <w:rsid w:val="00830BFD"/>
    <w:rsid w:val="00833A67"/>
    <w:rsid w:val="00842588"/>
    <w:rsid w:val="0084341A"/>
    <w:rsid w:val="00855FA9"/>
    <w:rsid w:val="008705E3"/>
    <w:rsid w:val="008976A9"/>
    <w:rsid w:val="008A4C85"/>
    <w:rsid w:val="008C26F1"/>
    <w:rsid w:val="008E11E9"/>
    <w:rsid w:val="008F54C8"/>
    <w:rsid w:val="0091690F"/>
    <w:rsid w:val="00957433"/>
    <w:rsid w:val="009636C7"/>
    <w:rsid w:val="009759CE"/>
    <w:rsid w:val="00984A64"/>
    <w:rsid w:val="00993CE0"/>
    <w:rsid w:val="00996EAE"/>
    <w:rsid w:val="00997BAD"/>
    <w:rsid w:val="009A0E12"/>
    <w:rsid w:val="009B172F"/>
    <w:rsid w:val="009C3BBE"/>
    <w:rsid w:val="009D4A7C"/>
    <w:rsid w:val="009E326B"/>
    <w:rsid w:val="00A00737"/>
    <w:rsid w:val="00A01C3C"/>
    <w:rsid w:val="00A07104"/>
    <w:rsid w:val="00A151D9"/>
    <w:rsid w:val="00A22B1B"/>
    <w:rsid w:val="00A32D7D"/>
    <w:rsid w:val="00A34CFD"/>
    <w:rsid w:val="00A35899"/>
    <w:rsid w:val="00A3714E"/>
    <w:rsid w:val="00A37E83"/>
    <w:rsid w:val="00A517AF"/>
    <w:rsid w:val="00A52EC5"/>
    <w:rsid w:val="00A55113"/>
    <w:rsid w:val="00A60799"/>
    <w:rsid w:val="00A653D9"/>
    <w:rsid w:val="00A6680C"/>
    <w:rsid w:val="00AA307A"/>
    <w:rsid w:val="00B039E7"/>
    <w:rsid w:val="00B21657"/>
    <w:rsid w:val="00B218A9"/>
    <w:rsid w:val="00B55E36"/>
    <w:rsid w:val="00B620E3"/>
    <w:rsid w:val="00B66C2B"/>
    <w:rsid w:val="00BA0A1B"/>
    <w:rsid w:val="00BC534A"/>
    <w:rsid w:val="00BC731D"/>
    <w:rsid w:val="00BC7EF2"/>
    <w:rsid w:val="00BD5415"/>
    <w:rsid w:val="00BE2A21"/>
    <w:rsid w:val="00BE74B6"/>
    <w:rsid w:val="00BF24EA"/>
    <w:rsid w:val="00BF292B"/>
    <w:rsid w:val="00C07007"/>
    <w:rsid w:val="00C411A3"/>
    <w:rsid w:val="00C565EA"/>
    <w:rsid w:val="00C667F7"/>
    <w:rsid w:val="00C679DE"/>
    <w:rsid w:val="00C74E07"/>
    <w:rsid w:val="00C80107"/>
    <w:rsid w:val="00C83535"/>
    <w:rsid w:val="00C87345"/>
    <w:rsid w:val="00C925FE"/>
    <w:rsid w:val="00C937C7"/>
    <w:rsid w:val="00CA3715"/>
    <w:rsid w:val="00CD4CE7"/>
    <w:rsid w:val="00CD58A2"/>
    <w:rsid w:val="00CD6AAC"/>
    <w:rsid w:val="00CE2006"/>
    <w:rsid w:val="00D055F1"/>
    <w:rsid w:val="00D15FB2"/>
    <w:rsid w:val="00D20AE5"/>
    <w:rsid w:val="00D42DBB"/>
    <w:rsid w:val="00D54D5A"/>
    <w:rsid w:val="00D54F94"/>
    <w:rsid w:val="00D649C8"/>
    <w:rsid w:val="00D7250C"/>
    <w:rsid w:val="00D7384A"/>
    <w:rsid w:val="00D75AF4"/>
    <w:rsid w:val="00D85BE1"/>
    <w:rsid w:val="00D93159"/>
    <w:rsid w:val="00D94BF1"/>
    <w:rsid w:val="00DE1FBC"/>
    <w:rsid w:val="00DF23B6"/>
    <w:rsid w:val="00DF2E06"/>
    <w:rsid w:val="00E07F11"/>
    <w:rsid w:val="00E21997"/>
    <w:rsid w:val="00E3663B"/>
    <w:rsid w:val="00E45C7E"/>
    <w:rsid w:val="00E53BF2"/>
    <w:rsid w:val="00E548C1"/>
    <w:rsid w:val="00E62B21"/>
    <w:rsid w:val="00E670E0"/>
    <w:rsid w:val="00E75412"/>
    <w:rsid w:val="00E76193"/>
    <w:rsid w:val="00E85238"/>
    <w:rsid w:val="00E976B7"/>
    <w:rsid w:val="00EA54FF"/>
    <w:rsid w:val="00EA7764"/>
    <w:rsid w:val="00EB791C"/>
    <w:rsid w:val="00F10A04"/>
    <w:rsid w:val="00F24EC2"/>
    <w:rsid w:val="00F47AA7"/>
    <w:rsid w:val="00F527F9"/>
    <w:rsid w:val="00F63838"/>
    <w:rsid w:val="00F92401"/>
    <w:rsid w:val="00F958DC"/>
    <w:rsid w:val="00FB4542"/>
    <w:rsid w:val="00FC3145"/>
    <w:rsid w:val="00FD7BBE"/>
    <w:rsid w:val="00FE3BBE"/>
    <w:rsid w:val="00FF5E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6C2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rsid w:val="009E326B"/>
    <w:pPr>
      <w:spacing w:after="0" w:line="240" w:lineRule="auto"/>
      <w:jc w:val="both"/>
    </w:pPr>
    <w:rPr>
      <w:rFonts w:ascii="Times New Roman" w:eastAsia="Times New Roman" w:hAnsi="Times New Roman" w:cs="Times New Roman"/>
      <w:b/>
      <w:bCs/>
      <w:sz w:val="20"/>
      <w:szCs w:val="24"/>
      <w:u w:val="single"/>
    </w:rPr>
  </w:style>
  <w:style w:type="character" w:customStyle="1" w:styleId="a4">
    <w:name w:val="Основной текст Знак"/>
    <w:basedOn w:val="a0"/>
    <w:link w:val="a3"/>
    <w:semiHidden/>
    <w:rsid w:val="009E326B"/>
    <w:rPr>
      <w:rFonts w:ascii="Times New Roman" w:eastAsia="Times New Roman" w:hAnsi="Times New Roman" w:cs="Times New Roman"/>
      <w:b/>
      <w:bCs/>
      <w:sz w:val="20"/>
      <w:szCs w:val="24"/>
      <w:u w:val="single"/>
    </w:rPr>
  </w:style>
  <w:style w:type="paragraph" w:styleId="a5">
    <w:name w:val="No Spacing"/>
    <w:link w:val="a6"/>
    <w:uiPriority w:val="1"/>
    <w:qFormat/>
    <w:rsid w:val="009E326B"/>
    <w:pPr>
      <w:spacing w:after="0" w:line="240" w:lineRule="auto"/>
      <w:jc w:val="both"/>
    </w:pPr>
    <w:rPr>
      <w:rFonts w:ascii="Times New Roman" w:eastAsia="Times New Roman" w:hAnsi="Times New Roman" w:cs="Times New Roman"/>
      <w:sz w:val="24"/>
      <w:szCs w:val="24"/>
    </w:rPr>
  </w:style>
  <w:style w:type="paragraph" w:styleId="a7">
    <w:name w:val="Normal (Web)"/>
    <w:basedOn w:val="a"/>
    <w:uiPriority w:val="99"/>
    <w:unhideWhenUsed/>
    <w:rsid w:val="009E32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rsid w:val="009E326B"/>
    <w:pPr>
      <w:autoSpaceDE w:val="0"/>
      <w:autoSpaceDN w:val="0"/>
      <w:adjustRightInd w:val="0"/>
      <w:spacing w:after="0" w:line="240" w:lineRule="auto"/>
    </w:pPr>
    <w:rPr>
      <w:rFonts w:ascii="Courier New" w:eastAsia="Times New Roman" w:hAnsi="Courier New" w:cs="Courier New"/>
      <w:sz w:val="24"/>
      <w:szCs w:val="24"/>
    </w:rPr>
  </w:style>
  <w:style w:type="character" w:customStyle="1" w:styleId="a6">
    <w:name w:val="Без интервала Знак"/>
    <w:link w:val="a5"/>
    <w:uiPriority w:val="1"/>
    <w:rsid w:val="00A01C3C"/>
    <w:rPr>
      <w:rFonts w:ascii="Times New Roman" w:eastAsia="Times New Roman" w:hAnsi="Times New Roman" w:cs="Times New Roman"/>
      <w:sz w:val="24"/>
      <w:szCs w:val="24"/>
    </w:rPr>
  </w:style>
  <w:style w:type="paragraph" w:customStyle="1" w:styleId="ConsPlusNormal">
    <w:name w:val="ConsPlusNormal"/>
    <w:rsid w:val="005F5687"/>
    <w:pPr>
      <w:autoSpaceDE w:val="0"/>
      <w:autoSpaceDN w:val="0"/>
      <w:adjustRightInd w:val="0"/>
      <w:spacing w:after="0" w:line="240" w:lineRule="auto"/>
    </w:pPr>
    <w:rPr>
      <w:rFonts w:ascii="Times New Roman" w:eastAsia="Calibri" w:hAnsi="Times New Roman" w:cs="Times New Roman"/>
      <w:sz w:val="28"/>
      <w:szCs w:val="28"/>
      <w:lang w:eastAsia="en-US"/>
    </w:rPr>
  </w:style>
  <w:style w:type="character" w:styleId="a8">
    <w:name w:val="Hyperlink"/>
    <w:uiPriority w:val="99"/>
    <w:unhideWhenUsed/>
    <w:rsid w:val="004066D1"/>
    <w:rPr>
      <w:color w:val="0000FF"/>
      <w:u w:val="single"/>
    </w:rPr>
  </w:style>
  <w:style w:type="paragraph" w:styleId="2">
    <w:name w:val="Body Text Indent 2"/>
    <w:basedOn w:val="a"/>
    <w:link w:val="20"/>
    <w:uiPriority w:val="99"/>
    <w:unhideWhenUsed/>
    <w:rsid w:val="007A3583"/>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uiPriority w:val="99"/>
    <w:rsid w:val="007A3583"/>
    <w:rPr>
      <w:rFonts w:ascii="Times New Roman" w:eastAsia="Times New Roman" w:hAnsi="Times New Roman" w:cs="Times New Roman"/>
      <w:sz w:val="24"/>
      <w:szCs w:val="24"/>
    </w:rPr>
  </w:style>
  <w:style w:type="paragraph" w:styleId="a9">
    <w:name w:val="header"/>
    <w:basedOn w:val="a"/>
    <w:link w:val="aa"/>
    <w:uiPriority w:val="99"/>
    <w:unhideWhenUsed/>
    <w:rsid w:val="00D94BF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94BF1"/>
  </w:style>
  <w:style w:type="paragraph" w:styleId="ab">
    <w:name w:val="footer"/>
    <w:basedOn w:val="a"/>
    <w:link w:val="ac"/>
    <w:uiPriority w:val="99"/>
    <w:unhideWhenUsed/>
    <w:rsid w:val="00D94BF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94B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514AAB863CD4FFC78A80A13F61E8CB29BC997032E3A9EF9B5F1B53F4071EAD392DF85B6290D27F759A0D689DC306179EF05F416F826DCqFN6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chilishchie36@bk.ru"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66D25-5ECB-4965-ADAE-CD5166516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3897</Words>
  <Characters>22217</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2020-06-23T13:53:00Z</cp:lastPrinted>
  <dcterms:created xsi:type="dcterms:W3CDTF">2026-10-14T06:59:00Z</dcterms:created>
  <dcterms:modified xsi:type="dcterms:W3CDTF">2026-10-14T06:59:00Z</dcterms:modified>
</cp:coreProperties>
</file>