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A4635" w:rsidRPr="001F4BFF" w:rsidRDefault="005337EB" w:rsidP="00313459">
      <w:pPr>
        <w:ind w:firstLine="0"/>
        <w:jc w:val="center"/>
        <w:rPr>
          <w:rFonts w:ascii="Times New Roman" w:hAnsi="Times New Roman" w:cs="Times New Roman"/>
          <w:b/>
          <w:sz w:val="22"/>
          <w:szCs w:val="22"/>
        </w:rPr>
      </w:pPr>
      <w:r w:rsidRPr="001F4BFF">
        <w:rPr>
          <w:rFonts w:ascii="Times New Roman" w:hAnsi="Times New Roman" w:cs="Times New Roman"/>
          <w:b/>
          <w:sz w:val="22"/>
          <w:szCs w:val="22"/>
        </w:rPr>
        <w:t>КОНТРАКТ</w:t>
      </w:r>
      <w:r w:rsidR="00EA4635" w:rsidRPr="001F4BFF">
        <w:rPr>
          <w:rFonts w:ascii="Times New Roman" w:hAnsi="Times New Roman" w:cs="Times New Roman"/>
          <w:b/>
          <w:sz w:val="22"/>
          <w:szCs w:val="22"/>
        </w:rPr>
        <w:t xml:space="preserve"> </w:t>
      </w:r>
      <w:r w:rsidR="001F4BFF" w:rsidRPr="00DA509F">
        <w:rPr>
          <w:rFonts w:ascii="Times New Roman" w:hAnsi="Times New Roman" w:cs="Times New Roman"/>
          <w:b/>
          <w:sz w:val="22"/>
          <w:szCs w:val="22"/>
        </w:rPr>
        <w:t xml:space="preserve">№ </w:t>
      </w:r>
      <w:r w:rsidR="00A67E58">
        <w:rPr>
          <w:rFonts w:ascii="Times New Roman" w:hAnsi="Times New Roman" w:cs="Times New Roman"/>
          <w:b/>
          <w:sz w:val="22"/>
          <w:szCs w:val="22"/>
        </w:rPr>
        <w:t>1</w:t>
      </w:r>
      <w:r w:rsidR="004C7C9E">
        <w:rPr>
          <w:rFonts w:ascii="Times New Roman" w:hAnsi="Times New Roman" w:cs="Times New Roman"/>
          <w:b/>
          <w:sz w:val="22"/>
          <w:szCs w:val="22"/>
        </w:rPr>
        <w:t>19</w:t>
      </w:r>
      <w:r w:rsidR="00DC57E1">
        <w:rPr>
          <w:rFonts w:ascii="Times New Roman" w:hAnsi="Times New Roman" w:cs="Times New Roman"/>
          <w:b/>
          <w:sz w:val="22"/>
          <w:szCs w:val="22"/>
        </w:rPr>
        <w:t>/</w:t>
      </w:r>
      <w:r w:rsidR="001F4BFF">
        <w:rPr>
          <w:rFonts w:ascii="Times New Roman" w:hAnsi="Times New Roman" w:cs="Times New Roman"/>
          <w:b/>
          <w:sz w:val="22"/>
          <w:szCs w:val="22"/>
        </w:rPr>
        <w:t>1</w:t>
      </w:r>
      <w:r w:rsidR="004C7C9E">
        <w:rPr>
          <w:rFonts w:ascii="Times New Roman" w:hAnsi="Times New Roman" w:cs="Times New Roman"/>
          <w:b/>
          <w:sz w:val="22"/>
          <w:szCs w:val="22"/>
        </w:rPr>
        <w:t>3</w:t>
      </w:r>
      <w:r w:rsidR="001F4BFF">
        <w:rPr>
          <w:rFonts w:ascii="Times New Roman" w:hAnsi="Times New Roman" w:cs="Times New Roman"/>
          <w:b/>
          <w:sz w:val="22"/>
          <w:szCs w:val="22"/>
        </w:rPr>
        <w:t>-</w:t>
      </w:r>
      <w:r w:rsidR="00EA4635" w:rsidRPr="001F4BFF">
        <w:rPr>
          <w:rFonts w:ascii="Times New Roman" w:hAnsi="Times New Roman" w:cs="Times New Roman"/>
          <w:b/>
          <w:sz w:val="22"/>
          <w:szCs w:val="22"/>
        </w:rPr>
        <w:t>44</w:t>
      </w:r>
    </w:p>
    <w:p w:rsidR="00E81E4C" w:rsidRPr="001F4BFF" w:rsidRDefault="00E81E4C" w:rsidP="00313459">
      <w:pPr>
        <w:ind w:firstLine="0"/>
        <w:jc w:val="center"/>
        <w:rPr>
          <w:rFonts w:ascii="Times New Roman" w:hAnsi="Times New Roman" w:cs="Times New Roman"/>
          <w:b/>
          <w:sz w:val="22"/>
          <w:szCs w:val="22"/>
        </w:rPr>
      </w:pPr>
      <w:r w:rsidRPr="001F4BFF">
        <w:rPr>
          <w:rFonts w:ascii="Times New Roman" w:hAnsi="Times New Roman" w:cs="Times New Roman"/>
          <w:b/>
          <w:sz w:val="22"/>
          <w:szCs w:val="22"/>
        </w:rPr>
        <w:t xml:space="preserve">ИКЗ </w:t>
      </w:r>
      <w:r w:rsidR="00A67E58">
        <w:rPr>
          <w:rFonts w:ascii="Times New Roman" w:hAnsi="Times New Roman" w:cs="Times New Roman"/>
          <w:b/>
          <w:sz w:val="22"/>
          <w:szCs w:val="22"/>
        </w:rPr>
        <w:t>26154081055775408010010012</w:t>
      </w:r>
      <w:r w:rsidR="001F4BFF" w:rsidRPr="00BB00BB">
        <w:rPr>
          <w:rFonts w:ascii="Times New Roman" w:hAnsi="Times New Roman" w:cs="Times New Roman"/>
          <w:b/>
          <w:sz w:val="22"/>
          <w:szCs w:val="22"/>
        </w:rPr>
        <w:t>0000000244</w:t>
      </w:r>
    </w:p>
    <w:p w:rsidR="00EA4635" w:rsidRPr="001F4BFF" w:rsidRDefault="00EA4635" w:rsidP="00313459">
      <w:pPr>
        <w:ind w:firstLine="0"/>
        <w:rPr>
          <w:rFonts w:ascii="Times New Roman" w:hAnsi="Times New Roman" w:cs="Times New Roman"/>
          <w:b/>
          <w:sz w:val="22"/>
          <w:szCs w:val="22"/>
        </w:rPr>
      </w:pPr>
    </w:p>
    <w:p w:rsidR="00EA4635" w:rsidRPr="001F4BFF" w:rsidRDefault="00EA4635" w:rsidP="00554D9B">
      <w:pPr>
        <w:spacing w:after="120"/>
        <w:ind w:firstLine="142"/>
        <w:jc w:val="center"/>
        <w:rPr>
          <w:rFonts w:ascii="Times New Roman" w:hAnsi="Times New Roman" w:cs="Times New Roman"/>
          <w:b/>
          <w:sz w:val="22"/>
          <w:szCs w:val="22"/>
        </w:rPr>
      </w:pPr>
      <w:r w:rsidRPr="001F4BFF">
        <w:rPr>
          <w:rFonts w:ascii="Times New Roman" w:hAnsi="Times New Roman" w:cs="Times New Roman"/>
          <w:b/>
          <w:sz w:val="22"/>
          <w:szCs w:val="22"/>
        </w:rPr>
        <w:t xml:space="preserve">г. Новосибирск </w:t>
      </w:r>
      <w:r w:rsidRPr="001F4BFF">
        <w:rPr>
          <w:rFonts w:ascii="Times New Roman" w:hAnsi="Times New Roman" w:cs="Times New Roman"/>
          <w:sz w:val="22"/>
          <w:szCs w:val="22"/>
        </w:rPr>
        <w:t xml:space="preserve">                                                      </w:t>
      </w:r>
      <w:r w:rsidR="00554D9B" w:rsidRPr="001F4BFF">
        <w:rPr>
          <w:rFonts w:ascii="Times New Roman" w:hAnsi="Times New Roman" w:cs="Times New Roman"/>
          <w:sz w:val="22"/>
          <w:szCs w:val="22"/>
        </w:rPr>
        <w:t xml:space="preserve">                     </w:t>
      </w:r>
      <w:proofErr w:type="gramStart"/>
      <w:r w:rsidR="00554D9B" w:rsidRPr="001F4BFF">
        <w:rPr>
          <w:rFonts w:ascii="Times New Roman" w:hAnsi="Times New Roman" w:cs="Times New Roman"/>
          <w:sz w:val="22"/>
          <w:szCs w:val="22"/>
        </w:rPr>
        <w:t xml:space="preserve">  </w:t>
      </w:r>
      <w:r w:rsidRPr="001F4BFF">
        <w:rPr>
          <w:rFonts w:ascii="Times New Roman" w:hAnsi="Times New Roman" w:cs="Times New Roman"/>
          <w:sz w:val="22"/>
          <w:szCs w:val="22"/>
        </w:rPr>
        <w:t xml:space="preserve"> </w:t>
      </w:r>
      <w:r w:rsidR="00554D9B" w:rsidRPr="001F4BFF">
        <w:rPr>
          <w:rFonts w:ascii="Times New Roman" w:hAnsi="Times New Roman" w:cs="Times New Roman"/>
          <w:b/>
          <w:sz w:val="22"/>
          <w:szCs w:val="22"/>
        </w:rPr>
        <w:t>«</w:t>
      </w:r>
      <w:proofErr w:type="gramEnd"/>
      <w:r w:rsidR="00554D9B" w:rsidRPr="001F4BFF">
        <w:rPr>
          <w:rFonts w:ascii="Times New Roman" w:hAnsi="Times New Roman" w:cs="Times New Roman"/>
          <w:b/>
          <w:sz w:val="22"/>
          <w:szCs w:val="22"/>
        </w:rPr>
        <w:t xml:space="preserve">____» _______________ </w:t>
      </w:r>
      <w:r w:rsidRPr="001F4BFF">
        <w:rPr>
          <w:rFonts w:ascii="Times New Roman" w:hAnsi="Times New Roman" w:cs="Times New Roman"/>
          <w:b/>
          <w:sz w:val="22"/>
          <w:szCs w:val="22"/>
        </w:rPr>
        <w:t>20</w:t>
      </w:r>
      <w:r w:rsidR="00D83C55" w:rsidRPr="001F4BFF">
        <w:rPr>
          <w:rFonts w:ascii="Times New Roman" w:hAnsi="Times New Roman" w:cs="Times New Roman"/>
          <w:b/>
          <w:sz w:val="22"/>
          <w:szCs w:val="22"/>
        </w:rPr>
        <w:t>2</w:t>
      </w:r>
      <w:r w:rsidR="004B4206" w:rsidRPr="001F4BFF">
        <w:rPr>
          <w:rFonts w:ascii="Times New Roman" w:hAnsi="Times New Roman" w:cs="Times New Roman"/>
          <w:b/>
          <w:sz w:val="22"/>
          <w:szCs w:val="22"/>
        </w:rPr>
        <w:t>6</w:t>
      </w:r>
      <w:r w:rsidRPr="001F4BFF">
        <w:rPr>
          <w:rFonts w:ascii="Times New Roman" w:hAnsi="Times New Roman" w:cs="Times New Roman"/>
          <w:b/>
          <w:sz w:val="22"/>
          <w:szCs w:val="22"/>
        </w:rPr>
        <w:t xml:space="preserve"> г.</w:t>
      </w:r>
    </w:p>
    <w:p w:rsidR="00EA4635" w:rsidRDefault="00EA4635" w:rsidP="00DA509F">
      <w:pPr>
        <w:ind w:firstLine="567"/>
        <w:rPr>
          <w:rFonts w:ascii="Times New Roman" w:hAnsi="Times New Roman" w:cs="Times New Roman"/>
          <w:sz w:val="22"/>
          <w:szCs w:val="22"/>
        </w:rPr>
      </w:pPr>
      <w:r w:rsidRPr="001F4BFF">
        <w:rPr>
          <w:rFonts w:ascii="Times New Roman" w:hAnsi="Times New Roman" w:cs="Times New Roman"/>
          <w:b/>
          <w:sz w:val="22"/>
          <w:szCs w:val="22"/>
        </w:rPr>
        <w:t xml:space="preserve">Федеральное государственное бюджетное учреждение науки Институт ядерной физики им. Г.И. </w:t>
      </w:r>
      <w:proofErr w:type="spellStart"/>
      <w:r w:rsidRPr="001F4BFF">
        <w:rPr>
          <w:rFonts w:ascii="Times New Roman" w:hAnsi="Times New Roman" w:cs="Times New Roman"/>
          <w:b/>
          <w:sz w:val="22"/>
          <w:szCs w:val="22"/>
        </w:rPr>
        <w:t>Будкера</w:t>
      </w:r>
      <w:proofErr w:type="spellEnd"/>
      <w:r w:rsidRPr="001F4BFF">
        <w:rPr>
          <w:rFonts w:ascii="Times New Roman" w:hAnsi="Times New Roman" w:cs="Times New Roman"/>
          <w:b/>
          <w:sz w:val="22"/>
          <w:szCs w:val="22"/>
        </w:rPr>
        <w:t xml:space="preserve"> Сибирского отделения Российской академии наук</w:t>
      </w:r>
      <w:r w:rsidR="00023079" w:rsidRPr="001F4BFF">
        <w:rPr>
          <w:rFonts w:ascii="Times New Roman" w:hAnsi="Times New Roman" w:cs="Times New Roman"/>
          <w:b/>
          <w:sz w:val="22"/>
          <w:szCs w:val="22"/>
        </w:rPr>
        <w:t xml:space="preserve"> (ИЯФ СО РАН)</w:t>
      </w:r>
      <w:r w:rsidRPr="001F4BFF">
        <w:rPr>
          <w:rFonts w:ascii="Times New Roman" w:hAnsi="Times New Roman" w:cs="Times New Roman"/>
          <w:sz w:val="22"/>
          <w:szCs w:val="22"/>
        </w:rPr>
        <w:t>,</w:t>
      </w:r>
      <w:r w:rsidR="00CA3D2D" w:rsidRPr="001F4BFF">
        <w:rPr>
          <w:rFonts w:ascii="Times New Roman" w:hAnsi="Times New Roman" w:cs="Times New Roman"/>
          <w:sz w:val="22"/>
          <w:szCs w:val="22"/>
        </w:rPr>
        <w:t xml:space="preserve"> именуемое</w:t>
      </w:r>
      <w:r w:rsidR="00A017C5" w:rsidRPr="001F4BFF">
        <w:rPr>
          <w:rFonts w:ascii="Times New Roman" w:hAnsi="Times New Roman" w:cs="Times New Roman"/>
          <w:sz w:val="22"/>
          <w:szCs w:val="22"/>
        </w:rPr>
        <w:t xml:space="preserve"> в дальнейшем «Заказчик»,</w:t>
      </w:r>
      <w:r w:rsidRPr="001F4BFF">
        <w:rPr>
          <w:rFonts w:ascii="Times New Roman" w:hAnsi="Times New Roman" w:cs="Times New Roman"/>
          <w:sz w:val="22"/>
          <w:szCs w:val="22"/>
        </w:rPr>
        <w:t xml:space="preserve"> в лице </w:t>
      </w:r>
      <w:r w:rsidR="00502AD6" w:rsidRPr="001F4BFF">
        <w:rPr>
          <w:rFonts w:ascii="Times New Roman" w:hAnsi="Times New Roman" w:cs="Times New Roman"/>
          <w:sz w:val="22"/>
          <w:szCs w:val="22"/>
        </w:rPr>
        <w:t xml:space="preserve">заместителя директора </w:t>
      </w:r>
      <w:proofErr w:type="spellStart"/>
      <w:r w:rsidR="00502AD6" w:rsidRPr="001F4BFF">
        <w:rPr>
          <w:rFonts w:ascii="Times New Roman" w:hAnsi="Times New Roman" w:cs="Times New Roman"/>
          <w:b/>
          <w:sz w:val="22"/>
          <w:szCs w:val="22"/>
        </w:rPr>
        <w:t>Беркаева</w:t>
      </w:r>
      <w:proofErr w:type="spellEnd"/>
      <w:r w:rsidR="00502AD6" w:rsidRPr="001F4BFF">
        <w:rPr>
          <w:rFonts w:ascii="Times New Roman" w:hAnsi="Times New Roman" w:cs="Times New Roman"/>
          <w:b/>
          <w:sz w:val="22"/>
          <w:szCs w:val="22"/>
        </w:rPr>
        <w:t xml:space="preserve"> Дмитрия Евгеньевича</w:t>
      </w:r>
      <w:r w:rsidRPr="001F4BFF">
        <w:rPr>
          <w:rFonts w:ascii="Times New Roman" w:hAnsi="Times New Roman" w:cs="Times New Roman"/>
          <w:sz w:val="22"/>
          <w:szCs w:val="22"/>
        </w:rPr>
        <w:t xml:space="preserve">, действующего на основании доверенности № </w:t>
      </w:r>
      <w:r w:rsidR="00575223" w:rsidRPr="001F4BFF">
        <w:rPr>
          <w:rFonts w:ascii="Times New Roman" w:hAnsi="Times New Roman" w:cs="Times New Roman"/>
          <w:sz w:val="22"/>
          <w:szCs w:val="22"/>
        </w:rPr>
        <w:t>1</w:t>
      </w:r>
      <w:r w:rsidR="004B4206" w:rsidRPr="001F4BFF">
        <w:rPr>
          <w:rFonts w:ascii="Times New Roman" w:hAnsi="Times New Roman" w:cs="Times New Roman"/>
          <w:sz w:val="22"/>
          <w:szCs w:val="22"/>
        </w:rPr>
        <w:t>23</w:t>
      </w:r>
      <w:r w:rsidRPr="001F4BFF">
        <w:rPr>
          <w:rFonts w:ascii="Times New Roman" w:hAnsi="Times New Roman" w:cs="Times New Roman"/>
          <w:sz w:val="22"/>
          <w:szCs w:val="22"/>
        </w:rPr>
        <w:t xml:space="preserve"> от </w:t>
      </w:r>
      <w:r w:rsidR="00E36635" w:rsidRPr="001F4BFF">
        <w:rPr>
          <w:rFonts w:ascii="Times New Roman" w:hAnsi="Times New Roman" w:cs="Times New Roman"/>
          <w:sz w:val="22"/>
          <w:szCs w:val="22"/>
        </w:rPr>
        <w:t>2</w:t>
      </w:r>
      <w:r w:rsidR="004B4206" w:rsidRPr="001F4BFF">
        <w:rPr>
          <w:rFonts w:ascii="Times New Roman" w:hAnsi="Times New Roman" w:cs="Times New Roman"/>
          <w:sz w:val="22"/>
          <w:szCs w:val="22"/>
        </w:rPr>
        <w:t>6</w:t>
      </w:r>
      <w:r w:rsidR="00E36635" w:rsidRPr="001F4BFF">
        <w:rPr>
          <w:rFonts w:ascii="Times New Roman" w:hAnsi="Times New Roman" w:cs="Times New Roman"/>
          <w:sz w:val="22"/>
          <w:szCs w:val="22"/>
        </w:rPr>
        <w:t>.</w:t>
      </w:r>
      <w:r w:rsidR="00893008" w:rsidRPr="001F4BFF">
        <w:rPr>
          <w:rFonts w:ascii="Times New Roman" w:hAnsi="Times New Roman" w:cs="Times New Roman"/>
          <w:sz w:val="22"/>
          <w:szCs w:val="22"/>
        </w:rPr>
        <w:t>12</w:t>
      </w:r>
      <w:r w:rsidR="00E36635" w:rsidRPr="001F4BFF">
        <w:rPr>
          <w:rFonts w:ascii="Times New Roman" w:hAnsi="Times New Roman" w:cs="Times New Roman"/>
          <w:sz w:val="22"/>
          <w:szCs w:val="22"/>
        </w:rPr>
        <w:t>.202</w:t>
      </w:r>
      <w:r w:rsidR="004B4206" w:rsidRPr="001F4BFF">
        <w:rPr>
          <w:rFonts w:ascii="Times New Roman" w:hAnsi="Times New Roman" w:cs="Times New Roman"/>
          <w:sz w:val="22"/>
          <w:szCs w:val="22"/>
        </w:rPr>
        <w:t>5</w:t>
      </w:r>
      <w:r w:rsidR="00EA437A">
        <w:rPr>
          <w:rFonts w:ascii="Times New Roman" w:hAnsi="Times New Roman" w:cs="Times New Roman"/>
          <w:sz w:val="22"/>
          <w:szCs w:val="22"/>
        </w:rPr>
        <w:t xml:space="preserve"> </w:t>
      </w:r>
      <w:r w:rsidR="00502AD6" w:rsidRPr="001F4BFF">
        <w:rPr>
          <w:rFonts w:ascii="Times New Roman" w:hAnsi="Times New Roman" w:cs="Times New Roman"/>
          <w:sz w:val="22"/>
          <w:szCs w:val="22"/>
        </w:rPr>
        <w:t>г.</w:t>
      </w:r>
      <w:r w:rsidR="00A06CD3" w:rsidRPr="001F4BFF">
        <w:rPr>
          <w:rFonts w:ascii="Times New Roman" w:hAnsi="Times New Roman" w:cs="Times New Roman"/>
          <w:sz w:val="22"/>
          <w:szCs w:val="22"/>
        </w:rPr>
        <w:t>, с одной стороны</w:t>
      </w:r>
      <w:r w:rsidRPr="001F4BFF">
        <w:rPr>
          <w:rFonts w:ascii="Times New Roman" w:hAnsi="Times New Roman" w:cs="Times New Roman"/>
          <w:sz w:val="22"/>
          <w:szCs w:val="22"/>
        </w:rPr>
        <w:t xml:space="preserve"> и </w:t>
      </w:r>
      <w:r w:rsidR="00575223" w:rsidRPr="001F4BFF">
        <w:rPr>
          <w:rFonts w:ascii="Times New Roman" w:hAnsi="Times New Roman" w:cs="Times New Roman"/>
          <w:sz w:val="22"/>
          <w:szCs w:val="22"/>
        </w:rPr>
        <w:t>________________________________________________</w:t>
      </w:r>
      <w:r w:rsidRPr="001F4BFF">
        <w:rPr>
          <w:rFonts w:ascii="Times New Roman" w:hAnsi="Times New Roman" w:cs="Times New Roman"/>
          <w:sz w:val="22"/>
          <w:szCs w:val="22"/>
        </w:rPr>
        <w:t xml:space="preserve">, </w:t>
      </w:r>
      <w:r w:rsidR="00A017C5" w:rsidRPr="001F4BFF">
        <w:rPr>
          <w:rFonts w:ascii="Times New Roman" w:hAnsi="Times New Roman" w:cs="Times New Roman"/>
          <w:sz w:val="22"/>
          <w:szCs w:val="22"/>
        </w:rPr>
        <w:t xml:space="preserve">именуемое в дальнейшем «Поставщик», </w:t>
      </w:r>
      <w:r w:rsidRPr="001F4BFF">
        <w:rPr>
          <w:rFonts w:ascii="Times New Roman" w:hAnsi="Times New Roman" w:cs="Times New Roman"/>
          <w:sz w:val="22"/>
          <w:szCs w:val="22"/>
        </w:rPr>
        <w:t>в лице</w:t>
      </w:r>
      <w:r w:rsidR="00CA3D2D" w:rsidRPr="001F4BFF">
        <w:rPr>
          <w:rFonts w:ascii="Times New Roman" w:hAnsi="Times New Roman" w:cs="Times New Roman"/>
          <w:sz w:val="22"/>
          <w:szCs w:val="22"/>
        </w:rPr>
        <w:t xml:space="preserve"> </w:t>
      </w:r>
      <w:r w:rsidR="00575223" w:rsidRPr="001F4BFF">
        <w:rPr>
          <w:rFonts w:ascii="Times New Roman" w:hAnsi="Times New Roman" w:cs="Times New Roman"/>
          <w:sz w:val="22"/>
          <w:szCs w:val="22"/>
        </w:rPr>
        <w:t>_______________________</w:t>
      </w:r>
      <w:r w:rsidRPr="001F4BFF">
        <w:rPr>
          <w:rFonts w:ascii="Times New Roman" w:hAnsi="Times New Roman" w:cs="Times New Roman"/>
          <w:sz w:val="22"/>
          <w:szCs w:val="22"/>
        </w:rPr>
        <w:t>, действующего на осн</w:t>
      </w:r>
      <w:r w:rsidR="004B658E" w:rsidRPr="001F4BFF">
        <w:rPr>
          <w:rFonts w:ascii="Times New Roman" w:hAnsi="Times New Roman" w:cs="Times New Roman"/>
          <w:sz w:val="22"/>
          <w:szCs w:val="22"/>
        </w:rPr>
        <w:t xml:space="preserve">овании </w:t>
      </w:r>
      <w:r w:rsidR="00A15379" w:rsidRPr="001F4BFF">
        <w:rPr>
          <w:rFonts w:ascii="Times New Roman" w:hAnsi="Times New Roman" w:cs="Times New Roman"/>
          <w:sz w:val="22"/>
          <w:szCs w:val="22"/>
        </w:rPr>
        <w:t>_______________</w:t>
      </w:r>
      <w:r w:rsidR="004B658E" w:rsidRPr="001F4BFF">
        <w:rPr>
          <w:rFonts w:ascii="Times New Roman" w:hAnsi="Times New Roman" w:cs="Times New Roman"/>
          <w:sz w:val="22"/>
          <w:szCs w:val="22"/>
        </w:rPr>
        <w:t>, с другой стороны</w:t>
      </w:r>
      <w:r w:rsidR="00D5158D" w:rsidRPr="001F4BFF">
        <w:rPr>
          <w:rFonts w:ascii="Times New Roman" w:hAnsi="Times New Roman" w:cs="Times New Roman"/>
          <w:sz w:val="22"/>
          <w:szCs w:val="22"/>
        </w:rPr>
        <w:t>, вместе именуемые «Стороны»,</w:t>
      </w:r>
      <w:r w:rsidRPr="001F4BFF">
        <w:rPr>
          <w:rFonts w:ascii="Times New Roman" w:hAnsi="Times New Roman" w:cs="Times New Roman"/>
          <w:sz w:val="22"/>
          <w:szCs w:val="22"/>
        </w:rPr>
        <w:t xml:space="preserve"> </w:t>
      </w:r>
      <w:r w:rsidR="00CF0391" w:rsidRPr="001F4BFF">
        <w:rPr>
          <w:rFonts w:ascii="Times New Roman" w:hAnsi="Times New Roman" w:cs="Times New Roman"/>
          <w:sz w:val="22"/>
          <w:szCs w:val="22"/>
        </w:rPr>
        <w:t>на основании п</w:t>
      </w:r>
      <w:r w:rsidR="00CF0391" w:rsidRPr="001C1423">
        <w:rPr>
          <w:rFonts w:ascii="Times New Roman" w:hAnsi="Times New Roman" w:cs="Times New Roman"/>
          <w:sz w:val="22"/>
          <w:szCs w:val="22"/>
        </w:rPr>
        <w:t>.</w:t>
      </w:r>
      <w:r w:rsidR="008872BF" w:rsidRPr="008872BF">
        <w:rPr>
          <w:rFonts w:ascii="Times New Roman" w:hAnsi="Times New Roman" w:cs="Times New Roman"/>
          <w:sz w:val="22"/>
          <w:szCs w:val="22"/>
        </w:rPr>
        <w:t>4</w:t>
      </w:r>
      <w:r w:rsidR="00CF0391" w:rsidRPr="001F4BFF">
        <w:rPr>
          <w:rFonts w:ascii="Times New Roman" w:hAnsi="Times New Roman" w:cs="Times New Roman"/>
          <w:sz w:val="22"/>
          <w:szCs w:val="22"/>
        </w:rPr>
        <w:t xml:space="preserve"> ч.1 ст.93 Федерального закона от 05.04.2013</w:t>
      </w:r>
      <w:r w:rsidR="00EA437A">
        <w:rPr>
          <w:rFonts w:ascii="Times New Roman" w:hAnsi="Times New Roman" w:cs="Times New Roman"/>
          <w:sz w:val="22"/>
          <w:szCs w:val="22"/>
        </w:rPr>
        <w:t xml:space="preserve"> </w:t>
      </w:r>
      <w:r w:rsidR="00CF0391" w:rsidRPr="001F4BFF">
        <w:rPr>
          <w:rFonts w:ascii="Times New Roman" w:hAnsi="Times New Roman" w:cs="Times New Roman"/>
          <w:sz w:val="22"/>
          <w:szCs w:val="22"/>
        </w:rPr>
        <w:t xml:space="preserve">г. № 44-ФЗ «О контрактной системе в сфере закупок товаров, работ, услуг для обеспечения государственных и муниципальных нужд», </w:t>
      </w:r>
      <w:r w:rsidRPr="001F4BFF">
        <w:rPr>
          <w:rFonts w:ascii="Times New Roman" w:hAnsi="Times New Roman" w:cs="Times New Roman"/>
          <w:sz w:val="22"/>
          <w:szCs w:val="22"/>
        </w:rPr>
        <w:t xml:space="preserve">заключили настоящий </w:t>
      </w:r>
      <w:r w:rsidR="005337EB" w:rsidRPr="001F4BFF">
        <w:rPr>
          <w:rFonts w:ascii="Times New Roman" w:hAnsi="Times New Roman" w:cs="Times New Roman"/>
          <w:sz w:val="22"/>
          <w:szCs w:val="22"/>
        </w:rPr>
        <w:t>Контракт</w:t>
      </w:r>
      <w:r w:rsidRPr="001F4BFF">
        <w:rPr>
          <w:rFonts w:ascii="Times New Roman" w:hAnsi="Times New Roman" w:cs="Times New Roman"/>
          <w:sz w:val="22"/>
          <w:szCs w:val="22"/>
        </w:rPr>
        <w:t xml:space="preserve"> о нижеследующем:</w:t>
      </w:r>
    </w:p>
    <w:p w:rsidR="00EA4635" w:rsidRPr="001F4BFF" w:rsidRDefault="00EA4635" w:rsidP="00DA509F">
      <w:pPr>
        <w:pStyle w:val="a7"/>
        <w:numPr>
          <w:ilvl w:val="0"/>
          <w:numId w:val="7"/>
        </w:numPr>
        <w:tabs>
          <w:tab w:val="left" w:pos="426"/>
        </w:tabs>
        <w:ind w:left="0" w:firstLine="426"/>
        <w:contextualSpacing w:val="0"/>
        <w:jc w:val="center"/>
        <w:rPr>
          <w:b/>
          <w:sz w:val="22"/>
          <w:szCs w:val="22"/>
        </w:rPr>
      </w:pPr>
      <w:r w:rsidRPr="001F4BFF">
        <w:rPr>
          <w:b/>
          <w:sz w:val="22"/>
          <w:szCs w:val="22"/>
        </w:rPr>
        <w:t xml:space="preserve">ПРЕДМЕТ </w:t>
      </w:r>
      <w:r w:rsidR="005337EB" w:rsidRPr="001F4BFF">
        <w:rPr>
          <w:b/>
          <w:sz w:val="22"/>
          <w:szCs w:val="22"/>
        </w:rPr>
        <w:t>КОНТРАКТА</w:t>
      </w:r>
    </w:p>
    <w:p w:rsidR="00A06CD3" w:rsidRPr="001F4BFF" w:rsidRDefault="00EA4635" w:rsidP="00A05D89">
      <w:pPr>
        <w:pStyle w:val="-2"/>
        <w:numPr>
          <w:ilvl w:val="0"/>
          <w:numId w:val="8"/>
        </w:numPr>
        <w:tabs>
          <w:tab w:val="left" w:pos="426"/>
          <w:tab w:val="left" w:pos="851"/>
          <w:tab w:val="left" w:pos="1134"/>
        </w:tabs>
        <w:ind w:left="0" w:firstLine="567"/>
        <w:rPr>
          <w:rStyle w:val="ListLabel4"/>
          <w:szCs w:val="22"/>
        </w:rPr>
      </w:pPr>
      <w:r w:rsidRPr="001F4BFF">
        <w:rPr>
          <w:rStyle w:val="ListLabel4"/>
          <w:szCs w:val="22"/>
          <w:specVanish w:val="0"/>
        </w:rPr>
        <w:t xml:space="preserve">Поставщик по настоящему </w:t>
      </w:r>
      <w:r w:rsidR="005337EB" w:rsidRPr="001F4BFF">
        <w:rPr>
          <w:rStyle w:val="ListLabel4"/>
          <w:szCs w:val="22"/>
          <w:specVanish w:val="0"/>
        </w:rPr>
        <w:t>Контракт</w:t>
      </w:r>
      <w:r w:rsidRPr="001F4BFF">
        <w:rPr>
          <w:rStyle w:val="ListLabel4"/>
          <w:szCs w:val="22"/>
          <w:specVanish w:val="0"/>
        </w:rPr>
        <w:t>у обязуется</w:t>
      </w:r>
      <w:r w:rsidR="00DC57E1">
        <w:rPr>
          <w:rStyle w:val="ListLabel4"/>
          <w:szCs w:val="22"/>
          <w:specVanish w:val="0"/>
        </w:rPr>
        <w:t xml:space="preserve"> поставить и передать Заказчику </w:t>
      </w:r>
      <w:r w:rsidR="000D5073">
        <w:rPr>
          <w:rStyle w:val="ListLabel4"/>
          <w:b/>
          <w:szCs w:val="22"/>
          <w:specVanish w:val="0"/>
        </w:rPr>
        <w:t>микросхемы</w:t>
      </w:r>
      <w:r w:rsidR="004E484D">
        <w:rPr>
          <w:rStyle w:val="ListLabel4"/>
          <w:b/>
          <w:szCs w:val="22"/>
          <w:specVanish w:val="0"/>
        </w:rPr>
        <w:t xml:space="preserve"> </w:t>
      </w:r>
      <w:r w:rsidRPr="001F4BFF">
        <w:rPr>
          <w:rStyle w:val="ListLabel4"/>
          <w:szCs w:val="22"/>
          <w:specVanish w:val="0"/>
        </w:rPr>
        <w:t xml:space="preserve">(далее – «Товар»), а </w:t>
      </w:r>
      <w:r w:rsidR="00104FA5" w:rsidRPr="001F4BFF">
        <w:rPr>
          <w:rStyle w:val="ListLabel4"/>
          <w:szCs w:val="22"/>
          <w:specVanish w:val="0"/>
        </w:rPr>
        <w:t>Заказчик</w:t>
      </w:r>
      <w:r w:rsidRPr="001F4BFF">
        <w:rPr>
          <w:rStyle w:val="ListLabel4"/>
          <w:szCs w:val="22"/>
          <w:specVanish w:val="0"/>
        </w:rPr>
        <w:t xml:space="preserve"> обязуется принять и оплатить поставленный Товар на сумму и в количестве, определенном в </w:t>
      </w:r>
      <w:r w:rsidR="00E91809" w:rsidRPr="001F4BFF">
        <w:rPr>
          <w:rStyle w:val="ListLabel4"/>
          <w:szCs w:val="22"/>
          <w:specVanish w:val="0"/>
        </w:rPr>
        <w:t>Спецификации (приложении №1 к Контракту)</w:t>
      </w:r>
      <w:r w:rsidRPr="001F4BFF">
        <w:rPr>
          <w:rStyle w:val="ListLabel4"/>
          <w:szCs w:val="22"/>
          <w:specVanish w:val="0"/>
        </w:rPr>
        <w:t>.</w:t>
      </w:r>
    </w:p>
    <w:p w:rsidR="00EA437A" w:rsidRPr="00605B01" w:rsidRDefault="00EA4635" w:rsidP="00605B01">
      <w:pPr>
        <w:pStyle w:val="-2"/>
        <w:numPr>
          <w:ilvl w:val="0"/>
          <w:numId w:val="8"/>
        </w:numPr>
        <w:tabs>
          <w:tab w:val="left" w:pos="426"/>
          <w:tab w:val="left" w:pos="851"/>
          <w:tab w:val="left" w:pos="1134"/>
        </w:tabs>
        <w:ind w:left="0" w:firstLine="567"/>
        <w:rPr>
          <w:color w:val="00000A"/>
          <w:sz w:val="22"/>
          <w:szCs w:val="22"/>
        </w:rPr>
      </w:pPr>
      <w:r w:rsidRPr="001F4BFF">
        <w:rPr>
          <w:sz w:val="22"/>
          <w:szCs w:val="22"/>
        </w:rPr>
        <w:t>Количество, наименование, ассортимент Товара, цена за единицу Товара указываютс</w:t>
      </w:r>
      <w:r w:rsidR="00F97325" w:rsidRPr="001F4BFF">
        <w:rPr>
          <w:sz w:val="22"/>
          <w:szCs w:val="22"/>
        </w:rPr>
        <w:t>я в Специфика</w:t>
      </w:r>
      <w:r w:rsidR="00B2102F" w:rsidRPr="001F4BFF">
        <w:rPr>
          <w:sz w:val="22"/>
          <w:szCs w:val="22"/>
        </w:rPr>
        <w:t>ции (Приложение № 1), являющейся неотъемлемой частью настоящего Контракта.</w:t>
      </w:r>
    </w:p>
    <w:p w:rsidR="00EA4635" w:rsidRPr="001F4BFF" w:rsidRDefault="00EA4635" w:rsidP="00DA509F">
      <w:pPr>
        <w:pStyle w:val="a7"/>
        <w:numPr>
          <w:ilvl w:val="0"/>
          <w:numId w:val="7"/>
        </w:numPr>
        <w:tabs>
          <w:tab w:val="left" w:pos="426"/>
        </w:tabs>
        <w:ind w:left="0" w:firstLine="426"/>
        <w:contextualSpacing w:val="0"/>
        <w:jc w:val="center"/>
        <w:rPr>
          <w:b/>
          <w:sz w:val="22"/>
          <w:szCs w:val="22"/>
        </w:rPr>
      </w:pPr>
      <w:r w:rsidRPr="001F4BFF">
        <w:rPr>
          <w:b/>
          <w:sz w:val="22"/>
          <w:szCs w:val="22"/>
        </w:rPr>
        <w:t>ЦЕНА И ПОРЯДОК РАСЧЕТОВ</w:t>
      </w:r>
    </w:p>
    <w:p w:rsidR="00EA4635" w:rsidRPr="001F4BFF" w:rsidRDefault="00EA4635" w:rsidP="002D46CE">
      <w:pPr>
        <w:pStyle w:val="a7"/>
        <w:numPr>
          <w:ilvl w:val="0"/>
          <w:numId w:val="10"/>
        </w:numPr>
        <w:tabs>
          <w:tab w:val="left" w:pos="1134"/>
        </w:tabs>
        <w:ind w:left="0" w:firstLine="567"/>
        <w:contextualSpacing w:val="0"/>
        <w:rPr>
          <w:sz w:val="22"/>
          <w:szCs w:val="22"/>
        </w:rPr>
      </w:pPr>
      <w:r w:rsidRPr="001F4BFF">
        <w:rPr>
          <w:sz w:val="22"/>
          <w:szCs w:val="22"/>
        </w:rPr>
        <w:t>Цена за Товар, пост</w:t>
      </w:r>
      <w:r w:rsidR="00A05D89" w:rsidRPr="001F4BFF">
        <w:rPr>
          <w:sz w:val="22"/>
          <w:szCs w:val="22"/>
        </w:rPr>
        <w:t xml:space="preserve">авляемый по настоящему </w:t>
      </w:r>
      <w:r w:rsidR="005337EB" w:rsidRPr="001F4BFF">
        <w:rPr>
          <w:sz w:val="22"/>
          <w:szCs w:val="22"/>
        </w:rPr>
        <w:t>Контракт</w:t>
      </w:r>
      <w:r w:rsidR="00A05D89" w:rsidRPr="001F4BFF">
        <w:rPr>
          <w:sz w:val="22"/>
          <w:szCs w:val="22"/>
        </w:rPr>
        <w:t>у,</w:t>
      </w:r>
      <w:r w:rsidRPr="001F4BFF">
        <w:rPr>
          <w:sz w:val="22"/>
          <w:szCs w:val="22"/>
        </w:rPr>
        <w:t xml:space="preserve"> устанавливается в рублях. Цена Товара включает в себя стоимость Товара, гарантийные обязательства, доставку, налоги, сборы, пошлины, страхование, погрузку/разгрузку и другие обязательные платежи.</w:t>
      </w:r>
    </w:p>
    <w:p w:rsidR="001C1423" w:rsidRDefault="00756C13" w:rsidP="001C1423">
      <w:pPr>
        <w:pStyle w:val="a7"/>
        <w:numPr>
          <w:ilvl w:val="0"/>
          <w:numId w:val="10"/>
        </w:numPr>
        <w:ind w:left="0" w:firstLine="567"/>
        <w:rPr>
          <w:sz w:val="22"/>
          <w:szCs w:val="22"/>
        </w:rPr>
      </w:pPr>
      <w:r w:rsidRPr="001C1423">
        <w:rPr>
          <w:sz w:val="22"/>
          <w:szCs w:val="22"/>
        </w:rPr>
        <w:t xml:space="preserve">Общая сумма </w:t>
      </w:r>
      <w:r w:rsidR="005337EB" w:rsidRPr="001C1423">
        <w:rPr>
          <w:sz w:val="22"/>
          <w:szCs w:val="22"/>
        </w:rPr>
        <w:t>Контракт</w:t>
      </w:r>
      <w:r w:rsidRPr="001C1423">
        <w:rPr>
          <w:sz w:val="22"/>
          <w:szCs w:val="22"/>
        </w:rPr>
        <w:t xml:space="preserve">а составляет </w:t>
      </w:r>
      <w:r w:rsidR="00A15379" w:rsidRPr="001C1423">
        <w:rPr>
          <w:sz w:val="22"/>
          <w:szCs w:val="22"/>
        </w:rPr>
        <w:t>__________</w:t>
      </w:r>
      <w:r w:rsidRPr="001C1423">
        <w:rPr>
          <w:sz w:val="22"/>
          <w:szCs w:val="22"/>
        </w:rPr>
        <w:t xml:space="preserve"> </w:t>
      </w:r>
      <w:r w:rsidR="00EA4635" w:rsidRPr="001C1423">
        <w:rPr>
          <w:b/>
          <w:sz w:val="22"/>
          <w:szCs w:val="22"/>
        </w:rPr>
        <w:t>(</w:t>
      </w:r>
      <w:r w:rsidR="00A15379" w:rsidRPr="001C1423">
        <w:rPr>
          <w:b/>
          <w:sz w:val="22"/>
          <w:szCs w:val="22"/>
        </w:rPr>
        <w:t>_____________________</w:t>
      </w:r>
      <w:r w:rsidR="00EA4635" w:rsidRPr="001C1423">
        <w:rPr>
          <w:b/>
          <w:sz w:val="22"/>
          <w:szCs w:val="22"/>
        </w:rPr>
        <w:t xml:space="preserve">) рублей </w:t>
      </w:r>
      <w:r w:rsidR="00A15379" w:rsidRPr="001C1423">
        <w:rPr>
          <w:b/>
          <w:sz w:val="22"/>
          <w:szCs w:val="22"/>
        </w:rPr>
        <w:t>____</w:t>
      </w:r>
      <w:r w:rsidR="00EA4635" w:rsidRPr="001C1423">
        <w:rPr>
          <w:b/>
          <w:sz w:val="22"/>
          <w:szCs w:val="22"/>
        </w:rPr>
        <w:t xml:space="preserve"> копеек</w:t>
      </w:r>
      <w:r w:rsidR="00E81E4C" w:rsidRPr="001C1423">
        <w:rPr>
          <w:sz w:val="22"/>
          <w:szCs w:val="22"/>
        </w:rPr>
        <w:t>, в т. ч. НДС (2</w:t>
      </w:r>
      <w:r w:rsidR="004B4206" w:rsidRPr="001C1423">
        <w:rPr>
          <w:sz w:val="22"/>
          <w:szCs w:val="22"/>
        </w:rPr>
        <w:t>2</w:t>
      </w:r>
      <w:r w:rsidR="00E81E4C" w:rsidRPr="001C1423">
        <w:rPr>
          <w:sz w:val="22"/>
          <w:szCs w:val="22"/>
        </w:rPr>
        <w:t>%)</w:t>
      </w:r>
      <w:r w:rsidR="00554D9B" w:rsidRPr="001C1423">
        <w:rPr>
          <w:sz w:val="22"/>
          <w:szCs w:val="22"/>
        </w:rPr>
        <w:t>/</w:t>
      </w:r>
      <w:r w:rsidR="00E81E4C" w:rsidRPr="001C1423">
        <w:rPr>
          <w:sz w:val="22"/>
          <w:szCs w:val="22"/>
        </w:rPr>
        <w:t xml:space="preserve"> либо указываем НДС не облагается на основании п. 2 ст. 346.11 главы 26.2 НК РФ</w:t>
      </w:r>
      <w:r w:rsidR="004B4206" w:rsidRPr="001C1423">
        <w:rPr>
          <w:sz w:val="22"/>
          <w:szCs w:val="22"/>
        </w:rPr>
        <w:t>, либо иную налоговую ставку (5%</w:t>
      </w:r>
      <w:r w:rsidR="00AA60D1" w:rsidRPr="001C1423">
        <w:rPr>
          <w:sz w:val="22"/>
          <w:szCs w:val="22"/>
        </w:rPr>
        <w:t>,</w:t>
      </w:r>
      <w:r w:rsidR="004B4206" w:rsidRPr="001C1423">
        <w:rPr>
          <w:sz w:val="22"/>
          <w:szCs w:val="22"/>
        </w:rPr>
        <w:t xml:space="preserve"> 7%)</w:t>
      </w:r>
      <w:r w:rsidR="00E81E4C" w:rsidRPr="001C1423">
        <w:rPr>
          <w:sz w:val="22"/>
          <w:szCs w:val="22"/>
        </w:rPr>
        <w:t>.</w:t>
      </w:r>
    </w:p>
    <w:p w:rsidR="00A05D89" w:rsidRPr="001C1423" w:rsidRDefault="00EA4635" w:rsidP="001C1423">
      <w:pPr>
        <w:pStyle w:val="a7"/>
        <w:numPr>
          <w:ilvl w:val="0"/>
          <w:numId w:val="10"/>
        </w:numPr>
        <w:ind w:left="0" w:firstLine="567"/>
        <w:rPr>
          <w:sz w:val="22"/>
          <w:szCs w:val="22"/>
        </w:rPr>
      </w:pPr>
      <w:r w:rsidRPr="001C1423">
        <w:rPr>
          <w:sz w:val="22"/>
          <w:szCs w:val="22"/>
        </w:rPr>
        <w:t xml:space="preserve">Оплата за Товар в рамках </w:t>
      </w:r>
      <w:r w:rsidR="009A047A" w:rsidRPr="001C1423">
        <w:rPr>
          <w:sz w:val="22"/>
          <w:szCs w:val="22"/>
        </w:rPr>
        <w:t>Контракт</w:t>
      </w:r>
      <w:r w:rsidRPr="001C1423">
        <w:rPr>
          <w:sz w:val="22"/>
          <w:szCs w:val="22"/>
        </w:rPr>
        <w:t xml:space="preserve">а производится в следующем порядке: </w:t>
      </w:r>
    </w:p>
    <w:p w:rsidR="00616EC4" w:rsidRPr="001F4BFF" w:rsidRDefault="00616EC4" w:rsidP="001C1423">
      <w:pPr>
        <w:pStyle w:val="a7"/>
        <w:tabs>
          <w:tab w:val="left" w:pos="1134"/>
        </w:tabs>
        <w:ind w:left="0"/>
        <w:rPr>
          <w:sz w:val="22"/>
          <w:szCs w:val="22"/>
        </w:rPr>
      </w:pPr>
      <w:r w:rsidRPr="001F4BFF">
        <w:rPr>
          <w:sz w:val="22"/>
          <w:szCs w:val="22"/>
        </w:rPr>
        <w:t xml:space="preserve">- 100% от цены Контракта по факту поставки Товара в течение </w:t>
      </w:r>
      <w:r w:rsidRPr="001F4BFF">
        <w:rPr>
          <w:b/>
          <w:sz w:val="22"/>
          <w:szCs w:val="22"/>
        </w:rPr>
        <w:t>10 (десяти) рабочих дней</w:t>
      </w:r>
      <w:r w:rsidRPr="001F4BFF">
        <w:rPr>
          <w:sz w:val="22"/>
          <w:szCs w:val="22"/>
        </w:rPr>
        <w:t xml:space="preserve"> с даты подписания </w:t>
      </w:r>
      <w:r w:rsidR="00E91809" w:rsidRPr="001F4BFF">
        <w:rPr>
          <w:sz w:val="22"/>
          <w:szCs w:val="22"/>
        </w:rPr>
        <w:t>Акта приема-передачи (экспертизы)</w:t>
      </w:r>
      <w:r w:rsidR="00A5014B" w:rsidRPr="001F4BFF">
        <w:rPr>
          <w:sz w:val="22"/>
          <w:szCs w:val="22"/>
        </w:rPr>
        <w:t xml:space="preserve"> поставленного Товара</w:t>
      </w:r>
      <w:r w:rsidRPr="001F4BFF">
        <w:rPr>
          <w:sz w:val="22"/>
          <w:szCs w:val="22"/>
        </w:rPr>
        <w:t xml:space="preserve"> (Приложение № 2 к настоящему Контракту).</w:t>
      </w:r>
    </w:p>
    <w:p w:rsidR="00E91809" w:rsidRPr="001F4BFF" w:rsidRDefault="00554D9B" w:rsidP="00E91809">
      <w:pPr>
        <w:pStyle w:val="ConsPlusNormal"/>
        <w:ind w:firstLine="539"/>
        <w:jc w:val="both"/>
        <w:rPr>
          <w:rFonts w:ascii="Times New Roman" w:hAnsi="Times New Roman"/>
          <w:color w:val="000000"/>
          <w:szCs w:val="22"/>
        </w:rPr>
      </w:pPr>
      <w:r w:rsidRPr="001F4BFF">
        <w:rPr>
          <w:rFonts w:ascii="Times New Roman" w:hAnsi="Times New Roman"/>
          <w:szCs w:val="22"/>
        </w:rPr>
        <w:t xml:space="preserve">2.4. </w:t>
      </w:r>
      <w:r w:rsidR="00E91809" w:rsidRPr="001F4BFF">
        <w:rPr>
          <w:rFonts w:ascii="Times New Roman" w:hAnsi="Times New Roman"/>
          <w:color w:val="000000"/>
          <w:szCs w:val="22"/>
        </w:rPr>
        <w:t xml:space="preserve">Цена Контракта является твердой и определяется на весь срок исполнения Контракта, за исключением случаев, установленных Федеральным </w:t>
      </w:r>
      <w:hyperlink r:id="rId8" w:history="1">
        <w:r w:rsidR="00E91809" w:rsidRPr="001F4BFF">
          <w:rPr>
            <w:rFonts w:ascii="Times New Roman" w:hAnsi="Times New Roman"/>
            <w:color w:val="000000"/>
            <w:szCs w:val="22"/>
          </w:rPr>
          <w:t>законом</w:t>
        </w:r>
      </w:hyperlink>
      <w:r w:rsidR="00E91809" w:rsidRPr="001F4BFF">
        <w:rPr>
          <w:rFonts w:ascii="Times New Roman" w:hAnsi="Times New Roman"/>
          <w:color w:val="000000"/>
          <w:szCs w:val="22"/>
        </w:rPr>
        <w:t xml:space="preserve"> от 5 апреля 2013 г. N 44-ФЗ "О контрактной системе в сфере закупок товаров, работ, услуг для обеспечения государственных и муниципальных нужд" и Контрактом.</w:t>
      </w:r>
      <w:bookmarkStart w:id="0" w:name="P1460"/>
      <w:bookmarkEnd w:id="0"/>
      <w:r w:rsidR="00E91809" w:rsidRPr="001F4BFF">
        <w:rPr>
          <w:rFonts w:ascii="Times New Roman" w:hAnsi="Times New Roman"/>
          <w:color w:val="000000"/>
          <w:szCs w:val="22"/>
        </w:rPr>
        <w:t xml:space="preserve"> Цена Контракта может быть снижена по соглашению Сторон без изменения, предусмотренным Контрактом количества и качества поставляемого Товара и иных условий Контракта. При этом Стороны составляют и подписывают дополнительное соглашение к Контракту.</w:t>
      </w:r>
    </w:p>
    <w:p w:rsidR="00554D9B" w:rsidRPr="001F4BFF" w:rsidRDefault="00B91C20" w:rsidP="00554D9B">
      <w:pPr>
        <w:pStyle w:val="a7"/>
        <w:tabs>
          <w:tab w:val="left" w:pos="1134"/>
        </w:tabs>
        <w:ind w:left="0" w:firstLine="567"/>
        <w:rPr>
          <w:sz w:val="22"/>
          <w:szCs w:val="22"/>
        </w:rPr>
      </w:pPr>
      <w:r w:rsidRPr="001F4BFF">
        <w:rPr>
          <w:sz w:val="22"/>
          <w:szCs w:val="22"/>
        </w:rPr>
        <w:t>2.5.</w:t>
      </w:r>
      <w:r w:rsidR="00554D9B" w:rsidRPr="001F4BFF">
        <w:rPr>
          <w:sz w:val="22"/>
          <w:szCs w:val="22"/>
        </w:rPr>
        <w:t xml:space="preserve"> </w:t>
      </w:r>
      <w:r w:rsidR="0089616F" w:rsidRPr="001F4BFF">
        <w:rPr>
          <w:sz w:val="22"/>
          <w:szCs w:val="22"/>
        </w:rPr>
        <w:t xml:space="preserve">В случае, если исполнение </w:t>
      </w:r>
      <w:r w:rsidR="005337EB" w:rsidRPr="001F4BFF">
        <w:rPr>
          <w:sz w:val="22"/>
          <w:szCs w:val="22"/>
        </w:rPr>
        <w:t>Контракт</w:t>
      </w:r>
      <w:r w:rsidR="0089616F" w:rsidRPr="001F4BFF">
        <w:rPr>
          <w:sz w:val="22"/>
          <w:szCs w:val="22"/>
        </w:rPr>
        <w:t>а приходится на декабрь текущего года, оплата производится не позднее, чем за 1 (один) рабочий день до окончания текущего финансового года в пределах лимитов бюджетных обязательств, доведенны</w:t>
      </w:r>
      <w:r w:rsidR="00554D9B" w:rsidRPr="001F4BFF">
        <w:rPr>
          <w:sz w:val="22"/>
          <w:szCs w:val="22"/>
        </w:rPr>
        <w:t>х на указанный финансовый год.</w:t>
      </w:r>
    </w:p>
    <w:p w:rsidR="00313459" w:rsidRPr="001F4BFF" w:rsidRDefault="00B91C20" w:rsidP="00554D9B">
      <w:pPr>
        <w:pStyle w:val="a7"/>
        <w:tabs>
          <w:tab w:val="left" w:pos="1134"/>
        </w:tabs>
        <w:ind w:left="0" w:firstLine="567"/>
        <w:rPr>
          <w:sz w:val="22"/>
          <w:szCs w:val="22"/>
        </w:rPr>
      </w:pPr>
      <w:r w:rsidRPr="001F4BFF">
        <w:rPr>
          <w:sz w:val="22"/>
          <w:szCs w:val="22"/>
        </w:rPr>
        <w:t>2.6</w:t>
      </w:r>
      <w:r w:rsidR="0089616F" w:rsidRPr="001F4BFF">
        <w:rPr>
          <w:sz w:val="22"/>
          <w:szCs w:val="22"/>
        </w:rPr>
        <w:t xml:space="preserve">. </w:t>
      </w:r>
      <w:r w:rsidR="00EA4635" w:rsidRPr="001F4BFF">
        <w:rPr>
          <w:sz w:val="22"/>
          <w:szCs w:val="22"/>
        </w:rPr>
        <w:t xml:space="preserve">Все расчеты производятся платежными поручениями путем безналичного перечисления Заказчиком соответствующих сумм на расчетный счет Поставщика, указанный в настоящем </w:t>
      </w:r>
      <w:r w:rsidR="005337EB" w:rsidRPr="001F4BFF">
        <w:rPr>
          <w:sz w:val="22"/>
          <w:szCs w:val="22"/>
        </w:rPr>
        <w:t>Контракт</w:t>
      </w:r>
      <w:r w:rsidR="00EA4635" w:rsidRPr="001F4BFF">
        <w:rPr>
          <w:sz w:val="22"/>
          <w:szCs w:val="22"/>
        </w:rPr>
        <w:t>е. Заказчик считается исполнившим обязанность по переводу денежных средств в момент их списания с расчетного счета Заказчика.</w:t>
      </w:r>
    </w:p>
    <w:p w:rsidR="00EA437A" w:rsidRPr="00605B01" w:rsidRDefault="00CD25F2" w:rsidP="00605B01">
      <w:pPr>
        <w:pStyle w:val="a7"/>
        <w:tabs>
          <w:tab w:val="left" w:pos="1134"/>
        </w:tabs>
        <w:ind w:left="0" w:firstLine="567"/>
        <w:rPr>
          <w:color w:val="000000"/>
          <w:sz w:val="22"/>
          <w:szCs w:val="22"/>
        </w:rPr>
      </w:pPr>
      <w:r w:rsidRPr="001F4BFF">
        <w:rPr>
          <w:sz w:val="22"/>
          <w:szCs w:val="22"/>
        </w:rPr>
        <w:t>2.7.</w:t>
      </w:r>
      <w:r w:rsidRPr="001F4BFF">
        <w:rPr>
          <w:color w:val="000000"/>
          <w:sz w:val="22"/>
          <w:szCs w:val="22"/>
        </w:rPr>
        <w:t xml:space="preserve"> Источник финансирования Контракта - средства бюджетных учреждений.</w:t>
      </w:r>
    </w:p>
    <w:p w:rsidR="00EA4635" w:rsidRPr="001F4BFF" w:rsidRDefault="00EA4635" w:rsidP="00DA509F">
      <w:pPr>
        <w:pStyle w:val="a7"/>
        <w:numPr>
          <w:ilvl w:val="0"/>
          <w:numId w:val="7"/>
        </w:numPr>
        <w:tabs>
          <w:tab w:val="left" w:pos="426"/>
        </w:tabs>
        <w:ind w:left="0" w:firstLine="426"/>
        <w:contextualSpacing w:val="0"/>
        <w:jc w:val="center"/>
        <w:rPr>
          <w:sz w:val="22"/>
          <w:szCs w:val="22"/>
        </w:rPr>
      </w:pPr>
      <w:r w:rsidRPr="001F4BFF">
        <w:rPr>
          <w:b/>
          <w:sz w:val="22"/>
          <w:szCs w:val="22"/>
        </w:rPr>
        <w:t>УСЛОВИЯ ПОСТАВКИ ТОВАРА</w:t>
      </w:r>
    </w:p>
    <w:p w:rsidR="007F0FA7" w:rsidRPr="001F4BFF" w:rsidRDefault="00EA4635" w:rsidP="002D46CE">
      <w:pPr>
        <w:pStyle w:val="a7"/>
        <w:numPr>
          <w:ilvl w:val="0"/>
          <w:numId w:val="12"/>
        </w:numPr>
        <w:tabs>
          <w:tab w:val="left" w:pos="1134"/>
        </w:tabs>
        <w:ind w:left="0" w:firstLine="567"/>
        <w:contextualSpacing w:val="0"/>
        <w:rPr>
          <w:sz w:val="22"/>
          <w:szCs w:val="22"/>
        </w:rPr>
      </w:pPr>
      <w:r w:rsidRPr="001F4BFF">
        <w:rPr>
          <w:sz w:val="22"/>
          <w:szCs w:val="22"/>
        </w:rPr>
        <w:t>Поставщик обязуется п</w:t>
      </w:r>
      <w:r w:rsidR="00A15379" w:rsidRPr="001F4BFF">
        <w:rPr>
          <w:sz w:val="22"/>
          <w:szCs w:val="22"/>
        </w:rPr>
        <w:t xml:space="preserve">оставить Товар </w:t>
      </w:r>
      <w:r w:rsidR="001C1423" w:rsidRPr="00164955">
        <w:rPr>
          <w:sz w:val="22"/>
          <w:szCs w:val="22"/>
        </w:rPr>
        <w:t xml:space="preserve">в течение </w:t>
      </w:r>
      <w:r w:rsidR="003036A3">
        <w:rPr>
          <w:b/>
          <w:sz w:val="22"/>
          <w:szCs w:val="22"/>
        </w:rPr>
        <w:t>30</w:t>
      </w:r>
      <w:r w:rsidR="001C1423" w:rsidRPr="00164955">
        <w:rPr>
          <w:b/>
          <w:sz w:val="22"/>
          <w:szCs w:val="22"/>
        </w:rPr>
        <w:t xml:space="preserve"> (</w:t>
      </w:r>
      <w:r w:rsidR="003036A3">
        <w:rPr>
          <w:b/>
          <w:sz w:val="22"/>
          <w:szCs w:val="22"/>
        </w:rPr>
        <w:t>тридцати</w:t>
      </w:r>
      <w:r w:rsidR="001C1423" w:rsidRPr="00164955">
        <w:rPr>
          <w:b/>
          <w:sz w:val="22"/>
          <w:szCs w:val="22"/>
        </w:rPr>
        <w:t>)</w:t>
      </w:r>
      <w:r w:rsidR="003036A3">
        <w:rPr>
          <w:b/>
          <w:sz w:val="22"/>
          <w:szCs w:val="22"/>
        </w:rPr>
        <w:t xml:space="preserve"> рабочи</w:t>
      </w:r>
      <w:r w:rsidR="00DC57E1">
        <w:rPr>
          <w:b/>
          <w:sz w:val="22"/>
          <w:szCs w:val="22"/>
        </w:rPr>
        <w:t>х</w:t>
      </w:r>
      <w:r w:rsidR="001C1423" w:rsidRPr="00164955">
        <w:rPr>
          <w:b/>
          <w:sz w:val="22"/>
          <w:szCs w:val="22"/>
        </w:rPr>
        <w:t xml:space="preserve"> дней</w:t>
      </w:r>
      <w:r w:rsidR="000A1795" w:rsidRPr="001F4BFF">
        <w:rPr>
          <w:color w:val="FF0000"/>
          <w:sz w:val="22"/>
          <w:szCs w:val="22"/>
        </w:rPr>
        <w:t xml:space="preserve"> </w:t>
      </w:r>
      <w:r w:rsidR="00B640DA" w:rsidRPr="001F4BFF">
        <w:rPr>
          <w:sz w:val="22"/>
          <w:szCs w:val="22"/>
        </w:rPr>
        <w:t>со дня подписания С</w:t>
      </w:r>
      <w:r w:rsidRPr="001F4BFF">
        <w:rPr>
          <w:sz w:val="22"/>
          <w:szCs w:val="22"/>
        </w:rPr>
        <w:t xml:space="preserve">торонами </w:t>
      </w:r>
      <w:r w:rsidR="005337EB" w:rsidRPr="001F4BFF">
        <w:rPr>
          <w:sz w:val="22"/>
          <w:szCs w:val="22"/>
        </w:rPr>
        <w:t>Контракт</w:t>
      </w:r>
      <w:r w:rsidRPr="001F4BFF">
        <w:rPr>
          <w:sz w:val="22"/>
          <w:szCs w:val="22"/>
        </w:rPr>
        <w:t>а и Спецификации к нему. Поставка осуществляется по адресу</w:t>
      </w:r>
      <w:r w:rsidR="000559DB" w:rsidRPr="001F4BFF">
        <w:rPr>
          <w:sz w:val="22"/>
          <w:szCs w:val="22"/>
        </w:rPr>
        <w:t>:</w:t>
      </w:r>
      <w:r w:rsidRPr="001F4BFF">
        <w:rPr>
          <w:b/>
          <w:sz w:val="22"/>
          <w:szCs w:val="22"/>
        </w:rPr>
        <w:t xml:space="preserve"> 630090 г. Новосибирск, проспект Академика Лаврентьева, 11.</w:t>
      </w:r>
      <w:r w:rsidR="00D83C55" w:rsidRPr="001F4BFF">
        <w:rPr>
          <w:sz w:val="22"/>
          <w:szCs w:val="22"/>
        </w:rPr>
        <w:t xml:space="preserve"> Поставка Товара осуществляется единой партией.</w:t>
      </w:r>
      <w:r w:rsidRPr="001F4BFF">
        <w:rPr>
          <w:b/>
          <w:sz w:val="22"/>
          <w:szCs w:val="22"/>
        </w:rPr>
        <w:t xml:space="preserve"> </w:t>
      </w:r>
      <w:r w:rsidRPr="001F4BFF">
        <w:rPr>
          <w:sz w:val="22"/>
          <w:szCs w:val="22"/>
        </w:rPr>
        <w:t>Досрочная поставка Товара разрешена только по согласованию с Заказчиком.</w:t>
      </w:r>
    </w:p>
    <w:p w:rsidR="00EA4635" w:rsidRPr="001F4BFF" w:rsidRDefault="00EA4635" w:rsidP="002D46CE">
      <w:pPr>
        <w:pStyle w:val="a7"/>
        <w:numPr>
          <w:ilvl w:val="0"/>
          <w:numId w:val="12"/>
        </w:numPr>
        <w:tabs>
          <w:tab w:val="left" w:pos="1134"/>
        </w:tabs>
        <w:ind w:left="0" w:firstLine="567"/>
        <w:rPr>
          <w:sz w:val="22"/>
          <w:szCs w:val="22"/>
        </w:rPr>
      </w:pPr>
      <w:r w:rsidRPr="001F4BFF">
        <w:rPr>
          <w:sz w:val="22"/>
          <w:szCs w:val="22"/>
        </w:rPr>
        <w:t xml:space="preserve">Поставщик поставляет Товар в адрес поставки своим или привлеченным транспортом. </w:t>
      </w:r>
    </w:p>
    <w:p w:rsidR="00A5014B" w:rsidRPr="001F4BFF" w:rsidRDefault="00EA4635" w:rsidP="00A5014B">
      <w:pPr>
        <w:ind w:firstLine="0"/>
        <w:contextualSpacing/>
        <w:rPr>
          <w:rFonts w:ascii="Times New Roman" w:hAnsi="Times New Roman" w:cs="Times New Roman"/>
          <w:color w:val="333333"/>
          <w:sz w:val="22"/>
          <w:szCs w:val="22"/>
        </w:rPr>
      </w:pPr>
      <w:r w:rsidRPr="001F4BFF">
        <w:rPr>
          <w:rFonts w:ascii="Times New Roman" w:hAnsi="Times New Roman" w:cs="Times New Roman"/>
          <w:sz w:val="22"/>
          <w:szCs w:val="22"/>
        </w:rPr>
        <w:t>Право собственности на Товар и риски его случайной гибели или повреждения переходят к Заказчику с момента передачи Товара Поставщиком Заказчику на складе Заказчика и подписания товарных накладных Заказчиком.</w:t>
      </w:r>
      <w:r w:rsidR="009D09C3" w:rsidRPr="001F4BFF">
        <w:rPr>
          <w:rFonts w:ascii="Times New Roman" w:hAnsi="Times New Roman" w:cs="Times New Roman"/>
          <w:color w:val="333333"/>
          <w:sz w:val="22"/>
          <w:szCs w:val="22"/>
        </w:rPr>
        <w:t xml:space="preserve"> </w:t>
      </w:r>
    </w:p>
    <w:p w:rsidR="007F0FA7" w:rsidRPr="001F4BFF" w:rsidRDefault="00A5014B" w:rsidP="00A5014B">
      <w:pPr>
        <w:ind w:firstLine="0"/>
        <w:contextualSpacing/>
        <w:rPr>
          <w:rFonts w:ascii="Times New Roman" w:hAnsi="Times New Roman" w:cs="Times New Roman"/>
          <w:sz w:val="22"/>
          <w:szCs w:val="22"/>
        </w:rPr>
      </w:pPr>
      <w:r w:rsidRPr="001F4BFF">
        <w:rPr>
          <w:rFonts w:ascii="Times New Roman" w:hAnsi="Times New Roman" w:cs="Times New Roman"/>
          <w:color w:val="333333"/>
          <w:sz w:val="22"/>
          <w:szCs w:val="22"/>
        </w:rPr>
        <w:t xml:space="preserve">         3.3. </w:t>
      </w:r>
      <w:r w:rsidR="00EA4635" w:rsidRPr="001F4BFF">
        <w:rPr>
          <w:rFonts w:ascii="Times New Roman" w:hAnsi="Times New Roman" w:cs="Times New Roman"/>
          <w:sz w:val="22"/>
          <w:szCs w:val="22"/>
        </w:rPr>
        <w:t>Поставщик обязан предоставить Зака</w:t>
      </w:r>
      <w:r w:rsidR="00D42524" w:rsidRPr="001F4BFF">
        <w:rPr>
          <w:rFonts w:ascii="Times New Roman" w:hAnsi="Times New Roman" w:cs="Times New Roman"/>
          <w:sz w:val="22"/>
          <w:szCs w:val="22"/>
        </w:rPr>
        <w:t xml:space="preserve">зчику </w:t>
      </w:r>
      <w:r w:rsidR="00E52DC5" w:rsidRPr="001F4BFF">
        <w:rPr>
          <w:rFonts w:ascii="Times New Roman" w:hAnsi="Times New Roman" w:cs="Times New Roman"/>
          <w:sz w:val="22"/>
          <w:szCs w:val="22"/>
        </w:rPr>
        <w:t>в</w:t>
      </w:r>
      <w:r w:rsidR="00D42524" w:rsidRPr="001F4BFF">
        <w:rPr>
          <w:rFonts w:ascii="Times New Roman" w:hAnsi="Times New Roman" w:cs="Times New Roman"/>
          <w:sz w:val="22"/>
          <w:szCs w:val="22"/>
        </w:rPr>
        <w:t xml:space="preserve"> момент поставки Товара</w:t>
      </w:r>
      <w:r w:rsidR="00EA4635" w:rsidRPr="001F4BFF">
        <w:rPr>
          <w:rFonts w:ascii="Times New Roman" w:hAnsi="Times New Roman" w:cs="Times New Roman"/>
          <w:sz w:val="22"/>
          <w:szCs w:val="22"/>
        </w:rPr>
        <w:t xml:space="preserve"> следующие документы:</w:t>
      </w:r>
    </w:p>
    <w:p w:rsidR="00E81E4C" w:rsidRPr="00D87EDA" w:rsidRDefault="00E52DC5" w:rsidP="001C1423">
      <w:pPr>
        <w:pStyle w:val="a7"/>
        <w:numPr>
          <w:ilvl w:val="0"/>
          <w:numId w:val="13"/>
        </w:numPr>
        <w:tabs>
          <w:tab w:val="left" w:pos="1134"/>
        </w:tabs>
        <w:ind w:left="0" w:firstLine="360"/>
        <w:rPr>
          <w:sz w:val="22"/>
          <w:szCs w:val="22"/>
        </w:rPr>
      </w:pPr>
      <w:r w:rsidRPr="001F4BFF">
        <w:rPr>
          <w:sz w:val="22"/>
          <w:szCs w:val="22"/>
        </w:rPr>
        <w:t xml:space="preserve">оригинал </w:t>
      </w:r>
      <w:r w:rsidR="00E81E4C" w:rsidRPr="001F4BFF">
        <w:rPr>
          <w:sz w:val="22"/>
          <w:szCs w:val="22"/>
        </w:rPr>
        <w:t>универсальн</w:t>
      </w:r>
      <w:r w:rsidRPr="001F4BFF">
        <w:rPr>
          <w:sz w:val="22"/>
          <w:szCs w:val="22"/>
        </w:rPr>
        <w:t>ого</w:t>
      </w:r>
      <w:r w:rsidR="00E81E4C" w:rsidRPr="001F4BFF">
        <w:rPr>
          <w:sz w:val="22"/>
          <w:szCs w:val="22"/>
        </w:rPr>
        <w:t xml:space="preserve"> передаточн</w:t>
      </w:r>
      <w:r w:rsidRPr="001F4BFF">
        <w:rPr>
          <w:sz w:val="22"/>
          <w:szCs w:val="22"/>
        </w:rPr>
        <w:t>ого</w:t>
      </w:r>
      <w:r w:rsidR="00E81E4C" w:rsidRPr="001F4BFF">
        <w:rPr>
          <w:sz w:val="22"/>
          <w:szCs w:val="22"/>
        </w:rPr>
        <w:t xml:space="preserve"> документ</w:t>
      </w:r>
      <w:r w:rsidRPr="001F4BFF">
        <w:rPr>
          <w:sz w:val="22"/>
          <w:szCs w:val="22"/>
        </w:rPr>
        <w:t>а</w:t>
      </w:r>
      <w:r w:rsidR="00E81E4C" w:rsidRPr="001F4BFF">
        <w:rPr>
          <w:sz w:val="22"/>
          <w:szCs w:val="22"/>
        </w:rPr>
        <w:t xml:space="preserve"> (счет-фактур</w:t>
      </w:r>
      <w:r w:rsidRPr="001F4BFF">
        <w:rPr>
          <w:sz w:val="22"/>
          <w:szCs w:val="22"/>
        </w:rPr>
        <w:t>ы</w:t>
      </w:r>
      <w:r w:rsidR="00E81E4C" w:rsidRPr="001F4BFF">
        <w:rPr>
          <w:sz w:val="22"/>
          <w:szCs w:val="22"/>
        </w:rPr>
        <w:t>)/ товарн</w:t>
      </w:r>
      <w:r w:rsidRPr="001F4BFF">
        <w:rPr>
          <w:sz w:val="22"/>
          <w:szCs w:val="22"/>
        </w:rPr>
        <w:t>ой</w:t>
      </w:r>
      <w:r w:rsidR="00E81E4C" w:rsidRPr="001F4BFF">
        <w:rPr>
          <w:sz w:val="22"/>
          <w:szCs w:val="22"/>
        </w:rPr>
        <w:t xml:space="preserve"> накладн</w:t>
      </w:r>
      <w:r w:rsidRPr="001F4BFF">
        <w:rPr>
          <w:sz w:val="22"/>
          <w:szCs w:val="22"/>
        </w:rPr>
        <w:t>ой</w:t>
      </w:r>
      <w:r w:rsidR="00E81E4C" w:rsidRPr="001F4BFF">
        <w:rPr>
          <w:sz w:val="22"/>
          <w:szCs w:val="22"/>
        </w:rPr>
        <w:t xml:space="preserve"> (ТОРГ-12</w:t>
      </w:r>
      <w:r w:rsidR="00E81E4C" w:rsidRPr="00D87EDA">
        <w:rPr>
          <w:sz w:val="22"/>
          <w:szCs w:val="22"/>
        </w:rPr>
        <w:t>)</w:t>
      </w:r>
      <w:r w:rsidR="00E91809" w:rsidRPr="00D87EDA">
        <w:rPr>
          <w:sz w:val="22"/>
          <w:szCs w:val="22"/>
        </w:rPr>
        <w:t xml:space="preserve">/ </w:t>
      </w:r>
      <w:r w:rsidR="00E91809" w:rsidRPr="00D87EDA">
        <w:rPr>
          <w:color w:val="000000"/>
          <w:sz w:val="22"/>
          <w:szCs w:val="22"/>
        </w:rPr>
        <w:t>УПД в электронном виде (формат 5.03, утвержден приказом ФНС от 19.12.2023 г. № ЕД-7-25/970@), подписанные усиленной квалифицированной электронной подписью Сторон через оператора электронного документооборота (далее – ЭДО)</w:t>
      </w:r>
      <w:r w:rsidR="00E81E4C" w:rsidRPr="00D87EDA">
        <w:rPr>
          <w:sz w:val="22"/>
          <w:szCs w:val="22"/>
        </w:rPr>
        <w:t>,</w:t>
      </w:r>
    </w:p>
    <w:p w:rsidR="00E81E4C" w:rsidRPr="00D87EDA" w:rsidRDefault="00E81E4C" w:rsidP="00E81E4C">
      <w:pPr>
        <w:pStyle w:val="a7"/>
        <w:numPr>
          <w:ilvl w:val="0"/>
          <w:numId w:val="13"/>
        </w:numPr>
        <w:tabs>
          <w:tab w:val="left" w:pos="709"/>
        </w:tabs>
        <w:ind w:left="0" w:firstLine="360"/>
        <w:rPr>
          <w:sz w:val="22"/>
          <w:szCs w:val="22"/>
        </w:rPr>
      </w:pPr>
      <w:r w:rsidRPr="00D87EDA">
        <w:rPr>
          <w:sz w:val="22"/>
          <w:szCs w:val="22"/>
        </w:rPr>
        <w:t>документ, подтверждающий качество Товара (для товаров</w:t>
      </w:r>
      <w:r w:rsidR="006C71EE" w:rsidRPr="00D87EDA">
        <w:rPr>
          <w:sz w:val="22"/>
          <w:szCs w:val="22"/>
        </w:rPr>
        <w:t>,</w:t>
      </w:r>
      <w:r w:rsidRPr="00D87EDA">
        <w:rPr>
          <w:sz w:val="22"/>
          <w:szCs w:val="22"/>
        </w:rPr>
        <w:t xml:space="preserve"> подлеж</w:t>
      </w:r>
      <w:r w:rsidR="00FF3FFB">
        <w:rPr>
          <w:sz w:val="22"/>
          <w:szCs w:val="22"/>
        </w:rPr>
        <w:t>ащих обязательной сертификации).</w:t>
      </w:r>
    </w:p>
    <w:p w:rsidR="008E7C50" w:rsidRPr="001F4BFF" w:rsidRDefault="00EA4635" w:rsidP="008E7C50">
      <w:pPr>
        <w:pStyle w:val="a7"/>
        <w:numPr>
          <w:ilvl w:val="0"/>
          <w:numId w:val="12"/>
        </w:numPr>
        <w:tabs>
          <w:tab w:val="left" w:pos="1134"/>
        </w:tabs>
        <w:overflowPunct w:val="0"/>
        <w:ind w:left="0" w:firstLine="567"/>
        <w:textAlignment w:val="baseline"/>
        <w:rPr>
          <w:sz w:val="22"/>
          <w:szCs w:val="22"/>
        </w:rPr>
      </w:pPr>
      <w:r w:rsidRPr="001F4BFF">
        <w:rPr>
          <w:sz w:val="22"/>
          <w:szCs w:val="22"/>
        </w:rPr>
        <w:lastRenderedPageBreak/>
        <w:t>Поставщик гарантирует правильное оформление отгрузочных документов на Товар и гарантирует достоверность указанных сведений о Товаре в универсальном передаточном документе</w:t>
      </w:r>
      <w:r w:rsidR="000559DB" w:rsidRPr="001F4BFF">
        <w:rPr>
          <w:sz w:val="22"/>
          <w:szCs w:val="22"/>
        </w:rPr>
        <w:t>.</w:t>
      </w:r>
      <w:r w:rsidRPr="001F4BFF">
        <w:rPr>
          <w:sz w:val="22"/>
          <w:szCs w:val="22"/>
        </w:rPr>
        <w:t xml:space="preserve"> </w:t>
      </w:r>
    </w:p>
    <w:p w:rsidR="00EA437A" w:rsidRPr="00605B01" w:rsidRDefault="00EA4635" w:rsidP="00605B01">
      <w:pPr>
        <w:pStyle w:val="a7"/>
        <w:numPr>
          <w:ilvl w:val="0"/>
          <w:numId w:val="12"/>
        </w:numPr>
        <w:tabs>
          <w:tab w:val="left" w:pos="1134"/>
        </w:tabs>
        <w:overflowPunct w:val="0"/>
        <w:ind w:left="0" w:firstLine="567"/>
        <w:textAlignment w:val="baseline"/>
        <w:rPr>
          <w:sz w:val="22"/>
          <w:szCs w:val="22"/>
        </w:rPr>
      </w:pPr>
      <w:r w:rsidRPr="001F4BFF">
        <w:rPr>
          <w:sz w:val="22"/>
          <w:szCs w:val="22"/>
        </w:rPr>
        <w:t xml:space="preserve">Поставка Товара Поставщиком производится в адрес Заказчика в рабочие дни с 08:00 до 12:00 часов и с 13:00 до 16:00 часов (суббота, воскресенье – выходные дни). </w:t>
      </w:r>
      <w:r w:rsidR="008E7C50" w:rsidRPr="001F4BFF">
        <w:rPr>
          <w:sz w:val="22"/>
          <w:szCs w:val="22"/>
        </w:rPr>
        <w:t>В связи с тем, что на территории ИЯФ СО РАН действует пропускной режим, Поставщик должен уведомить контактное лицо со стороны Заказчика (п. 12.6 настоящего Контракта) о поставке Товара за 1 рабочий день (сообщить ФИО водителя, номер и марку машины).</w:t>
      </w:r>
    </w:p>
    <w:p w:rsidR="00AB0ABB" w:rsidRPr="001F4BFF" w:rsidRDefault="00AB0ABB" w:rsidP="00DA509F">
      <w:pPr>
        <w:pStyle w:val="a7"/>
        <w:numPr>
          <w:ilvl w:val="0"/>
          <w:numId w:val="7"/>
        </w:numPr>
        <w:tabs>
          <w:tab w:val="left" w:pos="426"/>
        </w:tabs>
        <w:ind w:left="0" w:firstLine="426"/>
        <w:contextualSpacing w:val="0"/>
        <w:jc w:val="center"/>
        <w:rPr>
          <w:b/>
          <w:sz w:val="22"/>
          <w:szCs w:val="22"/>
        </w:rPr>
      </w:pPr>
      <w:r w:rsidRPr="001F4BFF">
        <w:rPr>
          <w:b/>
          <w:sz w:val="22"/>
          <w:szCs w:val="22"/>
        </w:rPr>
        <w:t>КАЧЕСТВО ТОВАРА</w:t>
      </w:r>
      <w:r w:rsidR="002C3C88" w:rsidRPr="001F4BFF">
        <w:rPr>
          <w:b/>
          <w:sz w:val="22"/>
          <w:szCs w:val="22"/>
        </w:rPr>
        <w:t>, ГАРАНТИЯ</w:t>
      </w:r>
    </w:p>
    <w:p w:rsidR="00EA4635" w:rsidRPr="001F4BFF" w:rsidRDefault="00EA4635" w:rsidP="00DA509F">
      <w:pPr>
        <w:pStyle w:val="a7"/>
        <w:numPr>
          <w:ilvl w:val="0"/>
          <w:numId w:val="19"/>
        </w:numPr>
        <w:tabs>
          <w:tab w:val="left" w:pos="1134"/>
        </w:tabs>
        <w:overflowPunct w:val="0"/>
        <w:ind w:left="0" w:firstLine="567"/>
        <w:contextualSpacing w:val="0"/>
        <w:textAlignment w:val="baseline"/>
        <w:rPr>
          <w:sz w:val="22"/>
          <w:szCs w:val="22"/>
        </w:rPr>
      </w:pPr>
      <w:r w:rsidRPr="001F4BFF">
        <w:rPr>
          <w:sz w:val="22"/>
          <w:szCs w:val="22"/>
        </w:rPr>
        <w:t xml:space="preserve">Качество поставляемого по настоящему </w:t>
      </w:r>
      <w:r w:rsidR="005337EB" w:rsidRPr="001F4BFF">
        <w:rPr>
          <w:sz w:val="22"/>
          <w:szCs w:val="22"/>
        </w:rPr>
        <w:t>Контракт</w:t>
      </w:r>
      <w:r w:rsidRPr="001F4BFF">
        <w:rPr>
          <w:sz w:val="22"/>
          <w:szCs w:val="22"/>
        </w:rPr>
        <w:t>у Товара должно соответствовать требованиям действующих стандартов и Технических условий. Поставщик гарантирует надлежащее качество поставляемого Товара и использованных для его изготовления материалов. Качество и комплектность поставляемого Товара должн</w:t>
      </w:r>
      <w:r w:rsidR="00522DBD" w:rsidRPr="001F4BFF">
        <w:rPr>
          <w:sz w:val="22"/>
          <w:szCs w:val="22"/>
        </w:rPr>
        <w:t>ы</w:t>
      </w:r>
      <w:r w:rsidRPr="001F4BFF">
        <w:rPr>
          <w:sz w:val="22"/>
          <w:szCs w:val="22"/>
        </w:rPr>
        <w:t xml:space="preserve"> подтверждаться сопроводительной и технической документацией (если наличие таковой предусмотрено действующим законодательством), сертификатами качества, а также документами, устанавливающими гарантийный срок на Товар.</w:t>
      </w:r>
    </w:p>
    <w:p w:rsidR="009D09C3" w:rsidRPr="001F4BFF" w:rsidRDefault="009D09C3" w:rsidP="009724F0">
      <w:pPr>
        <w:pStyle w:val="ConsPlusNormal"/>
        <w:numPr>
          <w:ilvl w:val="0"/>
          <w:numId w:val="19"/>
        </w:numPr>
        <w:ind w:left="0" w:firstLine="567"/>
        <w:jc w:val="both"/>
        <w:rPr>
          <w:rFonts w:ascii="Times New Roman" w:hAnsi="Times New Roman"/>
          <w:szCs w:val="22"/>
        </w:rPr>
      </w:pPr>
      <w:r w:rsidRPr="001F4BFF">
        <w:rPr>
          <w:rFonts w:ascii="Times New Roman" w:hAnsi="Times New Roman"/>
          <w:szCs w:val="22"/>
        </w:rPr>
        <w:t>Товар должен быть упакован и замаркирован в соответствии с действующими стандартами.</w:t>
      </w:r>
      <w:r w:rsidR="009724F0" w:rsidRPr="001F4BFF">
        <w:rPr>
          <w:rFonts w:ascii="Times New Roman" w:hAnsi="Times New Roman"/>
          <w:szCs w:val="22"/>
        </w:rPr>
        <w:t xml:space="preserve"> </w:t>
      </w:r>
      <w:r w:rsidRPr="001F4BFF">
        <w:rPr>
          <w:rFonts w:ascii="Times New Roman" w:hAnsi="Times New Roman"/>
          <w:szCs w:val="22"/>
        </w:rPr>
        <w:t>Поставщик поставляет Товар в упаковке завода-изготовителя, позволяющей транспортировать его любым видом транспорта на любое расстояние, предохранять от повреждений, загрязнений, утраты товарного вида и порчи при его перевозке с учетом возможных перегрузок в пути и длительного хранения.</w:t>
      </w:r>
    </w:p>
    <w:p w:rsidR="002C3C88" w:rsidRPr="001F4BFF" w:rsidRDefault="002C3C88" w:rsidP="009724F0">
      <w:pPr>
        <w:pStyle w:val="ConsPlusNormal"/>
        <w:numPr>
          <w:ilvl w:val="0"/>
          <w:numId w:val="19"/>
        </w:numPr>
        <w:ind w:left="0" w:firstLine="567"/>
        <w:jc w:val="both"/>
        <w:rPr>
          <w:rFonts w:ascii="Times New Roman" w:hAnsi="Times New Roman"/>
          <w:szCs w:val="22"/>
        </w:rPr>
      </w:pPr>
      <w:r w:rsidRPr="001F4BFF">
        <w:rPr>
          <w:rFonts w:ascii="Times New Roman" w:hAnsi="Times New Roman"/>
          <w:szCs w:val="22"/>
        </w:rPr>
        <w:t>Поставщик гарантирует, что Товар является новым – не бывшем в употреблении</w:t>
      </w:r>
      <w:r w:rsidR="00E67F01" w:rsidRPr="001F4BFF">
        <w:rPr>
          <w:rFonts w:ascii="Times New Roman" w:hAnsi="Times New Roman"/>
          <w:szCs w:val="22"/>
        </w:rPr>
        <w:t>,</w:t>
      </w:r>
      <w:r w:rsidRPr="001F4BFF">
        <w:rPr>
          <w:rFonts w:ascii="Times New Roman" w:hAnsi="Times New Roman"/>
          <w:szCs w:val="22"/>
        </w:rPr>
        <w:t xml:space="preserve"> (не допускается поставка выставочных образцов, а также Товара, собранного из восстановленных узлов и агрегатов). Поставщик гарантирует, что Товар, поставляемый по настоящему Контракту, не будет иметь дефектов, связанных с конструкцией, материалами или функционированием, при штатном использовании поставленного Товара в соответствии со Спецификацией (Приложение № 1 к настоящему Контракту)</w:t>
      </w:r>
      <w:r w:rsidR="00DB53FC" w:rsidRPr="001F4BFF">
        <w:rPr>
          <w:rFonts w:ascii="Times New Roman" w:hAnsi="Times New Roman"/>
          <w:szCs w:val="22"/>
        </w:rPr>
        <w:t>.</w:t>
      </w:r>
    </w:p>
    <w:p w:rsidR="00DB53FC" w:rsidRPr="001F4BFF" w:rsidRDefault="00DB53FC" w:rsidP="00DB53FC">
      <w:pPr>
        <w:pStyle w:val="ConsPlusNormal"/>
        <w:numPr>
          <w:ilvl w:val="0"/>
          <w:numId w:val="19"/>
        </w:numPr>
        <w:ind w:left="0" w:firstLine="567"/>
        <w:jc w:val="both"/>
        <w:rPr>
          <w:rFonts w:ascii="Times New Roman" w:hAnsi="Times New Roman"/>
          <w:szCs w:val="22"/>
        </w:rPr>
      </w:pPr>
      <w:r w:rsidRPr="001F4BFF">
        <w:rPr>
          <w:rFonts w:ascii="Times New Roman" w:hAnsi="Times New Roman"/>
          <w:szCs w:val="22"/>
        </w:rPr>
        <w:t>Поставщик на период гарантийного срока оказывает весь комплекс бесплатных услуг, а именно: в период гарантийного срока Поставщик обязуется за свой счет проводить необходимый ремонт, устранение недостатков в соответствии с требованиями действующего законодательства.</w:t>
      </w:r>
    </w:p>
    <w:p w:rsidR="00DB53FC" w:rsidRPr="001F4BFF" w:rsidRDefault="00DB53FC" w:rsidP="00DB53FC">
      <w:pPr>
        <w:pStyle w:val="ConsPlusNormal"/>
        <w:numPr>
          <w:ilvl w:val="0"/>
          <w:numId w:val="19"/>
        </w:numPr>
        <w:ind w:left="0" w:firstLine="567"/>
        <w:jc w:val="both"/>
        <w:rPr>
          <w:rFonts w:ascii="Times New Roman" w:hAnsi="Times New Roman"/>
          <w:szCs w:val="22"/>
        </w:rPr>
      </w:pPr>
      <w:r w:rsidRPr="001F4BFF">
        <w:rPr>
          <w:rFonts w:ascii="Times New Roman" w:hAnsi="Times New Roman"/>
          <w:szCs w:val="22"/>
        </w:rPr>
        <w:t xml:space="preserve">В случае замены или исправления дефектного Товара на территории Заказчика, Поставщик должен направить своего представителя для замены Товара или устранения его недостатков в течение 10 дней со дня получения уведомления от Заказчика о недостатках Товара. </w:t>
      </w:r>
    </w:p>
    <w:p w:rsidR="00DB53FC" w:rsidRPr="001F4BFF" w:rsidRDefault="00DB53FC" w:rsidP="00A955BA">
      <w:pPr>
        <w:pStyle w:val="ConsPlusNormal"/>
        <w:numPr>
          <w:ilvl w:val="0"/>
          <w:numId w:val="19"/>
        </w:numPr>
        <w:ind w:left="0" w:firstLine="567"/>
        <w:jc w:val="both"/>
        <w:rPr>
          <w:rFonts w:ascii="Times New Roman" w:hAnsi="Times New Roman"/>
          <w:szCs w:val="22"/>
        </w:rPr>
      </w:pPr>
      <w:r w:rsidRPr="001F4BFF">
        <w:rPr>
          <w:rFonts w:ascii="Times New Roman" w:hAnsi="Times New Roman"/>
          <w:szCs w:val="22"/>
        </w:rPr>
        <w:t xml:space="preserve">Сроки восстановления работоспособности Товара, находящегося в эксплуатации должен составлять не более 10 (Десяти) рабочих дней с даты приезда специалистов Поставщика в месте эксплуатации Товара. </w:t>
      </w:r>
    </w:p>
    <w:p w:rsidR="00DB53FC" w:rsidRPr="001F4BFF" w:rsidRDefault="00DB53FC" w:rsidP="00A955BA">
      <w:pPr>
        <w:pStyle w:val="ConsPlusNormal"/>
        <w:numPr>
          <w:ilvl w:val="0"/>
          <w:numId w:val="19"/>
        </w:numPr>
        <w:ind w:left="0" w:firstLine="567"/>
        <w:jc w:val="both"/>
        <w:rPr>
          <w:rFonts w:ascii="Times New Roman" w:hAnsi="Times New Roman"/>
          <w:szCs w:val="22"/>
        </w:rPr>
      </w:pPr>
      <w:r w:rsidRPr="001F4BFF">
        <w:rPr>
          <w:rFonts w:ascii="Times New Roman" w:hAnsi="Times New Roman"/>
          <w:szCs w:val="22"/>
        </w:rPr>
        <w:t xml:space="preserve">При обнаружении производственных дефектов в период гарантийного срока и невозможности их устранения на месте, Товар подлежит замене в согласованные Заказчиком сроки. Поставщик должен обеспечить замену некачественного Товара согласованные сторонами сроки с момента получения письменного уведомления от Заказчика. </w:t>
      </w:r>
    </w:p>
    <w:p w:rsidR="00DB53FC" w:rsidRPr="001F4BFF" w:rsidRDefault="00DB53FC" w:rsidP="00A955BA">
      <w:pPr>
        <w:pStyle w:val="ConsPlusNormal"/>
        <w:numPr>
          <w:ilvl w:val="0"/>
          <w:numId w:val="19"/>
        </w:numPr>
        <w:ind w:left="0" w:firstLine="567"/>
        <w:jc w:val="both"/>
        <w:rPr>
          <w:rFonts w:ascii="Times New Roman" w:hAnsi="Times New Roman"/>
          <w:szCs w:val="22"/>
        </w:rPr>
      </w:pPr>
      <w:r w:rsidRPr="001F4BFF">
        <w:rPr>
          <w:rFonts w:ascii="Times New Roman" w:hAnsi="Times New Roman"/>
          <w:szCs w:val="22"/>
        </w:rPr>
        <w:t xml:space="preserve">При возникновении неисправностей/поломок Товара в период гарантийного срока, Поставщик своими силами или за свой счет доставляет Товар к месту проведения </w:t>
      </w:r>
      <w:r w:rsidR="00A955BA" w:rsidRPr="001F4BFF">
        <w:rPr>
          <w:rFonts w:ascii="Times New Roman" w:hAnsi="Times New Roman"/>
          <w:szCs w:val="22"/>
        </w:rPr>
        <w:t xml:space="preserve">диагностики, </w:t>
      </w:r>
      <w:r w:rsidRPr="001F4BFF">
        <w:rPr>
          <w:rFonts w:ascii="Times New Roman" w:hAnsi="Times New Roman"/>
          <w:szCs w:val="22"/>
        </w:rPr>
        <w:t xml:space="preserve">ремонтных работ и обратно для устранения неисправностей/поломок. Поставщик обязан письменно или по </w:t>
      </w:r>
      <w:r w:rsidR="00A955BA" w:rsidRPr="001F4BFF">
        <w:rPr>
          <w:rFonts w:ascii="Times New Roman" w:hAnsi="Times New Roman"/>
          <w:szCs w:val="22"/>
        </w:rPr>
        <w:t>электронной почте</w:t>
      </w:r>
      <w:r w:rsidRPr="001F4BFF">
        <w:rPr>
          <w:rFonts w:ascii="Times New Roman" w:hAnsi="Times New Roman"/>
          <w:szCs w:val="22"/>
        </w:rPr>
        <w:t xml:space="preserve"> согласовывать с Заказчиком сроки устранения неисправностей.</w:t>
      </w:r>
    </w:p>
    <w:p w:rsidR="00DB53FC" w:rsidRPr="001F4BFF" w:rsidRDefault="00DB53FC" w:rsidP="00A955BA">
      <w:pPr>
        <w:pStyle w:val="ConsPlusNormal"/>
        <w:numPr>
          <w:ilvl w:val="1"/>
          <w:numId w:val="41"/>
        </w:numPr>
        <w:ind w:left="0" w:firstLine="567"/>
        <w:jc w:val="both"/>
        <w:rPr>
          <w:rFonts w:ascii="Times New Roman" w:hAnsi="Times New Roman"/>
          <w:szCs w:val="22"/>
        </w:rPr>
      </w:pPr>
      <w:r w:rsidRPr="001F4BFF">
        <w:rPr>
          <w:rFonts w:ascii="Times New Roman" w:hAnsi="Times New Roman"/>
          <w:szCs w:val="22"/>
        </w:rPr>
        <w:t xml:space="preserve"> Поставщик не несет гарантийной ответственности за неполадки и неисправности Товара, если они произошли:</w:t>
      </w:r>
    </w:p>
    <w:p w:rsidR="00DB53FC" w:rsidRPr="001F4BFF" w:rsidRDefault="00DB53FC" w:rsidP="00A955BA">
      <w:pPr>
        <w:pStyle w:val="ConsPlusNormal"/>
        <w:ind w:left="720"/>
        <w:jc w:val="both"/>
        <w:rPr>
          <w:rFonts w:ascii="Times New Roman" w:hAnsi="Times New Roman"/>
          <w:szCs w:val="22"/>
        </w:rPr>
      </w:pPr>
      <w:r w:rsidRPr="001F4BFF">
        <w:rPr>
          <w:rFonts w:ascii="Times New Roman" w:hAnsi="Times New Roman"/>
          <w:szCs w:val="22"/>
        </w:rPr>
        <w:t>- в результате внесения Заказчиком или третьей стороной модификаций или изменений в Товар без письменного согласия Поставщика;</w:t>
      </w:r>
    </w:p>
    <w:p w:rsidR="00DB53FC" w:rsidRPr="001F4BFF" w:rsidRDefault="00DB53FC" w:rsidP="00A955BA">
      <w:pPr>
        <w:pStyle w:val="ConsPlusNormal"/>
        <w:ind w:left="720"/>
        <w:jc w:val="both"/>
        <w:rPr>
          <w:rFonts w:ascii="Times New Roman" w:hAnsi="Times New Roman"/>
          <w:szCs w:val="22"/>
        </w:rPr>
      </w:pPr>
      <w:r w:rsidRPr="001F4BFF">
        <w:rPr>
          <w:rFonts w:ascii="Times New Roman" w:hAnsi="Times New Roman"/>
          <w:szCs w:val="22"/>
        </w:rPr>
        <w:t>- в результате нарушения правил эксплуатации и обслуживания Товара.</w:t>
      </w:r>
    </w:p>
    <w:p w:rsidR="00EA437A" w:rsidRPr="001F4BFF" w:rsidRDefault="00A955BA" w:rsidP="00605B01">
      <w:pPr>
        <w:pStyle w:val="ConsPlusNormal"/>
        <w:ind w:firstLine="426"/>
        <w:jc w:val="both"/>
        <w:rPr>
          <w:rFonts w:ascii="Times New Roman" w:hAnsi="Times New Roman"/>
          <w:szCs w:val="22"/>
        </w:rPr>
      </w:pPr>
      <w:r w:rsidRPr="001F4BFF">
        <w:rPr>
          <w:rFonts w:ascii="Times New Roman" w:hAnsi="Times New Roman"/>
          <w:szCs w:val="22"/>
        </w:rPr>
        <w:t>4.11.</w:t>
      </w:r>
      <w:r w:rsidR="00DB53FC" w:rsidRPr="001F4BFF">
        <w:rPr>
          <w:rFonts w:ascii="Times New Roman" w:hAnsi="Times New Roman"/>
          <w:szCs w:val="22"/>
        </w:rPr>
        <w:t xml:space="preserve"> По согласованию между сторонами устранение дефектов может производиться силами Заказчика на основании письменных инструкций Поставщика. Поставщик обязуется возместить Заказчику связанные с этим расходы.</w:t>
      </w:r>
    </w:p>
    <w:p w:rsidR="00EA4635" w:rsidRPr="001F4BFF" w:rsidRDefault="00EA4635" w:rsidP="00A955BA">
      <w:pPr>
        <w:pStyle w:val="a7"/>
        <w:numPr>
          <w:ilvl w:val="0"/>
          <w:numId w:val="41"/>
        </w:numPr>
        <w:tabs>
          <w:tab w:val="left" w:pos="142"/>
        </w:tabs>
        <w:ind w:left="0" w:firstLine="426"/>
        <w:contextualSpacing w:val="0"/>
        <w:jc w:val="center"/>
        <w:rPr>
          <w:b/>
          <w:sz w:val="22"/>
          <w:szCs w:val="22"/>
        </w:rPr>
      </w:pPr>
      <w:r w:rsidRPr="001F4BFF">
        <w:rPr>
          <w:b/>
          <w:sz w:val="22"/>
          <w:szCs w:val="22"/>
        </w:rPr>
        <w:t>ПОРЯДОК ПРИЕМКИ ТОВАРА</w:t>
      </w:r>
    </w:p>
    <w:p w:rsidR="009D09C3" w:rsidRPr="001F4BFF" w:rsidRDefault="009D09C3" w:rsidP="007C383A">
      <w:pPr>
        <w:pStyle w:val="a7"/>
        <w:numPr>
          <w:ilvl w:val="1"/>
          <w:numId w:val="35"/>
        </w:numPr>
        <w:tabs>
          <w:tab w:val="left" w:pos="142"/>
        </w:tabs>
        <w:ind w:left="0" w:firstLine="426"/>
        <w:rPr>
          <w:color w:val="000000"/>
          <w:sz w:val="22"/>
          <w:szCs w:val="22"/>
        </w:rPr>
      </w:pPr>
      <w:r w:rsidRPr="001F4BFF">
        <w:rPr>
          <w:sz w:val="22"/>
          <w:szCs w:val="22"/>
        </w:rPr>
        <w:t xml:space="preserve"> Приемка Товара осуществляется на складе Заказчика уполномоченным представителем Заказчика. По факту приемки уполномоченный представитель Заказчика делает соответствующую отметку на товарной накладной/универсальном передаточном документе. Подписание уполномоченном представителем Заказчика товарной накладной/универсального передаточного документа свидетельствует только о принятии указанного количества тарных мест и (или) веса брутто и не означает приемку Товара по качеству, ассортименту и комплектности. Фактической датой поставки Товара и передача его уполномоченному лицу Заказчика считается дата, указанная уполномоченным лицом Заказчика при подписании товарной накладной, универсального передаточного документа (УПД) на складе Заказчика.</w:t>
      </w:r>
    </w:p>
    <w:p w:rsidR="009D09C3" w:rsidRPr="001F4BFF" w:rsidRDefault="008A6564" w:rsidP="007C383A">
      <w:pPr>
        <w:pStyle w:val="a7"/>
        <w:numPr>
          <w:ilvl w:val="1"/>
          <w:numId w:val="35"/>
        </w:numPr>
        <w:tabs>
          <w:tab w:val="left" w:pos="142"/>
        </w:tabs>
        <w:ind w:left="0" w:firstLine="426"/>
        <w:rPr>
          <w:color w:val="000000"/>
          <w:sz w:val="22"/>
          <w:szCs w:val="22"/>
        </w:rPr>
      </w:pPr>
      <w:r w:rsidRPr="001F4BFF">
        <w:rPr>
          <w:sz w:val="22"/>
          <w:szCs w:val="22"/>
        </w:rPr>
        <w:t xml:space="preserve">Приемка (экспертиза) Товара по количеству и качеству осуществляется Заказчиком в течение 20 (двадцати) рабочих дней со дня поступления Товара на склад. </w:t>
      </w:r>
      <w:r w:rsidR="007C383A" w:rsidRPr="001F4BFF">
        <w:rPr>
          <w:sz w:val="22"/>
          <w:szCs w:val="22"/>
        </w:rPr>
        <w:t>Д</w:t>
      </w:r>
      <w:r w:rsidR="009D09C3" w:rsidRPr="001F4BFF">
        <w:rPr>
          <w:sz w:val="22"/>
          <w:szCs w:val="22"/>
        </w:rPr>
        <w:t xml:space="preserve">ля проверки </w:t>
      </w:r>
      <w:r w:rsidR="007C383A" w:rsidRPr="001F4BFF">
        <w:rPr>
          <w:sz w:val="22"/>
          <w:szCs w:val="22"/>
        </w:rPr>
        <w:t xml:space="preserve">качества </w:t>
      </w:r>
      <w:r w:rsidR="009D09C3" w:rsidRPr="001F4BFF">
        <w:rPr>
          <w:sz w:val="22"/>
          <w:szCs w:val="22"/>
        </w:rPr>
        <w:t xml:space="preserve">поставляемого Товара, </w:t>
      </w:r>
      <w:r w:rsidR="007C383A" w:rsidRPr="001F4BFF">
        <w:rPr>
          <w:sz w:val="22"/>
          <w:szCs w:val="22"/>
        </w:rPr>
        <w:t>в ча</w:t>
      </w:r>
      <w:r w:rsidR="009D09C3" w:rsidRPr="001F4BFF">
        <w:rPr>
          <w:sz w:val="22"/>
          <w:szCs w:val="22"/>
        </w:rPr>
        <w:t xml:space="preserve">сти его соответствия условиям Контракта Заказчик проводит экспертизу. Экспертиза результатов, </w:t>
      </w:r>
      <w:r w:rsidR="009D09C3" w:rsidRPr="001F4BFF">
        <w:rPr>
          <w:sz w:val="22"/>
          <w:szCs w:val="22"/>
        </w:rPr>
        <w:lastRenderedPageBreak/>
        <w:t xml:space="preserve">предусмотренных Контрактом, может проводиться Заказчиком своими силами или к ее проведению могут привлекаться эксперты, экспертные организации. Результаты экспертизы Товара Заказчик отражает в </w:t>
      </w:r>
      <w:r w:rsidR="006F5168" w:rsidRPr="001F4BFF">
        <w:rPr>
          <w:sz w:val="22"/>
          <w:szCs w:val="22"/>
        </w:rPr>
        <w:t>Акте приема-передачи (экспертизы)</w:t>
      </w:r>
      <w:r w:rsidR="009D09C3" w:rsidRPr="001F4BFF">
        <w:rPr>
          <w:sz w:val="22"/>
          <w:szCs w:val="22"/>
        </w:rPr>
        <w:t xml:space="preserve"> Товара согласно Приложению № </w:t>
      </w:r>
      <w:r w:rsidR="007C383A" w:rsidRPr="001F4BFF">
        <w:rPr>
          <w:sz w:val="22"/>
          <w:szCs w:val="22"/>
        </w:rPr>
        <w:t>2</w:t>
      </w:r>
      <w:r w:rsidR="009D09C3" w:rsidRPr="001F4BFF">
        <w:rPr>
          <w:sz w:val="22"/>
          <w:szCs w:val="22"/>
        </w:rPr>
        <w:t xml:space="preserve"> к настоящему Контракту.</w:t>
      </w:r>
    </w:p>
    <w:p w:rsidR="00A5014B" w:rsidRPr="001F4BFF" w:rsidRDefault="00A5014B" w:rsidP="00A5014B">
      <w:pPr>
        <w:pStyle w:val="a7"/>
        <w:ind w:left="0" w:firstLine="567"/>
        <w:rPr>
          <w:sz w:val="22"/>
          <w:szCs w:val="22"/>
        </w:rPr>
      </w:pPr>
      <w:r w:rsidRPr="001F4BFF">
        <w:rPr>
          <w:sz w:val="22"/>
          <w:szCs w:val="22"/>
        </w:rPr>
        <w:t>5.3. Поставщик одновременно с поставляемым Товаром передает Заказчику техническую документацию на русском или с переводом на русский язык (паспорт изготовителя, сертификаты, инструкции по эксплуатации, монтажу, чертежи, содержащие требования фирмы-производителя или Поставщика к условиям эксплуатации Товара, и другие документы, подтверждающие надлежащее качество Товара).</w:t>
      </w:r>
    </w:p>
    <w:p w:rsidR="00A5014B" w:rsidRPr="001F4BFF" w:rsidRDefault="00A5014B" w:rsidP="00A5014B">
      <w:pPr>
        <w:pStyle w:val="a7"/>
        <w:ind w:left="0" w:firstLine="567"/>
        <w:rPr>
          <w:sz w:val="22"/>
          <w:szCs w:val="22"/>
        </w:rPr>
      </w:pPr>
      <w:r w:rsidRPr="001F4BFF">
        <w:rPr>
          <w:sz w:val="22"/>
          <w:szCs w:val="22"/>
        </w:rPr>
        <w:t>Поставка Товара без технической документации и документов, подтверждающих качество Товара, считается ненадлежащей, и такой Товар не подлежит оплате до момента передачи на него необходимой документации.</w:t>
      </w:r>
    </w:p>
    <w:p w:rsidR="00D41F1A" w:rsidRPr="00605B01" w:rsidRDefault="00A5014B" w:rsidP="00605B01">
      <w:pPr>
        <w:pStyle w:val="a7"/>
        <w:tabs>
          <w:tab w:val="left" w:pos="709"/>
        </w:tabs>
        <w:ind w:left="0" w:firstLine="142"/>
        <w:contextualSpacing w:val="0"/>
        <w:rPr>
          <w:sz w:val="22"/>
          <w:szCs w:val="22"/>
        </w:rPr>
      </w:pPr>
      <w:r w:rsidRPr="001F4BFF">
        <w:rPr>
          <w:sz w:val="22"/>
          <w:szCs w:val="22"/>
        </w:rPr>
        <w:t xml:space="preserve">       5.4. В случае поставки Товара, несоответствующего по качеству, комплектности, таре, упаковке и маркировке стандартам, техническим условиям и условиям Контракта, Заказчик принимает такой Товар на ответственное хранение и в течение </w:t>
      </w:r>
      <w:r w:rsidR="004B4D6F" w:rsidRPr="001F4BFF">
        <w:rPr>
          <w:sz w:val="22"/>
          <w:szCs w:val="22"/>
        </w:rPr>
        <w:t>5</w:t>
      </w:r>
      <w:r w:rsidRPr="001F4BFF">
        <w:rPr>
          <w:sz w:val="22"/>
          <w:szCs w:val="22"/>
        </w:rPr>
        <w:t xml:space="preserve"> (</w:t>
      </w:r>
      <w:r w:rsidR="004B4D6F" w:rsidRPr="001F4BFF">
        <w:rPr>
          <w:sz w:val="22"/>
          <w:szCs w:val="22"/>
        </w:rPr>
        <w:t>Пяти</w:t>
      </w:r>
      <w:r w:rsidRPr="001F4BFF">
        <w:rPr>
          <w:sz w:val="22"/>
          <w:szCs w:val="22"/>
        </w:rPr>
        <w:t xml:space="preserve">) рабочих дней составляет акт рекламации с указанием недостатков Товара. Поставщик в согласованный с Заказчиком срок с даты получения акта рекламации обязан за свой счет заменить Товар ненадлежащего качества качественным, а также доукомплектовать некомплектный Товар, либо заменить его комплектным. Расходы, связанные с принятием некачественного, либо некомплектного Товара на ответственное хранение, его реализацией или возвратом Поставщику, заменой его на Товар надлежащего качества и комплектный, несет Поставщик. </w:t>
      </w:r>
    </w:p>
    <w:p w:rsidR="00EA4635" w:rsidRPr="001F4BFF" w:rsidRDefault="00EA4635" w:rsidP="00A5014B">
      <w:pPr>
        <w:pStyle w:val="a7"/>
        <w:numPr>
          <w:ilvl w:val="0"/>
          <w:numId w:val="39"/>
        </w:numPr>
        <w:tabs>
          <w:tab w:val="left" w:pos="426"/>
        </w:tabs>
        <w:jc w:val="center"/>
        <w:rPr>
          <w:b/>
          <w:sz w:val="22"/>
          <w:szCs w:val="22"/>
        </w:rPr>
      </w:pPr>
      <w:r w:rsidRPr="001F4BFF">
        <w:rPr>
          <w:b/>
          <w:sz w:val="22"/>
          <w:szCs w:val="22"/>
        </w:rPr>
        <w:t>ОТВЕТСТВЕННОСТЬ СТОРОН</w:t>
      </w:r>
    </w:p>
    <w:p w:rsidR="00EA4635" w:rsidRPr="001F4BFF" w:rsidRDefault="00207280" w:rsidP="003E739E">
      <w:pPr>
        <w:pStyle w:val="a7"/>
        <w:numPr>
          <w:ilvl w:val="1"/>
          <w:numId w:val="39"/>
        </w:numPr>
        <w:tabs>
          <w:tab w:val="left" w:pos="1134"/>
        </w:tabs>
        <w:ind w:left="0" w:firstLine="567"/>
        <w:contextualSpacing w:val="0"/>
        <w:rPr>
          <w:sz w:val="22"/>
          <w:szCs w:val="22"/>
        </w:rPr>
      </w:pPr>
      <w:r w:rsidRPr="001F4BFF">
        <w:rPr>
          <w:sz w:val="22"/>
          <w:szCs w:val="22"/>
        </w:rPr>
        <w:t>В случае неисполнения</w:t>
      </w:r>
      <w:r w:rsidR="00EA4635" w:rsidRPr="001F4BFF">
        <w:rPr>
          <w:sz w:val="22"/>
          <w:szCs w:val="22"/>
        </w:rPr>
        <w:t xml:space="preserve"> либо ненадлежащего исполнения принятых на </w:t>
      </w:r>
      <w:r w:rsidR="00B640DA" w:rsidRPr="001F4BFF">
        <w:rPr>
          <w:sz w:val="22"/>
          <w:szCs w:val="22"/>
        </w:rPr>
        <w:t xml:space="preserve">себя обязательств по </w:t>
      </w:r>
      <w:r w:rsidR="005337EB" w:rsidRPr="001F4BFF">
        <w:rPr>
          <w:sz w:val="22"/>
          <w:szCs w:val="22"/>
        </w:rPr>
        <w:t>Контракт</w:t>
      </w:r>
      <w:r w:rsidR="00B640DA" w:rsidRPr="001F4BFF">
        <w:rPr>
          <w:sz w:val="22"/>
          <w:szCs w:val="22"/>
        </w:rPr>
        <w:t>у, С</w:t>
      </w:r>
      <w:r w:rsidR="00EA4635" w:rsidRPr="001F4BFF">
        <w:rPr>
          <w:sz w:val="22"/>
          <w:szCs w:val="22"/>
        </w:rPr>
        <w:t>тороны несут ответственность в соответствии с действующим законодательством РФ.</w:t>
      </w:r>
    </w:p>
    <w:p w:rsidR="0021385C" w:rsidRPr="001F4BFF" w:rsidRDefault="003E739E" w:rsidP="003E739E">
      <w:pPr>
        <w:ind w:firstLine="567"/>
        <w:rPr>
          <w:rFonts w:ascii="Times New Roman" w:eastAsiaTheme="minorHAnsi" w:hAnsi="Times New Roman" w:cs="Times New Roman"/>
          <w:sz w:val="22"/>
          <w:szCs w:val="22"/>
          <w:lang w:eastAsia="en-US"/>
        </w:rPr>
      </w:pPr>
      <w:r w:rsidRPr="001F4BFF">
        <w:rPr>
          <w:rFonts w:ascii="Times New Roman" w:eastAsiaTheme="minorHAnsi" w:hAnsi="Times New Roman" w:cs="Times New Roman"/>
          <w:sz w:val="22"/>
          <w:szCs w:val="22"/>
          <w:lang w:eastAsia="en-US"/>
        </w:rPr>
        <w:t>6.2.</w:t>
      </w:r>
      <w:r w:rsidR="00952403" w:rsidRPr="001F4BFF">
        <w:rPr>
          <w:rFonts w:ascii="Times New Roman" w:eastAsiaTheme="minorHAnsi" w:hAnsi="Times New Roman" w:cs="Times New Roman"/>
          <w:sz w:val="22"/>
          <w:szCs w:val="22"/>
          <w:lang w:eastAsia="en-US"/>
        </w:rPr>
        <w:t xml:space="preserve"> За каждый факт неисполнения или ненадлежащего исполнения </w:t>
      </w:r>
      <w:r w:rsidR="00D2243E" w:rsidRPr="001F4BFF">
        <w:rPr>
          <w:rFonts w:ascii="Times New Roman" w:eastAsiaTheme="minorHAnsi" w:hAnsi="Times New Roman" w:cs="Times New Roman"/>
          <w:sz w:val="22"/>
          <w:szCs w:val="22"/>
          <w:lang w:eastAsia="en-US"/>
        </w:rPr>
        <w:t>Поставщиком</w:t>
      </w:r>
      <w:r w:rsidR="00952403" w:rsidRPr="001F4BFF">
        <w:rPr>
          <w:rFonts w:ascii="Times New Roman" w:eastAsiaTheme="minorHAnsi" w:hAnsi="Times New Roman" w:cs="Times New Roman"/>
          <w:sz w:val="22"/>
          <w:szCs w:val="22"/>
          <w:lang w:eastAsia="en-US"/>
        </w:rPr>
        <w:t xml:space="preserve"> обязательства, предусмотренного </w:t>
      </w:r>
      <w:r w:rsidR="00572D5F" w:rsidRPr="001F4BFF">
        <w:rPr>
          <w:rFonts w:ascii="Times New Roman" w:eastAsiaTheme="minorHAnsi" w:hAnsi="Times New Roman" w:cs="Times New Roman"/>
          <w:sz w:val="22"/>
          <w:szCs w:val="22"/>
          <w:lang w:eastAsia="en-US"/>
        </w:rPr>
        <w:t>К</w:t>
      </w:r>
      <w:r w:rsidR="00952403" w:rsidRPr="001F4BFF">
        <w:rPr>
          <w:rFonts w:ascii="Times New Roman" w:eastAsiaTheme="minorHAnsi" w:hAnsi="Times New Roman" w:cs="Times New Roman"/>
          <w:sz w:val="22"/>
          <w:szCs w:val="22"/>
          <w:lang w:eastAsia="en-US"/>
        </w:rPr>
        <w:t xml:space="preserve">онтрактом, которое не имеет стоимостного выражения, размер штрафа устанавливается </w:t>
      </w:r>
      <w:r w:rsidR="00D2243E" w:rsidRPr="001F4BFF">
        <w:rPr>
          <w:rFonts w:ascii="Times New Roman" w:eastAsiaTheme="minorHAnsi" w:hAnsi="Times New Roman" w:cs="Times New Roman"/>
          <w:sz w:val="22"/>
          <w:szCs w:val="22"/>
          <w:lang w:eastAsia="en-US"/>
        </w:rPr>
        <w:t>1000 (Одна тысяча) рублей 00 копеек.</w:t>
      </w:r>
    </w:p>
    <w:p w:rsidR="00EA4635" w:rsidRPr="001F4BFF" w:rsidRDefault="00EA4635" w:rsidP="003E739E">
      <w:pPr>
        <w:pStyle w:val="a7"/>
        <w:numPr>
          <w:ilvl w:val="1"/>
          <w:numId w:val="38"/>
        </w:numPr>
        <w:tabs>
          <w:tab w:val="left" w:pos="1134"/>
        </w:tabs>
        <w:ind w:left="0" w:firstLine="567"/>
        <w:rPr>
          <w:rFonts w:eastAsia="Calibri"/>
          <w:sz w:val="22"/>
          <w:szCs w:val="22"/>
        </w:rPr>
      </w:pPr>
      <w:r w:rsidRPr="001F4BFF">
        <w:rPr>
          <w:sz w:val="22"/>
          <w:szCs w:val="22"/>
        </w:rPr>
        <w:t xml:space="preserve">Поставщик несет ответственность </w:t>
      </w:r>
      <w:r w:rsidR="000A1795" w:rsidRPr="001F4BFF">
        <w:rPr>
          <w:sz w:val="22"/>
          <w:szCs w:val="22"/>
        </w:rPr>
        <w:t xml:space="preserve">в виде </w:t>
      </w:r>
      <w:r w:rsidRPr="001F4BFF">
        <w:rPr>
          <w:sz w:val="22"/>
          <w:szCs w:val="22"/>
        </w:rPr>
        <w:t>неустойк</w:t>
      </w:r>
      <w:r w:rsidR="000A1795" w:rsidRPr="001F4BFF">
        <w:rPr>
          <w:sz w:val="22"/>
          <w:szCs w:val="22"/>
        </w:rPr>
        <w:t>и</w:t>
      </w:r>
      <w:r w:rsidRPr="001F4BFF">
        <w:rPr>
          <w:sz w:val="22"/>
          <w:szCs w:val="22"/>
        </w:rPr>
        <w:t xml:space="preserve"> (пен</w:t>
      </w:r>
      <w:r w:rsidR="000A1795" w:rsidRPr="001F4BFF">
        <w:rPr>
          <w:sz w:val="22"/>
          <w:szCs w:val="22"/>
        </w:rPr>
        <w:t>и</w:t>
      </w:r>
      <w:r w:rsidRPr="001F4BFF">
        <w:rPr>
          <w:sz w:val="22"/>
          <w:szCs w:val="22"/>
        </w:rPr>
        <w:t xml:space="preserve">) за нарушение сроков выполнения своих обязательств по настоящему </w:t>
      </w:r>
      <w:r w:rsidR="005337EB" w:rsidRPr="001F4BFF">
        <w:rPr>
          <w:sz w:val="22"/>
          <w:szCs w:val="22"/>
        </w:rPr>
        <w:t>Контракт</w:t>
      </w:r>
      <w:r w:rsidRPr="001F4BFF">
        <w:rPr>
          <w:sz w:val="22"/>
          <w:szCs w:val="22"/>
        </w:rPr>
        <w:t xml:space="preserve">у в размере одной трехсотой </w:t>
      </w:r>
      <w:r w:rsidR="00A07E6C" w:rsidRPr="001F4BFF">
        <w:rPr>
          <w:sz w:val="22"/>
          <w:szCs w:val="22"/>
        </w:rPr>
        <w:t xml:space="preserve">ключевой ставки ЦБ РФ, </w:t>
      </w:r>
      <w:r w:rsidRPr="001F4BFF">
        <w:rPr>
          <w:sz w:val="22"/>
          <w:szCs w:val="22"/>
        </w:rPr>
        <w:t>действующей на дату уплаты пени</w:t>
      </w:r>
      <w:r w:rsidR="00A07E6C" w:rsidRPr="001F4BFF">
        <w:rPr>
          <w:sz w:val="22"/>
          <w:szCs w:val="22"/>
        </w:rPr>
        <w:t>,</w:t>
      </w:r>
      <w:r w:rsidRPr="001F4BFF">
        <w:rPr>
          <w:sz w:val="22"/>
          <w:szCs w:val="22"/>
        </w:rPr>
        <w:t xml:space="preserve"> от цены </w:t>
      </w:r>
      <w:r w:rsidR="005337EB" w:rsidRPr="001F4BFF">
        <w:rPr>
          <w:sz w:val="22"/>
          <w:szCs w:val="22"/>
        </w:rPr>
        <w:t>Контракт</w:t>
      </w:r>
      <w:r w:rsidRPr="001F4BFF">
        <w:rPr>
          <w:sz w:val="22"/>
          <w:szCs w:val="22"/>
        </w:rPr>
        <w:t>а, уменьшенной на сумму, пропорционально объему обязательств, фактичес</w:t>
      </w:r>
      <w:r w:rsidR="0015738B" w:rsidRPr="001F4BFF">
        <w:rPr>
          <w:sz w:val="22"/>
          <w:szCs w:val="22"/>
        </w:rPr>
        <w:t>ки исполненных Поставщиком. Пени начисляю</w:t>
      </w:r>
      <w:r w:rsidRPr="001F4BFF">
        <w:rPr>
          <w:sz w:val="22"/>
          <w:szCs w:val="22"/>
        </w:rPr>
        <w:t xml:space="preserve">тся за каждый день просрочки, начиная со дня, следующего после дня истечения установленного </w:t>
      </w:r>
      <w:r w:rsidR="005337EB" w:rsidRPr="001F4BFF">
        <w:rPr>
          <w:sz w:val="22"/>
          <w:szCs w:val="22"/>
        </w:rPr>
        <w:t>Контракт</w:t>
      </w:r>
      <w:r w:rsidRPr="001F4BFF">
        <w:rPr>
          <w:sz w:val="22"/>
          <w:szCs w:val="22"/>
        </w:rPr>
        <w:t>ом срока исполнения обязательства. Поставщик освобождается от уплаты неустойки, если докажет, что просрочка исполнения указанного обязательства произошла вследствие непреодолимой силы</w:t>
      </w:r>
      <w:r w:rsidRPr="001F4BFF">
        <w:rPr>
          <w:rFonts w:eastAsia="Calibri"/>
          <w:sz w:val="22"/>
          <w:szCs w:val="22"/>
        </w:rPr>
        <w:t>.</w:t>
      </w:r>
    </w:p>
    <w:p w:rsidR="00D2243E" w:rsidRPr="001F4BFF" w:rsidRDefault="00D2243E" w:rsidP="003E739E">
      <w:pPr>
        <w:pStyle w:val="a7"/>
        <w:numPr>
          <w:ilvl w:val="1"/>
          <w:numId w:val="38"/>
        </w:numPr>
        <w:ind w:left="0" w:firstLine="284"/>
        <w:rPr>
          <w:rFonts w:eastAsiaTheme="minorHAnsi"/>
          <w:sz w:val="22"/>
          <w:szCs w:val="22"/>
          <w:lang w:eastAsia="en-US"/>
        </w:rPr>
      </w:pPr>
      <w:r w:rsidRPr="001F4BFF">
        <w:rPr>
          <w:rFonts w:eastAsiaTheme="minorHAnsi"/>
          <w:sz w:val="22"/>
          <w:szCs w:val="22"/>
          <w:lang w:eastAsia="en-US"/>
        </w:rPr>
        <w:t xml:space="preserve">За каждый факт неисполнения или ненадлежащего исполнения </w:t>
      </w:r>
      <w:r w:rsidR="00572D5F" w:rsidRPr="001F4BFF">
        <w:rPr>
          <w:rFonts w:eastAsiaTheme="minorHAnsi"/>
          <w:sz w:val="22"/>
          <w:szCs w:val="22"/>
          <w:lang w:eastAsia="en-US"/>
        </w:rPr>
        <w:t>Заказчиком</w:t>
      </w:r>
      <w:r w:rsidRPr="001F4BFF">
        <w:rPr>
          <w:rFonts w:eastAsiaTheme="minorHAnsi"/>
          <w:sz w:val="22"/>
          <w:szCs w:val="22"/>
          <w:lang w:eastAsia="en-US"/>
        </w:rPr>
        <w:t xml:space="preserve"> обязательства, предусмотренного </w:t>
      </w:r>
      <w:r w:rsidR="00572D5F" w:rsidRPr="001F4BFF">
        <w:rPr>
          <w:rFonts w:eastAsiaTheme="minorHAnsi"/>
          <w:sz w:val="22"/>
          <w:szCs w:val="22"/>
          <w:lang w:eastAsia="en-US"/>
        </w:rPr>
        <w:t>К</w:t>
      </w:r>
      <w:r w:rsidRPr="001F4BFF">
        <w:rPr>
          <w:rFonts w:eastAsiaTheme="minorHAnsi"/>
          <w:sz w:val="22"/>
          <w:szCs w:val="22"/>
          <w:lang w:eastAsia="en-US"/>
        </w:rPr>
        <w:t>онтрактом, которое не имеет стоимостного выражения, размер штрафа устанавливается 1000 (Одна тысяча) рублей 00 копеек.</w:t>
      </w:r>
    </w:p>
    <w:p w:rsidR="007A3051" w:rsidRPr="001F4BFF" w:rsidRDefault="00422190" w:rsidP="003E739E">
      <w:pPr>
        <w:pStyle w:val="a7"/>
        <w:numPr>
          <w:ilvl w:val="1"/>
          <w:numId w:val="38"/>
        </w:numPr>
        <w:tabs>
          <w:tab w:val="left" w:pos="0"/>
        </w:tabs>
        <w:ind w:left="0" w:firstLine="284"/>
        <w:rPr>
          <w:rFonts w:eastAsia="Calibri"/>
          <w:sz w:val="22"/>
          <w:szCs w:val="22"/>
        </w:rPr>
      </w:pPr>
      <w:r w:rsidRPr="001F4BFF">
        <w:rPr>
          <w:sz w:val="22"/>
          <w:szCs w:val="22"/>
        </w:rPr>
        <w:t xml:space="preserve"> </w:t>
      </w:r>
      <w:r w:rsidR="00EF00F7" w:rsidRPr="001F4BFF">
        <w:rPr>
          <w:sz w:val="22"/>
          <w:szCs w:val="22"/>
        </w:rPr>
        <w:t>Заказчик</w:t>
      </w:r>
      <w:r w:rsidR="007A3051" w:rsidRPr="001F4BFF">
        <w:rPr>
          <w:sz w:val="22"/>
          <w:szCs w:val="22"/>
        </w:rPr>
        <w:t xml:space="preserve"> несет ответственность </w:t>
      </w:r>
      <w:r w:rsidR="000A1795" w:rsidRPr="001F4BFF">
        <w:rPr>
          <w:sz w:val="22"/>
          <w:szCs w:val="22"/>
        </w:rPr>
        <w:t xml:space="preserve">в виде </w:t>
      </w:r>
      <w:r w:rsidR="007A3051" w:rsidRPr="001F4BFF">
        <w:rPr>
          <w:sz w:val="22"/>
          <w:szCs w:val="22"/>
        </w:rPr>
        <w:t>неустойк</w:t>
      </w:r>
      <w:r w:rsidR="000A1795" w:rsidRPr="001F4BFF">
        <w:rPr>
          <w:sz w:val="22"/>
          <w:szCs w:val="22"/>
        </w:rPr>
        <w:t>и</w:t>
      </w:r>
      <w:r w:rsidR="007A3051" w:rsidRPr="001F4BFF">
        <w:rPr>
          <w:sz w:val="22"/>
          <w:szCs w:val="22"/>
        </w:rPr>
        <w:t xml:space="preserve"> (пен</w:t>
      </w:r>
      <w:r w:rsidR="000A1795" w:rsidRPr="001F4BFF">
        <w:rPr>
          <w:sz w:val="22"/>
          <w:szCs w:val="22"/>
        </w:rPr>
        <w:t>и</w:t>
      </w:r>
      <w:r w:rsidR="007A3051" w:rsidRPr="001F4BFF">
        <w:rPr>
          <w:sz w:val="22"/>
          <w:szCs w:val="22"/>
        </w:rPr>
        <w:t xml:space="preserve">) за нарушение сроков выполнения своих обязательств по </w:t>
      </w:r>
      <w:r w:rsidR="00EF00F7" w:rsidRPr="001F4BFF">
        <w:rPr>
          <w:sz w:val="22"/>
          <w:szCs w:val="22"/>
        </w:rPr>
        <w:t>оплате Товара</w:t>
      </w:r>
      <w:r w:rsidR="007A3051" w:rsidRPr="001F4BFF">
        <w:rPr>
          <w:sz w:val="22"/>
          <w:szCs w:val="22"/>
        </w:rPr>
        <w:t xml:space="preserve"> в размере одной трехсотой</w:t>
      </w:r>
      <w:r w:rsidR="00A07E6C" w:rsidRPr="001F4BFF">
        <w:rPr>
          <w:sz w:val="22"/>
          <w:szCs w:val="22"/>
        </w:rPr>
        <w:t xml:space="preserve"> ключевой ставки ЦБ РФ, </w:t>
      </w:r>
      <w:r w:rsidR="007A3051" w:rsidRPr="001F4BFF">
        <w:rPr>
          <w:sz w:val="22"/>
          <w:szCs w:val="22"/>
        </w:rPr>
        <w:t>действующей на дату уплаты пени</w:t>
      </w:r>
      <w:r w:rsidR="00A07E6C" w:rsidRPr="001F4BFF">
        <w:rPr>
          <w:sz w:val="22"/>
          <w:szCs w:val="22"/>
        </w:rPr>
        <w:t>,</w:t>
      </w:r>
      <w:r w:rsidR="007A3051" w:rsidRPr="001F4BFF">
        <w:rPr>
          <w:sz w:val="22"/>
          <w:szCs w:val="22"/>
        </w:rPr>
        <w:t xml:space="preserve"> от цены </w:t>
      </w:r>
      <w:r w:rsidR="005337EB" w:rsidRPr="001F4BFF">
        <w:rPr>
          <w:sz w:val="22"/>
          <w:szCs w:val="22"/>
        </w:rPr>
        <w:t>Контракт</w:t>
      </w:r>
      <w:r w:rsidR="007A3051" w:rsidRPr="001F4BFF">
        <w:rPr>
          <w:sz w:val="22"/>
          <w:szCs w:val="22"/>
        </w:rPr>
        <w:t>а, уменьшенной на сумму, пропорционально объему</w:t>
      </w:r>
      <w:r w:rsidR="00EF00F7" w:rsidRPr="001F4BFF">
        <w:rPr>
          <w:sz w:val="22"/>
          <w:szCs w:val="22"/>
        </w:rPr>
        <w:t xml:space="preserve"> исполненных </w:t>
      </w:r>
      <w:r w:rsidR="00E92AE4" w:rsidRPr="001F4BFF">
        <w:rPr>
          <w:sz w:val="22"/>
          <w:szCs w:val="22"/>
        </w:rPr>
        <w:t>обязательств. Пени начисляю</w:t>
      </w:r>
      <w:r w:rsidR="007A3051" w:rsidRPr="001F4BFF">
        <w:rPr>
          <w:sz w:val="22"/>
          <w:szCs w:val="22"/>
        </w:rPr>
        <w:t xml:space="preserve">тся за каждый день просрочки, начиная со дня, следующего после дня истечения установленного </w:t>
      </w:r>
      <w:r w:rsidR="005337EB" w:rsidRPr="001F4BFF">
        <w:rPr>
          <w:sz w:val="22"/>
          <w:szCs w:val="22"/>
        </w:rPr>
        <w:t>Контракт</w:t>
      </w:r>
      <w:r w:rsidR="007A3051" w:rsidRPr="001F4BFF">
        <w:rPr>
          <w:sz w:val="22"/>
          <w:szCs w:val="22"/>
        </w:rPr>
        <w:t xml:space="preserve">ом срока исполнения обязательства. </w:t>
      </w:r>
      <w:r w:rsidR="00EF00F7" w:rsidRPr="001F4BFF">
        <w:rPr>
          <w:sz w:val="22"/>
          <w:szCs w:val="22"/>
        </w:rPr>
        <w:t>Заказчик</w:t>
      </w:r>
      <w:r w:rsidR="007A3051" w:rsidRPr="001F4BFF">
        <w:rPr>
          <w:sz w:val="22"/>
          <w:szCs w:val="22"/>
        </w:rPr>
        <w:t xml:space="preserve"> освобождается от уплаты неустойки, если докажет, что просрочка исполнения указанного обязательства произошла вследствие непреодолимой силы</w:t>
      </w:r>
      <w:r w:rsidR="007A3051" w:rsidRPr="001F4BFF">
        <w:rPr>
          <w:rFonts w:eastAsia="Calibri"/>
          <w:sz w:val="22"/>
          <w:szCs w:val="22"/>
        </w:rPr>
        <w:t>.</w:t>
      </w:r>
    </w:p>
    <w:p w:rsidR="00EA437A" w:rsidRPr="00EA437A" w:rsidRDefault="00EA4635" w:rsidP="00EA437A">
      <w:pPr>
        <w:pStyle w:val="a7"/>
        <w:numPr>
          <w:ilvl w:val="1"/>
          <w:numId w:val="38"/>
        </w:numPr>
        <w:ind w:left="0" w:firstLine="284"/>
        <w:rPr>
          <w:b/>
          <w:i/>
          <w:sz w:val="22"/>
          <w:szCs w:val="22"/>
        </w:rPr>
      </w:pPr>
      <w:r w:rsidRPr="001F4BFF">
        <w:rPr>
          <w:sz w:val="22"/>
          <w:szCs w:val="22"/>
        </w:rPr>
        <w:t>Сторона освобождается от ответственности в случае, если причиной нарушения обязательств явилось встречное неисполнение обязательств другой Стороной.</w:t>
      </w:r>
    </w:p>
    <w:p w:rsidR="00EA4635" w:rsidRPr="001F4BFF" w:rsidRDefault="00EA4635" w:rsidP="003E739E">
      <w:pPr>
        <w:pStyle w:val="a7"/>
        <w:numPr>
          <w:ilvl w:val="0"/>
          <w:numId w:val="38"/>
        </w:numPr>
        <w:tabs>
          <w:tab w:val="left" w:pos="426"/>
        </w:tabs>
        <w:ind w:left="0" w:firstLine="426"/>
        <w:contextualSpacing w:val="0"/>
        <w:jc w:val="center"/>
        <w:rPr>
          <w:b/>
          <w:sz w:val="22"/>
          <w:szCs w:val="22"/>
        </w:rPr>
      </w:pPr>
      <w:r w:rsidRPr="001F4BFF">
        <w:rPr>
          <w:b/>
          <w:sz w:val="22"/>
          <w:szCs w:val="22"/>
        </w:rPr>
        <w:t xml:space="preserve">СРОК ДЕЙСТВИЯ НАСТОЯЩЕГО </w:t>
      </w:r>
      <w:r w:rsidR="005337EB" w:rsidRPr="001F4BFF">
        <w:rPr>
          <w:b/>
          <w:sz w:val="22"/>
          <w:szCs w:val="22"/>
        </w:rPr>
        <w:t>КОНТРАКТА</w:t>
      </w:r>
    </w:p>
    <w:p w:rsidR="00EA437A" w:rsidRPr="00605B01" w:rsidRDefault="00EF00F7" w:rsidP="00605B01">
      <w:pPr>
        <w:pStyle w:val="a3"/>
        <w:numPr>
          <w:ilvl w:val="0"/>
          <w:numId w:val="27"/>
        </w:numPr>
        <w:tabs>
          <w:tab w:val="left" w:pos="1134"/>
        </w:tabs>
        <w:spacing w:after="0"/>
        <w:ind w:left="0" w:firstLine="567"/>
        <w:rPr>
          <w:color w:val="000000"/>
          <w:sz w:val="22"/>
          <w:szCs w:val="22"/>
        </w:rPr>
      </w:pPr>
      <w:r w:rsidRPr="001F4BFF">
        <w:rPr>
          <w:sz w:val="22"/>
          <w:szCs w:val="22"/>
        </w:rPr>
        <w:t xml:space="preserve">Настоящий </w:t>
      </w:r>
      <w:r w:rsidR="005337EB" w:rsidRPr="001F4BFF">
        <w:rPr>
          <w:sz w:val="22"/>
          <w:szCs w:val="22"/>
        </w:rPr>
        <w:t>Контракт</w:t>
      </w:r>
      <w:r w:rsidRPr="001F4BFF">
        <w:rPr>
          <w:sz w:val="22"/>
          <w:szCs w:val="22"/>
        </w:rPr>
        <w:t xml:space="preserve"> вступает в</w:t>
      </w:r>
      <w:r w:rsidR="00863CE1" w:rsidRPr="001F4BFF">
        <w:rPr>
          <w:sz w:val="22"/>
          <w:szCs w:val="22"/>
        </w:rPr>
        <w:t xml:space="preserve"> силу с момента подписания его С</w:t>
      </w:r>
      <w:r w:rsidRPr="001F4BFF">
        <w:rPr>
          <w:sz w:val="22"/>
          <w:szCs w:val="22"/>
        </w:rPr>
        <w:t xml:space="preserve">торонами и действует до </w:t>
      </w:r>
      <w:r w:rsidR="00893008" w:rsidRPr="001F4BFF">
        <w:rPr>
          <w:sz w:val="22"/>
          <w:szCs w:val="22"/>
        </w:rPr>
        <w:t xml:space="preserve">полного исполнения обязательств, принятых на себя </w:t>
      </w:r>
      <w:r w:rsidR="00522DBD" w:rsidRPr="001F4BFF">
        <w:rPr>
          <w:sz w:val="22"/>
          <w:szCs w:val="22"/>
        </w:rPr>
        <w:t>С</w:t>
      </w:r>
      <w:r w:rsidR="00893008" w:rsidRPr="001F4BFF">
        <w:rPr>
          <w:sz w:val="22"/>
          <w:szCs w:val="22"/>
        </w:rPr>
        <w:t>торонами</w:t>
      </w:r>
      <w:r w:rsidR="00EA4635" w:rsidRPr="001F4BFF">
        <w:rPr>
          <w:color w:val="000000"/>
          <w:sz w:val="22"/>
          <w:szCs w:val="22"/>
        </w:rPr>
        <w:t>.</w:t>
      </w:r>
    </w:p>
    <w:p w:rsidR="00EA4635" w:rsidRPr="001F4BFF" w:rsidRDefault="00EA4635" w:rsidP="003E739E">
      <w:pPr>
        <w:pStyle w:val="a7"/>
        <w:numPr>
          <w:ilvl w:val="0"/>
          <w:numId w:val="38"/>
        </w:numPr>
        <w:tabs>
          <w:tab w:val="left" w:pos="426"/>
        </w:tabs>
        <w:ind w:left="0" w:firstLine="426"/>
        <w:contextualSpacing w:val="0"/>
        <w:jc w:val="center"/>
        <w:rPr>
          <w:b/>
          <w:sz w:val="22"/>
          <w:szCs w:val="22"/>
        </w:rPr>
      </w:pPr>
      <w:r w:rsidRPr="001F4BFF">
        <w:rPr>
          <w:b/>
          <w:sz w:val="22"/>
          <w:szCs w:val="22"/>
        </w:rPr>
        <w:t xml:space="preserve">ПОРЯДОК ИЗМЕНЕНИЯ И РАСТОРЖЕНИЯ </w:t>
      </w:r>
      <w:r w:rsidR="005337EB" w:rsidRPr="001F4BFF">
        <w:rPr>
          <w:b/>
          <w:sz w:val="22"/>
          <w:szCs w:val="22"/>
        </w:rPr>
        <w:t>КОНТРАКТА</w:t>
      </w:r>
    </w:p>
    <w:p w:rsidR="00872666" w:rsidRPr="001F4BFF" w:rsidRDefault="00EA4635" w:rsidP="002D46CE">
      <w:pPr>
        <w:pStyle w:val="a7"/>
        <w:numPr>
          <w:ilvl w:val="0"/>
          <w:numId w:val="28"/>
        </w:numPr>
        <w:tabs>
          <w:tab w:val="left" w:pos="1134"/>
        </w:tabs>
        <w:ind w:left="0" w:firstLine="567"/>
        <w:contextualSpacing w:val="0"/>
        <w:rPr>
          <w:sz w:val="22"/>
          <w:szCs w:val="22"/>
        </w:rPr>
      </w:pPr>
      <w:r w:rsidRPr="001F4BFF">
        <w:rPr>
          <w:sz w:val="22"/>
          <w:szCs w:val="22"/>
        </w:rPr>
        <w:t xml:space="preserve">Настоящий </w:t>
      </w:r>
      <w:r w:rsidR="005337EB" w:rsidRPr="001F4BFF">
        <w:rPr>
          <w:sz w:val="22"/>
          <w:szCs w:val="22"/>
        </w:rPr>
        <w:t>Контракт</w:t>
      </w:r>
      <w:r w:rsidRPr="001F4BFF">
        <w:rPr>
          <w:sz w:val="22"/>
          <w:szCs w:val="22"/>
        </w:rPr>
        <w:t xml:space="preserve"> может быть расторгнут по соглашению Сторон, а также в одностороннем порядке по письменному требованию одной из Сторон по основаниям, предусмотренным </w:t>
      </w:r>
      <w:r w:rsidR="005337EB" w:rsidRPr="001F4BFF">
        <w:rPr>
          <w:sz w:val="22"/>
          <w:szCs w:val="22"/>
        </w:rPr>
        <w:t>Контрактом</w:t>
      </w:r>
      <w:r w:rsidRPr="001F4BFF">
        <w:rPr>
          <w:sz w:val="22"/>
          <w:szCs w:val="22"/>
        </w:rPr>
        <w:t xml:space="preserve"> и законодательством.</w:t>
      </w:r>
    </w:p>
    <w:p w:rsidR="00EA4635" w:rsidRPr="001F4BFF" w:rsidRDefault="00EA4635" w:rsidP="002D46CE">
      <w:pPr>
        <w:pStyle w:val="a7"/>
        <w:numPr>
          <w:ilvl w:val="0"/>
          <w:numId w:val="28"/>
        </w:numPr>
        <w:tabs>
          <w:tab w:val="left" w:pos="1134"/>
        </w:tabs>
        <w:ind w:left="0" w:firstLine="567"/>
        <w:rPr>
          <w:sz w:val="22"/>
          <w:szCs w:val="22"/>
        </w:rPr>
      </w:pPr>
      <w:r w:rsidRPr="001F4BFF">
        <w:rPr>
          <w:sz w:val="22"/>
          <w:szCs w:val="22"/>
        </w:rPr>
        <w:t xml:space="preserve">Расторжение </w:t>
      </w:r>
      <w:r w:rsidR="005337EB" w:rsidRPr="001F4BFF">
        <w:rPr>
          <w:sz w:val="22"/>
          <w:szCs w:val="22"/>
        </w:rPr>
        <w:t>Контракт</w:t>
      </w:r>
      <w:r w:rsidRPr="001F4BFF">
        <w:rPr>
          <w:sz w:val="22"/>
          <w:szCs w:val="22"/>
        </w:rPr>
        <w:t>а в одностороннем порядке производится только по письменному требованию Сторон в течение 10</w:t>
      </w:r>
      <w:r w:rsidR="006835AF" w:rsidRPr="001F4BFF">
        <w:rPr>
          <w:sz w:val="22"/>
          <w:szCs w:val="22"/>
        </w:rPr>
        <w:t xml:space="preserve"> (десяти)</w:t>
      </w:r>
      <w:r w:rsidRPr="001F4BFF">
        <w:rPr>
          <w:sz w:val="22"/>
          <w:szCs w:val="22"/>
        </w:rPr>
        <w:t xml:space="preserve"> календарных дней со дня получения Стороной такого требования.</w:t>
      </w:r>
    </w:p>
    <w:p w:rsidR="00EA4635" w:rsidRPr="001F4BFF" w:rsidRDefault="00EA4635" w:rsidP="002D46CE">
      <w:pPr>
        <w:pStyle w:val="a7"/>
        <w:numPr>
          <w:ilvl w:val="0"/>
          <w:numId w:val="28"/>
        </w:numPr>
        <w:tabs>
          <w:tab w:val="left" w:pos="1134"/>
        </w:tabs>
        <w:ind w:left="0" w:firstLine="567"/>
        <w:rPr>
          <w:sz w:val="22"/>
          <w:szCs w:val="22"/>
        </w:rPr>
      </w:pPr>
      <w:r w:rsidRPr="001F4BFF">
        <w:rPr>
          <w:sz w:val="22"/>
          <w:szCs w:val="22"/>
        </w:rPr>
        <w:t xml:space="preserve">Заказчик вправе расторгнуть </w:t>
      </w:r>
      <w:r w:rsidR="005337EB" w:rsidRPr="001F4BFF">
        <w:rPr>
          <w:sz w:val="22"/>
          <w:szCs w:val="22"/>
        </w:rPr>
        <w:t>Контракт</w:t>
      </w:r>
      <w:r w:rsidRPr="001F4BFF">
        <w:rPr>
          <w:sz w:val="22"/>
          <w:szCs w:val="22"/>
        </w:rPr>
        <w:t xml:space="preserve"> в одностороннем порядке в случаях:</w:t>
      </w:r>
    </w:p>
    <w:p w:rsidR="00EA4635" w:rsidRPr="001F4BFF" w:rsidRDefault="00EA4635" w:rsidP="002D46CE">
      <w:pPr>
        <w:pStyle w:val="a7"/>
        <w:numPr>
          <w:ilvl w:val="1"/>
          <w:numId w:val="28"/>
        </w:numPr>
        <w:tabs>
          <w:tab w:val="left" w:pos="1134"/>
          <w:tab w:val="left" w:pos="1701"/>
        </w:tabs>
        <w:ind w:left="0" w:firstLine="567"/>
        <w:rPr>
          <w:sz w:val="22"/>
          <w:szCs w:val="22"/>
        </w:rPr>
      </w:pPr>
      <w:r w:rsidRPr="001F4BFF">
        <w:rPr>
          <w:sz w:val="22"/>
          <w:szCs w:val="22"/>
        </w:rPr>
        <w:t>Существенного нарушения Поставщиком требований к качеству Товара (обнаружения неустранимых недостатков, недостатков, которые не могут быть устранены без несоразмерных расходов и затрат времени, или выявляются неоднократно, либо проявляются вновь после их устранения, и других подобных недостатков).</w:t>
      </w:r>
    </w:p>
    <w:p w:rsidR="00EA4635" w:rsidRPr="001F4BFF" w:rsidRDefault="00EA4635" w:rsidP="002D46CE">
      <w:pPr>
        <w:pStyle w:val="a7"/>
        <w:numPr>
          <w:ilvl w:val="1"/>
          <w:numId w:val="28"/>
        </w:numPr>
        <w:tabs>
          <w:tab w:val="left" w:pos="1134"/>
          <w:tab w:val="left" w:pos="1701"/>
        </w:tabs>
        <w:ind w:left="0" w:firstLine="567"/>
        <w:rPr>
          <w:sz w:val="22"/>
          <w:szCs w:val="22"/>
        </w:rPr>
      </w:pPr>
      <w:r w:rsidRPr="001F4BFF">
        <w:rPr>
          <w:sz w:val="22"/>
          <w:szCs w:val="22"/>
        </w:rPr>
        <w:t>Неоднократного нарушения Поставщиком сроков поставки Товара.</w:t>
      </w:r>
    </w:p>
    <w:p w:rsidR="00BF1569" w:rsidRPr="001F4BFF" w:rsidRDefault="00EA4635" w:rsidP="00BF1569">
      <w:pPr>
        <w:pStyle w:val="a7"/>
        <w:numPr>
          <w:ilvl w:val="0"/>
          <w:numId w:val="28"/>
        </w:numPr>
        <w:tabs>
          <w:tab w:val="left" w:pos="1134"/>
        </w:tabs>
        <w:ind w:left="0" w:firstLine="567"/>
        <w:contextualSpacing w:val="0"/>
        <w:rPr>
          <w:sz w:val="22"/>
          <w:szCs w:val="22"/>
        </w:rPr>
      </w:pPr>
      <w:r w:rsidRPr="001F4BFF">
        <w:rPr>
          <w:sz w:val="22"/>
          <w:szCs w:val="22"/>
        </w:rPr>
        <w:lastRenderedPageBreak/>
        <w:t xml:space="preserve">Любые изменения и дополнения к настоящему </w:t>
      </w:r>
      <w:r w:rsidR="005337EB" w:rsidRPr="001F4BFF">
        <w:rPr>
          <w:sz w:val="22"/>
          <w:szCs w:val="22"/>
        </w:rPr>
        <w:t>Контракт</w:t>
      </w:r>
      <w:r w:rsidRPr="001F4BFF">
        <w:rPr>
          <w:sz w:val="22"/>
          <w:szCs w:val="22"/>
        </w:rPr>
        <w:t>у имеют юридическую силу, если они составлены в письменной форме и подписаны обеими Сторонами.</w:t>
      </w:r>
    </w:p>
    <w:p w:rsidR="00BF1569" w:rsidRPr="001F4BFF" w:rsidRDefault="00BF1569" w:rsidP="003F1B26">
      <w:pPr>
        <w:pStyle w:val="a7"/>
        <w:numPr>
          <w:ilvl w:val="0"/>
          <w:numId w:val="28"/>
        </w:numPr>
        <w:tabs>
          <w:tab w:val="left" w:pos="1134"/>
        </w:tabs>
        <w:ind w:left="0" w:firstLine="567"/>
        <w:contextualSpacing w:val="0"/>
        <w:rPr>
          <w:sz w:val="22"/>
          <w:szCs w:val="22"/>
        </w:rPr>
      </w:pPr>
      <w:r w:rsidRPr="001F4BFF">
        <w:rPr>
          <w:sz w:val="22"/>
          <w:szCs w:val="22"/>
        </w:rPr>
        <w:t>Соглашения могут быть заключены как в письменной форме, так и в форме электронного документа и подписываются такие документы усиленной электронной подписью лица, имеющего право действовать от имени Заказчика, Поставщика через ЕАТ.</w:t>
      </w:r>
    </w:p>
    <w:p w:rsidR="004B4D6F" w:rsidRPr="001F4BFF" w:rsidRDefault="004B4D6F" w:rsidP="004B4D6F">
      <w:pPr>
        <w:pStyle w:val="a7"/>
        <w:numPr>
          <w:ilvl w:val="0"/>
          <w:numId w:val="28"/>
        </w:numPr>
        <w:ind w:left="0" w:firstLine="567"/>
        <w:rPr>
          <w:sz w:val="22"/>
          <w:szCs w:val="22"/>
        </w:rPr>
      </w:pPr>
      <w:r w:rsidRPr="001F4BFF">
        <w:rPr>
          <w:sz w:val="22"/>
          <w:szCs w:val="22"/>
        </w:rPr>
        <w:t>Заказчик по согласованию с Поставщиком в ходе исполнения Контракта вправе изменить не более чем на десять процентов предусмотренное Контрактом количество Товара при изменении потребности в Товаре, соответственно, на поставку которого заключен Контракт. Заказчик по согласованию с Поставщиком вправе изменить первоначальную цену Контракта пропорционально количеству такого Товара, но не более чем на десять процентов такой цены Контракта, а при внесении соответствующих изменений в Контракт в связи с сокращением потребности в поставке такого Товара, Заказчик обязан изменить цену Контракта указанным образом. Цена единицы дополнительно поставляемого Товара и цена единицы Товара при сокращении потребности в поставке части такого Товара должны определяться как частное от деления первоначальной цены Контракта на предусмотренное в Контракте количество такого Товара.</w:t>
      </w:r>
    </w:p>
    <w:p w:rsidR="00EA437A" w:rsidRPr="00605B01" w:rsidRDefault="00263F92" w:rsidP="00605B01">
      <w:pPr>
        <w:pStyle w:val="a7"/>
        <w:numPr>
          <w:ilvl w:val="0"/>
          <w:numId w:val="28"/>
        </w:numPr>
        <w:tabs>
          <w:tab w:val="left" w:pos="1134"/>
        </w:tabs>
        <w:ind w:left="0" w:firstLine="567"/>
        <w:contextualSpacing w:val="0"/>
        <w:rPr>
          <w:sz w:val="22"/>
          <w:szCs w:val="22"/>
        </w:rPr>
      </w:pPr>
      <w:r w:rsidRPr="001F4BFF">
        <w:rPr>
          <w:sz w:val="22"/>
          <w:szCs w:val="22"/>
        </w:rPr>
        <w:t>При исполнении Контракта по согласованию Заказчика с Поставщиком допускается поставка Товара, качество, технические и функциональные характеристики (потребительские свойства) которого являются улучшенными по сравнению с такими характеристиками Товара, указанными в Спецификации (Приложении №1 к Контракту).</w:t>
      </w:r>
    </w:p>
    <w:p w:rsidR="00EA4635" w:rsidRPr="001F4BFF" w:rsidRDefault="00A07E6C" w:rsidP="003E739E">
      <w:pPr>
        <w:pStyle w:val="a7"/>
        <w:numPr>
          <w:ilvl w:val="0"/>
          <w:numId w:val="38"/>
        </w:numPr>
        <w:tabs>
          <w:tab w:val="left" w:pos="426"/>
        </w:tabs>
        <w:ind w:left="0" w:firstLine="426"/>
        <w:contextualSpacing w:val="0"/>
        <w:jc w:val="center"/>
        <w:rPr>
          <w:b/>
          <w:sz w:val="22"/>
          <w:szCs w:val="22"/>
        </w:rPr>
      </w:pPr>
      <w:r w:rsidRPr="001F4BFF">
        <w:rPr>
          <w:b/>
          <w:sz w:val="22"/>
          <w:szCs w:val="22"/>
        </w:rPr>
        <w:t>ОБСТОЯТЕЛЬСТВА НЕПРЕОДОЛИМОЙ СИЛЫ</w:t>
      </w:r>
    </w:p>
    <w:p w:rsidR="00EA4635" w:rsidRPr="001F4BFF" w:rsidRDefault="00EA4635" w:rsidP="002D46CE">
      <w:pPr>
        <w:pStyle w:val="a3"/>
        <w:numPr>
          <w:ilvl w:val="0"/>
          <w:numId w:val="29"/>
        </w:numPr>
        <w:tabs>
          <w:tab w:val="left" w:pos="1134"/>
        </w:tabs>
        <w:spacing w:after="0"/>
        <w:ind w:left="0" w:firstLine="567"/>
        <w:rPr>
          <w:sz w:val="22"/>
          <w:szCs w:val="22"/>
        </w:rPr>
      </w:pPr>
      <w:r w:rsidRPr="001F4BFF">
        <w:rPr>
          <w:sz w:val="22"/>
          <w:szCs w:val="22"/>
        </w:rPr>
        <w:t xml:space="preserve">При невыполнении или частичном невыполнении любой из Сторон обязательств по данному </w:t>
      </w:r>
      <w:r w:rsidR="005337EB" w:rsidRPr="001F4BFF">
        <w:rPr>
          <w:sz w:val="22"/>
          <w:szCs w:val="22"/>
        </w:rPr>
        <w:t>Контракт</w:t>
      </w:r>
      <w:r w:rsidRPr="001F4BFF">
        <w:rPr>
          <w:sz w:val="22"/>
          <w:szCs w:val="22"/>
        </w:rPr>
        <w:t>у вследствие наступления обстоятельств непреодолимой силы, если они непосредственно повлияли на сроки исполнения Сторонами своих обязательств, срок исполнения обязательств отодвигается соразмерно времени, в течение которого будут действовать эти обязательства.</w:t>
      </w:r>
    </w:p>
    <w:p w:rsidR="00EA4635" w:rsidRPr="001F4BFF" w:rsidRDefault="00EA4635" w:rsidP="002D46CE">
      <w:pPr>
        <w:pStyle w:val="a3"/>
        <w:numPr>
          <w:ilvl w:val="0"/>
          <w:numId w:val="29"/>
        </w:numPr>
        <w:tabs>
          <w:tab w:val="left" w:pos="1134"/>
        </w:tabs>
        <w:spacing w:after="0"/>
        <w:ind w:left="0" w:firstLine="567"/>
        <w:contextualSpacing/>
        <w:rPr>
          <w:sz w:val="22"/>
          <w:szCs w:val="22"/>
        </w:rPr>
      </w:pPr>
      <w:bookmarkStart w:id="1" w:name="ОНС"/>
      <w:bookmarkEnd w:id="1"/>
      <w:r w:rsidRPr="001F4BFF">
        <w:rPr>
          <w:sz w:val="22"/>
          <w:szCs w:val="22"/>
        </w:rPr>
        <w:t>Сторона, для которой создалась невозможность исполнения обязательств в силу вышеуказанных причин, должна без промедления письменно известить об этом другую Сторону в течение 3 (трех) дней с момента наступления таких обстоятельств. Доказательством указанных в извещении фактов должны служить документы, выдаваемые компетентными государственными органами.</w:t>
      </w:r>
    </w:p>
    <w:p w:rsidR="00EA437A" w:rsidRPr="00605B01" w:rsidRDefault="00EA4635" w:rsidP="00605B01">
      <w:pPr>
        <w:pStyle w:val="a3"/>
        <w:numPr>
          <w:ilvl w:val="0"/>
          <w:numId w:val="29"/>
        </w:numPr>
        <w:tabs>
          <w:tab w:val="left" w:pos="709"/>
          <w:tab w:val="left" w:pos="1134"/>
        </w:tabs>
        <w:spacing w:after="0"/>
        <w:ind w:left="0" w:firstLine="567"/>
        <w:rPr>
          <w:sz w:val="22"/>
          <w:szCs w:val="22"/>
        </w:rPr>
      </w:pPr>
      <w:proofErr w:type="spellStart"/>
      <w:r w:rsidRPr="001F4BFF">
        <w:rPr>
          <w:sz w:val="22"/>
          <w:szCs w:val="22"/>
        </w:rPr>
        <w:t>Неизвещение</w:t>
      </w:r>
      <w:proofErr w:type="spellEnd"/>
      <w:r w:rsidRPr="001F4BFF">
        <w:rPr>
          <w:sz w:val="22"/>
          <w:szCs w:val="22"/>
        </w:rPr>
        <w:t xml:space="preserve"> либо несвоевременное извещение другой Стороны согласно </w:t>
      </w:r>
      <w:hyperlink w:anchor="ОНС" w:history="1">
        <w:r w:rsidRPr="001F4BFF">
          <w:rPr>
            <w:rStyle w:val="af2"/>
            <w:color w:val="auto"/>
            <w:sz w:val="22"/>
            <w:szCs w:val="22"/>
            <w:u w:val="none"/>
          </w:rPr>
          <w:t>п. 9.2</w:t>
        </w:r>
      </w:hyperlink>
      <w:r w:rsidR="0004766A" w:rsidRPr="001F4BFF">
        <w:rPr>
          <w:sz w:val="22"/>
          <w:szCs w:val="22"/>
        </w:rPr>
        <w:t xml:space="preserve"> влечет</w:t>
      </w:r>
      <w:r w:rsidRPr="001F4BFF">
        <w:rPr>
          <w:sz w:val="22"/>
          <w:szCs w:val="22"/>
        </w:rPr>
        <w:t xml:space="preserve"> за собой утрату права </w:t>
      </w:r>
      <w:r w:rsidR="00EA437A">
        <w:rPr>
          <w:sz w:val="22"/>
          <w:szCs w:val="22"/>
        </w:rPr>
        <w:t>ссылаться на эти обстоятельства.</w:t>
      </w:r>
    </w:p>
    <w:p w:rsidR="00EA4635" w:rsidRPr="001F4BFF" w:rsidRDefault="00EA4635" w:rsidP="003E739E">
      <w:pPr>
        <w:pStyle w:val="a7"/>
        <w:numPr>
          <w:ilvl w:val="0"/>
          <w:numId w:val="38"/>
        </w:numPr>
        <w:tabs>
          <w:tab w:val="left" w:pos="426"/>
          <w:tab w:val="left" w:pos="851"/>
          <w:tab w:val="left" w:pos="1418"/>
          <w:tab w:val="left" w:pos="1560"/>
        </w:tabs>
        <w:ind w:left="0" w:firstLine="426"/>
        <w:contextualSpacing w:val="0"/>
        <w:jc w:val="center"/>
        <w:rPr>
          <w:b/>
          <w:sz w:val="22"/>
          <w:szCs w:val="22"/>
        </w:rPr>
      </w:pPr>
      <w:r w:rsidRPr="001F4BFF">
        <w:rPr>
          <w:b/>
          <w:sz w:val="22"/>
          <w:szCs w:val="22"/>
        </w:rPr>
        <w:t>ПОРЯДОК УРЕГУЛИРОВАНИЯ СПОРОВ</w:t>
      </w:r>
    </w:p>
    <w:p w:rsidR="00022F05" w:rsidRPr="001F4BFF" w:rsidRDefault="00307D6A" w:rsidP="00307D6A">
      <w:pPr>
        <w:pStyle w:val="ConsPlusNormal"/>
        <w:ind w:firstLine="284"/>
        <w:jc w:val="both"/>
        <w:rPr>
          <w:rFonts w:ascii="Times New Roman" w:hAnsi="Times New Roman"/>
          <w:szCs w:val="22"/>
        </w:rPr>
      </w:pPr>
      <w:r w:rsidRPr="001F4BFF">
        <w:rPr>
          <w:rFonts w:ascii="Times New Roman" w:hAnsi="Times New Roman"/>
          <w:szCs w:val="22"/>
        </w:rPr>
        <w:t>10.1</w:t>
      </w:r>
      <w:r w:rsidR="00022F05" w:rsidRPr="001F4BFF">
        <w:rPr>
          <w:rFonts w:ascii="Times New Roman" w:hAnsi="Times New Roman"/>
          <w:szCs w:val="22"/>
        </w:rPr>
        <w:t>. Все споры и разногласия, которые могут возникнуть из Контракта между Сторонами, будут разрешаться путем переговоров, в том числе в претензионном порядке.</w:t>
      </w:r>
    </w:p>
    <w:p w:rsidR="00022F05" w:rsidRPr="001F4BFF" w:rsidRDefault="00022F05" w:rsidP="00307D6A">
      <w:pPr>
        <w:pStyle w:val="ConsPlusNormal"/>
        <w:numPr>
          <w:ilvl w:val="1"/>
          <w:numId w:val="40"/>
        </w:numPr>
        <w:ind w:left="0" w:firstLine="284"/>
        <w:jc w:val="both"/>
        <w:rPr>
          <w:rFonts w:ascii="Times New Roman" w:hAnsi="Times New Roman"/>
          <w:szCs w:val="22"/>
        </w:rPr>
      </w:pPr>
      <w:r w:rsidRPr="001F4BFF">
        <w:rPr>
          <w:rFonts w:ascii="Times New Roman" w:hAnsi="Times New Roman"/>
          <w:szCs w:val="22"/>
        </w:rPr>
        <w:t xml:space="preserve"> Претензия оформляется в письменной форме. В претензии перечисляются допущенные при исполнении Контракта нарушения со ссылкой на соответствующие положения Контракта или его приложений, отражаются стоимостная оценка ответственности (неустойки), а также действия, которые должны быть произведены Стороной для устранения нарушений.</w:t>
      </w:r>
    </w:p>
    <w:p w:rsidR="00263F92" w:rsidRPr="001F4BFF" w:rsidRDefault="00307D6A" w:rsidP="00263F92">
      <w:pPr>
        <w:pStyle w:val="ConsPlusNormal"/>
        <w:ind w:firstLine="426"/>
        <w:jc w:val="both"/>
        <w:rPr>
          <w:rFonts w:ascii="Times New Roman" w:hAnsi="Times New Roman"/>
          <w:szCs w:val="22"/>
        </w:rPr>
      </w:pPr>
      <w:r w:rsidRPr="001F4BFF">
        <w:rPr>
          <w:rFonts w:ascii="Times New Roman" w:hAnsi="Times New Roman"/>
          <w:szCs w:val="22"/>
        </w:rPr>
        <w:t>10.3.</w:t>
      </w:r>
      <w:r w:rsidR="00022F05" w:rsidRPr="001F4BFF">
        <w:rPr>
          <w:rFonts w:ascii="Times New Roman" w:hAnsi="Times New Roman"/>
          <w:szCs w:val="22"/>
        </w:rPr>
        <w:t xml:space="preserve"> Срок рассмотрения претензии не может превышать 1</w:t>
      </w:r>
      <w:r w:rsidRPr="001F4BFF">
        <w:rPr>
          <w:rFonts w:ascii="Times New Roman" w:hAnsi="Times New Roman"/>
          <w:szCs w:val="22"/>
        </w:rPr>
        <w:t>5</w:t>
      </w:r>
      <w:r w:rsidR="00022F05" w:rsidRPr="001F4BFF">
        <w:rPr>
          <w:rFonts w:ascii="Times New Roman" w:hAnsi="Times New Roman"/>
          <w:szCs w:val="22"/>
        </w:rPr>
        <w:t xml:space="preserve"> (</w:t>
      </w:r>
      <w:r w:rsidRPr="001F4BFF">
        <w:rPr>
          <w:rFonts w:ascii="Times New Roman" w:hAnsi="Times New Roman"/>
          <w:szCs w:val="22"/>
        </w:rPr>
        <w:t>Пятнадцать</w:t>
      </w:r>
      <w:r w:rsidR="00022F05" w:rsidRPr="001F4BFF">
        <w:rPr>
          <w:rFonts w:ascii="Times New Roman" w:hAnsi="Times New Roman"/>
          <w:szCs w:val="22"/>
        </w:rPr>
        <w:t>) календарных дней.</w:t>
      </w:r>
      <w:r w:rsidR="00263F92" w:rsidRPr="001F4BFF">
        <w:rPr>
          <w:rFonts w:ascii="Times New Roman" w:hAnsi="Times New Roman"/>
          <w:szCs w:val="22"/>
        </w:rPr>
        <w:t xml:space="preserve"> В случае обмена документами при применении мер ответственности и совершении иных действий в связи с нарушением Поставщиком или Заказчиком условий Контракта, такой обмен осуществляется с использованием единой информационной системы путем направления электронных уведомлений. Такие уведомления формируются с использованием единой информационной системы, подписываются усиленной электронной подписью лица, имеющего право действовать от имени Заказчика, Поставщика и размещаются в единой информационной системе без размещения на официальном сайте.</w:t>
      </w:r>
    </w:p>
    <w:p w:rsidR="00EA437A" w:rsidRPr="001F4BFF" w:rsidRDefault="00307D6A" w:rsidP="00605B01">
      <w:pPr>
        <w:pStyle w:val="a3"/>
        <w:tabs>
          <w:tab w:val="left" w:pos="709"/>
        </w:tabs>
        <w:spacing w:after="0"/>
        <w:ind w:firstLine="284"/>
        <w:contextualSpacing/>
        <w:rPr>
          <w:sz w:val="22"/>
          <w:szCs w:val="22"/>
        </w:rPr>
      </w:pPr>
      <w:r w:rsidRPr="001F4BFF">
        <w:rPr>
          <w:sz w:val="22"/>
          <w:szCs w:val="22"/>
        </w:rPr>
        <w:t>10.4.</w:t>
      </w:r>
      <w:r w:rsidR="00022F05" w:rsidRPr="001F4BFF">
        <w:rPr>
          <w:sz w:val="22"/>
          <w:szCs w:val="22"/>
        </w:rPr>
        <w:t xml:space="preserve"> При </w:t>
      </w:r>
      <w:proofErr w:type="spellStart"/>
      <w:r w:rsidR="00022F05" w:rsidRPr="001F4BFF">
        <w:rPr>
          <w:sz w:val="22"/>
          <w:szCs w:val="22"/>
        </w:rPr>
        <w:t>неурегулировании</w:t>
      </w:r>
      <w:proofErr w:type="spellEnd"/>
      <w:r w:rsidR="00022F05" w:rsidRPr="001F4BFF">
        <w:rPr>
          <w:sz w:val="22"/>
          <w:szCs w:val="22"/>
        </w:rPr>
        <w:t xml:space="preserve"> Сторонами спора в досудебном порядке, споры передаются Сторонами на рассмотрение Арбитражного суда по месту нахождения </w:t>
      </w:r>
      <w:r w:rsidRPr="001F4BFF">
        <w:rPr>
          <w:sz w:val="22"/>
          <w:szCs w:val="22"/>
        </w:rPr>
        <w:t>Ответчика</w:t>
      </w:r>
      <w:r w:rsidR="00022F05" w:rsidRPr="001F4BFF">
        <w:rPr>
          <w:sz w:val="22"/>
          <w:szCs w:val="22"/>
        </w:rPr>
        <w:t>.</w:t>
      </w:r>
    </w:p>
    <w:p w:rsidR="000A1795" w:rsidRPr="001F4BFF" w:rsidRDefault="000A1795" w:rsidP="00307D6A">
      <w:pPr>
        <w:pStyle w:val="a7"/>
        <w:numPr>
          <w:ilvl w:val="0"/>
          <w:numId w:val="40"/>
        </w:numPr>
        <w:tabs>
          <w:tab w:val="left" w:pos="426"/>
          <w:tab w:val="left" w:pos="851"/>
        </w:tabs>
        <w:ind w:left="0" w:firstLine="426"/>
        <w:contextualSpacing w:val="0"/>
        <w:jc w:val="center"/>
        <w:rPr>
          <w:b/>
          <w:sz w:val="22"/>
          <w:szCs w:val="22"/>
        </w:rPr>
      </w:pPr>
      <w:r w:rsidRPr="001F4BFF">
        <w:rPr>
          <w:b/>
          <w:sz w:val="22"/>
          <w:szCs w:val="22"/>
        </w:rPr>
        <w:t>АНТИКОРРУПЦИОННАЯ ОГОВОРКА</w:t>
      </w:r>
    </w:p>
    <w:p w:rsidR="00B6311E" w:rsidRPr="001F4BFF" w:rsidRDefault="000A1795" w:rsidP="002D46CE">
      <w:pPr>
        <w:pStyle w:val="21"/>
        <w:numPr>
          <w:ilvl w:val="0"/>
          <w:numId w:val="31"/>
        </w:numPr>
        <w:tabs>
          <w:tab w:val="left" w:pos="284"/>
          <w:tab w:val="left" w:pos="1134"/>
        </w:tabs>
        <w:spacing w:after="0" w:line="240" w:lineRule="auto"/>
        <w:ind w:left="0" w:firstLine="567"/>
        <w:rPr>
          <w:rFonts w:ascii="Times New Roman" w:hAnsi="Times New Roman" w:cs="Times New Roman"/>
          <w:b/>
          <w:sz w:val="22"/>
          <w:szCs w:val="22"/>
        </w:rPr>
      </w:pPr>
      <w:r w:rsidRPr="001F4BFF">
        <w:rPr>
          <w:rFonts w:ascii="Times New Roman" w:hAnsi="Times New Roman" w:cs="Times New Roman"/>
          <w:sz w:val="22"/>
          <w:szCs w:val="22"/>
        </w:rPr>
        <w:t xml:space="preserve">При исполнении своих обязательств по настоящему </w:t>
      </w:r>
      <w:r w:rsidR="009A047A" w:rsidRPr="001F4BFF">
        <w:rPr>
          <w:rFonts w:ascii="Times New Roman" w:hAnsi="Times New Roman" w:cs="Times New Roman"/>
          <w:sz w:val="22"/>
          <w:szCs w:val="22"/>
        </w:rPr>
        <w:t>Контракт</w:t>
      </w:r>
      <w:r w:rsidRPr="001F4BFF">
        <w:rPr>
          <w:rFonts w:ascii="Times New Roman" w:hAnsi="Times New Roman" w:cs="Times New Roman"/>
          <w:sz w:val="22"/>
          <w:szCs w:val="22"/>
        </w:rPr>
        <w:t xml:space="preserve">у Стороны, их аффилированные лица, работники или посредники не выплачивают, не предлагают выплатить и не разрешают выплату каких-либо денежных средств или ценностей, прямо или косвенно, любым лицам, для оказания влияния на действия или решения этих лиц с целью получить какие-либо неправомерные преимущества или иные неправомерные цели. При исполнении своих обязательств по настоящему </w:t>
      </w:r>
      <w:r w:rsidR="009A047A" w:rsidRPr="001F4BFF">
        <w:rPr>
          <w:rFonts w:ascii="Times New Roman" w:hAnsi="Times New Roman" w:cs="Times New Roman"/>
          <w:sz w:val="22"/>
          <w:szCs w:val="22"/>
        </w:rPr>
        <w:t>Контракт</w:t>
      </w:r>
      <w:r w:rsidRPr="001F4BFF">
        <w:rPr>
          <w:rFonts w:ascii="Times New Roman" w:hAnsi="Times New Roman" w:cs="Times New Roman"/>
          <w:sz w:val="22"/>
          <w:szCs w:val="22"/>
        </w:rPr>
        <w:t xml:space="preserve">у, Стороны, их аффилированные лица, работники или посредники не осуществляют действия, квалифицируемые применимым для целей </w:t>
      </w:r>
      <w:r w:rsidR="009A047A" w:rsidRPr="001F4BFF">
        <w:rPr>
          <w:rFonts w:ascii="Times New Roman" w:hAnsi="Times New Roman" w:cs="Times New Roman"/>
          <w:sz w:val="22"/>
          <w:szCs w:val="22"/>
        </w:rPr>
        <w:t>Контракт</w:t>
      </w:r>
      <w:r w:rsidRPr="001F4BFF">
        <w:rPr>
          <w:rFonts w:ascii="Times New Roman" w:hAnsi="Times New Roman" w:cs="Times New Roman"/>
          <w:sz w:val="22"/>
          <w:szCs w:val="22"/>
        </w:rPr>
        <w:t>а законодательством, как дача/получение взятки, коммерческий подкуп, а также действия, нарушающие требования применимого законодательства и международных актов о противодействии легализации (отмыванию) доходов, полученных преступным путем.</w:t>
      </w:r>
    </w:p>
    <w:p w:rsidR="00EA437A" w:rsidRPr="00605B01" w:rsidRDefault="000A1795" w:rsidP="00605B01">
      <w:pPr>
        <w:pStyle w:val="21"/>
        <w:numPr>
          <w:ilvl w:val="0"/>
          <w:numId w:val="31"/>
        </w:numPr>
        <w:tabs>
          <w:tab w:val="left" w:pos="284"/>
          <w:tab w:val="left" w:pos="1134"/>
        </w:tabs>
        <w:spacing w:after="0" w:line="240" w:lineRule="auto"/>
        <w:ind w:left="0" w:firstLine="567"/>
        <w:rPr>
          <w:rFonts w:ascii="Times New Roman" w:hAnsi="Times New Roman" w:cs="Times New Roman"/>
          <w:b/>
          <w:sz w:val="22"/>
          <w:szCs w:val="22"/>
        </w:rPr>
      </w:pPr>
      <w:r w:rsidRPr="001F4BFF">
        <w:rPr>
          <w:rFonts w:ascii="Times New Roman" w:hAnsi="Times New Roman" w:cs="Times New Roman"/>
          <w:sz w:val="22"/>
          <w:szCs w:val="22"/>
        </w:rPr>
        <w:t xml:space="preserve">В случае возникновения у Стороны подозрений, что произошло или может произойти нарушение каких-либо положений настоящей статьи, соответствующая Сторона обязуется уведомить другую Сторону в письменной форме. В письменном уведомлении Сторона обязана сослаться на факты или представить материалы, достоверно подтверждающие или дающие основание предполагать, что </w:t>
      </w:r>
      <w:r w:rsidRPr="001F4BFF">
        <w:rPr>
          <w:rFonts w:ascii="Times New Roman" w:hAnsi="Times New Roman" w:cs="Times New Roman"/>
          <w:sz w:val="22"/>
          <w:szCs w:val="22"/>
        </w:rPr>
        <w:lastRenderedPageBreak/>
        <w:t>произошло или может произойти нарушение каких-либо положений настоящей статьи контрагентом, его аффилированными лицами, работниками и посредниками</w:t>
      </w:r>
      <w:r w:rsidR="00CF2266" w:rsidRPr="001F4BFF">
        <w:rPr>
          <w:rFonts w:ascii="Times New Roman" w:hAnsi="Times New Roman" w:cs="Times New Roman"/>
          <w:sz w:val="22"/>
          <w:szCs w:val="22"/>
        </w:rPr>
        <w:t>,</w:t>
      </w:r>
      <w:r w:rsidRPr="001F4BFF">
        <w:rPr>
          <w:rFonts w:ascii="Times New Roman" w:hAnsi="Times New Roman" w:cs="Times New Roman"/>
          <w:sz w:val="22"/>
          <w:szCs w:val="22"/>
        </w:rPr>
        <w:t xml:space="preserve"> выражающееся в действиях, квалифицируем</w:t>
      </w:r>
      <w:r w:rsidR="00CF2266" w:rsidRPr="001F4BFF">
        <w:rPr>
          <w:rFonts w:ascii="Times New Roman" w:hAnsi="Times New Roman" w:cs="Times New Roman"/>
          <w:sz w:val="22"/>
          <w:szCs w:val="22"/>
        </w:rPr>
        <w:t>ых применимым законодательством</w:t>
      </w:r>
      <w:r w:rsidRPr="001F4BFF">
        <w:rPr>
          <w:rFonts w:ascii="Times New Roman" w:hAnsi="Times New Roman" w:cs="Times New Roman"/>
          <w:sz w:val="22"/>
          <w:szCs w:val="22"/>
        </w:rPr>
        <w:t xml:space="preserve"> как дача или получение взятки, коммерческий подкуп, а также действиях, нарушающих требования применимого законодательства и международных актов о противодействии легализации доходов, полученных преступным путем</w:t>
      </w:r>
      <w:r w:rsidR="00CF2266" w:rsidRPr="001F4BFF">
        <w:rPr>
          <w:rFonts w:ascii="Times New Roman" w:hAnsi="Times New Roman" w:cs="Times New Roman"/>
          <w:sz w:val="22"/>
          <w:szCs w:val="22"/>
        </w:rPr>
        <w:t>. После письменного уведомления</w:t>
      </w:r>
      <w:r w:rsidRPr="001F4BFF">
        <w:rPr>
          <w:rFonts w:ascii="Times New Roman" w:hAnsi="Times New Roman" w:cs="Times New Roman"/>
          <w:sz w:val="22"/>
          <w:szCs w:val="22"/>
        </w:rPr>
        <w:t xml:space="preserve"> соответствующая Сторона имеет право приостановить исполнение обязательств по настоящему </w:t>
      </w:r>
      <w:r w:rsidR="009A047A" w:rsidRPr="001F4BFF">
        <w:rPr>
          <w:rFonts w:ascii="Times New Roman" w:hAnsi="Times New Roman" w:cs="Times New Roman"/>
          <w:sz w:val="22"/>
          <w:szCs w:val="22"/>
        </w:rPr>
        <w:t>Контракту</w:t>
      </w:r>
      <w:r w:rsidRPr="001F4BFF">
        <w:rPr>
          <w:rFonts w:ascii="Times New Roman" w:hAnsi="Times New Roman" w:cs="Times New Roman"/>
          <w:sz w:val="22"/>
          <w:szCs w:val="22"/>
        </w:rPr>
        <w:t xml:space="preserve"> до получения подтверждения, что нарушения не произошло или не произойдет. Это подтверждение должно быть направлено в течение 10 (десяти) рабочих дней с даты направления письменного уведомления.</w:t>
      </w:r>
    </w:p>
    <w:p w:rsidR="00EA4635" w:rsidRPr="001F4BFF" w:rsidRDefault="00EA4635" w:rsidP="00307D6A">
      <w:pPr>
        <w:pStyle w:val="a7"/>
        <w:numPr>
          <w:ilvl w:val="0"/>
          <w:numId w:val="40"/>
        </w:numPr>
        <w:tabs>
          <w:tab w:val="left" w:pos="426"/>
          <w:tab w:val="left" w:pos="851"/>
        </w:tabs>
        <w:ind w:left="0" w:firstLine="426"/>
        <w:contextualSpacing w:val="0"/>
        <w:jc w:val="center"/>
        <w:rPr>
          <w:b/>
          <w:sz w:val="22"/>
          <w:szCs w:val="22"/>
        </w:rPr>
      </w:pPr>
      <w:r w:rsidRPr="001F4BFF">
        <w:rPr>
          <w:b/>
          <w:sz w:val="22"/>
          <w:szCs w:val="22"/>
        </w:rPr>
        <w:t>ПРОЧИЕ УСЛОВИЯ</w:t>
      </w:r>
    </w:p>
    <w:p w:rsidR="00EA4635" w:rsidRPr="001F4BFF" w:rsidRDefault="00EA4635" w:rsidP="002D46CE">
      <w:pPr>
        <w:pStyle w:val="a7"/>
        <w:numPr>
          <w:ilvl w:val="0"/>
          <w:numId w:val="32"/>
        </w:numPr>
        <w:tabs>
          <w:tab w:val="left" w:pos="1134"/>
        </w:tabs>
        <w:ind w:left="0" w:firstLine="567"/>
        <w:contextualSpacing w:val="0"/>
        <w:rPr>
          <w:sz w:val="22"/>
          <w:szCs w:val="22"/>
        </w:rPr>
      </w:pPr>
      <w:r w:rsidRPr="001F4BFF">
        <w:rPr>
          <w:sz w:val="22"/>
          <w:szCs w:val="22"/>
        </w:rPr>
        <w:t xml:space="preserve">Официальный документооборот в рамках настоящего </w:t>
      </w:r>
      <w:r w:rsidR="009A047A" w:rsidRPr="001F4BFF">
        <w:rPr>
          <w:sz w:val="22"/>
          <w:szCs w:val="22"/>
        </w:rPr>
        <w:t>Контракт</w:t>
      </w:r>
      <w:r w:rsidRPr="001F4BFF">
        <w:rPr>
          <w:sz w:val="22"/>
          <w:szCs w:val="22"/>
        </w:rPr>
        <w:t xml:space="preserve">а осуществляется путем обмена подлинниками документов. Для оперативного решения вопросов допускается обмен документами посредством электронной почты, с обязательной досылкой (передачей) подлинного документа в течение 10 (десяти) рабочих дней. Срок ответа на входящий документ в рамках настоящего </w:t>
      </w:r>
      <w:r w:rsidR="009A047A" w:rsidRPr="001F4BFF">
        <w:rPr>
          <w:sz w:val="22"/>
          <w:szCs w:val="22"/>
        </w:rPr>
        <w:t>Контракта</w:t>
      </w:r>
      <w:r w:rsidRPr="001F4BFF">
        <w:rPr>
          <w:sz w:val="22"/>
          <w:szCs w:val="22"/>
        </w:rPr>
        <w:t xml:space="preserve"> не может превышать 10 (десяти) дней.</w:t>
      </w:r>
    </w:p>
    <w:p w:rsidR="00E81E4C" w:rsidRPr="001F4BFF" w:rsidRDefault="00167917" w:rsidP="00E81E4C">
      <w:pPr>
        <w:pStyle w:val="a7"/>
        <w:numPr>
          <w:ilvl w:val="0"/>
          <w:numId w:val="32"/>
        </w:numPr>
        <w:ind w:left="0" w:firstLine="567"/>
        <w:rPr>
          <w:sz w:val="22"/>
          <w:szCs w:val="22"/>
        </w:rPr>
      </w:pPr>
      <w:r w:rsidRPr="001F4BFF">
        <w:rPr>
          <w:sz w:val="22"/>
          <w:szCs w:val="22"/>
        </w:rPr>
        <w:t>Контракт, заключенный через ЕАТ формируется</w:t>
      </w:r>
      <w:r w:rsidR="00E81E4C" w:rsidRPr="001F4BFF">
        <w:rPr>
          <w:sz w:val="22"/>
          <w:szCs w:val="22"/>
        </w:rPr>
        <w:t xml:space="preserve"> в форме электронного документа, подписанного усиленными электронными подписями Сторон. </w:t>
      </w:r>
      <w:r w:rsidR="00CF2266" w:rsidRPr="001F4BFF">
        <w:rPr>
          <w:sz w:val="22"/>
          <w:szCs w:val="22"/>
        </w:rPr>
        <w:t xml:space="preserve"> По итогам</w:t>
      </w:r>
      <w:r w:rsidR="00217FA3" w:rsidRPr="001F4BFF">
        <w:rPr>
          <w:i/>
          <w:color w:val="FF0000"/>
          <w:sz w:val="22"/>
          <w:szCs w:val="22"/>
        </w:rPr>
        <w:t xml:space="preserve"> </w:t>
      </w:r>
      <w:r w:rsidR="00217FA3" w:rsidRPr="001F4BFF">
        <w:rPr>
          <w:sz w:val="22"/>
          <w:szCs w:val="22"/>
        </w:rPr>
        <w:t>несостоявшейся</w:t>
      </w:r>
      <w:r w:rsidR="00E81E4C" w:rsidRPr="001F4BFF">
        <w:rPr>
          <w:sz w:val="22"/>
          <w:szCs w:val="22"/>
        </w:rPr>
        <w:t xml:space="preserve"> закупочной сессии в ЕАТ Контракт заключается на бумажном носителе вне ЕАТ.</w:t>
      </w:r>
      <w:r w:rsidR="00554D9B" w:rsidRPr="001F4BFF">
        <w:rPr>
          <w:sz w:val="22"/>
          <w:szCs w:val="22"/>
        </w:rPr>
        <w:t xml:space="preserve"> </w:t>
      </w:r>
      <w:r w:rsidR="00E81E4C" w:rsidRPr="001F4BFF">
        <w:rPr>
          <w:sz w:val="22"/>
          <w:szCs w:val="22"/>
        </w:rPr>
        <w:t xml:space="preserve">Контракт составлен в двух экземплярах, имеющих одинаковую юридическую силу, по одному для каждой из Сторон. </w:t>
      </w:r>
    </w:p>
    <w:p w:rsidR="00EA4635" w:rsidRPr="001F4BFF" w:rsidRDefault="00EA4635" w:rsidP="002D46CE">
      <w:pPr>
        <w:pStyle w:val="a7"/>
        <w:numPr>
          <w:ilvl w:val="0"/>
          <w:numId w:val="32"/>
        </w:numPr>
        <w:tabs>
          <w:tab w:val="left" w:pos="1134"/>
        </w:tabs>
        <w:ind w:left="0" w:firstLine="567"/>
        <w:rPr>
          <w:sz w:val="22"/>
          <w:szCs w:val="22"/>
        </w:rPr>
      </w:pPr>
      <w:r w:rsidRPr="001F4BFF">
        <w:rPr>
          <w:sz w:val="22"/>
          <w:szCs w:val="22"/>
        </w:rPr>
        <w:t>В случае изменения юридических адресов и банковских реквизитов Стороны не позднее 10 (десяти) дней должны уведомить об этом друг друга.</w:t>
      </w:r>
    </w:p>
    <w:p w:rsidR="00EA4635" w:rsidRPr="001F4BFF" w:rsidRDefault="00EA4635" w:rsidP="002D46CE">
      <w:pPr>
        <w:pStyle w:val="a7"/>
        <w:numPr>
          <w:ilvl w:val="0"/>
          <w:numId w:val="32"/>
        </w:numPr>
        <w:tabs>
          <w:tab w:val="left" w:pos="1134"/>
        </w:tabs>
        <w:ind w:left="0" w:firstLine="567"/>
        <w:rPr>
          <w:sz w:val="22"/>
          <w:szCs w:val="22"/>
        </w:rPr>
      </w:pPr>
      <w:r w:rsidRPr="001F4BFF">
        <w:rPr>
          <w:sz w:val="22"/>
          <w:szCs w:val="22"/>
        </w:rPr>
        <w:t xml:space="preserve">Во всем, что не оговорено в настоящем </w:t>
      </w:r>
      <w:r w:rsidR="009A047A" w:rsidRPr="001F4BFF">
        <w:rPr>
          <w:sz w:val="22"/>
          <w:szCs w:val="22"/>
        </w:rPr>
        <w:t>Контракте</w:t>
      </w:r>
      <w:r w:rsidRPr="001F4BFF">
        <w:rPr>
          <w:sz w:val="22"/>
          <w:szCs w:val="22"/>
        </w:rPr>
        <w:t>, Стороны руководствуются действующим законодательством РФ.</w:t>
      </w:r>
    </w:p>
    <w:p w:rsidR="00EA4635" w:rsidRPr="001F4BFF" w:rsidRDefault="00EA4635" w:rsidP="002D46CE">
      <w:pPr>
        <w:pStyle w:val="a5"/>
        <w:numPr>
          <w:ilvl w:val="0"/>
          <w:numId w:val="32"/>
        </w:numPr>
        <w:tabs>
          <w:tab w:val="left" w:pos="1134"/>
        </w:tabs>
        <w:spacing w:after="0"/>
        <w:ind w:left="0" w:firstLine="567"/>
        <w:contextualSpacing/>
        <w:rPr>
          <w:sz w:val="22"/>
          <w:szCs w:val="22"/>
        </w:rPr>
      </w:pPr>
      <w:r w:rsidRPr="001F4BFF">
        <w:rPr>
          <w:sz w:val="22"/>
          <w:szCs w:val="22"/>
        </w:rPr>
        <w:t xml:space="preserve">Все приложения к </w:t>
      </w:r>
      <w:r w:rsidR="009A047A" w:rsidRPr="001F4BFF">
        <w:rPr>
          <w:sz w:val="22"/>
          <w:szCs w:val="22"/>
        </w:rPr>
        <w:t>Контракту</w:t>
      </w:r>
      <w:r w:rsidRPr="001F4BFF">
        <w:rPr>
          <w:sz w:val="22"/>
          <w:szCs w:val="22"/>
        </w:rPr>
        <w:t xml:space="preserve"> должны быть совершены в письменной форме, подписаны надлежащим образом уполномоченными представителями Сторон.</w:t>
      </w:r>
    </w:p>
    <w:p w:rsidR="00EA4635" w:rsidRPr="001F4BFF" w:rsidRDefault="00EA4635" w:rsidP="002D46CE">
      <w:pPr>
        <w:pStyle w:val="-0"/>
        <w:numPr>
          <w:ilvl w:val="0"/>
          <w:numId w:val="32"/>
        </w:numPr>
        <w:tabs>
          <w:tab w:val="left" w:pos="708"/>
          <w:tab w:val="left" w:pos="1134"/>
        </w:tabs>
        <w:ind w:left="0" w:firstLine="567"/>
        <w:contextualSpacing/>
        <w:rPr>
          <w:sz w:val="22"/>
          <w:szCs w:val="22"/>
        </w:rPr>
      </w:pPr>
      <w:r w:rsidRPr="001F4BFF">
        <w:rPr>
          <w:sz w:val="22"/>
          <w:szCs w:val="22"/>
        </w:rPr>
        <w:t xml:space="preserve">Неотъемлемой частью настоящего </w:t>
      </w:r>
      <w:r w:rsidR="009A047A" w:rsidRPr="001F4BFF">
        <w:rPr>
          <w:sz w:val="22"/>
          <w:szCs w:val="22"/>
        </w:rPr>
        <w:t>Контракта</w:t>
      </w:r>
      <w:r w:rsidRPr="001F4BFF">
        <w:rPr>
          <w:sz w:val="22"/>
          <w:szCs w:val="22"/>
        </w:rPr>
        <w:t xml:space="preserve"> явля</w:t>
      </w:r>
      <w:r w:rsidR="00167917" w:rsidRPr="001F4BFF">
        <w:rPr>
          <w:sz w:val="22"/>
          <w:szCs w:val="22"/>
        </w:rPr>
        <w:t>ю</w:t>
      </w:r>
      <w:r w:rsidRPr="001F4BFF">
        <w:rPr>
          <w:sz w:val="22"/>
          <w:szCs w:val="22"/>
        </w:rPr>
        <w:t>тся:</w:t>
      </w:r>
    </w:p>
    <w:p w:rsidR="00EA4635" w:rsidRPr="001F4BFF" w:rsidRDefault="00EA4635" w:rsidP="002D46CE">
      <w:pPr>
        <w:pStyle w:val="-0"/>
        <w:numPr>
          <w:ilvl w:val="0"/>
          <w:numId w:val="33"/>
        </w:numPr>
        <w:tabs>
          <w:tab w:val="left" w:pos="708"/>
        </w:tabs>
        <w:ind w:left="1134"/>
        <w:contextualSpacing/>
        <w:rPr>
          <w:sz w:val="22"/>
          <w:szCs w:val="22"/>
        </w:rPr>
      </w:pPr>
      <w:r w:rsidRPr="001F4BFF">
        <w:rPr>
          <w:sz w:val="22"/>
          <w:szCs w:val="22"/>
        </w:rPr>
        <w:t>Приложение № 1: Спецификация;</w:t>
      </w:r>
    </w:p>
    <w:p w:rsidR="00EA4635" w:rsidRPr="001F4BFF" w:rsidRDefault="00EA4635" w:rsidP="002D46CE">
      <w:pPr>
        <w:pStyle w:val="-0"/>
        <w:numPr>
          <w:ilvl w:val="0"/>
          <w:numId w:val="33"/>
        </w:numPr>
        <w:tabs>
          <w:tab w:val="left" w:pos="708"/>
        </w:tabs>
        <w:ind w:left="1134"/>
        <w:contextualSpacing/>
        <w:rPr>
          <w:sz w:val="22"/>
          <w:szCs w:val="22"/>
        </w:rPr>
      </w:pPr>
      <w:r w:rsidRPr="001F4BFF">
        <w:rPr>
          <w:sz w:val="22"/>
          <w:szCs w:val="22"/>
        </w:rPr>
        <w:t xml:space="preserve">Приложение№ 2: </w:t>
      </w:r>
      <w:r w:rsidR="00BE0C7D" w:rsidRPr="001F4BFF">
        <w:rPr>
          <w:sz w:val="22"/>
          <w:szCs w:val="22"/>
        </w:rPr>
        <w:t>Акт приема-передачи товара (экспертиза);</w:t>
      </w:r>
    </w:p>
    <w:p w:rsidR="00BE0C7D" w:rsidRPr="001F4BFF" w:rsidRDefault="00BE0C7D" w:rsidP="002D46CE">
      <w:pPr>
        <w:pStyle w:val="-0"/>
        <w:numPr>
          <w:ilvl w:val="0"/>
          <w:numId w:val="33"/>
        </w:numPr>
        <w:tabs>
          <w:tab w:val="left" w:pos="708"/>
        </w:tabs>
        <w:ind w:left="1134"/>
        <w:contextualSpacing/>
        <w:rPr>
          <w:sz w:val="22"/>
          <w:szCs w:val="22"/>
        </w:rPr>
      </w:pPr>
      <w:r w:rsidRPr="001F4BFF">
        <w:rPr>
          <w:sz w:val="22"/>
          <w:szCs w:val="22"/>
        </w:rPr>
        <w:t>Приложение №3 Соглашение об обменен электронными документами.</w:t>
      </w:r>
    </w:p>
    <w:p w:rsidR="00EA4635" w:rsidRPr="001F4BFF" w:rsidRDefault="00EA4635" w:rsidP="00D95CD3">
      <w:pPr>
        <w:spacing w:after="120"/>
        <w:rPr>
          <w:rFonts w:ascii="Times New Roman" w:hAnsi="Times New Roman" w:cs="Times New Roman"/>
          <w:sz w:val="22"/>
          <w:szCs w:val="22"/>
        </w:rPr>
      </w:pPr>
      <w:r w:rsidRPr="001F4BFF">
        <w:rPr>
          <w:rFonts w:ascii="Times New Roman" w:hAnsi="Times New Roman" w:cs="Times New Roman"/>
          <w:sz w:val="22"/>
          <w:szCs w:val="22"/>
        </w:rPr>
        <w:t xml:space="preserve">Контактное лицо со стороны Заказчика при исполнении настоящего </w:t>
      </w:r>
      <w:r w:rsidR="009A047A" w:rsidRPr="001F4BFF">
        <w:rPr>
          <w:rFonts w:ascii="Times New Roman" w:hAnsi="Times New Roman" w:cs="Times New Roman"/>
          <w:sz w:val="22"/>
          <w:szCs w:val="22"/>
        </w:rPr>
        <w:t>Контракт</w:t>
      </w:r>
      <w:r w:rsidRPr="001F4BFF">
        <w:rPr>
          <w:rFonts w:ascii="Times New Roman" w:hAnsi="Times New Roman" w:cs="Times New Roman"/>
          <w:sz w:val="22"/>
          <w:szCs w:val="22"/>
        </w:rPr>
        <w:t xml:space="preserve">а – </w:t>
      </w:r>
      <w:r w:rsidR="00FF3FFB" w:rsidRPr="00FF3FFB">
        <w:rPr>
          <w:rFonts w:ascii="Times New Roman" w:hAnsi="Times New Roman" w:cs="Times New Roman"/>
          <w:b/>
          <w:sz w:val="22"/>
          <w:szCs w:val="22"/>
        </w:rPr>
        <w:t>специалист по закупкам Дмитриева Татьяна Викторовна, тел. 8 (383) 329-47-78, Е-</w:t>
      </w:r>
      <w:proofErr w:type="spellStart"/>
      <w:r w:rsidR="00FF3FFB" w:rsidRPr="00FF3FFB">
        <w:rPr>
          <w:rFonts w:ascii="Times New Roman" w:hAnsi="Times New Roman" w:cs="Times New Roman"/>
          <w:b/>
          <w:sz w:val="22"/>
          <w:szCs w:val="22"/>
        </w:rPr>
        <w:t>mail</w:t>
      </w:r>
      <w:proofErr w:type="spellEnd"/>
      <w:r w:rsidR="00FF3FFB" w:rsidRPr="00FF3FFB">
        <w:rPr>
          <w:rFonts w:ascii="Times New Roman" w:hAnsi="Times New Roman" w:cs="Times New Roman"/>
          <w:b/>
          <w:sz w:val="22"/>
          <w:szCs w:val="22"/>
        </w:rPr>
        <w:t xml:space="preserve">: </w:t>
      </w:r>
      <w:hyperlink r:id="rId9" w:history="1">
        <w:r w:rsidR="00FF3FFB" w:rsidRPr="00FF3FFB">
          <w:rPr>
            <w:rStyle w:val="af2"/>
            <w:rFonts w:ascii="Times New Roman" w:hAnsi="Times New Roman" w:cs="Times New Roman"/>
            <w:b/>
            <w:color w:val="0000CC"/>
            <w:sz w:val="22"/>
            <w:szCs w:val="22"/>
          </w:rPr>
          <w:t>T.V.Dmitrieva@inp.nsk.su</w:t>
        </w:r>
      </w:hyperlink>
      <w:r w:rsidR="00FF3FFB" w:rsidRPr="00FF3FFB">
        <w:rPr>
          <w:rFonts w:ascii="Times New Roman" w:hAnsi="Times New Roman" w:cs="Times New Roman"/>
          <w:b/>
          <w:color w:val="0000CC"/>
          <w:sz w:val="22"/>
          <w:szCs w:val="22"/>
        </w:rPr>
        <w:t>.</w:t>
      </w:r>
      <w:r w:rsidR="00FF3FFB">
        <w:rPr>
          <w:rFonts w:ascii="Times New Roman" w:hAnsi="Times New Roman" w:cs="Times New Roman"/>
          <w:b/>
          <w:sz w:val="22"/>
          <w:szCs w:val="22"/>
        </w:rPr>
        <w:t xml:space="preserve"> </w:t>
      </w:r>
    </w:p>
    <w:p w:rsidR="00EA4635" w:rsidRPr="001F4BFF" w:rsidRDefault="00EA4635" w:rsidP="00307D6A">
      <w:pPr>
        <w:pStyle w:val="a7"/>
        <w:numPr>
          <w:ilvl w:val="0"/>
          <w:numId w:val="40"/>
        </w:numPr>
        <w:tabs>
          <w:tab w:val="left" w:pos="426"/>
          <w:tab w:val="left" w:pos="851"/>
        </w:tabs>
        <w:spacing w:after="120"/>
        <w:ind w:left="0" w:firstLine="426"/>
        <w:contextualSpacing w:val="0"/>
        <w:jc w:val="center"/>
        <w:rPr>
          <w:b/>
          <w:sz w:val="22"/>
          <w:szCs w:val="22"/>
        </w:rPr>
      </w:pPr>
      <w:r w:rsidRPr="001F4BFF">
        <w:rPr>
          <w:b/>
          <w:sz w:val="22"/>
          <w:szCs w:val="22"/>
        </w:rPr>
        <w:t>ЮРИДИЧЕСКИЕ АДРЕСА И РЕКВИЗИТЫ СТОРОН</w:t>
      </w:r>
    </w:p>
    <w:tbl>
      <w:tblPr>
        <w:tblW w:w="9498" w:type="dxa"/>
        <w:tblInd w:w="-142" w:type="dxa"/>
        <w:tblLayout w:type="fixed"/>
        <w:tblLook w:val="04A0" w:firstRow="1" w:lastRow="0" w:firstColumn="1" w:lastColumn="0" w:noHBand="0" w:noVBand="1"/>
      </w:tblPr>
      <w:tblGrid>
        <w:gridCol w:w="4712"/>
        <w:gridCol w:w="4786"/>
      </w:tblGrid>
      <w:tr w:rsidR="00EA4635" w:rsidRPr="001F4BFF" w:rsidTr="00AB71E1">
        <w:tc>
          <w:tcPr>
            <w:tcW w:w="4712" w:type="dxa"/>
            <w:hideMark/>
          </w:tcPr>
          <w:p w:rsidR="00EA4635" w:rsidRPr="001F4BFF" w:rsidRDefault="00EA4635" w:rsidP="001938BD">
            <w:pPr>
              <w:pStyle w:val="2"/>
              <w:spacing w:before="0" w:after="0" w:line="276" w:lineRule="auto"/>
              <w:contextualSpacing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1F4BFF">
              <w:rPr>
                <w:rFonts w:ascii="Times New Roman" w:hAnsi="Times New Roman" w:cs="Times New Roman"/>
                <w:color w:val="auto"/>
                <w:sz w:val="22"/>
                <w:szCs w:val="22"/>
                <w:lang w:eastAsia="en-US"/>
              </w:rPr>
              <w:t>ЗАКАЗЧИК</w:t>
            </w:r>
          </w:p>
        </w:tc>
        <w:tc>
          <w:tcPr>
            <w:tcW w:w="4786" w:type="dxa"/>
            <w:hideMark/>
          </w:tcPr>
          <w:p w:rsidR="00EA4635" w:rsidRPr="001F4BFF" w:rsidRDefault="00EA4635" w:rsidP="001938BD">
            <w:pPr>
              <w:pStyle w:val="2"/>
              <w:spacing w:before="0" w:after="0"/>
              <w:ind w:left="-74"/>
              <w:contextualSpacing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1F4BFF">
              <w:rPr>
                <w:rFonts w:ascii="Times New Roman" w:hAnsi="Times New Roman" w:cs="Times New Roman"/>
                <w:color w:val="auto"/>
                <w:sz w:val="22"/>
                <w:szCs w:val="22"/>
                <w:lang w:eastAsia="en-US"/>
              </w:rPr>
              <w:t>ПОСТАВЩИК</w:t>
            </w:r>
          </w:p>
        </w:tc>
      </w:tr>
      <w:tr w:rsidR="00EA4635" w:rsidRPr="001F4BFF" w:rsidTr="00AB71E1">
        <w:trPr>
          <w:trHeight w:val="295"/>
        </w:trPr>
        <w:tc>
          <w:tcPr>
            <w:tcW w:w="4712" w:type="dxa"/>
            <w:hideMark/>
          </w:tcPr>
          <w:p w:rsidR="000A1795" w:rsidRPr="001F4BFF" w:rsidRDefault="000A1795" w:rsidP="00675888">
            <w:pPr>
              <w:spacing w:before="120" w:after="120"/>
              <w:ind w:right="-74"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1F4BFF">
              <w:rPr>
                <w:rFonts w:ascii="Times New Roman" w:hAnsi="Times New Roman" w:cs="Times New Roman"/>
                <w:b/>
                <w:sz w:val="22"/>
                <w:szCs w:val="22"/>
              </w:rPr>
              <w:t>ИЯФ СО РАН</w:t>
            </w:r>
          </w:p>
          <w:p w:rsidR="00E81E4C" w:rsidRPr="001F4BFF" w:rsidRDefault="00E81E4C" w:rsidP="00E81E4C">
            <w:pPr>
              <w:ind w:right="-74"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1F4BFF">
              <w:rPr>
                <w:rFonts w:ascii="Times New Roman" w:hAnsi="Times New Roman" w:cs="Times New Roman"/>
                <w:sz w:val="22"/>
                <w:szCs w:val="22"/>
              </w:rPr>
              <w:t>630090, Новосибирская область, г. Новосибирск, проспект Академика Лаврентьева, 11.</w:t>
            </w:r>
          </w:p>
          <w:p w:rsidR="00E81E4C" w:rsidRPr="001F4BFF" w:rsidRDefault="00811BF8" w:rsidP="00E81E4C">
            <w:pPr>
              <w:ind w:right="-74" w:firstLine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тел/факс (383) </w:t>
            </w:r>
            <w:r w:rsidR="00E81E4C" w:rsidRPr="001F4BFF">
              <w:rPr>
                <w:rFonts w:ascii="Times New Roman" w:hAnsi="Times New Roman" w:cs="Times New Roman"/>
                <w:sz w:val="22"/>
                <w:szCs w:val="22"/>
              </w:rPr>
              <w:t>330-71-63</w:t>
            </w:r>
          </w:p>
          <w:p w:rsidR="00E81E4C" w:rsidRPr="00174B74" w:rsidRDefault="00E81E4C" w:rsidP="00E81E4C">
            <w:pPr>
              <w:ind w:right="-74"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1F4BFF">
              <w:rPr>
                <w:rFonts w:ascii="Times New Roman" w:hAnsi="Times New Roman" w:cs="Times New Roman"/>
                <w:sz w:val="22"/>
                <w:szCs w:val="22"/>
              </w:rPr>
              <w:t>Е</w:t>
            </w:r>
            <w:r w:rsidRPr="00174B74">
              <w:rPr>
                <w:rFonts w:ascii="Times New Roman" w:hAnsi="Times New Roman" w:cs="Times New Roman"/>
                <w:sz w:val="22"/>
                <w:szCs w:val="22"/>
              </w:rPr>
              <w:t>-</w:t>
            </w:r>
            <w:r w:rsidRPr="00811BF8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mail</w:t>
            </w:r>
            <w:r w:rsidRPr="00174B74">
              <w:rPr>
                <w:rFonts w:ascii="Times New Roman" w:hAnsi="Times New Roman" w:cs="Times New Roman"/>
                <w:sz w:val="22"/>
                <w:szCs w:val="22"/>
              </w:rPr>
              <w:t xml:space="preserve">: </w:t>
            </w:r>
            <w:proofErr w:type="spellStart"/>
            <w:r w:rsidRPr="00811BF8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inp</w:t>
            </w:r>
            <w:proofErr w:type="spellEnd"/>
            <w:r w:rsidRPr="00174B74">
              <w:rPr>
                <w:rFonts w:ascii="Times New Roman" w:hAnsi="Times New Roman" w:cs="Times New Roman"/>
                <w:sz w:val="22"/>
                <w:szCs w:val="22"/>
              </w:rPr>
              <w:t>@</w:t>
            </w:r>
            <w:proofErr w:type="spellStart"/>
            <w:r w:rsidRPr="00811BF8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inp</w:t>
            </w:r>
            <w:proofErr w:type="spellEnd"/>
            <w:r w:rsidRPr="00174B74">
              <w:rPr>
                <w:rFonts w:ascii="Times New Roman" w:hAnsi="Times New Roman" w:cs="Times New Roman"/>
                <w:sz w:val="22"/>
                <w:szCs w:val="22"/>
              </w:rPr>
              <w:t>.</w:t>
            </w:r>
            <w:proofErr w:type="spellStart"/>
            <w:r w:rsidRPr="00811BF8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nsk</w:t>
            </w:r>
            <w:proofErr w:type="spellEnd"/>
            <w:r w:rsidRPr="00174B74">
              <w:rPr>
                <w:rFonts w:ascii="Times New Roman" w:hAnsi="Times New Roman" w:cs="Times New Roman"/>
                <w:sz w:val="22"/>
                <w:szCs w:val="22"/>
              </w:rPr>
              <w:t>.</w:t>
            </w:r>
            <w:proofErr w:type="spellStart"/>
            <w:r w:rsidRPr="00811BF8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su</w:t>
            </w:r>
            <w:proofErr w:type="spellEnd"/>
          </w:p>
          <w:p w:rsidR="00E81E4C" w:rsidRPr="001F4BFF" w:rsidRDefault="00E81E4C" w:rsidP="00E81E4C">
            <w:pPr>
              <w:ind w:right="-74"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1F4BFF">
              <w:rPr>
                <w:rFonts w:ascii="Times New Roman" w:hAnsi="Times New Roman" w:cs="Times New Roman"/>
                <w:sz w:val="22"/>
                <w:szCs w:val="22"/>
              </w:rPr>
              <w:t>ИНН 5408105577, КПП 540801001</w:t>
            </w:r>
          </w:p>
          <w:p w:rsidR="00E81E4C" w:rsidRPr="001F4BFF" w:rsidRDefault="00E81E4C" w:rsidP="00E81E4C">
            <w:pPr>
              <w:ind w:right="-74"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1F4BFF">
              <w:rPr>
                <w:rFonts w:ascii="Times New Roman" w:hAnsi="Times New Roman" w:cs="Times New Roman"/>
                <w:sz w:val="22"/>
                <w:szCs w:val="22"/>
              </w:rPr>
              <w:t>УФК по Новосибирской области (ИЯФ СО РАН л/с 20516Ц26060)</w:t>
            </w:r>
          </w:p>
          <w:p w:rsidR="00E81E4C" w:rsidRPr="001F4BFF" w:rsidRDefault="00E81E4C" w:rsidP="00E81E4C">
            <w:pPr>
              <w:ind w:right="-74"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1F4BFF">
              <w:rPr>
                <w:rFonts w:ascii="Times New Roman" w:hAnsi="Times New Roman" w:cs="Times New Roman"/>
                <w:sz w:val="22"/>
                <w:szCs w:val="22"/>
              </w:rPr>
              <w:t xml:space="preserve">Банк получателя: </w:t>
            </w:r>
            <w:r w:rsidR="00A25FC9" w:rsidRPr="001F4BFF">
              <w:rPr>
                <w:rFonts w:ascii="Times New Roman" w:hAnsi="Times New Roman" w:cs="Times New Roman"/>
                <w:sz w:val="22"/>
                <w:szCs w:val="22"/>
              </w:rPr>
              <w:t xml:space="preserve">ОКЦ №1 </w:t>
            </w:r>
            <w:proofErr w:type="spellStart"/>
            <w:r w:rsidRPr="001F4BFF">
              <w:rPr>
                <w:rFonts w:ascii="Times New Roman" w:hAnsi="Times New Roman" w:cs="Times New Roman"/>
                <w:sz w:val="22"/>
                <w:szCs w:val="22"/>
              </w:rPr>
              <w:t>С</w:t>
            </w:r>
            <w:r w:rsidR="00AB6DAC" w:rsidRPr="001F4BFF">
              <w:rPr>
                <w:rFonts w:ascii="Times New Roman" w:hAnsi="Times New Roman" w:cs="Times New Roman"/>
                <w:sz w:val="22"/>
                <w:szCs w:val="22"/>
              </w:rPr>
              <w:t>ибГУ</w:t>
            </w:r>
            <w:proofErr w:type="spellEnd"/>
            <w:r w:rsidR="00AB6DAC" w:rsidRPr="001F4BFF">
              <w:rPr>
                <w:rFonts w:ascii="Times New Roman" w:hAnsi="Times New Roman" w:cs="Times New Roman"/>
                <w:sz w:val="22"/>
                <w:szCs w:val="22"/>
              </w:rPr>
              <w:t xml:space="preserve"> банка России//УФК по Новосибирской области г Новосибирск</w:t>
            </w:r>
          </w:p>
          <w:p w:rsidR="00E81E4C" w:rsidRPr="001F4BFF" w:rsidRDefault="00E81E4C" w:rsidP="00E81E4C">
            <w:pPr>
              <w:ind w:right="-74"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1F4BFF">
              <w:rPr>
                <w:rFonts w:ascii="Times New Roman" w:hAnsi="Times New Roman" w:cs="Times New Roman"/>
                <w:sz w:val="22"/>
                <w:szCs w:val="22"/>
              </w:rPr>
              <w:t>БИК ТОФК 015004950</w:t>
            </w:r>
          </w:p>
          <w:p w:rsidR="00E81E4C" w:rsidRPr="001F4BFF" w:rsidRDefault="00E81E4C" w:rsidP="00E81E4C">
            <w:pPr>
              <w:ind w:right="-74"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1F4BFF">
              <w:rPr>
                <w:rFonts w:ascii="Times New Roman" w:hAnsi="Times New Roman" w:cs="Times New Roman"/>
                <w:sz w:val="22"/>
                <w:szCs w:val="22"/>
              </w:rPr>
              <w:t>Казначейский счет (счет плательщика): 03214643000000015100</w:t>
            </w:r>
          </w:p>
          <w:p w:rsidR="00E81E4C" w:rsidRPr="001F4BFF" w:rsidRDefault="00E81E4C" w:rsidP="00E81E4C">
            <w:pPr>
              <w:ind w:right="-74"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1F4BFF">
              <w:rPr>
                <w:rFonts w:ascii="Times New Roman" w:hAnsi="Times New Roman" w:cs="Times New Roman"/>
                <w:sz w:val="22"/>
                <w:szCs w:val="22"/>
              </w:rPr>
              <w:t>Единый казначейский счет (корреспондентский счет): 40102810445370000043</w:t>
            </w:r>
          </w:p>
          <w:p w:rsidR="00E81E4C" w:rsidRPr="001F4BFF" w:rsidRDefault="00E81E4C" w:rsidP="00E81E4C">
            <w:pPr>
              <w:ind w:right="-74"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1F4BFF">
              <w:rPr>
                <w:rFonts w:ascii="Times New Roman" w:hAnsi="Times New Roman" w:cs="Times New Roman"/>
                <w:sz w:val="22"/>
                <w:szCs w:val="22"/>
              </w:rPr>
              <w:t>КБК 00000000000000000244</w:t>
            </w:r>
          </w:p>
          <w:p w:rsidR="00EA437A" w:rsidRPr="001F4BFF" w:rsidRDefault="00E81E4C" w:rsidP="00E81E4C">
            <w:pPr>
              <w:ind w:right="-74"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1F4BFF">
              <w:rPr>
                <w:rFonts w:ascii="Times New Roman" w:hAnsi="Times New Roman" w:cs="Times New Roman"/>
                <w:sz w:val="22"/>
                <w:szCs w:val="22"/>
              </w:rPr>
              <w:t>ОКПО 03533872, ОКОГУ 1322600, ОКАТО 504013840000, ОКВЭД 72.19, ОКФС 12, ОКОПФ 75103, ОКТМО 50701000001, ОГРН 1025403658136 от 07.12.2002 г.</w:t>
            </w:r>
          </w:p>
        </w:tc>
        <w:tc>
          <w:tcPr>
            <w:tcW w:w="4786" w:type="dxa"/>
          </w:tcPr>
          <w:p w:rsidR="00EA4635" w:rsidRPr="001F4BFF" w:rsidRDefault="00EA4635" w:rsidP="00B72194">
            <w:pPr>
              <w:spacing w:before="120" w:after="120"/>
              <w:ind w:firstLine="0"/>
              <w:rPr>
                <w:rFonts w:ascii="Times New Roman" w:hAnsi="Times New Roman" w:cs="Times New Roman"/>
                <w:color w:val="000000"/>
                <w:sz w:val="22"/>
                <w:szCs w:val="22"/>
                <w:lang w:eastAsia="en-US"/>
              </w:rPr>
            </w:pPr>
          </w:p>
          <w:p w:rsidR="00EA4635" w:rsidRPr="001F4BFF" w:rsidRDefault="00EA4635" w:rsidP="00B72194">
            <w:pPr>
              <w:spacing w:before="120" w:after="120"/>
              <w:ind w:firstLine="204"/>
              <w:rPr>
                <w:rFonts w:ascii="Times New Roman" w:hAnsi="Times New Roman" w:cs="Times New Roman"/>
                <w:color w:val="000000"/>
                <w:sz w:val="22"/>
                <w:szCs w:val="22"/>
                <w:lang w:eastAsia="en-US"/>
              </w:rPr>
            </w:pPr>
          </w:p>
        </w:tc>
      </w:tr>
    </w:tbl>
    <w:p w:rsidR="00EA4635" w:rsidRPr="001F4BFF" w:rsidRDefault="00EA4635" w:rsidP="00307D6A">
      <w:pPr>
        <w:pStyle w:val="a7"/>
        <w:numPr>
          <w:ilvl w:val="0"/>
          <w:numId w:val="40"/>
        </w:numPr>
        <w:tabs>
          <w:tab w:val="left" w:pos="426"/>
          <w:tab w:val="left" w:pos="851"/>
        </w:tabs>
        <w:spacing w:before="120" w:after="120"/>
        <w:ind w:left="0" w:firstLine="425"/>
        <w:contextualSpacing w:val="0"/>
        <w:jc w:val="center"/>
        <w:rPr>
          <w:b/>
          <w:sz w:val="22"/>
          <w:szCs w:val="22"/>
        </w:rPr>
      </w:pPr>
      <w:r w:rsidRPr="001F4BFF">
        <w:rPr>
          <w:b/>
          <w:sz w:val="22"/>
          <w:szCs w:val="22"/>
        </w:rPr>
        <w:t>ПОДПИСИ СТОРОН</w:t>
      </w:r>
    </w:p>
    <w:tbl>
      <w:tblPr>
        <w:tblW w:w="0" w:type="auto"/>
        <w:tblInd w:w="-142" w:type="dxa"/>
        <w:tblLook w:val="01E0" w:firstRow="1" w:lastRow="1" w:firstColumn="1" w:lastColumn="1" w:noHBand="0" w:noVBand="0"/>
      </w:tblPr>
      <w:tblGrid>
        <w:gridCol w:w="4995"/>
        <w:gridCol w:w="3826"/>
      </w:tblGrid>
      <w:tr w:rsidR="00EA4635" w:rsidRPr="001F4BFF" w:rsidTr="00675888">
        <w:tc>
          <w:tcPr>
            <w:tcW w:w="4995" w:type="dxa"/>
            <w:hideMark/>
          </w:tcPr>
          <w:p w:rsidR="00EA4635" w:rsidRPr="001F4BFF" w:rsidRDefault="00037D6E" w:rsidP="00675888">
            <w:pPr>
              <w:spacing w:line="276" w:lineRule="auto"/>
              <w:ind w:left="-74" w:firstLine="0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  <w:lang w:eastAsia="en-US"/>
              </w:rPr>
            </w:pPr>
            <w:r w:rsidRPr="001F4BFF">
              <w:rPr>
                <w:rFonts w:ascii="Times New Roman" w:hAnsi="Times New Roman" w:cs="Times New Roman"/>
                <w:b/>
                <w:bCs/>
                <w:sz w:val="22"/>
                <w:szCs w:val="22"/>
                <w:lang w:eastAsia="en-US"/>
              </w:rPr>
              <w:t>ЗАКАЗЧИК</w:t>
            </w:r>
          </w:p>
        </w:tc>
        <w:tc>
          <w:tcPr>
            <w:tcW w:w="3826" w:type="dxa"/>
            <w:hideMark/>
          </w:tcPr>
          <w:p w:rsidR="00EA4635" w:rsidRPr="001F4BFF" w:rsidRDefault="00037D6E" w:rsidP="00675888">
            <w:pPr>
              <w:spacing w:line="276" w:lineRule="auto"/>
              <w:ind w:left="-108" w:firstLine="0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  <w:lang w:eastAsia="en-US"/>
              </w:rPr>
            </w:pPr>
            <w:r w:rsidRPr="001F4BFF">
              <w:rPr>
                <w:rFonts w:ascii="Times New Roman" w:hAnsi="Times New Roman" w:cs="Times New Roman"/>
                <w:b/>
                <w:bCs/>
                <w:sz w:val="22"/>
                <w:szCs w:val="22"/>
                <w:lang w:eastAsia="en-US"/>
              </w:rPr>
              <w:t>ПОСТАВЩИК</w:t>
            </w:r>
          </w:p>
        </w:tc>
      </w:tr>
      <w:tr w:rsidR="00EA4635" w:rsidRPr="001F4BFF" w:rsidTr="00675888">
        <w:tc>
          <w:tcPr>
            <w:tcW w:w="4995" w:type="dxa"/>
            <w:hideMark/>
          </w:tcPr>
          <w:p w:rsidR="00EA4635" w:rsidRPr="001F4BFF" w:rsidRDefault="00313459" w:rsidP="00675888">
            <w:pPr>
              <w:spacing w:line="276" w:lineRule="auto"/>
              <w:ind w:left="34" w:firstLine="0"/>
              <w:jc w:val="left"/>
              <w:rPr>
                <w:rFonts w:ascii="Times New Roman" w:hAnsi="Times New Roman" w:cs="Times New Roman"/>
                <w:b/>
                <w:color w:val="000000"/>
                <w:sz w:val="22"/>
                <w:szCs w:val="22"/>
                <w:lang w:eastAsia="en-US"/>
              </w:rPr>
            </w:pPr>
            <w:r w:rsidRPr="001F4BFF">
              <w:rPr>
                <w:rFonts w:ascii="Times New Roman" w:hAnsi="Times New Roman" w:cs="Times New Roman"/>
                <w:b/>
                <w:color w:val="000000"/>
                <w:sz w:val="22"/>
                <w:szCs w:val="22"/>
                <w:lang w:eastAsia="en-US"/>
              </w:rPr>
              <w:t>Заместитель директора</w:t>
            </w:r>
            <w:r w:rsidR="00EA4635" w:rsidRPr="001F4BFF">
              <w:rPr>
                <w:rFonts w:ascii="Times New Roman" w:hAnsi="Times New Roman" w:cs="Times New Roman"/>
                <w:b/>
                <w:color w:val="000000"/>
                <w:sz w:val="22"/>
                <w:szCs w:val="22"/>
                <w:lang w:eastAsia="en-US"/>
              </w:rPr>
              <w:t xml:space="preserve"> ИЯФ СО РАН</w:t>
            </w:r>
          </w:p>
          <w:p w:rsidR="00037D6E" w:rsidRPr="001F4BFF" w:rsidRDefault="00037D6E" w:rsidP="00675888">
            <w:pPr>
              <w:spacing w:line="276" w:lineRule="auto"/>
              <w:ind w:left="34" w:firstLine="0"/>
              <w:jc w:val="left"/>
              <w:rPr>
                <w:rFonts w:ascii="Times New Roman" w:hAnsi="Times New Roman" w:cs="Times New Roman"/>
                <w:b/>
                <w:bCs/>
                <w:sz w:val="22"/>
                <w:szCs w:val="22"/>
                <w:lang w:eastAsia="en-US"/>
              </w:rPr>
            </w:pPr>
          </w:p>
        </w:tc>
        <w:tc>
          <w:tcPr>
            <w:tcW w:w="3826" w:type="dxa"/>
            <w:hideMark/>
          </w:tcPr>
          <w:p w:rsidR="00EA4635" w:rsidRPr="001F4BFF" w:rsidRDefault="00EA4635" w:rsidP="00675888">
            <w:pPr>
              <w:spacing w:line="276" w:lineRule="auto"/>
              <w:ind w:left="142" w:firstLine="0"/>
              <w:jc w:val="left"/>
              <w:rPr>
                <w:rFonts w:ascii="Times New Roman" w:hAnsi="Times New Roman" w:cs="Times New Roman"/>
                <w:b/>
                <w:bCs/>
                <w:sz w:val="22"/>
                <w:szCs w:val="22"/>
                <w:lang w:eastAsia="en-US"/>
              </w:rPr>
            </w:pPr>
          </w:p>
        </w:tc>
      </w:tr>
      <w:tr w:rsidR="00EA4635" w:rsidRPr="001F4BFF" w:rsidTr="00675888">
        <w:tc>
          <w:tcPr>
            <w:tcW w:w="4995" w:type="dxa"/>
          </w:tcPr>
          <w:p w:rsidR="00EA4635" w:rsidRPr="001F4BFF" w:rsidRDefault="00037D6E" w:rsidP="00675888">
            <w:pPr>
              <w:spacing w:line="276" w:lineRule="auto"/>
              <w:ind w:left="34" w:firstLine="0"/>
              <w:rPr>
                <w:rFonts w:ascii="Times New Roman" w:hAnsi="Times New Roman" w:cs="Times New Roman"/>
                <w:b/>
                <w:bCs/>
                <w:sz w:val="22"/>
                <w:szCs w:val="22"/>
                <w:lang w:eastAsia="en-US"/>
              </w:rPr>
            </w:pPr>
            <w:r w:rsidRPr="001F4BFF">
              <w:rPr>
                <w:rFonts w:ascii="Times New Roman" w:hAnsi="Times New Roman" w:cs="Times New Roman"/>
                <w:b/>
                <w:bCs/>
                <w:sz w:val="22"/>
                <w:szCs w:val="22"/>
                <w:lang w:eastAsia="en-US"/>
              </w:rPr>
              <w:lastRenderedPageBreak/>
              <w:t>_____________________</w:t>
            </w:r>
            <w:r w:rsidR="00EA4635" w:rsidRPr="001F4BFF">
              <w:rPr>
                <w:rFonts w:ascii="Times New Roman" w:hAnsi="Times New Roman" w:cs="Times New Roman"/>
                <w:b/>
                <w:bCs/>
                <w:sz w:val="22"/>
                <w:szCs w:val="22"/>
                <w:lang w:eastAsia="en-US"/>
              </w:rPr>
              <w:t xml:space="preserve"> </w:t>
            </w:r>
            <w:r w:rsidR="00313459" w:rsidRPr="001F4BFF">
              <w:rPr>
                <w:rFonts w:ascii="Times New Roman" w:hAnsi="Times New Roman" w:cs="Times New Roman"/>
                <w:b/>
                <w:color w:val="000000"/>
                <w:sz w:val="22"/>
                <w:szCs w:val="22"/>
                <w:lang w:eastAsia="en-US"/>
              </w:rPr>
              <w:t xml:space="preserve">Д.Е. </w:t>
            </w:r>
            <w:proofErr w:type="spellStart"/>
            <w:r w:rsidR="00313459" w:rsidRPr="001F4BFF">
              <w:rPr>
                <w:rFonts w:ascii="Times New Roman" w:hAnsi="Times New Roman" w:cs="Times New Roman"/>
                <w:b/>
                <w:color w:val="000000"/>
                <w:sz w:val="22"/>
                <w:szCs w:val="22"/>
                <w:lang w:eastAsia="en-US"/>
              </w:rPr>
              <w:t>Беркаев</w:t>
            </w:r>
            <w:proofErr w:type="spellEnd"/>
          </w:p>
        </w:tc>
        <w:tc>
          <w:tcPr>
            <w:tcW w:w="3826" w:type="dxa"/>
          </w:tcPr>
          <w:p w:rsidR="00EA4635" w:rsidRPr="001F4BFF" w:rsidRDefault="00037D6E" w:rsidP="00252E71">
            <w:pPr>
              <w:spacing w:line="276" w:lineRule="auto"/>
              <w:ind w:left="142" w:firstLine="0"/>
              <w:rPr>
                <w:rFonts w:ascii="Times New Roman" w:hAnsi="Times New Roman" w:cs="Times New Roman"/>
                <w:b/>
                <w:bCs/>
                <w:sz w:val="22"/>
                <w:szCs w:val="22"/>
                <w:lang w:eastAsia="en-US"/>
              </w:rPr>
            </w:pPr>
            <w:r w:rsidRPr="001F4BFF">
              <w:rPr>
                <w:rFonts w:ascii="Times New Roman" w:hAnsi="Times New Roman" w:cs="Times New Roman"/>
                <w:b/>
                <w:bCs/>
                <w:sz w:val="22"/>
                <w:szCs w:val="22"/>
                <w:lang w:eastAsia="en-US"/>
              </w:rPr>
              <w:t>_________________</w:t>
            </w:r>
          </w:p>
        </w:tc>
      </w:tr>
      <w:tr w:rsidR="00EA4635" w:rsidRPr="001F4BFF" w:rsidTr="00675888">
        <w:tc>
          <w:tcPr>
            <w:tcW w:w="4995" w:type="dxa"/>
            <w:hideMark/>
          </w:tcPr>
          <w:p w:rsidR="00EA4635" w:rsidRPr="001F4BFF" w:rsidRDefault="00EA4635" w:rsidP="00675888">
            <w:pPr>
              <w:spacing w:line="276" w:lineRule="auto"/>
              <w:ind w:left="34" w:firstLine="0"/>
              <w:rPr>
                <w:rFonts w:ascii="Times New Roman" w:hAnsi="Times New Roman" w:cs="Times New Roman"/>
                <w:b/>
                <w:bCs/>
                <w:sz w:val="22"/>
                <w:szCs w:val="22"/>
                <w:lang w:eastAsia="en-US"/>
              </w:rPr>
            </w:pPr>
            <w:r w:rsidRPr="001F4BFF">
              <w:rPr>
                <w:rFonts w:ascii="Times New Roman" w:hAnsi="Times New Roman" w:cs="Times New Roman"/>
                <w:b/>
                <w:bCs/>
                <w:sz w:val="22"/>
                <w:szCs w:val="22"/>
                <w:lang w:eastAsia="en-US"/>
              </w:rPr>
              <w:t>М.П.</w:t>
            </w:r>
          </w:p>
        </w:tc>
        <w:tc>
          <w:tcPr>
            <w:tcW w:w="3826" w:type="dxa"/>
            <w:hideMark/>
          </w:tcPr>
          <w:p w:rsidR="00EA4635" w:rsidRPr="001F4BFF" w:rsidRDefault="00EA4635" w:rsidP="00675888">
            <w:pPr>
              <w:spacing w:line="276" w:lineRule="auto"/>
              <w:ind w:left="142" w:firstLine="0"/>
              <w:rPr>
                <w:rFonts w:ascii="Times New Roman" w:hAnsi="Times New Roman" w:cs="Times New Roman"/>
                <w:b/>
                <w:bCs/>
                <w:sz w:val="22"/>
                <w:szCs w:val="22"/>
                <w:lang w:eastAsia="en-US"/>
              </w:rPr>
            </w:pPr>
            <w:r w:rsidRPr="001F4BFF">
              <w:rPr>
                <w:rFonts w:ascii="Times New Roman" w:hAnsi="Times New Roman" w:cs="Times New Roman"/>
                <w:b/>
                <w:bCs/>
                <w:sz w:val="22"/>
                <w:szCs w:val="22"/>
                <w:lang w:eastAsia="en-US"/>
              </w:rPr>
              <w:t>М.П.</w:t>
            </w:r>
          </w:p>
        </w:tc>
      </w:tr>
    </w:tbl>
    <w:p w:rsidR="00A96FFB" w:rsidRPr="001F4BFF" w:rsidRDefault="00A96FFB">
      <w:pPr>
        <w:widowControl/>
        <w:autoSpaceDE/>
        <w:autoSpaceDN/>
        <w:adjustRightInd/>
        <w:spacing w:after="160" w:line="259" w:lineRule="auto"/>
        <w:ind w:firstLine="0"/>
        <w:jc w:val="left"/>
        <w:rPr>
          <w:rFonts w:ascii="Times New Roman" w:hAnsi="Times New Roman" w:cs="Times New Roman"/>
          <w:sz w:val="22"/>
          <w:szCs w:val="22"/>
        </w:rPr>
        <w:sectPr w:rsidR="00A96FFB" w:rsidRPr="001F4BFF" w:rsidSect="00EA437A">
          <w:headerReference w:type="default" r:id="rId10"/>
          <w:footerReference w:type="default" r:id="rId11"/>
          <w:pgSz w:w="11906" w:h="16838"/>
          <w:pgMar w:top="426" w:right="566" w:bottom="426" w:left="1276" w:header="427" w:footer="330" w:gutter="0"/>
          <w:cols w:space="708"/>
          <w:docGrid w:linePitch="360"/>
        </w:sectPr>
      </w:pPr>
    </w:p>
    <w:tbl>
      <w:tblPr>
        <w:tblpPr w:leftFromText="45" w:rightFromText="45" w:bottomFromText="160" w:vertAnchor="text" w:tblpXSpec="right" w:tblpYSpec="center"/>
        <w:tblW w:w="1362" w:type="pct"/>
        <w:tblCellSpacing w:w="0" w:type="dxa"/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3969"/>
      </w:tblGrid>
      <w:tr w:rsidR="00001BEB" w:rsidRPr="001F4BFF" w:rsidTr="006B5766">
        <w:trPr>
          <w:tblCellSpacing w:w="0" w:type="dxa"/>
        </w:trPr>
        <w:tc>
          <w:tcPr>
            <w:tcW w:w="5000" w:type="pct"/>
            <w:vAlign w:val="center"/>
            <w:hideMark/>
          </w:tcPr>
          <w:p w:rsidR="00001BEB" w:rsidRPr="001F4BFF" w:rsidRDefault="00001BEB" w:rsidP="00E226F1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1F4BF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lastRenderedPageBreak/>
              <w:t>Приложение №</w:t>
            </w:r>
            <w:r w:rsidR="00176C6E" w:rsidRPr="001F4BF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 </w:t>
            </w:r>
            <w:r w:rsidRPr="001F4BF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</w:t>
            </w:r>
          </w:p>
        </w:tc>
      </w:tr>
      <w:tr w:rsidR="00001BEB" w:rsidRPr="001F4BFF" w:rsidTr="006B5766">
        <w:trPr>
          <w:tblCellSpacing w:w="0" w:type="dxa"/>
        </w:trPr>
        <w:tc>
          <w:tcPr>
            <w:tcW w:w="5000" w:type="pct"/>
            <w:vAlign w:val="center"/>
            <w:hideMark/>
          </w:tcPr>
          <w:p w:rsidR="00001BEB" w:rsidRPr="001F4BFF" w:rsidRDefault="00001BEB" w:rsidP="009A047A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1F4BF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к </w:t>
            </w:r>
            <w:r w:rsidR="009A047A" w:rsidRPr="001F4BF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Контракт</w:t>
            </w:r>
            <w:r w:rsidR="00FF3FFB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у № 11</w:t>
            </w:r>
            <w:r w:rsidR="008C6B6A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9</w:t>
            </w:r>
            <w:r w:rsidR="006A689D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/</w:t>
            </w:r>
            <w:r w:rsidR="00010AC0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</w:t>
            </w:r>
            <w:r w:rsidR="00FF3FFB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3</w:t>
            </w:r>
            <w:r w:rsidR="00010AC0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-44</w:t>
            </w:r>
          </w:p>
        </w:tc>
      </w:tr>
      <w:tr w:rsidR="00001BEB" w:rsidRPr="001F4BFF" w:rsidTr="006B5766">
        <w:trPr>
          <w:tblCellSpacing w:w="0" w:type="dxa"/>
        </w:trPr>
        <w:tc>
          <w:tcPr>
            <w:tcW w:w="5000" w:type="pct"/>
            <w:vAlign w:val="center"/>
            <w:hideMark/>
          </w:tcPr>
          <w:p w:rsidR="00001BEB" w:rsidRPr="001F4BFF" w:rsidRDefault="00001BEB" w:rsidP="00E226F1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1F4BF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от ________________</w:t>
            </w:r>
          </w:p>
        </w:tc>
      </w:tr>
    </w:tbl>
    <w:tbl>
      <w:tblPr>
        <w:tblW w:w="5044" w:type="pct"/>
        <w:tblCellSpacing w:w="0" w:type="dxa"/>
        <w:tblInd w:w="-142" w:type="dxa"/>
        <w:tblLayout w:type="fixed"/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67"/>
        <w:gridCol w:w="432"/>
        <w:gridCol w:w="1770"/>
        <w:gridCol w:w="926"/>
        <w:gridCol w:w="4036"/>
        <w:gridCol w:w="1699"/>
        <w:gridCol w:w="850"/>
        <w:gridCol w:w="994"/>
        <w:gridCol w:w="1746"/>
        <w:gridCol w:w="2178"/>
      </w:tblGrid>
      <w:tr w:rsidR="006B5766" w:rsidRPr="001F4BFF" w:rsidTr="00645051">
        <w:trPr>
          <w:gridBefore w:val="1"/>
          <w:gridAfter w:val="1"/>
          <w:wBefore w:w="23" w:type="pct"/>
          <w:wAfter w:w="741" w:type="pct"/>
          <w:trHeight w:val="1022"/>
          <w:tblCellSpacing w:w="0" w:type="dxa"/>
        </w:trPr>
        <w:tc>
          <w:tcPr>
            <w:tcW w:w="749" w:type="pct"/>
            <w:gridSpan w:val="2"/>
          </w:tcPr>
          <w:p w:rsidR="006B5766" w:rsidRPr="001F4BFF" w:rsidRDefault="006B5766" w:rsidP="00E226F1">
            <w:pPr>
              <w:ind w:right="-1647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315" w:type="pct"/>
          </w:tcPr>
          <w:p w:rsidR="006B5766" w:rsidRPr="001F4BFF" w:rsidRDefault="006B5766" w:rsidP="00E81E4C">
            <w:pPr>
              <w:ind w:right="-1647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3172" w:type="pct"/>
            <w:gridSpan w:val="5"/>
            <w:vAlign w:val="center"/>
            <w:hideMark/>
          </w:tcPr>
          <w:p w:rsidR="006B5766" w:rsidRPr="001F4BFF" w:rsidRDefault="006B5766" w:rsidP="006B5766">
            <w:pPr>
              <w:ind w:left="-1725" w:right="-1647" w:firstLine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</w:pPr>
            <w:r w:rsidRPr="001F4BF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br w:type="page"/>
            </w:r>
            <w:r w:rsidR="00176C6E" w:rsidRPr="001F4BFF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  <w:t>СПЕЦИФИКАЦИЯ</w:t>
            </w:r>
          </w:p>
        </w:tc>
      </w:tr>
      <w:tr w:rsidR="00176C6E" w:rsidRPr="001F4BFF" w:rsidTr="00645051">
        <w:tblPrEx>
          <w:tblCellSpacing w:w="0" w:type="nil"/>
          <w:tblCellMar>
            <w:top w:w="0" w:type="dxa"/>
            <w:bottom w:w="0" w:type="dxa"/>
            <w:right w:w="0" w:type="dxa"/>
          </w:tblCellMar>
        </w:tblPrEx>
        <w:trPr>
          <w:trHeight w:val="659"/>
        </w:trPr>
        <w:tc>
          <w:tcPr>
            <w:tcW w:w="170" w:type="pct"/>
            <w:gridSpan w:val="2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  <w:vAlign w:val="center"/>
            <w:hideMark/>
          </w:tcPr>
          <w:p w:rsidR="006B5766" w:rsidRPr="001F4BFF" w:rsidRDefault="006B5766" w:rsidP="00E226F1">
            <w:pPr>
              <w:ind w:firstLine="0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1F4BFF">
              <w:rPr>
                <w:rFonts w:ascii="Times New Roman" w:hAnsi="Times New Roman" w:cs="Times New Roman"/>
                <w:b/>
                <w:sz w:val="22"/>
                <w:szCs w:val="22"/>
              </w:rPr>
              <w:t>№</w:t>
            </w:r>
          </w:p>
          <w:p w:rsidR="006B5766" w:rsidRPr="001F4BFF" w:rsidRDefault="006B5766" w:rsidP="00E226F1">
            <w:pPr>
              <w:ind w:firstLine="0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1F4BFF">
              <w:rPr>
                <w:rFonts w:ascii="Times New Roman" w:hAnsi="Times New Roman" w:cs="Times New Roman"/>
                <w:b/>
                <w:sz w:val="22"/>
                <w:szCs w:val="22"/>
              </w:rPr>
              <w:t>п/п</w:t>
            </w:r>
          </w:p>
        </w:tc>
        <w:tc>
          <w:tcPr>
            <w:tcW w:w="602" w:type="pct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  <w:vAlign w:val="center"/>
          </w:tcPr>
          <w:p w:rsidR="006B5766" w:rsidRPr="001F4BFF" w:rsidRDefault="006B5766" w:rsidP="00A0394F">
            <w:pPr>
              <w:ind w:firstLine="0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1F4BFF">
              <w:rPr>
                <w:rFonts w:ascii="Times New Roman" w:hAnsi="Times New Roman" w:cs="Times New Roman"/>
                <w:b/>
                <w:sz w:val="22"/>
                <w:szCs w:val="22"/>
              </w:rPr>
              <w:t>ОКПД2</w:t>
            </w:r>
            <w:r w:rsidR="00BE0C7D" w:rsidRPr="001F4BFF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</w:t>
            </w:r>
          </w:p>
        </w:tc>
        <w:tc>
          <w:tcPr>
            <w:tcW w:w="1688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6B5766" w:rsidRPr="001F4BFF" w:rsidRDefault="006B5766" w:rsidP="00A0394F">
            <w:pPr>
              <w:ind w:firstLine="0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1F4BFF">
              <w:rPr>
                <w:rFonts w:ascii="Times New Roman" w:hAnsi="Times New Roman" w:cs="Times New Roman"/>
                <w:b/>
                <w:sz w:val="22"/>
                <w:szCs w:val="22"/>
              </w:rPr>
              <w:t>Наименование товара</w:t>
            </w:r>
          </w:p>
        </w:tc>
        <w:tc>
          <w:tcPr>
            <w:tcW w:w="578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6B5766" w:rsidRPr="001F4BFF" w:rsidRDefault="00176C6E" w:rsidP="00E226F1">
            <w:pPr>
              <w:ind w:firstLine="0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1F4BFF">
              <w:rPr>
                <w:rFonts w:ascii="Times New Roman" w:hAnsi="Times New Roman" w:cs="Times New Roman"/>
                <w:b/>
                <w:sz w:val="22"/>
                <w:szCs w:val="22"/>
              </w:rPr>
              <w:t>Страна происхождения товара</w:t>
            </w:r>
          </w:p>
        </w:tc>
        <w:tc>
          <w:tcPr>
            <w:tcW w:w="289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6B5766" w:rsidRPr="001F4BFF" w:rsidRDefault="006B5766" w:rsidP="00E226F1">
            <w:pPr>
              <w:ind w:firstLine="0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1F4BFF">
              <w:rPr>
                <w:rFonts w:ascii="Times New Roman" w:hAnsi="Times New Roman" w:cs="Times New Roman"/>
                <w:b/>
                <w:sz w:val="22"/>
                <w:szCs w:val="22"/>
              </w:rPr>
              <w:t>Кол-</w:t>
            </w:r>
          </w:p>
          <w:p w:rsidR="006B5766" w:rsidRPr="001F4BFF" w:rsidRDefault="006B5766" w:rsidP="00E226F1">
            <w:pPr>
              <w:ind w:firstLine="0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1F4BFF">
              <w:rPr>
                <w:rFonts w:ascii="Times New Roman" w:hAnsi="Times New Roman" w:cs="Times New Roman"/>
                <w:b/>
                <w:sz w:val="22"/>
                <w:szCs w:val="22"/>
              </w:rPr>
              <w:t>во</w:t>
            </w:r>
          </w:p>
        </w:tc>
        <w:tc>
          <w:tcPr>
            <w:tcW w:w="338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6B5766" w:rsidRPr="001F4BFF" w:rsidRDefault="006B5766" w:rsidP="00E226F1">
            <w:pPr>
              <w:ind w:firstLine="0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1F4BFF">
              <w:rPr>
                <w:rFonts w:ascii="Times New Roman" w:hAnsi="Times New Roman" w:cs="Times New Roman"/>
                <w:b/>
                <w:sz w:val="22"/>
                <w:szCs w:val="22"/>
              </w:rPr>
              <w:t>Ед.</w:t>
            </w:r>
          </w:p>
          <w:p w:rsidR="006B5766" w:rsidRPr="001F4BFF" w:rsidRDefault="006B5766" w:rsidP="00E226F1">
            <w:pPr>
              <w:ind w:firstLine="0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1F4BFF">
              <w:rPr>
                <w:rFonts w:ascii="Times New Roman" w:hAnsi="Times New Roman" w:cs="Times New Roman"/>
                <w:b/>
                <w:sz w:val="22"/>
                <w:szCs w:val="22"/>
              </w:rPr>
              <w:t>изм.</w:t>
            </w:r>
          </w:p>
        </w:tc>
        <w:tc>
          <w:tcPr>
            <w:tcW w:w="594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6B5766" w:rsidRPr="001F4BFF" w:rsidRDefault="006B5766" w:rsidP="00E226F1">
            <w:pPr>
              <w:ind w:hanging="101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1F4BFF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  <w:t>Цена единицы с НДС (руб.)</w:t>
            </w:r>
            <w:r w:rsidR="00605B01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  <w:t>/без НДС (руб.)</w:t>
            </w:r>
          </w:p>
        </w:tc>
        <w:tc>
          <w:tcPr>
            <w:tcW w:w="741" w:type="pct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6B5766" w:rsidRPr="001F4BFF" w:rsidRDefault="006B5766" w:rsidP="00E226F1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</w:pPr>
          </w:p>
          <w:p w:rsidR="006B5766" w:rsidRPr="001F4BFF" w:rsidRDefault="006B5766" w:rsidP="00E226F1">
            <w:pPr>
              <w:ind w:firstLine="0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1F4BFF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  <w:t>Сумма с НДС (руб.)</w:t>
            </w:r>
            <w:r w:rsidR="00605B01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  <w:t>/без НДС (руб.)</w:t>
            </w:r>
          </w:p>
        </w:tc>
      </w:tr>
      <w:tr w:rsidR="005C4C06" w:rsidRPr="001F4BFF" w:rsidTr="00645051">
        <w:tblPrEx>
          <w:tblCellSpacing w:w="0" w:type="nil"/>
          <w:tblCellMar>
            <w:top w:w="0" w:type="dxa"/>
            <w:bottom w:w="0" w:type="dxa"/>
            <w:right w:w="0" w:type="dxa"/>
          </w:tblCellMar>
        </w:tblPrEx>
        <w:trPr>
          <w:trHeight w:val="246"/>
        </w:trPr>
        <w:tc>
          <w:tcPr>
            <w:tcW w:w="170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5C4C06" w:rsidRPr="001F4BFF" w:rsidRDefault="005C4C06" w:rsidP="005C4C06">
            <w:pPr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F4BFF">
              <w:rPr>
                <w:rFonts w:ascii="Times New Roman" w:hAnsi="Times New Roman" w:cs="Times New Roman"/>
                <w:sz w:val="22"/>
                <w:szCs w:val="22"/>
              </w:rPr>
              <w:t>1</w:t>
            </w:r>
          </w:p>
        </w:tc>
        <w:tc>
          <w:tcPr>
            <w:tcW w:w="60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5C4C06" w:rsidRPr="001F4BFF" w:rsidRDefault="00FF3FFB" w:rsidP="00D10FA3">
            <w:pPr>
              <w:ind w:firstLine="3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26.11.30.11</w:t>
            </w:r>
            <w:r w:rsidR="006A689D">
              <w:rPr>
                <w:rFonts w:ascii="Times New Roman" w:hAnsi="Times New Roman" w:cs="Times New Roman"/>
                <w:sz w:val="22"/>
                <w:szCs w:val="22"/>
              </w:rPr>
              <w:t>0</w:t>
            </w:r>
            <w:r w:rsidR="00645051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="00645051" w:rsidRPr="00977448">
              <w:rPr>
                <w:rFonts w:ascii="Times New Roman" w:hAnsi="Times New Roman" w:cs="Times New Roman"/>
                <w:sz w:val="22"/>
                <w:szCs w:val="22"/>
              </w:rPr>
              <w:t xml:space="preserve">(исключение </w:t>
            </w:r>
            <w:proofErr w:type="spellStart"/>
            <w:r w:rsidR="00645051" w:rsidRPr="00977448">
              <w:rPr>
                <w:rFonts w:ascii="Times New Roman" w:hAnsi="Times New Roman" w:cs="Times New Roman"/>
                <w:sz w:val="22"/>
                <w:szCs w:val="22"/>
              </w:rPr>
              <w:t>п.п</w:t>
            </w:r>
            <w:proofErr w:type="spellEnd"/>
            <w:r w:rsidR="00645051" w:rsidRPr="00977448">
              <w:rPr>
                <w:rFonts w:ascii="Times New Roman" w:hAnsi="Times New Roman" w:cs="Times New Roman"/>
                <w:sz w:val="22"/>
                <w:szCs w:val="22"/>
              </w:rPr>
              <w:t xml:space="preserve">. </w:t>
            </w:r>
            <w:r w:rsidR="00645051">
              <w:rPr>
                <w:rFonts w:ascii="Times New Roman" w:hAnsi="Times New Roman" w:cs="Times New Roman"/>
                <w:sz w:val="22"/>
                <w:szCs w:val="22"/>
              </w:rPr>
              <w:t>«и» п. 5 ПП 1875)</w:t>
            </w:r>
          </w:p>
        </w:tc>
        <w:tc>
          <w:tcPr>
            <w:tcW w:w="1688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5C4C06" w:rsidRPr="00F17D53" w:rsidRDefault="00F17D53" w:rsidP="005C4C06">
            <w:pPr>
              <w:ind w:firstLine="41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Микросхема </w:t>
            </w: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IXRFD630</w:t>
            </w:r>
          </w:p>
        </w:tc>
        <w:tc>
          <w:tcPr>
            <w:tcW w:w="57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5C4C06" w:rsidRPr="001F4BFF" w:rsidRDefault="005C4C06" w:rsidP="005C4C06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8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5C4C06" w:rsidRPr="00FF0929" w:rsidRDefault="00FF3FFB" w:rsidP="005C4C06">
            <w:pPr>
              <w:ind w:firstLine="109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80</w:t>
            </w:r>
          </w:p>
        </w:tc>
        <w:tc>
          <w:tcPr>
            <w:tcW w:w="33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5C4C06" w:rsidRPr="00FF0929" w:rsidRDefault="005C4C06" w:rsidP="005C4C06">
            <w:pPr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Шт.</w:t>
            </w:r>
          </w:p>
        </w:tc>
        <w:tc>
          <w:tcPr>
            <w:tcW w:w="59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5C4C06" w:rsidRPr="001F4BFF" w:rsidRDefault="005C4C06" w:rsidP="005C4C06">
            <w:pPr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74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5C4C06" w:rsidRPr="001F4BFF" w:rsidRDefault="005C4C06" w:rsidP="005C4C06">
            <w:pPr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6B5766" w:rsidRPr="001F4BFF" w:rsidTr="00645051">
        <w:tblPrEx>
          <w:tblCellSpacing w:w="0" w:type="nil"/>
          <w:tblCellMar>
            <w:top w:w="0" w:type="dxa"/>
            <w:bottom w:w="0" w:type="dxa"/>
            <w:right w:w="0" w:type="dxa"/>
          </w:tblCellMar>
        </w:tblPrEx>
        <w:trPr>
          <w:trHeight w:val="323"/>
        </w:trPr>
        <w:tc>
          <w:tcPr>
            <w:tcW w:w="772" w:type="pct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6B5766" w:rsidRPr="001F4BFF" w:rsidRDefault="006B5766" w:rsidP="00E226F1">
            <w:pPr>
              <w:jc w:val="right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3487" w:type="pct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6B5766" w:rsidRPr="001F4BFF" w:rsidRDefault="006B5766" w:rsidP="00E226F1">
            <w:pPr>
              <w:jc w:val="right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1F4BFF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ИТОГО:</w:t>
            </w:r>
          </w:p>
        </w:tc>
        <w:tc>
          <w:tcPr>
            <w:tcW w:w="74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6B5766" w:rsidRPr="001F4BFF" w:rsidRDefault="006B5766" w:rsidP="00E226F1">
            <w:pPr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6B5766" w:rsidRPr="001F4BFF" w:rsidTr="00645051">
        <w:tblPrEx>
          <w:tblCellSpacing w:w="0" w:type="nil"/>
          <w:tblCellMar>
            <w:top w:w="0" w:type="dxa"/>
            <w:bottom w:w="0" w:type="dxa"/>
            <w:right w:w="0" w:type="dxa"/>
          </w:tblCellMar>
        </w:tblPrEx>
        <w:trPr>
          <w:trHeight w:val="323"/>
        </w:trPr>
        <w:tc>
          <w:tcPr>
            <w:tcW w:w="772" w:type="pct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6B5766" w:rsidRPr="001F4BFF" w:rsidRDefault="006B5766" w:rsidP="00E226F1">
            <w:pPr>
              <w:jc w:val="right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3487" w:type="pct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6B5766" w:rsidRPr="001F4BFF" w:rsidRDefault="006B5766" w:rsidP="003467BA">
            <w:pPr>
              <w:jc w:val="right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1F4BFF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НДС 2</w:t>
            </w:r>
            <w:r w:rsidR="003467BA" w:rsidRPr="001F4BFF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2</w:t>
            </w:r>
            <w:r w:rsidRPr="001F4BFF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%:</w:t>
            </w:r>
          </w:p>
        </w:tc>
        <w:tc>
          <w:tcPr>
            <w:tcW w:w="74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6B5766" w:rsidRPr="001F4BFF" w:rsidRDefault="006B5766" w:rsidP="00E226F1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6B5766" w:rsidRPr="001F4BFF" w:rsidTr="00645051">
        <w:tblPrEx>
          <w:tblCellSpacing w:w="0" w:type="nil"/>
          <w:tblCellMar>
            <w:top w:w="0" w:type="dxa"/>
            <w:bottom w:w="0" w:type="dxa"/>
            <w:right w:w="0" w:type="dxa"/>
          </w:tblCellMar>
        </w:tblPrEx>
        <w:trPr>
          <w:trHeight w:val="323"/>
        </w:trPr>
        <w:tc>
          <w:tcPr>
            <w:tcW w:w="772" w:type="pct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6B5766" w:rsidRPr="001F4BFF" w:rsidRDefault="006B5766" w:rsidP="00E226F1">
            <w:pPr>
              <w:jc w:val="right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3487" w:type="pct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6B5766" w:rsidRPr="001F4BFF" w:rsidRDefault="006B5766" w:rsidP="00E226F1">
            <w:pPr>
              <w:jc w:val="right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1F4BFF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Всего к оплате:</w:t>
            </w:r>
          </w:p>
        </w:tc>
        <w:tc>
          <w:tcPr>
            <w:tcW w:w="74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6B5766" w:rsidRPr="001F4BFF" w:rsidRDefault="006B5766" w:rsidP="00E226F1">
            <w:pPr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</w:tbl>
    <w:p w:rsidR="00001BEB" w:rsidRPr="001F4BFF" w:rsidRDefault="00001BEB" w:rsidP="00001BEB">
      <w:pPr>
        <w:rPr>
          <w:rFonts w:ascii="Times New Roman" w:hAnsi="Times New Roman" w:cs="Times New Roman"/>
          <w:color w:val="000000"/>
          <w:sz w:val="22"/>
          <w:szCs w:val="22"/>
          <w:highlight w:val="yellow"/>
        </w:rPr>
      </w:pPr>
    </w:p>
    <w:p w:rsidR="00001BEB" w:rsidRPr="001F4BFF" w:rsidRDefault="00001BEB" w:rsidP="00FD6A0E">
      <w:pPr>
        <w:spacing w:after="240"/>
        <w:ind w:firstLine="426"/>
        <w:rPr>
          <w:rFonts w:ascii="Times New Roman" w:hAnsi="Times New Roman" w:cs="Times New Roman"/>
          <w:b/>
          <w:color w:val="000000"/>
          <w:sz w:val="22"/>
          <w:szCs w:val="22"/>
        </w:rPr>
      </w:pPr>
      <w:r w:rsidRPr="001F4BFF">
        <w:rPr>
          <w:rFonts w:ascii="Times New Roman" w:hAnsi="Times New Roman" w:cs="Times New Roman"/>
          <w:b/>
          <w:color w:val="000000"/>
          <w:sz w:val="22"/>
          <w:szCs w:val="22"/>
        </w:rPr>
        <w:t>Всего</w:t>
      </w:r>
      <w:r w:rsidR="00844353" w:rsidRPr="001F4BFF">
        <w:rPr>
          <w:rFonts w:ascii="Times New Roman" w:hAnsi="Times New Roman" w:cs="Times New Roman"/>
          <w:b/>
          <w:color w:val="000000"/>
          <w:sz w:val="22"/>
          <w:szCs w:val="22"/>
        </w:rPr>
        <w:t xml:space="preserve">: </w:t>
      </w:r>
      <w:r w:rsidR="00252E71" w:rsidRPr="001F4BFF">
        <w:rPr>
          <w:rFonts w:ascii="Times New Roman" w:hAnsi="Times New Roman" w:cs="Times New Roman"/>
          <w:b/>
          <w:color w:val="000000"/>
          <w:sz w:val="22"/>
          <w:szCs w:val="22"/>
        </w:rPr>
        <w:t>______________</w:t>
      </w:r>
      <w:r w:rsidRPr="001F4BFF">
        <w:rPr>
          <w:rFonts w:ascii="Times New Roman" w:hAnsi="Times New Roman" w:cs="Times New Roman"/>
          <w:b/>
          <w:color w:val="000000"/>
          <w:sz w:val="22"/>
          <w:szCs w:val="22"/>
        </w:rPr>
        <w:t xml:space="preserve"> (</w:t>
      </w:r>
      <w:r w:rsidRPr="001F4BFF">
        <w:rPr>
          <w:rFonts w:ascii="Times New Roman" w:hAnsi="Times New Roman" w:cs="Times New Roman"/>
          <w:b/>
          <w:color w:val="000000"/>
          <w:sz w:val="22"/>
          <w:szCs w:val="22"/>
        </w:rPr>
        <w:softHyphen/>
      </w:r>
      <w:r w:rsidRPr="001F4BFF">
        <w:rPr>
          <w:rFonts w:ascii="Times New Roman" w:hAnsi="Times New Roman" w:cs="Times New Roman"/>
          <w:b/>
          <w:color w:val="000000"/>
          <w:sz w:val="22"/>
          <w:szCs w:val="22"/>
        </w:rPr>
        <w:softHyphen/>
      </w:r>
      <w:r w:rsidRPr="001F4BFF">
        <w:rPr>
          <w:rFonts w:ascii="Times New Roman" w:hAnsi="Times New Roman" w:cs="Times New Roman"/>
          <w:b/>
          <w:color w:val="000000"/>
          <w:sz w:val="22"/>
          <w:szCs w:val="22"/>
        </w:rPr>
        <w:softHyphen/>
      </w:r>
      <w:r w:rsidR="00844353" w:rsidRPr="001F4BFF">
        <w:rPr>
          <w:rFonts w:ascii="Times New Roman" w:hAnsi="Times New Roman" w:cs="Times New Roman"/>
          <w:b/>
          <w:color w:val="000000"/>
          <w:sz w:val="22"/>
          <w:szCs w:val="22"/>
        </w:rPr>
        <w:softHyphen/>
      </w:r>
      <w:r w:rsidR="00844353" w:rsidRPr="001F4BFF">
        <w:rPr>
          <w:rFonts w:ascii="Times New Roman" w:hAnsi="Times New Roman" w:cs="Times New Roman"/>
          <w:b/>
          <w:color w:val="000000"/>
          <w:sz w:val="22"/>
          <w:szCs w:val="22"/>
        </w:rPr>
        <w:softHyphen/>
      </w:r>
      <w:r w:rsidR="00844353" w:rsidRPr="001F4BFF">
        <w:rPr>
          <w:rFonts w:ascii="Times New Roman" w:hAnsi="Times New Roman" w:cs="Times New Roman"/>
          <w:b/>
          <w:color w:val="000000"/>
          <w:sz w:val="22"/>
          <w:szCs w:val="22"/>
        </w:rPr>
        <w:softHyphen/>
      </w:r>
      <w:r w:rsidR="00844353" w:rsidRPr="001F4BFF">
        <w:rPr>
          <w:rFonts w:ascii="Times New Roman" w:hAnsi="Times New Roman" w:cs="Times New Roman"/>
          <w:b/>
          <w:color w:val="000000"/>
          <w:sz w:val="22"/>
          <w:szCs w:val="22"/>
        </w:rPr>
        <w:softHyphen/>
      </w:r>
      <w:r w:rsidR="00844353" w:rsidRPr="001F4BFF">
        <w:rPr>
          <w:rFonts w:ascii="Times New Roman" w:hAnsi="Times New Roman" w:cs="Times New Roman"/>
          <w:b/>
          <w:color w:val="000000"/>
          <w:sz w:val="22"/>
          <w:szCs w:val="22"/>
        </w:rPr>
        <w:softHyphen/>
      </w:r>
      <w:r w:rsidR="00844353" w:rsidRPr="001F4BFF">
        <w:rPr>
          <w:rFonts w:ascii="Times New Roman" w:hAnsi="Times New Roman" w:cs="Times New Roman"/>
          <w:b/>
          <w:color w:val="000000"/>
          <w:sz w:val="22"/>
          <w:szCs w:val="22"/>
        </w:rPr>
        <w:softHyphen/>
      </w:r>
      <w:r w:rsidR="00844353" w:rsidRPr="001F4BFF">
        <w:rPr>
          <w:rFonts w:ascii="Times New Roman" w:hAnsi="Times New Roman" w:cs="Times New Roman"/>
          <w:b/>
          <w:color w:val="000000"/>
          <w:sz w:val="22"/>
          <w:szCs w:val="22"/>
        </w:rPr>
        <w:softHyphen/>
      </w:r>
      <w:r w:rsidR="00844353" w:rsidRPr="001F4BFF">
        <w:rPr>
          <w:rFonts w:ascii="Times New Roman" w:hAnsi="Times New Roman" w:cs="Times New Roman"/>
          <w:b/>
          <w:color w:val="000000"/>
          <w:sz w:val="22"/>
          <w:szCs w:val="22"/>
        </w:rPr>
        <w:softHyphen/>
      </w:r>
      <w:r w:rsidR="00844353" w:rsidRPr="001F4BFF">
        <w:rPr>
          <w:rFonts w:ascii="Times New Roman" w:hAnsi="Times New Roman" w:cs="Times New Roman"/>
          <w:b/>
          <w:color w:val="000000"/>
          <w:sz w:val="22"/>
          <w:szCs w:val="22"/>
        </w:rPr>
        <w:softHyphen/>
      </w:r>
      <w:r w:rsidR="00844353" w:rsidRPr="001F4BFF">
        <w:rPr>
          <w:rFonts w:ascii="Times New Roman" w:hAnsi="Times New Roman" w:cs="Times New Roman"/>
          <w:b/>
          <w:color w:val="000000"/>
          <w:sz w:val="22"/>
          <w:szCs w:val="22"/>
        </w:rPr>
        <w:softHyphen/>
      </w:r>
      <w:r w:rsidR="00844353" w:rsidRPr="001F4BFF">
        <w:rPr>
          <w:rFonts w:ascii="Times New Roman" w:hAnsi="Times New Roman" w:cs="Times New Roman"/>
          <w:b/>
          <w:color w:val="000000"/>
          <w:sz w:val="22"/>
          <w:szCs w:val="22"/>
        </w:rPr>
        <w:softHyphen/>
      </w:r>
      <w:r w:rsidR="00844353" w:rsidRPr="001F4BFF">
        <w:rPr>
          <w:rFonts w:ascii="Times New Roman" w:hAnsi="Times New Roman" w:cs="Times New Roman"/>
          <w:b/>
          <w:color w:val="000000"/>
          <w:sz w:val="22"/>
          <w:szCs w:val="22"/>
        </w:rPr>
        <w:softHyphen/>
      </w:r>
      <w:r w:rsidR="00844353" w:rsidRPr="001F4BFF">
        <w:rPr>
          <w:rFonts w:ascii="Times New Roman" w:hAnsi="Times New Roman" w:cs="Times New Roman"/>
          <w:b/>
          <w:color w:val="000000"/>
          <w:sz w:val="22"/>
          <w:szCs w:val="22"/>
        </w:rPr>
        <w:softHyphen/>
      </w:r>
      <w:r w:rsidR="00844353" w:rsidRPr="001F4BFF">
        <w:rPr>
          <w:rFonts w:ascii="Times New Roman" w:hAnsi="Times New Roman" w:cs="Times New Roman"/>
          <w:b/>
          <w:color w:val="000000"/>
          <w:sz w:val="22"/>
          <w:szCs w:val="22"/>
        </w:rPr>
        <w:softHyphen/>
      </w:r>
      <w:r w:rsidR="00844353" w:rsidRPr="001F4BFF">
        <w:rPr>
          <w:rFonts w:ascii="Times New Roman" w:hAnsi="Times New Roman" w:cs="Times New Roman"/>
          <w:b/>
          <w:color w:val="000000"/>
          <w:sz w:val="22"/>
          <w:szCs w:val="22"/>
        </w:rPr>
        <w:softHyphen/>
      </w:r>
      <w:r w:rsidR="00252E71" w:rsidRPr="001F4BFF">
        <w:rPr>
          <w:rFonts w:ascii="Times New Roman" w:hAnsi="Times New Roman" w:cs="Times New Roman"/>
          <w:b/>
          <w:color w:val="000000"/>
          <w:sz w:val="22"/>
          <w:szCs w:val="22"/>
        </w:rPr>
        <w:t>____________</w:t>
      </w:r>
      <w:r w:rsidR="00844353" w:rsidRPr="001F4BFF">
        <w:rPr>
          <w:rFonts w:ascii="Times New Roman" w:hAnsi="Times New Roman" w:cs="Times New Roman"/>
          <w:b/>
          <w:color w:val="000000"/>
          <w:sz w:val="22"/>
          <w:szCs w:val="22"/>
        </w:rPr>
        <w:t>) рублей 00</w:t>
      </w:r>
      <w:r w:rsidR="006210B5" w:rsidRPr="001F4BFF">
        <w:rPr>
          <w:rFonts w:ascii="Times New Roman" w:hAnsi="Times New Roman" w:cs="Times New Roman"/>
          <w:b/>
          <w:color w:val="000000"/>
          <w:sz w:val="22"/>
          <w:szCs w:val="22"/>
        </w:rPr>
        <w:t xml:space="preserve"> копеек, </w:t>
      </w:r>
      <w:r w:rsidR="00FD6A0E">
        <w:rPr>
          <w:rFonts w:ascii="Times New Roman" w:hAnsi="Times New Roman" w:cs="Times New Roman"/>
          <w:sz w:val="22"/>
          <w:szCs w:val="22"/>
        </w:rPr>
        <w:t xml:space="preserve">в т. </w:t>
      </w:r>
      <w:r w:rsidR="00FD6A0E" w:rsidRPr="006F487C">
        <w:rPr>
          <w:rFonts w:ascii="Times New Roman" w:hAnsi="Times New Roman" w:cs="Times New Roman"/>
          <w:sz w:val="22"/>
          <w:szCs w:val="22"/>
        </w:rPr>
        <w:t>ч. НДС (22%)/ либо указываем НДС не облагается на основании п. 2 ст. 346.11 главы 26.2 НК РФ, либо иную налоговую ставку (5%, 7%).</w:t>
      </w:r>
    </w:p>
    <w:tbl>
      <w:tblPr>
        <w:tblW w:w="5000" w:type="pct"/>
        <w:jc w:val="center"/>
        <w:tblCellSpacing w:w="0" w:type="dxa"/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14504"/>
        <w:gridCol w:w="66"/>
      </w:tblGrid>
      <w:tr w:rsidR="00001BEB" w:rsidRPr="001F4BFF" w:rsidTr="00E226F1">
        <w:trPr>
          <w:tblCellSpacing w:w="0" w:type="dxa"/>
          <w:jc w:val="center"/>
        </w:trPr>
        <w:tc>
          <w:tcPr>
            <w:tcW w:w="4572" w:type="pct"/>
            <w:vAlign w:val="center"/>
          </w:tcPr>
          <w:tbl>
            <w:tblPr>
              <w:tblStyle w:val="af4"/>
              <w:tblW w:w="14995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6774"/>
              <w:gridCol w:w="8221"/>
            </w:tblGrid>
            <w:tr w:rsidR="00001BEB" w:rsidRPr="001F4BFF" w:rsidTr="006B5766">
              <w:tc>
                <w:tcPr>
                  <w:tcW w:w="6774" w:type="dxa"/>
                </w:tcPr>
                <w:p w:rsidR="00001BEB" w:rsidRPr="00490F38" w:rsidRDefault="00001BEB" w:rsidP="006B5766">
                  <w:pPr>
                    <w:ind w:right="1870" w:firstLine="0"/>
                    <w:jc w:val="center"/>
                    <w:rPr>
                      <w:rFonts w:ascii="Times New Roman" w:hAnsi="Times New Roman" w:cs="Times New Roman"/>
                      <w:b/>
                      <w:color w:val="000000"/>
                      <w:sz w:val="22"/>
                      <w:szCs w:val="22"/>
                    </w:rPr>
                  </w:pPr>
                  <w:r w:rsidRPr="00490F38">
                    <w:rPr>
                      <w:rFonts w:ascii="Times New Roman" w:hAnsi="Times New Roman" w:cs="Times New Roman"/>
                      <w:b/>
                      <w:color w:val="000000"/>
                      <w:sz w:val="22"/>
                      <w:szCs w:val="22"/>
                    </w:rPr>
                    <w:t>ЗАКАЗЧИК</w:t>
                  </w:r>
                </w:p>
              </w:tc>
              <w:tc>
                <w:tcPr>
                  <w:tcW w:w="8221" w:type="dxa"/>
                </w:tcPr>
                <w:p w:rsidR="00001BEB" w:rsidRPr="00490F38" w:rsidRDefault="00187F2D" w:rsidP="006B5766">
                  <w:pPr>
                    <w:ind w:left="31" w:firstLine="0"/>
                    <w:jc w:val="center"/>
                    <w:rPr>
                      <w:rFonts w:ascii="Times New Roman" w:hAnsi="Times New Roman" w:cs="Times New Roman"/>
                      <w:b/>
                      <w:color w:val="000000"/>
                      <w:sz w:val="22"/>
                      <w:szCs w:val="22"/>
                    </w:rPr>
                  </w:pPr>
                  <w:r w:rsidRPr="00490F38">
                    <w:rPr>
                      <w:rFonts w:ascii="Times New Roman" w:hAnsi="Times New Roman" w:cs="Times New Roman"/>
                      <w:b/>
                      <w:color w:val="000000"/>
                      <w:sz w:val="22"/>
                      <w:szCs w:val="22"/>
                    </w:rPr>
                    <w:t>ПОСТАВЩИК</w:t>
                  </w:r>
                </w:p>
              </w:tc>
            </w:tr>
            <w:tr w:rsidR="00001BEB" w:rsidRPr="001F4BFF" w:rsidTr="006B5766">
              <w:tc>
                <w:tcPr>
                  <w:tcW w:w="6774" w:type="dxa"/>
                </w:tcPr>
                <w:p w:rsidR="00001BEB" w:rsidRPr="00490F38" w:rsidRDefault="00001BEB" w:rsidP="00187F2D">
                  <w:pPr>
                    <w:pStyle w:val="-0"/>
                    <w:numPr>
                      <w:ilvl w:val="0"/>
                      <w:numId w:val="0"/>
                    </w:numPr>
                    <w:contextualSpacing/>
                    <w:rPr>
                      <w:b/>
                      <w:sz w:val="22"/>
                      <w:szCs w:val="22"/>
                    </w:rPr>
                  </w:pPr>
                  <w:r w:rsidRPr="00490F38">
                    <w:rPr>
                      <w:b/>
                      <w:sz w:val="22"/>
                      <w:szCs w:val="22"/>
                    </w:rPr>
                    <w:t>Заместитель директора ИЯФ СО РАН</w:t>
                  </w:r>
                </w:p>
                <w:p w:rsidR="00001BEB" w:rsidRPr="00490F38" w:rsidRDefault="00001BEB" w:rsidP="00187F2D">
                  <w:pPr>
                    <w:pStyle w:val="-0"/>
                    <w:numPr>
                      <w:ilvl w:val="0"/>
                      <w:numId w:val="0"/>
                    </w:numPr>
                    <w:contextualSpacing/>
                    <w:rPr>
                      <w:b/>
                      <w:sz w:val="22"/>
                      <w:szCs w:val="22"/>
                    </w:rPr>
                  </w:pPr>
                </w:p>
                <w:p w:rsidR="00001BEB" w:rsidRPr="00490F38" w:rsidRDefault="00001BEB" w:rsidP="00187F2D">
                  <w:pPr>
                    <w:pStyle w:val="-0"/>
                    <w:numPr>
                      <w:ilvl w:val="0"/>
                      <w:numId w:val="0"/>
                    </w:numPr>
                    <w:spacing w:before="220"/>
                    <w:contextualSpacing/>
                    <w:rPr>
                      <w:b/>
                      <w:sz w:val="22"/>
                      <w:szCs w:val="22"/>
                    </w:rPr>
                  </w:pPr>
                </w:p>
                <w:p w:rsidR="00001BEB" w:rsidRPr="00490F38" w:rsidRDefault="00001BEB" w:rsidP="00187F2D">
                  <w:pPr>
                    <w:pStyle w:val="-0"/>
                    <w:numPr>
                      <w:ilvl w:val="0"/>
                      <w:numId w:val="0"/>
                    </w:numPr>
                    <w:spacing w:before="220"/>
                    <w:contextualSpacing/>
                    <w:rPr>
                      <w:b/>
                      <w:sz w:val="22"/>
                      <w:szCs w:val="22"/>
                    </w:rPr>
                  </w:pPr>
                  <w:r w:rsidRPr="00490F38">
                    <w:rPr>
                      <w:b/>
                      <w:sz w:val="22"/>
                      <w:szCs w:val="22"/>
                    </w:rPr>
                    <w:t xml:space="preserve">____________________ Д.Е. </w:t>
                  </w:r>
                  <w:proofErr w:type="spellStart"/>
                  <w:r w:rsidRPr="00490F38">
                    <w:rPr>
                      <w:b/>
                      <w:sz w:val="22"/>
                      <w:szCs w:val="22"/>
                    </w:rPr>
                    <w:t>Беркаев</w:t>
                  </w:r>
                  <w:proofErr w:type="spellEnd"/>
                </w:p>
                <w:p w:rsidR="00001BEB" w:rsidRPr="00490F38" w:rsidRDefault="00001BEB" w:rsidP="00187F2D">
                  <w:pPr>
                    <w:pStyle w:val="-0"/>
                    <w:numPr>
                      <w:ilvl w:val="0"/>
                      <w:numId w:val="0"/>
                    </w:numPr>
                    <w:spacing w:before="220"/>
                    <w:contextualSpacing/>
                    <w:rPr>
                      <w:b/>
                      <w:sz w:val="22"/>
                      <w:szCs w:val="22"/>
                    </w:rPr>
                  </w:pPr>
                  <w:r w:rsidRPr="00490F38">
                    <w:rPr>
                      <w:b/>
                      <w:color w:val="000000"/>
                      <w:sz w:val="22"/>
                      <w:szCs w:val="22"/>
                    </w:rPr>
                    <w:t>М.П.</w:t>
                  </w:r>
                </w:p>
              </w:tc>
              <w:tc>
                <w:tcPr>
                  <w:tcW w:w="8221" w:type="dxa"/>
                </w:tcPr>
                <w:p w:rsidR="00001BEB" w:rsidRPr="00490F38" w:rsidRDefault="00001BEB" w:rsidP="00187F2D">
                  <w:pPr>
                    <w:pStyle w:val="-0"/>
                    <w:numPr>
                      <w:ilvl w:val="0"/>
                      <w:numId w:val="0"/>
                    </w:numPr>
                    <w:ind w:left="316"/>
                    <w:contextualSpacing/>
                    <w:rPr>
                      <w:b/>
                      <w:sz w:val="22"/>
                      <w:szCs w:val="22"/>
                    </w:rPr>
                  </w:pPr>
                </w:p>
                <w:p w:rsidR="00001BEB" w:rsidRPr="00490F38" w:rsidRDefault="00001BEB" w:rsidP="00187F2D">
                  <w:pPr>
                    <w:pStyle w:val="-0"/>
                    <w:numPr>
                      <w:ilvl w:val="0"/>
                      <w:numId w:val="0"/>
                    </w:numPr>
                    <w:ind w:left="316"/>
                    <w:contextualSpacing/>
                    <w:rPr>
                      <w:b/>
                      <w:sz w:val="22"/>
                      <w:szCs w:val="22"/>
                    </w:rPr>
                  </w:pPr>
                </w:p>
                <w:p w:rsidR="00001BEB" w:rsidRPr="00490F38" w:rsidRDefault="00001BEB" w:rsidP="00187F2D">
                  <w:pPr>
                    <w:pStyle w:val="-0"/>
                    <w:numPr>
                      <w:ilvl w:val="0"/>
                      <w:numId w:val="0"/>
                    </w:numPr>
                    <w:ind w:left="316"/>
                    <w:contextualSpacing/>
                    <w:rPr>
                      <w:b/>
                      <w:sz w:val="22"/>
                      <w:szCs w:val="22"/>
                    </w:rPr>
                  </w:pPr>
                </w:p>
                <w:p w:rsidR="00001BEB" w:rsidRPr="00490F38" w:rsidRDefault="00001BEB" w:rsidP="00187F2D">
                  <w:pPr>
                    <w:pStyle w:val="-0"/>
                    <w:numPr>
                      <w:ilvl w:val="0"/>
                      <w:numId w:val="0"/>
                    </w:numPr>
                    <w:ind w:left="316"/>
                    <w:contextualSpacing/>
                    <w:rPr>
                      <w:b/>
                      <w:sz w:val="22"/>
                      <w:szCs w:val="22"/>
                    </w:rPr>
                  </w:pPr>
                  <w:r w:rsidRPr="00490F38">
                    <w:rPr>
                      <w:b/>
                      <w:sz w:val="22"/>
                      <w:szCs w:val="22"/>
                    </w:rPr>
                    <w:t xml:space="preserve">____________________ </w:t>
                  </w:r>
                </w:p>
                <w:p w:rsidR="00001BEB" w:rsidRPr="00490F38" w:rsidRDefault="00001BEB" w:rsidP="00187F2D">
                  <w:pPr>
                    <w:pStyle w:val="-0"/>
                    <w:numPr>
                      <w:ilvl w:val="0"/>
                      <w:numId w:val="0"/>
                    </w:numPr>
                    <w:ind w:left="316"/>
                    <w:contextualSpacing/>
                    <w:rPr>
                      <w:b/>
                      <w:sz w:val="22"/>
                      <w:szCs w:val="22"/>
                    </w:rPr>
                  </w:pPr>
                  <w:r w:rsidRPr="00490F38">
                    <w:rPr>
                      <w:b/>
                      <w:sz w:val="22"/>
                      <w:szCs w:val="22"/>
                    </w:rPr>
                    <w:t>М.П.</w:t>
                  </w:r>
                </w:p>
              </w:tc>
            </w:tr>
          </w:tbl>
          <w:p w:rsidR="00001BEB" w:rsidRPr="001F4BFF" w:rsidRDefault="00001BEB" w:rsidP="00E226F1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vAlign w:val="center"/>
          </w:tcPr>
          <w:p w:rsidR="00001BEB" w:rsidRPr="001F4BFF" w:rsidRDefault="00001BEB" w:rsidP="00E226F1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</w:tr>
    </w:tbl>
    <w:p w:rsidR="006A689D" w:rsidRDefault="006A689D" w:rsidP="00B500C3">
      <w:pPr>
        <w:widowControl/>
        <w:autoSpaceDE/>
        <w:autoSpaceDN/>
        <w:adjustRightInd/>
        <w:spacing w:after="160" w:line="259" w:lineRule="auto"/>
        <w:ind w:firstLine="0"/>
        <w:rPr>
          <w:rFonts w:ascii="Times New Roman" w:hAnsi="Times New Roman" w:cs="Times New Roman"/>
          <w:sz w:val="22"/>
          <w:szCs w:val="22"/>
        </w:rPr>
      </w:pPr>
    </w:p>
    <w:p w:rsidR="008C6B6A" w:rsidRDefault="008C6B6A" w:rsidP="00B500C3">
      <w:pPr>
        <w:widowControl/>
        <w:autoSpaceDE/>
        <w:autoSpaceDN/>
        <w:adjustRightInd/>
        <w:spacing w:after="160" w:line="259" w:lineRule="auto"/>
        <w:ind w:firstLine="0"/>
        <w:rPr>
          <w:rFonts w:ascii="Times New Roman" w:hAnsi="Times New Roman" w:cs="Times New Roman"/>
          <w:sz w:val="22"/>
          <w:szCs w:val="22"/>
        </w:rPr>
      </w:pPr>
    </w:p>
    <w:p w:rsidR="008C6B6A" w:rsidRDefault="008C6B6A" w:rsidP="00B500C3">
      <w:pPr>
        <w:widowControl/>
        <w:autoSpaceDE/>
        <w:autoSpaceDN/>
        <w:adjustRightInd/>
        <w:spacing w:after="160" w:line="259" w:lineRule="auto"/>
        <w:ind w:firstLine="0"/>
        <w:rPr>
          <w:rFonts w:ascii="Times New Roman" w:hAnsi="Times New Roman" w:cs="Times New Roman"/>
          <w:sz w:val="22"/>
          <w:szCs w:val="22"/>
        </w:rPr>
      </w:pPr>
    </w:p>
    <w:p w:rsidR="00F17D53" w:rsidRDefault="00F17D53" w:rsidP="00B500C3">
      <w:pPr>
        <w:widowControl/>
        <w:autoSpaceDE/>
        <w:autoSpaceDN/>
        <w:adjustRightInd/>
        <w:spacing w:after="160" w:line="259" w:lineRule="auto"/>
        <w:ind w:firstLine="0"/>
        <w:rPr>
          <w:rFonts w:ascii="Times New Roman" w:hAnsi="Times New Roman" w:cs="Times New Roman"/>
          <w:sz w:val="22"/>
          <w:szCs w:val="22"/>
        </w:rPr>
      </w:pPr>
    </w:p>
    <w:p w:rsidR="008C6B6A" w:rsidRDefault="008C6B6A" w:rsidP="00B500C3">
      <w:pPr>
        <w:widowControl/>
        <w:autoSpaceDE/>
        <w:autoSpaceDN/>
        <w:adjustRightInd/>
        <w:spacing w:after="160" w:line="259" w:lineRule="auto"/>
        <w:ind w:firstLine="0"/>
        <w:rPr>
          <w:rFonts w:ascii="Times New Roman" w:hAnsi="Times New Roman" w:cs="Times New Roman"/>
          <w:sz w:val="22"/>
          <w:szCs w:val="22"/>
        </w:rPr>
      </w:pPr>
    </w:p>
    <w:p w:rsidR="008C6B6A" w:rsidRDefault="008C6B6A" w:rsidP="00B500C3">
      <w:pPr>
        <w:widowControl/>
        <w:autoSpaceDE/>
        <w:autoSpaceDN/>
        <w:adjustRightInd/>
        <w:spacing w:after="160" w:line="259" w:lineRule="auto"/>
        <w:ind w:firstLine="0"/>
        <w:rPr>
          <w:rFonts w:ascii="Times New Roman" w:hAnsi="Times New Roman" w:cs="Times New Roman"/>
          <w:sz w:val="22"/>
          <w:szCs w:val="22"/>
        </w:rPr>
      </w:pPr>
    </w:p>
    <w:p w:rsidR="002D676C" w:rsidRPr="001F4BFF" w:rsidRDefault="00B8738B" w:rsidP="00DA040B">
      <w:pPr>
        <w:widowControl/>
        <w:autoSpaceDE/>
        <w:autoSpaceDN/>
        <w:adjustRightInd/>
        <w:spacing w:line="259" w:lineRule="auto"/>
        <w:ind w:firstLine="0"/>
        <w:jc w:val="right"/>
        <w:rPr>
          <w:rFonts w:ascii="Times New Roman" w:hAnsi="Times New Roman" w:cs="Times New Roman"/>
          <w:sz w:val="22"/>
          <w:szCs w:val="22"/>
        </w:rPr>
      </w:pPr>
      <w:r w:rsidRPr="001F4BFF">
        <w:rPr>
          <w:rFonts w:ascii="Times New Roman" w:hAnsi="Times New Roman" w:cs="Times New Roman"/>
          <w:sz w:val="22"/>
          <w:szCs w:val="22"/>
        </w:rPr>
        <w:lastRenderedPageBreak/>
        <w:t>Приложение № 2</w:t>
      </w:r>
    </w:p>
    <w:tbl>
      <w:tblPr>
        <w:tblpPr w:leftFromText="45" w:rightFromText="45" w:bottomFromText="160" w:vertAnchor="text" w:tblpXSpec="right" w:tblpYSpec="center"/>
        <w:tblW w:w="1362" w:type="pct"/>
        <w:tblCellSpacing w:w="0" w:type="dxa"/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3969"/>
      </w:tblGrid>
      <w:tr w:rsidR="002D676C" w:rsidRPr="001F4BFF" w:rsidTr="00813665">
        <w:trPr>
          <w:tblCellSpacing w:w="0" w:type="dxa"/>
        </w:trPr>
        <w:tc>
          <w:tcPr>
            <w:tcW w:w="5000" w:type="pct"/>
            <w:vAlign w:val="center"/>
            <w:hideMark/>
          </w:tcPr>
          <w:p w:rsidR="002D676C" w:rsidRPr="001F4BFF" w:rsidRDefault="002D676C" w:rsidP="00DA040B">
            <w:pPr>
              <w:ind w:firstLine="114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1F4BF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         </w:t>
            </w:r>
            <w:r w:rsidR="00F17D53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              к Контракту № 11</w:t>
            </w:r>
            <w:r w:rsidR="008C6B6A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9</w:t>
            </w:r>
            <w:r w:rsidR="004E6647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/</w:t>
            </w:r>
            <w:r w:rsidR="00605B01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</w:t>
            </w:r>
            <w:r w:rsidR="00F17D53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3</w:t>
            </w:r>
            <w:r w:rsidR="00605B01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-44</w:t>
            </w:r>
          </w:p>
        </w:tc>
      </w:tr>
      <w:tr w:rsidR="002D676C" w:rsidRPr="001F4BFF" w:rsidTr="00813665">
        <w:trPr>
          <w:tblCellSpacing w:w="0" w:type="dxa"/>
        </w:trPr>
        <w:tc>
          <w:tcPr>
            <w:tcW w:w="5000" w:type="pct"/>
            <w:vAlign w:val="center"/>
            <w:hideMark/>
          </w:tcPr>
          <w:p w:rsidR="002D676C" w:rsidRPr="001F4BFF" w:rsidRDefault="002D676C" w:rsidP="00DA040B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1F4BF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                     от ________________</w:t>
            </w:r>
          </w:p>
        </w:tc>
      </w:tr>
    </w:tbl>
    <w:p w:rsidR="00B8738B" w:rsidRPr="001F4BFF" w:rsidRDefault="002D676C" w:rsidP="00B8738B">
      <w:pPr>
        <w:widowControl/>
        <w:autoSpaceDE/>
        <w:autoSpaceDN/>
        <w:adjustRightInd/>
        <w:spacing w:after="160" w:line="259" w:lineRule="auto"/>
        <w:ind w:firstLine="0"/>
        <w:jc w:val="right"/>
        <w:rPr>
          <w:rFonts w:ascii="Times New Roman" w:hAnsi="Times New Roman" w:cs="Times New Roman"/>
          <w:sz w:val="22"/>
          <w:szCs w:val="22"/>
        </w:rPr>
      </w:pPr>
      <w:r w:rsidRPr="001F4BFF">
        <w:rPr>
          <w:rFonts w:ascii="Times New Roman" w:hAnsi="Times New Roman" w:cs="Times New Roman"/>
          <w:sz w:val="22"/>
          <w:szCs w:val="22"/>
        </w:rPr>
        <w:t xml:space="preserve">         </w:t>
      </w:r>
      <w:r w:rsidR="00B8738B" w:rsidRPr="001F4BFF">
        <w:rPr>
          <w:rFonts w:ascii="Times New Roman" w:hAnsi="Times New Roman" w:cs="Times New Roman"/>
          <w:sz w:val="22"/>
          <w:szCs w:val="22"/>
        </w:rPr>
        <w:t xml:space="preserve"> </w:t>
      </w:r>
    </w:p>
    <w:p w:rsidR="00B8738B" w:rsidRPr="001F4BFF" w:rsidRDefault="00B8738B" w:rsidP="00B8738B">
      <w:pPr>
        <w:rPr>
          <w:rFonts w:ascii="Times New Roman" w:hAnsi="Times New Roman" w:cs="Times New Roman"/>
          <w:sz w:val="22"/>
          <w:szCs w:val="22"/>
        </w:rPr>
      </w:pPr>
    </w:p>
    <w:p w:rsidR="00B8738B" w:rsidRPr="001F4BFF" w:rsidRDefault="00B8738B" w:rsidP="00B8738B">
      <w:pPr>
        <w:keepNext/>
        <w:tabs>
          <w:tab w:val="left" w:pos="540"/>
        </w:tabs>
        <w:suppressAutoHyphens/>
        <w:ind w:firstLine="0"/>
        <w:jc w:val="center"/>
        <w:outlineLvl w:val="0"/>
        <w:rPr>
          <w:rFonts w:ascii="Times New Roman" w:hAnsi="Times New Roman" w:cs="Times New Roman"/>
          <w:b/>
          <w:bCs/>
          <w:smallCaps/>
          <w:sz w:val="22"/>
          <w:szCs w:val="22"/>
        </w:rPr>
      </w:pPr>
      <w:r w:rsidRPr="001F4BFF">
        <w:rPr>
          <w:rFonts w:ascii="Times New Roman" w:hAnsi="Times New Roman" w:cs="Times New Roman"/>
          <w:b/>
          <w:bCs/>
          <w:smallCaps/>
          <w:sz w:val="22"/>
          <w:szCs w:val="22"/>
        </w:rPr>
        <w:t xml:space="preserve">АКТ ПРИЕМА-ПЕРЕДАЧИ (ЭКСПЕРТИЗЫ) ТОВАРА </w:t>
      </w:r>
    </w:p>
    <w:p w:rsidR="00B8738B" w:rsidRPr="001F4BFF" w:rsidRDefault="00B8738B" w:rsidP="00B8738B">
      <w:pPr>
        <w:ind w:firstLine="0"/>
        <w:jc w:val="center"/>
        <w:rPr>
          <w:rFonts w:ascii="Times New Roman" w:hAnsi="Times New Roman" w:cs="Times New Roman"/>
          <w:b/>
          <w:sz w:val="22"/>
          <w:szCs w:val="22"/>
        </w:rPr>
      </w:pPr>
      <w:r w:rsidRPr="001F4BFF">
        <w:rPr>
          <w:rFonts w:ascii="Times New Roman" w:hAnsi="Times New Roman" w:cs="Times New Roman"/>
          <w:b/>
          <w:sz w:val="22"/>
          <w:szCs w:val="22"/>
        </w:rPr>
        <w:t>от ____________________ 2026 г.</w:t>
      </w:r>
    </w:p>
    <w:p w:rsidR="00B8738B" w:rsidRPr="001F4BFF" w:rsidRDefault="00B8738B" w:rsidP="00B8738B">
      <w:pPr>
        <w:ind w:firstLine="0"/>
        <w:jc w:val="center"/>
        <w:rPr>
          <w:rFonts w:ascii="Times New Roman" w:hAnsi="Times New Roman" w:cs="Times New Roman"/>
          <w:b/>
          <w:sz w:val="22"/>
          <w:szCs w:val="22"/>
        </w:rPr>
      </w:pPr>
      <w:r w:rsidRPr="001F4BFF">
        <w:rPr>
          <w:rFonts w:ascii="Times New Roman" w:hAnsi="Times New Roman" w:cs="Times New Roman"/>
          <w:b/>
          <w:sz w:val="22"/>
          <w:szCs w:val="22"/>
        </w:rPr>
        <w:t>ПО КОНТРАКТУ № _________-44 от ______________ 2026 г.</w:t>
      </w:r>
    </w:p>
    <w:p w:rsidR="00B8738B" w:rsidRPr="001F4BFF" w:rsidRDefault="00B8738B" w:rsidP="00B8738B">
      <w:pPr>
        <w:spacing w:after="120"/>
        <w:ind w:firstLine="0"/>
        <w:jc w:val="center"/>
        <w:rPr>
          <w:rFonts w:ascii="Times New Roman" w:hAnsi="Times New Roman" w:cs="Times New Roman"/>
          <w:b/>
          <w:sz w:val="22"/>
          <w:szCs w:val="22"/>
        </w:rPr>
      </w:pPr>
      <w:r w:rsidRPr="001F4BFF">
        <w:rPr>
          <w:rFonts w:ascii="Times New Roman" w:hAnsi="Times New Roman" w:cs="Times New Roman"/>
          <w:b/>
          <w:sz w:val="22"/>
          <w:szCs w:val="22"/>
        </w:rPr>
        <w:t xml:space="preserve">(ИКЗ </w:t>
      </w:r>
      <w:r w:rsidR="005B6831">
        <w:rPr>
          <w:rFonts w:ascii="Times New Roman" w:hAnsi="Times New Roman" w:cs="Times New Roman"/>
          <w:b/>
          <w:sz w:val="22"/>
          <w:szCs w:val="22"/>
        </w:rPr>
        <w:t>26154081055775408010010012</w:t>
      </w:r>
      <w:r w:rsidR="005B6831" w:rsidRPr="00BB00BB">
        <w:rPr>
          <w:rFonts w:ascii="Times New Roman" w:hAnsi="Times New Roman" w:cs="Times New Roman"/>
          <w:b/>
          <w:sz w:val="22"/>
          <w:szCs w:val="22"/>
        </w:rPr>
        <w:t>0000000244</w:t>
      </w:r>
      <w:r w:rsidRPr="001F4BFF">
        <w:rPr>
          <w:rFonts w:ascii="Times New Roman" w:hAnsi="Times New Roman" w:cs="Times New Roman"/>
          <w:b/>
          <w:sz w:val="22"/>
          <w:szCs w:val="22"/>
        </w:rPr>
        <w:t>)</w:t>
      </w:r>
    </w:p>
    <w:p w:rsidR="00B8738B" w:rsidRPr="001F4BFF" w:rsidRDefault="00B8738B" w:rsidP="00B8738B">
      <w:pPr>
        <w:ind w:firstLine="567"/>
        <w:rPr>
          <w:rFonts w:ascii="Times New Roman" w:hAnsi="Times New Roman" w:cs="Times New Roman"/>
          <w:sz w:val="22"/>
          <w:szCs w:val="22"/>
        </w:rPr>
      </w:pPr>
      <w:r w:rsidRPr="001F4BFF">
        <w:rPr>
          <w:rFonts w:ascii="Times New Roman" w:hAnsi="Times New Roman" w:cs="Times New Roman"/>
          <w:b/>
          <w:sz w:val="22"/>
          <w:szCs w:val="22"/>
        </w:rPr>
        <w:t>_____________________</w:t>
      </w:r>
      <w:r w:rsidRPr="001F4BFF">
        <w:rPr>
          <w:rFonts w:ascii="Times New Roman" w:hAnsi="Times New Roman" w:cs="Times New Roman"/>
          <w:sz w:val="22"/>
          <w:szCs w:val="22"/>
        </w:rPr>
        <w:t>,</w:t>
      </w:r>
      <w:r w:rsidRPr="001F4BFF">
        <w:rPr>
          <w:rFonts w:ascii="Times New Roman" w:hAnsi="Times New Roman" w:cs="Times New Roman"/>
          <w:b/>
          <w:sz w:val="22"/>
          <w:szCs w:val="22"/>
        </w:rPr>
        <w:t xml:space="preserve"> </w:t>
      </w:r>
      <w:r w:rsidRPr="001F4BFF">
        <w:rPr>
          <w:rFonts w:ascii="Times New Roman" w:hAnsi="Times New Roman" w:cs="Times New Roman"/>
          <w:sz w:val="22"/>
          <w:szCs w:val="22"/>
        </w:rPr>
        <w:t xml:space="preserve">именуемое в дальнейшем «Поставщик», в лице _______________________, действующего на основании ___________, с одной стороны и </w:t>
      </w:r>
      <w:r w:rsidRPr="001F4BFF">
        <w:rPr>
          <w:rFonts w:ascii="Times New Roman" w:hAnsi="Times New Roman" w:cs="Times New Roman"/>
          <w:b/>
          <w:sz w:val="22"/>
          <w:szCs w:val="22"/>
        </w:rPr>
        <w:t>ИЯФ СО РАН</w:t>
      </w:r>
      <w:r w:rsidRPr="001F4BFF">
        <w:rPr>
          <w:rFonts w:ascii="Times New Roman" w:hAnsi="Times New Roman" w:cs="Times New Roman"/>
          <w:sz w:val="22"/>
          <w:szCs w:val="22"/>
        </w:rPr>
        <w:t xml:space="preserve">, именуемый в дальнейшем «Заказчик», в лице заместителя директора </w:t>
      </w:r>
      <w:proofErr w:type="spellStart"/>
      <w:r w:rsidRPr="001F4BFF">
        <w:rPr>
          <w:rFonts w:ascii="Times New Roman" w:hAnsi="Times New Roman" w:cs="Times New Roman"/>
          <w:b/>
          <w:sz w:val="22"/>
          <w:szCs w:val="22"/>
        </w:rPr>
        <w:t>Беркаева</w:t>
      </w:r>
      <w:proofErr w:type="spellEnd"/>
      <w:r w:rsidRPr="001F4BFF">
        <w:rPr>
          <w:rFonts w:ascii="Times New Roman" w:hAnsi="Times New Roman" w:cs="Times New Roman"/>
          <w:b/>
          <w:sz w:val="22"/>
          <w:szCs w:val="22"/>
        </w:rPr>
        <w:t xml:space="preserve"> Дмитрия Евгеньевича</w:t>
      </w:r>
      <w:r w:rsidRPr="001F4BFF">
        <w:rPr>
          <w:rFonts w:ascii="Times New Roman" w:hAnsi="Times New Roman" w:cs="Times New Roman"/>
          <w:sz w:val="22"/>
          <w:szCs w:val="22"/>
        </w:rPr>
        <w:t>, действующего на основании доверенности № 123 от 26.12.2025</w:t>
      </w:r>
      <w:r w:rsidR="00FD6A0E">
        <w:rPr>
          <w:rFonts w:ascii="Times New Roman" w:hAnsi="Times New Roman" w:cs="Times New Roman"/>
          <w:sz w:val="22"/>
          <w:szCs w:val="22"/>
        </w:rPr>
        <w:t xml:space="preserve"> </w:t>
      </w:r>
      <w:r w:rsidRPr="001F4BFF">
        <w:rPr>
          <w:rFonts w:ascii="Times New Roman" w:hAnsi="Times New Roman" w:cs="Times New Roman"/>
          <w:sz w:val="22"/>
          <w:szCs w:val="22"/>
        </w:rPr>
        <w:t>г., с другой стороны составили настоящий Акт о следующем:</w:t>
      </w:r>
    </w:p>
    <w:p w:rsidR="00B8738B" w:rsidRPr="001F4BFF" w:rsidRDefault="00B8738B" w:rsidP="00B8738B">
      <w:pPr>
        <w:ind w:firstLine="567"/>
        <w:rPr>
          <w:rFonts w:ascii="Times New Roman" w:hAnsi="Times New Roman" w:cs="Times New Roman"/>
          <w:sz w:val="22"/>
          <w:szCs w:val="22"/>
        </w:rPr>
      </w:pPr>
      <w:r w:rsidRPr="001F4BFF">
        <w:rPr>
          <w:rFonts w:ascii="Times New Roman" w:hAnsi="Times New Roman" w:cs="Times New Roman"/>
          <w:sz w:val="22"/>
          <w:szCs w:val="22"/>
        </w:rPr>
        <w:t>Приемка (экспертиза) исполнения Поставщиком обязательств (поставка Товара по количеству и качеству) по Контракту № ________-44 от __________________ 2026 г. проведена Заказчиком. Результат исполнения условий Контракта Поставщиком соответствует требованиям Контракта.</w:t>
      </w:r>
    </w:p>
    <w:p w:rsidR="00B8738B" w:rsidRPr="001F4BFF" w:rsidRDefault="00B8738B" w:rsidP="00B8738B">
      <w:pPr>
        <w:spacing w:after="120"/>
        <w:ind w:firstLine="567"/>
        <w:rPr>
          <w:rFonts w:ascii="Times New Roman" w:hAnsi="Times New Roman" w:cs="Times New Roman"/>
          <w:sz w:val="22"/>
          <w:szCs w:val="22"/>
        </w:rPr>
      </w:pPr>
      <w:r w:rsidRPr="001F4BFF">
        <w:rPr>
          <w:rFonts w:ascii="Times New Roman" w:hAnsi="Times New Roman" w:cs="Times New Roman"/>
          <w:sz w:val="22"/>
          <w:szCs w:val="22"/>
        </w:rPr>
        <w:t>Поставщик поставил, а Заказчик принял следующий Товар согласно Спецификации (Приложение №1 к Контракту):</w:t>
      </w:r>
    </w:p>
    <w:tbl>
      <w:tblPr>
        <w:tblW w:w="5044" w:type="pct"/>
        <w:tblInd w:w="-142" w:type="dxa"/>
        <w:tblLayout w:type="fixed"/>
        <w:tblCellMar>
          <w:left w:w="30" w:type="dxa"/>
          <w:right w:w="0" w:type="dxa"/>
        </w:tblCellMar>
        <w:tblLook w:val="04A0" w:firstRow="1" w:lastRow="0" w:firstColumn="1" w:lastColumn="0" w:noHBand="0" w:noVBand="1"/>
      </w:tblPr>
      <w:tblGrid>
        <w:gridCol w:w="500"/>
        <w:gridCol w:w="1550"/>
        <w:gridCol w:w="4463"/>
        <w:gridCol w:w="1985"/>
        <w:gridCol w:w="1274"/>
        <w:gridCol w:w="990"/>
        <w:gridCol w:w="1744"/>
        <w:gridCol w:w="2176"/>
      </w:tblGrid>
      <w:tr w:rsidR="00B8738B" w:rsidRPr="001F4BFF" w:rsidTr="00FF0929">
        <w:trPr>
          <w:trHeight w:val="659"/>
        </w:trPr>
        <w:tc>
          <w:tcPr>
            <w:tcW w:w="170" w:type="pct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  <w:vAlign w:val="center"/>
            <w:hideMark/>
          </w:tcPr>
          <w:p w:rsidR="00B8738B" w:rsidRPr="001F4BFF" w:rsidRDefault="00B8738B" w:rsidP="00813665">
            <w:pPr>
              <w:ind w:firstLine="0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1F4BFF">
              <w:rPr>
                <w:rFonts w:ascii="Times New Roman" w:hAnsi="Times New Roman" w:cs="Times New Roman"/>
                <w:b/>
                <w:sz w:val="22"/>
                <w:szCs w:val="22"/>
              </w:rPr>
              <w:t>№</w:t>
            </w:r>
          </w:p>
          <w:p w:rsidR="00B8738B" w:rsidRPr="001F4BFF" w:rsidRDefault="00B8738B" w:rsidP="00813665">
            <w:pPr>
              <w:ind w:firstLine="0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1F4BFF">
              <w:rPr>
                <w:rFonts w:ascii="Times New Roman" w:hAnsi="Times New Roman" w:cs="Times New Roman"/>
                <w:b/>
                <w:sz w:val="22"/>
                <w:szCs w:val="22"/>
              </w:rPr>
              <w:t>п/п</w:t>
            </w:r>
          </w:p>
        </w:tc>
        <w:tc>
          <w:tcPr>
            <w:tcW w:w="528" w:type="pct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  <w:vAlign w:val="center"/>
          </w:tcPr>
          <w:p w:rsidR="00B8738B" w:rsidRPr="001F4BFF" w:rsidRDefault="00B8738B" w:rsidP="00813665">
            <w:pPr>
              <w:ind w:firstLine="0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1F4BFF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ОКПД2 </w:t>
            </w:r>
          </w:p>
          <w:p w:rsidR="00B8738B" w:rsidRPr="001F4BFF" w:rsidRDefault="00B8738B" w:rsidP="00813665">
            <w:pPr>
              <w:ind w:firstLine="0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152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B8738B" w:rsidRPr="001F4BFF" w:rsidRDefault="00B8738B" w:rsidP="00A0394F">
            <w:pPr>
              <w:ind w:firstLine="0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1F4BFF">
              <w:rPr>
                <w:rFonts w:ascii="Times New Roman" w:hAnsi="Times New Roman" w:cs="Times New Roman"/>
                <w:b/>
                <w:sz w:val="22"/>
                <w:szCs w:val="22"/>
              </w:rPr>
              <w:t>Наименование товара</w:t>
            </w:r>
          </w:p>
        </w:tc>
        <w:tc>
          <w:tcPr>
            <w:tcW w:w="676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B8738B" w:rsidRPr="001F4BFF" w:rsidRDefault="00B8738B" w:rsidP="00813665">
            <w:pPr>
              <w:ind w:firstLine="0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1F4BFF">
              <w:rPr>
                <w:rFonts w:ascii="Times New Roman" w:hAnsi="Times New Roman" w:cs="Times New Roman"/>
                <w:b/>
                <w:sz w:val="22"/>
                <w:szCs w:val="22"/>
              </w:rPr>
              <w:t>Страна происхождения товара</w:t>
            </w:r>
          </w:p>
        </w:tc>
        <w:tc>
          <w:tcPr>
            <w:tcW w:w="434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B8738B" w:rsidRPr="001F4BFF" w:rsidRDefault="00B8738B" w:rsidP="00813665">
            <w:pPr>
              <w:ind w:firstLine="0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1F4BFF">
              <w:rPr>
                <w:rFonts w:ascii="Times New Roman" w:hAnsi="Times New Roman" w:cs="Times New Roman"/>
                <w:b/>
                <w:sz w:val="22"/>
                <w:szCs w:val="22"/>
              </w:rPr>
              <w:t>Кол-</w:t>
            </w:r>
          </w:p>
          <w:p w:rsidR="00B8738B" w:rsidRPr="001F4BFF" w:rsidRDefault="00B8738B" w:rsidP="00813665">
            <w:pPr>
              <w:ind w:firstLine="0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1F4BFF">
              <w:rPr>
                <w:rFonts w:ascii="Times New Roman" w:hAnsi="Times New Roman" w:cs="Times New Roman"/>
                <w:b/>
                <w:sz w:val="22"/>
                <w:szCs w:val="22"/>
              </w:rPr>
              <w:t>во</w:t>
            </w:r>
          </w:p>
        </w:tc>
        <w:tc>
          <w:tcPr>
            <w:tcW w:w="337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B8738B" w:rsidRPr="001F4BFF" w:rsidRDefault="00B8738B" w:rsidP="00813665">
            <w:pPr>
              <w:ind w:firstLine="0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1F4BFF">
              <w:rPr>
                <w:rFonts w:ascii="Times New Roman" w:hAnsi="Times New Roman" w:cs="Times New Roman"/>
                <w:b/>
                <w:sz w:val="22"/>
                <w:szCs w:val="22"/>
              </w:rPr>
              <w:t>Ед.</w:t>
            </w:r>
          </w:p>
          <w:p w:rsidR="00B8738B" w:rsidRPr="001F4BFF" w:rsidRDefault="00B8738B" w:rsidP="00813665">
            <w:pPr>
              <w:ind w:firstLine="0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1F4BFF">
              <w:rPr>
                <w:rFonts w:ascii="Times New Roman" w:hAnsi="Times New Roman" w:cs="Times New Roman"/>
                <w:b/>
                <w:sz w:val="22"/>
                <w:szCs w:val="22"/>
              </w:rPr>
              <w:t>изм.</w:t>
            </w:r>
          </w:p>
        </w:tc>
        <w:tc>
          <w:tcPr>
            <w:tcW w:w="594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B8738B" w:rsidRPr="001F4BFF" w:rsidRDefault="00B8738B" w:rsidP="00813665">
            <w:pPr>
              <w:ind w:hanging="101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1F4BFF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  <w:t>Цена единицы с НДС (руб.)</w:t>
            </w:r>
            <w:r w:rsidR="00FD6A0E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  <w:t>/без НДС (руб.)</w:t>
            </w:r>
          </w:p>
        </w:tc>
        <w:tc>
          <w:tcPr>
            <w:tcW w:w="741" w:type="pct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B8738B" w:rsidRPr="001F4BFF" w:rsidRDefault="00B8738B" w:rsidP="00813665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</w:pPr>
          </w:p>
          <w:p w:rsidR="00B8738B" w:rsidRPr="001F4BFF" w:rsidRDefault="00B8738B" w:rsidP="00813665">
            <w:pPr>
              <w:ind w:firstLine="0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1F4BFF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  <w:t>Сумма с НДС (руб.)</w:t>
            </w:r>
            <w:r w:rsidR="00FD6A0E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  <w:t>/ без НДС (руб.)</w:t>
            </w:r>
          </w:p>
        </w:tc>
      </w:tr>
      <w:tr w:rsidR="00B8738B" w:rsidRPr="00FF0929" w:rsidTr="008C6B6A">
        <w:trPr>
          <w:trHeight w:val="228"/>
        </w:trPr>
        <w:tc>
          <w:tcPr>
            <w:tcW w:w="17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B8738B" w:rsidRPr="001F4BFF" w:rsidRDefault="00B8738B" w:rsidP="00813665">
            <w:pPr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F4BFF">
              <w:rPr>
                <w:rFonts w:ascii="Times New Roman" w:hAnsi="Times New Roman" w:cs="Times New Roman"/>
                <w:sz w:val="22"/>
                <w:szCs w:val="22"/>
              </w:rPr>
              <w:t>1</w:t>
            </w:r>
          </w:p>
        </w:tc>
        <w:tc>
          <w:tcPr>
            <w:tcW w:w="52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B8738B" w:rsidRPr="001F4BFF" w:rsidRDefault="00B8738B" w:rsidP="005C4C06">
            <w:pPr>
              <w:ind w:firstLine="176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52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B8738B" w:rsidRPr="00FF0929" w:rsidRDefault="00B8738B" w:rsidP="00FF0929">
            <w:pPr>
              <w:ind w:firstLine="41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67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B8738B" w:rsidRPr="00FF0929" w:rsidRDefault="00B8738B" w:rsidP="00813665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3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B8738B" w:rsidRPr="00FF0929" w:rsidRDefault="00B8738B" w:rsidP="00FF0929">
            <w:pPr>
              <w:ind w:firstLine="109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3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B8738B" w:rsidRPr="00FF0929" w:rsidRDefault="00B8738B" w:rsidP="00FF0929">
            <w:pPr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9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B8738B" w:rsidRPr="00FF0929" w:rsidRDefault="00B8738B" w:rsidP="00813665">
            <w:pPr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74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B8738B" w:rsidRPr="00FF0929" w:rsidRDefault="00B8738B" w:rsidP="00813665">
            <w:pPr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B8738B" w:rsidRPr="001F4BFF" w:rsidTr="00FF0929">
        <w:trPr>
          <w:trHeight w:val="323"/>
        </w:trPr>
        <w:tc>
          <w:tcPr>
            <w:tcW w:w="698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B8738B" w:rsidRPr="001F4BFF" w:rsidRDefault="00B8738B" w:rsidP="00813665">
            <w:pPr>
              <w:jc w:val="right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3561" w:type="pct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B8738B" w:rsidRPr="001F4BFF" w:rsidRDefault="00B8738B" w:rsidP="00813665">
            <w:pPr>
              <w:jc w:val="right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1F4BFF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ИТОГО:</w:t>
            </w:r>
          </w:p>
        </w:tc>
        <w:tc>
          <w:tcPr>
            <w:tcW w:w="74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B8738B" w:rsidRPr="001F4BFF" w:rsidRDefault="00B8738B" w:rsidP="00813665">
            <w:pPr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B8738B" w:rsidRPr="001F4BFF" w:rsidTr="00FF0929">
        <w:trPr>
          <w:trHeight w:val="323"/>
        </w:trPr>
        <w:tc>
          <w:tcPr>
            <w:tcW w:w="698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B8738B" w:rsidRPr="001F4BFF" w:rsidRDefault="00B8738B" w:rsidP="00813665">
            <w:pPr>
              <w:jc w:val="right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3561" w:type="pct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B8738B" w:rsidRPr="001F4BFF" w:rsidRDefault="00B8738B" w:rsidP="00813665">
            <w:pPr>
              <w:jc w:val="right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1F4BFF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НДС 22%:</w:t>
            </w:r>
          </w:p>
        </w:tc>
        <w:tc>
          <w:tcPr>
            <w:tcW w:w="74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B8738B" w:rsidRPr="001F4BFF" w:rsidRDefault="00B8738B" w:rsidP="00813665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</w:tbl>
    <w:p w:rsidR="00B8738B" w:rsidRPr="001F4BFF" w:rsidRDefault="00B8738B" w:rsidP="00B8738B">
      <w:pPr>
        <w:ind w:firstLine="567"/>
        <w:rPr>
          <w:rFonts w:ascii="Times New Roman" w:hAnsi="Times New Roman" w:cs="Times New Roman"/>
          <w:sz w:val="22"/>
          <w:szCs w:val="22"/>
        </w:rPr>
      </w:pPr>
    </w:p>
    <w:p w:rsidR="00B8738B" w:rsidRPr="001F4BFF" w:rsidRDefault="00B8738B" w:rsidP="00B8738B">
      <w:pPr>
        <w:ind w:firstLine="567"/>
        <w:rPr>
          <w:rFonts w:ascii="Times New Roman" w:hAnsi="Times New Roman" w:cs="Times New Roman"/>
          <w:sz w:val="22"/>
          <w:szCs w:val="22"/>
        </w:rPr>
      </w:pPr>
      <w:r w:rsidRPr="001F4BFF">
        <w:rPr>
          <w:rFonts w:ascii="Times New Roman" w:hAnsi="Times New Roman" w:cs="Times New Roman"/>
          <w:sz w:val="22"/>
          <w:szCs w:val="22"/>
        </w:rPr>
        <w:t>Стоимость поставленного Товара составляет:</w:t>
      </w:r>
    </w:p>
    <w:p w:rsidR="00B8738B" w:rsidRPr="001F4BFF" w:rsidRDefault="00B8738B" w:rsidP="00B8738B">
      <w:pPr>
        <w:ind w:firstLine="567"/>
        <w:rPr>
          <w:rFonts w:ascii="Times New Roman" w:hAnsi="Times New Roman" w:cs="Times New Roman"/>
          <w:sz w:val="22"/>
          <w:szCs w:val="22"/>
        </w:rPr>
      </w:pPr>
      <w:r w:rsidRPr="001F4BFF">
        <w:rPr>
          <w:rFonts w:ascii="Times New Roman" w:hAnsi="Times New Roman" w:cs="Times New Roman"/>
          <w:b/>
          <w:sz w:val="22"/>
          <w:szCs w:val="22"/>
        </w:rPr>
        <w:t xml:space="preserve">_______________ (_______________) рублей ___ копеек, </w:t>
      </w:r>
      <w:r w:rsidR="00605B01">
        <w:rPr>
          <w:rFonts w:ascii="Times New Roman" w:hAnsi="Times New Roman" w:cs="Times New Roman"/>
          <w:sz w:val="22"/>
          <w:szCs w:val="22"/>
        </w:rPr>
        <w:t xml:space="preserve">в т. </w:t>
      </w:r>
      <w:r w:rsidR="00605B01" w:rsidRPr="006F487C">
        <w:rPr>
          <w:rFonts w:ascii="Times New Roman" w:hAnsi="Times New Roman" w:cs="Times New Roman"/>
          <w:sz w:val="22"/>
          <w:szCs w:val="22"/>
        </w:rPr>
        <w:t>ч. НДС (22%)/ либо указываем НДС не облагается на основании п. 2 ст. 346.11 главы 26.2 НК РФ, либо иную налоговую ставку (5%, 7%).</w:t>
      </w:r>
    </w:p>
    <w:p w:rsidR="00B8738B" w:rsidRPr="001F4BFF" w:rsidRDefault="00B8738B" w:rsidP="00B8738B">
      <w:pPr>
        <w:ind w:firstLine="567"/>
        <w:rPr>
          <w:rFonts w:ascii="Times New Roman" w:hAnsi="Times New Roman" w:cs="Times New Roman"/>
          <w:sz w:val="22"/>
          <w:szCs w:val="22"/>
        </w:rPr>
      </w:pPr>
      <w:r w:rsidRPr="001F4BFF">
        <w:rPr>
          <w:rFonts w:ascii="Times New Roman" w:hAnsi="Times New Roman" w:cs="Times New Roman"/>
          <w:sz w:val="22"/>
          <w:szCs w:val="22"/>
        </w:rPr>
        <w:t>К настоящему Акту прилагаются следующие документы, подтверждающие поставку Товара:</w:t>
      </w:r>
    </w:p>
    <w:p w:rsidR="00B8738B" w:rsidRPr="001F4BFF" w:rsidRDefault="00B8738B" w:rsidP="00B8738B">
      <w:pPr>
        <w:ind w:firstLine="567"/>
        <w:rPr>
          <w:rFonts w:ascii="Times New Roman" w:hAnsi="Times New Roman" w:cs="Times New Roman"/>
          <w:sz w:val="22"/>
          <w:szCs w:val="22"/>
        </w:rPr>
      </w:pPr>
      <w:r w:rsidRPr="001F4BFF">
        <w:rPr>
          <w:rFonts w:ascii="Times New Roman" w:hAnsi="Times New Roman" w:cs="Times New Roman"/>
          <w:sz w:val="22"/>
          <w:szCs w:val="22"/>
        </w:rPr>
        <w:t>_______________________________________ ___________</w:t>
      </w:r>
      <w:r w:rsidRPr="001F4BFF">
        <w:rPr>
          <w:rFonts w:ascii="Times New Roman" w:hAnsi="Times New Roman" w:cs="Times New Roman"/>
          <w:sz w:val="22"/>
          <w:szCs w:val="22"/>
          <w:u w:val="single"/>
        </w:rPr>
        <w:t>__________________________________________</w:t>
      </w:r>
      <w:proofErr w:type="gramStart"/>
      <w:r w:rsidRPr="001F4BFF">
        <w:rPr>
          <w:rFonts w:ascii="Times New Roman" w:hAnsi="Times New Roman" w:cs="Times New Roman"/>
          <w:sz w:val="22"/>
          <w:szCs w:val="22"/>
          <w:u w:val="single"/>
        </w:rPr>
        <w:t>_</w:t>
      </w:r>
      <w:r w:rsidRPr="001F4BFF">
        <w:rPr>
          <w:rFonts w:ascii="Times New Roman" w:hAnsi="Times New Roman" w:cs="Times New Roman"/>
          <w:sz w:val="22"/>
          <w:szCs w:val="22"/>
        </w:rPr>
        <w:t>(</w:t>
      </w:r>
      <w:proofErr w:type="gramEnd"/>
      <w:r w:rsidRPr="001F4BFF">
        <w:rPr>
          <w:rFonts w:ascii="Times New Roman" w:hAnsi="Times New Roman" w:cs="Times New Roman"/>
          <w:sz w:val="22"/>
          <w:szCs w:val="22"/>
        </w:rPr>
        <w:t>перечислить документы)</w:t>
      </w:r>
    </w:p>
    <w:p w:rsidR="00B8738B" w:rsidRPr="001F4BFF" w:rsidRDefault="00B8738B" w:rsidP="00B8738B">
      <w:pPr>
        <w:ind w:firstLine="567"/>
        <w:rPr>
          <w:rFonts w:ascii="Times New Roman" w:hAnsi="Times New Roman" w:cs="Times New Roman"/>
          <w:sz w:val="22"/>
          <w:szCs w:val="22"/>
        </w:rPr>
      </w:pPr>
      <w:r w:rsidRPr="001F4BFF">
        <w:rPr>
          <w:rFonts w:ascii="Times New Roman" w:hAnsi="Times New Roman" w:cs="Times New Roman"/>
          <w:sz w:val="22"/>
          <w:szCs w:val="22"/>
        </w:rPr>
        <w:t>Заказчик несет полную материальную ответственность за принятый Товар.</w:t>
      </w:r>
    </w:p>
    <w:p w:rsidR="00B8738B" w:rsidRPr="001F4BFF" w:rsidRDefault="00B8738B" w:rsidP="00B8738B">
      <w:pPr>
        <w:overflowPunct w:val="0"/>
        <w:contextualSpacing/>
        <w:textAlignment w:val="baseline"/>
        <w:rPr>
          <w:rFonts w:ascii="Times New Roman" w:hAnsi="Times New Roman" w:cs="Times New Roman"/>
          <w:sz w:val="22"/>
          <w:szCs w:val="22"/>
        </w:rPr>
      </w:pPr>
    </w:p>
    <w:tbl>
      <w:tblPr>
        <w:tblW w:w="12757" w:type="dxa"/>
        <w:tblInd w:w="426" w:type="dxa"/>
        <w:tblLayout w:type="fixed"/>
        <w:tblLook w:val="00A0" w:firstRow="1" w:lastRow="0" w:firstColumn="1" w:lastColumn="0" w:noHBand="0" w:noVBand="0"/>
      </w:tblPr>
      <w:tblGrid>
        <w:gridCol w:w="2551"/>
        <w:gridCol w:w="5528"/>
        <w:gridCol w:w="852"/>
        <w:gridCol w:w="3826"/>
      </w:tblGrid>
      <w:tr w:rsidR="00B8738B" w:rsidRPr="001F4BFF" w:rsidTr="00813665">
        <w:tc>
          <w:tcPr>
            <w:tcW w:w="2551" w:type="dxa"/>
          </w:tcPr>
          <w:p w:rsidR="00B8738B" w:rsidRPr="001F4BFF" w:rsidRDefault="00B8738B" w:rsidP="00813665">
            <w:pPr>
              <w:ind w:left="34" w:firstLine="0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6380" w:type="dxa"/>
            <w:gridSpan w:val="2"/>
          </w:tcPr>
          <w:p w:rsidR="00B8738B" w:rsidRPr="001F4BFF" w:rsidRDefault="00B8738B" w:rsidP="00813665">
            <w:pPr>
              <w:ind w:left="34" w:firstLine="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826" w:type="dxa"/>
          </w:tcPr>
          <w:p w:rsidR="00B8738B" w:rsidRPr="001F4BFF" w:rsidRDefault="00B8738B" w:rsidP="00813665">
            <w:pPr>
              <w:ind w:left="34" w:firstLine="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B8738B" w:rsidRPr="001F4BFF" w:rsidTr="00813665">
        <w:tblPrEx>
          <w:tblLook w:val="01E0" w:firstRow="1" w:lastRow="1" w:firstColumn="1" w:lastColumn="1" w:noHBand="0" w:noVBand="0"/>
        </w:tblPrEx>
        <w:tc>
          <w:tcPr>
            <w:tcW w:w="8079" w:type="dxa"/>
            <w:gridSpan w:val="2"/>
          </w:tcPr>
          <w:p w:rsidR="00B8738B" w:rsidRPr="001F4BFF" w:rsidRDefault="00B8738B" w:rsidP="00813665">
            <w:pPr>
              <w:ind w:left="34" w:right="4289" w:firstLine="0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1F4BFF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ПОСТАВЩИК</w:t>
            </w:r>
          </w:p>
          <w:p w:rsidR="00B8738B" w:rsidRPr="001F4BFF" w:rsidRDefault="00B8738B" w:rsidP="00813665">
            <w:pPr>
              <w:ind w:left="34" w:firstLine="0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  <w:p w:rsidR="00B8738B" w:rsidRPr="001F4BFF" w:rsidRDefault="00B8738B" w:rsidP="00813665">
            <w:pPr>
              <w:ind w:left="34" w:firstLine="0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  <w:p w:rsidR="00B8738B" w:rsidRPr="001F4BFF" w:rsidRDefault="00B8738B" w:rsidP="00813665">
            <w:pPr>
              <w:ind w:left="34" w:firstLine="0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  <w:p w:rsidR="00B8738B" w:rsidRPr="001F4BFF" w:rsidRDefault="00B8738B" w:rsidP="00813665">
            <w:pPr>
              <w:ind w:left="34" w:firstLine="0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1F4BFF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___________________________</w:t>
            </w:r>
          </w:p>
          <w:p w:rsidR="00B8738B" w:rsidRPr="001F4BFF" w:rsidRDefault="00B8738B" w:rsidP="00813665">
            <w:pPr>
              <w:ind w:firstLine="0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1F4BFF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М.П.</w:t>
            </w:r>
          </w:p>
        </w:tc>
        <w:tc>
          <w:tcPr>
            <w:tcW w:w="4678" w:type="dxa"/>
            <w:gridSpan w:val="2"/>
          </w:tcPr>
          <w:p w:rsidR="00B8738B" w:rsidRPr="001F4BFF" w:rsidRDefault="00B8738B" w:rsidP="00813665">
            <w:pPr>
              <w:ind w:left="34" w:firstLine="0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1F4BFF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ЗАКАЗЧИК</w:t>
            </w:r>
          </w:p>
          <w:p w:rsidR="00B8738B" w:rsidRPr="001F4BFF" w:rsidRDefault="00B8738B" w:rsidP="00813665">
            <w:pPr>
              <w:ind w:left="34" w:firstLine="0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1F4BFF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Заместитель директора ИЯФ СО РАН</w:t>
            </w:r>
          </w:p>
          <w:p w:rsidR="00B8738B" w:rsidRPr="001F4BFF" w:rsidRDefault="00B8738B" w:rsidP="00813665">
            <w:pPr>
              <w:ind w:left="34" w:firstLine="0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  <w:p w:rsidR="00B8738B" w:rsidRPr="001F4BFF" w:rsidRDefault="00B8738B" w:rsidP="00813665">
            <w:pPr>
              <w:ind w:left="34" w:firstLine="0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  <w:p w:rsidR="00B8738B" w:rsidRPr="001F4BFF" w:rsidRDefault="00B8738B" w:rsidP="00813665">
            <w:pPr>
              <w:ind w:left="34" w:firstLine="0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1F4BFF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_________________ Д.Е. </w:t>
            </w:r>
            <w:proofErr w:type="spellStart"/>
            <w:r w:rsidRPr="001F4BFF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Беркаев</w:t>
            </w:r>
            <w:proofErr w:type="spellEnd"/>
          </w:p>
          <w:p w:rsidR="00B8738B" w:rsidRPr="001F4BFF" w:rsidRDefault="00B8738B" w:rsidP="00813665">
            <w:pPr>
              <w:ind w:left="34" w:firstLine="0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1F4BFF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М.П.</w:t>
            </w:r>
          </w:p>
        </w:tc>
      </w:tr>
    </w:tbl>
    <w:p w:rsidR="00045651" w:rsidRDefault="00045651" w:rsidP="00A47A67">
      <w:pPr>
        <w:jc w:val="right"/>
        <w:rPr>
          <w:rFonts w:ascii="Times New Roman" w:hAnsi="Times New Roman" w:cs="Times New Roman"/>
          <w:sz w:val="22"/>
          <w:szCs w:val="22"/>
        </w:rPr>
      </w:pPr>
    </w:p>
    <w:p w:rsidR="00D550EF" w:rsidRDefault="00D550EF" w:rsidP="00A47A67">
      <w:pPr>
        <w:jc w:val="right"/>
        <w:rPr>
          <w:rFonts w:ascii="Times New Roman" w:hAnsi="Times New Roman" w:cs="Times New Roman"/>
          <w:sz w:val="22"/>
          <w:szCs w:val="22"/>
        </w:rPr>
      </w:pPr>
    </w:p>
    <w:p w:rsidR="00D550EF" w:rsidRDefault="00D550EF" w:rsidP="00A47A67">
      <w:pPr>
        <w:jc w:val="right"/>
        <w:rPr>
          <w:rFonts w:ascii="Times New Roman" w:hAnsi="Times New Roman" w:cs="Times New Roman"/>
          <w:sz w:val="22"/>
          <w:szCs w:val="22"/>
        </w:rPr>
      </w:pPr>
    </w:p>
    <w:p w:rsidR="00A47A67" w:rsidRPr="00F3715C" w:rsidRDefault="00A47A67" w:rsidP="00A47A67">
      <w:pPr>
        <w:jc w:val="right"/>
        <w:rPr>
          <w:rFonts w:ascii="Times New Roman" w:hAnsi="Times New Roman" w:cs="Times New Roman"/>
          <w:sz w:val="22"/>
          <w:szCs w:val="22"/>
        </w:rPr>
      </w:pPr>
      <w:bookmarkStart w:id="2" w:name="_GoBack"/>
      <w:bookmarkEnd w:id="2"/>
      <w:r w:rsidRPr="00F3715C">
        <w:rPr>
          <w:rFonts w:ascii="Times New Roman" w:hAnsi="Times New Roman" w:cs="Times New Roman"/>
          <w:sz w:val="22"/>
          <w:szCs w:val="22"/>
        </w:rPr>
        <w:lastRenderedPageBreak/>
        <w:t xml:space="preserve">Приложение №3 </w:t>
      </w:r>
    </w:p>
    <w:p w:rsidR="00A47A67" w:rsidRPr="00F3715C" w:rsidRDefault="003326C1" w:rsidP="00A47A67">
      <w:pPr>
        <w:jc w:val="right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к Контракту № 11</w:t>
      </w:r>
      <w:r w:rsidR="008C6B6A">
        <w:rPr>
          <w:rFonts w:ascii="Times New Roman" w:hAnsi="Times New Roman" w:cs="Times New Roman"/>
          <w:sz w:val="22"/>
          <w:szCs w:val="22"/>
        </w:rPr>
        <w:t>9</w:t>
      </w:r>
      <w:r w:rsidR="00B500C3">
        <w:rPr>
          <w:rFonts w:ascii="Times New Roman" w:hAnsi="Times New Roman" w:cs="Times New Roman"/>
          <w:sz w:val="22"/>
          <w:szCs w:val="22"/>
        </w:rPr>
        <w:t>/1</w:t>
      </w:r>
      <w:r>
        <w:rPr>
          <w:rFonts w:ascii="Times New Roman" w:hAnsi="Times New Roman" w:cs="Times New Roman"/>
          <w:sz w:val="22"/>
          <w:szCs w:val="22"/>
        </w:rPr>
        <w:t>3</w:t>
      </w:r>
      <w:r w:rsidR="00A47A67" w:rsidRPr="00F3715C">
        <w:rPr>
          <w:rFonts w:ascii="Times New Roman" w:hAnsi="Times New Roman" w:cs="Times New Roman"/>
          <w:sz w:val="22"/>
          <w:szCs w:val="22"/>
        </w:rPr>
        <w:t xml:space="preserve">-44 </w:t>
      </w:r>
    </w:p>
    <w:p w:rsidR="00A47A67" w:rsidRPr="00F3715C" w:rsidRDefault="00A85949" w:rsidP="00A47A67">
      <w:pPr>
        <w:jc w:val="right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о</w:t>
      </w:r>
      <w:r w:rsidR="00A47A67" w:rsidRPr="00F3715C">
        <w:rPr>
          <w:rFonts w:ascii="Times New Roman" w:hAnsi="Times New Roman" w:cs="Times New Roman"/>
          <w:sz w:val="22"/>
          <w:szCs w:val="22"/>
        </w:rPr>
        <w:t>т «____» ______2026г.</w:t>
      </w:r>
    </w:p>
    <w:p w:rsidR="00A47A67" w:rsidRPr="00F3715C" w:rsidRDefault="00A47A67" w:rsidP="00A47A67">
      <w:pPr>
        <w:jc w:val="right"/>
        <w:rPr>
          <w:rFonts w:ascii="Times New Roman" w:hAnsi="Times New Roman" w:cs="Times New Roman"/>
          <w:sz w:val="22"/>
          <w:szCs w:val="22"/>
        </w:rPr>
      </w:pPr>
    </w:p>
    <w:p w:rsidR="00A47A67" w:rsidRPr="00F3715C" w:rsidRDefault="00A47A67" w:rsidP="00A47A67">
      <w:pPr>
        <w:jc w:val="center"/>
        <w:rPr>
          <w:rFonts w:ascii="Times New Roman" w:hAnsi="Times New Roman" w:cs="Times New Roman"/>
          <w:b/>
          <w:sz w:val="22"/>
          <w:szCs w:val="22"/>
        </w:rPr>
      </w:pPr>
      <w:r w:rsidRPr="00F3715C">
        <w:rPr>
          <w:rFonts w:ascii="Times New Roman" w:hAnsi="Times New Roman" w:cs="Times New Roman"/>
          <w:b/>
          <w:sz w:val="22"/>
          <w:szCs w:val="22"/>
        </w:rPr>
        <w:t xml:space="preserve">СОГЛАШЕНИЕ </w:t>
      </w:r>
    </w:p>
    <w:p w:rsidR="00A47A67" w:rsidRPr="00F3715C" w:rsidRDefault="00A47A67" w:rsidP="00A47A67">
      <w:pPr>
        <w:jc w:val="center"/>
        <w:rPr>
          <w:rFonts w:ascii="Times New Roman" w:hAnsi="Times New Roman" w:cs="Times New Roman"/>
          <w:b/>
          <w:sz w:val="22"/>
          <w:szCs w:val="22"/>
        </w:rPr>
      </w:pPr>
      <w:r w:rsidRPr="00F3715C">
        <w:rPr>
          <w:rFonts w:ascii="Times New Roman" w:hAnsi="Times New Roman" w:cs="Times New Roman"/>
          <w:b/>
          <w:sz w:val="22"/>
          <w:szCs w:val="22"/>
        </w:rPr>
        <w:t>ОБ ОБМЕНЕ ЭЛЕКТРОННЫМИ ДОКУМЕНТАМИ</w:t>
      </w:r>
    </w:p>
    <w:p w:rsidR="00A47A67" w:rsidRPr="00F3715C" w:rsidRDefault="00A47A67" w:rsidP="00A47A67">
      <w:pPr>
        <w:rPr>
          <w:rFonts w:ascii="Times New Roman" w:hAnsi="Times New Roman" w:cs="Times New Roman"/>
          <w:sz w:val="22"/>
          <w:szCs w:val="22"/>
        </w:rPr>
      </w:pPr>
    </w:p>
    <w:p w:rsidR="00A47A67" w:rsidRPr="00F3715C" w:rsidRDefault="00A47A67" w:rsidP="00A47A67">
      <w:pPr>
        <w:ind w:firstLine="0"/>
        <w:rPr>
          <w:rFonts w:ascii="Times New Roman" w:hAnsi="Times New Roman" w:cs="Times New Roman"/>
          <w:sz w:val="22"/>
          <w:szCs w:val="22"/>
        </w:rPr>
      </w:pPr>
      <w:r w:rsidRPr="00F3715C">
        <w:rPr>
          <w:rFonts w:ascii="Times New Roman" w:hAnsi="Times New Roman" w:cs="Times New Roman"/>
          <w:sz w:val="22"/>
          <w:szCs w:val="22"/>
        </w:rPr>
        <w:t xml:space="preserve">г. Новосибирск                                                                                                                                                             </w:t>
      </w:r>
      <w:r w:rsidR="00A85949">
        <w:rPr>
          <w:rFonts w:ascii="Times New Roman" w:hAnsi="Times New Roman" w:cs="Times New Roman"/>
          <w:sz w:val="22"/>
          <w:szCs w:val="22"/>
        </w:rPr>
        <w:t xml:space="preserve">                     </w:t>
      </w:r>
      <w:r w:rsidRPr="00F3715C">
        <w:rPr>
          <w:rFonts w:ascii="Times New Roman" w:hAnsi="Times New Roman" w:cs="Times New Roman"/>
          <w:sz w:val="22"/>
          <w:szCs w:val="22"/>
        </w:rPr>
        <w:t xml:space="preserve">       </w:t>
      </w:r>
      <w:proofErr w:type="gramStart"/>
      <w:r w:rsidRPr="00F3715C">
        <w:rPr>
          <w:rFonts w:ascii="Times New Roman" w:hAnsi="Times New Roman" w:cs="Times New Roman"/>
          <w:sz w:val="22"/>
          <w:szCs w:val="22"/>
        </w:rPr>
        <w:t xml:space="preserve">   «</w:t>
      </w:r>
      <w:proofErr w:type="gramEnd"/>
      <w:r w:rsidRPr="00F3715C">
        <w:rPr>
          <w:rFonts w:ascii="Times New Roman" w:hAnsi="Times New Roman" w:cs="Times New Roman"/>
          <w:sz w:val="22"/>
          <w:szCs w:val="22"/>
        </w:rPr>
        <w:t>______» __________ 2026 г.</w:t>
      </w:r>
    </w:p>
    <w:p w:rsidR="00A47A67" w:rsidRPr="00F3715C" w:rsidRDefault="00A47A67" w:rsidP="00A47A67">
      <w:pPr>
        <w:rPr>
          <w:rFonts w:ascii="Times New Roman" w:hAnsi="Times New Roman" w:cs="Times New Roman"/>
          <w:sz w:val="22"/>
          <w:szCs w:val="22"/>
        </w:rPr>
      </w:pPr>
      <w:r w:rsidRPr="00F3715C">
        <w:rPr>
          <w:rFonts w:ascii="Times New Roman" w:hAnsi="Times New Roman" w:cs="Times New Roman"/>
          <w:sz w:val="22"/>
          <w:szCs w:val="22"/>
        </w:rPr>
        <w:t xml:space="preserve">   </w:t>
      </w:r>
    </w:p>
    <w:p w:rsidR="00A47A67" w:rsidRPr="00F3715C" w:rsidRDefault="00A47A67" w:rsidP="00A47A67">
      <w:pPr>
        <w:rPr>
          <w:rFonts w:ascii="Times New Roman" w:hAnsi="Times New Roman" w:cs="Times New Roman"/>
          <w:sz w:val="22"/>
          <w:szCs w:val="22"/>
        </w:rPr>
      </w:pPr>
      <w:r w:rsidRPr="00F3715C">
        <w:rPr>
          <w:rFonts w:ascii="Times New Roman" w:hAnsi="Times New Roman" w:cs="Times New Roman"/>
          <w:b/>
          <w:sz w:val="22"/>
          <w:szCs w:val="22"/>
        </w:rPr>
        <w:t xml:space="preserve">Федеральное государственное бюджетное учреждение науки Институт ядерной физики им. Г.И. </w:t>
      </w:r>
      <w:proofErr w:type="spellStart"/>
      <w:r w:rsidRPr="00F3715C">
        <w:rPr>
          <w:rFonts w:ascii="Times New Roman" w:hAnsi="Times New Roman" w:cs="Times New Roman"/>
          <w:b/>
          <w:sz w:val="22"/>
          <w:szCs w:val="22"/>
        </w:rPr>
        <w:t>Будкера</w:t>
      </w:r>
      <w:proofErr w:type="spellEnd"/>
      <w:r w:rsidRPr="00F3715C">
        <w:rPr>
          <w:rFonts w:ascii="Times New Roman" w:hAnsi="Times New Roman" w:cs="Times New Roman"/>
          <w:b/>
          <w:sz w:val="22"/>
          <w:szCs w:val="22"/>
        </w:rPr>
        <w:t xml:space="preserve"> Сибирского отделения Российской академии наук (ИЯФ СО РАН)</w:t>
      </w:r>
      <w:r w:rsidRPr="00F3715C">
        <w:rPr>
          <w:rFonts w:ascii="Times New Roman" w:hAnsi="Times New Roman" w:cs="Times New Roman"/>
          <w:sz w:val="22"/>
          <w:szCs w:val="22"/>
        </w:rPr>
        <w:t xml:space="preserve">, в лице заместителя директора </w:t>
      </w:r>
      <w:proofErr w:type="spellStart"/>
      <w:r w:rsidRPr="00F3715C">
        <w:rPr>
          <w:rFonts w:ascii="Times New Roman" w:hAnsi="Times New Roman" w:cs="Times New Roman"/>
          <w:b/>
          <w:sz w:val="22"/>
          <w:szCs w:val="22"/>
        </w:rPr>
        <w:t>Беркаева</w:t>
      </w:r>
      <w:proofErr w:type="spellEnd"/>
      <w:r w:rsidRPr="00F3715C">
        <w:rPr>
          <w:rFonts w:ascii="Times New Roman" w:hAnsi="Times New Roman" w:cs="Times New Roman"/>
          <w:b/>
          <w:sz w:val="22"/>
          <w:szCs w:val="22"/>
        </w:rPr>
        <w:t xml:space="preserve"> Дмитрия Евгеньевича</w:t>
      </w:r>
      <w:r w:rsidRPr="00F3715C">
        <w:rPr>
          <w:rFonts w:ascii="Times New Roman" w:hAnsi="Times New Roman" w:cs="Times New Roman"/>
          <w:sz w:val="22"/>
          <w:szCs w:val="22"/>
        </w:rPr>
        <w:t>, действующего на основании доверенности № 123 от 26.12.2025 г. именуемое в дальнейшем «Сторона-1», и ______________________________ , в лице ___________ _____________ ___, действующего на основании __________, именуемый в дальнейшем «Сторона-2», вместе именуемые «Стороны», заключили настоящее соглашение о нижеследующем:</w:t>
      </w:r>
    </w:p>
    <w:p w:rsidR="00A47A67" w:rsidRPr="00F3715C" w:rsidRDefault="00A47A67" w:rsidP="00A47A67">
      <w:pPr>
        <w:jc w:val="center"/>
        <w:rPr>
          <w:rFonts w:ascii="Times New Roman" w:hAnsi="Times New Roman" w:cs="Times New Roman"/>
          <w:b/>
          <w:sz w:val="22"/>
          <w:szCs w:val="22"/>
        </w:rPr>
      </w:pPr>
      <w:r w:rsidRPr="00F3715C">
        <w:rPr>
          <w:rFonts w:ascii="Times New Roman" w:hAnsi="Times New Roman" w:cs="Times New Roman"/>
          <w:b/>
          <w:sz w:val="22"/>
          <w:szCs w:val="22"/>
        </w:rPr>
        <w:t>1. ПРЕДМЕТ СОГЛАШЕНИЯ</w:t>
      </w:r>
    </w:p>
    <w:p w:rsidR="00A47A67" w:rsidRPr="00F3715C" w:rsidRDefault="00A47A67" w:rsidP="00A47A67">
      <w:pPr>
        <w:rPr>
          <w:rFonts w:ascii="Times New Roman" w:hAnsi="Times New Roman" w:cs="Times New Roman"/>
          <w:sz w:val="22"/>
          <w:szCs w:val="22"/>
        </w:rPr>
      </w:pPr>
      <w:r w:rsidRPr="00F3715C">
        <w:rPr>
          <w:rFonts w:ascii="Times New Roman" w:hAnsi="Times New Roman" w:cs="Times New Roman"/>
          <w:sz w:val="22"/>
          <w:szCs w:val="22"/>
        </w:rPr>
        <w:t>1.1. Настоящим Соглашением Стороны определили условия и порядок обмена электронными документами в процессе исполнения обязательств.</w:t>
      </w:r>
    </w:p>
    <w:p w:rsidR="00A47A67" w:rsidRPr="00F3715C" w:rsidRDefault="00A47A67" w:rsidP="00A47A67">
      <w:pPr>
        <w:rPr>
          <w:rFonts w:ascii="Times New Roman" w:hAnsi="Times New Roman" w:cs="Times New Roman"/>
          <w:sz w:val="22"/>
          <w:szCs w:val="22"/>
        </w:rPr>
      </w:pPr>
      <w:r w:rsidRPr="00F3715C">
        <w:rPr>
          <w:rFonts w:ascii="Times New Roman" w:hAnsi="Times New Roman" w:cs="Times New Roman"/>
          <w:sz w:val="22"/>
          <w:szCs w:val="22"/>
        </w:rPr>
        <w:t xml:space="preserve">1.2. Под электронным взаимодействием Стороны-1 и Стороны-2 понимают обмен информацией в виде электронных документов, подписанных электронной подписью. Участники взаимодействия соглашаются признавать электронные документы равнозначными аналогичным документам на бумажных носителях. </w:t>
      </w:r>
    </w:p>
    <w:p w:rsidR="00A47A67" w:rsidRPr="00F3715C" w:rsidRDefault="00A47A67" w:rsidP="00A47A67">
      <w:pPr>
        <w:rPr>
          <w:rFonts w:ascii="Times New Roman" w:hAnsi="Times New Roman" w:cs="Times New Roman"/>
          <w:sz w:val="22"/>
          <w:szCs w:val="22"/>
        </w:rPr>
      </w:pPr>
      <w:r w:rsidRPr="00F3715C">
        <w:rPr>
          <w:rFonts w:ascii="Times New Roman" w:hAnsi="Times New Roman" w:cs="Times New Roman"/>
          <w:sz w:val="22"/>
          <w:szCs w:val="22"/>
        </w:rPr>
        <w:t>1.3. Электронный документооборот Стороны осуществляют в соответствии с Гражданским кодексом Российской Федерации, Федеральным законом РФ от 06.04.2011г. № 63-ФЗ «Об электронной подписи», Федеральным законом РФ от 06.12.2011г. «О бухгалтерском учете»,</w:t>
      </w:r>
      <w:r w:rsidRPr="00F3715C">
        <w:rPr>
          <w:rFonts w:ascii="Times New Roman" w:hAnsi="Times New Roman" w:cs="Times New Roman"/>
          <w:i/>
          <w:sz w:val="22"/>
          <w:szCs w:val="22"/>
        </w:rPr>
        <w:t xml:space="preserve"> </w:t>
      </w:r>
      <w:r w:rsidRPr="00F3715C">
        <w:rPr>
          <w:rFonts w:ascii="Times New Roman" w:hAnsi="Times New Roman" w:cs="Times New Roman"/>
          <w:sz w:val="22"/>
          <w:szCs w:val="22"/>
        </w:rPr>
        <w:t>Приказом Минфина России от 05.02.2021 №14н. «Об утверждении Порядка выставления и получения счетов-фактур в электронной форме по телекоммуникационным каналам связи с применением усиленной квалифицированной электронной подписи».</w:t>
      </w:r>
    </w:p>
    <w:p w:rsidR="00A47A67" w:rsidRPr="00F3715C" w:rsidRDefault="00A47A67" w:rsidP="00A47A67">
      <w:pPr>
        <w:pStyle w:val="a7"/>
        <w:numPr>
          <w:ilvl w:val="0"/>
          <w:numId w:val="43"/>
        </w:numPr>
        <w:tabs>
          <w:tab w:val="left" w:pos="851"/>
        </w:tabs>
        <w:suppressAutoHyphens/>
        <w:ind w:left="0" w:firstLine="567"/>
        <w:rPr>
          <w:sz w:val="22"/>
          <w:szCs w:val="22"/>
        </w:rPr>
      </w:pPr>
      <w:r w:rsidRPr="00F3715C">
        <w:rPr>
          <w:sz w:val="22"/>
          <w:szCs w:val="22"/>
        </w:rPr>
        <w:t>Оператором электронного документооборота «Стороны-1» является ООО «Компания Тензор» (система «</w:t>
      </w:r>
      <w:proofErr w:type="spellStart"/>
      <w:r w:rsidRPr="00F3715C">
        <w:rPr>
          <w:sz w:val="22"/>
          <w:szCs w:val="22"/>
        </w:rPr>
        <w:t>СБиС</w:t>
      </w:r>
      <w:proofErr w:type="spellEnd"/>
      <w:r w:rsidRPr="00F3715C">
        <w:rPr>
          <w:sz w:val="22"/>
          <w:szCs w:val="22"/>
        </w:rPr>
        <w:t>»).</w:t>
      </w:r>
    </w:p>
    <w:p w:rsidR="00A47A67" w:rsidRPr="00F3715C" w:rsidRDefault="00A47A67" w:rsidP="00A47A67">
      <w:pPr>
        <w:pStyle w:val="a7"/>
        <w:tabs>
          <w:tab w:val="left" w:pos="851"/>
        </w:tabs>
        <w:suppressAutoHyphens/>
        <w:ind w:left="0" w:firstLine="567"/>
        <w:rPr>
          <w:sz w:val="22"/>
          <w:szCs w:val="22"/>
        </w:rPr>
      </w:pPr>
      <w:r w:rsidRPr="00F3715C">
        <w:rPr>
          <w:sz w:val="22"/>
          <w:szCs w:val="22"/>
        </w:rPr>
        <w:t>1.4. Сторона, отправившая приглашение в системе ЭДО другой Стороне, считается согласившейся с правилами по обмену электронными документами соответствующего Оператора, правилами настоящего Соглашения и законодательства РФ. Стороны так же подтверждают, что обмен документами происходит правомерно, осознанно и по обоюдному желанию. Расходы по тарификации в случае взаимодействия Сторон по ЭДО через разных операторов оплачивает (компенсирует) «Сторона-2».</w:t>
      </w:r>
    </w:p>
    <w:p w:rsidR="00A47A67" w:rsidRPr="00F3715C" w:rsidRDefault="00A47A67" w:rsidP="00A47A67">
      <w:pPr>
        <w:jc w:val="center"/>
        <w:rPr>
          <w:rFonts w:ascii="Times New Roman" w:hAnsi="Times New Roman" w:cs="Times New Roman"/>
          <w:b/>
          <w:sz w:val="22"/>
          <w:szCs w:val="22"/>
        </w:rPr>
      </w:pPr>
      <w:r w:rsidRPr="00F3715C">
        <w:rPr>
          <w:rFonts w:ascii="Times New Roman" w:hAnsi="Times New Roman" w:cs="Times New Roman"/>
          <w:b/>
          <w:sz w:val="22"/>
          <w:szCs w:val="22"/>
        </w:rPr>
        <w:t>2. ПРИЗНАНИЕ ЭЛЕКТРОННЫХ ДОКУМЕНТОВ РАВНОЗНАЧНЫМИ ДОКУМЕНТАМ НА БУМАЖНОМ НОСИТЕЛЕ</w:t>
      </w:r>
    </w:p>
    <w:p w:rsidR="00A47A67" w:rsidRPr="00F3715C" w:rsidRDefault="00A47A67" w:rsidP="00A47A67">
      <w:pPr>
        <w:outlineLvl w:val="0"/>
        <w:rPr>
          <w:rFonts w:ascii="Times New Roman" w:hAnsi="Times New Roman" w:cs="Times New Roman"/>
          <w:sz w:val="22"/>
          <w:szCs w:val="22"/>
        </w:rPr>
      </w:pPr>
      <w:r w:rsidRPr="00F3715C">
        <w:rPr>
          <w:rFonts w:ascii="Times New Roman" w:hAnsi="Times New Roman" w:cs="Times New Roman"/>
          <w:sz w:val="22"/>
          <w:szCs w:val="22"/>
        </w:rPr>
        <w:t xml:space="preserve">2.1. Электронный документ, подписанный квалифицированной ЭП, содержание которого соответствует требованиям нормативных правовых актов, должен приниматься Сторонами к учету в качестве первичного учетного документа, использоваться в качестве доказательства в судебных разбирательствах, предоставляться в государственные органы по запросам последних. </w:t>
      </w:r>
    </w:p>
    <w:p w:rsidR="00A47A67" w:rsidRPr="00F3715C" w:rsidRDefault="00A47A67" w:rsidP="00A47A67">
      <w:pPr>
        <w:rPr>
          <w:rFonts w:ascii="Times New Roman" w:hAnsi="Times New Roman" w:cs="Times New Roman"/>
          <w:sz w:val="22"/>
          <w:szCs w:val="22"/>
        </w:rPr>
      </w:pPr>
      <w:r w:rsidRPr="00F3715C">
        <w:rPr>
          <w:rFonts w:ascii="Times New Roman" w:hAnsi="Times New Roman" w:cs="Times New Roman"/>
          <w:sz w:val="22"/>
          <w:szCs w:val="22"/>
        </w:rPr>
        <w:t xml:space="preserve">2.2. Подписание электронного документа, бумажный аналог которого должен содержать подписи и (или) печати обеих сторон, осуществляется путем последовательного подписания данного электронного документа каждой из Сторон. Доказательством подписания электронного документа Стороной-2 может являться в том числе ее ЭП с идентификатором подписанного документа, т.е. без повторного приложения самого документа, подписанного Стороной-1. </w:t>
      </w:r>
    </w:p>
    <w:p w:rsidR="00A47A67" w:rsidRPr="00F3715C" w:rsidRDefault="00A47A67" w:rsidP="00A47A67">
      <w:pPr>
        <w:rPr>
          <w:rFonts w:ascii="Times New Roman" w:hAnsi="Times New Roman" w:cs="Times New Roman"/>
          <w:sz w:val="22"/>
          <w:szCs w:val="22"/>
        </w:rPr>
      </w:pPr>
      <w:r w:rsidRPr="00F3715C">
        <w:rPr>
          <w:rFonts w:ascii="Times New Roman" w:hAnsi="Times New Roman" w:cs="Times New Roman"/>
          <w:sz w:val="22"/>
          <w:szCs w:val="22"/>
        </w:rPr>
        <w:t>2.3. Каждая из Сторон несет ответственность за обеспечение конфиденциальности ключей, квалифицированной ЭП, недопущение использования принадлежащих ей ключей без ее согласия. Если в сертификате квалифицированной ЭП не указан орган или физическое лицо, действующее от имени организации при подписании электронного документа, то в каждом случае получения подписанного электронного документа Получающая Сторона добросовестно исходит из того, что документ подписан от имени Направляющей Стороны надлежащим лицом, действующим в пределах, имеющихся у него полномочий.</w:t>
      </w:r>
    </w:p>
    <w:p w:rsidR="00A47A67" w:rsidRPr="00F3715C" w:rsidRDefault="00A47A67" w:rsidP="00A47A67">
      <w:pPr>
        <w:rPr>
          <w:rFonts w:ascii="Times New Roman" w:hAnsi="Times New Roman" w:cs="Times New Roman"/>
          <w:sz w:val="22"/>
          <w:szCs w:val="22"/>
        </w:rPr>
      </w:pPr>
      <w:r w:rsidRPr="00F3715C">
        <w:rPr>
          <w:rFonts w:ascii="Times New Roman" w:hAnsi="Times New Roman" w:cs="Times New Roman"/>
          <w:sz w:val="22"/>
          <w:szCs w:val="22"/>
        </w:rPr>
        <w:lastRenderedPageBreak/>
        <w:t>2.4. Организация ЭДО между Сторонами не отменяет использование иных способов изготовления и обмена документами между Сторонами в рамках обязательств, не регулируемых данным Соглашением.</w:t>
      </w:r>
    </w:p>
    <w:p w:rsidR="00A47A67" w:rsidRPr="00F3715C" w:rsidRDefault="00A47A67" w:rsidP="00A47A67">
      <w:pPr>
        <w:jc w:val="center"/>
        <w:rPr>
          <w:rFonts w:ascii="Times New Roman" w:hAnsi="Times New Roman" w:cs="Times New Roman"/>
          <w:b/>
          <w:sz w:val="22"/>
          <w:szCs w:val="22"/>
        </w:rPr>
      </w:pPr>
      <w:r w:rsidRPr="00F3715C">
        <w:rPr>
          <w:rFonts w:ascii="Times New Roman" w:hAnsi="Times New Roman" w:cs="Times New Roman"/>
          <w:b/>
          <w:sz w:val="22"/>
          <w:szCs w:val="22"/>
        </w:rPr>
        <w:t>3. ВЗАИМОДЕЙСТВИЕ С УДОСТОВЕРЯЮЩИМ ЦЕНТРОМ И ОПЕРАТОРОМ</w:t>
      </w:r>
    </w:p>
    <w:p w:rsidR="00A47A67" w:rsidRPr="00F3715C" w:rsidRDefault="00A47A67" w:rsidP="00A47A67">
      <w:pPr>
        <w:rPr>
          <w:rFonts w:ascii="Times New Roman" w:hAnsi="Times New Roman" w:cs="Times New Roman"/>
          <w:sz w:val="22"/>
          <w:szCs w:val="22"/>
        </w:rPr>
      </w:pPr>
      <w:r w:rsidRPr="00F3715C">
        <w:rPr>
          <w:rFonts w:ascii="Times New Roman" w:hAnsi="Times New Roman" w:cs="Times New Roman"/>
          <w:sz w:val="22"/>
          <w:szCs w:val="22"/>
        </w:rPr>
        <w:t xml:space="preserve">3.1. Условия использования средств ЭП, порядок проверки ЭП, правила обращения с ключами и сертификатами квалифицированной ЭП устанавливаются нормативными документами (регламентами) удостоверяющих центров (УЦ); по данным вопросам Стороны руководствуются нормативными документами УЦ. </w:t>
      </w:r>
    </w:p>
    <w:p w:rsidR="00A47A67" w:rsidRPr="00F3715C" w:rsidRDefault="00A47A67" w:rsidP="00A47A67">
      <w:pPr>
        <w:rPr>
          <w:rFonts w:ascii="Times New Roman" w:hAnsi="Times New Roman" w:cs="Times New Roman"/>
          <w:sz w:val="22"/>
          <w:szCs w:val="22"/>
        </w:rPr>
      </w:pPr>
      <w:r w:rsidRPr="00F3715C">
        <w:rPr>
          <w:rFonts w:ascii="Times New Roman" w:hAnsi="Times New Roman" w:cs="Times New Roman"/>
          <w:sz w:val="22"/>
          <w:szCs w:val="22"/>
        </w:rPr>
        <w:t>3.2. До начала осуществления обмена электронными документами Стороны должны оформить и представить Оператору заявление об участии в ОЭД, а также получить у Оператора идентификатор участника обмена, реквизиты доступа и другие необходимые данные.</w:t>
      </w:r>
    </w:p>
    <w:p w:rsidR="00A47A67" w:rsidRPr="00F3715C" w:rsidRDefault="00A47A67" w:rsidP="00A47A67">
      <w:pPr>
        <w:rPr>
          <w:rFonts w:ascii="Times New Roman" w:hAnsi="Times New Roman" w:cs="Times New Roman"/>
          <w:sz w:val="22"/>
          <w:szCs w:val="22"/>
        </w:rPr>
      </w:pPr>
      <w:r w:rsidRPr="00F3715C">
        <w:rPr>
          <w:rFonts w:ascii="Times New Roman" w:hAnsi="Times New Roman" w:cs="Times New Roman"/>
          <w:sz w:val="22"/>
          <w:szCs w:val="22"/>
        </w:rPr>
        <w:t xml:space="preserve">3.3. В случае изменения учетных данных, содержащихся в заявлении об участии в ОЭД в электронном виде по телекоммуникационным каналам связи, Сторона не позднее трех рабочих дней со дня соответствующего изменения представляет Оператору заявление о внесении изменений в ранее сообщенные данные. </w:t>
      </w:r>
    </w:p>
    <w:p w:rsidR="00A47A67" w:rsidRPr="00F3715C" w:rsidRDefault="00A47A67" w:rsidP="00A47A67">
      <w:pPr>
        <w:jc w:val="center"/>
        <w:rPr>
          <w:rFonts w:ascii="Times New Roman" w:hAnsi="Times New Roman" w:cs="Times New Roman"/>
          <w:b/>
          <w:sz w:val="22"/>
          <w:szCs w:val="22"/>
        </w:rPr>
      </w:pPr>
      <w:r w:rsidRPr="00F3715C">
        <w:rPr>
          <w:rFonts w:ascii="Times New Roman" w:hAnsi="Times New Roman" w:cs="Times New Roman"/>
          <w:b/>
          <w:sz w:val="22"/>
          <w:szCs w:val="22"/>
        </w:rPr>
        <w:t>4. ПОРЯДОК ВЫСТАВЛЕНИЯ И ПОЛУЧЕНИЯ СЧЕТОВ-ФАКТУР В ЭЛЕКТРОННОМ ВИДЕ ПО ТЕЛЕКОММУНИКАЦИОННЫМ КАНАЛАМ СВЯЗИ С ИСПОЛЬЗОВАНИЕМ КВАЛИФИЦИРОВАННОЙ ЭП (ЭЦП)</w:t>
      </w:r>
    </w:p>
    <w:p w:rsidR="00A47A67" w:rsidRPr="00F3715C" w:rsidRDefault="00A47A67" w:rsidP="00A47A67">
      <w:pPr>
        <w:rPr>
          <w:rFonts w:ascii="Times New Roman" w:hAnsi="Times New Roman" w:cs="Times New Roman"/>
          <w:sz w:val="22"/>
          <w:szCs w:val="22"/>
        </w:rPr>
      </w:pPr>
      <w:r w:rsidRPr="00F3715C">
        <w:rPr>
          <w:rFonts w:ascii="Times New Roman" w:hAnsi="Times New Roman" w:cs="Times New Roman"/>
          <w:sz w:val="22"/>
          <w:szCs w:val="22"/>
        </w:rPr>
        <w:t>4.1. При выставлении и получении счетов-фактур Стороны руководствуются порядком, закрепленным в Приказе Минфина России от 05.02.2021 №14н. «Об утверждении Порядка выставления и получения счетов-фактур в электронной форме по телекоммуникационным каналам связи с применением усиленной квалифицированной электронной подписи».</w:t>
      </w:r>
    </w:p>
    <w:p w:rsidR="00A47A67" w:rsidRPr="00F3715C" w:rsidRDefault="00A47A67" w:rsidP="00A47A67">
      <w:pPr>
        <w:jc w:val="center"/>
        <w:rPr>
          <w:rFonts w:ascii="Times New Roman" w:hAnsi="Times New Roman" w:cs="Times New Roman"/>
          <w:b/>
          <w:sz w:val="22"/>
          <w:szCs w:val="22"/>
        </w:rPr>
      </w:pPr>
      <w:r w:rsidRPr="00F3715C">
        <w:rPr>
          <w:rFonts w:ascii="Times New Roman" w:hAnsi="Times New Roman" w:cs="Times New Roman"/>
          <w:b/>
          <w:sz w:val="22"/>
          <w:szCs w:val="22"/>
        </w:rPr>
        <w:t>5. ПОРЯДОК ВЫСТАВЛЕНИЯ, НАПРАВЛЕНИЯ И ОБМЕНА НАКЛАДНЫМИ ЧЕРЕЗ ОПЕРАТОРА</w:t>
      </w:r>
    </w:p>
    <w:p w:rsidR="00A47A67" w:rsidRPr="00F3715C" w:rsidRDefault="00A47A67" w:rsidP="00A47A67">
      <w:pPr>
        <w:rPr>
          <w:rFonts w:ascii="Times New Roman" w:hAnsi="Times New Roman" w:cs="Times New Roman"/>
          <w:sz w:val="22"/>
          <w:szCs w:val="22"/>
        </w:rPr>
      </w:pPr>
      <w:r w:rsidRPr="00F3715C">
        <w:rPr>
          <w:rFonts w:ascii="Times New Roman" w:hAnsi="Times New Roman" w:cs="Times New Roman"/>
          <w:sz w:val="22"/>
          <w:szCs w:val="22"/>
        </w:rPr>
        <w:t>5.1.</w:t>
      </w:r>
      <w:r w:rsidRPr="00F3715C">
        <w:rPr>
          <w:rFonts w:ascii="Times New Roman" w:hAnsi="Times New Roman" w:cs="Times New Roman"/>
          <w:sz w:val="22"/>
          <w:szCs w:val="22"/>
        </w:rPr>
        <w:tab/>
        <w:t>Направляющая Сторона формирует необходимый Документ в электронном виде в системе ПО, подписывает его ЭП, упаковывает в транспортный контейнер и отправляет через Оператора Получающей Стороне.</w:t>
      </w:r>
    </w:p>
    <w:p w:rsidR="00A47A67" w:rsidRPr="00F3715C" w:rsidRDefault="00A47A67" w:rsidP="00A47A67">
      <w:pPr>
        <w:rPr>
          <w:rFonts w:ascii="Times New Roman" w:hAnsi="Times New Roman" w:cs="Times New Roman"/>
          <w:sz w:val="22"/>
          <w:szCs w:val="22"/>
        </w:rPr>
      </w:pPr>
      <w:r w:rsidRPr="00F3715C">
        <w:rPr>
          <w:rFonts w:ascii="Times New Roman" w:hAnsi="Times New Roman" w:cs="Times New Roman"/>
          <w:sz w:val="22"/>
          <w:szCs w:val="22"/>
        </w:rPr>
        <w:t xml:space="preserve">5.2. Оператор проверяет адрес и структуру транспортного контейнера и, при отсутствии недостатков, осуществляет его доставку Получающей Стороне. При этом Оператор фиксирует дату и время получения Документа, формирует Подтверждение даты получения (ПДП) и отправляет его Направляющей Стороне. </w:t>
      </w:r>
    </w:p>
    <w:p w:rsidR="00A47A67" w:rsidRPr="00F3715C" w:rsidRDefault="00A47A67" w:rsidP="00A47A67">
      <w:pPr>
        <w:rPr>
          <w:rFonts w:ascii="Times New Roman" w:hAnsi="Times New Roman" w:cs="Times New Roman"/>
          <w:sz w:val="22"/>
          <w:szCs w:val="22"/>
        </w:rPr>
      </w:pPr>
      <w:r w:rsidRPr="00F3715C">
        <w:rPr>
          <w:rFonts w:ascii="Times New Roman" w:hAnsi="Times New Roman" w:cs="Times New Roman"/>
          <w:sz w:val="22"/>
          <w:szCs w:val="22"/>
        </w:rPr>
        <w:t>5.3. Направляющая Сторона при получении ПДП проверяет действительность сертификата КЭП и сохраняет его в системе ПО.</w:t>
      </w:r>
    </w:p>
    <w:p w:rsidR="00A47A67" w:rsidRPr="00F3715C" w:rsidRDefault="00A47A67" w:rsidP="00A47A67">
      <w:pPr>
        <w:rPr>
          <w:rFonts w:ascii="Times New Roman" w:hAnsi="Times New Roman" w:cs="Times New Roman"/>
          <w:sz w:val="22"/>
          <w:szCs w:val="22"/>
        </w:rPr>
      </w:pPr>
      <w:r w:rsidRPr="00F3715C">
        <w:rPr>
          <w:rFonts w:ascii="Times New Roman" w:hAnsi="Times New Roman" w:cs="Times New Roman"/>
          <w:sz w:val="22"/>
          <w:szCs w:val="22"/>
        </w:rPr>
        <w:t>5.4. При обнаружении ошибок в полученном контейнере Оператор формирует сообщение об ошибке и отправляет его Направляющей Стороне.</w:t>
      </w:r>
    </w:p>
    <w:p w:rsidR="00A47A67" w:rsidRPr="00F3715C" w:rsidRDefault="00A47A67" w:rsidP="00A47A67">
      <w:pPr>
        <w:rPr>
          <w:rFonts w:ascii="Times New Roman" w:hAnsi="Times New Roman" w:cs="Times New Roman"/>
          <w:sz w:val="22"/>
          <w:szCs w:val="22"/>
        </w:rPr>
      </w:pPr>
      <w:r w:rsidRPr="00F3715C">
        <w:rPr>
          <w:rFonts w:ascii="Times New Roman" w:hAnsi="Times New Roman" w:cs="Times New Roman"/>
          <w:sz w:val="22"/>
          <w:szCs w:val="22"/>
        </w:rPr>
        <w:t>5.5. Получающая Сторона при получении Документа от Оператора проверяет действительность сертификата ЭП и сохраняет Документ в системе ПО.</w:t>
      </w:r>
    </w:p>
    <w:p w:rsidR="00A47A67" w:rsidRPr="00F3715C" w:rsidRDefault="00A47A67" w:rsidP="00A47A67">
      <w:pPr>
        <w:rPr>
          <w:rFonts w:ascii="Times New Roman" w:hAnsi="Times New Roman" w:cs="Times New Roman"/>
          <w:sz w:val="22"/>
          <w:szCs w:val="22"/>
        </w:rPr>
      </w:pPr>
      <w:r w:rsidRPr="00F3715C">
        <w:rPr>
          <w:rFonts w:ascii="Times New Roman" w:hAnsi="Times New Roman" w:cs="Times New Roman"/>
          <w:sz w:val="22"/>
          <w:szCs w:val="22"/>
        </w:rPr>
        <w:t>5.6. Получающая Сторона, ознакомившись с Документом, может не позднее пяти рабочих дней совершить одно из следующих действий:</w:t>
      </w:r>
    </w:p>
    <w:p w:rsidR="00A47A67" w:rsidRPr="00F3715C" w:rsidRDefault="00A47A67" w:rsidP="00A47A67">
      <w:pPr>
        <w:rPr>
          <w:rFonts w:ascii="Times New Roman" w:hAnsi="Times New Roman" w:cs="Times New Roman"/>
          <w:sz w:val="22"/>
          <w:szCs w:val="22"/>
        </w:rPr>
      </w:pPr>
      <w:r w:rsidRPr="00F3715C">
        <w:rPr>
          <w:rFonts w:ascii="Times New Roman" w:hAnsi="Times New Roman" w:cs="Times New Roman"/>
          <w:sz w:val="22"/>
          <w:szCs w:val="22"/>
        </w:rPr>
        <w:t>5.6.1. Сформировать ответный Документ, подписать его ЭП и отправить Направляющей Стороне через Оператора – в том случае, если Получающая Сторона согласна с содержанием Документа.</w:t>
      </w:r>
    </w:p>
    <w:p w:rsidR="00A47A67" w:rsidRPr="00F3715C" w:rsidRDefault="00A47A67" w:rsidP="00A47A67">
      <w:pPr>
        <w:rPr>
          <w:rFonts w:ascii="Times New Roman" w:hAnsi="Times New Roman" w:cs="Times New Roman"/>
          <w:sz w:val="22"/>
          <w:szCs w:val="22"/>
        </w:rPr>
      </w:pPr>
      <w:r w:rsidRPr="00F3715C">
        <w:rPr>
          <w:rFonts w:ascii="Times New Roman" w:hAnsi="Times New Roman" w:cs="Times New Roman"/>
          <w:sz w:val="22"/>
          <w:szCs w:val="22"/>
        </w:rPr>
        <w:t>5.6.2. При несогласии с содержанием Документа – сформировать Уведомление об уточнении (УОУ), указав причину несогласия, подписать его ЭП и отправить Направляющей Стороне через Оператора.</w:t>
      </w:r>
    </w:p>
    <w:p w:rsidR="00A47A67" w:rsidRPr="00F3715C" w:rsidRDefault="00A47A67" w:rsidP="00A47A67">
      <w:pPr>
        <w:rPr>
          <w:rFonts w:ascii="Times New Roman" w:hAnsi="Times New Roman" w:cs="Times New Roman"/>
          <w:sz w:val="22"/>
          <w:szCs w:val="22"/>
        </w:rPr>
      </w:pPr>
      <w:r w:rsidRPr="00F3715C">
        <w:rPr>
          <w:rFonts w:ascii="Times New Roman" w:hAnsi="Times New Roman" w:cs="Times New Roman"/>
          <w:sz w:val="22"/>
          <w:szCs w:val="22"/>
        </w:rPr>
        <w:t>5.7. Направляющая Сторона, получившая ответный Документ, проверяет действительность сертификата ЭП и сохраняет их в системе ПО.</w:t>
      </w:r>
    </w:p>
    <w:p w:rsidR="00A47A67" w:rsidRPr="00F3715C" w:rsidRDefault="00A47A67" w:rsidP="00A47A67">
      <w:pPr>
        <w:rPr>
          <w:rFonts w:ascii="Times New Roman" w:hAnsi="Times New Roman" w:cs="Times New Roman"/>
          <w:sz w:val="22"/>
          <w:szCs w:val="22"/>
        </w:rPr>
      </w:pPr>
      <w:r w:rsidRPr="00F3715C">
        <w:rPr>
          <w:rFonts w:ascii="Times New Roman" w:hAnsi="Times New Roman" w:cs="Times New Roman"/>
          <w:sz w:val="22"/>
          <w:szCs w:val="22"/>
        </w:rPr>
        <w:t xml:space="preserve">5.8. При необходимости Направляющая сторона не позднее 3 (трех) рабочих дней вносит исправления в данные и повторяет действия, установленные п. 5.1. настоящего Соглашения. </w:t>
      </w:r>
    </w:p>
    <w:p w:rsidR="00045651" w:rsidRDefault="00045651" w:rsidP="00A47A67">
      <w:pPr>
        <w:jc w:val="center"/>
        <w:rPr>
          <w:rFonts w:ascii="Times New Roman" w:hAnsi="Times New Roman" w:cs="Times New Roman"/>
          <w:b/>
          <w:sz w:val="22"/>
          <w:szCs w:val="22"/>
        </w:rPr>
      </w:pPr>
    </w:p>
    <w:p w:rsidR="00A47A67" w:rsidRPr="00F3715C" w:rsidRDefault="00A47A67" w:rsidP="00A47A67">
      <w:pPr>
        <w:jc w:val="center"/>
        <w:rPr>
          <w:rFonts w:ascii="Times New Roman" w:hAnsi="Times New Roman" w:cs="Times New Roman"/>
          <w:b/>
          <w:sz w:val="22"/>
          <w:szCs w:val="22"/>
        </w:rPr>
      </w:pPr>
      <w:r w:rsidRPr="00F3715C">
        <w:rPr>
          <w:rFonts w:ascii="Times New Roman" w:hAnsi="Times New Roman" w:cs="Times New Roman"/>
          <w:b/>
          <w:sz w:val="22"/>
          <w:szCs w:val="22"/>
        </w:rPr>
        <w:t>6. ПЕРЕЧЕНЬ И ФОРМАТ ДОКУМЕНТОВ</w:t>
      </w:r>
    </w:p>
    <w:p w:rsidR="00A47A67" w:rsidRPr="00F3715C" w:rsidRDefault="00045651" w:rsidP="00A47A67">
      <w:pPr>
        <w:widowControl/>
        <w:ind w:firstLine="0"/>
        <w:rPr>
          <w:rFonts w:ascii="Times New Roman" w:eastAsiaTheme="minorHAnsi" w:hAnsi="Times New Roman" w:cs="Times New Roman"/>
          <w:sz w:val="22"/>
          <w:szCs w:val="22"/>
          <w:lang w:eastAsia="en-US"/>
        </w:rPr>
      </w:pPr>
      <w:r>
        <w:rPr>
          <w:rFonts w:ascii="Times New Roman" w:hAnsi="Times New Roman" w:cs="Times New Roman"/>
          <w:sz w:val="22"/>
          <w:szCs w:val="22"/>
        </w:rPr>
        <w:t xml:space="preserve">            </w:t>
      </w:r>
      <w:r w:rsidR="00A47A67" w:rsidRPr="00F3715C">
        <w:rPr>
          <w:rFonts w:ascii="Times New Roman" w:hAnsi="Times New Roman" w:cs="Times New Roman"/>
          <w:sz w:val="22"/>
          <w:szCs w:val="22"/>
        </w:rPr>
        <w:t>6.1.</w:t>
      </w:r>
      <w:r w:rsidR="00A47A67" w:rsidRPr="00F3715C">
        <w:rPr>
          <w:rFonts w:ascii="Times New Roman" w:hAnsi="Times New Roman" w:cs="Times New Roman"/>
          <w:b/>
          <w:sz w:val="22"/>
          <w:szCs w:val="22"/>
        </w:rPr>
        <w:t xml:space="preserve"> </w:t>
      </w:r>
      <w:r w:rsidR="00A47A67" w:rsidRPr="00F3715C">
        <w:rPr>
          <w:rFonts w:ascii="Times New Roman" w:eastAsiaTheme="minorHAnsi" w:hAnsi="Times New Roman" w:cs="Times New Roman"/>
          <w:sz w:val="22"/>
          <w:szCs w:val="22"/>
          <w:lang w:eastAsia="en-US"/>
        </w:rPr>
        <w:t>Сферу действия Соглашения об организации электронного взаимодействия составляет набор описанных ниже документов, которыми Стороны обмениваются в рамках обязательств, возникших по заключенному между Сторонами Контракту:</w:t>
      </w:r>
    </w:p>
    <w:tbl>
      <w:tblPr>
        <w:tblStyle w:val="af4"/>
        <w:tblW w:w="0" w:type="auto"/>
        <w:tblLook w:val="04A0" w:firstRow="1" w:lastRow="0" w:firstColumn="1" w:lastColumn="0" w:noHBand="0" w:noVBand="1"/>
      </w:tblPr>
      <w:tblGrid>
        <w:gridCol w:w="4853"/>
        <w:gridCol w:w="4853"/>
        <w:gridCol w:w="4854"/>
      </w:tblGrid>
      <w:tr w:rsidR="00A47A67" w:rsidRPr="00F3715C" w:rsidTr="00A47A67">
        <w:tc>
          <w:tcPr>
            <w:tcW w:w="4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7A67" w:rsidRPr="00F3715C" w:rsidRDefault="00A47A67">
            <w:pPr>
              <w:pStyle w:val="af5"/>
              <w:rPr>
                <w:rFonts w:eastAsiaTheme="minorHAnsi"/>
                <w:b/>
                <w:sz w:val="22"/>
                <w:szCs w:val="22"/>
                <w:lang w:eastAsia="en-US"/>
              </w:rPr>
            </w:pPr>
            <w:r w:rsidRPr="00F3715C">
              <w:rPr>
                <w:rFonts w:eastAsiaTheme="minorHAnsi"/>
                <w:b/>
                <w:sz w:val="22"/>
                <w:szCs w:val="22"/>
                <w:lang w:eastAsia="en-US"/>
              </w:rPr>
              <w:t>Наименование</w:t>
            </w:r>
          </w:p>
          <w:p w:rsidR="00A47A67" w:rsidRPr="00F3715C" w:rsidRDefault="00A47A67">
            <w:pPr>
              <w:pStyle w:val="af5"/>
              <w:rPr>
                <w:rFonts w:eastAsiaTheme="minorHAnsi"/>
                <w:b/>
                <w:sz w:val="22"/>
                <w:szCs w:val="22"/>
                <w:lang w:eastAsia="en-US"/>
              </w:rPr>
            </w:pPr>
            <w:r w:rsidRPr="00F3715C">
              <w:rPr>
                <w:rFonts w:eastAsiaTheme="minorHAnsi"/>
                <w:b/>
                <w:sz w:val="22"/>
                <w:szCs w:val="22"/>
                <w:lang w:eastAsia="en-US"/>
              </w:rPr>
              <w:t>электронного документа</w:t>
            </w:r>
          </w:p>
        </w:tc>
        <w:tc>
          <w:tcPr>
            <w:tcW w:w="4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7A67" w:rsidRPr="00F3715C" w:rsidRDefault="00A47A67">
            <w:pPr>
              <w:pStyle w:val="af5"/>
              <w:rPr>
                <w:rFonts w:eastAsiaTheme="minorHAnsi"/>
                <w:b/>
                <w:sz w:val="22"/>
                <w:szCs w:val="22"/>
                <w:lang w:eastAsia="en-US"/>
              </w:rPr>
            </w:pPr>
            <w:r w:rsidRPr="00F3715C">
              <w:rPr>
                <w:rFonts w:eastAsiaTheme="minorHAnsi"/>
                <w:b/>
                <w:sz w:val="22"/>
                <w:szCs w:val="22"/>
                <w:lang w:eastAsia="en-US"/>
              </w:rPr>
              <w:t>Формат</w:t>
            </w:r>
          </w:p>
          <w:p w:rsidR="00A47A67" w:rsidRPr="00F3715C" w:rsidRDefault="00A47A67">
            <w:pPr>
              <w:pStyle w:val="af5"/>
              <w:rPr>
                <w:rFonts w:eastAsiaTheme="minorHAnsi"/>
                <w:b/>
                <w:sz w:val="22"/>
                <w:szCs w:val="22"/>
                <w:lang w:eastAsia="en-US"/>
              </w:rPr>
            </w:pPr>
            <w:r w:rsidRPr="00F3715C">
              <w:rPr>
                <w:rFonts w:eastAsiaTheme="minorHAnsi"/>
                <w:b/>
                <w:sz w:val="22"/>
                <w:szCs w:val="22"/>
                <w:lang w:eastAsia="en-US"/>
              </w:rPr>
              <w:t>электронного документа</w:t>
            </w:r>
          </w:p>
        </w:tc>
        <w:tc>
          <w:tcPr>
            <w:tcW w:w="4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7A67" w:rsidRPr="00F3715C" w:rsidRDefault="00A47A67">
            <w:pPr>
              <w:pStyle w:val="af5"/>
              <w:rPr>
                <w:rFonts w:eastAsiaTheme="minorHAnsi"/>
                <w:b/>
                <w:sz w:val="22"/>
                <w:szCs w:val="22"/>
                <w:lang w:eastAsia="en-US"/>
              </w:rPr>
            </w:pPr>
            <w:r w:rsidRPr="00F3715C">
              <w:rPr>
                <w:rFonts w:eastAsiaTheme="minorHAnsi"/>
                <w:b/>
                <w:sz w:val="22"/>
                <w:szCs w:val="22"/>
                <w:lang w:eastAsia="en-US"/>
              </w:rPr>
              <w:t>Равнозначный документ на бумажном</w:t>
            </w:r>
          </w:p>
          <w:p w:rsidR="00A47A67" w:rsidRPr="00F3715C" w:rsidRDefault="00A47A67">
            <w:pPr>
              <w:pStyle w:val="af5"/>
              <w:rPr>
                <w:rFonts w:eastAsiaTheme="minorHAnsi"/>
                <w:b/>
                <w:sz w:val="22"/>
                <w:szCs w:val="22"/>
                <w:lang w:eastAsia="en-US"/>
              </w:rPr>
            </w:pPr>
            <w:r w:rsidRPr="00F3715C">
              <w:rPr>
                <w:rFonts w:eastAsiaTheme="minorHAnsi"/>
                <w:b/>
                <w:sz w:val="22"/>
                <w:szCs w:val="22"/>
                <w:lang w:eastAsia="en-US"/>
              </w:rPr>
              <w:t>носителе</w:t>
            </w:r>
          </w:p>
        </w:tc>
      </w:tr>
      <w:tr w:rsidR="00A47A67" w:rsidRPr="00F3715C" w:rsidTr="00A47A67">
        <w:tc>
          <w:tcPr>
            <w:tcW w:w="4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7A67" w:rsidRPr="00F3715C" w:rsidRDefault="00A47A67">
            <w:pPr>
              <w:pStyle w:val="af5"/>
              <w:rPr>
                <w:rFonts w:eastAsiaTheme="minorHAnsi"/>
                <w:sz w:val="22"/>
                <w:szCs w:val="22"/>
                <w:lang w:eastAsia="en-US"/>
              </w:rPr>
            </w:pPr>
            <w:r w:rsidRPr="00F3715C">
              <w:rPr>
                <w:rFonts w:eastAsiaTheme="minorHAnsi"/>
                <w:sz w:val="22"/>
                <w:szCs w:val="22"/>
                <w:lang w:eastAsia="en-US"/>
              </w:rPr>
              <w:lastRenderedPageBreak/>
              <w:t>Счет-фактура</w:t>
            </w:r>
          </w:p>
        </w:tc>
        <w:tc>
          <w:tcPr>
            <w:tcW w:w="4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7A67" w:rsidRPr="00F3715C" w:rsidRDefault="00A47A67">
            <w:pPr>
              <w:pStyle w:val="af5"/>
              <w:rPr>
                <w:rFonts w:eastAsiaTheme="minorHAnsi"/>
                <w:sz w:val="22"/>
                <w:szCs w:val="22"/>
                <w:lang w:eastAsia="en-US"/>
              </w:rPr>
            </w:pPr>
            <w:r w:rsidRPr="00F3715C">
              <w:rPr>
                <w:rFonts w:eastAsiaTheme="minorHAnsi"/>
                <w:sz w:val="22"/>
                <w:szCs w:val="22"/>
                <w:lang w:eastAsia="en-US"/>
              </w:rPr>
              <w:t>XML</w:t>
            </w:r>
          </w:p>
        </w:tc>
        <w:tc>
          <w:tcPr>
            <w:tcW w:w="4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7A67" w:rsidRPr="00F3715C" w:rsidRDefault="00A47A67">
            <w:pPr>
              <w:pStyle w:val="af5"/>
              <w:rPr>
                <w:rFonts w:eastAsiaTheme="minorHAnsi"/>
                <w:sz w:val="22"/>
                <w:szCs w:val="22"/>
                <w:lang w:eastAsia="en-US"/>
              </w:rPr>
            </w:pPr>
            <w:r w:rsidRPr="00F3715C">
              <w:rPr>
                <w:rFonts w:eastAsiaTheme="minorHAnsi"/>
                <w:sz w:val="22"/>
                <w:szCs w:val="22"/>
                <w:lang w:eastAsia="en-US"/>
              </w:rPr>
              <w:t>Счет-фактура</w:t>
            </w:r>
          </w:p>
        </w:tc>
      </w:tr>
      <w:tr w:rsidR="00A47A67" w:rsidRPr="00F3715C" w:rsidTr="00A47A67">
        <w:tc>
          <w:tcPr>
            <w:tcW w:w="4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7A67" w:rsidRPr="00F3715C" w:rsidRDefault="00A47A67">
            <w:pPr>
              <w:pStyle w:val="af5"/>
              <w:rPr>
                <w:rFonts w:eastAsiaTheme="minorHAnsi"/>
                <w:sz w:val="22"/>
                <w:szCs w:val="22"/>
                <w:lang w:eastAsia="en-US"/>
              </w:rPr>
            </w:pPr>
            <w:r w:rsidRPr="00F3715C">
              <w:rPr>
                <w:rFonts w:eastAsiaTheme="minorHAnsi"/>
                <w:sz w:val="22"/>
                <w:szCs w:val="22"/>
                <w:lang w:eastAsia="en-US"/>
              </w:rPr>
              <w:t>Универсальный передаточный документ</w:t>
            </w:r>
          </w:p>
          <w:p w:rsidR="00A47A67" w:rsidRPr="00F3715C" w:rsidRDefault="00A47A67">
            <w:pPr>
              <w:pStyle w:val="af5"/>
              <w:rPr>
                <w:rFonts w:eastAsiaTheme="minorHAnsi"/>
                <w:sz w:val="22"/>
                <w:szCs w:val="22"/>
                <w:lang w:eastAsia="en-US"/>
              </w:rPr>
            </w:pPr>
            <w:r w:rsidRPr="00F3715C">
              <w:rPr>
                <w:rFonts w:eastAsiaTheme="minorHAnsi"/>
                <w:sz w:val="22"/>
                <w:szCs w:val="22"/>
                <w:lang w:eastAsia="en-US"/>
              </w:rPr>
              <w:t>(Акт выполненных работ (оказанных услуг),</w:t>
            </w:r>
          </w:p>
          <w:p w:rsidR="00A47A67" w:rsidRPr="00F3715C" w:rsidRDefault="00A47A67">
            <w:pPr>
              <w:pStyle w:val="af5"/>
              <w:rPr>
                <w:rFonts w:eastAsiaTheme="minorHAnsi"/>
                <w:sz w:val="22"/>
                <w:szCs w:val="22"/>
                <w:lang w:eastAsia="en-US"/>
              </w:rPr>
            </w:pPr>
            <w:r w:rsidRPr="00F3715C">
              <w:rPr>
                <w:rFonts w:eastAsiaTheme="minorHAnsi"/>
                <w:sz w:val="22"/>
                <w:szCs w:val="22"/>
                <w:lang w:eastAsia="en-US"/>
              </w:rPr>
              <w:t>Товарная накладная)</w:t>
            </w:r>
          </w:p>
        </w:tc>
        <w:tc>
          <w:tcPr>
            <w:tcW w:w="4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7A67" w:rsidRPr="00F3715C" w:rsidRDefault="00A47A67">
            <w:pPr>
              <w:pStyle w:val="af5"/>
              <w:rPr>
                <w:rFonts w:eastAsiaTheme="minorHAnsi"/>
                <w:sz w:val="22"/>
                <w:szCs w:val="22"/>
                <w:lang w:eastAsia="en-US"/>
              </w:rPr>
            </w:pPr>
            <w:r w:rsidRPr="00F3715C">
              <w:rPr>
                <w:rFonts w:eastAsiaTheme="minorHAnsi"/>
                <w:sz w:val="22"/>
                <w:szCs w:val="22"/>
                <w:lang w:eastAsia="en-US"/>
              </w:rPr>
              <w:t>XML</w:t>
            </w:r>
          </w:p>
        </w:tc>
        <w:tc>
          <w:tcPr>
            <w:tcW w:w="4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7A67" w:rsidRPr="00F3715C" w:rsidRDefault="00A47A67">
            <w:pPr>
              <w:pStyle w:val="af5"/>
              <w:rPr>
                <w:rFonts w:eastAsiaTheme="minorHAnsi"/>
                <w:sz w:val="22"/>
                <w:szCs w:val="22"/>
                <w:lang w:eastAsia="en-US"/>
              </w:rPr>
            </w:pPr>
            <w:r w:rsidRPr="00F3715C">
              <w:rPr>
                <w:rFonts w:eastAsiaTheme="minorHAnsi"/>
                <w:sz w:val="22"/>
                <w:szCs w:val="22"/>
                <w:lang w:eastAsia="en-US"/>
              </w:rPr>
              <w:t>Универсальный передаточный документ</w:t>
            </w:r>
          </w:p>
          <w:p w:rsidR="00A47A67" w:rsidRPr="00F3715C" w:rsidRDefault="00A47A67">
            <w:pPr>
              <w:pStyle w:val="af5"/>
              <w:rPr>
                <w:rFonts w:eastAsiaTheme="minorHAnsi"/>
                <w:sz w:val="22"/>
                <w:szCs w:val="22"/>
                <w:lang w:eastAsia="en-US"/>
              </w:rPr>
            </w:pPr>
            <w:r w:rsidRPr="00F3715C">
              <w:rPr>
                <w:rFonts w:eastAsiaTheme="minorHAnsi"/>
                <w:sz w:val="22"/>
                <w:szCs w:val="22"/>
                <w:lang w:eastAsia="en-US"/>
              </w:rPr>
              <w:t>(Акт выполненных работ (оказанных услуг),</w:t>
            </w:r>
          </w:p>
          <w:p w:rsidR="00A47A67" w:rsidRPr="00F3715C" w:rsidRDefault="00A47A67">
            <w:pPr>
              <w:pStyle w:val="af5"/>
              <w:rPr>
                <w:rFonts w:eastAsiaTheme="minorHAnsi"/>
                <w:sz w:val="22"/>
                <w:szCs w:val="22"/>
                <w:lang w:eastAsia="en-US"/>
              </w:rPr>
            </w:pPr>
            <w:r w:rsidRPr="00F3715C">
              <w:rPr>
                <w:rFonts w:eastAsiaTheme="minorHAnsi"/>
                <w:sz w:val="22"/>
                <w:szCs w:val="22"/>
                <w:lang w:eastAsia="en-US"/>
              </w:rPr>
              <w:t>Товарная накладная)</w:t>
            </w:r>
          </w:p>
        </w:tc>
      </w:tr>
      <w:tr w:rsidR="00A47A67" w:rsidRPr="00F3715C" w:rsidTr="00A47A67">
        <w:tc>
          <w:tcPr>
            <w:tcW w:w="4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7A67" w:rsidRPr="00F3715C" w:rsidRDefault="00A47A67">
            <w:pPr>
              <w:pStyle w:val="af5"/>
              <w:rPr>
                <w:rFonts w:eastAsiaTheme="minorHAnsi"/>
                <w:sz w:val="22"/>
                <w:szCs w:val="22"/>
                <w:lang w:eastAsia="en-US"/>
              </w:rPr>
            </w:pPr>
            <w:r w:rsidRPr="00F3715C">
              <w:rPr>
                <w:rFonts w:eastAsiaTheme="minorHAnsi"/>
                <w:sz w:val="22"/>
                <w:szCs w:val="22"/>
                <w:lang w:eastAsia="en-US"/>
              </w:rPr>
              <w:t>Универсальный корректировочный</w:t>
            </w:r>
          </w:p>
          <w:p w:rsidR="00A47A67" w:rsidRPr="00F3715C" w:rsidRDefault="00A47A67">
            <w:pPr>
              <w:pStyle w:val="af5"/>
              <w:rPr>
                <w:rFonts w:eastAsiaTheme="minorHAnsi"/>
                <w:sz w:val="22"/>
                <w:szCs w:val="22"/>
                <w:lang w:eastAsia="en-US"/>
              </w:rPr>
            </w:pPr>
            <w:r w:rsidRPr="00F3715C">
              <w:rPr>
                <w:rFonts w:eastAsiaTheme="minorHAnsi"/>
                <w:sz w:val="22"/>
                <w:szCs w:val="22"/>
                <w:lang w:eastAsia="en-US"/>
              </w:rPr>
              <w:t>документ</w:t>
            </w:r>
          </w:p>
        </w:tc>
        <w:tc>
          <w:tcPr>
            <w:tcW w:w="4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7A67" w:rsidRPr="00F3715C" w:rsidRDefault="00A47A67">
            <w:pPr>
              <w:pStyle w:val="af5"/>
              <w:rPr>
                <w:rFonts w:eastAsiaTheme="minorHAnsi"/>
                <w:sz w:val="22"/>
                <w:szCs w:val="22"/>
                <w:lang w:eastAsia="en-US"/>
              </w:rPr>
            </w:pPr>
            <w:r w:rsidRPr="00F3715C">
              <w:rPr>
                <w:rFonts w:eastAsiaTheme="minorHAnsi"/>
                <w:sz w:val="22"/>
                <w:szCs w:val="22"/>
                <w:lang w:eastAsia="en-US"/>
              </w:rPr>
              <w:t>XML</w:t>
            </w:r>
          </w:p>
        </w:tc>
        <w:tc>
          <w:tcPr>
            <w:tcW w:w="4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7A67" w:rsidRPr="00F3715C" w:rsidRDefault="00A47A67">
            <w:pPr>
              <w:pStyle w:val="af5"/>
              <w:rPr>
                <w:rFonts w:eastAsiaTheme="minorHAnsi"/>
                <w:sz w:val="22"/>
                <w:szCs w:val="22"/>
                <w:lang w:eastAsia="en-US"/>
              </w:rPr>
            </w:pPr>
            <w:r w:rsidRPr="00F3715C">
              <w:rPr>
                <w:rFonts w:eastAsiaTheme="minorHAnsi"/>
                <w:sz w:val="22"/>
                <w:szCs w:val="22"/>
                <w:lang w:eastAsia="en-US"/>
              </w:rPr>
              <w:t>Универсальный корректировочный</w:t>
            </w:r>
          </w:p>
          <w:p w:rsidR="00A47A67" w:rsidRPr="00F3715C" w:rsidRDefault="00A47A67">
            <w:pPr>
              <w:pStyle w:val="af5"/>
              <w:rPr>
                <w:rFonts w:eastAsiaTheme="minorHAnsi"/>
                <w:sz w:val="22"/>
                <w:szCs w:val="22"/>
                <w:lang w:eastAsia="en-US"/>
              </w:rPr>
            </w:pPr>
            <w:r w:rsidRPr="00F3715C">
              <w:rPr>
                <w:rFonts w:eastAsiaTheme="minorHAnsi"/>
                <w:sz w:val="22"/>
                <w:szCs w:val="22"/>
                <w:lang w:eastAsia="en-US"/>
              </w:rPr>
              <w:t>документ</w:t>
            </w:r>
          </w:p>
        </w:tc>
      </w:tr>
    </w:tbl>
    <w:p w:rsidR="00A47A67" w:rsidRPr="00F3715C" w:rsidRDefault="00A47A67" w:rsidP="00A47A67">
      <w:pPr>
        <w:jc w:val="center"/>
        <w:rPr>
          <w:rFonts w:ascii="Times New Roman" w:hAnsi="Times New Roman" w:cs="Times New Roman"/>
          <w:b/>
          <w:sz w:val="22"/>
          <w:szCs w:val="22"/>
        </w:rPr>
      </w:pPr>
      <w:r w:rsidRPr="00F3715C">
        <w:rPr>
          <w:rFonts w:ascii="Times New Roman" w:hAnsi="Times New Roman" w:cs="Times New Roman"/>
          <w:b/>
          <w:sz w:val="22"/>
          <w:szCs w:val="22"/>
        </w:rPr>
        <w:t>7. ПРОЧИЕ УСЛОВИЯ</w:t>
      </w:r>
    </w:p>
    <w:p w:rsidR="00A47A67" w:rsidRPr="00F3715C" w:rsidRDefault="00A47A67" w:rsidP="00A47A67">
      <w:pPr>
        <w:rPr>
          <w:rFonts w:ascii="Times New Roman" w:hAnsi="Times New Roman" w:cs="Times New Roman"/>
          <w:sz w:val="22"/>
          <w:szCs w:val="22"/>
        </w:rPr>
      </w:pPr>
      <w:r w:rsidRPr="00F3715C">
        <w:rPr>
          <w:rFonts w:ascii="Times New Roman" w:hAnsi="Times New Roman" w:cs="Times New Roman"/>
          <w:sz w:val="22"/>
          <w:szCs w:val="22"/>
        </w:rPr>
        <w:t>7.1. В случае несоответствия государственного календаря рабочего времени Стороны-2 (Получающей Стороны) с производственным календарем РФ Сторона-2 (Получающая Сторона) обязана направить извещение о получении Документа (счета-фактуры, УПД,) в электронном виде в первый рабочий день согласно государственному календарю рабочего времени Стороны-2 (Получающей Стороны).</w:t>
      </w:r>
    </w:p>
    <w:p w:rsidR="00A47A67" w:rsidRPr="00F3715C" w:rsidRDefault="00A47A67" w:rsidP="00A47A67">
      <w:pPr>
        <w:rPr>
          <w:rFonts w:ascii="Times New Roman" w:hAnsi="Times New Roman" w:cs="Times New Roman"/>
          <w:sz w:val="22"/>
          <w:szCs w:val="22"/>
        </w:rPr>
      </w:pPr>
      <w:r w:rsidRPr="00F3715C">
        <w:rPr>
          <w:rFonts w:ascii="Times New Roman" w:hAnsi="Times New Roman" w:cs="Times New Roman"/>
          <w:sz w:val="22"/>
          <w:szCs w:val="22"/>
        </w:rPr>
        <w:t>7.2. В случае если Направляющая сторона не получила от Получающей стороны и/или Оператора Получающей стороны, а равно если Оператор Получающей стороны не получил от Получающей стороны, извещение о получении Документа (счета-фактуры, УПД) от Направляющей стороны и/или Оператора Направляющей стороны, и при условии отсутствия от Получающей Стороны уведомления и невозможности для Направляющей Стороны получить от Получающей Стороны информацию о причинах отсутствия извещения, Направляющая Сторона оформляет соответствующий документ на бумажном носителе с подписанием собственноручной подписью, Стороны считают его оригиналом, при этом такая форма оригинала документа должна быть зафиксирована приказом руководителя Направляющей Стороны.</w:t>
      </w:r>
    </w:p>
    <w:p w:rsidR="00A47A67" w:rsidRPr="00F3715C" w:rsidRDefault="00A47A67" w:rsidP="00A47A67">
      <w:pPr>
        <w:rPr>
          <w:rFonts w:ascii="Times New Roman" w:hAnsi="Times New Roman" w:cs="Times New Roman"/>
          <w:sz w:val="22"/>
          <w:szCs w:val="22"/>
        </w:rPr>
      </w:pPr>
      <w:r w:rsidRPr="00F3715C">
        <w:rPr>
          <w:rFonts w:ascii="Times New Roman" w:hAnsi="Times New Roman" w:cs="Times New Roman"/>
          <w:sz w:val="22"/>
          <w:szCs w:val="22"/>
        </w:rPr>
        <w:t xml:space="preserve">7.3. В случае технической невозможности и далее производить обмен документами в электронном виде (неполучение извещений о получении электронного документа, отсутствие любого вида связи с Получающей Стороной и пр.) Направляющая Сторона оформляет такие документы на бумажных носителях в письменном виде. </w:t>
      </w:r>
    </w:p>
    <w:p w:rsidR="00A47A67" w:rsidRPr="00F3715C" w:rsidRDefault="00A47A67" w:rsidP="00A47A67">
      <w:pPr>
        <w:jc w:val="center"/>
        <w:rPr>
          <w:rFonts w:ascii="Times New Roman" w:hAnsi="Times New Roman" w:cs="Times New Roman"/>
          <w:b/>
          <w:sz w:val="22"/>
          <w:szCs w:val="22"/>
        </w:rPr>
      </w:pPr>
      <w:r w:rsidRPr="00F3715C">
        <w:rPr>
          <w:rFonts w:ascii="Times New Roman" w:hAnsi="Times New Roman" w:cs="Times New Roman"/>
          <w:b/>
          <w:sz w:val="22"/>
          <w:szCs w:val="22"/>
        </w:rPr>
        <w:t>8. РАЗРЕШЕНИЕ СПОРОВ</w:t>
      </w:r>
    </w:p>
    <w:p w:rsidR="00A47A67" w:rsidRPr="00F3715C" w:rsidRDefault="00A47A67" w:rsidP="00A47A67">
      <w:pPr>
        <w:rPr>
          <w:rFonts w:ascii="Times New Roman" w:hAnsi="Times New Roman" w:cs="Times New Roman"/>
          <w:sz w:val="22"/>
          <w:szCs w:val="22"/>
        </w:rPr>
      </w:pPr>
      <w:r w:rsidRPr="00F3715C">
        <w:rPr>
          <w:rFonts w:ascii="Times New Roman" w:hAnsi="Times New Roman" w:cs="Times New Roman"/>
          <w:sz w:val="22"/>
          <w:szCs w:val="22"/>
        </w:rPr>
        <w:t>8.1. Квалифицированная ЭП, которой подписан документ, признается действительной до тех пор, пока решением суда не установлено иное.</w:t>
      </w:r>
    </w:p>
    <w:p w:rsidR="00A47A67" w:rsidRPr="00F3715C" w:rsidRDefault="00A47A67" w:rsidP="00A47A67">
      <w:pPr>
        <w:rPr>
          <w:rFonts w:ascii="Times New Roman" w:hAnsi="Times New Roman" w:cs="Times New Roman"/>
          <w:sz w:val="22"/>
          <w:szCs w:val="22"/>
        </w:rPr>
      </w:pPr>
      <w:r w:rsidRPr="00F3715C">
        <w:rPr>
          <w:rFonts w:ascii="Times New Roman" w:hAnsi="Times New Roman" w:cs="Times New Roman"/>
          <w:sz w:val="22"/>
          <w:szCs w:val="22"/>
        </w:rPr>
        <w:t>8.2. При возникновении разногласий относительно подписания с помощью ЭП определенных электронных документов Стороны соглашаются предоставить комиссии, созданной в соответствии с регламентом УЦ, возможность ознакомления с условиями и порядком работы своих программных и технических средств, используемых для обмена электронными документами.</w:t>
      </w:r>
    </w:p>
    <w:p w:rsidR="00A47A67" w:rsidRPr="00F3715C" w:rsidRDefault="00A47A67" w:rsidP="00A47A67">
      <w:pPr>
        <w:rPr>
          <w:rFonts w:ascii="Times New Roman" w:hAnsi="Times New Roman" w:cs="Times New Roman"/>
          <w:sz w:val="22"/>
          <w:szCs w:val="22"/>
        </w:rPr>
      </w:pPr>
      <w:r w:rsidRPr="00F3715C">
        <w:rPr>
          <w:rFonts w:ascii="Times New Roman" w:hAnsi="Times New Roman" w:cs="Times New Roman"/>
          <w:sz w:val="22"/>
          <w:szCs w:val="22"/>
        </w:rPr>
        <w:t xml:space="preserve">8.3. Все споры, возникающие в связи с исполнением настоящего Соглашения, рассматриваются тем же судом, которому подсудны споры, вытекающие из обязательств Сторон, определенных в п. 2.1. настоящего Соглашения. </w:t>
      </w:r>
    </w:p>
    <w:p w:rsidR="00A47A67" w:rsidRPr="00F3715C" w:rsidRDefault="00A47A67" w:rsidP="00A47A67">
      <w:pPr>
        <w:jc w:val="center"/>
        <w:rPr>
          <w:rFonts w:ascii="Times New Roman" w:hAnsi="Times New Roman" w:cs="Times New Roman"/>
          <w:b/>
          <w:sz w:val="22"/>
          <w:szCs w:val="22"/>
        </w:rPr>
      </w:pPr>
      <w:r w:rsidRPr="00F3715C">
        <w:rPr>
          <w:rFonts w:ascii="Times New Roman" w:hAnsi="Times New Roman" w:cs="Times New Roman"/>
          <w:b/>
          <w:sz w:val="22"/>
          <w:szCs w:val="22"/>
        </w:rPr>
        <w:t>9. ДЕЙСТВИЕ СОГЛАШЕНИЯ И ПОРЯДОК ЕГО ИЗМЕНЕНИЯ</w:t>
      </w:r>
    </w:p>
    <w:p w:rsidR="00A47A67" w:rsidRPr="00F3715C" w:rsidRDefault="00A47A67" w:rsidP="00A47A67">
      <w:pPr>
        <w:rPr>
          <w:rFonts w:ascii="Times New Roman" w:hAnsi="Times New Roman" w:cs="Times New Roman"/>
          <w:sz w:val="22"/>
          <w:szCs w:val="22"/>
        </w:rPr>
      </w:pPr>
      <w:r w:rsidRPr="00F3715C">
        <w:rPr>
          <w:rFonts w:ascii="Times New Roman" w:hAnsi="Times New Roman" w:cs="Times New Roman"/>
          <w:sz w:val="22"/>
          <w:szCs w:val="22"/>
        </w:rPr>
        <w:t>9.1. Настоящее Соглашение действует на весь период исполнения Контракта.</w:t>
      </w:r>
    </w:p>
    <w:p w:rsidR="00A47A67" w:rsidRPr="00F3715C" w:rsidRDefault="00A47A67" w:rsidP="00A47A67">
      <w:pPr>
        <w:pStyle w:val="ConsPlusNormal"/>
        <w:ind w:firstLine="709"/>
        <w:jc w:val="both"/>
        <w:rPr>
          <w:rFonts w:ascii="Times New Roman" w:hAnsi="Times New Roman"/>
          <w:szCs w:val="22"/>
        </w:rPr>
      </w:pPr>
      <w:r w:rsidRPr="00F3715C">
        <w:rPr>
          <w:rFonts w:ascii="Times New Roman" w:hAnsi="Times New Roman"/>
          <w:szCs w:val="22"/>
        </w:rPr>
        <w:t>9.2. Любые изменения в Соглашение об обмене электронными документами осуществляется путем заключения Сторонами дополнительных соглашений к Контракту, которые являются его неотъемлемой частью.</w:t>
      </w:r>
    </w:p>
    <w:p w:rsidR="00A47A67" w:rsidRPr="00F3715C" w:rsidRDefault="00A47A67" w:rsidP="00A47A67">
      <w:pPr>
        <w:jc w:val="center"/>
        <w:rPr>
          <w:rFonts w:ascii="Times New Roman" w:hAnsi="Times New Roman" w:cs="Times New Roman"/>
          <w:b/>
          <w:sz w:val="22"/>
          <w:szCs w:val="22"/>
        </w:rPr>
      </w:pPr>
      <w:r w:rsidRPr="00F3715C">
        <w:rPr>
          <w:rFonts w:ascii="Times New Roman" w:hAnsi="Times New Roman" w:cs="Times New Roman"/>
          <w:b/>
          <w:sz w:val="22"/>
          <w:szCs w:val="22"/>
        </w:rPr>
        <w:t>10. ПОДПИСИ СТОРОН</w:t>
      </w:r>
    </w:p>
    <w:tbl>
      <w:tblPr>
        <w:tblW w:w="14742" w:type="dxa"/>
        <w:tblLook w:val="01E0" w:firstRow="1" w:lastRow="1" w:firstColumn="1" w:lastColumn="1" w:noHBand="0" w:noVBand="0"/>
      </w:tblPr>
      <w:tblGrid>
        <w:gridCol w:w="4644"/>
        <w:gridCol w:w="176"/>
        <w:gridCol w:w="317"/>
        <w:gridCol w:w="767"/>
        <w:gridCol w:w="8838"/>
      </w:tblGrid>
      <w:tr w:rsidR="00A47A67" w:rsidRPr="00F3715C" w:rsidTr="008A53EC">
        <w:tc>
          <w:tcPr>
            <w:tcW w:w="4644" w:type="dxa"/>
            <w:hideMark/>
          </w:tcPr>
          <w:p w:rsidR="00A47A67" w:rsidRPr="00F3715C" w:rsidRDefault="00A47A67">
            <w:pPr>
              <w:spacing w:line="256" w:lineRule="auto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F3715C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Сторона-1</w:t>
            </w:r>
          </w:p>
        </w:tc>
        <w:tc>
          <w:tcPr>
            <w:tcW w:w="1260" w:type="dxa"/>
            <w:gridSpan w:val="3"/>
          </w:tcPr>
          <w:p w:rsidR="00A47A67" w:rsidRPr="00F3715C" w:rsidRDefault="00A47A67">
            <w:pPr>
              <w:spacing w:line="256" w:lineRule="auto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</w:p>
        </w:tc>
        <w:tc>
          <w:tcPr>
            <w:tcW w:w="8838" w:type="dxa"/>
            <w:hideMark/>
          </w:tcPr>
          <w:p w:rsidR="00A47A67" w:rsidRPr="00F3715C" w:rsidRDefault="00A47A67">
            <w:pPr>
              <w:spacing w:line="256" w:lineRule="auto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F3715C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 xml:space="preserve">                                Сторона-2</w:t>
            </w:r>
          </w:p>
        </w:tc>
      </w:tr>
      <w:tr w:rsidR="00A47A67" w:rsidRPr="00F3715C" w:rsidTr="008A53EC">
        <w:tc>
          <w:tcPr>
            <w:tcW w:w="4820" w:type="dxa"/>
            <w:gridSpan w:val="2"/>
          </w:tcPr>
          <w:p w:rsidR="00A47A67" w:rsidRPr="008A53EC" w:rsidRDefault="00A47A67" w:rsidP="008A53EC">
            <w:pPr>
              <w:spacing w:line="256" w:lineRule="auto"/>
              <w:rPr>
                <w:rFonts w:ascii="Times New Roman" w:hAnsi="Times New Roman" w:cs="Times New Roman"/>
                <w:b/>
                <w:sz w:val="22"/>
                <w:szCs w:val="22"/>
                <w:lang w:eastAsia="en-US"/>
              </w:rPr>
            </w:pPr>
            <w:r w:rsidRPr="00F3715C">
              <w:rPr>
                <w:rFonts w:ascii="Times New Roman" w:hAnsi="Times New Roman" w:cs="Times New Roman"/>
                <w:b/>
                <w:sz w:val="22"/>
                <w:szCs w:val="22"/>
                <w:lang w:eastAsia="en-US"/>
              </w:rPr>
              <w:t>ИЯФ СО РАН</w:t>
            </w:r>
          </w:p>
        </w:tc>
        <w:tc>
          <w:tcPr>
            <w:tcW w:w="9922" w:type="dxa"/>
            <w:gridSpan w:val="3"/>
          </w:tcPr>
          <w:p w:rsidR="00A47A67" w:rsidRPr="00F3715C" w:rsidRDefault="00A47A67">
            <w:pPr>
              <w:spacing w:line="256" w:lineRule="auto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</w:p>
        </w:tc>
      </w:tr>
      <w:tr w:rsidR="00A47A67" w:rsidRPr="00F3715C" w:rsidTr="008A53EC">
        <w:tblPrEx>
          <w:tblLook w:val="04A0" w:firstRow="1" w:lastRow="0" w:firstColumn="1" w:lastColumn="0" w:noHBand="0" w:noVBand="1"/>
        </w:tblPrEx>
        <w:trPr>
          <w:gridAfter w:val="2"/>
          <w:wAfter w:w="9605" w:type="dxa"/>
        </w:trPr>
        <w:tc>
          <w:tcPr>
            <w:tcW w:w="5137" w:type="dxa"/>
            <w:gridSpan w:val="3"/>
            <w:hideMark/>
          </w:tcPr>
          <w:p w:rsidR="00A47A67" w:rsidRPr="00F3715C" w:rsidRDefault="00A47A67">
            <w:pPr>
              <w:spacing w:line="256" w:lineRule="auto"/>
              <w:ind w:hanging="4"/>
              <w:rPr>
                <w:rFonts w:ascii="Times New Roman" w:hAnsi="Times New Roman" w:cs="Times New Roman"/>
                <w:b/>
                <w:bCs/>
                <w:sz w:val="22"/>
                <w:szCs w:val="22"/>
                <w:lang w:eastAsia="en-US"/>
              </w:rPr>
            </w:pPr>
            <w:r w:rsidRPr="00F3715C">
              <w:rPr>
                <w:rFonts w:ascii="Times New Roman" w:hAnsi="Times New Roman" w:cs="Times New Roman"/>
                <w:b/>
                <w:bCs/>
                <w:sz w:val="22"/>
                <w:szCs w:val="22"/>
                <w:lang w:eastAsia="en-US"/>
              </w:rPr>
              <w:t>Заместитель директора ИЯФ СО РАН</w:t>
            </w:r>
          </w:p>
        </w:tc>
      </w:tr>
      <w:tr w:rsidR="00A47A67" w:rsidRPr="00F3715C" w:rsidTr="008A53EC">
        <w:tblPrEx>
          <w:tblLook w:val="04A0" w:firstRow="1" w:lastRow="0" w:firstColumn="1" w:lastColumn="0" w:noHBand="0" w:noVBand="1"/>
        </w:tblPrEx>
        <w:trPr>
          <w:gridAfter w:val="2"/>
          <w:wAfter w:w="9605" w:type="dxa"/>
        </w:trPr>
        <w:tc>
          <w:tcPr>
            <w:tcW w:w="5137" w:type="dxa"/>
            <w:gridSpan w:val="3"/>
          </w:tcPr>
          <w:p w:rsidR="00A47A67" w:rsidRPr="00F3715C" w:rsidRDefault="00A47A67">
            <w:pPr>
              <w:spacing w:line="256" w:lineRule="auto"/>
              <w:rPr>
                <w:rFonts w:ascii="Times New Roman" w:hAnsi="Times New Roman" w:cs="Times New Roman"/>
                <w:bCs/>
                <w:sz w:val="22"/>
                <w:szCs w:val="22"/>
                <w:u w:val="single"/>
                <w:lang w:eastAsia="en-US"/>
              </w:rPr>
            </w:pPr>
          </w:p>
          <w:p w:rsidR="00A47A67" w:rsidRPr="00F3715C" w:rsidRDefault="00A47A67">
            <w:pPr>
              <w:spacing w:line="256" w:lineRule="auto"/>
              <w:ind w:hanging="4"/>
              <w:rPr>
                <w:rFonts w:ascii="Times New Roman" w:hAnsi="Times New Roman" w:cs="Times New Roman"/>
                <w:bCs/>
                <w:sz w:val="22"/>
                <w:szCs w:val="22"/>
                <w:u w:val="single"/>
                <w:lang w:val="en-US" w:eastAsia="en-US"/>
              </w:rPr>
            </w:pPr>
            <w:r w:rsidRPr="00F3715C">
              <w:rPr>
                <w:rFonts w:ascii="Times New Roman" w:hAnsi="Times New Roman" w:cs="Times New Roman"/>
                <w:bCs/>
                <w:sz w:val="22"/>
                <w:szCs w:val="22"/>
                <w:lang w:eastAsia="en-US"/>
              </w:rPr>
              <w:t>________________________</w:t>
            </w:r>
            <w:r w:rsidRPr="00F3715C">
              <w:rPr>
                <w:rFonts w:ascii="Times New Roman" w:hAnsi="Times New Roman" w:cs="Times New Roman"/>
                <w:bCs/>
                <w:sz w:val="22"/>
                <w:szCs w:val="22"/>
                <w:lang w:val="en-US" w:eastAsia="en-US"/>
              </w:rPr>
              <w:t xml:space="preserve"> </w:t>
            </w:r>
            <w:r w:rsidRPr="00F3715C">
              <w:rPr>
                <w:rFonts w:ascii="Times New Roman" w:hAnsi="Times New Roman" w:cs="Times New Roman"/>
                <w:b/>
                <w:bCs/>
                <w:sz w:val="22"/>
                <w:szCs w:val="22"/>
                <w:lang w:eastAsia="en-US"/>
              </w:rPr>
              <w:t xml:space="preserve">Д.Е. </w:t>
            </w:r>
            <w:proofErr w:type="spellStart"/>
            <w:r w:rsidRPr="00F3715C">
              <w:rPr>
                <w:rFonts w:ascii="Times New Roman" w:hAnsi="Times New Roman" w:cs="Times New Roman"/>
                <w:b/>
                <w:bCs/>
                <w:sz w:val="22"/>
                <w:szCs w:val="22"/>
                <w:lang w:eastAsia="en-US"/>
              </w:rPr>
              <w:t>Беркаев</w:t>
            </w:r>
            <w:proofErr w:type="spellEnd"/>
          </w:p>
        </w:tc>
      </w:tr>
      <w:tr w:rsidR="00A47A67" w:rsidRPr="00F3715C" w:rsidTr="008A53EC">
        <w:tblPrEx>
          <w:tblLook w:val="04A0" w:firstRow="1" w:lastRow="0" w:firstColumn="1" w:lastColumn="0" w:noHBand="0" w:noVBand="1"/>
        </w:tblPrEx>
        <w:trPr>
          <w:gridAfter w:val="2"/>
          <w:wAfter w:w="9605" w:type="dxa"/>
        </w:trPr>
        <w:tc>
          <w:tcPr>
            <w:tcW w:w="5137" w:type="dxa"/>
            <w:gridSpan w:val="3"/>
            <w:hideMark/>
          </w:tcPr>
          <w:p w:rsidR="00A47A67" w:rsidRPr="00F3715C" w:rsidRDefault="00A47A67" w:rsidP="00A85949">
            <w:pPr>
              <w:spacing w:line="256" w:lineRule="auto"/>
              <w:ind w:firstLine="31"/>
              <w:rPr>
                <w:rFonts w:ascii="Times New Roman" w:hAnsi="Times New Roman" w:cs="Times New Roman"/>
                <w:b/>
                <w:bCs/>
                <w:sz w:val="22"/>
                <w:szCs w:val="22"/>
                <w:lang w:eastAsia="en-US"/>
              </w:rPr>
            </w:pPr>
            <w:r w:rsidRPr="00F3715C">
              <w:rPr>
                <w:rFonts w:ascii="Times New Roman" w:hAnsi="Times New Roman" w:cs="Times New Roman"/>
                <w:b/>
                <w:bCs/>
                <w:sz w:val="22"/>
                <w:szCs w:val="22"/>
                <w:lang w:eastAsia="en-US"/>
              </w:rPr>
              <w:t>М.П.</w:t>
            </w:r>
          </w:p>
        </w:tc>
      </w:tr>
    </w:tbl>
    <w:p w:rsidR="00A47A67" w:rsidRPr="00F3715C" w:rsidRDefault="00A47A67" w:rsidP="00A47A67">
      <w:pPr>
        <w:rPr>
          <w:rFonts w:ascii="Times New Roman" w:hAnsi="Times New Roman" w:cs="Times New Roman"/>
          <w:sz w:val="22"/>
          <w:szCs w:val="22"/>
          <w:u w:val="single"/>
        </w:rPr>
      </w:pPr>
    </w:p>
    <w:sectPr w:rsidR="00A47A67" w:rsidRPr="00F3715C" w:rsidSect="008A53EC">
      <w:pgSz w:w="16838" w:h="11906" w:orient="landscape"/>
      <w:pgMar w:top="851" w:right="1134" w:bottom="567" w:left="1134" w:header="709" w:footer="35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D39E6" w:rsidRDefault="007D39E6" w:rsidP="00FA2928">
      <w:r>
        <w:separator/>
      </w:r>
    </w:p>
  </w:endnote>
  <w:endnote w:type="continuationSeparator" w:id="0">
    <w:p w:rsidR="007D39E6" w:rsidRDefault="007D39E6" w:rsidP="00FA292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72194" w:rsidRPr="00045651" w:rsidRDefault="005337EB" w:rsidP="00045D69">
    <w:pPr>
      <w:pStyle w:val="ae"/>
      <w:ind w:firstLine="0"/>
      <w:rPr>
        <w:rFonts w:ascii="Times New Roman" w:hAnsi="Times New Roman" w:cs="Times New Roman"/>
        <w:sz w:val="18"/>
        <w:szCs w:val="18"/>
      </w:rPr>
    </w:pPr>
    <w:r w:rsidRPr="00045651">
      <w:rPr>
        <w:rFonts w:ascii="Times New Roman" w:hAnsi="Times New Roman" w:cs="Times New Roman"/>
        <w:sz w:val="18"/>
        <w:szCs w:val="18"/>
      </w:rPr>
      <w:t>Контракт</w:t>
    </w:r>
    <w:r w:rsidR="00FF3FFB">
      <w:rPr>
        <w:rFonts w:ascii="Times New Roman" w:hAnsi="Times New Roman" w:cs="Times New Roman"/>
        <w:sz w:val="18"/>
        <w:szCs w:val="18"/>
      </w:rPr>
      <w:t xml:space="preserve"> № 11</w:t>
    </w:r>
    <w:r w:rsidR="008C6B6A">
      <w:rPr>
        <w:rFonts w:ascii="Times New Roman" w:hAnsi="Times New Roman" w:cs="Times New Roman"/>
        <w:sz w:val="18"/>
        <w:szCs w:val="18"/>
      </w:rPr>
      <w:t>9</w:t>
    </w:r>
    <w:r w:rsidR="00DC57E1">
      <w:rPr>
        <w:rFonts w:ascii="Times New Roman" w:hAnsi="Times New Roman" w:cs="Times New Roman"/>
        <w:sz w:val="18"/>
        <w:szCs w:val="18"/>
      </w:rPr>
      <w:t>/</w:t>
    </w:r>
    <w:r w:rsidR="001C1423" w:rsidRPr="00045651">
      <w:rPr>
        <w:rFonts w:ascii="Times New Roman" w:hAnsi="Times New Roman" w:cs="Times New Roman"/>
        <w:sz w:val="18"/>
        <w:szCs w:val="18"/>
      </w:rPr>
      <w:t>1</w:t>
    </w:r>
    <w:r w:rsidR="00FF3FFB">
      <w:rPr>
        <w:rFonts w:ascii="Times New Roman" w:hAnsi="Times New Roman" w:cs="Times New Roman"/>
        <w:sz w:val="18"/>
        <w:szCs w:val="18"/>
      </w:rPr>
      <w:t>3</w:t>
    </w:r>
    <w:r w:rsidR="001C1423" w:rsidRPr="00045651">
      <w:rPr>
        <w:rFonts w:ascii="Times New Roman" w:hAnsi="Times New Roman" w:cs="Times New Roman"/>
        <w:sz w:val="18"/>
        <w:szCs w:val="18"/>
      </w:rPr>
      <w:t xml:space="preserve">-44 </w:t>
    </w:r>
    <w:r w:rsidR="00B72194" w:rsidRPr="00045651">
      <w:rPr>
        <w:rFonts w:ascii="Times New Roman" w:hAnsi="Times New Roman" w:cs="Times New Roman"/>
        <w:sz w:val="18"/>
        <w:szCs w:val="18"/>
      </w:rPr>
      <w:t>от _____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D39E6" w:rsidRDefault="007D39E6" w:rsidP="00FA2928">
      <w:r>
        <w:separator/>
      </w:r>
    </w:p>
  </w:footnote>
  <w:footnote w:type="continuationSeparator" w:id="0">
    <w:p w:rsidR="007D39E6" w:rsidRDefault="007D39E6" w:rsidP="00FA292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079594287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18"/>
        <w:szCs w:val="18"/>
      </w:rPr>
    </w:sdtEndPr>
    <w:sdtContent>
      <w:p w:rsidR="00F4178D" w:rsidRPr="001F4BFF" w:rsidRDefault="00F4178D">
        <w:pPr>
          <w:pStyle w:val="ac"/>
          <w:jc w:val="right"/>
          <w:rPr>
            <w:rFonts w:ascii="Times New Roman" w:hAnsi="Times New Roman" w:cs="Times New Roman"/>
            <w:sz w:val="18"/>
            <w:szCs w:val="18"/>
          </w:rPr>
        </w:pPr>
        <w:r w:rsidRPr="001F4BFF">
          <w:rPr>
            <w:rFonts w:ascii="Times New Roman" w:hAnsi="Times New Roman" w:cs="Times New Roman"/>
            <w:sz w:val="18"/>
            <w:szCs w:val="18"/>
          </w:rPr>
          <w:fldChar w:fldCharType="begin"/>
        </w:r>
        <w:r w:rsidRPr="001F4BFF">
          <w:rPr>
            <w:rFonts w:ascii="Times New Roman" w:hAnsi="Times New Roman" w:cs="Times New Roman"/>
            <w:sz w:val="18"/>
            <w:szCs w:val="18"/>
          </w:rPr>
          <w:instrText>PAGE   \* MERGEFORMAT</w:instrText>
        </w:r>
        <w:r w:rsidRPr="001F4BFF">
          <w:rPr>
            <w:rFonts w:ascii="Times New Roman" w:hAnsi="Times New Roman" w:cs="Times New Roman"/>
            <w:sz w:val="18"/>
            <w:szCs w:val="18"/>
          </w:rPr>
          <w:fldChar w:fldCharType="separate"/>
        </w:r>
        <w:r w:rsidR="00D550EF">
          <w:rPr>
            <w:rFonts w:ascii="Times New Roman" w:hAnsi="Times New Roman" w:cs="Times New Roman"/>
            <w:noProof/>
            <w:sz w:val="18"/>
            <w:szCs w:val="18"/>
          </w:rPr>
          <w:t>9</w:t>
        </w:r>
        <w:r w:rsidRPr="001F4BFF">
          <w:rPr>
            <w:rFonts w:ascii="Times New Roman" w:hAnsi="Times New Roman" w:cs="Times New Roman"/>
            <w:sz w:val="18"/>
            <w:szCs w:val="18"/>
          </w:rPr>
          <w:fldChar w:fldCharType="end"/>
        </w:r>
      </w:p>
    </w:sdtContent>
  </w:sdt>
  <w:p w:rsidR="00985781" w:rsidRPr="00A96FFB" w:rsidRDefault="00985781" w:rsidP="00A96FFB">
    <w:pPr>
      <w:pStyle w:val="ac"/>
      <w:ind w:firstLine="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7F5E68"/>
    <w:multiLevelType w:val="hybridMultilevel"/>
    <w:tmpl w:val="06E4A96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52098C"/>
    <w:multiLevelType w:val="multilevel"/>
    <w:tmpl w:val="9FDC653A"/>
    <w:lvl w:ilvl="0">
      <w:start w:val="1"/>
      <w:numFmt w:val="decimal"/>
      <w:lvlText w:val="%1."/>
      <w:lvlJc w:val="left"/>
      <w:pPr>
        <w:ind w:left="1070" w:hanging="360"/>
      </w:pPr>
      <w:rPr>
        <w:b/>
      </w:rPr>
    </w:lvl>
    <w:lvl w:ilvl="1">
      <w:start w:val="2"/>
      <w:numFmt w:val="decimal"/>
      <w:isLgl/>
      <w:lvlText w:val="%1.%2."/>
      <w:lvlJc w:val="left"/>
      <w:pPr>
        <w:ind w:left="1440" w:hanging="360"/>
      </w:pPr>
      <w:rPr>
        <w:rFonts w:hint="default"/>
        <w:b w:val="0"/>
        <w:i w:val="0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6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6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2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80" w:hanging="1800"/>
      </w:pPr>
      <w:rPr>
        <w:rFonts w:hint="default"/>
      </w:rPr>
    </w:lvl>
  </w:abstractNum>
  <w:abstractNum w:abstractNumId="2" w15:restartNumberingAfterBreak="0">
    <w:nsid w:val="08710867"/>
    <w:multiLevelType w:val="multilevel"/>
    <w:tmpl w:val="0E4E2A78"/>
    <w:lvl w:ilvl="0">
      <w:start w:val="4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0"/>
      <w:numFmt w:val="decimal"/>
      <w:lvlText w:val="%1.%2."/>
      <w:lvlJc w:val="left"/>
      <w:pPr>
        <w:ind w:left="1170" w:hanging="45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3" w15:restartNumberingAfterBreak="0">
    <w:nsid w:val="096507C9"/>
    <w:multiLevelType w:val="hybridMultilevel"/>
    <w:tmpl w:val="BFDC0596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0D58204F"/>
    <w:multiLevelType w:val="hybridMultilevel"/>
    <w:tmpl w:val="ADBA61D4"/>
    <w:lvl w:ilvl="0" w:tplc="60FE7E64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  <w:i w:val="0"/>
      </w:rPr>
    </w:lvl>
    <w:lvl w:ilvl="1" w:tplc="54B4EC9A">
      <w:numFmt w:val="none"/>
      <w:lvlText w:val=""/>
      <w:lvlJc w:val="left"/>
      <w:pPr>
        <w:tabs>
          <w:tab w:val="num" w:pos="360"/>
        </w:tabs>
        <w:ind w:left="0" w:firstLine="0"/>
      </w:pPr>
      <w:rPr>
        <w:rFonts w:cs="Times New Roman"/>
      </w:rPr>
    </w:lvl>
    <w:lvl w:ilvl="2" w:tplc="5476BB4A">
      <w:numFmt w:val="none"/>
      <w:lvlText w:val=""/>
      <w:lvlJc w:val="left"/>
      <w:pPr>
        <w:tabs>
          <w:tab w:val="num" w:pos="360"/>
        </w:tabs>
        <w:ind w:left="0" w:firstLine="0"/>
      </w:pPr>
      <w:rPr>
        <w:rFonts w:cs="Times New Roman"/>
      </w:rPr>
    </w:lvl>
    <w:lvl w:ilvl="3" w:tplc="7AF6CF98">
      <w:numFmt w:val="none"/>
      <w:lvlText w:val=""/>
      <w:lvlJc w:val="left"/>
      <w:pPr>
        <w:tabs>
          <w:tab w:val="num" w:pos="360"/>
        </w:tabs>
        <w:ind w:left="0" w:firstLine="0"/>
      </w:pPr>
      <w:rPr>
        <w:rFonts w:cs="Times New Roman"/>
      </w:rPr>
    </w:lvl>
    <w:lvl w:ilvl="4" w:tplc="AB3C86DE">
      <w:numFmt w:val="none"/>
      <w:lvlText w:val=""/>
      <w:lvlJc w:val="left"/>
      <w:pPr>
        <w:tabs>
          <w:tab w:val="num" w:pos="360"/>
        </w:tabs>
        <w:ind w:left="0" w:firstLine="0"/>
      </w:pPr>
      <w:rPr>
        <w:rFonts w:cs="Times New Roman"/>
      </w:rPr>
    </w:lvl>
    <w:lvl w:ilvl="5" w:tplc="6118340E">
      <w:numFmt w:val="none"/>
      <w:lvlText w:val=""/>
      <w:lvlJc w:val="left"/>
      <w:pPr>
        <w:tabs>
          <w:tab w:val="num" w:pos="360"/>
        </w:tabs>
        <w:ind w:left="0" w:firstLine="0"/>
      </w:pPr>
      <w:rPr>
        <w:rFonts w:cs="Times New Roman"/>
      </w:rPr>
    </w:lvl>
    <w:lvl w:ilvl="6" w:tplc="7C683EAA">
      <w:numFmt w:val="none"/>
      <w:lvlText w:val=""/>
      <w:lvlJc w:val="left"/>
      <w:pPr>
        <w:tabs>
          <w:tab w:val="num" w:pos="360"/>
        </w:tabs>
        <w:ind w:left="0" w:firstLine="0"/>
      </w:pPr>
      <w:rPr>
        <w:rFonts w:cs="Times New Roman"/>
      </w:rPr>
    </w:lvl>
    <w:lvl w:ilvl="7" w:tplc="8DE40842">
      <w:numFmt w:val="none"/>
      <w:lvlText w:val=""/>
      <w:lvlJc w:val="left"/>
      <w:pPr>
        <w:tabs>
          <w:tab w:val="num" w:pos="360"/>
        </w:tabs>
        <w:ind w:left="0" w:firstLine="0"/>
      </w:pPr>
      <w:rPr>
        <w:rFonts w:cs="Times New Roman"/>
      </w:rPr>
    </w:lvl>
    <w:lvl w:ilvl="8" w:tplc="148C96D4">
      <w:numFmt w:val="none"/>
      <w:lvlText w:val=""/>
      <w:lvlJc w:val="left"/>
      <w:pPr>
        <w:tabs>
          <w:tab w:val="num" w:pos="360"/>
        </w:tabs>
        <w:ind w:left="0" w:firstLine="0"/>
      </w:pPr>
      <w:rPr>
        <w:rFonts w:cs="Times New Roman"/>
      </w:rPr>
    </w:lvl>
  </w:abstractNum>
  <w:abstractNum w:abstractNumId="5" w15:restartNumberingAfterBreak="0">
    <w:nsid w:val="0EAF7845"/>
    <w:multiLevelType w:val="hybridMultilevel"/>
    <w:tmpl w:val="134EEC12"/>
    <w:lvl w:ilvl="0" w:tplc="E542A596">
      <w:start w:val="1"/>
      <w:numFmt w:val="decimal"/>
      <w:lvlText w:val="7.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09F53A6"/>
    <w:multiLevelType w:val="hybridMultilevel"/>
    <w:tmpl w:val="FE104794"/>
    <w:lvl w:ilvl="0" w:tplc="B92A0382">
      <w:start w:val="1"/>
      <w:numFmt w:val="decimal"/>
      <w:lvlText w:val="12.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0B53046"/>
    <w:multiLevelType w:val="hybridMultilevel"/>
    <w:tmpl w:val="91585118"/>
    <w:lvl w:ilvl="0" w:tplc="CC86C036">
      <w:start w:val="1"/>
      <w:numFmt w:val="decimal"/>
      <w:lvlText w:val="9.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0BB19FB"/>
    <w:multiLevelType w:val="multilevel"/>
    <w:tmpl w:val="CE1CA828"/>
    <w:lvl w:ilvl="0">
      <w:start w:val="10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450" w:hanging="45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9" w15:restartNumberingAfterBreak="0">
    <w:nsid w:val="12FF714E"/>
    <w:multiLevelType w:val="hybridMultilevel"/>
    <w:tmpl w:val="FA22B47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31A096B"/>
    <w:multiLevelType w:val="hybridMultilevel"/>
    <w:tmpl w:val="E4C01E0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8E8318E"/>
    <w:multiLevelType w:val="hybridMultilevel"/>
    <w:tmpl w:val="9D0086BA"/>
    <w:lvl w:ilvl="0" w:tplc="F7202888">
      <w:start w:val="5"/>
      <w:numFmt w:val="decimal"/>
      <w:lvlText w:val="%1."/>
      <w:lvlJc w:val="left"/>
      <w:pPr>
        <w:ind w:left="717" w:hanging="360"/>
      </w:pPr>
      <w:rPr>
        <w:i w:val="0"/>
      </w:rPr>
    </w:lvl>
    <w:lvl w:ilvl="1" w:tplc="04190019">
      <w:start w:val="1"/>
      <w:numFmt w:val="lowerLetter"/>
      <w:lvlText w:val="%2."/>
      <w:lvlJc w:val="left"/>
      <w:pPr>
        <w:ind w:left="1437" w:hanging="360"/>
      </w:pPr>
    </w:lvl>
    <w:lvl w:ilvl="2" w:tplc="0419001B">
      <w:start w:val="1"/>
      <w:numFmt w:val="lowerRoman"/>
      <w:lvlText w:val="%3."/>
      <w:lvlJc w:val="right"/>
      <w:pPr>
        <w:ind w:left="2157" w:hanging="180"/>
      </w:pPr>
    </w:lvl>
    <w:lvl w:ilvl="3" w:tplc="0419000F">
      <w:start w:val="1"/>
      <w:numFmt w:val="decimal"/>
      <w:lvlText w:val="%4."/>
      <w:lvlJc w:val="left"/>
      <w:pPr>
        <w:ind w:left="2877" w:hanging="360"/>
      </w:pPr>
    </w:lvl>
    <w:lvl w:ilvl="4" w:tplc="04190019">
      <w:start w:val="1"/>
      <w:numFmt w:val="lowerLetter"/>
      <w:lvlText w:val="%5."/>
      <w:lvlJc w:val="left"/>
      <w:pPr>
        <w:ind w:left="3597" w:hanging="360"/>
      </w:pPr>
    </w:lvl>
    <w:lvl w:ilvl="5" w:tplc="0419001B">
      <w:start w:val="1"/>
      <w:numFmt w:val="lowerRoman"/>
      <w:lvlText w:val="%6."/>
      <w:lvlJc w:val="right"/>
      <w:pPr>
        <w:ind w:left="4317" w:hanging="180"/>
      </w:pPr>
    </w:lvl>
    <w:lvl w:ilvl="6" w:tplc="0419000F">
      <w:start w:val="1"/>
      <w:numFmt w:val="decimal"/>
      <w:lvlText w:val="%7."/>
      <w:lvlJc w:val="left"/>
      <w:pPr>
        <w:ind w:left="5037" w:hanging="360"/>
      </w:pPr>
    </w:lvl>
    <w:lvl w:ilvl="7" w:tplc="04190019">
      <w:start w:val="1"/>
      <w:numFmt w:val="lowerLetter"/>
      <w:lvlText w:val="%8."/>
      <w:lvlJc w:val="left"/>
      <w:pPr>
        <w:ind w:left="5757" w:hanging="360"/>
      </w:pPr>
    </w:lvl>
    <w:lvl w:ilvl="8" w:tplc="0419001B">
      <w:start w:val="1"/>
      <w:numFmt w:val="lowerRoman"/>
      <w:lvlText w:val="%9."/>
      <w:lvlJc w:val="right"/>
      <w:pPr>
        <w:ind w:left="6477" w:hanging="180"/>
      </w:pPr>
    </w:lvl>
  </w:abstractNum>
  <w:abstractNum w:abstractNumId="12" w15:restartNumberingAfterBreak="0">
    <w:nsid w:val="194C2342"/>
    <w:multiLevelType w:val="multilevel"/>
    <w:tmpl w:val="85B4CE16"/>
    <w:lvl w:ilvl="0">
      <w:start w:val="1"/>
      <w:numFmt w:val="bullet"/>
      <w:lvlText w:val=""/>
      <w:lvlJc w:val="left"/>
      <w:pPr>
        <w:tabs>
          <w:tab w:val="num" w:pos="0"/>
        </w:tabs>
        <w:ind w:left="144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216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88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60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32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504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76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48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7200" w:hanging="360"/>
      </w:pPr>
      <w:rPr>
        <w:rFonts w:ascii="Wingdings" w:hAnsi="Wingdings" w:cs="Wingdings" w:hint="default"/>
      </w:rPr>
    </w:lvl>
  </w:abstractNum>
  <w:abstractNum w:abstractNumId="13" w15:restartNumberingAfterBreak="0">
    <w:nsid w:val="196E3E33"/>
    <w:multiLevelType w:val="multilevel"/>
    <w:tmpl w:val="C610DABA"/>
    <w:lvl w:ilvl="0">
      <w:start w:val="5"/>
      <w:numFmt w:val="decimal"/>
      <w:lvlText w:val="%1."/>
      <w:lvlJc w:val="left"/>
      <w:pPr>
        <w:ind w:left="480" w:hanging="480"/>
      </w:pPr>
      <w:rPr>
        <w:rFonts w:hint="default"/>
        <w:color w:val="auto"/>
      </w:rPr>
    </w:lvl>
    <w:lvl w:ilvl="1">
      <w:start w:val="18"/>
      <w:numFmt w:val="decimal"/>
      <w:lvlText w:val="%1.%2."/>
      <w:lvlJc w:val="left"/>
      <w:pPr>
        <w:ind w:left="1440" w:hanging="720"/>
      </w:pPr>
      <w:rPr>
        <w:rFonts w:hint="default"/>
        <w:color w:val="auto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  <w:color w:val="auto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  <w:color w:val="auto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  <w:color w:val="auto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  <w:color w:val="auto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  <w:color w:val="auto"/>
      </w:rPr>
    </w:lvl>
  </w:abstractNum>
  <w:abstractNum w:abstractNumId="14" w15:restartNumberingAfterBreak="0">
    <w:nsid w:val="1E571AD9"/>
    <w:multiLevelType w:val="multilevel"/>
    <w:tmpl w:val="3EE09C82"/>
    <w:lvl w:ilvl="0">
      <w:start w:val="1"/>
      <w:numFmt w:val="decimal"/>
      <w:pStyle w:val="-"/>
      <w:lvlText w:val="%1."/>
      <w:lvlJc w:val="center"/>
      <w:pPr>
        <w:tabs>
          <w:tab w:val="num" w:pos="0"/>
        </w:tabs>
        <w:ind w:left="0" w:firstLine="0"/>
      </w:pPr>
      <w:rPr>
        <w:rFonts w:cs="Times New Roman"/>
        <w:b/>
        <w:i w:val="0"/>
      </w:rPr>
    </w:lvl>
    <w:lvl w:ilvl="1">
      <w:start w:val="1"/>
      <w:numFmt w:val="decimal"/>
      <w:pStyle w:val="-0"/>
      <w:lvlText w:val="%1.%2"/>
      <w:lvlJc w:val="left"/>
      <w:pPr>
        <w:tabs>
          <w:tab w:val="num" w:pos="2471"/>
        </w:tabs>
        <w:ind w:left="2471" w:hanging="851"/>
      </w:pPr>
      <w:rPr>
        <w:rFonts w:cs="Times New Roman"/>
        <w:b w:val="0"/>
        <w:bCs w:val="0"/>
        <w:i w:val="0"/>
        <w:iCs w:val="0"/>
        <w:caps w:val="0"/>
        <w:strike w:val="0"/>
        <w:dstrike w:val="0"/>
        <w:vanish w:val="0"/>
        <w:webHidden w:val="0"/>
        <w:color w:val="auto"/>
        <w:spacing w:val="0"/>
        <w:w w:val="100"/>
        <w:kern w:val="0"/>
        <w:position w:val="0"/>
        <w:sz w:val="24"/>
        <w:szCs w:val="24"/>
        <w:u w:val="none"/>
        <w:effect w:val="none"/>
        <w:vertAlign w:val="baseline"/>
        <w:spec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decimal"/>
      <w:pStyle w:val="-1"/>
      <w:lvlText w:val="%1.%2.%3"/>
      <w:lvlJc w:val="left"/>
      <w:pPr>
        <w:tabs>
          <w:tab w:val="num" w:pos="851"/>
        </w:tabs>
        <w:ind w:left="851" w:hanging="851"/>
      </w:pPr>
      <w:rPr>
        <w:rFonts w:cs="Times New Roman"/>
        <w:b w:val="0"/>
        <w:bCs w:val="0"/>
        <w:i w:val="0"/>
        <w:iCs w:val="0"/>
      </w:rPr>
    </w:lvl>
    <w:lvl w:ilvl="3">
      <w:start w:val="1"/>
      <w:numFmt w:val="lowerLetter"/>
      <w:pStyle w:val="-2"/>
      <w:lvlText w:val="%4)"/>
      <w:lvlJc w:val="left"/>
      <w:pPr>
        <w:tabs>
          <w:tab w:val="num" w:pos="1418"/>
        </w:tabs>
        <w:ind w:left="1418" w:hanging="567"/>
      </w:pPr>
      <w:rPr>
        <w:rFonts w:cs="Times New Roman"/>
        <w:b w:val="0"/>
        <w:bCs w:val="0"/>
        <w:i w:val="0"/>
        <w:iCs w:val="0"/>
        <w:caps w:val="0"/>
        <w:strike w:val="0"/>
        <w:dstrike w:val="0"/>
        <w:vanish w:val="0"/>
        <w:webHidden w:val="0"/>
        <w:color w:val="auto"/>
        <w:spacing w:val="0"/>
        <w:w w:val="100"/>
        <w:kern w:val="0"/>
        <w:position w:val="0"/>
        <w:u w:val="none"/>
        <w:effect w:val="none"/>
        <w:vertAlign w:val="baseline"/>
        <w:spec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>
      <w:start w:val="1"/>
      <w:numFmt w:val="lowerLetter"/>
      <w:lvlText w:val="%5)"/>
      <w:lvlJc w:val="left"/>
      <w:pPr>
        <w:tabs>
          <w:tab w:val="num" w:pos="1134"/>
        </w:tabs>
        <w:ind w:left="1134" w:hanging="567"/>
      </w:pPr>
      <w:rPr>
        <w:rFonts w:cs="Times New Roman"/>
      </w:rPr>
    </w:lvl>
    <w:lvl w:ilvl="5">
      <w:start w:val="1"/>
      <w:numFmt w:val="bullet"/>
      <w:lvlText w:val=""/>
      <w:lvlJc w:val="left"/>
      <w:pPr>
        <w:tabs>
          <w:tab w:val="num" w:pos="1701"/>
        </w:tabs>
        <w:ind w:left="1701" w:hanging="567"/>
      </w:pPr>
      <w:rPr>
        <w:rFonts w:ascii="Symbol" w:hAnsi="Symbol" w:hint="default"/>
      </w:rPr>
    </w:lvl>
    <w:lvl w:ilvl="6">
      <w:start w:val="1"/>
      <w:numFmt w:val="lowerLetter"/>
      <w:lvlText w:val="%5%6%7)"/>
      <w:lvlJc w:val="left"/>
      <w:pPr>
        <w:tabs>
          <w:tab w:val="num" w:pos="2268"/>
        </w:tabs>
        <w:ind w:left="2268" w:hanging="567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3978"/>
        </w:tabs>
        <w:ind w:left="2322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4698"/>
        </w:tabs>
        <w:ind w:left="2898" w:hanging="1440"/>
      </w:pPr>
      <w:rPr>
        <w:rFonts w:cs="Times New Roman"/>
      </w:rPr>
    </w:lvl>
  </w:abstractNum>
  <w:abstractNum w:abstractNumId="15" w15:restartNumberingAfterBreak="0">
    <w:nsid w:val="2C2C5BF5"/>
    <w:multiLevelType w:val="hybridMultilevel"/>
    <w:tmpl w:val="2E5C00D2"/>
    <w:lvl w:ilvl="0" w:tplc="1C1A59BC">
      <w:start w:val="1"/>
      <w:numFmt w:val="decimal"/>
      <w:lvlText w:val="3.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E660DE6"/>
    <w:multiLevelType w:val="hybridMultilevel"/>
    <w:tmpl w:val="17821A98"/>
    <w:lvl w:ilvl="0" w:tplc="95149524">
      <w:start w:val="1"/>
      <w:numFmt w:val="decimal"/>
      <w:lvlText w:val="5.%1."/>
      <w:lvlJc w:val="left"/>
      <w:pPr>
        <w:ind w:left="36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3FBE1F6D"/>
    <w:multiLevelType w:val="multilevel"/>
    <w:tmpl w:val="58D2EB0C"/>
    <w:lvl w:ilvl="0">
      <w:start w:val="1"/>
      <w:numFmt w:val="decimal"/>
      <w:lvlText w:val="8.%1."/>
      <w:lvlJc w:val="left"/>
      <w:pPr>
        <w:ind w:left="360" w:hanging="360"/>
      </w:pPr>
      <w:rPr>
        <w:rFonts w:hint="default"/>
        <w:b w:val="0"/>
      </w:rPr>
    </w:lvl>
    <w:lvl w:ilvl="1">
      <w:start w:val="1"/>
      <w:numFmt w:val="decimal"/>
      <w:lvlText w:val="8.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41BA34C2"/>
    <w:multiLevelType w:val="hybridMultilevel"/>
    <w:tmpl w:val="6002C5FC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9" w15:restartNumberingAfterBreak="0">
    <w:nsid w:val="427965F2"/>
    <w:multiLevelType w:val="multilevel"/>
    <w:tmpl w:val="D2965D78"/>
    <w:lvl w:ilvl="0">
      <w:start w:val="5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2"/>
      <w:numFmt w:val="decimal"/>
      <w:lvlText w:val="%1.%2."/>
      <w:lvlJc w:val="left"/>
      <w:pPr>
        <w:ind w:left="840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20" w15:restartNumberingAfterBreak="0">
    <w:nsid w:val="44AC2B71"/>
    <w:multiLevelType w:val="hybridMultilevel"/>
    <w:tmpl w:val="90F0CF5C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1" w15:restartNumberingAfterBreak="0">
    <w:nsid w:val="45F3441B"/>
    <w:multiLevelType w:val="hybridMultilevel"/>
    <w:tmpl w:val="F0AA3412"/>
    <w:lvl w:ilvl="0" w:tplc="C1D22E32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8331F47"/>
    <w:multiLevelType w:val="hybridMultilevel"/>
    <w:tmpl w:val="D2DE167A"/>
    <w:lvl w:ilvl="0" w:tplc="1C1A59BC">
      <w:start w:val="1"/>
      <w:numFmt w:val="decimal"/>
      <w:lvlText w:val="3.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8A22AF4"/>
    <w:multiLevelType w:val="multilevel"/>
    <w:tmpl w:val="1BF4B47A"/>
    <w:lvl w:ilvl="0">
      <w:start w:val="6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3"/>
      <w:numFmt w:val="decimal"/>
      <w:lvlText w:val="%1.%2."/>
      <w:lvlJc w:val="left"/>
      <w:pPr>
        <w:ind w:left="927" w:hanging="360"/>
      </w:pPr>
      <w:rPr>
        <w:rFonts w:eastAsia="Times New Roman" w:hint="default"/>
        <w:b w:val="0"/>
        <w:i w:val="0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eastAsia="Times New Roman" w:hint="default"/>
      </w:rPr>
    </w:lvl>
  </w:abstractNum>
  <w:abstractNum w:abstractNumId="24" w15:restartNumberingAfterBreak="0">
    <w:nsid w:val="55247B0A"/>
    <w:multiLevelType w:val="hybridMultilevel"/>
    <w:tmpl w:val="8AFC7FFA"/>
    <w:lvl w:ilvl="0" w:tplc="101A0290">
      <w:start w:val="1"/>
      <w:numFmt w:val="decimal"/>
      <w:lvlText w:val="1.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73D7E70"/>
    <w:multiLevelType w:val="hybridMultilevel"/>
    <w:tmpl w:val="9EC6B32E"/>
    <w:lvl w:ilvl="0" w:tplc="2AD244CC">
      <w:start w:val="1"/>
      <w:numFmt w:val="decimal"/>
      <w:lvlText w:val="11.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CA310C9"/>
    <w:multiLevelType w:val="multilevel"/>
    <w:tmpl w:val="3DC895D6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  <w:color w:val="auto"/>
      </w:rPr>
    </w:lvl>
    <w:lvl w:ilvl="1">
      <w:start w:val="1"/>
      <w:numFmt w:val="decimal"/>
      <w:lvlText w:val="%1.%2."/>
      <w:lvlJc w:val="left"/>
      <w:pPr>
        <w:ind w:left="1430" w:hanging="360"/>
      </w:pPr>
      <w:rPr>
        <w:rFonts w:hint="default"/>
        <w:color w:val="auto"/>
      </w:rPr>
    </w:lvl>
    <w:lvl w:ilvl="2">
      <w:start w:val="1"/>
      <w:numFmt w:val="decimal"/>
      <w:lvlText w:val="%1.%2.%3."/>
      <w:lvlJc w:val="left"/>
      <w:pPr>
        <w:ind w:left="2860" w:hanging="720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ind w:left="3930" w:hanging="720"/>
      </w:pPr>
      <w:rPr>
        <w:rFonts w:hint="default"/>
        <w:color w:val="auto"/>
      </w:rPr>
    </w:lvl>
    <w:lvl w:ilvl="4">
      <w:start w:val="1"/>
      <w:numFmt w:val="decimal"/>
      <w:lvlText w:val="%1.%2.%3.%4.%5."/>
      <w:lvlJc w:val="left"/>
      <w:pPr>
        <w:ind w:left="5360" w:hanging="1080"/>
      </w:pPr>
      <w:rPr>
        <w:rFonts w:hint="default"/>
        <w:color w:val="auto"/>
      </w:rPr>
    </w:lvl>
    <w:lvl w:ilvl="5">
      <w:start w:val="1"/>
      <w:numFmt w:val="decimal"/>
      <w:lvlText w:val="%1.%2.%3.%4.%5.%6."/>
      <w:lvlJc w:val="left"/>
      <w:pPr>
        <w:ind w:left="6430" w:hanging="1080"/>
      </w:pPr>
      <w:rPr>
        <w:rFonts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7860" w:hanging="1440"/>
      </w:pPr>
      <w:rPr>
        <w:rFonts w:hint="default"/>
        <w:color w:val="auto"/>
      </w:rPr>
    </w:lvl>
    <w:lvl w:ilvl="7">
      <w:start w:val="1"/>
      <w:numFmt w:val="decimal"/>
      <w:lvlText w:val="%1.%2.%3.%4.%5.%6.%7.%8."/>
      <w:lvlJc w:val="left"/>
      <w:pPr>
        <w:ind w:left="8930" w:hanging="1440"/>
      </w:pPr>
      <w:rPr>
        <w:rFonts w:hint="default"/>
        <w:color w:val="auto"/>
      </w:rPr>
    </w:lvl>
    <w:lvl w:ilvl="8">
      <w:start w:val="1"/>
      <w:numFmt w:val="decimal"/>
      <w:lvlText w:val="%1.%2.%3.%4.%5.%6.%7.%8.%9."/>
      <w:lvlJc w:val="left"/>
      <w:pPr>
        <w:ind w:left="10360" w:hanging="1800"/>
      </w:pPr>
      <w:rPr>
        <w:rFonts w:hint="default"/>
        <w:color w:val="auto"/>
      </w:rPr>
    </w:lvl>
  </w:abstractNum>
  <w:abstractNum w:abstractNumId="27" w15:restartNumberingAfterBreak="0">
    <w:nsid w:val="5F312F9F"/>
    <w:multiLevelType w:val="hybridMultilevel"/>
    <w:tmpl w:val="6A4C468C"/>
    <w:lvl w:ilvl="0" w:tplc="FFFFFFFF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</w:rPr>
    </w:lvl>
    <w:lvl w:ilvl="2" w:tplc="FFFFFFFF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Times New Roman" w:hint="default"/>
      </w:rPr>
    </w:lvl>
    <w:lvl w:ilvl="5" w:tplc="FFFFFFFF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Times New Roman" w:hint="default"/>
      </w:rPr>
    </w:lvl>
    <w:lvl w:ilvl="8" w:tplc="FFFFFFFF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67D1BFA"/>
    <w:multiLevelType w:val="hybridMultilevel"/>
    <w:tmpl w:val="97E48F54"/>
    <w:lvl w:ilvl="0" w:tplc="71A67F22">
      <w:start w:val="1"/>
      <w:numFmt w:val="decimal"/>
      <w:lvlText w:val="10.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7E5792A"/>
    <w:multiLevelType w:val="hybridMultilevel"/>
    <w:tmpl w:val="C6568F36"/>
    <w:lvl w:ilvl="0" w:tplc="61EC2DD6">
      <w:start w:val="1"/>
      <w:numFmt w:val="decimal"/>
      <w:lvlText w:val="2.%1."/>
      <w:lvlJc w:val="left"/>
      <w:pPr>
        <w:ind w:left="786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8DE6D68"/>
    <w:multiLevelType w:val="multilevel"/>
    <w:tmpl w:val="08949662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644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57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50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14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42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072" w:hanging="1800"/>
      </w:pPr>
      <w:rPr>
        <w:rFonts w:hint="default"/>
      </w:rPr>
    </w:lvl>
  </w:abstractNum>
  <w:abstractNum w:abstractNumId="31" w15:restartNumberingAfterBreak="0">
    <w:nsid w:val="6EFD1DF9"/>
    <w:multiLevelType w:val="hybridMultilevel"/>
    <w:tmpl w:val="87845A26"/>
    <w:lvl w:ilvl="0" w:tplc="C1602A78">
      <w:start w:val="1"/>
      <w:numFmt w:val="decimal"/>
      <w:lvlText w:val="6.%1."/>
      <w:lvlJc w:val="left"/>
      <w:pPr>
        <w:ind w:left="720" w:hanging="360"/>
      </w:pPr>
      <w:rPr>
        <w:rFonts w:hint="default"/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53823AD"/>
    <w:multiLevelType w:val="hybridMultilevel"/>
    <w:tmpl w:val="961E7FD6"/>
    <w:lvl w:ilvl="0" w:tplc="CCCC38EC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3" w15:restartNumberingAfterBreak="0">
    <w:nsid w:val="7E5F5E43"/>
    <w:multiLevelType w:val="hybridMultilevel"/>
    <w:tmpl w:val="D9182450"/>
    <w:lvl w:ilvl="0" w:tplc="44D89432">
      <w:start w:val="8"/>
      <w:numFmt w:val="decimal"/>
      <w:lvlText w:val="%1."/>
      <w:lvlJc w:val="left"/>
      <w:pPr>
        <w:ind w:left="1077" w:hanging="360"/>
      </w:pPr>
    </w:lvl>
    <w:lvl w:ilvl="1" w:tplc="04190019">
      <w:start w:val="1"/>
      <w:numFmt w:val="lowerLetter"/>
      <w:lvlText w:val="%2."/>
      <w:lvlJc w:val="left"/>
      <w:pPr>
        <w:ind w:left="1797" w:hanging="360"/>
      </w:pPr>
    </w:lvl>
    <w:lvl w:ilvl="2" w:tplc="0419001B">
      <w:start w:val="1"/>
      <w:numFmt w:val="lowerRoman"/>
      <w:lvlText w:val="%3."/>
      <w:lvlJc w:val="right"/>
      <w:pPr>
        <w:ind w:left="2517" w:hanging="180"/>
      </w:pPr>
    </w:lvl>
    <w:lvl w:ilvl="3" w:tplc="0419000F">
      <w:start w:val="1"/>
      <w:numFmt w:val="decimal"/>
      <w:lvlText w:val="%4."/>
      <w:lvlJc w:val="left"/>
      <w:pPr>
        <w:ind w:left="3237" w:hanging="360"/>
      </w:pPr>
    </w:lvl>
    <w:lvl w:ilvl="4" w:tplc="04190019">
      <w:start w:val="1"/>
      <w:numFmt w:val="lowerLetter"/>
      <w:lvlText w:val="%5."/>
      <w:lvlJc w:val="left"/>
      <w:pPr>
        <w:ind w:left="3957" w:hanging="360"/>
      </w:pPr>
    </w:lvl>
    <w:lvl w:ilvl="5" w:tplc="0419001B">
      <w:start w:val="1"/>
      <w:numFmt w:val="lowerRoman"/>
      <w:lvlText w:val="%6."/>
      <w:lvlJc w:val="right"/>
      <w:pPr>
        <w:ind w:left="4677" w:hanging="180"/>
      </w:pPr>
    </w:lvl>
    <w:lvl w:ilvl="6" w:tplc="0419000F">
      <w:start w:val="1"/>
      <w:numFmt w:val="decimal"/>
      <w:lvlText w:val="%7."/>
      <w:lvlJc w:val="left"/>
      <w:pPr>
        <w:ind w:left="5397" w:hanging="360"/>
      </w:pPr>
    </w:lvl>
    <w:lvl w:ilvl="7" w:tplc="04190019">
      <w:start w:val="1"/>
      <w:numFmt w:val="lowerLetter"/>
      <w:lvlText w:val="%8."/>
      <w:lvlJc w:val="left"/>
      <w:pPr>
        <w:ind w:left="6117" w:hanging="360"/>
      </w:pPr>
    </w:lvl>
    <w:lvl w:ilvl="8" w:tplc="0419001B">
      <w:start w:val="1"/>
      <w:numFmt w:val="lowerRoman"/>
      <w:lvlText w:val="%9."/>
      <w:lvlJc w:val="right"/>
      <w:pPr>
        <w:ind w:left="6837" w:hanging="180"/>
      </w:pPr>
    </w:lvl>
  </w:abstractNum>
  <w:abstractNum w:abstractNumId="34" w15:restartNumberingAfterBreak="0">
    <w:nsid w:val="7F6A5A8D"/>
    <w:multiLevelType w:val="hybridMultilevel"/>
    <w:tmpl w:val="7D9E99CE"/>
    <w:lvl w:ilvl="0" w:tplc="DF1CD106">
      <w:start w:val="1"/>
      <w:numFmt w:val="decimal"/>
      <w:lvlText w:val="4.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/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7"/>
  </w:num>
  <w:num w:numId="3">
    <w:abstractNumId w:val="4"/>
    <w:lvlOverride w:ilvl="0">
      <w:startOverride w:val="4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">
    <w:abstractNumId w:val="11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33"/>
    <w:lvlOverride w:ilvl="0">
      <w:startOverride w:val="8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1"/>
  </w:num>
  <w:num w:numId="7">
    <w:abstractNumId w:val="1"/>
  </w:num>
  <w:num w:numId="8">
    <w:abstractNumId w:val="24"/>
  </w:num>
  <w:num w:numId="9">
    <w:abstractNumId w:val="20"/>
  </w:num>
  <w:num w:numId="10">
    <w:abstractNumId w:val="29"/>
  </w:num>
  <w:num w:numId="11">
    <w:abstractNumId w:val="32"/>
  </w:num>
  <w:num w:numId="12">
    <w:abstractNumId w:val="22"/>
  </w:num>
  <w:num w:numId="13">
    <w:abstractNumId w:val="10"/>
  </w:num>
  <w:num w:numId="14">
    <w:abstractNumId w:val="9"/>
  </w:num>
  <w:num w:numId="15">
    <w:abstractNumId w:val="0"/>
  </w:num>
  <w:num w:numId="16">
    <w:abstractNumId w:val="18"/>
  </w:num>
  <w:num w:numId="17">
    <w:abstractNumId w:val="21"/>
  </w:num>
  <w:num w:numId="18">
    <w:abstractNumId w:val="15"/>
  </w:num>
  <w:num w:numId="19">
    <w:abstractNumId w:val="34"/>
  </w:num>
  <w:num w:numId="20">
    <w:abstractNumId w:val="1"/>
    <w:lvlOverride w:ilvl="0">
      <w:lvl w:ilvl="0">
        <w:start w:val="1"/>
        <w:numFmt w:val="decimal"/>
        <w:lvlText w:val="%1."/>
        <w:lvlJc w:val="left"/>
        <w:pPr>
          <w:ind w:left="1418" w:hanging="338"/>
        </w:pPr>
        <w:rPr>
          <w:rFonts w:hint="default"/>
          <w:b/>
          <w:i w:val="0"/>
        </w:rPr>
      </w:lvl>
    </w:lvlOverride>
    <w:lvlOverride w:ilvl="1">
      <w:lvl w:ilvl="1" w:tentative="1">
        <w:start w:val="1"/>
        <w:numFmt w:val="lowerLetter"/>
        <w:lvlText w:val="%2."/>
        <w:lvlJc w:val="left"/>
        <w:pPr>
          <w:ind w:left="1440" w:hanging="360"/>
        </w:pPr>
      </w:lvl>
    </w:lvlOverride>
    <w:lvlOverride w:ilvl="2">
      <w:lvl w:ilvl="2" w:tentative="1">
        <w:start w:val="1"/>
        <w:numFmt w:val="lowerRoman"/>
        <w:lvlText w:val="%3."/>
        <w:lvlJc w:val="right"/>
        <w:pPr>
          <w:ind w:left="2160" w:hanging="180"/>
        </w:pPr>
      </w:lvl>
    </w:lvlOverride>
    <w:lvlOverride w:ilvl="3">
      <w:lvl w:ilvl="3" w:tentative="1">
        <w:start w:val="1"/>
        <w:numFmt w:val="decimal"/>
        <w:lvlText w:val="%4."/>
        <w:lvlJc w:val="left"/>
        <w:pPr>
          <w:ind w:left="2880" w:hanging="360"/>
        </w:pPr>
      </w:lvl>
    </w:lvlOverride>
    <w:lvlOverride w:ilvl="4">
      <w:lvl w:ilvl="4" w:tentative="1">
        <w:start w:val="1"/>
        <w:numFmt w:val="lowerLetter"/>
        <w:lvlText w:val="%5."/>
        <w:lvlJc w:val="left"/>
        <w:pPr>
          <w:ind w:left="3600" w:hanging="360"/>
        </w:pPr>
      </w:lvl>
    </w:lvlOverride>
    <w:lvlOverride w:ilvl="5">
      <w:lvl w:ilvl="5" w:tentative="1">
        <w:start w:val="1"/>
        <w:numFmt w:val="lowerRoman"/>
        <w:lvlText w:val="%6."/>
        <w:lvlJc w:val="right"/>
        <w:pPr>
          <w:ind w:left="4320" w:hanging="180"/>
        </w:pPr>
      </w:lvl>
    </w:lvlOverride>
    <w:lvlOverride w:ilvl="6">
      <w:lvl w:ilvl="6" w:tentative="1">
        <w:start w:val="1"/>
        <w:numFmt w:val="decimal"/>
        <w:lvlText w:val="%7."/>
        <w:lvlJc w:val="left"/>
        <w:pPr>
          <w:ind w:left="5040" w:hanging="360"/>
        </w:pPr>
      </w:lvl>
    </w:lvlOverride>
    <w:lvlOverride w:ilvl="7">
      <w:lvl w:ilvl="7" w:tentative="1">
        <w:start w:val="1"/>
        <w:numFmt w:val="lowerLetter"/>
        <w:lvlText w:val="%8."/>
        <w:lvlJc w:val="left"/>
        <w:pPr>
          <w:ind w:left="5760" w:hanging="360"/>
        </w:pPr>
      </w:lvl>
    </w:lvlOverride>
    <w:lvlOverride w:ilvl="8">
      <w:lvl w:ilvl="8" w:tentative="1">
        <w:start w:val="1"/>
        <w:numFmt w:val="lowerRoman"/>
        <w:lvlText w:val="%9."/>
        <w:lvlJc w:val="right"/>
        <w:pPr>
          <w:ind w:left="6480" w:hanging="180"/>
        </w:pPr>
      </w:lvl>
    </w:lvlOverride>
  </w:num>
  <w:num w:numId="21">
    <w:abstractNumId w:val="1"/>
    <w:lvlOverride w:ilvl="0">
      <w:lvl w:ilvl="0">
        <w:start w:val="1"/>
        <w:numFmt w:val="decimal"/>
        <w:lvlText w:val="%1."/>
        <w:lvlJc w:val="left"/>
        <w:pPr>
          <w:ind w:left="1418" w:hanging="338"/>
        </w:pPr>
        <w:rPr>
          <w:rFonts w:hint="default"/>
          <w:b/>
          <w:i w:val="0"/>
        </w:rPr>
      </w:lvl>
    </w:lvlOverride>
    <w:lvlOverride w:ilvl="1">
      <w:lvl w:ilvl="1" w:tentative="1">
        <w:start w:val="1"/>
        <w:numFmt w:val="lowerLetter"/>
        <w:lvlText w:val="%2."/>
        <w:lvlJc w:val="left"/>
        <w:pPr>
          <w:ind w:left="1440" w:hanging="360"/>
        </w:pPr>
      </w:lvl>
    </w:lvlOverride>
    <w:lvlOverride w:ilvl="2">
      <w:lvl w:ilvl="2" w:tentative="1">
        <w:start w:val="1"/>
        <w:numFmt w:val="lowerRoman"/>
        <w:lvlText w:val="%3."/>
        <w:lvlJc w:val="right"/>
        <w:pPr>
          <w:ind w:left="2160" w:hanging="180"/>
        </w:pPr>
      </w:lvl>
    </w:lvlOverride>
    <w:lvlOverride w:ilvl="3">
      <w:lvl w:ilvl="3" w:tentative="1">
        <w:start w:val="1"/>
        <w:numFmt w:val="decimal"/>
        <w:lvlText w:val="%4."/>
        <w:lvlJc w:val="left"/>
        <w:pPr>
          <w:ind w:left="2880" w:hanging="360"/>
        </w:pPr>
      </w:lvl>
    </w:lvlOverride>
    <w:lvlOverride w:ilvl="4">
      <w:lvl w:ilvl="4" w:tentative="1">
        <w:start w:val="1"/>
        <w:numFmt w:val="lowerLetter"/>
        <w:lvlText w:val="%5."/>
        <w:lvlJc w:val="left"/>
        <w:pPr>
          <w:ind w:left="3600" w:hanging="360"/>
        </w:pPr>
      </w:lvl>
    </w:lvlOverride>
    <w:lvlOverride w:ilvl="5">
      <w:lvl w:ilvl="5" w:tentative="1">
        <w:start w:val="1"/>
        <w:numFmt w:val="lowerRoman"/>
        <w:lvlText w:val="%6."/>
        <w:lvlJc w:val="right"/>
        <w:pPr>
          <w:ind w:left="4320" w:hanging="180"/>
        </w:pPr>
      </w:lvl>
    </w:lvlOverride>
    <w:lvlOverride w:ilvl="6">
      <w:lvl w:ilvl="6" w:tentative="1">
        <w:start w:val="1"/>
        <w:numFmt w:val="decimal"/>
        <w:lvlText w:val="%7."/>
        <w:lvlJc w:val="left"/>
        <w:pPr>
          <w:ind w:left="5040" w:hanging="360"/>
        </w:pPr>
      </w:lvl>
    </w:lvlOverride>
    <w:lvlOverride w:ilvl="7">
      <w:lvl w:ilvl="7" w:tentative="1">
        <w:start w:val="1"/>
        <w:numFmt w:val="lowerLetter"/>
        <w:lvlText w:val="%8."/>
        <w:lvlJc w:val="left"/>
        <w:pPr>
          <w:ind w:left="5760" w:hanging="360"/>
        </w:pPr>
      </w:lvl>
    </w:lvlOverride>
    <w:lvlOverride w:ilvl="8">
      <w:lvl w:ilvl="8" w:tentative="1">
        <w:start w:val="1"/>
        <w:numFmt w:val="lowerRoman"/>
        <w:lvlText w:val="%9."/>
        <w:lvlJc w:val="right"/>
        <w:pPr>
          <w:ind w:left="6480" w:hanging="180"/>
        </w:pPr>
      </w:lvl>
    </w:lvlOverride>
  </w:num>
  <w:num w:numId="22">
    <w:abstractNumId w:val="1"/>
    <w:lvlOverride w:ilvl="0">
      <w:lvl w:ilvl="0">
        <w:start w:val="1"/>
        <w:numFmt w:val="decimal"/>
        <w:lvlText w:val="%1."/>
        <w:lvlJc w:val="left"/>
        <w:pPr>
          <w:ind w:left="1134" w:hanging="54"/>
        </w:pPr>
        <w:rPr>
          <w:rFonts w:hint="default"/>
          <w:b/>
          <w:i w:val="0"/>
        </w:rPr>
      </w:lvl>
    </w:lvlOverride>
    <w:lvlOverride w:ilvl="1">
      <w:lvl w:ilvl="1" w:tentative="1">
        <w:start w:val="1"/>
        <w:numFmt w:val="lowerLetter"/>
        <w:lvlText w:val="%2."/>
        <w:lvlJc w:val="left"/>
        <w:pPr>
          <w:ind w:left="1440" w:hanging="360"/>
        </w:pPr>
      </w:lvl>
    </w:lvlOverride>
    <w:lvlOverride w:ilvl="2">
      <w:lvl w:ilvl="2" w:tentative="1">
        <w:start w:val="1"/>
        <w:numFmt w:val="lowerRoman"/>
        <w:lvlText w:val="%3."/>
        <w:lvlJc w:val="right"/>
        <w:pPr>
          <w:ind w:left="2160" w:hanging="180"/>
        </w:pPr>
      </w:lvl>
    </w:lvlOverride>
    <w:lvlOverride w:ilvl="3">
      <w:lvl w:ilvl="3" w:tentative="1">
        <w:start w:val="1"/>
        <w:numFmt w:val="decimal"/>
        <w:lvlText w:val="%4."/>
        <w:lvlJc w:val="left"/>
        <w:pPr>
          <w:ind w:left="2880" w:hanging="360"/>
        </w:pPr>
      </w:lvl>
    </w:lvlOverride>
    <w:lvlOverride w:ilvl="4">
      <w:lvl w:ilvl="4" w:tentative="1">
        <w:start w:val="1"/>
        <w:numFmt w:val="lowerLetter"/>
        <w:lvlText w:val="%5."/>
        <w:lvlJc w:val="left"/>
        <w:pPr>
          <w:ind w:left="3600" w:hanging="360"/>
        </w:pPr>
      </w:lvl>
    </w:lvlOverride>
    <w:lvlOverride w:ilvl="5">
      <w:lvl w:ilvl="5" w:tentative="1">
        <w:start w:val="1"/>
        <w:numFmt w:val="lowerRoman"/>
        <w:lvlText w:val="%6."/>
        <w:lvlJc w:val="right"/>
        <w:pPr>
          <w:ind w:left="4320" w:hanging="180"/>
        </w:pPr>
      </w:lvl>
    </w:lvlOverride>
    <w:lvlOverride w:ilvl="6">
      <w:lvl w:ilvl="6" w:tentative="1">
        <w:start w:val="1"/>
        <w:numFmt w:val="decimal"/>
        <w:lvlText w:val="%7."/>
        <w:lvlJc w:val="left"/>
        <w:pPr>
          <w:ind w:left="5040" w:hanging="360"/>
        </w:pPr>
      </w:lvl>
    </w:lvlOverride>
    <w:lvlOverride w:ilvl="7">
      <w:lvl w:ilvl="7" w:tentative="1">
        <w:start w:val="1"/>
        <w:numFmt w:val="lowerLetter"/>
        <w:lvlText w:val="%8."/>
        <w:lvlJc w:val="left"/>
        <w:pPr>
          <w:ind w:left="5760" w:hanging="360"/>
        </w:pPr>
      </w:lvl>
    </w:lvlOverride>
    <w:lvlOverride w:ilvl="8">
      <w:lvl w:ilvl="8" w:tentative="1">
        <w:start w:val="1"/>
        <w:numFmt w:val="lowerRoman"/>
        <w:lvlText w:val="%9."/>
        <w:lvlJc w:val="right"/>
        <w:pPr>
          <w:ind w:left="6480" w:hanging="180"/>
        </w:pPr>
      </w:lvl>
    </w:lvlOverride>
  </w:num>
  <w:num w:numId="23">
    <w:abstractNumId w:val="1"/>
    <w:lvlOverride w:ilvl="0">
      <w:lvl w:ilvl="0">
        <w:start w:val="1"/>
        <w:numFmt w:val="decimal"/>
        <w:lvlText w:val="%1."/>
        <w:lvlJc w:val="left"/>
        <w:pPr>
          <w:ind w:left="1418" w:hanging="338"/>
        </w:pPr>
        <w:rPr>
          <w:rFonts w:hint="default"/>
          <w:b/>
          <w:i w:val="0"/>
        </w:rPr>
      </w:lvl>
    </w:lvlOverride>
    <w:lvlOverride w:ilvl="1">
      <w:lvl w:ilvl="1" w:tentative="1">
        <w:start w:val="1"/>
        <w:numFmt w:val="lowerLetter"/>
        <w:lvlText w:val="%2."/>
        <w:lvlJc w:val="left"/>
        <w:pPr>
          <w:ind w:left="1440" w:hanging="360"/>
        </w:pPr>
      </w:lvl>
    </w:lvlOverride>
    <w:lvlOverride w:ilvl="2">
      <w:lvl w:ilvl="2" w:tentative="1">
        <w:start w:val="1"/>
        <w:numFmt w:val="lowerRoman"/>
        <w:lvlText w:val="%3."/>
        <w:lvlJc w:val="right"/>
        <w:pPr>
          <w:ind w:left="2160" w:hanging="180"/>
        </w:pPr>
      </w:lvl>
    </w:lvlOverride>
    <w:lvlOverride w:ilvl="3">
      <w:lvl w:ilvl="3" w:tentative="1">
        <w:start w:val="1"/>
        <w:numFmt w:val="decimal"/>
        <w:lvlText w:val="%4."/>
        <w:lvlJc w:val="left"/>
        <w:pPr>
          <w:ind w:left="2880" w:hanging="360"/>
        </w:pPr>
      </w:lvl>
    </w:lvlOverride>
    <w:lvlOverride w:ilvl="4">
      <w:lvl w:ilvl="4" w:tentative="1">
        <w:start w:val="1"/>
        <w:numFmt w:val="lowerLetter"/>
        <w:lvlText w:val="%5."/>
        <w:lvlJc w:val="left"/>
        <w:pPr>
          <w:ind w:left="3600" w:hanging="360"/>
        </w:pPr>
      </w:lvl>
    </w:lvlOverride>
    <w:lvlOverride w:ilvl="5">
      <w:lvl w:ilvl="5" w:tentative="1">
        <w:start w:val="1"/>
        <w:numFmt w:val="lowerRoman"/>
        <w:lvlText w:val="%6."/>
        <w:lvlJc w:val="right"/>
        <w:pPr>
          <w:ind w:left="4320" w:hanging="180"/>
        </w:pPr>
      </w:lvl>
    </w:lvlOverride>
    <w:lvlOverride w:ilvl="6">
      <w:lvl w:ilvl="6" w:tentative="1">
        <w:start w:val="1"/>
        <w:numFmt w:val="decimal"/>
        <w:lvlText w:val="%7."/>
        <w:lvlJc w:val="left"/>
        <w:pPr>
          <w:ind w:left="5040" w:hanging="360"/>
        </w:pPr>
      </w:lvl>
    </w:lvlOverride>
    <w:lvlOverride w:ilvl="7">
      <w:lvl w:ilvl="7" w:tentative="1">
        <w:start w:val="1"/>
        <w:numFmt w:val="lowerLetter"/>
        <w:lvlText w:val="%8."/>
        <w:lvlJc w:val="left"/>
        <w:pPr>
          <w:ind w:left="5760" w:hanging="360"/>
        </w:pPr>
      </w:lvl>
    </w:lvlOverride>
    <w:lvlOverride w:ilvl="8">
      <w:lvl w:ilvl="8" w:tentative="1">
        <w:start w:val="1"/>
        <w:numFmt w:val="lowerRoman"/>
        <w:lvlText w:val="%9."/>
        <w:lvlJc w:val="right"/>
        <w:pPr>
          <w:ind w:left="6480" w:hanging="180"/>
        </w:pPr>
      </w:lvl>
    </w:lvlOverride>
  </w:num>
  <w:num w:numId="24">
    <w:abstractNumId w:val="1"/>
    <w:lvlOverride w:ilvl="0">
      <w:lvl w:ilvl="0">
        <w:start w:val="1"/>
        <w:numFmt w:val="decimal"/>
        <w:lvlText w:val="%1."/>
        <w:lvlJc w:val="left"/>
        <w:pPr>
          <w:ind w:left="1418" w:hanging="338"/>
        </w:pPr>
        <w:rPr>
          <w:rFonts w:hint="default"/>
          <w:b/>
          <w:i w:val="0"/>
        </w:rPr>
      </w:lvl>
    </w:lvlOverride>
    <w:lvlOverride w:ilvl="1">
      <w:lvl w:ilvl="1" w:tentative="1">
        <w:start w:val="1"/>
        <w:numFmt w:val="lowerLetter"/>
        <w:lvlText w:val="%2."/>
        <w:lvlJc w:val="left"/>
        <w:pPr>
          <w:ind w:left="1440" w:hanging="360"/>
        </w:pPr>
      </w:lvl>
    </w:lvlOverride>
    <w:lvlOverride w:ilvl="2">
      <w:lvl w:ilvl="2" w:tentative="1">
        <w:start w:val="1"/>
        <w:numFmt w:val="lowerRoman"/>
        <w:lvlText w:val="%3."/>
        <w:lvlJc w:val="right"/>
        <w:pPr>
          <w:ind w:left="2160" w:hanging="180"/>
        </w:pPr>
      </w:lvl>
    </w:lvlOverride>
    <w:lvlOverride w:ilvl="3">
      <w:lvl w:ilvl="3" w:tentative="1">
        <w:start w:val="1"/>
        <w:numFmt w:val="decimal"/>
        <w:lvlText w:val="%4."/>
        <w:lvlJc w:val="left"/>
        <w:pPr>
          <w:ind w:left="2880" w:hanging="360"/>
        </w:pPr>
      </w:lvl>
    </w:lvlOverride>
    <w:lvlOverride w:ilvl="4">
      <w:lvl w:ilvl="4" w:tentative="1">
        <w:start w:val="1"/>
        <w:numFmt w:val="lowerLetter"/>
        <w:lvlText w:val="%5."/>
        <w:lvlJc w:val="left"/>
        <w:pPr>
          <w:ind w:left="3600" w:hanging="360"/>
        </w:pPr>
      </w:lvl>
    </w:lvlOverride>
    <w:lvlOverride w:ilvl="5">
      <w:lvl w:ilvl="5" w:tentative="1">
        <w:start w:val="1"/>
        <w:numFmt w:val="lowerRoman"/>
        <w:lvlText w:val="%6."/>
        <w:lvlJc w:val="right"/>
        <w:pPr>
          <w:ind w:left="4320" w:hanging="180"/>
        </w:pPr>
      </w:lvl>
    </w:lvlOverride>
    <w:lvlOverride w:ilvl="6">
      <w:lvl w:ilvl="6" w:tentative="1">
        <w:start w:val="1"/>
        <w:numFmt w:val="decimal"/>
        <w:lvlText w:val="%7."/>
        <w:lvlJc w:val="left"/>
        <w:pPr>
          <w:ind w:left="5040" w:hanging="360"/>
        </w:pPr>
      </w:lvl>
    </w:lvlOverride>
    <w:lvlOverride w:ilvl="7">
      <w:lvl w:ilvl="7" w:tentative="1">
        <w:start w:val="1"/>
        <w:numFmt w:val="lowerLetter"/>
        <w:lvlText w:val="%8."/>
        <w:lvlJc w:val="left"/>
        <w:pPr>
          <w:ind w:left="5760" w:hanging="360"/>
        </w:pPr>
      </w:lvl>
    </w:lvlOverride>
    <w:lvlOverride w:ilvl="8">
      <w:lvl w:ilvl="8" w:tentative="1">
        <w:start w:val="1"/>
        <w:numFmt w:val="lowerRoman"/>
        <w:lvlText w:val="%9."/>
        <w:lvlJc w:val="right"/>
        <w:pPr>
          <w:ind w:left="6480" w:hanging="180"/>
        </w:pPr>
      </w:lvl>
    </w:lvlOverride>
  </w:num>
  <w:num w:numId="25">
    <w:abstractNumId w:val="16"/>
  </w:num>
  <w:num w:numId="26">
    <w:abstractNumId w:val="31"/>
  </w:num>
  <w:num w:numId="27">
    <w:abstractNumId w:val="5"/>
  </w:num>
  <w:num w:numId="28">
    <w:abstractNumId w:val="17"/>
  </w:num>
  <w:num w:numId="29">
    <w:abstractNumId w:val="7"/>
  </w:num>
  <w:num w:numId="30">
    <w:abstractNumId w:val="28"/>
  </w:num>
  <w:num w:numId="31">
    <w:abstractNumId w:val="25"/>
  </w:num>
  <w:num w:numId="32">
    <w:abstractNumId w:val="6"/>
  </w:num>
  <w:num w:numId="33">
    <w:abstractNumId w:val="3"/>
  </w:num>
  <w:num w:numId="34">
    <w:abstractNumId w:val="14"/>
  </w:num>
  <w:num w:numId="35">
    <w:abstractNumId w:val="26"/>
  </w:num>
  <w:num w:numId="36">
    <w:abstractNumId w:val="19"/>
  </w:num>
  <w:num w:numId="37">
    <w:abstractNumId w:val="13"/>
  </w:num>
  <w:num w:numId="38">
    <w:abstractNumId w:val="23"/>
  </w:num>
  <w:num w:numId="39">
    <w:abstractNumId w:val="30"/>
  </w:num>
  <w:num w:numId="40">
    <w:abstractNumId w:val="8"/>
  </w:num>
  <w:num w:numId="41">
    <w:abstractNumId w:val="2"/>
  </w:num>
  <w:num w:numId="42">
    <w:abstractNumId w:val="12"/>
  </w:num>
  <w:num w:numId="43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60"/>
  <w:proofState w:spelling="clean" w:grammar="clean"/>
  <w:defaultTabStop w:val="397"/>
  <w:characterSpacingControl w:val="doNotCompress"/>
  <w:hdrShapeDefaults>
    <o:shapedefaults v:ext="edit" spidmax="24577"/>
  </w:hdrShapeDefaults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C367D"/>
    <w:rsid w:val="000000A8"/>
    <w:rsid w:val="00001BEB"/>
    <w:rsid w:val="00010AC0"/>
    <w:rsid w:val="00022F05"/>
    <w:rsid w:val="00023079"/>
    <w:rsid w:val="00030D86"/>
    <w:rsid w:val="00037D6E"/>
    <w:rsid w:val="000438F9"/>
    <w:rsid w:val="0004552A"/>
    <w:rsid w:val="00045651"/>
    <w:rsid w:val="00045D69"/>
    <w:rsid w:val="00046639"/>
    <w:rsid w:val="0004766A"/>
    <w:rsid w:val="0005434F"/>
    <w:rsid w:val="000559DB"/>
    <w:rsid w:val="000A1795"/>
    <w:rsid w:val="000A6316"/>
    <w:rsid w:val="000D5073"/>
    <w:rsid w:val="00104FA5"/>
    <w:rsid w:val="0015738B"/>
    <w:rsid w:val="00163F56"/>
    <w:rsid w:val="00167917"/>
    <w:rsid w:val="00174B74"/>
    <w:rsid w:val="00176C6E"/>
    <w:rsid w:val="00187F2D"/>
    <w:rsid w:val="001938BD"/>
    <w:rsid w:val="001C1423"/>
    <w:rsid w:val="001C4DEA"/>
    <w:rsid w:val="001D02CA"/>
    <w:rsid w:val="001F4BFF"/>
    <w:rsid w:val="00207280"/>
    <w:rsid w:val="0021385C"/>
    <w:rsid w:val="00217FA3"/>
    <w:rsid w:val="00232674"/>
    <w:rsid w:val="00240A8E"/>
    <w:rsid w:val="00252E71"/>
    <w:rsid w:val="00263F92"/>
    <w:rsid w:val="002A0446"/>
    <w:rsid w:val="002C3C88"/>
    <w:rsid w:val="002C714C"/>
    <w:rsid w:val="002D333B"/>
    <w:rsid w:val="002D46CE"/>
    <w:rsid w:val="002D47E9"/>
    <w:rsid w:val="002D676C"/>
    <w:rsid w:val="002E1F23"/>
    <w:rsid w:val="002E2C8F"/>
    <w:rsid w:val="003036A3"/>
    <w:rsid w:val="00307D6A"/>
    <w:rsid w:val="00313459"/>
    <w:rsid w:val="00320CE2"/>
    <w:rsid w:val="00323EAC"/>
    <w:rsid w:val="003243F6"/>
    <w:rsid w:val="00327565"/>
    <w:rsid w:val="003326C1"/>
    <w:rsid w:val="0033368F"/>
    <w:rsid w:val="00337B18"/>
    <w:rsid w:val="003467BA"/>
    <w:rsid w:val="003568E4"/>
    <w:rsid w:val="0036557D"/>
    <w:rsid w:val="00391548"/>
    <w:rsid w:val="0039508C"/>
    <w:rsid w:val="003A461C"/>
    <w:rsid w:val="003B24BB"/>
    <w:rsid w:val="003C7426"/>
    <w:rsid w:val="003D2598"/>
    <w:rsid w:val="003E3185"/>
    <w:rsid w:val="003E409B"/>
    <w:rsid w:val="003E739E"/>
    <w:rsid w:val="003E7D5D"/>
    <w:rsid w:val="00422190"/>
    <w:rsid w:val="004617CC"/>
    <w:rsid w:val="00463BEE"/>
    <w:rsid w:val="004854DA"/>
    <w:rsid w:val="00490F38"/>
    <w:rsid w:val="004B4206"/>
    <w:rsid w:val="004B4D6F"/>
    <w:rsid w:val="004B658E"/>
    <w:rsid w:val="004C7C9E"/>
    <w:rsid w:val="004E484D"/>
    <w:rsid w:val="004E6647"/>
    <w:rsid w:val="00502AD6"/>
    <w:rsid w:val="00504933"/>
    <w:rsid w:val="00505DE0"/>
    <w:rsid w:val="0052009A"/>
    <w:rsid w:val="00522DBD"/>
    <w:rsid w:val="005337EB"/>
    <w:rsid w:val="005402AA"/>
    <w:rsid w:val="00543F89"/>
    <w:rsid w:val="00554D9B"/>
    <w:rsid w:val="00572D5F"/>
    <w:rsid w:val="00575223"/>
    <w:rsid w:val="0057541D"/>
    <w:rsid w:val="00576B27"/>
    <w:rsid w:val="005A06BB"/>
    <w:rsid w:val="005B1952"/>
    <w:rsid w:val="005B60CB"/>
    <w:rsid w:val="005B6831"/>
    <w:rsid w:val="005C4C06"/>
    <w:rsid w:val="005C559B"/>
    <w:rsid w:val="0060188C"/>
    <w:rsid w:val="00605B01"/>
    <w:rsid w:val="00616EC4"/>
    <w:rsid w:val="006210B5"/>
    <w:rsid w:val="006228D9"/>
    <w:rsid w:val="00645051"/>
    <w:rsid w:val="00667EF1"/>
    <w:rsid w:val="00675888"/>
    <w:rsid w:val="006835AF"/>
    <w:rsid w:val="0068367A"/>
    <w:rsid w:val="006974CE"/>
    <w:rsid w:val="006A093A"/>
    <w:rsid w:val="006A689D"/>
    <w:rsid w:val="006B5766"/>
    <w:rsid w:val="006C1F99"/>
    <w:rsid w:val="006C71EE"/>
    <w:rsid w:val="006D23F7"/>
    <w:rsid w:val="006F5168"/>
    <w:rsid w:val="00706075"/>
    <w:rsid w:val="007554F8"/>
    <w:rsid w:val="0075611D"/>
    <w:rsid w:val="00756C13"/>
    <w:rsid w:val="007606AD"/>
    <w:rsid w:val="00767C29"/>
    <w:rsid w:val="007A3051"/>
    <w:rsid w:val="007B2954"/>
    <w:rsid w:val="007C383A"/>
    <w:rsid w:val="007D39E6"/>
    <w:rsid w:val="007E4FFE"/>
    <w:rsid w:val="007F0FA7"/>
    <w:rsid w:val="00811BF8"/>
    <w:rsid w:val="00844353"/>
    <w:rsid w:val="008450D3"/>
    <w:rsid w:val="008524DA"/>
    <w:rsid w:val="00856D69"/>
    <w:rsid w:val="00863CE1"/>
    <w:rsid w:val="00872666"/>
    <w:rsid w:val="0087307D"/>
    <w:rsid w:val="00881EBD"/>
    <w:rsid w:val="008872BF"/>
    <w:rsid w:val="00893008"/>
    <w:rsid w:val="0089616F"/>
    <w:rsid w:val="008A53EC"/>
    <w:rsid w:val="008A6564"/>
    <w:rsid w:val="008C367D"/>
    <w:rsid w:val="008C5110"/>
    <w:rsid w:val="008C6B6A"/>
    <w:rsid w:val="008C7BB4"/>
    <w:rsid w:val="008D3982"/>
    <w:rsid w:val="008E7C50"/>
    <w:rsid w:val="009325C0"/>
    <w:rsid w:val="00952403"/>
    <w:rsid w:val="009724F0"/>
    <w:rsid w:val="009773C7"/>
    <w:rsid w:val="00985781"/>
    <w:rsid w:val="009A047A"/>
    <w:rsid w:val="009A41C0"/>
    <w:rsid w:val="009C4FC0"/>
    <w:rsid w:val="009C7ECD"/>
    <w:rsid w:val="009D060E"/>
    <w:rsid w:val="009D09C3"/>
    <w:rsid w:val="009D5FF5"/>
    <w:rsid w:val="00A017C5"/>
    <w:rsid w:val="00A0394F"/>
    <w:rsid w:val="00A05D89"/>
    <w:rsid w:val="00A06CD3"/>
    <w:rsid w:val="00A07E6C"/>
    <w:rsid w:val="00A14B95"/>
    <w:rsid w:val="00A15379"/>
    <w:rsid w:val="00A25FC9"/>
    <w:rsid w:val="00A40228"/>
    <w:rsid w:val="00A443A4"/>
    <w:rsid w:val="00A47A67"/>
    <w:rsid w:val="00A5014B"/>
    <w:rsid w:val="00A67E58"/>
    <w:rsid w:val="00A779A0"/>
    <w:rsid w:val="00A85949"/>
    <w:rsid w:val="00A92CB3"/>
    <w:rsid w:val="00A955BA"/>
    <w:rsid w:val="00A96FFB"/>
    <w:rsid w:val="00AA60D1"/>
    <w:rsid w:val="00AB0ABB"/>
    <w:rsid w:val="00AB2802"/>
    <w:rsid w:val="00AB6DAC"/>
    <w:rsid w:val="00AB6FCF"/>
    <w:rsid w:val="00AB71E1"/>
    <w:rsid w:val="00AE16B7"/>
    <w:rsid w:val="00B20D41"/>
    <w:rsid w:val="00B2102F"/>
    <w:rsid w:val="00B500C3"/>
    <w:rsid w:val="00B6311E"/>
    <w:rsid w:val="00B640DA"/>
    <w:rsid w:val="00B72194"/>
    <w:rsid w:val="00B8738B"/>
    <w:rsid w:val="00B91C20"/>
    <w:rsid w:val="00B95259"/>
    <w:rsid w:val="00BE0C7D"/>
    <w:rsid w:val="00BF1569"/>
    <w:rsid w:val="00C02620"/>
    <w:rsid w:val="00C21E26"/>
    <w:rsid w:val="00C25875"/>
    <w:rsid w:val="00C53A28"/>
    <w:rsid w:val="00C92565"/>
    <w:rsid w:val="00C92B97"/>
    <w:rsid w:val="00CA3D2D"/>
    <w:rsid w:val="00CD25F2"/>
    <w:rsid w:val="00CD549B"/>
    <w:rsid w:val="00CD6C7D"/>
    <w:rsid w:val="00CF0391"/>
    <w:rsid w:val="00CF2266"/>
    <w:rsid w:val="00D10FA3"/>
    <w:rsid w:val="00D2243E"/>
    <w:rsid w:val="00D41F1A"/>
    <w:rsid w:val="00D42524"/>
    <w:rsid w:val="00D5158D"/>
    <w:rsid w:val="00D550EF"/>
    <w:rsid w:val="00D83C55"/>
    <w:rsid w:val="00D87EDA"/>
    <w:rsid w:val="00D95CD3"/>
    <w:rsid w:val="00DA040B"/>
    <w:rsid w:val="00DA353E"/>
    <w:rsid w:val="00DA509F"/>
    <w:rsid w:val="00DB53FC"/>
    <w:rsid w:val="00DC57E1"/>
    <w:rsid w:val="00E226F1"/>
    <w:rsid w:val="00E265F6"/>
    <w:rsid w:val="00E36635"/>
    <w:rsid w:val="00E36F50"/>
    <w:rsid w:val="00E464F6"/>
    <w:rsid w:val="00E52DC5"/>
    <w:rsid w:val="00E548FD"/>
    <w:rsid w:val="00E65AF4"/>
    <w:rsid w:val="00E67F01"/>
    <w:rsid w:val="00E81E4C"/>
    <w:rsid w:val="00E84781"/>
    <w:rsid w:val="00E90967"/>
    <w:rsid w:val="00E91809"/>
    <w:rsid w:val="00E92AE4"/>
    <w:rsid w:val="00EA437A"/>
    <w:rsid w:val="00EA4635"/>
    <w:rsid w:val="00EC7981"/>
    <w:rsid w:val="00EF00F7"/>
    <w:rsid w:val="00EF41ED"/>
    <w:rsid w:val="00F17D53"/>
    <w:rsid w:val="00F34BEB"/>
    <w:rsid w:val="00F35264"/>
    <w:rsid w:val="00F3715C"/>
    <w:rsid w:val="00F4178D"/>
    <w:rsid w:val="00F561D4"/>
    <w:rsid w:val="00F97325"/>
    <w:rsid w:val="00FA2928"/>
    <w:rsid w:val="00FA6686"/>
    <w:rsid w:val="00FB26EC"/>
    <w:rsid w:val="00FD6A0E"/>
    <w:rsid w:val="00FF0929"/>
    <w:rsid w:val="00FF3F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4577"/>
    <o:shapelayout v:ext="edit">
      <o:idmap v:ext="edit" data="1"/>
    </o:shapelayout>
  </w:shapeDefaults>
  <w:decimalSymbol w:val=","/>
  <w:listSeparator w:val=";"/>
  <w14:docId w14:val="5137801E"/>
  <w15:chartTrackingRefBased/>
  <w15:docId w15:val="{B21EE0A2-EBEC-4416-809B-8C5A8D7C3A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A4635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EA4635"/>
    <w:pPr>
      <w:spacing w:before="108" w:after="108"/>
      <w:ind w:firstLine="0"/>
      <w:jc w:val="center"/>
      <w:outlineLvl w:val="0"/>
    </w:pPr>
    <w:rPr>
      <w:b/>
      <w:bCs/>
      <w:color w:val="26282F"/>
    </w:rPr>
  </w:style>
  <w:style w:type="paragraph" w:styleId="2">
    <w:name w:val="heading 2"/>
    <w:basedOn w:val="1"/>
    <w:next w:val="a"/>
    <w:link w:val="20"/>
    <w:uiPriority w:val="99"/>
    <w:semiHidden/>
    <w:unhideWhenUsed/>
    <w:qFormat/>
    <w:rsid w:val="00EA4635"/>
    <w:pPr>
      <w:outlineLvl w:val="1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EA4635"/>
    <w:rPr>
      <w:rFonts w:ascii="Arial" w:eastAsia="Times New Roman" w:hAnsi="Arial" w:cs="Arial"/>
      <w:b/>
      <w:bCs/>
      <w:color w:val="26282F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9"/>
    <w:semiHidden/>
    <w:rsid w:val="00EA4635"/>
    <w:rPr>
      <w:rFonts w:ascii="Arial" w:eastAsia="Times New Roman" w:hAnsi="Arial" w:cs="Arial"/>
      <w:b/>
      <w:bCs/>
      <w:color w:val="26282F"/>
      <w:sz w:val="24"/>
      <w:szCs w:val="24"/>
      <w:lang w:eastAsia="ru-RU"/>
    </w:rPr>
  </w:style>
  <w:style w:type="paragraph" w:styleId="a3">
    <w:name w:val="Body Text"/>
    <w:basedOn w:val="a"/>
    <w:link w:val="a4"/>
    <w:uiPriority w:val="99"/>
    <w:unhideWhenUsed/>
    <w:rsid w:val="00EA4635"/>
    <w:pPr>
      <w:widowControl/>
      <w:autoSpaceDE/>
      <w:autoSpaceDN/>
      <w:adjustRightInd/>
      <w:spacing w:after="120"/>
      <w:ind w:firstLine="0"/>
    </w:pPr>
    <w:rPr>
      <w:rFonts w:ascii="Times New Roman" w:hAnsi="Times New Roman" w:cs="Times New Roman"/>
    </w:rPr>
  </w:style>
  <w:style w:type="character" w:customStyle="1" w:styleId="a4">
    <w:name w:val="Основной текст Знак"/>
    <w:basedOn w:val="a0"/>
    <w:link w:val="a3"/>
    <w:uiPriority w:val="99"/>
    <w:rsid w:val="00EA463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ody Text Indent"/>
    <w:basedOn w:val="a"/>
    <w:link w:val="a6"/>
    <w:unhideWhenUsed/>
    <w:rsid w:val="00EA4635"/>
    <w:pPr>
      <w:widowControl/>
      <w:autoSpaceDE/>
      <w:autoSpaceDN/>
      <w:adjustRightInd/>
      <w:spacing w:after="120"/>
      <w:ind w:left="283" w:firstLine="0"/>
    </w:pPr>
    <w:rPr>
      <w:rFonts w:ascii="Times New Roman" w:hAnsi="Times New Roman" w:cs="Times New Roman"/>
    </w:rPr>
  </w:style>
  <w:style w:type="character" w:customStyle="1" w:styleId="a6">
    <w:name w:val="Основной текст с отступом Знак"/>
    <w:basedOn w:val="a0"/>
    <w:link w:val="a5"/>
    <w:rsid w:val="00EA463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List Paragraph"/>
    <w:aliases w:val="A_маркированный_список,_Абзац списка,Bullet List,FooterText,numbered,Абзац Стас,Маркер,Нумерованый список,List Paragraph1,SL_Абзац списка,Алроса_маркер (Уровень 4),ПАРАГРАФ,Абзац списка2,Подпись рисунка,ПКФ Список,Заголовок_3"/>
    <w:basedOn w:val="a"/>
    <w:link w:val="a8"/>
    <w:uiPriority w:val="34"/>
    <w:qFormat/>
    <w:rsid w:val="00EA4635"/>
    <w:pPr>
      <w:widowControl/>
      <w:autoSpaceDE/>
      <w:autoSpaceDN/>
      <w:adjustRightInd/>
      <w:ind w:left="720" w:firstLine="0"/>
      <w:contextualSpacing/>
    </w:pPr>
    <w:rPr>
      <w:rFonts w:ascii="Times New Roman" w:hAnsi="Times New Roman" w:cs="Times New Roman"/>
    </w:rPr>
  </w:style>
  <w:style w:type="paragraph" w:customStyle="1" w:styleId="-0">
    <w:name w:val="Контракт-пункт"/>
    <w:basedOn w:val="a"/>
    <w:uiPriority w:val="99"/>
    <w:qFormat/>
    <w:rsid w:val="00EA4635"/>
    <w:pPr>
      <w:widowControl/>
      <w:numPr>
        <w:ilvl w:val="1"/>
        <w:numId w:val="1"/>
      </w:numPr>
      <w:autoSpaceDE/>
      <w:autoSpaceDN/>
      <w:adjustRightInd/>
    </w:pPr>
    <w:rPr>
      <w:rFonts w:ascii="Times New Roman" w:hAnsi="Times New Roman" w:cs="Times New Roman"/>
    </w:rPr>
  </w:style>
  <w:style w:type="paragraph" w:customStyle="1" w:styleId="-">
    <w:name w:val="Контракт-раздел"/>
    <w:basedOn w:val="a"/>
    <w:next w:val="-0"/>
    <w:uiPriority w:val="99"/>
    <w:rsid w:val="00EA4635"/>
    <w:pPr>
      <w:keepNext/>
      <w:widowControl/>
      <w:numPr>
        <w:numId w:val="1"/>
      </w:numPr>
      <w:tabs>
        <w:tab w:val="left" w:pos="540"/>
      </w:tabs>
      <w:suppressAutoHyphens/>
      <w:autoSpaceDE/>
      <w:autoSpaceDN/>
      <w:adjustRightInd/>
      <w:spacing w:before="360" w:after="120"/>
      <w:ind w:firstLine="720"/>
      <w:jc w:val="center"/>
      <w:outlineLvl w:val="3"/>
    </w:pPr>
    <w:rPr>
      <w:rFonts w:ascii="Times New Roman" w:hAnsi="Times New Roman" w:cs="Times New Roman"/>
      <w:b/>
      <w:bCs/>
      <w:caps/>
      <w:smallCaps/>
    </w:rPr>
  </w:style>
  <w:style w:type="paragraph" w:customStyle="1" w:styleId="-1">
    <w:name w:val="Контракт-подпункт"/>
    <w:basedOn w:val="a"/>
    <w:uiPriority w:val="99"/>
    <w:rsid w:val="00EA4635"/>
    <w:pPr>
      <w:widowControl/>
      <w:numPr>
        <w:ilvl w:val="2"/>
        <w:numId w:val="1"/>
      </w:numPr>
      <w:autoSpaceDE/>
      <w:autoSpaceDN/>
      <w:adjustRightInd/>
    </w:pPr>
    <w:rPr>
      <w:rFonts w:ascii="Times New Roman" w:hAnsi="Times New Roman" w:cs="Times New Roman"/>
    </w:rPr>
  </w:style>
  <w:style w:type="paragraph" w:customStyle="1" w:styleId="-2">
    <w:name w:val="Контракт-подподпункт"/>
    <w:basedOn w:val="a"/>
    <w:uiPriority w:val="99"/>
    <w:qFormat/>
    <w:rsid w:val="00EA4635"/>
    <w:pPr>
      <w:widowControl/>
      <w:numPr>
        <w:ilvl w:val="3"/>
        <w:numId w:val="1"/>
      </w:numPr>
      <w:autoSpaceDE/>
      <w:autoSpaceDN/>
      <w:adjustRightInd/>
    </w:pPr>
    <w:rPr>
      <w:rFonts w:ascii="Times New Roman" w:hAnsi="Times New Roman" w:cs="Times New Roman"/>
    </w:rPr>
  </w:style>
  <w:style w:type="character" w:customStyle="1" w:styleId="a9">
    <w:name w:val="Цветовое выделение"/>
    <w:uiPriority w:val="99"/>
    <w:rsid w:val="00EA4635"/>
    <w:rPr>
      <w:b/>
      <w:bCs w:val="0"/>
      <w:color w:val="26282F"/>
    </w:rPr>
  </w:style>
  <w:style w:type="character" w:customStyle="1" w:styleId="ListLabel4">
    <w:name w:val="ListLabel 4"/>
    <w:qFormat/>
    <w:rsid w:val="00EA4635"/>
    <w:rPr>
      <w:rFonts w:ascii="Times New Roman" w:hAnsi="Times New Roman" w:cs="Times New Roman" w:hint="default"/>
      <w:b w:val="0"/>
      <w:bCs w:val="0"/>
      <w:i w:val="0"/>
      <w:iCs w:val="0"/>
      <w:caps w:val="0"/>
      <w:smallCaps w:val="0"/>
      <w:strike w:val="0"/>
      <w:dstrike w:val="0"/>
      <w:vanish w:val="0"/>
      <w:webHidden w:val="0"/>
      <w:color w:val="00000A"/>
      <w:spacing w:val="0"/>
      <w:w w:val="100"/>
      <w:kern w:val="0"/>
      <w:position w:val="0"/>
      <w:sz w:val="22"/>
      <w:u w:val="none"/>
      <w:effect w:val="none"/>
      <w:vertAlign w:val="baseline"/>
      <w:specVanish w:val="0"/>
    </w:rPr>
  </w:style>
  <w:style w:type="paragraph" w:styleId="aa">
    <w:name w:val="Plain Text"/>
    <w:basedOn w:val="a"/>
    <w:link w:val="ab"/>
    <w:uiPriority w:val="99"/>
    <w:unhideWhenUsed/>
    <w:rsid w:val="00D83C55"/>
    <w:pPr>
      <w:widowControl/>
      <w:autoSpaceDE/>
      <w:autoSpaceDN/>
      <w:adjustRightInd/>
      <w:ind w:firstLine="0"/>
      <w:jc w:val="left"/>
    </w:pPr>
    <w:rPr>
      <w:rFonts w:ascii="Calibri" w:eastAsia="Calibri" w:hAnsi="Calibri" w:cs="Times New Roman"/>
      <w:sz w:val="22"/>
      <w:szCs w:val="21"/>
      <w:lang w:eastAsia="en-US"/>
    </w:rPr>
  </w:style>
  <w:style w:type="character" w:customStyle="1" w:styleId="ab">
    <w:name w:val="Текст Знак"/>
    <w:basedOn w:val="a0"/>
    <w:link w:val="aa"/>
    <w:uiPriority w:val="99"/>
    <w:rsid w:val="00D83C55"/>
    <w:rPr>
      <w:rFonts w:ascii="Calibri" w:eastAsia="Calibri" w:hAnsi="Calibri" w:cs="Times New Roman"/>
      <w:szCs w:val="21"/>
    </w:rPr>
  </w:style>
  <w:style w:type="paragraph" w:styleId="21">
    <w:name w:val="Body Text Indent 2"/>
    <w:basedOn w:val="a"/>
    <w:link w:val="22"/>
    <w:uiPriority w:val="99"/>
    <w:unhideWhenUsed/>
    <w:rsid w:val="000A1795"/>
    <w:pPr>
      <w:spacing w:after="120" w:line="480" w:lineRule="auto"/>
      <w:ind w:left="283"/>
    </w:pPr>
  </w:style>
  <w:style w:type="character" w:customStyle="1" w:styleId="22">
    <w:name w:val="Основной текст с отступом 2 Знак"/>
    <w:basedOn w:val="a0"/>
    <w:link w:val="21"/>
    <w:uiPriority w:val="99"/>
    <w:rsid w:val="000A1795"/>
    <w:rPr>
      <w:rFonts w:ascii="Arial" w:eastAsia="Times New Roman" w:hAnsi="Arial" w:cs="Arial"/>
      <w:sz w:val="24"/>
      <w:szCs w:val="24"/>
      <w:lang w:eastAsia="ru-RU"/>
    </w:rPr>
  </w:style>
  <w:style w:type="paragraph" w:styleId="ac">
    <w:name w:val="header"/>
    <w:basedOn w:val="a"/>
    <w:link w:val="ad"/>
    <w:uiPriority w:val="99"/>
    <w:unhideWhenUsed/>
    <w:rsid w:val="00313459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uiPriority w:val="99"/>
    <w:rsid w:val="00313459"/>
    <w:rPr>
      <w:rFonts w:ascii="Arial" w:eastAsia="Times New Roman" w:hAnsi="Arial" w:cs="Arial"/>
      <w:sz w:val="24"/>
      <w:szCs w:val="24"/>
      <w:lang w:eastAsia="ru-RU"/>
    </w:rPr>
  </w:style>
  <w:style w:type="paragraph" w:styleId="ae">
    <w:name w:val="footer"/>
    <w:basedOn w:val="a"/>
    <w:link w:val="af"/>
    <w:uiPriority w:val="99"/>
    <w:unhideWhenUsed/>
    <w:rsid w:val="00313459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uiPriority w:val="99"/>
    <w:rsid w:val="00313459"/>
    <w:rPr>
      <w:rFonts w:ascii="Arial" w:eastAsia="Times New Roman" w:hAnsi="Arial" w:cs="Arial"/>
      <w:sz w:val="24"/>
      <w:szCs w:val="24"/>
      <w:lang w:eastAsia="ru-RU"/>
    </w:rPr>
  </w:style>
  <w:style w:type="paragraph" w:styleId="af0">
    <w:name w:val="Balloon Text"/>
    <w:basedOn w:val="a"/>
    <w:link w:val="af1"/>
    <w:uiPriority w:val="99"/>
    <w:semiHidden/>
    <w:unhideWhenUsed/>
    <w:rsid w:val="00A06CD3"/>
    <w:rPr>
      <w:rFonts w:ascii="Segoe UI" w:hAnsi="Segoe UI" w:cs="Segoe UI"/>
      <w:sz w:val="18"/>
      <w:szCs w:val="18"/>
    </w:rPr>
  </w:style>
  <w:style w:type="character" w:customStyle="1" w:styleId="af1">
    <w:name w:val="Текст выноски Знак"/>
    <w:basedOn w:val="a0"/>
    <w:link w:val="af0"/>
    <w:uiPriority w:val="99"/>
    <w:semiHidden/>
    <w:rsid w:val="00A06CD3"/>
    <w:rPr>
      <w:rFonts w:ascii="Segoe UI" w:eastAsia="Times New Roman" w:hAnsi="Segoe UI" w:cs="Segoe UI"/>
      <w:sz w:val="18"/>
      <w:szCs w:val="18"/>
      <w:lang w:eastAsia="ru-RU"/>
    </w:rPr>
  </w:style>
  <w:style w:type="character" w:styleId="af2">
    <w:name w:val="Hyperlink"/>
    <w:basedOn w:val="a0"/>
    <w:uiPriority w:val="99"/>
    <w:unhideWhenUsed/>
    <w:rsid w:val="0004766A"/>
    <w:rPr>
      <w:color w:val="0563C1" w:themeColor="hyperlink"/>
      <w:u w:val="single"/>
    </w:rPr>
  </w:style>
  <w:style w:type="character" w:styleId="af3">
    <w:name w:val="FollowedHyperlink"/>
    <w:basedOn w:val="a0"/>
    <w:uiPriority w:val="99"/>
    <w:semiHidden/>
    <w:unhideWhenUsed/>
    <w:rsid w:val="0004766A"/>
    <w:rPr>
      <w:color w:val="954F72" w:themeColor="followedHyperlink"/>
      <w:u w:val="single"/>
    </w:rPr>
  </w:style>
  <w:style w:type="table" w:styleId="af4">
    <w:name w:val="Table Grid"/>
    <w:basedOn w:val="a1"/>
    <w:uiPriority w:val="39"/>
    <w:rsid w:val="00001BE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5">
    <w:name w:val="No Spacing"/>
    <w:uiPriority w:val="1"/>
    <w:qFormat/>
    <w:rsid w:val="0021385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link w:val="ConsPlusNormal0"/>
    <w:rsid w:val="009D09C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Times New Roman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9D09C3"/>
    <w:rPr>
      <w:rFonts w:ascii="Calibri" w:eastAsia="Times New Roman" w:hAnsi="Calibri" w:cs="Times New Roman"/>
      <w:szCs w:val="20"/>
      <w:lang w:eastAsia="ru-RU"/>
    </w:rPr>
  </w:style>
  <w:style w:type="character" w:customStyle="1" w:styleId="a8">
    <w:name w:val="Абзац списка Знак"/>
    <w:aliases w:val="A_маркированный_список Знак,_Абзац списка Знак,Bullet List Знак,FooterText Знак,numbered Знак,Абзац Стас Знак,Маркер Знак,Нумерованый список Знак,List Paragraph1 Знак,SL_Абзац списка Знак,Алроса_маркер (Уровень 4) Знак,ПАРАГРАФ Знак"/>
    <w:link w:val="a7"/>
    <w:uiPriority w:val="34"/>
    <w:rsid w:val="00BE0C7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rsid w:val="006A689D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01979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047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782E9CC4CCC6932545801925E3B536176E50B53C1FD70BD7655CABC93DB89C27024180C10398FB96372E7F1F5737VEP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T.V.Dmitrieva@inp.nsk.s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776ACC6-5215-4984-9978-918B6F9679A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3719</TotalTime>
  <Pages>11</Pages>
  <Words>5262</Words>
  <Characters>29997</Characters>
  <Application>Microsoft Office Word</Application>
  <DocSecurity>0</DocSecurity>
  <Lines>249</Lines>
  <Paragraphs>70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BINP</Company>
  <LinksUpToDate>false</LinksUpToDate>
  <CharactersWithSpaces>35189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Natalya S. Pergaeva</dc:creator>
  <cp:keywords/>
  <dc:description/>
  <cp:lastModifiedBy>Marina A. Yasnova</cp:lastModifiedBy>
  <cp:revision>79</cp:revision>
  <cp:lastPrinted>2021-04-14T06:15:00Z</cp:lastPrinted>
  <dcterms:created xsi:type="dcterms:W3CDTF">2023-01-25T07:51:00Z</dcterms:created>
  <dcterms:modified xsi:type="dcterms:W3CDTF">2026-10-02T03:19:00Z</dcterms:modified>
</cp:coreProperties>
</file>