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5D5D6" w14:textId="77777777" w:rsidR="006969DB" w:rsidRDefault="006A4F14">
      <w:pPr>
        <w:pStyle w:val="msonormalcxspmiddle"/>
        <w:tabs>
          <w:tab w:val="left" w:pos="0"/>
          <w:tab w:val="left" w:pos="360"/>
        </w:tabs>
        <w:spacing w:before="0" w:beforeAutospacing="0" w:after="0" w:afterAutospacing="0"/>
        <w:ind w:firstLine="851"/>
        <w:jc w:val="both"/>
        <w:rPr>
          <w:b/>
          <w:bCs/>
        </w:rPr>
      </w:pPr>
      <w:r>
        <w:rPr>
          <w:b/>
          <w:bCs/>
        </w:rPr>
        <w:t xml:space="preserve">                                                   </w:t>
      </w:r>
    </w:p>
    <w:p w14:paraId="70193487" w14:textId="0B54DA07" w:rsidR="006969DB" w:rsidRDefault="003A4393">
      <w:pPr>
        <w:pStyle w:val="af5"/>
      </w:pPr>
      <w:r>
        <w:t xml:space="preserve">Государственный контракт </w:t>
      </w:r>
      <w:r w:rsidR="00B15588">
        <w:t xml:space="preserve">(проект) </w:t>
      </w:r>
      <w:r w:rsidR="006A4F14">
        <w:t xml:space="preserve">№ </w:t>
      </w:r>
    </w:p>
    <w:p w14:paraId="12010B51" w14:textId="77777777" w:rsidR="006969DB" w:rsidRDefault="006A4F14">
      <w:pPr>
        <w:jc w:val="center"/>
        <w:rPr>
          <w:b/>
          <w:bCs/>
        </w:rPr>
      </w:pPr>
      <w:r>
        <w:rPr>
          <w:b/>
          <w:bCs/>
        </w:rPr>
        <w:t>на оказание услуг</w:t>
      </w:r>
    </w:p>
    <w:p w14:paraId="4D1BE809" w14:textId="77777777" w:rsidR="006969DB" w:rsidRDefault="006969DB">
      <w:pPr>
        <w:jc w:val="center"/>
        <w:rPr>
          <w:b/>
          <w:bCs/>
        </w:rPr>
      </w:pPr>
    </w:p>
    <w:p w14:paraId="42A1714B" w14:textId="5C558C87" w:rsidR="006969DB" w:rsidRDefault="006A4F14">
      <w:pPr>
        <w:jc w:val="center"/>
        <w:rPr>
          <w:b/>
          <w:bCs/>
        </w:rPr>
      </w:pPr>
      <w:r>
        <w:rPr>
          <w:b/>
          <w:bCs/>
        </w:rPr>
        <w:t xml:space="preserve">ИКЗ </w:t>
      </w:r>
    </w:p>
    <w:p w14:paraId="468423C9" w14:textId="77777777" w:rsidR="006969DB" w:rsidRDefault="006969DB">
      <w:pPr>
        <w:jc w:val="center"/>
        <w:rPr>
          <w:b/>
          <w:bCs/>
        </w:rPr>
      </w:pPr>
    </w:p>
    <w:tbl>
      <w:tblPr>
        <w:tblW w:w="0" w:type="auto"/>
        <w:tblInd w:w="2" w:type="dxa"/>
        <w:tblLook w:val="04A0" w:firstRow="1" w:lastRow="0" w:firstColumn="1" w:lastColumn="0" w:noHBand="0" w:noVBand="1"/>
      </w:tblPr>
      <w:tblGrid>
        <w:gridCol w:w="4991"/>
        <w:gridCol w:w="5004"/>
      </w:tblGrid>
      <w:tr w:rsidR="006969DB" w14:paraId="2BE3DF38" w14:textId="77777777">
        <w:trPr>
          <w:trHeight w:val="343"/>
        </w:trPr>
        <w:tc>
          <w:tcPr>
            <w:tcW w:w="5190" w:type="dxa"/>
          </w:tcPr>
          <w:p w14:paraId="565DB22E" w14:textId="77777777" w:rsidR="006969DB" w:rsidRDefault="006A4F14">
            <w:r>
              <w:t>г. Новосибирск</w:t>
            </w:r>
          </w:p>
        </w:tc>
        <w:tc>
          <w:tcPr>
            <w:tcW w:w="5191" w:type="dxa"/>
          </w:tcPr>
          <w:p w14:paraId="63897895" w14:textId="5AA68A2B" w:rsidR="006969DB" w:rsidRDefault="006A4F14" w:rsidP="00F22B9A">
            <w:pPr>
              <w:jc w:val="right"/>
            </w:pPr>
            <w:r>
              <w:t>«___»  _________202</w:t>
            </w:r>
            <w:r w:rsidR="00F22B9A">
              <w:t>6</w:t>
            </w:r>
            <w:r>
              <w:t xml:space="preserve"> г.</w:t>
            </w:r>
          </w:p>
        </w:tc>
      </w:tr>
    </w:tbl>
    <w:p w14:paraId="5FF7412E" w14:textId="220E8394" w:rsidR="006969DB" w:rsidRDefault="006A4F14">
      <w:pPr>
        <w:jc w:val="both"/>
      </w:pPr>
      <w:r>
        <w:rPr>
          <w:b/>
          <w:bCs/>
        </w:rPr>
        <w:tab/>
      </w:r>
      <w:r>
        <w:t xml:space="preserve">федеральное казенное учреждение «Исправительная колония №  9 Главного управления Федеральной службы исполнения наказаний по Новосибирской области» (ФКУ ИК-9 ГУФСИН России по Новосибирской области), выступающее от имени Российской </w:t>
      </w:r>
      <w:r w:rsidRPr="003A4393">
        <w:t>Федерации, в целях обеспечения государственных нужд на 202</w:t>
      </w:r>
      <w:r w:rsidR="00170354" w:rsidRPr="00170354">
        <w:t>6</w:t>
      </w:r>
      <w:r w:rsidRPr="003A4393">
        <w:t xml:space="preserve"> год,</w:t>
      </w:r>
      <w:r w:rsidRPr="003A4393">
        <w:rPr>
          <w:b/>
          <w:bCs/>
        </w:rPr>
        <w:t xml:space="preserve"> </w:t>
      </w:r>
      <w:r w:rsidRPr="003A4393">
        <w:t xml:space="preserve">именуемое в дальнейшем Государственный заказчик, в лице  в лице начальника учреждения Запорожского Дениса Александровича, действующего на основании Устава, с одной стороны, </w:t>
      </w:r>
      <w:r w:rsidR="00DF5028">
        <w:t>____________________</w:t>
      </w:r>
      <w:r w:rsidRPr="003A4393">
        <w:t>, именуемый в дальнейшем Исполнитель, действующего на основании</w:t>
      </w:r>
      <w:r w:rsidR="00DF5028">
        <w:t>____________</w:t>
      </w:r>
      <w:r w:rsidRPr="003A4393">
        <w:t xml:space="preserve">, с другой стороны, вместе именуемые в дальнейшем «Стороны»,  </w:t>
      </w:r>
    </w:p>
    <w:p w14:paraId="2B8C79BF" w14:textId="1C5E98D4" w:rsidR="006969DB" w:rsidRDefault="006A4F14">
      <w:pPr>
        <w:jc w:val="both"/>
      </w:pPr>
      <w:r>
        <w:t xml:space="preserve">руководствуясь пунктом 4 части 1 статьи 93 Федерального закона от 05.04.2013 № 44-ФЗ   </w:t>
      </w:r>
      <w:r>
        <w:br/>
        <w:t xml:space="preserve">«О контрактной системе в сфере закупок товаров, работ, услуг для обеспечения государственных и муниципальных нужд» (далее – Закон № 44-ФЗ), на основании итогового протокола закупочной сессии </w:t>
      </w:r>
      <w:r w:rsidRPr="003A4393">
        <w:t>ЕАТ «Березка» от</w:t>
      </w:r>
      <w:r w:rsidR="00DF5028">
        <w:t>_______</w:t>
      </w:r>
      <w:r w:rsidRPr="003A4393">
        <w:t xml:space="preserve"> №</w:t>
      </w:r>
      <w:r w:rsidR="00DF5028">
        <w:t>_____</w:t>
      </w:r>
      <w:r w:rsidRPr="003A4393">
        <w:t xml:space="preserve">  ,</w:t>
      </w:r>
      <w:r>
        <w:t xml:space="preserve"> заключили настоящий Государственный Контракт (далее – Контракт) о нижеследующем:</w:t>
      </w:r>
    </w:p>
    <w:p w14:paraId="47276DC7" w14:textId="77777777" w:rsidR="006969DB" w:rsidRDefault="006969DB">
      <w:pPr>
        <w:pStyle w:val="21"/>
        <w:spacing w:after="0" w:line="240" w:lineRule="auto"/>
        <w:jc w:val="both"/>
        <w:rPr>
          <w:b/>
          <w:bCs/>
        </w:rPr>
      </w:pPr>
    </w:p>
    <w:p w14:paraId="090E3FAE" w14:textId="77777777" w:rsidR="00DC1465" w:rsidRDefault="00DC1465">
      <w:pPr>
        <w:pStyle w:val="21"/>
        <w:spacing w:after="0" w:line="240" w:lineRule="auto"/>
        <w:jc w:val="both"/>
        <w:rPr>
          <w:b/>
          <w:bCs/>
        </w:rPr>
      </w:pPr>
    </w:p>
    <w:p w14:paraId="19CA6F12" w14:textId="13E17A71" w:rsidR="006969DB" w:rsidRPr="00EF5A64" w:rsidRDefault="006A4F14" w:rsidP="00EF5A64">
      <w:pPr>
        <w:numPr>
          <w:ilvl w:val="0"/>
          <w:numId w:val="2"/>
        </w:numPr>
        <w:jc w:val="center"/>
        <w:rPr>
          <w:b/>
          <w:bCs/>
        </w:rPr>
      </w:pPr>
      <w:r>
        <w:rPr>
          <w:b/>
          <w:bCs/>
        </w:rPr>
        <w:t>Предмет Контракта</w:t>
      </w:r>
    </w:p>
    <w:p w14:paraId="0613D185" w14:textId="3C66B0E9" w:rsidR="006969DB" w:rsidRDefault="006A4F14">
      <w:pPr>
        <w:pStyle w:val="18"/>
        <w:ind w:left="0" w:firstLine="567"/>
        <w:rPr>
          <w:sz w:val="24"/>
          <w:szCs w:val="24"/>
        </w:rPr>
      </w:pPr>
      <w:r>
        <w:rPr>
          <w:sz w:val="24"/>
          <w:szCs w:val="24"/>
        </w:rPr>
        <w:t xml:space="preserve">1.1. </w:t>
      </w:r>
      <w:bookmarkStart w:id="0" w:name="_Hlk97218845"/>
      <w:r>
        <w:rPr>
          <w:sz w:val="24"/>
          <w:szCs w:val="24"/>
        </w:rPr>
        <w:t xml:space="preserve">Исполнитель обязуется оказать Государственному заказчику </w:t>
      </w:r>
      <w:r w:rsidR="00B03769" w:rsidRPr="00B03769">
        <w:rPr>
          <w:b/>
          <w:bCs/>
          <w:sz w:val="24"/>
          <w:szCs w:val="24"/>
        </w:rPr>
        <w:t xml:space="preserve">услуги </w:t>
      </w:r>
      <w:r w:rsidR="00B03769" w:rsidRPr="00B03769">
        <w:rPr>
          <w:b/>
          <w:bCs/>
          <w:sz w:val="24"/>
          <w:szCs w:val="24"/>
        </w:rPr>
        <w:br/>
        <w:t xml:space="preserve">по изготовлению </w:t>
      </w:r>
      <w:r w:rsidR="00564EC1">
        <w:rPr>
          <w:b/>
          <w:bCs/>
          <w:sz w:val="24"/>
          <w:szCs w:val="24"/>
        </w:rPr>
        <w:t xml:space="preserve">Тактильных табличек (вывески) с дублированием информации шрифтом Брайля, </w:t>
      </w:r>
      <w:r w:rsidR="00B03769" w:rsidRPr="00B03769">
        <w:rPr>
          <w:b/>
          <w:bCs/>
          <w:sz w:val="24"/>
          <w:szCs w:val="24"/>
        </w:rPr>
        <w:t>для нужд ИК-9 ГУФСИН России по Новосибирской области</w:t>
      </w:r>
      <w:r>
        <w:rPr>
          <w:sz w:val="24"/>
          <w:szCs w:val="24"/>
        </w:rPr>
        <w:br/>
        <w:t>(далее – услуги), в количестве, по цене, адресу и в сроки, предусмотренные ведомостью оказания услуг (приложение № 1), а Государственный заказчик обязуется обеспечить приемку и оплату услуг согласно условиям Контракта.</w:t>
      </w:r>
    </w:p>
    <w:bookmarkEnd w:id="0"/>
    <w:p w14:paraId="415995D6" w14:textId="4DF8D2B6" w:rsidR="006969DB" w:rsidRPr="007B3623" w:rsidRDefault="006A4F14">
      <w:pPr>
        <w:jc w:val="both"/>
        <w:rPr>
          <w:b/>
        </w:rPr>
      </w:pPr>
      <w:r>
        <w:rPr>
          <w:b/>
        </w:rPr>
        <w:t xml:space="preserve">1.2. Место оказания услуг: </w:t>
      </w:r>
      <w:bookmarkStart w:id="1" w:name="_Hlk103246674"/>
      <w:r>
        <w:rPr>
          <w:bCs/>
        </w:rPr>
        <w:t>Услуги оказываются по месту нахождения Исполнителя, на оборудовании Исполнителя, по заданию Заказчика</w:t>
      </w:r>
      <w:r w:rsidR="00F22B9A">
        <w:rPr>
          <w:bCs/>
        </w:rPr>
        <w:t xml:space="preserve"> и запросу Заказчика</w:t>
      </w:r>
      <w:r w:rsidR="00B23382">
        <w:rPr>
          <w:bCs/>
        </w:rPr>
        <w:t xml:space="preserve"> в течение </w:t>
      </w:r>
      <w:r w:rsidR="00C82011">
        <w:rPr>
          <w:bCs/>
        </w:rPr>
        <w:t>7</w:t>
      </w:r>
      <w:r w:rsidR="00B23382">
        <w:rPr>
          <w:bCs/>
        </w:rPr>
        <w:t xml:space="preserve"> </w:t>
      </w:r>
      <w:r w:rsidR="00E2755A">
        <w:rPr>
          <w:bCs/>
        </w:rPr>
        <w:t>календарных</w:t>
      </w:r>
      <w:r w:rsidR="00B23382">
        <w:rPr>
          <w:bCs/>
        </w:rPr>
        <w:t xml:space="preserve"> дней</w:t>
      </w:r>
      <w:r>
        <w:rPr>
          <w:bCs/>
        </w:rPr>
        <w:t xml:space="preserve">. Всю необходимую информацию для оказания услуг по нанесению </w:t>
      </w:r>
      <w:r w:rsidR="00564EC1">
        <w:rPr>
          <w:bCs/>
        </w:rPr>
        <w:t>информации</w:t>
      </w:r>
      <w:r>
        <w:rPr>
          <w:bCs/>
        </w:rPr>
        <w:t xml:space="preserve"> на </w:t>
      </w:r>
      <w:r w:rsidR="00564EC1">
        <w:rPr>
          <w:bCs/>
        </w:rPr>
        <w:t>тактильные таблички</w:t>
      </w:r>
      <w:r>
        <w:rPr>
          <w:bCs/>
        </w:rPr>
        <w:t xml:space="preserve"> Заказчик направляет Исполнителю в письменной заявке. </w:t>
      </w:r>
      <w:r w:rsidRPr="007B3623">
        <w:rPr>
          <w:b/>
        </w:rPr>
        <w:t>Исполнитель осуществляет доставку результата оказанных услуг в адрес Заказчика (г. Новосибирск, Гусинобродское шоссе, д. 114).</w:t>
      </w:r>
    </w:p>
    <w:bookmarkEnd w:id="1"/>
    <w:p w14:paraId="24D60743" w14:textId="77777777" w:rsidR="006969DB" w:rsidRDefault="006A4F14">
      <w:r>
        <w:t xml:space="preserve">   </w:t>
      </w:r>
    </w:p>
    <w:p w14:paraId="1790D43F" w14:textId="77777777" w:rsidR="00392E3E" w:rsidRDefault="00392E3E"/>
    <w:p w14:paraId="41E16AFC" w14:textId="77777777" w:rsidR="006969DB" w:rsidRDefault="006A4F14">
      <w:pPr>
        <w:pStyle w:val="aff1"/>
        <w:numPr>
          <w:ilvl w:val="0"/>
          <w:numId w:val="2"/>
        </w:numPr>
        <w:jc w:val="center"/>
        <w:rPr>
          <w:b/>
          <w:bCs/>
        </w:rPr>
      </w:pPr>
      <w:r>
        <w:rPr>
          <w:b/>
          <w:bCs/>
        </w:rPr>
        <w:t>Права и обязанности Сторон</w:t>
      </w:r>
    </w:p>
    <w:p w14:paraId="7FD2109F" w14:textId="77777777" w:rsidR="006969DB" w:rsidRDefault="006969DB">
      <w:pPr>
        <w:pStyle w:val="aff1"/>
        <w:ind w:firstLine="0"/>
        <w:rPr>
          <w:b/>
          <w:bCs/>
        </w:rPr>
      </w:pPr>
    </w:p>
    <w:p w14:paraId="38D4A41D" w14:textId="77777777" w:rsidR="006969DB" w:rsidRDefault="006A4F14">
      <w:pPr>
        <w:widowControl w:val="0"/>
        <w:ind w:firstLine="567"/>
        <w:jc w:val="both"/>
        <w:rPr>
          <w:b/>
        </w:rPr>
      </w:pPr>
      <w:r>
        <w:rPr>
          <w:b/>
        </w:rPr>
        <w:t xml:space="preserve">  2.1. Государственный заказчик обязуется:</w:t>
      </w:r>
    </w:p>
    <w:p w14:paraId="50A8CC38" w14:textId="77777777" w:rsidR="006969DB" w:rsidRDefault="006A4F14">
      <w:pPr>
        <w:tabs>
          <w:tab w:val="left" w:pos="709"/>
        </w:tabs>
        <w:ind w:firstLine="709"/>
        <w:jc w:val="both"/>
      </w:pPr>
      <w:r>
        <w:t>2.1.1. Определять лиц, непосредственно участвующих в контроле за оказанием услуг Исполнителем и (или) лиц, участвующих в приемке результата оказанных услуг по количеству и качеству.</w:t>
      </w:r>
    </w:p>
    <w:p w14:paraId="76AF5875" w14:textId="77777777" w:rsidR="006969DB" w:rsidRDefault="006A4F14">
      <w:pPr>
        <w:ind w:firstLine="709"/>
        <w:jc w:val="both"/>
      </w:pPr>
      <w:r>
        <w:t xml:space="preserve">2.1.2.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 нормативных и технических документах и настоящем Контракте, в ходе приемки результата оказанных услуг. </w:t>
      </w:r>
    </w:p>
    <w:p w14:paraId="3FE171B9" w14:textId="77777777" w:rsidR="006969DB" w:rsidRDefault="006A4F14">
      <w:pPr>
        <w:ind w:firstLine="709"/>
        <w:jc w:val="both"/>
        <w:rPr>
          <w:color w:val="FF0000"/>
        </w:rPr>
      </w:pPr>
      <w:r>
        <w:t>2.1.3.  Отказаться от исполнения Контракта, потребовать возврата уплаченной за услуги суммы платежа, а также возмещения убытков в случае нарушения Исполнителем условий Контракта о сроках оказания услуг и качестве результата оказанных услуг.</w:t>
      </w:r>
    </w:p>
    <w:p w14:paraId="46D48B5E" w14:textId="77777777" w:rsidR="006969DB" w:rsidRDefault="006A4F14">
      <w:pPr>
        <w:widowControl w:val="0"/>
        <w:ind w:firstLine="709"/>
        <w:jc w:val="both"/>
      </w:pPr>
      <w:r>
        <w:t>2.1.4. Взыскивать пеню и штраф, а также требовать возмещения убытков в соответствии с разделом 7 Контракта.</w:t>
      </w:r>
    </w:p>
    <w:p w14:paraId="62F361B9" w14:textId="77777777" w:rsidR="006969DB" w:rsidRDefault="006A4F14">
      <w:pPr>
        <w:widowControl w:val="0"/>
        <w:ind w:firstLine="709"/>
        <w:jc w:val="both"/>
      </w:pPr>
      <w:r>
        <w:t xml:space="preserve">2.1.5. Уменьшить сумму, подлежащую уплате Государственным заказчиком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w:t>
      </w:r>
      <w:r>
        <w:lastRenderedPageBreak/>
        <w:t>сборы и иные обязательные платежи подлежат уплате в бюджеты бюджетной системы Российской Федерации Государственным заказчиком.</w:t>
      </w:r>
    </w:p>
    <w:p w14:paraId="2DF8E879" w14:textId="77777777" w:rsidR="006969DB" w:rsidRDefault="006A4F14">
      <w:pPr>
        <w:ind w:firstLine="709"/>
        <w:jc w:val="both"/>
      </w:pPr>
      <w:r>
        <w:t>2.1.6. Выполнять иные обязанности, предусмотренные законодательством Российской Федерации и Контрактом.</w:t>
      </w:r>
    </w:p>
    <w:p w14:paraId="40FB43DF" w14:textId="77777777" w:rsidR="006969DB" w:rsidRDefault="006A4F14">
      <w:pPr>
        <w:ind w:firstLine="567"/>
        <w:jc w:val="both"/>
        <w:rPr>
          <w:b/>
        </w:rPr>
      </w:pPr>
      <w:r>
        <w:rPr>
          <w:b/>
        </w:rPr>
        <w:t xml:space="preserve">  2.2. Государственный заказчик имеет право:</w:t>
      </w:r>
    </w:p>
    <w:p w14:paraId="02679AA8" w14:textId="77777777" w:rsidR="006969DB" w:rsidRDefault="006A4F14">
      <w:pPr>
        <w:widowControl w:val="0"/>
        <w:ind w:firstLine="709"/>
        <w:jc w:val="both"/>
        <w:rPr>
          <w:i/>
        </w:rPr>
      </w:pPr>
      <w:r>
        <w:t>2.2.1. Осуществлять контроль за оказанием услуг Исполнителем в соответствии с Контрактом.</w:t>
      </w:r>
    </w:p>
    <w:p w14:paraId="5BA4CDEF" w14:textId="77777777" w:rsidR="006969DB" w:rsidRDefault="006A4F14">
      <w:pPr>
        <w:widowControl w:val="0"/>
        <w:ind w:firstLine="709"/>
        <w:jc w:val="both"/>
        <w:rPr>
          <w:i/>
        </w:rPr>
      </w:pPr>
      <w:r>
        <w:t>2.2.2. Обеспечить приемку результата оказанных услуг приемочной комиссией, в соответствии с условиями раздела 5 Контракта с проведением экспертизы оказанных услуг.</w:t>
      </w:r>
    </w:p>
    <w:p w14:paraId="5C7D3ECA" w14:textId="77777777" w:rsidR="006969DB" w:rsidRDefault="006A4F14">
      <w:pPr>
        <w:widowControl w:val="0"/>
        <w:ind w:firstLine="709"/>
        <w:jc w:val="both"/>
      </w:pPr>
      <w:r>
        <w:t>2.2.3. Обеспечить оплату оказанных услуг в соответствии с условиями раздела</w:t>
      </w:r>
      <w:r>
        <w:rPr>
          <w:color w:val="0070C0"/>
        </w:rPr>
        <w:t xml:space="preserve"> </w:t>
      </w:r>
      <w:r>
        <w:rPr>
          <w:color w:val="0070C0"/>
        </w:rPr>
        <w:br/>
      </w:r>
      <w:r>
        <w:t>3 Контракта.</w:t>
      </w:r>
    </w:p>
    <w:p w14:paraId="4BDEAA9E" w14:textId="77777777" w:rsidR="006969DB" w:rsidRDefault="006A4F14">
      <w:pPr>
        <w:widowControl w:val="0"/>
        <w:ind w:firstLine="709"/>
        <w:jc w:val="both"/>
      </w:pPr>
      <w:r>
        <w:t xml:space="preserve">2.2.4.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Исполнителелем и Государственным заказчиком без замечаний актов оказанных услуг, выполненных по разработанной Государственным заказчиком форме «Акт оказанных услуг» (приложение </w:t>
      </w:r>
      <w:r>
        <w:br/>
        <w:t>№ 2).</w:t>
      </w:r>
    </w:p>
    <w:p w14:paraId="38444411" w14:textId="77777777" w:rsidR="006969DB" w:rsidRDefault="006A4F14">
      <w:pPr>
        <w:ind w:firstLine="709"/>
        <w:jc w:val="both"/>
      </w:pPr>
      <w:r>
        <w:t>2.1.6. Запрашивать у Исполнителя информацию об исполнении им обязательств по Контракту;</w:t>
      </w:r>
    </w:p>
    <w:p w14:paraId="2DF423C2" w14:textId="77777777" w:rsidR="006969DB" w:rsidRDefault="006A4F14">
      <w:pPr>
        <w:ind w:firstLine="709"/>
        <w:jc w:val="both"/>
      </w:pPr>
      <w:r>
        <w:t xml:space="preserve">2.1.7. </w:t>
      </w:r>
      <w:r>
        <w:rPr>
          <w:color w:val="000000"/>
        </w:rPr>
        <w:t>Принять решение об одностороннем отказе от исполнения Контракта в соответствии с Федеральным законом № 44-ФЗ.</w:t>
      </w:r>
    </w:p>
    <w:p w14:paraId="0A0C8C51" w14:textId="77777777" w:rsidR="006969DB" w:rsidRDefault="006A4F14">
      <w:pPr>
        <w:widowControl w:val="0"/>
        <w:autoSpaceDE w:val="0"/>
        <w:autoSpaceDN w:val="0"/>
        <w:adjustRightInd w:val="0"/>
        <w:ind w:firstLine="709"/>
        <w:jc w:val="both"/>
        <w:rPr>
          <w:b/>
          <w:color w:val="000000"/>
        </w:rPr>
      </w:pPr>
      <w:r>
        <w:rPr>
          <w:b/>
          <w:color w:val="000000"/>
        </w:rPr>
        <w:t>2.3. Исполнитель вправе:</w:t>
      </w:r>
    </w:p>
    <w:p w14:paraId="1E6FB3CE" w14:textId="77777777" w:rsidR="006969DB" w:rsidRDefault="006A4F14">
      <w:pPr>
        <w:widowControl w:val="0"/>
        <w:autoSpaceDE w:val="0"/>
        <w:autoSpaceDN w:val="0"/>
        <w:adjustRightInd w:val="0"/>
        <w:ind w:firstLine="709"/>
        <w:jc w:val="both"/>
      </w:pPr>
      <w:r>
        <w:t>2.3.1. Требовать оплату за оказанные услуги в соответствии с условиями Контракта.</w:t>
      </w:r>
    </w:p>
    <w:p w14:paraId="3E51980A" w14:textId="77777777" w:rsidR="006969DB" w:rsidRDefault="006A4F14">
      <w:pPr>
        <w:widowControl w:val="0"/>
        <w:autoSpaceDE w:val="0"/>
        <w:autoSpaceDN w:val="0"/>
        <w:adjustRightInd w:val="0"/>
        <w:ind w:firstLine="709"/>
        <w:jc w:val="both"/>
        <w:rPr>
          <w:color w:val="000000"/>
        </w:rPr>
      </w:pPr>
      <w:r>
        <w:t>2.3.2. Требовать уплату пеней, а также возмещения убытков, согласно раздела 7</w:t>
      </w:r>
      <w:r>
        <w:rPr>
          <w:color w:val="0070C0"/>
        </w:rPr>
        <w:t xml:space="preserve"> </w:t>
      </w:r>
      <w:r>
        <w:t>Контракта.</w:t>
      </w:r>
    </w:p>
    <w:p w14:paraId="5B4285EE" w14:textId="77777777" w:rsidR="006969DB" w:rsidRDefault="006A4F14">
      <w:pPr>
        <w:widowControl w:val="0"/>
        <w:autoSpaceDE w:val="0"/>
        <w:autoSpaceDN w:val="0"/>
        <w:adjustRightInd w:val="0"/>
        <w:ind w:firstLine="709"/>
        <w:jc w:val="both"/>
        <w:rPr>
          <w:b/>
          <w:color w:val="000000"/>
        </w:rPr>
      </w:pPr>
      <w:r>
        <w:rPr>
          <w:b/>
          <w:color w:val="000000"/>
        </w:rPr>
        <w:t>2.4. Исполнитель обязан:</w:t>
      </w:r>
    </w:p>
    <w:p w14:paraId="2218F48C" w14:textId="77777777" w:rsidR="006969DB" w:rsidRDefault="006A4F14">
      <w:pPr>
        <w:spacing w:line="264" w:lineRule="auto"/>
        <w:ind w:right="-55" w:firstLine="709"/>
        <w:jc w:val="both"/>
        <w:rPr>
          <w:color w:val="000000"/>
        </w:rPr>
      </w:pPr>
      <w:r>
        <w:rPr>
          <w:color w:val="000000"/>
        </w:rPr>
        <w:t>2.4.1. Оказать услуги Государственному заказчику в соответствии с условиями настоящего Контракта и требованиями законодательства РФ, предъявляемыми к данному виду услуг.</w:t>
      </w:r>
    </w:p>
    <w:p w14:paraId="326A66B7" w14:textId="77777777" w:rsidR="006969DB" w:rsidRDefault="006A4F14">
      <w:pPr>
        <w:ind w:firstLine="709"/>
        <w:jc w:val="both"/>
        <w:rPr>
          <w:color w:val="FF0000"/>
        </w:rPr>
      </w:pPr>
      <w:r>
        <w:t>2.4.2. </w:t>
      </w:r>
      <w:r>
        <w:rPr>
          <w:color w:val="FF0000"/>
        </w:rPr>
        <w:t xml:space="preserve"> </w:t>
      </w:r>
      <w:r>
        <w:t>Передать Государственному заказчику платежные и иные документы  в порядке и на условиях, установленных разделом 5 Контракта.</w:t>
      </w:r>
    </w:p>
    <w:p w14:paraId="36F35BBD" w14:textId="77777777" w:rsidR="006969DB" w:rsidRDefault="006A4F14">
      <w:pPr>
        <w:ind w:firstLine="709"/>
        <w:jc w:val="both"/>
      </w:pPr>
      <w:r>
        <w:t>2.4.3. В случае нарушения условий Контракта о сроках оказания услуг и качестве результата оказанных услуг возвратить сумму платежа и возместить убытки, в порядке и на условиях, предусмотренных разделом 7 Контракта.</w:t>
      </w:r>
    </w:p>
    <w:p w14:paraId="311332A9" w14:textId="77777777" w:rsidR="006969DB" w:rsidRDefault="006A4F14">
      <w:pPr>
        <w:ind w:firstLine="709"/>
        <w:jc w:val="both"/>
      </w:pPr>
      <w:r>
        <w:t>2.4.4. Выполнять иные обязанности, предусмотренные законодательством Российской Федерации и Контрактом.</w:t>
      </w:r>
    </w:p>
    <w:p w14:paraId="488B3E6F" w14:textId="77777777" w:rsidR="006969DB" w:rsidRDefault="006969DB">
      <w:pPr>
        <w:ind w:firstLine="709"/>
        <w:jc w:val="both"/>
        <w:rPr>
          <w:highlight w:val="yellow"/>
        </w:rPr>
      </w:pPr>
    </w:p>
    <w:p w14:paraId="20E6F547" w14:textId="77777777" w:rsidR="006969DB" w:rsidRDefault="006A4F14">
      <w:pPr>
        <w:jc w:val="center"/>
        <w:rPr>
          <w:b/>
          <w:bCs/>
        </w:rPr>
      </w:pPr>
      <w:r>
        <w:rPr>
          <w:b/>
          <w:bCs/>
        </w:rPr>
        <w:t>3. Цена Контракта и порядок расчетов</w:t>
      </w:r>
    </w:p>
    <w:p w14:paraId="575C6D2C" w14:textId="77777777" w:rsidR="006969DB" w:rsidRDefault="006969DB">
      <w:pPr>
        <w:jc w:val="center"/>
        <w:rPr>
          <w:b/>
          <w:bCs/>
          <w:highlight w:val="green"/>
        </w:rPr>
      </w:pPr>
    </w:p>
    <w:p w14:paraId="0FD51CA9" w14:textId="14BCCDEE" w:rsidR="006969DB" w:rsidRDefault="006A4F14">
      <w:pPr>
        <w:jc w:val="both"/>
        <w:rPr>
          <w:bCs/>
        </w:rPr>
      </w:pPr>
      <w:r w:rsidRPr="003A4393">
        <w:rPr>
          <w:bCs/>
        </w:rPr>
        <w:t xml:space="preserve">         3.1. Цена Контракта составляет </w:t>
      </w:r>
      <w:r w:rsidR="00C82011">
        <w:rPr>
          <w:b/>
        </w:rPr>
        <w:t>_______</w:t>
      </w:r>
      <w:r w:rsidR="005F5A24" w:rsidRPr="005F5A24">
        <w:rPr>
          <w:b/>
        </w:rPr>
        <w:t xml:space="preserve"> рублей </w:t>
      </w:r>
      <w:r w:rsidR="00C82011">
        <w:rPr>
          <w:b/>
        </w:rPr>
        <w:t>_____</w:t>
      </w:r>
      <w:r w:rsidR="005F5A24" w:rsidRPr="005F5A24">
        <w:rPr>
          <w:b/>
        </w:rPr>
        <w:t xml:space="preserve"> копеек</w:t>
      </w:r>
      <w:r w:rsidR="005F5A24">
        <w:rPr>
          <w:b/>
          <w:sz w:val="20"/>
          <w:szCs w:val="20"/>
        </w:rPr>
        <w:t>.</w:t>
      </w:r>
      <w:r w:rsidRPr="003A4393">
        <w:rPr>
          <w:bCs/>
        </w:rPr>
        <w:t>, включая в себя стоимость услуг, транспортные расходы</w:t>
      </w:r>
      <w:r>
        <w:rPr>
          <w:bCs/>
        </w:rPr>
        <w:t>, расходы на страхование, уплату налогов, в том числе НДС (</w:t>
      </w:r>
      <w:r w:rsidR="00C82011">
        <w:rPr>
          <w:bCs/>
        </w:rPr>
        <w:t>при наличии</w:t>
      </w:r>
      <w:r>
        <w:rPr>
          <w:bCs/>
        </w:rPr>
        <w:t>), сборов и других обязательных платежей, компенсацию издержек Исполнителя и причитающееся ему вознаграждение.</w:t>
      </w:r>
    </w:p>
    <w:p w14:paraId="7DB9338B" w14:textId="77777777" w:rsidR="006969DB" w:rsidRDefault="006A4F14">
      <w:pPr>
        <w:jc w:val="both"/>
        <w:rPr>
          <w:bCs/>
        </w:rPr>
      </w:pPr>
      <w:r>
        <w:rPr>
          <w:bCs/>
        </w:rPr>
        <w:t xml:space="preserve">           В соответствии с п. 2 ч. 13 ст. 34 Закона № 44-ФЗ Государственный заказчик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14:paraId="44FB4585" w14:textId="77777777" w:rsidR="006969DB" w:rsidRDefault="006A4F14">
      <w:pPr>
        <w:ind w:firstLine="708"/>
        <w:jc w:val="both"/>
        <w:rPr>
          <w:bCs/>
        </w:rPr>
      </w:pPr>
      <w:r>
        <w:rPr>
          <w:bCs/>
        </w:rPr>
        <w:t>3.2. Цена Контракта является твердой и определяется на весь срок его исполнения. При заключении и исполнении Контракта изменение его условий не допускается, за исключением случаев, предусмотренных Законом № 44-ФЗ.</w:t>
      </w:r>
    </w:p>
    <w:p w14:paraId="76A6DA0D" w14:textId="4EE2C6D6" w:rsidR="006969DB" w:rsidRDefault="006A4F14">
      <w:pPr>
        <w:ind w:firstLine="708"/>
        <w:jc w:val="both"/>
        <w:rPr>
          <w:bCs/>
        </w:rPr>
      </w:pPr>
      <w:r>
        <w:rPr>
          <w:bCs/>
        </w:rPr>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Исполнителя, указанный в разделе 13 Контракта за счет средств Федерального бюджета РФ</w:t>
      </w:r>
      <w:r w:rsidR="00E2755A">
        <w:rPr>
          <w:bCs/>
        </w:rPr>
        <w:t xml:space="preserve"> и </w:t>
      </w:r>
      <w:r>
        <w:rPr>
          <w:bCs/>
        </w:rPr>
        <w:t>Дополнительного бюджетного финансирования Государственного заказчика по факту оказания услуг на основании представленных документов</w:t>
      </w:r>
      <w:r w:rsidR="003A4393">
        <w:rPr>
          <w:bCs/>
        </w:rPr>
        <w:t xml:space="preserve"> согласно п. 4.4. Контракта </w:t>
      </w:r>
      <w:r>
        <w:rPr>
          <w:bCs/>
        </w:rPr>
        <w:t xml:space="preserve">на указанный объем в срок, не </w:t>
      </w:r>
      <w:r>
        <w:rPr>
          <w:bCs/>
        </w:rPr>
        <w:lastRenderedPageBreak/>
        <w:t xml:space="preserve">превышающий </w:t>
      </w:r>
      <w:r w:rsidR="005F5A24">
        <w:rPr>
          <w:bCs/>
        </w:rPr>
        <w:t>14</w:t>
      </w:r>
      <w:r>
        <w:rPr>
          <w:bCs/>
        </w:rPr>
        <w:t xml:space="preserve"> (</w:t>
      </w:r>
      <w:r w:rsidR="005F5A24">
        <w:rPr>
          <w:bCs/>
        </w:rPr>
        <w:t>четырнадцати</w:t>
      </w:r>
      <w:r>
        <w:rPr>
          <w:bCs/>
        </w:rPr>
        <w:t xml:space="preserve">) </w:t>
      </w:r>
      <w:r w:rsidR="00E2755A">
        <w:rPr>
          <w:bCs/>
        </w:rPr>
        <w:t>календарных</w:t>
      </w:r>
      <w:r>
        <w:rPr>
          <w:bCs/>
        </w:rPr>
        <w:t xml:space="preserve"> дней со дня подписания Государственным заказчиком акта приема-передачи оказанных услуг без замечаний.</w:t>
      </w:r>
    </w:p>
    <w:p w14:paraId="7A0823A6" w14:textId="77777777" w:rsidR="006969DB" w:rsidRDefault="006A4F14">
      <w:pPr>
        <w:ind w:firstLine="708"/>
        <w:jc w:val="both"/>
        <w:rPr>
          <w:bCs/>
        </w:rPr>
      </w:pPr>
      <w:r>
        <w:rPr>
          <w:bCs/>
        </w:rPr>
        <w:t>3.4. Обязательства по оплате оказанной услуги считаются выполненными в день списания денежных средств со счетов Государственного заказчика.</w:t>
      </w:r>
    </w:p>
    <w:p w14:paraId="254C8C1F" w14:textId="77777777" w:rsidR="006969DB" w:rsidRDefault="006A4F14">
      <w:pPr>
        <w:ind w:firstLine="708"/>
        <w:jc w:val="both"/>
        <w:rPr>
          <w:iCs/>
        </w:rPr>
      </w:pPr>
      <w:r>
        <w:rPr>
          <w:bCs/>
        </w:rPr>
        <w:t>3.5.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14:paraId="04A83BA3" w14:textId="77777777" w:rsidR="006969DB" w:rsidRDefault="006969DB">
      <w:pPr>
        <w:ind w:firstLine="709"/>
        <w:jc w:val="both"/>
        <w:rPr>
          <w:highlight w:val="yellow"/>
        </w:rPr>
      </w:pPr>
    </w:p>
    <w:p w14:paraId="45047C6F" w14:textId="77777777" w:rsidR="006969DB" w:rsidRDefault="006A4F14">
      <w:pPr>
        <w:autoSpaceDE w:val="0"/>
        <w:autoSpaceDN w:val="0"/>
        <w:jc w:val="center"/>
        <w:rPr>
          <w:b/>
          <w:color w:val="000000"/>
          <w:lang w:eastAsia="en-US"/>
        </w:rPr>
      </w:pPr>
      <w:r>
        <w:rPr>
          <w:b/>
          <w:color w:val="000000"/>
          <w:lang w:eastAsia="en-US"/>
        </w:rPr>
        <w:t>4. Сроки и порядок оказания услуг</w:t>
      </w:r>
    </w:p>
    <w:p w14:paraId="58268C35" w14:textId="77777777" w:rsidR="006969DB" w:rsidRDefault="006969DB">
      <w:pPr>
        <w:autoSpaceDE w:val="0"/>
        <w:autoSpaceDN w:val="0"/>
        <w:jc w:val="center"/>
        <w:rPr>
          <w:b/>
          <w:color w:val="000000"/>
          <w:lang w:eastAsia="en-US"/>
        </w:rPr>
      </w:pPr>
    </w:p>
    <w:p w14:paraId="59DDBDF2" w14:textId="0A5204D0" w:rsidR="006969DB" w:rsidRDefault="006A4F14">
      <w:pPr>
        <w:ind w:firstLine="567"/>
        <w:jc w:val="both"/>
        <w:rPr>
          <w:bCs/>
        </w:rPr>
      </w:pPr>
      <w:r>
        <w:rPr>
          <w:lang w:eastAsia="en-US"/>
        </w:rPr>
        <w:t xml:space="preserve">4.1. </w:t>
      </w:r>
      <w:r>
        <w:t xml:space="preserve">Исполнитель обязуется оказать Государственному заказчику услуги для нужд </w:t>
      </w:r>
      <w:r>
        <w:br/>
        <w:t xml:space="preserve">ФКУ ИК-9 ГУФСИН России по Новосибирской области (далее – услуги), в количестве, по цене, адресу и в сроки, предусмотренные ведомостью оказания услуг (приложение № 1), а Государственный заказчик обязуется обеспечить приемку и оплату услуг согласно условиям Контракта. </w:t>
      </w:r>
      <w:r>
        <w:rPr>
          <w:color w:val="000000"/>
          <w:lang w:eastAsia="en-US"/>
        </w:rPr>
        <w:t>Исполнитель обязуется оказать услуги лично.</w:t>
      </w:r>
      <w:r>
        <w:rPr>
          <w:b/>
          <w:bCs/>
        </w:rPr>
        <w:t xml:space="preserve"> </w:t>
      </w:r>
      <w:r>
        <w:rPr>
          <w:bCs/>
        </w:rPr>
        <w:t xml:space="preserve">Сроки оказания услуг с момента заключения Государственного контракта в течение </w:t>
      </w:r>
      <w:r w:rsidR="00C82011">
        <w:rPr>
          <w:bCs/>
        </w:rPr>
        <w:t>7</w:t>
      </w:r>
      <w:r>
        <w:rPr>
          <w:bCs/>
        </w:rPr>
        <w:t xml:space="preserve"> </w:t>
      </w:r>
      <w:r w:rsidR="005F5A24">
        <w:rPr>
          <w:bCs/>
        </w:rPr>
        <w:t>календарных</w:t>
      </w:r>
      <w:r>
        <w:rPr>
          <w:bCs/>
        </w:rPr>
        <w:t xml:space="preserve"> дней с момента подписания акта сдачи продукции для оказания услуги.</w:t>
      </w:r>
    </w:p>
    <w:p w14:paraId="2ACCCDF3" w14:textId="2229872D" w:rsidR="006969DB" w:rsidRDefault="006A4F14">
      <w:pPr>
        <w:widowControl w:val="0"/>
        <w:autoSpaceDE w:val="0"/>
        <w:autoSpaceDN w:val="0"/>
        <w:adjustRightInd w:val="0"/>
        <w:ind w:firstLine="709"/>
        <w:jc w:val="both"/>
        <w:rPr>
          <w:b/>
          <w:color w:val="000000"/>
          <w:lang w:eastAsia="en-US"/>
        </w:rPr>
      </w:pPr>
      <w:r>
        <w:rPr>
          <w:color w:val="000000"/>
          <w:lang w:eastAsia="en-US"/>
        </w:rPr>
        <w:t xml:space="preserve">4.2. Услуги оказываются по месту нахождения Исполнителя, на оборудовании Исполнителя, по техническому заданию Заказчика. </w:t>
      </w:r>
    </w:p>
    <w:p w14:paraId="0E059F60" w14:textId="77777777" w:rsidR="006969DB" w:rsidRDefault="006969DB">
      <w:pPr>
        <w:widowControl w:val="0"/>
        <w:autoSpaceDE w:val="0"/>
        <w:autoSpaceDN w:val="0"/>
        <w:adjustRightInd w:val="0"/>
        <w:jc w:val="center"/>
        <w:outlineLvl w:val="0"/>
        <w:rPr>
          <w:b/>
          <w:color w:val="000000"/>
          <w:lang w:eastAsia="en-US"/>
        </w:rPr>
      </w:pPr>
    </w:p>
    <w:p w14:paraId="08BFCCEB" w14:textId="77777777" w:rsidR="006969DB" w:rsidRDefault="006A4F14">
      <w:pPr>
        <w:widowControl w:val="0"/>
        <w:autoSpaceDE w:val="0"/>
        <w:autoSpaceDN w:val="0"/>
        <w:adjustRightInd w:val="0"/>
        <w:jc w:val="center"/>
        <w:outlineLvl w:val="0"/>
        <w:rPr>
          <w:b/>
          <w:color w:val="000000"/>
          <w:lang w:eastAsia="en-US"/>
        </w:rPr>
      </w:pPr>
      <w:r>
        <w:rPr>
          <w:b/>
          <w:color w:val="000000"/>
          <w:lang w:eastAsia="en-US"/>
        </w:rPr>
        <w:t>5. Порядок сдачи-приемки оказанных услуг</w:t>
      </w:r>
    </w:p>
    <w:p w14:paraId="4124F8D6" w14:textId="77777777" w:rsidR="006969DB" w:rsidRDefault="006969DB">
      <w:pPr>
        <w:widowControl w:val="0"/>
        <w:autoSpaceDE w:val="0"/>
        <w:autoSpaceDN w:val="0"/>
        <w:adjustRightInd w:val="0"/>
        <w:jc w:val="center"/>
        <w:outlineLvl w:val="0"/>
        <w:rPr>
          <w:b/>
          <w:color w:val="000000"/>
          <w:lang w:eastAsia="en-US"/>
        </w:rPr>
      </w:pPr>
    </w:p>
    <w:p w14:paraId="426AFCB0" w14:textId="77777777" w:rsidR="006969DB" w:rsidRDefault="006A4F14">
      <w:pPr>
        <w:widowControl w:val="0"/>
        <w:autoSpaceDE w:val="0"/>
        <w:autoSpaceDN w:val="0"/>
        <w:adjustRightInd w:val="0"/>
        <w:ind w:firstLine="709"/>
        <w:jc w:val="both"/>
        <w:rPr>
          <w:color w:val="000000"/>
          <w:lang w:eastAsia="en-US"/>
        </w:rPr>
      </w:pPr>
      <w:bookmarkStart w:id="2" w:name="Par59"/>
      <w:bookmarkEnd w:id="2"/>
      <w:r>
        <w:rPr>
          <w:color w:val="000000"/>
          <w:lang w:eastAsia="en-US"/>
        </w:rPr>
        <w:t>5.1. После завершения оказания услуг, предусмотренных Контрактом, Исполнитель письменно уведомляет Государственного заказчика о факте завершения оказания услуг в соответствии с условиями настоящего Контракта.</w:t>
      </w:r>
    </w:p>
    <w:p w14:paraId="1D6CC8B3" w14:textId="77777777" w:rsidR="006969DB" w:rsidRDefault="006A4F14">
      <w:pPr>
        <w:widowControl w:val="0"/>
        <w:autoSpaceDE w:val="0"/>
        <w:autoSpaceDN w:val="0"/>
        <w:adjustRightInd w:val="0"/>
        <w:ind w:firstLine="709"/>
        <w:jc w:val="both"/>
        <w:rPr>
          <w:color w:val="000000"/>
          <w:lang w:eastAsia="en-US"/>
        </w:rPr>
      </w:pPr>
      <w:bookmarkStart w:id="3" w:name="Par717"/>
      <w:bookmarkEnd w:id="3"/>
      <w:r>
        <w:rPr>
          <w:color w:val="000000"/>
          <w:lang w:eastAsia="en-US"/>
        </w:rPr>
        <w:t xml:space="preserve">5.2. Не позднее одного рабочего дня, следующего за днем получения Государственным заказчиком уведомления, указанного в </w:t>
      </w:r>
      <w:hyperlink w:anchor="Par716" w:history="1">
        <w:r>
          <w:rPr>
            <w:color w:val="000000"/>
            <w:lang w:eastAsia="en-US"/>
          </w:rPr>
          <w:t>п. 5.1</w:t>
        </w:r>
      </w:hyperlink>
      <w:r>
        <w:rPr>
          <w:color w:val="000000"/>
          <w:lang w:eastAsia="en-US"/>
        </w:rPr>
        <w:t xml:space="preserve"> Контракта, Исполнитель должен передать Заказчику:</w:t>
      </w:r>
    </w:p>
    <w:p w14:paraId="715C4FEB" w14:textId="77777777" w:rsidR="006969DB" w:rsidRDefault="006A4F14">
      <w:pPr>
        <w:widowControl w:val="0"/>
        <w:autoSpaceDE w:val="0"/>
        <w:autoSpaceDN w:val="0"/>
        <w:adjustRightInd w:val="0"/>
        <w:ind w:firstLine="709"/>
        <w:jc w:val="both"/>
      </w:pPr>
      <w:r>
        <w:rPr>
          <w:color w:val="000000"/>
          <w:lang w:eastAsia="en-US"/>
        </w:rPr>
        <w:t xml:space="preserve"> </w:t>
      </w:r>
      <w:r>
        <w:t>- счет – фактуру (счет, универсальный передаточный документ);</w:t>
      </w:r>
    </w:p>
    <w:p w14:paraId="7D72E2DA" w14:textId="77777777" w:rsidR="006969DB" w:rsidRDefault="006A4F14">
      <w:pPr>
        <w:widowControl w:val="0"/>
        <w:autoSpaceDE w:val="0"/>
        <w:autoSpaceDN w:val="0"/>
        <w:adjustRightInd w:val="0"/>
        <w:ind w:firstLine="709"/>
        <w:jc w:val="both"/>
      </w:pPr>
      <w:r>
        <w:t>- акт приема – передачи оказанных услуг, составленный по прилагаемой форме (приложение № 2), оформленный в 2-х экземплярах (по одному для Исполнителя и Заказчика) с печатью Исполнителя.</w:t>
      </w:r>
    </w:p>
    <w:p w14:paraId="3B75C865" w14:textId="77777777" w:rsidR="006969DB" w:rsidRDefault="006A4F14">
      <w:pPr>
        <w:widowControl w:val="0"/>
        <w:autoSpaceDE w:val="0"/>
        <w:autoSpaceDN w:val="0"/>
        <w:adjustRightInd w:val="0"/>
        <w:ind w:firstLine="709"/>
        <w:jc w:val="both"/>
      </w:pPr>
      <w:r>
        <w:t>5.3. В случае, если документы, указанные в пункте 5.2. Контракта, не переданы Исполнителем Государственному заказчику то услуги считаются не оказанными и приемке не подлежат.</w:t>
      </w:r>
    </w:p>
    <w:p w14:paraId="3095A6A1" w14:textId="2564E8D8" w:rsidR="006969DB" w:rsidRDefault="006A4F14">
      <w:pPr>
        <w:widowControl w:val="0"/>
        <w:autoSpaceDE w:val="0"/>
        <w:autoSpaceDN w:val="0"/>
        <w:adjustRightInd w:val="0"/>
        <w:ind w:firstLine="709"/>
        <w:jc w:val="both"/>
      </w:pPr>
      <w:r>
        <w:t xml:space="preserve">5.4 Общий срок приемки услуги с даты оказание услуги </w:t>
      </w:r>
      <w:r w:rsidR="00E2755A">
        <w:t>7</w:t>
      </w:r>
      <w:r>
        <w:t xml:space="preserve"> </w:t>
      </w:r>
      <w:r w:rsidR="00E2755A">
        <w:t>календарных</w:t>
      </w:r>
      <w:r>
        <w:t xml:space="preserve"> дней.</w:t>
      </w:r>
      <w:bookmarkStart w:id="4" w:name="Par718"/>
      <w:bookmarkEnd w:id="4"/>
    </w:p>
    <w:p w14:paraId="78264374" w14:textId="77777777" w:rsidR="006969DB" w:rsidRDefault="006A4F14">
      <w:pPr>
        <w:widowControl w:val="0"/>
        <w:autoSpaceDE w:val="0"/>
        <w:autoSpaceDN w:val="0"/>
        <w:adjustRightInd w:val="0"/>
        <w:ind w:firstLine="709"/>
        <w:jc w:val="both"/>
      </w:pPr>
      <w:r>
        <w:rPr>
          <w:color w:val="000000"/>
          <w:lang w:eastAsia="en-US"/>
        </w:rPr>
        <w:t xml:space="preserve">5.5. Не позднее 3 (трех) рабочих дней после получения от Исполнителя документов, указанных в </w:t>
      </w:r>
      <w:hyperlink w:anchor="Par717" w:history="1">
        <w:r>
          <w:rPr>
            <w:color w:val="000000"/>
            <w:lang w:eastAsia="en-US"/>
          </w:rPr>
          <w:t>п. 5.2.</w:t>
        </w:r>
      </w:hyperlink>
      <w:r>
        <w:rPr>
          <w:color w:val="000000"/>
          <w:lang w:eastAsia="en-US"/>
        </w:rPr>
        <w:t xml:space="preserve"> Контракта, Государственный заказчик рассматривает результаты и осуществляет приемку оказанных услуг по настоящему Контракту на предмет соответствия их объема, качества требованиям, изложенным в настоящем Контракте и Ведомости оказания услуг, и направляет Исполнителю подписанный Государственным заказчиком 1 (один) экземпляр Акта оказанных услуг,  либо мотивированный отказ от принятия результатов оказанных услуг с составлением акта с перечнем выявленных недостатков, необходимых доработок и сроком их устранения Исполнителем.</w:t>
      </w:r>
    </w:p>
    <w:p w14:paraId="6EF6B897" w14:textId="77777777" w:rsidR="006969DB" w:rsidRDefault="006A4F14">
      <w:pPr>
        <w:widowControl w:val="0"/>
        <w:autoSpaceDE w:val="0"/>
        <w:autoSpaceDN w:val="0"/>
        <w:adjustRightInd w:val="0"/>
        <w:ind w:firstLine="709"/>
        <w:jc w:val="both"/>
        <w:rPr>
          <w:color w:val="000000"/>
          <w:lang w:eastAsia="en-US"/>
        </w:rPr>
      </w:pPr>
      <w:r>
        <w:rPr>
          <w:color w:val="000000"/>
          <w:lang w:eastAsia="en-US"/>
        </w:rPr>
        <w:t xml:space="preserve"> В случае отказа Государственного заказчика от принятия результатов оказанных услуг в связи с необходимостью устранения недостатков и/или доработки результатов работ Исполнитель обязуется в срок, установленный в акте, составленном Государственным заказчиком, устранить указанные недостатки/произвести доработки за свой счет.</w:t>
      </w:r>
    </w:p>
    <w:p w14:paraId="0A147803" w14:textId="77777777" w:rsidR="006969DB" w:rsidRDefault="006A4F14">
      <w:pPr>
        <w:tabs>
          <w:tab w:val="left" w:pos="709"/>
        </w:tabs>
        <w:ind w:firstLine="709"/>
        <w:jc w:val="both"/>
      </w:pPr>
      <w:r>
        <w:rPr>
          <w:color w:val="000000"/>
          <w:lang w:eastAsia="en-US"/>
        </w:rPr>
        <w:t xml:space="preserve">5.6. </w:t>
      </w:r>
      <w:r>
        <w:t xml:space="preserve">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 Результатом положительной экспертизы является </w:t>
      </w:r>
      <w:r>
        <w:lastRenderedPageBreak/>
        <w:t>подписание Государственным заказчиком акта оказанных услуг по государственному контракту (Приложение № 3) без замечаний.</w:t>
      </w:r>
    </w:p>
    <w:p w14:paraId="4E4CC802" w14:textId="77777777" w:rsidR="006969DB" w:rsidRDefault="006A4F14">
      <w:pPr>
        <w:widowControl w:val="0"/>
        <w:autoSpaceDE w:val="0"/>
        <w:autoSpaceDN w:val="0"/>
        <w:adjustRightInd w:val="0"/>
        <w:ind w:firstLine="709"/>
        <w:jc w:val="both"/>
        <w:rPr>
          <w:color w:val="000000"/>
          <w:lang w:eastAsia="en-US"/>
        </w:rPr>
      </w:pPr>
      <w:r>
        <w:rPr>
          <w:color w:val="000000"/>
          <w:lang w:eastAsia="en-US"/>
        </w:rPr>
        <w:t>5.7. В случае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Исполнитель в течение 3 (трех) рабочих дней обязан предоставить Государственному заказчику или в срок, установленный в указанном акте, устранить полученные от Государственного заказчика замечания/недостатки/произвести доработки и передать Государственному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оказанных услуг в 2 (двух) экземплярах для принятия Государственным заказчиком оказанных услуг.</w:t>
      </w:r>
    </w:p>
    <w:p w14:paraId="72A1C20D" w14:textId="77777777" w:rsidR="006969DB" w:rsidRDefault="006A4F14">
      <w:pPr>
        <w:pStyle w:val="aff0"/>
        <w:ind w:firstLine="709"/>
        <w:jc w:val="both"/>
        <w:rPr>
          <w:sz w:val="24"/>
          <w:szCs w:val="24"/>
          <w:lang w:val="ru-RU"/>
        </w:rPr>
      </w:pPr>
      <w:r>
        <w:rPr>
          <w:sz w:val="24"/>
          <w:szCs w:val="24"/>
          <w:lang w:val="ru-RU"/>
        </w:rPr>
        <w:t>5.8. Обязательство Исполнителя по оказанию услуг считается исполненным с момента подписания Государственным заказчиком без замечаний акта оказанных услуг, составленного по прилагаемой форме (приложение № 3), по факту оказания услуг и предоставления всех документов согласно п. 5.2. Контракта.</w:t>
      </w:r>
    </w:p>
    <w:p w14:paraId="429E57F2" w14:textId="77777777" w:rsidR="006969DB" w:rsidRDefault="006969DB">
      <w:pPr>
        <w:ind w:firstLine="540"/>
        <w:jc w:val="both"/>
      </w:pPr>
    </w:p>
    <w:p w14:paraId="4FA0B60E" w14:textId="77777777" w:rsidR="006969DB" w:rsidRDefault="006A4F14">
      <w:pPr>
        <w:pStyle w:val="15"/>
        <w:spacing w:line="240" w:lineRule="auto"/>
        <w:ind w:left="0" w:firstLine="0"/>
        <w:contextualSpacing/>
        <w:jc w:val="center"/>
        <w:rPr>
          <w:b/>
        </w:rPr>
      </w:pPr>
      <w:r>
        <w:rPr>
          <w:b/>
        </w:rPr>
        <w:t>6. Гарантийные обязательства</w:t>
      </w:r>
    </w:p>
    <w:p w14:paraId="63751A70" w14:textId="77777777" w:rsidR="006969DB" w:rsidRDefault="006969DB">
      <w:pPr>
        <w:pStyle w:val="15"/>
        <w:spacing w:line="240" w:lineRule="auto"/>
        <w:ind w:left="0" w:firstLine="0"/>
        <w:contextualSpacing/>
        <w:jc w:val="center"/>
      </w:pPr>
    </w:p>
    <w:p w14:paraId="1E843559" w14:textId="77777777" w:rsidR="006969DB" w:rsidRDefault="006A4F14">
      <w:pPr>
        <w:widowControl w:val="0"/>
        <w:autoSpaceDE w:val="0"/>
        <w:autoSpaceDN w:val="0"/>
        <w:adjustRightInd w:val="0"/>
        <w:ind w:firstLine="709"/>
        <w:jc w:val="both"/>
        <w:rPr>
          <w:lang w:eastAsia="en-US"/>
        </w:rPr>
      </w:pPr>
      <w:r>
        <w:rPr>
          <w:lang w:eastAsia="en-US"/>
        </w:rPr>
        <w:t>6.1. Исполнитель гарантирует качество оказания Услуг в соответствии с нормативными правовыми актами Российской Федерации, а также с требованиями, установленными Контрактом и приложениями к нему.</w:t>
      </w:r>
    </w:p>
    <w:p w14:paraId="50FF5812" w14:textId="77777777" w:rsidR="006969DB" w:rsidRDefault="006A4F14">
      <w:pPr>
        <w:widowControl w:val="0"/>
        <w:autoSpaceDE w:val="0"/>
        <w:autoSpaceDN w:val="0"/>
        <w:adjustRightInd w:val="0"/>
        <w:ind w:firstLine="709"/>
        <w:jc w:val="both"/>
      </w:pPr>
      <w:r>
        <w:rPr>
          <w:lang w:eastAsia="en-US"/>
        </w:rPr>
        <w:t xml:space="preserve">6.2. </w:t>
      </w:r>
      <w:r>
        <w:t xml:space="preserve">В случае выявления несоответствия качества, оказанных по </w:t>
      </w:r>
      <w:r>
        <w:rPr>
          <w:lang w:eastAsia="en-US"/>
        </w:rPr>
        <w:t>Государственному контракту</w:t>
      </w:r>
      <w:r>
        <w:t xml:space="preserve"> услуг, Исполнитель за свой счет обязуется осуществить устранение выявленных недостатков течение 5 (пяти) рабочих дней после получения соответствующего требования Государственного заказчика. Все расходы, связанные с исполнением гарантийных обязательств, будут осуществляться за счет Исполнителя.</w:t>
      </w:r>
      <w:r>
        <w:rPr>
          <w:bCs/>
        </w:rPr>
        <w:t xml:space="preserve">  </w:t>
      </w:r>
    </w:p>
    <w:p w14:paraId="6EE281FA" w14:textId="77777777" w:rsidR="006969DB" w:rsidRDefault="006969DB">
      <w:pPr>
        <w:ind w:firstLine="709"/>
        <w:jc w:val="both"/>
        <w:rPr>
          <w:b/>
        </w:rPr>
      </w:pPr>
    </w:p>
    <w:p w14:paraId="02A1530D" w14:textId="77777777" w:rsidR="006969DB" w:rsidRDefault="006A4F14">
      <w:pPr>
        <w:pStyle w:val="15"/>
        <w:tabs>
          <w:tab w:val="center" w:pos="5262"/>
          <w:tab w:val="left" w:pos="8771"/>
        </w:tabs>
        <w:spacing w:line="240" w:lineRule="auto"/>
        <w:ind w:left="0" w:firstLine="0"/>
        <w:contextualSpacing/>
        <w:jc w:val="center"/>
        <w:rPr>
          <w:b/>
        </w:rPr>
      </w:pPr>
      <w:r>
        <w:rPr>
          <w:b/>
        </w:rPr>
        <w:t>7. Имущественная ответственность</w:t>
      </w:r>
    </w:p>
    <w:p w14:paraId="01FBDDB0" w14:textId="77777777" w:rsidR="006969DB" w:rsidRDefault="006969DB">
      <w:pPr>
        <w:pStyle w:val="15"/>
        <w:tabs>
          <w:tab w:val="center" w:pos="5262"/>
          <w:tab w:val="left" w:pos="8771"/>
        </w:tabs>
        <w:spacing w:line="240" w:lineRule="auto"/>
        <w:ind w:left="0" w:firstLine="0"/>
        <w:contextualSpacing/>
        <w:jc w:val="center"/>
        <w:rPr>
          <w:b/>
        </w:rPr>
      </w:pPr>
    </w:p>
    <w:p w14:paraId="367452C0" w14:textId="77777777" w:rsidR="006969DB" w:rsidRDefault="006A4F14">
      <w:pPr>
        <w:ind w:firstLine="709"/>
        <w:jc w:val="both"/>
      </w:pPr>
      <w: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Контрактом.</w:t>
      </w:r>
    </w:p>
    <w:p w14:paraId="279767DD" w14:textId="77777777" w:rsidR="006969DB" w:rsidRDefault="006A4F14">
      <w:pPr>
        <w:ind w:firstLine="709"/>
        <w:jc w:val="both"/>
      </w:pPr>
      <w:r>
        <w:t xml:space="preserve">7.2. В случае просрочки исполнения Государственным заказчиком обязательств, предусмотренных Контрактом, Исполнитель вправе потребовать уплаты пеней. </w:t>
      </w:r>
    </w:p>
    <w:p w14:paraId="76784C7E" w14:textId="77777777" w:rsidR="006969DB" w:rsidRDefault="006A4F14">
      <w:pPr>
        <w:ind w:firstLine="709"/>
        <w:jc w:val="both"/>
      </w:pPr>
      <w:r>
        <w:t>Пеня начисляется за каждый день просрочки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01B7B5C" w14:textId="77777777" w:rsidR="006969DB" w:rsidRDefault="006A4F14">
      <w:pPr>
        <w:ind w:firstLine="709"/>
        <w:jc w:val="both"/>
      </w:pPr>
      <w:r>
        <w:t xml:space="preserve">7.3. 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w:t>
      </w:r>
    </w:p>
    <w:p w14:paraId="39581605" w14:textId="77777777" w:rsidR="006969DB" w:rsidRDefault="006A4F14">
      <w:pPr>
        <w:ind w:firstLine="709"/>
        <w:jc w:val="both"/>
      </w:pPr>
      <w:r>
        <w:t>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заказчиком, исполнителем (подрядчиком, поставщиком), и размера пени, начисляемой за каждый день просрочки исполнения исполнителем (подрядчиком, поставщиком)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и составляет 1 000 (Одна тысяча) рублей 00 копеек, за каждый факт неисполнения Государственным заказчиком обязательств.</w:t>
      </w:r>
    </w:p>
    <w:p w14:paraId="03518DFF" w14:textId="77777777" w:rsidR="006969DB" w:rsidRDefault="006A4F14">
      <w:pPr>
        <w:ind w:firstLine="709"/>
        <w:jc w:val="both"/>
      </w:pPr>
      <w:r>
        <w:lastRenderedPageBreak/>
        <w:t>7.4.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6AC118C5" w14:textId="77777777" w:rsidR="006969DB" w:rsidRDefault="006A4F14">
      <w:pPr>
        <w:ind w:firstLine="709"/>
        <w:jc w:val="both"/>
      </w:pPr>
      <w:r>
        <w:t>7.5. В случае просрочки исполнения Исполнителем обязательств (в том числе гарантийного обязательства), предусмотренных Контрактом, Государственный заказчик направляет Исполнителю требование об уплате пеней.</w:t>
      </w:r>
    </w:p>
    <w:p w14:paraId="0CE0330F" w14:textId="77777777" w:rsidR="006969DB" w:rsidRDefault="006A4F14">
      <w:pPr>
        <w:ind w:firstLine="709"/>
        <w:jc w:val="both"/>
      </w:pPr>
      <w: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01389BD" w14:textId="77777777" w:rsidR="006969DB" w:rsidRDefault="006A4F14">
      <w:pPr>
        <w:ind w:firstLine="709"/>
        <w:jc w:val="both"/>
      </w:pPr>
      <w:r>
        <w:t>7.6. В случае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Исполнителю требование об уплате штрафов.</w:t>
      </w:r>
    </w:p>
    <w:p w14:paraId="5897CF7B" w14:textId="77777777" w:rsidR="006969DB" w:rsidRDefault="006A4F14">
      <w:pPr>
        <w:ind w:firstLine="709"/>
        <w:jc w:val="both"/>
      </w:pPr>
      <w:r>
        <w:t>Размер штрафа устанавливается контрактом в порядке, установленном постановлением Правительства Российской Федерации от 30.08.2017 № 1042, и составляет 10 % цены Контракта (цены отдельного этапа исполнения контракта), за каждый факт неисполнения или ненадлежащего исполнения Исполнителем обязательств, за исключением случаев, если законодательством Российской Федерации установлен иной порядок начисления штрафов.</w:t>
      </w:r>
    </w:p>
    <w:p w14:paraId="52FF87E3" w14:textId="77777777" w:rsidR="006969DB" w:rsidRDefault="006A4F14">
      <w:pPr>
        <w:ind w:firstLine="709"/>
        <w:jc w:val="both"/>
      </w:pPr>
      <w:r>
        <w:t>7.7.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(при наличии в Контракте таких обязательств) устанавливается Контрактом, в порядке, установленном Постановлением № 1042, и составляет 1000 (Одна тысяча) рублей 00 копеек, за исключением случаев, если законодательством Российской Федерации установлен иной порядок начисления штрафов.</w:t>
      </w:r>
    </w:p>
    <w:p w14:paraId="300CE004" w14:textId="77777777" w:rsidR="006969DB" w:rsidRDefault="006A4F14">
      <w:pPr>
        <w:ind w:firstLine="709"/>
        <w:jc w:val="both"/>
      </w:pPr>
      <w:r>
        <w:t>7.8.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14:paraId="78FAB70B" w14:textId="77777777" w:rsidR="006969DB" w:rsidRDefault="006A4F14">
      <w:pPr>
        <w:ind w:firstLine="709"/>
        <w:jc w:val="both"/>
      </w:pPr>
      <w: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54D06AC" w14:textId="77777777" w:rsidR="006969DB" w:rsidRDefault="006A4F14">
      <w:pPr>
        <w:ind w:firstLine="709"/>
        <w:jc w:val="both"/>
      </w:pPr>
      <w:r>
        <w:t xml:space="preserve">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w:t>
      </w:r>
    </w:p>
    <w:p w14:paraId="3705E10E" w14:textId="77777777" w:rsidR="006969DB" w:rsidRDefault="006A4F14">
      <w:pPr>
        <w:jc w:val="both"/>
      </w:pPr>
      <w:r>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797B77D" w14:textId="77777777" w:rsidR="006969DB" w:rsidRDefault="006A4F14">
      <w:pPr>
        <w:ind w:firstLine="709"/>
        <w:jc w:val="both"/>
      </w:pPr>
      <w:r>
        <w:t>7.11. Вред, причиненный третьим лицам по вине Исполнителя при исполнении обязательств по Контракту, возмещается за его счет.</w:t>
      </w:r>
    </w:p>
    <w:p w14:paraId="12673BB6" w14:textId="77777777" w:rsidR="006969DB" w:rsidRDefault="006A4F14">
      <w:pPr>
        <w:ind w:firstLine="709"/>
        <w:jc w:val="both"/>
      </w:pPr>
      <w:r>
        <w:t>7.12. Уплата неустойки (штрафа, пени) не освобождает Исполнителя от исполнения обязательств по Контракту.</w:t>
      </w:r>
    </w:p>
    <w:p w14:paraId="1D6A6DFD" w14:textId="77777777" w:rsidR="006969DB" w:rsidRDefault="006A4F14">
      <w:pPr>
        <w:tabs>
          <w:tab w:val="left" w:pos="0"/>
          <w:tab w:val="left" w:pos="709"/>
        </w:tabs>
        <w:ind w:firstLine="709"/>
        <w:jc w:val="both"/>
      </w:pPr>
      <w:r>
        <w:t xml:space="preserve"> 7.13. Исполнитель несет ответственность за ввоз (передачу, попытку передачи, </w:t>
      </w:r>
      <w:r>
        <w:rPr>
          <w:highlight w:val="white"/>
        </w:rPr>
        <w:t xml:space="preserve">неповиновение законному распоряжению сотрудника органа или учреждения </w:t>
      </w:r>
      <w:r>
        <w:rPr>
          <w:highlight w:val="white"/>
        </w:rPr>
        <w:br/>
        <w:t>уголовно-исполнительной системы</w:t>
      </w:r>
      <w:r>
        <w:t>) запрещенных предметов, предусмотренных п</w:t>
      </w:r>
      <w:r>
        <w:rPr>
          <w:highlight w:val="white"/>
        </w:rPr>
        <w:t>риказом Минюста России от 04.07.2022 № 110 «Об утверждении Правил внутреннего распорядка следственных изоляторов уголовно-исполнительной системы, Правил внутреннего распорядка исправительных учреждений и Правил внутреннего распорядка исправительных центров уголовно-исполнительной системы»</w:t>
      </w:r>
      <w:r>
        <w:t xml:space="preserve">, на территорию ФКУ ИК-9 ГУФСИН России </w:t>
      </w:r>
      <w:r>
        <w:br/>
        <w:t>по Новосибирской области.</w:t>
      </w:r>
    </w:p>
    <w:p w14:paraId="170A5795" w14:textId="77777777" w:rsidR="006969DB" w:rsidRDefault="006969DB">
      <w:pPr>
        <w:jc w:val="center"/>
        <w:rPr>
          <w:b/>
        </w:rPr>
      </w:pPr>
    </w:p>
    <w:p w14:paraId="02CEAC59" w14:textId="77777777" w:rsidR="006969DB" w:rsidRDefault="006A4F14">
      <w:pPr>
        <w:jc w:val="center"/>
        <w:rPr>
          <w:b/>
        </w:rPr>
      </w:pPr>
      <w:r>
        <w:rPr>
          <w:b/>
        </w:rPr>
        <w:t>8. Форс-мажорные обстоятельства</w:t>
      </w:r>
    </w:p>
    <w:p w14:paraId="4DB6952B" w14:textId="77777777" w:rsidR="006969DB" w:rsidRDefault="006969DB">
      <w:pPr>
        <w:jc w:val="center"/>
        <w:rPr>
          <w:b/>
        </w:rPr>
      </w:pPr>
    </w:p>
    <w:p w14:paraId="70856D5C" w14:textId="77777777" w:rsidR="006969DB" w:rsidRDefault="006A4F14">
      <w:pPr>
        <w:ind w:firstLine="709"/>
        <w:jc w:val="both"/>
      </w:pPr>
      <w:r>
        <w:t xml:space="preserve">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w:t>
      </w:r>
      <w:r>
        <w:lastRenderedPageBreak/>
        <w:t>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49C151FD" w14:textId="77777777" w:rsidR="006969DB" w:rsidRDefault="006A4F14">
      <w:pPr>
        <w:ind w:firstLine="709"/>
        <w:jc w:val="both"/>
      </w:pPr>
      <w: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8734296" w14:textId="77777777" w:rsidR="006969DB" w:rsidRDefault="006A4F14">
      <w:pPr>
        <w:ind w:firstLine="709"/>
        <w:jc w:val="both"/>
      </w:pPr>
      <w: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8CE28A5" w14:textId="5EC44F85" w:rsidR="006969DB" w:rsidRDefault="006A4F14">
      <w:pPr>
        <w:ind w:firstLine="709"/>
        <w:jc w:val="both"/>
      </w:pPr>
      <w:r>
        <w:t xml:space="preserve">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0071425C">
        <w:t>лишается</w:t>
      </w:r>
      <w:r>
        <w:t xml:space="preserve">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37FA059A" w14:textId="77777777" w:rsidR="006969DB" w:rsidRDefault="006A4F14">
      <w:pPr>
        <w:ind w:firstLine="709"/>
        <w:jc w:val="both"/>
      </w:pPr>
      <w: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0DB5BF9D" w14:textId="77777777" w:rsidR="006969DB" w:rsidRDefault="006A4F14">
      <w:pPr>
        <w:ind w:firstLine="709"/>
        <w:jc w:val="both"/>
      </w:pPr>
      <w: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0849546" w14:textId="77777777" w:rsidR="006969DB" w:rsidRDefault="006A4F14">
      <w:pPr>
        <w:ind w:firstLine="709"/>
        <w:jc w:val="both"/>
      </w:pPr>
      <w: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95F4A7D" w14:textId="77777777" w:rsidR="006969DB" w:rsidRDefault="006969DB">
      <w:pPr>
        <w:ind w:firstLine="708"/>
        <w:jc w:val="both"/>
      </w:pPr>
    </w:p>
    <w:p w14:paraId="67B96FC1" w14:textId="77777777" w:rsidR="006969DB" w:rsidRDefault="006A4F14">
      <w:pPr>
        <w:jc w:val="center"/>
        <w:rPr>
          <w:b/>
          <w:lang w:eastAsia="en-US" w:bidi="en-US"/>
        </w:rPr>
      </w:pPr>
      <w:r>
        <w:rPr>
          <w:b/>
          <w:lang w:eastAsia="en-US" w:bidi="en-US"/>
        </w:rPr>
        <w:t>9. Исполнение, изменение, расторжение Контракта</w:t>
      </w:r>
    </w:p>
    <w:p w14:paraId="500130DB" w14:textId="77777777" w:rsidR="006969DB" w:rsidRDefault="006969DB">
      <w:pPr>
        <w:jc w:val="center"/>
        <w:rPr>
          <w:b/>
          <w:lang w:eastAsia="en-US" w:bidi="en-US"/>
        </w:rPr>
      </w:pPr>
    </w:p>
    <w:p w14:paraId="58BC110E" w14:textId="77777777" w:rsidR="006969DB" w:rsidRDefault="006A4F14">
      <w:pPr>
        <w:tabs>
          <w:tab w:val="left" w:pos="600"/>
        </w:tabs>
        <w:ind w:firstLine="709"/>
        <w:jc w:val="both"/>
      </w:pPr>
      <w:r>
        <w:t>9.1.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1E73B93" w14:textId="77777777" w:rsidR="006969DB" w:rsidRDefault="006A4F14">
      <w:pPr>
        <w:ind w:firstLine="709"/>
        <w:jc w:val="both"/>
      </w:pPr>
      <w:r>
        <w:t>а) при снижении цены Контракта без изменения, предусмотренного Контрактом количества услуг, качества услуг и иных условий Контракта;</w:t>
      </w:r>
    </w:p>
    <w:p w14:paraId="5EE5490C" w14:textId="77777777" w:rsidR="006969DB" w:rsidRDefault="006A4F14">
      <w:pPr>
        <w:ind w:firstLine="709"/>
        <w:jc w:val="both"/>
      </w:pPr>
      <w:r>
        <w:t>б)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услуг, предусмотренных Контрактом. Сокращение количества услуг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услуг;</w:t>
      </w:r>
    </w:p>
    <w:p w14:paraId="1D30389D" w14:textId="77777777" w:rsidR="006969DB" w:rsidRDefault="006A4F14">
      <w:pPr>
        <w:ind w:firstLine="567"/>
        <w:jc w:val="both"/>
      </w:pPr>
      <w:r>
        <w:t xml:space="preserve">в) если по предложению Государственного заказчика увеличивается предусмотренный Контрактом объем услуг не более чем на десять процентов или уменьшается предусмотренное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14:paraId="5DF89E0C" w14:textId="77777777" w:rsidR="006969DB" w:rsidRDefault="006A4F14">
      <w:pPr>
        <w:tabs>
          <w:tab w:val="left" w:pos="720"/>
        </w:tabs>
        <w:ind w:firstLine="709"/>
        <w:jc w:val="both"/>
        <w:rPr>
          <w:snapToGrid w:val="0"/>
          <w:lang w:eastAsia="en-US"/>
        </w:rPr>
      </w:pPr>
      <w:r>
        <w:rPr>
          <w:snapToGrid w:val="0"/>
        </w:rPr>
        <w:lastRenderedPageBreak/>
        <w:t xml:space="preserve">9.2. Контракт может быть расторгнут </w:t>
      </w:r>
      <w:r>
        <w:rPr>
          <w:snapToGrid w:val="0"/>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25D42959" w14:textId="77777777" w:rsidR="006969DB" w:rsidRDefault="006A4F14">
      <w:pPr>
        <w:widowControl w:val="0"/>
        <w:tabs>
          <w:tab w:val="left" w:pos="600"/>
        </w:tabs>
        <w:ind w:firstLine="709"/>
        <w:contextualSpacing/>
        <w:jc w:val="both"/>
      </w:pPr>
      <w:r>
        <w:t>9.3.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w:t>
      </w:r>
    </w:p>
    <w:p w14:paraId="5742FFE4" w14:textId="77777777" w:rsidR="006969DB" w:rsidRDefault="006A4F14">
      <w:pPr>
        <w:tabs>
          <w:tab w:val="left" w:pos="600"/>
        </w:tabs>
        <w:autoSpaceDE w:val="0"/>
        <w:autoSpaceDN w:val="0"/>
        <w:adjustRightInd w:val="0"/>
        <w:ind w:firstLine="709"/>
        <w:jc w:val="both"/>
      </w:pPr>
      <w:r>
        <w:t>отступление подрядчика, исполнителя в работе, услуге от условий контракта или иные недостатки результата работы (услуги), которые не были устранены в установленный заказчиком разумный срок, либо являются существенными и неустранимыми (пункт 3 статьи 723 ГК РФ).</w:t>
      </w:r>
    </w:p>
    <w:p w14:paraId="405FAF63" w14:textId="77777777" w:rsidR="006969DB" w:rsidRDefault="006A4F14">
      <w:pPr>
        <w:widowControl w:val="0"/>
        <w:tabs>
          <w:tab w:val="left" w:pos="480"/>
          <w:tab w:val="left" w:pos="720"/>
        </w:tabs>
        <w:ind w:firstLine="709"/>
        <w:contextualSpacing/>
        <w:jc w:val="both"/>
        <w:rPr>
          <w:snapToGrid w:val="0"/>
        </w:rPr>
      </w:pPr>
      <w:r>
        <w:rPr>
          <w:snapToGrid w:val="0"/>
        </w:rPr>
        <w:t>9.4.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оказанных на момент расторжения Контракта.</w:t>
      </w:r>
    </w:p>
    <w:p w14:paraId="31D82F79" w14:textId="77777777" w:rsidR="006969DB" w:rsidRDefault="006A4F14">
      <w:pPr>
        <w:widowControl w:val="0"/>
        <w:tabs>
          <w:tab w:val="left" w:pos="600"/>
        </w:tabs>
        <w:autoSpaceDE w:val="0"/>
        <w:autoSpaceDN w:val="0"/>
        <w:adjustRightInd w:val="0"/>
        <w:ind w:firstLine="709"/>
        <w:jc w:val="both"/>
      </w:pPr>
      <w:r>
        <w:t>9.5.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4DA20BE0" w14:textId="77777777" w:rsidR="006969DB" w:rsidRDefault="006A4F14">
      <w:pPr>
        <w:widowControl w:val="0"/>
        <w:autoSpaceDE w:val="0"/>
        <w:autoSpaceDN w:val="0"/>
        <w:adjustRightInd w:val="0"/>
        <w:ind w:firstLine="709"/>
        <w:jc w:val="both"/>
      </w:pPr>
      <w:r>
        <w:t xml:space="preserve">9.6. Исполнитель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сроку обязан предоставить Государственному заказчику результаты оказанных услуг согласно п. 5.2., при этом Государственный заказчик обязан обеспечить приемку оказанных услуг в соответствии с п.5.2., 5.3 Контракта. </w:t>
      </w:r>
    </w:p>
    <w:p w14:paraId="5CAE5ED3" w14:textId="77777777" w:rsidR="006969DB" w:rsidRDefault="006A4F14">
      <w:pPr>
        <w:pStyle w:val="42"/>
        <w:spacing w:line="240" w:lineRule="auto"/>
        <w:rPr>
          <w:szCs w:val="24"/>
        </w:rPr>
      </w:pPr>
      <w:r>
        <w:rPr>
          <w:szCs w:val="24"/>
        </w:rPr>
        <w:t>9.7. 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неотъемлемой частью настоящего Контракта.</w:t>
      </w:r>
    </w:p>
    <w:p w14:paraId="2878A550" w14:textId="77777777" w:rsidR="006969DB" w:rsidRDefault="006969DB">
      <w:pPr>
        <w:jc w:val="center"/>
        <w:rPr>
          <w:b/>
        </w:rPr>
      </w:pPr>
    </w:p>
    <w:p w14:paraId="376AADAD" w14:textId="77777777" w:rsidR="006969DB" w:rsidRDefault="006A4F14">
      <w:pPr>
        <w:jc w:val="center"/>
        <w:rPr>
          <w:b/>
        </w:rPr>
      </w:pPr>
      <w:r>
        <w:rPr>
          <w:b/>
        </w:rPr>
        <w:t>10. Порядок разрешения споров</w:t>
      </w:r>
    </w:p>
    <w:p w14:paraId="1295A7DB" w14:textId="77777777" w:rsidR="006969DB" w:rsidRDefault="006969DB">
      <w:pPr>
        <w:jc w:val="center"/>
        <w:rPr>
          <w:b/>
        </w:rPr>
      </w:pPr>
    </w:p>
    <w:p w14:paraId="12554684" w14:textId="77777777" w:rsidR="006969DB" w:rsidRDefault="006A4F14">
      <w:pPr>
        <w:ind w:firstLine="709"/>
        <w:jc w:val="both"/>
      </w:pPr>
      <w: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14:paraId="6C7EF424" w14:textId="77777777" w:rsidR="006969DB" w:rsidRDefault="006A4F14">
      <w:pPr>
        <w:ind w:firstLine="709"/>
        <w:jc w:val="both"/>
      </w:pPr>
      <w:r>
        <w:t>10.2. Досудебный порядок урегулирования споров, предусматривающий направление претензии контрагенту, является обязательным.</w:t>
      </w:r>
    </w:p>
    <w:p w14:paraId="5D690023" w14:textId="77777777" w:rsidR="006969DB" w:rsidRDefault="006A4F14">
      <w:pPr>
        <w:ind w:firstLine="709"/>
        <w:jc w:val="both"/>
      </w:pPr>
      <w:r>
        <w:t>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14:paraId="203730AF" w14:textId="77777777" w:rsidR="006969DB" w:rsidRDefault="006969DB">
      <w:pPr>
        <w:jc w:val="both"/>
      </w:pPr>
    </w:p>
    <w:p w14:paraId="1ABADB2A" w14:textId="724234BA" w:rsidR="006969DB" w:rsidRDefault="006A4F14" w:rsidP="00B03769">
      <w:pPr>
        <w:jc w:val="center"/>
        <w:rPr>
          <w:b/>
        </w:rPr>
      </w:pPr>
      <w:r>
        <w:rPr>
          <w:b/>
        </w:rPr>
        <w:t>11. Прочие условия</w:t>
      </w:r>
    </w:p>
    <w:p w14:paraId="0D7687AB" w14:textId="77777777" w:rsidR="006969DB" w:rsidRDefault="006A4F14">
      <w:pPr>
        <w:ind w:firstLine="709"/>
        <w:jc w:val="both"/>
      </w:pPr>
      <w:r>
        <w:t>11.1. Контракт составлен в двух подлинных экземплярах, имеющих одинаковую юридическую силу, по одному для каждой из Сторон.</w:t>
      </w:r>
    </w:p>
    <w:p w14:paraId="173F6FD5" w14:textId="77777777" w:rsidR="006969DB" w:rsidRDefault="006A4F14">
      <w:pPr>
        <w:ind w:firstLine="709"/>
        <w:jc w:val="both"/>
      </w:pPr>
      <w:r>
        <w:t>11.2.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14:paraId="77B20781" w14:textId="396C5203" w:rsidR="006969DB" w:rsidRDefault="006A4F14">
      <w:pPr>
        <w:ind w:firstLine="709"/>
        <w:jc w:val="both"/>
      </w:pPr>
      <w:r>
        <w:t>11.3. По факту исполнения взаимных обязательств по Контракту в срок по 30.12.202</w:t>
      </w:r>
      <w:r w:rsidR="00DF5028">
        <w:t>6</w:t>
      </w:r>
      <w:r>
        <w:t xml:space="preserve"> (но не позднее 15 рабочих дней после оплаты услуг Заказчиком) Стороны составляют акт сверки взаиморасчетов в произвольной форме, который подписывается уполномоченными представителями Сторон.</w:t>
      </w:r>
    </w:p>
    <w:p w14:paraId="03D6EADC" w14:textId="77777777" w:rsidR="006969DB" w:rsidRDefault="006A4F14">
      <w:pPr>
        <w:ind w:firstLine="709"/>
        <w:jc w:val="both"/>
      </w:pPr>
      <w:r>
        <w:t>11.4. Во всем остальном, что не предусмотрено Контрактом, Стороны руководствуются законодательством Российской Федерации.</w:t>
      </w:r>
    </w:p>
    <w:p w14:paraId="66FCAB4C" w14:textId="77777777" w:rsidR="006969DB" w:rsidRDefault="006A4F14">
      <w:pPr>
        <w:ind w:firstLine="709"/>
        <w:jc w:val="both"/>
      </w:pPr>
      <w:r>
        <w:lastRenderedPageBreak/>
        <w:t>11.5. Приложения к Контракту, являющиеся его неотъемлемой частью:</w:t>
      </w:r>
    </w:p>
    <w:p w14:paraId="0644775A" w14:textId="77777777" w:rsidR="006969DB" w:rsidRDefault="006A4F14">
      <w:pPr>
        <w:ind w:firstLine="709"/>
        <w:jc w:val="both"/>
      </w:pPr>
      <w:r>
        <w:t>Приложение № 1 – ведомость оказываемых услуг;</w:t>
      </w:r>
    </w:p>
    <w:p w14:paraId="0BA36B06" w14:textId="77777777" w:rsidR="006969DB" w:rsidRDefault="006A4F14">
      <w:pPr>
        <w:ind w:firstLine="709"/>
        <w:jc w:val="both"/>
      </w:pPr>
      <w:r>
        <w:t>Приложение № 2 – акт оказанных услуг (форма).</w:t>
      </w:r>
    </w:p>
    <w:p w14:paraId="174D88EB" w14:textId="77777777" w:rsidR="006969DB" w:rsidRDefault="006969DB">
      <w:pPr>
        <w:jc w:val="center"/>
        <w:rPr>
          <w:b/>
        </w:rPr>
      </w:pPr>
    </w:p>
    <w:p w14:paraId="148A5AA4" w14:textId="77777777" w:rsidR="006969DB" w:rsidRDefault="006A4F14">
      <w:pPr>
        <w:jc w:val="center"/>
        <w:rPr>
          <w:b/>
        </w:rPr>
      </w:pPr>
      <w:r>
        <w:rPr>
          <w:b/>
        </w:rPr>
        <w:t>12. Срок действия Контракта</w:t>
      </w:r>
    </w:p>
    <w:p w14:paraId="1AC4130E" w14:textId="77777777" w:rsidR="006969DB" w:rsidRDefault="006969DB">
      <w:pPr>
        <w:jc w:val="center"/>
        <w:rPr>
          <w:b/>
        </w:rPr>
      </w:pPr>
    </w:p>
    <w:p w14:paraId="6F1BD2E1" w14:textId="49865D03" w:rsidR="006969DB" w:rsidRDefault="006A4F14">
      <w:pPr>
        <w:ind w:firstLine="709"/>
        <w:jc w:val="both"/>
      </w:pPr>
      <w:r>
        <w:t xml:space="preserve">12.1. Контракт вступает в силу с момента его подписания Сторонами и действует </w:t>
      </w:r>
      <w:r>
        <w:br/>
        <w:t>по «30» декабря 202</w:t>
      </w:r>
      <w:r w:rsidR="00DF5028">
        <w:t>6</w:t>
      </w:r>
      <w:r>
        <w:t>г, а в части неисполненных обязательств – до полного их исполнения Сторонами.</w:t>
      </w:r>
    </w:p>
    <w:p w14:paraId="1975F6EE" w14:textId="77777777" w:rsidR="006969DB" w:rsidRDefault="006969DB">
      <w:pPr>
        <w:ind w:firstLine="709"/>
        <w:jc w:val="both"/>
      </w:pPr>
    </w:p>
    <w:p w14:paraId="5D8EBF3B" w14:textId="77777777" w:rsidR="006969DB" w:rsidRDefault="006A4F14">
      <w:pPr>
        <w:pStyle w:val="aff1"/>
        <w:ind w:left="0" w:firstLine="0"/>
        <w:jc w:val="center"/>
        <w:rPr>
          <w:b/>
          <w:bCs/>
          <w:sz w:val="24"/>
          <w:szCs w:val="24"/>
        </w:rPr>
      </w:pPr>
      <w:r>
        <w:rPr>
          <w:b/>
          <w:bCs/>
          <w:sz w:val="24"/>
          <w:szCs w:val="24"/>
        </w:rPr>
        <w:t xml:space="preserve">13. Юридические адреса, банковские реквизиты Сторон </w:t>
      </w:r>
    </w:p>
    <w:p w14:paraId="484B322B" w14:textId="77777777" w:rsidR="006969DB" w:rsidRDefault="006A4F14">
      <w:pPr>
        <w:pStyle w:val="aff1"/>
        <w:ind w:left="0" w:firstLine="0"/>
        <w:jc w:val="center"/>
        <w:rPr>
          <w:b/>
          <w:bCs/>
          <w:sz w:val="24"/>
          <w:szCs w:val="24"/>
        </w:rPr>
      </w:pPr>
      <w:r>
        <w:rPr>
          <w:b/>
          <w:bCs/>
          <w:sz w:val="24"/>
          <w:szCs w:val="24"/>
        </w:rPr>
        <w:t>на момент подписания Контракта</w:t>
      </w:r>
    </w:p>
    <w:p w14:paraId="07D07F81" w14:textId="77777777" w:rsidR="006969DB" w:rsidRDefault="006969DB">
      <w:pPr>
        <w:pStyle w:val="34"/>
        <w:spacing w:after="0"/>
        <w:rPr>
          <w:b/>
          <w:bCs/>
          <w:sz w:val="24"/>
          <w:szCs w:val="24"/>
        </w:rPr>
      </w:pPr>
    </w:p>
    <w:tbl>
      <w:tblPr>
        <w:tblW w:w="1022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159"/>
      </w:tblGrid>
      <w:tr w:rsidR="006969DB" w14:paraId="6B37B213" w14:textId="77777777">
        <w:trPr>
          <w:trHeight w:val="245"/>
        </w:trPr>
        <w:tc>
          <w:tcPr>
            <w:tcW w:w="5068" w:type="dxa"/>
          </w:tcPr>
          <w:p w14:paraId="64B83035" w14:textId="77777777" w:rsidR="006969DB" w:rsidRDefault="006A4F14">
            <w:pPr>
              <w:rPr>
                <w:b/>
                <w:bCs/>
              </w:rPr>
            </w:pPr>
            <w:r>
              <w:rPr>
                <w:b/>
                <w:bCs/>
              </w:rPr>
              <w:t>Государственный заказчик:</w:t>
            </w:r>
          </w:p>
        </w:tc>
        <w:tc>
          <w:tcPr>
            <w:tcW w:w="5159" w:type="dxa"/>
          </w:tcPr>
          <w:p w14:paraId="091E51E0" w14:textId="77777777" w:rsidR="006969DB" w:rsidRDefault="006A4F14">
            <w:pPr>
              <w:rPr>
                <w:b/>
                <w:bCs/>
              </w:rPr>
            </w:pPr>
            <w:r>
              <w:rPr>
                <w:b/>
                <w:bCs/>
              </w:rPr>
              <w:t>Исполнитель:</w:t>
            </w:r>
          </w:p>
        </w:tc>
      </w:tr>
      <w:tr w:rsidR="006969DB" w14:paraId="2FDC60C8" w14:textId="77777777">
        <w:trPr>
          <w:trHeight w:val="4679"/>
        </w:trPr>
        <w:tc>
          <w:tcPr>
            <w:tcW w:w="5068" w:type="dxa"/>
          </w:tcPr>
          <w:p w14:paraId="52B7697A" w14:textId="77777777" w:rsidR="006969DB" w:rsidRDefault="006A4F14">
            <w:r>
              <w:t>федеральное казенное учреждение «Исправительная колония № 9 Главного управления Федеральной службы исполнения наказаний по Новосибирской области»</w:t>
            </w:r>
          </w:p>
          <w:p w14:paraId="615660C8" w14:textId="77777777" w:rsidR="006969DB" w:rsidRDefault="006A4F14">
            <w:r>
              <w:t xml:space="preserve">630039, г. Новосибирск, </w:t>
            </w:r>
          </w:p>
          <w:p w14:paraId="49CBD556" w14:textId="77777777" w:rsidR="006969DB" w:rsidRDefault="006A4F14">
            <w:r>
              <w:t>Гусинобродское шоссе, д. 114</w:t>
            </w:r>
          </w:p>
          <w:p w14:paraId="2BC427AC" w14:textId="77777777" w:rsidR="006969DB" w:rsidRDefault="006A4F14">
            <w:r>
              <w:t>ОГРН 1025401928573</w:t>
            </w:r>
          </w:p>
          <w:p w14:paraId="1F32CCC0" w14:textId="77777777" w:rsidR="006969DB" w:rsidRDefault="006A4F14">
            <w:r>
              <w:t>ИНН 5405112696 КПП 540501001</w:t>
            </w:r>
          </w:p>
          <w:p w14:paraId="7AE59E5D" w14:textId="77777777" w:rsidR="006969DB" w:rsidRDefault="006A4F14">
            <w:r>
              <w:t>ОКПО 08827526 ОКАТО 50401379000</w:t>
            </w:r>
          </w:p>
          <w:p w14:paraId="55F953F7" w14:textId="77777777" w:rsidR="006969DB" w:rsidRDefault="006A4F14">
            <w:r>
              <w:t>БИК 015004950</w:t>
            </w:r>
          </w:p>
          <w:p w14:paraId="59170013" w14:textId="77777777" w:rsidR="006969DB" w:rsidRDefault="006A4F14">
            <w:r>
              <w:t>р/с 032 126 43 0000000 151 00</w:t>
            </w:r>
          </w:p>
          <w:p w14:paraId="626AAE78" w14:textId="77777777" w:rsidR="006969DB" w:rsidRDefault="006A4F14">
            <w:r>
              <w:t xml:space="preserve">ОКЦ №1 СибГУ Банка России//УФК по Новосибирской области г. Новосибирск </w:t>
            </w:r>
          </w:p>
          <w:p w14:paraId="31B41C11" w14:textId="77777777" w:rsidR="006969DB" w:rsidRDefault="006A4F14">
            <w:r>
              <w:t xml:space="preserve"> (ФКУ ИК-9 ГУФСИН России по Новосибирской области, л/с 03511134410)</w:t>
            </w:r>
          </w:p>
          <w:p w14:paraId="65A59649" w14:textId="77777777" w:rsidR="006969DB" w:rsidRDefault="006A4F14">
            <w:r>
              <w:t>к/с: 401 028 104 453 700000 43</w:t>
            </w:r>
          </w:p>
          <w:p w14:paraId="1C834DC2" w14:textId="77777777" w:rsidR="006969DB" w:rsidRDefault="006A4F14">
            <w:r>
              <w:t>ОКТМО 50701000</w:t>
            </w:r>
          </w:p>
          <w:p w14:paraId="744AB9C8" w14:textId="77777777" w:rsidR="006969DB" w:rsidRDefault="006A4F14">
            <w:r>
              <w:t>e-mail: fguik-9@yandex.ru</w:t>
            </w:r>
          </w:p>
          <w:p w14:paraId="71C6113C" w14:textId="77777777" w:rsidR="006969DB" w:rsidRDefault="006A4F14">
            <w:r>
              <w:t>тел. +7 (383) 240-27-18</w:t>
            </w:r>
          </w:p>
        </w:tc>
        <w:tc>
          <w:tcPr>
            <w:tcW w:w="5159" w:type="dxa"/>
          </w:tcPr>
          <w:p w14:paraId="43CD239F" w14:textId="77777777" w:rsidR="006969DB" w:rsidRDefault="006969DB" w:rsidP="00DF5028">
            <w:pPr>
              <w:rPr>
                <w:lang w:val="en-US"/>
              </w:rPr>
            </w:pPr>
          </w:p>
        </w:tc>
      </w:tr>
    </w:tbl>
    <w:p w14:paraId="3479A037" w14:textId="77777777" w:rsidR="006969DB" w:rsidRDefault="006969DB">
      <w:pPr>
        <w:rPr>
          <w:lang w:val="en-US"/>
        </w:rPr>
      </w:pPr>
    </w:p>
    <w:p w14:paraId="3904235D" w14:textId="77777777" w:rsidR="006969DB" w:rsidRDefault="006A4F14">
      <w:pPr>
        <w:jc w:val="center"/>
        <w:rPr>
          <w:b/>
        </w:rPr>
      </w:pPr>
      <w:r>
        <w:rPr>
          <w:b/>
        </w:rPr>
        <w:t>Подписи и печати сторон:</w:t>
      </w:r>
    </w:p>
    <w:p w14:paraId="6ECD8844" w14:textId="77777777" w:rsidR="006969DB" w:rsidRDefault="006969DB">
      <w:pPr>
        <w:jc w:val="center"/>
        <w:rPr>
          <w:color w:val="000000"/>
        </w:rPr>
      </w:pPr>
    </w:p>
    <w:p w14:paraId="5DF17E9B" w14:textId="77777777" w:rsidR="006969DB" w:rsidRDefault="006A4F14">
      <w:pPr>
        <w:pStyle w:val="34"/>
        <w:spacing w:after="0"/>
        <w:rPr>
          <w:b/>
          <w:bCs/>
          <w:sz w:val="24"/>
          <w:szCs w:val="24"/>
        </w:rPr>
      </w:pPr>
      <w:r>
        <w:rPr>
          <w:b/>
          <w:bCs/>
          <w:sz w:val="24"/>
          <w:szCs w:val="24"/>
        </w:rPr>
        <w:t xml:space="preserve">Государственный заказчик:                               Исполнитель:      </w:t>
      </w:r>
    </w:p>
    <w:p w14:paraId="1492DB59" w14:textId="77777777" w:rsidR="006969DB" w:rsidRDefault="006A4F14">
      <w:pPr>
        <w:pStyle w:val="34"/>
        <w:spacing w:after="0"/>
        <w:rPr>
          <w:b/>
          <w:bCs/>
          <w:sz w:val="24"/>
          <w:szCs w:val="24"/>
          <w:highlight w:val="green"/>
        </w:rPr>
      </w:pPr>
      <w:r>
        <w:rPr>
          <w:b/>
          <w:bCs/>
          <w:sz w:val="24"/>
          <w:szCs w:val="24"/>
          <w:highlight w:val="green"/>
        </w:rPr>
        <w:t xml:space="preserve">                                     </w:t>
      </w:r>
    </w:p>
    <w:p w14:paraId="60F5B368" w14:textId="092ED193" w:rsidR="006969DB" w:rsidRPr="003A4393" w:rsidRDefault="006A4F14">
      <w:pPr>
        <w:pStyle w:val="34"/>
        <w:spacing w:after="0"/>
        <w:rPr>
          <w:sz w:val="24"/>
          <w:szCs w:val="24"/>
        </w:rPr>
      </w:pPr>
      <w:r w:rsidRPr="003A4393">
        <w:rPr>
          <w:sz w:val="24"/>
          <w:szCs w:val="24"/>
        </w:rPr>
        <w:t>Начальник</w:t>
      </w:r>
      <w:r w:rsidR="00FC52F6">
        <w:rPr>
          <w:sz w:val="24"/>
          <w:szCs w:val="24"/>
        </w:rPr>
        <w:t xml:space="preserve"> учреждения</w:t>
      </w:r>
      <w:r w:rsidRPr="003A4393">
        <w:rPr>
          <w:sz w:val="24"/>
          <w:szCs w:val="24"/>
        </w:rPr>
        <w:t xml:space="preserve">                                 </w:t>
      </w:r>
      <w:r w:rsidR="00FC52F6">
        <w:rPr>
          <w:sz w:val="24"/>
          <w:szCs w:val="24"/>
        </w:rPr>
        <w:t xml:space="preserve">           </w:t>
      </w:r>
    </w:p>
    <w:p w14:paraId="4CF080F6" w14:textId="77777777" w:rsidR="006969DB" w:rsidRPr="003A4393" w:rsidRDefault="006969DB">
      <w:pPr>
        <w:pStyle w:val="34"/>
        <w:spacing w:after="0"/>
        <w:rPr>
          <w:sz w:val="24"/>
          <w:szCs w:val="24"/>
        </w:rPr>
      </w:pPr>
    </w:p>
    <w:p w14:paraId="41903196" w14:textId="23738AB0" w:rsidR="006969DB" w:rsidRPr="003A4393" w:rsidRDefault="006A4F14">
      <w:pPr>
        <w:pStyle w:val="34"/>
        <w:spacing w:after="0"/>
        <w:rPr>
          <w:sz w:val="24"/>
          <w:szCs w:val="24"/>
        </w:rPr>
      </w:pPr>
      <w:r w:rsidRPr="003A4393">
        <w:rPr>
          <w:sz w:val="24"/>
          <w:szCs w:val="24"/>
        </w:rPr>
        <w:t>_____________________/Д.А. Запорожский_/             _____________________/</w:t>
      </w:r>
      <w:r w:rsidR="00DF5028" w:rsidRPr="003A4393">
        <w:rPr>
          <w:sz w:val="24"/>
          <w:szCs w:val="24"/>
        </w:rPr>
        <w:t xml:space="preserve"> </w:t>
      </w:r>
      <w:r w:rsidRPr="003A4393">
        <w:rPr>
          <w:sz w:val="24"/>
          <w:szCs w:val="24"/>
        </w:rPr>
        <w:t>_/</w:t>
      </w:r>
    </w:p>
    <w:p w14:paraId="53CB27A0" w14:textId="77777777" w:rsidR="006969DB" w:rsidRDefault="006A4F14">
      <w:pPr>
        <w:pStyle w:val="34"/>
        <w:spacing w:after="0"/>
        <w:rPr>
          <w:sz w:val="24"/>
          <w:szCs w:val="24"/>
          <w:highlight w:val="yellow"/>
        </w:rPr>
        <w:sectPr w:rsidR="006969DB">
          <w:footerReference w:type="default" r:id="rId8"/>
          <w:pgSz w:w="11906" w:h="16838"/>
          <w:pgMar w:top="567" w:right="849" w:bottom="567" w:left="1276" w:header="0" w:footer="340" w:gutter="0"/>
          <w:cols w:space="708"/>
          <w:titlePg/>
          <w:docGrid w:linePitch="360"/>
        </w:sectPr>
      </w:pPr>
      <w:r>
        <w:rPr>
          <w:sz w:val="24"/>
          <w:szCs w:val="24"/>
        </w:rPr>
        <w:t xml:space="preserve">            </w:t>
      </w:r>
    </w:p>
    <w:p w14:paraId="33BC00B0" w14:textId="77777777" w:rsidR="006969DB" w:rsidRDefault="006A4F14">
      <w:pPr>
        <w:pStyle w:val="29"/>
        <w:tabs>
          <w:tab w:val="left" w:pos="6480"/>
        </w:tabs>
        <w:spacing w:line="240" w:lineRule="auto"/>
        <w:ind w:right="-74" w:firstLine="0"/>
        <w:jc w:val="center"/>
        <w:rPr>
          <w:sz w:val="20"/>
          <w:szCs w:val="20"/>
        </w:rPr>
      </w:pPr>
      <w:r>
        <w:rPr>
          <w:b/>
          <w:bCs/>
          <w:sz w:val="20"/>
          <w:szCs w:val="20"/>
        </w:rPr>
        <w:lastRenderedPageBreak/>
        <w:t xml:space="preserve">                                                                                                                                                                                   Приложение № 1</w:t>
      </w:r>
      <w:r>
        <w:rPr>
          <w:sz w:val="20"/>
          <w:szCs w:val="20"/>
        </w:rPr>
        <w:t xml:space="preserve"> к Государственному контракту на оказание услуг</w:t>
      </w:r>
    </w:p>
    <w:p w14:paraId="4E73386D" w14:textId="066B4FE5" w:rsidR="006969DB" w:rsidRDefault="006A4F14">
      <w:pPr>
        <w:widowControl w:val="0"/>
        <w:tabs>
          <w:tab w:val="left" w:pos="6480"/>
        </w:tabs>
        <w:ind w:right="-74"/>
        <w:jc w:val="right"/>
        <w:rPr>
          <w:sz w:val="20"/>
          <w:szCs w:val="20"/>
        </w:rPr>
      </w:pPr>
      <w:r>
        <w:rPr>
          <w:sz w:val="20"/>
          <w:szCs w:val="20"/>
        </w:rPr>
        <w:t xml:space="preserve"> №  от «____» ___________ 202</w:t>
      </w:r>
      <w:r w:rsidR="007B3623">
        <w:rPr>
          <w:sz w:val="20"/>
          <w:szCs w:val="20"/>
        </w:rPr>
        <w:t>6</w:t>
      </w:r>
      <w:r>
        <w:rPr>
          <w:sz w:val="20"/>
          <w:szCs w:val="20"/>
        </w:rPr>
        <w:t xml:space="preserve"> г.      </w:t>
      </w:r>
    </w:p>
    <w:p w14:paraId="35489B4B" w14:textId="77777777" w:rsidR="006969DB" w:rsidRDefault="006A4F14">
      <w:pPr>
        <w:pStyle w:val="10"/>
        <w:tabs>
          <w:tab w:val="left" w:pos="5067"/>
          <w:tab w:val="center" w:pos="7498"/>
        </w:tabs>
        <w:ind w:firstLine="720"/>
        <w:rPr>
          <w:rFonts w:ascii="Times New Roman" w:hAnsi="Times New Roman"/>
          <w:color w:val="auto"/>
        </w:rPr>
      </w:pPr>
      <w:r>
        <w:rPr>
          <w:rFonts w:ascii="Times New Roman" w:hAnsi="Times New Roman"/>
          <w:color w:val="auto"/>
        </w:rPr>
        <w:t>ВЕДОМОСТЬ ОКАЗАНИЯ УСЛУГ</w:t>
      </w:r>
    </w:p>
    <w:p w14:paraId="082DAACE" w14:textId="0F0CB202" w:rsidR="00B03769" w:rsidRDefault="006A4F14">
      <w:pPr>
        <w:widowControl w:val="0"/>
        <w:jc w:val="both"/>
        <w:rPr>
          <w:sz w:val="20"/>
          <w:szCs w:val="20"/>
        </w:rPr>
      </w:pPr>
      <w:r>
        <w:rPr>
          <w:sz w:val="20"/>
          <w:szCs w:val="20"/>
        </w:rPr>
        <w:t xml:space="preserve">   Исполнитель –</w:t>
      </w:r>
      <w:r w:rsidR="00DF5028" w:rsidRPr="00564EC1">
        <w:rPr>
          <w:sz w:val="20"/>
          <w:szCs w:val="20"/>
        </w:rPr>
        <w:t xml:space="preserve"> </w:t>
      </w:r>
      <w:r w:rsidR="00DF5028">
        <w:t xml:space="preserve">                                   </w:t>
      </w:r>
      <w:r w:rsidR="00564EC1">
        <w:t xml:space="preserve">        </w:t>
      </w:r>
      <w:r w:rsidR="00DF5028">
        <w:t xml:space="preserve">                </w:t>
      </w:r>
      <w:r w:rsidR="003B6854">
        <w:t xml:space="preserve">                                      </w:t>
      </w:r>
      <w:r w:rsidR="00DF5028">
        <w:t xml:space="preserve">   </w:t>
      </w:r>
      <w:r>
        <w:rPr>
          <w:sz w:val="20"/>
          <w:szCs w:val="20"/>
        </w:rPr>
        <w:t>Государственный заказчик – ФКУ ИК-9 ГУФСИН России по Новосибирской области</w:t>
      </w:r>
    </w:p>
    <w:p w14:paraId="6535A402" w14:textId="77777777" w:rsidR="00B03769" w:rsidRDefault="00B03769" w:rsidP="007B3623">
      <w:pPr>
        <w:pStyle w:val="ConsPlusNormal"/>
        <w:ind w:firstLine="0"/>
        <w:jc w:val="both"/>
        <w:rPr>
          <w:rFonts w:ascii="Times New Roman" w:hAnsi="Times New Roman" w:cs="Times New Roman"/>
          <w:b/>
          <w:sz w:val="20"/>
          <w:szCs w:val="20"/>
        </w:rPr>
      </w:pPr>
    </w:p>
    <w:tbl>
      <w:tblPr>
        <w:tblW w:w="151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805"/>
        <w:gridCol w:w="992"/>
        <w:gridCol w:w="993"/>
        <w:gridCol w:w="2409"/>
        <w:gridCol w:w="2269"/>
        <w:gridCol w:w="1133"/>
      </w:tblGrid>
      <w:tr w:rsidR="005F5A24" w:rsidRPr="00B03769" w14:paraId="5C50E531" w14:textId="77777777" w:rsidTr="005F5A24">
        <w:trPr>
          <w:cantSplit/>
          <w:trHeight w:val="2310"/>
        </w:trPr>
        <w:tc>
          <w:tcPr>
            <w:tcW w:w="567" w:type="dxa"/>
            <w:tcBorders>
              <w:top w:val="single" w:sz="4" w:space="0" w:color="auto"/>
              <w:left w:val="single" w:sz="4" w:space="0" w:color="auto"/>
              <w:bottom w:val="single" w:sz="4" w:space="0" w:color="auto"/>
              <w:right w:val="single" w:sz="4" w:space="0" w:color="auto"/>
            </w:tcBorders>
            <w:vAlign w:val="center"/>
          </w:tcPr>
          <w:p w14:paraId="49947949" w14:textId="357831ED" w:rsidR="005F5A24" w:rsidRPr="00B03769" w:rsidRDefault="005F5A24" w:rsidP="005F5A24">
            <w:pPr>
              <w:widowControl w:val="0"/>
              <w:spacing w:after="200"/>
              <w:contextualSpacing/>
              <w:jc w:val="center"/>
              <w:rPr>
                <w:sz w:val="18"/>
                <w:szCs w:val="18"/>
              </w:rPr>
            </w:pPr>
            <w:r w:rsidRPr="00B03769">
              <w:rPr>
                <w:sz w:val="18"/>
                <w:szCs w:val="18"/>
              </w:rPr>
              <w:t>№ п/п</w:t>
            </w:r>
          </w:p>
        </w:tc>
        <w:tc>
          <w:tcPr>
            <w:tcW w:w="6805" w:type="dxa"/>
            <w:tcBorders>
              <w:top w:val="single" w:sz="4" w:space="0" w:color="auto"/>
              <w:left w:val="single" w:sz="4" w:space="0" w:color="auto"/>
              <w:bottom w:val="single" w:sz="4" w:space="0" w:color="auto"/>
              <w:right w:val="single" w:sz="4" w:space="0" w:color="auto"/>
            </w:tcBorders>
            <w:vAlign w:val="center"/>
            <w:hideMark/>
          </w:tcPr>
          <w:p w14:paraId="5FFDBD69" w14:textId="77777777" w:rsidR="005F5A24" w:rsidRPr="00B03769" w:rsidRDefault="005F5A24" w:rsidP="005F5A24">
            <w:pPr>
              <w:widowControl w:val="0"/>
              <w:spacing w:after="200"/>
              <w:contextualSpacing/>
              <w:jc w:val="center"/>
              <w:rPr>
                <w:sz w:val="18"/>
                <w:szCs w:val="18"/>
              </w:rPr>
            </w:pPr>
            <w:r w:rsidRPr="00B03769">
              <w:rPr>
                <w:sz w:val="18"/>
                <w:szCs w:val="18"/>
              </w:rPr>
              <w:t>Наименование услуги и характеристики услуги</w:t>
            </w:r>
          </w:p>
          <w:p w14:paraId="04C86162" w14:textId="77777777" w:rsidR="005F5A24" w:rsidRDefault="005F5A24" w:rsidP="005F5A24">
            <w:pPr>
              <w:widowControl w:val="0"/>
              <w:spacing w:after="200"/>
              <w:contextualSpacing/>
              <w:jc w:val="center"/>
              <w:rPr>
                <w:sz w:val="18"/>
                <w:szCs w:val="18"/>
              </w:rPr>
            </w:pPr>
            <w:r w:rsidRPr="00B03769">
              <w:rPr>
                <w:sz w:val="18"/>
                <w:szCs w:val="18"/>
              </w:rPr>
              <w:t>(ГОСТ, Технические условия, др.)</w:t>
            </w:r>
          </w:p>
          <w:p w14:paraId="24584175" w14:textId="16D46D0F" w:rsidR="005F5A24" w:rsidRPr="00B03769" w:rsidRDefault="005F5A24" w:rsidP="005F5A24">
            <w:pPr>
              <w:widowControl w:val="0"/>
              <w:spacing w:after="200"/>
              <w:contextualSpacing/>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511A664" w14:textId="77777777" w:rsidR="005F5A24" w:rsidRDefault="005F5A24" w:rsidP="005F5A24">
            <w:pPr>
              <w:shd w:val="clear" w:color="auto" w:fill="FFFFFF"/>
              <w:spacing w:line="221" w:lineRule="auto"/>
              <w:jc w:val="center"/>
              <w:textAlignment w:val="baseline"/>
              <w:rPr>
                <w:color w:val="000000" w:themeColor="text1"/>
                <w:sz w:val="18"/>
                <w:szCs w:val="18"/>
              </w:rPr>
            </w:pPr>
            <w:r w:rsidRPr="00B03769">
              <w:rPr>
                <w:sz w:val="18"/>
                <w:szCs w:val="18"/>
              </w:rPr>
              <w:t>Ед. изм.</w:t>
            </w:r>
          </w:p>
          <w:p w14:paraId="68D3F6F3" w14:textId="410EEFC8" w:rsidR="005F5A24" w:rsidRPr="00B03769" w:rsidRDefault="005F5A24" w:rsidP="005F5A24">
            <w:pPr>
              <w:widowControl w:val="0"/>
              <w:spacing w:after="200"/>
              <w:contextualSpacing/>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26B5B321" w14:textId="71F52D7A" w:rsidR="005F5A24" w:rsidRPr="00B03769" w:rsidRDefault="005F5A24" w:rsidP="005F5A24">
            <w:pPr>
              <w:widowControl w:val="0"/>
              <w:spacing w:after="200"/>
              <w:contextualSpacing/>
              <w:jc w:val="center"/>
              <w:rPr>
                <w:sz w:val="18"/>
                <w:szCs w:val="18"/>
              </w:rPr>
            </w:pPr>
            <w:r w:rsidRPr="00B03769">
              <w:rPr>
                <w:sz w:val="18"/>
                <w:szCs w:val="18"/>
              </w:rPr>
              <w:t>Кол-во</w:t>
            </w:r>
          </w:p>
        </w:tc>
        <w:tc>
          <w:tcPr>
            <w:tcW w:w="2409" w:type="dxa"/>
            <w:tcBorders>
              <w:top w:val="single" w:sz="4" w:space="0" w:color="auto"/>
              <w:left w:val="single" w:sz="4" w:space="0" w:color="auto"/>
              <w:bottom w:val="single" w:sz="4" w:space="0" w:color="auto"/>
              <w:right w:val="single" w:sz="4" w:space="0" w:color="auto"/>
            </w:tcBorders>
            <w:hideMark/>
          </w:tcPr>
          <w:p w14:paraId="23A5AD37" w14:textId="73A15249" w:rsidR="005F5A24" w:rsidRPr="00B03769" w:rsidRDefault="005F5A24" w:rsidP="005F5A24">
            <w:pPr>
              <w:widowControl w:val="0"/>
              <w:spacing w:after="200"/>
              <w:contextualSpacing/>
              <w:rPr>
                <w:sz w:val="18"/>
                <w:szCs w:val="18"/>
              </w:rPr>
            </w:pPr>
            <w:r w:rsidRPr="00B03769">
              <w:rPr>
                <w:sz w:val="18"/>
                <w:szCs w:val="18"/>
              </w:rPr>
              <w:t>Цена (руб.) за ед. изм., с учетом                                  стоимости услуг,  транспортные расходы, расходы на страхование, уплату налогов, в том числе НДС (при наличии), сборов и других обязательных платежей,  компенсацию издержек исполнителя и причитающееся ему вознаграждение</w:t>
            </w:r>
          </w:p>
        </w:tc>
        <w:tc>
          <w:tcPr>
            <w:tcW w:w="2269" w:type="dxa"/>
            <w:tcBorders>
              <w:top w:val="single" w:sz="4" w:space="0" w:color="auto"/>
              <w:left w:val="single" w:sz="4" w:space="0" w:color="auto"/>
              <w:bottom w:val="single" w:sz="4" w:space="0" w:color="auto"/>
              <w:right w:val="single" w:sz="4" w:space="0" w:color="auto"/>
            </w:tcBorders>
            <w:hideMark/>
          </w:tcPr>
          <w:p w14:paraId="25F2E19C" w14:textId="34B820F0" w:rsidR="005F5A24" w:rsidRPr="00B03769" w:rsidRDefault="005F5A24" w:rsidP="005F5A24">
            <w:pPr>
              <w:widowControl w:val="0"/>
              <w:spacing w:after="200"/>
              <w:contextualSpacing/>
              <w:rPr>
                <w:sz w:val="18"/>
                <w:szCs w:val="18"/>
              </w:rPr>
            </w:pPr>
            <w:r w:rsidRPr="00B03769">
              <w:rPr>
                <w:sz w:val="18"/>
                <w:szCs w:val="18"/>
              </w:rPr>
              <w:t>Сумма (руб.) с учетом                                  стоимости услуг,  транспортные расходы, расходы на страхование, уплату налогов, в том числе НДС (при наличии), сборов и других обязательных платежей,  компенсацию издержек исполнителя и причитающееся ему вознаграждение</w:t>
            </w:r>
          </w:p>
        </w:tc>
        <w:tc>
          <w:tcPr>
            <w:tcW w:w="1133" w:type="dxa"/>
            <w:tcBorders>
              <w:top w:val="single" w:sz="4" w:space="0" w:color="auto"/>
              <w:left w:val="single" w:sz="4" w:space="0" w:color="auto"/>
              <w:bottom w:val="single" w:sz="4" w:space="0" w:color="auto"/>
              <w:right w:val="single" w:sz="4" w:space="0" w:color="auto"/>
            </w:tcBorders>
            <w:vAlign w:val="center"/>
          </w:tcPr>
          <w:p w14:paraId="4C4A5FFA" w14:textId="433AD511" w:rsidR="005F5A24" w:rsidRPr="00B03769" w:rsidRDefault="005F5A24" w:rsidP="005F5A24">
            <w:pPr>
              <w:spacing w:after="200"/>
              <w:contextualSpacing/>
              <w:jc w:val="center"/>
              <w:rPr>
                <w:sz w:val="18"/>
                <w:szCs w:val="18"/>
              </w:rPr>
            </w:pPr>
            <w:r w:rsidRPr="00B03769">
              <w:rPr>
                <w:sz w:val="18"/>
                <w:szCs w:val="18"/>
              </w:rPr>
              <w:t>Срок поставки услуги</w:t>
            </w:r>
          </w:p>
        </w:tc>
      </w:tr>
      <w:tr w:rsidR="005F5A24" w:rsidRPr="00B03769" w14:paraId="2CA49E8A"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107625DF" w14:textId="5F201A60" w:rsidR="005F5A24" w:rsidRPr="00B03769" w:rsidRDefault="005F5A24" w:rsidP="005F5A24">
            <w:pPr>
              <w:widowControl w:val="0"/>
              <w:jc w:val="center"/>
              <w:rPr>
                <w:color w:val="000000"/>
                <w:sz w:val="18"/>
                <w:szCs w:val="18"/>
                <w:lang w:eastAsia="en-US"/>
              </w:rPr>
            </w:pPr>
            <w:r>
              <w:rPr>
                <w:color w:val="000000"/>
                <w:sz w:val="18"/>
                <w:szCs w:val="18"/>
                <w:lang w:eastAsia="en-US"/>
              </w:rPr>
              <w:t>1</w:t>
            </w:r>
          </w:p>
        </w:tc>
        <w:tc>
          <w:tcPr>
            <w:tcW w:w="6805" w:type="dxa"/>
            <w:tcBorders>
              <w:top w:val="single" w:sz="4" w:space="0" w:color="auto"/>
              <w:left w:val="single" w:sz="4" w:space="0" w:color="auto"/>
              <w:bottom w:val="single" w:sz="4" w:space="0" w:color="auto"/>
              <w:right w:val="single" w:sz="4" w:space="0" w:color="auto"/>
            </w:tcBorders>
            <w:vAlign w:val="center"/>
          </w:tcPr>
          <w:p w14:paraId="4262F20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«Отряд №4»</w:t>
            </w:r>
          </w:p>
          <w:p w14:paraId="68EB742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BD3907A"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1F97A093" w14:textId="77777777" w:rsidR="005F5A24" w:rsidRPr="00FC7337" w:rsidRDefault="005F5A24" w:rsidP="005F5A24">
            <w:pPr>
              <w:shd w:val="clear" w:color="auto" w:fill="FFFFFF"/>
              <w:spacing w:line="221" w:lineRule="auto"/>
              <w:textAlignment w:val="baseline"/>
              <w:rPr>
                <w:color w:val="000000" w:themeColor="text1"/>
                <w:sz w:val="16"/>
                <w:szCs w:val="16"/>
              </w:rPr>
            </w:pPr>
          </w:p>
        </w:tc>
        <w:tc>
          <w:tcPr>
            <w:tcW w:w="992" w:type="dxa"/>
            <w:tcBorders>
              <w:top w:val="single" w:sz="4" w:space="0" w:color="auto"/>
              <w:left w:val="single" w:sz="4" w:space="0" w:color="auto"/>
              <w:bottom w:val="single" w:sz="4" w:space="0" w:color="auto"/>
              <w:right w:val="single" w:sz="4" w:space="0" w:color="auto"/>
            </w:tcBorders>
          </w:tcPr>
          <w:p w14:paraId="16F7E299" w14:textId="1A1971C6"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3EBCCE17" w14:textId="078F54B1" w:rsidR="005F5A24" w:rsidRDefault="00C82011" w:rsidP="005F5A24">
            <w:pPr>
              <w:spacing w:after="200" w:line="276" w:lineRule="auto"/>
              <w:rPr>
                <w:sz w:val="18"/>
                <w:szCs w:val="18"/>
              </w:rPr>
            </w:pPr>
            <w:r>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6C3B1F45" w14:textId="20B0B576"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332B8EE1" w14:textId="362E3B52"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29152E79" w14:textId="05A91E04"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5DE0C7EA"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573309F2" w14:textId="6DA0C770" w:rsidR="005F5A24" w:rsidRPr="00B03769" w:rsidRDefault="005F5A24" w:rsidP="005F5A24">
            <w:pPr>
              <w:widowControl w:val="0"/>
              <w:jc w:val="center"/>
              <w:rPr>
                <w:color w:val="000000"/>
                <w:sz w:val="18"/>
                <w:szCs w:val="18"/>
                <w:lang w:eastAsia="en-US"/>
              </w:rPr>
            </w:pPr>
            <w:r>
              <w:rPr>
                <w:color w:val="000000"/>
                <w:sz w:val="18"/>
                <w:szCs w:val="18"/>
                <w:lang w:eastAsia="en-US"/>
              </w:rPr>
              <w:t>2</w:t>
            </w:r>
          </w:p>
        </w:tc>
        <w:tc>
          <w:tcPr>
            <w:tcW w:w="6805" w:type="dxa"/>
            <w:tcBorders>
              <w:top w:val="single" w:sz="4" w:space="0" w:color="auto"/>
              <w:left w:val="single" w:sz="4" w:space="0" w:color="auto"/>
              <w:bottom w:val="single" w:sz="4" w:space="0" w:color="auto"/>
              <w:right w:val="single" w:sz="4" w:space="0" w:color="auto"/>
            </w:tcBorders>
            <w:vAlign w:val="center"/>
          </w:tcPr>
          <w:p w14:paraId="1362491B"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воспитательной работы»</w:t>
            </w:r>
          </w:p>
          <w:p w14:paraId="3C9B564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E495728"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5C115E68"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15F9F4A" w14:textId="5D2E7D1D"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6C6E95C0" w14:textId="1CDE47B2"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6973C59B" w14:textId="5ED2A1FA"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1970CA04" w14:textId="26A68F42"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1702B4DA" w14:textId="4F6941BB"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24443B9D"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7B6CB67E" w14:textId="4C100979" w:rsidR="005F5A24" w:rsidRPr="00B03769" w:rsidRDefault="005F5A24" w:rsidP="005F5A24">
            <w:pPr>
              <w:widowControl w:val="0"/>
              <w:jc w:val="center"/>
              <w:rPr>
                <w:color w:val="000000"/>
                <w:sz w:val="18"/>
                <w:szCs w:val="18"/>
                <w:lang w:eastAsia="en-US"/>
              </w:rPr>
            </w:pPr>
            <w:r>
              <w:rPr>
                <w:color w:val="000000"/>
                <w:sz w:val="18"/>
                <w:szCs w:val="18"/>
                <w:lang w:eastAsia="en-US"/>
              </w:rPr>
              <w:t>3</w:t>
            </w:r>
          </w:p>
        </w:tc>
        <w:tc>
          <w:tcPr>
            <w:tcW w:w="6805" w:type="dxa"/>
            <w:tcBorders>
              <w:top w:val="single" w:sz="4" w:space="0" w:color="auto"/>
              <w:left w:val="single" w:sz="4" w:space="0" w:color="auto"/>
              <w:bottom w:val="single" w:sz="4" w:space="0" w:color="auto"/>
              <w:right w:val="single" w:sz="4" w:space="0" w:color="auto"/>
            </w:tcBorders>
            <w:vAlign w:val="center"/>
          </w:tcPr>
          <w:p w14:paraId="68AFBA98"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«Спальное помещение»</w:t>
            </w:r>
          </w:p>
          <w:p w14:paraId="38963AC7"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7659AACC"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14A1E933"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27C12E2" w14:textId="5B82A69D"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0CED3B47" w14:textId="16712DEA"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0407B7BD" w14:textId="519CED34"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37206FD4" w14:textId="0C44C7A0"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726EEB42" w14:textId="2C4D2C41"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13C3A04E"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3F1A701E" w14:textId="1E48557B" w:rsidR="005F5A24" w:rsidRPr="00B03769" w:rsidRDefault="005F5A24" w:rsidP="005F5A24">
            <w:pPr>
              <w:widowControl w:val="0"/>
              <w:jc w:val="center"/>
              <w:rPr>
                <w:color w:val="000000"/>
                <w:sz w:val="18"/>
                <w:szCs w:val="18"/>
                <w:lang w:eastAsia="en-US"/>
              </w:rPr>
            </w:pPr>
            <w:r>
              <w:rPr>
                <w:color w:val="000000"/>
                <w:sz w:val="18"/>
                <w:szCs w:val="18"/>
                <w:lang w:eastAsia="en-US"/>
              </w:rPr>
              <w:t>4</w:t>
            </w:r>
          </w:p>
        </w:tc>
        <w:tc>
          <w:tcPr>
            <w:tcW w:w="6805" w:type="dxa"/>
            <w:tcBorders>
              <w:top w:val="single" w:sz="4" w:space="0" w:color="auto"/>
              <w:left w:val="single" w:sz="4" w:space="0" w:color="auto"/>
              <w:bottom w:val="single" w:sz="4" w:space="0" w:color="auto"/>
              <w:right w:val="single" w:sz="4" w:space="0" w:color="auto"/>
            </w:tcBorders>
            <w:vAlign w:val="center"/>
          </w:tcPr>
          <w:p w14:paraId="52E9927F"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«Кабинет начальника отряда»</w:t>
            </w:r>
          </w:p>
          <w:p w14:paraId="65A5FAE2"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B96ADC2"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744C085C"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3E9ACFB" w14:textId="3E3EB026"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569DE0E4" w14:textId="0EFB30F8"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01C95E27" w14:textId="49B42D44"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252DB10C" w14:textId="45AAEF89"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64EDD9A6" w14:textId="291A735B"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5725FFC9"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6EEBAA72" w14:textId="58040016" w:rsidR="005F5A24" w:rsidRPr="00B03769" w:rsidRDefault="005F5A24" w:rsidP="005F5A24">
            <w:pPr>
              <w:widowControl w:val="0"/>
              <w:jc w:val="center"/>
              <w:rPr>
                <w:color w:val="000000"/>
                <w:sz w:val="18"/>
                <w:szCs w:val="18"/>
                <w:lang w:eastAsia="en-US"/>
              </w:rPr>
            </w:pPr>
            <w:r>
              <w:rPr>
                <w:color w:val="000000"/>
                <w:sz w:val="18"/>
                <w:szCs w:val="18"/>
                <w:lang w:eastAsia="en-US"/>
              </w:rPr>
              <w:lastRenderedPageBreak/>
              <w:t>5</w:t>
            </w:r>
          </w:p>
        </w:tc>
        <w:tc>
          <w:tcPr>
            <w:tcW w:w="6805" w:type="dxa"/>
            <w:tcBorders>
              <w:top w:val="single" w:sz="4" w:space="0" w:color="auto"/>
              <w:left w:val="single" w:sz="4" w:space="0" w:color="auto"/>
              <w:bottom w:val="single" w:sz="4" w:space="0" w:color="auto"/>
              <w:right w:val="single" w:sz="4" w:space="0" w:color="auto"/>
            </w:tcBorders>
            <w:vAlign w:val="center"/>
          </w:tcPr>
          <w:p w14:paraId="67D2A8E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приема пищи»</w:t>
            </w:r>
          </w:p>
          <w:p w14:paraId="17A64218"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6042519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61F6BA2B"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150ED0B" w14:textId="05F876DA"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28A2AEA4" w14:textId="55924E18"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041295C9" w14:textId="20396305"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5808E914" w14:textId="54987E13"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68E292C8" w14:textId="602D4667"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615E52E7"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17E98DCA" w14:textId="2C8432DF" w:rsidR="005F5A24" w:rsidRPr="00B03769" w:rsidRDefault="005F5A24" w:rsidP="005F5A24">
            <w:pPr>
              <w:widowControl w:val="0"/>
              <w:jc w:val="center"/>
              <w:rPr>
                <w:color w:val="000000"/>
                <w:sz w:val="18"/>
                <w:szCs w:val="18"/>
                <w:lang w:eastAsia="en-US"/>
              </w:rPr>
            </w:pPr>
            <w:r>
              <w:rPr>
                <w:color w:val="000000"/>
                <w:sz w:val="18"/>
                <w:szCs w:val="18"/>
                <w:lang w:eastAsia="en-US"/>
              </w:rPr>
              <w:t>6</w:t>
            </w:r>
          </w:p>
        </w:tc>
        <w:tc>
          <w:tcPr>
            <w:tcW w:w="6805" w:type="dxa"/>
            <w:tcBorders>
              <w:top w:val="single" w:sz="4" w:space="0" w:color="auto"/>
              <w:left w:val="single" w:sz="4" w:space="0" w:color="auto"/>
              <w:bottom w:val="single" w:sz="4" w:space="0" w:color="auto"/>
              <w:right w:val="single" w:sz="4" w:space="0" w:color="auto"/>
            </w:tcBorders>
            <w:vAlign w:val="center"/>
          </w:tcPr>
          <w:p w14:paraId="7A9F587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для хранения продуктов питания»</w:t>
            </w:r>
          </w:p>
          <w:p w14:paraId="4E1179F6"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0F80BD2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75F14749"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448B19B" w14:textId="27F442E4"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33D26B57" w14:textId="68CACACE"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2A6CAEE4" w14:textId="458B93E5"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267E22D8" w14:textId="79296EC6"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500B6CEB" w14:textId="1311AF84"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22CA8467"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0FB9346C" w14:textId="66A0578C" w:rsidR="005F5A24" w:rsidRPr="00B03769" w:rsidRDefault="005F5A24" w:rsidP="005F5A24">
            <w:pPr>
              <w:widowControl w:val="0"/>
              <w:jc w:val="center"/>
              <w:rPr>
                <w:color w:val="000000"/>
                <w:sz w:val="18"/>
                <w:szCs w:val="18"/>
                <w:lang w:eastAsia="en-US"/>
              </w:rPr>
            </w:pPr>
            <w:r>
              <w:rPr>
                <w:color w:val="000000"/>
                <w:sz w:val="18"/>
                <w:szCs w:val="18"/>
                <w:lang w:eastAsia="en-US"/>
              </w:rPr>
              <w:t>7</w:t>
            </w:r>
          </w:p>
        </w:tc>
        <w:tc>
          <w:tcPr>
            <w:tcW w:w="6805" w:type="dxa"/>
            <w:tcBorders>
              <w:top w:val="single" w:sz="4" w:space="0" w:color="auto"/>
              <w:left w:val="single" w:sz="4" w:space="0" w:color="auto"/>
              <w:bottom w:val="single" w:sz="4" w:space="0" w:color="auto"/>
              <w:right w:val="single" w:sz="4" w:space="0" w:color="auto"/>
            </w:tcBorders>
            <w:vAlign w:val="center"/>
          </w:tcPr>
          <w:p w14:paraId="4E462C19"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«Гардеробная»</w:t>
            </w:r>
          </w:p>
          <w:p w14:paraId="75169C43"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7F75A6BB"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4F1CBB95"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C5528FF" w14:textId="60B6F96C"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0A1282FA" w14:textId="46D323BE"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0337571D" w14:textId="16B59CAC"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7D15A00A" w14:textId="50483C37"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41A99BCB" w14:textId="625C9FEB"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4F41BB6B"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1AEE32CF" w14:textId="304B7B17" w:rsidR="005F5A24" w:rsidRPr="00B03769" w:rsidRDefault="005F5A24" w:rsidP="005F5A24">
            <w:pPr>
              <w:widowControl w:val="0"/>
              <w:jc w:val="center"/>
              <w:rPr>
                <w:color w:val="000000"/>
                <w:sz w:val="18"/>
                <w:szCs w:val="18"/>
                <w:lang w:eastAsia="en-US"/>
              </w:rPr>
            </w:pPr>
            <w:r>
              <w:rPr>
                <w:color w:val="000000"/>
                <w:sz w:val="18"/>
                <w:szCs w:val="18"/>
                <w:lang w:eastAsia="en-US"/>
              </w:rPr>
              <w:t>8</w:t>
            </w:r>
          </w:p>
        </w:tc>
        <w:tc>
          <w:tcPr>
            <w:tcW w:w="6805" w:type="dxa"/>
            <w:tcBorders>
              <w:top w:val="single" w:sz="4" w:space="0" w:color="auto"/>
              <w:left w:val="single" w:sz="4" w:space="0" w:color="auto"/>
              <w:bottom w:val="single" w:sz="4" w:space="0" w:color="auto"/>
              <w:right w:val="single" w:sz="4" w:space="0" w:color="auto"/>
            </w:tcBorders>
            <w:vAlign w:val="center"/>
          </w:tcPr>
          <w:p w14:paraId="27BFE30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для умывания туалет»</w:t>
            </w:r>
          </w:p>
          <w:p w14:paraId="077506EB"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F971F84"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3F1FE2E6"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5507822" w14:textId="668B80D8"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3B1D7D61" w14:textId="2D0F00DF"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755FC196" w14:textId="32BBD28D"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75927F0A" w14:textId="7E3AD9A0"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1020A40A" w14:textId="25096B41"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34C48BBE"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2A0BCACC" w14:textId="5ABDE40A" w:rsidR="005F5A24" w:rsidRPr="00B03769" w:rsidRDefault="005F5A24" w:rsidP="005F5A24">
            <w:pPr>
              <w:widowControl w:val="0"/>
              <w:jc w:val="center"/>
              <w:rPr>
                <w:color w:val="000000"/>
                <w:sz w:val="18"/>
                <w:szCs w:val="18"/>
                <w:lang w:eastAsia="en-US"/>
              </w:rPr>
            </w:pPr>
            <w:r>
              <w:rPr>
                <w:color w:val="000000"/>
                <w:sz w:val="18"/>
                <w:szCs w:val="18"/>
                <w:lang w:eastAsia="en-US"/>
              </w:rPr>
              <w:t>9</w:t>
            </w:r>
          </w:p>
        </w:tc>
        <w:tc>
          <w:tcPr>
            <w:tcW w:w="6805" w:type="dxa"/>
            <w:tcBorders>
              <w:top w:val="single" w:sz="4" w:space="0" w:color="auto"/>
              <w:left w:val="single" w:sz="4" w:space="0" w:color="auto"/>
              <w:bottom w:val="single" w:sz="4" w:space="0" w:color="auto"/>
              <w:right w:val="single" w:sz="4" w:space="0" w:color="auto"/>
            </w:tcBorders>
            <w:vAlign w:val="center"/>
          </w:tcPr>
          <w:p w14:paraId="7331CA11"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для хранения личных вещей»</w:t>
            </w:r>
          </w:p>
          <w:p w14:paraId="5821EA68"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82A77EB"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216FB526"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5853FC1" w14:textId="10DACBCB"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73EBBDDB" w14:textId="33A1447A"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35DF663B" w14:textId="6A8935C6"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5661C005" w14:textId="2CE0E2DE"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7F1070CE" w14:textId="7925AEBB"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6AB89F14"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3C4A9F7D" w14:textId="41E246CC" w:rsidR="005F5A24" w:rsidRPr="00B03769" w:rsidRDefault="005F5A24" w:rsidP="005F5A24">
            <w:pPr>
              <w:widowControl w:val="0"/>
              <w:jc w:val="center"/>
              <w:rPr>
                <w:color w:val="000000"/>
                <w:sz w:val="18"/>
                <w:szCs w:val="18"/>
                <w:lang w:eastAsia="en-US"/>
              </w:rPr>
            </w:pPr>
            <w:r>
              <w:rPr>
                <w:color w:val="000000"/>
                <w:sz w:val="18"/>
                <w:szCs w:val="18"/>
                <w:lang w:eastAsia="en-US"/>
              </w:rPr>
              <w:t>10</w:t>
            </w:r>
          </w:p>
        </w:tc>
        <w:tc>
          <w:tcPr>
            <w:tcW w:w="6805" w:type="dxa"/>
            <w:tcBorders>
              <w:top w:val="single" w:sz="4" w:space="0" w:color="auto"/>
              <w:left w:val="single" w:sz="4" w:space="0" w:color="auto"/>
              <w:bottom w:val="single" w:sz="4" w:space="0" w:color="auto"/>
              <w:right w:val="single" w:sz="4" w:space="0" w:color="auto"/>
            </w:tcBorders>
            <w:vAlign w:val="center"/>
          </w:tcPr>
          <w:p w14:paraId="47BBBE59"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«Столовая»</w:t>
            </w:r>
          </w:p>
          <w:p w14:paraId="08822E62"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053A151C"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15D554A8"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41D6721" w14:textId="34C8DEBF"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670A3C5F" w14:textId="4CCCD183"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0EBAEB1F" w14:textId="34302B8D"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33DAB93D" w14:textId="4A6C34BE"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69011CBE" w14:textId="30324A27"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267BCF47"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43BC4C13" w14:textId="20C2E0EB" w:rsidR="005F5A24" w:rsidRPr="00B03769" w:rsidRDefault="005F5A24" w:rsidP="005F5A24">
            <w:pPr>
              <w:widowControl w:val="0"/>
              <w:jc w:val="center"/>
              <w:rPr>
                <w:color w:val="000000"/>
                <w:sz w:val="18"/>
                <w:szCs w:val="18"/>
                <w:lang w:eastAsia="en-US"/>
              </w:rPr>
            </w:pPr>
            <w:r>
              <w:rPr>
                <w:color w:val="000000"/>
                <w:sz w:val="18"/>
                <w:szCs w:val="18"/>
                <w:lang w:eastAsia="en-US"/>
              </w:rPr>
              <w:t>11</w:t>
            </w:r>
          </w:p>
        </w:tc>
        <w:tc>
          <w:tcPr>
            <w:tcW w:w="6805" w:type="dxa"/>
            <w:tcBorders>
              <w:top w:val="single" w:sz="4" w:space="0" w:color="auto"/>
              <w:left w:val="single" w:sz="4" w:space="0" w:color="auto"/>
              <w:bottom w:val="single" w:sz="4" w:space="0" w:color="auto"/>
              <w:right w:val="single" w:sz="4" w:space="0" w:color="auto"/>
            </w:tcBorders>
            <w:vAlign w:val="center"/>
          </w:tcPr>
          <w:p w14:paraId="76CBA7A3"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«Дежурная часть»</w:t>
            </w:r>
          </w:p>
          <w:p w14:paraId="7DEB180A"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3F063357"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29BF3AAA"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83A435B" w14:textId="1916217A"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5E36CB5B" w14:textId="688E7C95"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77243EF7" w14:textId="3703817C"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449092ED" w14:textId="1C8B53E8"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7961580C" w14:textId="78FC7244"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17B58FC4"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4BB4B00C" w14:textId="6F3B64EB" w:rsidR="005F5A24" w:rsidRPr="00B03769" w:rsidRDefault="005F5A24" w:rsidP="005F5A24">
            <w:pPr>
              <w:widowControl w:val="0"/>
              <w:jc w:val="center"/>
              <w:rPr>
                <w:color w:val="000000"/>
                <w:sz w:val="18"/>
                <w:szCs w:val="18"/>
                <w:lang w:eastAsia="en-US"/>
              </w:rPr>
            </w:pPr>
            <w:r>
              <w:rPr>
                <w:color w:val="000000"/>
                <w:sz w:val="18"/>
                <w:szCs w:val="18"/>
                <w:lang w:eastAsia="en-US"/>
              </w:rPr>
              <w:lastRenderedPageBreak/>
              <w:t>12</w:t>
            </w:r>
          </w:p>
        </w:tc>
        <w:tc>
          <w:tcPr>
            <w:tcW w:w="6805" w:type="dxa"/>
            <w:tcBorders>
              <w:top w:val="single" w:sz="4" w:space="0" w:color="auto"/>
              <w:left w:val="single" w:sz="4" w:space="0" w:color="auto"/>
              <w:bottom w:val="single" w:sz="4" w:space="0" w:color="auto"/>
              <w:right w:val="single" w:sz="4" w:space="0" w:color="auto"/>
            </w:tcBorders>
            <w:vAlign w:val="center"/>
          </w:tcPr>
          <w:p w14:paraId="2B592048"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«Медицинская часть»</w:t>
            </w:r>
          </w:p>
          <w:p w14:paraId="153827FA"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6624FAE"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6DD28CC1"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16EC47F" w14:textId="010F01DE"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517503B1" w14:textId="3D4E52D8"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111B890D" w14:textId="3B04FB68"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686572D7" w14:textId="281EA74D"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16F38803" w14:textId="77A5F60D"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45BF1A94"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420F3662" w14:textId="549B8B7F" w:rsidR="005F5A24" w:rsidRPr="00B03769" w:rsidRDefault="005F5A24" w:rsidP="005F5A24">
            <w:pPr>
              <w:widowControl w:val="0"/>
              <w:jc w:val="center"/>
              <w:rPr>
                <w:color w:val="000000"/>
                <w:sz w:val="18"/>
                <w:szCs w:val="18"/>
                <w:lang w:eastAsia="en-US"/>
              </w:rPr>
            </w:pPr>
            <w:r>
              <w:rPr>
                <w:color w:val="000000"/>
                <w:sz w:val="18"/>
                <w:szCs w:val="18"/>
                <w:lang w:eastAsia="en-US"/>
              </w:rPr>
              <w:t>13</w:t>
            </w:r>
          </w:p>
        </w:tc>
        <w:tc>
          <w:tcPr>
            <w:tcW w:w="6805" w:type="dxa"/>
            <w:tcBorders>
              <w:top w:val="single" w:sz="4" w:space="0" w:color="auto"/>
              <w:left w:val="single" w:sz="4" w:space="0" w:color="auto"/>
              <w:bottom w:val="single" w:sz="4" w:space="0" w:color="auto"/>
              <w:right w:val="single" w:sz="4" w:space="0" w:color="auto"/>
            </w:tcBorders>
            <w:vAlign w:val="center"/>
          </w:tcPr>
          <w:p w14:paraId="4F6B800C"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«Штаб»</w:t>
            </w:r>
          </w:p>
          <w:p w14:paraId="6A1C35DB"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574B092B"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5CA63321"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F04578C" w14:textId="37C74C22"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149F788B" w14:textId="00CD05D5"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44E02884" w14:textId="492D94BB"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667F1662" w14:textId="74AF9C80"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348AA3EA" w14:textId="21F081A6"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2E223146"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6F754D36" w14:textId="6E43785A" w:rsidR="005F5A24" w:rsidRPr="00B03769" w:rsidRDefault="005F5A24" w:rsidP="005F5A24">
            <w:pPr>
              <w:widowControl w:val="0"/>
              <w:jc w:val="center"/>
              <w:rPr>
                <w:color w:val="000000"/>
                <w:sz w:val="18"/>
                <w:szCs w:val="18"/>
                <w:lang w:eastAsia="en-US"/>
              </w:rPr>
            </w:pPr>
            <w:r>
              <w:rPr>
                <w:color w:val="000000"/>
                <w:sz w:val="18"/>
                <w:szCs w:val="18"/>
                <w:lang w:eastAsia="en-US"/>
              </w:rPr>
              <w:t>14</w:t>
            </w:r>
          </w:p>
        </w:tc>
        <w:tc>
          <w:tcPr>
            <w:tcW w:w="6805" w:type="dxa"/>
            <w:tcBorders>
              <w:top w:val="single" w:sz="4" w:space="0" w:color="auto"/>
              <w:left w:val="single" w:sz="4" w:space="0" w:color="auto"/>
              <w:bottom w:val="single" w:sz="4" w:space="0" w:color="auto"/>
              <w:right w:val="single" w:sz="4" w:space="0" w:color="auto"/>
            </w:tcBorders>
            <w:vAlign w:val="center"/>
          </w:tcPr>
          <w:p w14:paraId="70C914C2"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«Магазин»</w:t>
            </w:r>
          </w:p>
          <w:p w14:paraId="6D2E3782"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11458C2"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02200C1A"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27D021C" w14:textId="73C08DD0"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30C6BCA6" w14:textId="54657C4B"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533FF9EE" w14:textId="65B13203"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58640031" w14:textId="1013E126"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0F6844C0" w14:textId="31C04351"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16767AE2"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07B98E5A" w14:textId="2D6D0025" w:rsidR="005F5A24" w:rsidRPr="00B03769" w:rsidRDefault="005F5A24" w:rsidP="005F5A24">
            <w:pPr>
              <w:widowControl w:val="0"/>
              <w:jc w:val="center"/>
              <w:rPr>
                <w:color w:val="000000"/>
                <w:sz w:val="18"/>
                <w:szCs w:val="18"/>
                <w:lang w:eastAsia="en-US"/>
              </w:rPr>
            </w:pPr>
            <w:r>
              <w:rPr>
                <w:color w:val="000000"/>
                <w:sz w:val="18"/>
                <w:szCs w:val="18"/>
                <w:lang w:eastAsia="en-US"/>
              </w:rPr>
              <w:t>15</w:t>
            </w:r>
          </w:p>
        </w:tc>
        <w:tc>
          <w:tcPr>
            <w:tcW w:w="6805" w:type="dxa"/>
            <w:tcBorders>
              <w:top w:val="single" w:sz="4" w:space="0" w:color="auto"/>
              <w:left w:val="single" w:sz="4" w:space="0" w:color="auto"/>
              <w:bottom w:val="single" w:sz="4" w:space="0" w:color="auto"/>
              <w:right w:val="single" w:sz="4" w:space="0" w:color="auto"/>
            </w:tcBorders>
            <w:vAlign w:val="center"/>
          </w:tcPr>
          <w:p w14:paraId="5A54DC3C"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«Банно-прачечный комплекс»</w:t>
            </w:r>
          </w:p>
          <w:p w14:paraId="0491C31E"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66F6F6CA"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7496CC03"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81D8D91" w14:textId="3D0D6B95"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00CCE4E6" w14:textId="545E20C3"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4F75EA46" w14:textId="59D89AAB"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79A96B66" w14:textId="65B27C71"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738A29E7" w14:textId="2A817A93"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70E64E55"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67B20BF0" w14:textId="49AB5133" w:rsidR="005F5A24" w:rsidRPr="00B03769" w:rsidRDefault="005F5A24" w:rsidP="005F5A24">
            <w:pPr>
              <w:widowControl w:val="0"/>
              <w:jc w:val="center"/>
              <w:rPr>
                <w:color w:val="000000"/>
                <w:sz w:val="18"/>
                <w:szCs w:val="18"/>
                <w:lang w:eastAsia="en-US"/>
              </w:rPr>
            </w:pPr>
            <w:r>
              <w:rPr>
                <w:color w:val="000000"/>
                <w:sz w:val="18"/>
                <w:szCs w:val="18"/>
                <w:lang w:eastAsia="en-US"/>
              </w:rPr>
              <w:t>16</w:t>
            </w:r>
          </w:p>
        </w:tc>
        <w:tc>
          <w:tcPr>
            <w:tcW w:w="6805" w:type="dxa"/>
            <w:tcBorders>
              <w:top w:val="single" w:sz="4" w:space="0" w:color="auto"/>
              <w:left w:val="single" w:sz="4" w:space="0" w:color="auto"/>
              <w:bottom w:val="single" w:sz="4" w:space="0" w:color="auto"/>
              <w:right w:val="single" w:sz="4" w:space="0" w:color="auto"/>
            </w:tcBorders>
            <w:vAlign w:val="center"/>
          </w:tcPr>
          <w:p w14:paraId="4E580B4A"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«Библиотека»</w:t>
            </w:r>
          </w:p>
          <w:p w14:paraId="22B5EBD4"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3824E49B"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3480D2A6"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D1E09B0" w14:textId="46E51942"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1466878C" w14:textId="3A1BC423"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3C6ABAD6" w14:textId="07ACEEF9"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658E6753" w14:textId="0B5CF197"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231ED536" w14:textId="3897B614"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64F00BDB"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2DF051B2" w14:textId="4C56EF7D" w:rsidR="005F5A24" w:rsidRPr="00B03769" w:rsidRDefault="005F5A24" w:rsidP="005F5A24">
            <w:pPr>
              <w:widowControl w:val="0"/>
              <w:jc w:val="center"/>
              <w:rPr>
                <w:color w:val="000000"/>
                <w:sz w:val="18"/>
                <w:szCs w:val="18"/>
                <w:lang w:eastAsia="en-US"/>
              </w:rPr>
            </w:pPr>
            <w:r>
              <w:rPr>
                <w:color w:val="000000"/>
                <w:sz w:val="18"/>
                <w:szCs w:val="18"/>
                <w:lang w:eastAsia="en-US"/>
              </w:rPr>
              <w:t>17</w:t>
            </w:r>
          </w:p>
        </w:tc>
        <w:tc>
          <w:tcPr>
            <w:tcW w:w="6805" w:type="dxa"/>
            <w:tcBorders>
              <w:top w:val="single" w:sz="4" w:space="0" w:color="auto"/>
              <w:left w:val="single" w:sz="4" w:space="0" w:color="auto"/>
              <w:bottom w:val="single" w:sz="4" w:space="0" w:color="auto"/>
              <w:right w:val="single" w:sz="4" w:space="0" w:color="auto"/>
            </w:tcBorders>
            <w:vAlign w:val="center"/>
          </w:tcPr>
          <w:p w14:paraId="6803AD0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«Помещение для телефонных переговоров»</w:t>
            </w:r>
          </w:p>
          <w:p w14:paraId="70117833"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693D1F21"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777AD322"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E02A568" w14:textId="5E06C28E"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0690498C" w14:textId="564050C0"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68622D44" w14:textId="10587404"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196F6664" w14:textId="2C6781B7"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61B7D840" w14:textId="733B8415" w:rsidR="005F5A24" w:rsidRPr="00B03769" w:rsidRDefault="00C82011" w:rsidP="005F5A24">
            <w:pPr>
              <w:widowControl w:val="0"/>
              <w:suppressAutoHyphens/>
              <w:rPr>
                <w:rFonts w:eastAsia="Calibri"/>
                <w:bCs/>
                <w:kern w:val="2"/>
                <w:sz w:val="18"/>
                <w:szCs w:val="18"/>
                <w:lang w:eastAsia="ar-SA"/>
              </w:rPr>
            </w:pPr>
            <w:r w:rsidRPr="00235D53">
              <w:rPr>
                <w:rFonts w:eastAsia="Calibri"/>
                <w:bCs/>
                <w:kern w:val="2"/>
                <w:sz w:val="18"/>
                <w:szCs w:val="18"/>
                <w:lang w:eastAsia="ar-SA"/>
              </w:rPr>
              <w:t xml:space="preserve">В течении </w:t>
            </w:r>
            <w:r w:rsidRPr="00235D53">
              <w:rPr>
                <w:rFonts w:eastAsia="Calibri" w:cs="Calibri"/>
                <w:bCs/>
                <w:kern w:val="2"/>
                <w:sz w:val="18"/>
                <w:szCs w:val="18"/>
                <w:lang w:eastAsia="ar-SA"/>
              </w:rPr>
              <w:t xml:space="preserve">7 календарных </w:t>
            </w:r>
            <w:r>
              <w:rPr>
                <w:rFonts w:eastAsia="Calibri" w:cs="Calibri"/>
                <w:bCs/>
                <w:kern w:val="2"/>
                <w:sz w:val="18"/>
                <w:szCs w:val="18"/>
                <w:lang w:eastAsia="ar-SA"/>
              </w:rPr>
              <w:t>с момента заключения Государственного контракта</w:t>
            </w:r>
          </w:p>
        </w:tc>
      </w:tr>
      <w:tr w:rsidR="005F5A24" w:rsidRPr="00B03769" w14:paraId="7F215992"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6BABBD59" w14:textId="3E2E5FB5" w:rsidR="005F5A24" w:rsidRPr="00B03769" w:rsidRDefault="005F5A24" w:rsidP="005F5A24">
            <w:pPr>
              <w:widowControl w:val="0"/>
              <w:jc w:val="center"/>
              <w:rPr>
                <w:color w:val="000000"/>
                <w:sz w:val="18"/>
                <w:szCs w:val="18"/>
                <w:lang w:eastAsia="en-US"/>
              </w:rPr>
            </w:pPr>
            <w:r>
              <w:rPr>
                <w:color w:val="000000"/>
                <w:sz w:val="18"/>
                <w:szCs w:val="18"/>
                <w:lang w:eastAsia="en-US"/>
              </w:rPr>
              <w:t>18</w:t>
            </w:r>
          </w:p>
        </w:tc>
        <w:tc>
          <w:tcPr>
            <w:tcW w:w="6805" w:type="dxa"/>
            <w:tcBorders>
              <w:top w:val="single" w:sz="4" w:space="0" w:color="auto"/>
              <w:left w:val="single" w:sz="4" w:space="0" w:color="auto"/>
              <w:bottom w:val="single" w:sz="4" w:space="0" w:color="auto"/>
              <w:right w:val="single" w:sz="4" w:space="0" w:color="auto"/>
            </w:tcBorders>
            <w:vAlign w:val="center"/>
          </w:tcPr>
          <w:p w14:paraId="3D763F7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«Клуб»</w:t>
            </w:r>
          </w:p>
          <w:p w14:paraId="7C6D4A6F"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07CD89DA"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368BEEAD"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15039B1" w14:textId="4462A9A9"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6DC202C8" w14:textId="7C66AE03"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46F1976F" w14:textId="769A953F"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3D4B6301" w14:textId="19E80F2B"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1021E380" w14:textId="65B36BB3"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25478FE5"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12BBA0A2" w14:textId="141A7FAB" w:rsidR="005F5A24" w:rsidRPr="00B03769" w:rsidRDefault="005F5A24" w:rsidP="005F5A24">
            <w:pPr>
              <w:widowControl w:val="0"/>
              <w:jc w:val="center"/>
              <w:rPr>
                <w:color w:val="000000"/>
                <w:sz w:val="18"/>
                <w:szCs w:val="18"/>
                <w:lang w:eastAsia="en-US"/>
              </w:rPr>
            </w:pPr>
            <w:r>
              <w:rPr>
                <w:color w:val="000000"/>
                <w:sz w:val="18"/>
                <w:szCs w:val="18"/>
                <w:lang w:eastAsia="en-US"/>
              </w:rPr>
              <w:lastRenderedPageBreak/>
              <w:t>19</w:t>
            </w:r>
          </w:p>
        </w:tc>
        <w:tc>
          <w:tcPr>
            <w:tcW w:w="6805" w:type="dxa"/>
            <w:tcBorders>
              <w:top w:val="single" w:sz="4" w:space="0" w:color="auto"/>
              <w:left w:val="single" w:sz="4" w:space="0" w:color="auto"/>
              <w:bottom w:val="single" w:sz="4" w:space="0" w:color="auto"/>
              <w:right w:val="single" w:sz="4" w:space="0" w:color="auto"/>
            </w:tcBorders>
            <w:vAlign w:val="center"/>
          </w:tcPr>
          <w:p w14:paraId="4567F9B1"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«Школа»</w:t>
            </w:r>
          </w:p>
          <w:p w14:paraId="40E2C94D"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57516C2F"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430E3441"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2F76D72" w14:textId="18139DB3"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392E5AFF" w14:textId="0A2EA83F"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4265C566" w14:textId="235C8DAC"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5552AEF3" w14:textId="30B3B5A9"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600E7266" w14:textId="4C823E63" w:rsidR="005F5A24" w:rsidRPr="00B03769" w:rsidRDefault="00C82011" w:rsidP="005F5A24">
            <w:pPr>
              <w:widowControl w:val="0"/>
              <w:suppressAutoHyphens/>
              <w:rPr>
                <w:rFonts w:eastAsia="Calibri"/>
                <w:bCs/>
                <w:kern w:val="2"/>
                <w:sz w:val="18"/>
                <w:szCs w:val="18"/>
                <w:lang w:eastAsia="ar-SA"/>
              </w:rPr>
            </w:pPr>
            <w:r w:rsidRPr="00235D53">
              <w:rPr>
                <w:rFonts w:eastAsia="Calibri"/>
                <w:bCs/>
                <w:kern w:val="2"/>
                <w:sz w:val="18"/>
                <w:szCs w:val="18"/>
                <w:lang w:eastAsia="ar-SA"/>
              </w:rPr>
              <w:t xml:space="preserve">В течении </w:t>
            </w:r>
            <w:r w:rsidRPr="00235D53">
              <w:rPr>
                <w:rFonts w:eastAsia="Calibri" w:cs="Calibri"/>
                <w:bCs/>
                <w:kern w:val="2"/>
                <w:sz w:val="18"/>
                <w:szCs w:val="18"/>
                <w:lang w:eastAsia="ar-SA"/>
              </w:rPr>
              <w:t xml:space="preserve">7 календарных </w:t>
            </w:r>
            <w:r>
              <w:rPr>
                <w:rFonts w:eastAsia="Calibri" w:cs="Calibri"/>
                <w:bCs/>
                <w:kern w:val="2"/>
                <w:sz w:val="18"/>
                <w:szCs w:val="18"/>
                <w:lang w:eastAsia="ar-SA"/>
              </w:rPr>
              <w:t>с момента заключения Государственного контракта</w:t>
            </w:r>
          </w:p>
        </w:tc>
      </w:tr>
      <w:tr w:rsidR="005F5A24" w:rsidRPr="00B03769" w14:paraId="440B6498"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71519423" w14:textId="57A07F96" w:rsidR="005F5A24" w:rsidRPr="00B03769" w:rsidRDefault="005F5A24" w:rsidP="005F5A24">
            <w:pPr>
              <w:widowControl w:val="0"/>
              <w:jc w:val="center"/>
              <w:rPr>
                <w:color w:val="000000"/>
                <w:sz w:val="18"/>
                <w:szCs w:val="18"/>
                <w:lang w:eastAsia="en-US"/>
              </w:rPr>
            </w:pPr>
            <w:r>
              <w:rPr>
                <w:color w:val="000000"/>
                <w:sz w:val="18"/>
                <w:szCs w:val="18"/>
                <w:lang w:eastAsia="en-US"/>
              </w:rPr>
              <w:t>20</w:t>
            </w:r>
          </w:p>
        </w:tc>
        <w:tc>
          <w:tcPr>
            <w:tcW w:w="6805" w:type="dxa"/>
            <w:tcBorders>
              <w:top w:val="single" w:sz="4" w:space="0" w:color="auto"/>
              <w:left w:val="single" w:sz="4" w:space="0" w:color="auto"/>
              <w:bottom w:val="single" w:sz="4" w:space="0" w:color="auto"/>
              <w:right w:val="single" w:sz="4" w:space="0" w:color="auto"/>
            </w:tcBorders>
            <w:vAlign w:val="center"/>
          </w:tcPr>
          <w:p w14:paraId="041EE387"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«Помещение для проведения свиданий»</w:t>
            </w:r>
          </w:p>
          <w:p w14:paraId="300B7062"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41E33E3C"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61ACF3A1"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30B5D80" w14:textId="4395A5AF"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260ED490" w14:textId="3AF935CE"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21FD62B8" w14:textId="137C9217"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10C0EE7C" w14:textId="794CD461"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5489C304" w14:textId="5398EA68" w:rsidR="005F5A24" w:rsidRPr="00B03769" w:rsidRDefault="00C82011" w:rsidP="005F5A24">
            <w:pPr>
              <w:widowControl w:val="0"/>
              <w:suppressAutoHyphens/>
              <w:rPr>
                <w:rFonts w:eastAsia="Calibri"/>
                <w:bCs/>
                <w:kern w:val="2"/>
                <w:sz w:val="18"/>
                <w:szCs w:val="18"/>
                <w:lang w:eastAsia="ar-SA"/>
              </w:rPr>
            </w:pPr>
            <w:r w:rsidRPr="00235D53">
              <w:rPr>
                <w:rFonts w:eastAsia="Calibri"/>
                <w:bCs/>
                <w:kern w:val="2"/>
                <w:sz w:val="18"/>
                <w:szCs w:val="18"/>
                <w:lang w:eastAsia="ar-SA"/>
              </w:rPr>
              <w:t xml:space="preserve">В течении </w:t>
            </w:r>
            <w:r w:rsidRPr="00235D53">
              <w:rPr>
                <w:rFonts w:eastAsia="Calibri" w:cs="Calibri"/>
                <w:bCs/>
                <w:kern w:val="2"/>
                <w:sz w:val="18"/>
                <w:szCs w:val="18"/>
                <w:lang w:eastAsia="ar-SA"/>
              </w:rPr>
              <w:t xml:space="preserve">7 календарных </w:t>
            </w:r>
            <w:r>
              <w:rPr>
                <w:rFonts w:eastAsia="Calibri" w:cs="Calibri"/>
                <w:bCs/>
                <w:kern w:val="2"/>
                <w:sz w:val="18"/>
                <w:szCs w:val="18"/>
                <w:lang w:eastAsia="ar-SA"/>
              </w:rPr>
              <w:t>с момента заключения Государственного контракта</w:t>
            </w:r>
          </w:p>
        </w:tc>
      </w:tr>
      <w:tr w:rsidR="005F5A24" w:rsidRPr="00B03769" w14:paraId="358C93EA"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31788356" w14:textId="434B8DBC" w:rsidR="005F5A24" w:rsidRPr="00B03769" w:rsidRDefault="005F5A24" w:rsidP="005F5A24">
            <w:pPr>
              <w:widowControl w:val="0"/>
              <w:jc w:val="center"/>
              <w:rPr>
                <w:color w:val="000000"/>
                <w:sz w:val="18"/>
                <w:szCs w:val="18"/>
                <w:lang w:eastAsia="en-US"/>
              </w:rPr>
            </w:pPr>
            <w:r>
              <w:rPr>
                <w:color w:val="000000"/>
                <w:sz w:val="18"/>
                <w:szCs w:val="18"/>
                <w:lang w:eastAsia="en-US"/>
              </w:rPr>
              <w:t>21</w:t>
            </w:r>
          </w:p>
        </w:tc>
        <w:tc>
          <w:tcPr>
            <w:tcW w:w="6805" w:type="dxa"/>
            <w:tcBorders>
              <w:top w:val="single" w:sz="4" w:space="0" w:color="auto"/>
              <w:left w:val="single" w:sz="4" w:space="0" w:color="auto"/>
              <w:bottom w:val="single" w:sz="4" w:space="0" w:color="auto"/>
              <w:right w:val="single" w:sz="4" w:space="0" w:color="auto"/>
            </w:tcBorders>
            <w:vAlign w:val="center"/>
          </w:tcPr>
          <w:p w14:paraId="6D133931"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длительных свиданий»</w:t>
            </w:r>
          </w:p>
          <w:p w14:paraId="15860E0E"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52D5EF4C"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775337C1"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E8EEC2F" w14:textId="5F01F341"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5C07B7B1" w14:textId="0591ED2A"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2F1EDB5E" w14:textId="2CFD31C8"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4DD2655D" w14:textId="086B8CB1"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1B876DD0" w14:textId="3866E275" w:rsidR="005F5A24" w:rsidRPr="00B03769" w:rsidRDefault="00C82011" w:rsidP="005F5A24">
            <w:pPr>
              <w:widowControl w:val="0"/>
              <w:suppressAutoHyphens/>
              <w:rPr>
                <w:rFonts w:eastAsia="Calibri"/>
                <w:bCs/>
                <w:kern w:val="2"/>
                <w:sz w:val="18"/>
                <w:szCs w:val="18"/>
                <w:lang w:eastAsia="ar-SA"/>
              </w:rPr>
            </w:pPr>
            <w:r w:rsidRPr="00235D53">
              <w:rPr>
                <w:rFonts w:eastAsia="Calibri"/>
                <w:bCs/>
                <w:kern w:val="2"/>
                <w:sz w:val="18"/>
                <w:szCs w:val="18"/>
                <w:lang w:eastAsia="ar-SA"/>
              </w:rPr>
              <w:t xml:space="preserve">В течении </w:t>
            </w:r>
            <w:r w:rsidRPr="00235D53">
              <w:rPr>
                <w:rFonts w:eastAsia="Calibri" w:cs="Calibri"/>
                <w:bCs/>
                <w:kern w:val="2"/>
                <w:sz w:val="18"/>
                <w:szCs w:val="18"/>
                <w:lang w:eastAsia="ar-SA"/>
              </w:rPr>
              <w:t xml:space="preserve">7 календарных </w:t>
            </w:r>
            <w:r>
              <w:rPr>
                <w:rFonts w:eastAsia="Calibri" w:cs="Calibri"/>
                <w:bCs/>
                <w:kern w:val="2"/>
                <w:sz w:val="18"/>
                <w:szCs w:val="18"/>
                <w:lang w:eastAsia="ar-SA"/>
              </w:rPr>
              <w:t>с момента заключения Государственного контракта</w:t>
            </w:r>
          </w:p>
        </w:tc>
      </w:tr>
      <w:tr w:rsidR="005F5A24" w:rsidRPr="00B03769" w14:paraId="4B9DD184"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27DE9D87" w14:textId="448942E2" w:rsidR="005F5A24" w:rsidRPr="00B03769" w:rsidRDefault="005F5A24" w:rsidP="005F5A24">
            <w:pPr>
              <w:widowControl w:val="0"/>
              <w:jc w:val="center"/>
              <w:rPr>
                <w:color w:val="000000"/>
                <w:sz w:val="18"/>
                <w:szCs w:val="18"/>
                <w:lang w:eastAsia="en-US"/>
              </w:rPr>
            </w:pPr>
            <w:r>
              <w:rPr>
                <w:color w:val="000000"/>
                <w:sz w:val="18"/>
                <w:szCs w:val="18"/>
                <w:lang w:eastAsia="en-US"/>
              </w:rPr>
              <w:t>22</w:t>
            </w:r>
          </w:p>
        </w:tc>
        <w:tc>
          <w:tcPr>
            <w:tcW w:w="6805" w:type="dxa"/>
            <w:tcBorders>
              <w:top w:val="single" w:sz="4" w:space="0" w:color="auto"/>
              <w:left w:val="single" w:sz="4" w:space="0" w:color="auto"/>
              <w:bottom w:val="single" w:sz="4" w:space="0" w:color="auto"/>
              <w:right w:val="single" w:sz="4" w:space="0" w:color="auto"/>
            </w:tcBorders>
            <w:vAlign w:val="center"/>
          </w:tcPr>
          <w:p w14:paraId="007B9DB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ожидания»</w:t>
            </w:r>
          </w:p>
          <w:p w14:paraId="215DD9AF"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224DFDF7"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514AFDE" w14:textId="68DDE5CB"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25ABA7E6" w14:textId="4A44291E"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4554EAA3" w14:textId="3F1DE820"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65BA3F03" w14:textId="795EEC0A"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35104117" w14:textId="28314690" w:rsidR="005F5A24" w:rsidRPr="00B03769" w:rsidRDefault="00C82011" w:rsidP="005F5A24">
            <w:pPr>
              <w:widowControl w:val="0"/>
              <w:suppressAutoHyphens/>
              <w:rPr>
                <w:rFonts w:eastAsia="Calibri"/>
                <w:bCs/>
                <w:kern w:val="2"/>
                <w:sz w:val="18"/>
                <w:szCs w:val="18"/>
                <w:lang w:eastAsia="ar-SA"/>
              </w:rPr>
            </w:pPr>
            <w:r w:rsidRPr="00235D53">
              <w:rPr>
                <w:rFonts w:eastAsia="Calibri"/>
                <w:bCs/>
                <w:kern w:val="2"/>
                <w:sz w:val="18"/>
                <w:szCs w:val="18"/>
                <w:lang w:eastAsia="ar-SA"/>
              </w:rPr>
              <w:t xml:space="preserve">В течении </w:t>
            </w:r>
            <w:r w:rsidRPr="00235D53">
              <w:rPr>
                <w:rFonts w:eastAsia="Calibri" w:cs="Calibri"/>
                <w:bCs/>
                <w:kern w:val="2"/>
                <w:sz w:val="18"/>
                <w:szCs w:val="18"/>
                <w:lang w:eastAsia="ar-SA"/>
              </w:rPr>
              <w:t xml:space="preserve">7 календарных </w:t>
            </w:r>
            <w:r>
              <w:rPr>
                <w:rFonts w:eastAsia="Calibri" w:cs="Calibri"/>
                <w:bCs/>
                <w:kern w:val="2"/>
                <w:sz w:val="18"/>
                <w:szCs w:val="18"/>
                <w:lang w:eastAsia="ar-SA"/>
              </w:rPr>
              <w:t>с момента заключения Государственного контракта</w:t>
            </w:r>
          </w:p>
        </w:tc>
      </w:tr>
      <w:tr w:rsidR="005F5A24" w:rsidRPr="00B03769" w14:paraId="4DF36146"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62060FEB" w14:textId="60D7ACEB" w:rsidR="005F5A24" w:rsidRPr="00B03769" w:rsidRDefault="005F5A24" w:rsidP="005F5A24">
            <w:pPr>
              <w:widowControl w:val="0"/>
              <w:jc w:val="center"/>
              <w:rPr>
                <w:color w:val="000000"/>
                <w:sz w:val="18"/>
                <w:szCs w:val="18"/>
                <w:lang w:eastAsia="en-US"/>
              </w:rPr>
            </w:pPr>
            <w:r>
              <w:rPr>
                <w:color w:val="000000"/>
                <w:sz w:val="18"/>
                <w:szCs w:val="18"/>
                <w:lang w:eastAsia="en-US"/>
              </w:rPr>
              <w:t>23</w:t>
            </w:r>
          </w:p>
        </w:tc>
        <w:tc>
          <w:tcPr>
            <w:tcW w:w="6805" w:type="dxa"/>
            <w:tcBorders>
              <w:top w:val="single" w:sz="4" w:space="0" w:color="auto"/>
              <w:left w:val="single" w:sz="4" w:space="0" w:color="auto"/>
              <w:bottom w:val="single" w:sz="4" w:space="0" w:color="auto"/>
              <w:right w:val="single" w:sz="4" w:space="0" w:color="auto"/>
            </w:tcBorders>
            <w:vAlign w:val="center"/>
          </w:tcPr>
          <w:p w14:paraId="0CE795FF"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«Комната краткосрочных свиданий»</w:t>
            </w:r>
          </w:p>
          <w:p w14:paraId="2B7209C4"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1D9D8BDB"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00B1019" w14:textId="23C58D24"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03756A20" w14:textId="33EA3AF7"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4A74F556" w14:textId="063CFE77"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03F4C86D" w14:textId="4992225C"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60B9AB74" w14:textId="7AFF066E" w:rsidR="005F5A24" w:rsidRPr="00B03769" w:rsidRDefault="00C82011" w:rsidP="005F5A24">
            <w:pPr>
              <w:widowControl w:val="0"/>
              <w:suppressAutoHyphens/>
              <w:rPr>
                <w:rFonts w:eastAsia="Calibri"/>
                <w:bCs/>
                <w:kern w:val="2"/>
                <w:sz w:val="18"/>
                <w:szCs w:val="18"/>
                <w:lang w:eastAsia="ar-SA"/>
              </w:rPr>
            </w:pPr>
            <w:r w:rsidRPr="00235D53">
              <w:rPr>
                <w:rFonts w:eastAsia="Calibri"/>
                <w:bCs/>
                <w:kern w:val="2"/>
                <w:sz w:val="18"/>
                <w:szCs w:val="18"/>
                <w:lang w:eastAsia="ar-SA"/>
              </w:rPr>
              <w:t xml:space="preserve">В течении </w:t>
            </w:r>
            <w:r w:rsidRPr="00235D53">
              <w:rPr>
                <w:rFonts w:eastAsia="Calibri" w:cs="Calibri"/>
                <w:bCs/>
                <w:kern w:val="2"/>
                <w:sz w:val="18"/>
                <w:szCs w:val="18"/>
                <w:lang w:eastAsia="ar-SA"/>
              </w:rPr>
              <w:t xml:space="preserve">7 календарных </w:t>
            </w:r>
            <w:r>
              <w:rPr>
                <w:rFonts w:eastAsia="Calibri" w:cs="Calibri"/>
                <w:bCs/>
                <w:kern w:val="2"/>
                <w:sz w:val="18"/>
                <w:szCs w:val="18"/>
                <w:lang w:eastAsia="ar-SA"/>
              </w:rPr>
              <w:t>с момента заключения Государственного контракта</w:t>
            </w:r>
          </w:p>
        </w:tc>
      </w:tr>
      <w:tr w:rsidR="005F5A24" w:rsidRPr="00B03769" w14:paraId="0B614749"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23B1114E" w14:textId="4D11A4E3" w:rsidR="005F5A24" w:rsidRPr="00B03769" w:rsidRDefault="005F5A24" w:rsidP="005F5A24">
            <w:pPr>
              <w:widowControl w:val="0"/>
              <w:jc w:val="center"/>
              <w:rPr>
                <w:color w:val="000000"/>
                <w:sz w:val="18"/>
                <w:szCs w:val="18"/>
                <w:lang w:eastAsia="en-US"/>
              </w:rPr>
            </w:pPr>
            <w:r>
              <w:rPr>
                <w:color w:val="000000"/>
                <w:sz w:val="18"/>
                <w:szCs w:val="18"/>
                <w:lang w:eastAsia="en-US"/>
              </w:rPr>
              <w:t>24</w:t>
            </w:r>
          </w:p>
        </w:tc>
        <w:tc>
          <w:tcPr>
            <w:tcW w:w="6805" w:type="dxa"/>
            <w:tcBorders>
              <w:top w:val="single" w:sz="4" w:space="0" w:color="auto"/>
              <w:left w:val="single" w:sz="4" w:space="0" w:color="auto"/>
              <w:bottom w:val="single" w:sz="4" w:space="0" w:color="auto"/>
              <w:right w:val="single" w:sz="4" w:space="0" w:color="auto"/>
            </w:tcBorders>
            <w:vAlign w:val="center"/>
          </w:tcPr>
          <w:p w14:paraId="2DF881CE"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«Вход»</w:t>
            </w:r>
          </w:p>
          <w:p w14:paraId="31987DD9"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4220C8A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5AF19947"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1921EA0" w14:textId="6CC4633C"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5DAD8DD4" w14:textId="3BE4F21E"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6626F693" w14:textId="6CFAC2F1"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7FCE54AB" w14:textId="6B157BBA"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tcBorders>
          </w:tcPr>
          <w:p w14:paraId="29931A36" w14:textId="7EE945FD" w:rsidR="005F5A24" w:rsidRPr="00B03769" w:rsidRDefault="00C82011" w:rsidP="005F5A24">
            <w:pPr>
              <w:widowControl w:val="0"/>
              <w:suppressAutoHyphens/>
              <w:rPr>
                <w:rFonts w:eastAsia="Calibri"/>
                <w:bCs/>
                <w:kern w:val="2"/>
                <w:sz w:val="18"/>
                <w:szCs w:val="18"/>
                <w:lang w:eastAsia="ar-SA"/>
              </w:rPr>
            </w:pPr>
            <w:r w:rsidRPr="00C82011">
              <w:rPr>
                <w:rFonts w:eastAsia="Calibri"/>
                <w:bCs/>
                <w:kern w:val="2"/>
                <w:sz w:val="18"/>
                <w:szCs w:val="18"/>
                <w:lang w:eastAsia="ar-SA"/>
              </w:rPr>
              <w:t>В течении 7 календарных с момента заключения Государственного контракта</w:t>
            </w:r>
          </w:p>
        </w:tc>
      </w:tr>
      <w:tr w:rsidR="005F5A24" w:rsidRPr="00B03769" w14:paraId="147B05B1" w14:textId="77777777" w:rsidTr="005F5A24">
        <w:trPr>
          <w:cantSplit/>
          <w:trHeight w:val="551"/>
        </w:trPr>
        <w:tc>
          <w:tcPr>
            <w:tcW w:w="567" w:type="dxa"/>
            <w:tcBorders>
              <w:top w:val="single" w:sz="4" w:space="0" w:color="auto"/>
              <w:left w:val="single" w:sz="4" w:space="0" w:color="auto"/>
              <w:bottom w:val="single" w:sz="4" w:space="0" w:color="auto"/>
              <w:right w:val="single" w:sz="4" w:space="0" w:color="auto"/>
            </w:tcBorders>
            <w:vAlign w:val="center"/>
          </w:tcPr>
          <w:p w14:paraId="3971A8C8" w14:textId="38EF796C" w:rsidR="005F5A24" w:rsidRPr="00B03769" w:rsidRDefault="005F5A24" w:rsidP="005F5A24">
            <w:pPr>
              <w:widowControl w:val="0"/>
              <w:jc w:val="center"/>
              <w:rPr>
                <w:color w:val="000000"/>
                <w:sz w:val="18"/>
                <w:szCs w:val="18"/>
                <w:lang w:eastAsia="en-US"/>
              </w:rPr>
            </w:pPr>
            <w:r>
              <w:rPr>
                <w:color w:val="000000"/>
                <w:sz w:val="18"/>
                <w:szCs w:val="18"/>
                <w:lang w:eastAsia="en-US"/>
              </w:rPr>
              <w:t>25</w:t>
            </w:r>
          </w:p>
        </w:tc>
        <w:tc>
          <w:tcPr>
            <w:tcW w:w="6805" w:type="dxa"/>
            <w:tcBorders>
              <w:top w:val="single" w:sz="4" w:space="0" w:color="auto"/>
              <w:left w:val="single" w:sz="4" w:space="0" w:color="auto"/>
              <w:bottom w:val="single" w:sz="4" w:space="0" w:color="auto"/>
              <w:right w:val="single" w:sz="4" w:space="0" w:color="auto"/>
            </w:tcBorders>
            <w:vAlign w:val="center"/>
          </w:tcPr>
          <w:p w14:paraId="4E961D49"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Тактильная табличка (вывеска) с дублированием информации шрифтом Брайля «Выход»</w:t>
            </w:r>
          </w:p>
          <w:p w14:paraId="6FEE4605"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Размеры -321*411*3 мм</w:t>
            </w:r>
          </w:p>
          <w:p w14:paraId="2301191E" w14:textId="77777777" w:rsidR="005F5A24" w:rsidRPr="00FC7337" w:rsidRDefault="005F5A24" w:rsidP="005F5A24">
            <w:pPr>
              <w:shd w:val="clear" w:color="auto" w:fill="FFFFFF"/>
              <w:spacing w:line="221" w:lineRule="auto"/>
              <w:textAlignment w:val="baseline"/>
              <w:rPr>
                <w:color w:val="000000" w:themeColor="text1"/>
              </w:rPr>
            </w:pPr>
            <w:r w:rsidRPr="00FC7337">
              <w:rPr>
                <w:color w:val="000000" w:themeColor="text1"/>
              </w:rPr>
              <w:t xml:space="preserve">ОКПД 2 </w:t>
            </w:r>
            <w:r>
              <w:rPr>
                <w:color w:val="000000" w:themeColor="text1"/>
              </w:rPr>
              <w:t>32</w:t>
            </w:r>
            <w:r w:rsidRPr="00FC7337">
              <w:rPr>
                <w:color w:val="000000" w:themeColor="text1"/>
              </w:rPr>
              <w:t>.</w:t>
            </w:r>
            <w:r>
              <w:rPr>
                <w:color w:val="000000" w:themeColor="text1"/>
              </w:rPr>
              <w:t>9</w:t>
            </w:r>
            <w:r w:rsidRPr="00FC7337">
              <w:rPr>
                <w:color w:val="000000" w:themeColor="text1"/>
              </w:rPr>
              <w:t>9.</w:t>
            </w:r>
            <w:r>
              <w:rPr>
                <w:color w:val="000000" w:themeColor="text1"/>
              </w:rPr>
              <w:t>5</w:t>
            </w:r>
            <w:r w:rsidRPr="00FC7337">
              <w:rPr>
                <w:color w:val="000000" w:themeColor="text1"/>
              </w:rPr>
              <w:t>9.</w:t>
            </w:r>
            <w:r>
              <w:rPr>
                <w:color w:val="000000" w:themeColor="text1"/>
              </w:rPr>
              <w:t>000</w:t>
            </w:r>
          </w:p>
          <w:p w14:paraId="5864D626" w14:textId="77777777" w:rsidR="005F5A24" w:rsidRPr="00FC7337" w:rsidRDefault="005F5A24" w:rsidP="005F5A24">
            <w:pPr>
              <w:shd w:val="clear" w:color="auto" w:fill="FFFFFF"/>
              <w:spacing w:line="221" w:lineRule="auto"/>
              <w:textAlignment w:val="baseline"/>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F785350" w14:textId="451FE7BD" w:rsidR="005F5A24" w:rsidRPr="00B03769" w:rsidRDefault="005F5A24" w:rsidP="005F5A24">
            <w:pPr>
              <w:spacing w:after="200" w:line="276" w:lineRule="auto"/>
              <w:jc w:val="center"/>
              <w:rPr>
                <w:sz w:val="18"/>
                <w:szCs w:val="18"/>
              </w:rPr>
            </w:pPr>
            <w:r w:rsidRPr="00E6289C">
              <w:rPr>
                <w:sz w:val="18"/>
                <w:szCs w:val="18"/>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3620DFEE" w14:textId="59294150" w:rsidR="005F5A24" w:rsidRDefault="005F5A24" w:rsidP="005F5A24">
            <w:pPr>
              <w:spacing w:after="200" w:line="276" w:lineRule="auto"/>
              <w:rPr>
                <w:sz w:val="18"/>
                <w:szCs w:val="18"/>
              </w:rPr>
            </w:pPr>
            <w:r w:rsidRPr="004C4970">
              <w:rPr>
                <w:sz w:val="18"/>
                <w:szCs w:val="18"/>
              </w:rPr>
              <w:t>1</w:t>
            </w:r>
          </w:p>
        </w:tc>
        <w:tc>
          <w:tcPr>
            <w:tcW w:w="2409" w:type="dxa"/>
            <w:tcBorders>
              <w:top w:val="single" w:sz="4" w:space="0" w:color="auto"/>
              <w:left w:val="single" w:sz="4" w:space="0" w:color="auto"/>
              <w:bottom w:val="single" w:sz="4" w:space="0" w:color="auto"/>
              <w:right w:val="single" w:sz="4" w:space="0" w:color="auto"/>
            </w:tcBorders>
            <w:vAlign w:val="center"/>
          </w:tcPr>
          <w:p w14:paraId="263B8C52" w14:textId="3DF55D3F" w:rsidR="005F5A24" w:rsidRDefault="005F5A24" w:rsidP="005F5A24">
            <w:pPr>
              <w:spacing w:after="200" w:line="276" w:lineRule="auto"/>
              <w:jc w:val="center"/>
              <w:rPr>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tcPr>
          <w:p w14:paraId="5582FDFB" w14:textId="3238893B" w:rsidR="005F5A24" w:rsidRDefault="005F5A24" w:rsidP="005F5A24">
            <w:pPr>
              <w:spacing w:after="200" w:line="276" w:lineRule="auto"/>
              <w:jc w:val="center"/>
              <w:rPr>
                <w:sz w:val="18"/>
                <w:szCs w:val="18"/>
              </w:rPr>
            </w:pPr>
          </w:p>
        </w:tc>
        <w:tc>
          <w:tcPr>
            <w:tcW w:w="1133" w:type="dxa"/>
            <w:tcBorders>
              <w:top w:val="single" w:sz="4" w:space="0" w:color="auto"/>
              <w:left w:val="single" w:sz="4" w:space="0" w:color="auto"/>
              <w:bottom w:val="single" w:sz="4" w:space="0" w:color="auto"/>
            </w:tcBorders>
          </w:tcPr>
          <w:p w14:paraId="1D565802" w14:textId="09921CC4" w:rsidR="005F5A24" w:rsidRPr="00B03769" w:rsidRDefault="005F5A24" w:rsidP="005F5A24">
            <w:pPr>
              <w:widowControl w:val="0"/>
              <w:suppressAutoHyphens/>
              <w:rPr>
                <w:rFonts w:eastAsia="Calibri"/>
                <w:bCs/>
                <w:kern w:val="2"/>
                <w:sz w:val="18"/>
                <w:szCs w:val="18"/>
                <w:lang w:eastAsia="ar-SA"/>
              </w:rPr>
            </w:pPr>
            <w:r w:rsidRPr="00235D53">
              <w:rPr>
                <w:rFonts w:eastAsia="Calibri"/>
                <w:bCs/>
                <w:kern w:val="2"/>
                <w:sz w:val="18"/>
                <w:szCs w:val="18"/>
                <w:lang w:eastAsia="ar-SA"/>
              </w:rPr>
              <w:t xml:space="preserve">В течении </w:t>
            </w:r>
            <w:r w:rsidRPr="00235D53">
              <w:rPr>
                <w:rFonts w:eastAsia="Calibri" w:cs="Calibri"/>
                <w:bCs/>
                <w:kern w:val="2"/>
                <w:sz w:val="18"/>
                <w:szCs w:val="18"/>
                <w:lang w:eastAsia="ar-SA"/>
              </w:rPr>
              <w:t xml:space="preserve">7 календарных </w:t>
            </w:r>
            <w:r w:rsidR="00C82011">
              <w:rPr>
                <w:rFonts w:eastAsia="Calibri" w:cs="Calibri"/>
                <w:bCs/>
                <w:kern w:val="2"/>
                <w:sz w:val="18"/>
                <w:szCs w:val="18"/>
                <w:lang w:eastAsia="ar-SA"/>
              </w:rPr>
              <w:t>с момента заключения Государственного контракта</w:t>
            </w:r>
            <w:r w:rsidRPr="00235D53">
              <w:rPr>
                <w:rFonts w:eastAsia="Calibri" w:cs="Calibri"/>
                <w:bCs/>
                <w:kern w:val="2"/>
                <w:sz w:val="18"/>
                <w:szCs w:val="18"/>
                <w:lang w:eastAsia="ar-SA"/>
              </w:rPr>
              <w:t xml:space="preserve"> </w:t>
            </w:r>
          </w:p>
        </w:tc>
      </w:tr>
      <w:tr w:rsidR="005F5A24" w:rsidRPr="00B03769" w14:paraId="298F952A" w14:textId="77777777" w:rsidTr="005F5A24">
        <w:trPr>
          <w:cantSplit/>
          <w:trHeight w:val="551"/>
        </w:trPr>
        <w:tc>
          <w:tcPr>
            <w:tcW w:w="15168" w:type="dxa"/>
            <w:gridSpan w:val="7"/>
            <w:tcBorders>
              <w:top w:val="single" w:sz="4" w:space="0" w:color="auto"/>
              <w:left w:val="single" w:sz="4" w:space="0" w:color="auto"/>
              <w:bottom w:val="single" w:sz="4" w:space="0" w:color="auto"/>
            </w:tcBorders>
            <w:vAlign w:val="center"/>
          </w:tcPr>
          <w:p w14:paraId="7BF60E4D" w14:textId="4E370AC0" w:rsidR="005F5A24" w:rsidRPr="003B6854" w:rsidRDefault="005F5A24" w:rsidP="005F5A24">
            <w:pPr>
              <w:widowControl w:val="0"/>
              <w:suppressAutoHyphens/>
              <w:rPr>
                <w:rFonts w:eastAsia="Calibri"/>
                <w:b/>
                <w:bCs/>
                <w:kern w:val="2"/>
                <w:sz w:val="18"/>
                <w:szCs w:val="18"/>
                <w:lang w:eastAsia="ar-SA"/>
              </w:rPr>
            </w:pPr>
            <w:r>
              <w:rPr>
                <w:rFonts w:eastAsia="Calibri"/>
                <w:b/>
                <w:bCs/>
                <w:kern w:val="2"/>
                <w:sz w:val="18"/>
                <w:szCs w:val="18"/>
                <w:lang w:eastAsia="ar-SA"/>
              </w:rPr>
              <w:lastRenderedPageBreak/>
              <w:t xml:space="preserve">Итого: </w:t>
            </w:r>
          </w:p>
        </w:tc>
      </w:tr>
    </w:tbl>
    <w:p w14:paraId="4E27B005" w14:textId="77777777" w:rsidR="00B03769" w:rsidRDefault="00B03769" w:rsidP="007B3623">
      <w:pPr>
        <w:pStyle w:val="ConsPlusNormal"/>
        <w:ind w:firstLine="0"/>
        <w:jc w:val="both"/>
        <w:rPr>
          <w:rFonts w:ascii="Times New Roman" w:hAnsi="Times New Roman" w:cs="Times New Roman"/>
          <w:b/>
          <w:sz w:val="20"/>
          <w:szCs w:val="20"/>
        </w:rPr>
      </w:pPr>
    </w:p>
    <w:p w14:paraId="31D00F29" w14:textId="4680973E" w:rsidR="006969DB" w:rsidRDefault="006A4F14" w:rsidP="007B3623">
      <w:pPr>
        <w:pStyle w:val="ConsPlusNormal"/>
        <w:ind w:firstLine="0"/>
        <w:jc w:val="both"/>
        <w:rPr>
          <w:rFonts w:ascii="Times New Roman" w:hAnsi="Times New Roman" w:cs="Times New Roman"/>
          <w:sz w:val="20"/>
          <w:szCs w:val="20"/>
        </w:rPr>
      </w:pPr>
      <w:r>
        <w:rPr>
          <w:rFonts w:ascii="Times New Roman" w:hAnsi="Times New Roman" w:cs="Times New Roman"/>
          <w:b/>
          <w:sz w:val="20"/>
          <w:szCs w:val="20"/>
        </w:rPr>
        <w:t xml:space="preserve"> Сумма Контракта: </w:t>
      </w:r>
    </w:p>
    <w:p w14:paraId="09CDDA75" w14:textId="703BF05A" w:rsidR="00B03769" w:rsidRDefault="006A4F14" w:rsidP="007B3623">
      <w:pPr>
        <w:jc w:val="both"/>
        <w:rPr>
          <w:b/>
          <w:bCs/>
          <w:sz w:val="20"/>
          <w:szCs w:val="20"/>
        </w:rPr>
      </w:pPr>
      <w:r>
        <w:rPr>
          <w:b/>
          <w:bCs/>
          <w:sz w:val="20"/>
          <w:szCs w:val="20"/>
        </w:rPr>
        <w:t xml:space="preserve">  Сроки оказания услуг</w:t>
      </w:r>
      <w:r>
        <w:t xml:space="preserve">: </w:t>
      </w:r>
      <w:r w:rsidR="00B03769" w:rsidRPr="00B03769">
        <w:rPr>
          <w:b/>
          <w:bCs/>
          <w:sz w:val="20"/>
          <w:szCs w:val="20"/>
        </w:rPr>
        <w:t xml:space="preserve">по заданию Заказчика и запросу Заказчика в течение </w:t>
      </w:r>
      <w:r w:rsidR="00C82011">
        <w:rPr>
          <w:b/>
          <w:bCs/>
          <w:sz w:val="20"/>
          <w:szCs w:val="20"/>
        </w:rPr>
        <w:t>7</w:t>
      </w:r>
      <w:r w:rsidR="003B6854">
        <w:rPr>
          <w:b/>
          <w:bCs/>
          <w:sz w:val="20"/>
          <w:szCs w:val="20"/>
        </w:rPr>
        <w:t xml:space="preserve"> календарных</w:t>
      </w:r>
      <w:r w:rsidR="00B03769" w:rsidRPr="00B03769">
        <w:rPr>
          <w:b/>
          <w:bCs/>
          <w:sz w:val="20"/>
          <w:szCs w:val="20"/>
        </w:rPr>
        <w:t xml:space="preserve"> дней</w:t>
      </w:r>
    </w:p>
    <w:p w14:paraId="293541DC" w14:textId="77777777" w:rsidR="006969DB" w:rsidRDefault="006A4F14" w:rsidP="007B3623">
      <w:pPr>
        <w:jc w:val="both"/>
        <w:rPr>
          <w:sz w:val="20"/>
          <w:szCs w:val="20"/>
        </w:rPr>
      </w:pPr>
      <w:r>
        <w:rPr>
          <w:b/>
          <w:bCs/>
          <w:sz w:val="20"/>
          <w:szCs w:val="20"/>
        </w:rPr>
        <w:t>Адрес и контактный телефон Государственного заказчика</w:t>
      </w:r>
      <w:r>
        <w:rPr>
          <w:sz w:val="20"/>
          <w:szCs w:val="20"/>
        </w:rPr>
        <w:t>: 630039, г. Новосибирск, Гусинобродское шоссе, 114. тел. 8 (383) 240-26-58.</w:t>
      </w:r>
    </w:p>
    <w:p w14:paraId="2F23BA77" w14:textId="305E6172" w:rsidR="00B03769" w:rsidRPr="00B03769" w:rsidRDefault="006A4F14" w:rsidP="00B03769">
      <w:pPr>
        <w:rPr>
          <w:sz w:val="20"/>
          <w:szCs w:val="20"/>
        </w:rPr>
      </w:pPr>
      <w:r>
        <w:rPr>
          <w:b/>
          <w:bCs/>
          <w:sz w:val="20"/>
          <w:szCs w:val="20"/>
        </w:rPr>
        <w:t>Место оказания услуг</w:t>
      </w:r>
      <w:r>
        <w:rPr>
          <w:sz w:val="20"/>
          <w:szCs w:val="20"/>
        </w:rPr>
        <w:t>:</w:t>
      </w:r>
      <w:r>
        <w:t xml:space="preserve"> </w:t>
      </w:r>
      <w:r w:rsidR="00B03769" w:rsidRPr="00B03769">
        <w:rPr>
          <w:sz w:val="20"/>
          <w:szCs w:val="20"/>
        </w:rPr>
        <w:t xml:space="preserve">Услуги оказываются по месту нахождения Исполнителя, на оборудовании Исполнителя, на материале Заказчика, по заданию Заказчика и запросу Заказчика в течение </w:t>
      </w:r>
      <w:r w:rsidR="005F5A24">
        <w:rPr>
          <w:sz w:val="20"/>
          <w:szCs w:val="20"/>
        </w:rPr>
        <w:t>14</w:t>
      </w:r>
      <w:r w:rsidR="003B6854">
        <w:rPr>
          <w:sz w:val="20"/>
          <w:szCs w:val="20"/>
        </w:rPr>
        <w:t xml:space="preserve"> календарных</w:t>
      </w:r>
      <w:r w:rsidR="00B03769" w:rsidRPr="00B03769">
        <w:rPr>
          <w:sz w:val="20"/>
          <w:szCs w:val="20"/>
        </w:rPr>
        <w:t xml:space="preserve"> дней. Исполнитель осуществляет доставку результата оказанных услуг в адрес Заказчика (г. Новосибирск, Гусинобродское шоссе, д. 114).</w:t>
      </w:r>
    </w:p>
    <w:p w14:paraId="08B52832" w14:textId="77777777" w:rsidR="00B03769" w:rsidRPr="00B03769" w:rsidRDefault="00B03769" w:rsidP="00B03769">
      <w:pPr>
        <w:rPr>
          <w:sz w:val="20"/>
          <w:szCs w:val="20"/>
        </w:rPr>
      </w:pPr>
      <w:r w:rsidRPr="00B03769">
        <w:rPr>
          <w:sz w:val="20"/>
          <w:szCs w:val="20"/>
        </w:rPr>
        <w:t xml:space="preserve">   </w:t>
      </w:r>
    </w:p>
    <w:p w14:paraId="28D3CC26" w14:textId="77777777" w:rsidR="00B03769" w:rsidRPr="00B03769" w:rsidRDefault="00B03769" w:rsidP="00B03769">
      <w:pPr>
        <w:rPr>
          <w:b/>
          <w:bCs/>
          <w:sz w:val="20"/>
          <w:szCs w:val="20"/>
        </w:rPr>
      </w:pPr>
    </w:p>
    <w:p w14:paraId="72A4E061" w14:textId="604B9A4E" w:rsidR="006969DB" w:rsidRDefault="006969DB">
      <w:pPr>
        <w:rPr>
          <w:rFonts w:eastAsia="Calibri"/>
          <w:sz w:val="20"/>
          <w:szCs w:val="20"/>
        </w:rPr>
      </w:pPr>
    </w:p>
    <w:tbl>
      <w:tblPr>
        <w:tblW w:w="14760" w:type="dxa"/>
        <w:tblInd w:w="2" w:type="dxa"/>
        <w:tblLayout w:type="fixed"/>
        <w:tblLook w:val="04A0" w:firstRow="1" w:lastRow="0" w:firstColumn="1" w:lastColumn="0" w:noHBand="0" w:noVBand="1"/>
      </w:tblPr>
      <w:tblGrid>
        <w:gridCol w:w="14760"/>
      </w:tblGrid>
      <w:tr w:rsidR="006969DB" w:rsidRPr="003A4393" w14:paraId="69DC0E20" w14:textId="77777777">
        <w:trPr>
          <w:trHeight w:val="87"/>
        </w:trPr>
        <w:tc>
          <w:tcPr>
            <w:tcW w:w="14760" w:type="dxa"/>
          </w:tcPr>
          <w:tbl>
            <w:tblPr>
              <w:tblpPr w:leftFromText="180" w:rightFromText="180" w:vertAnchor="text" w:horzAnchor="margin" w:tblpXSpec="center" w:tblpY="122"/>
              <w:tblW w:w="17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gridCol w:w="2693"/>
              <w:gridCol w:w="2693"/>
              <w:gridCol w:w="5998"/>
              <w:gridCol w:w="360"/>
            </w:tblGrid>
            <w:tr w:rsidR="00B03769" w:rsidRPr="00B03769" w14:paraId="4267BD8B" w14:textId="77777777" w:rsidTr="00B03769">
              <w:trPr>
                <w:gridAfter w:val="1"/>
                <w:wAfter w:w="360" w:type="dxa"/>
                <w:trHeight w:val="250"/>
              </w:trPr>
              <w:tc>
                <w:tcPr>
                  <w:tcW w:w="5528" w:type="dxa"/>
                  <w:tcBorders>
                    <w:top w:val="nil"/>
                    <w:left w:val="nil"/>
                    <w:bottom w:val="nil"/>
                    <w:right w:val="nil"/>
                  </w:tcBorders>
                </w:tcPr>
                <w:p w14:paraId="3A40E4F2" w14:textId="77777777" w:rsidR="00B03769" w:rsidRPr="00B03769" w:rsidRDefault="00B03769">
                  <w:pPr>
                    <w:widowControl w:val="0"/>
                    <w:jc w:val="both"/>
                    <w:rPr>
                      <w:b/>
                      <w:bCs/>
                      <w:sz w:val="20"/>
                      <w:szCs w:val="20"/>
                    </w:rPr>
                  </w:pPr>
                  <w:r w:rsidRPr="00B03769">
                    <w:rPr>
                      <w:b/>
                      <w:bCs/>
                      <w:sz w:val="20"/>
                      <w:szCs w:val="20"/>
                    </w:rPr>
                    <w:t>ГОСУДАРСТВЕННЫЙ  ЗАКАЗЧИК</w:t>
                  </w:r>
                </w:p>
                <w:p w14:paraId="669BED8E" w14:textId="77777777" w:rsidR="00B03769" w:rsidRPr="00B03769" w:rsidRDefault="00B03769">
                  <w:pPr>
                    <w:widowControl w:val="0"/>
                    <w:jc w:val="both"/>
                    <w:rPr>
                      <w:b/>
                      <w:bCs/>
                      <w:sz w:val="20"/>
                      <w:szCs w:val="20"/>
                      <w:lang w:val="en-US"/>
                    </w:rPr>
                  </w:pPr>
                </w:p>
                <w:p w14:paraId="06F55208" w14:textId="77777777" w:rsidR="00B03769" w:rsidRPr="00B03769" w:rsidRDefault="00B03769">
                  <w:pPr>
                    <w:widowControl w:val="0"/>
                    <w:jc w:val="both"/>
                    <w:rPr>
                      <w:sz w:val="20"/>
                      <w:szCs w:val="20"/>
                      <w:lang w:val="en-US"/>
                    </w:rPr>
                  </w:pPr>
                  <w:r w:rsidRPr="00B03769">
                    <w:rPr>
                      <w:sz w:val="20"/>
                      <w:szCs w:val="20"/>
                    </w:rPr>
                    <w:t xml:space="preserve">Начальник учреждения  </w:t>
                  </w:r>
                  <w:r w:rsidRPr="00B03769">
                    <w:rPr>
                      <w:sz w:val="20"/>
                      <w:szCs w:val="20"/>
                      <w:lang w:val="en-US"/>
                    </w:rPr>
                    <w:t xml:space="preserve"> </w:t>
                  </w:r>
                </w:p>
                <w:p w14:paraId="0C58B089" w14:textId="77777777" w:rsidR="00B03769" w:rsidRPr="00B03769" w:rsidRDefault="00B03769">
                  <w:pPr>
                    <w:widowControl w:val="0"/>
                    <w:jc w:val="both"/>
                    <w:rPr>
                      <w:sz w:val="20"/>
                      <w:szCs w:val="20"/>
                      <w:lang w:val="en-US"/>
                    </w:rPr>
                  </w:pPr>
                </w:p>
              </w:tc>
              <w:tc>
                <w:tcPr>
                  <w:tcW w:w="2693" w:type="dxa"/>
                  <w:tcBorders>
                    <w:top w:val="nil"/>
                    <w:left w:val="nil"/>
                    <w:bottom w:val="nil"/>
                    <w:right w:val="nil"/>
                  </w:tcBorders>
                </w:tcPr>
                <w:p w14:paraId="35ADE685" w14:textId="77777777" w:rsidR="00B03769" w:rsidRPr="00B03769" w:rsidRDefault="00B03769">
                  <w:pPr>
                    <w:widowControl w:val="0"/>
                    <w:jc w:val="both"/>
                    <w:rPr>
                      <w:b/>
                      <w:bCs/>
                      <w:sz w:val="20"/>
                      <w:szCs w:val="20"/>
                    </w:rPr>
                  </w:pPr>
                </w:p>
              </w:tc>
              <w:tc>
                <w:tcPr>
                  <w:tcW w:w="2693" w:type="dxa"/>
                  <w:tcBorders>
                    <w:top w:val="nil"/>
                    <w:left w:val="nil"/>
                    <w:bottom w:val="nil"/>
                    <w:right w:val="nil"/>
                  </w:tcBorders>
                </w:tcPr>
                <w:p w14:paraId="41793104" w14:textId="6033937C" w:rsidR="00B03769" w:rsidRPr="00B03769" w:rsidRDefault="00B03769">
                  <w:pPr>
                    <w:widowControl w:val="0"/>
                    <w:jc w:val="both"/>
                    <w:rPr>
                      <w:b/>
                      <w:bCs/>
                      <w:sz w:val="20"/>
                      <w:szCs w:val="20"/>
                    </w:rPr>
                  </w:pPr>
                </w:p>
              </w:tc>
              <w:tc>
                <w:tcPr>
                  <w:tcW w:w="5998" w:type="dxa"/>
                  <w:tcBorders>
                    <w:top w:val="nil"/>
                    <w:left w:val="nil"/>
                    <w:bottom w:val="nil"/>
                    <w:right w:val="nil"/>
                  </w:tcBorders>
                </w:tcPr>
                <w:p w14:paraId="615A3799" w14:textId="77777777" w:rsidR="00B03769" w:rsidRPr="00B03769" w:rsidRDefault="00B03769">
                  <w:pPr>
                    <w:widowControl w:val="0"/>
                    <w:jc w:val="both"/>
                    <w:rPr>
                      <w:b/>
                      <w:bCs/>
                      <w:sz w:val="20"/>
                      <w:szCs w:val="20"/>
                    </w:rPr>
                  </w:pPr>
                  <w:r w:rsidRPr="00B03769">
                    <w:rPr>
                      <w:b/>
                      <w:bCs/>
                      <w:sz w:val="20"/>
                      <w:szCs w:val="20"/>
                    </w:rPr>
                    <w:t>ИСПОЛНИТЕЛЬ</w:t>
                  </w:r>
                </w:p>
                <w:p w14:paraId="5E356B71" w14:textId="31FB8EF7" w:rsidR="00B03769" w:rsidRPr="00B03769" w:rsidRDefault="00B03769">
                  <w:pPr>
                    <w:widowControl w:val="0"/>
                    <w:jc w:val="both"/>
                    <w:rPr>
                      <w:sz w:val="20"/>
                      <w:szCs w:val="20"/>
                    </w:rPr>
                  </w:pPr>
                </w:p>
              </w:tc>
            </w:tr>
            <w:tr w:rsidR="00B03769" w:rsidRPr="00B03769" w14:paraId="22072664" w14:textId="77777777" w:rsidTr="00B03769">
              <w:trPr>
                <w:trHeight w:val="250"/>
              </w:trPr>
              <w:tc>
                <w:tcPr>
                  <w:tcW w:w="5528" w:type="dxa"/>
                  <w:tcBorders>
                    <w:top w:val="nil"/>
                    <w:left w:val="nil"/>
                    <w:right w:val="nil"/>
                  </w:tcBorders>
                </w:tcPr>
                <w:p w14:paraId="20DF6221" w14:textId="77777777" w:rsidR="00B03769" w:rsidRPr="00B03769" w:rsidRDefault="00B03769">
                  <w:pPr>
                    <w:widowControl w:val="0"/>
                    <w:tabs>
                      <w:tab w:val="left" w:pos="557"/>
                    </w:tabs>
                    <w:rPr>
                      <w:bCs/>
                      <w:sz w:val="20"/>
                      <w:szCs w:val="20"/>
                      <w:lang w:val="en-US"/>
                    </w:rPr>
                  </w:pPr>
                </w:p>
                <w:p w14:paraId="34C43D4B" w14:textId="77777777" w:rsidR="00B03769" w:rsidRPr="00B03769" w:rsidRDefault="00B03769">
                  <w:pPr>
                    <w:widowControl w:val="0"/>
                    <w:tabs>
                      <w:tab w:val="left" w:pos="557"/>
                    </w:tabs>
                    <w:rPr>
                      <w:bCs/>
                      <w:sz w:val="20"/>
                      <w:szCs w:val="20"/>
                    </w:rPr>
                  </w:pPr>
                  <w:r w:rsidRPr="00B03769">
                    <w:rPr>
                      <w:sz w:val="20"/>
                      <w:szCs w:val="20"/>
                    </w:rPr>
                    <w:t xml:space="preserve">_____________________/Д.А. Запорожский_/ </w:t>
                  </w:r>
                  <w:r w:rsidRPr="00B03769">
                    <w:rPr>
                      <w:bCs/>
                      <w:sz w:val="20"/>
                      <w:szCs w:val="20"/>
                    </w:rPr>
                    <w:t xml:space="preserve">  </w:t>
                  </w:r>
                </w:p>
              </w:tc>
              <w:tc>
                <w:tcPr>
                  <w:tcW w:w="2693" w:type="dxa"/>
                  <w:tcBorders>
                    <w:top w:val="nil"/>
                    <w:left w:val="nil"/>
                    <w:right w:val="nil"/>
                  </w:tcBorders>
                </w:tcPr>
                <w:p w14:paraId="76A6E6D4" w14:textId="77777777" w:rsidR="00B03769" w:rsidRPr="00B03769" w:rsidRDefault="00B03769">
                  <w:pPr>
                    <w:widowControl w:val="0"/>
                    <w:jc w:val="both"/>
                    <w:rPr>
                      <w:b/>
                      <w:bCs/>
                      <w:sz w:val="20"/>
                      <w:szCs w:val="20"/>
                    </w:rPr>
                  </w:pPr>
                </w:p>
              </w:tc>
              <w:tc>
                <w:tcPr>
                  <w:tcW w:w="2693" w:type="dxa"/>
                  <w:tcBorders>
                    <w:top w:val="nil"/>
                    <w:left w:val="nil"/>
                    <w:bottom w:val="nil"/>
                    <w:right w:val="nil"/>
                  </w:tcBorders>
                </w:tcPr>
                <w:p w14:paraId="67702DA7" w14:textId="6B715A6D" w:rsidR="00B03769" w:rsidRPr="00B03769" w:rsidRDefault="00B03769">
                  <w:pPr>
                    <w:widowControl w:val="0"/>
                    <w:jc w:val="both"/>
                    <w:rPr>
                      <w:b/>
                      <w:bCs/>
                      <w:sz w:val="20"/>
                      <w:szCs w:val="20"/>
                    </w:rPr>
                  </w:pPr>
                </w:p>
              </w:tc>
              <w:tc>
                <w:tcPr>
                  <w:tcW w:w="5998" w:type="dxa"/>
                  <w:tcBorders>
                    <w:top w:val="nil"/>
                    <w:left w:val="nil"/>
                    <w:right w:val="nil"/>
                  </w:tcBorders>
                </w:tcPr>
                <w:p w14:paraId="55943D7A" w14:textId="77777777" w:rsidR="00B03769" w:rsidRPr="00B03769" w:rsidRDefault="00B03769">
                  <w:pPr>
                    <w:widowControl w:val="0"/>
                    <w:jc w:val="both"/>
                    <w:rPr>
                      <w:b/>
                      <w:bCs/>
                      <w:sz w:val="20"/>
                      <w:szCs w:val="20"/>
                    </w:rPr>
                  </w:pPr>
                </w:p>
                <w:p w14:paraId="33075B0C" w14:textId="53A6B336" w:rsidR="00B03769" w:rsidRPr="00B03769" w:rsidRDefault="00B03769">
                  <w:pPr>
                    <w:rPr>
                      <w:sz w:val="20"/>
                      <w:szCs w:val="20"/>
                    </w:rPr>
                  </w:pPr>
                  <w:r w:rsidRPr="00B03769">
                    <w:rPr>
                      <w:sz w:val="20"/>
                      <w:szCs w:val="20"/>
                    </w:rPr>
                    <w:t xml:space="preserve">_____________________/ /   </w:t>
                  </w:r>
                </w:p>
                <w:p w14:paraId="3C3C9A26" w14:textId="77777777" w:rsidR="00B03769" w:rsidRPr="00B03769" w:rsidRDefault="00B03769">
                  <w:pPr>
                    <w:tabs>
                      <w:tab w:val="left" w:pos="4140"/>
                    </w:tabs>
                    <w:rPr>
                      <w:sz w:val="20"/>
                      <w:szCs w:val="20"/>
                      <w:lang w:val="en-US"/>
                    </w:rPr>
                  </w:pPr>
                  <w:r w:rsidRPr="00B03769">
                    <w:rPr>
                      <w:sz w:val="20"/>
                      <w:szCs w:val="20"/>
                    </w:rPr>
                    <w:tab/>
                  </w:r>
                </w:p>
              </w:tc>
              <w:tc>
                <w:tcPr>
                  <w:tcW w:w="360" w:type="dxa"/>
                  <w:tcBorders>
                    <w:top w:val="nil"/>
                    <w:left w:val="nil"/>
                    <w:bottom w:val="nil"/>
                    <w:right w:val="nil"/>
                  </w:tcBorders>
                </w:tcPr>
                <w:p w14:paraId="7BF285E2" w14:textId="77777777" w:rsidR="00B03769" w:rsidRPr="00B03769" w:rsidRDefault="00B03769">
                  <w:pPr>
                    <w:rPr>
                      <w:sz w:val="20"/>
                      <w:szCs w:val="20"/>
                    </w:rPr>
                  </w:pPr>
                  <w:r w:rsidRPr="00B03769">
                    <w:rPr>
                      <w:sz w:val="20"/>
                      <w:szCs w:val="20"/>
                    </w:rPr>
                    <w:tab/>
                  </w:r>
                  <w:r w:rsidRPr="00B03769">
                    <w:rPr>
                      <w:sz w:val="20"/>
                      <w:szCs w:val="20"/>
                    </w:rPr>
                    <w:tab/>
                  </w:r>
                </w:p>
              </w:tc>
            </w:tr>
          </w:tbl>
          <w:p w14:paraId="07588467" w14:textId="77777777" w:rsidR="006969DB" w:rsidRPr="00B03769" w:rsidRDefault="006969DB">
            <w:pPr>
              <w:widowControl w:val="0"/>
              <w:jc w:val="both"/>
              <w:rPr>
                <w:b/>
                <w:bCs/>
                <w:sz w:val="20"/>
                <w:szCs w:val="20"/>
              </w:rPr>
            </w:pPr>
          </w:p>
        </w:tc>
      </w:tr>
    </w:tbl>
    <w:p w14:paraId="6C294F1B" w14:textId="77777777" w:rsidR="006969DB" w:rsidRDefault="006969DB" w:rsidP="007B3623">
      <w:pPr>
        <w:rPr>
          <w:b/>
          <w:bCs/>
          <w:sz w:val="20"/>
          <w:szCs w:val="20"/>
        </w:rPr>
      </w:pPr>
    </w:p>
    <w:p w14:paraId="07CCA949" w14:textId="77777777" w:rsidR="006969DB" w:rsidRDefault="006969DB">
      <w:pPr>
        <w:ind w:left="-94"/>
        <w:jc w:val="right"/>
        <w:rPr>
          <w:b/>
          <w:bCs/>
          <w:sz w:val="20"/>
          <w:szCs w:val="20"/>
        </w:rPr>
      </w:pPr>
    </w:p>
    <w:p w14:paraId="376FE1CD" w14:textId="77777777" w:rsidR="00B03769" w:rsidRDefault="00B03769">
      <w:pPr>
        <w:ind w:left="-94"/>
        <w:jc w:val="right"/>
        <w:rPr>
          <w:b/>
          <w:bCs/>
          <w:sz w:val="20"/>
          <w:szCs w:val="20"/>
        </w:rPr>
      </w:pPr>
    </w:p>
    <w:p w14:paraId="70DDFE1C" w14:textId="77777777" w:rsidR="00B03769" w:rsidRDefault="00B03769">
      <w:pPr>
        <w:ind w:left="-94"/>
        <w:jc w:val="right"/>
        <w:rPr>
          <w:b/>
          <w:bCs/>
          <w:sz w:val="20"/>
          <w:szCs w:val="20"/>
        </w:rPr>
      </w:pPr>
    </w:p>
    <w:p w14:paraId="027C0DEB" w14:textId="77777777" w:rsidR="00B03769" w:rsidRDefault="00B03769">
      <w:pPr>
        <w:ind w:left="-94"/>
        <w:jc w:val="right"/>
        <w:rPr>
          <w:b/>
          <w:bCs/>
          <w:sz w:val="20"/>
          <w:szCs w:val="20"/>
        </w:rPr>
      </w:pPr>
    </w:p>
    <w:p w14:paraId="51870D57" w14:textId="77777777" w:rsidR="006969DB" w:rsidRDefault="006A4F14">
      <w:pPr>
        <w:ind w:left="-94"/>
        <w:jc w:val="right"/>
        <w:rPr>
          <w:sz w:val="20"/>
          <w:szCs w:val="20"/>
        </w:rPr>
      </w:pPr>
      <w:r>
        <w:rPr>
          <w:b/>
          <w:bCs/>
          <w:sz w:val="20"/>
          <w:szCs w:val="20"/>
        </w:rPr>
        <w:t xml:space="preserve">Приложение № </w:t>
      </w:r>
      <w:r>
        <w:rPr>
          <w:b/>
          <w:bCs/>
          <w:sz w:val="20"/>
          <w:szCs w:val="20"/>
          <w:lang w:val="en-US"/>
        </w:rPr>
        <w:t>2</w:t>
      </w:r>
      <w:r>
        <w:rPr>
          <w:sz w:val="20"/>
          <w:szCs w:val="20"/>
        </w:rPr>
        <w:t xml:space="preserve"> </w:t>
      </w:r>
    </w:p>
    <w:p w14:paraId="4517A8CF" w14:textId="77777777" w:rsidR="006969DB" w:rsidRDefault="006A4F14">
      <w:pPr>
        <w:ind w:left="-94"/>
        <w:jc w:val="right"/>
        <w:rPr>
          <w:sz w:val="20"/>
          <w:szCs w:val="20"/>
        </w:rPr>
      </w:pPr>
      <w:r>
        <w:rPr>
          <w:sz w:val="20"/>
          <w:szCs w:val="20"/>
        </w:rPr>
        <w:t xml:space="preserve">к Государственному контракту на оказание услуг </w:t>
      </w:r>
    </w:p>
    <w:p w14:paraId="37B3DDBF" w14:textId="56A43666" w:rsidR="006969DB" w:rsidRDefault="006A4F14">
      <w:pPr>
        <w:jc w:val="right"/>
        <w:rPr>
          <w:sz w:val="20"/>
          <w:szCs w:val="20"/>
        </w:rPr>
      </w:pPr>
      <w:r>
        <w:rPr>
          <w:sz w:val="20"/>
          <w:szCs w:val="20"/>
        </w:rPr>
        <w:t>от «____» ___________ 202</w:t>
      </w:r>
      <w:r w:rsidR="0031606B">
        <w:rPr>
          <w:sz w:val="20"/>
          <w:szCs w:val="20"/>
        </w:rPr>
        <w:t>6</w:t>
      </w:r>
      <w:r>
        <w:rPr>
          <w:sz w:val="20"/>
          <w:szCs w:val="20"/>
        </w:rPr>
        <w:t xml:space="preserve"> г№</w:t>
      </w:r>
    </w:p>
    <w:p w14:paraId="0A4ECC58" w14:textId="77777777" w:rsidR="006969DB" w:rsidRDefault="006A4F14">
      <w:pPr>
        <w:keepNext/>
        <w:tabs>
          <w:tab w:val="left" w:pos="540"/>
        </w:tabs>
        <w:suppressAutoHyphens/>
        <w:jc w:val="center"/>
        <w:outlineLvl w:val="3"/>
        <w:rPr>
          <w:b/>
          <w:sz w:val="18"/>
          <w:szCs w:val="18"/>
        </w:rPr>
      </w:pPr>
      <w:r>
        <w:rPr>
          <w:b/>
          <w:sz w:val="18"/>
          <w:szCs w:val="18"/>
        </w:rPr>
        <w:t>Акт оказанных услуг (форма)</w:t>
      </w:r>
    </w:p>
    <w:p w14:paraId="0C020B49" w14:textId="77777777" w:rsidR="006969DB" w:rsidRDefault="006A4F14">
      <w:pPr>
        <w:widowControl w:val="0"/>
        <w:autoSpaceDE w:val="0"/>
        <w:autoSpaceDN w:val="0"/>
        <w:jc w:val="center"/>
        <w:rPr>
          <w:sz w:val="18"/>
          <w:szCs w:val="18"/>
        </w:rPr>
      </w:pPr>
      <w:r>
        <w:rPr>
          <w:sz w:val="18"/>
          <w:szCs w:val="18"/>
        </w:rPr>
        <w:t xml:space="preserve">по государственному контракту на оказание услуг от «____» ___________ 20____ г. № </w:t>
      </w:r>
    </w:p>
    <w:p w14:paraId="4577B5A7" w14:textId="77777777" w:rsidR="006969DB" w:rsidRDefault="006A4F14">
      <w:pPr>
        <w:widowControl w:val="0"/>
        <w:ind w:firstLine="720"/>
        <w:contextualSpacing/>
        <w:jc w:val="both"/>
        <w:rPr>
          <w:rFonts w:eastAsia="Calibri"/>
          <w:sz w:val="18"/>
          <w:szCs w:val="18"/>
          <w:lang w:eastAsia="en-US"/>
        </w:rPr>
      </w:pPr>
      <w:r>
        <w:rPr>
          <w:rFonts w:eastAsia="Calibri"/>
          <w:sz w:val="18"/>
          <w:szCs w:val="18"/>
          <w:lang w:eastAsia="en-US"/>
        </w:rPr>
        <w:t xml:space="preserve">г. Новосибирск                                                        </w:t>
      </w:r>
      <w:r>
        <w:rPr>
          <w:rFonts w:eastAsia="Calibri"/>
          <w:sz w:val="18"/>
          <w:szCs w:val="18"/>
          <w:lang w:eastAsia="en-US"/>
        </w:rPr>
        <w:tab/>
        <w:t xml:space="preserve">                                                                                                                               «____» ____________________ 20___ г.</w:t>
      </w:r>
    </w:p>
    <w:p w14:paraId="1C80A21C" w14:textId="77777777" w:rsidR="006969DB" w:rsidRDefault="006969DB">
      <w:pPr>
        <w:ind w:firstLine="708"/>
        <w:jc w:val="both"/>
        <w:rPr>
          <w:rFonts w:eastAsia="Calibri"/>
          <w:sz w:val="18"/>
          <w:szCs w:val="18"/>
          <w:lang w:eastAsia="en-US"/>
        </w:rPr>
      </w:pPr>
    </w:p>
    <w:p w14:paraId="0DD7C8DE" w14:textId="77777777" w:rsidR="006969DB" w:rsidRDefault="006A4F14">
      <w:pPr>
        <w:ind w:firstLine="708"/>
        <w:jc w:val="both"/>
        <w:rPr>
          <w:sz w:val="18"/>
          <w:szCs w:val="18"/>
        </w:rPr>
      </w:pPr>
      <w:r>
        <w:rPr>
          <w:sz w:val="18"/>
          <w:szCs w:val="18"/>
        </w:rPr>
        <w:t>Мы, нижеподписавшиеся, представитель Исполнителя, в лице (</w:t>
      </w:r>
      <w:r>
        <w:rPr>
          <w:i/>
          <w:sz w:val="18"/>
          <w:szCs w:val="18"/>
        </w:rPr>
        <w:t>должность,  Ф.И.О. представителя)</w:t>
      </w:r>
      <w:r>
        <w:rPr>
          <w:sz w:val="18"/>
          <w:szCs w:val="18"/>
        </w:rPr>
        <w:t>, с одной стороны, и  представитель Государственного заказчика в лице (</w:t>
      </w:r>
      <w:r>
        <w:rPr>
          <w:i/>
          <w:sz w:val="18"/>
          <w:szCs w:val="18"/>
        </w:rPr>
        <w:t>должность, Ф.И.О. представителя)</w:t>
      </w:r>
      <w:r>
        <w:rPr>
          <w:sz w:val="18"/>
          <w:szCs w:val="18"/>
        </w:rPr>
        <w:t xml:space="preserve"> , с другой стороны, составили настоящий Акт о нижеследующем:</w:t>
      </w:r>
    </w:p>
    <w:p w14:paraId="2A41A512" w14:textId="77777777" w:rsidR="006969DB" w:rsidRDefault="006A4F14">
      <w:pPr>
        <w:ind w:firstLine="708"/>
        <w:jc w:val="both"/>
        <w:rPr>
          <w:sz w:val="18"/>
          <w:szCs w:val="18"/>
          <w:lang w:val="en-US"/>
        </w:rPr>
      </w:pPr>
      <w:r>
        <w:rPr>
          <w:sz w:val="18"/>
          <w:szCs w:val="18"/>
        </w:rPr>
        <w:t xml:space="preserve">В соответствии с условиями государственного контракта на оказание услуг от _______20___ г.  № </w:t>
      </w:r>
      <w:r>
        <w:rPr>
          <w:sz w:val="18"/>
          <w:szCs w:val="18"/>
          <w:lang w:val="en-US"/>
        </w:rPr>
        <w:t>___________________</w:t>
      </w:r>
      <w:r>
        <w:rPr>
          <w:sz w:val="18"/>
          <w:szCs w:val="18"/>
        </w:rPr>
        <w:t>, Исполнитель оказал, а Заказчик принял без замечаний следующие услуги:</w:t>
      </w:r>
    </w:p>
    <w:p w14:paraId="336674C3" w14:textId="77777777" w:rsidR="006969DB" w:rsidRDefault="006969DB">
      <w:pPr>
        <w:ind w:firstLine="708"/>
        <w:jc w:val="both"/>
        <w:rPr>
          <w:sz w:val="18"/>
          <w:szCs w:val="18"/>
          <w:lang w:val="en-US"/>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832"/>
        <w:gridCol w:w="2268"/>
        <w:gridCol w:w="1417"/>
        <w:gridCol w:w="4536"/>
        <w:gridCol w:w="4282"/>
      </w:tblGrid>
      <w:tr w:rsidR="006969DB" w14:paraId="00F2CAAE" w14:textId="77777777">
        <w:trPr>
          <w:cantSplit/>
          <w:trHeight w:val="1264"/>
        </w:trPr>
        <w:tc>
          <w:tcPr>
            <w:tcW w:w="720" w:type="dxa"/>
            <w:tcBorders>
              <w:top w:val="single" w:sz="4" w:space="0" w:color="auto"/>
              <w:left w:val="single" w:sz="4" w:space="0" w:color="auto"/>
              <w:bottom w:val="single" w:sz="4" w:space="0" w:color="auto"/>
              <w:right w:val="single" w:sz="4" w:space="0" w:color="auto"/>
            </w:tcBorders>
            <w:vAlign w:val="center"/>
          </w:tcPr>
          <w:p w14:paraId="7C9A32C7" w14:textId="77777777" w:rsidR="006969DB" w:rsidRDefault="006A4F14">
            <w:pPr>
              <w:pStyle w:val="msonormalcxspmiddle"/>
              <w:widowControl w:val="0"/>
              <w:spacing w:before="0" w:beforeAutospacing="0" w:after="0" w:afterAutospacing="0"/>
              <w:jc w:val="center"/>
              <w:rPr>
                <w:sz w:val="18"/>
                <w:szCs w:val="18"/>
              </w:rPr>
            </w:pPr>
            <w:r>
              <w:rPr>
                <w:sz w:val="18"/>
                <w:szCs w:val="18"/>
              </w:rPr>
              <w:t>№ п/п</w:t>
            </w:r>
          </w:p>
        </w:tc>
        <w:tc>
          <w:tcPr>
            <w:tcW w:w="1832" w:type="dxa"/>
            <w:tcBorders>
              <w:top w:val="single" w:sz="4" w:space="0" w:color="auto"/>
              <w:left w:val="single" w:sz="4" w:space="0" w:color="auto"/>
              <w:bottom w:val="single" w:sz="4" w:space="0" w:color="auto"/>
              <w:right w:val="single" w:sz="4" w:space="0" w:color="auto"/>
            </w:tcBorders>
            <w:vAlign w:val="center"/>
          </w:tcPr>
          <w:p w14:paraId="429B099C" w14:textId="77777777" w:rsidR="006969DB" w:rsidRDefault="006A4F14">
            <w:pPr>
              <w:widowControl w:val="0"/>
              <w:contextualSpacing/>
              <w:jc w:val="center"/>
              <w:rPr>
                <w:sz w:val="18"/>
                <w:szCs w:val="18"/>
              </w:rPr>
            </w:pPr>
            <w:r>
              <w:rPr>
                <w:sz w:val="18"/>
                <w:szCs w:val="18"/>
              </w:rPr>
              <w:t xml:space="preserve">Наименование услуг </w:t>
            </w:r>
          </w:p>
        </w:tc>
        <w:tc>
          <w:tcPr>
            <w:tcW w:w="2268" w:type="dxa"/>
            <w:tcBorders>
              <w:top w:val="single" w:sz="4" w:space="0" w:color="auto"/>
              <w:left w:val="single" w:sz="4" w:space="0" w:color="auto"/>
              <w:bottom w:val="single" w:sz="4" w:space="0" w:color="auto"/>
              <w:right w:val="single" w:sz="4" w:space="0" w:color="auto"/>
            </w:tcBorders>
            <w:vAlign w:val="center"/>
          </w:tcPr>
          <w:p w14:paraId="50CC6F53" w14:textId="77777777" w:rsidR="006969DB" w:rsidRDefault="006969DB">
            <w:pPr>
              <w:pStyle w:val="ConsPlusNormal"/>
              <w:widowControl w:val="0"/>
              <w:ind w:firstLine="0"/>
              <w:jc w:val="center"/>
              <w:rPr>
                <w:rFonts w:ascii="Times New Roman" w:hAnsi="Times New Roman"/>
                <w:b/>
                <w:sz w:val="18"/>
                <w:szCs w:val="18"/>
              </w:rPr>
            </w:pPr>
          </w:p>
          <w:p w14:paraId="4DD7B232" w14:textId="77777777" w:rsidR="006969DB" w:rsidRDefault="006A4F14">
            <w:pPr>
              <w:widowControl w:val="0"/>
              <w:contextualSpacing/>
              <w:jc w:val="center"/>
              <w:rPr>
                <w:sz w:val="18"/>
                <w:szCs w:val="18"/>
              </w:rPr>
            </w:pPr>
            <w:r>
              <w:rPr>
                <w:sz w:val="18"/>
                <w:szCs w:val="18"/>
              </w:rPr>
              <w:t>Характеристики услуг</w:t>
            </w:r>
          </w:p>
        </w:tc>
        <w:tc>
          <w:tcPr>
            <w:tcW w:w="1417" w:type="dxa"/>
            <w:tcBorders>
              <w:top w:val="single" w:sz="4" w:space="0" w:color="auto"/>
              <w:left w:val="single" w:sz="4" w:space="0" w:color="auto"/>
              <w:bottom w:val="single" w:sz="4" w:space="0" w:color="auto"/>
              <w:right w:val="single" w:sz="4" w:space="0" w:color="auto"/>
            </w:tcBorders>
            <w:vAlign w:val="center"/>
          </w:tcPr>
          <w:p w14:paraId="66DC0958" w14:textId="77777777" w:rsidR="006969DB" w:rsidRDefault="006A4F14">
            <w:pPr>
              <w:widowControl w:val="0"/>
              <w:contextualSpacing/>
              <w:jc w:val="center"/>
              <w:rPr>
                <w:sz w:val="18"/>
                <w:szCs w:val="18"/>
              </w:rPr>
            </w:pPr>
            <w:r>
              <w:rPr>
                <w:sz w:val="18"/>
                <w:szCs w:val="18"/>
              </w:rPr>
              <w:t xml:space="preserve">Объем услуг, </w:t>
            </w:r>
          </w:p>
          <w:p w14:paraId="225F655D" w14:textId="77777777" w:rsidR="006969DB" w:rsidRDefault="006A4F14">
            <w:pPr>
              <w:widowControl w:val="0"/>
              <w:contextualSpacing/>
              <w:jc w:val="center"/>
              <w:rPr>
                <w:sz w:val="18"/>
                <w:szCs w:val="18"/>
              </w:rPr>
            </w:pPr>
            <w:r>
              <w:rPr>
                <w:sz w:val="18"/>
                <w:szCs w:val="18"/>
              </w:rPr>
              <w:t>кол-во</w:t>
            </w:r>
          </w:p>
        </w:tc>
        <w:tc>
          <w:tcPr>
            <w:tcW w:w="4536" w:type="dxa"/>
            <w:tcBorders>
              <w:top w:val="single" w:sz="4" w:space="0" w:color="auto"/>
              <w:left w:val="nil"/>
              <w:bottom w:val="single" w:sz="4" w:space="0" w:color="auto"/>
              <w:right w:val="single" w:sz="4" w:space="0" w:color="auto"/>
            </w:tcBorders>
            <w:vAlign w:val="center"/>
          </w:tcPr>
          <w:p w14:paraId="40C065F2" w14:textId="3FD1A211" w:rsidR="006969DB" w:rsidRDefault="006A4F14" w:rsidP="003A4393">
            <w:pPr>
              <w:ind w:right="-31"/>
              <w:jc w:val="center"/>
              <w:rPr>
                <w:rFonts w:eastAsia="Calibri"/>
                <w:sz w:val="18"/>
                <w:szCs w:val="18"/>
                <w:lang w:eastAsia="en-US"/>
              </w:rPr>
            </w:pPr>
            <w:r>
              <w:rPr>
                <w:sz w:val="16"/>
                <w:szCs w:val="16"/>
              </w:rPr>
              <w:t>Цена (руб.) за ед. изм., с учетом    стоимости услуг,  транспортные расходы, расходы на страхование, уплату налогов, в том числе НДС (</w:t>
            </w:r>
            <w:r w:rsidR="00170354">
              <w:rPr>
                <w:sz w:val="16"/>
                <w:szCs w:val="16"/>
              </w:rPr>
              <w:t>при наличии</w:t>
            </w:r>
            <w:r>
              <w:rPr>
                <w:sz w:val="16"/>
                <w:szCs w:val="16"/>
              </w:rPr>
              <w:t>), сборов и других обязательных платежей,  компенсацию издержек исполнителя и причитающееся ему вознаграждение</w:t>
            </w:r>
          </w:p>
        </w:tc>
        <w:tc>
          <w:tcPr>
            <w:tcW w:w="4282" w:type="dxa"/>
            <w:tcBorders>
              <w:top w:val="single" w:sz="4" w:space="0" w:color="auto"/>
              <w:left w:val="nil"/>
              <w:bottom w:val="single" w:sz="4" w:space="0" w:color="auto"/>
              <w:right w:val="single" w:sz="4" w:space="0" w:color="auto"/>
            </w:tcBorders>
            <w:vAlign w:val="center"/>
          </w:tcPr>
          <w:p w14:paraId="3013C17E" w14:textId="17B855A6" w:rsidR="006969DB" w:rsidRDefault="006A4F14" w:rsidP="003A4393">
            <w:pPr>
              <w:ind w:right="-31"/>
              <w:jc w:val="center"/>
              <w:rPr>
                <w:rFonts w:eastAsia="Calibri"/>
                <w:sz w:val="18"/>
                <w:szCs w:val="18"/>
                <w:lang w:eastAsia="en-US"/>
              </w:rPr>
            </w:pPr>
            <w:r>
              <w:rPr>
                <w:sz w:val="16"/>
                <w:szCs w:val="16"/>
              </w:rPr>
              <w:t>Сумма (руб.) с учетом   стоимости услуг,  транспортные расходы, расходы на страхование, уплату налогов, в том числе НДС (</w:t>
            </w:r>
            <w:r w:rsidR="00170354">
              <w:rPr>
                <w:sz w:val="16"/>
                <w:szCs w:val="16"/>
              </w:rPr>
              <w:t>при наличии</w:t>
            </w:r>
            <w:r>
              <w:rPr>
                <w:sz w:val="16"/>
                <w:szCs w:val="16"/>
              </w:rPr>
              <w:t>), сборов и других обязательных платежей,  компенсацию издержек исполнителя и причитающееся ему вознаграждение</w:t>
            </w:r>
          </w:p>
        </w:tc>
      </w:tr>
      <w:tr w:rsidR="006969DB" w14:paraId="4F7F77FC" w14:textId="77777777">
        <w:trPr>
          <w:trHeight w:val="631"/>
        </w:trPr>
        <w:tc>
          <w:tcPr>
            <w:tcW w:w="720" w:type="dxa"/>
            <w:tcBorders>
              <w:top w:val="single" w:sz="4" w:space="0" w:color="auto"/>
              <w:left w:val="single" w:sz="4" w:space="0" w:color="auto"/>
              <w:bottom w:val="single" w:sz="4" w:space="0" w:color="auto"/>
              <w:right w:val="single" w:sz="4" w:space="0" w:color="auto"/>
            </w:tcBorders>
            <w:vAlign w:val="center"/>
          </w:tcPr>
          <w:p w14:paraId="7D5628C2" w14:textId="77777777" w:rsidR="006969DB" w:rsidRDefault="006A4F14">
            <w:pPr>
              <w:pStyle w:val="msonormalcxspmiddle"/>
              <w:widowControl w:val="0"/>
              <w:spacing w:before="0" w:beforeAutospacing="0" w:after="0" w:afterAutospacing="0"/>
              <w:jc w:val="center"/>
              <w:rPr>
                <w:sz w:val="18"/>
                <w:szCs w:val="18"/>
              </w:rPr>
            </w:pPr>
            <w:r>
              <w:rPr>
                <w:sz w:val="18"/>
                <w:szCs w:val="18"/>
              </w:rPr>
              <w:t>1.</w:t>
            </w:r>
          </w:p>
        </w:tc>
        <w:tc>
          <w:tcPr>
            <w:tcW w:w="1832" w:type="dxa"/>
            <w:tcBorders>
              <w:top w:val="single" w:sz="4" w:space="0" w:color="auto"/>
              <w:left w:val="single" w:sz="4" w:space="0" w:color="auto"/>
              <w:bottom w:val="single" w:sz="4" w:space="0" w:color="auto"/>
              <w:right w:val="single" w:sz="4" w:space="0" w:color="auto"/>
            </w:tcBorders>
            <w:vAlign w:val="center"/>
          </w:tcPr>
          <w:p w14:paraId="6D66997B" w14:textId="77777777" w:rsidR="006969DB" w:rsidRDefault="006969DB">
            <w:pPr>
              <w:rPr>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141AE492" w14:textId="77777777" w:rsidR="006969DB" w:rsidRDefault="006969DB">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6BF6345" w14:textId="77777777" w:rsidR="006969DB" w:rsidRDefault="006969DB">
            <w:pPr>
              <w:jc w:val="center"/>
              <w:rPr>
                <w:sz w:val="18"/>
                <w:szCs w:val="18"/>
              </w:rPr>
            </w:pPr>
          </w:p>
        </w:tc>
        <w:tc>
          <w:tcPr>
            <w:tcW w:w="4536" w:type="dxa"/>
            <w:tcBorders>
              <w:top w:val="single" w:sz="4" w:space="0" w:color="auto"/>
              <w:left w:val="single" w:sz="4" w:space="0" w:color="auto"/>
              <w:bottom w:val="single" w:sz="4" w:space="0" w:color="auto"/>
              <w:right w:val="single" w:sz="4" w:space="0" w:color="auto"/>
            </w:tcBorders>
            <w:vAlign w:val="center"/>
          </w:tcPr>
          <w:p w14:paraId="57502AAD" w14:textId="77777777" w:rsidR="006969DB" w:rsidRDefault="006969DB">
            <w:pPr>
              <w:jc w:val="center"/>
              <w:rPr>
                <w:sz w:val="18"/>
                <w:szCs w:val="18"/>
              </w:rPr>
            </w:pPr>
          </w:p>
        </w:tc>
        <w:tc>
          <w:tcPr>
            <w:tcW w:w="4282" w:type="dxa"/>
            <w:tcBorders>
              <w:top w:val="single" w:sz="4" w:space="0" w:color="auto"/>
              <w:left w:val="single" w:sz="4" w:space="0" w:color="auto"/>
              <w:bottom w:val="single" w:sz="4" w:space="0" w:color="auto"/>
              <w:right w:val="single" w:sz="4" w:space="0" w:color="auto"/>
            </w:tcBorders>
            <w:vAlign w:val="center"/>
          </w:tcPr>
          <w:p w14:paraId="39821C2B" w14:textId="77777777" w:rsidR="006969DB" w:rsidRDefault="006969DB">
            <w:pPr>
              <w:jc w:val="center"/>
              <w:rPr>
                <w:sz w:val="18"/>
                <w:szCs w:val="18"/>
              </w:rPr>
            </w:pPr>
          </w:p>
        </w:tc>
      </w:tr>
      <w:tr w:rsidR="006969DB" w14:paraId="0E56F254" w14:textId="77777777">
        <w:trPr>
          <w:cantSplit/>
          <w:trHeight w:val="70"/>
        </w:trPr>
        <w:tc>
          <w:tcPr>
            <w:tcW w:w="720" w:type="dxa"/>
            <w:tcBorders>
              <w:top w:val="single" w:sz="4" w:space="0" w:color="auto"/>
              <w:left w:val="single" w:sz="4" w:space="0" w:color="auto"/>
              <w:bottom w:val="single" w:sz="4" w:space="0" w:color="auto"/>
              <w:right w:val="single" w:sz="4" w:space="0" w:color="auto"/>
            </w:tcBorders>
          </w:tcPr>
          <w:p w14:paraId="682ADAA2" w14:textId="77777777" w:rsidR="006969DB" w:rsidRDefault="006969DB">
            <w:pPr>
              <w:pStyle w:val="msonormalcxspmiddle"/>
              <w:widowControl w:val="0"/>
              <w:spacing w:before="0" w:beforeAutospacing="0" w:after="0" w:afterAutospacing="0"/>
              <w:ind w:firstLine="720"/>
              <w:jc w:val="center"/>
              <w:rPr>
                <w:sz w:val="18"/>
                <w:szCs w:val="18"/>
              </w:rPr>
            </w:pPr>
          </w:p>
        </w:tc>
        <w:tc>
          <w:tcPr>
            <w:tcW w:w="14335" w:type="dxa"/>
            <w:gridSpan w:val="5"/>
            <w:tcBorders>
              <w:top w:val="single" w:sz="4" w:space="0" w:color="auto"/>
              <w:left w:val="single" w:sz="4" w:space="0" w:color="auto"/>
              <w:bottom w:val="single" w:sz="4" w:space="0" w:color="auto"/>
              <w:right w:val="single" w:sz="4" w:space="0" w:color="auto"/>
            </w:tcBorders>
          </w:tcPr>
          <w:p w14:paraId="4F125BC2" w14:textId="77777777" w:rsidR="006969DB" w:rsidRDefault="006A4F14">
            <w:pPr>
              <w:pStyle w:val="msonormalcxspmiddle"/>
              <w:widowControl w:val="0"/>
              <w:tabs>
                <w:tab w:val="left" w:pos="10665"/>
              </w:tabs>
              <w:spacing w:before="0" w:beforeAutospacing="0" w:after="0" w:afterAutospacing="0"/>
              <w:rPr>
                <w:sz w:val="18"/>
                <w:szCs w:val="18"/>
              </w:rPr>
            </w:pPr>
            <w:r>
              <w:rPr>
                <w:sz w:val="18"/>
                <w:szCs w:val="18"/>
              </w:rPr>
              <w:t xml:space="preserve">Итого: </w:t>
            </w:r>
          </w:p>
        </w:tc>
      </w:tr>
    </w:tbl>
    <w:p w14:paraId="389B339E" w14:textId="77777777" w:rsidR="006969DB" w:rsidRDefault="006A4F14">
      <w:pPr>
        <w:widowControl w:val="0"/>
        <w:autoSpaceDE w:val="0"/>
        <w:autoSpaceDN w:val="0"/>
        <w:jc w:val="both"/>
        <w:rPr>
          <w:sz w:val="18"/>
          <w:szCs w:val="18"/>
        </w:rPr>
      </w:pPr>
      <w:r>
        <w:rPr>
          <w:sz w:val="18"/>
          <w:szCs w:val="18"/>
        </w:rPr>
        <w:t xml:space="preserve">           Сопроводительные документы: _______________________________________________________________</w:t>
      </w:r>
    </w:p>
    <w:p w14:paraId="35180998" w14:textId="77777777" w:rsidR="006969DB" w:rsidRDefault="006A4F14">
      <w:pPr>
        <w:ind w:firstLine="567"/>
        <w:rPr>
          <w:sz w:val="18"/>
          <w:szCs w:val="18"/>
        </w:rPr>
      </w:pPr>
      <w:r>
        <w:rPr>
          <w:sz w:val="18"/>
          <w:szCs w:val="18"/>
        </w:rPr>
        <w:t>Переданы также следующие документы: ____________________________.</w:t>
      </w:r>
    </w:p>
    <w:p w14:paraId="7634D3D9" w14:textId="77777777" w:rsidR="006969DB" w:rsidRDefault="006A4F14">
      <w:pPr>
        <w:ind w:firstLine="567"/>
        <w:jc w:val="both"/>
        <w:rPr>
          <w:sz w:val="18"/>
          <w:szCs w:val="18"/>
        </w:rPr>
      </w:pPr>
      <w:r>
        <w:rPr>
          <w:sz w:val="18"/>
          <w:szCs w:val="18"/>
        </w:rPr>
        <w:t>На основании п. 3 ст. 94 Федерального закона от 05.04.2013 №44-ФЗ «О контрактной системе в сфере закупок товаров, работ, услуг для государственных и муниципальных нужд», для проверки предоставленных Исполнителем результатов, предусмотренных Контрактом в части их соответствия условиям Контракта проведена экспертиза.</w:t>
      </w:r>
    </w:p>
    <w:p w14:paraId="63B01E8C" w14:textId="77777777" w:rsidR="006969DB" w:rsidRDefault="006A4F14">
      <w:pPr>
        <w:spacing w:after="120"/>
        <w:ind w:firstLine="567"/>
        <w:jc w:val="both"/>
        <w:rPr>
          <w:sz w:val="18"/>
          <w:szCs w:val="18"/>
        </w:rPr>
      </w:pPr>
      <w:r>
        <w:rPr>
          <w:sz w:val="18"/>
          <w:szCs w:val="18"/>
        </w:rPr>
        <w:t xml:space="preserve">Настоящий Акт составлен и подписан Исполнителем, Заказчиком в двух подлинных экземплярах: 1-й экземпляр – Государственному заказчику, </w:t>
      </w:r>
      <w:r>
        <w:rPr>
          <w:sz w:val="18"/>
          <w:szCs w:val="18"/>
        </w:rPr>
        <w:br/>
        <w:t>2-й экземпляр – Исполнителю.</w:t>
      </w:r>
    </w:p>
    <w:tbl>
      <w:tblPr>
        <w:tblW w:w="10867" w:type="dxa"/>
        <w:tblLayout w:type="fixed"/>
        <w:tblLook w:val="04A0" w:firstRow="1" w:lastRow="0" w:firstColumn="1" w:lastColumn="0" w:noHBand="0" w:noVBand="1"/>
      </w:tblPr>
      <w:tblGrid>
        <w:gridCol w:w="4957"/>
        <w:gridCol w:w="254"/>
        <w:gridCol w:w="425"/>
        <w:gridCol w:w="5231"/>
      </w:tblGrid>
      <w:tr w:rsidR="006969DB" w14:paraId="3A2FF554" w14:textId="77777777">
        <w:trPr>
          <w:trHeight w:val="314"/>
        </w:trPr>
        <w:tc>
          <w:tcPr>
            <w:tcW w:w="4957" w:type="dxa"/>
          </w:tcPr>
          <w:p w14:paraId="7690BE4B" w14:textId="77777777" w:rsidR="006969DB" w:rsidRDefault="006A4F14">
            <w:pPr>
              <w:widowControl w:val="0"/>
              <w:tabs>
                <w:tab w:val="left" w:pos="938"/>
                <w:tab w:val="left" w:pos="6480"/>
              </w:tabs>
              <w:autoSpaceDE w:val="0"/>
              <w:autoSpaceDN w:val="0"/>
              <w:adjustRightInd w:val="0"/>
              <w:ind w:right="-74"/>
              <w:rPr>
                <w:b/>
                <w:snapToGrid w:val="0"/>
                <w:sz w:val="18"/>
                <w:szCs w:val="18"/>
              </w:rPr>
            </w:pPr>
            <w:r>
              <w:rPr>
                <w:b/>
                <w:snapToGrid w:val="0"/>
                <w:sz w:val="18"/>
                <w:szCs w:val="18"/>
              </w:rPr>
              <w:t>От Исполнителя:</w:t>
            </w:r>
            <w:r>
              <w:rPr>
                <w:b/>
                <w:snapToGrid w:val="0"/>
                <w:sz w:val="18"/>
                <w:szCs w:val="18"/>
              </w:rPr>
              <w:tab/>
            </w:r>
          </w:p>
        </w:tc>
        <w:tc>
          <w:tcPr>
            <w:tcW w:w="254" w:type="dxa"/>
          </w:tcPr>
          <w:p w14:paraId="29E1307E" w14:textId="77777777" w:rsidR="006969DB" w:rsidRDefault="006969DB">
            <w:pPr>
              <w:widowControl w:val="0"/>
              <w:tabs>
                <w:tab w:val="left" w:pos="6480"/>
              </w:tabs>
              <w:autoSpaceDE w:val="0"/>
              <w:autoSpaceDN w:val="0"/>
              <w:adjustRightInd w:val="0"/>
              <w:ind w:right="-74"/>
              <w:jc w:val="right"/>
              <w:rPr>
                <w:b/>
                <w:snapToGrid w:val="0"/>
                <w:sz w:val="18"/>
                <w:szCs w:val="18"/>
              </w:rPr>
            </w:pPr>
          </w:p>
        </w:tc>
        <w:tc>
          <w:tcPr>
            <w:tcW w:w="425" w:type="dxa"/>
          </w:tcPr>
          <w:p w14:paraId="3F0E2552" w14:textId="77777777" w:rsidR="006969DB" w:rsidRDefault="006969DB">
            <w:pPr>
              <w:widowControl w:val="0"/>
              <w:tabs>
                <w:tab w:val="left" w:pos="6480"/>
              </w:tabs>
              <w:autoSpaceDE w:val="0"/>
              <w:autoSpaceDN w:val="0"/>
              <w:adjustRightInd w:val="0"/>
              <w:ind w:right="-74"/>
              <w:jc w:val="right"/>
              <w:rPr>
                <w:b/>
                <w:snapToGrid w:val="0"/>
                <w:sz w:val="18"/>
                <w:szCs w:val="18"/>
              </w:rPr>
            </w:pPr>
          </w:p>
        </w:tc>
        <w:tc>
          <w:tcPr>
            <w:tcW w:w="5231" w:type="dxa"/>
          </w:tcPr>
          <w:p w14:paraId="1CBA8293" w14:textId="77777777" w:rsidR="006969DB" w:rsidRDefault="006A4F14">
            <w:pPr>
              <w:widowControl w:val="0"/>
              <w:tabs>
                <w:tab w:val="left" w:pos="938"/>
                <w:tab w:val="left" w:pos="6480"/>
              </w:tabs>
              <w:autoSpaceDE w:val="0"/>
              <w:autoSpaceDN w:val="0"/>
              <w:adjustRightInd w:val="0"/>
              <w:ind w:right="-74"/>
              <w:rPr>
                <w:b/>
                <w:snapToGrid w:val="0"/>
                <w:sz w:val="18"/>
                <w:szCs w:val="18"/>
              </w:rPr>
            </w:pPr>
            <w:r>
              <w:rPr>
                <w:b/>
                <w:snapToGrid w:val="0"/>
                <w:sz w:val="18"/>
                <w:szCs w:val="18"/>
              </w:rPr>
              <w:t>От Государственного заказчика:</w:t>
            </w:r>
          </w:p>
        </w:tc>
      </w:tr>
      <w:tr w:rsidR="006969DB" w14:paraId="37EA76BF" w14:textId="77777777">
        <w:tc>
          <w:tcPr>
            <w:tcW w:w="4957" w:type="dxa"/>
          </w:tcPr>
          <w:p w14:paraId="5CE36CA2" w14:textId="77777777" w:rsidR="006969DB" w:rsidRDefault="006A4F14">
            <w:pPr>
              <w:widowControl w:val="0"/>
              <w:tabs>
                <w:tab w:val="left" w:pos="6480"/>
              </w:tabs>
              <w:autoSpaceDE w:val="0"/>
              <w:autoSpaceDN w:val="0"/>
              <w:adjustRightInd w:val="0"/>
              <w:ind w:right="-74"/>
              <w:rPr>
                <w:snapToGrid w:val="0"/>
                <w:sz w:val="18"/>
                <w:szCs w:val="18"/>
              </w:rPr>
            </w:pPr>
            <w:r>
              <w:rPr>
                <w:snapToGrid w:val="0"/>
                <w:sz w:val="18"/>
                <w:szCs w:val="18"/>
              </w:rPr>
              <w:t>_____________________ /______________/</w:t>
            </w:r>
          </w:p>
        </w:tc>
        <w:tc>
          <w:tcPr>
            <w:tcW w:w="254" w:type="dxa"/>
          </w:tcPr>
          <w:p w14:paraId="1BCB69E1" w14:textId="77777777" w:rsidR="006969DB" w:rsidRDefault="006969DB">
            <w:pPr>
              <w:widowControl w:val="0"/>
              <w:tabs>
                <w:tab w:val="left" w:pos="6480"/>
              </w:tabs>
              <w:autoSpaceDE w:val="0"/>
              <w:autoSpaceDN w:val="0"/>
              <w:adjustRightInd w:val="0"/>
              <w:ind w:right="-74"/>
              <w:jc w:val="right"/>
              <w:rPr>
                <w:snapToGrid w:val="0"/>
                <w:sz w:val="18"/>
                <w:szCs w:val="18"/>
              </w:rPr>
            </w:pPr>
          </w:p>
        </w:tc>
        <w:tc>
          <w:tcPr>
            <w:tcW w:w="425" w:type="dxa"/>
          </w:tcPr>
          <w:p w14:paraId="65A9AD36" w14:textId="77777777" w:rsidR="006969DB" w:rsidRDefault="006969DB">
            <w:pPr>
              <w:widowControl w:val="0"/>
              <w:tabs>
                <w:tab w:val="left" w:pos="6480"/>
              </w:tabs>
              <w:autoSpaceDE w:val="0"/>
              <w:autoSpaceDN w:val="0"/>
              <w:adjustRightInd w:val="0"/>
              <w:ind w:right="-74"/>
              <w:jc w:val="right"/>
              <w:rPr>
                <w:snapToGrid w:val="0"/>
                <w:sz w:val="18"/>
                <w:szCs w:val="18"/>
              </w:rPr>
            </w:pPr>
          </w:p>
        </w:tc>
        <w:tc>
          <w:tcPr>
            <w:tcW w:w="5231" w:type="dxa"/>
          </w:tcPr>
          <w:p w14:paraId="3966CD9B" w14:textId="77777777" w:rsidR="006969DB" w:rsidRDefault="006A4F14">
            <w:pPr>
              <w:widowControl w:val="0"/>
              <w:tabs>
                <w:tab w:val="left" w:pos="6480"/>
              </w:tabs>
              <w:autoSpaceDE w:val="0"/>
              <w:autoSpaceDN w:val="0"/>
              <w:adjustRightInd w:val="0"/>
              <w:ind w:right="-74"/>
              <w:rPr>
                <w:snapToGrid w:val="0"/>
                <w:sz w:val="18"/>
                <w:szCs w:val="18"/>
                <w:u w:val="single"/>
              </w:rPr>
            </w:pPr>
            <w:r>
              <w:rPr>
                <w:snapToGrid w:val="0"/>
                <w:sz w:val="18"/>
                <w:szCs w:val="18"/>
                <w:u w:val="single"/>
              </w:rPr>
              <w:t>_________                   __________ /______________/</w:t>
            </w:r>
          </w:p>
        </w:tc>
      </w:tr>
      <w:tr w:rsidR="006969DB" w14:paraId="4F6D8384" w14:textId="77777777">
        <w:tc>
          <w:tcPr>
            <w:tcW w:w="4957" w:type="dxa"/>
          </w:tcPr>
          <w:p w14:paraId="38DA4325" w14:textId="77777777" w:rsidR="006969DB" w:rsidRDefault="006A4F14">
            <w:pPr>
              <w:widowControl w:val="0"/>
              <w:tabs>
                <w:tab w:val="left" w:pos="6480"/>
              </w:tabs>
              <w:autoSpaceDE w:val="0"/>
              <w:autoSpaceDN w:val="0"/>
              <w:adjustRightInd w:val="0"/>
              <w:ind w:right="-74"/>
              <w:rPr>
                <w:snapToGrid w:val="0"/>
                <w:sz w:val="18"/>
                <w:szCs w:val="18"/>
              </w:rPr>
            </w:pPr>
            <w:r>
              <w:rPr>
                <w:snapToGrid w:val="0"/>
                <w:sz w:val="18"/>
                <w:szCs w:val="18"/>
              </w:rPr>
              <w:t>«__» ____________ 20__ г.</w:t>
            </w:r>
          </w:p>
          <w:p w14:paraId="284EC067" w14:textId="77777777" w:rsidR="006969DB" w:rsidRDefault="006A4F14">
            <w:pPr>
              <w:widowControl w:val="0"/>
              <w:tabs>
                <w:tab w:val="left" w:pos="6480"/>
              </w:tabs>
              <w:autoSpaceDE w:val="0"/>
              <w:autoSpaceDN w:val="0"/>
              <w:adjustRightInd w:val="0"/>
              <w:ind w:right="-74"/>
              <w:rPr>
                <w:snapToGrid w:val="0"/>
                <w:sz w:val="18"/>
                <w:szCs w:val="18"/>
              </w:rPr>
            </w:pPr>
            <w:r>
              <w:rPr>
                <w:snapToGrid w:val="0"/>
                <w:sz w:val="18"/>
                <w:szCs w:val="18"/>
              </w:rPr>
              <w:t>М.П.</w:t>
            </w:r>
          </w:p>
        </w:tc>
        <w:tc>
          <w:tcPr>
            <w:tcW w:w="254" w:type="dxa"/>
          </w:tcPr>
          <w:p w14:paraId="703800B6" w14:textId="77777777" w:rsidR="006969DB" w:rsidRDefault="006969DB">
            <w:pPr>
              <w:widowControl w:val="0"/>
              <w:tabs>
                <w:tab w:val="left" w:pos="6480"/>
              </w:tabs>
              <w:autoSpaceDE w:val="0"/>
              <w:autoSpaceDN w:val="0"/>
              <w:adjustRightInd w:val="0"/>
              <w:ind w:right="-74"/>
              <w:jc w:val="right"/>
              <w:rPr>
                <w:snapToGrid w:val="0"/>
                <w:sz w:val="18"/>
                <w:szCs w:val="18"/>
              </w:rPr>
            </w:pPr>
          </w:p>
        </w:tc>
        <w:tc>
          <w:tcPr>
            <w:tcW w:w="425" w:type="dxa"/>
          </w:tcPr>
          <w:p w14:paraId="2F804965" w14:textId="77777777" w:rsidR="006969DB" w:rsidRDefault="006969DB">
            <w:pPr>
              <w:widowControl w:val="0"/>
              <w:tabs>
                <w:tab w:val="left" w:pos="6480"/>
              </w:tabs>
              <w:autoSpaceDE w:val="0"/>
              <w:autoSpaceDN w:val="0"/>
              <w:adjustRightInd w:val="0"/>
              <w:ind w:right="-74"/>
              <w:jc w:val="right"/>
              <w:rPr>
                <w:snapToGrid w:val="0"/>
                <w:sz w:val="18"/>
                <w:szCs w:val="18"/>
              </w:rPr>
            </w:pPr>
          </w:p>
        </w:tc>
        <w:tc>
          <w:tcPr>
            <w:tcW w:w="5231" w:type="dxa"/>
          </w:tcPr>
          <w:p w14:paraId="678C6428" w14:textId="77777777" w:rsidR="006969DB" w:rsidRDefault="006A4F14">
            <w:pPr>
              <w:widowControl w:val="0"/>
              <w:tabs>
                <w:tab w:val="left" w:pos="6480"/>
              </w:tabs>
              <w:autoSpaceDE w:val="0"/>
              <w:autoSpaceDN w:val="0"/>
              <w:adjustRightInd w:val="0"/>
              <w:ind w:right="-74"/>
              <w:rPr>
                <w:snapToGrid w:val="0"/>
                <w:sz w:val="18"/>
                <w:szCs w:val="18"/>
              </w:rPr>
            </w:pPr>
            <w:r>
              <w:rPr>
                <w:snapToGrid w:val="0"/>
                <w:sz w:val="18"/>
                <w:szCs w:val="18"/>
              </w:rPr>
              <w:t>«__» ____________ 20__ г.</w:t>
            </w:r>
          </w:p>
          <w:p w14:paraId="0FEB42C7" w14:textId="77777777" w:rsidR="006969DB" w:rsidRDefault="006A4F14">
            <w:pPr>
              <w:widowControl w:val="0"/>
              <w:tabs>
                <w:tab w:val="left" w:pos="6480"/>
              </w:tabs>
              <w:autoSpaceDE w:val="0"/>
              <w:autoSpaceDN w:val="0"/>
              <w:adjustRightInd w:val="0"/>
              <w:ind w:right="-74"/>
              <w:rPr>
                <w:snapToGrid w:val="0"/>
                <w:sz w:val="18"/>
                <w:szCs w:val="18"/>
              </w:rPr>
            </w:pPr>
            <w:r>
              <w:rPr>
                <w:snapToGrid w:val="0"/>
                <w:sz w:val="18"/>
                <w:szCs w:val="18"/>
              </w:rPr>
              <w:t>М.П.</w:t>
            </w:r>
          </w:p>
        </w:tc>
      </w:tr>
    </w:tbl>
    <w:p w14:paraId="375B33C6" w14:textId="77777777" w:rsidR="006969DB" w:rsidRDefault="006A4F14">
      <w:pPr>
        <w:ind w:firstLine="709"/>
        <w:jc w:val="center"/>
        <w:rPr>
          <w:b/>
          <w:sz w:val="18"/>
          <w:szCs w:val="18"/>
        </w:rPr>
      </w:pPr>
      <w:r>
        <w:rPr>
          <w:b/>
          <w:sz w:val="18"/>
          <w:szCs w:val="18"/>
        </w:rPr>
        <w:t>ФОРМА АКТА ОКАЗАННЫХ УСЛУГ СОГЛАСОВАНА</w:t>
      </w:r>
    </w:p>
    <w:p w14:paraId="40DDFE15" w14:textId="77777777" w:rsidR="006969DB" w:rsidRDefault="006A4F14">
      <w:pPr>
        <w:jc w:val="center"/>
        <w:rPr>
          <w:b/>
          <w:sz w:val="18"/>
          <w:szCs w:val="18"/>
        </w:rPr>
      </w:pPr>
      <w:r>
        <w:rPr>
          <w:b/>
          <w:sz w:val="18"/>
          <w:szCs w:val="18"/>
        </w:rPr>
        <w:t>ПОДПИСИ СТОРОН ПО КОНТРАКТУ</w:t>
      </w:r>
    </w:p>
    <w:tbl>
      <w:tblPr>
        <w:tblW w:w="14800" w:type="dxa"/>
        <w:tblInd w:w="-12" w:type="dxa"/>
        <w:tblLook w:val="04A0" w:firstRow="1" w:lastRow="0" w:firstColumn="1" w:lastColumn="0" w:noHBand="0" w:noVBand="1"/>
      </w:tblPr>
      <w:tblGrid>
        <w:gridCol w:w="7080"/>
        <w:gridCol w:w="7720"/>
      </w:tblGrid>
      <w:tr w:rsidR="006969DB" w14:paraId="227D6170" w14:textId="77777777">
        <w:trPr>
          <w:trHeight w:val="467"/>
        </w:trPr>
        <w:tc>
          <w:tcPr>
            <w:tcW w:w="7080" w:type="dxa"/>
          </w:tcPr>
          <w:p w14:paraId="1F694C97" w14:textId="77777777" w:rsidR="006969DB" w:rsidRPr="003A4393" w:rsidRDefault="006969DB">
            <w:pPr>
              <w:widowControl w:val="0"/>
              <w:contextualSpacing/>
              <w:jc w:val="both"/>
              <w:rPr>
                <w:rFonts w:eastAsia="Calibri"/>
                <w:b/>
                <w:sz w:val="18"/>
                <w:szCs w:val="18"/>
                <w:lang w:eastAsia="en-US"/>
              </w:rPr>
            </w:pPr>
          </w:p>
          <w:p w14:paraId="25ABF1FB" w14:textId="77777777" w:rsidR="006969DB" w:rsidRPr="003A4393" w:rsidRDefault="006A4F14">
            <w:pPr>
              <w:widowControl w:val="0"/>
              <w:contextualSpacing/>
              <w:jc w:val="both"/>
              <w:rPr>
                <w:rFonts w:eastAsia="Calibri"/>
                <w:b/>
                <w:sz w:val="18"/>
                <w:szCs w:val="18"/>
                <w:lang w:val="en-US" w:eastAsia="en-US"/>
              </w:rPr>
            </w:pPr>
            <w:r w:rsidRPr="003A4393">
              <w:rPr>
                <w:rFonts w:eastAsia="Calibri"/>
                <w:b/>
                <w:sz w:val="18"/>
                <w:szCs w:val="18"/>
                <w:lang w:eastAsia="en-US"/>
              </w:rPr>
              <w:t>ГОСУДАРСТВЕННЫЙ ЗАКАЗЧИК</w:t>
            </w:r>
          </w:p>
          <w:p w14:paraId="506EFBB4" w14:textId="77777777" w:rsidR="006969DB" w:rsidRPr="003A4393" w:rsidRDefault="006969DB">
            <w:pPr>
              <w:widowControl w:val="0"/>
              <w:contextualSpacing/>
              <w:jc w:val="both"/>
              <w:rPr>
                <w:rFonts w:eastAsia="Calibri"/>
                <w:b/>
                <w:sz w:val="18"/>
                <w:szCs w:val="18"/>
                <w:lang w:val="en-US" w:eastAsia="en-US"/>
              </w:rPr>
            </w:pPr>
          </w:p>
          <w:p w14:paraId="4CBB1A35" w14:textId="77777777" w:rsidR="006969DB" w:rsidRPr="003A4393" w:rsidRDefault="006A4F14">
            <w:pPr>
              <w:widowControl w:val="0"/>
              <w:jc w:val="both"/>
              <w:rPr>
                <w:sz w:val="20"/>
                <w:szCs w:val="20"/>
                <w:lang w:val="en-US"/>
              </w:rPr>
            </w:pPr>
            <w:r w:rsidRPr="003A4393">
              <w:rPr>
                <w:sz w:val="20"/>
                <w:szCs w:val="20"/>
              </w:rPr>
              <w:t>Начальник</w:t>
            </w:r>
            <w:r w:rsidR="00FC52F6">
              <w:rPr>
                <w:sz w:val="20"/>
                <w:szCs w:val="20"/>
              </w:rPr>
              <w:t xml:space="preserve"> учреждения</w:t>
            </w:r>
            <w:r w:rsidRPr="003A4393">
              <w:rPr>
                <w:sz w:val="20"/>
                <w:szCs w:val="20"/>
                <w:lang w:val="en-US"/>
              </w:rPr>
              <w:t xml:space="preserve"> </w:t>
            </w:r>
          </w:p>
          <w:p w14:paraId="40E939B9" w14:textId="77777777" w:rsidR="006969DB" w:rsidRPr="003A4393" w:rsidRDefault="006969DB">
            <w:pPr>
              <w:widowControl w:val="0"/>
              <w:contextualSpacing/>
              <w:rPr>
                <w:rFonts w:eastAsia="Calibri"/>
                <w:sz w:val="18"/>
                <w:szCs w:val="18"/>
                <w:lang w:eastAsia="en-US"/>
              </w:rPr>
            </w:pPr>
          </w:p>
        </w:tc>
        <w:tc>
          <w:tcPr>
            <w:tcW w:w="7720" w:type="dxa"/>
          </w:tcPr>
          <w:p w14:paraId="4E583936" w14:textId="77777777" w:rsidR="006969DB" w:rsidRPr="003A4393" w:rsidRDefault="006969DB">
            <w:pPr>
              <w:widowControl w:val="0"/>
              <w:contextualSpacing/>
              <w:jc w:val="both"/>
              <w:rPr>
                <w:rFonts w:eastAsia="Calibri"/>
                <w:b/>
                <w:sz w:val="18"/>
                <w:szCs w:val="18"/>
                <w:lang w:eastAsia="en-US"/>
              </w:rPr>
            </w:pPr>
          </w:p>
          <w:p w14:paraId="29979FA4" w14:textId="77777777" w:rsidR="006969DB" w:rsidRPr="003A4393" w:rsidRDefault="006A4F14">
            <w:pPr>
              <w:widowControl w:val="0"/>
              <w:contextualSpacing/>
              <w:jc w:val="both"/>
              <w:rPr>
                <w:rFonts w:eastAsia="Calibri"/>
                <w:b/>
                <w:sz w:val="18"/>
                <w:szCs w:val="18"/>
                <w:lang w:val="en-US" w:eastAsia="en-US"/>
              </w:rPr>
            </w:pPr>
            <w:r w:rsidRPr="003A4393">
              <w:rPr>
                <w:rFonts w:eastAsia="Calibri"/>
                <w:b/>
                <w:sz w:val="18"/>
                <w:szCs w:val="18"/>
                <w:lang w:eastAsia="en-US"/>
              </w:rPr>
              <w:t>ИСПОЛНИТЕЛЬ</w:t>
            </w:r>
          </w:p>
          <w:p w14:paraId="38D413F2" w14:textId="77777777" w:rsidR="006969DB" w:rsidRPr="003A4393" w:rsidRDefault="006969DB">
            <w:pPr>
              <w:widowControl w:val="0"/>
              <w:contextualSpacing/>
              <w:jc w:val="both"/>
              <w:rPr>
                <w:rFonts w:eastAsia="Calibri"/>
                <w:b/>
                <w:sz w:val="18"/>
                <w:szCs w:val="18"/>
                <w:lang w:val="en-US" w:eastAsia="en-US"/>
              </w:rPr>
            </w:pPr>
          </w:p>
          <w:p w14:paraId="3B0DFBB0" w14:textId="6C86863A" w:rsidR="006969DB" w:rsidRPr="003A4393" w:rsidRDefault="006969DB">
            <w:pPr>
              <w:rPr>
                <w:bCs/>
                <w:sz w:val="18"/>
                <w:szCs w:val="18"/>
              </w:rPr>
            </w:pPr>
          </w:p>
        </w:tc>
      </w:tr>
      <w:tr w:rsidR="006969DB" w14:paraId="58AC7800" w14:textId="77777777">
        <w:trPr>
          <w:trHeight w:val="80"/>
        </w:trPr>
        <w:tc>
          <w:tcPr>
            <w:tcW w:w="7080" w:type="dxa"/>
          </w:tcPr>
          <w:p w14:paraId="3F0FB8A4" w14:textId="77777777" w:rsidR="006969DB" w:rsidRPr="003A4393" w:rsidRDefault="006A4F14">
            <w:pPr>
              <w:rPr>
                <w:sz w:val="18"/>
                <w:szCs w:val="18"/>
              </w:rPr>
            </w:pPr>
            <w:r w:rsidRPr="003A4393">
              <w:t xml:space="preserve">_____________________/Д.А. Запорожский_/ </w:t>
            </w:r>
            <w:r w:rsidRPr="003A4393">
              <w:rPr>
                <w:sz w:val="18"/>
                <w:szCs w:val="18"/>
              </w:rPr>
              <w:t>М.П.</w:t>
            </w:r>
          </w:p>
        </w:tc>
        <w:tc>
          <w:tcPr>
            <w:tcW w:w="7720" w:type="dxa"/>
          </w:tcPr>
          <w:p w14:paraId="592B32D5" w14:textId="74C7C72F" w:rsidR="006969DB" w:rsidRPr="003A4393" w:rsidRDefault="006A4F14">
            <w:pPr>
              <w:rPr>
                <w:sz w:val="18"/>
                <w:szCs w:val="18"/>
              </w:rPr>
            </w:pPr>
            <w:r w:rsidRPr="003A4393">
              <w:rPr>
                <w:rFonts w:eastAsia="Calibri"/>
                <w:sz w:val="18"/>
                <w:szCs w:val="18"/>
                <w:lang w:eastAsia="en-US"/>
              </w:rPr>
              <w:t>____________________</w:t>
            </w:r>
            <w:r w:rsidRPr="003A4393">
              <w:rPr>
                <w:sz w:val="18"/>
                <w:szCs w:val="18"/>
              </w:rPr>
              <w:t>_ _/</w:t>
            </w:r>
          </w:p>
          <w:p w14:paraId="694A0B9D" w14:textId="77777777" w:rsidR="006969DB" w:rsidRPr="003A4393" w:rsidRDefault="006A4F14">
            <w:pPr>
              <w:rPr>
                <w:rFonts w:eastAsia="Calibri"/>
                <w:sz w:val="18"/>
                <w:szCs w:val="18"/>
                <w:lang w:eastAsia="en-US"/>
              </w:rPr>
            </w:pPr>
            <w:r w:rsidRPr="003A4393">
              <w:rPr>
                <w:rFonts w:eastAsia="Calibri"/>
                <w:sz w:val="18"/>
                <w:szCs w:val="18"/>
                <w:lang w:eastAsia="en-US"/>
              </w:rPr>
              <w:t>М.П.</w:t>
            </w:r>
          </w:p>
        </w:tc>
      </w:tr>
    </w:tbl>
    <w:p w14:paraId="6B847C67" w14:textId="77777777" w:rsidR="006969DB" w:rsidRDefault="006969DB">
      <w:pPr>
        <w:rPr>
          <w:b/>
          <w:bCs/>
          <w:sz w:val="20"/>
          <w:szCs w:val="20"/>
        </w:rPr>
        <w:sectPr w:rsidR="006969DB">
          <w:pgSz w:w="16838" w:h="11906" w:orient="landscape"/>
          <w:pgMar w:top="709" w:right="851" w:bottom="709" w:left="1134" w:header="709" w:footer="573" w:gutter="0"/>
          <w:cols w:space="708"/>
          <w:titlePg/>
          <w:docGrid w:linePitch="360"/>
        </w:sectPr>
      </w:pPr>
    </w:p>
    <w:p w14:paraId="54A5648B" w14:textId="77777777" w:rsidR="006969DB" w:rsidRDefault="006969DB">
      <w:pPr>
        <w:rPr>
          <w:sz w:val="16"/>
          <w:szCs w:val="16"/>
        </w:rPr>
      </w:pPr>
    </w:p>
    <w:sectPr w:rsidR="006969DB">
      <w:pgSz w:w="11906" w:h="16838"/>
      <w:pgMar w:top="851" w:right="709" w:bottom="1134" w:left="709" w:header="70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BBE4D" w14:textId="77777777" w:rsidR="001C761F" w:rsidRDefault="001C761F">
      <w:r>
        <w:separator/>
      </w:r>
    </w:p>
  </w:endnote>
  <w:endnote w:type="continuationSeparator" w:id="0">
    <w:p w14:paraId="2F82987B" w14:textId="77777777" w:rsidR="001C761F" w:rsidRDefault="001C7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G Times (W1)">
    <w:altName w:val="Times New Roman"/>
    <w:charset w:val="00"/>
    <w:family w:val="roman"/>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FE8D" w14:textId="77777777" w:rsidR="005F5A24" w:rsidRDefault="005F5A24">
    <w:pPr>
      <w:pStyle w:val="af7"/>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62423">
      <w:rPr>
        <w:rStyle w:val="a7"/>
        <w:noProof/>
      </w:rPr>
      <w:t>13</w:t>
    </w:r>
    <w:r>
      <w:rPr>
        <w:rStyle w:val="a7"/>
      </w:rPr>
      <w:fldChar w:fldCharType="end"/>
    </w:r>
  </w:p>
  <w:p w14:paraId="4FD61F91" w14:textId="77777777" w:rsidR="005F5A24" w:rsidRDefault="005F5A24">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E475D" w14:textId="77777777" w:rsidR="001C761F" w:rsidRDefault="001C761F">
      <w:r>
        <w:separator/>
      </w:r>
    </w:p>
  </w:footnote>
  <w:footnote w:type="continuationSeparator" w:id="0">
    <w:p w14:paraId="62FD7E35" w14:textId="77777777" w:rsidR="001C761F" w:rsidRDefault="001C7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43B0E"/>
    <w:multiLevelType w:val="multilevel"/>
    <w:tmpl w:val="40443B0E"/>
    <w:lvl w:ilvl="0">
      <w:start w:val="1"/>
      <w:numFmt w:val="decimal"/>
      <w:lvlText w:val="%1."/>
      <w:lvlJc w:val="left"/>
      <w:pPr>
        <w:tabs>
          <w:tab w:val="left" w:pos="0"/>
        </w:tabs>
        <w:ind w:hanging="360"/>
      </w:pPr>
      <w:rPr>
        <w:rFonts w:hint="default"/>
      </w:rPr>
    </w:lvl>
    <w:lvl w:ilvl="1">
      <w:start w:val="1"/>
      <w:numFmt w:val="lowerLetter"/>
      <w:lvlText w:val="%2."/>
      <w:lvlJc w:val="left"/>
      <w:pPr>
        <w:tabs>
          <w:tab w:val="left" w:pos="720"/>
        </w:tabs>
        <w:ind w:left="720" w:hanging="360"/>
      </w:pPr>
    </w:lvl>
    <w:lvl w:ilvl="2">
      <w:start w:val="1"/>
      <w:numFmt w:val="lowerRoman"/>
      <w:lvlText w:val="%3."/>
      <w:lvlJc w:val="right"/>
      <w:pPr>
        <w:tabs>
          <w:tab w:val="left" w:pos="1440"/>
        </w:tabs>
        <w:ind w:left="1440" w:hanging="180"/>
      </w:pPr>
    </w:lvl>
    <w:lvl w:ilvl="3">
      <w:start w:val="1"/>
      <w:numFmt w:val="decimal"/>
      <w:lvlText w:val="%4."/>
      <w:lvlJc w:val="left"/>
      <w:pPr>
        <w:tabs>
          <w:tab w:val="left" w:pos="2160"/>
        </w:tabs>
        <w:ind w:left="2160" w:hanging="360"/>
      </w:pPr>
    </w:lvl>
    <w:lvl w:ilvl="4">
      <w:start w:val="1"/>
      <w:numFmt w:val="lowerLetter"/>
      <w:lvlText w:val="%5."/>
      <w:lvlJc w:val="left"/>
      <w:pPr>
        <w:tabs>
          <w:tab w:val="left" w:pos="2880"/>
        </w:tabs>
        <w:ind w:left="2880" w:hanging="360"/>
      </w:pPr>
    </w:lvl>
    <w:lvl w:ilvl="5">
      <w:start w:val="1"/>
      <w:numFmt w:val="lowerRoman"/>
      <w:lvlText w:val="%6."/>
      <w:lvlJc w:val="right"/>
      <w:pPr>
        <w:tabs>
          <w:tab w:val="left" w:pos="3600"/>
        </w:tabs>
        <w:ind w:left="3600" w:hanging="180"/>
      </w:pPr>
    </w:lvl>
    <w:lvl w:ilvl="6">
      <w:start w:val="1"/>
      <w:numFmt w:val="decimal"/>
      <w:lvlText w:val="%7."/>
      <w:lvlJc w:val="left"/>
      <w:pPr>
        <w:tabs>
          <w:tab w:val="left" w:pos="4320"/>
        </w:tabs>
        <w:ind w:left="4320" w:hanging="360"/>
      </w:pPr>
    </w:lvl>
    <w:lvl w:ilvl="7">
      <w:start w:val="1"/>
      <w:numFmt w:val="lowerLetter"/>
      <w:lvlText w:val="%8."/>
      <w:lvlJc w:val="left"/>
      <w:pPr>
        <w:tabs>
          <w:tab w:val="left" w:pos="5040"/>
        </w:tabs>
        <w:ind w:left="5040" w:hanging="360"/>
      </w:pPr>
    </w:lvl>
    <w:lvl w:ilvl="8">
      <w:start w:val="1"/>
      <w:numFmt w:val="lowerRoman"/>
      <w:lvlText w:val="%9."/>
      <w:lvlJc w:val="right"/>
      <w:pPr>
        <w:tabs>
          <w:tab w:val="left" w:pos="5760"/>
        </w:tabs>
        <w:ind w:left="5760" w:hanging="180"/>
      </w:pPr>
    </w:lvl>
  </w:abstractNum>
  <w:abstractNum w:abstractNumId="1" w15:restartNumberingAfterBreak="0">
    <w:nsid w:val="6CF70BC1"/>
    <w:multiLevelType w:val="multilevel"/>
    <w:tmpl w:val="6CF70BC1"/>
    <w:lvl w:ilvl="0">
      <w:start w:val="1"/>
      <w:numFmt w:val="decimal"/>
      <w:pStyle w:val="1"/>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lvlText w:val="%1.%2.%3"/>
      <w:lvlJc w:val="left"/>
      <w:pPr>
        <w:tabs>
          <w:tab w:val="left" w:pos="227"/>
        </w:tabs>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num w:numId="1" w16cid:durableId="555698860">
    <w:abstractNumId w:val="1"/>
  </w:num>
  <w:num w:numId="2" w16cid:durableId="334038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709"/>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F1E"/>
    <w:rsid w:val="00000AA0"/>
    <w:rsid w:val="00002129"/>
    <w:rsid w:val="00006732"/>
    <w:rsid w:val="00006D0E"/>
    <w:rsid w:val="00010A65"/>
    <w:rsid w:val="00010C19"/>
    <w:rsid w:val="00011064"/>
    <w:rsid w:val="00011FB1"/>
    <w:rsid w:val="00012435"/>
    <w:rsid w:val="00012757"/>
    <w:rsid w:val="000127A1"/>
    <w:rsid w:val="00016052"/>
    <w:rsid w:val="00016575"/>
    <w:rsid w:val="000169B6"/>
    <w:rsid w:val="00016DDA"/>
    <w:rsid w:val="00017BDF"/>
    <w:rsid w:val="00020F5A"/>
    <w:rsid w:val="00022558"/>
    <w:rsid w:val="00022843"/>
    <w:rsid w:val="00023C09"/>
    <w:rsid w:val="000245B2"/>
    <w:rsid w:val="00024618"/>
    <w:rsid w:val="00026019"/>
    <w:rsid w:val="00026995"/>
    <w:rsid w:val="00027E44"/>
    <w:rsid w:val="0003147A"/>
    <w:rsid w:val="000315D3"/>
    <w:rsid w:val="0003195A"/>
    <w:rsid w:val="00032A2A"/>
    <w:rsid w:val="0003628B"/>
    <w:rsid w:val="00041A5C"/>
    <w:rsid w:val="0004251F"/>
    <w:rsid w:val="000427B1"/>
    <w:rsid w:val="00044A45"/>
    <w:rsid w:val="00045851"/>
    <w:rsid w:val="000465B1"/>
    <w:rsid w:val="00046EF6"/>
    <w:rsid w:val="0005131E"/>
    <w:rsid w:val="000537C1"/>
    <w:rsid w:val="00053FCD"/>
    <w:rsid w:val="00054BE7"/>
    <w:rsid w:val="00055B45"/>
    <w:rsid w:val="00055D53"/>
    <w:rsid w:val="00057ACA"/>
    <w:rsid w:val="00060A1B"/>
    <w:rsid w:val="00062767"/>
    <w:rsid w:val="00062C22"/>
    <w:rsid w:val="0006361A"/>
    <w:rsid w:val="000668C8"/>
    <w:rsid w:val="00066C0B"/>
    <w:rsid w:val="00070186"/>
    <w:rsid w:val="00071A0A"/>
    <w:rsid w:val="00073628"/>
    <w:rsid w:val="000743F2"/>
    <w:rsid w:val="00074879"/>
    <w:rsid w:val="00075AD7"/>
    <w:rsid w:val="000777D2"/>
    <w:rsid w:val="00081737"/>
    <w:rsid w:val="00081BD9"/>
    <w:rsid w:val="0008376E"/>
    <w:rsid w:val="00083CD9"/>
    <w:rsid w:val="00084D6A"/>
    <w:rsid w:val="000853EF"/>
    <w:rsid w:val="00087B4E"/>
    <w:rsid w:val="000903DD"/>
    <w:rsid w:val="00092908"/>
    <w:rsid w:val="00094308"/>
    <w:rsid w:val="000947D2"/>
    <w:rsid w:val="000949D5"/>
    <w:rsid w:val="00095E1E"/>
    <w:rsid w:val="00097E96"/>
    <w:rsid w:val="000A1BA8"/>
    <w:rsid w:val="000A263D"/>
    <w:rsid w:val="000A3743"/>
    <w:rsid w:val="000A4624"/>
    <w:rsid w:val="000A6BC9"/>
    <w:rsid w:val="000A7A1F"/>
    <w:rsid w:val="000B004C"/>
    <w:rsid w:val="000B2F0F"/>
    <w:rsid w:val="000B320F"/>
    <w:rsid w:val="000B3C26"/>
    <w:rsid w:val="000B3C8A"/>
    <w:rsid w:val="000B3E99"/>
    <w:rsid w:val="000B5136"/>
    <w:rsid w:val="000B5563"/>
    <w:rsid w:val="000B5A84"/>
    <w:rsid w:val="000B60DD"/>
    <w:rsid w:val="000B66E1"/>
    <w:rsid w:val="000C2A48"/>
    <w:rsid w:val="000C348B"/>
    <w:rsid w:val="000C3A3D"/>
    <w:rsid w:val="000C3B83"/>
    <w:rsid w:val="000C7348"/>
    <w:rsid w:val="000D04E6"/>
    <w:rsid w:val="000D0B86"/>
    <w:rsid w:val="000D0EC2"/>
    <w:rsid w:val="000D2353"/>
    <w:rsid w:val="000D2613"/>
    <w:rsid w:val="000D5407"/>
    <w:rsid w:val="000D6AAC"/>
    <w:rsid w:val="000D7641"/>
    <w:rsid w:val="000E0708"/>
    <w:rsid w:val="000E0BA1"/>
    <w:rsid w:val="000E3601"/>
    <w:rsid w:val="000E43B0"/>
    <w:rsid w:val="000E6DA3"/>
    <w:rsid w:val="000E726A"/>
    <w:rsid w:val="000E7AB7"/>
    <w:rsid w:val="000F03F4"/>
    <w:rsid w:val="000F1AAA"/>
    <w:rsid w:val="000F1B54"/>
    <w:rsid w:val="000F5382"/>
    <w:rsid w:val="001004B1"/>
    <w:rsid w:val="001015C3"/>
    <w:rsid w:val="00101740"/>
    <w:rsid w:val="00101930"/>
    <w:rsid w:val="00103208"/>
    <w:rsid w:val="001034B5"/>
    <w:rsid w:val="00104149"/>
    <w:rsid w:val="001057EC"/>
    <w:rsid w:val="001074F4"/>
    <w:rsid w:val="0011124C"/>
    <w:rsid w:val="00111DE9"/>
    <w:rsid w:val="00111DEB"/>
    <w:rsid w:val="00112C58"/>
    <w:rsid w:val="00112CB4"/>
    <w:rsid w:val="001161AA"/>
    <w:rsid w:val="00121164"/>
    <w:rsid w:val="0012338C"/>
    <w:rsid w:val="001238D6"/>
    <w:rsid w:val="001245FB"/>
    <w:rsid w:val="00124C10"/>
    <w:rsid w:val="00125A94"/>
    <w:rsid w:val="0013246D"/>
    <w:rsid w:val="00133098"/>
    <w:rsid w:val="00133784"/>
    <w:rsid w:val="00134137"/>
    <w:rsid w:val="00134249"/>
    <w:rsid w:val="001354D6"/>
    <w:rsid w:val="00140950"/>
    <w:rsid w:val="00141716"/>
    <w:rsid w:val="00141A89"/>
    <w:rsid w:val="00141B68"/>
    <w:rsid w:val="00141E4E"/>
    <w:rsid w:val="001434E6"/>
    <w:rsid w:val="0014544A"/>
    <w:rsid w:val="0014589E"/>
    <w:rsid w:val="00145F4C"/>
    <w:rsid w:val="0015060B"/>
    <w:rsid w:val="001521E3"/>
    <w:rsid w:val="00152303"/>
    <w:rsid w:val="00152D07"/>
    <w:rsid w:val="0015376F"/>
    <w:rsid w:val="00153880"/>
    <w:rsid w:val="00154BF4"/>
    <w:rsid w:val="00154FEA"/>
    <w:rsid w:val="00155710"/>
    <w:rsid w:val="00156451"/>
    <w:rsid w:val="0015652F"/>
    <w:rsid w:val="00156728"/>
    <w:rsid w:val="00156B55"/>
    <w:rsid w:val="00157DE1"/>
    <w:rsid w:val="00160683"/>
    <w:rsid w:val="00160760"/>
    <w:rsid w:val="00160978"/>
    <w:rsid w:val="00160E5F"/>
    <w:rsid w:val="00162335"/>
    <w:rsid w:val="00162A28"/>
    <w:rsid w:val="00163236"/>
    <w:rsid w:val="0016367C"/>
    <w:rsid w:val="00163776"/>
    <w:rsid w:val="00163B4B"/>
    <w:rsid w:val="001643BA"/>
    <w:rsid w:val="00165BE5"/>
    <w:rsid w:val="00165C02"/>
    <w:rsid w:val="00170354"/>
    <w:rsid w:val="00170998"/>
    <w:rsid w:val="00170BDC"/>
    <w:rsid w:val="00170EFC"/>
    <w:rsid w:val="001719D7"/>
    <w:rsid w:val="001720C5"/>
    <w:rsid w:val="00173596"/>
    <w:rsid w:val="00174533"/>
    <w:rsid w:val="001767EE"/>
    <w:rsid w:val="00177FD5"/>
    <w:rsid w:val="001817D1"/>
    <w:rsid w:val="0018256D"/>
    <w:rsid w:val="00183E26"/>
    <w:rsid w:val="00185F57"/>
    <w:rsid w:val="00187392"/>
    <w:rsid w:val="001878F2"/>
    <w:rsid w:val="00187926"/>
    <w:rsid w:val="00190742"/>
    <w:rsid w:val="00191089"/>
    <w:rsid w:val="001911D0"/>
    <w:rsid w:val="00193921"/>
    <w:rsid w:val="00193F79"/>
    <w:rsid w:val="0019445D"/>
    <w:rsid w:val="00196359"/>
    <w:rsid w:val="00196BE7"/>
    <w:rsid w:val="00196C70"/>
    <w:rsid w:val="00197AFC"/>
    <w:rsid w:val="00197FBD"/>
    <w:rsid w:val="001A1D11"/>
    <w:rsid w:val="001A2D75"/>
    <w:rsid w:val="001A47AD"/>
    <w:rsid w:val="001A6959"/>
    <w:rsid w:val="001A7FC2"/>
    <w:rsid w:val="001B00B0"/>
    <w:rsid w:val="001B0B9F"/>
    <w:rsid w:val="001B10F3"/>
    <w:rsid w:val="001B132B"/>
    <w:rsid w:val="001B1EF0"/>
    <w:rsid w:val="001B24C3"/>
    <w:rsid w:val="001B298C"/>
    <w:rsid w:val="001B33C0"/>
    <w:rsid w:val="001B3549"/>
    <w:rsid w:val="001B5D0D"/>
    <w:rsid w:val="001B5F0D"/>
    <w:rsid w:val="001B647D"/>
    <w:rsid w:val="001B64A8"/>
    <w:rsid w:val="001B7926"/>
    <w:rsid w:val="001B7EE9"/>
    <w:rsid w:val="001C0448"/>
    <w:rsid w:val="001C0B50"/>
    <w:rsid w:val="001C1A36"/>
    <w:rsid w:val="001C2826"/>
    <w:rsid w:val="001C3156"/>
    <w:rsid w:val="001C37F4"/>
    <w:rsid w:val="001C50BD"/>
    <w:rsid w:val="001C6EFB"/>
    <w:rsid w:val="001C7375"/>
    <w:rsid w:val="001C761F"/>
    <w:rsid w:val="001D0112"/>
    <w:rsid w:val="001D1F64"/>
    <w:rsid w:val="001D2838"/>
    <w:rsid w:val="001D2C0E"/>
    <w:rsid w:val="001D3DA3"/>
    <w:rsid w:val="001D41D6"/>
    <w:rsid w:val="001D5C90"/>
    <w:rsid w:val="001D77EA"/>
    <w:rsid w:val="001D7B34"/>
    <w:rsid w:val="001E0005"/>
    <w:rsid w:val="001E0531"/>
    <w:rsid w:val="001E18E5"/>
    <w:rsid w:val="001E1A24"/>
    <w:rsid w:val="001E2201"/>
    <w:rsid w:val="001E2ABC"/>
    <w:rsid w:val="001E2D5D"/>
    <w:rsid w:val="001E4202"/>
    <w:rsid w:val="001E553C"/>
    <w:rsid w:val="001E70FC"/>
    <w:rsid w:val="001E7577"/>
    <w:rsid w:val="001F1E55"/>
    <w:rsid w:val="001F26E7"/>
    <w:rsid w:val="001F4713"/>
    <w:rsid w:val="002008C4"/>
    <w:rsid w:val="0020194C"/>
    <w:rsid w:val="00204BCB"/>
    <w:rsid w:val="00205296"/>
    <w:rsid w:val="00205962"/>
    <w:rsid w:val="00205982"/>
    <w:rsid w:val="00210261"/>
    <w:rsid w:val="00210ACE"/>
    <w:rsid w:val="002112CD"/>
    <w:rsid w:val="00211EB4"/>
    <w:rsid w:val="00213B1A"/>
    <w:rsid w:val="00214055"/>
    <w:rsid w:val="002141AD"/>
    <w:rsid w:val="0021441D"/>
    <w:rsid w:val="00216280"/>
    <w:rsid w:val="002168FA"/>
    <w:rsid w:val="00216B81"/>
    <w:rsid w:val="002205DA"/>
    <w:rsid w:val="00220647"/>
    <w:rsid w:val="002206BE"/>
    <w:rsid w:val="00220DF7"/>
    <w:rsid w:val="00221604"/>
    <w:rsid w:val="00222031"/>
    <w:rsid w:val="00223030"/>
    <w:rsid w:val="00223E3A"/>
    <w:rsid w:val="00223FA7"/>
    <w:rsid w:val="00225732"/>
    <w:rsid w:val="00225B38"/>
    <w:rsid w:val="00225F95"/>
    <w:rsid w:val="00226018"/>
    <w:rsid w:val="00227E20"/>
    <w:rsid w:val="002316ED"/>
    <w:rsid w:val="0023285D"/>
    <w:rsid w:val="002337DE"/>
    <w:rsid w:val="00235493"/>
    <w:rsid w:val="00237250"/>
    <w:rsid w:val="00237BC6"/>
    <w:rsid w:val="00237F25"/>
    <w:rsid w:val="00240C7A"/>
    <w:rsid w:val="00242285"/>
    <w:rsid w:val="00242468"/>
    <w:rsid w:val="0024277F"/>
    <w:rsid w:val="00242B0F"/>
    <w:rsid w:val="00243667"/>
    <w:rsid w:val="0024469C"/>
    <w:rsid w:val="00244FA7"/>
    <w:rsid w:val="00245244"/>
    <w:rsid w:val="00247F8E"/>
    <w:rsid w:val="002506DC"/>
    <w:rsid w:val="00250A41"/>
    <w:rsid w:val="002520AB"/>
    <w:rsid w:val="0025265D"/>
    <w:rsid w:val="00252675"/>
    <w:rsid w:val="00252744"/>
    <w:rsid w:val="0025280C"/>
    <w:rsid w:val="00253097"/>
    <w:rsid w:val="002547B1"/>
    <w:rsid w:val="00257584"/>
    <w:rsid w:val="00257E4E"/>
    <w:rsid w:val="00260535"/>
    <w:rsid w:val="00260EEA"/>
    <w:rsid w:val="00262662"/>
    <w:rsid w:val="002634D7"/>
    <w:rsid w:val="00264DBA"/>
    <w:rsid w:val="00264E21"/>
    <w:rsid w:val="00266818"/>
    <w:rsid w:val="00266C26"/>
    <w:rsid w:val="00267238"/>
    <w:rsid w:val="00267F2D"/>
    <w:rsid w:val="00270944"/>
    <w:rsid w:val="00271793"/>
    <w:rsid w:val="00272E7E"/>
    <w:rsid w:val="00273810"/>
    <w:rsid w:val="0027526B"/>
    <w:rsid w:val="002762C0"/>
    <w:rsid w:val="00276BD8"/>
    <w:rsid w:val="00277BE6"/>
    <w:rsid w:val="00277D29"/>
    <w:rsid w:val="00280016"/>
    <w:rsid w:val="00281936"/>
    <w:rsid w:val="0028543A"/>
    <w:rsid w:val="00285454"/>
    <w:rsid w:val="00285790"/>
    <w:rsid w:val="00285AC7"/>
    <w:rsid w:val="00285C79"/>
    <w:rsid w:val="00285DEB"/>
    <w:rsid w:val="002869EB"/>
    <w:rsid w:val="00287980"/>
    <w:rsid w:val="002910F9"/>
    <w:rsid w:val="002911C5"/>
    <w:rsid w:val="00291E4D"/>
    <w:rsid w:val="00291E88"/>
    <w:rsid w:val="00292C42"/>
    <w:rsid w:val="00293962"/>
    <w:rsid w:val="00294096"/>
    <w:rsid w:val="002966BE"/>
    <w:rsid w:val="00297D12"/>
    <w:rsid w:val="002A0036"/>
    <w:rsid w:val="002A003D"/>
    <w:rsid w:val="002A0DC7"/>
    <w:rsid w:val="002A1256"/>
    <w:rsid w:val="002A2B70"/>
    <w:rsid w:val="002A303D"/>
    <w:rsid w:val="002A35C4"/>
    <w:rsid w:val="002A39B7"/>
    <w:rsid w:val="002A3B52"/>
    <w:rsid w:val="002A4269"/>
    <w:rsid w:val="002A5F5D"/>
    <w:rsid w:val="002A6FC6"/>
    <w:rsid w:val="002B0823"/>
    <w:rsid w:val="002B344B"/>
    <w:rsid w:val="002B542D"/>
    <w:rsid w:val="002B565E"/>
    <w:rsid w:val="002B5B42"/>
    <w:rsid w:val="002B667F"/>
    <w:rsid w:val="002B67CA"/>
    <w:rsid w:val="002C01CE"/>
    <w:rsid w:val="002C046D"/>
    <w:rsid w:val="002C09F2"/>
    <w:rsid w:val="002C1805"/>
    <w:rsid w:val="002C1D39"/>
    <w:rsid w:val="002C20AB"/>
    <w:rsid w:val="002C278C"/>
    <w:rsid w:val="002C2805"/>
    <w:rsid w:val="002C4449"/>
    <w:rsid w:val="002C639F"/>
    <w:rsid w:val="002C780E"/>
    <w:rsid w:val="002D0FD6"/>
    <w:rsid w:val="002D1C84"/>
    <w:rsid w:val="002D210B"/>
    <w:rsid w:val="002D290C"/>
    <w:rsid w:val="002D2D47"/>
    <w:rsid w:val="002D30C5"/>
    <w:rsid w:val="002D547D"/>
    <w:rsid w:val="002D6BCA"/>
    <w:rsid w:val="002D6CB4"/>
    <w:rsid w:val="002D7572"/>
    <w:rsid w:val="002D7E66"/>
    <w:rsid w:val="002E1195"/>
    <w:rsid w:val="002E2C7D"/>
    <w:rsid w:val="002E3F0D"/>
    <w:rsid w:val="002E3F8B"/>
    <w:rsid w:val="002E4174"/>
    <w:rsid w:val="002E4D55"/>
    <w:rsid w:val="002E53FB"/>
    <w:rsid w:val="002E5428"/>
    <w:rsid w:val="002E56CC"/>
    <w:rsid w:val="002E6F4B"/>
    <w:rsid w:val="002E76AD"/>
    <w:rsid w:val="002E7B11"/>
    <w:rsid w:val="002E7DA7"/>
    <w:rsid w:val="002F3DF1"/>
    <w:rsid w:val="002F693B"/>
    <w:rsid w:val="002F72B1"/>
    <w:rsid w:val="002F7B73"/>
    <w:rsid w:val="002F7FC4"/>
    <w:rsid w:val="003004DC"/>
    <w:rsid w:val="0030085D"/>
    <w:rsid w:val="003018A5"/>
    <w:rsid w:val="00302133"/>
    <w:rsid w:val="00302B1B"/>
    <w:rsid w:val="003054E6"/>
    <w:rsid w:val="0030581D"/>
    <w:rsid w:val="00307ADD"/>
    <w:rsid w:val="00310126"/>
    <w:rsid w:val="00310CD3"/>
    <w:rsid w:val="00311BDE"/>
    <w:rsid w:val="00311CB4"/>
    <w:rsid w:val="00312C1E"/>
    <w:rsid w:val="0031606B"/>
    <w:rsid w:val="00317C93"/>
    <w:rsid w:val="00320196"/>
    <w:rsid w:val="003207E8"/>
    <w:rsid w:val="00322A7F"/>
    <w:rsid w:val="00322AB6"/>
    <w:rsid w:val="00322EEB"/>
    <w:rsid w:val="00324235"/>
    <w:rsid w:val="00324415"/>
    <w:rsid w:val="00324784"/>
    <w:rsid w:val="00324D1A"/>
    <w:rsid w:val="00325A9C"/>
    <w:rsid w:val="00325C6C"/>
    <w:rsid w:val="00325CA5"/>
    <w:rsid w:val="0032677C"/>
    <w:rsid w:val="00326D3C"/>
    <w:rsid w:val="00327873"/>
    <w:rsid w:val="00334A74"/>
    <w:rsid w:val="00335D59"/>
    <w:rsid w:val="00336536"/>
    <w:rsid w:val="003372D2"/>
    <w:rsid w:val="00340300"/>
    <w:rsid w:val="00340302"/>
    <w:rsid w:val="00340C99"/>
    <w:rsid w:val="00342DE1"/>
    <w:rsid w:val="003435B2"/>
    <w:rsid w:val="00344628"/>
    <w:rsid w:val="0034492F"/>
    <w:rsid w:val="0034525E"/>
    <w:rsid w:val="00346A35"/>
    <w:rsid w:val="00347DA5"/>
    <w:rsid w:val="00354813"/>
    <w:rsid w:val="00354A6A"/>
    <w:rsid w:val="0035604A"/>
    <w:rsid w:val="0036009E"/>
    <w:rsid w:val="00360384"/>
    <w:rsid w:val="00360880"/>
    <w:rsid w:val="00360AD2"/>
    <w:rsid w:val="00360E68"/>
    <w:rsid w:val="0036114E"/>
    <w:rsid w:val="003611EA"/>
    <w:rsid w:val="00362083"/>
    <w:rsid w:val="00362D36"/>
    <w:rsid w:val="003633C6"/>
    <w:rsid w:val="0036466C"/>
    <w:rsid w:val="00365160"/>
    <w:rsid w:val="00365638"/>
    <w:rsid w:val="00366993"/>
    <w:rsid w:val="00366E9E"/>
    <w:rsid w:val="00367C27"/>
    <w:rsid w:val="00370F32"/>
    <w:rsid w:val="003710BD"/>
    <w:rsid w:val="00371771"/>
    <w:rsid w:val="00371DE6"/>
    <w:rsid w:val="0037322D"/>
    <w:rsid w:val="003739A0"/>
    <w:rsid w:val="00373C79"/>
    <w:rsid w:val="0037488D"/>
    <w:rsid w:val="0037491D"/>
    <w:rsid w:val="00376587"/>
    <w:rsid w:val="003779C0"/>
    <w:rsid w:val="00380276"/>
    <w:rsid w:val="00381E6E"/>
    <w:rsid w:val="003845DD"/>
    <w:rsid w:val="003846F9"/>
    <w:rsid w:val="003860A5"/>
    <w:rsid w:val="0038618D"/>
    <w:rsid w:val="00387037"/>
    <w:rsid w:val="003901A8"/>
    <w:rsid w:val="00391FF3"/>
    <w:rsid w:val="003920C8"/>
    <w:rsid w:val="00392E3E"/>
    <w:rsid w:val="00393012"/>
    <w:rsid w:val="00393657"/>
    <w:rsid w:val="00394DED"/>
    <w:rsid w:val="00395A34"/>
    <w:rsid w:val="00396D3C"/>
    <w:rsid w:val="003A0841"/>
    <w:rsid w:val="003A09CF"/>
    <w:rsid w:val="003A1321"/>
    <w:rsid w:val="003A2F55"/>
    <w:rsid w:val="003A4393"/>
    <w:rsid w:val="003A5AD6"/>
    <w:rsid w:val="003A6B84"/>
    <w:rsid w:val="003A6C49"/>
    <w:rsid w:val="003A70A7"/>
    <w:rsid w:val="003A73E5"/>
    <w:rsid w:val="003A7C5F"/>
    <w:rsid w:val="003B10EC"/>
    <w:rsid w:val="003B1FC7"/>
    <w:rsid w:val="003B23FD"/>
    <w:rsid w:val="003B2CF6"/>
    <w:rsid w:val="003B6854"/>
    <w:rsid w:val="003B72FD"/>
    <w:rsid w:val="003B7C9B"/>
    <w:rsid w:val="003B7DF5"/>
    <w:rsid w:val="003C031C"/>
    <w:rsid w:val="003C0FC7"/>
    <w:rsid w:val="003C2ACF"/>
    <w:rsid w:val="003C3888"/>
    <w:rsid w:val="003C49F5"/>
    <w:rsid w:val="003C5D6C"/>
    <w:rsid w:val="003C7BE8"/>
    <w:rsid w:val="003D05FA"/>
    <w:rsid w:val="003D2341"/>
    <w:rsid w:val="003D3C54"/>
    <w:rsid w:val="003D57F3"/>
    <w:rsid w:val="003D5A4C"/>
    <w:rsid w:val="003D5B74"/>
    <w:rsid w:val="003D5CC7"/>
    <w:rsid w:val="003D5E86"/>
    <w:rsid w:val="003D70FB"/>
    <w:rsid w:val="003E05DF"/>
    <w:rsid w:val="003E2A1F"/>
    <w:rsid w:val="003E2AE7"/>
    <w:rsid w:val="003E2DB3"/>
    <w:rsid w:val="003E381E"/>
    <w:rsid w:val="003E3AFC"/>
    <w:rsid w:val="003E583B"/>
    <w:rsid w:val="003E5896"/>
    <w:rsid w:val="003E5AD6"/>
    <w:rsid w:val="003E6020"/>
    <w:rsid w:val="003E677D"/>
    <w:rsid w:val="003E6DA7"/>
    <w:rsid w:val="003F0064"/>
    <w:rsid w:val="003F0240"/>
    <w:rsid w:val="003F1050"/>
    <w:rsid w:val="003F20A6"/>
    <w:rsid w:val="003F38F5"/>
    <w:rsid w:val="003F40CE"/>
    <w:rsid w:val="003F4482"/>
    <w:rsid w:val="003F4879"/>
    <w:rsid w:val="003F49D2"/>
    <w:rsid w:val="003F55E2"/>
    <w:rsid w:val="003F5AC3"/>
    <w:rsid w:val="003F6183"/>
    <w:rsid w:val="003F6CF5"/>
    <w:rsid w:val="003F6EB1"/>
    <w:rsid w:val="003F6F81"/>
    <w:rsid w:val="003F724C"/>
    <w:rsid w:val="0040008C"/>
    <w:rsid w:val="00400C07"/>
    <w:rsid w:val="00401F68"/>
    <w:rsid w:val="00402263"/>
    <w:rsid w:val="00402506"/>
    <w:rsid w:val="00403668"/>
    <w:rsid w:val="00403FF8"/>
    <w:rsid w:val="00404A74"/>
    <w:rsid w:val="00404A86"/>
    <w:rsid w:val="00405180"/>
    <w:rsid w:val="00405826"/>
    <w:rsid w:val="00406D26"/>
    <w:rsid w:val="004078CD"/>
    <w:rsid w:val="00407993"/>
    <w:rsid w:val="00410249"/>
    <w:rsid w:val="00410E2F"/>
    <w:rsid w:val="00410F8C"/>
    <w:rsid w:val="004129F2"/>
    <w:rsid w:val="00412B94"/>
    <w:rsid w:val="00412CA0"/>
    <w:rsid w:val="004140AF"/>
    <w:rsid w:val="00414761"/>
    <w:rsid w:val="004159E5"/>
    <w:rsid w:val="00416CAF"/>
    <w:rsid w:val="00420643"/>
    <w:rsid w:val="00420C0D"/>
    <w:rsid w:val="0042263D"/>
    <w:rsid w:val="00423358"/>
    <w:rsid w:val="00424769"/>
    <w:rsid w:val="00424AF8"/>
    <w:rsid w:val="00424CD5"/>
    <w:rsid w:val="004252BB"/>
    <w:rsid w:val="00425B8F"/>
    <w:rsid w:val="00425E79"/>
    <w:rsid w:val="00426EF7"/>
    <w:rsid w:val="00427001"/>
    <w:rsid w:val="00427C67"/>
    <w:rsid w:val="00431E48"/>
    <w:rsid w:val="00431FAC"/>
    <w:rsid w:val="00432EEA"/>
    <w:rsid w:val="004333DC"/>
    <w:rsid w:val="00433CC6"/>
    <w:rsid w:val="00433F38"/>
    <w:rsid w:val="0043608D"/>
    <w:rsid w:val="00436096"/>
    <w:rsid w:val="004364FE"/>
    <w:rsid w:val="0043712C"/>
    <w:rsid w:val="004403A4"/>
    <w:rsid w:val="004417D3"/>
    <w:rsid w:val="00442025"/>
    <w:rsid w:val="00443316"/>
    <w:rsid w:val="00443C6E"/>
    <w:rsid w:val="00444A7B"/>
    <w:rsid w:val="00447344"/>
    <w:rsid w:val="00447BA4"/>
    <w:rsid w:val="00447CA8"/>
    <w:rsid w:val="004515C8"/>
    <w:rsid w:val="0045268B"/>
    <w:rsid w:val="004529B0"/>
    <w:rsid w:val="00453004"/>
    <w:rsid w:val="00453280"/>
    <w:rsid w:val="00454CCB"/>
    <w:rsid w:val="004578FB"/>
    <w:rsid w:val="00460BC6"/>
    <w:rsid w:val="004616ED"/>
    <w:rsid w:val="00463474"/>
    <w:rsid w:val="00463EFE"/>
    <w:rsid w:val="00464963"/>
    <w:rsid w:val="00467F47"/>
    <w:rsid w:val="00470C33"/>
    <w:rsid w:val="004719AF"/>
    <w:rsid w:val="00472A52"/>
    <w:rsid w:val="00472C28"/>
    <w:rsid w:val="00472D5E"/>
    <w:rsid w:val="0047599C"/>
    <w:rsid w:val="00475B3E"/>
    <w:rsid w:val="004763F4"/>
    <w:rsid w:val="00477E1B"/>
    <w:rsid w:val="00480612"/>
    <w:rsid w:val="0048199E"/>
    <w:rsid w:val="00482121"/>
    <w:rsid w:val="00485A07"/>
    <w:rsid w:val="00491317"/>
    <w:rsid w:val="0049160C"/>
    <w:rsid w:val="004936D6"/>
    <w:rsid w:val="00495C35"/>
    <w:rsid w:val="00495EC8"/>
    <w:rsid w:val="004A0D97"/>
    <w:rsid w:val="004A2CCE"/>
    <w:rsid w:val="004A3C12"/>
    <w:rsid w:val="004A3CE9"/>
    <w:rsid w:val="004A51FE"/>
    <w:rsid w:val="004A5EB9"/>
    <w:rsid w:val="004A61DD"/>
    <w:rsid w:val="004A670D"/>
    <w:rsid w:val="004A7EB0"/>
    <w:rsid w:val="004B0141"/>
    <w:rsid w:val="004B2AC0"/>
    <w:rsid w:val="004B3BEB"/>
    <w:rsid w:val="004B44E9"/>
    <w:rsid w:val="004B4A46"/>
    <w:rsid w:val="004B5205"/>
    <w:rsid w:val="004B6AD6"/>
    <w:rsid w:val="004B70F3"/>
    <w:rsid w:val="004B746A"/>
    <w:rsid w:val="004C094D"/>
    <w:rsid w:val="004C1CFC"/>
    <w:rsid w:val="004C2789"/>
    <w:rsid w:val="004C390A"/>
    <w:rsid w:val="004C450F"/>
    <w:rsid w:val="004C4C3F"/>
    <w:rsid w:val="004C4F8A"/>
    <w:rsid w:val="004C5071"/>
    <w:rsid w:val="004C5839"/>
    <w:rsid w:val="004D0C73"/>
    <w:rsid w:val="004D10FB"/>
    <w:rsid w:val="004D190E"/>
    <w:rsid w:val="004D2D7A"/>
    <w:rsid w:val="004D2FE2"/>
    <w:rsid w:val="004D3A56"/>
    <w:rsid w:val="004D3BCA"/>
    <w:rsid w:val="004D44F8"/>
    <w:rsid w:val="004D53B6"/>
    <w:rsid w:val="004E110B"/>
    <w:rsid w:val="004E1A12"/>
    <w:rsid w:val="004E1D7D"/>
    <w:rsid w:val="004E2E77"/>
    <w:rsid w:val="004E543A"/>
    <w:rsid w:val="004E59EA"/>
    <w:rsid w:val="004E64BB"/>
    <w:rsid w:val="004E6587"/>
    <w:rsid w:val="004F282B"/>
    <w:rsid w:val="004F28E0"/>
    <w:rsid w:val="004F315F"/>
    <w:rsid w:val="004F4875"/>
    <w:rsid w:val="004F5CDC"/>
    <w:rsid w:val="004F5FFA"/>
    <w:rsid w:val="004F61AB"/>
    <w:rsid w:val="004F66CE"/>
    <w:rsid w:val="004F6911"/>
    <w:rsid w:val="004F6A2B"/>
    <w:rsid w:val="00500943"/>
    <w:rsid w:val="00504798"/>
    <w:rsid w:val="00504C69"/>
    <w:rsid w:val="00505000"/>
    <w:rsid w:val="0050574F"/>
    <w:rsid w:val="00506B8E"/>
    <w:rsid w:val="00510E0C"/>
    <w:rsid w:val="005118CF"/>
    <w:rsid w:val="00511942"/>
    <w:rsid w:val="00511C6F"/>
    <w:rsid w:val="00512631"/>
    <w:rsid w:val="00513629"/>
    <w:rsid w:val="00515A55"/>
    <w:rsid w:val="00516776"/>
    <w:rsid w:val="005169B7"/>
    <w:rsid w:val="00516B56"/>
    <w:rsid w:val="00516C44"/>
    <w:rsid w:val="005172B3"/>
    <w:rsid w:val="00517DEC"/>
    <w:rsid w:val="00520433"/>
    <w:rsid w:val="00521191"/>
    <w:rsid w:val="00524CA0"/>
    <w:rsid w:val="00526559"/>
    <w:rsid w:val="005269E2"/>
    <w:rsid w:val="00526A05"/>
    <w:rsid w:val="00527954"/>
    <w:rsid w:val="00531FB6"/>
    <w:rsid w:val="00532182"/>
    <w:rsid w:val="00534467"/>
    <w:rsid w:val="005357EB"/>
    <w:rsid w:val="0053580A"/>
    <w:rsid w:val="00535F3B"/>
    <w:rsid w:val="005367D5"/>
    <w:rsid w:val="00540629"/>
    <w:rsid w:val="00541B32"/>
    <w:rsid w:val="0054308A"/>
    <w:rsid w:val="005437E0"/>
    <w:rsid w:val="005438EC"/>
    <w:rsid w:val="0054436C"/>
    <w:rsid w:val="00545D1D"/>
    <w:rsid w:val="005476FF"/>
    <w:rsid w:val="00547738"/>
    <w:rsid w:val="005479CE"/>
    <w:rsid w:val="00547E8F"/>
    <w:rsid w:val="005521B8"/>
    <w:rsid w:val="00553377"/>
    <w:rsid w:val="005547AD"/>
    <w:rsid w:val="005555DC"/>
    <w:rsid w:val="00557C7B"/>
    <w:rsid w:val="00557D09"/>
    <w:rsid w:val="00564EC1"/>
    <w:rsid w:val="00567363"/>
    <w:rsid w:val="00570992"/>
    <w:rsid w:val="005712C0"/>
    <w:rsid w:val="005713BB"/>
    <w:rsid w:val="005717CF"/>
    <w:rsid w:val="00571C28"/>
    <w:rsid w:val="005770F4"/>
    <w:rsid w:val="00577D2F"/>
    <w:rsid w:val="00577E51"/>
    <w:rsid w:val="0058055D"/>
    <w:rsid w:val="005805BE"/>
    <w:rsid w:val="00581688"/>
    <w:rsid w:val="00581CDC"/>
    <w:rsid w:val="00582CBF"/>
    <w:rsid w:val="00582FB5"/>
    <w:rsid w:val="005830CA"/>
    <w:rsid w:val="005835E4"/>
    <w:rsid w:val="0058444D"/>
    <w:rsid w:val="00585913"/>
    <w:rsid w:val="0058634D"/>
    <w:rsid w:val="00586A82"/>
    <w:rsid w:val="005900FB"/>
    <w:rsid w:val="00591DE0"/>
    <w:rsid w:val="00592420"/>
    <w:rsid w:val="00592B90"/>
    <w:rsid w:val="00592FE5"/>
    <w:rsid w:val="00593AAF"/>
    <w:rsid w:val="00593E0D"/>
    <w:rsid w:val="00595204"/>
    <w:rsid w:val="00597D96"/>
    <w:rsid w:val="005A0402"/>
    <w:rsid w:val="005A22F4"/>
    <w:rsid w:val="005A25E0"/>
    <w:rsid w:val="005A274A"/>
    <w:rsid w:val="005A3340"/>
    <w:rsid w:val="005A5765"/>
    <w:rsid w:val="005A583B"/>
    <w:rsid w:val="005A5C5B"/>
    <w:rsid w:val="005A5D88"/>
    <w:rsid w:val="005A5DDD"/>
    <w:rsid w:val="005A5E5C"/>
    <w:rsid w:val="005A7609"/>
    <w:rsid w:val="005A7FE7"/>
    <w:rsid w:val="005B0344"/>
    <w:rsid w:val="005B2478"/>
    <w:rsid w:val="005B5CB4"/>
    <w:rsid w:val="005B7507"/>
    <w:rsid w:val="005B7E8F"/>
    <w:rsid w:val="005C0375"/>
    <w:rsid w:val="005C0E91"/>
    <w:rsid w:val="005C116B"/>
    <w:rsid w:val="005C1DA9"/>
    <w:rsid w:val="005C2B35"/>
    <w:rsid w:val="005C3C72"/>
    <w:rsid w:val="005C3DA9"/>
    <w:rsid w:val="005C43DC"/>
    <w:rsid w:val="005C52D4"/>
    <w:rsid w:val="005C582A"/>
    <w:rsid w:val="005D3FB3"/>
    <w:rsid w:val="005D57CF"/>
    <w:rsid w:val="005D5E5B"/>
    <w:rsid w:val="005E2297"/>
    <w:rsid w:val="005E42BC"/>
    <w:rsid w:val="005E53A3"/>
    <w:rsid w:val="005E6543"/>
    <w:rsid w:val="005E671E"/>
    <w:rsid w:val="005E6A8A"/>
    <w:rsid w:val="005E7307"/>
    <w:rsid w:val="005F01E9"/>
    <w:rsid w:val="005F2026"/>
    <w:rsid w:val="005F4FF6"/>
    <w:rsid w:val="005F5A24"/>
    <w:rsid w:val="005F60B8"/>
    <w:rsid w:val="00601309"/>
    <w:rsid w:val="0060229C"/>
    <w:rsid w:val="006046FA"/>
    <w:rsid w:val="00605B0A"/>
    <w:rsid w:val="00606C86"/>
    <w:rsid w:val="0061044C"/>
    <w:rsid w:val="00610AC9"/>
    <w:rsid w:val="00611126"/>
    <w:rsid w:val="0061174C"/>
    <w:rsid w:val="006128B8"/>
    <w:rsid w:val="00613626"/>
    <w:rsid w:val="00615355"/>
    <w:rsid w:val="006168CE"/>
    <w:rsid w:val="006169CD"/>
    <w:rsid w:val="006177F8"/>
    <w:rsid w:val="00617E12"/>
    <w:rsid w:val="00620FD0"/>
    <w:rsid w:val="00622E0C"/>
    <w:rsid w:val="00623005"/>
    <w:rsid w:val="00624176"/>
    <w:rsid w:val="006249F8"/>
    <w:rsid w:val="00626CFC"/>
    <w:rsid w:val="0062713A"/>
    <w:rsid w:val="00631077"/>
    <w:rsid w:val="0063265D"/>
    <w:rsid w:val="00634336"/>
    <w:rsid w:val="006364F1"/>
    <w:rsid w:val="0064125B"/>
    <w:rsid w:val="006416D9"/>
    <w:rsid w:val="0064297C"/>
    <w:rsid w:val="00643A84"/>
    <w:rsid w:val="00644661"/>
    <w:rsid w:val="006457C8"/>
    <w:rsid w:val="00645B9D"/>
    <w:rsid w:val="00647A19"/>
    <w:rsid w:val="00650274"/>
    <w:rsid w:val="00650B46"/>
    <w:rsid w:val="00650B76"/>
    <w:rsid w:val="00650E08"/>
    <w:rsid w:val="00651C15"/>
    <w:rsid w:val="00652847"/>
    <w:rsid w:val="006546DA"/>
    <w:rsid w:val="00655CC1"/>
    <w:rsid w:val="006564ED"/>
    <w:rsid w:val="00656557"/>
    <w:rsid w:val="00657AAE"/>
    <w:rsid w:val="00657DF5"/>
    <w:rsid w:val="006601A1"/>
    <w:rsid w:val="006605CF"/>
    <w:rsid w:val="00660A04"/>
    <w:rsid w:val="0066111B"/>
    <w:rsid w:val="00662063"/>
    <w:rsid w:val="00662222"/>
    <w:rsid w:val="00662E9B"/>
    <w:rsid w:val="00663916"/>
    <w:rsid w:val="00664FCE"/>
    <w:rsid w:val="00665929"/>
    <w:rsid w:val="006675B6"/>
    <w:rsid w:val="00667C6B"/>
    <w:rsid w:val="0067097A"/>
    <w:rsid w:val="00671987"/>
    <w:rsid w:val="00672363"/>
    <w:rsid w:val="0067393A"/>
    <w:rsid w:val="00673C27"/>
    <w:rsid w:val="00674F83"/>
    <w:rsid w:val="0067678D"/>
    <w:rsid w:val="00680CB3"/>
    <w:rsid w:val="00680FB9"/>
    <w:rsid w:val="006824C8"/>
    <w:rsid w:val="00683200"/>
    <w:rsid w:val="00685B8F"/>
    <w:rsid w:val="00685E8B"/>
    <w:rsid w:val="00690D25"/>
    <w:rsid w:val="006915A6"/>
    <w:rsid w:val="0069210F"/>
    <w:rsid w:val="00693094"/>
    <w:rsid w:val="0069511F"/>
    <w:rsid w:val="00695BFE"/>
    <w:rsid w:val="00695E29"/>
    <w:rsid w:val="006969B7"/>
    <w:rsid w:val="006969DB"/>
    <w:rsid w:val="006A02CF"/>
    <w:rsid w:val="006A1DD5"/>
    <w:rsid w:val="006A1ED2"/>
    <w:rsid w:val="006A217E"/>
    <w:rsid w:val="006A27E3"/>
    <w:rsid w:val="006A28D5"/>
    <w:rsid w:val="006A3886"/>
    <w:rsid w:val="006A4769"/>
    <w:rsid w:val="006A4F14"/>
    <w:rsid w:val="006A611C"/>
    <w:rsid w:val="006A6186"/>
    <w:rsid w:val="006B0F56"/>
    <w:rsid w:val="006B3729"/>
    <w:rsid w:val="006B4E08"/>
    <w:rsid w:val="006B66DA"/>
    <w:rsid w:val="006B7793"/>
    <w:rsid w:val="006B79CD"/>
    <w:rsid w:val="006C0EE6"/>
    <w:rsid w:val="006C157A"/>
    <w:rsid w:val="006C1DC9"/>
    <w:rsid w:val="006C2184"/>
    <w:rsid w:val="006C397E"/>
    <w:rsid w:val="006C4630"/>
    <w:rsid w:val="006C728C"/>
    <w:rsid w:val="006C7AC2"/>
    <w:rsid w:val="006D1E05"/>
    <w:rsid w:val="006D224E"/>
    <w:rsid w:val="006D3E5E"/>
    <w:rsid w:val="006D4189"/>
    <w:rsid w:val="006D47B6"/>
    <w:rsid w:val="006D5BED"/>
    <w:rsid w:val="006E0107"/>
    <w:rsid w:val="006E0CEB"/>
    <w:rsid w:val="006E1931"/>
    <w:rsid w:val="006E196E"/>
    <w:rsid w:val="006E2190"/>
    <w:rsid w:val="006E3BE4"/>
    <w:rsid w:val="006E6D04"/>
    <w:rsid w:val="006F0E37"/>
    <w:rsid w:val="006F161D"/>
    <w:rsid w:val="006F21D0"/>
    <w:rsid w:val="006F258E"/>
    <w:rsid w:val="006F53A9"/>
    <w:rsid w:val="006F6642"/>
    <w:rsid w:val="006F6C27"/>
    <w:rsid w:val="006F6CD9"/>
    <w:rsid w:val="006F72C8"/>
    <w:rsid w:val="006F7941"/>
    <w:rsid w:val="006F7F2B"/>
    <w:rsid w:val="00700FDF"/>
    <w:rsid w:val="007016F8"/>
    <w:rsid w:val="00703E12"/>
    <w:rsid w:val="00704C52"/>
    <w:rsid w:val="00706D55"/>
    <w:rsid w:val="007115AD"/>
    <w:rsid w:val="00711679"/>
    <w:rsid w:val="007138C6"/>
    <w:rsid w:val="0071425C"/>
    <w:rsid w:val="00721516"/>
    <w:rsid w:val="0072223A"/>
    <w:rsid w:val="007222A9"/>
    <w:rsid w:val="00722B90"/>
    <w:rsid w:val="007233C8"/>
    <w:rsid w:val="007235D0"/>
    <w:rsid w:val="00723CFF"/>
    <w:rsid w:val="007260B9"/>
    <w:rsid w:val="00726375"/>
    <w:rsid w:val="0072666B"/>
    <w:rsid w:val="00730CAE"/>
    <w:rsid w:val="00730ED1"/>
    <w:rsid w:val="00731792"/>
    <w:rsid w:val="00731876"/>
    <w:rsid w:val="00731D7C"/>
    <w:rsid w:val="00731FB2"/>
    <w:rsid w:val="00732F3C"/>
    <w:rsid w:val="007344A3"/>
    <w:rsid w:val="00737529"/>
    <w:rsid w:val="00737766"/>
    <w:rsid w:val="00740937"/>
    <w:rsid w:val="00740AEF"/>
    <w:rsid w:val="00740D43"/>
    <w:rsid w:val="00741120"/>
    <w:rsid w:val="0074214C"/>
    <w:rsid w:val="00742DBA"/>
    <w:rsid w:val="0074397E"/>
    <w:rsid w:val="00744071"/>
    <w:rsid w:val="007449F5"/>
    <w:rsid w:val="00744EC8"/>
    <w:rsid w:val="0074522A"/>
    <w:rsid w:val="00746741"/>
    <w:rsid w:val="00746A49"/>
    <w:rsid w:val="00747379"/>
    <w:rsid w:val="00747AFF"/>
    <w:rsid w:val="0075017E"/>
    <w:rsid w:val="007503E3"/>
    <w:rsid w:val="00750962"/>
    <w:rsid w:val="00750E9F"/>
    <w:rsid w:val="00751CE5"/>
    <w:rsid w:val="00755796"/>
    <w:rsid w:val="00755D60"/>
    <w:rsid w:val="00755FF9"/>
    <w:rsid w:val="00757AF9"/>
    <w:rsid w:val="00757D4C"/>
    <w:rsid w:val="00760389"/>
    <w:rsid w:val="00761BB4"/>
    <w:rsid w:val="00762254"/>
    <w:rsid w:val="00762610"/>
    <w:rsid w:val="00763BC4"/>
    <w:rsid w:val="007650D4"/>
    <w:rsid w:val="007655D2"/>
    <w:rsid w:val="007658BE"/>
    <w:rsid w:val="00766FD0"/>
    <w:rsid w:val="007707D4"/>
    <w:rsid w:val="0077084E"/>
    <w:rsid w:val="00772F91"/>
    <w:rsid w:val="007744AE"/>
    <w:rsid w:val="00774601"/>
    <w:rsid w:val="00774748"/>
    <w:rsid w:val="00775645"/>
    <w:rsid w:val="0077612D"/>
    <w:rsid w:val="00776CAC"/>
    <w:rsid w:val="007771F7"/>
    <w:rsid w:val="007771F9"/>
    <w:rsid w:val="0077732D"/>
    <w:rsid w:val="0078023D"/>
    <w:rsid w:val="007805A5"/>
    <w:rsid w:val="00780878"/>
    <w:rsid w:val="0078118B"/>
    <w:rsid w:val="00781561"/>
    <w:rsid w:val="00782806"/>
    <w:rsid w:val="0078561B"/>
    <w:rsid w:val="00785E1B"/>
    <w:rsid w:val="00785F72"/>
    <w:rsid w:val="00787722"/>
    <w:rsid w:val="00790493"/>
    <w:rsid w:val="00790924"/>
    <w:rsid w:val="00790A21"/>
    <w:rsid w:val="00790C8E"/>
    <w:rsid w:val="00791454"/>
    <w:rsid w:val="00791B53"/>
    <w:rsid w:val="00791D31"/>
    <w:rsid w:val="00792106"/>
    <w:rsid w:val="007937C3"/>
    <w:rsid w:val="0079426D"/>
    <w:rsid w:val="00795879"/>
    <w:rsid w:val="0079597F"/>
    <w:rsid w:val="00795B3F"/>
    <w:rsid w:val="00797285"/>
    <w:rsid w:val="007A06EC"/>
    <w:rsid w:val="007A086E"/>
    <w:rsid w:val="007A1104"/>
    <w:rsid w:val="007A224D"/>
    <w:rsid w:val="007A3334"/>
    <w:rsid w:val="007A34C0"/>
    <w:rsid w:val="007A3908"/>
    <w:rsid w:val="007A492A"/>
    <w:rsid w:val="007A54D2"/>
    <w:rsid w:val="007A5900"/>
    <w:rsid w:val="007A6D1B"/>
    <w:rsid w:val="007A78F5"/>
    <w:rsid w:val="007B0A47"/>
    <w:rsid w:val="007B1F74"/>
    <w:rsid w:val="007B33AC"/>
    <w:rsid w:val="007B356A"/>
    <w:rsid w:val="007B3623"/>
    <w:rsid w:val="007B39BB"/>
    <w:rsid w:val="007B3B29"/>
    <w:rsid w:val="007B3BDE"/>
    <w:rsid w:val="007B436C"/>
    <w:rsid w:val="007B49AA"/>
    <w:rsid w:val="007B61AD"/>
    <w:rsid w:val="007C0311"/>
    <w:rsid w:val="007C1498"/>
    <w:rsid w:val="007C1D1F"/>
    <w:rsid w:val="007C493F"/>
    <w:rsid w:val="007C51F1"/>
    <w:rsid w:val="007C6531"/>
    <w:rsid w:val="007C6ADE"/>
    <w:rsid w:val="007C78A3"/>
    <w:rsid w:val="007D00DA"/>
    <w:rsid w:val="007D1034"/>
    <w:rsid w:val="007D15F9"/>
    <w:rsid w:val="007D1C16"/>
    <w:rsid w:val="007D3A02"/>
    <w:rsid w:val="007D3F12"/>
    <w:rsid w:val="007D52E2"/>
    <w:rsid w:val="007D6907"/>
    <w:rsid w:val="007D6A1D"/>
    <w:rsid w:val="007D6F07"/>
    <w:rsid w:val="007D739A"/>
    <w:rsid w:val="007E0E76"/>
    <w:rsid w:val="007E1E98"/>
    <w:rsid w:val="007E2357"/>
    <w:rsid w:val="007E2D0C"/>
    <w:rsid w:val="007E399C"/>
    <w:rsid w:val="007E4427"/>
    <w:rsid w:val="007E6103"/>
    <w:rsid w:val="007E68A0"/>
    <w:rsid w:val="007E7070"/>
    <w:rsid w:val="007F060A"/>
    <w:rsid w:val="007F0749"/>
    <w:rsid w:val="007F0BE7"/>
    <w:rsid w:val="007F281B"/>
    <w:rsid w:val="007F30B5"/>
    <w:rsid w:val="007F3E41"/>
    <w:rsid w:val="007F4A73"/>
    <w:rsid w:val="007F5DD9"/>
    <w:rsid w:val="007F7B4D"/>
    <w:rsid w:val="007F7DEC"/>
    <w:rsid w:val="0080064D"/>
    <w:rsid w:val="00801F47"/>
    <w:rsid w:val="00802D76"/>
    <w:rsid w:val="00810A29"/>
    <w:rsid w:val="00810F75"/>
    <w:rsid w:val="008127BB"/>
    <w:rsid w:val="00812A43"/>
    <w:rsid w:val="00812F31"/>
    <w:rsid w:val="008138F4"/>
    <w:rsid w:val="008139AC"/>
    <w:rsid w:val="00814797"/>
    <w:rsid w:val="00815298"/>
    <w:rsid w:val="008152F3"/>
    <w:rsid w:val="00816B68"/>
    <w:rsid w:val="008178D8"/>
    <w:rsid w:val="00823E0B"/>
    <w:rsid w:val="0082432C"/>
    <w:rsid w:val="008269FD"/>
    <w:rsid w:val="00826EBF"/>
    <w:rsid w:val="008301AB"/>
    <w:rsid w:val="008307D9"/>
    <w:rsid w:val="0083159E"/>
    <w:rsid w:val="0083176A"/>
    <w:rsid w:val="008320DD"/>
    <w:rsid w:val="00833A1F"/>
    <w:rsid w:val="00833F1E"/>
    <w:rsid w:val="0083413D"/>
    <w:rsid w:val="008365FF"/>
    <w:rsid w:val="00837BC8"/>
    <w:rsid w:val="00840C9C"/>
    <w:rsid w:val="008416F5"/>
    <w:rsid w:val="008417C3"/>
    <w:rsid w:val="00841C49"/>
    <w:rsid w:val="00841F44"/>
    <w:rsid w:val="008438E3"/>
    <w:rsid w:val="00843D78"/>
    <w:rsid w:val="00844D39"/>
    <w:rsid w:val="00846588"/>
    <w:rsid w:val="00851506"/>
    <w:rsid w:val="00852EE0"/>
    <w:rsid w:val="0085537F"/>
    <w:rsid w:val="008561CD"/>
    <w:rsid w:val="00856D2B"/>
    <w:rsid w:val="00857196"/>
    <w:rsid w:val="00857255"/>
    <w:rsid w:val="00857595"/>
    <w:rsid w:val="0086091C"/>
    <w:rsid w:val="00862463"/>
    <w:rsid w:val="00862560"/>
    <w:rsid w:val="008627E5"/>
    <w:rsid w:val="00864B43"/>
    <w:rsid w:val="008651F6"/>
    <w:rsid w:val="008652AF"/>
    <w:rsid w:val="00867189"/>
    <w:rsid w:val="008673B0"/>
    <w:rsid w:val="00871375"/>
    <w:rsid w:val="008722FA"/>
    <w:rsid w:val="008728B8"/>
    <w:rsid w:val="00872975"/>
    <w:rsid w:val="00875844"/>
    <w:rsid w:val="008759EF"/>
    <w:rsid w:val="00875AA2"/>
    <w:rsid w:val="00875E6D"/>
    <w:rsid w:val="008769E6"/>
    <w:rsid w:val="008770DF"/>
    <w:rsid w:val="0088022A"/>
    <w:rsid w:val="0088038D"/>
    <w:rsid w:val="00885BE9"/>
    <w:rsid w:val="00887773"/>
    <w:rsid w:val="00890257"/>
    <w:rsid w:val="008909DF"/>
    <w:rsid w:val="00890C98"/>
    <w:rsid w:val="0089138F"/>
    <w:rsid w:val="0089144D"/>
    <w:rsid w:val="00892772"/>
    <w:rsid w:val="008927FF"/>
    <w:rsid w:val="00893D68"/>
    <w:rsid w:val="008A19F6"/>
    <w:rsid w:val="008A1A75"/>
    <w:rsid w:val="008A26FF"/>
    <w:rsid w:val="008A30B2"/>
    <w:rsid w:val="008A3F1B"/>
    <w:rsid w:val="008A4CE4"/>
    <w:rsid w:val="008A568B"/>
    <w:rsid w:val="008B0277"/>
    <w:rsid w:val="008B1651"/>
    <w:rsid w:val="008B1BE8"/>
    <w:rsid w:val="008B295A"/>
    <w:rsid w:val="008B30DD"/>
    <w:rsid w:val="008B33B6"/>
    <w:rsid w:val="008B3D7B"/>
    <w:rsid w:val="008B458D"/>
    <w:rsid w:val="008B4E08"/>
    <w:rsid w:val="008B4E17"/>
    <w:rsid w:val="008B522C"/>
    <w:rsid w:val="008B5B2E"/>
    <w:rsid w:val="008B6B89"/>
    <w:rsid w:val="008B773F"/>
    <w:rsid w:val="008B7FCF"/>
    <w:rsid w:val="008C04F2"/>
    <w:rsid w:val="008C0809"/>
    <w:rsid w:val="008C168A"/>
    <w:rsid w:val="008C22FC"/>
    <w:rsid w:val="008C3010"/>
    <w:rsid w:val="008C3020"/>
    <w:rsid w:val="008C37CA"/>
    <w:rsid w:val="008C3C7C"/>
    <w:rsid w:val="008C49EB"/>
    <w:rsid w:val="008C5233"/>
    <w:rsid w:val="008C540F"/>
    <w:rsid w:val="008C6D39"/>
    <w:rsid w:val="008C74C6"/>
    <w:rsid w:val="008C7DDD"/>
    <w:rsid w:val="008D1590"/>
    <w:rsid w:val="008D17E1"/>
    <w:rsid w:val="008D433E"/>
    <w:rsid w:val="008D4A51"/>
    <w:rsid w:val="008D4C2B"/>
    <w:rsid w:val="008D4E2B"/>
    <w:rsid w:val="008D4F7C"/>
    <w:rsid w:val="008D560D"/>
    <w:rsid w:val="008D5B31"/>
    <w:rsid w:val="008D7D2F"/>
    <w:rsid w:val="008E5CDD"/>
    <w:rsid w:val="008E689B"/>
    <w:rsid w:val="008E6D47"/>
    <w:rsid w:val="008E70DB"/>
    <w:rsid w:val="008E7872"/>
    <w:rsid w:val="008F02C6"/>
    <w:rsid w:val="008F16A4"/>
    <w:rsid w:val="008F2AE6"/>
    <w:rsid w:val="008F7CFF"/>
    <w:rsid w:val="00900A50"/>
    <w:rsid w:val="00904AD1"/>
    <w:rsid w:val="00904C51"/>
    <w:rsid w:val="009053B5"/>
    <w:rsid w:val="00906121"/>
    <w:rsid w:val="00911111"/>
    <w:rsid w:val="00911A7D"/>
    <w:rsid w:val="00911ECA"/>
    <w:rsid w:val="00912701"/>
    <w:rsid w:val="00913353"/>
    <w:rsid w:val="009133F2"/>
    <w:rsid w:val="00913735"/>
    <w:rsid w:val="00913DD9"/>
    <w:rsid w:val="00914F1B"/>
    <w:rsid w:val="00921E8F"/>
    <w:rsid w:val="00922D91"/>
    <w:rsid w:val="009235EE"/>
    <w:rsid w:val="00923E56"/>
    <w:rsid w:val="00923FCE"/>
    <w:rsid w:val="00925162"/>
    <w:rsid w:val="00926490"/>
    <w:rsid w:val="00926CE3"/>
    <w:rsid w:val="00926EA6"/>
    <w:rsid w:val="00930436"/>
    <w:rsid w:val="009306DC"/>
    <w:rsid w:val="00930BD5"/>
    <w:rsid w:val="0093143B"/>
    <w:rsid w:val="00933181"/>
    <w:rsid w:val="00933895"/>
    <w:rsid w:val="00934543"/>
    <w:rsid w:val="0093481F"/>
    <w:rsid w:val="00935746"/>
    <w:rsid w:val="00935BEB"/>
    <w:rsid w:val="00937844"/>
    <w:rsid w:val="00940379"/>
    <w:rsid w:val="00940F73"/>
    <w:rsid w:val="00941E4F"/>
    <w:rsid w:val="00942595"/>
    <w:rsid w:val="00942EAF"/>
    <w:rsid w:val="00943211"/>
    <w:rsid w:val="00943C3D"/>
    <w:rsid w:val="00943DE7"/>
    <w:rsid w:val="009460AB"/>
    <w:rsid w:val="00946AFB"/>
    <w:rsid w:val="00947353"/>
    <w:rsid w:val="00950B08"/>
    <w:rsid w:val="00955246"/>
    <w:rsid w:val="00955923"/>
    <w:rsid w:val="009569AF"/>
    <w:rsid w:val="00957943"/>
    <w:rsid w:val="009604AB"/>
    <w:rsid w:val="00960518"/>
    <w:rsid w:val="009616DD"/>
    <w:rsid w:val="00961BCB"/>
    <w:rsid w:val="0096531C"/>
    <w:rsid w:val="00965FC2"/>
    <w:rsid w:val="009709B5"/>
    <w:rsid w:val="00971B9D"/>
    <w:rsid w:val="00972BF3"/>
    <w:rsid w:val="009741B8"/>
    <w:rsid w:val="00974728"/>
    <w:rsid w:val="00974B68"/>
    <w:rsid w:val="00975486"/>
    <w:rsid w:val="009757BF"/>
    <w:rsid w:val="00976056"/>
    <w:rsid w:val="00976192"/>
    <w:rsid w:val="009769EB"/>
    <w:rsid w:val="00977773"/>
    <w:rsid w:val="00977895"/>
    <w:rsid w:val="0098060F"/>
    <w:rsid w:val="00980A30"/>
    <w:rsid w:val="00981128"/>
    <w:rsid w:val="009823F2"/>
    <w:rsid w:val="00982651"/>
    <w:rsid w:val="0098307C"/>
    <w:rsid w:val="00983182"/>
    <w:rsid w:val="00984D48"/>
    <w:rsid w:val="009853DC"/>
    <w:rsid w:val="0098548E"/>
    <w:rsid w:val="00985A04"/>
    <w:rsid w:val="00986735"/>
    <w:rsid w:val="009869CA"/>
    <w:rsid w:val="009875CC"/>
    <w:rsid w:val="00991377"/>
    <w:rsid w:val="00993604"/>
    <w:rsid w:val="00993C63"/>
    <w:rsid w:val="00994144"/>
    <w:rsid w:val="00994CAB"/>
    <w:rsid w:val="00994FA5"/>
    <w:rsid w:val="0099589D"/>
    <w:rsid w:val="00995F41"/>
    <w:rsid w:val="00997B9F"/>
    <w:rsid w:val="009A036E"/>
    <w:rsid w:val="009A09A7"/>
    <w:rsid w:val="009A0CE6"/>
    <w:rsid w:val="009A1222"/>
    <w:rsid w:val="009A265F"/>
    <w:rsid w:val="009A3EBC"/>
    <w:rsid w:val="009A5260"/>
    <w:rsid w:val="009A5946"/>
    <w:rsid w:val="009A621E"/>
    <w:rsid w:val="009A6D17"/>
    <w:rsid w:val="009B07E0"/>
    <w:rsid w:val="009B0FE2"/>
    <w:rsid w:val="009B12E3"/>
    <w:rsid w:val="009B321D"/>
    <w:rsid w:val="009B4BCA"/>
    <w:rsid w:val="009B4E81"/>
    <w:rsid w:val="009B5842"/>
    <w:rsid w:val="009B5CB1"/>
    <w:rsid w:val="009B64D9"/>
    <w:rsid w:val="009B73E5"/>
    <w:rsid w:val="009B7715"/>
    <w:rsid w:val="009C025D"/>
    <w:rsid w:val="009C14F1"/>
    <w:rsid w:val="009C2181"/>
    <w:rsid w:val="009C342C"/>
    <w:rsid w:val="009C4496"/>
    <w:rsid w:val="009C7B91"/>
    <w:rsid w:val="009D0B70"/>
    <w:rsid w:val="009D0C54"/>
    <w:rsid w:val="009D0C8F"/>
    <w:rsid w:val="009D1BF1"/>
    <w:rsid w:val="009D4319"/>
    <w:rsid w:val="009D46D2"/>
    <w:rsid w:val="009D6634"/>
    <w:rsid w:val="009D7FDA"/>
    <w:rsid w:val="009E1290"/>
    <w:rsid w:val="009E4B2C"/>
    <w:rsid w:val="009E6EC4"/>
    <w:rsid w:val="009F0DCB"/>
    <w:rsid w:val="009F1237"/>
    <w:rsid w:val="009F166C"/>
    <w:rsid w:val="009F1823"/>
    <w:rsid w:val="009F1CD0"/>
    <w:rsid w:val="009F2656"/>
    <w:rsid w:val="009F35E3"/>
    <w:rsid w:val="009F3C23"/>
    <w:rsid w:val="009F41B3"/>
    <w:rsid w:val="009F55FA"/>
    <w:rsid w:val="009F567A"/>
    <w:rsid w:val="009F5CC6"/>
    <w:rsid w:val="009F6770"/>
    <w:rsid w:val="009F67C0"/>
    <w:rsid w:val="009F6E96"/>
    <w:rsid w:val="00A0179D"/>
    <w:rsid w:val="00A01A04"/>
    <w:rsid w:val="00A051ED"/>
    <w:rsid w:val="00A06965"/>
    <w:rsid w:val="00A06DC3"/>
    <w:rsid w:val="00A119C3"/>
    <w:rsid w:val="00A11FE0"/>
    <w:rsid w:val="00A1389B"/>
    <w:rsid w:val="00A13EF8"/>
    <w:rsid w:val="00A14535"/>
    <w:rsid w:val="00A145EF"/>
    <w:rsid w:val="00A153FE"/>
    <w:rsid w:val="00A156E8"/>
    <w:rsid w:val="00A15826"/>
    <w:rsid w:val="00A2029A"/>
    <w:rsid w:val="00A2268A"/>
    <w:rsid w:val="00A24917"/>
    <w:rsid w:val="00A24E4D"/>
    <w:rsid w:val="00A264FE"/>
    <w:rsid w:val="00A277BB"/>
    <w:rsid w:val="00A32552"/>
    <w:rsid w:val="00A32AD0"/>
    <w:rsid w:val="00A331DD"/>
    <w:rsid w:val="00A33CA5"/>
    <w:rsid w:val="00A3455D"/>
    <w:rsid w:val="00A35332"/>
    <w:rsid w:val="00A35E7F"/>
    <w:rsid w:val="00A35E87"/>
    <w:rsid w:val="00A3768F"/>
    <w:rsid w:val="00A40464"/>
    <w:rsid w:val="00A404F4"/>
    <w:rsid w:val="00A40BC8"/>
    <w:rsid w:val="00A40F66"/>
    <w:rsid w:val="00A41672"/>
    <w:rsid w:val="00A41B3D"/>
    <w:rsid w:val="00A42652"/>
    <w:rsid w:val="00A42973"/>
    <w:rsid w:val="00A42A98"/>
    <w:rsid w:val="00A42AF3"/>
    <w:rsid w:val="00A42D17"/>
    <w:rsid w:val="00A443F4"/>
    <w:rsid w:val="00A44557"/>
    <w:rsid w:val="00A4468A"/>
    <w:rsid w:val="00A44A9A"/>
    <w:rsid w:val="00A44EA9"/>
    <w:rsid w:val="00A45794"/>
    <w:rsid w:val="00A45A4A"/>
    <w:rsid w:val="00A470F1"/>
    <w:rsid w:val="00A47167"/>
    <w:rsid w:val="00A47CA2"/>
    <w:rsid w:val="00A507BA"/>
    <w:rsid w:val="00A51561"/>
    <w:rsid w:val="00A548FC"/>
    <w:rsid w:val="00A5681F"/>
    <w:rsid w:val="00A56A4A"/>
    <w:rsid w:val="00A56E9B"/>
    <w:rsid w:val="00A57594"/>
    <w:rsid w:val="00A57662"/>
    <w:rsid w:val="00A600B5"/>
    <w:rsid w:val="00A60C70"/>
    <w:rsid w:val="00A61240"/>
    <w:rsid w:val="00A61434"/>
    <w:rsid w:val="00A61639"/>
    <w:rsid w:val="00A61BAB"/>
    <w:rsid w:val="00A61CD6"/>
    <w:rsid w:val="00A620A2"/>
    <w:rsid w:val="00A624F4"/>
    <w:rsid w:val="00A62638"/>
    <w:rsid w:val="00A62EA7"/>
    <w:rsid w:val="00A639BA"/>
    <w:rsid w:val="00A6487A"/>
    <w:rsid w:val="00A64EC9"/>
    <w:rsid w:val="00A6597C"/>
    <w:rsid w:val="00A700F7"/>
    <w:rsid w:val="00A71487"/>
    <w:rsid w:val="00A722E9"/>
    <w:rsid w:val="00A729BB"/>
    <w:rsid w:val="00A7374F"/>
    <w:rsid w:val="00A73AEA"/>
    <w:rsid w:val="00A74F94"/>
    <w:rsid w:val="00A75721"/>
    <w:rsid w:val="00A7637F"/>
    <w:rsid w:val="00A76A71"/>
    <w:rsid w:val="00A800C4"/>
    <w:rsid w:val="00A824D7"/>
    <w:rsid w:val="00A8322B"/>
    <w:rsid w:val="00A852EB"/>
    <w:rsid w:val="00A85BB1"/>
    <w:rsid w:val="00A87EC3"/>
    <w:rsid w:val="00A90871"/>
    <w:rsid w:val="00A913A9"/>
    <w:rsid w:val="00A928EE"/>
    <w:rsid w:val="00A933E1"/>
    <w:rsid w:val="00A93E3C"/>
    <w:rsid w:val="00A943E0"/>
    <w:rsid w:val="00A9489E"/>
    <w:rsid w:val="00A94E5B"/>
    <w:rsid w:val="00A94EF6"/>
    <w:rsid w:val="00A95815"/>
    <w:rsid w:val="00A9641D"/>
    <w:rsid w:val="00A96878"/>
    <w:rsid w:val="00A96A1A"/>
    <w:rsid w:val="00A9730A"/>
    <w:rsid w:val="00A9775B"/>
    <w:rsid w:val="00A977D3"/>
    <w:rsid w:val="00A97B7A"/>
    <w:rsid w:val="00AA0CE5"/>
    <w:rsid w:val="00AA1A3E"/>
    <w:rsid w:val="00AA2941"/>
    <w:rsid w:val="00AA64E4"/>
    <w:rsid w:val="00AB09F8"/>
    <w:rsid w:val="00AB0AE1"/>
    <w:rsid w:val="00AB0BA5"/>
    <w:rsid w:val="00AB1EE2"/>
    <w:rsid w:val="00AB2A72"/>
    <w:rsid w:val="00AB4D5A"/>
    <w:rsid w:val="00AB5658"/>
    <w:rsid w:val="00AB656A"/>
    <w:rsid w:val="00AB662E"/>
    <w:rsid w:val="00AC090C"/>
    <w:rsid w:val="00AC6F59"/>
    <w:rsid w:val="00AC7457"/>
    <w:rsid w:val="00AC7D4F"/>
    <w:rsid w:val="00AC7FCD"/>
    <w:rsid w:val="00AD2293"/>
    <w:rsid w:val="00AD431A"/>
    <w:rsid w:val="00AD49FC"/>
    <w:rsid w:val="00AD5718"/>
    <w:rsid w:val="00AD5839"/>
    <w:rsid w:val="00AD5AED"/>
    <w:rsid w:val="00AE02E9"/>
    <w:rsid w:val="00AE10C2"/>
    <w:rsid w:val="00AE11FC"/>
    <w:rsid w:val="00AE25F1"/>
    <w:rsid w:val="00AE2754"/>
    <w:rsid w:val="00AE2AE4"/>
    <w:rsid w:val="00AE3142"/>
    <w:rsid w:val="00AF0575"/>
    <w:rsid w:val="00AF087F"/>
    <w:rsid w:val="00AF233B"/>
    <w:rsid w:val="00AF33F9"/>
    <w:rsid w:val="00AF51F9"/>
    <w:rsid w:val="00AF5726"/>
    <w:rsid w:val="00AF5879"/>
    <w:rsid w:val="00AF7D45"/>
    <w:rsid w:val="00B005DE"/>
    <w:rsid w:val="00B01CEA"/>
    <w:rsid w:val="00B03769"/>
    <w:rsid w:val="00B0399C"/>
    <w:rsid w:val="00B05910"/>
    <w:rsid w:val="00B06E2B"/>
    <w:rsid w:val="00B11BE8"/>
    <w:rsid w:val="00B1263E"/>
    <w:rsid w:val="00B15588"/>
    <w:rsid w:val="00B16164"/>
    <w:rsid w:val="00B21478"/>
    <w:rsid w:val="00B21A8A"/>
    <w:rsid w:val="00B22C5E"/>
    <w:rsid w:val="00B23382"/>
    <w:rsid w:val="00B2506B"/>
    <w:rsid w:val="00B26314"/>
    <w:rsid w:val="00B263D4"/>
    <w:rsid w:val="00B303DF"/>
    <w:rsid w:val="00B31E89"/>
    <w:rsid w:val="00B31E9F"/>
    <w:rsid w:val="00B32731"/>
    <w:rsid w:val="00B33EAD"/>
    <w:rsid w:val="00B34502"/>
    <w:rsid w:val="00B35B58"/>
    <w:rsid w:val="00B36C5D"/>
    <w:rsid w:val="00B373D6"/>
    <w:rsid w:val="00B40B57"/>
    <w:rsid w:val="00B42574"/>
    <w:rsid w:val="00B42B8B"/>
    <w:rsid w:val="00B439DA"/>
    <w:rsid w:val="00B4487A"/>
    <w:rsid w:val="00B45E47"/>
    <w:rsid w:val="00B46C1B"/>
    <w:rsid w:val="00B4792D"/>
    <w:rsid w:val="00B47960"/>
    <w:rsid w:val="00B47A23"/>
    <w:rsid w:val="00B47F6F"/>
    <w:rsid w:val="00B50115"/>
    <w:rsid w:val="00B50F03"/>
    <w:rsid w:val="00B52665"/>
    <w:rsid w:val="00B540AB"/>
    <w:rsid w:val="00B54529"/>
    <w:rsid w:val="00B54973"/>
    <w:rsid w:val="00B559E0"/>
    <w:rsid w:val="00B56F0D"/>
    <w:rsid w:val="00B57B25"/>
    <w:rsid w:val="00B604B2"/>
    <w:rsid w:val="00B61C2F"/>
    <w:rsid w:val="00B628BB"/>
    <w:rsid w:val="00B63807"/>
    <w:rsid w:val="00B63E6B"/>
    <w:rsid w:val="00B63F70"/>
    <w:rsid w:val="00B64FDF"/>
    <w:rsid w:val="00B651E8"/>
    <w:rsid w:val="00B661A0"/>
    <w:rsid w:val="00B70CBC"/>
    <w:rsid w:val="00B71167"/>
    <w:rsid w:val="00B71936"/>
    <w:rsid w:val="00B71BDE"/>
    <w:rsid w:val="00B721FA"/>
    <w:rsid w:val="00B73455"/>
    <w:rsid w:val="00B73D44"/>
    <w:rsid w:val="00B7405F"/>
    <w:rsid w:val="00B74BD9"/>
    <w:rsid w:val="00B74F1C"/>
    <w:rsid w:val="00B76E4B"/>
    <w:rsid w:val="00B77414"/>
    <w:rsid w:val="00B77C6D"/>
    <w:rsid w:val="00B77C78"/>
    <w:rsid w:val="00B80AD0"/>
    <w:rsid w:val="00B80CB9"/>
    <w:rsid w:val="00B81DA5"/>
    <w:rsid w:val="00B81E48"/>
    <w:rsid w:val="00B8343C"/>
    <w:rsid w:val="00B83548"/>
    <w:rsid w:val="00B83F68"/>
    <w:rsid w:val="00B866BB"/>
    <w:rsid w:val="00B87A10"/>
    <w:rsid w:val="00B87B5E"/>
    <w:rsid w:val="00B90829"/>
    <w:rsid w:val="00B921E9"/>
    <w:rsid w:val="00B92F7A"/>
    <w:rsid w:val="00B93823"/>
    <w:rsid w:val="00B93F6A"/>
    <w:rsid w:val="00B96726"/>
    <w:rsid w:val="00B96FCE"/>
    <w:rsid w:val="00B97A73"/>
    <w:rsid w:val="00BA13FD"/>
    <w:rsid w:val="00BA225D"/>
    <w:rsid w:val="00BA3836"/>
    <w:rsid w:val="00BA4054"/>
    <w:rsid w:val="00BA6B76"/>
    <w:rsid w:val="00BA6DF2"/>
    <w:rsid w:val="00BB01B4"/>
    <w:rsid w:val="00BB121E"/>
    <w:rsid w:val="00BB1222"/>
    <w:rsid w:val="00BB150B"/>
    <w:rsid w:val="00BB1BDE"/>
    <w:rsid w:val="00BB22D5"/>
    <w:rsid w:val="00BB2720"/>
    <w:rsid w:val="00BB2D81"/>
    <w:rsid w:val="00BB4286"/>
    <w:rsid w:val="00BB45EB"/>
    <w:rsid w:val="00BB6172"/>
    <w:rsid w:val="00BC1B94"/>
    <w:rsid w:val="00BC2FEE"/>
    <w:rsid w:val="00BC3433"/>
    <w:rsid w:val="00BC36F4"/>
    <w:rsid w:val="00BC4D8A"/>
    <w:rsid w:val="00BC54C3"/>
    <w:rsid w:val="00BC7457"/>
    <w:rsid w:val="00BC7EDD"/>
    <w:rsid w:val="00BD03E6"/>
    <w:rsid w:val="00BD12CA"/>
    <w:rsid w:val="00BD20B4"/>
    <w:rsid w:val="00BD38F9"/>
    <w:rsid w:val="00BD3D8F"/>
    <w:rsid w:val="00BD61EB"/>
    <w:rsid w:val="00BD6377"/>
    <w:rsid w:val="00BD670B"/>
    <w:rsid w:val="00BE135E"/>
    <w:rsid w:val="00BE20D5"/>
    <w:rsid w:val="00BE3037"/>
    <w:rsid w:val="00BE3531"/>
    <w:rsid w:val="00BE3D99"/>
    <w:rsid w:val="00BE5783"/>
    <w:rsid w:val="00BE5885"/>
    <w:rsid w:val="00BE5BBC"/>
    <w:rsid w:val="00BE642F"/>
    <w:rsid w:val="00BE66AA"/>
    <w:rsid w:val="00BE6CC0"/>
    <w:rsid w:val="00BF0734"/>
    <w:rsid w:val="00BF08A5"/>
    <w:rsid w:val="00BF13D6"/>
    <w:rsid w:val="00BF166E"/>
    <w:rsid w:val="00BF1C2D"/>
    <w:rsid w:val="00BF25E5"/>
    <w:rsid w:val="00BF2689"/>
    <w:rsid w:val="00BF2AAB"/>
    <w:rsid w:val="00BF3CE5"/>
    <w:rsid w:val="00BF4235"/>
    <w:rsid w:val="00C002D0"/>
    <w:rsid w:val="00C00EAB"/>
    <w:rsid w:val="00C01071"/>
    <w:rsid w:val="00C01ABA"/>
    <w:rsid w:val="00C02CC6"/>
    <w:rsid w:val="00C031F0"/>
    <w:rsid w:val="00C04518"/>
    <w:rsid w:val="00C051A1"/>
    <w:rsid w:val="00C070B0"/>
    <w:rsid w:val="00C07223"/>
    <w:rsid w:val="00C10D41"/>
    <w:rsid w:val="00C120D9"/>
    <w:rsid w:val="00C12353"/>
    <w:rsid w:val="00C13558"/>
    <w:rsid w:val="00C141BE"/>
    <w:rsid w:val="00C15C1C"/>
    <w:rsid w:val="00C16AF0"/>
    <w:rsid w:val="00C16BD8"/>
    <w:rsid w:val="00C17A7A"/>
    <w:rsid w:val="00C17B74"/>
    <w:rsid w:val="00C20457"/>
    <w:rsid w:val="00C219F3"/>
    <w:rsid w:val="00C22818"/>
    <w:rsid w:val="00C2518F"/>
    <w:rsid w:val="00C25540"/>
    <w:rsid w:val="00C2564F"/>
    <w:rsid w:val="00C27AC8"/>
    <w:rsid w:val="00C31977"/>
    <w:rsid w:val="00C31C4C"/>
    <w:rsid w:val="00C342FB"/>
    <w:rsid w:val="00C34DAF"/>
    <w:rsid w:val="00C34EB0"/>
    <w:rsid w:val="00C3588A"/>
    <w:rsid w:val="00C35B8E"/>
    <w:rsid w:val="00C36A53"/>
    <w:rsid w:val="00C36DC3"/>
    <w:rsid w:val="00C36E0B"/>
    <w:rsid w:val="00C404E7"/>
    <w:rsid w:val="00C4127B"/>
    <w:rsid w:val="00C4236A"/>
    <w:rsid w:val="00C430A1"/>
    <w:rsid w:val="00C43A06"/>
    <w:rsid w:val="00C44C15"/>
    <w:rsid w:val="00C4511C"/>
    <w:rsid w:val="00C46594"/>
    <w:rsid w:val="00C46752"/>
    <w:rsid w:val="00C47BFC"/>
    <w:rsid w:val="00C47FB2"/>
    <w:rsid w:val="00C52A77"/>
    <w:rsid w:val="00C5405E"/>
    <w:rsid w:val="00C54949"/>
    <w:rsid w:val="00C54D3C"/>
    <w:rsid w:val="00C54E0E"/>
    <w:rsid w:val="00C55246"/>
    <w:rsid w:val="00C55A60"/>
    <w:rsid w:val="00C55FE2"/>
    <w:rsid w:val="00C561C6"/>
    <w:rsid w:val="00C57CD7"/>
    <w:rsid w:val="00C60F12"/>
    <w:rsid w:val="00C6183F"/>
    <w:rsid w:val="00C61A1F"/>
    <w:rsid w:val="00C61A7A"/>
    <w:rsid w:val="00C61CB2"/>
    <w:rsid w:val="00C62037"/>
    <w:rsid w:val="00C62423"/>
    <w:rsid w:val="00C62665"/>
    <w:rsid w:val="00C635C6"/>
    <w:rsid w:val="00C64BDB"/>
    <w:rsid w:val="00C64C15"/>
    <w:rsid w:val="00C651D7"/>
    <w:rsid w:val="00C67510"/>
    <w:rsid w:val="00C67FC9"/>
    <w:rsid w:val="00C67FF2"/>
    <w:rsid w:val="00C70251"/>
    <w:rsid w:val="00C7087F"/>
    <w:rsid w:val="00C723E6"/>
    <w:rsid w:val="00C73340"/>
    <w:rsid w:val="00C734E1"/>
    <w:rsid w:val="00C767A4"/>
    <w:rsid w:val="00C76D47"/>
    <w:rsid w:val="00C806F5"/>
    <w:rsid w:val="00C80AC3"/>
    <w:rsid w:val="00C82011"/>
    <w:rsid w:val="00C83855"/>
    <w:rsid w:val="00C900C9"/>
    <w:rsid w:val="00C90E17"/>
    <w:rsid w:val="00C90EF3"/>
    <w:rsid w:val="00C90FC6"/>
    <w:rsid w:val="00C92CC4"/>
    <w:rsid w:val="00C93F98"/>
    <w:rsid w:val="00C94186"/>
    <w:rsid w:val="00C94C7A"/>
    <w:rsid w:val="00C96469"/>
    <w:rsid w:val="00CA0408"/>
    <w:rsid w:val="00CA0A3F"/>
    <w:rsid w:val="00CA0BEE"/>
    <w:rsid w:val="00CA1A90"/>
    <w:rsid w:val="00CA2070"/>
    <w:rsid w:val="00CA2733"/>
    <w:rsid w:val="00CA2CF8"/>
    <w:rsid w:val="00CA2EA9"/>
    <w:rsid w:val="00CA42EA"/>
    <w:rsid w:val="00CA6198"/>
    <w:rsid w:val="00CA7033"/>
    <w:rsid w:val="00CA739A"/>
    <w:rsid w:val="00CB0128"/>
    <w:rsid w:val="00CB18B9"/>
    <w:rsid w:val="00CB2194"/>
    <w:rsid w:val="00CB4246"/>
    <w:rsid w:val="00CB57BE"/>
    <w:rsid w:val="00CB5B92"/>
    <w:rsid w:val="00CB6856"/>
    <w:rsid w:val="00CB6A70"/>
    <w:rsid w:val="00CB6C04"/>
    <w:rsid w:val="00CC02B6"/>
    <w:rsid w:val="00CC1EAA"/>
    <w:rsid w:val="00CC2B27"/>
    <w:rsid w:val="00CC2C43"/>
    <w:rsid w:val="00CC3CEA"/>
    <w:rsid w:val="00CC4A63"/>
    <w:rsid w:val="00CC511B"/>
    <w:rsid w:val="00CC588F"/>
    <w:rsid w:val="00CC5F35"/>
    <w:rsid w:val="00CC6705"/>
    <w:rsid w:val="00CC6B0A"/>
    <w:rsid w:val="00CC6D43"/>
    <w:rsid w:val="00CC7A08"/>
    <w:rsid w:val="00CC7A71"/>
    <w:rsid w:val="00CD0777"/>
    <w:rsid w:val="00CD0D8F"/>
    <w:rsid w:val="00CD1B41"/>
    <w:rsid w:val="00CD269D"/>
    <w:rsid w:val="00CD26F3"/>
    <w:rsid w:val="00CD461E"/>
    <w:rsid w:val="00CD4746"/>
    <w:rsid w:val="00CD48B7"/>
    <w:rsid w:val="00CD48BA"/>
    <w:rsid w:val="00CD4C6B"/>
    <w:rsid w:val="00CD54D5"/>
    <w:rsid w:val="00CD5788"/>
    <w:rsid w:val="00CD5B6F"/>
    <w:rsid w:val="00CD62E6"/>
    <w:rsid w:val="00CD77A8"/>
    <w:rsid w:val="00CE150C"/>
    <w:rsid w:val="00CE1847"/>
    <w:rsid w:val="00CE3706"/>
    <w:rsid w:val="00CE3B06"/>
    <w:rsid w:val="00CE3F96"/>
    <w:rsid w:val="00CE4F88"/>
    <w:rsid w:val="00CE732B"/>
    <w:rsid w:val="00CE7528"/>
    <w:rsid w:val="00CE76D7"/>
    <w:rsid w:val="00CF0870"/>
    <w:rsid w:val="00CF2C51"/>
    <w:rsid w:val="00CF465A"/>
    <w:rsid w:val="00CF4D6A"/>
    <w:rsid w:val="00CF56DB"/>
    <w:rsid w:val="00CF6AF3"/>
    <w:rsid w:val="00CF76E6"/>
    <w:rsid w:val="00CF7746"/>
    <w:rsid w:val="00D04A09"/>
    <w:rsid w:val="00D04DA3"/>
    <w:rsid w:val="00D05777"/>
    <w:rsid w:val="00D0632E"/>
    <w:rsid w:val="00D064A4"/>
    <w:rsid w:val="00D06B60"/>
    <w:rsid w:val="00D074C2"/>
    <w:rsid w:val="00D07E36"/>
    <w:rsid w:val="00D10778"/>
    <w:rsid w:val="00D10806"/>
    <w:rsid w:val="00D11518"/>
    <w:rsid w:val="00D118B8"/>
    <w:rsid w:val="00D11A61"/>
    <w:rsid w:val="00D11A89"/>
    <w:rsid w:val="00D11D54"/>
    <w:rsid w:val="00D121D1"/>
    <w:rsid w:val="00D12605"/>
    <w:rsid w:val="00D126E1"/>
    <w:rsid w:val="00D1336D"/>
    <w:rsid w:val="00D13438"/>
    <w:rsid w:val="00D153D9"/>
    <w:rsid w:val="00D15585"/>
    <w:rsid w:val="00D15B75"/>
    <w:rsid w:val="00D15D30"/>
    <w:rsid w:val="00D165EE"/>
    <w:rsid w:val="00D17651"/>
    <w:rsid w:val="00D2041C"/>
    <w:rsid w:val="00D205D4"/>
    <w:rsid w:val="00D207AF"/>
    <w:rsid w:val="00D21504"/>
    <w:rsid w:val="00D231E0"/>
    <w:rsid w:val="00D23A48"/>
    <w:rsid w:val="00D2460A"/>
    <w:rsid w:val="00D247BC"/>
    <w:rsid w:val="00D25183"/>
    <w:rsid w:val="00D25D50"/>
    <w:rsid w:val="00D269C7"/>
    <w:rsid w:val="00D271F2"/>
    <w:rsid w:val="00D275BC"/>
    <w:rsid w:val="00D2781E"/>
    <w:rsid w:val="00D3029D"/>
    <w:rsid w:val="00D33B00"/>
    <w:rsid w:val="00D342F0"/>
    <w:rsid w:val="00D34426"/>
    <w:rsid w:val="00D354F1"/>
    <w:rsid w:val="00D357DA"/>
    <w:rsid w:val="00D35D90"/>
    <w:rsid w:val="00D37142"/>
    <w:rsid w:val="00D3719C"/>
    <w:rsid w:val="00D37391"/>
    <w:rsid w:val="00D37AE0"/>
    <w:rsid w:val="00D40679"/>
    <w:rsid w:val="00D40E43"/>
    <w:rsid w:val="00D431FF"/>
    <w:rsid w:val="00D43BF1"/>
    <w:rsid w:val="00D43D01"/>
    <w:rsid w:val="00D44617"/>
    <w:rsid w:val="00D45321"/>
    <w:rsid w:val="00D4567C"/>
    <w:rsid w:val="00D45E01"/>
    <w:rsid w:val="00D468CC"/>
    <w:rsid w:val="00D4701A"/>
    <w:rsid w:val="00D470EC"/>
    <w:rsid w:val="00D47352"/>
    <w:rsid w:val="00D516E7"/>
    <w:rsid w:val="00D51DF1"/>
    <w:rsid w:val="00D531C5"/>
    <w:rsid w:val="00D53F75"/>
    <w:rsid w:val="00D5477D"/>
    <w:rsid w:val="00D55B08"/>
    <w:rsid w:val="00D56EC6"/>
    <w:rsid w:val="00D57F3F"/>
    <w:rsid w:val="00D603A0"/>
    <w:rsid w:val="00D61001"/>
    <w:rsid w:val="00D61668"/>
    <w:rsid w:val="00D6377D"/>
    <w:rsid w:val="00D639B3"/>
    <w:rsid w:val="00D63FD9"/>
    <w:rsid w:val="00D651A9"/>
    <w:rsid w:val="00D65469"/>
    <w:rsid w:val="00D66231"/>
    <w:rsid w:val="00D6640C"/>
    <w:rsid w:val="00D6780E"/>
    <w:rsid w:val="00D67811"/>
    <w:rsid w:val="00D6788A"/>
    <w:rsid w:val="00D7070A"/>
    <w:rsid w:val="00D70BA5"/>
    <w:rsid w:val="00D715F9"/>
    <w:rsid w:val="00D71800"/>
    <w:rsid w:val="00D72438"/>
    <w:rsid w:val="00D727C1"/>
    <w:rsid w:val="00D72EC3"/>
    <w:rsid w:val="00D73182"/>
    <w:rsid w:val="00D74181"/>
    <w:rsid w:val="00D757F1"/>
    <w:rsid w:val="00D765A8"/>
    <w:rsid w:val="00D76CA4"/>
    <w:rsid w:val="00D77A37"/>
    <w:rsid w:val="00D80C6B"/>
    <w:rsid w:val="00D82205"/>
    <w:rsid w:val="00D83F47"/>
    <w:rsid w:val="00D8464D"/>
    <w:rsid w:val="00D84DF9"/>
    <w:rsid w:val="00D851B4"/>
    <w:rsid w:val="00D859A9"/>
    <w:rsid w:val="00D8610E"/>
    <w:rsid w:val="00D8744A"/>
    <w:rsid w:val="00D90343"/>
    <w:rsid w:val="00D909A6"/>
    <w:rsid w:val="00D93DBE"/>
    <w:rsid w:val="00D943E3"/>
    <w:rsid w:val="00D94ABA"/>
    <w:rsid w:val="00D94DF7"/>
    <w:rsid w:val="00D97E9B"/>
    <w:rsid w:val="00DA07A6"/>
    <w:rsid w:val="00DA0AE5"/>
    <w:rsid w:val="00DA3B7F"/>
    <w:rsid w:val="00DA487A"/>
    <w:rsid w:val="00DA5CBC"/>
    <w:rsid w:val="00DA68D3"/>
    <w:rsid w:val="00DA73FD"/>
    <w:rsid w:val="00DB0E0D"/>
    <w:rsid w:val="00DB117B"/>
    <w:rsid w:val="00DB1A45"/>
    <w:rsid w:val="00DB329B"/>
    <w:rsid w:val="00DB3560"/>
    <w:rsid w:val="00DB5AC8"/>
    <w:rsid w:val="00DB6073"/>
    <w:rsid w:val="00DB773B"/>
    <w:rsid w:val="00DC0A77"/>
    <w:rsid w:val="00DC0EF3"/>
    <w:rsid w:val="00DC13F9"/>
    <w:rsid w:val="00DC1465"/>
    <w:rsid w:val="00DC2F53"/>
    <w:rsid w:val="00DC32FA"/>
    <w:rsid w:val="00DC5A2D"/>
    <w:rsid w:val="00DC6914"/>
    <w:rsid w:val="00DD17C6"/>
    <w:rsid w:val="00DD25A0"/>
    <w:rsid w:val="00DD339B"/>
    <w:rsid w:val="00DD38B3"/>
    <w:rsid w:val="00DD3D17"/>
    <w:rsid w:val="00DD728D"/>
    <w:rsid w:val="00DE088B"/>
    <w:rsid w:val="00DE0A42"/>
    <w:rsid w:val="00DE125C"/>
    <w:rsid w:val="00DE279C"/>
    <w:rsid w:val="00DE29E6"/>
    <w:rsid w:val="00DE346F"/>
    <w:rsid w:val="00DE4CA2"/>
    <w:rsid w:val="00DE5A7D"/>
    <w:rsid w:val="00DE6FEF"/>
    <w:rsid w:val="00DE7D6C"/>
    <w:rsid w:val="00DF1358"/>
    <w:rsid w:val="00DF1E01"/>
    <w:rsid w:val="00DF42BD"/>
    <w:rsid w:val="00DF4B3D"/>
    <w:rsid w:val="00DF5028"/>
    <w:rsid w:val="00DF5C6F"/>
    <w:rsid w:val="00DF6558"/>
    <w:rsid w:val="00DF69D1"/>
    <w:rsid w:val="00E00006"/>
    <w:rsid w:val="00E002ED"/>
    <w:rsid w:val="00E01206"/>
    <w:rsid w:val="00E053E5"/>
    <w:rsid w:val="00E06AE6"/>
    <w:rsid w:val="00E10432"/>
    <w:rsid w:val="00E11067"/>
    <w:rsid w:val="00E11A76"/>
    <w:rsid w:val="00E146CB"/>
    <w:rsid w:val="00E152E7"/>
    <w:rsid w:val="00E15B75"/>
    <w:rsid w:val="00E15E60"/>
    <w:rsid w:val="00E15FE4"/>
    <w:rsid w:val="00E17875"/>
    <w:rsid w:val="00E179B9"/>
    <w:rsid w:val="00E17CC8"/>
    <w:rsid w:val="00E20514"/>
    <w:rsid w:val="00E20A20"/>
    <w:rsid w:val="00E20DAF"/>
    <w:rsid w:val="00E2239D"/>
    <w:rsid w:val="00E22D7B"/>
    <w:rsid w:val="00E23645"/>
    <w:rsid w:val="00E239A3"/>
    <w:rsid w:val="00E23F19"/>
    <w:rsid w:val="00E245ED"/>
    <w:rsid w:val="00E24828"/>
    <w:rsid w:val="00E24B4F"/>
    <w:rsid w:val="00E25C79"/>
    <w:rsid w:val="00E25D5D"/>
    <w:rsid w:val="00E2755A"/>
    <w:rsid w:val="00E27A59"/>
    <w:rsid w:val="00E27E48"/>
    <w:rsid w:val="00E30613"/>
    <w:rsid w:val="00E30AB0"/>
    <w:rsid w:val="00E30F37"/>
    <w:rsid w:val="00E3147F"/>
    <w:rsid w:val="00E31F8D"/>
    <w:rsid w:val="00E320DB"/>
    <w:rsid w:val="00E32F65"/>
    <w:rsid w:val="00E3309B"/>
    <w:rsid w:val="00E33ED8"/>
    <w:rsid w:val="00E34DA5"/>
    <w:rsid w:val="00E36B5E"/>
    <w:rsid w:val="00E37B53"/>
    <w:rsid w:val="00E40352"/>
    <w:rsid w:val="00E41117"/>
    <w:rsid w:val="00E41198"/>
    <w:rsid w:val="00E43107"/>
    <w:rsid w:val="00E45D29"/>
    <w:rsid w:val="00E45F46"/>
    <w:rsid w:val="00E4689C"/>
    <w:rsid w:val="00E46E95"/>
    <w:rsid w:val="00E508D7"/>
    <w:rsid w:val="00E51A06"/>
    <w:rsid w:val="00E522D6"/>
    <w:rsid w:val="00E525BC"/>
    <w:rsid w:val="00E52FE0"/>
    <w:rsid w:val="00E52FF1"/>
    <w:rsid w:val="00E53EEE"/>
    <w:rsid w:val="00E5443D"/>
    <w:rsid w:val="00E578D3"/>
    <w:rsid w:val="00E57AF5"/>
    <w:rsid w:val="00E622BF"/>
    <w:rsid w:val="00E64852"/>
    <w:rsid w:val="00E64FBD"/>
    <w:rsid w:val="00E65E84"/>
    <w:rsid w:val="00E67163"/>
    <w:rsid w:val="00E70BB9"/>
    <w:rsid w:val="00E71259"/>
    <w:rsid w:val="00E72312"/>
    <w:rsid w:val="00E72D2E"/>
    <w:rsid w:val="00E732A0"/>
    <w:rsid w:val="00E743AA"/>
    <w:rsid w:val="00E74674"/>
    <w:rsid w:val="00E75B85"/>
    <w:rsid w:val="00E762E2"/>
    <w:rsid w:val="00E77F1E"/>
    <w:rsid w:val="00E8178D"/>
    <w:rsid w:val="00E819C2"/>
    <w:rsid w:val="00E839D2"/>
    <w:rsid w:val="00E83F35"/>
    <w:rsid w:val="00E84507"/>
    <w:rsid w:val="00E878DF"/>
    <w:rsid w:val="00E900AF"/>
    <w:rsid w:val="00E906AC"/>
    <w:rsid w:val="00E90DED"/>
    <w:rsid w:val="00E918E2"/>
    <w:rsid w:val="00E9309C"/>
    <w:rsid w:val="00E939AB"/>
    <w:rsid w:val="00E940BF"/>
    <w:rsid w:val="00E94BCA"/>
    <w:rsid w:val="00E9548C"/>
    <w:rsid w:val="00E955A9"/>
    <w:rsid w:val="00E95A29"/>
    <w:rsid w:val="00E975DB"/>
    <w:rsid w:val="00EA0080"/>
    <w:rsid w:val="00EA1E2A"/>
    <w:rsid w:val="00EA3F7F"/>
    <w:rsid w:val="00EA489C"/>
    <w:rsid w:val="00EA499C"/>
    <w:rsid w:val="00EA4CE2"/>
    <w:rsid w:val="00EA6281"/>
    <w:rsid w:val="00EA6618"/>
    <w:rsid w:val="00EA765B"/>
    <w:rsid w:val="00EA7869"/>
    <w:rsid w:val="00EB0C29"/>
    <w:rsid w:val="00EB116E"/>
    <w:rsid w:val="00EB193B"/>
    <w:rsid w:val="00EB2324"/>
    <w:rsid w:val="00EB30F6"/>
    <w:rsid w:val="00EB3D20"/>
    <w:rsid w:val="00EB4095"/>
    <w:rsid w:val="00EB44C5"/>
    <w:rsid w:val="00EB4D0E"/>
    <w:rsid w:val="00EB5467"/>
    <w:rsid w:val="00EB5733"/>
    <w:rsid w:val="00EB5FFF"/>
    <w:rsid w:val="00EB61CA"/>
    <w:rsid w:val="00EB7586"/>
    <w:rsid w:val="00EC00FD"/>
    <w:rsid w:val="00EC1290"/>
    <w:rsid w:val="00EC1CA0"/>
    <w:rsid w:val="00EC288C"/>
    <w:rsid w:val="00EC3174"/>
    <w:rsid w:val="00EC37C3"/>
    <w:rsid w:val="00EC3BE4"/>
    <w:rsid w:val="00EC3E57"/>
    <w:rsid w:val="00EC4C3C"/>
    <w:rsid w:val="00EC5277"/>
    <w:rsid w:val="00EC7A9E"/>
    <w:rsid w:val="00ED0239"/>
    <w:rsid w:val="00ED098E"/>
    <w:rsid w:val="00ED146F"/>
    <w:rsid w:val="00ED3FBA"/>
    <w:rsid w:val="00ED730F"/>
    <w:rsid w:val="00ED7C79"/>
    <w:rsid w:val="00EE15C0"/>
    <w:rsid w:val="00EE2E42"/>
    <w:rsid w:val="00EE3091"/>
    <w:rsid w:val="00EE41C4"/>
    <w:rsid w:val="00EE422F"/>
    <w:rsid w:val="00EE4736"/>
    <w:rsid w:val="00EE5825"/>
    <w:rsid w:val="00EE6282"/>
    <w:rsid w:val="00EE7504"/>
    <w:rsid w:val="00EF056B"/>
    <w:rsid w:val="00EF114E"/>
    <w:rsid w:val="00EF1740"/>
    <w:rsid w:val="00EF2920"/>
    <w:rsid w:val="00EF3A20"/>
    <w:rsid w:val="00EF4098"/>
    <w:rsid w:val="00EF5A64"/>
    <w:rsid w:val="00EF5E9E"/>
    <w:rsid w:val="00EF608F"/>
    <w:rsid w:val="00F001E2"/>
    <w:rsid w:val="00F01135"/>
    <w:rsid w:val="00F02E8E"/>
    <w:rsid w:val="00F03328"/>
    <w:rsid w:val="00F03E99"/>
    <w:rsid w:val="00F0557A"/>
    <w:rsid w:val="00F05A5E"/>
    <w:rsid w:val="00F06C28"/>
    <w:rsid w:val="00F070E6"/>
    <w:rsid w:val="00F072E3"/>
    <w:rsid w:val="00F105CC"/>
    <w:rsid w:val="00F10AD5"/>
    <w:rsid w:val="00F111CD"/>
    <w:rsid w:val="00F114CD"/>
    <w:rsid w:val="00F118B2"/>
    <w:rsid w:val="00F12C80"/>
    <w:rsid w:val="00F13ADA"/>
    <w:rsid w:val="00F14160"/>
    <w:rsid w:val="00F14222"/>
    <w:rsid w:val="00F146CF"/>
    <w:rsid w:val="00F14F68"/>
    <w:rsid w:val="00F152E7"/>
    <w:rsid w:val="00F1551F"/>
    <w:rsid w:val="00F1645C"/>
    <w:rsid w:val="00F17FAA"/>
    <w:rsid w:val="00F21568"/>
    <w:rsid w:val="00F2264B"/>
    <w:rsid w:val="00F22B9A"/>
    <w:rsid w:val="00F2309C"/>
    <w:rsid w:val="00F23E03"/>
    <w:rsid w:val="00F248B3"/>
    <w:rsid w:val="00F25FDF"/>
    <w:rsid w:val="00F2622D"/>
    <w:rsid w:val="00F274E4"/>
    <w:rsid w:val="00F30DAF"/>
    <w:rsid w:val="00F3229E"/>
    <w:rsid w:val="00F326B8"/>
    <w:rsid w:val="00F3469B"/>
    <w:rsid w:val="00F36813"/>
    <w:rsid w:val="00F36888"/>
    <w:rsid w:val="00F37AE5"/>
    <w:rsid w:val="00F4015C"/>
    <w:rsid w:val="00F411C8"/>
    <w:rsid w:val="00F41576"/>
    <w:rsid w:val="00F4169B"/>
    <w:rsid w:val="00F417DF"/>
    <w:rsid w:val="00F42AD6"/>
    <w:rsid w:val="00F43170"/>
    <w:rsid w:val="00F43378"/>
    <w:rsid w:val="00F451DF"/>
    <w:rsid w:val="00F45CE3"/>
    <w:rsid w:val="00F466F2"/>
    <w:rsid w:val="00F468C7"/>
    <w:rsid w:val="00F51460"/>
    <w:rsid w:val="00F51801"/>
    <w:rsid w:val="00F52942"/>
    <w:rsid w:val="00F53F36"/>
    <w:rsid w:val="00F54359"/>
    <w:rsid w:val="00F55A94"/>
    <w:rsid w:val="00F56CAA"/>
    <w:rsid w:val="00F60FFF"/>
    <w:rsid w:val="00F61C48"/>
    <w:rsid w:val="00F624BB"/>
    <w:rsid w:val="00F630EB"/>
    <w:rsid w:val="00F64177"/>
    <w:rsid w:val="00F64BBE"/>
    <w:rsid w:val="00F6680C"/>
    <w:rsid w:val="00F700E7"/>
    <w:rsid w:val="00F701CE"/>
    <w:rsid w:val="00F717EB"/>
    <w:rsid w:val="00F71B18"/>
    <w:rsid w:val="00F71F14"/>
    <w:rsid w:val="00F72411"/>
    <w:rsid w:val="00F73E22"/>
    <w:rsid w:val="00F74B84"/>
    <w:rsid w:val="00F76429"/>
    <w:rsid w:val="00F77C78"/>
    <w:rsid w:val="00F82894"/>
    <w:rsid w:val="00F833A5"/>
    <w:rsid w:val="00F84F90"/>
    <w:rsid w:val="00F851DE"/>
    <w:rsid w:val="00F86E1D"/>
    <w:rsid w:val="00F87395"/>
    <w:rsid w:val="00F87A5C"/>
    <w:rsid w:val="00F9025D"/>
    <w:rsid w:val="00F91017"/>
    <w:rsid w:val="00F92D2D"/>
    <w:rsid w:val="00F92E19"/>
    <w:rsid w:val="00F94964"/>
    <w:rsid w:val="00F94BD8"/>
    <w:rsid w:val="00F971CC"/>
    <w:rsid w:val="00F97D81"/>
    <w:rsid w:val="00FA02A5"/>
    <w:rsid w:val="00FA04DF"/>
    <w:rsid w:val="00FA160C"/>
    <w:rsid w:val="00FA2423"/>
    <w:rsid w:val="00FA2686"/>
    <w:rsid w:val="00FA3935"/>
    <w:rsid w:val="00FA3BDD"/>
    <w:rsid w:val="00FA424E"/>
    <w:rsid w:val="00FA5367"/>
    <w:rsid w:val="00FA55A4"/>
    <w:rsid w:val="00FA666F"/>
    <w:rsid w:val="00FA684D"/>
    <w:rsid w:val="00FB1A93"/>
    <w:rsid w:val="00FB248D"/>
    <w:rsid w:val="00FB3108"/>
    <w:rsid w:val="00FB5AAA"/>
    <w:rsid w:val="00FB67A6"/>
    <w:rsid w:val="00FB6CBA"/>
    <w:rsid w:val="00FC044E"/>
    <w:rsid w:val="00FC076B"/>
    <w:rsid w:val="00FC24DA"/>
    <w:rsid w:val="00FC27FF"/>
    <w:rsid w:val="00FC282F"/>
    <w:rsid w:val="00FC2923"/>
    <w:rsid w:val="00FC307B"/>
    <w:rsid w:val="00FC3441"/>
    <w:rsid w:val="00FC4108"/>
    <w:rsid w:val="00FC52F6"/>
    <w:rsid w:val="00FC53D1"/>
    <w:rsid w:val="00FC5E38"/>
    <w:rsid w:val="00FC62F9"/>
    <w:rsid w:val="00FC67FE"/>
    <w:rsid w:val="00FC6FC3"/>
    <w:rsid w:val="00FC7F85"/>
    <w:rsid w:val="00FD09A5"/>
    <w:rsid w:val="00FD1CE1"/>
    <w:rsid w:val="00FD2689"/>
    <w:rsid w:val="00FD3076"/>
    <w:rsid w:val="00FD512A"/>
    <w:rsid w:val="00FD5600"/>
    <w:rsid w:val="00FD5DF9"/>
    <w:rsid w:val="00FD63CE"/>
    <w:rsid w:val="00FD6557"/>
    <w:rsid w:val="00FD65CB"/>
    <w:rsid w:val="00FD7AD9"/>
    <w:rsid w:val="00FE0DA4"/>
    <w:rsid w:val="00FE28B7"/>
    <w:rsid w:val="00FE2B9D"/>
    <w:rsid w:val="00FE43CC"/>
    <w:rsid w:val="00FE4409"/>
    <w:rsid w:val="00FE514C"/>
    <w:rsid w:val="00FE6F1E"/>
    <w:rsid w:val="00FE7912"/>
    <w:rsid w:val="00FF03BE"/>
    <w:rsid w:val="00FF1196"/>
    <w:rsid w:val="00FF17C3"/>
    <w:rsid w:val="00FF2D62"/>
    <w:rsid w:val="00FF3CE5"/>
    <w:rsid w:val="00FF3D96"/>
    <w:rsid w:val="00FF4872"/>
    <w:rsid w:val="00FF4E6C"/>
    <w:rsid w:val="00FF5263"/>
    <w:rsid w:val="00FF527F"/>
    <w:rsid w:val="00FF5667"/>
    <w:rsid w:val="00FF6070"/>
    <w:rsid w:val="00FF705A"/>
    <w:rsid w:val="00FF74B7"/>
    <w:rsid w:val="31612E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994CED3"/>
  <w15:docId w15:val="{5913F2F2-485E-4F39-B164-F12ABB257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locked="1" w:semiHidden="1" w:unhideWhenUsed="1"/>
    <w:lsdException w:name="footnote text" w:semiHidden="1" w:qFormat="1"/>
    <w:lsdException w:name="annotation text" w:semiHidden="1" w:qFormat="1"/>
    <w:lsdException w:name="header"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qFormat="1"/>
    <w:lsdException w:name="annotation reference" w:semiHidden="1"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qFormat="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qFormat="1"/>
    <w:lsdException w:name="Body Text Indent 3" w:qFormat="1"/>
    <w:lsdException w:name="Block Text" w:locked="1" w:semiHidden="1" w:unhideWhenUsed="1"/>
    <w:lsdException w:name="Hyperlink" w:uiPriority="0" w:qFormat="1"/>
    <w:lsdException w:name="FollowedHyperlink" w:qFormat="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rPr>
  </w:style>
  <w:style w:type="paragraph" w:styleId="10">
    <w:name w:val="heading 1"/>
    <w:basedOn w:val="a"/>
    <w:next w:val="a"/>
    <w:link w:val="11"/>
    <w:uiPriority w:val="99"/>
    <w:qFormat/>
    <w:pPr>
      <w:widowControl w:val="0"/>
      <w:autoSpaceDE w:val="0"/>
      <w:autoSpaceDN w:val="0"/>
      <w:adjustRightInd w:val="0"/>
      <w:spacing w:before="108" w:after="108"/>
      <w:jc w:val="center"/>
      <w:outlineLvl w:val="0"/>
    </w:pPr>
    <w:rPr>
      <w:rFonts w:ascii="Arial" w:eastAsia="Calibri" w:hAnsi="Arial" w:cs="Arial"/>
      <w:b/>
      <w:bCs/>
      <w:color w:val="000080"/>
      <w:sz w:val="20"/>
      <w:szCs w:val="20"/>
    </w:rPr>
  </w:style>
  <w:style w:type="paragraph" w:styleId="2">
    <w:name w:val="heading 2"/>
    <w:basedOn w:val="a"/>
    <w:next w:val="a"/>
    <w:link w:val="20"/>
    <w:uiPriority w:val="99"/>
    <w:qFormat/>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uiPriority w:val="99"/>
    <w:qFormat/>
    <w:pPr>
      <w:keepNext/>
      <w:spacing w:before="240" w:after="60"/>
      <w:outlineLvl w:val="2"/>
    </w:pPr>
    <w:rPr>
      <w:rFonts w:ascii="Cambria" w:eastAsia="Calibri" w:hAnsi="Cambria" w:cs="Cambria"/>
      <w:b/>
      <w:bCs/>
      <w:sz w:val="26"/>
      <w:szCs w:val="26"/>
    </w:rPr>
  </w:style>
  <w:style w:type="paragraph" w:styleId="4">
    <w:name w:val="heading 4"/>
    <w:basedOn w:val="a"/>
    <w:next w:val="a"/>
    <w:link w:val="40"/>
    <w:uiPriority w:val="99"/>
    <w:qFormat/>
    <w:pPr>
      <w:keepNext/>
      <w:spacing w:before="240" w:after="60"/>
      <w:outlineLvl w:val="3"/>
    </w:pPr>
    <w:rPr>
      <w:rFonts w:eastAsia="Calibr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qFormat/>
    <w:rPr>
      <w:color w:val="800080"/>
      <w:u w:val="single"/>
    </w:rPr>
  </w:style>
  <w:style w:type="character" w:styleId="a4">
    <w:name w:val="footnote reference"/>
    <w:uiPriority w:val="99"/>
    <w:semiHidden/>
    <w:qFormat/>
    <w:rPr>
      <w:vertAlign w:val="superscript"/>
    </w:rPr>
  </w:style>
  <w:style w:type="character" w:styleId="a5">
    <w:name w:val="annotation reference"/>
    <w:uiPriority w:val="99"/>
    <w:semiHidden/>
    <w:qFormat/>
    <w:rPr>
      <w:sz w:val="16"/>
      <w:szCs w:val="16"/>
    </w:rPr>
  </w:style>
  <w:style w:type="character" w:styleId="a6">
    <w:name w:val="Hyperlink"/>
    <w:qFormat/>
    <w:rPr>
      <w:color w:val="0000FF"/>
      <w:u w:val="single"/>
    </w:rPr>
  </w:style>
  <w:style w:type="character" w:styleId="a7">
    <w:name w:val="page number"/>
    <w:basedOn w:val="a0"/>
    <w:uiPriority w:val="99"/>
    <w:qFormat/>
  </w:style>
  <w:style w:type="character" w:styleId="a8">
    <w:name w:val="Strong"/>
    <w:uiPriority w:val="99"/>
    <w:qFormat/>
    <w:rPr>
      <w:b/>
      <w:bCs/>
    </w:rPr>
  </w:style>
  <w:style w:type="paragraph" w:styleId="a9">
    <w:name w:val="Balloon Text"/>
    <w:basedOn w:val="a"/>
    <w:link w:val="aa"/>
    <w:uiPriority w:val="99"/>
    <w:semiHidden/>
    <w:qFormat/>
    <w:rPr>
      <w:rFonts w:ascii="Tahoma" w:eastAsia="Calibri" w:hAnsi="Tahoma" w:cs="Tahoma"/>
      <w:sz w:val="16"/>
      <w:szCs w:val="16"/>
    </w:rPr>
  </w:style>
  <w:style w:type="paragraph" w:styleId="21">
    <w:name w:val="Body Text 2"/>
    <w:basedOn w:val="a"/>
    <w:link w:val="22"/>
    <w:uiPriority w:val="99"/>
    <w:qFormat/>
    <w:pPr>
      <w:spacing w:after="120" w:line="480" w:lineRule="auto"/>
    </w:pPr>
    <w:rPr>
      <w:rFonts w:eastAsia="Calibri"/>
    </w:rPr>
  </w:style>
  <w:style w:type="paragraph" w:styleId="31">
    <w:name w:val="Body Text Indent 3"/>
    <w:basedOn w:val="a"/>
    <w:link w:val="32"/>
    <w:uiPriority w:val="99"/>
    <w:qFormat/>
    <w:pPr>
      <w:spacing w:after="120"/>
      <w:ind w:left="283"/>
    </w:pPr>
    <w:rPr>
      <w:rFonts w:eastAsia="Calibri"/>
      <w:sz w:val="16"/>
      <w:szCs w:val="16"/>
    </w:rPr>
  </w:style>
  <w:style w:type="paragraph" w:styleId="ab">
    <w:name w:val="annotation text"/>
    <w:basedOn w:val="a"/>
    <w:link w:val="ac"/>
    <w:uiPriority w:val="99"/>
    <w:semiHidden/>
    <w:qFormat/>
    <w:rPr>
      <w:rFonts w:eastAsia="Calibri"/>
      <w:sz w:val="20"/>
      <w:szCs w:val="20"/>
    </w:rPr>
  </w:style>
  <w:style w:type="paragraph" w:styleId="ad">
    <w:name w:val="footnote text"/>
    <w:basedOn w:val="a"/>
    <w:link w:val="ae"/>
    <w:uiPriority w:val="99"/>
    <w:semiHidden/>
    <w:qFormat/>
    <w:rPr>
      <w:rFonts w:eastAsia="Calibri"/>
      <w:sz w:val="20"/>
      <w:szCs w:val="20"/>
    </w:rPr>
  </w:style>
  <w:style w:type="paragraph" w:styleId="8">
    <w:name w:val="toc 8"/>
    <w:basedOn w:val="a"/>
    <w:next w:val="a"/>
    <w:autoRedefine/>
    <w:uiPriority w:val="99"/>
    <w:semiHidden/>
    <w:qFormat/>
    <w:pPr>
      <w:ind w:left="1680"/>
    </w:pPr>
    <w:rPr>
      <w:rFonts w:ascii="Calibri" w:hAnsi="Calibri" w:cs="Calibri"/>
      <w:sz w:val="18"/>
      <w:szCs w:val="18"/>
    </w:rPr>
  </w:style>
  <w:style w:type="paragraph" w:styleId="af">
    <w:name w:val="header"/>
    <w:basedOn w:val="a"/>
    <w:link w:val="af0"/>
    <w:uiPriority w:val="99"/>
    <w:qFormat/>
    <w:pPr>
      <w:tabs>
        <w:tab w:val="center" w:pos="4677"/>
        <w:tab w:val="right" w:pos="9355"/>
      </w:tabs>
    </w:pPr>
    <w:rPr>
      <w:rFonts w:eastAsia="Calibri"/>
    </w:rPr>
  </w:style>
  <w:style w:type="paragraph" w:styleId="9">
    <w:name w:val="toc 9"/>
    <w:basedOn w:val="a"/>
    <w:next w:val="a"/>
    <w:autoRedefine/>
    <w:uiPriority w:val="99"/>
    <w:semiHidden/>
    <w:qFormat/>
    <w:pPr>
      <w:ind w:left="1920"/>
    </w:pPr>
    <w:rPr>
      <w:rFonts w:ascii="Calibri" w:hAnsi="Calibri" w:cs="Calibri"/>
      <w:sz w:val="18"/>
      <w:szCs w:val="18"/>
    </w:rPr>
  </w:style>
  <w:style w:type="paragraph" w:styleId="7">
    <w:name w:val="toc 7"/>
    <w:basedOn w:val="a"/>
    <w:next w:val="a"/>
    <w:autoRedefine/>
    <w:uiPriority w:val="99"/>
    <w:semiHidden/>
    <w:qFormat/>
    <w:pPr>
      <w:ind w:left="1440"/>
    </w:pPr>
    <w:rPr>
      <w:rFonts w:ascii="Calibri" w:hAnsi="Calibri" w:cs="Calibri"/>
      <w:sz w:val="18"/>
      <w:szCs w:val="18"/>
    </w:rPr>
  </w:style>
  <w:style w:type="paragraph" w:styleId="af1">
    <w:name w:val="Body Text"/>
    <w:basedOn w:val="a"/>
    <w:link w:val="af2"/>
    <w:uiPriority w:val="99"/>
    <w:qFormat/>
    <w:pPr>
      <w:spacing w:after="120"/>
    </w:pPr>
    <w:rPr>
      <w:rFonts w:eastAsia="Calibri"/>
    </w:rPr>
  </w:style>
  <w:style w:type="paragraph" w:styleId="12">
    <w:name w:val="toc 1"/>
    <w:basedOn w:val="a"/>
    <w:next w:val="a"/>
    <w:autoRedefine/>
    <w:uiPriority w:val="99"/>
    <w:semiHidden/>
    <w:qFormat/>
    <w:pPr>
      <w:tabs>
        <w:tab w:val="right" w:leader="dot" w:pos="9911"/>
      </w:tabs>
      <w:spacing w:before="120" w:after="120"/>
      <w:jc w:val="both"/>
    </w:pPr>
    <w:rPr>
      <w:b/>
      <w:bCs/>
      <w:caps/>
    </w:rPr>
  </w:style>
  <w:style w:type="paragraph" w:styleId="6">
    <w:name w:val="toc 6"/>
    <w:basedOn w:val="a"/>
    <w:next w:val="a"/>
    <w:autoRedefine/>
    <w:uiPriority w:val="99"/>
    <w:semiHidden/>
    <w:qFormat/>
    <w:pPr>
      <w:ind w:left="1200"/>
    </w:pPr>
    <w:rPr>
      <w:rFonts w:ascii="Calibri" w:hAnsi="Calibri" w:cs="Calibri"/>
      <w:sz w:val="18"/>
      <w:szCs w:val="18"/>
    </w:rPr>
  </w:style>
  <w:style w:type="paragraph" w:styleId="33">
    <w:name w:val="toc 3"/>
    <w:basedOn w:val="a"/>
    <w:next w:val="a"/>
    <w:autoRedefine/>
    <w:uiPriority w:val="99"/>
    <w:semiHidden/>
    <w:qFormat/>
    <w:pPr>
      <w:ind w:left="480"/>
    </w:pPr>
    <w:rPr>
      <w:rFonts w:ascii="Calibri" w:hAnsi="Calibri" w:cs="Calibri"/>
      <w:i/>
      <w:iCs/>
      <w:sz w:val="20"/>
      <w:szCs w:val="20"/>
    </w:rPr>
  </w:style>
  <w:style w:type="paragraph" w:styleId="23">
    <w:name w:val="toc 2"/>
    <w:basedOn w:val="a"/>
    <w:next w:val="a"/>
    <w:autoRedefine/>
    <w:uiPriority w:val="99"/>
    <w:semiHidden/>
    <w:qFormat/>
    <w:pPr>
      <w:tabs>
        <w:tab w:val="right" w:leader="dot" w:pos="9911"/>
      </w:tabs>
      <w:ind w:left="240"/>
    </w:pPr>
    <w:rPr>
      <w:smallCaps/>
      <w:spacing w:val="-4"/>
      <w:sz w:val="20"/>
      <w:szCs w:val="20"/>
    </w:rPr>
  </w:style>
  <w:style w:type="paragraph" w:styleId="41">
    <w:name w:val="toc 4"/>
    <w:basedOn w:val="a"/>
    <w:next w:val="a"/>
    <w:autoRedefine/>
    <w:uiPriority w:val="99"/>
    <w:semiHidden/>
    <w:qFormat/>
    <w:pPr>
      <w:ind w:left="720"/>
    </w:pPr>
    <w:rPr>
      <w:rFonts w:ascii="Calibri" w:hAnsi="Calibri" w:cs="Calibri"/>
      <w:sz w:val="18"/>
      <w:szCs w:val="18"/>
    </w:rPr>
  </w:style>
  <w:style w:type="paragraph" w:styleId="5">
    <w:name w:val="toc 5"/>
    <w:basedOn w:val="a"/>
    <w:next w:val="a"/>
    <w:autoRedefine/>
    <w:uiPriority w:val="99"/>
    <w:semiHidden/>
    <w:qFormat/>
    <w:pPr>
      <w:ind w:left="960"/>
    </w:pPr>
    <w:rPr>
      <w:rFonts w:ascii="Calibri" w:hAnsi="Calibri" w:cs="Calibri"/>
      <w:sz w:val="18"/>
      <w:szCs w:val="18"/>
    </w:rPr>
  </w:style>
  <w:style w:type="paragraph" w:styleId="af3">
    <w:name w:val="Body Text Indent"/>
    <w:basedOn w:val="a"/>
    <w:link w:val="af4"/>
    <w:uiPriority w:val="99"/>
    <w:qFormat/>
    <w:pPr>
      <w:spacing w:after="120"/>
      <w:ind w:left="283"/>
    </w:pPr>
    <w:rPr>
      <w:rFonts w:eastAsia="Calibri"/>
    </w:rPr>
  </w:style>
  <w:style w:type="paragraph" w:styleId="af5">
    <w:name w:val="Title"/>
    <w:basedOn w:val="a"/>
    <w:link w:val="af6"/>
    <w:uiPriority w:val="99"/>
    <w:qFormat/>
    <w:pPr>
      <w:jc w:val="center"/>
    </w:pPr>
    <w:rPr>
      <w:rFonts w:eastAsia="Calibri"/>
      <w:b/>
      <w:bCs/>
    </w:rPr>
  </w:style>
  <w:style w:type="paragraph" w:styleId="af7">
    <w:name w:val="footer"/>
    <w:basedOn w:val="a"/>
    <w:link w:val="af8"/>
    <w:uiPriority w:val="99"/>
    <w:pPr>
      <w:tabs>
        <w:tab w:val="center" w:pos="4677"/>
        <w:tab w:val="right" w:pos="9355"/>
      </w:tabs>
    </w:pPr>
    <w:rPr>
      <w:rFonts w:eastAsia="Calibri"/>
    </w:rPr>
  </w:style>
  <w:style w:type="paragraph" w:styleId="24">
    <w:name w:val="List Number 2"/>
    <w:basedOn w:val="a"/>
    <w:uiPriority w:val="99"/>
    <w:qFormat/>
    <w:pPr>
      <w:tabs>
        <w:tab w:val="left" w:pos="432"/>
      </w:tabs>
      <w:ind w:left="432" w:hanging="432"/>
    </w:pPr>
  </w:style>
  <w:style w:type="paragraph" w:styleId="af9">
    <w:name w:val="List"/>
    <w:basedOn w:val="a"/>
    <w:uiPriority w:val="99"/>
    <w:qFormat/>
    <w:pPr>
      <w:spacing w:after="60"/>
      <w:ind w:left="283" w:hanging="283"/>
      <w:jc w:val="both"/>
    </w:pPr>
  </w:style>
  <w:style w:type="paragraph" w:styleId="afa">
    <w:name w:val="Normal (Web)"/>
    <w:basedOn w:val="a"/>
    <w:uiPriority w:val="99"/>
    <w:pPr>
      <w:spacing w:before="100" w:beforeAutospacing="1" w:after="100" w:afterAutospacing="1"/>
    </w:pPr>
  </w:style>
  <w:style w:type="paragraph" w:styleId="34">
    <w:name w:val="Body Text 3"/>
    <w:basedOn w:val="a"/>
    <w:link w:val="35"/>
    <w:uiPriority w:val="99"/>
    <w:qFormat/>
    <w:pPr>
      <w:spacing w:after="120"/>
    </w:pPr>
    <w:rPr>
      <w:rFonts w:eastAsia="Calibri"/>
      <w:sz w:val="16"/>
      <w:szCs w:val="16"/>
    </w:rPr>
  </w:style>
  <w:style w:type="paragraph" w:styleId="25">
    <w:name w:val="Body Text Indent 2"/>
    <w:basedOn w:val="a"/>
    <w:link w:val="26"/>
    <w:uiPriority w:val="99"/>
    <w:qFormat/>
    <w:pPr>
      <w:spacing w:after="120" w:line="480" w:lineRule="auto"/>
      <w:ind w:left="283"/>
    </w:pPr>
    <w:rPr>
      <w:rFonts w:eastAsia="Calibri"/>
    </w:rPr>
  </w:style>
  <w:style w:type="table" w:styleId="afb">
    <w:name w:val="Table Grid"/>
    <w:basedOn w:val="a1"/>
    <w:uiPriority w:val="99"/>
    <w:qFormat/>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0"/>
    <w:uiPriority w:val="99"/>
    <w:locked/>
    <w:rPr>
      <w:rFonts w:ascii="Arial" w:hAnsi="Arial" w:cs="Arial"/>
      <w:b/>
      <w:bCs/>
      <w:color w:val="000080"/>
      <w:sz w:val="20"/>
      <w:szCs w:val="20"/>
      <w:lang w:eastAsia="ru-RU"/>
    </w:rPr>
  </w:style>
  <w:style w:type="character" w:customStyle="1" w:styleId="20">
    <w:name w:val="Заголовок 2 Знак"/>
    <w:link w:val="2"/>
    <w:uiPriority w:val="99"/>
    <w:qFormat/>
    <w:locked/>
    <w:rPr>
      <w:rFonts w:ascii="Cambria" w:hAnsi="Cambria" w:cs="Cambria"/>
      <w:b/>
      <w:bCs/>
      <w:i/>
      <w:iCs/>
      <w:sz w:val="28"/>
      <w:szCs w:val="28"/>
      <w:lang w:eastAsia="ru-RU"/>
    </w:rPr>
  </w:style>
  <w:style w:type="character" w:customStyle="1" w:styleId="30">
    <w:name w:val="Заголовок 3 Знак"/>
    <w:link w:val="3"/>
    <w:uiPriority w:val="99"/>
    <w:locked/>
    <w:rPr>
      <w:rFonts w:ascii="Cambria" w:hAnsi="Cambria" w:cs="Cambria"/>
      <w:b/>
      <w:bCs/>
      <w:sz w:val="26"/>
      <w:szCs w:val="26"/>
      <w:lang w:eastAsia="ru-RU"/>
    </w:rPr>
  </w:style>
  <w:style w:type="character" w:customStyle="1" w:styleId="40">
    <w:name w:val="Заголовок 4 Знак"/>
    <w:link w:val="4"/>
    <w:uiPriority w:val="99"/>
    <w:qFormat/>
    <w:locked/>
    <w:rPr>
      <w:rFonts w:ascii="Times New Roman" w:hAnsi="Times New Roman" w:cs="Times New Roman"/>
      <w:b/>
      <w:bCs/>
      <w:sz w:val="28"/>
      <w:szCs w:val="28"/>
      <w:lang w:eastAsia="ru-RU"/>
    </w:rPr>
  </w:style>
  <w:style w:type="paragraph" w:customStyle="1" w:styleId="ConsPlusNormal">
    <w:name w:val="ConsPlusNormal"/>
    <w:link w:val="ConsPlusNormal0"/>
    <w:qFormat/>
    <w:pPr>
      <w:autoSpaceDE w:val="0"/>
      <w:autoSpaceDN w:val="0"/>
      <w:adjustRightInd w:val="0"/>
      <w:ind w:firstLine="720"/>
    </w:pPr>
    <w:rPr>
      <w:rFonts w:ascii="Arial" w:hAnsi="Arial" w:cs="Arial"/>
      <w:sz w:val="24"/>
      <w:szCs w:val="24"/>
    </w:rPr>
  </w:style>
  <w:style w:type="paragraph" w:customStyle="1" w:styleId="Iacaaiea">
    <w:name w:val="Iacaaiea"/>
    <w:basedOn w:val="a"/>
    <w:uiPriority w:val="99"/>
    <w:qFormat/>
    <w:pPr>
      <w:tabs>
        <w:tab w:val="left" w:pos="426"/>
      </w:tabs>
      <w:spacing w:before="120" w:line="360" w:lineRule="atLeast"/>
      <w:jc w:val="center"/>
    </w:pPr>
    <w:rPr>
      <w:b/>
      <w:bCs/>
      <w:sz w:val="22"/>
      <w:szCs w:val="22"/>
    </w:rPr>
  </w:style>
  <w:style w:type="character" w:customStyle="1" w:styleId="af0">
    <w:name w:val="Верхний колонтитул Знак"/>
    <w:link w:val="af"/>
    <w:uiPriority w:val="99"/>
    <w:qFormat/>
    <w:locked/>
    <w:rPr>
      <w:rFonts w:ascii="Times New Roman" w:hAnsi="Times New Roman" w:cs="Times New Roman"/>
      <w:sz w:val="24"/>
      <w:szCs w:val="24"/>
      <w:lang w:eastAsia="ru-RU"/>
    </w:rPr>
  </w:style>
  <w:style w:type="paragraph" w:customStyle="1" w:styleId="afc">
    <w:name w:val="Таблицы (моноширинный)"/>
    <w:basedOn w:val="a"/>
    <w:next w:val="a"/>
    <w:uiPriority w:val="99"/>
    <w:qFormat/>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sz w:val="24"/>
      <w:szCs w:val="24"/>
    </w:rPr>
  </w:style>
  <w:style w:type="paragraph" w:customStyle="1" w:styleId="ConsPlusTitle">
    <w:name w:val="ConsPlusTitle"/>
    <w:uiPriority w:val="99"/>
    <w:qFormat/>
    <w:pPr>
      <w:autoSpaceDE w:val="0"/>
      <w:autoSpaceDN w:val="0"/>
      <w:adjustRightInd w:val="0"/>
    </w:pPr>
    <w:rPr>
      <w:rFonts w:ascii="Times New Roman" w:eastAsia="Times New Roman" w:hAnsi="Times New Roman"/>
      <w:b/>
      <w:bCs/>
      <w:sz w:val="28"/>
      <w:szCs w:val="28"/>
    </w:rPr>
  </w:style>
  <w:style w:type="paragraph" w:customStyle="1" w:styleId="afd">
    <w:name w:val="Мой"/>
    <w:basedOn w:val="a"/>
    <w:uiPriority w:val="99"/>
    <w:pPr>
      <w:ind w:firstLine="720"/>
      <w:jc w:val="both"/>
    </w:pPr>
    <w:rPr>
      <w:rFonts w:ascii="CG Times (W1)" w:hAnsi="CG Times (W1)" w:cs="CG Times (W1)"/>
      <w:sz w:val="28"/>
      <w:szCs w:val="28"/>
    </w:rPr>
  </w:style>
  <w:style w:type="character" w:customStyle="1" w:styleId="af8">
    <w:name w:val="Нижний колонтитул Знак"/>
    <w:link w:val="af7"/>
    <w:uiPriority w:val="99"/>
    <w:qFormat/>
    <w:locked/>
    <w:rPr>
      <w:rFonts w:ascii="Times New Roman" w:hAnsi="Times New Roman" w:cs="Times New Roman"/>
      <w:sz w:val="24"/>
      <w:szCs w:val="24"/>
      <w:lang w:eastAsia="ru-RU"/>
    </w:rPr>
  </w:style>
  <w:style w:type="paragraph" w:customStyle="1" w:styleId="36">
    <w:name w:val="Стиль3"/>
    <w:basedOn w:val="25"/>
    <w:uiPriority w:val="99"/>
    <w:qFormat/>
    <w:pPr>
      <w:widowControl w:val="0"/>
      <w:tabs>
        <w:tab w:val="left" w:pos="1307"/>
      </w:tabs>
      <w:adjustRightInd w:val="0"/>
      <w:spacing w:after="0" w:line="240" w:lineRule="auto"/>
      <w:ind w:left="1080"/>
      <w:jc w:val="both"/>
      <w:textAlignment w:val="baseline"/>
    </w:pPr>
  </w:style>
  <w:style w:type="character" w:customStyle="1" w:styleId="26">
    <w:name w:val="Основной текст с отступом 2 Знак"/>
    <w:link w:val="25"/>
    <w:uiPriority w:val="99"/>
    <w:qFormat/>
    <w:locked/>
    <w:rPr>
      <w:rFonts w:ascii="Times New Roman" w:hAnsi="Times New Roman" w:cs="Times New Roman"/>
      <w:sz w:val="24"/>
      <w:szCs w:val="24"/>
      <w:lang w:eastAsia="ru-RU"/>
    </w:rPr>
  </w:style>
  <w:style w:type="character" w:customStyle="1" w:styleId="af4">
    <w:name w:val="Основной текст с отступом Знак"/>
    <w:link w:val="af3"/>
    <w:uiPriority w:val="99"/>
    <w:qFormat/>
    <w:locked/>
    <w:rPr>
      <w:rFonts w:ascii="Times New Roman" w:hAnsi="Times New Roman" w:cs="Times New Roman"/>
      <w:sz w:val="24"/>
      <w:szCs w:val="24"/>
      <w:lang w:eastAsia="ru-RU"/>
    </w:rPr>
  </w:style>
  <w:style w:type="character" w:customStyle="1" w:styleId="32">
    <w:name w:val="Основной текст с отступом 3 Знак"/>
    <w:link w:val="31"/>
    <w:uiPriority w:val="99"/>
    <w:qFormat/>
    <w:locked/>
    <w:rPr>
      <w:rFonts w:ascii="Times New Roman" w:hAnsi="Times New Roman" w:cs="Times New Roman"/>
      <w:sz w:val="16"/>
      <w:szCs w:val="16"/>
      <w:lang w:eastAsia="ru-RU"/>
    </w:rPr>
  </w:style>
  <w:style w:type="character" w:customStyle="1" w:styleId="22">
    <w:name w:val="Основной текст 2 Знак"/>
    <w:link w:val="21"/>
    <w:uiPriority w:val="99"/>
    <w:qFormat/>
    <w:locked/>
    <w:rPr>
      <w:rFonts w:ascii="Times New Roman" w:hAnsi="Times New Roman" w:cs="Times New Roman"/>
      <w:sz w:val="24"/>
      <w:szCs w:val="24"/>
      <w:lang w:eastAsia="ru-RU"/>
    </w:rPr>
  </w:style>
  <w:style w:type="paragraph" w:customStyle="1" w:styleId="fr1">
    <w:name w:val="fr1"/>
    <w:basedOn w:val="a"/>
    <w:uiPriority w:val="99"/>
    <w:qFormat/>
    <w:pPr>
      <w:spacing w:before="150" w:after="150"/>
      <w:ind w:left="150" w:right="150"/>
    </w:pPr>
  </w:style>
  <w:style w:type="paragraph" w:customStyle="1" w:styleId="13">
    <w:name w:val="заголовок 1"/>
    <w:basedOn w:val="a"/>
    <w:next w:val="a"/>
    <w:uiPriority w:val="99"/>
    <w:qFormat/>
    <w:pPr>
      <w:keepNext/>
      <w:spacing w:before="240" w:after="60"/>
    </w:pPr>
    <w:rPr>
      <w:rFonts w:ascii="Arial" w:hAnsi="Arial" w:cs="Arial"/>
      <w:b/>
      <w:bCs/>
      <w:sz w:val="28"/>
      <w:szCs w:val="28"/>
    </w:rPr>
  </w:style>
  <w:style w:type="character" w:customStyle="1" w:styleId="af2">
    <w:name w:val="Основной текст Знак"/>
    <w:link w:val="af1"/>
    <w:uiPriority w:val="99"/>
    <w:qFormat/>
    <w:locked/>
    <w:rPr>
      <w:rFonts w:ascii="Times New Roman" w:hAnsi="Times New Roman" w:cs="Times New Roman"/>
      <w:sz w:val="24"/>
      <w:szCs w:val="24"/>
      <w:lang w:eastAsia="ru-RU"/>
    </w:rPr>
  </w:style>
  <w:style w:type="paragraph" w:customStyle="1" w:styleId="caaieiaie7">
    <w:name w:val="caaieiaie 7"/>
    <w:basedOn w:val="a"/>
    <w:next w:val="a"/>
    <w:uiPriority w:val="99"/>
    <w:qFormat/>
    <w:pPr>
      <w:keepNext/>
      <w:spacing w:before="120"/>
      <w:jc w:val="center"/>
    </w:pPr>
    <w:rPr>
      <w:sz w:val="28"/>
      <w:szCs w:val="28"/>
    </w:rPr>
  </w:style>
  <w:style w:type="character" w:customStyle="1" w:styleId="ae">
    <w:name w:val="Текст сноски Знак"/>
    <w:link w:val="ad"/>
    <w:uiPriority w:val="99"/>
    <w:semiHidden/>
    <w:qFormat/>
    <w:locked/>
    <w:rPr>
      <w:rFonts w:ascii="Times New Roman" w:hAnsi="Times New Roman" w:cs="Times New Roman"/>
      <w:sz w:val="20"/>
      <w:szCs w:val="20"/>
      <w:lang w:eastAsia="ru-RU"/>
    </w:rPr>
  </w:style>
  <w:style w:type="character" w:customStyle="1" w:styleId="aa">
    <w:name w:val="Текст выноски Знак"/>
    <w:link w:val="a9"/>
    <w:uiPriority w:val="99"/>
    <w:semiHidden/>
    <w:qFormat/>
    <w:locked/>
    <w:rPr>
      <w:rFonts w:ascii="Tahoma" w:hAnsi="Tahoma" w:cs="Tahoma"/>
      <w:sz w:val="16"/>
      <w:szCs w:val="16"/>
      <w:lang w:eastAsia="ru-RU"/>
    </w:rPr>
  </w:style>
  <w:style w:type="paragraph" w:customStyle="1" w:styleId="14">
    <w:name w:val="Заголовок оглавления1"/>
    <w:basedOn w:val="10"/>
    <w:next w:val="a"/>
    <w:uiPriority w:val="99"/>
    <w:qFormat/>
    <w:pPr>
      <w:keepNext/>
      <w:keepLines/>
      <w:widowControl/>
      <w:autoSpaceDE/>
      <w:autoSpaceDN/>
      <w:adjustRightInd/>
      <w:spacing w:before="480" w:after="0" w:line="276" w:lineRule="auto"/>
      <w:jc w:val="left"/>
      <w:outlineLvl w:val="9"/>
    </w:pPr>
    <w:rPr>
      <w:rFonts w:ascii="Cambria" w:hAnsi="Cambria" w:cs="Cambria"/>
      <w:color w:val="365F91"/>
      <w:sz w:val="28"/>
      <w:szCs w:val="28"/>
      <w:lang w:eastAsia="en-US"/>
    </w:rPr>
  </w:style>
  <w:style w:type="character" w:customStyle="1" w:styleId="35">
    <w:name w:val="Основной текст 3 Знак"/>
    <w:link w:val="34"/>
    <w:uiPriority w:val="99"/>
    <w:qFormat/>
    <w:locked/>
    <w:rPr>
      <w:rFonts w:ascii="Times New Roman" w:hAnsi="Times New Roman" w:cs="Times New Roman"/>
      <w:sz w:val="16"/>
      <w:szCs w:val="16"/>
      <w:lang w:eastAsia="ru-RU"/>
    </w:rPr>
  </w:style>
  <w:style w:type="paragraph" w:customStyle="1" w:styleId="1">
    <w:name w:val="Стиль1"/>
    <w:basedOn w:val="a"/>
    <w:uiPriority w:val="99"/>
    <w:qFormat/>
    <w:pPr>
      <w:keepNext/>
      <w:keepLines/>
      <w:widowControl w:val="0"/>
      <w:numPr>
        <w:numId w:val="1"/>
      </w:numPr>
      <w:suppressLineNumbers/>
      <w:suppressAutoHyphens/>
      <w:spacing w:after="60"/>
      <w:jc w:val="both"/>
    </w:pPr>
    <w:rPr>
      <w:b/>
      <w:bCs/>
      <w:sz w:val="28"/>
      <w:szCs w:val="28"/>
    </w:rPr>
  </w:style>
  <w:style w:type="paragraph" w:customStyle="1" w:styleId="27">
    <w:name w:val="Стиль2"/>
    <w:basedOn w:val="24"/>
    <w:uiPriority w:val="99"/>
    <w:qFormat/>
    <w:pPr>
      <w:keepNext/>
      <w:keepLines/>
      <w:widowControl w:val="0"/>
      <w:suppressLineNumbers/>
      <w:suppressAutoHyphens/>
      <w:spacing w:after="60"/>
      <w:jc w:val="both"/>
    </w:pPr>
    <w:rPr>
      <w:b/>
      <w:bCs/>
    </w:rPr>
  </w:style>
  <w:style w:type="paragraph" w:customStyle="1" w:styleId="37">
    <w:name w:val="Стиль3 Знак"/>
    <w:basedOn w:val="25"/>
    <w:uiPriority w:val="99"/>
    <w:qFormat/>
    <w:pPr>
      <w:widowControl w:val="0"/>
      <w:tabs>
        <w:tab w:val="left" w:pos="227"/>
      </w:tabs>
      <w:adjustRightInd w:val="0"/>
      <w:spacing w:after="0" w:line="240" w:lineRule="auto"/>
      <w:ind w:left="0"/>
      <w:jc w:val="both"/>
      <w:textAlignment w:val="baseline"/>
    </w:pPr>
  </w:style>
  <w:style w:type="paragraph" w:customStyle="1" w:styleId="ConsNormal">
    <w:name w:val="ConsNormal"/>
    <w:uiPriority w:val="99"/>
    <w:semiHidden/>
    <w:qFormat/>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Знак Знак"/>
    <w:basedOn w:val="25"/>
    <w:uiPriority w:val="99"/>
    <w:qFormat/>
    <w:pPr>
      <w:widowControl w:val="0"/>
      <w:tabs>
        <w:tab w:val="left" w:pos="227"/>
      </w:tabs>
      <w:adjustRightInd w:val="0"/>
      <w:spacing w:after="0" w:line="240" w:lineRule="auto"/>
      <w:ind w:left="0"/>
      <w:jc w:val="both"/>
      <w:textAlignment w:val="baseline"/>
    </w:pPr>
  </w:style>
  <w:style w:type="paragraph" w:customStyle="1" w:styleId="xl32">
    <w:name w:val="xl32"/>
    <w:basedOn w:val="a"/>
    <w:uiPriority w:val="99"/>
    <w:qFormat/>
    <w:pPr>
      <w:pBdr>
        <w:left w:val="single" w:sz="4" w:space="0" w:color="auto"/>
        <w:bottom w:val="single" w:sz="4" w:space="0" w:color="auto"/>
      </w:pBdr>
      <w:shd w:val="clear" w:color="auto" w:fill="FFFFFF"/>
      <w:spacing w:before="100" w:beforeAutospacing="1" w:after="100" w:afterAutospacing="1"/>
      <w:jc w:val="center"/>
      <w:textAlignment w:val="center"/>
    </w:pPr>
    <w:rPr>
      <w:rFonts w:eastAsia="Arial Unicode MS"/>
    </w:rPr>
  </w:style>
  <w:style w:type="paragraph" w:customStyle="1" w:styleId="afe">
    <w:name w:val="Обычный.Нормальный абзац"/>
    <w:qFormat/>
    <w:pPr>
      <w:widowControl w:val="0"/>
      <w:autoSpaceDE w:val="0"/>
      <w:autoSpaceDN w:val="0"/>
      <w:ind w:firstLine="709"/>
      <w:jc w:val="both"/>
    </w:pPr>
    <w:rPr>
      <w:rFonts w:ascii="Times New Roman" w:eastAsia="Times New Roman" w:hAnsi="Times New Roman"/>
      <w:sz w:val="24"/>
      <w:szCs w:val="24"/>
    </w:rPr>
  </w:style>
  <w:style w:type="paragraph" w:customStyle="1" w:styleId="aff">
    <w:name w:val="Тендерные данные"/>
    <w:basedOn w:val="a"/>
    <w:uiPriority w:val="99"/>
    <w:semiHidden/>
    <w:qFormat/>
    <w:pPr>
      <w:tabs>
        <w:tab w:val="left" w:pos="1985"/>
      </w:tabs>
      <w:spacing w:before="120" w:after="60"/>
      <w:jc w:val="both"/>
    </w:pPr>
    <w:rPr>
      <w:b/>
      <w:bCs/>
    </w:rPr>
  </w:style>
  <w:style w:type="character" w:customStyle="1" w:styleId="ac">
    <w:name w:val="Текст примечания Знак"/>
    <w:link w:val="ab"/>
    <w:uiPriority w:val="99"/>
    <w:semiHidden/>
    <w:qFormat/>
    <w:locked/>
    <w:rPr>
      <w:rFonts w:ascii="Times New Roman" w:hAnsi="Times New Roman" w:cs="Times New Roman"/>
      <w:sz w:val="20"/>
      <w:szCs w:val="20"/>
      <w:lang w:eastAsia="ru-RU"/>
    </w:rPr>
  </w:style>
  <w:style w:type="paragraph" w:styleId="aff0">
    <w:name w:val="No Spacing"/>
    <w:basedOn w:val="a"/>
    <w:link w:val="28"/>
    <w:uiPriority w:val="1"/>
    <w:qFormat/>
    <w:rPr>
      <w:rFonts w:eastAsia="Calibri"/>
      <w:sz w:val="22"/>
      <w:szCs w:val="22"/>
      <w:lang w:val="en-US" w:eastAsia="en-US"/>
    </w:rPr>
  </w:style>
  <w:style w:type="character" w:customStyle="1" w:styleId="s102">
    <w:name w:val="s_102"/>
    <w:uiPriority w:val="99"/>
    <w:qFormat/>
    <w:rPr>
      <w:b/>
      <w:bCs/>
      <w:color w:val="000080"/>
    </w:rPr>
  </w:style>
  <w:style w:type="character" w:customStyle="1" w:styleId="sentence">
    <w:name w:val="sentence"/>
    <w:uiPriority w:val="99"/>
    <w:qFormat/>
    <w:rPr>
      <w:rFonts w:ascii="Times New Roman" w:hAnsi="Times New Roman" w:cs="Times New Roman"/>
    </w:rPr>
  </w:style>
  <w:style w:type="character" w:customStyle="1" w:styleId="apple-converted-space">
    <w:name w:val="apple-converted-space"/>
    <w:uiPriority w:val="99"/>
    <w:qFormat/>
    <w:rPr>
      <w:rFonts w:ascii="Times New Roman" w:hAnsi="Times New Roman" w:cs="Times New Roman"/>
    </w:rPr>
  </w:style>
  <w:style w:type="paragraph" w:customStyle="1" w:styleId="39">
    <w:name w:val="Обычный3"/>
    <w:uiPriority w:val="99"/>
    <w:qFormat/>
    <w:pPr>
      <w:widowControl w:val="0"/>
      <w:spacing w:line="280" w:lineRule="auto"/>
      <w:ind w:left="280" w:firstLine="709"/>
    </w:pPr>
    <w:rPr>
      <w:rFonts w:ascii="Times New Roman" w:eastAsia="Times New Roman" w:hAnsi="Times New Roman"/>
    </w:rPr>
  </w:style>
  <w:style w:type="paragraph" w:styleId="aff1">
    <w:name w:val="List Paragraph"/>
    <w:basedOn w:val="a"/>
    <w:uiPriority w:val="34"/>
    <w:qFormat/>
    <w:pPr>
      <w:widowControl w:val="0"/>
      <w:shd w:val="clear" w:color="auto" w:fill="FFFFFF"/>
      <w:ind w:left="720" w:firstLine="709"/>
      <w:jc w:val="both"/>
    </w:pPr>
    <w:rPr>
      <w:sz w:val="22"/>
      <w:szCs w:val="22"/>
    </w:rPr>
  </w:style>
  <w:style w:type="paragraph" w:customStyle="1" w:styleId="p008d83ec890a0e2d824458fb0c471908">
    <w:name w:val="p008d83ec890a0e2d824458fb0c471908"/>
    <w:basedOn w:val="a"/>
    <w:uiPriority w:val="99"/>
    <w:qFormat/>
    <w:pPr>
      <w:spacing w:before="100" w:beforeAutospacing="1" w:after="100" w:afterAutospacing="1"/>
    </w:pPr>
  </w:style>
  <w:style w:type="paragraph" w:customStyle="1" w:styleId="15">
    <w:name w:val="Обычный1"/>
    <w:basedOn w:val="a"/>
    <w:uiPriority w:val="99"/>
    <w:qFormat/>
    <w:pPr>
      <w:widowControl w:val="0"/>
      <w:snapToGrid w:val="0"/>
      <w:spacing w:line="300" w:lineRule="auto"/>
      <w:ind w:left="34" w:firstLine="720"/>
      <w:jc w:val="both"/>
    </w:pPr>
  </w:style>
  <w:style w:type="paragraph" w:customStyle="1" w:styleId="220">
    <w:name w:val="Основной текст 22"/>
    <w:basedOn w:val="a"/>
    <w:uiPriority w:val="99"/>
    <w:qFormat/>
    <w:pPr>
      <w:widowControl w:val="0"/>
      <w:spacing w:before="120" w:after="120"/>
      <w:ind w:left="34" w:firstLine="851"/>
      <w:jc w:val="both"/>
    </w:pPr>
  </w:style>
  <w:style w:type="paragraph" w:customStyle="1" w:styleId="FR10">
    <w:name w:val="FR1"/>
    <w:uiPriority w:val="99"/>
    <w:pPr>
      <w:widowControl w:val="0"/>
      <w:spacing w:before="700"/>
      <w:ind w:left="34" w:firstLine="709"/>
    </w:pPr>
    <w:rPr>
      <w:rFonts w:ascii="Times New Roman" w:eastAsia="Times New Roman" w:hAnsi="Times New Roman"/>
      <w:b/>
      <w:bCs/>
      <w:sz w:val="28"/>
      <w:szCs w:val="28"/>
    </w:rPr>
  </w:style>
  <w:style w:type="character" w:customStyle="1" w:styleId="af6">
    <w:name w:val="Заголовок Знак"/>
    <w:link w:val="af5"/>
    <w:uiPriority w:val="99"/>
    <w:qFormat/>
    <w:locked/>
    <w:rPr>
      <w:rFonts w:ascii="Times New Roman" w:hAnsi="Times New Roman" w:cs="Times New Roman"/>
      <w:b/>
      <w:bCs/>
      <w:sz w:val="24"/>
      <w:szCs w:val="24"/>
    </w:rPr>
  </w:style>
  <w:style w:type="paragraph" w:customStyle="1" w:styleId="29">
    <w:name w:val="Обычный2"/>
    <w:uiPriority w:val="99"/>
    <w:qFormat/>
    <w:pPr>
      <w:widowControl w:val="0"/>
      <w:spacing w:line="300" w:lineRule="auto"/>
      <w:ind w:firstLine="720"/>
      <w:jc w:val="both"/>
    </w:pPr>
    <w:rPr>
      <w:rFonts w:ascii="Times New Roman" w:eastAsia="Times New Roman" w:hAnsi="Times New Roman"/>
      <w:sz w:val="24"/>
      <w:szCs w:val="24"/>
    </w:rPr>
  </w:style>
  <w:style w:type="character" w:customStyle="1" w:styleId="aff2">
    <w:name w:val="Гипертекстовая ссылка"/>
    <w:uiPriority w:val="99"/>
    <w:qFormat/>
    <w:rPr>
      <w:color w:val="auto"/>
    </w:rPr>
  </w:style>
  <w:style w:type="paragraph" w:customStyle="1" w:styleId="aff3">
    <w:name w:val="Заголовок статьи"/>
    <w:basedOn w:val="a"/>
    <w:next w:val="a"/>
    <w:uiPriority w:val="99"/>
    <w:qFormat/>
    <w:pPr>
      <w:widowControl w:val="0"/>
      <w:autoSpaceDE w:val="0"/>
      <w:autoSpaceDN w:val="0"/>
      <w:adjustRightInd w:val="0"/>
      <w:ind w:left="1612" w:hanging="892"/>
      <w:jc w:val="both"/>
    </w:pPr>
    <w:rPr>
      <w:rFonts w:ascii="Arial" w:hAnsi="Arial" w:cs="Arial"/>
      <w:sz w:val="26"/>
      <w:szCs w:val="26"/>
    </w:rPr>
  </w:style>
  <w:style w:type="character" w:customStyle="1" w:styleId="28">
    <w:name w:val="Без интервала Знак2"/>
    <w:link w:val="aff0"/>
    <w:uiPriority w:val="99"/>
    <w:qFormat/>
    <w:locked/>
    <w:rPr>
      <w:rFonts w:ascii="Times New Roman" w:hAnsi="Times New Roman" w:cs="Times New Roman"/>
      <w:sz w:val="22"/>
      <w:szCs w:val="22"/>
      <w:lang w:val="en-US" w:eastAsia="en-US"/>
    </w:rPr>
  </w:style>
  <w:style w:type="paragraph" w:customStyle="1" w:styleId="msonormalcxspmiddle">
    <w:name w:val="msonormalcxspmiddle"/>
    <w:basedOn w:val="a"/>
    <w:uiPriority w:val="99"/>
    <w:qFormat/>
    <w:pPr>
      <w:spacing w:before="100" w:beforeAutospacing="1" w:after="100" w:afterAutospacing="1"/>
    </w:pPr>
  </w:style>
  <w:style w:type="character" w:customStyle="1" w:styleId="ConsPlusNormal0">
    <w:name w:val="ConsPlusNormal Знак"/>
    <w:link w:val="ConsPlusNormal"/>
    <w:qFormat/>
    <w:locked/>
    <w:rPr>
      <w:rFonts w:ascii="Arial" w:hAnsi="Arial" w:cs="Arial"/>
      <w:sz w:val="24"/>
      <w:szCs w:val="24"/>
      <w:lang w:val="ru-RU" w:eastAsia="ru-RU"/>
    </w:rPr>
  </w:style>
  <w:style w:type="character" w:customStyle="1" w:styleId="FontStyle16">
    <w:name w:val="Font Style16"/>
    <w:uiPriority w:val="99"/>
    <w:qFormat/>
    <w:rPr>
      <w:rFonts w:ascii="Times New Roman" w:hAnsi="Times New Roman" w:cs="Times New Roman"/>
      <w:color w:val="000000"/>
      <w:sz w:val="26"/>
      <w:szCs w:val="26"/>
    </w:rPr>
  </w:style>
  <w:style w:type="paragraph" w:customStyle="1" w:styleId="formattext">
    <w:name w:val="formattext"/>
    <w:basedOn w:val="a"/>
    <w:uiPriority w:val="99"/>
    <w:qFormat/>
    <w:pPr>
      <w:spacing w:before="100" w:beforeAutospacing="1" w:after="100" w:afterAutospacing="1"/>
    </w:pPr>
  </w:style>
  <w:style w:type="paragraph" w:customStyle="1" w:styleId="aff4">
    <w:name w:val="Знак Знак Знак Знак Знак Знак Знак"/>
    <w:basedOn w:val="a"/>
    <w:uiPriority w:val="99"/>
    <w:qFormat/>
    <w:pPr>
      <w:spacing w:before="100" w:beforeAutospacing="1" w:after="100" w:afterAutospacing="1"/>
      <w:jc w:val="both"/>
    </w:pPr>
    <w:rPr>
      <w:rFonts w:ascii="Tahoma" w:hAnsi="Tahoma" w:cs="Tahoma"/>
      <w:sz w:val="20"/>
      <w:szCs w:val="20"/>
      <w:lang w:val="en-US" w:eastAsia="en-US"/>
    </w:rPr>
  </w:style>
  <w:style w:type="paragraph" w:customStyle="1" w:styleId="16">
    <w:name w:val="Без интервала1"/>
    <w:link w:val="aff5"/>
    <w:qFormat/>
    <w:rPr>
      <w:rFonts w:cs="Calibri"/>
      <w:sz w:val="22"/>
      <w:szCs w:val="22"/>
    </w:rPr>
  </w:style>
  <w:style w:type="character" w:customStyle="1" w:styleId="aff5">
    <w:name w:val="Без интервала Знак"/>
    <w:link w:val="16"/>
    <w:uiPriority w:val="1"/>
    <w:qFormat/>
    <w:locked/>
    <w:rPr>
      <w:sz w:val="22"/>
      <w:szCs w:val="22"/>
      <w:lang w:val="ru-RU" w:eastAsia="ru-RU"/>
    </w:rPr>
  </w:style>
  <w:style w:type="character" w:customStyle="1" w:styleId="70">
    <w:name w:val="Знак Знак7"/>
    <w:uiPriority w:val="99"/>
    <w:qFormat/>
    <w:locked/>
    <w:rPr>
      <w:rFonts w:ascii="Times New Roman" w:hAnsi="Times New Roman" w:cs="Times New Roman"/>
      <w:sz w:val="16"/>
      <w:szCs w:val="16"/>
      <w:lang w:eastAsia="ru-RU"/>
    </w:rPr>
  </w:style>
  <w:style w:type="character" w:customStyle="1" w:styleId="60">
    <w:name w:val="Знак Знак6"/>
    <w:uiPriority w:val="99"/>
    <w:qFormat/>
    <w:locked/>
    <w:rPr>
      <w:rFonts w:ascii="Times New Roman" w:hAnsi="Times New Roman" w:cs="Times New Roman"/>
      <w:sz w:val="24"/>
      <w:szCs w:val="24"/>
      <w:lang w:eastAsia="ru-RU"/>
    </w:rPr>
  </w:style>
  <w:style w:type="character" w:customStyle="1" w:styleId="17">
    <w:name w:val="Без интервала Знак1"/>
    <w:uiPriority w:val="99"/>
    <w:qFormat/>
    <w:locked/>
    <w:rPr>
      <w:rFonts w:ascii="Times New Roman" w:hAnsi="Times New Roman" w:cs="Times New Roman"/>
      <w:sz w:val="22"/>
      <w:szCs w:val="22"/>
      <w:lang w:val="en-US" w:eastAsia="en-US"/>
    </w:rPr>
  </w:style>
  <w:style w:type="paragraph" w:customStyle="1" w:styleId="18">
    <w:name w:val="Абзац списка1"/>
    <w:basedOn w:val="a"/>
    <w:uiPriority w:val="99"/>
    <w:qFormat/>
    <w:pPr>
      <w:widowControl w:val="0"/>
      <w:shd w:val="clear" w:color="auto" w:fill="FFFFFF"/>
      <w:ind w:left="720" w:firstLine="709"/>
      <w:jc w:val="both"/>
    </w:pPr>
    <w:rPr>
      <w:rFonts w:eastAsia="Calibri"/>
      <w:sz w:val="22"/>
      <w:szCs w:val="22"/>
    </w:rPr>
  </w:style>
  <w:style w:type="character" w:customStyle="1" w:styleId="wmi-callto">
    <w:name w:val="wmi-callto"/>
    <w:uiPriority w:val="99"/>
    <w:qFormat/>
  </w:style>
  <w:style w:type="character" w:customStyle="1" w:styleId="2a">
    <w:name w:val="Знак Знак2"/>
    <w:uiPriority w:val="99"/>
    <w:qFormat/>
    <w:locked/>
    <w:rPr>
      <w:rFonts w:ascii="Times New Roman" w:hAnsi="Times New Roman" w:cs="Times New Roman"/>
      <w:sz w:val="16"/>
      <w:szCs w:val="16"/>
      <w:lang w:eastAsia="ru-RU"/>
    </w:rPr>
  </w:style>
  <w:style w:type="paragraph" w:customStyle="1" w:styleId="2b">
    <w:name w:val="Без интервала2"/>
    <w:basedOn w:val="a"/>
    <w:uiPriority w:val="99"/>
    <w:qFormat/>
    <w:rPr>
      <w:rFonts w:ascii="Calibri" w:hAnsi="Calibri" w:cs="Calibri"/>
      <w:sz w:val="22"/>
      <w:szCs w:val="22"/>
      <w:lang w:val="en-US" w:eastAsia="en-US"/>
    </w:rPr>
  </w:style>
  <w:style w:type="character" w:customStyle="1" w:styleId="19">
    <w:name w:val="Название Знак1"/>
    <w:uiPriority w:val="99"/>
    <w:qFormat/>
    <w:locked/>
    <w:rPr>
      <w:rFonts w:ascii="Times New Roman" w:hAnsi="Times New Roman" w:cs="Times New Roman"/>
      <w:b/>
      <w:bCs/>
      <w:sz w:val="24"/>
      <w:szCs w:val="24"/>
      <w:lang w:eastAsia="ru-RU"/>
    </w:rPr>
  </w:style>
  <w:style w:type="paragraph" w:customStyle="1" w:styleId="2c">
    <w:name w:val="Основной текст2"/>
    <w:basedOn w:val="a"/>
    <w:link w:val="aff6"/>
    <w:qFormat/>
    <w:pPr>
      <w:widowControl w:val="0"/>
      <w:shd w:val="clear" w:color="auto" w:fill="FFFFFF"/>
      <w:spacing w:after="60" w:line="240" w:lineRule="atLeast"/>
      <w:jc w:val="center"/>
    </w:pPr>
    <w:rPr>
      <w:rFonts w:ascii="Calibri" w:eastAsia="Calibri" w:hAnsi="Calibri" w:cs="Calibri"/>
      <w:color w:val="000000"/>
      <w:sz w:val="22"/>
      <w:szCs w:val="22"/>
    </w:rPr>
  </w:style>
  <w:style w:type="character" w:customStyle="1" w:styleId="aff6">
    <w:name w:val="Основной текст_"/>
    <w:link w:val="2c"/>
    <w:uiPriority w:val="99"/>
    <w:qFormat/>
    <w:locked/>
    <w:rPr>
      <w:color w:val="000000"/>
      <w:sz w:val="22"/>
      <w:szCs w:val="22"/>
      <w:lang w:val="ru-RU" w:eastAsia="ru-RU"/>
    </w:rPr>
  </w:style>
  <w:style w:type="character" w:styleId="aff7">
    <w:name w:val="Placeholder Text"/>
    <w:uiPriority w:val="99"/>
    <w:semiHidden/>
    <w:qFormat/>
    <w:rPr>
      <w:color w:val="808080"/>
    </w:rPr>
  </w:style>
  <w:style w:type="character" w:customStyle="1" w:styleId="s3">
    <w:name w:val="s3"/>
    <w:uiPriority w:val="99"/>
    <w:qFormat/>
  </w:style>
  <w:style w:type="paragraph" w:customStyle="1" w:styleId="42">
    <w:name w:val="Обычный4"/>
    <w:qFormat/>
    <w:pPr>
      <w:widowControl w:val="0"/>
      <w:snapToGrid w:val="0"/>
      <w:spacing w:line="300" w:lineRule="auto"/>
      <w:ind w:firstLine="720"/>
      <w:jc w:val="both"/>
    </w:pPr>
    <w:rPr>
      <w:rFonts w:ascii="Times New Roman" w:eastAsia="Times New Roman" w:hAnsi="Times New Roman"/>
      <w:sz w:val="24"/>
    </w:rPr>
  </w:style>
  <w:style w:type="table" w:customStyle="1" w:styleId="1a">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56140-46E5-47B2-8438-88F3786D4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15</Pages>
  <Words>5498</Words>
  <Characters>31339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Извещение о проведении открытого аукциона в электронной форме № 1 от 29</vt:lpstr>
    </vt:vector>
  </TitlesOfParts>
  <Company>Microsoft</Company>
  <LinksUpToDate>false</LinksUpToDate>
  <CharactersWithSpaces>36764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открытого аукциона в электронной форме № 1 от 29</dc:title>
  <dc:creator>goz</dc:creator>
  <cp:lastModifiedBy>Пользователь</cp:lastModifiedBy>
  <cp:revision>27</cp:revision>
  <cp:lastPrinted>2026-10-13T10:38:00Z</cp:lastPrinted>
  <dcterms:created xsi:type="dcterms:W3CDTF">2025-11-11T08:54:00Z</dcterms:created>
  <dcterms:modified xsi:type="dcterms:W3CDTF">2026-10-14T04:54:00Z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C544F32AA7944E0B9F55903301C20E18_12</vt:lpwstr>
  </property>
</Properties>
</file>