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C4C7DB" w14:textId="7E548CE0" w:rsidR="00063E4E" w:rsidRDefault="00063E4E">
      <w:pPr>
        <w:pStyle w:val="WW-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Контракт №</w:t>
      </w:r>
      <w:r w:rsidR="00BC106B">
        <w:rPr>
          <w:rFonts w:ascii="Times New Roman" w:hAnsi="Times New Roman" w:cs="Times New Roman"/>
          <w:b/>
          <w:sz w:val="26"/>
          <w:szCs w:val="26"/>
        </w:rPr>
        <w:t>26083972</w:t>
      </w:r>
      <w:r w:rsidR="00BC106B">
        <w:rPr>
          <w:rFonts w:ascii="Times New Roman" w:hAnsi="Times New Roman" w:cs="Times New Roman"/>
          <w:b/>
          <w:sz w:val="26"/>
          <w:szCs w:val="26"/>
          <w:lang w:val="en-US"/>
        </w:rPr>
        <w:t>/</w:t>
      </w:r>
      <w:r w:rsidR="00BC106B">
        <w:rPr>
          <w:rFonts w:ascii="Times New Roman" w:hAnsi="Times New Roman" w:cs="Times New Roman"/>
          <w:b/>
          <w:sz w:val="26"/>
          <w:szCs w:val="26"/>
        </w:rPr>
        <w:t>ЕАТ</w:t>
      </w:r>
      <w:r w:rsidR="00F71CA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B33E04B" w14:textId="2A2CF480" w:rsidR="00063E4E" w:rsidRPr="00550F2C" w:rsidRDefault="00063E4E">
      <w:pPr>
        <w:pStyle w:val="WW-"/>
        <w:jc w:val="center"/>
      </w:pPr>
      <w:r w:rsidRPr="00550F2C">
        <w:rPr>
          <w:rFonts w:ascii="Times New Roman" w:hAnsi="Times New Roman" w:cs="Times New Roman"/>
          <w:sz w:val="26"/>
          <w:szCs w:val="26"/>
        </w:rPr>
        <w:t>ИКЗ</w:t>
      </w:r>
      <w:r w:rsidR="0064280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C106B" w:rsidRPr="00BC106B">
        <w:rPr>
          <w:rFonts w:ascii="Times New Roman" w:hAnsi="Times New Roman" w:cs="Times New Roman"/>
          <w:bCs/>
          <w:sz w:val="26"/>
          <w:szCs w:val="26"/>
        </w:rPr>
        <w:t>261780203042978140100100050000000244</w:t>
      </w:r>
    </w:p>
    <w:p w14:paraId="70307EE0" w14:textId="77777777" w:rsidR="00063E4E" w:rsidRDefault="00063E4E">
      <w:pPr>
        <w:pStyle w:val="WW-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063E4E" w14:paraId="6A5113DB" w14:textId="77777777">
        <w:tc>
          <w:tcPr>
            <w:tcW w:w="5068" w:type="dxa"/>
          </w:tcPr>
          <w:p w14:paraId="0F804B38" w14:textId="77777777" w:rsidR="00063E4E" w:rsidRDefault="00063E4E">
            <w:r>
              <w:t>г. Санкт-Петербург</w:t>
            </w:r>
          </w:p>
        </w:tc>
        <w:tc>
          <w:tcPr>
            <w:tcW w:w="5069" w:type="dxa"/>
          </w:tcPr>
          <w:p w14:paraId="47D24FED" w14:textId="719D050E" w:rsidR="00063E4E" w:rsidRDefault="00BC106B" w:rsidP="0064280C">
            <w:pPr>
              <w:pStyle w:val="WW-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063E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28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E4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48C62B0C" w14:textId="2ED3C697" w:rsidR="00C45BF5" w:rsidRPr="00C92447" w:rsidRDefault="00FD7713" w:rsidP="00C45BF5">
      <w:pPr>
        <w:jc w:val="both"/>
        <w:rPr>
          <w:sz w:val="23"/>
          <w:szCs w:val="23"/>
        </w:rPr>
      </w:pPr>
      <w:r w:rsidRPr="00FD7713">
        <w:rPr>
          <w:b/>
        </w:rPr>
        <w:t xml:space="preserve">                </w:t>
      </w:r>
      <w:r w:rsidR="00063E4E">
        <w:rPr>
          <w:b/>
        </w:rPr>
        <w:t>Федеральное государственное бюджетное учреждение "Национальный медицинский исследовательский центр им. В.А. Алмазова" Министерства Здравоохранения Российской Федерации</w:t>
      </w:r>
      <w:r w:rsidR="00063E4E">
        <w:t xml:space="preserve">, именуемое в дальнейшем «Заказчик», в лице </w:t>
      </w:r>
      <w:r w:rsidR="00063E4E">
        <w:rPr>
          <w:color w:val="000000"/>
          <w:shd w:val="clear" w:color="auto" w:fill="FDFDFD"/>
        </w:rPr>
        <w:t xml:space="preserve">первого заместителя генерального директора </w:t>
      </w:r>
      <w:r w:rsidR="00437B57" w:rsidRPr="00437B57">
        <w:rPr>
          <w:color w:val="000000"/>
          <w:shd w:val="clear" w:color="auto" w:fill="FDFDFD"/>
        </w:rPr>
        <w:t xml:space="preserve">Карпенко М.А., действующего на основании </w:t>
      </w:r>
      <w:r w:rsidR="00590A87">
        <w:t>Доверенности №</w:t>
      </w:r>
      <w:r w:rsidR="0064280C">
        <w:t>02-ДТ-116/25 от 15.12.2025</w:t>
      </w:r>
      <w:r w:rsidR="00063E4E" w:rsidRPr="00B41D64">
        <w:t>,</w:t>
      </w:r>
      <w:r w:rsidR="00063E4E">
        <w:t xml:space="preserve"> с одной стороны и </w:t>
      </w:r>
      <w:r w:rsidR="00063E4E" w:rsidRPr="00E04390">
        <w:rPr>
          <w:b/>
          <w:bCs/>
        </w:rPr>
        <w:t>Общество с ограниченной ответственностью «</w:t>
      </w:r>
      <w:proofErr w:type="spellStart"/>
      <w:r w:rsidR="00063E4E" w:rsidRPr="00E04390">
        <w:rPr>
          <w:b/>
          <w:bCs/>
        </w:rPr>
        <w:t>Букап</w:t>
      </w:r>
      <w:proofErr w:type="spellEnd"/>
      <w:r w:rsidR="00063E4E" w:rsidRPr="00BC106B">
        <w:rPr>
          <w:b/>
          <w:bCs/>
        </w:rPr>
        <w:t>»</w:t>
      </w:r>
      <w:r w:rsidR="00BC106B" w:rsidRPr="00BC106B">
        <w:t>(сокращенно-ООО «</w:t>
      </w:r>
      <w:proofErr w:type="spellStart"/>
      <w:r w:rsidR="00BC106B" w:rsidRPr="00BC106B">
        <w:t>Букап</w:t>
      </w:r>
      <w:proofErr w:type="spellEnd"/>
      <w:r w:rsidR="00BC106B" w:rsidRPr="00BC106B">
        <w:t>»)</w:t>
      </w:r>
      <w:r w:rsidR="00063E4E" w:rsidRPr="00E04390">
        <w:rPr>
          <w:b/>
          <w:bCs/>
        </w:rPr>
        <w:t xml:space="preserve">, </w:t>
      </w:r>
      <w:r w:rsidR="00063E4E" w:rsidRPr="00E04390">
        <w:rPr>
          <w:bCs/>
        </w:rPr>
        <w:t>именуемое в дальнейшем «Исполнитель», в лице генерального директора Шамардиной Любови Александровны</w:t>
      </w:r>
      <w:r w:rsidR="00063E4E" w:rsidRPr="00E04390">
        <w:t xml:space="preserve">, действующего на основании Устава,  </w:t>
      </w:r>
      <w:r w:rsidR="00C45BF5" w:rsidRPr="00E04390">
        <w:t>с другой стороны, совместно именуемые Стороны, заключили настоящий контракт (далее Контракт) на основании п. 14 ч. 1 ст.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 о нижеследующем:</w:t>
      </w:r>
    </w:p>
    <w:p w14:paraId="22D48207" w14:textId="77777777" w:rsidR="00063E4E" w:rsidRDefault="00063E4E" w:rsidP="00D93CC7">
      <w:pPr>
        <w:numPr>
          <w:ilvl w:val="0"/>
          <w:numId w:val="7"/>
        </w:numPr>
        <w:jc w:val="center"/>
      </w:pPr>
      <w:r>
        <w:rPr>
          <w:b/>
          <w:color w:val="000000"/>
        </w:rPr>
        <w:t>Предмет договора</w:t>
      </w:r>
    </w:p>
    <w:p w14:paraId="385FB573" w14:textId="77777777" w:rsidR="00063E4E" w:rsidRDefault="00063E4E">
      <w:pPr>
        <w:ind w:firstLine="720"/>
        <w:jc w:val="both"/>
      </w:pPr>
      <w:r>
        <w:t xml:space="preserve">1.1 Исполнитель обязуется оказать услугу </w:t>
      </w:r>
      <w:r w:rsidRPr="007C6643">
        <w:rPr>
          <w:b/>
        </w:rPr>
        <w:t xml:space="preserve">по предоставлению доступа к электронной библиотечной системе </w:t>
      </w:r>
      <w:r w:rsidRPr="007C6643">
        <w:rPr>
          <w:b/>
          <w:bCs/>
        </w:rPr>
        <w:t>«Букап»</w:t>
      </w:r>
      <w:r>
        <w:rPr>
          <w:b/>
          <w:bCs/>
        </w:rPr>
        <w:t xml:space="preserve"> </w:t>
      </w:r>
      <w:r>
        <w:t>(далее База данных), а также к комплекту информационных цифровых объектов согласно Приложению №2 на условиях, предусмотренных настоящим договором, а Заказчик обязуется осуществить оплату услуг Исполнителя в порядке и на условиях, предусмотренных настоящим договором.</w:t>
      </w:r>
    </w:p>
    <w:p w14:paraId="4AC0CCE0" w14:textId="77777777" w:rsidR="00063E4E" w:rsidRDefault="00063E4E">
      <w:pPr>
        <w:ind w:firstLine="720"/>
        <w:jc w:val="both"/>
      </w:pPr>
      <w:r>
        <w:t xml:space="preserve">1.2 Исполнителю принадлежат исключительные права на электронную библиотечную систему </w:t>
      </w:r>
      <w:r>
        <w:rPr>
          <w:b/>
        </w:rPr>
        <w:t>«Букап</w:t>
      </w:r>
      <w:r>
        <w:rPr>
          <w:b/>
          <w:bCs/>
        </w:rPr>
        <w:t xml:space="preserve">» </w:t>
      </w:r>
      <w:r>
        <w:rPr>
          <w:bCs/>
        </w:rPr>
        <w:t xml:space="preserve">на основании </w:t>
      </w:r>
      <w:r>
        <w:t>Свидетельства о государственной регистрации базы данных за №2013620067 от 09.01.2013г.</w:t>
      </w:r>
    </w:p>
    <w:p w14:paraId="61808DE2" w14:textId="77777777" w:rsidR="00063E4E" w:rsidRDefault="00063E4E">
      <w:pPr>
        <w:ind w:firstLine="720"/>
        <w:jc w:val="both"/>
      </w:pPr>
      <w:r>
        <w:t>1.3 Исполнитель предоставляет Заказчику всю необходимую информацию по предоставлению доступа к Базе данных без каких-либо дополнительных затрат со стороны Заказчика.</w:t>
      </w:r>
    </w:p>
    <w:p w14:paraId="1BCFEF25" w14:textId="77777777" w:rsidR="00063E4E" w:rsidRDefault="00063E4E">
      <w:pPr>
        <w:ind w:firstLine="720"/>
        <w:rPr>
          <w:lang w:val="en-US"/>
        </w:rPr>
      </w:pPr>
      <w:r w:rsidRPr="00B41D64">
        <w:t xml:space="preserve">1.4. Доступ к Базе данных </w:t>
      </w:r>
      <w:r w:rsidRPr="00E04390">
        <w:t>предоставляется на срок с 01.01.202</w:t>
      </w:r>
      <w:r w:rsidR="0064280C" w:rsidRPr="00E04390">
        <w:t>7</w:t>
      </w:r>
      <w:r w:rsidRPr="00E04390">
        <w:t xml:space="preserve"> г. по 31.12.202</w:t>
      </w:r>
      <w:r w:rsidR="0064280C" w:rsidRPr="00E04390">
        <w:t>7</w:t>
      </w:r>
      <w:r w:rsidRPr="00E04390">
        <w:t xml:space="preserve"> г.</w:t>
      </w:r>
    </w:p>
    <w:p w14:paraId="0E82158B" w14:textId="77777777" w:rsidR="00FD7713" w:rsidRPr="00FD7713" w:rsidRDefault="00FD7713">
      <w:pPr>
        <w:ind w:firstLine="720"/>
        <w:rPr>
          <w:lang w:val="en-US"/>
        </w:rPr>
      </w:pPr>
    </w:p>
    <w:p w14:paraId="532FB9B8" w14:textId="77777777" w:rsidR="00063E4E" w:rsidRDefault="00063E4E" w:rsidP="00D93CC7">
      <w:pPr>
        <w:pStyle w:val="TimesNewRoman"/>
        <w:widowControl/>
        <w:numPr>
          <w:ilvl w:val="0"/>
          <w:numId w:val="7"/>
        </w:numPr>
        <w:autoSpaceDE/>
        <w:jc w:val="center"/>
      </w:pPr>
      <w:r>
        <w:rPr>
          <w:b/>
        </w:rPr>
        <w:t xml:space="preserve">Цена </w:t>
      </w:r>
      <w:r>
        <w:rPr>
          <w:b/>
          <w:lang w:val="ru-RU"/>
        </w:rPr>
        <w:t>договор</w:t>
      </w:r>
      <w:r>
        <w:rPr>
          <w:b/>
        </w:rPr>
        <w:t>а, условия и порядок расчетов</w:t>
      </w:r>
    </w:p>
    <w:p w14:paraId="0E94C999" w14:textId="3DD8A737" w:rsidR="0064280C" w:rsidRDefault="00063E4E" w:rsidP="00A67290">
      <w:pPr>
        <w:ind w:firstLine="709"/>
        <w:jc w:val="both"/>
        <w:rPr>
          <w:b/>
        </w:rPr>
      </w:pPr>
      <w:r>
        <w:t xml:space="preserve">2.1 Цена договора составляет </w:t>
      </w:r>
      <w:r w:rsidR="004B1E1B">
        <w:rPr>
          <w:b/>
        </w:rPr>
        <w:t>509</w:t>
      </w:r>
      <w:r w:rsidR="00BC106B">
        <w:rPr>
          <w:b/>
        </w:rPr>
        <w:t> </w:t>
      </w:r>
      <w:r w:rsidR="004B1E1B">
        <w:rPr>
          <w:b/>
        </w:rPr>
        <w:t>205</w:t>
      </w:r>
      <w:r w:rsidR="00BC106B">
        <w:rPr>
          <w:b/>
        </w:rPr>
        <w:t>,</w:t>
      </w:r>
      <w:r w:rsidR="00BC106B" w:rsidRPr="00FD7713">
        <w:rPr>
          <w:b/>
        </w:rPr>
        <w:t>00</w:t>
      </w:r>
      <w:r w:rsidR="00C45BF5" w:rsidRPr="00FD7713">
        <w:rPr>
          <w:bCs/>
        </w:rPr>
        <w:t xml:space="preserve"> (</w:t>
      </w:r>
      <w:r w:rsidR="004B1E1B" w:rsidRPr="00FD7713">
        <w:rPr>
          <w:bCs/>
        </w:rPr>
        <w:t>Пятьсот девять тысяч двести пять</w:t>
      </w:r>
      <w:r w:rsidR="00590A87" w:rsidRPr="00FD7713">
        <w:rPr>
          <w:bCs/>
        </w:rPr>
        <w:t>) рубл</w:t>
      </w:r>
      <w:r w:rsidR="004B1E1B" w:rsidRPr="00FD7713">
        <w:rPr>
          <w:bCs/>
        </w:rPr>
        <w:t>ей</w:t>
      </w:r>
      <w:r w:rsidR="001716C8" w:rsidRPr="00FD7713">
        <w:rPr>
          <w:bCs/>
        </w:rPr>
        <w:t xml:space="preserve"> 0</w:t>
      </w:r>
      <w:r w:rsidR="00C45BF5" w:rsidRPr="00FD7713">
        <w:rPr>
          <w:bCs/>
        </w:rPr>
        <w:t>0 копеек,</w:t>
      </w:r>
      <w:r w:rsidR="00C45BF5" w:rsidRPr="00E04390">
        <w:rPr>
          <w:b/>
        </w:rPr>
        <w:t xml:space="preserve"> </w:t>
      </w:r>
      <w:r w:rsidR="0064280C" w:rsidRPr="00BC106B">
        <w:rPr>
          <w:bCs/>
        </w:rPr>
        <w:t>в том числе НДС 5%</w:t>
      </w:r>
      <w:r w:rsidR="00BC106B" w:rsidRPr="00BC106B">
        <w:rPr>
          <w:bCs/>
        </w:rPr>
        <w:t>-24 247,86 (Двадцать четыре тысячи двести сорок семь рублей 86 копеек).</w:t>
      </w:r>
    </w:p>
    <w:p w14:paraId="7D06BA5C" w14:textId="77777777" w:rsidR="00063E4E" w:rsidRDefault="00063E4E" w:rsidP="00A67290">
      <w:pPr>
        <w:ind w:firstLine="709"/>
        <w:jc w:val="both"/>
      </w:pPr>
      <w:r>
        <w:t>2.2 Цена договора является твердой и включает компенсацию издержек Исполнителя и причитающееся ему вознаграждение.</w:t>
      </w:r>
    </w:p>
    <w:p w14:paraId="06285C14" w14:textId="77777777" w:rsidR="00063E4E" w:rsidRDefault="00063E4E" w:rsidP="00A67290">
      <w:pPr>
        <w:ind w:firstLine="709"/>
        <w:jc w:val="both"/>
      </w:pPr>
      <w:r>
        <w:t>2.3. Оплата осуществляется следующим образом:</w:t>
      </w:r>
    </w:p>
    <w:p w14:paraId="55611A18" w14:textId="77777777" w:rsidR="00063E4E" w:rsidRDefault="00063E4E" w:rsidP="00A67290">
      <w:pPr>
        <w:ind w:firstLine="709"/>
        <w:jc w:val="both"/>
      </w:pPr>
      <w:r>
        <w:t xml:space="preserve">100 % </w:t>
      </w:r>
      <w:r w:rsidR="00E00ED3">
        <w:t>пред</w:t>
      </w:r>
      <w:r>
        <w:t>оплата на основании счета Исполнителя в срок, не превышающий 15 рабочих дней с момента получения счета от Исполнителя.</w:t>
      </w:r>
    </w:p>
    <w:p w14:paraId="0932F8B8" w14:textId="77777777" w:rsidR="00E00ED3" w:rsidRDefault="00E00ED3" w:rsidP="00A67290">
      <w:pPr>
        <w:ind w:firstLine="709"/>
        <w:jc w:val="both"/>
      </w:pPr>
      <w:r w:rsidRPr="00E00ED3">
        <w:t xml:space="preserve">В течении </w:t>
      </w:r>
      <w:r w:rsidR="001C7D32">
        <w:t>10 (десяти)</w:t>
      </w:r>
      <w:r w:rsidRPr="00E00ED3">
        <w:t xml:space="preserve"> рабочих дней с момента предоставления доступа к электронным изданиям, Исполнитель 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 в соответствии с пунктами 1-3 части 13 статьи 94 Федерального закона № 44-ФЗ.</w:t>
      </w:r>
    </w:p>
    <w:p w14:paraId="037C50D6" w14:textId="77777777" w:rsidR="00063E4E" w:rsidRDefault="00063E4E" w:rsidP="00A67290">
      <w:pPr>
        <w:ind w:firstLine="709"/>
        <w:jc w:val="both"/>
      </w:pPr>
      <w:r>
        <w:t xml:space="preserve">Заказчик в течение 15 (пятнадцати) календарных дней подписывает структурированный документ о приемке в ЕИС. </w:t>
      </w:r>
    </w:p>
    <w:p w14:paraId="5335D8BD" w14:textId="77777777" w:rsidR="00063E4E" w:rsidRDefault="00063E4E" w:rsidP="00A67290">
      <w:pPr>
        <w:ind w:firstLine="709"/>
        <w:jc w:val="both"/>
      </w:pPr>
      <w:r w:rsidRPr="00E00ED3">
        <w:t>Документ о приемке-передачи права в рамках исполнения Контракта, сформированный в ЕИС в электронной форме и подписанный электронными подписями по правилам Федерального закона "Об электронной подписи" от 06.04.2011 N 63-ФЗ, признается электронным документом, равнозначным документу на бумажном носителе, подписанному собственноручными подписями.</w:t>
      </w:r>
    </w:p>
    <w:p w14:paraId="53C8B0F0" w14:textId="77777777" w:rsidR="00063E4E" w:rsidRDefault="00063E4E">
      <w:pPr>
        <w:ind w:firstLine="720"/>
        <w:jc w:val="both"/>
      </w:pPr>
      <w:r>
        <w:t xml:space="preserve">При формировании документа о приемке в личном кабинете в ЕИС Исполнитель вправе приложить к формируемому в ЕИС документу о приемке юридически значимые документы о </w:t>
      </w:r>
      <w:r>
        <w:lastRenderedPageBreak/>
        <w:t>приемке работ по форме, предусмотренной условиями Контракта и подписать их электронной подписью. При этом прикладываемая информация не должна противоречить информации в электронном документе о приемке.</w:t>
      </w:r>
    </w:p>
    <w:p w14:paraId="5538BEB4" w14:textId="77777777" w:rsidR="00063E4E" w:rsidRDefault="00063E4E">
      <w:pPr>
        <w:ind w:firstLine="720"/>
        <w:jc w:val="both"/>
      </w:pPr>
      <w:r>
        <w:t xml:space="preserve">В случае выявления расхождений в документах Исполнителя, представленных в ЕИС в составе документа о приемке, Заказчик возвращает Исполнителю документ о приемке на доработку. В случае необходимости доработки документа о приемке Исполнитель формирует в личном кабинете ЕИС корректировочный документ, вносит исправления и направляет Заказчику корректировочный документ в срок не более </w:t>
      </w:r>
      <w:r w:rsidR="001C7D32">
        <w:t>10 (десяти)</w:t>
      </w:r>
      <w:r>
        <w:t xml:space="preserve"> рабочих дней с даты направления Заказчиком информации о расхождении. </w:t>
      </w:r>
    </w:p>
    <w:p w14:paraId="7CF8DF38" w14:textId="77777777" w:rsidR="00063E4E" w:rsidRDefault="00063E4E">
      <w:pPr>
        <w:ind w:firstLine="720"/>
        <w:jc w:val="both"/>
      </w:pPr>
      <w:r>
        <w:t>Порядок работы с электронными документами о приемке в ЕИС в случаях полной приемки услуг, частичной приемки услуг; отказе от приемки услуг, установлен в Приложении №2 к Контракту в соответствии с руководством пользователя, размещенным в личном кабинете пользователя ЕИС.</w:t>
      </w:r>
    </w:p>
    <w:p w14:paraId="729873C2" w14:textId="77777777" w:rsidR="00063E4E" w:rsidRDefault="00063E4E">
      <w:pPr>
        <w:ind w:firstLine="720"/>
        <w:jc w:val="both"/>
      </w:pPr>
      <w:r>
        <w:t>2.4. Подписание Сторонами документа о приемке в электронной форме в ЕИС является надлежащим исполнением Исполнителем обязательства по Контракту.</w:t>
      </w:r>
    </w:p>
    <w:p w14:paraId="5D9DC299" w14:textId="77777777" w:rsidR="00063E4E" w:rsidRDefault="00063E4E">
      <w:pPr>
        <w:ind w:firstLine="720"/>
        <w:jc w:val="both"/>
      </w:pPr>
      <w:r>
        <w:t xml:space="preserve">2.5. Финансирование по настоящему Контракту осуществляется за счет средств </w:t>
      </w:r>
      <w:r w:rsidRPr="00B41D64">
        <w:t>бюджетного учреждения (КВР 244) на 202</w:t>
      </w:r>
      <w:r w:rsidR="00EA62D5">
        <w:t>6</w:t>
      </w:r>
      <w:r w:rsidRPr="00B41D64">
        <w:t xml:space="preserve"> год.</w:t>
      </w:r>
    </w:p>
    <w:p w14:paraId="0297660B" w14:textId="77777777" w:rsidR="00063E4E" w:rsidRDefault="00063E4E" w:rsidP="00D93CC7">
      <w:pPr>
        <w:numPr>
          <w:ilvl w:val="0"/>
          <w:numId w:val="7"/>
        </w:numPr>
        <w:jc w:val="center"/>
      </w:pPr>
      <w:r>
        <w:rPr>
          <w:b/>
        </w:rPr>
        <w:t>Права и обязанности сторон</w:t>
      </w:r>
    </w:p>
    <w:p w14:paraId="77513A4E" w14:textId="77777777" w:rsidR="00063E4E" w:rsidRDefault="00063E4E">
      <w:pPr>
        <w:ind w:firstLine="720"/>
        <w:jc w:val="both"/>
      </w:pPr>
      <w:r>
        <w:t>3.1 Исполнитель обязуется:</w:t>
      </w:r>
    </w:p>
    <w:p w14:paraId="0236B246" w14:textId="77777777" w:rsidR="00063E4E" w:rsidRDefault="00063E4E">
      <w:pPr>
        <w:ind w:firstLine="720"/>
        <w:jc w:val="both"/>
      </w:pPr>
      <w:r>
        <w:t xml:space="preserve">3.1.1 Обеспечить Заказчику доступ к Базе данных путем подключения всех учащихся и сотрудников Заказчика с целью использования ЭБС на компьютерах со следующим фиксированным внешним IP-адресом Заказчика: </w:t>
      </w:r>
      <w:r>
        <w:rPr>
          <w:bCs/>
          <w:color w:val="000000"/>
        </w:rPr>
        <w:t>85.143.200.100 (диапазон 85.143.200.2-85.143.200.250)</w:t>
      </w:r>
      <w:r>
        <w:t xml:space="preserve"> с последующим предоставлением удаленного доступа для использования всеми учащимися и сотрудниками Заказчика</w:t>
      </w:r>
      <w:r>
        <w:rPr>
          <w:color w:val="000000"/>
        </w:rPr>
        <w:t>.</w:t>
      </w:r>
    </w:p>
    <w:p w14:paraId="0761DA03" w14:textId="77777777" w:rsidR="00063E4E" w:rsidRDefault="00063E4E">
      <w:pPr>
        <w:ind w:firstLine="720"/>
        <w:jc w:val="both"/>
      </w:pPr>
      <w:r>
        <w:t xml:space="preserve">3.1.2 Обеспечить Заказчику в течение всего срока действия договора доступ к Базе данных и техническую поддержку, </w:t>
      </w:r>
      <w:r>
        <w:rPr>
          <w:color w:val="000000"/>
        </w:rPr>
        <w:t>включающую в себя консультирование (по телефону либо по электронной почте) пользователей по техническим вопросам, касающимся получения доступа к</w:t>
      </w:r>
      <w:r>
        <w:t xml:space="preserve"> Базе данных</w:t>
      </w:r>
      <w:r>
        <w:rPr>
          <w:color w:val="000000"/>
        </w:rPr>
        <w:t>, ее использования и устранения неполадок в работе.</w:t>
      </w:r>
    </w:p>
    <w:p w14:paraId="4FF54982" w14:textId="77777777" w:rsidR="00063E4E" w:rsidRDefault="00063E4E">
      <w:pPr>
        <w:widowControl w:val="0"/>
        <w:tabs>
          <w:tab w:val="left" w:pos="0"/>
        </w:tabs>
        <w:autoSpaceDE w:val="0"/>
        <w:ind w:firstLine="720"/>
        <w:jc w:val="both"/>
      </w:pPr>
      <w:r>
        <w:t xml:space="preserve">3.1.3 </w:t>
      </w:r>
      <w:r>
        <w:rPr>
          <w:color w:val="000000"/>
        </w:rPr>
        <w:t xml:space="preserve">Исполнитель обязуется обеспечивать функционирование </w:t>
      </w:r>
      <w:r>
        <w:t xml:space="preserve">Базы данных </w:t>
      </w:r>
      <w:r>
        <w:rPr>
          <w:color w:val="000000"/>
        </w:rPr>
        <w:t xml:space="preserve">7 дней в неделю 24 часа в сутки. </w:t>
      </w:r>
    </w:p>
    <w:p w14:paraId="1011D557" w14:textId="77777777" w:rsidR="00063E4E" w:rsidRDefault="00063E4E">
      <w:pPr>
        <w:widowControl w:val="0"/>
        <w:tabs>
          <w:tab w:val="left" w:pos="0"/>
        </w:tabs>
        <w:autoSpaceDE w:val="0"/>
        <w:ind w:firstLine="720"/>
        <w:jc w:val="both"/>
      </w:pPr>
      <w:r>
        <w:rPr>
          <w:color w:val="000000"/>
        </w:rPr>
        <w:t xml:space="preserve">Время недоступности </w:t>
      </w:r>
      <w:r>
        <w:t>Базы данных</w:t>
      </w:r>
      <w:r>
        <w:rPr>
          <w:color w:val="000000"/>
        </w:rPr>
        <w:t xml:space="preserve"> не может превышать:</w:t>
      </w:r>
    </w:p>
    <w:p w14:paraId="17321BFC" w14:textId="77777777" w:rsidR="00063E4E" w:rsidRDefault="00063E4E">
      <w:pPr>
        <w:widowControl w:val="0"/>
        <w:tabs>
          <w:tab w:val="left" w:pos="0"/>
        </w:tabs>
        <w:autoSpaceDE w:val="0"/>
        <w:ind w:firstLine="720"/>
        <w:jc w:val="both"/>
      </w:pPr>
      <w:r>
        <w:rPr>
          <w:color w:val="000000"/>
        </w:rPr>
        <w:t>в случае неисправности оборудования – 2 (двух) суток;</w:t>
      </w:r>
    </w:p>
    <w:p w14:paraId="786860EB" w14:textId="77777777" w:rsidR="00063E4E" w:rsidRDefault="00063E4E">
      <w:pPr>
        <w:widowControl w:val="0"/>
        <w:tabs>
          <w:tab w:val="left" w:pos="0"/>
        </w:tabs>
        <w:autoSpaceDE w:val="0"/>
        <w:ind w:firstLine="720"/>
        <w:jc w:val="both"/>
      </w:pPr>
      <w:r>
        <w:rPr>
          <w:color w:val="000000"/>
        </w:rPr>
        <w:t>в случае программно-аппаратного сбоя – 12 (двенадцати) часов.</w:t>
      </w:r>
    </w:p>
    <w:p w14:paraId="575B176C" w14:textId="77777777" w:rsidR="00063E4E" w:rsidRDefault="00063E4E">
      <w:pPr>
        <w:ind w:firstLine="708"/>
        <w:jc w:val="both"/>
      </w:pPr>
      <w:r>
        <w:rPr>
          <w:color w:val="000000"/>
        </w:rPr>
        <w:t>При наступлении обстоятельств, при которых недоступность превышает 24 часа, срок оказания услуги по настоящему договору автоматически продлевается на период, равный периоду недоступности.</w:t>
      </w:r>
    </w:p>
    <w:p w14:paraId="5C9E7468" w14:textId="77777777" w:rsidR="00063E4E" w:rsidRDefault="00063E4E">
      <w:pPr>
        <w:ind w:firstLine="708"/>
        <w:jc w:val="both"/>
      </w:pPr>
      <w:r>
        <w:rPr>
          <w:color w:val="000000"/>
        </w:rPr>
        <w:t xml:space="preserve">3.1.4 Исполнитель вправе проводить профилактические работы, связанные с обеспечением надежного функционирования </w:t>
      </w:r>
      <w:r>
        <w:t xml:space="preserve">Базы данных, </w:t>
      </w:r>
      <w:r>
        <w:rPr>
          <w:color w:val="000000"/>
        </w:rPr>
        <w:t>её недоступность в связи с профилактическими работами не может составлять более 4 (четырех) часов в неделю в ночное время (время московское).</w:t>
      </w:r>
    </w:p>
    <w:p w14:paraId="45E4A262" w14:textId="77777777" w:rsidR="00063E4E" w:rsidRDefault="00063E4E">
      <w:pPr>
        <w:ind w:firstLine="720"/>
        <w:jc w:val="both"/>
      </w:pPr>
      <w:r>
        <w:t>3.1.5 Предоставлять Заказчику статистику использования Базы данных Заказчиком в течение всего срока действия договора.</w:t>
      </w:r>
    </w:p>
    <w:p w14:paraId="6F3652F4" w14:textId="77777777" w:rsidR="00063E4E" w:rsidRDefault="00063E4E">
      <w:pPr>
        <w:ind w:firstLine="720"/>
        <w:jc w:val="both"/>
      </w:pPr>
      <w:r>
        <w:t>3.2 Заказчик обязуется:</w:t>
      </w:r>
    </w:p>
    <w:p w14:paraId="1219542D" w14:textId="77777777" w:rsidR="00063E4E" w:rsidRDefault="00063E4E">
      <w:pPr>
        <w:ind w:firstLine="720"/>
        <w:jc w:val="both"/>
      </w:pPr>
      <w:r>
        <w:t>3.2.1 Использовать Базу данных только в научных и образовательных целях;</w:t>
      </w:r>
    </w:p>
    <w:p w14:paraId="70BF0DCC" w14:textId="77777777" w:rsidR="00063E4E" w:rsidRDefault="00063E4E">
      <w:pPr>
        <w:ind w:firstLine="720"/>
        <w:jc w:val="both"/>
      </w:pPr>
      <w:r>
        <w:t xml:space="preserve">3.2.2 Принять все разумные меры для обеспечения доступа к Базе данных только авторизованных пользователей; </w:t>
      </w:r>
    </w:p>
    <w:p w14:paraId="6C8147F0" w14:textId="77777777" w:rsidR="00063E4E" w:rsidRDefault="00063E4E">
      <w:pPr>
        <w:ind w:firstLine="720"/>
        <w:jc w:val="both"/>
      </w:pPr>
      <w:r>
        <w:t>3.2.3 Принять все разумные меры для предотвращения копирования материалов Базы данных, публикации их в средствах массовой информации или размещения в открытом доступе в Интернете;</w:t>
      </w:r>
    </w:p>
    <w:p w14:paraId="36B1B3B4" w14:textId="77777777" w:rsidR="00063E4E" w:rsidRDefault="00063E4E">
      <w:pPr>
        <w:ind w:firstLine="720"/>
        <w:jc w:val="both"/>
      </w:pPr>
      <w:r>
        <w:t>3.2.4 Принять все разумные меры, чтобы не допустить внесения в материалы Базы данных любых изменений, а также их трансформации, перевода и создания новых информационных продуктов на основе материалов Базы данных.</w:t>
      </w:r>
    </w:p>
    <w:p w14:paraId="129FCEB1" w14:textId="77777777" w:rsidR="00063E4E" w:rsidRDefault="00063E4E">
      <w:pPr>
        <w:pStyle w:val="TimesNewRoman"/>
        <w:widowControl/>
        <w:numPr>
          <w:ilvl w:val="0"/>
          <w:numId w:val="2"/>
        </w:numPr>
        <w:autoSpaceDE/>
        <w:jc w:val="center"/>
      </w:pPr>
      <w:r>
        <w:rPr>
          <w:b/>
        </w:rPr>
        <w:t>Ответственность сторон</w:t>
      </w:r>
    </w:p>
    <w:p w14:paraId="1B51AA38" w14:textId="77777777" w:rsidR="00063E4E" w:rsidRDefault="00063E4E">
      <w:pPr>
        <w:pStyle w:val="TimesNewRoman"/>
        <w:ind w:firstLine="720"/>
      </w:pPr>
      <w:r>
        <w:t>4.1.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Федерации, в том числе в соответствии с Постановлением Правительства РФ от 30.08.2017 N 1042 (далее – Постановление №1042) и условиями настоящего Договора.</w:t>
      </w:r>
    </w:p>
    <w:p w14:paraId="26FBF94B" w14:textId="77777777" w:rsidR="00063E4E" w:rsidRDefault="00063E4E">
      <w:pPr>
        <w:pStyle w:val="TimesNewRoman"/>
        <w:ind w:firstLine="720"/>
      </w:pPr>
      <w:r>
        <w:t>В случае привлечения к исполнению Договора соисполнителей, ответственность перед Заказчиком за неисполнение обязательств по Договору несет Исполнитель.</w:t>
      </w:r>
    </w:p>
    <w:p w14:paraId="2B9768A5" w14:textId="77777777" w:rsidR="00063E4E" w:rsidRDefault="00063E4E">
      <w:pPr>
        <w:pStyle w:val="TimesNewRoman"/>
        <w:ind w:firstLine="720"/>
      </w:pPr>
      <w:r>
        <w:t xml:space="preserve">4.2. Невыполнение Исполнителем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Договора. </w:t>
      </w:r>
    </w:p>
    <w:p w14:paraId="6A9656D5" w14:textId="77777777" w:rsidR="00063E4E" w:rsidRDefault="00063E4E">
      <w:pPr>
        <w:pStyle w:val="TimesNewRoman"/>
        <w:ind w:firstLine="720"/>
      </w:pPr>
      <w:r>
        <w:t>4.3. В случае полного (частичного) неисполнения условий настоящего Договора одной из Сторон эта Сторона обязана возместить другой Стороне причиненные убытки.</w:t>
      </w:r>
    </w:p>
    <w:p w14:paraId="248E21DE" w14:textId="77777777" w:rsidR="00063E4E" w:rsidRDefault="00063E4E">
      <w:pPr>
        <w:pStyle w:val="TimesNewRoman"/>
        <w:ind w:firstLine="720"/>
      </w:pPr>
      <w:r>
        <w:t>4.4. 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7BB5F81E" w14:textId="77777777" w:rsidR="00063E4E" w:rsidRDefault="00063E4E">
      <w:pPr>
        <w:pStyle w:val="TimesNewRoman"/>
        <w:ind w:firstLine="720"/>
      </w:pPr>
      <w:r>
        <w:t>4.4.1.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0EFC9921" w14:textId="77777777" w:rsidR="00063E4E" w:rsidRPr="00D93CC7" w:rsidRDefault="00063E4E">
      <w:pPr>
        <w:pStyle w:val="TimesNewRoman"/>
        <w:ind w:firstLine="720"/>
      </w:pPr>
      <w:r>
        <w:t xml:space="preserve">4.4.2. 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 (в том числе гарантийного обязательства), предусмотренных Договором. Размер штрафа устанавливается Договором в  порядке, установленном ч. 3 – ч. 5 Постановления №1042 . </w:t>
      </w:r>
      <w:r w:rsidRPr="00D93CC7">
        <w:t xml:space="preserve">Сумма штрафа составляет: </w:t>
      </w:r>
      <w:r w:rsidR="00D93CC7">
        <w:rPr>
          <w:lang w:val="ru-RU"/>
        </w:rPr>
        <w:t>10% цены контракта</w:t>
      </w:r>
      <w:r w:rsidRPr="00D93CC7">
        <w:t>.</w:t>
      </w:r>
    </w:p>
    <w:p w14:paraId="0B8B2EC7" w14:textId="77777777" w:rsidR="00063E4E" w:rsidRPr="00D93CC7" w:rsidRDefault="00063E4E">
      <w:pPr>
        <w:pStyle w:val="TimesNewRoman"/>
        <w:ind w:firstLine="720"/>
      </w:pPr>
      <w:r w:rsidRPr="00D93CC7">
        <w:t>4.4.2.1.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в порядке, установленном ч. 6 Постановления №1042 . Сумма штрафа составляет:</w:t>
      </w:r>
      <w:r w:rsidR="00D93CC7">
        <w:rPr>
          <w:lang w:val="ru-RU"/>
        </w:rPr>
        <w:t xml:space="preserve"> 1000 </w:t>
      </w:r>
      <w:r w:rsidRPr="00D93CC7">
        <w:t>рублей.</w:t>
      </w:r>
    </w:p>
    <w:p w14:paraId="758E4D13" w14:textId="77777777" w:rsidR="00063E4E" w:rsidRPr="00D93CC7" w:rsidRDefault="00063E4E">
      <w:pPr>
        <w:pStyle w:val="TimesNewRoman"/>
        <w:ind w:firstLine="720"/>
      </w:pPr>
      <w:r w:rsidRPr="00D93CC7">
        <w:t xml:space="preserve">4.5.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Заказчика обязательств, предусмотренных Договором, Исполнитель вправе потребовать уплаты неустоек (штрафов, пеней). </w:t>
      </w:r>
    </w:p>
    <w:p w14:paraId="6F2FC85D" w14:textId="77777777" w:rsidR="00063E4E" w:rsidRPr="00D93CC7" w:rsidRDefault="00063E4E">
      <w:pPr>
        <w:pStyle w:val="TimesNewRoman"/>
        <w:ind w:firstLine="720"/>
      </w:pPr>
      <w:r w:rsidRPr="00D93CC7">
        <w:t xml:space="preserve">4.5.1.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726785F" w14:textId="77777777" w:rsidR="00063E4E" w:rsidRDefault="00063E4E">
      <w:pPr>
        <w:pStyle w:val="TimesNewRoman"/>
        <w:ind w:firstLine="720"/>
      </w:pPr>
      <w:r w:rsidRPr="00D93CC7">
        <w:t xml:space="preserve">4.5.2.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в порядке, установленном ч. 9 Постановления №1042 . Сумма штрафа составляет: </w:t>
      </w:r>
      <w:r w:rsidR="00D93CC7">
        <w:rPr>
          <w:lang w:val="ru-RU"/>
        </w:rPr>
        <w:t>1000</w:t>
      </w:r>
      <w:r w:rsidRPr="00D93CC7">
        <w:t xml:space="preserve"> рублей.</w:t>
      </w:r>
      <w:r>
        <w:t xml:space="preserve"> </w:t>
      </w:r>
    </w:p>
    <w:p w14:paraId="39E48D3C" w14:textId="77777777" w:rsidR="00063E4E" w:rsidRDefault="00063E4E">
      <w:pPr>
        <w:pStyle w:val="TimesNewRoman"/>
        <w:ind w:firstLine="720"/>
      </w:pPr>
      <w:r>
        <w:t>4.6.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100AFD88" w14:textId="77777777" w:rsidR="00063E4E" w:rsidRDefault="00063E4E">
      <w:pPr>
        <w:pStyle w:val="TimesNewRoman"/>
        <w:ind w:firstLine="720"/>
      </w:pPr>
      <w:r>
        <w:t>4.7.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10AD0FDE" w14:textId="77777777" w:rsidR="00063E4E" w:rsidRDefault="00063E4E">
      <w:pPr>
        <w:pStyle w:val="TimesNewRoman"/>
        <w:ind w:firstLine="720"/>
      </w:pPr>
      <w:r>
        <w:t>4.8.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5A4679BC" w14:textId="77777777" w:rsidR="00063E4E" w:rsidRDefault="00063E4E">
      <w:pPr>
        <w:pStyle w:val="TimesNewRoman"/>
        <w:ind w:firstLine="720"/>
      </w:pPr>
      <w:r>
        <w:t>4.9. Уплата неустойки и возмещение убытков в случае ненадлежащего исполнения Стороной обязательств по Договору не освобождают и не прекращают исполнения обязательств по Договору.</w:t>
      </w:r>
    </w:p>
    <w:p w14:paraId="5CB90314" w14:textId="77777777" w:rsidR="00063E4E" w:rsidRDefault="00063E4E">
      <w:pPr>
        <w:pStyle w:val="TimesNewRoman"/>
        <w:ind w:firstLine="720"/>
      </w:pPr>
      <w:r>
        <w:t>4.10. В случае просрочки со стороны Исполнителя исполнения настоящего Договора на срок более чем один месяц, в том числе по отдельным этапам выполнения Работ, Заказчик имеет право обратиться к Исполнителю с предложением о расторжении Договора и уплате штрафных санкций, а при несогласии Исполнителя – обратиться в суд с соответствующим иском.</w:t>
      </w:r>
    </w:p>
    <w:p w14:paraId="40B7F1AE" w14:textId="77777777" w:rsidR="00063E4E" w:rsidRDefault="00063E4E">
      <w:pPr>
        <w:pStyle w:val="TimesNewRoman"/>
        <w:ind w:firstLine="720"/>
      </w:pPr>
      <w:r>
        <w:t>4.11.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14:paraId="6BBF6AC3" w14:textId="77777777" w:rsidR="00063E4E" w:rsidRDefault="00063E4E">
      <w:pPr>
        <w:pStyle w:val="TimesNewRoman"/>
        <w:ind w:firstLine="720"/>
      </w:pPr>
      <w:r>
        <w:t>4.12. Исполнитель не несет ответственности перед Заказчиком за качество каналов связи и за перебои в работе, происходящие по причинам, не зависящим от Исполнителя.</w:t>
      </w:r>
    </w:p>
    <w:p w14:paraId="296FB0C7" w14:textId="77777777" w:rsidR="00063E4E" w:rsidRDefault="00063E4E">
      <w:pPr>
        <w:pStyle w:val="TimesNewRoman"/>
        <w:ind w:firstLine="720"/>
      </w:pPr>
      <w:r>
        <w:t>4.13. Исполнитель не несет ответственности за недостатки при организации доступа к Материалам в случае использования Заказчиком программного обеспечения, не рекомендованного Исполнителем.</w:t>
      </w:r>
    </w:p>
    <w:p w14:paraId="3CDD9889" w14:textId="77777777" w:rsidR="00063E4E" w:rsidRDefault="00063E4E">
      <w:pPr>
        <w:pStyle w:val="TimesNewRoman"/>
        <w:ind w:firstLine="720"/>
      </w:pPr>
      <w:r>
        <w:t>4.14. В случае нарушения Заказчиком своих обязательств по настоящему Договору и нарушения ограничений по использованию Базы данных/или Контента Исполнитель вправе прекратить доступ Заказчика к Базе данных, расторгнуть настоящий Договор в одностороннем порядке.</w:t>
      </w:r>
    </w:p>
    <w:p w14:paraId="1C319C3C" w14:textId="77777777" w:rsidR="00063E4E" w:rsidRDefault="00063E4E">
      <w:pPr>
        <w:pStyle w:val="TimesNewRoman"/>
        <w:ind w:firstLine="720"/>
      </w:pPr>
      <w:r>
        <w:t>4.15. Споры, возникающие при исполнении настоящего Договора, урегулируются путем переговоров. При не достижении сторонами согласия спор может быть передан на рассмотрение Арбитражного суда города Санкт-Петербурга и Ленинградской области.</w:t>
      </w:r>
    </w:p>
    <w:p w14:paraId="5232CE88" w14:textId="77777777" w:rsidR="00063E4E" w:rsidRDefault="00063E4E">
      <w:pPr>
        <w:pStyle w:val="af0"/>
        <w:numPr>
          <w:ilvl w:val="0"/>
          <w:numId w:val="2"/>
        </w:numPr>
        <w:spacing w:after="0"/>
        <w:jc w:val="center"/>
      </w:pPr>
      <w:r>
        <w:rPr>
          <w:b/>
        </w:rPr>
        <w:t>Обстоятельства непреодолимой силы</w:t>
      </w:r>
    </w:p>
    <w:p w14:paraId="231DECF9" w14:textId="77777777" w:rsidR="00063E4E" w:rsidRDefault="00063E4E">
      <w:pPr>
        <w:pStyle w:val="TimesNewRoman"/>
        <w:widowControl/>
        <w:autoSpaceDE/>
        <w:ind w:firstLine="720"/>
      </w:pPr>
      <w:r>
        <w:rPr>
          <w:lang w:val="ru-RU"/>
        </w:rPr>
        <w:t>5.1 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также, которые стороны были не в состоянии предвидеть и предотвратить.</w:t>
      </w:r>
    </w:p>
    <w:p w14:paraId="4E18E027" w14:textId="77777777" w:rsidR="00063E4E" w:rsidRDefault="00063E4E">
      <w:pPr>
        <w:pStyle w:val="TimesNewRoman"/>
        <w:widowControl/>
        <w:autoSpaceDE/>
        <w:ind w:firstLine="720"/>
      </w:pPr>
      <w:r>
        <w:rPr>
          <w:lang w:val="ru-RU"/>
        </w:rPr>
        <w:t>5.2 При наступлении таких обстоятельств, срок исполнения обязательств по настоящему договору отодвигается соразмерно времени действия данных обстоятельств, постольку, поскольку эти обстоятельства значительно влияют на исполнение настоящего договора в срок.</w:t>
      </w:r>
    </w:p>
    <w:p w14:paraId="2B5C24E4" w14:textId="77777777" w:rsidR="00063E4E" w:rsidRDefault="00063E4E">
      <w:pPr>
        <w:pStyle w:val="TimesNewRoman"/>
        <w:widowControl/>
        <w:autoSpaceDE/>
        <w:ind w:firstLine="720"/>
      </w:pPr>
      <w:r>
        <w:rPr>
          <w:lang w:val="ru-RU"/>
        </w:rPr>
        <w:t>5.3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090007D0" w14:textId="77777777" w:rsidR="00063E4E" w:rsidRDefault="00063E4E">
      <w:pPr>
        <w:pStyle w:val="TimesNewRoman"/>
        <w:widowControl/>
        <w:autoSpaceDE/>
        <w:ind w:firstLine="720"/>
      </w:pPr>
      <w:r>
        <w:rPr>
          <w:lang w:val="ru-RU"/>
        </w:rPr>
        <w:t>5.4 В случае наступления форс-мажорных обстоятельств стороны продолжают, насколько это возможно, выполнение обязательств по настоящему договору и ведут поиск альтернативных способов выполнения договора, не зависящих от форс-мажорных обстоятельств.</w:t>
      </w:r>
    </w:p>
    <w:p w14:paraId="4BD018BC" w14:textId="77777777" w:rsidR="00063E4E" w:rsidRDefault="00063E4E">
      <w:pPr>
        <w:pStyle w:val="TimesNewRoman"/>
        <w:numPr>
          <w:ilvl w:val="0"/>
          <w:numId w:val="2"/>
        </w:numPr>
        <w:ind w:left="0" w:right="-104" w:firstLine="0"/>
        <w:jc w:val="center"/>
      </w:pPr>
      <w:r>
        <w:rPr>
          <w:b/>
        </w:rPr>
        <w:t>Порядок урегулирования споров</w:t>
      </w:r>
    </w:p>
    <w:p w14:paraId="22D7F548" w14:textId="77777777" w:rsidR="00063E4E" w:rsidRDefault="00063E4E">
      <w:pPr>
        <w:pStyle w:val="TimesNewRoman"/>
        <w:ind w:firstLine="720"/>
      </w:pPr>
      <w:r>
        <w:t>6.1 Стороны принимают все меры к тому, чтобы любые спорные вопросы, разногласия</w:t>
      </w:r>
      <w:r>
        <w:rPr>
          <w:lang w:val="ru-RU"/>
        </w:rPr>
        <w:t>,</w:t>
      </w:r>
      <w:r>
        <w:t xml:space="preserve"> либо претензии, касающиеся исполнения настоящего </w:t>
      </w:r>
      <w:r>
        <w:rPr>
          <w:lang w:val="ru-RU"/>
        </w:rPr>
        <w:t>договор</w:t>
      </w:r>
      <w:r>
        <w:t>а, были урегулированы путем переговоров, с оформлением совместного протокола урегулирования споров.</w:t>
      </w:r>
    </w:p>
    <w:p w14:paraId="51E9915D" w14:textId="77777777" w:rsidR="00063E4E" w:rsidRDefault="00063E4E">
      <w:pPr>
        <w:pStyle w:val="TimesNewRoman"/>
        <w:ind w:firstLine="720"/>
      </w:pPr>
      <w:r>
        <w:t>6.2 В случае возникновения споров относительно исполнения одной из сторон своих обязательств, другая сторона может направить претензию. Сторона, которой адресована претензия, должна дать письменный ответ по существу претензии в срок не позднее (15) пятнадцати календарных дней с даты ее получения.</w:t>
      </w:r>
    </w:p>
    <w:p w14:paraId="087A7E32" w14:textId="77777777" w:rsidR="00063E4E" w:rsidRDefault="00063E4E">
      <w:pPr>
        <w:pStyle w:val="TimesNewRoman"/>
        <w:ind w:firstLine="720"/>
      </w:pPr>
      <w:r>
        <w:t>6.3 В случае невозможности урегулирования споров путем переговоров</w:t>
      </w:r>
      <w:r>
        <w:rPr>
          <w:lang w:val="ru-RU"/>
        </w:rPr>
        <w:t>,</w:t>
      </w:r>
      <w:r>
        <w:t xml:space="preserve"> споры разрешаются в установленном действующим законодательством порядке.</w:t>
      </w:r>
    </w:p>
    <w:p w14:paraId="5E47FCBC" w14:textId="77777777" w:rsidR="00063E4E" w:rsidRDefault="00063E4E">
      <w:pPr>
        <w:widowControl w:val="0"/>
        <w:shd w:val="clear" w:color="auto" w:fill="FFFFFF"/>
        <w:autoSpaceDE w:val="0"/>
        <w:ind w:firstLine="720"/>
        <w:jc w:val="both"/>
      </w:pPr>
      <w:r>
        <w:t>6.4 Настоящий договор может быть расторгнут по соглашению сторон, по решению суда, либо по другим основаниям, предусмотренным законодательством Российской Федерации.</w:t>
      </w:r>
    </w:p>
    <w:p w14:paraId="0AB79776" w14:textId="77777777" w:rsidR="00063E4E" w:rsidRDefault="00063E4E">
      <w:pPr>
        <w:pStyle w:val="31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6.5 При расторжении договора по соглашению Стороны определяют и производят взаиморасчеты по возмещению понесенных затрат и убытков по предмету договора.</w:t>
      </w:r>
    </w:p>
    <w:p w14:paraId="137E7F98" w14:textId="77777777" w:rsidR="00063E4E" w:rsidRDefault="00063E4E">
      <w:pPr>
        <w:widowControl w:val="0"/>
        <w:numPr>
          <w:ilvl w:val="0"/>
          <w:numId w:val="2"/>
        </w:numPr>
        <w:shd w:val="clear" w:color="auto" w:fill="FFFFFF"/>
        <w:autoSpaceDE w:val="0"/>
        <w:jc w:val="center"/>
      </w:pPr>
      <w:r>
        <w:rPr>
          <w:b/>
          <w:color w:val="000000"/>
        </w:rPr>
        <w:t>Прочие условия</w:t>
      </w:r>
    </w:p>
    <w:p w14:paraId="307A6D79" w14:textId="20129A43" w:rsidR="00063E4E" w:rsidRPr="00BC106B" w:rsidRDefault="00063E4E">
      <w:pPr>
        <w:widowControl w:val="0"/>
        <w:shd w:val="clear" w:color="auto" w:fill="FFFFFF"/>
        <w:autoSpaceDE w:val="0"/>
        <w:ind w:firstLine="720"/>
        <w:jc w:val="both"/>
        <w:rPr>
          <w:b/>
          <w:bCs/>
        </w:rPr>
      </w:pPr>
      <w:r>
        <w:rPr>
          <w:color w:val="000000"/>
        </w:rPr>
        <w:t xml:space="preserve">7.1 Настоящий договор вступает в силу со дня его заключения и </w:t>
      </w:r>
      <w:proofErr w:type="gramStart"/>
      <w:r>
        <w:rPr>
          <w:color w:val="000000"/>
        </w:rPr>
        <w:t xml:space="preserve">действует </w:t>
      </w:r>
      <w:r w:rsidR="00BC106B" w:rsidRPr="00BC106B">
        <w:rPr>
          <w:b/>
          <w:bCs/>
          <w:color w:val="000000"/>
        </w:rPr>
        <w:t xml:space="preserve"> </w:t>
      </w:r>
      <w:r w:rsidRPr="00BC106B">
        <w:rPr>
          <w:b/>
          <w:bCs/>
          <w:color w:val="000000"/>
        </w:rPr>
        <w:t>по</w:t>
      </w:r>
      <w:proofErr w:type="gramEnd"/>
      <w:r w:rsidRPr="00BC106B">
        <w:rPr>
          <w:b/>
          <w:bCs/>
          <w:color w:val="000000"/>
        </w:rPr>
        <w:t xml:space="preserve"> 31.12.202</w:t>
      </w:r>
      <w:r w:rsidR="00EA62D5" w:rsidRPr="00BC106B">
        <w:rPr>
          <w:b/>
          <w:bCs/>
          <w:color w:val="000000"/>
        </w:rPr>
        <w:t>7</w:t>
      </w:r>
      <w:r w:rsidRPr="00BC106B">
        <w:rPr>
          <w:b/>
          <w:bCs/>
          <w:color w:val="000000"/>
        </w:rPr>
        <w:t xml:space="preserve"> года.</w:t>
      </w:r>
    </w:p>
    <w:p w14:paraId="63C681EA" w14:textId="77777777" w:rsidR="00063E4E" w:rsidRDefault="00063E4E">
      <w:pPr>
        <w:widowControl w:val="0"/>
        <w:shd w:val="clear" w:color="auto" w:fill="FFFFFF"/>
        <w:autoSpaceDE w:val="0"/>
        <w:ind w:firstLine="720"/>
        <w:jc w:val="both"/>
      </w:pPr>
      <w:r>
        <w:rPr>
          <w:iCs/>
        </w:rPr>
        <w:t xml:space="preserve">7.2 Настоящий договор </w:t>
      </w:r>
      <w:r>
        <w:t xml:space="preserve">составлен </w:t>
      </w:r>
      <w:r>
        <w:rPr>
          <w:iCs/>
        </w:rPr>
        <w:t>в двух экземплярах</w:t>
      </w:r>
      <w:r>
        <w:rPr>
          <w:color w:val="000000"/>
        </w:rPr>
        <w:t xml:space="preserve">, имеющих одинаковую юридическую силу. </w:t>
      </w:r>
    </w:p>
    <w:p w14:paraId="5172C85F" w14:textId="77777777" w:rsidR="00063E4E" w:rsidRDefault="00063E4E">
      <w:pPr>
        <w:widowControl w:val="0"/>
        <w:shd w:val="clear" w:color="auto" w:fill="FFFFFF"/>
        <w:autoSpaceDE w:val="0"/>
        <w:ind w:firstLine="720"/>
        <w:jc w:val="both"/>
      </w:pPr>
      <w:r>
        <w:t>7.3 Все изменения, дополнения и приложения к настоящему договору действительны, если они</w:t>
      </w:r>
      <w:r>
        <w:rPr>
          <w:color w:val="000000"/>
        </w:rPr>
        <w:t xml:space="preserve"> </w:t>
      </w:r>
      <w:r>
        <w:t>выполнены в письменной форме и подписаны уполномоченными представителями каждой из Сторон.</w:t>
      </w:r>
    </w:p>
    <w:p w14:paraId="3B7DC099" w14:textId="77777777" w:rsidR="00063E4E" w:rsidRDefault="00063E4E">
      <w:pPr>
        <w:autoSpaceDE w:val="0"/>
        <w:spacing w:line="241" w:lineRule="atLeast"/>
        <w:ind w:firstLine="720"/>
        <w:jc w:val="both"/>
      </w:pPr>
      <w:r>
        <w:rPr>
          <w:color w:val="000000"/>
        </w:rPr>
        <w:t>7.4 Любая переписка Сторон в связи с исполнением настоящего договора оформляется в письменном виде и направляется одной Стороной другой Стороне почтой, электронной почтой по адресам, указанным в тексте договора.</w:t>
      </w:r>
    </w:p>
    <w:p w14:paraId="6252907C" w14:textId="77777777" w:rsidR="00063E4E" w:rsidRDefault="00063E4E">
      <w:pPr>
        <w:widowControl w:val="0"/>
        <w:shd w:val="clear" w:color="auto" w:fill="FFFFFF"/>
        <w:autoSpaceDE w:val="0"/>
        <w:ind w:firstLine="720"/>
        <w:jc w:val="both"/>
      </w:pPr>
      <w:r>
        <w:t>7.5 В случае изменения местонахождения, названия, банковских или других реквизитов любая из Сторон обязана в течение десяти дней письменно известить об этом другую Сторону, указав новые реквизиты.</w:t>
      </w:r>
    </w:p>
    <w:p w14:paraId="3B77A971" w14:textId="77777777" w:rsidR="00063E4E" w:rsidRDefault="00D93CC7">
      <w:pPr>
        <w:spacing w:before="40" w:after="40"/>
        <w:jc w:val="center"/>
      </w:pPr>
      <w:r>
        <w:rPr>
          <w:b/>
          <w:color w:val="000000"/>
        </w:rPr>
        <w:t>8</w:t>
      </w:r>
      <w:r w:rsidR="00063E4E">
        <w:rPr>
          <w:b/>
          <w:color w:val="000000"/>
        </w:rPr>
        <w:t>. Заключительные положения</w:t>
      </w:r>
    </w:p>
    <w:p w14:paraId="7FB71D84" w14:textId="77777777" w:rsidR="00063E4E" w:rsidRDefault="00063E4E">
      <w:pPr>
        <w:ind w:right="17"/>
        <w:jc w:val="both"/>
      </w:pPr>
      <w:r>
        <w:rPr>
          <w:color w:val="000000"/>
        </w:rPr>
        <w:t>6.1. Настоящий Контракт составлен и подписан в двух экземплярах,</w:t>
      </w:r>
      <w:r>
        <w:t xml:space="preserve"> имеющих одинаковую юридическую силу, по одному для каждой из сторон</w:t>
      </w:r>
      <w:r>
        <w:rPr>
          <w:iCs/>
        </w:rPr>
        <w:t xml:space="preserve">. </w:t>
      </w:r>
    </w:p>
    <w:p w14:paraId="2EF443AB" w14:textId="77777777" w:rsidR="00063E4E" w:rsidRDefault="00063E4E">
      <w:pPr>
        <w:ind w:right="17"/>
        <w:jc w:val="both"/>
      </w:pPr>
      <w:r>
        <w:t xml:space="preserve">6.2. Все изменения, дополнения и приложения к настоящему Контракту действительны, если они выполнены в письменной форме, подписаны уполномоченными представителями каждой из Сторон и являются его неотъемлемой частью. </w:t>
      </w:r>
    </w:p>
    <w:p w14:paraId="6BD4D48E" w14:textId="77777777" w:rsidR="00063E4E" w:rsidRDefault="00063E4E">
      <w:pPr>
        <w:ind w:right="17"/>
        <w:jc w:val="both"/>
      </w:pPr>
      <w:r>
        <w:t>6.3. Любая переписка Сторон в связи с исполнением настоящего Контракта оформляется в письменном виде и направляется одной Стороной другой Стороне почтовыми отправлениями, курьерской доставкой, электронной почтой по следующим адресам:</w:t>
      </w:r>
    </w:p>
    <w:p w14:paraId="5EEB38D4" w14:textId="77777777" w:rsidR="00063E4E" w:rsidRDefault="00063E4E">
      <w:pPr>
        <w:ind w:right="17"/>
        <w:jc w:val="both"/>
      </w:pPr>
      <w:r>
        <w:t>а) Заказчику:</w:t>
      </w:r>
    </w:p>
    <w:p w14:paraId="00F016EE" w14:textId="77777777" w:rsidR="00063E4E" w:rsidRDefault="00063E4E">
      <w:pPr>
        <w:ind w:right="17"/>
        <w:jc w:val="both"/>
      </w:pPr>
      <w:r>
        <w:t>Контактное лицо: Нечаева Елизавета Александровна</w:t>
      </w:r>
    </w:p>
    <w:p w14:paraId="15AC49E2" w14:textId="77777777" w:rsidR="00063E4E" w:rsidRDefault="00063E4E">
      <w:pPr>
        <w:ind w:right="17"/>
        <w:jc w:val="both"/>
      </w:pPr>
      <w:r>
        <w:t xml:space="preserve">Адрес: 197341, г. Санкт-Петербург, ул. Аккуратова, д. 2 </w:t>
      </w:r>
    </w:p>
    <w:p w14:paraId="0D9B1708" w14:textId="77777777" w:rsidR="00063E4E" w:rsidRDefault="00063E4E">
      <w:pPr>
        <w:ind w:right="17"/>
        <w:jc w:val="both"/>
      </w:pPr>
      <w:r>
        <w:t>Телефон: (812) 702-37-49 (доб. 005432)</w:t>
      </w:r>
    </w:p>
    <w:p w14:paraId="11CF482B" w14:textId="77777777" w:rsidR="00063E4E" w:rsidRPr="001B0C4F" w:rsidRDefault="00063E4E">
      <w:pPr>
        <w:ind w:right="17"/>
        <w:jc w:val="both"/>
        <w:rPr>
          <w:lang w:val="en-US"/>
        </w:rPr>
      </w:pPr>
      <w:r>
        <w:rPr>
          <w:lang w:val="en-US"/>
        </w:rPr>
        <w:t>E</w:t>
      </w:r>
      <w:r w:rsidRPr="001B0C4F">
        <w:rPr>
          <w:lang w:val="en-US"/>
        </w:rPr>
        <w:t>-</w:t>
      </w:r>
      <w:r>
        <w:rPr>
          <w:lang w:val="en-US"/>
        </w:rPr>
        <w:t>mail</w:t>
      </w:r>
      <w:r w:rsidRPr="001B0C4F">
        <w:rPr>
          <w:lang w:val="en-US"/>
        </w:rPr>
        <w:t xml:space="preserve">: </w:t>
      </w:r>
      <w:hyperlink r:id="rId8" w:history="1">
        <w:r>
          <w:rPr>
            <w:rStyle w:val="a4"/>
            <w:lang w:val="en-US"/>
          </w:rPr>
          <w:t>nechaeva</w:t>
        </w:r>
        <w:r w:rsidRPr="001B0C4F">
          <w:rPr>
            <w:rStyle w:val="a4"/>
            <w:lang w:val="en-US"/>
          </w:rPr>
          <w:t>_</w:t>
        </w:r>
        <w:r>
          <w:rPr>
            <w:rStyle w:val="a4"/>
            <w:lang w:val="en-US"/>
          </w:rPr>
          <w:t>ea</w:t>
        </w:r>
        <w:r w:rsidRPr="001B0C4F">
          <w:rPr>
            <w:rStyle w:val="a4"/>
            <w:lang w:val="en-US"/>
          </w:rPr>
          <w:t>@</w:t>
        </w:r>
        <w:r>
          <w:rPr>
            <w:rStyle w:val="a4"/>
            <w:lang w:val="en-US"/>
          </w:rPr>
          <w:t>almazovcentre</w:t>
        </w:r>
        <w:r w:rsidRPr="001B0C4F">
          <w:rPr>
            <w:rStyle w:val="a4"/>
            <w:lang w:val="en-US"/>
          </w:rPr>
          <w:t>.</w:t>
        </w:r>
        <w:r>
          <w:rPr>
            <w:rStyle w:val="a4"/>
            <w:lang w:val="en-US"/>
          </w:rPr>
          <w:t>ru</w:t>
        </w:r>
      </w:hyperlink>
    </w:p>
    <w:p w14:paraId="58104291" w14:textId="77777777" w:rsidR="00063E4E" w:rsidRDefault="00063E4E">
      <w:pPr>
        <w:ind w:right="17"/>
        <w:jc w:val="both"/>
      </w:pPr>
      <w:r>
        <w:t>б) Исполнителю: 634029, г. Томск, ул. Советская, дом 33, офис 13</w:t>
      </w:r>
    </w:p>
    <w:p w14:paraId="02D6ABEE" w14:textId="77777777" w:rsidR="00063E4E" w:rsidRDefault="00063E4E">
      <w:pPr>
        <w:ind w:right="17"/>
        <w:jc w:val="both"/>
      </w:pPr>
      <w:r>
        <w:rPr>
          <w:lang w:val="en-US"/>
        </w:rPr>
        <w:t>E</w:t>
      </w:r>
      <w:r w:rsidRPr="00C45BF5">
        <w:t>-</w:t>
      </w:r>
      <w:r>
        <w:rPr>
          <w:lang w:val="en-US"/>
        </w:rPr>
        <w:t>mail</w:t>
      </w:r>
      <w:r w:rsidRPr="00C45BF5">
        <w:t xml:space="preserve">: </w:t>
      </w:r>
      <w:r>
        <w:rPr>
          <w:lang w:val="en-US"/>
        </w:rPr>
        <w:t>mail</w:t>
      </w:r>
      <w:r w:rsidRPr="00C45BF5">
        <w:t>@</w:t>
      </w:r>
      <w:r>
        <w:rPr>
          <w:lang w:val="en-US"/>
        </w:rPr>
        <w:t>books</w:t>
      </w:r>
      <w:r w:rsidRPr="00C45BF5">
        <w:t>-</w:t>
      </w:r>
      <w:r>
        <w:rPr>
          <w:lang w:val="en-US"/>
        </w:rPr>
        <w:t>up</w:t>
      </w:r>
      <w:r w:rsidRPr="00C45BF5">
        <w:t>.</w:t>
      </w:r>
      <w:r>
        <w:rPr>
          <w:lang w:val="en-US"/>
        </w:rPr>
        <w:t>ru</w:t>
      </w:r>
    </w:p>
    <w:p w14:paraId="008E6CD5" w14:textId="77777777" w:rsidR="00063E4E" w:rsidRDefault="00063E4E">
      <w:pPr>
        <w:jc w:val="both"/>
      </w:pPr>
      <w:r>
        <w:t xml:space="preserve">Контактное лицо: </w:t>
      </w:r>
      <w:r w:rsidR="00964794" w:rsidRPr="00E00ED3">
        <w:t>Черемисина Елена Владимировна</w:t>
      </w:r>
    </w:p>
    <w:p w14:paraId="72F1D0AA" w14:textId="77777777" w:rsidR="00063E4E" w:rsidRDefault="00063E4E">
      <w:pPr>
        <w:ind w:right="17"/>
        <w:jc w:val="both"/>
      </w:pPr>
      <w:r>
        <w:t>6.4. Уведомление считается полученным в случае:</w:t>
      </w:r>
    </w:p>
    <w:p w14:paraId="41DEFDD1" w14:textId="77777777" w:rsidR="00063E4E" w:rsidRDefault="00063E4E">
      <w:pPr>
        <w:ind w:right="17"/>
        <w:jc w:val="both"/>
      </w:pPr>
      <w:r>
        <w:t>а) вручения адресату лично курьерской доставкой или доставки заказной почтой – в момент вручения (доставки);</w:t>
      </w:r>
    </w:p>
    <w:p w14:paraId="22BC0F86" w14:textId="77777777" w:rsidR="00063E4E" w:rsidRDefault="00063E4E">
      <w:pPr>
        <w:ind w:right="17"/>
        <w:jc w:val="both"/>
      </w:pPr>
      <w:r>
        <w:t>б) получение электронного отправления на указанный электронный адрес.</w:t>
      </w:r>
    </w:p>
    <w:p w14:paraId="21D09A6C" w14:textId="77777777" w:rsidR="00063E4E" w:rsidRDefault="00063E4E">
      <w:pPr>
        <w:widowControl w:val="0"/>
        <w:shd w:val="clear" w:color="auto" w:fill="FFFFFF"/>
        <w:autoSpaceDE w:val="0"/>
        <w:ind w:right="17"/>
        <w:jc w:val="both"/>
      </w:pPr>
    </w:p>
    <w:p w14:paraId="5AC0D53C" w14:textId="77777777" w:rsidR="00063E4E" w:rsidRDefault="00063E4E" w:rsidP="00D93CC7">
      <w:pPr>
        <w:widowControl w:val="0"/>
        <w:numPr>
          <w:ilvl w:val="0"/>
          <w:numId w:val="6"/>
        </w:numPr>
        <w:shd w:val="clear" w:color="auto" w:fill="FFFFFF"/>
        <w:autoSpaceDE w:val="0"/>
        <w:jc w:val="center"/>
      </w:pPr>
      <w:r>
        <w:rPr>
          <w:b/>
          <w:color w:val="000000"/>
        </w:rPr>
        <w:t>Адреса, реквизиты и подписи сторон</w:t>
      </w:r>
    </w:p>
    <w:p w14:paraId="32C13AE3" w14:textId="77777777" w:rsidR="00063E4E" w:rsidRDefault="00063E4E">
      <w:pPr>
        <w:widowControl w:val="0"/>
        <w:shd w:val="clear" w:color="auto" w:fill="FFFFFF"/>
        <w:autoSpaceDE w:val="0"/>
        <w:jc w:val="center"/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063E4E" w14:paraId="218D0495" w14:textId="77777777" w:rsidTr="00E04390">
        <w:trPr>
          <w:trHeight w:val="4605"/>
        </w:trPr>
        <w:tc>
          <w:tcPr>
            <w:tcW w:w="5387" w:type="dxa"/>
            <w:shd w:val="clear" w:color="auto" w:fill="FFFFFF"/>
          </w:tcPr>
          <w:p w14:paraId="39FCD302" w14:textId="77777777" w:rsidR="00063E4E" w:rsidRDefault="00063E4E">
            <w:pPr>
              <w:snapToGrid w:val="0"/>
              <w:spacing w:line="100" w:lineRule="atLeast"/>
            </w:pPr>
            <w:r>
              <w:rPr>
                <w:b/>
                <w:szCs w:val="20"/>
              </w:rPr>
              <w:t>ЗАКАЗЧИК</w:t>
            </w:r>
            <w:r w:rsidRPr="00FD7713">
              <w:rPr>
                <w:b/>
                <w:szCs w:val="20"/>
              </w:rPr>
              <w:t>:</w:t>
            </w:r>
          </w:p>
          <w:p w14:paraId="3337C493" w14:textId="77777777" w:rsidR="00437B57" w:rsidRPr="00C92447" w:rsidRDefault="00437B57" w:rsidP="00437B57">
            <w:pPr>
              <w:snapToGrid w:val="0"/>
              <w:spacing w:line="100" w:lineRule="atLeast"/>
              <w:rPr>
                <w:sz w:val="23"/>
                <w:szCs w:val="23"/>
              </w:rPr>
            </w:pPr>
            <w:r w:rsidRPr="00C92447">
              <w:rPr>
                <w:b/>
                <w:sz w:val="23"/>
                <w:szCs w:val="23"/>
              </w:rPr>
              <w:t>ФГБУ «НМИЦ</w:t>
            </w:r>
            <w:r w:rsidRPr="00C92447">
              <w:rPr>
                <w:sz w:val="23"/>
                <w:szCs w:val="23"/>
              </w:rPr>
              <w:t xml:space="preserve"> </w:t>
            </w:r>
            <w:r w:rsidRPr="00C92447">
              <w:rPr>
                <w:b/>
                <w:sz w:val="23"/>
                <w:szCs w:val="23"/>
              </w:rPr>
              <w:t>им. В.А. Алмазова» Минздрава России</w:t>
            </w:r>
          </w:p>
          <w:p w14:paraId="7D7D14DD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ИНН 7802030429/ КПП 781401001</w:t>
            </w:r>
          </w:p>
          <w:p w14:paraId="42965DD8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Адрес: 197341, г. Санкт-Петербург, ул. Аккуратова дом 2</w:t>
            </w:r>
          </w:p>
          <w:p w14:paraId="1D9AEF2D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Казначейский счет 03214643000000013225</w:t>
            </w:r>
          </w:p>
          <w:p w14:paraId="5BD664AB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 xml:space="preserve">в ОКЦ № 1 ВВГУ Банка России//УФК по Нижегородской области </w:t>
            </w:r>
            <w:proofErr w:type="spellStart"/>
            <w:r w:rsidRPr="00E04390">
              <w:rPr>
                <w:rFonts w:cs="Arial"/>
              </w:rPr>
              <w:t>г.Нижний</w:t>
            </w:r>
            <w:proofErr w:type="spellEnd"/>
            <w:r w:rsidRPr="00E04390">
              <w:rPr>
                <w:rFonts w:cs="Arial"/>
              </w:rPr>
              <w:t xml:space="preserve"> Новгород</w:t>
            </w:r>
          </w:p>
          <w:p w14:paraId="4AE0CD5C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БИК 012202102</w:t>
            </w:r>
          </w:p>
          <w:p w14:paraId="2D332913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Единый казначейский счет 40102810745370000024</w:t>
            </w:r>
          </w:p>
          <w:p w14:paraId="1EBB91E6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л/</w:t>
            </w:r>
            <w:proofErr w:type="spellStart"/>
            <w:r w:rsidRPr="00E04390">
              <w:rPr>
                <w:rFonts w:cs="Arial"/>
              </w:rPr>
              <w:t>сч</w:t>
            </w:r>
            <w:proofErr w:type="spellEnd"/>
            <w:r w:rsidRPr="00E04390">
              <w:rPr>
                <w:rFonts w:cs="Arial"/>
              </w:rPr>
              <w:t>. 21726X06910, 20726X06910, 22726X06916</w:t>
            </w:r>
          </w:p>
          <w:p w14:paraId="1CD8EFC9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тел/факс: +7 (812) 702-37-49</w:t>
            </w:r>
          </w:p>
          <w:p w14:paraId="4973B395" w14:textId="77777777" w:rsidR="00E04390" w:rsidRPr="00E04390" w:rsidRDefault="00E04390" w:rsidP="00E04390">
            <w:pPr>
              <w:rPr>
                <w:rFonts w:cs="Arial"/>
              </w:rPr>
            </w:pPr>
          </w:p>
          <w:p w14:paraId="76BD327E" w14:textId="77777777" w:rsidR="00E04390" w:rsidRPr="00E04390" w:rsidRDefault="00E04390" w:rsidP="00E04390">
            <w:pPr>
              <w:rPr>
                <w:rFonts w:cs="Arial"/>
              </w:rPr>
            </w:pPr>
            <w:r w:rsidRPr="00E04390">
              <w:rPr>
                <w:rFonts w:cs="Arial"/>
              </w:rPr>
              <w:t>ОГРН ОКПО 05332416</w:t>
            </w:r>
          </w:p>
          <w:p w14:paraId="53470408" w14:textId="77777777" w:rsidR="00063E4E" w:rsidRDefault="00E04390" w:rsidP="00E04390">
            <w:pPr>
              <w:ind w:right="971"/>
              <w:rPr>
                <w:b/>
                <w:szCs w:val="20"/>
              </w:rPr>
            </w:pPr>
            <w:r w:rsidRPr="00E04390">
              <w:rPr>
                <w:rFonts w:cs="Arial"/>
              </w:rPr>
              <w:t>ОКТМО 40327000</w:t>
            </w:r>
          </w:p>
          <w:p w14:paraId="66729546" w14:textId="77777777" w:rsidR="00063E4E" w:rsidRDefault="00063E4E">
            <w:pPr>
              <w:ind w:right="971"/>
              <w:rPr>
                <w:b/>
                <w:szCs w:val="20"/>
              </w:rPr>
            </w:pPr>
          </w:p>
          <w:p w14:paraId="1FA6FBE2" w14:textId="77777777" w:rsidR="00063E4E" w:rsidRDefault="00063E4E">
            <w:pPr>
              <w:spacing w:after="200" w:line="276" w:lineRule="auto"/>
              <w:ind w:left="100" w:right="633"/>
            </w:pPr>
            <w:r>
              <w:rPr>
                <w:b/>
                <w:bCs/>
                <w:spacing w:val="-4"/>
                <w:szCs w:val="20"/>
              </w:rPr>
              <w:t>Первый заместитель генерального директора</w:t>
            </w:r>
          </w:p>
          <w:p w14:paraId="6419CEE3" w14:textId="77777777" w:rsidR="00063E4E" w:rsidRDefault="00063E4E">
            <w:pPr>
              <w:ind w:left="317" w:right="971"/>
              <w:rPr>
                <w:b/>
                <w:szCs w:val="20"/>
              </w:rPr>
            </w:pPr>
          </w:p>
          <w:p w14:paraId="4D22C6BC" w14:textId="77777777" w:rsidR="00063E4E" w:rsidRDefault="00063E4E">
            <w:pPr>
              <w:ind w:left="-106" w:right="-108"/>
            </w:pPr>
            <w:r>
              <w:rPr>
                <w:b/>
                <w:szCs w:val="20"/>
              </w:rPr>
              <w:t xml:space="preserve">  ______________________ М.А. Карпенко</w:t>
            </w:r>
          </w:p>
          <w:p w14:paraId="4A2F0631" w14:textId="39F456B6" w:rsidR="00063E4E" w:rsidRDefault="00063E4E">
            <w:pPr>
              <w:shd w:val="clear" w:color="auto" w:fill="FFFFFF"/>
              <w:ind w:left="7"/>
            </w:pPr>
          </w:p>
        </w:tc>
        <w:tc>
          <w:tcPr>
            <w:tcW w:w="4961" w:type="dxa"/>
            <w:shd w:val="clear" w:color="auto" w:fill="FFFFFF"/>
          </w:tcPr>
          <w:p w14:paraId="090D7539" w14:textId="77777777" w:rsidR="00063E4E" w:rsidRDefault="00063E4E">
            <w:pPr>
              <w:shd w:val="clear" w:color="auto" w:fill="FFFFFF"/>
            </w:pPr>
            <w:r>
              <w:rPr>
                <w:b/>
              </w:rPr>
              <w:t>ИСПОЛНИТЕЛЬ</w:t>
            </w:r>
          </w:p>
          <w:p w14:paraId="6456C301" w14:textId="77777777" w:rsidR="00063E4E" w:rsidRDefault="00063E4E">
            <w:pPr>
              <w:pStyle w:val="af9"/>
              <w:ind w:left="-3" w:right="-3"/>
            </w:pPr>
            <w:r>
              <w:rPr>
                <w:b/>
                <w:bCs/>
                <w:sz w:val="24"/>
                <w:szCs w:val="24"/>
              </w:rPr>
              <w:t>ООО «БУКАП»</w:t>
            </w:r>
          </w:p>
          <w:p w14:paraId="6F83D926" w14:textId="77777777" w:rsidR="00063E4E" w:rsidRDefault="00063E4E">
            <w:pPr>
              <w:ind w:left="-3" w:right="-3" w:firstLine="105"/>
            </w:pPr>
            <w:r>
              <w:t>ИНН 7017312410 КПП 701701001</w:t>
            </w:r>
          </w:p>
          <w:p w14:paraId="302E7434" w14:textId="77777777" w:rsidR="00063E4E" w:rsidRDefault="00063E4E">
            <w:pPr>
              <w:ind w:left="87" w:right="-3" w:firstLine="15"/>
            </w:pPr>
            <w:r>
              <w:t xml:space="preserve">Юридический адрес: </w:t>
            </w:r>
          </w:p>
          <w:p w14:paraId="012CA9DD" w14:textId="77777777" w:rsidR="00063E4E" w:rsidRDefault="00063E4E">
            <w:pPr>
              <w:ind w:left="87" w:right="-3" w:firstLine="15"/>
            </w:pPr>
            <w:r>
              <w:t>634029, г. Томск, ул. Советская, д.51, кв.56</w:t>
            </w:r>
          </w:p>
          <w:p w14:paraId="297D34E4" w14:textId="77777777" w:rsidR="00063E4E" w:rsidRDefault="00063E4E">
            <w:pPr>
              <w:ind w:left="87" w:right="-3"/>
            </w:pPr>
            <w:r>
              <w:t xml:space="preserve">Почтовый адрес: </w:t>
            </w:r>
          </w:p>
          <w:p w14:paraId="4362CBBF" w14:textId="77777777" w:rsidR="00063E4E" w:rsidRDefault="00063E4E">
            <w:pPr>
              <w:ind w:left="87" w:right="-3"/>
            </w:pPr>
            <w:r>
              <w:t>634029, г. Томск, ул. Советская, дом 3</w:t>
            </w:r>
            <w:r w:rsidR="00964794">
              <w:t>3</w:t>
            </w:r>
            <w:r>
              <w:t>,</w:t>
            </w:r>
          </w:p>
          <w:p w14:paraId="402F3737" w14:textId="77777777" w:rsidR="00063E4E" w:rsidRDefault="00063E4E">
            <w:pPr>
              <w:ind w:left="87" w:right="-3"/>
            </w:pPr>
            <w:r>
              <w:t>офис 13</w:t>
            </w:r>
          </w:p>
          <w:p w14:paraId="6E660C73" w14:textId="77777777" w:rsidR="00063E4E" w:rsidRDefault="00063E4E">
            <w:pPr>
              <w:ind w:left="87" w:right="-3"/>
            </w:pPr>
            <w:r>
              <w:t>Тел. (3822) 23-10-73</w:t>
            </w:r>
          </w:p>
          <w:p w14:paraId="5BF87EF4" w14:textId="77777777" w:rsidR="00063E4E" w:rsidRDefault="00063E4E">
            <w:pPr>
              <w:ind w:left="-3" w:right="-3" w:firstLine="105"/>
            </w:pPr>
            <w:r>
              <w:t>Банковские реквизиты:</w:t>
            </w:r>
          </w:p>
          <w:p w14:paraId="672B3520" w14:textId="77777777" w:rsidR="0030483E" w:rsidRPr="0030483E" w:rsidRDefault="0030483E" w:rsidP="0030483E">
            <w:pPr>
              <w:ind w:left="-3" w:right="-3" w:firstLine="105"/>
            </w:pPr>
            <w:r w:rsidRPr="0030483E">
              <w:t xml:space="preserve">Р/с № 40702810764000011663 </w:t>
            </w:r>
          </w:p>
          <w:p w14:paraId="7FA1E855" w14:textId="77777777" w:rsidR="0030483E" w:rsidRPr="0030483E" w:rsidRDefault="0030483E" w:rsidP="0030483E">
            <w:pPr>
              <w:ind w:left="-3" w:right="-3" w:firstLine="105"/>
            </w:pPr>
            <w:r w:rsidRPr="0030483E">
              <w:t xml:space="preserve">ЗАПАДНО-СИБИРСКОЕ ОТДЕЛЕНИЕ №8647 ПАО Сбербанк </w:t>
            </w:r>
          </w:p>
          <w:p w14:paraId="015B11AC" w14:textId="77777777" w:rsidR="0030483E" w:rsidRPr="0030483E" w:rsidRDefault="0030483E" w:rsidP="0030483E">
            <w:pPr>
              <w:ind w:left="-3" w:right="-3" w:firstLine="105"/>
            </w:pPr>
            <w:r w:rsidRPr="0030483E">
              <w:t>К/с № 30101810800000000651</w:t>
            </w:r>
          </w:p>
          <w:p w14:paraId="1DC1B2A7" w14:textId="77777777" w:rsidR="0030483E" w:rsidRPr="0030483E" w:rsidRDefault="0030483E" w:rsidP="0030483E">
            <w:pPr>
              <w:ind w:left="-3" w:right="-3" w:firstLine="105"/>
            </w:pPr>
            <w:r w:rsidRPr="0030483E">
              <w:t>БИК 047102651</w:t>
            </w:r>
          </w:p>
          <w:p w14:paraId="2AEF68DE" w14:textId="77777777" w:rsidR="00063E4E" w:rsidRDefault="00063E4E">
            <w:pPr>
              <w:ind w:left="-3" w:right="-3" w:firstLine="105"/>
            </w:pPr>
            <w:r>
              <w:t>ОКПО 20896903</w:t>
            </w:r>
          </w:p>
          <w:p w14:paraId="3D96D478" w14:textId="77777777" w:rsidR="00063E4E" w:rsidRDefault="0030483E">
            <w:pPr>
              <w:ind w:firstLine="13"/>
            </w:pPr>
            <w:r>
              <w:t xml:space="preserve">  ОКВЭД 63.11</w:t>
            </w:r>
          </w:p>
          <w:p w14:paraId="6A059B57" w14:textId="77777777" w:rsidR="00063E4E" w:rsidRDefault="00063E4E">
            <w:pPr>
              <w:ind w:firstLine="13"/>
            </w:pPr>
            <w:r>
              <w:rPr>
                <w:b/>
                <w:bCs/>
              </w:rPr>
              <w:t>Генеральный директор</w:t>
            </w:r>
          </w:p>
          <w:p w14:paraId="74253C8F" w14:textId="77777777" w:rsidR="00063E4E" w:rsidRDefault="00063E4E">
            <w:pPr>
              <w:ind w:firstLine="13"/>
              <w:rPr>
                <w:b/>
                <w:bCs/>
              </w:rPr>
            </w:pPr>
          </w:p>
          <w:p w14:paraId="53911FA0" w14:textId="77777777" w:rsidR="00063E4E" w:rsidRDefault="00063E4E">
            <w:pPr>
              <w:ind w:firstLine="13"/>
              <w:rPr>
                <w:b/>
                <w:bCs/>
              </w:rPr>
            </w:pPr>
          </w:p>
          <w:p w14:paraId="017729B3" w14:textId="77777777" w:rsidR="00063E4E" w:rsidRDefault="00063E4E">
            <w:pPr>
              <w:ind w:firstLine="13"/>
              <w:rPr>
                <w:b/>
              </w:rPr>
            </w:pPr>
          </w:p>
          <w:p w14:paraId="53877312" w14:textId="77777777" w:rsidR="00063E4E" w:rsidRDefault="00063E4E">
            <w:pPr>
              <w:ind w:firstLine="13"/>
            </w:pPr>
            <w:r>
              <w:rPr>
                <w:b/>
              </w:rPr>
              <w:t>__________________Л.А. Шамардина</w:t>
            </w:r>
          </w:p>
          <w:p w14:paraId="0E56587A" w14:textId="701A3F1E" w:rsidR="00063E4E" w:rsidRDefault="00063E4E">
            <w:pPr>
              <w:shd w:val="clear" w:color="auto" w:fill="FFFFFF"/>
              <w:ind w:left="7"/>
            </w:pPr>
          </w:p>
        </w:tc>
      </w:tr>
    </w:tbl>
    <w:p w14:paraId="39F58DD0" w14:textId="77777777" w:rsidR="00063E4E" w:rsidRDefault="00063E4E">
      <w:pPr>
        <w:jc w:val="center"/>
        <w:rPr>
          <w:b/>
        </w:rPr>
      </w:pPr>
    </w:p>
    <w:p w14:paraId="01496D69" w14:textId="1061505A" w:rsidR="00063E4E" w:rsidRDefault="00063E4E">
      <w:pPr>
        <w:jc w:val="right"/>
      </w:pPr>
      <w:r>
        <w:rPr>
          <w:b/>
        </w:rPr>
        <w:t xml:space="preserve">Приложение №1 к </w:t>
      </w:r>
      <w:r w:rsidR="00D808AC">
        <w:rPr>
          <w:b/>
        </w:rPr>
        <w:t>контракту</w:t>
      </w:r>
      <w:r>
        <w:rPr>
          <w:b/>
        </w:rPr>
        <w:t xml:space="preserve"> №</w:t>
      </w:r>
      <w:r w:rsidR="00F6241B">
        <w:rPr>
          <w:b/>
        </w:rPr>
        <w:t xml:space="preserve"> </w:t>
      </w:r>
      <w:r w:rsidR="00D36A7C" w:rsidRPr="00D36A7C">
        <w:rPr>
          <w:b/>
        </w:rPr>
        <w:t xml:space="preserve">26083972/ЕАТ </w:t>
      </w:r>
    </w:p>
    <w:p w14:paraId="78F7114F" w14:textId="77777777" w:rsidR="00063E4E" w:rsidRDefault="00063E4E">
      <w:pPr>
        <w:jc w:val="right"/>
      </w:pPr>
      <w:r>
        <w:rPr>
          <w:b/>
          <w:sz w:val="26"/>
          <w:szCs w:val="26"/>
        </w:rPr>
        <w:t xml:space="preserve">                            </w:t>
      </w:r>
      <w:r>
        <w:rPr>
          <w:b/>
        </w:rPr>
        <w:t xml:space="preserve">от </w:t>
      </w:r>
      <w:proofErr w:type="gramStart"/>
      <w:r>
        <w:rPr>
          <w:b/>
        </w:rP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 </w:t>
      </w:r>
      <w:r>
        <w:rPr>
          <w:b/>
        </w:rPr>
        <w:t>»</w:t>
      </w:r>
      <w:proofErr w:type="gramEnd"/>
      <w:r>
        <w:rPr>
          <w:b/>
        </w:rPr>
        <w:t xml:space="preserve"> </w:t>
      </w:r>
      <w:r>
        <w:rPr>
          <w:u w:val="single"/>
        </w:rPr>
        <w:t xml:space="preserve">                         </w:t>
      </w:r>
      <w:r>
        <w:rPr>
          <w:b/>
        </w:rPr>
        <w:t xml:space="preserve"> 202</w:t>
      </w:r>
      <w:r w:rsidR="00EA62D5">
        <w:rPr>
          <w:b/>
        </w:rPr>
        <w:t>6</w:t>
      </w:r>
      <w:r w:rsidR="00437B57">
        <w:rPr>
          <w:b/>
        </w:rPr>
        <w:t>г</w:t>
      </w:r>
      <w:r>
        <w:rPr>
          <w:b/>
        </w:rPr>
        <w:t>.</w:t>
      </w:r>
    </w:p>
    <w:p w14:paraId="395FFE6F" w14:textId="77777777" w:rsidR="00063E4E" w:rsidRDefault="00063E4E">
      <w:pPr>
        <w:ind w:firstLine="720"/>
        <w:jc w:val="both"/>
      </w:pPr>
    </w:p>
    <w:p w14:paraId="32B0BB92" w14:textId="77777777" w:rsidR="00063E4E" w:rsidRPr="00B41D64" w:rsidRDefault="00063E4E">
      <w:pPr>
        <w:ind w:firstLine="720"/>
        <w:jc w:val="both"/>
      </w:pPr>
      <w:r>
        <w:rPr>
          <w:b/>
        </w:rPr>
        <w:t xml:space="preserve">Федеральное государственное бюджетное учреждение "Национальный медицинский исследовательский центр им. В.А. Алмазова" Министерства Здравоохранения Российской Федерации, </w:t>
      </w:r>
      <w:r>
        <w:t xml:space="preserve">именуемое в дальнейшем «Заказчик», в лице первого заместителя генерального директора </w:t>
      </w:r>
      <w:r w:rsidR="00437B57" w:rsidRPr="00437B57">
        <w:rPr>
          <w:color w:val="000000"/>
          <w:shd w:val="clear" w:color="auto" w:fill="FDFDFD"/>
        </w:rPr>
        <w:t xml:space="preserve">Карпенко М.А., действующего на основании </w:t>
      </w:r>
      <w:r w:rsidR="00E83751">
        <w:t>Доверенности №</w:t>
      </w:r>
      <w:r w:rsidR="00EA62D5">
        <w:t>02-ДТ-116/25 от 15.12.2025</w:t>
      </w:r>
      <w:r w:rsidRPr="00B41D64">
        <w:t xml:space="preserve">, с одной стороны и </w:t>
      </w:r>
      <w:r w:rsidRPr="00E04390">
        <w:rPr>
          <w:b/>
          <w:bCs/>
        </w:rPr>
        <w:t xml:space="preserve">Общество с ограниченной ответственностью «Букап», </w:t>
      </w:r>
      <w:r w:rsidRPr="00E04390">
        <w:rPr>
          <w:bCs/>
        </w:rPr>
        <w:t>именуемое в дальнейшем «Исполнитель», в лице генерального директора Шамардиной Любови Александровны</w:t>
      </w:r>
      <w:r w:rsidRPr="00E04390">
        <w:t>, действующей на основании Устава,</w:t>
      </w:r>
      <w:r w:rsidRPr="00E04390">
        <w:rPr>
          <w:b/>
        </w:rPr>
        <w:t xml:space="preserve">  </w:t>
      </w:r>
      <w:r w:rsidRPr="00E04390">
        <w:t>с другой стороны, совместно именуемые Стороны, согласовали следующее:</w:t>
      </w:r>
    </w:p>
    <w:p w14:paraId="4118A250" w14:textId="77777777" w:rsidR="00063E4E" w:rsidRDefault="00063E4E"/>
    <w:p w14:paraId="69179B78" w14:textId="77777777" w:rsidR="00063E4E" w:rsidRDefault="00063E4E">
      <w:pPr>
        <w:numPr>
          <w:ilvl w:val="0"/>
          <w:numId w:val="4"/>
        </w:numPr>
        <w:shd w:val="clear" w:color="auto" w:fill="FFFFFF"/>
        <w:jc w:val="both"/>
      </w:pPr>
      <w:r>
        <w:t>Основные условия: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6408"/>
        <w:gridCol w:w="2160"/>
        <w:gridCol w:w="1700"/>
      </w:tblGrid>
      <w:tr w:rsidR="00063E4E" w:rsidRPr="00437B57" w14:paraId="29B352A2" w14:textId="77777777">
        <w:trPr>
          <w:trHeight w:val="1032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44494" w14:textId="77777777" w:rsidR="00063E4E" w:rsidRPr="00437B57" w:rsidRDefault="00063E4E">
            <w:pPr>
              <w:pStyle w:val="af1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Наименование,</w:t>
            </w:r>
          </w:p>
          <w:p w14:paraId="23B7B084" w14:textId="77777777" w:rsidR="00063E4E" w:rsidRPr="00437B57" w:rsidRDefault="00063E4E">
            <w:pPr>
              <w:pStyle w:val="af1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B8E1F" w14:textId="77777777" w:rsidR="00063E4E" w:rsidRPr="00437B57" w:rsidRDefault="00063E4E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полного подключения </w:t>
            </w:r>
          </w:p>
          <w:p w14:paraId="458810C1" w14:textId="77777777" w:rsidR="00063E4E" w:rsidRPr="00437B57" w:rsidRDefault="00063E4E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на 1 год, руб.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9F9F" w14:textId="77777777" w:rsidR="00063E4E" w:rsidRPr="00437B57" w:rsidRDefault="00063E4E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Срок оказания услуги</w:t>
            </w:r>
          </w:p>
        </w:tc>
      </w:tr>
      <w:tr w:rsidR="00063E4E" w:rsidRPr="00437B57" w14:paraId="7C53958A" w14:textId="77777777">
        <w:trPr>
          <w:trHeight w:val="94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5C959" w14:textId="77777777" w:rsidR="00063E4E" w:rsidRPr="00437B57" w:rsidRDefault="00063E4E">
            <w:pPr>
              <w:pStyle w:val="Default"/>
            </w:pPr>
            <w:r w:rsidRPr="00437B57">
              <w:t xml:space="preserve">Подключение к электронной библиотечной системе «Букап». </w:t>
            </w:r>
          </w:p>
          <w:p w14:paraId="44BA3386" w14:textId="2ACAB065" w:rsidR="00063E4E" w:rsidRPr="00437B57" w:rsidRDefault="00063E4E" w:rsidP="00437B57">
            <w:r w:rsidRPr="00437B57">
              <w:rPr>
                <w:color w:val="000000"/>
              </w:rPr>
              <w:t>Система обеспечит круглосуточный дистанционный доступ к специализированной учебной, научной и практической литературе по основным изучаемым дисциплинам для каждого обучающегося из любой точки, имеющей выход в Интернет, с возможностью одновременного индивидуального доступа к каждому изданию</w:t>
            </w:r>
            <w:r w:rsidR="00D36A7C">
              <w:rPr>
                <w:color w:val="000000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76D81" w14:textId="77777777" w:rsidR="00063E4E" w:rsidRPr="00437B57" w:rsidRDefault="00063E4E">
            <w:pPr>
              <w:pStyle w:val="af1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0AED3" w14:textId="77777777" w:rsidR="00063E4E" w:rsidRPr="00437B57" w:rsidRDefault="00063E4E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FC100" w14:textId="77777777" w:rsidR="00063E4E" w:rsidRPr="00437B57" w:rsidRDefault="00063E4E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16BE980" w14:textId="77777777" w:rsidR="00063E4E" w:rsidRPr="00437B57" w:rsidRDefault="004B1E1B" w:rsidP="004B1E1B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  <w:r w:rsidR="00CA2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437B57" w:rsidRPr="00E00E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21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7B57" w:rsidRPr="00E00ED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063E4E" w:rsidRPr="00E00ED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063E4E" w:rsidRPr="00437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BECC" w14:textId="77777777" w:rsidR="00063E4E" w:rsidRPr="00437B57" w:rsidRDefault="00063E4E">
            <w:pPr>
              <w:pStyle w:val="af1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97625" w14:textId="77777777" w:rsidR="00063E4E" w:rsidRPr="00437B57" w:rsidRDefault="00063E4E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641B6" w14:textId="18630BDC" w:rsidR="00063E4E" w:rsidRPr="00437B57" w:rsidRDefault="00063E4E" w:rsidP="00EA62D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EA62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6A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37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B57">
              <w:rPr>
                <w:rFonts w:ascii="Times New Roman" w:hAnsi="Times New Roman" w:cs="Times New Roman"/>
                <w:sz w:val="24"/>
                <w:szCs w:val="24"/>
              </w:rPr>
              <w:t>по 31.12.202</w:t>
            </w:r>
            <w:r w:rsidR="00EA62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6A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2D9CD8B4" w14:textId="77777777" w:rsidR="00063E4E" w:rsidRDefault="00063E4E" w:rsidP="00437B57">
      <w:pPr>
        <w:pStyle w:val="210"/>
        <w:spacing w:after="0" w:line="276" w:lineRule="auto"/>
        <w:jc w:val="both"/>
      </w:pPr>
      <w:r>
        <w:rPr>
          <w:b/>
          <w:bCs/>
        </w:rPr>
        <w:t>ИТОГО (цена договора</w:t>
      </w:r>
      <w:proofErr w:type="gramStart"/>
      <w:r w:rsidRPr="00E00ED3">
        <w:rPr>
          <w:b/>
          <w:bCs/>
        </w:rPr>
        <w:t xml:space="preserve">):   </w:t>
      </w:r>
      <w:proofErr w:type="gramEnd"/>
      <w:r w:rsidRPr="00E00ED3">
        <w:rPr>
          <w:b/>
          <w:bCs/>
        </w:rPr>
        <w:t xml:space="preserve">                                                            </w:t>
      </w:r>
      <w:r w:rsidR="004B1E1B">
        <w:rPr>
          <w:b/>
          <w:u w:val="single"/>
        </w:rPr>
        <w:t>509</w:t>
      </w:r>
      <w:r w:rsidR="00CA213A">
        <w:rPr>
          <w:b/>
          <w:u w:val="single"/>
        </w:rPr>
        <w:t> </w:t>
      </w:r>
      <w:r w:rsidR="004B1E1B">
        <w:rPr>
          <w:b/>
          <w:u w:val="single"/>
        </w:rPr>
        <w:t>205</w:t>
      </w:r>
      <w:r w:rsidR="00CA213A">
        <w:rPr>
          <w:b/>
          <w:u w:val="single"/>
        </w:rPr>
        <w:t>,00</w:t>
      </w:r>
    </w:p>
    <w:p w14:paraId="229189BB" w14:textId="2C9BA02C" w:rsidR="00EA62D5" w:rsidRPr="00D36A7C" w:rsidRDefault="00063E4E" w:rsidP="00D36A7C">
      <w:pPr>
        <w:pStyle w:val="210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142" w:hanging="142"/>
        <w:jc w:val="both"/>
        <w:rPr>
          <w:bCs/>
        </w:rPr>
      </w:pPr>
      <w:r>
        <w:t xml:space="preserve">Цена договора составляет </w:t>
      </w:r>
      <w:r w:rsidR="004B1E1B">
        <w:rPr>
          <w:b/>
        </w:rPr>
        <w:t>509</w:t>
      </w:r>
      <w:r w:rsidR="00D36A7C">
        <w:rPr>
          <w:b/>
        </w:rPr>
        <w:t> </w:t>
      </w:r>
      <w:r w:rsidR="004B1E1B">
        <w:rPr>
          <w:b/>
        </w:rPr>
        <w:t>205</w:t>
      </w:r>
      <w:r w:rsidR="00D36A7C">
        <w:rPr>
          <w:b/>
        </w:rPr>
        <w:t>,00</w:t>
      </w:r>
      <w:r w:rsidR="004B1E1B" w:rsidRPr="00E04390">
        <w:rPr>
          <w:b/>
        </w:rPr>
        <w:t xml:space="preserve"> (</w:t>
      </w:r>
      <w:r w:rsidR="004B1E1B">
        <w:rPr>
          <w:b/>
        </w:rPr>
        <w:t>Пятьсот девять тысяч двести пять</w:t>
      </w:r>
      <w:r w:rsidR="004B1E1B" w:rsidRPr="00E04390">
        <w:rPr>
          <w:b/>
        </w:rPr>
        <w:t>) рубл</w:t>
      </w:r>
      <w:r w:rsidR="004B1E1B">
        <w:rPr>
          <w:b/>
        </w:rPr>
        <w:t>ей</w:t>
      </w:r>
      <w:r w:rsidR="00EA62D5" w:rsidRPr="00E04390">
        <w:rPr>
          <w:b/>
        </w:rPr>
        <w:t xml:space="preserve"> 00 копеек, </w:t>
      </w:r>
      <w:r w:rsidR="00EA62D5" w:rsidRPr="00D36A7C">
        <w:rPr>
          <w:bCs/>
        </w:rPr>
        <w:t>в том числе НДС 5%</w:t>
      </w:r>
      <w:r w:rsidR="00D36A7C" w:rsidRPr="00D36A7C">
        <w:rPr>
          <w:bCs/>
        </w:rPr>
        <w:t>-</w:t>
      </w:r>
      <w:r w:rsidR="00D36A7C" w:rsidRPr="00D36A7C">
        <w:rPr>
          <w:bCs/>
        </w:rPr>
        <w:t>24 247,86 (Двадцать четыре тысячи двести сорок семь рублей 86 копеек).</w:t>
      </w:r>
    </w:p>
    <w:p w14:paraId="445DA1C7" w14:textId="77777777" w:rsidR="00063E4E" w:rsidRDefault="00063E4E" w:rsidP="00D36A7C">
      <w:pPr>
        <w:pStyle w:val="210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284" w:hanging="284"/>
        <w:jc w:val="both"/>
      </w:pPr>
      <w:r w:rsidRPr="00EA62D5">
        <w:rPr>
          <w:spacing w:val="2"/>
        </w:rPr>
        <w:t xml:space="preserve">Оплата </w:t>
      </w:r>
      <w:r>
        <w:t xml:space="preserve">производится в российских рублях и осуществляется путем перевода денежных средств на расчетный счет Исполнителя, указанный в п.8 договора, если иное не установлено Соглашением </w:t>
      </w:r>
      <w:r w:rsidRPr="00EA62D5">
        <w:rPr>
          <w:spacing w:val="-4"/>
        </w:rPr>
        <w:t>Сторон.</w:t>
      </w:r>
    </w:p>
    <w:p w14:paraId="19FDDBF3" w14:textId="77777777" w:rsidR="00D36A7C" w:rsidRPr="00D36A7C" w:rsidRDefault="00063E4E" w:rsidP="00D36A7C">
      <w:pPr>
        <w:numPr>
          <w:ilvl w:val="0"/>
          <w:numId w:val="4"/>
        </w:numPr>
        <w:spacing w:line="276" w:lineRule="auto"/>
        <w:ind w:left="142" w:hanging="142"/>
        <w:jc w:val="both"/>
      </w:pPr>
      <w:r>
        <w:t xml:space="preserve">Доступ предоставляется Заказчику согласно </w:t>
      </w:r>
      <w:r w:rsidR="00E83751">
        <w:t>Акту приема-передачи,</w:t>
      </w:r>
      <w:r>
        <w:t xml:space="preserve"> на период с </w:t>
      </w:r>
    </w:p>
    <w:p w14:paraId="571416C6" w14:textId="42D84091" w:rsidR="00063E4E" w:rsidRDefault="00D36A7C" w:rsidP="00D36A7C">
      <w:pPr>
        <w:spacing w:line="276" w:lineRule="auto"/>
        <w:ind w:left="142"/>
        <w:jc w:val="both"/>
      </w:pPr>
      <w:r>
        <w:rPr>
          <w:lang w:val="en-US"/>
        </w:rPr>
        <w:t xml:space="preserve">         </w:t>
      </w:r>
      <w:r w:rsidR="00063E4E">
        <w:t>01.01.202</w:t>
      </w:r>
      <w:r w:rsidR="00EA62D5">
        <w:t>7</w:t>
      </w:r>
      <w:r w:rsidR="00063E4E">
        <w:t xml:space="preserve"> г. по 31.12.202</w:t>
      </w:r>
      <w:r w:rsidR="00EA62D5">
        <w:t>7</w:t>
      </w:r>
      <w:r w:rsidR="00063E4E">
        <w:t>г.</w:t>
      </w:r>
    </w:p>
    <w:p w14:paraId="38BA8EB6" w14:textId="77777777" w:rsidR="00063E4E" w:rsidRDefault="00063E4E">
      <w:pPr>
        <w:spacing w:line="276" w:lineRule="auto"/>
        <w:ind w:left="720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06"/>
        <w:gridCol w:w="4765"/>
      </w:tblGrid>
      <w:tr w:rsidR="00063E4E" w14:paraId="17781889" w14:textId="77777777">
        <w:tc>
          <w:tcPr>
            <w:tcW w:w="4806" w:type="dxa"/>
          </w:tcPr>
          <w:p w14:paraId="68019B5B" w14:textId="77777777" w:rsidR="00063E4E" w:rsidRDefault="00063E4E">
            <w:pPr>
              <w:spacing w:after="200" w:line="276" w:lineRule="auto"/>
              <w:ind w:left="100" w:right="633"/>
            </w:pPr>
            <w:r>
              <w:rPr>
                <w:b/>
                <w:bCs/>
                <w:spacing w:val="-4"/>
                <w:szCs w:val="20"/>
              </w:rPr>
              <w:t>Первый заместитель генерального директора</w:t>
            </w:r>
          </w:p>
          <w:p w14:paraId="20B1D797" w14:textId="77777777" w:rsidR="00063E4E" w:rsidRDefault="00063E4E">
            <w:pPr>
              <w:rPr>
                <w:bCs/>
                <w:spacing w:val="-4"/>
              </w:rPr>
            </w:pPr>
          </w:p>
          <w:p w14:paraId="61A8740D" w14:textId="77777777" w:rsidR="00063E4E" w:rsidRDefault="00063E4E">
            <w:r>
              <w:rPr>
                <w:bCs/>
                <w:spacing w:val="-4"/>
              </w:rPr>
              <w:t>_____________________/ Карпенко М.А./</w:t>
            </w:r>
          </w:p>
        </w:tc>
        <w:tc>
          <w:tcPr>
            <w:tcW w:w="4765" w:type="dxa"/>
          </w:tcPr>
          <w:p w14:paraId="1678F968" w14:textId="77777777" w:rsidR="00063E4E" w:rsidRDefault="00063E4E">
            <w:pPr>
              <w:ind w:firstLine="13"/>
            </w:pPr>
            <w:r>
              <w:rPr>
                <w:b/>
                <w:bCs/>
              </w:rPr>
              <w:t>Генеральный директор</w:t>
            </w:r>
          </w:p>
          <w:p w14:paraId="3A04C6B9" w14:textId="77777777" w:rsidR="00063E4E" w:rsidRDefault="00063E4E">
            <w:pPr>
              <w:ind w:firstLine="13"/>
              <w:rPr>
                <w:b/>
                <w:bCs/>
              </w:rPr>
            </w:pPr>
          </w:p>
          <w:p w14:paraId="64488D08" w14:textId="77777777" w:rsidR="00063E4E" w:rsidRDefault="00063E4E">
            <w:pPr>
              <w:ind w:firstLine="13"/>
              <w:rPr>
                <w:b/>
                <w:bCs/>
              </w:rPr>
            </w:pPr>
          </w:p>
          <w:p w14:paraId="4E576657" w14:textId="77777777" w:rsidR="00063E4E" w:rsidRDefault="00063E4E">
            <w:pPr>
              <w:ind w:firstLine="13"/>
              <w:rPr>
                <w:b/>
              </w:rPr>
            </w:pPr>
          </w:p>
          <w:p w14:paraId="09FDE9CE" w14:textId="77777777" w:rsidR="00063E4E" w:rsidRDefault="00063E4E">
            <w:pPr>
              <w:ind w:firstLine="13"/>
            </w:pPr>
            <w:r>
              <w:rPr>
                <w:b/>
              </w:rPr>
              <w:t>__________________</w:t>
            </w:r>
            <w:r w:rsidR="00640247">
              <w:rPr>
                <w:b/>
              </w:rPr>
              <w:t>/</w:t>
            </w:r>
            <w:r>
              <w:rPr>
                <w:bCs/>
              </w:rPr>
              <w:t>Л.А. Шамардина</w:t>
            </w:r>
            <w:r w:rsidR="00640247">
              <w:rPr>
                <w:bCs/>
              </w:rPr>
              <w:t>/</w:t>
            </w:r>
          </w:p>
          <w:p w14:paraId="6CFF4146" w14:textId="77777777" w:rsidR="00063E4E" w:rsidRDefault="00063E4E">
            <w:pPr>
              <w:shd w:val="clear" w:color="auto" w:fill="FFFFFF"/>
              <w:snapToGrid w:val="0"/>
              <w:jc w:val="both"/>
              <w:rPr>
                <w:b/>
              </w:rPr>
            </w:pPr>
          </w:p>
        </w:tc>
      </w:tr>
      <w:tr w:rsidR="00063E4E" w14:paraId="3DC7F521" w14:textId="77777777" w:rsidTr="00D36A7C">
        <w:trPr>
          <w:trHeight w:val="80"/>
        </w:trPr>
        <w:tc>
          <w:tcPr>
            <w:tcW w:w="4806" w:type="dxa"/>
          </w:tcPr>
          <w:p w14:paraId="75520E37" w14:textId="695C6FCE" w:rsidR="00063E4E" w:rsidRDefault="00063E4E">
            <w:pPr>
              <w:jc w:val="both"/>
            </w:pPr>
          </w:p>
        </w:tc>
        <w:tc>
          <w:tcPr>
            <w:tcW w:w="4765" w:type="dxa"/>
          </w:tcPr>
          <w:p w14:paraId="67F85B00" w14:textId="1A3A180A" w:rsidR="00063E4E" w:rsidRDefault="00063E4E">
            <w:pPr>
              <w:shd w:val="clear" w:color="auto" w:fill="FFFFFF"/>
              <w:snapToGrid w:val="0"/>
              <w:jc w:val="both"/>
            </w:pPr>
          </w:p>
        </w:tc>
      </w:tr>
    </w:tbl>
    <w:p w14:paraId="107493C5" w14:textId="36322C2E" w:rsidR="00063E4E" w:rsidRDefault="00063E4E">
      <w:pPr>
        <w:suppressAutoHyphens w:val="0"/>
        <w:ind w:left="708" w:firstLine="708"/>
        <w:jc w:val="right"/>
      </w:pPr>
      <w:r>
        <w:rPr>
          <w:b/>
          <w:lang w:eastAsia="ru-RU"/>
        </w:rPr>
        <w:t xml:space="preserve">Приложение №2 к </w:t>
      </w:r>
      <w:r w:rsidR="00D808AC">
        <w:rPr>
          <w:b/>
          <w:lang w:eastAsia="ru-RU"/>
        </w:rPr>
        <w:t>контракту</w:t>
      </w:r>
      <w:r>
        <w:rPr>
          <w:b/>
          <w:lang w:eastAsia="ru-RU"/>
        </w:rPr>
        <w:t xml:space="preserve"> №</w:t>
      </w:r>
      <w:r w:rsidR="00D36A7C" w:rsidRPr="00D36A7C">
        <w:rPr>
          <w:b/>
          <w:lang w:eastAsia="ru-RU"/>
        </w:rPr>
        <w:t>26083972/ЕАТ</w:t>
      </w:r>
    </w:p>
    <w:p w14:paraId="63559D45" w14:textId="77777777" w:rsidR="00063E4E" w:rsidRDefault="00063E4E">
      <w:pPr>
        <w:suppressAutoHyphens w:val="0"/>
        <w:jc w:val="right"/>
      </w:pPr>
      <w:r>
        <w:rPr>
          <w:b/>
          <w:lang w:eastAsia="ru-RU"/>
        </w:rPr>
        <w:t xml:space="preserve">                        от </w:t>
      </w:r>
      <w:proofErr w:type="gramStart"/>
      <w:r>
        <w:rPr>
          <w:b/>
          <w:lang w:eastAsia="ru-RU"/>
        </w:rPr>
        <w:t>«</w:t>
      </w:r>
      <w:r>
        <w:rPr>
          <w:u w:val="single"/>
          <w:lang w:eastAsia="ru-RU"/>
        </w:rPr>
        <w:t xml:space="preserve">  </w:t>
      </w:r>
      <w:proofErr w:type="gramEnd"/>
      <w:r>
        <w:rPr>
          <w:u w:val="single"/>
          <w:lang w:eastAsia="ru-RU"/>
        </w:rPr>
        <w:t xml:space="preserve">    </w:t>
      </w:r>
      <w:proofErr w:type="gramStart"/>
      <w:r>
        <w:rPr>
          <w:u w:val="single"/>
          <w:lang w:eastAsia="ru-RU"/>
        </w:rPr>
        <w:t xml:space="preserve">  </w:t>
      </w:r>
      <w:r>
        <w:rPr>
          <w:b/>
          <w:lang w:eastAsia="ru-RU"/>
        </w:rPr>
        <w:t>»</w:t>
      </w:r>
      <w:proofErr w:type="gramEnd"/>
      <w:r>
        <w:rPr>
          <w:b/>
          <w:lang w:eastAsia="ru-RU"/>
        </w:rPr>
        <w:t xml:space="preserve"> </w:t>
      </w:r>
      <w:r>
        <w:rPr>
          <w:u w:val="single"/>
          <w:lang w:eastAsia="ru-RU"/>
        </w:rPr>
        <w:t xml:space="preserve">                         </w:t>
      </w:r>
      <w:r>
        <w:rPr>
          <w:b/>
          <w:lang w:eastAsia="ru-RU"/>
        </w:rPr>
        <w:t xml:space="preserve"> 202</w:t>
      </w:r>
      <w:r w:rsidR="00EA62D5">
        <w:rPr>
          <w:b/>
          <w:lang w:eastAsia="ru-RU"/>
        </w:rPr>
        <w:t xml:space="preserve">6 </w:t>
      </w:r>
      <w:r>
        <w:rPr>
          <w:b/>
          <w:lang w:eastAsia="ru-RU"/>
        </w:rPr>
        <w:t>г.</w:t>
      </w:r>
    </w:p>
    <w:p w14:paraId="667F3C73" w14:textId="77777777" w:rsidR="00063E4E" w:rsidRPr="00D808AC" w:rsidRDefault="00063E4E" w:rsidP="00EA62D5">
      <w:pPr>
        <w:jc w:val="both"/>
      </w:pPr>
      <w:r w:rsidRPr="00D808AC">
        <w:t>К подключению предлагается коллекция ниже указанных книг:</w:t>
      </w:r>
    </w:p>
    <w:tbl>
      <w:tblPr>
        <w:tblW w:w="1030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3171"/>
        <w:gridCol w:w="4678"/>
        <w:gridCol w:w="850"/>
        <w:gridCol w:w="1095"/>
      </w:tblGrid>
      <w:tr w:rsidR="004B1E1B" w:rsidRPr="000D35DE" w14:paraId="5B95B527" w14:textId="77777777" w:rsidTr="004B1E1B">
        <w:trPr>
          <w:trHeight w:val="934"/>
          <w:tblHeader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F068F" w14:textId="77777777" w:rsidR="004B1E1B" w:rsidRPr="000D35DE" w:rsidRDefault="004B1E1B" w:rsidP="00901F37">
            <w:pPr>
              <w:rPr>
                <w:b/>
                <w:color w:val="0F1115"/>
                <w:sz w:val="20"/>
                <w:szCs w:val="20"/>
              </w:rPr>
            </w:pPr>
            <w:r w:rsidRPr="000D35DE">
              <w:rPr>
                <w:b/>
                <w:color w:val="0F1115"/>
                <w:sz w:val="20"/>
                <w:szCs w:val="20"/>
              </w:rPr>
              <w:t>№ п/п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EEB5C51" w14:textId="77777777" w:rsidR="004B1E1B" w:rsidRPr="000D35DE" w:rsidRDefault="004B1E1B" w:rsidP="00901F37">
            <w:pPr>
              <w:rPr>
                <w:b/>
                <w:color w:val="0F1115"/>
                <w:sz w:val="20"/>
                <w:szCs w:val="20"/>
              </w:rPr>
            </w:pPr>
            <w:r w:rsidRPr="000D35DE">
              <w:rPr>
                <w:b/>
                <w:color w:val="0F1115"/>
                <w:sz w:val="20"/>
                <w:szCs w:val="20"/>
              </w:rPr>
              <w:t>Автор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6414406" w14:textId="77777777" w:rsidR="004B1E1B" w:rsidRPr="000D35DE" w:rsidRDefault="004B1E1B" w:rsidP="00901F37">
            <w:pPr>
              <w:rPr>
                <w:b/>
                <w:color w:val="0F1115"/>
                <w:sz w:val="20"/>
                <w:szCs w:val="20"/>
              </w:rPr>
            </w:pPr>
            <w:r w:rsidRPr="000D35DE">
              <w:rPr>
                <w:b/>
                <w:color w:val="0F1115"/>
                <w:sz w:val="20"/>
                <w:szCs w:val="20"/>
              </w:rPr>
              <w:t>Название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0DB87A6" w14:textId="77777777" w:rsidR="004B1E1B" w:rsidRPr="000D35DE" w:rsidRDefault="004B1E1B" w:rsidP="00901F37">
            <w:pPr>
              <w:rPr>
                <w:b/>
                <w:color w:val="0F1115"/>
                <w:sz w:val="20"/>
                <w:szCs w:val="20"/>
              </w:rPr>
            </w:pPr>
            <w:r w:rsidRPr="000D35DE">
              <w:rPr>
                <w:b/>
                <w:color w:val="0F1115"/>
                <w:sz w:val="20"/>
                <w:szCs w:val="20"/>
              </w:rPr>
              <w:t>Год издания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0EFD39C" w14:textId="77777777" w:rsidR="004B1E1B" w:rsidRPr="000D35DE" w:rsidRDefault="004B1E1B" w:rsidP="00901F37">
            <w:pPr>
              <w:rPr>
                <w:b/>
                <w:color w:val="0F1115"/>
                <w:sz w:val="20"/>
                <w:szCs w:val="20"/>
              </w:rPr>
            </w:pPr>
            <w:r w:rsidRPr="000D35DE">
              <w:rPr>
                <w:b/>
                <w:color w:val="0F1115"/>
                <w:sz w:val="20"/>
                <w:szCs w:val="20"/>
              </w:rPr>
              <w:t>Мин. кол-во доступов</w:t>
            </w:r>
          </w:p>
        </w:tc>
      </w:tr>
      <w:tr w:rsidR="004B1E1B" w:rsidRPr="000D35DE" w14:paraId="51C32299" w14:textId="77777777" w:rsidTr="004B1E1B">
        <w:trPr>
          <w:trHeight w:val="534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7CD3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2E8747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Алексеева Т. М.,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Бисага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Г. Н., Воробьев С. В. и др.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AC8832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Клиническая неврология в таблицах и блок-схемах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95B153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64936A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6BABB512" w14:textId="77777777" w:rsidTr="004B1E1B">
        <w:trPr>
          <w:trHeight w:val="547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337AD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A4BB77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Заводовский Б. В.,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Загороднева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Е. А., Краюшкина Н. Г. и др.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5CB6032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Очерки клинической лабораторной диагностики. Часть 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6364EE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C7EE88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2D79077B" w14:textId="77777777" w:rsidTr="004B1E1B">
        <w:trPr>
          <w:trHeight w:val="701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638F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B4E2DB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Герасимов А. В., Потапов А. В., Мустафина Л. Р., Логвинов С. 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3C3A8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Атлас микрофотографий по общему и частному курсу гистологии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E9EAC6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2019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848D75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1989844A" w14:textId="77777777" w:rsidTr="004B1E1B">
        <w:trPr>
          <w:trHeight w:val="28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0D759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1F226C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Воронкова О. 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C5A78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Медицинская паразитология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6B8078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2019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D06D0E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3103EAE6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4D835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E07547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Запускалов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И. В., Кривошеина О. И., Фетисов А. А.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A40A36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Офтальмология. Патология придаточного аппарата глазного яблока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CC8E95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2013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2ACFA1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78A8FB32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5484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752396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Жигальская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Т. А., Крылова А. А.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871CC9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Оптическая система глаза, рефракция и аккомодация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0C3579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2023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102EF7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3CC6D497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A700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E486BF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Сирак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А. Г., Долгашова М. А., Пашнева Е. И. и др.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B62A8B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Частная гистология. Эмбриология человека в 2 ч. Ч. 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2EF40F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2020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F9CC88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439A1AE8" w14:textId="77777777" w:rsidTr="004B1E1B">
        <w:trPr>
          <w:trHeight w:val="628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7900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8ECCE2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Сирак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А. Г., Пискарева Е. И., Долгашова М. А. и др.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FAE00F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Частная гистология. Эмбриология человека в 2 ч. Ч. 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166F5A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2020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5EB6BF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5</w:t>
            </w:r>
          </w:p>
        </w:tc>
      </w:tr>
      <w:tr w:rsidR="004B1E1B" w:rsidRPr="000D35DE" w14:paraId="4DF414F7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6FBE5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8FA29D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Кассимерис Л., Лингаппа В. Р., Плоппер Д., Филиппович И. 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02469B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Клетки по Льюину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FF92D7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2022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551CB6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</w:t>
            </w:r>
          </w:p>
        </w:tc>
      </w:tr>
      <w:tr w:rsidR="004B1E1B" w:rsidRPr="000D35DE" w14:paraId="258F412C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2192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675AFB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Шмидт Р. Ф., Ланг Ф.,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Хекманн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М., Каменская М. А.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BE2B28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Физиология человека с основами патофизиологии: в 2 томах. Том 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2E6F37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11674E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</w:t>
            </w:r>
          </w:p>
        </w:tc>
      </w:tr>
      <w:tr w:rsidR="004B1E1B" w:rsidRPr="000D35DE" w14:paraId="44316374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EF82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EC7FC6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под ред. Шмидта Р.Ф., Ланга Ф.,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Хекманна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М.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92A113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Физиология человека с основами патофизиологии: в 2 томах. Том 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DE468F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E9BA5B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</w:t>
            </w:r>
          </w:p>
        </w:tc>
      </w:tr>
      <w:tr w:rsidR="004B1E1B" w:rsidRPr="000D35DE" w14:paraId="15EC2A3B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12A4A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</w:tcPr>
          <w:p w14:paraId="4E8027DB" w14:textId="77777777" w:rsidR="004B1E1B" w:rsidRPr="000D35DE" w:rsidRDefault="004B1E1B" w:rsidP="00901F37">
            <w:pPr>
              <w:rPr>
                <w:color w:val="080000"/>
                <w:sz w:val="20"/>
                <w:szCs w:val="20"/>
              </w:rPr>
            </w:pPr>
            <w:r w:rsidRPr="000D35DE">
              <w:rPr>
                <w:color w:val="080000"/>
                <w:sz w:val="20"/>
                <w:szCs w:val="20"/>
              </w:rPr>
              <w:t xml:space="preserve">Кребс Дж., Голдштейн Э., </w:t>
            </w:r>
            <w:proofErr w:type="spellStart"/>
            <w:r w:rsidRPr="000D35DE">
              <w:rPr>
                <w:color w:val="080000"/>
                <w:sz w:val="20"/>
                <w:szCs w:val="20"/>
              </w:rPr>
              <w:t>Килпатрик</w:t>
            </w:r>
            <w:proofErr w:type="spellEnd"/>
            <w:r w:rsidRPr="000D35DE">
              <w:rPr>
                <w:color w:val="080000"/>
                <w:sz w:val="20"/>
                <w:szCs w:val="20"/>
              </w:rPr>
              <w:t xml:space="preserve"> С.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</w:tcPr>
          <w:p w14:paraId="2585E7A2" w14:textId="77777777" w:rsidR="004B1E1B" w:rsidRPr="000D35DE" w:rsidRDefault="004B1E1B" w:rsidP="00901F37">
            <w:pPr>
              <w:rPr>
                <w:color w:val="080000"/>
                <w:sz w:val="20"/>
                <w:szCs w:val="20"/>
              </w:rPr>
            </w:pPr>
            <w:r w:rsidRPr="000D35DE">
              <w:rPr>
                <w:color w:val="080000"/>
                <w:sz w:val="20"/>
                <w:szCs w:val="20"/>
              </w:rPr>
              <w:t>Гены по Льюину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</w:tcPr>
          <w:p w14:paraId="1D13FAFC" w14:textId="77777777" w:rsidR="004B1E1B" w:rsidRPr="000D35DE" w:rsidRDefault="004B1E1B" w:rsidP="00901F37">
            <w:pPr>
              <w:rPr>
                <w:color w:val="080000"/>
                <w:sz w:val="20"/>
                <w:szCs w:val="20"/>
              </w:rPr>
            </w:pPr>
            <w:r w:rsidRPr="000D35DE">
              <w:rPr>
                <w:color w:val="080000"/>
                <w:sz w:val="20"/>
                <w:szCs w:val="20"/>
              </w:rPr>
              <w:t>2026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</w:tcPr>
          <w:p w14:paraId="229053D0" w14:textId="77777777" w:rsidR="004B1E1B" w:rsidRPr="000D35DE" w:rsidRDefault="004B1E1B" w:rsidP="00901F37">
            <w:pPr>
              <w:rPr>
                <w:color w:val="080000"/>
                <w:sz w:val="20"/>
                <w:szCs w:val="20"/>
              </w:rPr>
            </w:pPr>
            <w:r w:rsidRPr="000D35DE">
              <w:rPr>
                <w:color w:val="080000"/>
                <w:sz w:val="20"/>
                <w:szCs w:val="20"/>
              </w:rPr>
              <w:t>1</w:t>
            </w:r>
          </w:p>
        </w:tc>
      </w:tr>
      <w:tr w:rsidR="004B1E1B" w:rsidRPr="000D35DE" w14:paraId="682049D3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CE0D8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EEA75E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Зайпс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Д. П., Либби П.,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Боноу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Р. О., Манн Д. Л., Гордон Т. Ф.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3BA7BB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Болезни сердца по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Браунвальду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В 3 т. Т. 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4299A1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2023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B09201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48462A6B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0416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352911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Зайпс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Д. П., Либби П.,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Боноу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Р. О., Манн Д. Л.,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Баскетт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Т. Ф.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194012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Болезни сердца по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Браунвальду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В 3 т. Т. 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5FE30E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2023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3A6FD0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708FA44B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3724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30E4BF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Зайпс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Д. П., Либби П.,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Боноу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Р. О., Манн Д. Л., Гордон Т. Ф.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6857ED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Болезни сердца по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Браунвальду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В 3 т. Т. 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A61350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2023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E3C763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668D1BFA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D7BE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5C76FA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Холл Д. Э., Холл М. Э.,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Никенина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Е. 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F1385D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Медицинская физиология по Гайтону и Холлу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B02E5C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2024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9358DC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BC079A1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3C5B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F53568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Отто Катерина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B2B99B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Клиническая эхокардиография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2B3DF8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2019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9945CF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050FCA4B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EAE8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E6EA2D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Карти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С. Э.,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Бельцевич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Д. Г.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569124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Атлас эндокринной хирургии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AEF0C4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2019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FB6DB8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8A0E8C6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05E56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9BFE0D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Кумар В., Аббас А.К., Фаусто Н., Астер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Дж.К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121322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Основы патологии заболеваний по Роббинсу и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Котрану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Том 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18EF0A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2014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3B2ACE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1057EF45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EC442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8BC0A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Кумар В., Аббас А.К., Фаусто Н., Астер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Дж.К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96B057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Основы патологии заболеваний по Роббинсу и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Котрану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Том 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9BC5EB2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2016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A89B7A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3C37554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DCF2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F62F03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Кумар В., Аббас А.К., Фаусто Н., Астер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Дж.К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1A5CEE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Основы патологии заболеваний по Роббинсу и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Котрану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 Том 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0FEA5C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2016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42A3F1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22A68ECC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E9C9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5ADAEC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Гартнер Л.П.,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Хайатт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Дж.Л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317757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Цветной атлас гистологии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60145D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2008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9E1487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43DE23BB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0E21A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4AEEFE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Баскетт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Томас Ф.,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Калдер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Эндрю А.,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Арулкумаран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Сабаратнам</w:t>
            </w:r>
            <w:proofErr w:type="spellEnd"/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636B02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Оперативное акушерство Манро Керра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B0FF72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2010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E8A1F42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68326CEE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DA768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2DC1EE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Паульсен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Ф., Вашке Й.,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Шемяков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С. Е.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199F01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Sobotta. Атлас анатомии человека в 3 т. Т. I: Общая анатомия и костно-мышечная система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99B6A8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A53B423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7A03A639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D038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F05F02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Паульсен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Ф., Вашке Й.,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Шемяков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С. Е.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1D9D82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Sobotta. Атлас анатомии человека в 3 т. Т. II: Внутренние органы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D46834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525E65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23B38A83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BF21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90D60E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Паульсен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Ф., Вашке Й.,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Шемяков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С. Е.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14A766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Sobotta. Атлас анатомии человека в 3 т. Том III: Голова, шея и нейроанатомия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0AC043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22B56F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5CBD2E79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7C16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E06302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Линник Л.А.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E734CE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Медицинский текст и его особенности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859D48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93AB84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01EF86FA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CC354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ECE528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Андерсон Р.Г.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C408C7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Хирургическая анатомия сердца по Уилкоксу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359640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75F669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D68EC53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C94F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14CC72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Форбс Ч.Д., Джексон У.Ф.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980D96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Клиническая медицина: цветной атлас и учебник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F21A4D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2009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8BD336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53A76313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F0F0E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731834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Карпова М. Р.,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Муштоватова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Л. С., Бочкарева О. П.,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Грицута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А. 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186D42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Практикум по медицинской микробиологии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C85920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2024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B407A7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4C608D08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0B80D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5F1B6F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Домницкая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Т. М.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5061A2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Клиническая эхокардиография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626D30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A7B044B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958D558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F594E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AE1C04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Шахристова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Е. В., Степовая Е. А., Носарева О. Л.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19B484D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Лекции по биохимии для студентов лечебного педиатрического факультетов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D31956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23D6BA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307DDB93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D506F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403866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 xml:space="preserve">Мурашко В.В., </w:t>
            </w:r>
            <w:proofErr w:type="spellStart"/>
            <w:r w:rsidRPr="000D35DE">
              <w:rPr>
                <w:color w:val="0F1115"/>
                <w:sz w:val="20"/>
                <w:szCs w:val="20"/>
              </w:rPr>
              <w:t>Струтынский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А.В.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647A2E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Электрокардиография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540C24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2021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069A8C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</w:t>
            </w:r>
          </w:p>
        </w:tc>
      </w:tr>
      <w:tr w:rsidR="004B1E1B" w:rsidRPr="000D35DE" w14:paraId="24A1E098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7017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6A20C7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Синельников Р. Д., Синельников А. Я., Синельников Я. 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1C49FC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Атлас анатомии человека. В 3 т. Т. 2. Учение о внутренностях, эндокринных железах, сердечно-сосудистой и лимфоидной системах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F323C6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5443495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3</w:t>
            </w:r>
          </w:p>
        </w:tc>
      </w:tr>
      <w:tr w:rsidR="004B1E1B" w:rsidRPr="000D35DE" w14:paraId="14464416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DDFD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1E2AA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Синельников А. Я., Синельников Р. Д., Синельников Я. 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D56DFF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Атлас анатомии человека. В 3 т. Т. 3. Учение о нервной системе и органах чувств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8DB19B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877500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3</w:t>
            </w:r>
          </w:p>
        </w:tc>
      </w:tr>
      <w:tr w:rsidR="004B1E1B" w:rsidRPr="000D35DE" w14:paraId="2AD017FD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EB929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8024A70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Синельников Р. Д., Синельников Я. Р., Синельников А. Я.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AEE7DC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Атлас анатомии человека. В 3 т. Т. 1. Учение о костях, соединениях костей и мышцах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A5C4C5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EA0BB6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3</w:t>
            </w:r>
          </w:p>
        </w:tc>
      </w:tr>
      <w:tr w:rsidR="004B1E1B" w:rsidRPr="000D35DE" w14:paraId="7C52B9B2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1AB5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C4E446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Сапин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М. 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1A31B88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Практическая медицина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963EA7A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2017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9271B64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45A4DAC5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0DC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01B50A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Сапин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М. 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2F2E50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Анатомия человека. Атлас. в 3 т. Т. 2: Учение о внутренностях, органах иммунной системы, лимфатической системе, эндокринных железах и сосудах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B47F6E9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2018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2D80E2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1699A6D6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98C29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C32DD8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Сапин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М. Р.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6688B2F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Анатомия человека. Атлас в 3 т. Т. 3: Учение о нервной системе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3B0647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2017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109F8C7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  <w:tr w:rsidR="004B1E1B" w:rsidRPr="000D35DE" w14:paraId="512B532C" w14:textId="77777777" w:rsidTr="004B1E1B">
        <w:trPr>
          <w:trHeight w:val="556"/>
        </w:trPr>
        <w:tc>
          <w:tcPr>
            <w:tcW w:w="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3098" w14:textId="77777777" w:rsidR="004B1E1B" w:rsidRPr="000D35DE" w:rsidRDefault="004B1E1B" w:rsidP="004B1E1B">
            <w:pPr>
              <w:numPr>
                <w:ilvl w:val="0"/>
                <w:numId w:val="10"/>
              </w:numPr>
              <w:suppressAutoHyphens w:val="0"/>
              <w:rPr>
                <w:color w:val="0F1115"/>
                <w:sz w:val="20"/>
                <w:szCs w:val="20"/>
              </w:rPr>
            </w:pPr>
          </w:p>
        </w:tc>
        <w:tc>
          <w:tcPr>
            <w:tcW w:w="3171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C2EEA52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proofErr w:type="spellStart"/>
            <w:r w:rsidRPr="000D35DE">
              <w:rPr>
                <w:color w:val="0F1115"/>
                <w:sz w:val="20"/>
                <w:szCs w:val="20"/>
              </w:rPr>
              <w:t>Стуклов</w:t>
            </w:r>
            <w:proofErr w:type="spellEnd"/>
            <w:r w:rsidRPr="000D35DE">
              <w:rPr>
                <w:color w:val="0F1115"/>
                <w:sz w:val="20"/>
                <w:szCs w:val="20"/>
              </w:rPr>
              <w:t xml:space="preserve"> Н.И., Кислый Н.Д.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EE020FC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Учебник по гематологии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75E2B2E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2022</w:t>
            </w:r>
          </w:p>
        </w:tc>
        <w:tc>
          <w:tcPr>
            <w:tcW w:w="1095" w:type="dxa"/>
            <w:shd w:val="clear" w:color="auto" w:fill="FFFFFF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2AB5011" w14:textId="77777777" w:rsidR="004B1E1B" w:rsidRPr="000D35DE" w:rsidRDefault="004B1E1B" w:rsidP="00901F37">
            <w:pPr>
              <w:rPr>
                <w:color w:val="0F1115"/>
                <w:sz w:val="20"/>
                <w:szCs w:val="20"/>
              </w:rPr>
            </w:pPr>
            <w:r w:rsidRPr="000D35DE">
              <w:rPr>
                <w:color w:val="0F1115"/>
                <w:sz w:val="20"/>
                <w:szCs w:val="20"/>
              </w:rPr>
              <w:t>10</w:t>
            </w:r>
          </w:p>
        </w:tc>
      </w:tr>
    </w:tbl>
    <w:p w14:paraId="0622A544" w14:textId="77777777" w:rsidR="00063E4E" w:rsidRDefault="00063E4E" w:rsidP="00EA62D5">
      <w:pPr>
        <w:jc w:val="both"/>
        <w:rPr>
          <w:b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79"/>
        <w:gridCol w:w="4937"/>
      </w:tblGrid>
      <w:tr w:rsidR="00063E4E" w14:paraId="314DBA7D" w14:textId="77777777" w:rsidTr="00640247">
        <w:trPr>
          <w:trHeight w:val="1491"/>
        </w:trPr>
        <w:tc>
          <w:tcPr>
            <w:tcW w:w="4979" w:type="dxa"/>
          </w:tcPr>
          <w:p w14:paraId="57E7FB64" w14:textId="77777777" w:rsidR="00063E4E" w:rsidRDefault="00063E4E" w:rsidP="00640247">
            <w:pPr>
              <w:rPr>
                <w:b/>
                <w:bCs/>
                <w:spacing w:val="-4"/>
                <w:szCs w:val="20"/>
              </w:rPr>
            </w:pPr>
            <w:r>
              <w:rPr>
                <w:b/>
                <w:bCs/>
                <w:spacing w:val="-4"/>
                <w:szCs w:val="20"/>
              </w:rPr>
              <w:t>Первый заместитель генерального директора</w:t>
            </w:r>
          </w:p>
          <w:p w14:paraId="79A41174" w14:textId="77777777" w:rsidR="00D808AC" w:rsidRDefault="00D808AC" w:rsidP="00640247"/>
          <w:p w14:paraId="263E7F16" w14:textId="77777777" w:rsidR="00063E4E" w:rsidRDefault="00063E4E" w:rsidP="00640247">
            <w:pPr>
              <w:rPr>
                <w:bCs/>
                <w:spacing w:val="-4"/>
              </w:rPr>
            </w:pPr>
          </w:p>
          <w:p w14:paraId="469E30DB" w14:textId="77777777" w:rsidR="00063E4E" w:rsidRDefault="00063E4E" w:rsidP="00640247">
            <w:r>
              <w:rPr>
                <w:bCs/>
                <w:spacing w:val="-4"/>
              </w:rPr>
              <w:t>_____________________/ Карпенко М.А./</w:t>
            </w:r>
          </w:p>
        </w:tc>
        <w:tc>
          <w:tcPr>
            <w:tcW w:w="4937" w:type="dxa"/>
          </w:tcPr>
          <w:p w14:paraId="3DC50E6F" w14:textId="77777777" w:rsidR="00063E4E" w:rsidRDefault="00063E4E" w:rsidP="00640247">
            <w:r>
              <w:rPr>
                <w:b/>
                <w:bCs/>
              </w:rPr>
              <w:t>Генеральный директор</w:t>
            </w:r>
          </w:p>
          <w:p w14:paraId="4BC7A019" w14:textId="77777777" w:rsidR="00063E4E" w:rsidRDefault="00063E4E" w:rsidP="00640247">
            <w:pPr>
              <w:rPr>
                <w:b/>
                <w:bCs/>
              </w:rPr>
            </w:pPr>
          </w:p>
          <w:p w14:paraId="4455CEE0" w14:textId="77777777" w:rsidR="00063E4E" w:rsidRDefault="00063E4E" w:rsidP="00640247">
            <w:pPr>
              <w:rPr>
                <w:b/>
                <w:bCs/>
              </w:rPr>
            </w:pPr>
          </w:p>
          <w:p w14:paraId="2AEE4184" w14:textId="77777777" w:rsidR="00D808AC" w:rsidRDefault="00D808AC" w:rsidP="00640247">
            <w:pPr>
              <w:rPr>
                <w:b/>
                <w:bCs/>
              </w:rPr>
            </w:pPr>
          </w:p>
          <w:p w14:paraId="652E039E" w14:textId="70D0DD35" w:rsidR="00D36A7C" w:rsidRPr="00D36A7C" w:rsidRDefault="00063E4E" w:rsidP="00D36A7C">
            <w:pPr>
              <w:rPr>
                <w:b/>
                <w:lang w:val="en-US"/>
              </w:rPr>
            </w:pPr>
            <w:r>
              <w:rPr>
                <w:b/>
              </w:rPr>
              <w:t>__________________</w:t>
            </w:r>
            <w:r w:rsidR="00640247">
              <w:rPr>
                <w:b/>
              </w:rPr>
              <w:t>/</w:t>
            </w:r>
            <w:r>
              <w:rPr>
                <w:bCs/>
              </w:rPr>
              <w:t>Л.А. Шамардина</w:t>
            </w:r>
            <w:r w:rsidR="00640247">
              <w:rPr>
                <w:bCs/>
              </w:rPr>
              <w:t>/</w:t>
            </w:r>
          </w:p>
        </w:tc>
      </w:tr>
      <w:tr w:rsidR="00063E4E" w14:paraId="13FA173D" w14:textId="77777777" w:rsidTr="00437B57">
        <w:trPr>
          <w:trHeight w:val="293"/>
        </w:trPr>
        <w:tc>
          <w:tcPr>
            <w:tcW w:w="4979" w:type="dxa"/>
          </w:tcPr>
          <w:p w14:paraId="0DF80B14" w14:textId="727BB0AA" w:rsidR="00063E4E" w:rsidRDefault="00063E4E">
            <w:pPr>
              <w:jc w:val="both"/>
            </w:pPr>
          </w:p>
        </w:tc>
        <w:tc>
          <w:tcPr>
            <w:tcW w:w="4937" w:type="dxa"/>
          </w:tcPr>
          <w:p w14:paraId="7FCDC48B" w14:textId="41B9082E" w:rsidR="00063E4E" w:rsidRDefault="00063E4E">
            <w:pPr>
              <w:shd w:val="clear" w:color="auto" w:fill="FFFFFF"/>
              <w:snapToGrid w:val="0"/>
              <w:jc w:val="both"/>
              <w:rPr>
                <w:spacing w:val="2"/>
              </w:rPr>
            </w:pPr>
          </w:p>
        </w:tc>
      </w:tr>
    </w:tbl>
    <w:p w14:paraId="7C5A33AE" w14:textId="77777777" w:rsidR="00063E4E" w:rsidRDefault="00063E4E" w:rsidP="00D36A7C">
      <w:pPr>
        <w:suppressAutoHyphens w:val="0"/>
      </w:pPr>
    </w:p>
    <w:sectPr w:rsidR="00063E4E" w:rsidSect="00D36A7C">
      <w:headerReference w:type="default" r:id="rId9"/>
      <w:pgSz w:w="11906" w:h="16838"/>
      <w:pgMar w:top="0" w:right="567" w:bottom="12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1FB84" w14:textId="77777777" w:rsidR="00131299" w:rsidRDefault="00131299">
      <w:r>
        <w:separator/>
      </w:r>
    </w:p>
  </w:endnote>
  <w:endnote w:type="continuationSeparator" w:id="0">
    <w:p w14:paraId="16BEC2CA" w14:textId="77777777" w:rsidR="00131299" w:rsidRDefault="0013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D948" w14:textId="77777777" w:rsidR="00131299" w:rsidRDefault="00131299">
      <w:r>
        <w:separator/>
      </w:r>
    </w:p>
  </w:footnote>
  <w:footnote w:type="continuationSeparator" w:id="0">
    <w:p w14:paraId="1908C38B" w14:textId="77777777" w:rsidR="00131299" w:rsidRDefault="00131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F6FB" w14:textId="77777777" w:rsidR="00063E4E" w:rsidRDefault="00063E4E">
    <w:pPr>
      <w:tabs>
        <w:tab w:val="center" w:pos="4153"/>
        <w:tab w:val="right" w:pos="8306"/>
      </w:tabs>
      <w:spacing w:line="100" w:lineRule="atLeast"/>
      <w:jc w:val="center"/>
    </w:pPr>
    <w:r>
      <w:rPr>
        <w:b/>
        <w:bCs/>
        <w:sz w:val="18"/>
        <w:szCs w:val="18"/>
      </w:rPr>
      <w:t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</w:t>
    </w:r>
  </w:p>
  <w:p w14:paraId="4930D7B8" w14:textId="3F8FA162" w:rsidR="00063E4E" w:rsidRDefault="00063E4E">
    <w:pPr>
      <w:tabs>
        <w:tab w:val="center" w:pos="4153"/>
        <w:tab w:val="right" w:pos="8306"/>
      </w:tabs>
      <w:spacing w:line="100" w:lineRule="atLeast"/>
      <w:jc w:val="center"/>
    </w:pPr>
    <w:r>
      <w:rPr>
        <w:b/>
        <w:sz w:val="18"/>
        <w:szCs w:val="18"/>
      </w:rPr>
      <w:t xml:space="preserve">договорная служба: тел. 702-37-38, </w:t>
    </w:r>
    <w:proofErr w:type="gramStart"/>
    <w:r>
      <w:rPr>
        <w:b/>
        <w:sz w:val="18"/>
        <w:szCs w:val="18"/>
        <w:lang w:val="en-US"/>
      </w:rPr>
      <w:t>e</w:t>
    </w:r>
    <w:r>
      <w:rPr>
        <w:b/>
        <w:sz w:val="18"/>
        <w:szCs w:val="18"/>
      </w:rPr>
      <w:t>-</w:t>
    </w:r>
    <w:r>
      <w:rPr>
        <w:b/>
        <w:sz w:val="18"/>
        <w:szCs w:val="18"/>
        <w:lang w:val="en-US"/>
      </w:rPr>
      <w:t>mail</w:t>
    </w:r>
    <w:r>
      <w:rPr>
        <w:b/>
        <w:sz w:val="18"/>
        <w:szCs w:val="18"/>
      </w:rPr>
      <w:t>:</w:t>
    </w:r>
    <w:proofErr w:type="spellStart"/>
    <w:r w:rsidR="00D36A7C">
      <w:rPr>
        <w:b/>
        <w:sz w:val="18"/>
        <w:szCs w:val="18"/>
        <w:lang w:val="en-US"/>
      </w:rPr>
      <w:t>zakupki</w:t>
    </w:r>
    <w:proofErr w:type="spellEnd"/>
    <w:proofErr w:type="gramEnd"/>
    <w:r>
      <w:rPr>
        <w:b/>
        <w:sz w:val="18"/>
        <w:szCs w:val="18"/>
      </w:rPr>
      <w:t xml:space="preserve"> @</w:t>
    </w:r>
    <w:proofErr w:type="spellStart"/>
    <w:r w:rsidR="00D36A7C">
      <w:rPr>
        <w:b/>
        <w:sz w:val="18"/>
        <w:szCs w:val="18"/>
        <w:lang w:val="en-US"/>
      </w:rPr>
      <w:t>almazovcentre</w:t>
    </w:r>
    <w:proofErr w:type="spellEnd"/>
    <w:r>
      <w:rPr>
        <w:b/>
        <w:sz w:val="18"/>
        <w:szCs w:val="18"/>
      </w:rPr>
      <w:t>.</w:t>
    </w:r>
    <w:proofErr w:type="spellStart"/>
    <w:r>
      <w:rPr>
        <w:b/>
        <w:sz w:val="18"/>
        <w:szCs w:val="18"/>
      </w:rPr>
      <w:t>ru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1368"/>
        </w:tabs>
        <w:ind w:left="1368" w:hanging="432"/>
      </w:pPr>
      <w:rPr>
        <w:b/>
        <w:bCs/>
        <w:color w:val="000000"/>
        <w:sz w:val="23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pacing w:val="-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DDA11B9"/>
    <w:multiLevelType w:val="hybridMultilevel"/>
    <w:tmpl w:val="3D4855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0C7A38"/>
    <w:multiLevelType w:val="hybridMultilevel"/>
    <w:tmpl w:val="F39AE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05C58"/>
    <w:multiLevelType w:val="hybridMultilevel"/>
    <w:tmpl w:val="EB48B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BC6662"/>
    <w:multiLevelType w:val="hybridMultilevel"/>
    <w:tmpl w:val="900C9648"/>
    <w:lvl w:ilvl="0" w:tplc="8098EC02">
      <w:start w:val="9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A23CB"/>
    <w:multiLevelType w:val="hybridMultilevel"/>
    <w:tmpl w:val="868E9EA0"/>
    <w:lvl w:ilvl="0" w:tplc="78B4F6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659259">
    <w:abstractNumId w:val="0"/>
  </w:num>
  <w:num w:numId="2" w16cid:durableId="675153607">
    <w:abstractNumId w:val="1"/>
  </w:num>
  <w:num w:numId="3" w16cid:durableId="882407998">
    <w:abstractNumId w:val="2"/>
  </w:num>
  <w:num w:numId="4" w16cid:durableId="1618217352">
    <w:abstractNumId w:val="3"/>
  </w:num>
  <w:num w:numId="5" w16cid:durableId="1388996167">
    <w:abstractNumId w:val="4"/>
  </w:num>
  <w:num w:numId="6" w16cid:durableId="1806698764">
    <w:abstractNumId w:val="8"/>
  </w:num>
  <w:num w:numId="7" w16cid:durableId="1331713613">
    <w:abstractNumId w:val="9"/>
  </w:num>
  <w:num w:numId="8" w16cid:durableId="187762983">
    <w:abstractNumId w:val="7"/>
  </w:num>
  <w:num w:numId="9" w16cid:durableId="1203595211">
    <w:abstractNumId w:val="5"/>
  </w:num>
  <w:num w:numId="10" w16cid:durableId="479349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3B"/>
    <w:rsid w:val="00017216"/>
    <w:rsid w:val="00063E4E"/>
    <w:rsid w:val="000E063E"/>
    <w:rsid w:val="00131299"/>
    <w:rsid w:val="001716C8"/>
    <w:rsid w:val="001B0C4F"/>
    <w:rsid w:val="001C7D32"/>
    <w:rsid w:val="00201356"/>
    <w:rsid w:val="0023215E"/>
    <w:rsid w:val="0029681F"/>
    <w:rsid w:val="002C1547"/>
    <w:rsid w:val="0030483E"/>
    <w:rsid w:val="003501C8"/>
    <w:rsid w:val="0035477E"/>
    <w:rsid w:val="003C5A3B"/>
    <w:rsid w:val="00437B57"/>
    <w:rsid w:val="00463491"/>
    <w:rsid w:val="004A2464"/>
    <w:rsid w:val="004B1E1B"/>
    <w:rsid w:val="004C2A61"/>
    <w:rsid w:val="00544FEB"/>
    <w:rsid w:val="00550EA2"/>
    <w:rsid w:val="00550F2C"/>
    <w:rsid w:val="005908C5"/>
    <w:rsid w:val="00590A87"/>
    <w:rsid w:val="00604D44"/>
    <w:rsid w:val="00640247"/>
    <w:rsid w:val="00641316"/>
    <w:rsid w:val="0064280C"/>
    <w:rsid w:val="006523BD"/>
    <w:rsid w:val="006A36B9"/>
    <w:rsid w:val="006D2CE4"/>
    <w:rsid w:val="00780AC3"/>
    <w:rsid w:val="00794E07"/>
    <w:rsid w:val="007C6643"/>
    <w:rsid w:val="007F339B"/>
    <w:rsid w:val="00901F37"/>
    <w:rsid w:val="00913283"/>
    <w:rsid w:val="00917414"/>
    <w:rsid w:val="0092663B"/>
    <w:rsid w:val="00964794"/>
    <w:rsid w:val="0098025B"/>
    <w:rsid w:val="009B26DC"/>
    <w:rsid w:val="009C7026"/>
    <w:rsid w:val="009E6D72"/>
    <w:rsid w:val="00A04AFA"/>
    <w:rsid w:val="00A432C8"/>
    <w:rsid w:val="00A63B7D"/>
    <w:rsid w:val="00A67290"/>
    <w:rsid w:val="00AA7395"/>
    <w:rsid w:val="00B202B9"/>
    <w:rsid w:val="00B41C7D"/>
    <w:rsid w:val="00B41D64"/>
    <w:rsid w:val="00B456D2"/>
    <w:rsid w:val="00B65FBF"/>
    <w:rsid w:val="00BC106B"/>
    <w:rsid w:val="00BF04AD"/>
    <w:rsid w:val="00C45BF5"/>
    <w:rsid w:val="00C54D30"/>
    <w:rsid w:val="00C94F2D"/>
    <w:rsid w:val="00CA213A"/>
    <w:rsid w:val="00D21FFA"/>
    <w:rsid w:val="00D36A7C"/>
    <w:rsid w:val="00D808AC"/>
    <w:rsid w:val="00D93CC7"/>
    <w:rsid w:val="00D94241"/>
    <w:rsid w:val="00E00ED3"/>
    <w:rsid w:val="00E04390"/>
    <w:rsid w:val="00E24DB7"/>
    <w:rsid w:val="00E30DD4"/>
    <w:rsid w:val="00E83751"/>
    <w:rsid w:val="00EA28DF"/>
    <w:rsid w:val="00EA62D5"/>
    <w:rsid w:val="00F156EA"/>
    <w:rsid w:val="00F52850"/>
    <w:rsid w:val="00F6241B"/>
    <w:rsid w:val="00F71CAD"/>
    <w:rsid w:val="00FA479E"/>
    <w:rsid w:val="00FA62F0"/>
    <w:rsid w:val="00FB061D"/>
    <w:rsid w:val="00FD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020B98"/>
  <w15:chartTrackingRefBased/>
  <w15:docId w15:val="{6B51B077-866C-40AC-BD0C-48E8A7AD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1"/>
      <w:sz w:val="2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  <w:color w:val="000000"/>
      <w:sz w:val="23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</w:rPr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pacing w:val="-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6z0">
    <w:name w:val="WW8Num6z0"/>
    <w:rPr>
      <w:b/>
      <w:bCs/>
      <w:color w:val="000000"/>
      <w:sz w:val="23"/>
    </w:rPr>
  </w:style>
  <w:style w:type="character" w:customStyle="1" w:styleId="WW8Num7z1">
    <w:name w:val="WW8Num7z1"/>
    <w:rPr>
      <w:rFonts w:ascii="Symbol" w:hAnsi="Symbol" w:cs="Symbol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Текст Знак"/>
    <w:rPr>
      <w:rFonts w:ascii="Courier New" w:hAnsi="Courier New" w:cs="Courier New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character" w:customStyle="1" w:styleId="20">
    <w:name w:val="Основной текст с отступом 2 Знак"/>
    <w:rPr>
      <w:sz w:val="24"/>
      <w:szCs w:val="24"/>
      <w:lang w:val="ru-RU" w:bidi="ar-SA"/>
    </w:rPr>
  </w:style>
  <w:style w:type="character" w:customStyle="1" w:styleId="50">
    <w:name w:val=" Знак Знак5"/>
    <w:rPr>
      <w:sz w:val="24"/>
      <w:szCs w:val="24"/>
      <w:lang w:val="ru-RU" w:bidi="ar-SA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51">
    <w:name w:val="Знак Знак5"/>
    <w:rPr>
      <w:sz w:val="24"/>
      <w:szCs w:val="24"/>
      <w:lang w:val="ru-RU" w:bidi="ar-SA"/>
    </w:rPr>
  </w:style>
  <w:style w:type="character" w:styleId="a7">
    <w:name w:val="Strong"/>
    <w:qFormat/>
    <w:rPr>
      <w:b/>
      <w:bCs/>
    </w:rPr>
  </w:style>
  <w:style w:type="character" w:customStyle="1" w:styleId="a8">
    <w:name w:val="Верхний колонтитул Знак"/>
    <w:rPr>
      <w:sz w:val="24"/>
      <w:szCs w:val="24"/>
    </w:rPr>
  </w:style>
  <w:style w:type="character" w:customStyle="1" w:styleId="a9">
    <w:name w:val="Нижний колонтитул Знак"/>
    <w:rPr>
      <w:sz w:val="24"/>
      <w:szCs w:val="24"/>
    </w:rPr>
  </w:style>
  <w:style w:type="character" w:customStyle="1" w:styleId="aa">
    <w:name w:val="Текст концевой сноски Знак"/>
  </w:style>
  <w:style w:type="character" w:customStyle="1" w:styleId="ab">
    <w:name w:val="Символы концевой сноски"/>
    <w:rPr>
      <w:vertAlign w:val="superscript"/>
    </w:rPr>
  </w:style>
  <w:style w:type="character" w:customStyle="1" w:styleId="ac">
    <w:name w:val="Символ нумерации"/>
  </w:style>
  <w:style w:type="paragraph" w:customStyle="1" w:styleId="30">
    <w:name w:val="Заголовок3"/>
    <w:basedOn w:val="a"/>
    <w:next w:val="a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20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21">
    <w:name w:val="Заголовок2"/>
    <w:basedOn w:val="a"/>
    <w:next w:val="a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1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pPr>
      <w:suppressLineNumbers/>
    </w:pPr>
    <w:rPr>
      <w:rFonts w:cs="Mangal"/>
    </w:rPr>
  </w:style>
  <w:style w:type="paragraph" w:customStyle="1" w:styleId="11">
    <w:name w:val="Заголовок1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1"/>
    <w:basedOn w:val="13"/>
  </w:style>
  <w:style w:type="paragraph" w:customStyle="1" w:styleId="WW-">
    <w:name w:val="WW-Текст"/>
    <w:basedOn w:val="a"/>
    <w:rPr>
      <w:rFonts w:ascii="Courier New" w:hAnsi="Courier New" w:cs="Courier New"/>
      <w:sz w:val="20"/>
      <w:szCs w:val="20"/>
    </w:rPr>
  </w:style>
  <w:style w:type="paragraph" w:customStyle="1" w:styleId="Char">
    <w:name w:val="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TimesNewRoman">
    <w:name w:val="Обычный + Times New Roman"/>
    <w:basedOn w:val="a"/>
    <w:pPr>
      <w:widowControl w:val="0"/>
      <w:autoSpaceDE w:val="0"/>
      <w:jc w:val="both"/>
    </w:pPr>
    <w:rPr>
      <w:lang w:val="ru-RU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styleId="af1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3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styleId="af6">
    <w:name w:val="header"/>
    <w:basedOn w:val="a"/>
    <w:pPr>
      <w:tabs>
        <w:tab w:val="center" w:pos="4677"/>
        <w:tab w:val="right" w:pos="9355"/>
      </w:tabs>
    </w:pPr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f8">
    <w:name w:val="endnote text"/>
    <w:basedOn w:val="a"/>
    <w:rPr>
      <w:sz w:val="20"/>
      <w:szCs w:val="20"/>
    </w:rPr>
  </w:style>
  <w:style w:type="paragraph" w:customStyle="1" w:styleId="af9">
    <w:name w:val="Стиль"/>
    <w:pPr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chaeva_ea@almazovcentr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CCC6-38CC-4310-AC9F-7995C1E94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3630</Words>
  <Characters>20695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ГОСУДАРСТВЕННОГО КОНТРАКТА</vt:lpstr>
    </vt:vector>
  </TitlesOfParts>
  <Company>OEM</Company>
  <LinksUpToDate>false</LinksUpToDate>
  <CharactersWithSpaces>24277</CharactersWithSpaces>
  <SharedDoc>false</SharedDoc>
  <HLinks>
    <vt:vector size="6" baseType="variant">
      <vt:variant>
        <vt:i4>4194389</vt:i4>
      </vt:variant>
      <vt:variant>
        <vt:i4>0</vt:i4>
      </vt:variant>
      <vt:variant>
        <vt:i4>0</vt:i4>
      </vt:variant>
      <vt:variant>
        <vt:i4>5</vt:i4>
      </vt:variant>
      <vt:variant>
        <vt:lpwstr>mailto:nechaeva_ea@almazovcentre.ru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</dc:title>
  <dc:subject/>
  <dc:creator>shamard</dc:creator>
  <cp:keywords/>
  <cp:lastModifiedBy>Екимова Светлана Игоревна</cp:lastModifiedBy>
  <cp:revision>2</cp:revision>
  <cp:lastPrinted>2020-11-26T13:44:00Z</cp:lastPrinted>
  <dcterms:created xsi:type="dcterms:W3CDTF">2026-10-06T07:44:00Z</dcterms:created>
  <dcterms:modified xsi:type="dcterms:W3CDTF">2026-10-06T07:44:00Z</dcterms:modified>
</cp:coreProperties>
</file>