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8CC" w:rsidRPr="000F58CC" w:rsidRDefault="000F58CC" w:rsidP="000F58CC">
      <w:pPr>
        <w:autoSpaceDE w:val="0"/>
        <w:autoSpaceDN w:val="0"/>
        <w:adjustRightInd w:val="0"/>
        <w:jc w:val="center"/>
        <w:rPr>
          <w:rFonts w:eastAsia="Calibri"/>
          <w:b/>
          <w:sz w:val="24"/>
          <w:szCs w:val="24"/>
          <w:lang w:eastAsia="en-US"/>
        </w:rPr>
      </w:pPr>
      <w:r w:rsidRPr="000F58CC">
        <w:rPr>
          <w:rFonts w:eastAsia="Calibri"/>
          <w:b/>
          <w:sz w:val="24"/>
          <w:szCs w:val="24"/>
          <w:lang w:eastAsia="en-US"/>
        </w:rPr>
        <w:t xml:space="preserve">Государственный контракт N ____ </w:t>
      </w:r>
    </w:p>
    <w:p w:rsidR="000F58CC" w:rsidRPr="000F58CC" w:rsidRDefault="000F58CC" w:rsidP="000F58CC">
      <w:pPr>
        <w:jc w:val="center"/>
        <w:rPr>
          <w:b/>
          <w:sz w:val="24"/>
          <w:szCs w:val="24"/>
        </w:rPr>
      </w:pPr>
      <w:r w:rsidRPr="000F58CC">
        <w:rPr>
          <w:b/>
          <w:sz w:val="24"/>
          <w:szCs w:val="24"/>
        </w:rPr>
        <w:t>заключенный от имени Российской Федерации</w:t>
      </w:r>
    </w:p>
    <w:p w:rsidR="000F58CC" w:rsidRPr="000F58CC" w:rsidRDefault="000F58CC" w:rsidP="000F58CC">
      <w:pPr>
        <w:autoSpaceDE w:val="0"/>
        <w:autoSpaceDN w:val="0"/>
        <w:adjustRightInd w:val="0"/>
        <w:jc w:val="both"/>
        <w:outlineLvl w:val="0"/>
        <w:rPr>
          <w:rFonts w:eastAsia="Calibri"/>
          <w:sz w:val="24"/>
          <w:szCs w:val="24"/>
          <w:lang w:eastAsia="en-US"/>
        </w:rPr>
      </w:pPr>
    </w:p>
    <w:p w:rsidR="000F58CC" w:rsidRPr="000F58CC" w:rsidRDefault="000F58CC" w:rsidP="000F58CC">
      <w:pPr>
        <w:autoSpaceDE w:val="0"/>
        <w:autoSpaceDN w:val="0"/>
        <w:adjustRightInd w:val="0"/>
        <w:jc w:val="both"/>
        <w:rPr>
          <w:rFonts w:eastAsia="Calibri"/>
          <w:sz w:val="24"/>
          <w:szCs w:val="24"/>
          <w:lang w:eastAsia="en-US"/>
        </w:rPr>
      </w:pPr>
    </w:p>
    <w:p w:rsidR="000F58CC" w:rsidRPr="000F58CC" w:rsidRDefault="000F58CC" w:rsidP="000F58CC">
      <w:pPr>
        <w:autoSpaceDE w:val="0"/>
        <w:autoSpaceDN w:val="0"/>
        <w:adjustRightInd w:val="0"/>
        <w:spacing w:after="200"/>
        <w:rPr>
          <w:rFonts w:eastAsia="Calibri"/>
          <w:sz w:val="24"/>
          <w:szCs w:val="24"/>
          <w:lang w:eastAsia="en-US"/>
        </w:rPr>
      </w:pPr>
      <w:r w:rsidRPr="000F58CC">
        <w:rPr>
          <w:rFonts w:eastAsia="Calibri"/>
          <w:sz w:val="24"/>
          <w:szCs w:val="24"/>
          <w:lang w:eastAsia="en-US"/>
        </w:rPr>
        <w:t>«___» ________ 202</w:t>
      </w:r>
      <w:r w:rsidR="00122860">
        <w:rPr>
          <w:rFonts w:eastAsia="Calibri"/>
          <w:sz w:val="24"/>
          <w:szCs w:val="24"/>
          <w:lang w:eastAsia="en-US"/>
        </w:rPr>
        <w:t>6</w:t>
      </w:r>
      <w:r w:rsidRPr="000F58CC">
        <w:rPr>
          <w:rFonts w:eastAsia="Calibri"/>
          <w:sz w:val="24"/>
          <w:szCs w:val="24"/>
          <w:lang w:eastAsia="en-US"/>
        </w:rPr>
        <w:t xml:space="preserve"> г.                                                                                                  г. Тюмень</w:t>
      </w:r>
    </w:p>
    <w:p w:rsidR="000F58CC" w:rsidRDefault="000F58CC" w:rsidP="000F58CC">
      <w:pPr>
        <w:shd w:val="clear" w:color="auto" w:fill="FFFFFF"/>
        <w:tabs>
          <w:tab w:val="left" w:leader="underscore" w:pos="-1620"/>
        </w:tabs>
        <w:ind w:firstLine="709"/>
        <w:jc w:val="both"/>
        <w:rPr>
          <w:noProof/>
          <w:sz w:val="24"/>
          <w:szCs w:val="24"/>
        </w:rPr>
      </w:pPr>
      <w:proofErr w:type="gramStart"/>
      <w:r w:rsidRPr="000F58CC">
        <w:rPr>
          <w:noProof/>
          <w:sz w:val="24"/>
          <w:szCs w:val="24"/>
        </w:rPr>
        <w:t>Федеральное казенное учреждение «Следственный изолятор № 1  Управления Федеральной службы исполнения наказаний по Тюменской области», именуемое в дальнейшем «Государственный заказчик» в лице _________________________________, действующего на основании ____________________________________________________</w:t>
      </w:r>
      <w:r>
        <w:rPr>
          <w:noProof/>
          <w:sz w:val="24"/>
          <w:szCs w:val="24"/>
        </w:rPr>
        <w:t>_</w:t>
      </w:r>
      <w:r w:rsidRPr="000F58CC">
        <w:rPr>
          <w:noProof/>
          <w:sz w:val="24"/>
          <w:szCs w:val="24"/>
        </w:rPr>
        <w:t xml:space="preserve"> с одной стороны, и __________________________________________________________, именуемое в дальнейшем Поставщик, в лице _____________________________________, действующей на основании ____________________________________________, с другой стороны, вместе именуемые в дальнейшем Стороны, заключили настоящий Государственный контракт (далее – Контракт) о нижеследующем:</w:t>
      </w:r>
      <w:proofErr w:type="gramEnd"/>
    </w:p>
    <w:p w:rsidR="000F58CC" w:rsidRDefault="000F58CC" w:rsidP="000F58CC">
      <w:pPr>
        <w:shd w:val="clear" w:color="auto" w:fill="FFFFFF"/>
        <w:tabs>
          <w:tab w:val="left" w:leader="underscore" w:pos="-1620"/>
        </w:tabs>
        <w:ind w:firstLine="709"/>
        <w:jc w:val="both"/>
        <w:rPr>
          <w:noProof/>
          <w:sz w:val="24"/>
          <w:szCs w:val="24"/>
        </w:rPr>
      </w:pPr>
    </w:p>
    <w:p w:rsidR="000F58CC" w:rsidRPr="000F58CC" w:rsidRDefault="000F58CC" w:rsidP="000F58CC">
      <w:pPr>
        <w:ind w:firstLine="709"/>
        <w:jc w:val="center"/>
        <w:rPr>
          <w:b/>
          <w:sz w:val="24"/>
          <w:szCs w:val="24"/>
          <w:highlight w:val="yellow"/>
        </w:rPr>
      </w:pPr>
    </w:p>
    <w:p w:rsidR="000F58CC" w:rsidRPr="000F58CC" w:rsidRDefault="000F58CC" w:rsidP="000F58CC">
      <w:pPr>
        <w:ind w:firstLine="709"/>
        <w:jc w:val="center"/>
        <w:rPr>
          <w:b/>
          <w:sz w:val="24"/>
          <w:szCs w:val="24"/>
        </w:rPr>
      </w:pPr>
      <w:r w:rsidRPr="000F58CC">
        <w:rPr>
          <w:b/>
          <w:sz w:val="24"/>
          <w:szCs w:val="24"/>
        </w:rPr>
        <w:t>Правовое основание заключения Контракта</w:t>
      </w:r>
    </w:p>
    <w:p w:rsidR="000F58CC" w:rsidRPr="000F58CC" w:rsidRDefault="000F58CC" w:rsidP="000F58CC">
      <w:pPr>
        <w:shd w:val="clear" w:color="auto" w:fill="FFFFFF"/>
        <w:tabs>
          <w:tab w:val="left" w:leader="underscore" w:pos="-1620"/>
        </w:tabs>
        <w:ind w:firstLine="709"/>
        <w:jc w:val="both"/>
        <w:rPr>
          <w:sz w:val="24"/>
          <w:szCs w:val="24"/>
        </w:rPr>
      </w:pPr>
      <w:r w:rsidRPr="000F58CC">
        <w:rPr>
          <w:sz w:val="24"/>
          <w:szCs w:val="24"/>
        </w:rPr>
        <w:t xml:space="preserve">Пункт 4 части 1 статьи 93 Федерального закона от 05.04.2013 № 44-ФЗ </w:t>
      </w:r>
      <w:r w:rsidRPr="000F58CC">
        <w:rPr>
          <w:sz w:val="24"/>
          <w:szCs w:val="24"/>
        </w:rPr>
        <w:br/>
        <w:t>«О контрактной системе в сфере закупок товаров, работ, услуг для обеспечения государственных и муниципальных нужд».</w:t>
      </w:r>
    </w:p>
    <w:p w:rsidR="000F58CC" w:rsidRPr="000F58CC" w:rsidRDefault="000F58CC" w:rsidP="000F58CC">
      <w:pPr>
        <w:shd w:val="clear" w:color="auto" w:fill="FFFFFF"/>
        <w:spacing w:before="29" w:line="288" w:lineRule="exact"/>
        <w:ind w:firstLine="709"/>
        <w:jc w:val="both"/>
        <w:rPr>
          <w:sz w:val="25"/>
          <w:szCs w:val="25"/>
        </w:rPr>
      </w:pPr>
      <w:r w:rsidRPr="000F58CC">
        <w:rPr>
          <w:sz w:val="25"/>
          <w:szCs w:val="25"/>
        </w:rPr>
        <w:t>Распоряжение Правительства РФ от 28.04.2018 № 824-р «О создании единого агрегатора торговли».</w:t>
      </w:r>
    </w:p>
    <w:p w:rsidR="00ED0177" w:rsidRDefault="00ED0177" w:rsidP="00ED0177">
      <w:pPr>
        <w:shd w:val="clear" w:color="auto" w:fill="FFFFFF"/>
        <w:ind w:left="709"/>
        <w:jc w:val="center"/>
        <w:rPr>
          <w:b/>
          <w:sz w:val="24"/>
          <w:szCs w:val="24"/>
        </w:rPr>
      </w:pPr>
    </w:p>
    <w:p w:rsidR="001D0758" w:rsidRPr="000E7C82" w:rsidRDefault="00ED0177" w:rsidP="00ED0177">
      <w:pPr>
        <w:shd w:val="clear" w:color="auto" w:fill="FFFFFF"/>
        <w:ind w:left="709"/>
        <w:jc w:val="center"/>
        <w:rPr>
          <w:b/>
          <w:sz w:val="24"/>
          <w:szCs w:val="24"/>
        </w:rPr>
      </w:pPr>
      <w:r>
        <w:rPr>
          <w:b/>
          <w:sz w:val="24"/>
          <w:szCs w:val="24"/>
        </w:rPr>
        <w:t xml:space="preserve">1. </w:t>
      </w:r>
      <w:r w:rsidR="0069228F" w:rsidRPr="000E7C82">
        <w:rPr>
          <w:b/>
          <w:sz w:val="24"/>
          <w:szCs w:val="24"/>
        </w:rPr>
        <w:t>Предмет Контракта</w:t>
      </w:r>
    </w:p>
    <w:p w:rsidR="00026B44" w:rsidRDefault="005E51CA" w:rsidP="000F58CC">
      <w:pPr>
        <w:ind w:firstLine="567"/>
        <w:jc w:val="both"/>
        <w:rPr>
          <w:sz w:val="24"/>
          <w:szCs w:val="24"/>
        </w:rPr>
      </w:pPr>
      <w:r>
        <w:rPr>
          <w:sz w:val="24"/>
          <w:szCs w:val="24"/>
        </w:rPr>
        <w:t>1</w:t>
      </w:r>
      <w:r w:rsidR="009E63B8">
        <w:rPr>
          <w:sz w:val="24"/>
          <w:szCs w:val="24"/>
        </w:rPr>
        <w:t xml:space="preserve">.1. </w:t>
      </w:r>
      <w:proofErr w:type="gramStart"/>
      <w:r w:rsidR="00026B44">
        <w:rPr>
          <w:sz w:val="24"/>
          <w:szCs w:val="24"/>
        </w:rPr>
        <w:t xml:space="preserve">«Государственный заказчик» поручает, а «Поставщик» принимает </w:t>
      </w:r>
      <w:r w:rsidR="00026B44">
        <w:rPr>
          <w:sz w:val="24"/>
          <w:szCs w:val="24"/>
        </w:rPr>
        <w:br/>
        <w:t>на</w:t>
      </w:r>
      <w:r w:rsidR="00CD229C">
        <w:rPr>
          <w:sz w:val="24"/>
          <w:szCs w:val="24"/>
        </w:rPr>
        <w:t xml:space="preserve"> себя обязательства по поставке</w:t>
      </w:r>
      <w:r w:rsidR="00067489" w:rsidRPr="00067489">
        <w:rPr>
          <w:sz w:val="24"/>
          <w:szCs w:val="24"/>
        </w:rPr>
        <w:t xml:space="preserve"> </w:t>
      </w:r>
      <w:r w:rsidR="004C51A0" w:rsidRPr="004C51A0">
        <w:rPr>
          <w:sz w:val="24"/>
          <w:szCs w:val="24"/>
        </w:rPr>
        <w:t>журнал</w:t>
      </w:r>
      <w:r w:rsidR="004C51A0">
        <w:rPr>
          <w:sz w:val="24"/>
          <w:szCs w:val="24"/>
        </w:rPr>
        <w:t>ов</w:t>
      </w:r>
      <w:r w:rsidR="004C51A0" w:rsidRPr="004C51A0">
        <w:rPr>
          <w:sz w:val="24"/>
          <w:szCs w:val="24"/>
        </w:rPr>
        <w:t xml:space="preserve"> (книг) регистрации и учета специализированны</w:t>
      </w:r>
      <w:r w:rsidR="004C51A0">
        <w:rPr>
          <w:sz w:val="24"/>
          <w:szCs w:val="24"/>
        </w:rPr>
        <w:t>х</w:t>
      </w:r>
      <w:r w:rsidR="004C51A0" w:rsidRPr="004C51A0">
        <w:rPr>
          <w:sz w:val="24"/>
          <w:szCs w:val="24"/>
        </w:rPr>
        <w:t xml:space="preserve"> </w:t>
      </w:r>
      <w:r w:rsidR="00026B44">
        <w:rPr>
          <w:sz w:val="24"/>
          <w:szCs w:val="24"/>
        </w:rPr>
        <w:t>(далее - Товар)</w:t>
      </w:r>
      <w:r w:rsidR="00D70047">
        <w:rPr>
          <w:sz w:val="24"/>
          <w:szCs w:val="24"/>
        </w:rPr>
        <w:t xml:space="preserve"> </w:t>
      </w:r>
      <w:r w:rsidR="00D70047" w:rsidRPr="00D70047">
        <w:rPr>
          <w:sz w:val="24"/>
          <w:szCs w:val="24"/>
        </w:rPr>
        <w:t xml:space="preserve">для </w:t>
      </w:r>
      <w:r w:rsidR="004C51A0">
        <w:rPr>
          <w:sz w:val="24"/>
          <w:szCs w:val="24"/>
        </w:rPr>
        <w:t xml:space="preserve">нужд </w:t>
      </w:r>
      <w:r w:rsidR="00D70047" w:rsidRPr="00D70047">
        <w:rPr>
          <w:sz w:val="24"/>
          <w:szCs w:val="24"/>
        </w:rPr>
        <w:t>ФКУ СИЗО-1 УФСИН России</w:t>
      </w:r>
      <w:r w:rsidR="004C51A0">
        <w:rPr>
          <w:sz w:val="24"/>
          <w:szCs w:val="24"/>
        </w:rPr>
        <w:br/>
      </w:r>
      <w:r w:rsidR="00D70047" w:rsidRPr="00D70047">
        <w:rPr>
          <w:sz w:val="24"/>
          <w:szCs w:val="24"/>
        </w:rPr>
        <w:t>по Тюменской области</w:t>
      </w:r>
      <w:r w:rsidR="00026B44">
        <w:rPr>
          <w:sz w:val="24"/>
          <w:szCs w:val="24"/>
        </w:rPr>
        <w:t>, согласно спецификации (приложение №1 к Контракту) и технического задания (приложение №2 к Контракту), являющимися неотъемлемой частью настоящего Контракта, «Государственный заказчик» обязуется обеспечить оплату поставленного Товара.</w:t>
      </w:r>
      <w:proofErr w:type="gramEnd"/>
    </w:p>
    <w:p w:rsidR="000F58CC" w:rsidRPr="000F58CC" w:rsidRDefault="000F58CC" w:rsidP="000F58CC">
      <w:pPr>
        <w:autoSpaceDE w:val="0"/>
        <w:autoSpaceDN w:val="0"/>
        <w:adjustRightInd w:val="0"/>
        <w:ind w:firstLine="540"/>
        <w:jc w:val="both"/>
        <w:rPr>
          <w:rFonts w:eastAsia="Calibri"/>
          <w:sz w:val="24"/>
          <w:szCs w:val="24"/>
          <w:lang w:eastAsia="en-US"/>
        </w:rPr>
      </w:pPr>
      <w:r>
        <w:rPr>
          <w:rFonts w:eastAsia="Calibri"/>
          <w:sz w:val="24"/>
          <w:szCs w:val="24"/>
          <w:lang w:eastAsia="en-US"/>
        </w:rPr>
        <w:t>1.2</w:t>
      </w:r>
      <w:r w:rsidRPr="000F58CC">
        <w:rPr>
          <w:rFonts w:eastAsia="Calibri"/>
          <w:sz w:val="24"/>
          <w:szCs w:val="24"/>
          <w:lang w:eastAsia="en-US"/>
        </w:rPr>
        <w:t>. Место поставки товара – г. Тюмень ул. Ялуторовская д. 42 стр. 2.</w:t>
      </w:r>
    </w:p>
    <w:p w:rsidR="000F58CC" w:rsidRPr="000F58CC" w:rsidRDefault="000F58CC" w:rsidP="000F58CC">
      <w:pPr>
        <w:autoSpaceDE w:val="0"/>
        <w:autoSpaceDN w:val="0"/>
        <w:adjustRightInd w:val="0"/>
        <w:ind w:firstLine="540"/>
        <w:jc w:val="both"/>
        <w:rPr>
          <w:rFonts w:eastAsia="Calibri"/>
          <w:sz w:val="24"/>
          <w:szCs w:val="24"/>
          <w:lang w:eastAsia="en-US"/>
        </w:rPr>
      </w:pPr>
      <w:r>
        <w:rPr>
          <w:rFonts w:eastAsia="Calibri"/>
          <w:sz w:val="24"/>
          <w:szCs w:val="24"/>
          <w:lang w:eastAsia="en-US"/>
        </w:rPr>
        <w:t>1.3</w:t>
      </w:r>
      <w:r w:rsidRPr="000F58CC">
        <w:rPr>
          <w:rFonts w:eastAsia="Calibri"/>
          <w:sz w:val="24"/>
          <w:szCs w:val="24"/>
          <w:lang w:eastAsia="en-US"/>
        </w:rPr>
        <w:t xml:space="preserve">. ИКЗ: </w:t>
      </w:r>
      <w:r w:rsidR="00122860" w:rsidRPr="00122860">
        <w:rPr>
          <w:rFonts w:eastAsia="Calibri"/>
          <w:sz w:val="24"/>
          <w:szCs w:val="24"/>
          <w:lang w:eastAsia="en-US"/>
        </w:rPr>
        <w:t>261720400353172030100100010000000244</w:t>
      </w:r>
    </w:p>
    <w:p w:rsidR="000F58CC" w:rsidRPr="000F58CC" w:rsidRDefault="000F58CC" w:rsidP="000F58CC">
      <w:pPr>
        <w:autoSpaceDE w:val="0"/>
        <w:autoSpaceDN w:val="0"/>
        <w:adjustRightInd w:val="0"/>
        <w:ind w:firstLine="540"/>
        <w:jc w:val="both"/>
        <w:rPr>
          <w:rFonts w:eastAsia="Calibri"/>
          <w:sz w:val="24"/>
          <w:szCs w:val="24"/>
          <w:lang w:eastAsia="en-US"/>
        </w:rPr>
      </w:pPr>
      <w:r>
        <w:rPr>
          <w:rFonts w:eastAsia="Calibri"/>
          <w:sz w:val="24"/>
          <w:szCs w:val="24"/>
          <w:lang w:eastAsia="en-US"/>
        </w:rPr>
        <w:t>1.4</w:t>
      </w:r>
      <w:r w:rsidRPr="000F58CC">
        <w:rPr>
          <w:rFonts w:eastAsia="Calibri"/>
          <w:sz w:val="24"/>
          <w:szCs w:val="24"/>
          <w:lang w:eastAsia="en-US"/>
        </w:rPr>
        <w:t xml:space="preserve">.Закупка осуществляется за счет средств федерального бюджета: </w:t>
      </w:r>
      <w:r w:rsidRPr="000F58CC">
        <w:rPr>
          <w:rFonts w:eastAsia="Calibri"/>
          <w:sz w:val="24"/>
          <w:szCs w:val="24"/>
          <w:lang w:eastAsia="en-US"/>
        </w:rPr>
        <w:br/>
        <w:t xml:space="preserve">КБК </w:t>
      </w:r>
      <w:r w:rsidRPr="000F58CC">
        <w:rPr>
          <w:rFonts w:eastAsia="Calibri"/>
          <w:bCs/>
          <w:sz w:val="24"/>
          <w:szCs w:val="24"/>
          <w:lang w:eastAsia="en-US"/>
        </w:rPr>
        <w:t>32003054240690049244</w:t>
      </w:r>
    </w:p>
    <w:p w:rsidR="000F58CC" w:rsidRDefault="000F58CC" w:rsidP="00F35742">
      <w:pPr>
        <w:pStyle w:val="ab"/>
        <w:spacing w:after="0"/>
        <w:ind w:firstLine="709"/>
        <w:jc w:val="both"/>
        <w:rPr>
          <w:sz w:val="24"/>
          <w:szCs w:val="24"/>
        </w:rPr>
      </w:pPr>
    </w:p>
    <w:p w:rsidR="000F58CC" w:rsidRDefault="000F58CC" w:rsidP="000F58CC">
      <w:pPr>
        <w:autoSpaceDE w:val="0"/>
        <w:autoSpaceDN w:val="0"/>
        <w:adjustRightInd w:val="0"/>
        <w:jc w:val="center"/>
        <w:outlineLvl w:val="0"/>
        <w:rPr>
          <w:rFonts w:eastAsia="Calibri"/>
          <w:b/>
          <w:sz w:val="24"/>
          <w:szCs w:val="24"/>
          <w:lang w:eastAsia="en-US"/>
        </w:rPr>
      </w:pPr>
      <w:r w:rsidRPr="000F58CC">
        <w:rPr>
          <w:rFonts w:eastAsia="Calibri"/>
          <w:b/>
          <w:sz w:val="24"/>
          <w:szCs w:val="24"/>
          <w:lang w:eastAsia="en-US"/>
        </w:rPr>
        <w:t>2. Цена Контракта и порядок расчетов</w:t>
      </w:r>
    </w:p>
    <w:p w:rsidR="000F58CC" w:rsidRPr="000F58CC" w:rsidRDefault="000F58CC" w:rsidP="000F58CC">
      <w:pPr>
        <w:autoSpaceDE w:val="0"/>
        <w:autoSpaceDN w:val="0"/>
        <w:adjustRightInd w:val="0"/>
        <w:ind w:firstLine="567"/>
        <w:jc w:val="both"/>
        <w:rPr>
          <w:rFonts w:eastAsia="Calibri"/>
          <w:sz w:val="24"/>
          <w:szCs w:val="24"/>
          <w:lang w:eastAsia="en-US"/>
        </w:rPr>
      </w:pPr>
      <w:r w:rsidRPr="000F58CC">
        <w:rPr>
          <w:rFonts w:eastAsia="Calibri"/>
          <w:sz w:val="24"/>
          <w:szCs w:val="24"/>
          <w:lang w:eastAsia="en-US"/>
        </w:rPr>
        <w:t xml:space="preserve">2.1.  </w:t>
      </w:r>
      <w:proofErr w:type="gramStart"/>
      <w:r w:rsidRPr="000F58CC">
        <w:rPr>
          <w:rFonts w:eastAsia="Calibri"/>
          <w:sz w:val="24"/>
          <w:szCs w:val="24"/>
          <w:lang w:eastAsia="en-US"/>
        </w:rPr>
        <w:t>Цена Контракта  составляет ___________ (_________________) рублей ____</w:t>
      </w:r>
      <w:r w:rsidRPr="000F58CC">
        <w:rPr>
          <w:rFonts w:ascii="Calibri" w:eastAsia="Calibri" w:hAnsi="Calibri"/>
          <w:sz w:val="22"/>
          <w:szCs w:val="22"/>
          <w:lang w:eastAsia="en-US"/>
        </w:rPr>
        <w:t xml:space="preserve"> </w:t>
      </w:r>
      <w:r w:rsidRPr="000F58CC">
        <w:rPr>
          <w:rFonts w:eastAsia="Calibri"/>
          <w:sz w:val="24"/>
          <w:szCs w:val="24"/>
          <w:lang w:eastAsia="en-US"/>
        </w:rPr>
        <w:t>копеек, в том числе НДС ____%, что составляет ________ (__________) рублей ___ копейки) или (НДС не облагается).</w:t>
      </w:r>
      <w:proofErr w:type="gramEnd"/>
    </w:p>
    <w:p w:rsidR="000F58CC" w:rsidRPr="000F58CC" w:rsidRDefault="000F58CC" w:rsidP="000F58CC">
      <w:pPr>
        <w:autoSpaceDE w:val="0"/>
        <w:autoSpaceDN w:val="0"/>
        <w:adjustRightInd w:val="0"/>
        <w:ind w:firstLine="540"/>
        <w:jc w:val="both"/>
        <w:rPr>
          <w:rFonts w:eastAsia="Calibri"/>
          <w:sz w:val="24"/>
          <w:szCs w:val="24"/>
          <w:lang w:eastAsia="en-US"/>
        </w:rPr>
      </w:pPr>
      <w:bookmarkStart w:id="0" w:name="Par27"/>
      <w:bookmarkStart w:id="1" w:name="Par39"/>
      <w:bookmarkEnd w:id="0"/>
      <w:bookmarkEnd w:id="1"/>
      <w:r w:rsidRPr="000F58CC">
        <w:rPr>
          <w:rFonts w:eastAsia="Calibri"/>
          <w:sz w:val="24"/>
          <w:szCs w:val="24"/>
          <w:lang w:eastAsia="en-US"/>
        </w:rPr>
        <w:t xml:space="preserve">2.2. </w:t>
      </w:r>
      <w:proofErr w:type="gramStart"/>
      <w:r w:rsidRPr="000F58CC">
        <w:rPr>
          <w:rFonts w:eastAsia="Calibri"/>
          <w:sz w:val="24"/>
          <w:szCs w:val="24"/>
          <w:lang w:eastAsia="en-US"/>
        </w:rPr>
        <w:t xml:space="preserve">Сумма, подлежащая уплате </w:t>
      </w:r>
      <w:r w:rsidRPr="000F58CC">
        <w:rPr>
          <w:bCs/>
          <w:sz w:val="24"/>
          <w:szCs w:val="24"/>
        </w:rPr>
        <w:t>«Государственным заказчиком»</w:t>
      </w:r>
      <w:r w:rsidRPr="000F58CC">
        <w:rPr>
          <w:rFonts w:eastAsia="Calibri"/>
          <w:sz w:val="24"/>
          <w:szCs w:val="24"/>
          <w:lang w:eastAsia="en-US"/>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0F58CC">
        <w:rPr>
          <w:bCs/>
          <w:sz w:val="24"/>
          <w:szCs w:val="24"/>
        </w:rPr>
        <w:t>«Государственным заказчиком»</w:t>
      </w:r>
      <w:r w:rsidRPr="000F58CC">
        <w:rPr>
          <w:rFonts w:eastAsia="Calibri"/>
          <w:sz w:val="24"/>
          <w:szCs w:val="24"/>
          <w:lang w:eastAsia="en-US"/>
        </w:rPr>
        <w:t>.</w:t>
      </w:r>
      <w:proofErr w:type="gramEnd"/>
    </w:p>
    <w:p w:rsidR="000F58CC" w:rsidRPr="000F58CC" w:rsidRDefault="000F58CC" w:rsidP="000F58CC">
      <w:pPr>
        <w:autoSpaceDE w:val="0"/>
        <w:autoSpaceDN w:val="0"/>
        <w:adjustRightInd w:val="0"/>
        <w:ind w:firstLine="540"/>
        <w:jc w:val="both"/>
        <w:rPr>
          <w:rFonts w:eastAsia="Calibri"/>
          <w:sz w:val="24"/>
          <w:szCs w:val="24"/>
          <w:lang w:eastAsia="en-US"/>
        </w:rPr>
      </w:pPr>
      <w:bookmarkStart w:id="2" w:name="Par40"/>
      <w:bookmarkEnd w:id="2"/>
      <w:r w:rsidRPr="000F58CC">
        <w:rPr>
          <w:rFonts w:eastAsia="Calibri"/>
          <w:sz w:val="24"/>
          <w:szCs w:val="24"/>
          <w:lang w:eastAsia="en-US"/>
        </w:rPr>
        <w:t xml:space="preserve">2.3. </w:t>
      </w:r>
      <w:proofErr w:type="gramStart"/>
      <w:r w:rsidRPr="000F58CC">
        <w:rPr>
          <w:rFonts w:eastAsia="Calibri"/>
          <w:sz w:val="24"/>
          <w:szCs w:val="24"/>
          <w:lang w:eastAsia="en-US"/>
        </w:rPr>
        <w:t xml:space="preserve">Цена Контракта включает в себя: стоимость Товара, расходы, связанные </w:t>
      </w:r>
      <w:r w:rsidRPr="000F58CC">
        <w:rPr>
          <w:rFonts w:eastAsia="Calibri"/>
          <w:sz w:val="24"/>
          <w:szCs w:val="24"/>
          <w:lang w:eastAsia="en-US"/>
        </w:rPr>
        <w:br/>
        <w:t>с доставкой, разгрузкой - погрузкой, размещением в местах хранения «</w:t>
      </w:r>
      <w:r w:rsidRPr="000F58CC">
        <w:rPr>
          <w:sz w:val="24"/>
          <w:szCs w:val="24"/>
        </w:rPr>
        <w:t>Государственного</w:t>
      </w:r>
      <w:r w:rsidRPr="000F58CC">
        <w:rPr>
          <w:rFonts w:eastAsia="Calibri"/>
          <w:sz w:val="24"/>
          <w:szCs w:val="24"/>
          <w:lang w:eastAsia="en-US"/>
        </w:rPr>
        <w:t xml:space="preserve">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lastRenderedPageBreak/>
        <w:t>2.4. Основанием для расчетов является относящаяся к Товару документация: товарная накладная ТОРГ-12 (УПД), документы, подтверждающие качество товара, которые «Поставщик» передает «Государственному заказчику» вместе с товаром.</w:t>
      </w:r>
    </w:p>
    <w:p w:rsidR="000F58CC" w:rsidRPr="000F58CC" w:rsidRDefault="000F58CC" w:rsidP="000F58CC">
      <w:pPr>
        <w:ind w:firstLine="567"/>
        <w:jc w:val="both"/>
        <w:rPr>
          <w:noProof/>
          <w:sz w:val="24"/>
          <w:szCs w:val="24"/>
        </w:rPr>
      </w:pPr>
      <w:r w:rsidRPr="000F58CC">
        <w:rPr>
          <w:sz w:val="24"/>
          <w:szCs w:val="24"/>
        </w:rPr>
        <w:t xml:space="preserve">2.5. Оплата поставляемого Товара производится «Государственным заказчиком» </w:t>
      </w:r>
      <w:r w:rsidRPr="000F58CC">
        <w:rPr>
          <w:sz w:val="24"/>
          <w:szCs w:val="24"/>
        </w:rPr>
        <w:br/>
        <w:t xml:space="preserve">в российских рублях, в форме безналичного расчета, платежными поручениями путем перечисления денежных средств, выделяемых из федерального бюджета, на расчетный счет «Поставщика», указанный в Контракте. «Государственный заказчик» осуществляет оплату поставляемого товара в </w:t>
      </w:r>
      <w:proofErr w:type="gramStart"/>
      <w:r w:rsidRPr="000F58CC">
        <w:rPr>
          <w:sz w:val="24"/>
          <w:szCs w:val="24"/>
        </w:rPr>
        <w:t>срок</w:t>
      </w:r>
      <w:proofErr w:type="gramEnd"/>
      <w:r w:rsidRPr="000F58CC">
        <w:rPr>
          <w:sz w:val="24"/>
          <w:szCs w:val="24"/>
        </w:rPr>
        <w:t xml:space="preserve"> не превышающий</w:t>
      </w:r>
      <w:r w:rsidR="00182234">
        <w:rPr>
          <w:sz w:val="24"/>
          <w:szCs w:val="24"/>
        </w:rPr>
        <w:tab/>
        <w:t xml:space="preserve">10 рабочих дней с момента </w:t>
      </w:r>
      <w:r w:rsidRPr="000F58CC">
        <w:rPr>
          <w:sz w:val="24"/>
          <w:szCs w:val="24"/>
        </w:rPr>
        <w:t>подписания «Государственным заказчиком» документа о приемке Товара</w:t>
      </w:r>
      <w:r w:rsidRPr="000F58CC">
        <w:rPr>
          <w:noProof/>
          <w:sz w:val="24"/>
          <w:szCs w:val="24"/>
        </w:rPr>
        <w:t>.</w:t>
      </w:r>
    </w:p>
    <w:p w:rsidR="000F58CC" w:rsidRPr="000F58CC" w:rsidRDefault="000F58CC" w:rsidP="000F58CC">
      <w:pPr>
        <w:ind w:firstLine="567"/>
        <w:jc w:val="both"/>
        <w:rPr>
          <w:sz w:val="24"/>
          <w:szCs w:val="24"/>
        </w:rPr>
      </w:pPr>
      <w:r w:rsidRPr="000F58CC">
        <w:rPr>
          <w:sz w:val="24"/>
          <w:szCs w:val="24"/>
        </w:rPr>
        <w:t>2.6.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0F58CC" w:rsidRDefault="000F58CC" w:rsidP="000F58CC">
      <w:pPr>
        <w:ind w:firstLine="567"/>
        <w:jc w:val="both"/>
        <w:rPr>
          <w:sz w:val="24"/>
          <w:szCs w:val="24"/>
        </w:rPr>
      </w:pPr>
      <w:r w:rsidRPr="000F58CC">
        <w:rPr>
          <w:sz w:val="24"/>
          <w:szCs w:val="24"/>
        </w:rPr>
        <w:t>2.7. Цена Контракта является твердой и определяется на весь срок исполнения Контракта.</w:t>
      </w:r>
    </w:p>
    <w:p w:rsidR="000F58CC" w:rsidRDefault="000F58CC" w:rsidP="000F58CC">
      <w:pPr>
        <w:ind w:firstLine="567"/>
        <w:jc w:val="both"/>
        <w:rPr>
          <w:sz w:val="24"/>
          <w:szCs w:val="24"/>
        </w:rPr>
      </w:pPr>
    </w:p>
    <w:p w:rsidR="000F58CC" w:rsidRPr="000F58CC" w:rsidRDefault="000F58CC" w:rsidP="00ED0177">
      <w:pPr>
        <w:autoSpaceDE w:val="0"/>
        <w:autoSpaceDN w:val="0"/>
        <w:adjustRightInd w:val="0"/>
        <w:jc w:val="center"/>
        <w:outlineLvl w:val="0"/>
        <w:rPr>
          <w:rFonts w:eastAsia="Calibri"/>
          <w:b/>
          <w:sz w:val="24"/>
          <w:szCs w:val="24"/>
          <w:lang w:eastAsia="en-US"/>
        </w:rPr>
      </w:pPr>
      <w:r w:rsidRPr="000F58CC">
        <w:rPr>
          <w:rFonts w:eastAsia="Calibri"/>
          <w:b/>
          <w:sz w:val="24"/>
          <w:szCs w:val="24"/>
          <w:lang w:eastAsia="en-US"/>
        </w:rPr>
        <w:t>3. Порядок, сроки и условия поставки</w:t>
      </w:r>
      <w:r w:rsidR="00ED0177">
        <w:rPr>
          <w:rFonts w:eastAsia="Calibri"/>
          <w:b/>
          <w:sz w:val="24"/>
          <w:szCs w:val="24"/>
          <w:lang w:eastAsia="en-US"/>
        </w:rPr>
        <w:t xml:space="preserve"> </w:t>
      </w:r>
      <w:r w:rsidRPr="000F58CC">
        <w:rPr>
          <w:rFonts w:eastAsia="Calibri"/>
          <w:b/>
          <w:sz w:val="24"/>
          <w:szCs w:val="24"/>
          <w:lang w:eastAsia="en-US"/>
        </w:rPr>
        <w:t xml:space="preserve">и приемки Товара </w:t>
      </w:r>
    </w:p>
    <w:p w:rsidR="00B11364" w:rsidRPr="00B11364" w:rsidRDefault="00B11364" w:rsidP="00B11364">
      <w:pPr>
        <w:autoSpaceDE w:val="0"/>
        <w:autoSpaceDN w:val="0"/>
        <w:adjustRightInd w:val="0"/>
        <w:ind w:firstLine="540"/>
        <w:jc w:val="both"/>
        <w:rPr>
          <w:rFonts w:eastAsia="Calibri"/>
          <w:sz w:val="24"/>
          <w:szCs w:val="24"/>
          <w:lang w:eastAsia="en-US"/>
        </w:rPr>
      </w:pPr>
      <w:bookmarkStart w:id="3" w:name="Par62"/>
      <w:bookmarkEnd w:id="3"/>
      <w:r w:rsidRPr="00B11364">
        <w:rPr>
          <w:rFonts w:eastAsia="Calibri"/>
          <w:sz w:val="24"/>
          <w:szCs w:val="24"/>
          <w:lang w:eastAsia="en-US"/>
        </w:rPr>
        <w:t xml:space="preserve">3.1. </w:t>
      </w:r>
      <w:proofErr w:type="gramStart"/>
      <w:r w:rsidRPr="00B11364">
        <w:rPr>
          <w:rFonts w:eastAsia="Calibri"/>
          <w:sz w:val="24"/>
          <w:szCs w:val="24"/>
          <w:lang w:eastAsia="en-US"/>
        </w:rPr>
        <w:t>Поставщик самостоятельно доставляет Товар «Государственному заказчику»</w:t>
      </w:r>
      <w:r w:rsidRPr="00B11364">
        <w:rPr>
          <w:rFonts w:eastAsia="Calibri"/>
          <w:sz w:val="24"/>
          <w:szCs w:val="24"/>
          <w:lang w:eastAsia="en-US"/>
        </w:rPr>
        <w:br/>
        <w:t>по адресу: г. Тюмень, ул. Ялуторовская, д.</w:t>
      </w:r>
      <w:r w:rsidR="008B5BAD">
        <w:rPr>
          <w:rFonts w:eastAsia="Calibri"/>
          <w:sz w:val="24"/>
          <w:szCs w:val="24"/>
          <w:lang w:eastAsia="en-US"/>
        </w:rPr>
        <w:t xml:space="preserve"> </w:t>
      </w:r>
      <w:r w:rsidRPr="00B11364">
        <w:rPr>
          <w:rFonts w:eastAsia="Calibri"/>
          <w:sz w:val="24"/>
          <w:szCs w:val="24"/>
          <w:lang w:eastAsia="en-US"/>
        </w:rPr>
        <w:t>42, стр.</w:t>
      </w:r>
      <w:r w:rsidR="008B5BAD">
        <w:rPr>
          <w:rFonts w:eastAsia="Calibri"/>
          <w:sz w:val="24"/>
          <w:szCs w:val="24"/>
          <w:lang w:eastAsia="en-US"/>
        </w:rPr>
        <w:t xml:space="preserve"> </w:t>
      </w:r>
      <w:r w:rsidRPr="00B11364">
        <w:rPr>
          <w:rFonts w:eastAsia="Calibri"/>
          <w:sz w:val="24"/>
          <w:szCs w:val="24"/>
          <w:lang w:eastAsia="en-US"/>
        </w:rPr>
        <w:t>2 (далее - место доставки).</w:t>
      </w:r>
      <w:proofErr w:type="gramEnd"/>
      <w:r w:rsidRPr="00B11364">
        <w:rPr>
          <w:rFonts w:eastAsia="Calibri"/>
          <w:sz w:val="24"/>
          <w:szCs w:val="24"/>
          <w:lang w:eastAsia="en-US"/>
        </w:rPr>
        <w:t xml:space="preserve"> Поставка товара осуществляется одной партией в течени</w:t>
      </w:r>
      <w:proofErr w:type="gramStart"/>
      <w:r w:rsidRPr="00B11364">
        <w:rPr>
          <w:rFonts w:eastAsia="Calibri"/>
          <w:sz w:val="24"/>
          <w:szCs w:val="24"/>
          <w:lang w:eastAsia="en-US"/>
        </w:rPr>
        <w:t>и</w:t>
      </w:r>
      <w:proofErr w:type="gramEnd"/>
      <w:r w:rsidRPr="00B11364">
        <w:rPr>
          <w:rFonts w:eastAsia="Calibri"/>
          <w:sz w:val="24"/>
          <w:szCs w:val="24"/>
          <w:lang w:eastAsia="en-US"/>
        </w:rPr>
        <w:t xml:space="preserve"> </w:t>
      </w:r>
      <w:r w:rsidR="00D70047">
        <w:rPr>
          <w:rFonts w:eastAsia="Calibri"/>
          <w:sz w:val="24"/>
          <w:szCs w:val="24"/>
          <w:lang w:eastAsia="en-US"/>
        </w:rPr>
        <w:t>10</w:t>
      </w:r>
      <w:r w:rsidRPr="00B11364">
        <w:rPr>
          <w:rFonts w:eastAsia="Calibri"/>
          <w:sz w:val="24"/>
          <w:szCs w:val="24"/>
          <w:lang w:eastAsia="en-US"/>
        </w:rPr>
        <w:t xml:space="preserve"> рабочих дней от даты заключения Контракта.</w:t>
      </w:r>
    </w:p>
    <w:p w:rsidR="00B11364" w:rsidRPr="00B11364" w:rsidRDefault="00B11364" w:rsidP="00B11364">
      <w:pPr>
        <w:autoSpaceDE w:val="0"/>
        <w:autoSpaceDN w:val="0"/>
        <w:adjustRightInd w:val="0"/>
        <w:ind w:firstLine="540"/>
        <w:jc w:val="both"/>
        <w:rPr>
          <w:rFonts w:eastAsia="Calibri"/>
          <w:sz w:val="24"/>
          <w:szCs w:val="24"/>
          <w:lang w:eastAsia="en-US"/>
        </w:rPr>
      </w:pPr>
      <w:r w:rsidRPr="00B11364">
        <w:rPr>
          <w:rFonts w:eastAsia="Calibri"/>
          <w:sz w:val="24"/>
          <w:szCs w:val="24"/>
          <w:lang w:eastAsia="en-US"/>
        </w:rPr>
        <w:t xml:space="preserve">Поставщик не менее чем за 2 рабочих дня до осуществления поставки Товара направляет в адрес </w:t>
      </w:r>
      <w:r w:rsidRPr="00B11364">
        <w:rPr>
          <w:sz w:val="24"/>
          <w:szCs w:val="24"/>
        </w:rPr>
        <w:t>Государственного</w:t>
      </w:r>
      <w:r w:rsidRPr="00B11364">
        <w:rPr>
          <w:rFonts w:eastAsia="Calibri"/>
          <w:sz w:val="24"/>
          <w:szCs w:val="24"/>
          <w:lang w:eastAsia="en-US"/>
        </w:rPr>
        <w:t xml:space="preserve"> заказчика уведомление о времени и дате доставки Товара в место доставки.</w:t>
      </w:r>
      <w:bookmarkStart w:id="4" w:name="Par64"/>
      <w:bookmarkStart w:id="5" w:name="Par67"/>
      <w:bookmarkEnd w:id="4"/>
      <w:bookmarkEnd w:id="5"/>
    </w:p>
    <w:p w:rsidR="00B11364" w:rsidRPr="00B11364" w:rsidRDefault="00B11364" w:rsidP="00B11364">
      <w:pPr>
        <w:ind w:firstLine="709"/>
        <w:jc w:val="both"/>
        <w:rPr>
          <w:i/>
          <w:color w:val="1D1B11"/>
          <w:sz w:val="24"/>
          <w:szCs w:val="24"/>
        </w:rPr>
      </w:pPr>
      <w:r w:rsidRPr="00B11364">
        <w:rPr>
          <w:color w:val="1D1B11"/>
          <w:sz w:val="24"/>
          <w:szCs w:val="24"/>
        </w:rPr>
        <w:t>3.2. Государственный заказчик своими силами проводит экспертизу поставляемого Товара на  его соответствие условиям Контракта</w:t>
      </w:r>
      <w:r w:rsidRPr="00B11364">
        <w:rPr>
          <w:i/>
          <w:color w:val="1D1B11"/>
          <w:sz w:val="24"/>
          <w:szCs w:val="24"/>
        </w:rPr>
        <w:t>.</w:t>
      </w:r>
    </w:p>
    <w:p w:rsidR="00B11364" w:rsidRPr="00B11364" w:rsidRDefault="00B11364" w:rsidP="00B11364">
      <w:pPr>
        <w:ind w:firstLine="709"/>
        <w:jc w:val="both"/>
        <w:rPr>
          <w:color w:val="1D1B11"/>
          <w:sz w:val="24"/>
          <w:szCs w:val="24"/>
        </w:rPr>
      </w:pPr>
      <w:r w:rsidRPr="00B11364">
        <w:rPr>
          <w:color w:val="1D1B11"/>
          <w:sz w:val="24"/>
          <w:szCs w:val="24"/>
        </w:rPr>
        <w:t xml:space="preserve">3.3. Экспертиза проводится Государственным заказчиком в течение 5 (пяти) рабочих дней со дня поставки Товара. По итогам проведения экспертизы Государственный заказчик в произвольной форме составляет заключение с указанием соответствия (несоответствия) товара требованиям контракта, которое должно быть объективным, обоснованным и соответствовать законодательству Российской Федерации. </w:t>
      </w:r>
    </w:p>
    <w:p w:rsidR="00B11364" w:rsidRPr="00B11364" w:rsidRDefault="00B11364" w:rsidP="00B11364">
      <w:pPr>
        <w:tabs>
          <w:tab w:val="left" w:pos="1276"/>
        </w:tabs>
        <w:ind w:right="1" w:firstLine="709"/>
        <w:jc w:val="both"/>
        <w:rPr>
          <w:color w:val="1D1B11"/>
          <w:sz w:val="24"/>
          <w:szCs w:val="24"/>
        </w:rPr>
      </w:pPr>
      <w:r w:rsidRPr="00B11364">
        <w:rPr>
          <w:color w:val="1D1B11"/>
          <w:sz w:val="24"/>
          <w:szCs w:val="24"/>
        </w:rPr>
        <w:t>3.4. Экспертиза поставляемого «Товара» не является окончательной приемкой.</w:t>
      </w:r>
    </w:p>
    <w:p w:rsidR="00B11364" w:rsidRPr="00B11364" w:rsidRDefault="00B11364" w:rsidP="00B11364">
      <w:pPr>
        <w:tabs>
          <w:tab w:val="left" w:pos="1276"/>
        </w:tabs>
        <w:ind w:right="1" w:firstLine="709"/>
        <w:jc w:val="both"/>
        <w:rPr>
          <w:color w:val="1D1B11"/>
          <w:sz w:val="24"/>
          <w:szCs w:val="24"/>
        </w:rPr>
      </w:pPr>
      <w:r w:rsidRPr="00B11364">
        <w:rPr>
          <w:color w:val="1D1B11"/>
          <w:sz w:val="24"/>
          <w:szCs w:val="24"/>
        </w:rPr>
        <w:t>3.5. Для  приемки Товара  Государственным заказчиком создается приемочная комиссия, которая в течение 7 (семи) рабочих дней со дня поставки Товара обязана, проверить соответствие поставленного Товара условиям Контракта.</w:t>
      </w:r>
    </w:p>
    <w:p w:rsidR="00B11364" w:rsidRPr="00B11364" w:rsidRDefault="00B11364" w:rsidP="00B11364">
      <w:pPr>
        <w:pBdr>
          <w:top w:val="nil"/>
          <w:left w:val="nil"/>
          <w:bottom w:val="nil"/>
          <w:right w:val="nil"/>
          <w:between w:val="nil"/>
        </w:pBdr>
        <w:ind w:firstLine="709"/>
        <w:jc w:val="both"/>
        <w:rPr>
          <w:color w:val="1D1B11"/>
          <w:sz w:val="24"/>
          <w:szCs w:val="24"/>
        </w:rPr>
      </w:pPr>
      <w:r w:rsidRPr="00B11364">
        <w:rPr>
          <w:color w:val="1D1B11"/>
          <w:sz w:val="24"/>
          <w:szCs w:val="24"/>
        </w:rPr>
        <w:t>«Поставщик» вправе направить к Государственному заказчику своего уполномоченного представителя (ей) для участия в приемке.</w:t>
      </w:r>
    </w:p>
    <w:p w:rsidR="00B11364" w:rsidRPr="00B11364" w:rsidRDefault="00B11364" w:rsidP="00B11364">
      <w:pPr>
        <w:pBdr>
          <w:top w:val="nil"/>
          <w:left w:val="nil"/>
          <w:bottom w:val="nil"/>
          <w:right w:val="nil"/>
          <w:between w:val="nil"/>
        </w:pBdr>
        <w:ind w:firstLine="709"/>
        <w:jc w:val="both"/>
        <w:rPr>
          <w:color w:val="000000"/>
          <w:sz w:val="24"/>
          <w:szCs w:val="24"/>
        </w:rPr>
      </w:pPr>
      <w:r w:rsidRPr="00B11364">
        <w:rPr>
          <w:color w:val="000000"/>
          <w:sz w:val="24"/>
          <w:szCs w:val="24"/>
        </w:rPr>
        <w:t xml:space="preserve">3.6. При положительном заключении приемочной комиссии, акт приемки в течение 7 (семи) рабочих дней подписывается и утверждается  Государственным заказчиком,  либо «Поставщику» не позднее </w:t>
      </w:r>
      <w:r w:rsidRPr="00B11364">
        <w:rPr>
          <w:color w:val="1D1B11"/>
          <w:sz w:val="24"/>
          <w:szCs w:val="24"/>
        </w:rPr>
        <w:t xml:space="preserve">7 (семи) </w:t>
      </w:r>
      <w:r w:rsidRPr="00B11364">
        <w:rPr>
          <w:color w:val="000000"/>
          <w:sz w:val="24"/>
          <w:szCs w:val="24"/>
        </w:rPr>
        <w:t>рабочих дней направляется в письменной форме  мотивированный отказ  от подписания акта приемки.</w:t>
      </w:r>
    </w:p>
    <w:p w:rsidR="00B11364" w:rsidRPr="00B11364" w:rsidRDefault="00B11364" w:rsidP="00B11364">
      <w:pPr>
        <w:tabs>
          <w:tab w:val="left" w:pos="1276"/>
        </w:tabs>
        <w:ind w:right="1" w:firstLine="709"/>
        <w:jc w:val="both"/>
        <w:rPr>
          <w:color w:val="000000"/>
          <w:sz w:val="24"/>
          <w:szCs w:val="24"/>
        </w:rPr>
      </w:pPr>
      <w:r w:rsidRPr="00B11364">
        <w:rPr>
          <w:color w:val="000000"/>
          <w:sz w:val="24"/>
          <w:szCs w:val="24"/>
        </w:rPr>
        <w:t>3.7. По факту приемки Товара, не позднее 2 (двух) рабочих дней с момента подписания приемочной комиссией Государственного заказчика акта приемки, «Поставщик» и «Государственный заказчик» подписывают акт приема-передачи Товара.</w:t>
      </w:r>
    </w:p>
    <w:p w:rsidR="00B11364" w:rsidRPr="00B11364" w:rsidRDefault="00B11364" w:rsidP="00B11364">
      <w:pPr>
        <w:ind w:firstLine="709"/>
        <w:jc w:val="both"/>
        <w:rPr>
          <w:sz w:val="24"/>
          <w:szCs w:val="24"/>
        </w:rPr>
      </w:pPr>
      <w:r w:rsidRPr="00B11364">
        <w:rPr>
          <w:sz w:val="24"/>
          <w:szCs w:val="24"/>
        </w:rPr>
        <w:t xml:space="preserve">3.8. В случае несоответствия товара условиям настоящего контракта, а также при обнаружении видимых (явных) недостатков в процессе приема-передачи стороны составляют Акт об установленных расхождениях, фиксирующий видимые (явные) недостатки товара, упаковки, маркировки,  несоответствие товара требованиям настоящего контракта. Замена некачественного товара осуществляется за счет Поставщика в течение 1 (одного) рабочего дня </w:t>
      </w:r>
      <w:proofErr w:type="gramStart"/>
      <w:r w:rsidRPr="00B11364">
        <w:rPr>
          <w:sz w:val="24"/>
          <w:szCs w:val="24"/>
        </w:rPr>
        <w:t>с даты предъявления</w:t>
      </w:r>
      <w:proofErr w:type="gramEnd"/>
      <w:r w:rsidRPr="00B11364">
        <w:rPr>
          <w:sz w:val="24"/>
          <w:szCs w:val="24"/>
        </w:rPr>
        <w:t xml:space="preserve"> письменного требования Государственным заказчиком.</w:t>
      </w:r>
    </w:p>
    <w:p w:rsidR="00B11364" w:rsidRPr="00B11364" w:rsidRDefault="00B11364" w:rsidP="00B11364">
      <w:pPr>
        <w:ind w:firstLine="709"/>
        <w:jc w:val="both"/>
        <w:rPr>
          <w:sz w:val="24"/>
          <w:szCs w:val="24"/>
        </w:rPr>
      </w:pPr>
      <w:r w:rsidRPr="00B11364">
        <w:rPr>
          <w:sz w:val="24"/>
          <w:szCs w:val="24"/>
        </w:rPr>
        <w:t>3.9. Факт поставки товара в ненадлежащем ассортименте, товара несоответствующего требованиям настоящего контракта приравнивается к не поставке товара.</w:t>
      </w:r>
    </w:p>
    <w:p w:rsidR="00B11364" w:rsidRPr="00B11364" w:rsidRDefault="00B11364" w:rsidP="00B11364">
      <w:pPr>
        <w:ind w:firstLine="709"/>
        <w:jc w:val="both"/>
        <w:rPr>
          <w:sz w:val="24"/>
          <w:szCs w:val="24"/>
        </w:rPr>
      </w:pPr>
      <w:r w:rsidRPr="00B11364">
        <w:rPr>
          <w:sz w:val="24"/>
          <w:szCs w:val="24"/>
        </w:rPr>
        <w:lastRenderedPageBreak/>
        <w:t>3.10. Право собственности у Государственного заказчика на Товар возникает с момента подписания обеими сторонами накладной.</w:t>
      </w:r>
    </w:p>
    <w:p w:rsidR="00C52626" w:rsidRPr="000E7C82" w:rsidRDefault="00C52626" w:rsidP="00F35742">
      <w:pPr>
        <w:pStyle w:val="ab"/>
        <w:spacing w:after="0"/>
        <w:ind w:firstLine="709"/>
        <w:jc w:val="both"/>
        <w:rPr>
          <w:sz w:val="24"/>
          <w:szCs w:val="24"/>
          <w:highlight w:val="green"/>
        </w:rPr>
      </w:pPr>
    </w:p>
    <w:p w:rsidR="000F58CC" w:rsidRPr="000F58CC" w:rsidRDefault="000F58CC" w:rsidP="000F58CC">
      <w:pPr>
        <w:autoSpaceDE w:val="0"/>
        <w:autoSpaceDN w:val="0"/>
        <w:adjustRightInd w:val="0"/>
        <w:jc w:val="center"/>
        <w:outlineLvl w:val="0"/>
        <w:rPr>
          <w:rFonts w:eastAsia="Calibri"/>
          <w:b/>
          <w:sz w:val="24"/>
          <w:szCs w:val="24"/>
          <w:lang w:eastAsia="en-US"/>
        </w:rPr>
      </w:pPr>
      <w:r w:rsidRPr="000F58CC">
        <w:rPr>
          <w:rFonts w:eastAsia="Calibri"/>
          <w:b/>
          <w:sz w:val="24"/>
          <w:szCs w:val="24"/>
          <w:lang w:eastAsia="en-US"/>
        </w:rPr>
        <w:t>4. Права и обязанности сторон</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6" w:name="Par79"/>
      <w:bookmarkEnd w:id="6"/>
      <w:r w:rsidRPr="000F58CC">
        <w:rPr>
          <w:rFonts w:eastAsia="Calibri"/>
          <w:sz w:val="24"/>
          <w:szCs w:val="24"/>
          <w:lang w:eastAsia="en-US"/>
        </w:rPr>
        <w:t xml:space="preserve">4.1. Поставщик обязан: </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4.1.1. поставить Товар в порядке, количестве, в срок и на условиях, предусмотренных Контрактом и спецификацией;</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7" w:name="Par81"/>
      <w:bookmarkEnd w:id="7"/>
      <w:r w:rsidRPr="000F58CC">
        <w:rPr>
          <w:rFonts w:eastAsia="Calibri"/>
          <w:sz w:val="24"/>
          <w:szCs w:val="24"/>
          <w:lang w:eastAsia="en-U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4.1.3. обеспечить за свой счет устранение выявленных недостатков Товара </w:t>
      </w:r>
      <w:r w:rsidRPr="000F58CC">
        <w:rPr>
          <w:rFonts w:eastAsia="Calibri"/>
          <w:sz w:val="24"/>
          <w:szCs w:val="24"/>
          <w:lang w:eastAsia="en-US"/>
        </w:rPr>
        <w:br/>
        <w:t>или осуществить его соответствующую замену в порядке и на условиях, предусмотренных Контрактом;</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8" w:name="Par84"/>
      <w:bookmarkStart w:id="9" w:name="Par86"/>
      <w:bookmarkEnd w:id="8"/>
      <w:bookmarkEnd w:id="9"/>
      <w:r w:rsidRPr="000F58CC">
        <w:rPr>
          <w:rFonts w:eastAsia="Calibri"/>
          <w:sz w:val="24"/>
          <w:szCs w:val="24"/>
          <w:lang w:eastAsia="en-US"/>
        </w:rPr>
        <w:t xml:space="preserve">4.1.4. предоставлять </w:t>
      </w:r>
      <w:r w:rsidRPr="000F58CC">
        <w:rPr>
          <w:sz w:val="24"/>
          <w:szCs w:val="24"/>
        </w:rPr>
        <w:t>Государственному з</w:t>
      </w:r>
      <w:r w:rsidRPr="000F58CC">
        <w:rPr>
          <w:rFonts w:eastAsia="Calibri"/>
          <w:sz w:val="24"/>
          <w:szCs w:val="24"/>
          <w:lang w:eastAsia="en-US"/>
        </w:rPr>
        <w:t xml:space="preserve">аказчику по его требованию документы, относящиеся </w:t>
      </w:r>
      <w:r w:rsidRPr="000F58CC">
        <w:rPr>
          <w:rFonts w:eastAsia="Calibri"/>
          <w:sz w:val="24"/>
          <w:szCs w:val="24"/>
          <w:lang w:eastAsia="en-US"/>
        </w:rPr>
        <w:br/>
        <w:t xml:space="preserve">к предмету Контракта, а также своевременно предоставлять </w:t>
      </w:r>
      <w:r w:rsidRPr="000F58CC">
        <w:rPr>
          <w:sz w:val="24"/>
          <w:szCs w:val="24"/>
        </w:rPr>
        <w:t>Государственному</w:t>
      </w:r>
      <w:r w:rsidRPr="000F58CC">
        <w:rPr>
          <w:rFonts w:eastAsia="Calibri"/>
          <w:sz w:val="24"/>
          <w:szCs w:val="24"/>
          <w:lang w:eastAsia="en-US"/>
        </w:rPr>
        <w:t xml:space="preserve"> заказчику достоверную информацию о ходе исполнения своих обязательств, в том числе</w:t>
      </w:r>
      <w:r w:rsidRPr="000F58CC">
        <w:rPr>
          <w:rFonts w:eastAsia="Calibri"/>
          <w:sz w:val="24"/>
          <w:szCs w:val="24"/>
          <w:lang w:eastAsia="en-US"/>
        </w:rPr>
        <w:br/>
        <w:t>о сложностях, возникающих при исполнении Контракта.</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10" w:name="Par89"/>
      <w:bookmarkStart w:id="11" w:name="Par90"/>
      <w:bookmarkStart w:id="12" w:name="Par93"/>
      <w:bookmarkStart w:id="13" w:name="Par94"/>
      <w:bookmarkEnd w:id="10"/>
      <w:bookmarkEnd w:id="11"/>
      <w:bookmarkEnd w:id="12"/>
      <w:bookmarkEnd w:id="13"/>
      <w:r w:rsidRPr="000F58CC">
        <w:rPr>
          <w:rFonts w:eastAsia="Calibri"/>
          <w:sz w:val="24"/>
          <w:szCs w:val="24"/>
          <w:lang w:eastAsia="en-US"/>
        </w:rPr>
        <w:t>4.2. Поставщик вправе:</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4.2.1. требовать от </w:t>
      </w:r>
      <w:r w:rsidRPr="000F58CC">
        <w:rPr>
          <w:sz w:val="24"/>
          <w:szCs w:val="24"/>
        </w:rPr>
        <w:t>Государственного</w:t>
      </w:r>
      <w:r w:rsidRPr="000F58CC">
        <w:rPr>
          <w:rFonts w:eastAsia="Calibri"/>
          <w:sz w:val="24"/>
          <w:szCs w:val="24"/>
          <w:lang w:eastAsia="en-US"/>
        </w:rPr>
        <w:t xml:space="preserve"> заказчика произвести приемку Товара в порядке и в сроки, предусмотренные Контрактом;</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14" w:name="Par100"/>
      <w:bookmarkEnd w:id="14"/>
      <w:r w:rsidRPr="000F58CC">
        <w:rPr>
          <w:rFonts w:eastAsia="Calibri"/>
          <w:sz w:val="24"/>
          <w:szCs w:val="24"/>
          <w:lang w:eastAsia="en-US"/>
        </w:rPr>
        <w:t>4.2.2. требовать своевременной оплаты на условиях, установленных Контрактом, надлежащим образом поставленного и принятого</w:t>
      </w:r>
      <w:r w:rsidRPr="000F58CC">
        <w:rPr>
          <w:rFonts w:ascii="Calibri" w:eastAsia="Calibri" w:hAnsi="Calibri"/>
          <w:sz w:val="22"/>
          <w:szCs w:val="22"/>
          <w:lang w:eastAsia="en-US"/>
        </w:rPr>
        <w:t xml:space="preserve"> </w:t>
      </w:r>
      <w:r w:rsidRPr="000F58CC">
        <w:rPr>
          <w:rFonts w:eastAsia="Calibri"/>
          <w:sz w:val="24"/>
          <w:szCs w:val="24"/>
          <w:lang w:eastAsia="en-US"/>
        </w:rPr>
        <w:t xml:space="preserve">Государственным заказчиком Товара; </w:t>
      </w:r>
      <w:bookmarkStart w:id="15" w:name="Par101"/>
      <w:bookmarkEnd w:id="15"/>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4.2.3. принять решение об одностороннем отказе от исполнения Контракта </w:t>
      </w:r>
      <w:r w:rsidRPr="000F58CC">
        <w:rPr>
          <w:rFonts w:eastAsia="Calibri"/>
          <w:sz w:val="24"/>
          <w:szCs w:val="24"/>
          <w:lang w:eastAsia="en-US"/>
        </w:rPr>
        <w:br/>
        <w:t xml:space="preserve">в соответствии с гражданским законодательством; </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4.2.4. требовать возмещения убытков, уплаты неустоек (штрафов, пеней) </w:t>
      </w:r>
      <w:r w:rsidRPr="000F58CC">
        <w:rPr>
          <w:rFonts w:eastAsia="Calibri"/>
          <w:sz w:val="24"/>
          <w:szCs w:val="24"/>
          <w:lang w:eastAsia="en-US"/>
        </w:rPr>
        <w:br/>
        <w:t xml:space="preserve">в соответствии с </w:t>
      </w:r>
      <w:hyperlink w:anchor="Par132" w:history="1">
        <w:r w:rsidRPr="000F58CC">
          <w:rPr>
            <w:rFonts w:eastAsia="Calibri"/>
            <w:color w:val="0000FF"/>
            <w:sz w:val="24"/>
            <w:szCs w:val="24"/>
            <w:lang w:eastAsia="en-US"/>
          </w:rPr>
          <w:t>разделом V</w:t>
        </w:r>
        <w:r w:rsidRPr="000F58CC">
          <w:rPr>
            <w:rFonts w:eastAsia="Calibri"/>
            <w:color w:val="0000FF"/>
            <w:sz w:val="24"/>
            <w:szCs w:val="24"/>
            <w:lang w:val="en-US" w:eastAsia="en-US"/>
          </w:rPr>
          <w:t>I</w:t>
        </w:r>
        <w:r w:rsidRPr="000F58CC">
          <w:rPr>
            <w:rFonts w:eastAsia="Calibri"/>
            <w:color w:val="0000FF"/>
            <w:sz w:val="24"/>
            <w:szCs w:val="24"/>
            <w:lang w:eastAsia="en-US"/>
          </w:rPr>
          <w:t>I</w:t>
        </w:r>
      </w:hyperlink>
      <w:r w:rsidRPr="000F58CC">
        <w:rPr>
          <w:rFonts w:eastAsia="Calibri"/>
          <w:sz w:val="24"/>
          <w:szCs w:val="24"/>
          <w:lang w:eastAsia="en-US"/>
        </w:rPr>
        <w:t xml:space="preserve"> Контракта;</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16" w:name="Par103"/>
      <w:bookmarkEnd w:id="16"/>
      <w:proofErr w:type="gramStart"/>
      <w:r w:rsidRPr="000F58CC">
        <w:rPr>
          <w:rFonts w:eastAsia="Calibri"/>
          <w:sz w:val="24"/>
          <w:szCs w:val="24"/>
          <w:lang w:eastAsia="en-US"/>
        </w:rPr>
        <w:t xml:space="preserve">4.2.5. по согласованию с </w:t>
      </w:r>
      <w:r w:rsidRPr="000F58CC">
        <w:rPr>
          <w:sz w:val="24"/>
          <w:szCs w:val="24"/>
        </w:rPr>
        <w:t>Государственным</w:t>
      </w:r>
      <w:r w:rsidRPr="000F58CC">
        <w:rPr>
          <w:rFonts w:eastAsia="Calibri"/>
          <w:sz w:val="24"/>
          <w:szCs w:val="24"/>
          <w:lang w:eastAsia="en-US"/>
        </w:rPr>
        <w:t xml:space="preserve">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9" w:history="1">
        <w:r w:rsidRPr="000F58CC">
          <w:rPr>
            <w:rFonts w:eastAsia="Calibri"/>
            <w:color w:val="0000FF"/>
            <w:sz w:val="24"/>
            <w:szCs w:val="24"/>
            <w:lang w:eastAsia="en-US"/>
          </w:rPr>
          <w:t>частью 6 статьи 14</w:t>
        </w:r>
      </w:hyperlink>
      <w:r w:rsidRPr="000F58CC">
        <w:rPr>
          <w:rFonts w:eastAsia="Calibri"/>
          <w:sz w:val="24"/>
          <w:szCs w:val="24"/>
          <w:lang w:eastAsia="en-US"/>
        </w:rPr>
        <w:t xml:space="preserve"> Федерального закона от 5 апреля 2013 г. N 44-ФЗ "О контрактной</w:t>
      </w:r>
      <w:proofErr w:type="gramEnd"/>
      <w:r w:rsidRPr="000F58CC">
        <w:rPr>
          <w:rFonts w:eastAsia="Calibri"/>
          <w:sz w:val="24"/>
          <w:szCs w:val="24"/>
          <w:lang w:eastAsia="en-US"/>
        </w:rPr>
        <w:t xml:space="preserve"> системе в сфере закупок товаров, работ, услуг для обеспечения государственных и муниципальных нужд").</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4.3. </w:t>
      </w:r>
      <w:r w:rsidRPr="000F58CC">
        <w:rPr>
          <w:sz w:val="24"/>
          <w:szCs w:val="24"/>
        </w:rPr>
        <w:t>Государственный</w:t>
      </w:r>
      <w:r w:rsidRPr="000F58CC">
        <w:rPr>
          <w:rFonts w:eastAsia="Calibri"/>
          <w:sz w:val="24"/>
          <w:szCs w:val="24"/>
          <w:lang w:eastAsia="en-US"/>
        </w:rPr>
        <w:t xml:space="preserve"> заказчик обязуется:</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4.3.1. обеспечить своевременную приемку и оплату поставленного Товара надлежащего качества в </w:t>
      </w:r>
      <w:proofErr w:type="gramStart"/>
      <w:r w:rsidRPr="000F58CC">
        <w:rPr>
          <w:rFonts w:eastAsia="Calibri"/>
          <w:sz w:val="24"/>
          <w:szCs w:val="24"/>
          <w:lang w:eastAsia="en-US"/>
        </w:rPr>
        <w:t>порядке</w:t>
      </w:r>
      <w:proofErr w:type="gramEnd"/>
      <w:r w:rsidRPr="000F58CC">
        <w:rPr>
          <w:rFonts w:eastAsia="Calibri"/>
          <w:sz w:val="24"/>
          <w:szCs w:val="24"/>
          <w:lang w:eastAsia="en-US"/>
        </w:rPr>
        <w:t xml:space="preserve"> и сроки, предусмотренные Контрактом; </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17" w:name="Par107"/>
      <w:bookmarkEnd w:id="17"/>
      <w:proofErr w:type="gramStart"/>
      <w:r w:rsidRPr="000F58CC">
        <w:rPr>
          <w:rFonts w:eastAsia="Calibri"/>
          <w:sz w:val="24"/>
          <w:szCs w:val="24"/>
          <w:lang w:eastAsia="en-US"/>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документации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roofErr w:type="gramEnd"/>
    </w:p>
    <w:p w:rsidR="000F58CC" w:rsidRPr="000F58CC" w:rsidRDefault="000F58CC" w:rsidP="000F58CC">
      <w:pPr>
        <w:autoSpaceDE w:val="0"/>
        <w:autoSpaceDN w:val="0"/>
        <w:adjustRightInd w:val="0"/>
        <w:ind w:firstLine="540"/>
        <w:jc w:val="both"/>
        <w:rPr>
          <w:rFonts w:eastAsia="Calibri"/>
          <w:sz w:val="24"/>
          <w:szCs w:val="24"/>
          <w:lang w:eastAsia="en-US"/>
        </w:rPr>
      </w:pPr>
      <w:bookmarkStart w:id="18" w:name="Par108"/>
      <w:bookmarkEnd w:id="18"/>
      <w:r w:rsidRPr="000F58CC">
        <w:rPr>
          <w:rFonts w:eastAsia="Calibri"/>
          <w:sz w:val="24"/>
          <w:szCs w:val="24"/>
          <w:lang w:eastAsia="en-US"/>
        </w:rPr>
        <w:t xml:space="preserve">4.3.3. требовать уплаты неустоек (штрафов, пеней) в соответствии с </w:t>
      </w:r>
      <w:hyperlink w:anchor="Par132" w:history="1">
        <w:r w:rsidRPr="000F58CC">
          <w:rPr>
            <w:rFonts w:eastAsia="Calibri"/>
            <w:color w:val="0000FF"/>
            <w:sz w:val="24"/>
            <w:szCs w:val="24"/>
            <w:lang w:eastAsia="en-US"/>
          </w:rPr>
          <w:t>разделом V</w:t>
        </w:r>
        <w:r w:rsidRPr="000F58CC">
          <w:rPr>
            <w:rFonts w:eastAsia="Calibri"/>
            <w:color w:val="0000FF"/>
            <w:sz w:val="24"/>
            <w:szCs w:val="24"/>
            <w:lang w:val="en-US" w:eastAsia="en-US"/>
          </w:rPr>
          <w:t>I</w:t>
        </w:r>
        <w:r w:rsidRPr="000F58CC">
          <w:rPr>
            <w:rFonts w:eastAsia="Calibri"/>
            <w:color w:val="0000FF"/>
            <w:sz w:val="24"/>
            <w:szCs w:val="24"/>
            <w:lang w:eastAsia="en-US"/>
          </w:rPr>
          <w:t>I</w:t>
        </w:r>
      </w:hyperlink>
      <w:r w:rsidRPr="000F58CC">
        <w:rPr>
          <w:rFonts w:eastAsia="Calibri"/>
          <w:sz w:val="24"/>
          <w:szCs w:val="24"/>
          <w:lang w:eastAsia="en-US"/>
        </w:rPr>
        <w:t xml:space="preserve"> Контракта;</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4.3.4. провести экспертизу поставленного Товара для проверки его соответствия условиям Контракта в соответствии с Федеральным </w:t>
      </w:r>
      <w:hyperlink r:id="rId10" w:history="1">
        <w:r w:rsidRPr="000F58CC">
          <w:rPr>
            <w:rFonts w:eastAsia="Calibri"/>
            <w:color w:val="0000FF"/>
            <w:sz w:val="24"/>
            <w:szCs w:val="24"/>
            <w:lang w:eastAsia="en-US"/>
          </w:rPr>
          <w:t>законом</w:t>
        </w:r>
      </w:hyperlink>
      <w:r w:rsidRPr="000F58CC">
        <w:rPr>
          <w:rFonts w:eastAsia="Calibri"/>
          <w:sz w:val="24"/>
          <w:szCs w:val="24"/>
          <w:lang w:eastAsia="en-US"/>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19" w:name="Par111"/>
      <w:bookmarkEnd w:id="19"/>
      <w:r w:rsidRPr="000F58CC">
        <w:rPr>
          <w:rFonts w:eastAsia="Calibri"/>
          <w:sz w:val="24"/>
          <w:szCs w:val="24"/>
          <w:lang w:eastAsia="en-US"/>
        </w:rPr>
        <w:t xml:space="preserve">4.4. </w:t>
      </w:r>
      <w:r w:rsidRPr="000F58CC">
        <w:rPr>
          <w:sz w:val="24"/>
          <w:szCs w:val="24"/>
        </w:rPr>
        <w:t>Государственный</w:t>
      </w:r>
      <w:r w:rsidRPr="000F58CC">
        <w:rPr>
          <w:rFonts w:eastAsia="Calibri"/>
          <w:sz w:val="24"/>
          <w:szCs w:val="24"/>
          <w:lang w:eastAsia="en-US"/>
        </w:rPr>
        <w:t xml:space="preserve"> заказчик вправе:</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4.4.1. требовать от Поставщика надлежащего исполнения обязательств по Контракту;</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lastRenderedPageBreak/>
        <w:t>4.4.2. требовать от Поставщика своевременного устранения недостатков, выявленных  в ходе приемки.</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4.4.4. требовать возмещения убытков в соответствии с </w:t>
      </w:r>
      <w:hyperlink w:anchor="Par132" w:history="1">
        <w:r w:rsidRPr="000F58CC">
          <w:rPr>
            <w:rFonts w:eastAsia="Calibri"/>
            <w:color w:val="0000FF"/>
            <w:sz w:val="24"/>
            <w:szCs w:val="24"/>
            <w:lang w:eastAsia="en-US"/>
          </w:rPr>
          <w:t>разделом V</w:t>
        </w:r>
        <w:r w:rsidRPr="000F58CC">
          <w:rPr>
            <w:rFonts w:eastAsia="Calibri"/>
            <w:color w:val="0000FF"/>
            <w:sz w:val="24"/>
            <w:szCs w:val="24"/>
            <w:lang w:val="en-US" w:eastAsia="en-US"/>
          </w:rPr>
          <w:t>I</w:t>
        </w:r>
        <w:r w:rsidRPr="000F58CC">
          <w:rPr>
            <w:rFonts w:eastAsia="Calibri"/>
            <w:color w:val="0000FF"/>
            <w:sz w:val="24"/>
            <w:szCs w:val="24"/>
            <w:lang w:eastAsia="en-US"/>
          </w:rPr>
          <w:t>I</w:t>
        </w:r>
      </w:hyperlink>
      <w:r w:rsidRPr="000F58CC">
        <w:rPr>
          <w:rFonts w:eastAsia="Calibri"/>
          <w:sz w:val="24"/>
          <w:szCs w:val="24"/>
          <w:lang w:eastAsia="en-US"/>
        </w:rPr>
        <w:t xml:space="preserve"> Контракта, причиненных по вине Поставщика;</w:t>
      </w:r>
    </w:p>
    <w:p w:rsidR="000F58CC" w:rsidRPr="000F58CC" w:rsidRDefault="000F58CC" w:rsidP="000F58CC">
      <w:pPr>
        <w:autoSpaceDE w:val="0"/>
        <w:autoSpaceDN w:val="0"/>
        <w:adjustRightInd w:val="0"/>
        <w:ind w:firstLine="540"/>
        <w:jc w:val="both"/>
        <w:rPr>
          <w:rFonts w:eastAsia="Calibri"/>
          <w:sz w:val="24"/>
          <w:szCs w:val="24"/>
          <w:lang w:eastAsia="en-US"/>
        </w:rPr>
      </w:pPr>
      <w:bookmarkStart w:id="20" w:name="Par116"/>
      <w:bookmarkEnd w:id="20"/>
      <w:r w:rsidRPr="000F58CC">
        <w:rPr>
          <w:rFonts w:eastAsia="Calibri"/>
          <w:sz w:val="24"/>
          <w:szCs w:val="24"/>
          <w:lang w:eastAsia="en-US"/>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0F58CC">
          <w:rPr>
            <w:rFonts w:eastAsia="Calibri"/>
            <w:color w:val="0000FF"/>
            <w:sz w:val="24"/>
            <w:szCs w:val="24"/>
            <w:lang w:eastAsia="en-US"/>
          </w:rPr>
          <w:t>законом</w:t>
        </w:r>
      </w:hyperlink>
      <w:r w:rsidRPr="000F58CC">
        <w:rPr>
          <w:rFonts w:eastAsia="Calibri"/>
          <w:sz w:val="24"/>
          <w:szCs w:val="24"/>
          <w:lang w:eastAsia="en-US"/>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4.4.6. отказаться от приемки и оплаты Товара, не соответствующего условиям Контракта;</w:t>
      </w:r>
    </w:p>
    <w:p w:rsidR="000F58CC" w:rsidRPr="000F58CC" w:rsidRDefault="000F58CC" w:rsidP="000F58CC">
      <w:pPr>
        <w:autoSpaceDE w:val="0"/>
        <w:autoSpaceDN w:val="0"/>
        <w:adjustRightInd w:val="0"/>
        <w:ind w:firstLine="540"/>
        <w:jc w:val="both"/>
        <w:rPr>
          <w:rFonts w:ascii="Calibri" w:eastAsia="Calibri" w:hAnsi="Calibri"/>
          <w:sz w:val="22"/>
          <w:szCs w:val="22"/>
          <w:lang w:eastAsia="en-US"/>
        </w:rPr>
      </w:pPr>
      <w:bookmarkStart w:id="21" w:name="Par118"/>
      <w:bookmarkEnd w:id="21"/>
      <w:r w:rsidRPr="000F58CC">
        <w:rPr>
          <w:rFonts w:eastAsia="Calibri"/>
          <w:sz w:val="24"/>
          <w:szCs w:val="24"/>
          <w:lang w:eastAsia="en-US"/>
        </w:rPr>
        <w:t xml:space="preserve">4.4.7. принять решение об одностороннем отказе от исполнения Контракта </w:t>
      </w:r>
      <w:r w:rsidRPr="000F58CC">
        <w:rPr>
          <w:rFonts w:eastAsia="Calibri"/>
          <w:sz w:val="24"/>
          <w:szCs w:val="24"/>
          <w:lang w:eastAsia="en-US"/>
        </w:rPr>
        <w:br/>
        <w:t xml:space="preserve">в соответствии с гражданским законодательством; </w:t>
      </w:r>
      <w:bookmarkStart w:id="22" w:name="Par119"/>
      <w:bookmarkEnd w:id="22"/>
    </w:p>
    <w:p w:rsidR="000F58CC" w:rsidRPr="000F58CC" w:rsidRDefault="000F58CC" w:rsidP="000F58CC">
      <w:pPr>
        <w:autoSpaceDE w:val="0"/>
        <w:autoSpaceDN w:val="0"/>
        <w:adjustRightInd w:val="0"/>
        <w:ind w:firstLine="540"/>
        <w:jc w:val="both"/>
        <w:rPr>
          <w:rFonts w:eastAsia="Calibri"/>
          <w:sz w:val="24"/>
          <w:szCs w:val="24"/>
          <w:lang w:eastAsia="en-US"/>
        </w:rPr>
      </w:pPr>
      <w:r w:rsidRPr="000F58CC">
        <w:rPr>
          <w:rFonts w:eastAsia="Calibri"/>
          <w:sz w:val="24"/>
          <w:szCs w:val="24"/>
          <w:lang w:eastAsia="en-US"/>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A029E4" w:rsidRDefault="00A029E4" w:rsidP="00A029E4">
      <w:pPr>
        <w:autoSpaceDE w:val="0"/>
        <w:autoSpaceDN w:val="0"/>
        <w:adjustRightInd w:val="0"/>
        <w:ind w:firstLine="567"/>
        <w:jc w:val="center"/>
        <w:rPr>
          <w:b/>
          <w:sz w:val="24"/>
          <w:szCs w:val="24"/>
        </w:rPr>
      </w:pPr>
    </w:p>
    <w:p w:rsidR="00A029E4" w:rsidRPr="00A029E4" w:rsidRDefault="00A029E4" w:rsidP="00A029E4">
      <w:pPr>
        <w:numPr>
          <w:ilvl w:val="0"/>
          <w:numId w:val="45"/>
        </w:numPr>
        <w:autoSpaceDN w:val="0"/>
        <w:jc w:val="center"/>
        <w:rPr>
          <w:b/>
          <w:sz w:val="24"/>
          <w:szCs w:val="24"/>
        </w:rPr>
      </w:pPr>
      <w:r w:rsidRPr="00A029E4">
        <w:rPr>
          <w:b/>
          <w:sz w:val="24"/>
          <w:szCs w:val="24"/>
        </w:rPr>
        <w:t xml:space="preserve">Качество Товара </w:t>
      </w:r>
    </w:p>
    <w:p w:rsidR="00A029E4" w:rsidRPr="00A029E4" w:rsidRDefault="00A029E4" w:rsidP="00A029E4">
      <w:pPr>
        <w:autoSpaceDE w:val="0"/>
        <w:autoSpaceDN w:val="0"/>
        <w:adjustRightInd w:val="0"/>
        <w:ind w:firstLine="567"/>
        <w:jc w:val="both"/>
        <w:rPr>
          <w:sz w:val="24"/>
          <w:szCs w:val="24"/>
        </w:rPr>
      </w:pPr>
      <w:r w:rsidRPr="00A029E4">
        <w:rPr>
          <w:sz w:val="24"/>
          <w:szCs w:val="24"/>
        </w:rPr>
        <w:t xml:space="preserve">5.1. </w:t>
      </w:r>
      <w:r w:rsidRPr="00A029E4">
        <w:rPr>
          <w:b/>
          <w:sz w:val="24"/>
          <w:szCs w:val="24"/>
        </w:rPr>
        <w:t>«Поставщик»</w:t>
      </w:r>
      <w:r w:rsidRPr="00A029E4">
        <w:rPr>
          <w:sz w:val="24"/>
          <w:szCs w:val="24"/>
        </w:rPr>
        <w:t xml:space="preserve"> гарантирует, что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Контрактом.</w:t>
      </w:r>
    </w:p>
    <w:p w:rsidR="00A029E4" w:rsidRPr="00A029E4" w:rsidRDefault="00A029E4" w:rsidP="00A029E4">
      <w:pPr>
        <w:autoSpaceDE w:val="0"/>
        <w:autoSpaceDN w:val="0"/>
        <w:adjustRightInd w:val="0"/>
        <w:ind w:firstLine="567"/>
        <w:jc w:val="both"/>
        <w:rPr>
          <w:sz w:val="24"/>
          <w:szCs w:val="24"/>
        </w:rPr>
      </w:pPr>
      <w:r w:rsidRPr="00A029E4">
        <w:rPr>
          <w:sz w:val="24"/>
          <w:szCs w:val="24"/>
        </w:rPr>
        <w:t>Товар должен соответствовать по качеству стандартам, те</w:t>
      </w:r>
      <w:r w:rsidR="00523123">
        <w:rPr>
          <w:sz w:val="24"/>
          <w:szCs w:val="24"/>
        </w:rPr>
        <w:t xml:space="preserve">хническим условиям, требованиям </w:t>
      </w:r>
      <w:proofErr w:type="gramStart"/>
      <w:r w:rsidR="00523123">
        <w:rPr>
          <w:sz w:val="24"/>
          <w:szCs w:val="24"/>
        </w:rPr>
        <w:t>устанавливающей</w:t>
      </w:r>
      <w:proofErr w:type="gramEnd"/>
      <w:r w:rsidR="00523123">
        <w:rPr>
          <w:sz w:val="24"/>
          <w:szCs w:val="24"/>
        </w:rPr>
        <w:t xml:space="preserve"> требования </w:t>
      </w:r>
      <w:r w:rsidRPr="00A029E4">
        <w:rPr>
          <w:sz w:val="24"/>
          <w:szCs w:val="24"/>
        </w:rPr>
        <w:t>к качеству данного товара, и иметь сертификат соответствия.</w:t>
      </w:r>
    </w:p>
    <w:p w:rsidR="00A029E4" w:rsidRPr="00A029E4" w:rsidRDefault="00A029E4" w:rsidP="00A029E4">
      <w:pPr>
        <w:autoSpaceDE w:val="0"/>
        <w:autoSpaceDN w:val="0"/>
        <w:adjustRightInd w:val="0"/>
        <w:ind w:firstLine="567"/>
        <w:jc w:val="both"/>
        <w:rPr>
          <w:sz w:val="24"/>
          <w:szCs w:val="24"/>
        </w:rPr>
      </w:pPr>
      <w:r w:rsidRPr="00A029E4">
        <w:rPr>
          <w:sz w:val="24"/>
          <w:szCs w:val="24"/>
        </w:rPr>
        <w:t>На Товаре не должно быть механических повреждений.</w:t>
      </w:r>
    </w:p>
    <w:p w:rsidR="00A029E4" w:rsidRDefault="00A029E4" w:rsidP="00A029E4">
      <w:pPr>
        <w:autoSpaceDE w:val="0"/>
        <w:autoSpaceDN w:val="0"/>
        <w:adjustRightInd w:val="0"/>
        <w:ind w:firstLine="567"/>
        <w:jc w:val="both"/>
        <w:rPr>
          <w:sz w:val="24"/>
          <w:szCs w:val="24"/>
        </w:rPr>
      </w:pPr>
      <w:r w:rsidRPr="00A029E4">
        <w:rPr>
          <w:sz w:val="24"/>
          <w:szCs w:val="24"/>
        </w:rPr>
        <w:t xml:space="preserve">Товар поставляется в упаковке (таре), обеспечивающей защиту Товара  </w:t>
      </w:r>
      <w:r w:rsidRPr="00A029E4">
        <w:rPr>
          <w:sz w:val="24"/>
          <w:szCs w:val="24"/>
        </w:rPr>
        <w:br/>
        <w:t>от повреждения, загрязнения или порчи во время транспортировки.</w:t>
      </w:r>
    </w:p>
    <w:p w:rsidR="00523123" w:rsidRPr="00A029E4" w:rsidRDefault="00523123" w:rsidP="00A029E4">
      <w:pPr>
        <w:autoSpaceDE w:val="0"/>
        <w:autoSpaceDN w:val="0"/>
        <w:adjustRightInd w:val="0"/>
        <w:ind w:firstLine="567"/>
        <w:jc w:val="both"/>
        <w:rPr>
          <w:sz w:val="24"/>
          <w:szCs w:val="24"/>
        </w:rPr>
      </w:pPr>
      <w:r w:rsidRPr="00523123">
        <w:rPr>
          <w:sz w:val="24"/>
          <w:szCs w:val="24"/>
        </w:rPr>
        <w:t>В случае если Товар, произведен не в Российской Федерации, перед поставкой Товар проходит все таможенные и иные процедуры, предусмотренные действующим законодательством Российской Федерации</w:t>
      </w:r>
      <w:r>
        <w:rPr>
          <w:sz w:val="24"/>
          <w:szCs w:val="24"/>
        </w:rPr>
        <w:t>.</w:t>
      </w:r>
    </w:p>
    <w:p w:rsidR="00A029E4" w:rsidRPr="00A029E4" w:rsidRDefault="00A029E4" w:rsidP="00A029E4">
      <w:pPr>
        <w:autoSpaceDE w:val="0"/>
        <w:autoSpaceDN w:val="0"/>
        <w:adjustRightInd w:val="0"/>
        <w:ind w:firstLine="567"/>
        <w:jc w:val="both"/>
        <w:rPr>
          <w:sz w:val="24"/>
          <w:szCs w:val="24"/>
        </w:rPr>
      </w:pPr>
      <w:r w:rsidRPr="00A029E4">
        <w:rPr>
          <w:sz w:val="24"/>
          <w:szCs w:val="24"/>
        </w:rPr>
        <w:t xml:space="preserve">5.2. При обнаружении дефектов Товара </w:t>
      </w:r>
      <w:r w:rsidRPr="00A029E4">
        <w:rPr>
          <w:b/>
          <w:sz w:val="24"/>
          <w:szCs w:val="24"/>
        </w:rPr>
        <w:t xml:space="preserve">«Поставщик» </w:t>
      </w:r>
      <w:r w:rsidRPr="00A029E4">
        <w:rPr>
          <w:sz w:val="24"/>
          <w:szCs w:val="24"/>
        </w:rPr>
        <w:t>обязан за свой счет устранить дефекты либо заменить Товар ненадлежащего качества новым в срок 2 (два) рабочих дня</w:t>
      </w:r>
      <w:r w:rsidRPr="00A029E4">
        <w:rPr>
          <w:sz w:val="24"/>
          <w:szCs w:val="24"/>
        </w:rPr>
        <w:br/>
        <w:t>с момента получения письменного уведомления от «Государственного заказчика» (в том числе посредством факсимильной связи с последующим направлением оригинала).</w:t>
      </w:r>
    </w:p>
    <w:p w:rsidR="00C52626" w:rsidRPr="000E7C82" w:rsidRDefault="00C52626" w:rsidP="004F4CF3">
      <w:pPr>
        <w:shd w:val="clear" w:color="auto" w:fill="FFFFFF"/>
        <w:tabs>
          <w:tab w:val="left" w:pos="-1620"/>
        </w:tabs>
        <w:ind w:firstLine="540"/>
        <w:jc w:val="center"/>
        <w:rPr>
          <w:b/>
          <w:bCs/>
          <w:spacing w:val="-2"/>
          <w:sz w:val="24"/>
          <w:szCs w:val="24"/>
          <w:highlight w:val="yellow"/>
        </w:rPr>
      </w:pPr>
    </w:p>
    <w:p w:rsidR="0069228F" w:rsidRPr="000E7C82" w:rsidRDefault="008C6940" w:rsidP="007C6979">
      <w:pPr>
        <w:shd w:val="clear" w:color="auto" w:fill="FFFFFF"/>
        <w:tabs>
          <w:tab w:val="left" w:pos="-1620"/>
        </w:tabs>
        <w:jc w:val="center"/>
        <w:rPr>
          <w:b/>
          <w:bCs/>
          <w:spacing w:val="-2"/>
          <w:sz w:val="24"/>
          <w:szCs w:val="24"/>
        </w:rPr>
      </w:pPr>
      <w:r w:rsidRPr="000E7C82">
        <w:rPr>
          <w:b/>
          <w:bCs/>
          <w:spacing w:val="-2"/>
          <w:sz w:val="24"/>
          <w:szCs w:val="24"/>
        </w:rPr>
        <w:t>6</w:t>
      </w:r>
      <w:r w:rsidR="0069228F" w:rsidRPr="000E7C82">
        <w:rPr>
          <w:b/>
          <w:bCs/>
          <w:spacing w:val="-2"/>
          <w:sz w:val="24"/>
          <w:szCs w:val="24"/>
        </w:rPr>
        <w:t>. Тара и упаковка</w:t>
      </w:r>
    </w:p>
    <w:p w:rsidR="00BC5B6D" w:rsidRPr="000E7C82" w:rsidRDefault="008C6940" w:rsidP="00A96141">
      <w:pPr>
        <w:ind w:firstLine="720"/>
        <w:jc w:val="both"/>
        <w:rPr>
          <w:sz w:val="24"/>
          <w:szCs w:val="24"/>
        </w:rPr>
      </w:pPr>
      <w:r w:rsidRPr="000E7C82">
        <w:rPr>
          <w:bCs/>
          <w:spacing w:val="-2"/>
          <w:sz w:val="24"/>
          <w:szCs w:val="24"/>
        </w:rPr>
        <w:t>6</w:t>
      </w:r>
      <w:r w:rsidR="0069228F" w:rsidRPr="000E7C82">
        <w:rPr>
          <w:bCs/>
          <w:spacing w:val="-2"/>
          <w:sz w:val="24"/>
          <w:szCs w:val="24"/>
        </w:rPr>
        <w:t xml:space="preserve">.1. </w:t>
      </w:r>
      <w:r w:rsidR="0069228F" w:rsidRPr="000E7C82">
        <w:rPr>
          <w:sz w:val="24"/>
          <w:szCs w:val="24"/>
        </w:rPr>
        <w:t>Тара и упаковочные материалы должны соответствовать требованиям стандартов и характеристик, предусмотренных действующими нормативными правовыми документами, а также должны быть выполнены из материалов, разрешенных органами</w:t>
      </w:r>
      <w:r w:rsidR="00A34968" w:rsidRPr="000E7C82">
        <w:rPr>
          <w:sz w:val="24"/>
          <w:szCs w:val="24"/>
        </w:rPr>
        <w:t xml:space="preserve"> </w:t>
      </w:r>
      <w:r w:rsidR="0069228F" w:rsidRPr="000E7C82">
        <w:rPr>
          <w:sz w:val="24"/>
          <w:szCs w:val="24"/>
        </w:rPr>
        <w:t>Федеральной службы по надзору в сфере защиты прав потребителей и благополучия человека</w:t>
      </w:r>
      <w:r w:rsidR="0054574B" w:rsidRPr="000E7C82">
        <w:rPr>
          <w:sz w:val="24"/>
          <w:szCs w:val="24"/>
        </w:rPr>
        <w:t xml:space="preserve"> </w:t>
      </w:r>
      <w:r w:rsidR="0069228F" w:rsidRPr="000E7C82">
        <w:rPr>
          <w:sz w:val="24"/>
          <w:szCs w:val="24"/>
        </w:rPr>
        <w:t>и обеспечивать товарный</w:t>
      </w:r>
      <w:r w:rsidR="0054574B" w:rsidRPr="000E7C82">
        <w:rPr>
          <w:sz w:val="24"/>
          <w:szCs w:val="24"/>
        </w:rPr>
        <w:t xml:space="preserve"> </w:t>
      </w:r>
      <w:r w:rsidR="0069228F" w:rsidRPr="000E7C82">
        <w:rPr>
          <w:sz w:val="24"/>
          <w:szCs w:val="24"/>
        </w:rPr>
        <w:t xml:space="preserve">вид и гарантировать безопасность товара </w:t>
      </w:r>
      <w:r w:rsidR="00B36DFA">
        <w:rPr>
          <w:sz w:val="24"/>
          <w:szCs w:val="24"/>
        </w:rPr>
        <w:br/>
      </w:r>
      <w:r w:rsidR="0069228F" w:rsidRPr="000E7C82">
        <w:rPr>
          <w:sz w:val="24"/>
          <w:szCs w:val="24"/>
        </w:rPr>
        <w:t xml:space="preserve">при транспортировке и хранении. </w:t>
      </w:r>
    </w:p>
    <w:p w:rsidR="0069228F" w:rsidRPr="000E7C82" w:rsidRDefault="008C6940" w:rsidP="00A96141">
      <w:pPr>
        <w:ind w:firstLine="720"/>
        <w:jc w:val="both"/>
        <w:rPr>
          <w:sz w:val="24"/>
          <w:szCs w:val="24"/>
        </w:rPr>
      </w:pPr>
      <w:r w:rsidRPr="000E7C82">
        <w:rPr>
          <w:sz w:val="24"/>
          <w:szCs w:val="24"/>
          <w:lang w:bidi="hi-IN"/>
        </w:rPr>
        <w:t>6</w:t>
      </w:r>
      <w:r w:rsidR="00BC5B6D" w:rsidRPr="000E7C82">
        <w:rPr>
          <w:sz w:val="24"/>
          <w:szCs w:val="24"/>
          <w:lang w:bidi="hi-IN"/>
        </w:rPr>
        <w:t xml:space="preserve">.2. Маркировка упаковки должна строго соответствовать маркировке Товара </w:t>
      </w:r>
      <w:r w:rsidR="00B36DFA">
        <w:rPr>
          <w:sz w:val="24"/>
          <w:szCs w:val="24"/>
          <w:lang w:bidi="hi-IN"/>
        </w:rPr>
        <w:br/>
      </w:r>
      <w:r w:rsidR="00BC5B6D" w:rsidRPr="000E7C82">
        <w:rPr>
          <w:sz w:val="24"/>
          <w:szCs w:val="24"/>
          <w:lang w:bidi="hi-IN"/>
        </w:rPr>
        <w:t xml:space="preserve">и обеспечивать полную и однозначную идентификацию каждой единицы Товара </w:t>
      </w:r>
      <w:r w:rsidR="007C6979">
        <w:rPr>
          <w:sz w:val="24"/>
          <w:szCs w:val="24"/>
          <w:lang w:bidi="hi-IN"/>
        </w:rPr>
        <w:br/>
      </w:r>
      <w:r w:rsidR="00BC5B6D" w:rsidRPr="000E7C82">
        <w:rPr>
          <w:sz w:val="24"/>
          <w:szCs w:val="24"/>
          <w:lang w:bidi="hi-IN"/>
        </w:rPr>
        <w:t>при его приемке.</w:t>
      </w:r>
      <w:r w:rsidR="0069228F" w:rsidRPr="000E7C82">
        <w:rPr>
          <w:sz w:val="24"/>
          <w:szCs w:val="24"/>
        </w:rPr>
        <w:t xml:space="preserve"> </w:t>
      </w:r>
    </w:p>
    <w:p w:rsidR="0069228F" w:rsidRPr="000E7C82" w:rsidRDefault="008C6940" w:rsidP="00A96141">
      <w:pPr>
        <w:ind w:firstLine="720"/>
        <w:jc w:val="both"/>
        <w:rPr>
          <w:noProof/>
          <w:sz w:val="24"/>
          <w:szCs w:val="24"/>
        </w:rPr>
      </w:pPr>
      <w:r w:rsidRPr="000E7C82">
        <w:rPr>
          <w:sz w:val="24"/>
          <w:szCs w:val="24"/>
        </w:rPr>
        <w:t>6</w:t>
      </w:r>
      <w:r w:rsidR="0069228F" w:rsidRPr="000E7C82">
        <w:rPr>
          <w:sz w:val="24"/>
          <w:szCs w:val="24"/>
        </w:rPr>
        <w:t>.</w:t>
      </w:r>
      <w:r w:rsidR="00BC5B6D" w:rsidRPr="000E7C82">
        <w:rPr>
          <w:sz w:val="24"/>
          <w:szCs w:val="24"/>
        </w:rPr>
        <w:t>3</w:t>
      </w:r>
      <w:r w:rsidR="0069228F" w:rsidRPr="000E7C82">
        <w:rPr>
          <w:sz w:val="24"/>
          <w:szCs w:val="24"/>
        </w:rPr>
        <w:t>. Т</w:t>
      </w:r>
      <w:r w:rsidR="0069228F" w:rsidRPr="000E7C82">
        <w:rPr>
          <w:noProof/>
          <w:sz w:val="24"/>
          <w:szCs w:val="24"/>
        </w:rPr>
        <w:t>ара и упаковка возврату не подлежат, залог за тару и упаковку не взыскивается, их стоимость включена в цену Контракта.</w:t>
      </w:r>
    </w:p>
    <w:p w:rsidR="0069228F" w:rsidRPr="000E7C82" w:rsidRDefault="008C6940" w:rsidP="00A96141">
      <w:pPr>
        <w:ind w:firstLine="708"/>
        <w:jc w:val="both"/>
        <w:rPr>
          <w:sz w:val="24"/>
          <w:szCs w:val="24"/>
        </w:rPr>
      </w:pPr>
      <w:r w:rsidRPr="000E7C82">
        <w:rPr>
          <w:sz w:val="24"/>
          <w:szCs w:val="24"/>
        </w:rPr>
        <w:t>6</w:t>
      </w:r>
      <w:r w:rsidR="0069228F" w:rsidRPr="000E7C82">
        <w:rPr>
          <w:sz w:val="24"/>
          <w:szCs w:val="24"/>
        </w:rPr>
        <w:t>.</w:t>
      </w:r>
      <w:r w:rsidR="00BC5B6D" w:rsidRPr="000E7C82">
        <w:rPr>
          <w:sz w:val="24"/>
          <w:szCs w:val="24"/>
        </w:rPr>
        <w:t>4</w:t>
      </w:r>
      <w:r w:rsidR="00A34968" w:rsidRPr="000E7C82">
        <w:rPr>
          <w:sz w:val="24"/>
          <w:szCs w:val="24"/>
        </w:rPr>
        <w:t xml:space="preserve">. </w:t>
      </w:r>
      <w:proofErr w:type="gramStart"/>
      <w:r w:rsidR="0069228F" w:rsidRPr="000E7C82">
        <w:rPr>
          <w:sz w:val="24"/>
          <w:szCs w:val="24"/>
        </w:rPr>
        <w:t>Товар, получивший</w:t>
      </w:r>
      <w:r w:rsidR="00811C3D" w:rsidRPr="000E7C82">
        <w:rPr>
          <w:sz w:val="24"/>
          <w:szCs w:val="24"/>
        </w:rPr>
        <w:t xml:space="preserve"> </w:t>
      </w:r>
      <w:r w:rsidR="0069228F" w:rsidRPr="000E7C82">
        <w:rPr>
          <w:sz w:val="24"/>
          <w:szCs w:val="24"/>
        </w:rPr>
        <w:t>при</w:t>
      </w:r>
      <w:r w:rsidR="00811C3D" w:rsidRPr="000E7C82">
        <w:rPr>
          <w:sz w:val="24"/>
          <w:szCs w:val="24"/>
        </w:rPr>
        <w:t xml:space="preserve"> </w:t>
      </w:r>
      <w:r w:rsidR="0069228F" w:rsidRPr="000E7C82">
        <w:rPr>
          <w:sz w:val="24"/>
          <w:szCs w:val="24"/>
        </w:rPr>
        <w:t xml:space="preserve">погрузке (разгрузке) и транспортировке повреждения, </w:t>
      </w:r>
      <w:r w:rsidR="00B36DFA">
        <w:rPr>
          <w:sz w:val="24"/>
          <w:szCs w:val="24"/>
        </w:rPr>
        <w:br/>
      </w:r>
      <w:r w:rsidR="0069228F" w:rsidRPr="000E7C82">
        <w:rPr>
          <w:sz w:val="24"/>
          <w:szCs w:val="24"/>
        </w:rPr>
        <w:t>в том</w:t>
      </w:r>
      <w:r w:rsidR="00811C3D" w:rsidRPr="000E7C82">
        <w:rPr>
          <w:sz w:val="24"/>
          <w:szCs w:val="24"/>
        </w:rPr>
        <w:t xml:space="preserve"> </w:t>
      </w:r>
      <w:r w:rsidR="0069228F" w:rsidRPr="000E7C82">
        <w:rPr>
          <w:sz w:val="24"/>
          <w:szCs w:val="24"/>
        </w:rPr>
        <w:t>числе</w:t>
      </w:r>
      <w:r w:rsidR="00811C3D" w:rsidRPr="000E7C82">
        <w:rPr>
          <w:sz w:val="24"/>
          <w:szCs w:val="24"/>
        </w:rPr>
        <w:t xml:space="preserve"> </w:t>
      </w:r>
      <w:r w:rsidR="0069228F" w:rsidRPr="000E7C82">
        <w:rPr>
          <w:sz w:val="24"/>
          <w:szCs w:val="24"/>
        </w:rPr>
        <w:t>внешние,</w:t>
      </w:r>
      <w:r w:rsidR="00811C3D" w:rsidRPr="000E7C82">
        <w:rPr>
          <w:sz w:val="24"/>
          <w:szCs w:val="24"/>
        </w:rPr>
        <w:t xml:space="preserve"> </w:t>
      </w:r>
      <w:r w:rsidR="0069228F" w:rsidRPr="000E7C82">
        <w:rPr>
          <w:sz w:val="24"/>
          <w:szCs w:val="24"/>
        </w:rPr>
        <w:t>вследствие</w:t>
      </w:r>
      <w:r w:rsidR="00811C3D" w:rsidRPr="000E7C82">
        <w:rPr>
          <w:sz w:val="24"/>
          <w:szCs w:val="24"/>
        </w:rPr>
        <w:t xml:space="preserve"> </w:t>
      </w:r>
      <w:r w:rsidR="00A34968" w:rsidRPr="000E7C82">
        <w:rPr>
          <w:sz w:val="24"/>
          <w:szCs w:val="24"/>
        </w:rPr>
        <w:t xml:space="preserve">использования </w:t>
      </w:r>
      <w:r w:rsidR="007777B3" w:rsidRPr="000E7C82">
        <w:rPr>
          <w:sz w:val="24"/>
          <w:szCs w:val="24"/>
        </w:rPr>
        <w:t>«</w:t>
      </w:r>
      <w:r w:rsidR="0069228F" w:rsidRPr="000E7C82">
        <w:rPr>
          <w:sz w:val="24"/>
          <w:szCs w:val="24"/>
        </w:rPr>
        <w:t>Поставщиком</w:t>
      </w:r>
      <w:r w:rsidR="007777B3" w:rsidRPr="000E7C82">
        <w:rPr>
          <w:sz w:val="24"/>
          <w:szCs w:val="24"/>
        </w:rPr>
        <w:t>»</w:t>
      </w:r>
      <w:r w:rsidR="0069228F" w:rsidRPr="000E7C82">
        <w:rPr>
          <w:sz w:val="24"/>
          <w:szCs w:val="24"/>
        </w:rPr>
        <w:t xml:space="preserve"> ненадлежащей тары </w:t>
      </w:r>
      <w:r w:rsidR="00B36DFA">
        <w:rPr>
          <w:sz w:val="24"/>
          <w:szCs w:val="24"/>
        </w:rPr>
        <w:br/>
      </w:r>
      <w:r w:rsidR="0069228F" w:rsidRPr="000E7C82">
        <w:rPr>
          <w:sz w:val="24"/>
          <w:szCs w:val="24"/>
        </w:rPr>
        <w:lastRenderedPageBreak/>
        <w:t>и (или) упаковки, ненадлежащей маркировки, считается не</w:t>
      </w:r>
      <w:r w:rsidR="00811C3D" w:rsidRPr="000E7C82">
        <w:rPr>
          <w:sz w:val="24"/>
          <w:szCs w:val="24"/>
        </w:rPr>
        <w:t xml:space="preserve"> </w:t>
      </w:r>
      <w:r w:rsidR="0069228F" w:rsidRPr="000E7C82">
        <w:rPr>
          <w:sz w:val="24"/>
          <w:szCs w:val="24"/>
        </w:rPr>
        <w:t>поставленным</w:t>
      </w:r>
      <w:r w:rsidR="00811C3D" w:rsidRPr="000E7C82">
        <w:rPr>
          <w:sz w:val="24"/>
          <w:szCs w:val="24"/>
        </w:rPr>
        <w:t xml:space="preserve"> </w:t>
      </w:r>
      <w:r w:rsidR="0069228F" w:rsidRPr="000E7C82">
        <w:rPr>
          <w:sz w:val="24"/>
          <w:szCs w:val="24"/>
        </w:rPr>
        <w:t xml:space="preserve">и приемке </w:t>
      </w:r>
      <w:r w:rsidR="00B36DFA">
        <w:rPr>
          <w:sz w:val="24"/>
          <w:szCs w:val="24"/>
        </w:rPr>
        <w:br/>
      </w:r>
      <w:r w:rsidR="0069228F" w:rsidRPr="000E7C82">
        <w:rPr>
          <w:sz w:val="24"/>
          <w:szCs w:val="24"/>
        </w:rPr>
        <w:t>не подлежит.</w:t>
      </w:r>
      <w:proofErr w:type="gramEnd"/>
    </w:p>
    <w:p w:rsidR="00C52626" w:rsidRPr="000E7C82" w:rsidRDefault="00C52626" w:rsidP="00A96141">
      <w:pPr>
        <w:pStyle w:val="a3"/>
        <w:ind w:left="0"/>
        <w:jc w:val="center"/>
        <w:rPr>
          <w:b/>
          <w:sz w:val="24"/>
          <w:szCs w:val="24"/>
        </w:rPr>
      </w:pPr>
    </w:p>
    <w:p w:rsidR="0069228F" w:rsidRPr="000E7C82" w:rsidRDefault="008C6940" w:rsidP="00A96141">
      <w:pPr>
        <w:pStyle w:val="a3"/>
        <w:ind w:left="0"/>
        <w:jc w:val="center"/>
        <w:rPr>
          <w:b/>
          <w:sz w:val="24"/>
          <w:szCs w:val="24"/>
        </w:rPr>
      </w:pPr>
      <w:r w:rsidRPr="000E7C82">
        <w:rPr>
          <w:b/>
          <w:sz w:val="24"/>
          <w:szCs w:val="24"/>
        </w:rPr>
        <w:t>7</w:t>
      </w:r>
      <w:r w:rsidR="0069228F" w:rsidRPr="000E7C82">
        <w:rPr>
          <w:b/>
          <w:sz w:val="24"/>
          <w:szCs w:val="24"/>
        </w:rPr>
        <w:t>.</w:t>
      </w:r>
      <w:r w:rsidRPr="000E7C82">
        <w:rPr>
          <w:b/>
          <w:sz w:val="24"/>
          <w:szCs w:val="24"/>
        </w:rPr>
        <w:t xml:space="preserve"> </w:t>
      </w:r>
      <w:r w:rsidR="002307F0" w:rsidRPr="000E7C82">
        <w:rPr>
          <w:b/>
          <w:sz w:val="24"/>
          <w:szCs w:val="24"/>
        </w:rPr>
        <w:t>О</w:t>
      </w:r>
      <w:r w:rsidR="0069228F" w:rsidRPr="000E7C82">
        <w:rPr>
          <w:b/>
          <w:sz w:val="24"/>
          <w:szCs w:val="24"/>
        </w:rPr>
        <w:t>тветственность сторон</w:t>
      </w:r>
    </w:p>
    <w:p w:rsidR="00BC68EA" w:rsidRPr="000E7C82" w:rsidRDefault="008C6940" w:rsidP="00BC68EA">
      <w:pPr>
        <w:ind w:firstLine="720"/>
        <w:jc w:val="both"/>
        <w:rPr>
          <w:sz w:val="24"/>
          <w:szCs w:val="24"/>
        </w:rPr>
      </w:pPr>
      <w:r w:rsidRPr="000E7C82">
        <w:rPr>
          <w:sz w:val="24"/>
          <w:szCs w:val="24"/>
        </w:rPr>
        <w:t>7</w:t>
      </w:r>
      <w:r w:rsidR="00BC68EA" w:rsidRPr="000E7C82">
        <w:rPr>
          <w:sz w:val="24"/>
          <w:szCs w:val="24"/>
        </w:rPr>
        <w:t>.1. В случае неисполнения или ненадлежащего исполнения обяза</w:t>
      </w:r>
      <w:r w:rsidR="007C6979">
        <w:rPr>
          <w:sz w:val="24"/>
          <w:szCs w:val="24"/>
        </w:rPr>
        <w:t xml:space="preserve">тельств </w:t>
      </w:r>
      <w:r w:rsidR="007C6979">
        <w:rPr>
          <w:sz w:val="24"/>
          <w:szCs w:val="24"/>
        </w:rPr>
        <w:br/>
      </w:r>
      <w:r w:rsidR="00BC68EA" w:rsidRPr="000E7C82">
        <w:rPr>
          <w:sz w:val="24"/>
          <w:szCs w:val="24"/>
        </w:rPr>
        <w:t xml:space="preserve">по настоящему Контракту, Стороны несут ответственность в соответствии </w:t>
      </w:r>
      <w:r w:rsidR="007C6979">
        <w:rPr>
          <w:sz w:val="24"/>
          <w:szCs w:val="24"/>
        </w:rPr>
        <w:br/>
      </w:r>
      <w:r w:rsidR="00BC68EA" w:rsidRPr="000E7C82">
        <w:rPr>
          <w:sz w:val="24"/>
          <w:szCs w:val="24"/>
        </w:rPr>
        <w:t>с действующим законодательством Российской Федерации.</w:t>
      </w:r>
    </w:p>
    <w:p w:rsidR="00BC68EA" w:rsidRPr="000E7C82" w:rsidRDefault="008C6940" w:rsidP="00BC68EA">
      <w:pPr>
        <w:ind w:right="-60" w:firstLine="709"/>
        <w:jc w:val="both"/>
        <w:rPr>
          <w:color w:val="FF0000"/>
          <w:sz w:val="24"/>
          <w:szCs w:val="24"/>
        </w:rPr>
      </w:pPr>
      <w:r w:rsidRPr="000E7C82">
        <w:rPr>
          <w:sz w:val="24"/>
          <w:szCs w:val="24"/>
        </w:rPr>
        <w:t>7</w:t>
      </w:r>
      <w:r w:rsidR="00BC68EA" w:rsidRPr="000E7C82">
        <w:rPr>
          <w:sz w:val="24"/>
          <w:szCs w:val="24"/>
        </w:rPr>
        <w:t xml:space="preserve">.2. В случае просрочки исполнения «Государственным заказчиком» обязательств </w:t>
      </w:r>
      <w:r w:rsidR="00B36DFA">
        <w:rPr>
          <w:sz w:val="24"/>
          <w:szCs w:val="24"/>
        </w:rPr>
        <w:br/>
      </w:r>
      <w:r w:rsidR="00BC68EA" w:rsidRPr="000E7C82">
        <w:rPr>
          <w:sz w:val="24"/>
          <w:szCs w:val="24"/>
        </w:rPr>
        <w:t>по оплате поставленного товара,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Контракта,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Центрального банка Российской Федерации от не уплаченной в срок суммы</w:t>
      </w:r>
      <w:r w:rsidR="00BC68EA" w:rsidRPr="007C6979">
        <w:rPr>
          <w:sz w:val="24"/>
          <w:szCs w:val="24"/>
        </w:rPr>
        <w:t>.</w:t>
      </w:r>
    </w:p>
    <w:p w:rsidR="00BC68EA" w:rsidRPr="000E7C82" w:rsidRDefault="008C6940" w:rsidP="00BC68EA">
      <w:pPr>
        <w:ind w:firstLine="720"/>
        <w:jc w:val="both"/>
        <w:rPr>
          <w:sz w:val="24"/>
          <w:szCs w:val="24"/>
        </w:rPr>
      </w:pPr>
      <w:r w:rsidRPr="000E7C82">
        <w:rPr>
          <w:sz w:val="24"/>
          <w:szCs w:val="24"/>
        </w:rPr>
        <w:t>7</w:t>
      </w:r>
      <w:r w:rsidR="00BC68EA" w:rsidRPr="000E7C82">
        <w:rPr>
          <w:sz w:val="24"/>
          <w:szCs w:val="24"/>
        </w:rPr>
        <w:t xml:space="preserve">.3. Общая сумма начисленных штрафов за ненадлежащее исполнение «Государственным заказчиком» обязательств, предусмотренных Контрактом, </w:t>
      </w:r>
      <w:r w:rsidR="00BC68EA" w:rsidRPr="000E7C82">
        <w:rPr>
          <w:sz w:val="24"/>
          <w:szCs w:val="24"/>
        </w:rPr>
        <w:br/>
        <w:t>не может превышать цену Контракта.</w:t>
      </w:r>
    </w:p>
    <w:p w:rsidR="00BC68EA" w:rsidRPr="000E7C82" w:rsidRDefault="008C6940" w:rsidP="00BC68EA">
      <w:pPr>
        <w:ind w:firstLine="720"/>
        <w:jc w:val="both"/>
        <w:rPr>
          <w:sz w:val="24"/>
          <w:szCs w:val="24"/>
        </w:rPr>
      </w:pPr>
      <w:r w:rsidRPr="000E7C82">
        <w:rPr>
          <w:sz w:val="24"/>
          <w:szCs w:val="24"/>
        </w:rPr>
        <w:t>7</w:t>
      </w:r>
      <w:r w:rsidR="00BC68EA" w:rsidRPr="000E7C82">
        <w:rPr>
          <w:sz w:val="24"/>
          <w:szCs w:val="24"/>
        </w:rPr>
        <w:t xml:space="preserve">.4.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proofErr w:type="gramStart"/>
      <w:r w:rsidR="00BC68EA" w:rsidRPr="000E7C82">
        <w:rPr>
          <w:sz w:val="24"/>
          <w:szCs w:val="24"/>
        </w:rPr>
        <w:t>порядке, установленном Постановлением Правительства Российской Федерации от 30.08.2017 № 1042 и составляет</w:t>
      </w:r>
      <w:proofErr w:type="gramEnd"/>
      <w:r w:rsidR="00BC68EA" w:rsidRPr="000E7C82">
        <w:rPr>
          <w:sz w:val="24"/>
          <w:szCs w:val="24"/>
        </w:rPr>
        <w:t xml:space="preserve"> 1000 (одна тысяча) рублей 00 копеек.</w:t>
      </w:r>
    </w:p>
    <w:p w:rsidR="00BC68EA" w:rsidRPr="000E7C82" w:rsidRDefault="008C6940" w:rsidP="00BC68EA">
      <w:pPr>
        <w:ind w:firstLine="720"/>
        <w:jc w:val="both"/>
        <w:rPr>
          <w:sz w:val="24"/>
          <w:szCs w:val="24"/>
        </w:rPr>
      </w:pPr>
      <w:r w:rsidRPr="000E7C82">
        <w:rPr>
          <w:sz w:val="24"/>
          <w:szCs w:val="24"/>
        </w:rPr>
        <w:t>7</w:t>
      </w:r>
      <w:r w:rsidR="00BC68EA" w:rsidRPr="000E7C82">
        <w:rPr>
          <w:sz w:val="24"/>
          <w:szCs w:val="24"/>
        </w:rPr>
        <w:t xml:space="preserve">.5. </w:t>
      </w:r>
      <w:proofErr w:type="gramStart"/>
      <w:r w:rsidR="00BC68EA" w:rsidRPr="000E7C82">
        <w:rPr>
          <w:sz w:val="24"/>
          <w:szCs w:val="24"/>
        </w:rPr>
        <w:t>В случае просрочки исполнения «</w:t>
      </w:r>
      <w:r w:rsidR="00E76308" w:rsidRPr="000E7C82">
        <w:rPr>
          <w:sz w:val="24"/>
          <w:szCs w:val="24"/>
        </w:rPr>
        <w:t>Поставщиком</w:t>
      </w:r>
      <w:r w:rsidR="00BC68EA" w:rsidRPr="000E7C82">
        <w:rPr>
          <w:sz w:val="24"/>
          <w:szCs w:val="24"/>
        </w:rPr>
        <w:t xml:space="preserve">» обязательств, предусмотренных Контрактом, а также в иных случаях неисполнения </w:t>
      </w:r>
      <w:r w:rsidR="007C6979">
        <w:rPr>
          <w:sz w:val="24"/>
          <w:szCs w:val="24"/>
        </w:rPr>
        <w:br/>
      </w:r>
      <w:r w:rsidR="00BC68EA" w:rsidRPr="000E7C82">
        <w:rPr>
          <w:sz w:val="24"/>
          <w:szCs w:val="24"/>
        </w:rPr>
        <w:t xml:space="preserve">и (или) ненадлежащего исполнения </w:t>
      </w:r>
      <w:r w:rsidR="00E76308" w:rsidRPr="000E7C82">
        <w:rPr>
          <w:sz w:val="24"/>
          <w:szCs w:val="24"/>
        </w:rPr>
        <w:t xml:space="preserve">«Поставщиком» </w:t>
      </w:r>
      <w:r w:rsidR="00BC68EA" w:rsidRPr="000E7C82">
        <w:rPr>
          <w:sz w:val="24"/>
          <w:szCs w:val="24"/>
        </w:rPr>
        <w:t xml:space="preserve">обязательств, предусмотренных Контрактом, «Государственный заказчик» направляет </w:t>
      </w:r>
      <w:r w:rsidR="00792490" w:rsidRPr="000E7C82">
        <w:rPr>
          <w:sz w:val="24"/>
          <w:szCs w:val="24"/>
        </w:rPr>
        <w:t xml:space="preserve">«Поставщику» </w:t>
      </w:r>
      <w:r w:rsidR="00BC68EA" w:rsidRPr="000E7C82">
        <w:rPr>
          <w:sz w:val="24"/>
          <w:szCs w:val="24"/>
        </w:rPr>
        <w:t>требование об уплате неустоек (штрафов, пеней).</w:t>
      </w:r>
      <w:proofErr w:type="gramEnd"/>
      <w:r w:rsidR="00BC68EA" w:rsidRPr="000E7C82">
        <w:rPr>
          <w:sz w:val="24"/>
          <w:szCs w:val="24"/>
        </w:rPr>
        <w:t xml:space="preserve"> Пеня начисляется за каждый день просрочки исполнения </w:t>
      </w:r>
      <w:r w:rsidR="004B08BD" w:rsidRPr="000E7C82">
        <w:rPr>
          <w:sz w:val="24"/>
          <w:szCs w:val="24"/>
        </w:rPr>
        <w:t xml:space="preserve">«Поставщиком» </w:t>
      </w:r>
      <w:r w:rsidR="00BC68EA" w:rsidRPr="000E7C82">
        <w:rPr>
          <w:sz w:val="24"/>
          <w:szCs w:val="24"/>
        </w:rPr>
        <w:t xml:space="preserve">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0C440C" w:rsidRPr="000E7C82">
        <w:rPr>
          <w:sz w:val="24"/>
          <w:szCs w:val="24"/>
        </w:rPr>
        <w:t>«Поставщиком»</w:t>
      </w:r>
      <w:r w:rsidR="00BC68EA" w:rsidRPr="000E7C82">
        <w:rPr>
          <w:sz w:val="24"/>
          <w:szCs w:val="24"/>
        </w:rPr>
        <w:t>.</w:t>
      </w:r>
    </w:p>
    <w:p w:rsidR="00BC68EA" w:rsidRPr="000E7C82" w:rsidRDefault="008C6940" w:rsidP="00BC68EA">
      <w:pPr>
        <w:autoSpaceDN w:val="0"/>
        <w:adjustRightInd w:val="0"/>
        <w:ind w:firstLine="709"/>
        <w:jc w:val="both"/>
        <w:rPr>
          <w:sz w:val="24"/>
          <w:szCs w:val="24"/>
        </w:rPr>
      </w:pPr>
      <w:r w:rsidRPr="000E7C82">
        <w:rPr>
          <w:sz w:val="24"/>
          <w:szCs w:val="24"/>
        </w:rPr>
        <w:t>7</w:t>
      </w:r>
      <w:r w:rsidR="00BC68EA" w:rsidRPr="000E7C82">
        <w:rPr>
          <w:sz w:val="24"/>
          <w:szCs w:val="24"/>
        </w:rPr>
        <w:t xml:space="preserve">.6.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w:t>
      </w:r>
      <w:r w:rsidR="000C440C" w:rsidRPr="000E7C82">
        <w:rPr>
          <w:sz w:val="24"/>
          <w:szCs w:val="24"/>
        </w:rPr>
        <w:t>«Поставщиком»</w:t>
      </w:r>
      <w:r w:rsidR="00BC68EA" w:rsidRPr="000E7C82">
        <w:rPr>
          <w:sz w:val="24"/>
          <w:szCs w:val="24"/>
        </w:rPr>
        <w:t xml:space="preserve"> обязательств (в том числе гарантийного обязательства), предусмотренных контрактом. Размер штрафа устанавливается контрактом в </w:t>
      </w:r>
      <w:hyperlink r:id="rId12" w:history="1">
        <w:r w:rsidR="00BC68EA" w:rsidRPr="000E7C82">
          <w:rPr>
            <w:sz w:val="24"/>
            <w:szCs w:val="24"/>
          </w:rPr>
          <w:t>порядке</w:t>
        </w:r>
      </w:hyperlink>
      <w:r w:rsidR="00BC68EA" w:rsidRPr="000E7C82">
        <w:rPr>
          <w:sz w:val="24"/>
          <w:szCs w:val="24"/>
        </w:rPr>
        <w:t xml:space="preserve">, установленном Правительством Российской Федерации, за исключением случаев, </w:t>
      </w:r>
      <w:r w:rsidR="007C6979">
        <w:rPr>
          <w:sz w:val="24"/>
          <w:szCs w:val="24"/>
        </w:rPr>
        <w:br/>
      </w:r>
      <w:r w:rsidR="00BC68EA" w:rsidRPr="000E7C82">
        <w:rPr>
          <w:sz w:val="24"/>
          <w:szCs w:val="24"/>
        </w:rPr>
        <w:t>если законодательством Российской Федерации установлен иной порядок начисления штрафов.</w:t>
      </w:r>
    </w:p>
    <w:p w:rsidR="00BC68EA" w:rsidRPr="000E7C82" w:rsidRDefault="00BC68EA" w:rsidP="00BC68EA">
      <w:pPr>
        <w:ind w:right="-60" w:firstLine="709"/>
        <w:jc w:val="both"/>
        <w:rPr>
          <w:sz w:val="24"/>
          <w:szCs w:val="24"/>
        </w:rPr>
      </w:pPr>
      <w:r w:rsidRPr="000E7C82">
        <w:rPr>
          <w:sz w:val="24"/>
          <w:szCs w:val="24"/>
        </w:rPr>
        <w:t>В настоящем Контракте размер штрафа определяется в порядке, установленном Постановлением Правительства Российской Федерации от 30.08.2017 № 1042:</w:t>
      </w:r>
    </w:p>
    <w:p w:rsidR="00BC68EA" w:rsidRPr="000E7C82" w:rsidRDefault="00BC68EA" w:rsidP="00BC68EA">
      <w:pPr>
        <w:autoSpaceDN w:val="0"/>
        <w:adjustRightInd w:val="0"/>
        <w:ind w:firstLine="709"/>
        <w:jc w:val="both"/>
        <w:rPr>
          <w:sz w:val="24"/>
          <w:szCs w:val="24"/>
        </w:rPr>
      </w:pPr>
      <w:r w:rsidRPr="000E7C82">
        <w:rPr>
          <w:sz w:val="24"/>
          <w:szCs w:val="24"/>
          <w:lang w:eastAsia="en-US"/>
        </w:rPr>
        <w:t>за каждый факт неисполнения или ненадлежащего исполнения</w:t>
      </w:r>
      <w:r w:rsidR="00B36DFA">
        <w:rPr>
          <w:sz w:val="24"/>
          <w:szCs w:val="24"/>
          <w:lang w:eastAsia="en-US"/>
        </w:rPr>
        <w:t xml:space="preserve"> </w:t>
      </w:r>
      <w:r w:rsidRPr="000E7C82">
        <w:rPr>
          <w:sz w:val="24"/>
          <w:szCs w:val="24"/>
          <w:lang w:eastAsia="en-US"/>
        </w:rPr>
        <w:t>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004949AB">
        <w:rPr>
          <w:sz w:val="24"/>
          <w:szCs w:val="24"/>
          <w:lang w:eastAsia="en-US"/>
        </w:rPr>
        <w:t xml:space="preserve"> </w:t>
      </w:r>
      <w:r w:rsidRPr="000E7C82">
        <w:rPr>
          <w:sz w:val="24"/>
          <w:szCs w:val="24"/>
        </w:rPr>
        <w:t>10 процентов цены контракта, что составляет</w:t>
      </w:r>
      <w:proofErr w:type="gramStart"/>
      <w:r w:rsidRPr="000E7C82">
        <w:rPr>
          <w:sz w:val="24"/>
          <w:szCs w:val="24"/>
        </w:rPr>
        <w:t xml:space="preserve"> </w:t>
      </w:r>
      <w:r w:rsidR="003B2948">
        <w:rPr>
          <w:sz w:val="24"/>
          <w:szCs w:val="24"/>
        </w:rPr>
        <w:br/>
      </w:r>
      <w:r w:rsidR="00E26308">
        <w:rPr>
          <w:sz w:val="24"/>
          <w:szCs w:val="24"/>
        </w:rPr>
        <w:t>________</w:t>
      </w:r>
      <w:r w:rsidR="00926660">
        <w:rPr>
          <w:sz w:val="24"/>
          <w:szCs w:val="24"/>
        </w:rPr>
        <w:t xml:space="preserve"> </w:t>
      </w:r>
      <w:r w:rsidR="003B2948">
        <w:rPr>
          <w:sz w:val="24"/>
          <w:szCs w:val="24"/>
        </w:rPr>
        <w:t>(</w:t>
      </w:r>
      <w:r w:rsidR="00E26308">
        <w:rPr>
          <w:sz w:val="24"/>
          <w:szCs w:val="24"/>
        </w:rPr>
        <w:t>_____</w:t>
      </w:r>
      <w:r w:rsidRPr="000E7C82">
        <w:rPr>
          <w:sz w:val="24"/>
          <w:szCs w:val="24"/>
        </w:rPr>
        <w:t xml:space="preserve">) </w:t>
      </w:r>
      <w:proofErr w:type="gramEnd"/>
      <w:r w:rsidRPr="000E7C82">
        <w:rPr>
          <w:sz w:val="24"/>
          <w:szCs w:val="24"/>
        </w:rPr>
        <w:t xml:space="preserve">рублей </w:t>
      </w:r>
      <w:r w:rsidR="00E26308">
        <w:rPr>
          <w:sz w:val="24"/>
          <w:szCs w:val="24"/>
        </w:rPr>
        <w:t>__</w:t>
      </w:r>
      <w:r w:rsidR="003B2948">
        <w:rPr>
          <w:sz w:val="24"/>
          <w:szCs w:val="24"/>
        </w:rPr>
        <w:t xml:space="preserve"> </w:t>
      </w:r>
      <w:r w:rsidRPr="000E7C82">
        <w:rPr>
          <w:sz w:val="24"/>
          <w:szCs w:val="24"/>
        </w:rPr>
        <w:t>копеек.</w:t>
      </w:r>
    </w:p>
    <w:p w:rsidR="00BC68EA" w:rsidRPr="000E7C82" w:rsidRDefault="008C6940" w:rsidP="00BC68EA">
      <w:pPr>
        <w:autoSpaceDN w:val="0"/>
        <w:adjustRightInd w:val="0"/>
        <w:ind w:firstLine="709"/>
        <w:jc w:val="both"/>
        <w:rPr>
          <w:sz w:val="24"/>
          <w:szCs w:val="24"/>
        </w:rPr>
      </w:pPr>
      <w:r w:rsidRPr="000E7C82">
        <w:rPr>
          <w:sz w:val="24"/>
          <w:szCs w:val="24"/>
        </w:rPr>
        <w:t>7</w:t>
      </w:r>
      <w:r w:rsidR="00BC68EA" w:rsidRPr="000E7C82">
        <w:rPr>
          <w:sz w:val="24"/>
          <w:szCs w:val="24"/>
        </w:rPr>
        <w:t xml:space="preserve">.7. За каждый факт неисполнения или ненадлежащего исполнения </w:t>
      </w:r>
      <w:r w:rsidR="00C01378" w:rsidRPr="000E7C82">
        <w:rPr>
          <w:sz w:val="24"/>
          <w:szCs w:val="24"/>
        </w:rPr>
        <w:t xml:space="preserve">«Поставщиком» </w:t>
      </w:r>
      <w:r w:rsidR="00BC68EA" w:rsidRPr="000E7C82">
        <w:rPr>
          <w:sz w:val="24"/>
          <w:szCs w:val="24"/>
        </w:rPr>
        <w:t>обязательства, предусмотренного Контрактом, которое не имеет</w:t>
      </w:r>
      <w:r w:rsidR="004949AB">
        <w:rPr>
          <w:sz w:val="24"/>
          <w:szCs w:val="24"/>
        </w:rPr>
        <w:t xml:space="preserve"> </w:t>
      </w:r>
      <w:r w:rsidR="00BC68EA" w:rsidRPr="000E7C82">
        <w:rPr>
          <w:sz w:val="24"/>
          <w:szCs w:val="24"/>
        </w:rPr>
        <w:t xml:space="preserve">стоимостного выражения, размер штрафа устанавливается в </w:t>
      </w:r>
      <w:proofErr w:type="gramStart"/>
      <w:r w:rsidR="00BC68EA" w:rsidRPr="000E7C82">
        <w:rPr>
          <w:sz w:val="24"/>
          <w:szCs w:val="24"/>
        </w:rPr>
        <w:t>порядке, установленном Постановлением Правительства Российской Федерации от 30.08.2017 № 1042 и составляет</w:t>
      </w:r>
      <w:proofErr w:type="gramEnd"/>
      <w:r w:rsidR="00BC68EA" w:rsidRPr="000E7C82">
        <w:rPr>
          <w:sz w:val="24"/>
          <w:szCs w:val="24"/>
        </w:rPr>
        <w:t xml:space="preserve"> 1000 (одна тысяча) рублей 00 копеек.</w:t>
      </w:r>
    </w:p>
    <w:p w:rsidR="00BC68EA" w:rsidRPr="000E7C82" w:rsidRDefault="008C6940" w:rsidP="00BC68EA">
      <w:pPr>
        <w:ind w:firstLine="720"/>
        <w:jc w:val="both"/>
        <w:rPr>
          <w:sz w:val="24"/>
          <w:szCs w:val="24"/>
        </w:rPr>
      </w:pPr>
      <w:r w:rsidRPr="000E7C82">
        <w:rPr>
          <w:sz w:val="24"/>
          <w:szCs w:val="24"/>
        </w:rPr>
        <w:lastRenderedPageBreak/>
        <w:t>7</w:t>
      </w:r>
      <w:r w:rsidR="00BC68EA" w:rsidRPr="000E7C82">
        <w:rPr>
          <w:sz w:val="24"/>
          <w:szCs w:val="24"/>
        </w:rPr>
        <w:t xml:space="preserve">.8. Общая сумма начисленных штрафов за неисполнение или ненадлежащее исполнение </w:t>
      </w:r>
      <w:r w:rsidR="006B783C" w:rsidRPr="000E7C82">
        <w:rPr>
          <w:sz w:val="24"/>
          <w:szCs w:val="24"/>
        </w:rPr>
        <w:t xml:space="preserve">«Поставщиком» </w:t>
      </w:r>
      <w:r w:rsidR="00BC68EA" w:rsidRPr="000E7C82">
        <w:rPr>
          <w:sz w:val="24"/>
          <w:szCs w:val="24"/>
        </w:rPr>
        <w:t>обязательств, предусмотренных Контрактом, не может превышать цену Контракта.</w:t>
      </w:r>
    </w:p>
    <w:p w:rsidR="00BC68EA" w:rsidRPr="000E7C82" w:rsidRDefault="008C6940" w:rsidP="00BC68EA">
      <w:pPr>
        <w:ind w:firstLine="720"/>
        <w:jc w:val="both"/>
        <w:rPr>
          <w:sz w:val="24"/>
          <w:szCs w:val="24"/>
        </w:rPr>
      </w:pPr>
      <w:r w:rsidRPr="000E7C82">
        <w:rPr>
          <w:sz w:val="24"/>
          <w:szCs w:val="24"/>
        </w:rPr>
        <w:t>7</w:t>
      </w:r>
      <w:r w:rsidR="00BC68EA" w:rsidRPr="000E7C82">
        <w:rPr>
          <w:sz w:val="24"/>
          <w:szCs w:val="24"/>
        </w:rPr>
        <w:t xml:space="preserve">.9. Сторона освобождается от уплаты неустойки (штрафа, пени), если докажет, </w:t>
      </w:r>
      <w:r w:rsidR="007C6979">
        <w:rPr>
          <w:sz w:val="24"/>
          <w:szCs w:val="24"/>
        </w:rPr>
        <w:br/>
      </w:r>
      <w:r w:rsidR="00BC68EA" w:rsidRPr="000E7C82">
        <w:rPr>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C68EA" w:rsidRPr="000E7C82" w:rsidRDefault="008C6940" w:rsidP="00BC68EA">
      <w:pPr>
        <w:ind w:firstLine="720"/>
        <w:jc w:val="both"/>
        <w:rPr>
          <w:sz w:val="24"/>
          <w:szCs w:val="24"/>
        </w:rPr>
      </w:pPr>
      <w:r w:rsidRPr="000E7C82">
        <w:rPr>
          <w:sz w:val="24"/>
          <w:szCs w:val="24"/>
        </w:rPr>
        <w:t>7</w:t>
      </w:r>
      <w:r w:rsidR="00BC68EA" w:rsidRPr="000E7C82">
        <w:rPr>
          <w:sz w:val="24"/>
          <w:szCs w:val="24"/>
        </w:rPr>
        <w:t xml:space="preserve">.10. Уплата неустойки (штрафа, пени) не освобождает Стороны </w:t>
      </w:r>
      <w:r w:rsidR="00BC68EA" w:rsidRPr="000E7C82">
        <w:rPr>
          <w:sz w:val="24"/>
          <w:szCs w:val="24"/>
        </w:rPr>
        <w:br/>
        <w:t>от исполнения обязательств по Контракту.</w:t>
      </w:r>
    </w:p>
    <w:p w:rsidR="00BC68EA" w:rsidRDefault="008C6940" w:rsidP="00BC68EA">
      <w:pPr>
        <w:ind w:firstLine="720"/>
        <w:jc w:val="both"/>
        <w:rPr>
          <w:sz w:val="24"/>
          <w:szCs w:val="24"/>
        </w:rPr>
      </w:pPr>
      <w:r w:rsidRPr="000E7C82">
        <w:rPr>
          <w:sz w:val="24"/>
          <w:szCs w:val="24"/>
        </w:rPr>
        <w:t>7</w:t>
      </w:r>
      <w:r w:rsidR="00BC68EA" w:rsidRPr="000E7C82">
        <w:rPr>
          <w:sz w:val="24"/>
          <w:szCs w:val="24"/>
        </w:rPr>
        <w:t>.11. Вред, причиненный третьи</w:t>
      </w:r>
      <w:r w:rsidR="00662EA3">
        <w:rPr>
          <w:sz w:val="24"/>
          <w:szCs w:val="24"/>
        </w:rPr>
        <w:t>м лицам по вине «Исполнителя»</w:t>
      </w:r>
      <w:r w:rsidR="00BC68EA" w:rsidRPr="000E7C82">
        <w:rPr>
          <w:sz w:val="24"/>
          <w:szCs w:val="24"/>
        </w:rPr>
        <w:t xml:space="preserve"> при исполнении обязательств по Контракту, возмещается за его счет.</w:t>
      </w:r>
    </w:p>
    <w:p w:rsidR="009E63B8" w:rsidRDefault="009E63B8" w:rsidP="00BC68EA">
      <w:pPr>
        <w:ind w:firstLine="720"/>
        <w:jc w:val="both"/>
        <w:rPr>
          <w:sz w:val="24"/>
          <w:szCs w:val="24"/>
        </w:rPr>
      </w:pPr>
      <w:r>
        <w:rPr>
          <w:sz w:val="24"/>
          <w:szCs w:val="24"/>
        </w:rPr>
        <w:t>7.12</w:t>
      </w:r>
      <w:r w:rsidR="004F23C9">
        <w:rPr>
          <w:sz w:val="24"/>
          <w:szCs w:val="24"/>
        </w:rPr>
        <w:t>. По настоящему К</w:t>
      </w:r>
      <w:r>
        <w:rPr>
          <w:sz w:val="24"/>
          <w:szCs w:val="24"/>
        </w:rPr>
        <w:t xml:space="preserve">онтракту предусмотрена возможность удержания «Государственным заказчиком» из суммы оплаты по Контракту не оплаченной поставщиком неустойки, в соответствии с требованиями п. 2 ч.14 </w:t>
      </w:r>
      <w:r w:rsidR="004F23C9">
        <w:rPr>
          <w:sz w:val="24"/>
          <w:szCs w:val="24"/>
        </w:rPr>
        <w:t>ст. 34 Федерального закона № 44-ФЗ.</w:t>
      </w:r>
    </w:p>
    <w:p w:rsidR="00222FF3" w:rsidRDefault="00222FF3" w:rsidP="007C6979">
      <w:pPr>
        <w:jc w:val="center"/>
        <w:rPr>
          <w:b/>
          <w:sz w:val="24"/>
          <w:szCs w:val="24"/>
        </w:rPr>
      </w:pPr>
    </w:p>
    <w:p w:rsidR="0069228F" w:rsidRPr="000E7C82" w:rsidRDefault="008C6940" w:rsidP="007C6979">
      <w:pPr>
        <w:jc w:val="center"/>
        <w:rPr>
          <w:b/>
          <w:sz w:val="24"/>
          <w:szCs w:val="24"/>
        </w:rPr>
      </w:pPr>
      <w:r w:rsidRPr="000E7C82">
        <w:rPr>
          <w:b/>
          <w:sz w:val="24"/>
          <w:szCs w:val="24"/>
        </w:rPr>
        <w:t>8</w:t>
      </w:r>
      <w:r w:rsidR="00A2650A" w:rsidRPr="000E7C82">
        <w:rPr>
          <w:b/>
          <w:sz w:val="24"/>
          <w:szCs w:val="24"/>
        </w:rPr>
        <w:t>. Форс-мажорные условия</w:t>
      </w:r>
    </w:p>
    <w:p w:rsidR="00A34968" w:rsidRPr="000E7C82" w:rsidRDefault="008C6940" w:rsidP="00A96141">
      <w:pPr>
        <w:ind w:firstLine="708"/>
        <w:jc w:val="both"/>
        <w:rPr>
          <w:sz w:val="24"/>
          <w:szCs w:val="24"/>
        </w:rPr>
      </w:pPr>
      <w:r w:rsidRPr="000E7C82">
        <w:rPr>
          <w:sz w:val="24"/>
          <w:szCs w:val="24"/>
        </w:rPr>
        <w:t>8</w:t>
      </w:r>
      <w:r w:rsidR="00A34968" w:rsidRPr="000E7C82">
        <w:rPr>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w:t>
      </w:r>
      <w:r w:rsidR="00AE1561" w:rsidRPr="000E7C82">
        <w:rPr>
          <w:sz w:val="24"/>
          <w:szCs w:val="24"/>
        </w:rPr>
        <w:t xml:space="preserve"> </w:t>
      </w:r>
      <w:r w:rsidR="00A34968" w:rsidRPr="000E7C82">
        <w:rPr>
          <w:sz w:val="24"/>
          <w:szCs w:val="24"/>
        </w:rPr>
        <w:t>на возможность исполнения Сторонами своих обязательств по Контракту.</w:t>
      </w:r>
    </w:p>
    <w:p w:rsidR="00A34968" w:rsidRPr="000E7C82" w:rsidRDefault="00A34968" w:rsidP="00A96141">
      <w:pPr>
        <w:ind w:firstLine="708"/>
        <w:jc w:val="both"/>
        <w:rPr>
          <w:sz w:val="24"/>
          <w:szCs w:val="24"/>
        </w:rPr>
      </w:pPr>
      <w:r w:rsidRPr="000E7C82">
        <w:rPr>
          <w:sz w:val="24"/>
          <w:szCs w:val="24"/>
        </w:rPr>
        <w:t xml:space="preserve">Указанные события должны носить чрезвычайный, непредвиденный </w:t>
      </w:r>
      <w:r w:rsidRPr="000E7C82">
        <w:rPr>
          <w:sz w:val="24"/>
          <w:szCs w:val="24"/>
        </w:rPr>
        <w:br/>
        <w:t xml:space="preserve">и непредотвратимый характер, возникнуть после заключения Контракта и не зависеть </w:t>
      </w:r>
      <w:r w:rsidR="007C6979">
        <w:rPr>
          <w:sz w:val="24"/>
          <w:szCs w:val="24"/>
        </w:rPr>
        <w:br/>
      </w:r>
      <w:r w:rsidRPr="000E7C82">
        <w:rPr>
          <w:sz w:val="24"/>
          <w:szCs w:val="24"/>
        </w:rPr>
        <w:t>от воли Сторон.</w:t>
      </w:r>
    </w:p>
    <w:p w:rsidR="00A34968" w:rsidRPr="000E7C82" w:rsidRDefault="008C6940" w:rsidP="00A96141">
      <w:pPr>
        <w:ind w:firstLine="708"/>
        <w:jc w:val="both"/>
        <w:rPr>
          <w:sz w:val="24"/>
          <w:szCs w:val="24"/>
        </w:rPr>
      </w:pPr>
      <w:r w:rsidRPr="000E7C82">
        <w:rPr>
          <w:sz w:val="24"/>
          <w:szCs w:val="24"/>
        </w:rPr>
        <w:t>8</w:t>
      </w:r>
      <w:r w:rsidR="00A34968" w:rsidRPr="000E7C82">
        <w:rPr>
          <w:sz w:val="24"/>
          <w:szCs w:val="24"/>
        </w:rPr>
        <w:t xml:space="preserve">.2. При наступлении обстоятельств непреодолимой силы Сторона должна </w:t>
      </w:r>
      <w:r w:rsidR="00A34968" w:rsidRPr="000E7C82">
        <w:rPr>
          <w:sz w:val="24"/>
          <w:szCs w:val="24"/>
        </w:rPr>
        <w:br/>
        <w:t xml:space="preserve">без промедления, но не позднее 3 (трех) дней после их наступления, известить </w:t>
      </w:r>
      <w:r w:rsidR="007C6979">
        <w:rPr>
          <w:sz w:val="24"/>
          <w:szCs w:val="24"/>
        </w:rPr>
        <w:br/>
      </w:r>
      <w:r w:rsidR="00A34968" w:rsidRPr="000E7C82">
        <w:rPr>
          <w:sz w:val="24"/>
          <w:szCs w:val="24"/>
        </w:rPr>
        <w:t>о них другую Сторону в письменной форме. В извещении должны быть сообщены</w:t>
      </w:r>
      <w:r w:rsidR="00AA035D" w:rsidRPr="000E7C82">
        <w:rPr>
          <w:sz w:val="24"/>
          <w:szCs w:val="24"/>
        </w:rPr>
        <w:t xml:space="preserve"> данные </w:t>
      </w:r>
      <w:r w:rsidR="007C6979">
        <w:rPr>
          <w:sz w:val="24"/>
          <w:szCs w:val="24"/>
        </w:rPr>
        <w:br/>
      </w:r>
      <w:r w:rsidR="00A34968" w:rsidRPr="000E7C82">
        <w:rPr>
          <w:sz w:val="24"/>
          <w:szCs w:val="24"/>
        </w:rPr>
        <w:t>о характере обстоятельств, а также, по возможности, оценка их влияния</w:t>
      </w:r>
      <w:r w:rsidR="00AA035D" w:rsidRPr="000E7C82">
        <w:rPr>
          <w:sz w:val="24"/>
          <w:szCs w:val="24"/>
        </w:rPr>
        <w:t xml:space="preserve"> </w:t>
      </w:r>
      <w:r w:rsidR="00A34968" w:rsidRPr="000E7C82">
        <w:rPr>
          <w:sz w:val="24"/>
          <w:szCs w:val="24"/>
        </w:rPr>
        <w:t>на возможность исполнения обязательств по Контракту и срок исполнения обязательств.</w:t>
      </w:r>
    </w:p>
    <w:p w:rsidR="00A34968" w:rsidRPr="000E7C82" w:rsidRDefault="008C6940" w:rsidP="00A96141">
      <w:pPr>
        <w:ind w:firstLine="708"/>
        <w:jc w:val="both"/>
        <w:rPr>
          <w:sz w:val="24"/>
          <w:szCs w:val="24"/>
        </w:rPr>
      </w:pPr>
      <w:r w:rsidRPr="000E7C82">
        <w:rPr>
          <w:sz w:val="24"/>
          <w:szCs w:val="24"/>
        </w:rPr>
        <w:t>8</w:t>
      </w:r>
      <w:r w:rsidR="00A34968" w:rsidRPr="000E7C82">
        <w:rPr>
          <w:sz w:val="24"/>
          <w:szCs w:val="24"/>
        </w:rPr>
        <w:t>.3. По прекращении указанных обстоятель</w:t>
      </w:r>
      <w:proofErr w:type="gramStart"/>
      <w:r w:rsidR="00A34968" w:rsidRPr="000E7C82">
        <w:rPr>
          <w:sz w:val="24"/>
          <w:szCs w:val="24"/>
        </w:rPr>
        <w:t>ств</w:t>
      </w:r>
      <w:r w:rsidR="00AA035D" w:rsidRPr="000E7C82">
        <w:rPr>
          <w:sz w:val="24"/>
          <w:szCs w:val="24"/>
        </w:rPr>
        <w:t xml:space="preserve"> </w:t>
      </w:r>
      <w:r w:rsidR="00A34968" w:rsidRPr="000E7C82">
        <w:rPr>
          <w:sz w:val="24"/>
          <w:szCs w:val="24"/>
        </w:rPr>
        <w:t>Ст</w:t>
      </w:r>
      <w:proofErr w:type="gramEnd"/>
      <w:r w:rsidR="00A34968" w:rsidRPr="000E7C82">
        <w:rPr>
          <w:sz w:val="24"/>
          <w:szCs w:val="24"/>
        </w:rPr>
        <w:t xml:space="preserve">орона должна без промедления, </w:t>
      </w:r>
      <w:r w:rsidR="00B36DFA">
        <w:rPr>
          <w:sz w:val="24"/>
          <w:szCs w:val="24"/>
        </w:rPr>
        <w:br/>
      </w:r>
      <w:r w:rsidR="00A34968" w:rsidRPr="000E7C82">
        <w:rPr>
          <w:sz w:val="24"/>
          <w:szCs w:val="24"/>
        </w:rPr>
        <w:t xml:space="preserve">но не позднее 3 (трех) дней после их прекращения, известить об этом другую Сторону </w:t>
      </w:r>
      <w:r w:rsidR="00B36DFA">
        <w:rPr>
          <w:sz w:val="24"/>
          <w:szCs w:val="24"/>
        </w:rPr>
        <w:br/>
      </w:r>
      <w:r w:rsidR="00A34968" w:rsidRPr="000E7C82">
        <w:rPr>
          <w:sz w:val="24"/>
          <w:szCs w:val="24"/>
        </w:rPr>
        <w:t>в письменной форме.</w:t>
      </w:r>
    </w:p>
    <w:p w:rsidR="00A34968" w:rsidRPr="000E7C82" w:rsidRDefault="00A34968" w:rsidP="00A96141">
      <w:pPr>
        <w:ind w:firstLine="708"/>
        <w:jc w:val="both"/>
        <w:rPr>
          <w:sz w:val="24"/>
          <w:szCs w:val="24"/>
        </w:rPr>
      </w:pPr>
      <w:r w:rsidRPr="000E7C82">
        <w:rPr>
          <w:sz w:val="24"/>
          <w:szCs w:val="24"/>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0E7C82">
        <w:rPr>
          <w:sz w:val="24"/>
          <w:szCs w:val="24"/>
        </w:rPr>
        <w:t>неизвещением</w:t>
      </w:r>
      <w:proofErr w:type="spellEnd"/>
      <w:r w:rsidR="00AA035D" w:rsidRPr="000E7C82">
        <w:rPr>
          <w:sz w:val="24"/>
          <w:szCs w:val="24"/>
        </w:rPr>
        <w:t xml:space="preserve"> </w:t>
      </w:r>
      <w:r w:rsidRPr="000E7C82">
        <w:rPr>
          <w:sz w:val="24"/>
          <w:szCs w:val="24"/>
        </w:rPr>
        <w:t>или несвоевременным извещением.</w:t>
      </w:r>
    </w:p>
    <w:p w:rsidR="00B11364" w:rsidRPr="00B11364" w:rsidRDefault="00B11364" w:rsidP="00B11364">
      <w:pPr>
        <w:widowControl w:val="0"/>
        <w:pBdr>
          <w:top w:val="nil"/>
          <w:left w:val="nil"/>
          <w:bottom w:val="nil"/>
          <w:right w:val="nil"/>
          <w:between w:val="nil"/>
        </w:pBdr>
        <w:ind w:right="-71" w:firstLine="720"/>
        <w:jc w:val="both"/>
        <w:rPr>
          <w:color w:val="000000"/>
          <w:sz w:val="24"/>
          <w:szCs w:val="24"/>
        </w:rPr>
      </w:pPr>
      <w:r w:rsidRPr="00B11364">
        <w:rPr>
          <w:color w:val="000000"/>
          <w:sz w:val="24"/>
          <w:szCs w:val="24"/>
        </w:rPr>
        <w:t xml:space="preserve">8.4. Сторона должна в течение 10 (десяти)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B11364" w:rsidRPr="00B11364" w:rsidRDefault="00B11364" w:rsidP="00B11364">
      <w:pPr>
        <w:widowControl w:val="0"/>
        <w:pBdr>
          <w:top w:val="nil"/>
          <w:left w:val="nil"/>
          <w:bottom w:val="nil"/>
          <w:right w:val="nil"/>
          <w:between w:val="nil"/>
        </w:pBdr>
        <w:ind w:right="-71" w:firstLine="720"/>
        <w:jc w:val="both"/>
        <w:rPr>
          <w:color w:val="000000"/>
          <w:sz w:val="24"/>
          <w:szCs w:val="24"/>
        </w:rPr>
      </w:pPr>
      <w:r w:rsidRPr="00B11364">
        <w:rPr>
          <w:color w:val="000000"/>
          <w:sz w:val="24"/>
          <w:szCs w:val="24"/>
        </w:rPr>
        <w:t>8.5. В случае наступления форс-мажорных обстоятель</w:t>
      </w:r>
      <w:proofErr w:type="gramStart"/>
      <w:r w:rsidRPr="00B11364">
        <w:rPr>
          <w:color w:val="000000"/>
          <w:sz w:val="24"/>
          <w:szCs w:val="24"/>
        </w:rPr>
        <w:t>ств ср</w:t>
      </w:r>
      <w:proofErr w:type="gramEnd"/>
      <w:r w:rsidRPr="00B11364">
        <w:rPr>
          <w:color w:val="000000"/>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B11364" w:rsidRPr="00B11364" w:rsidRDefault="00B11364" w:rsidP="00B11364">
      <w:pPr>
        <w:pBdr>
          <w:top w:val="nil"/>
          <w:left w:val="nil"/>
          <w:bottom w:val="nil"/>
          <w:right w:val="nil"/>
          <w:between w:val="nil"/>
        </w:pBdr>
        <w:ind w:firstLine="708"/>
        <w:jc w:val="both"/>
        <w:rPr>
          <w:color w:val="000000"/>
          <w:sz w:val="24"/>
          <w:szCs w:val="24"/>
        </w:rPr>
      </w:pPr>
      <w:r w:rsidRPr="00B11364">
        <w:rPr>
          <w:color w:val="000000"/>
          <w:sz w:val="24"/>
          <w:szCs w:val="24"/>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22FF3" w:rsidRPr="000E7C82" w:rsidRDefault="00222FF3" w:rsidP="00A96141">
      <w:pPr>
        <w:ind w:firstLine="709"/>
        <w:jc w:val="center"/>
        <w:rPr>
          <w:b/>
          <w:sz w:val="24"/>
          <w:szCs w:val="24"/>
          <w:highlight w:val="yellow"/>
        </w:rPr>
      </w:pPr>
    </w:p>
    <w:p w:rsidR="0069228F" w:rsidRPr="000E7C82" w:rsidRDefault="008C6940" w:rsidP="00A96141">
      <w:pPr>
        <w:ind w:firstLine="709"/>
        <w:jc w:val="center"/>
        <w:rPr>
          <w:b/>
          <w:sz w:val="24"/>
          <w:szCs w:val="24"/>
        </w:rPr>
      </w:pPr>
      <w:r w:rsidRPr="000E7C82">
        <w:rPr>
          <w:b/>
          <w:sz w:val="24"/>
          <w:szCs w:val="24"/>
        </w:rPr>
        <w:t>9</w:t>
      </w:r>
      <w:r w:rsidR="00A029E4">
        <w:rPr>
          <w:b/>
          <w:sz w:val="24"/>
          <w:szCs w:val="24"/>
        </w:rPr>
        <w:t xml:space="preserve">. Изменение и </w:t>
      </w:r>
      <w:r w:rsidR="0069228F" w:rsidRPr="000E7C82">
        <w:rPr>
          <w:b/>
          <w:sz w:val="24"/>
          <w:szCs w:val="24"/>
        </w:rPr>
        <w:t>расторжение Контракта</w:t>
      </w:r>
    </w:p>
    <w:p w:rsidR="0069228F" w:rsidRPr="000E7C82" w:rsidRDefault="008C6940" w:rsidP="00A96141">
      <w:pPr>
        <w:widowControl w:val="0"/>
        <w:ind w:firstLine="709"/>
        <w:contextualSpacing/>
        <w:jc w:val="both"/>
        <w:rPr>
          <w:i/>
          <w:sz w:val="24"/>
          <w:szCs w:val="24"/>
        </w:rPr>
      </w:pPr>
      <w:r w:rsidRPr="000E7C82">
        <w:rPr>
          <w:noProof/>
          <w:sz w:val="24"/>
          <w:szCs w:val="24"/>
        </w:rPr>
        <w:t>9</w:t>
      </w:r>
      <w:r w:rsidR="0069228F" w:rsidRPr="000E7C82">
        <w:rPr>
          <w:noProof/>
          <w:sz w:val="24"/>
          <w:szCs w:val="24"/>
        </w:rPr>
        <w:t>.1. Контракт может быть изменен по соглашению Сторон в случаях, предусмотренных Гражданским кодексом Российской Федерации и статьей</w:t>
      </w:r>
      <w:r w:rsidR="00FD58AF">
        <w:rPr>
          <w:noProof/>
          <w:sz w:val="24"/>
          <w:szCs w:val="24"/>
        </w:rPr>
        <w:t xml:space="preserve"> </w:t>
      </w:r>
      <w:r w:rsidR="0069228F" w:rsidRPr="000E7C82">
        <w:rPr>
          <w:noProof/>
          <w:sz w:val="24"/>
          <w:szCs w:val="24"/>
        </w:rPr>
        <w:t xml:space="preserve">95 </w:t>
      </w:r>
      <w:r w:rsidR="0069228F" w:rsidRPr="000E7C82">
        <w:rPr>
          <w:noProof/>
          <w:sz w:val="24"/>
          <w:szCs w:val="24"/>
        </w:rPr>
        <w:lastRenderedPageBreak/>
        <w:t xml:space="preserve">Федерального закона </w:t>
      </w:r>
      <w:r w:rsidR="0069228F" w:rsidRPr="000E7C82">
        <w:rPr>
          <w:sz w:val="24"/>
          <w:szCs w:val="24"/>
        </w:rPr>
        <w:t>от 05.04.2013 № 44-ФЗ «О контрактной системе в сфере закупок товаров, работ, услуг для обеспечения государственных и муниципальных нужд»</w:t>
      </w:r>
      <w:r w:rsidR="0069228F" w:rsidRPr="000E7C82">
        <w:rPr>
          <w:noProof/>
          <w:sz w:val="24"/>
          <w:szCs w:val="24"/>
        </w:rPr>
        <w:t>.</w:t>
      </w:r>
    </w:p>
    <w:p w:rsidR="00AE63D7" w:rsidRPr="000E7C82" w:rsidRDefault="008C6940" w:rsidP="00AE63D7">
      <w:pPr>
        <w:pStyle w:val="af4"/>
        <w:ind w:firstLine="709"/>
        <w:jc w:val="both"/>
        <w:rPr>
          <w:sz w:val="24"/>
          <w:szCs w:val="24"/>
        </w:rPr>
      </w:pPr>
      <w:r w:rsidRPr="000E7C82">
        <w:rPr>
          <w:sz w:val="24"/>
          <w:szCs w:val="24"/>
        </w:rPr>
        <w:t>9</w:t>
      </w:r>
      <w:r w:rsidR="00AE63D7" w:rsidRPr="000E7C82">
        <w:rPr>
          <w:sz w:val="24"/>
          <w:szCs w:val="24"/>
        </w:rPr>
        <w:t xml:space="preserve">.2. Изменение существенных условий Контракта при его исполнении </w:t>
      </w:r>
      <w:r w:rsidR="00AE63D7" w:rsidRPr="000E7C82">
        <w:rPr>
          <w:sz w:val="24"/>
          <w:szCs w:val="24"/>
        </w:rPr>
        <w:br/>
        <w:t xml:space="preserve">не допускается, за исключением их изменения по соглашению Сторон </w:t>
      </w:r>
      <w:r w:rsidR="00AE63D7" w:rsidRPr="000E7C82">
        <w:rPr>
          <w:sz w:val="24"/>
          <w:szCs w:val="24"/>
        </w:rPr>
        <w:br/>
        <w:t>в следующих случаях:</w:t>
      </w:r>
    </w:p>
    <w:p w:rsidR="00546C46" w:rsidRDefault="00546C46" w:rsidP="00546C46">
      <w:pPr>
        <w:pStyle w:val="af4"/>
        <w:ind w:firstLine="709"/>
        <w:jc w:val="both"/>
        <w:rPr>
          <w:sz w:val="24"/>
          <w:szCs w:val="24"/>
        </w:rPr>
      </w:pPr>
      <w:r w:rsidRPr="000E7C82">
        <w:rPr>
          <w:sz w:val="24"/>
          <w:szCs w:val="24"/>
        </w:rPr>
        <w:t xml:space="preserve">а) при снижении цены Контракта без </w:t>
      </w:r>
      <w:proofErr w:type="gramStart"/>
      <w:r w:rsidRPr="000E7C82">
        <w:rPr>
          <w:sz w:val="24"/>
          <w:szCs w:val="24"/>
        </w:rPr>
        <w:t>изменения</w:t>
      </w:r>
      <w:proofErr w:type="gramEnd"/>
      <w:r w:rsidRPr="000E7C82">
        <w:rPr>
          <w:sz w:val="24"/>
          <w:szCs w:val="24"/>
        </w:rPr>
        <w:t xml:space="preserve"> предусмотренного Контрактом количества </w:t>
      </w:r>
      <w:r w:rsidRPr="000E7C82">
        <w:rPr>
          <w:spacing w:val="-4"/>
          <w:sz w:val="24"/>
          <w:szCs w:val="24"/>
        </w:rPr>
        <w:t>Товара</w:t>
      </w:r>
      <w:r w:rsidRPr="000E7C82">
        <w:rPr>
          <w:sz w:val="24"/>
          <w:szCs w:val="24"/>
        </w:rPr>
        <w:t xml:space="preserve">, качества поставляемого </w:t>
      </w:r>
      <w:r w:rsidRPr="000E7C82">
        <w:rPr>
          <w:spacing w:val="-4"/>
          <w:sz w:val="24"/>
          <w:szCs w:val="24"/>
        </w:rPr>
        <w:t>Товара</w:t>
      </w:r>
      <w:r w:rsidRPr="000E7C82">
        <w:rPr>
          <w:sz w:val="24"/>
          <w:szCs w:val="24"/>
        </w:rPr>
        <w:t xml:space="preserve"> и иных условий Контракта;</w:t>
      </w:r>
    </w:p>
    <w:p w:rsidR="00E77E57" w:rsidRPr="000E7C82" w:rsidRDefault="00E77E57" w:rsidP="00E77E57">
      <w:pPr>
        <w:suppressAutoHyphens/>
        <w:ind w:firstLine="709"/>
        <w:jc w:val="both"/>
        <w:rPr>
          <w:sz w:val="24"/>
          <w:szCs w:val="24"/>
          <w:lang w:eastAsia="zh-CN"/>
        </w:rPr>
      </w:pPr>
      <w:r w:rsidRPr="00E77E57">
        <w:rPr>
          <w:sz w:val="24"/>
          <w:szCs w:val="24"/>
          <w:lang w:eastAsia="zh-CN"/>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w:t>
      </w:r>
      <w:r w:rsidRPr="00E77E57">
        <w:rPr>
          <w:sz w:val="24"/>
          <w:szCs w:val="24"/>
          <w:lang w:eastAsia="zh-CN"/>
        </w:rPr>
        <w:br/>
        <w:t xml:space="preserve">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sidRPr="00E77E57">
        <w:rPr>
          <w:sz w:val="24"/>
          <w:szCs w:val="24"/>
          <w:lang w:eastAsia="zh-CN"/>
        </w:rPr>
        <w:br/>
        <w:t xml:space="preserve">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w:t>
      </w:r>
      <w:r w:rsidRPr="00E77E57">
        <w:rPr>
          <w:sz w:val="24"/>
          <w:szCs w:val="24"/>
          <w:lang w:eastAsia="zh-CN"/>
        </w:rPr>
        <w:br/>
        <w:t>как частное от деления первоначальной цены Контракта на предусмотренное в Контракте количество такого товара;</w:t>
      </w:r>
    </w:p>
    <w:p w:rsidR="00AE63D7" w:rsidRPr="000E7C82" w:rsidRDefault="00E77E57" w:rsidP="00AE63D7">
      <w:pPr>
        <w:pStyle w:val="af4"/>
        <w:ind w:firstLine="709"/>
        <w:jc w:val="both"/>
        <w:rPr>
          <w:sz w:val="24"/>
          <w:szCs w:val="24"/>
        </w:rPr>
      </w:pPr>
      <w:r>
        <w:rPr>
          <w:sz w:val="24"/>
          <w:szCs w:val="24"/>
        </w:rPr>
        <w:t>в</w:t>
      </w:r>
      <w:r w:rsidR="00AE63D7" w:rsidRPr="000E7C82">
        <w:rPr>
          <w:sz w:val="24"/>
          <w:szCs w:val="24"/>
        </w:rPr>
        <w:t xml:space="preserve">) в случаях, предусмотренных пунктом 6 статьи 161 Бюджетного кодекса Российской Федерации, при </w:t>
      </w:r>
      <w:r w:rsidR="005A74BF" w:rsidRPr="000E7C82">
        <w:rPr>
          <w:sz w:val="24"/>
          <w:szCs w:val="24"/>
        </w:rPr>
        <w:t xml:space="preserve">уменьшении ранее доведенных до </w:t>
      </w:r>
      <w:r w:rsidR="007777B3" w:rsidRPr="000E7C82">
        <w:rPr>
          <w:sz w:val="24"/>
          <w:szCs w:val="24"/>
        </w:rPr>
        <w:t>«</w:t>
      </w:r>
      <w:r w:rsidR="00AE63D7" w:rsidRPr="000E7C82">
        <w:rPr>
          <w:sz w:val="24"/>
          <w:szCs w:val="24"/>
        </w:rPr>
        <w:t>Государственного заказчика</w:t>
      </w:r>
      <w:r w:rsidR="007777B3" w:rsidRPr="000E7C82">
        <w:rPr>
          <w:sz w:val="24"/>
          <w:szCs w:val="24"/>
        </w:rPr>
        <w:t>»</w:t>
      </w:r>
      <w:r w:rsidR="00AE63D7" w:rsidRPr="000E7C82">
        <w:rPr>
          <w:sz w:val="24"/>
          <w:szCs w:val="24"/>
        </w:rPr>
        <w:t xml:space="preserve"> как получателя бюджетных средств лимитов бю</w:t>
      </w:r>
      <w:r w:rsidR="005A74BF" w:rsidRPr="000E7C82">
        <w:rPr>
          <w:sz w:val="24"/>
          <w:szCs w:val="24"/>
        </w:rPr>
        <w:t xml:space="preserve">джетных обязательств. При этом </w:t>
      </w:r>
      <w:r w:rsidR="007777B3" w:rsidRPr="000E7C82">
        <w:rPr>
          <w:sz w:val="24"/>
          <w:szCs w:val="24"/>
        </w:rPr>
        <w:t>«</w:t>
      </w:r>
      <w:r w:rsidR="00AE63D7" w:rsidRPr="000E7C82">
        <w:rPr>
          <w:sz w:val="24"/>
          <w:szCs w:val="24"/>
        </w:rPr>
        <w:t>Государственный заказчик</w:t>
      </w:r>
      <w:r w:rsidR="007777B3" w:rsidRPr="000E7C82">
        <w:rPr>
          <w:sz w:val="24"/>
          <w:szCs w:val="24"/>
        </w:rPr>
        <w:t>»</w:t>
      </w:r>
      <w:r w:rsidR="00AE63D7" w:rsidRPr="000E7C82">
        <w:rPr>
          <w:sz w:val="24"/>
          <w:szCs w:val="24"/>
        </w:rPr>
        <w:t xml:space="preserve"> в ходе исполнения Контракта обеспечивает согласование новых условий Контракта,</w:t>
      </w:r>
      <w:r w:rsidR="00AA035D" w:rsidRPr="000E7C82">
        <w:rPr>
          <w:sz w:val="24"/>
          <w:szCs w:val="24"/>
        </w:rPr>
        <w:t xml:space="preserve"> </w:t>
      </w:r>
      <w:r w:rsidR="00AE63D7" w:rsidRPr="000E7C82">
        <w:rPr>
          <w:sz w:val="24"/>
          <w:szCs w:val="24"/>
        </w:rPr>
        <w:t xml:space="preserve">в том числе цены </w:t>
      </w:r>
      <w:proofErr w:type="gramStart"/>
      <w:r w:rsidR="00AE63D7" w:rsidRPr="000E7C82">
        <w:rPr>
          <w:sz w:val="24"/>
          <w:szCs w:val="24"/>
        </w:rPr>
        <w:t>и(</w:t>
      </w:r>
      <w:proofErr w:type="gramEnd"/>
      <w:r w:rsidR="00AE63D7" w:rsidRPr="000E7C82">
        <w:rPr>
          <w:sz w:val="24"/>
          <w:szCs w:val="24"/>
        </w:rPr>
        <w:t>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w:t>
      </w:r>
      <w:r w:rsidR="00AA035D" w:rsidRPr="000E7C82">
        <w:rPr>
          <w:sz w:val="24"/>
          <w:szCs w:val="24"/>
        </w:rPr>
        <w:t xml:space="preserve"> </w:t>
      </w:r>
      <w:r w:rsidR="00AE63D7" w:rsidRPr="000E7C82">
        <w:rPr>
          <w:sz w:val="24"/>
          <w:szCs w:val="24"/>
        </w:rPr>
        <w:t>объемов</w:t>
      </w:r>
      <w:r w:rsidR="00AA035D" w:rsidRPr="000E7C82">
        <w:rPr>
          <w:sz w:val="24"/>
          <w:szCs w:val="24"/>
        </w:rPr>
        <w:t xml:space="preserve"> </w:t>
      </w:r>
      <w:r w:rsidR="00AE63D7" w:rsidRPr="000E7C82">
        <w:rPr>
          <w:sz w:val="24"/>
          <w:szCs w:val="24"/>
        </w:rPr>
        <w:t>работ</w:t>
      </w:r>
      <w:r w:rsidR="00AA035D" w:rsidRPr="000E7C82">
        <w:rPr>
          <w:sz w:val="24"/>
          <w:szCs w:val="24"/>
        </w:rPr>
        <w:t xml:space="preserve"> или услуг </w:t>
      </w:r>
      <w:r w:rsidR="00AE63D7" w:rsidRPr="000E7C82">
        <w:rPr>
          <w:sz w:val="24"/>
          <w:szCs w:val="24"/>
        </w:rPr>
        <w:t xml:space="preserve">при уменьшении цены контракта».  Принятие Государственным заказчиком решения об изменении Контракта в </w:t>
      </w:r>
      <w:r w:rsidR="00FD58AF">
        <w:rPr>
          <w:sz w:val="24"/>
          <w:szCs w:val="24"/>
        </w:rPr>
        <w:t>связи</w:t>
      </w:r>
      <w:r w:rsidR="00AA035D" w:rsidRPr="000E7C82">
        <w:rPr>
          <w:sz w:val="24"/>
          <w:szCs w:val="24"/>
        </w:rPr>
        <w:t xml:space="preserve"> </w:t>
      </w:r>
      <w:r w:rsidR="00AE63D7" w:rsidRPr="000E7C82">
        <w:rPr>
          <w:sz w:val="24"/>
          <w:szCs w:val="24"/>
        </w:rPr>
        <w:t>с уменьшением лимитов бюджетных обязательств осуществляется исходя из</w:t>
      </w:r>
      <w:r w:rsidR="00AA035D" w:rsidRPr="000E7C82">
        <w:rPr>
          <w:sz w:val="24"/>
          <w:szCs w:val="24"/>
        </w:rPr>
        <w:t xml:space="preserve"> </w:t>
      </w:r>
      <w:r w:rsidR="00AE63D7" w:rsidRPr="000E7C82">
        <w:rPr>
          <w:sz w:val="24"/>
          <w:szCs w:val="24"/>
        </w:rPr>
        <w:t>соразмерности</w:t>
      </w:r>
      <w:r w:rsidR="00AA035D" w:rsidRPr="000E7C82">
        <w:rPr>
          <w:sz w:val="24"/>
          <w:szCs w:val="24"/>
        </w:rPr>
        <w:t xml:space="preserve"> изменения цены контракта </w:t>
      </w:r>
      <w:r w:rsidR="00AE63D7" w:rsidRPr="000E7C82">
        <w:rPr>
          <w:sz w:val="24"/>
          <w:szCs w:val="24"/>
        </w:rPr>
        <w:t xml:space="preserve">и количества </w:t>
      </w:r>
      <w:r w:rsidR="00AE63D7" w:rsidRPr="000E7C82">
        <w:rPr>
          <w:spacing w:val="-4"/>
          <w:sz w:val="24"/>
          <w:szCs w:val="24"/>
        </w:rPr>
        <w:t>Товара</w:t>
      </w:r>
      <w:r w:rsidR="00AE63D7" w:rsidRPr="000E7C82">
        <w:rPr>
          <w:sz w:val="24"/>
          <w:szCs w:val="24"/>
        </w:rPr>
        <w:t>.</w:t>
      </w:r>
    </w:p>
    <w:p w:rsidR="00AE63D7" w:rsidRPr="000E7C82" w:rsidRDefault="00AE63D7" w:rsidP="00AE63D7">
      <w:pPr>
        <w:pStyle w:val="af4"/>
        <w:ind w:firstLine="709"/>
        <w:jc w:val="both"/>
        <w:rPr>
          <w:noProof/>
          <w:sz w:val="24"/>
          <w:szCs w:val="24"/>
        </w:rPr>
      </w:pPr>
      <w:r w:rsidRPr="000E7C82">
        <w:rPr>
          <w:rFonts w:eastAsia="Calibri"/>
          <w:sz w:val="24"/>
          <w:szCs w:val="24"/>
        </w:rPr>
        <w:t>В этом случае соот</w:t>
      </w:r>
      <w:r w:rsidR="005A74BF" w:rsidRPr="000E7C82">
        <w:rPr>
          <w:rFonts w:eastAsia="Calibri"/>
          <w:sz w:val="24"/>
          <w:szCs w:val="24"/>
        </w:rPr>
        <w:t xml:space="preserve">ветствующие изменения вносятся </w:t>
      </w:r>
      <w:r w:rsidR="007777B3" w:rsidRPr="000E7C82">
        <w:rPr>
          <w:rFonts w:eastAsia="Calibri"/>
          <w:sz w:val="24"/>
          <w:szCs w:val="24"/>
        </w:rPr>
        <w:t>«</w:t>
      </w:r>
      <w:r w:rsidRPr="000E7C82">
        <w:rPr>
          <w:rFonts w:eastAsia="Calibri"/>
          <w:sz w:val="24"/>
          <w:szCs w:val="24"/>
        </w:rPr>
        <w:t>Государственным заказчиком</w:t>
      </w:r>
      <w:r w:rsidR="007777B3" w:rsidRPr="000E7C82">
        <w:rPr>
          <w:rFonts w:eastAsia="Calibri"/>
          <w:sz w:val="24"/>
          <w:szCs w:val="24"/>
        </w:rPr>
        <w:t>»</w:t>
      </w:r>
      <w:r w:rsidRPr="000E7C82">
        <w:rPr>
          <w:rFonts w:eastAsia="Calibri"/>
          <w:sz w:val="24"/>
          <w:szCs w:val="24"/>
        </w:rPr>
        <w:t xml:space="preserve"> в </w:t>
      </w:r>
      <w:r w:rsidR="005A74BF" w:rsidRPr="000E7C82">
        <w:rPr>
          <w:rFonts w:eastAsia="Calibri"/>
          <w:sz w:val="24"/>
          <w:szCs w:val="24"/>
        </w:rPr>
        <w:t xml:space="preserve">реестр контрактов, заключенных </w:t>
      </w:r>
      <w:r w:rsidR="007777B3" w:rsidRPr="000E7C82">
        <w:rPr>
          <w:rFonts w:eastAsia="Calibri"/>
          <w:sz w:val="24"/>
          <w:szCs w:val="24"/>
        </w:rPr>
        <w:t>«</w:t>
      </w:r>
      <w:r w:rsidRPr="000E7C82">
        <w:rPr>
          <w:rFonts w:eastAsia="Calibri"/>
          <w:sz w:val="24"/>
          <w:szCs w:val="24"/>
        </w:rPr>
        <w:t>Государственным заказчиком</w:t>
      </w:r>
      <w:r w:rsidR="007777B3" w:rsidRPr="000E7C82">
        <w:rPr>
          <w:rFonts w:eastAsia="Calibri"/>
          <w:sz w:val="24"/>
          <w:szCs w:val="24"/>
        </w:rPr>
        <w:t>»</w:t>
      </w:r>
      <w:r w:rsidRPr="000E7C82">
        <w:rPr>
          <w:rFonts w:eastAsia="Calibri"/>
          <w:sz w:val="24"/>
          <w:szCs w:val="24"/>
        </w:rPr>
        <w:t>.</w:t>
      </w:r>
    </w:p>
    <w:p w:rsidR="00AE63D7" w:rsidRPr="000E7C82" w:rsidRDefault="008C6940" w:rsidP="00AE63D7">
      <w:pPr>
        <w:pStyle w:val="af4"/>
        <w:ind w:firstLine="709"/>
        <w:jc w:val="both"/>
        <w:rPr>
          <w:noProof/>
          <w:sz w:val="24"/>
          <w:szCs w:val="24"/>
        </w:rPr>
      </w:pPr>
      <w:r w:rsidRPr="000E7C82">
        <w:rPr>
          <w:noProof/>
          <w:sz w:val="24"/>
          <w:szCs w:val="24"/>
        </w:rPr>
        <w:t>9</w:t>
      </w:r>
      <w:r w:rsidR="00AE63D7" w:rsidRPr="000E7C82">
        <w:rPr>
          <w:noProof/>
          <w:sz w:val="24"/>
          <w:szCs w:val="24"/>
        </w:rPr>
        <w:t xml:space="preserve">.3. Все изменения к Контракту действительны, если они оформлены </w:t>
      </w:r>
      <w:r w:rsidR="00AE63D7" w:rsidRPr="000E7C82">
        <w:rPr>
          <w:noProof/>
          <w:sz w:val="24"/>
          <w:szCs w:val="24"/>
        </w:rPr>
        <w:br/>
        <w:t>в виде дополнительного соглашения к Контракту и подписаны надлежаще уполномоченными на то представителями Сторон. Все соглашения являются неотъмлемой частью Контракта.</w:t>
      </w:r>
    </w:p>
    <w:p w:rsidR="00AE63D7" w:rsidRPr="000E7C82" w:rsidRDefault="008C6940" w:rsidP="00AE63D7">
      <w:pPr>
        <w:tabs>
          <w:tab w:val="left" w:pos="709"/>
        </w:tabs>
        <w:autoSpaceDE w:val="0"/>
        <w:autoSpaceDN w:val="0"/>
        <w:adjustRightInd w:val="0"/>
        <w:ind w:firstLine="709"/>
        <w:jc w:val="both"/>
        <w:rPr>
          <w:sz w:val="24"/>
          <w:szCs w:val="24"/>
        </w:rPr>
      </w:pPr>
      <w:r w:rsidRPr="000E7C82">
        <w:rPr>
          <w:sz w:val="24"/>
          <w:szCs w:val="24"/>
        </w:rPr>
        <w:t>9</w:t>
      </w:r>
      <w:r w:rsidR="00AE63D7" w:rsidRPr="000E7C82">
        <w:rPr>
          <w:sz w:val="24"/>
          <w:szCs w:val="24"/>
        </w:rPr>
        <w:t>.4. Настоящий</w:t>
      </w:r>
      <w:r w:rsidR="00B36DFA">
        <w:rPr>
          <w:sz w:val="24"/>
          <w:szCs w:val="24"/>
        </w:rPr>
        <w:t xml:space="preserve"> </w:t>
      </w:r>
      <w:proofErr w:type="gramStart"/>
      <w:r w:rsidR="00B36DFA">
        <w:rPr>
          <w:sz w:val="24"/>
          <w:szCs w:val="24"/>
        </w:rPr>
        <w:t>Контракт</w:t>
      </w:r>
      <w:proofErr w:type="gramEnd"/>
      <w:r w:rsidR="00B36DFA">
        <w:rPr>
          <w:sz w:val="24"/>
          <w:szCs w:val="24"/>
        </w:rPr>
        <w:t xml:space="preserve"> может быть расторгнут </w:t>
      </w:r>
      <w:r w:rsidR="00AE63D7" w:rsidRPr="000E7C82">
        <w:rPr>
          <w:sz w:val="24"/>
          <w:szCs w:val="24"/>
        </w:rPr>
        <w:t xml:space="preserve">по соглашению Сторон </w:t>
      </w:r>
      <w:r w:rsidR="0054574B" w:rsidRPr="000E7C82">
        <w:rPr>
          <w:sz w:val="24"/>
          <w:szCs w:val="24"/>
        </w:rPr>
        <w:t xml:space="preserve">              </w:t>
      </w:r>
      <w:r w:rsidR="00AE63D7" w:rsidRPr="000E7C82">
        <w:rPr>
          <w:sz w:val="24"/>
          <w:szCs w:val="24"/>
        </w:rPr>
        <w:t xml:space="preserve">или решению суда.  </w:t>
      </w:r>
    </w:p>
    <w:p w:rsidR="00AE63D7" w:rsidRPr="000E7C82" w:rsidRDefault="008C6940" w:rsidP="00AE63D7">
      <w:pPr>
        <w:tabs>
          <w:tab w:val="left" w:pos="709"/>
        </w:tabs>
        <w:autoSpaceDE w:val="0"/>
        <w:autoSpaceDN w:val="0"/>
        <w:adjustRightInd w:val="0"/>
        <w:ind w:firstLine="709"/>
        <w:jc w:val="both"/>
        <w:rPr>
          <w:sz w:val="24"/>
          <w:szCs w:val="24"/>
        </w:rPr>
      </w:pPr>
      <w:r w:rsidRPr="000E7C82">
        <w:rPr>
          <w:sz w:val="24"/>
          <w:szCs w:val="24"/>
        </w:rPr>
        <w:t>9</w:t>
      </w:r>
      <w:r w:rsidR="00AE63D7" w:rsidRPr="000E7C82">
        <w:rPr>
          <w:sz w:val="24"/>
          <w:szCs w:val="24"/>
        </w:rPr>
        <w:t>.5. Расторжение Контракта по соглашению Сторон производится Сторонами путем подписания соответствующего соглашения о расторжении.</w:t>
      </w:r>
    </w:p>
    <w:p w:rsidR="0069228F" w:rsidRPr="000E7C82" w:rsidRDefault="008C6940" w:rsidP="00A96141">
      <w:pPr>
        <w:widowControl w:val="0"/>
        <w:ind w:firstLine="709"/>
        <w:contextualSpacing/>
        <w:jc w:val="both"/>
        <w:rPr>
          <w:noProof/>
          <w:sz w:val="24"/>
          <w:szCs w:val="24"/>
        </w:rPr>
      </w:pPr>
      <w:r w:rsidRPr="000E7C82">
        <w:rPr>
          <w:noProof/>
          <w:sz w:val="24"/>
          <w:szCs w:val="24"/>
        </w:rPr>
        <w:t>9</w:t>
      </w:r>
      <w:r w:rsidR="0069228F" w:rsidRPr="000E7C82">
        <w:rPr>
          <w:noProof/>
          <w:sz w:val="24"/>
          <w:szCs w:val="24"/>
        </w:rPr>
        <w:t>.</w:t>
      </w:r>
      <w:r w:rsidR="003F78E4" w:rsidRPr="000E7C82">
        <w:rPr>
          <w:noProof/>
          <w:sz w:val="24"/>
          <w:szCs w:val="24"/>
        </w:rPr>
        <w:t>6</w:t>
      </w:r>
      <w:r w:rsidR="0069228F" w:rsidRPr="000E7C82">
        <w:rPr>
          <w:noProof/>
          <w:sz w:val="24"/>
          <w:szCs w:val="24"/>
        </w:rPr>
        <w:t>. В случае расторжения</w:t>
      </w:r>
      <w:r w:rsidR="00A34968" w:rsidRPr="000E7C82">
        <w:rPr>
          <w:noProof/>
          <w:sz w:val="24"/>
          <w:szCs w:val="24"/>
        </w:rPr>
        <w:t xml:space="preserve"> Контракта по любым основаниям </w:t>
      </w:r>
      <w:r w:rsidR="007777B3" w:rsidRPr="000E7C82">
        <w:rPr>
          <w:noProof/>
          <w:sz w:val="24"/>
          <w:szCs w:val="24"/>
        </w:rPr>
        <w:t>«</w:t>
      </w:r>
      <w:r w:rsidR="0069228F" w:rsidRPr="000E7C82">
        <w:rPr>
          <w:noProof/>
          <w:sz w:val="24"/>
          <w:szCs w:val="24"/>
        </w:rPr>
        <w:t>Государственный заказчик</w:t>
      </w:r>
      <w:r w:rsidR="007777B3" w:rsidRPr="000E7C82">
        <w:rPr>
          <w:noProof/>
          <w:sz w:val="24"/>
          <w:szCs w:val="24"/>
        </w:rPr>
        <w:t>»</w:t>
      </w:r>
      <w:r w:rsidR="00A34968" w:rsidRPr="000E7C82">
        <w:rPr>
          <w:noProof/>
          <w:sz w:val="24"/>
          <w:szCs w:val="24"/>
        </w:rPr>
        <w:t xml:space="preserve"> обязан оплатить </w:t>
      </w:r>
      <w:r w:rsidR="007777B3" w:rsidRPr="000E7C82">
        <w:rPr>
          <w:noProof/>
          <w:sz w:val="24"/>
          <w:szCs w:val="24"/>
        </w:rPr>
        <w:t>«</w:t>
      </w:r>
      <w:r w:rsidR="0069228F" w:rsidRPr="000E7C82">
        <w:rPr>
          <w:noProof/>
          <w:sz w:val="24"/>
          <w:szCs w:val="24"/>
        </w:rPr>
        <w:t>Поставщику</w:t>
      </w:r>
      <w:r w:rsidR="007777B3" w:rsidRPr="000E7C82">
        <w:rPr>
          <w:noProof/>
          <w:sz w:val="24"/>
          <w:szCs w:val="24"/>
        </w:rPr>
        <w:t>»</w:t>
      </w:r>
      <w:r w:rsidR="00A34968" w:rsidRPr="000E7C82">
        <w:rPr>
          <w:noProof/>
          <w:sz w:val="24"/>
          <w:szCs w:val="24"/>
        </w:rPr>
        <w:t xml:space="preserve"> стоимость </w:t>
      </w:r>
      <w:r w:rsidR="0069228F" w:rsidRPr="000E7C82">
        <w:rPr>
          <w:noProof/>
          <w:sz w:val="24"/>
          <w:szCs w:val="24"/>
        </w:rPr>
        <w:t>Товара надлежащего качества</w:t>
      </w:r>
      <w:r w:rsidR="007777B3" w:rsidRPr="000E7C82">
        <w:rPr>
          <w:noProof/>
          <w:sz w:val="24"/>
          <w:szCs w:val="24"/>
        </w:rPr>
        <w:t xml:space="preserve"> </w:t>
      </w:r>
      <w:r w:rsidR="007C6979">
        <w:rPr>
          <w:noProof/>
          <w:sz w:val="24"/>
          <w:szCs w:val="24"/>
        </w:rPr>
        <w:br/>
      </w:r>
      <w:r w:rsidR="00A34968" w:rsidRPr="000E7C82">
        <w:rPr>
          <w:noProof/>
          <w:sz w:val="24"/>
          <w:szCs w:val="24"/>
        </w:rPr>
        <w:t xml:space="preserve">и соответствующего требованиям </w:t>
      </w:r>
      <w:r w:rsidR="007777B3" w:rsidRPr="000E7C82">
        <w:rPr>
          <w:noProof/>
          <w:sz w:val="24"/>
          <w:szCs w:val="24"/>
        </w:rPr>
        <w:t>«</w:t>
      </w:r>
      <w:r w:rsidR="0069228F" w:rsidRPr="000E7C82">
        <w:rPr>
          <w:noProof/>
          <w:sz w:val="24"/>
          <w:szCs w:val="24"/>
        </w:rPr>
        <w:t>Государственного заказчика</w:t>
      </w:r>
      <w:r w:rsidR="007777B3" w:rsidRPr="000E7C82">
        <w:rPr>
          <w:noProof/>
          <w:sz w:val="24"/>
          <w:szCs w:val="24"/>
        </w:rPr>
        <w:t>»</w:t>
      </w:r>
      <w:r w:rsidR="0069228F" w:rsidRPr="000E7C82">
        <w:rPr>
          <w:noProof/>
          <w:sz w:val="24"/>
          <w:szCs w:val="24"/>
        </w:rPr>
        <w:t>, фактически поставленного на момент расторжения Контракта.</w:t>
      </w:r>
    </w:p>
    <w:p w:rsidR="00222FF3" w:rsidRPr="000E7C82" w:rsidRDefault="00222FF3" w:rsidP="00A96141">
      <w:pPr>
        <w:jc w:val="center"/>
        <w:rPr>
          <w:b/>
          <w:sz w:val="24"/>
          <w:szCs w:val="24"/>
          <w:highlight w:val="yellow"/>
        </w:rPr>
      </w:pPr>
    </w:p>
    <w:p w:rsidR="0069228F" w:rsidRPr="000E7C82" w:rsidRDefault="008C6940" w:rsidP="00A96141">
      <w:pPr>
        <w:jc w:val="center"/>
        <w:rPr>
          <w:b/>
          <w:sz w:val="24"/>
          <w:szCs w:val="24"/>
        </w:rPr>
      </w:pPr>
      <w:r w:rsidRPr="000E7C82">
        <w:rPr>
          <w:b/>
          <w:sz w:val="24"/>
          <w:szCs w:val="24"/>
        </w:rPr>
        <w:t>10</w:t>
      </w:r>
      <w:r w:rsidR="0069228F" w:rsidRPr="000E7C82">
        <w:rPr>
          <w:b/>
          <w:sz w:val="24"/>
          <w:szCs w:val="24"/>
        </w:rPr>
        <w:t>. Порядок разрешения споров</w:t>
      </w:r>
    </w:p>
    <w:p w:rsidR="00B11364" w:rsidRPr="00B11364" w:rsidRDefault="00B11364" w:rsidP="00B11364">
      <w:pPr>
        <w:autoSpaceDE w:val="0"/>
        <w:autoSpaceDN w:val="0"/>
        <w:adjustRightInd w:val="0"/>
        <w:ind w:firstLine="567"/>
        <w:jc w:val="both"/>
        <w:outlineLvl w:val="0"/>
        <w:rPr>
          <w:rFonts w:eastAsia="Calibri"/>
          <w:sz w:val="24"/>
          <w:szCs w:val="24"/>
          <w:lang w:eastAsia="en-US"/>
        </w:rPr>
      </w:pPr>
      <w:r>
        <w:rPr>
          <w:rFonts w:eastAsia="Calibri"/>
          <w:sz w:val="24"/>
          <w:szCs w:val="24"/>
          <w:lang w:eastAsia="en-US"/>
        </w:rPr>
        <w:t>10</w:t>
      </w:r>
      <w:r w:rsidRPr="00B11364">
        <w:rPr>
          <w:rFonts w:eastAsia="Calibri"/>
          <w:sz w:val="24"/>
          <w:szCs w:val="24"/>
          <w:lang w:eastAsia="en-US"/>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B11364" w:rsidRPr="00B11364" w:rsidRDefault="00B11364" w:rsidP="00B11364">
      <w:pPr>
        <w:autoSpaceDE w:val="0"/>
        <w:autoSpaceDN w:val="0"/>
        <w:adjustRightInd w:val="0"/>
        <w:ind w:firstLine="567"/>
        <w:jc w:val="both"/>
        <w:rPr>
          <w:rFonts w:eastAsia="Calibri"/>
          <w:sz w:val="24"/>
          <w:szCs w:val="24"/>
          <w:lang w:eastAsia="en-US"/>
        </w:rPr>
      </w:pPr>
      <w:r>
        <w:rPr>
          <w:rFonts w:eastAsia="Calibri"/>
          <w:sz w:val="24"/>
          <w:szCs w:val="24"/>
          <w:lang w:eastAsia="en-US"/>
        </w:rPr>
        <w:t>10</w:t>
      </w:r>
      <w:r w:rsidRPr="00B11364">
        <w:rPr>
          <w:rFonts w:eastAsia="Calibri"/>
          <w:sz w:val="24"/>
          <w:szCs w:val="24"/>
          <w:lang w:eastAsia="en-US"/>
        </w:rPr>
        <w:t xml:space="preserve">.2.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w:t>
      </w:r>
      <w:r w:rsidRPr="00B11364">
        <w:rPr>
          <w:rFonts w:eastAsia="Calibri"/>
          <w:sz w:val="24"/>
          <w:szCs w:val="24"/>
          <w:lang w:eastAsia="en-US"/>
        </w:rPr>
        <w:lastRenderedPageBreak/>
        <w:t>ответственности (неустойки), а также действия, которые должны быть произведены Стороной для устранения нарушений.</w:t>
      </w:r>
    </w:p>
    <w:p w:rsidR="00B11364" w:rsidRPr="00B11364" w:rsidRDefault="00B11364" w:rsidP="00B11364">
      <w:pPr>
        <w:autoSpaceDE w:val="0"/>
        <w:autoSpaceDN w:val="0"/>
        <w:adjustRightInd w:val="0"/>
        <w:ind w:firstLine="540"/>
        <w:jc w:val="both"/>
        <w:rPr>
          <w:rFonts w:eastAsia="Calibri"/>
          <w:sz w:val="24"/>
          <w:szCs w:val="24"/>
          <w:lang w:eastAsia="en-US"/>
        </w:rPr>
      </w:pPr>
      <w:r>
        <w:rPr>
          <w:rFonts w:eastAsia="Calibri"/>
          <w:sz w:val="24"/>
          <w:szCs w:val="24"/>
          <w:lang w:eastAsia="en-US"/>
        </w:rPr>
        <w:t>10</w:t>
      </w:r>
      <w:r w:rsidRPr="00B11364">
        <w:rPr>
          <w:rFonts w:eastAsia="Calibri"/>
          <w:sz w:val="24"/>
          <w:szCs w:val="24"/>
          <w:lang w:eastAsia="en-US"/>
        </w:rPr>
        <w:t>.3. Срок рассмотрения претензии не может превышать 5 (пять)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B11364" w:rsidRPr="00B11364" w:rsidRDefault="00B11364" w:rsidP="00B11364">
      <w:pPr>
        <w:autoSpaceDE w:val="0"/>
        <w:autoSpaceDN w:val="0"/>
        <w:adjustRightInd w:val="0"/>
        <w:ind w:firstLine="540"/>
        <w:jc w:val="both"/>
        <w:rPr>
          <w:rFonts w:eastAsia="Calibri"/>
          <w:sz w:val="24"/>
          <w:szCs w:val="24"/>
          <w:lang w:eastAsia="en-US"/>
        </w:rPr>
      </w:pPr>
      <w:r>
        <w:rPr>
          <w:rFonts w:eastAsia="Calibri"/>
          <w:sz w:val="24"/>
          <w:szCs w:val="24"/>
          <w:lang w:eastAsia="en-US"/>
        </w:rPr>
        <w:t>10</w:t>
      </w:r>
      <w:r w:rsidRPr="00B11364">
        <w:rPr>
          <w:rFonts w:eastAsia="Calibri"/>
          <w:sz w:val="24"/>
          <w:szCs w:val="24"/>
          <w:lang w:eastAsia="en-US"/>
        </w:rPr>
        <w:t>.4. При не урегулировании Сторонами спора в досудебном порядке, спор разрешается в судебном порядке  в Арбитражном суде Тюменской области.</w:t>
      </w:r>
    </w:p>
    <w:p w:rsidR="00B11364" w:rsidRPr="00B11364" w:rsidRDefault="00B11364" w:rsidP="00B11364">
      <w:pPr>
        <w:autoSpaceDE w:val="0"/>
        <w:autoSpaceDN w:val="0"/>
        <w:adjustRightInd w:val="0"/>
        <w:ind w:firstLine="540"/>
        <w:jc w:val="both"/>
        <w:rPr>
          <w:rFonts w:eastAsia="Calibri"/>
          <w:sz w:val="24"/>
          <w:szCs w:val="24"/>
          <w:lang w:eastAsia="en-US"/>
        </w:rPr>
      </w:pPr>
      <w:r>
        <w:rPr>
          <w:rFonts w:eastAsia="Calibri"/>
          <w:sz w:val="24"/>
          <w:szCs w:val="24"/>
          <w:lang w:eastAsia="en-US"/>
        </w:rPr>
        <w:t>10</w:t>
      </w:r>
      <w:r w:rsidRPr="00B11364">
        <w:rPr>
          <w:rFonts w:eastAsia="Calibri"/>
          <w:sz w:val="24"/>
          <w:szCs w:val="24"/>
          <w:lang w:eastAsia="en-US"/>
        </w:rPr>
        <w:t xml:space="preserve">.5. </w:t>
      </w:r>
      <w:r w:rsidRPr="00B11364">
        <w:rPr>
          <w:color w:val="000000"/>
          <w:sz w:val="24"/>
          <w:szCs w:val="24"/>
        </w:rPr>
        <w:t>По всем иным вопросам, не урегулированным в настоящем Контракте, стороны будут руководствоваться действующим законодательством РФ.</w:t>
      </w:r>
    </w:p>
    <w:p w:rsidR="00884F43" w:rsidRDefault="00884F43" w:rsidP="00A96141">
      <w:pPr>
        <w:jc w:val="both"/>
        <w:rPr>
          <w:sz w:val="24"/>
          <w:szCs w:val="24"/>
        </w:rPr>
      </w:pPr>
    </w:p>
    <w:p w:rsidR="00321BF6" w:rsidRPr="000E7C82" w:rsidRDefault="00321BF6" w:rsidP="00321BF6">
      <w:pPr>
        <w:pStyle w:val="10"/>
        <w:jc w:val="center"/>
        <w:rPr>
          <w:rFonts w:ascii="Times New Roman" w:hAnsi="Times New Roman"/>
          <w:b/>
          <w:sz w:val="24"/>
          <w:szCs w:val="24"/>
        </w:rPr>
      </w:pPr>
      <w:r w:rsidRPr="000E7C82">
        <w:rPr>
          <w:rFonts w:ascii="Times New Roman" w:hAnsi="Times New Roman"/>
          <w:b/>
          <w:sz w:val="24"/>
          <w:szCs w:val="24"/>
        </w:rPr>
        <w:t>1</w:t>
      </w:r>
      <w:r>
        <w:rPr>
          <w:rFonts w:ascii="Times New Roman" w:hAnsi="Times New Roman"/>
          <w:b/>
          <w:sz w:val="24"/>
          <w:szCs w:val="24"/>
        </w:rPr>
        <w:t>1</w:t>
      </w:r>
      <w:r w:rsidRPr="000E7C82">
        <w:rPr>
          <w:rFonts w:ascii="Times New Roman" w:hAnsi="Times New Roman"/>
          <w:b/>
          <w:sz w:val="24"/>
          <w:szCs w:val="24"/>
        </w:rPr>
        <w:t>. Срок действия Контракта</w:t>
      </w:r>
    </w:p>
    <w:p w:rsidR="00321BF6" w:rsidRPr="000E7C82" w:rsidRDefault="00321BF6" w:rsidP="00321BF6">
      <w:pPr>
        <w:pStyle w:val="10"/>
        <w:ind w:firstLine="708"/>
        <w:jc w:val="both"/>
        <w:rPr>
          <w:rFonts w:ascii="Times New Roman" w:hAnsi="Times New Roman"/>
          <w:sz w:val="24"/>
          <w:szCs w:val="24"/>
        </w:rPr>
      </w:pPr>
      <w:r w:rsidRPr="000E7C82">
        <w:rPr>
          <w:rFonts w:ascii="Times New Roman" w:hAnsi="Times New Roman"/>
          <w:sz w:val="24"/>
          <w:szCs w:val="24"/>
        </w:rPr>
        <w:t>1</w:t>
      </w:r>
      <w:r>
        <w:rPr>
          <w:rFonts w:ascii="Times New Roman" w:hAnsi="Times New Roman"/>
          <w:sz w:val="24"/>
          <w:szCs w:val="24"/>
        </w:rPr>
        <w:t>1</w:t>
      </w:r>
      <w:r w:rsidRPr="000E7C82">
        <w:rPr>
          <w:rFonts w:ascii="Times New Roman" w:hAnsi="Times New Roman"/>
          <w:sz w:val="24"/>
          <w:szCs w:val="24"/>
        </w:rPr>
        <w:t>.1. Контра</w:t>
      </w:r>
      <w:proofErr w:type="gramStart"/>
      <w:r w:rsidRPr="000E7C82">
        <w:rPr>
          <w:rFonts w:ascii="Times New Roman" w:hAnsi="Times New Roman"/>
          <w:sz w:val="24"/>
          <w:szCs w:val="24"/>
        </w:rPr>
        <w:t>кт вст</w:t>
      </w:r>
      <w:proofErr w:type="gramEnd"/>
      <w:r w:rsidRPr="000E7C82">
        <w:rPr>
          <w:rFonts w:ascii="Times New Roman" w:hAnsi="Times New Roman"/>
          <w:sz w:val="24"/>
          <w:szCs w:val="24"/>
        </w:rPr>
        <w:t xml:space="preserve">упает в силу с момента его подписания Сторонами. Срок действия Контракта до </w:t>
      </w:r>
      <w:r w:rsidR="00970E6D" w:rsidRPr="00970E6D">
        <w:rPr>
          <w:rFonts w:ascii="Times New Roman" w:hAnsi="Times New Roman"/>
          <w:sz w:val="24"/>
          <w:szCs w:val="24"/>
        </w:rPr>
        <w:t xml:space="preserve">31 </w:t>
      </w:r>
      <w:r w:rsidR="008B5BAD">
        <w:rPr>
          <w:rFonts w:ascii="Times New Roman" w:hAnsi="Times New Roman"/>
          <w:sz w:val="24"/>
          <w:szCs w:val="24"/>
        </w:rPr>
        <w:t>декабря</w:t>
      </w:r>
      <w:r w:rsidR="00970E6D" w:rsidRPr="00970E6D">
        <w:rPr>
          <w:rFonts w:ascii="Times New Roman" w:hAnsi="Times New Roman"/>
          <w:sz w:val="24"/>
          <w:szCs w:val="24"/>
        </w:rPr>
        <w:t xml:space="preserve"> </w:t>
      </w:r>
      <w:r w:rsidRPr="00970E6D">
        <w:rPr>
          <w:rFonts w:ascii="Times New Roman" w:hAnsi="Times New Roman"/>
          <w:sz w:val="24"/>
          <w:szCs w:val="24"/>
        </w:rPr>
        <w:t>202</w:t>
      </w:r>
      <w:r w:rsidR="00122860">
        <w:rPr>
          <w:rFonts w:ascii="Times New Roman" w:hAnsi="Times New Roman"/>
          <w:sz w:val="24"/>
          <w:szCs w:val="24"/>
        </w:rPr>
        <w:t>6</w:t>
      </w:r>
      <w:r w:rsidRPr="00970E6D">
        <w:rPr>
          <w:rFonts w:ascii="Times New Roman" w:hAnsi="Times New Roman"/>
          <w:sz w:val="24"/>
          <w:szCs w:val="24"/>
        </w:rPr>
        <w:t xml:space="preserve"> года</w:t>
      </w:r>
      <w:r w:rsidRPr="000E7C82">
        <w:rPr>
          <w:rFonts w:ascii="Times New Roman" w:hAnsi="Times New Roman"/>
          <w:sz w:val="24"/>
          <w:szCs w:val="24"/>
        </w:rPr>
        <w:t xml:space="preserve"> включительно.     </w:t>
      </w:r>
    </w:p>
    <w:p w:rsidR="00884F43" w:rsidRDefault="00884F43" w:rsidP="00A96141">
      <w:pPr>
        <w:jc w:val="both"/>
        <w:rPr>
          <w:sz w:val="24"/>
          <w:szCs w:val="24"/>
        </w:rPr>
      </w:pPr>
    </w:p>
    <w:p w:rsidR="00884F43" w:rsidRPr="00616277" w:rsidRDefault="00884F43" w:rsidP="00884F43">
      <w:pPr>
        <w:jc w:val="center"/>
        <w:rPr>
          <w:b/>
          <w:sz w:val="24"/>
          <w:szCs w:val="24"/>
        </w:rPr>
      </w:pPr>
      <w:r w:rsidRPr="00616277">
        <w:rPr>
          <w:b/>
          <w:sz w:val="24"/>
          <w:szCs w:val="24"/>
        </w:rPr>
        <w:t>1</w:t>
      </w:r>
      <w:r w:rsidR="00321BF6" w:rsidRPr="00616277">
        <w:rPr>
          <w:b/>
          <w:sz w:val="24"/>
          <w:szCs w:val="24"/>
        </w:rPr>
        <w:t>2</w:t>
      </w:r>
      <w:r w:rsidRPr="00616277">
        <w:rPr>
          <w:b/>
          <w:sz w:val="24"/>
          <w:szCs w:val="24"/>
        </w:rPr>
        <w:t>. Антикоррупционная оговорка</w:t>
      </w:r>
    </w:p>
    <w:p w:rsidR="00186520" w:rsidRPr="00616277" w:rsidRDefault="00186520" w:rsidP="00186520">
      <w:pPr>
        <w:pStyle w:val="11"/>
        <w:spacing w:line="240" w:lineRule="auto"/>
        <w:ind w:right="-60" w:firstLine="708"/>
        <w:contextualSpacing/>
        <w:rPr>
          <w:noProof/>
          <w:szCs w:val="24"/>
        </w:rPr>
      </w:pPr>
      <w:r w:rsidRPr="00616277">
        <w:rPr>
          <w:noProof/>
          <w:szCs w:val="24"/>
        </w:rPr>
        <w:t xml:space="preserve">12.1. </w:t>
      </w:r>
      <w:proofErr w:type="gramStart"/>
      <w:r w:rsidRPr="00616277">
        <w:rPr>
          <w:noProof/>
          <w:szCs w:val="24"/>
        </w:rPr>
        <w:t xml:space="preserve">При исполнении своих обязательств по Контракту, Стороны, </w:t>
      </w:r>
      <w:r w:rsidRPr="00616277">
        <w:rPr>
          <w:noProof/>
          <w:szCs w:val="24"/>
        </w:rPr>
        <w:br/>
        <w:t xml:space="preserve">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Pr="00616277">
        <w:rPr>
          <w:noProof/>
          <w:szCs w:val="24"/>
        </w:rPr>
        <w:br/>
        <w:t>с целью получить какие-либо неправомерные преимущества или иные неправомерные цели.</w:t>
      </w:r>
      <w:proofErr w:type="gramEnd"/>
      <w:r w:rsidRPr="00616277">
        <w:rPr>
          <w:noProof/>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86520" w:rsidRPr="00616277" w:rsidRDefault="00186520" w:rsidP="00186520">
      <w:pPr>
        <w:pStyle w:val="11"/>
        <w:spacing w:line="240" w:lineRule="auto"/>
        <w:ind w:right="-60" w:firstLine="708"/>
        <w:contextualSpacing/>
        <w:rPr>
          <w:noProof/>
          <w:szCs w:val="24"/>
        </w:rPr>
      </w:pPr>
      <w:r w:rsidRPr="00616277">
        <w:rPr>
          <w:noProof/>
          <w:szCs w:val="24"/>
        </w:rPr>
        <w:t xml:space="preserve">12.2. В случае возникновения у Стороны подозрений, что произошло </w:t>
      </w:r>
      <w:r w:rsidRPr="00616277">
        <w:rPr>
          <w:noProof/>
          <w:szCs w:val="24"/>
        </w:rPr>
        <w:br/>
        <w:t>или может произойти нарушение каких-либо положений пункта 12.1. Контракта, соответствующая Сторона обязуется уведомить об этом другую Сторону в письменной форме.</w:t>
      </w:r>
    </w:p>
    <w:p w:rsidR="00186520" w:rsidRPr="00616277" w:rsidRDefault="00186520" w:rsidP="00186520">
      <w:pPr>
        <w:pStyle w:val="11"/>
        <w:spacing w:line="240" w:lineRule="auto"/>
        <w:ind w:right="-60" w:firstLine="708"/>
        <w:contextualSpacing/>
        <w:rPr>
          <w:noProof/>
          <w:szCs w:val="24"/>
        </w:rPr>
      </w:pPr>
      <w:r w:rsidRPr="00616277">
        <w:rPr>
          <w:noProof/>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w:t>
      </w:r>
      <w:r w:rsidRPr="00616277">
        <w:rPr>
          <w:noProof/>
          <w:szCs w:val="24"/>
        </w:rPr>
        <w:br/>
        <w:t xml:space="preserve">что произошло или может произойти нарушение каких-либо положений пункта </w:t>
      </w:r>
      <w:r w:rsidRPr="00616277">
        <w:rPr>
          <w:noProof/>
          <w:szCs w:val="24"/>
        </w:rPr>
        <w:br/>
        <w:t xml:space="preserve">12.1. </w:t>
      </w:r>
      <w:proofErr w:type="gramStart"/>
      <w:r w:rsidRPr="00616277">
        <w:rPr>
          <w:noProof/>
          <w:szCs w:val="24"/>
        </w:rPr>
        <w:t xml:space="preserve">Контракта контрагентом, его аффилированными лицами, работниками </w:t>
      </w:r>
      <w:r w:rsidRPr="00616277">
        <w:rPr>
          <w:noProof/>
          <w:szCs w:val="24"/>
        </w:rPr>
        <w:br/>
        <w:t>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roofErr w:type="gramEnd"/>
      <w:r w:rsidRPr="00616277">
        <w:rPr>
          <w:noProof/>
          <w:szCs w:val="24"/>
        </w:rPr>
        <w:t xml:space="preserve">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w:t>
      </w:r>
      <w:r w:rsidRPr="00616277">
        <w:rPr>
          <w:noProof/>
          <w:szCs w:val="24"/>
        </w:rPr>
        <w:br/>
        <w:t>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86520" w:rsidRPr="0099240E" w:rsidRDefault="00186520" w:rsidP="0099240E">
      <w:pPr>
        <w:pStyle w:val="11"/>
        <w:spacing w:line="240" w:lineRule="auto"/>
        <w:ind w:right="-60" w:firstLine="708"/>
        <w:contextualSpacing/>
        <w:rPr>
          <w:noProof/>
          <w:szCs w:val="24"/>
        </w:rPr>
      </w:pPr>
      <w:r w:rsidRPr="00616277">
        <w:rPr>
          <w:noProof/>
          <w:szCs w:val="24"/>
        </w:rPr>
        <w:tab/>
        <w:t xml:space="preserve">12.3. В случае нарушения одной Стороной обязательств воздерживаться </w:t>
      </w:r>
      <w:r w:rsidRPr="00616277">
        <w:rPr>
          <w:noProof/>
          <w:szCs w:val="24"/>
        </w:rPr>
        <w:br/>
        <w:t xml:space="preserve">от запрещенных в пункте 12.1. Контракта действий и/или неполучения другой Стороной </w:t>
      </w:r>
      <w:r w:rsidRPr="00616277">
        <w:rPr>
          <w:noProof/>
          <w:szCs w:val="24"/>
        </w:rPr>
        <w:br/>
        <w:t xml:space="preserve">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w:t>
      </w:r>
      <w:r w:rsidRPr="00616277">
        <w:rPr>
          <w:noProof/>
          <w:szCs w:val="24"/>
        </w:rPr>
        <w:br/>
        <w:t xml:space="preserve">в одностороннем порядке полностью или в части, направив письменное уведомление </w:t>
      </w:r>
      <w:r w:rsidRPr="00616277">
        <w:rPr>
          <w:noProof/>
          <w:szCs w:val="24"/>
        </w:rPr>
        <w:br/>
        <w:t>о расторжении.</w:t>
      </w:r>
    </w:p>
    <w:p w:rsidR="002633F1" w:rsidRPr="000E7C82" w:rsidRDefault="00CE7607" w:rsidP="00AE1561">
      <w:pPr>
        <w:jc w:val="center"/>
        <w:rPr>
          <w:b/>
          <w:sz w:val="24"/>
          <w:szCs w:val="24"/>
        </w:rPr>
      </w:pPr>
      <w:r w:rsidRPr="000E7C82">
        <w:rPr>
          <w:b/>
          <w:sz w:val="24"/>
          <w:szCs w:val="24"/>
        </w:rPr>
        <w:t>1</w:t>
      </w:r>
      <w:r w:rsidR="00321BF6">
        <w:rPr>
          <w:b/>
          <w:sz w:val="24"/>
          <w:szCs w:val="24"/>
        </w:rPr>
        <w:t>3</w:t>
      </w:r>
      <w:r w:rsidR="0069228F" w:rsidRPr="000E7C82">
        <w:rPr>
          <w:b/>
          <w:sz w:val="24"/>
          <w:szCs w:val="24"/>
        </w:rPr>
        <w:t>. Прочие условия</w:t>
      </w:r>
    </w:p>
    <w:p w:rsidR="00830117" w:rsidRDefault="00830117" w:rsidP="00830117">
      <w:pPr>
        <w:ind w:firstLine="708"/>
        <w:jc w:val="both"/>
        <w:rPr>
          <w:sz w:val="24"/>
          <w:szCs w:val="24"/>
        </w:rPr>
      </w:pPr>
      <w:r w:rsidRPr="000E7C82">
        <w:rPr>
          <w:sz w:val="24"/>
          <w:szCs w:val="24"/>
        </w:rPr>
        <w:t>1</w:t>
      </w:r>
      <w:r w:rsidR="00321BF6">
        <w:rPr>
          <w:sz w:val="24"/>
          <w:szCs w:val="24"/>
        </w:rPr>
        <w:t>3</w:t>
      </w:r>
      <w:r w:rsidRPr="000E7C82">
        <w:rPr>
          <w:sz w:val="24"/>
          <w:szCs w:val="24"/>
        </w:rPr>
        <w:t>.1. Настоящий Контракт сос</w:t>
      </w:r>
      <w:r>
        <w:rPr>
          <w:sz w:val="24"/>
          <w:szCs w:val="24"/>
        </w:rPr>
        <w:t xml:space="preserve">тавлен на русском языке, в 2-х </w:t>
      </w:r>
      <w:r w:rsidRPr="000E7C82">
        <w:rPr>
          <w:sz w:val="24"/>
          <w:szCs w:val="24"/>
        </w:rPr>
        <w:t>(двух) подлинных экземплярах по одному для каждой из сторон, имеющих равную юридическую силу.</w:t>
      </w:r>
    </w:p>
    <w:p w:rsidR="00122860" w:rsidRDefault="00122860" w:rsidP="00830117">
      <w:pPr>
        <w:ind w:firstLine="708"/>
        <w:jc w:val="both"/>
        <w:rPr>
          <w:sz w:val="24"/>
          <w:szCs w:val="24"/>
        </w:rPr>
      </w:pPr>
      <w:r>
        <w:rPr>
          <w:sz w:val="24"/>
          <w:szCs w:val="24"/>
        </w:rPr>
        <w:t>ИЛИ</w:t>
      </w:r>
    </w:p>
    <w:p w:rsidR="00122860" w:rsidRPr="000E7C82" w:rsidRDefault="00122860" w:rsidP="00122860">
      <w:pPr>
        <w:ind w:firstLine="709"/>
        <w:jc w:val="both"/>
        <w:rPr>
          <w:sz w:val="24"/>
          <w:szCs w:val="24"/>
        </w:rPr>
      </w:pPr>
      <w:r w:rsidRPr="00E41968">
        <w:rPr>
          <w:sz w:val="24"/>
          <w:szCs w:val="24"/>
        </w:rPr>
        <w:lastRenderedPageBreak/>
        <w:t>«Контракт» составлен в форме электронного документа, подписанного ЭЦП обеих Сторон.</w:t>
      </w:r>
    </w:p>
    <w:p w:rsidR="00830117" w:rsidRPr="000E7C82" w:rsidRDefault="00830117" w:rsidP="00830117">
      <w:pPr>
        <w:jc w:val="both"/>
        <w:rPr>
          <w:sz w:val="24"/>
          <w:szCs w:val="24"/>
        </w:rPr>
      </w:pPr>
      <w:r w:rsidRPr="000E7C82">
        <w:rPr>
          <w:sz w:val="24"/>
          <w:szCs w:val="24"/>
        </w:rPr>
        <w:tab/>
        <w:t>1</w:t>
      </w:r>
      <w:r w:rsidR="00321BF6">
        <w:rPr>
          <w:sz w:val="24"/>
          <w:szCs w:val="24"/>
        </w:rPr>
        <w:t>3</w:t>
      </w:r>
      <w:r w:rsidRPr="000E7C82">
        <w:rPr>
          <w:sz w:val="24"/>
          <w:szCs w:val="24"/>
        </w:rPr>
        <w:t xml:space="preserve">.2. В случае изменения названий, </w:t>
      </w:r>
      <w:r>
        <w:rPr>
          <w:sz w:val="24"/>
          <w:szCs w:val="24"/>
        </w:rPr>
        <w:t>юридических адресов, банковских</w:t>
      </w:r>
      <w:r w:rsidRPr="000E7C82">
        <w:rPr>
          <w:sz w:val="24"/>
          <w:szCs w:val="24"/>
        </w:rPr>
        <w:t xml:space="preserve"> </w:t>
      </w:r>
      <w:r>
        <w:rPr>
          <w:sz w:val="24"/>
          <w:szCs w:val="24"/>
        </w:rPr>
        <w:br/>
      </w:r>
      <w:r w:rsidRPr="000E7C82">
        <w:rPr>
          <w:sz w:val="24"/>
          <w:szCs w:val="24"/>
        </w:rPr>
        <w:t>и отгрузочных реквизитов Сторона обязана сообщить об этом другой Стороне в течение 3 (трех) рабочих дней в письменной форме.</w:t>
      </w:r>
    </w:p>
    <w:p w:rsidR="00830117" w:rsidRPr="000E7C82" w:rsidRDefault="00830117" w:rsidP="00830117">
      <w:pPr>
        <w:jc w:val="both"/>
        <w:rPr>
          <w:sz w:val="24"/>
          <w:szCs w:val="24"/>
        </w:rPr>
      </w:pPr>
      <w:r w:rsidRPr="000E7C82">
        <w:rPr>
          <w:sz w:val="24"/>
          <w:szCs w:val="24"/>
        </w:rPr>
        <w:tab/>
        <w:t>1</w:t>
      </w:r>
      <w:r w:rsidR="00321BF6">
        <w:rPr>
          <w:sz w:val="24"/>
          <w:szCs w:val="24"/>
        </w:rPr>
        <w:t>3</w:t>
      </w:r>
      <w:r w:rsidRPr="000E7C82">
        <w:rPr>
          <w:sz w:val="24"/>
          <w:szCs w:val="24"/>
        </w:rPr>
        <w:t>.3. При исполнении Контракта не допускается перемена «Поставщика»</w:t>
      </w:r>
      <w:r>
        <w:rPr>
          <w:sz w:val="24"/>
          <w:szCs w:val="24"/>
        </w:rPr>
        <w:t>,</w:t>
      </w:r>
      <w:r>
        <w:rPr>
          <w:sz w:val="24"/>
          <w:szCs w:val="24"/>
        </w:rPr>
        <w:br/>
        <w:t>з</w:t>
      </w:r>
      <w:r w:rsidRPr="000E7C82">
        <w:rPr>
          <w:sz w:val="24"/>
          <w:szCs w:val="24"/>
        </w:rPr>
        <w:t xml:space="preserve">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Pr>
          <w:sz w:val="24"/>
          <w:szCs w:val="24"/>
        </w:rPr>
        <w:br/>
      </w:r>
      <w:r w:rsidRPr="000E7C82">
        <w:rPr>
          <w:sz w:val="24"/>
          <w:szCs w:val="24"/>
        </w:rPr>
        <w:t>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30117" w:rsidRDefault="00321BF6" w:rsidP="00830117">
      <w:pPr>
        <w:jc w:val="both"/>
        <w:rPr>
          <w:sz w:val="24"/>
          <w:szCs w:val="24"/>
        </w:rPr>
      </w:pPr>
      <w:r>
        <w:rPr>
          <w:sz w:val="24"/>
          <w:szCs w:val="24"/>
        </w:rPr>
        <w:tab/>
        <w:t>13</w:t>
      </w:r>
      <w:r w:rsidR="00830117" w:rsidRPr="000E7C82">
        <w:rPr>
          <w:sz w:val="24"/>
          <w:szCs w:val="24"/>
        </w:rPr>
        <w:t>.4. Во всем остальном, что не предусмотрено Контрактом, Стороны руководствуются законодательством Российской Федерации.</w:t>
      </w:r>
    </w:p>
    <w:p w:rsidR="00B11364" w:rsidRDefault="00B11364" w:rsidP="00830117">
      <w:pPr>
        <w:jc w:val="both"/>
        <w:rPr>
          <w:sz w:val="24"/>
          <w:szCs w:val="24"/>
        </w:rPr>
      </w:pPr>
    </w:p>
    <w:p w:rsidR="00B11364" w:rsidRPr="00B11364" w:rsidRDefault="00B11364" w:rsidP="00B11364">
      <w:pPr>
        <w:autoSpaceDE w:val="0"/>
        <w:autoSpaceDN w:val="0"/>
        <w:adjustRightInd w:val="0"/>
        <w:jc w:val="center"/>
        <w:outlineLvl w:val="0"/>
        <w:rPr>
          <w:rFonts w:eastAsia="Calibri"/>
          <w:b/>
          <w:sz w:val="24"/>
          <w:szCs w:val="24"/>
          <w:lang w:eastAsia="en-US"/>
        </w:rPr>
      </w:pPr>
      <w:r>
        <w:rPr>
          <w:rFonts w:eastAsia="Calibri"/>
          <w:b/>
          <w:sz w:val="24"/>
          <w:szCs w:val="24"/>
          <w:lang w:eastAsia="en-US"/>
        </w:rPr>
        <w:t>14</w:t>
      </w:r>
      <w:r w:rsidRPr="00B11364">
        <w:rPr>
          <w:rFonts w:eastAsia="Calibri"/>
          <w:b/>
          <w:sz w:val="24"/>
          <w:szCs w:val="24"/>
          <w:lang w:eastAsia="en-US"/>
        </w:rPr>
        <w:t>. Перечень приложений</w:t>
      </w:r>
    </w:p>
    <w:p w:rsidR="00B11364" w:rsidRPr="00B11364" w:rsidRDefault="00B11364" w:rsidP="00B11364">
      <w:pPr>
        <w:autoSpaceDE w:val="0"/>
        <w:autoSpaceDN w:val="0"/>
        <w:adjustRightInd w:val="0"/>
        <w:ind w:firstLine="540"/>
        <w:jc w:val="both"/>
        <w:rPr>
          <w:rFonts w:eastAsia="Calibri"/>
          <w:sz w:val="24"/>
          <w:szCs w:val="24"/>
          <w:lang w:eastAsia="en-US"/>
        </w:rPr>
      </w:pPr>
      <w:r>
        <w:rPr>
          <w:rFonts w:eastAsia="Calibri"/>
          <w:sz w:val="24"/>
          <w:szCs w:val="24"/>
          <w:lang w:eastAsia="en-US"/>
        </w:rPr>
        <w:t>14</w:t>
      </w:r>
      <w:r w:rsidRPr="00B11364">
        <w:rPr>
          <w:rFonts w:eastAsia="Calibri"/>
          <w:sz w:val="24"/>
          <w:szCs w:val="24"/>
          <w:lang w:eastAsia="en-US"/>
        </w:rPr>
        <w:t>.1. Неотъемлемой частью Контракта является следующее приложение:</w:t>
      </w:r>
    </w:p>
    <w:p w:rsidR="00B11364" w:rsidRPr="00B11364" w:rsidRDefault="00B11364" w:rsidP="00B11364">
      <w:pPr>
        <w:autoSpaceDE w:val="0"/>
        <w:autoSpaceDN w:val="0"/>
        <w:adjustRightInd w:val="0"/>
        <w:ind w:firstLine="540"/>
        <w:jc w:val="both"/>
        <w:rPr>
          <w:rFonts w:eastAsia="Calibri"/>
          <w:sz w:val="24"/>
          <w:szCs w:val="24"/>
          <w:lang w:eastAsia="en-US"/>
        </w:rPr>
      </w:pPr>
      <w:r w:rsidRPr="00B11364">
        <w:rPr>
          <w:rFonts w:eastAsia="Calibri"/>
          <w:sz w:val="24"/>
          <w:szCs w:val="24"/>
          <w:lang w:eastAsia="en-US"/>
        </w:rPr>
        <w:t>Приложение № 1 Спецификация;</w:t>
      </w:r>
    </w:p>
    <w:p w:rsidR="00B11364" w:rsidRDefault="00B11364" w:rsidP="00B11364">
      <w:pPr>
        <w:autoSpaceDE w:val="0"/>
        <w:autoSpaceDN w:val="0"/>
        <w:adjustRightInd w:val="0"/>
        <w:ind w:firstLine="540"/>
        <w:jc w:val="both"/>
        <w:rPr>
          <w:rFonts w:eastAsia="Calibri"/>
          <w:sz w:val="24"/>
          <w:szCs w:val="24"/>
          <w:lang w:eastAsia="en-US"/>
        </w:rPr>
      </w:pPr>
      <w:r w:rsidRPr="00B11364">
        <w:rPr>
          <w:rFonts w:eastAsia="Calibri"/>
          <w:sz w:val="24"/>
          <w:szCs w:val="24"/>
          <w:lang w:eastAsia="en-US"/>
        </w:rPr>
        <w:t>Приложение № 2 Техническое задание.</w:t>
      </w:r>
    </w:p>
    <w:p w:rsidR="00B11364" w:rsidRPr="000E7C82" w:rsidRDefault="00B11364" w:rsidP="00830117">
      <w:pPr>
        <w:jc w:val="both"/>
        <w:rPr>
          <w:sz w:val="24"/>
          <w:szCs w:val="24"/>
        </w:rPr>
      </w:pPr>
    </w:p>
    <w:p w:rsidR="00D84370" w:rsidRPr="000E7C82" w:rsidRDefault="00D84370" w:rsidP="00D84370">
      <w:pPr>
        <w:pStyle w:val="10"/>
        <w:jc w:val="center"/>
        <w:rPr>
          <w:rFonts w:ascii="Times New Roman" w:hAnsi="Times New Roman"/>
          <w:sz w:val="24"/>
          <w:szCs w:val="24"/>
        </w:rPr>
      </w:pPr>
    </w:p>
    <w:p w:rsidR="002633F1" w:rsidRDefault="00B11364" w:rsidP="00D84370">
      <w:pPr>
        <w:pStyle w:val="10"/>
        <w:jc w:val="center"/>
        <w:rPr>
          <w:rFonts w:ascii="Times New Roman" w:hAnsi="Times New Roman"/>
          <w:b/>
          <w:sz w:val="24"/>
          <w:szCs w:val="24"/>
        </w:rPr>
      </w:pPr>
      <w:r>
        <w:rPr>
          <w:rFonts w:ascii="Times New Roman" w:hAnsi="Times New Roman"/>
          <w:b/>
          <w:sz w:val="24"/>
          <w:szCs w:val="24"/>
        </w:rPr>
        <w:t>15</w:t>
      </w:r>
      <w:r w:rsidR="00F64152" w:rsidRPr="000E7C82">
        <w:rPr>
          <w:rFonts w:ascii="Times New Roman" w:hAnsi="Times New Roman"/>
          <w:b/>
          <w:sz w:val="24"/>
          <w:szCs w:val="24"/>
        </w:rPr>
        <w:t xml:space="preserve">. </w:t>
      </w:r>
      <w:r w:rsidR="00CE7607" w:rsidRPr="000E7C82">
        <w:rPr>
          <w:rFonts w:ascii="Times New Roman" w:hAnsi="Times New Roman"/>
          <w:b/>
          <w:sz w:val="24"/>
          <w:szCs w:val="24"/>
        </w:rPr>
        <w:t>Адреса и банковские реквизиты сторон:</w:t>
      </w:r>
    </w:p>
    <w:p w:rsidR="007C61F8" w:rsidRPr="000E7C82" w:rsidRDefault="007C61F8" w:rsidP="00D84370">
      <w:pPr>
        <w:pStyle w:val="10"/>
        <w:jc w:val="center"/>
        <w:rPr>
          <w:rFonts w:ascii="Times New Roman" w:hAnsi="Times New Roman"/>
          <w:b/>
          <w:sz w:val="24"/>
          <w:szCs w:val="24"/>
        </w:rPr>
      </w:pPr>
    </w:p>
    <w:tbl>
      <w:tblPr>
        <w:tblW w:w="9029" w:type="dxa"/>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B11364" w:rsidRPr="00DC725C" w:rsidTr="00B11364">
        <w:tc>
          <w:tcPr>
            <w:tcW w:w="4479" w:type="dxa"/>
          </w:tcPr>
          <w:p w:rsidR="00B11364" w:rsidRPr="000152B0" w:rsidRDefault="00B11364" w:rsidP="005657D8">
            <w:pPr>
              <w:tabs>
                <w:tab w:val="center" w:pos="4677"/>
                <w:tab w:val="right" w:pos="9355"/>
              </w:tabs>
              <w:rPr>
                <w:rFonts w:eastAsia="Calibri"/>
                <w:b/>
                <w:sz w:val="24"/>
                <w:szCs w:val="24"/>
              </w:rPr>
            </w:pPr>
            <w:r w:rsidRPr="000152B0">
              <w:rPr>
                <w:rFonts w:eastAsia="Calibri"/>
                <w:b/>
                <w:sz w:val="24"/>
                <w:szCs w:val="24"/>
              </w:rPr>
              <w:t>Государственный заказчик:</w:t>
            </w:r>
          </w:p>
          <w:p w:rsidR="00B11364" w:rsidRDefault="00B11364" w:rsidP="005657D8">
            <w:pPr>
              <w:autoSpaceDE w:val="0"/>
              <w:autoSpaceDN w:val="0"/>
              <w:adjustRightInd w:val="0"/>
              <w:jc w:val="center"/>
              <w:rPr>
                <w:sz w:val="24"/>
                <w:szCs w:val="24"/>
              </w:rPr>
            </w:pPr>
          </w:p>
          <w:p w:rsidR="00B11364" w:rsidRPr="00DC725C" w:rsidRDefault="00B11364" w:rsidP="005657D8">
            <w:pPr>
              <w:autoSpaceDE w:val="0"/>
              <w:autoSpaceDN w:val="0"/>
              <w:adjustRightInd w:val="0"/>
              <w:jc w:val="center"/>
              <w:rPr>
                <w:sz w:val="24"/>
                <w:szCs w:val="24"/>
              </w:rPr>
            </w:pPr>
            <w:r>
              <w:rPr>
                <w:sz w:val="24"/>
                <w:szCs w:val="24"/>
              </w:rPr>
              <w:t xml:space="preserve">  </w:t>
            </w:r>
          </w:p>
        </w:tc>
        <w:tc>
          <w:tcPr>
            <w:tcW w:w="4550" w:type="dxa"/>
          </w:tcPr>
          <w:p w:rsidR="00B11364" w:rsidRPr="000152B0" w:rsidRDefault="00B11364" w:rsidP="005657D8">
            <w:pPr>
              <w:widowControl w:val="0"/>
              <w:ind w:left="341" w:right="-108"/>
              <w:rPr>
                <w:b/>
                <w:sz w:val="24"/>
                <w:szCs w:val="24"/>
              </w:rPr>
            </w:pPr>
            <w:r w:rsidRPr="000152B0">
              <w:rPr>
                <w:b/>
                <w:sz w:val="24"/>
                <w:szCs w:val="24"/>
              </w:rPr>
              <w:t>Поставщик:</w:t>
            </w:r>
          </w:p>
          <w:p w:rsidR="00B11364" w:rsidRPr="00DC725C" w:rsidRDefault="00B11364" w:rsidP="005657D8">
            <w:pPr>
              <w:autoSpaceDE w:val="0"/>
              <w:autoSpaceDN w:val="0"/>
              <w:adjustRightInd w:val="0"/>
              <w:jc w:val="center"/>
              <w:rPr>
                <w:sz w:val="24"/>
                <w:szCs w:val="24"/>
              </w:rPr>
            </w:pPr>
          </w:p>
        </w:tc>
      </w:tr>
      <w:tr w:rsidR="00B11364" w:rsidRPr="00DC725C" w:rsidTr="00B11364">
        <w:tc>
          <w:tcPr>
            <w:tcW w:w="4479" w:type="dxa"/>
          </w:tcPr>
          <w:p w:rsidR="00B11364" w:rsidRPr="000152B0" w:rsidRDefault="00B11364" w:rsidP="005657D8">
            <w:pPr>
              <w:widowControl w:val="0"/>
              <w:rPr>
                <w:sz w:val="24"/>
                <w:szCs w:val="24"/>
              </w:rPr>
            </w:pPr>
            <w:r w:rsidRPr="000152B0">
              <w:rPr>
                <w:sz w:val="24"/>
                <w:szCs w:val="24"/>
              </w:rPr>
              <w:t>«Государственный заказчик»</w:t>
            </w:r>
          </w:p>
          <w:p w:rsidR="00B11364" w:rsidRPr="000152B0" w:rsidRDefault="00B11364" w:rsidP="005657D8">
            <w:pPr>
              <w:widowControl w:val="0"/>
              <w:jc w:val="both"/>
              <w:rPr>
                <w:b/>
                <w:sz w:val="24"/>
                <w:szCs w:val="24"/>
              </w:rPr>
            </w:pPr>
          </w:p>
          <w:p w:rsidR="00B11364" w:rsidRPr="000152B0" w:rsidRDefault="00B11364" w:rsidP="005657D8">
            <w:pPr>
              <w:widowControl w:val="0"/>
              <w:jc w:val="both"/>
              <w:rPr>
                <w:sz w:val="24"/>
                <w:szCs w:val="24"/>
              </w:rPr>
            </w:pPr>
            <w:r w:rsidRPr="000152B0">
              <w:rPr>
                <w:sz w:val="24"/>
                <w:szCs w:val="24"/>
              </w:rPr>
              <w:t>_____________________</w:t>
            </w:r>
            <w:r w:rsidRPr="000152B0">
              <w:rPr>
                <w:color w:val="000000"/>
                <w:sz w:val="28"/>
              </w:rPr>
              <w:t xml:space="preserve"> </w:t>
            </w:r>
          </w:p>
          <w:p w:rsidR="00B11364" w:rsidRPr="000152B0" w:rsidRDefault="008B5BAD" w:rsidP="005657D8">
            <w:pPr>
              <w:widowControl w:val="0"/>
              <w:jc w:val="both"/>
              <w:rPr>
                <w:sz w:val="24"/>
                <w:szCs w:val="24"/>
              </w:rPr>
            </w:pPr>
            <w:r>
              <w:rPr>
                <w:sz w:val="24"/>
                <w:szCs w:val="24"/>
              </w:rPr>
              <w:t xml:space="preserve">            </w:t>
            </w:r>
            <w:r w:rsidR="00B11364" w:rsidRPr="000152B0">
              <w:rPr>
                <w:sz w:val="24"/>
                <w:szCs w:val="24"/>
              </w:rPr>
              <w:t xml:space="preserve"> (подпись) </w:t>
            </w:r>
          </w:p>
          <w:p w:rsidR="00B11364" w:rsidRPr="000152B0" w:rsidRDefault="00B11364" w:rsidP="005657D8">
            <w:pPr>
              <w:widowControl w:val="0"/>
              <w:rPr>
                <w:sz w:val="24"/>
                <w:szCs w:val="24"/>
              </w:rPr>
            </w:pPr>
            <w:r w:rsidRPr="000152B0">
              <w:rPr>
                <w:sz w:val="24"/>
                <w:szCs w:val="24"/>
              </w:rPr>
              <w:t>М.П.</w:t>
            </w:r>
          </w:p>
          <w:p w:rsidR="00B11364" w:rsidRPr="000152B0" w:rsidRDefault="00B11364" w:rsidP="005657D8">
            <w:pPr>
              <w:widowControl w:val="0"/>
              <w:rPr>
                <w:sz w:val="24"/>
                <w:szCs w:val="24"/>
              </w:rPr>
            </w:pPr>
            <w:r w:rsidRPr="000152B0">
              <w:rPr>
                <w:sz w:val="24"/>
                <w:szCs w:val="24"/>
              </w:rPr>
              <w:t>«___»__________________202</w:t>
            </w:r>
            <w:r w:rsidR="00122860">
              <w:rPr>
                <w:sz w:val="24"/>
                <w:szCs w:val="24"/>
              </w:rPr>
              <w:t>6</w:t>
            </w:r>
            <w:r w:rsidRPr="000152B0">
              <w:rPr>
                <w:sz w:val="24"/>
                <w:szCs w:val="24"/>
              </w:rPr>
              <w:t xml:space="preserve"> года</w:t>
            </w:r>
          </w:p>
          <w:p w:rsidR="00B11364" w:rsidRPr="00DC725C" w:rsidRDefault="00B11364" w:rsidP="005657D8">
            <w:pPr>
              <w:autoSpaceDE w:val="0"/>
              <w:autoSpaceDN w:val="0"/>
              <w:adjustRightInd w:val="0"/>
              <w:rPr>
                <w:sz w:val="24"/>
                <w:szCs w:val="24"/>
              </w:rPr>
            </w:pPr>
          </w:p>
        </w:tc>
        <w:tc>
          <w:tcPr>
            <w:tcW w:w="4550" w:type="dxa"/>
          </w:tcPr>
          <w:p w:rsidR="00B11364" w:rsidRPr="000152B0" w:rsidRDefault="00B11364" w:rsidP="005657D8">
            <w:pPr>
              <w:widowControl w:val="0"/>
              <w:ind w:left="341"/>
              <w:jc w:val="both"/>
              <w:rPr>
                <w:sz w:val="24"/>
                <w:szCs w:val="24"/>
              </w:rPr>
            </w:pPr>
            <w:r w:rsidRPr="000152B0">
              <w:rPr>
                <w:sz w:val="24"/>
                <w:szCs w:val="24"/>
              </w:rPr>
              <w:t>«Поставщик»</w:t>
            </w:r>
          </w:p>
          <w:p w:rsidR="00B11364" w:rsidRPr="000152B0" w:rsidRDefault="00B11364" w:rsidP="005657D8">
            <w:pPr>
              <w:widowControl w:val="0"/>
              <w:ind w:left="341"/>
              <w:jc w:val="both"/>
              <w:rPr>
                <w:sz w:val="24"/>
                <w:szCs w:val="24"/>
              </w:rPr>
            </w:pPr>
          </w:p>
          <w:p w:rsidR="008B5BAD" w:rsidRPr="000152B0" w:rsidRDefault="008B5BAD" w:rsidP="008B5BAD">
            <w:pPr>
              <w:widowControl w:val="0"/>
              <w:jc w:val="both"/>
              <w:rPr>
                <w:sz w:val="24"/>
                <w:szCs w:val="24"/>
              </w:rPr>
            </w:pPr>
            <w:r>
              <w:rPr>
                <w:sz w:val="24"/>
                <w:szCs w:val="24"/>
              </w:rPr>
              <w:t xml:space="preserve">      </w:t>
            </w:r>
            <w:r w:rsidRPr="000152B0">
              <w:rPr>
                <w:sz w:val="24"/>
                <w:szCs w:val="24"/>
              </w:rPr>
              <w:t>_____________________</w:t>
            </w:r>
            <w:r w:rsidRPr="000152B0">
              <w:rPr>
                <w:color w:val="000000"/>
                <w:sz w:val="28"/>
              </w:rPr>
              <w:t xml:space="preserve"> </w:t>
            </w:r>
          </w:p>
          <w:p w:rsidR="008B5BAD" w:rsidRPr="000152B0" w:rsidRDefault="008B5BAD" w:rsidP="008B5BAD">
            <w:pPr>
              <w:widowControl w:val="0"/>
              <w:jc w:val="both"/>
              <w:rPr>
                <w:sz w:val="24"/>
                <w:szCs w:val="24"/>
              </w:rPr>
            </w:pPr>
            <w:r>
              <w:rPr>
                <w:sz w:val="24"/>
                <w:szCs w:val="24"/>
              </w:rPr>
              <w:t xml:space="preserve">                   </w:t>
            </w:r>
            <w:r w:rsidRPr="000152B0">
              <w:rPr>
                <w:sz w:val="24"/>
                <w:szCs w:val="24"/>
              </w:rPr>
              <w:t xml:space="preserve">(подпись) </w:t>
            </w:r>
          </w:p>
          <w:p w:rsidR="008B5BAD" w:rsidRPr="000152B0" w:rsidRDefault="008B5BAD" w:rsidP="008B5BAD">
            <w:pPr>
              <w:widowControl w:val="0"/>
              <w:rPr>
                <w:sz w:val="24"/>
                <w:szCs w:val="24"/>
              </w:rPr>
            </w:pPr>
            <w:r>
              <w:rPr>
                <w:sz w:val="24"/>
                <w:szCs w:val="24"/>
              </w:rPr>
              <w:t xml:space="preserve">      </w:t>
            </w:r>
            <w:r w:rsidRPr="000152B0">
              <w:rPr>
                <w:sz w:val="24"/>
                <w:szCs w:val="24"/>
              </w:rPr>
              <w:t>М.П.</w:t>
            </w:r>
          </w:p>
          <w:p w:rsidR="008B5BAD" w:rsidRPr="000152B0" w:rsidRDefault="008B5BAD" w:rsidP="008B5BAD">
            <w:pPr>
              <w:widowControl w:val="0"/>
              <w:rPr>
                <w:sz w:val="24"/>
                <w:szCs w:val="24"/>
              </w:rPr>
            </w:pPr>
            <w:r>
              <w:rPr>
                <w:sz w:val="24"/>
                <w:szCs w:val="24"/>
              </w:rPr>
              <w:t xml:space="preserve">      </w:t>
            </w:r>
            <w:r w:rsidRPr="000152B0">
              <w:rPr>
                <w:sz w:val="24"/>
                <w:szCs w:val="24"/>
              </w:rPr>
              <w:t>«___»__________________202</w:t>
            </w:r>
            <w:r>
              <w:rPr>
                <w:sz w:val="24"/>
                <w:szCs w:val="24"/>
              </w:rPr>
              <w:t>6</w:t>
            </w:r>
            <w:r w:rsidRPr="000152B0">
              <w:rPr>
                <w:sz w:val="24"/>
                <w:szCs w:val="24"/>
              </w:rPr>
              <w:t xml:space="preserve"> года</w:t>
            </w:r>
          </w:p>
          <w:p w:rsidR="00B11364" w:rsidRPr="00DC725C" w:rsidRDefault="00B11364" w:rsidP="005657D8">
            <w:pPr>
              <w:autoSpaceDE w:val="0"/>
              <w:autoSpaceDN w:val="0"/>
              <w:adjustRightInd w:val="0"/>
              <w:ind w:left="341"/>
              <w:jc w:val="center"/>
              <w:rPr>
                <w:sz w:val="24"/>
                <w:szCs w:val="24"/>
              </w:rPr>
            </w:pPr>
          </w:p>
          <w:p w:rsidR="00B11364" w:rsidRPr="00DC725C" w:rsidRDefault="00B11364" w:rsidP="005657D8">
            <w:pPr>
              <w:autoSpaceDE w:val="0"/>
              <w:autoSpaceDN w:val="0"/>
              <w:adjustRightInd w:val="0"/>
              <w:ind w:left="341"/>
              <w:rPr>
                <w:sz w:val="24"/>
                <w:szCs w:val="24"/>
              </w:rPr>
            </w:pPr>
          </w:p>
          <w:p w:rsidR="00B11364" w:rsidRDefault="00B11364" w:rsidP="005657D8">
            <w:pPr>
              <w:autoSpaceDE w:val="0"/>
              <w:autoSpaceDN w:val="0"/>
              <w:adjustRightInd w:val="0"/>
              <w:ind w:left="341"/>
              <w:rPr>
                <w:sz w:val="24"/>
                <w:szCs w:val="24"/>
              </w:rPr>
            </w:pPr>
          </w:p>
          <w:p w:rsidR="00B11364" w:rsidRDefault="00B11364" w:rsidP="005657D8">
            <w:pPr>
              <w:autoSpaceDE w:val="0"/>
              <w:autoSpaceDN w:val="0"/>
              <w:adjustRightInd w:val="0"/>
              <w:ind w:left="341"/>
              <w:rPr>
                <w:sz w:val="24"/>
                <w:szCs w:val="24"/>
              </w:rPr>
            </w:pPr>
          </w:p>
          <w:p w:rsidR="00B11364" w:rsidRPr="00DC725C" w:rsidRDefault="00B11364" w:rsidP="005657D8">
            <w:pPr>
              <w:autoSpaceDE w:val="0"/>
              <w:autoSpaceDN w:val="0"/>
              <w:adjustRightInd w:val="0"/>
              <w:ind w:left="341"/>
              <w:rPr>
                <w:sz w:val="24"/>
                <w:szCs w:val="24"/>
              </w:rPr>
            </w:pPr>
          </w:p>
        </w:tc>
      </w:tr>
    </w:tbl>
    <w:p w:rsidR="00065C7F" w:rsidRDefault="00065C7F" w:rsidP="00A96141">
      <w:pPr>
        <w:pStyle w:val="aa"/>
        <w:jc w:val="right"/>
        <w:rPr>
          <w:b w:val="0"/>
          <w:spacing w:val="2"/>
          <w:sz w:val="24"/>
          <w:szCs w:val="24"/>
          <w:highlight w:val="yellow"/>
        </w:rPr>
      </w:pPr>
    </w:p>
    <w:p w:rsidR="008D5EDA" w:rsidRDefault="008D5EDA" w:rsidP="00A96141">
      <w:pPr>
        <w:pStyle w:val="aa"/>
        <w:jc w:val="right"/>
        <w:rPr>
          <w:b w:val="0"/>
          <w:spacing w:val="2"/>
          <w:sz w:val="24"/>
          <w:szCs w:val="24"/>
          <w:highlight w:val="yellow"/>
        </w:rPr>
      </w:pPr>
    </w:p>
    <w:p w:rsidR="008D5EDA" w:rsidRPr="000E7C82" w:rsidRDefault="008D5EDA" w:rsidP="00A96141">
      <w:pPr>
        <w:pStyle w:val="aa"/>
        <w:jc w:val="right"/>
        <w:rPr>
          <w:b w:val="0"/>
          <w:spacing w:val="2"/>
          <w:sz w:val="24"/>
          <w:szCs w:val="24"/>
          <w:highlight w:val="yellow"/>
        </w:rPr>
      </w:pPr>
    </w:p>
    <w:p w:rsidR="004A4CB8" w:rsidRDefault="004A4CB8" w:rsidP="00AE1561">
      <w:pPr>
        <w:pStyle w:val="aa"/>
        <w:ind w:left="4820"/>
        <w:rPr>
          <w:b w:val="0"/>
          <w:sz w:val="24"/>
          <w:szCs w:val="24"/>
          <w:highlight w:val="yellow"/>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B11364" w:rsidRDefault="00B11364" w:rsidP="005E26FD">
      <w:pPr>
        <w:jc w:val="right"/>
        <w:rPr>
          <w:bCs/>
          <w:sz w:val="24"/>
          <w:szCs w:val="24"/>
        </w:rPr>
      </w:pPr>
    </w:p>
    <w:p w:rsidR="008B5BAD" w:rsidRDefault="008B5BAD" w:rsidP="005E26FD">
      <w:pPr>
        <w:jc w:val="right"/>
        <w:rPr>
          <w:bCs/>
          <w:sz w:val="24"/>
          <w:szCs w:val="24"/>
        </w:rPr>
      </w:pPr>
    </w:p>
    <w:p w:rsidR="00B11364" w:rsidRDefault="00B11364" w:rsidP="005E26FD">
      <w:pPr>
        <w:jc w:val="right"/>
        <w:rPr>
          <w:bCs/>
          <w:sz w:val="24"/>
          <w:szCs w:val="24"/>
        </w:rPr>
      </w:pPr>
    </w:p>
    <w:p w:rsidR="00B11364" w:rsidRPr="00B11364" w:rsidRDefault="00B11364" w:rsidP="00B11364">
      <w:pPr>
        <w:pStyle w:val="aa"/>
        <w:ind w:left="142"/>
        <w:jc w:val="right"/>
        <w:rPr>
          <w:b w:val="0"/>
          <w:bCs/>
          <w:sz w:val="24"/>
          <w:szCs w:val="24"/>
        </w:rPr>
      </w:pPr>
      <w:r w:rsidRPr="00B11364">
        <w:rPr>
          <w:b w:val="0"/>
          <w:bCs/>
          <w:sz w:val="24"/>
          <w:szCs w:val="24"/>
        </w:rPr>
        <w:lastRenderedPageBreak/>
        <w:t>Приложение № 1</w:t>
      </w:r>
    </w:p>
    <w:p w:rsidR="00B11364" w:rsidRPr="00B11364" w:rsidRDefault="00B11364" w:rsidP="00B11364">
      <w:pPr>
        <w:pStyle w:val="aa"/>
        <w:ind w:left="142"/>
        <w:jc w:val="right"/>
        <w:rPr>
          <w:b w:val="0"/>
          <w:bCs/>
          <w:sz w:val="24"/>
          <w:szCs w:val="24"/>
        </w:rPr>
      </w:pPr>
      <w:r w:rsidRPr="00B11364">
        <w:rPr>
          <w:b w:val="0"/>
          <w:bCs/>
          <w:sz w:val="24"/>
          <w:szCs w:val="24"/>
        </w:rPr>
        <w:t xml:space="preserve">к Государственному контракту </w:t>
      </w:r>
    </w:p>
    <w:p w:rsidR="005E26FD" w:rsidRDefault="00B11364" w:rsidP="00B11364">
      <w:pPr>
        <w:pStyle w:val="aa"/>
        <w:ind w:left="142"/>
        <w:jc w:val="right"/>
        <w:rPr>
          <w:b w:val="0"/>
          <w:sz w:val="24"/>
          <w:szCs w:val="24"/>
        </w:rPr>
      </w:pPr>
      <w:r>
        <w:rPr>
          <w:b w:val="0"/>
          <w:bCs/>
          <w:sz w:val="24"/>
          <w:szCs w:val="24"/>
        </w:rPr>
        <w:t>от ____________ 202</w:t>
      </w:r>
      <w:r w:rsidR="00122860">
        <w:rPr>
          <w:b w:val="0"/>
          <w:bCs/>
          <w:sz w:val="24"/>
          <w:szCs w:val="24"/>
        </w:rPr>
        <w:t>6</w:t>
      </w:r>
      <w:r>
        <w:rPr>
          <w:b w:val="0"/>
          <w:bCs/>
          <w:sz w:val="24"/>
          <w:szCs w:val="24"/>
        </w:rPr>
        <w:t xml:space="preserve"> г. №</w:t>
      </w:r>
      <w:r w:rsidRPr="00B11364">
        <w:rPr>
          <w:b w:val="0"/>
          <w:bCs/>
          <w:sz w:val="24"/>
          <w:szCs w:val="24"/>
        </w:rPr>
        <w:t xml:space="preserve"> _____</w:t>
      </w:r>
    </w:p>
    <w:p w:rsidR="00207E9F" w:rsidRDefault="00207E9F" w:rsidP="00B11364">
      <w:pPr>
        <w:pStyle w:val="aa"/>
        <w:ind w:left="142"/>
        <w:jc w:val="right"/>
        <w:rPr>
          <w:b w:val="0"/>
          <w:sz w:val="24"/>
          <w:szCs w:val="24"/>
        </w:rPr>
      </w:pPr>
    </w:p>
    <w:p w:rsidR="00C70C66" w:rsidRDefault="00C70C66" w:rsidP="00B11364">
      <w:pPr>
        <w:pStyle w:val="aa"/>
        <w:ind w:left="142"/>
        <w:jc w:val="right"/>
        <w:rPr>
          <w:b w:val="0"/>
          <w:sz w:val="24"/>
          <w:szCs w:val="24"/>
        </w:rPr>
      </w:pPr>
    </w:p>
    <w:p w:rsidR="00133409" w:rsidRPr="003F5C82" w:rsidRDefault="00133409" w:rsidP="00133409">
      <w:pPr>
        <w:pStyle w:val="aa"/>
        <w:rPr>
          <w:sz w:val="24"/>
          <w:szCs w:val="24"/>
        </w:rPr>
      </w:pPr>
      <w:r w:rsidRPr="003F5C82">
        <w:rPr>
          <w:sz w:val="24"/>
          <w:szCs w:val="24"/>
        </w:rPr>
        <w:t>Спецификация к контракту</w:t>
      </w:r>
    </w:p>
    <w:p w:rsidR="005E26FD" w:rsidRDefault="005E26FD" w:rsidP="005E26FD">
      <w:pPr>
        <w:jc w:val="center"/>
        <w:rPr>
          <w:b/>
          <w:sz w:val="24"/>
          <w:szCs w:val="24"/>
        </w:rPr>
      </w:pPr>
    </w:p>
    <w:p w:rsidR="00C70C66" w:rsidRDefault="00C70C66" w:rsidP="005E26FD">
      <w:pPr>
        <w:jc w:val="center"/>
        <w:rPr>
          <w:b/>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4"/>
        <w:gridCol w:w="4274"/>
        <w:gridCol w:w="1276"/>
        <w:gridCol w:w="709"/>
        <w:gridCol w:w="1275"/>
        <w:gridCol w:w="1276"/>
      </w:tblGrid>
      <w:tr w:rsidR="00C32C70" w:rsidRPr="007C6979" w:rsidTr="00F83CD1">
        <w:trPr>
          <w:trHeight w:val="573"/>
        </w:trPr>
        <w:tc>
          <w:tcPr>
            <w:tcW w:w="654" w:type="dxa"/>
            <w:vAlign w:val="center"/>
          </w:tcPr>
          <w:p w:rsidR="00C32C70" w:rsidRPr="007C6979" w:rsidRDefault="00C32C70" w:rsidP="00207E9F">
            <w:pPr>
              <w:tabs>
                <w:tab w:val="left" w:pos="1065"/>
              </w:tabs>
              <w:spacing w:line="276" w:lineRule="auto"/>
              <w:jc w:val="center"/>
              <w:rPr>
                <w:sz w:val="24"/>
                <w:szCs w:val="24"/>
              </w:rPr>
            </w:pPr>
            <w:r w:rsidRPr="007C6979">
              <w:rPr>
                <w:sz w:val="24"/>
                <w:szCs w:val="24"/>
              </w:rPr>
              <w:t xml:space="preserve">№ </w:t>
            </w:r>
            <w:proofErr w:type="gramStart"/>
            <w:r w:rsidRPr="007C6979">
              <w:rPr>
                <w:sz w:val="24"/>
                <w:szCs w:val="24"/>
              </w:rPr>
              <w:t>п</w:t>
            </w:r>
            <w:proofErr w:type="gramEnd"/>
            <w:r w:rsidRPr="007C6979">
              <w:rPr>
                <w:sz w:val="24"/>
                <w:szCs w:val="24"/>
              </w:rPr>
              <w:t>/п</w:t>
            </w:r>
          </w:p>
        </w:tc>
        <w:tc>
          <w:tcPr>
            <w:tcW w:w="4274" w:type="dxa"/>
            <w:vAlign w:val="center"/>
          </w:tcPr>
          <w:p w:rsidR="00C32C70" w:rsidRPr="007C6979" w:rsidRDefault="00C32C70" w:rsidP="00207E9F">
            <w:pPr>
              <w:tabs>
                <w:tab w:val="left" w:pos="1065"/>
              </w:tabs>
              <w:spacing w:line="276" w:lineRule="auto"/>
              <w:jc w:val="center"/>
              <w:rPr>
                <w:sz w:val="24"/>
                <w:szCs w:val="24"/>
              </w:rPr>
            </w:pPr>
            <w:r w:rsidRPr="00067489">
              <w:rPr>
                <w:sz w:val="24"/>
                <w:szCs w:val="24"/>
              </w:rPr>
              <w:t>Наименование товара</w:t>
            </w:r>
          </w:p>
        </w:tc>
        <w:tc>
          <w:tcPr>
            <w:tcW w:w="1276" w:type="dxa"/>
            <w:vAlign w:val="center"/>
          </w:tcPr>
          <w:p w:rsidR="00C32C70" w:rsidRPr="007F3DDD" w:rsidRDefault="00C32C70" w:rsidP="00207E9F">
            <w:pPr>
              <w:tabs>
                <w:tab w:val="left" w:pos="1065"/>
              </w:tabs>
              <w:spacing w:line="276" w:lineRule="auto"/>
              <w:jc w:val="center"/>
              <w:rPr>
                <w:sz w:val="26"/>
                <w:szCs w:val="26"/>
              </w:rPr>
            </w:pPr>
            <w:r w:rsidRPr="007F3DDD">
              <w:rPr>
                <w:sz w:val="26"/>
                <w:szCs w:val="26"/>
              </w:rPr>
              <w:t>Ед. изм.</w:t>
            </w:r>
          </w:p>
        </w:tc>
        <w:tc>
          <w:tcPr>
            <w:tcW w:w="709" w:type="dxa"/>
            <w:vAlign w:val="center"/>
          </w:tcPr>
          <w:p w:rsidR="00C32C70" w:rsidRPr="00615828" w:rsidRDefault="00C32C70" w:rsidP="00615828">
            <w:pPr>
              <w:tabs>
                <w:tab w:val="left" w:pos="1065"/>
              </w:tabs>
              <w:spacing w:line="276" w:lineRule="auto"/>
              <w:jc w:val="center"/>
              <w:rPr>
                <w:sz w:val="24"/>
                <w:szCs w:val="24"/>
              </w:rPr>
            </w:pPr>
            <w:r w:rsidRPr="00615828">
              <w:rPr>
                <w:sz w:val="24"/>
                <w:szCs w:val="24"/>
              </w:rPr>
              <w:t>Кол-во</w:t>
            </w:r>
          </w:p>
        </w:tc>
        <w:tc>
          <w:tcPr>
            <w:tcW w:w="1275" w:type="dxa"/>
            <w:vAlign w:val="center"/>
          </w:tcPr>
          <w:p w:rsidR="00C32C70" w:rsidRPr="00615828" w:rsidRDefault="00C32C70" w:rsidP="00615828">
            <w:pPr>
              <w:tabs>
                <w:tab w:val="left" w:pos="1065"/>
              </w:tabs>
              <w:spacing w:line="276" w:lineRule="auto"/>
              <w:jc w:val="center"/>
              <w:rPr>
                <w:sz w:val="24"/>
                <w:szCs w:val="24"/>
              </w:rPr>
            </w:pPr>
            <w:r w:rsidRPr="00615828">
              <w:rPr>
                <w:sz w:val="24"/>
                <w:szCs w:val="24"/>
              </w:rPr>
              <w:t>Цена за единицу, руб.</w:t>
            </w:r>
          </w:p>
        </w:tc>
        <w:tc>
          <w:tcPr>
            <w:tcW w:w="1276" w:type="dxa"/>
            <w:vAlign w:val="center"/>
          </w:tcPr>
          <w:p w:rsidR="00C32C70" w:rsidRPr="00615828" w:rsidRDefault="00C32C70" w:rsidP="00615828">
            <w:pPr>
              <w:tabs>
                <w:tab w:val="left" w:pos="1065"/>
              </w:tabs>
              <w:spacing w:line="276" w:lineRule="auto"/>
              <w:jc w:val="center"/>
              <w:rPr>
                <w:sz w:val="24"/>
                <w:szCs w:val="24"/>
              </w:rPr>
            </w:pPr>
            <w:r w:rsidRPr="00615828">
              <w:rPr>
                <w:sz w:val="24"/>
                <w:szCs w:val="24"/>
              </w:rPr>
              <w:t>Сумма, руб.</w:t>
            </w:r>
          </w:p>
        </w:tc>
      </w:tr>
      <w:tr w:rsidR="00C32C70" w:rsidRPr="007C6979" w:rsidTr="00F83CD1">
        <w:trPr>
          <w:trHeight w:val="639"/>
        </w:trPr>
        <w:tc>
          <w:tcPr>
            <w:tcW w:w="654" w:type="dxa"/>
            <w:vAlign w:val="center"/>
          </w:tcPr>
          <w:p w:rsidR="00C32C70" w:rsidRPr="00CD6EBD" w:rsidRDefault="00C32C70" w:rsidP="00917C1D">
            <w:pPr>
              <w:tabs>
                <w:tab w:val="left" w:pos="1065"/>
              </w:tabs>
              <w:spacing w:line="276" w:lineRule="auto"/>
              <w:jc w:val="center"/>
              <w:rPr>
                <w:sz w:val="24"/>
                <w:szCs w:val="24"/>
              </w:rPr>
            </w:pPr>
            <w:r w:rsidRPr="00CD6EBD">
              <w:rPr>
                <w:sz w:val="24"/>
                <w:szCs w:val="24"/>
              </w:rPr>
              <w:t>1.</w:t>
            </w:r>
          </w:p>
        </w:tc>
        <w:tc>
          <w:tcPr>
            <w:tcW w:w="4274" w:type="dxa"/>
            <w:tcBorders>
              <w:top w:val="single" w:sz="4" w:space="0" w:color="auto"/>
              <w:left w:val="single" w:sz="4" w:space="0" w:color="auto"/>
              <w:bottom w:val="single" w:sz="4" w:space="0" w:color="auto"/>
            </w:tcBorders>
            <w:shd w:val="clear" w:color="000000" w:fill="FFFFFF"/>
            <w:vAlign w:val="center"/>
          </w:tcPr>
          <w:p w:rsidR="004C51A0" w:rsidRPr="008B5BAD" w:rsidRDefault="004C51A0" w:rsidP="00F96A2B">
            <w:pPr>
              <w:tabs>
                <w:tab w:val="left" w:pos="1134"/>
              </w:tabs>
              <w:adjustRightInd w:val="0"/>
              <w:jc w:val="both"/>
              <w:rPr>
                <w:b/>
                <w:sz w:val="22"/>
                <w:szCs w:val="22"/>
              </w:rPr>
            </w:pPr>
            <w:r w:rsidRPr="004B7F65">
              <w:rPr>
                <w:b/>
                <w:sz w:val="22"/>
                <w:szCs w:val="22"/>
              </w:rPr>
              <w:t>Журнал (книга) регистрации и учета специализированный</w:t>
            </w:r>
            <w:r w:rsidR="00F96A2B">
              <w:rPr>
                <w:b/>
                <w:sz w:val="22"/>
                <w:szCs w:val="22"/>
              </w:rPr>
              <w:t xml:space="preserve"> </w:t>
            </w:r>
          </w:p>
        </w:tc>
        <w:tc>
          <w:tcPr>
            <w:tcW w:w="1276" w:type="dxa"/>
            <w:vAlign w:val="center"/>
          </w:tcPr>
          <w:p w:rsidR="00C32C70" w:rsidRPr="00CD6EBD" w:rsidRDefault="004C51A0" w:rsidP="00F83CD1">
            <w:pPr>
              <w:tabs>
                <w:tab w:val="left" w:pos="1065"/>
              </w:tabs>
              <w:jc w:val="center"/>
              <w:rPr>
                <w:sz w:val="24"/>
                <w:szCs w:val="24"/>
              </w:rPr>
            </w:pPr>
            <w:r>
              <w:rPr>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C32C70" w:rsidRPr="00CD6EBD" w:rsidRDefault="00C70C66" w:rsidP="00F83CD1">
            <w:pPr>
              <w:jc w:val="center"/>
              <w:rPr>
                <w:color w:val="000000"/>
                <w:sz w:val="24"/>
                <w:szCs w:val="24"/>
              </w:rPr>
            </w:pPr>
            <w:r>
              <w:rPr>
                <w:color w:val="000000"/>
                <w:sz w:val="24"/>
                <w:szCs w:val="24"/>
              </w:rPr>
              <w:t>10</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C32C70" w:rsidRPr="00CD6EBD" w:rsidRDefault="00C32C70" w:rsidP="00917C1D">
            <w:pPr>
              <w:jc w:val="center"/>
              <w:rPr>
                <w:sz w:val="24"/>
                <w:szCs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32C70" w:rsidRPr="00CD6EBD" w:rsidRDefault="00C32C70" w:rsidP="00917C1D">
            <w:pPr>
              <w:jc w:val="center"/>
              <w:rPr>
                <w:color w:val="000000"/>
                <w:sz w:val="24"/>
                <w:szCs w:val="24"/>
              </w:rPr>
            </w:pPr>
          </w:p>
        </w:tc>
      </w:tr>
      <w:tr w:rsidR="00C70C66" w:rsidRPr="007C6979" w:rsidTr="00F83CD1">
        <w:trPr>
          <w:trHeight w:val="639"/>
        </w:trPr>
        <w:tc>
          <w:tcPr>
            <w:tcW w:w="654" w:type="dxa"/>
            <w:vAlign w:val="center"/>
          </w:tcPr>
          <w:p w:rsidR="00C70C66" w:rsidRPr="00CD6EBD" w:rsidRDefault="00C70C66" w:rsidP="00917C1D">
            <w:pPr>
              <w:tabs>
                <w:tab w:val="left" w:pos="1065"/>
              </w:tabs>
              <w:spacing w:line="276" w:lineRule="auto"/>
              <w:jc w:val="center"/>
              <w:rPr>
                <w:sz w:val="24"/>
                <w:szCs w:val="24"/>
              </w:rPr>
            </w:pPr>
            <w:r>
              <w:rPr>
                <w:sz w:val="24"/>
                <w:szCs w:val="24"/>
              </w:rPr>
              <w:t>2.</w:t>
            </w:r>
          </w:p>
        </w:tc>
        <w:tc>
          <w:tcPr>
            <w:tcW w:w="4274" w:type="dxa"/>
            <w:tcBorders>
              <w:top w:val="single" w:sz="4" w:space="0" w:color="auto"/>
              <w:left w:val="single" w:sz="4" w:space="0" w:color="auto"/>
              <w:bottom w:val="single" w:sz="4" w:space="0" w:color="auto"/>
            </w:tcBorders>
            <w:shd w:val="clear" w:color="000000" w:fill="FFFFFF"/>
            <w:vAlign w:val="center"/>
          </w:tcPr>
          <w:p w:rsidR="00C70C66" w:rsidRPr="004B7F65" w:rsidRDefault="00C70C66" w:rsidP="00F96A2B">
            <w:pPr>
              <w:tabs>
                <w:tab w:val="left" w:pos="1134"/>
              </w:tabs>
              <w:adjustRightInd w:val="0"/>
              <w:jc w:val="both"/>
              <w:rPr>
                <w:b/>
                <w:sz w:val="22"/>
                <w:szCs w:val="22"/>
              </w:rPr>
            </w:pPr>
            <w:r w:rsidRPr="004B7F65">
              <w:rPr>
                <w:b/>
                <w:sz w:val="22"/>
                <w:szCs w:val="22"/>
              </w:rPr>
              <w:t>Журнал (книга) регистрации и учета специализированный</w:t>
            </w:r>
            <w:r w:rsidR="00F96A2B">
              <w:t xml:space="preserve"> </w:t>
            </w:r>
          </w:p>
        </w:tc>
        <w:tc>
          <w:tcPr>
            <w:tcW w:w="1276" w:type="dxa"/>
            <w:vAlign w:val="center"/>
          </w:tcPr>
          <w:p w:rsidR="00C70C66" w:rsidRDefault="00C70C66" w:rsidP="00F83CD1">
            <w:pPr>
              <w:tabs>
                <w:tab w:val="left" w:pos="1065"/>
              </w:tabs>
              <w:jc w:val="center"/>
              <w:rPr>
                <w:sz w:val="24"/>
                <w:szCs w:val="24"/>
              </w:rPr>
            </w:pPr>
            <w:r>
              <w:rPr>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C70C66" w:rsidRDefault="00C70C66" w:rsidP="00F83CD1">
            <w:pPr>
              <w:jc w:val="center"/>
              <w:rPr>
                <w:color w:val="000000"/>
                <w:sz w:val="24"/>
                <w:szCs w:val="24"/>
              </w:rPr>
            </w:pPr>
            <w:r>
              <w:rPr>
                <w:color w:val="000000"/>
                <w:sz w:val="24"/>
                <w:szCs w:val="24"/>
              </w:rPr>
              <w:t>10</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C70C66" w:rsidRPr="00CD6EBD" w:rsidRDefault="00C70C66" w:rsidP="00917C1D">
            <w:pPr>
              <w:jc w:val="center"/>
              <w:rPr>
                <w:sz w:val="24"/>
                <w:szCs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70C66" w:rsidRPr="00CD6EBD" w:rsidRDefault="00C70C66" w:rsidP="00917C1D">
            <w:pPr>
              <w:jc w:val="center"/>
              <w:rPr>
                <w:color w:val="000000"/>
                <w:sz w:val="24"/>
                <w:szCs w:val="24"/>
              </w:rPr>
            </w:pPr>
          </w:p>
        </w:tc>
      </w:tr>
      <w:tr w:rsidR="00C32C70" w:rsidRPr="007C6979" w:rsidTr="00F162D8">
        <w:trPr>
          <w:trHeight w:val="302"/>
        </w:trPr>
        <w:tc>
          <w:tcPr>
            <w:tcW w:w="9464" w:type="dxa"/>
            <w:gridSpan w:val="6"/>
            <w:vAlign w:val="center"/>
          </w:tcPr>
          <w:p w:rsidR="00C32C70" w:rsidRPr="00615828" w:rsidRDefault="00C32C70" w:rsidP="00C65C7B">
            <w:pPr>
              <w:tabs>
                <w:tab w:val="left" w:pos="1065"/>
              </w:tabs>
              <w:spacing w:line="276" w:lineRule="auto"/>
              <w:rPr>
                <w:sz w:val="24"/>
                <w:szCs w:val="24"/>
              </w:rPr>
            </w:pPr>
            <w:r w:rsidRPr="00615828">
              <w:rPr>
                <w:b/>
                <w:sz w:val="24"/>
                <w:szCs w:val="24"/>
              </w:rPr>
              <w:t>Итого:</w:t>
            </w:r>
            <w:r w:rsidRPr="00615828">
              <w:rPr>
                <w:sz w:val="24"/>
                <w:szCs w:val="24"/>
              </w:rPr>
              <w:t xml:space="preserve"> </w:t>
            </w:r>
          </w:p>
        </w:tc>
      </w:tr>
    </w:tbl>
    <w:p w:rsidR="00133409" w:rsidRDefault="00133409" w:rsidP="005E26FD">
      <w:pPr>
        <w:jc w:val="center"/>
        <w:rPr>
          <w:b/>
          <w:sz w:val="24"/>
          <w:szCs w:val="24"/>
        </w:rPr>
      </w:pPr>
    </w:p>
    <w:p w:rsidR="00133409" w:rsidRDefault="00133409" w:rsidP="005E26FD">
      <w:pPr>
        <w:jc w:val="center"/>
        <w:rPr>
          <w:b/>
          <w:sz w:val="24"/>
          <w:szCs w:val="24"/>
        </w:rPr>
      </w:pPr>
    </w:p>
    <w:p w:rsidR="00133409" w:rsidRDefault="00133409" w:rsidP="005E26FD">
      <w:pPr>
        <w:jc w:val="center"/>
        <w:rPr>
          <w:b/>
          <w:sz w:val="24"/>
          <w:szCs w:val="24"/>
        </w:rPr>
      </w:pPr>
    </w:p>
    <w:tbl>
      <w:tblPr>
        <w:tblW w:w="9268" w:type="dxa"/>
        <w:tblLayout w:type="fixed"/>
        <w:tblCellMar>
          <w:top w:w="102" w:type="dxa"/>
          <w:left w:w="62" w:type="dxa"/>
          <w:bottom w:w="102" w:type="dxa"/>
          <w:right w:w="62" w:type="dxa"/>
        </w:tblCellMar>
        <w:tblLook w:val="0000" w:firstRow="0" w:lastRow="0" w:firstColumn="0" w:lastColumn="0" w:noHBand="0" w:noVBand="0"/>
      </w:tblPr>
      <w:tblGrid>
        <w:gridCol w:w="4598"/>
        <w:gridCol w:w="4670"/>
      </w:tblGrid>
      <w:tr w:rsidR="00B11364" w:rsidRPr="00277CB4" w:rsidTr="00B11364">
        <w:trPr>
          <w:trHeight w:val="754"/>
        </w:trPr>
        <w:tc>
          <w:tcPr>
            <w:tcW w:w="4598" w:type="dxa"/>
          </w:tcPr>
          <w:p w:rsidR="00B11364" w:rsidRPr="00277CB4" w:rsidRDefault="00B11364" w:rsidP="005657D8">
            <w:pPr>
              <w:ind w:firstLine="602"/>
              <w:jc w:val="center"/>
              <w:rPr>
                <w:b/>
                <w:sz w:val="24"/>
                <w:szCs w:val="24"/>
              </w:rPr>
            </w:pPr>
          </w:p>
          <w:p w:rsidR="00B11364" w:rsidRPr="00277CB4" w:rsidRDefault="00B11364" w:rsidP="005657D8">
            <w:pPr>
              <w:jc w:val="center"/>
              <w:rPr>
                <w:b/>
                <w:sz w:val="24"/>
                <w:szCs w:val="24"/>
              </w:rPr>
            </w:pPr>
            <w:r w:rsidRPr="00277CB4">
              <w:rPr>
                <w:b/>
                <w:sz w:val="24"/>
                <w:szCs w:val="24"/>
              </w:rPr>
              <w:t>«Государственный заказчик»</w:t>
            </w:r>
          </w:p>
          <w:p w:rsidR="00B11364" w:rsidRPr="00277CB4" w:rsidRDefault="00B11364" w:rsidP="005657D8">
            <w:pPr>
              <w:jc w:val="both"/>
              <w:rPr>
                <w:sz w:val="24"/>
                <w:szCs w:val="24"/>
              </w:rPr>
            </w:pPr>
          </w:p>
          <w:p w:rsidR="00B11364" w:rsidRPr="00277CB4" w:rsidRDefault="00B11364" w:rsidP="005657D8">
            <w:pPr>
              <w:jc w:val="both"/>
              <w:rPr>
                <w:sz w:val="24"/>
                <w:szCs w:val="24"/>
              </w:rPr>
            </w:pPr>
          </w:p>
          <w:p w:rsidR="00B11364" w:rsidRPr="00277CB4" w:rsidRDefault="00B11364" w:rsidP="005657D8">
            <w:pPr>
              <w:jc w:val="both"/>
              <w:rPr>
                <w:sz w:val="24"/>
                <w:szCs w:val="24"/>
              </w:rPr>
            </w:pPr>
            <w:r w:rsidRPr="00277CB4">
              <w:rPr>
                <w:sz w:val="24"/>
                <w:szCs w:val="24"/>
              </w:rPr>
              <w:t xml:space="preserve">___________________ /_________      </w:t>
            </w:r>
          </w:p>
          <w:p w:rsidR="00B11364" w:rsidRPr="00277CB4" w:rsidRDefault="00B11364" w:rsidP="005657D8">
            <w:pPr>
              <w:jc w:val="both"/>
              <w:rPr>
                <w:sz w:val="24"/>
                <w:szCs w:val="24"/>
              </w:rPr>
            </w:pPr>
            <w:r w:rsidRPr="00277CB4">
              <w:rPr>
                <w:sz w:val="24"/>
                <w:szCs w:val="24"/>
              </w:rPr>
              <w:t xml:space="preserve">       (подпись)</w:t>
            </w:r>
          </w:p>
          <w:p w:rsidR="00B11364" w:rsidRPr="00277CB4" w:rsidRDefault="00B11364" w:rsidP="005657D8">
            <w:pPr>
              <w:jc w:val="both"/>
              <w:rPr>
                <w:sz w:val="24"/>
                <w:szCs w:val="24"/>
              </w:rPr>
            </w:pPr>
            <w:r w:rsidRPr="00277CB4">
              <w:rPr>
                <w:sz w:val="24"/>
                <w:szCs w:val="24"/>
              </w:rPr>
              <w:t>М.П.</w:t>
            </w:r>
          </w:p>
        </w:tc>
        <w:tc>
          <w:tcPr>
            <w:tcW w:w="4670" w:type="dxa"/>
          </w:tcPr>
          <w:p w:rsidR="00B11364" w:rsidRPr="00277CB4" w:rsidRDefault="00B11364" w:rsidP="005657D8">
            <w:pPr>
              <w:tabs>
                <w:tab w:val="left" w:leader="underscore" w:pos="-1620"/>
              </w:tabs>
              <w:ind w:firstLine="1168"/>
              <w:jc w:val="both"/>
              <w:rPr>
                <w:b/>
                <w:bCs/>
                <w:spacing w:val="2"/>
                <w:sz w:val="24"/>
                <w:szCs w:val="24"/>
              </w:rPr>
            </w:pPr>
            <w:r w:rsidRPr="00277CB4">
              <w:rPr>
                <w:b/>
                <w:bCs/>
                <w:spacing w:val="2"/>
                <w:sz w:val="24"/>
                <w:szCs w:val="24"/>
              </w:rPr>
              <w:t xml:space="preserve"> </w:t>
            </w:r>
          </w:p>
          <w:p w:rsidR="00B11364" w:rsidRPr="00277CB4" w:rsidRDefault="00B11364" w:rsidP="005657D8">
            <w:pPr>
              <w:tabs>
                <w:tab w:val="left" w:leader="underscore" w:pos="-1620"/>
              </w:tabs>
              <w:ind w:firstLine="1168"/>
              <w:jc w:val="both"/>
              <w:rPr>
                <w:bCs/>
                <w:spacing w:val="2"/>
                <w:sz w:val="24"/>
                <w:szCs w:val="24"/>
              </w:rPr>
            </w:pPr>
            <w:r w:rsidRPr="00277CB4">
              <w:rPr>
                <w:b/>
                <w:bCs/>
                <w:spacing w:val="2"/>
                <w:sz w:val="24"/>
                <w:szCs w:val="24"/>
              </w:rPr>
              <w:t xml:space="preserve">  «Поставщик»</w:t>
            </w:r>
            <w:r w:rsidRPr="00277CB4">
              <w:rPr>
                <w:bCs/>
                <w:spacing w:val="2"/>
                <w:sz w:val="24"/>
                <w:szCs w:val="24"/>
              </w:rPr>
              <w:t xml:space="preserve"> </w:t>
            </w:r>
          </w:p>
          <w:p w:rsidR="00B11364" w:rsidRPr="00277CB4" w:rsidRDefault="00B11364" w:rsidP="005657D8">
            <w:pPr>
              <w:jc w:val="both"/>
              <w:rPr>
                <w:sz w:val="24"/>
                <w:szCs w:val="24"/>
              </w:rPr>
            </w:pPr>
          </w:p>
          <w:p w:rsidR="00B11364" w:rsidRPr="00277CB4" w:rsidRDefault="00B11364" w:rsidP="005657D8">
            <w:pPr>
              <w:jc w:val="both"/>
              <w:rPr>
                <w:sz w:val="24"/>
                <w:szCs w:val="24"/>
              </w:rPr>
            </w:pPr>
          </w:p>
          <w:p w:rsidR="00B11364" w:rsidRPr="00277CB4" w:rsidRDefault="00B11364" w:rsidP="005657D8">
            <w:pPr>
              <w:jc w:val="both"/>
              <w:rPr>
                <w:sz w:val="24"/>
                <w:szCs w:val="24"/>
              </w:rPr>
            </w:pPr>
            <w:r w:rsidRPr="00277CB4">
              <w:rPr>
                <w:sz w:val="24"/>
                <w:szCs w:val="24"/>
              </w:rPr>
              <w:t xml:space="preserve">  ______________________ /_________</w:t>
            </w:r>
          </w:p>
          <w:p w:rsidR="00B11364" w:rsidRPr="00277CB4" w:rsidRDefault="00B11364" w:rsidP="005657D8">
            <w:pPr>
              <w:tabs>
                <w:tab w:val="left" w:leader="underscore" w:pos="-1620"/>
              </w:tabs>
              <w:jc w:val="both"/>
              <w:rPr>
                <w:bCs/>
                <w:spacing w:val="2"/>
                <w:sz w:val="24"/>
                <w:szCs w:val="24"/>
              </w:rPr>
            </w:pPr>
            <w:r w:rsidRPr="00277CB4">
              <w:rPr>
                <w:bCs/>
                <w:spacing w:val="2"/>
                <w:sz w:val="24"/>
                <w:szCs w:val="24"/>
              </w:rPr>
              <w:t xml:space="preserve">       (подпись)</w:t>
            </w:r>
          </w:p>
          <w:p w:rsidR="00B11364" w:rsidRPr="00277CB4" w:rsidRDefault="00B11364" w:rsidP="005657D8">
            <w:pPr>
              <w:tabs>
                <w:tab w:val="left" w:leader="underscore" w:pos="-1620"/>
              </w:tabs>
              <w:ind w:left="199"/>
              <w:jc w:val="both"/>
              <w:rPr>
                <w:sz w:val="24"/>
                <w:szCs w:val="24"/>
              </w:rPr>
            </w:pPr>
            <w:r w:rsidRPr="00277CB4">
              <w:rPr>
                <w:bCs/>
                <w:spacing w:val="2"/>
                <w:sz w:val="24"/>
                <w:szCs w:val="24"/>
              </w:rPr>
              <w:t>М.П.</w:t>
            </w:r>
          </w:p>
        </w:tc>
      </w:tr>
    </w:tbl>
    <w:p w:rsidR="00133409" w:rsidRPr="00133409" w:rsidRDefault="00133409" w:rsidP="005E26FD">
      <w:pPr>
        <w:jc w:val="center"/>
        <w:rPr>
          <w:b/>
          <w:sz w:val="24"/>
          <w:szCs w:val="24"/>
        </w:rPr>
      </w:pPr>
    </w:p>
    <w:p w:rsidR="00133409" w:rsidRDefault="00133409" w:rsidP="005E26FD">
      <w:pPr>
        <w:jc w:val="center"/>
        <w:rPr>
          <w:b/>
          <w:sz w:val="24"/>
          <w:szCs w:val="24"/>
        </w:rPr>
      </w:pPr>
    </w:p>
    <w:p w:rsidR="00133409" w:rsidRDefault="00133409" w:rsidP="005E26FD">
      <w:pPr>
        <w:jc w:val="center"/>
        <w:rPr>
          <w:b/>
          <w:sz w:val="24"/>
          <w:szCs w:val="24"/>
        </w:rPr>
      </w:pPr>
    </w:p>
    <w:p w:rsidR="00C23647" w:rsidRDefault="00C23647"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4C51A0" w:rsidRDefault="004C51A0" w:rsidP="005E26FD">
      <w:pPr>
        <w:jc w:val="center"/>
        <w:rPr>
          <w:b/>
          <w:sz w:val="24"/>
          <w:szCs w:val="24"/>
        </w:rPr>
      </w:pPr>
    </w:p>
    <w:p w:rsidR="00122860" w:rsidRDefault="00122860" w:rsidP="005E26FD">
      <w:pPr>
        <w:jc w:val="center"/>
        <w:rPr>
          <w:b/>
          <w:sz w:val="24"/>
          <w:szCs w:val="24"/>
        </w:rPr>
      </w:pPr>
    </w:p>
    <w:p w:rsidR="00122860" w:rsidRDefault="00122860" w:rsidP="005E26FD">
      <w:pPr>
        <w:jc w:val="center"/>
        <w:rPr>
          <w:b/>
          <w:sz w:val="24"/>
          <w:szCs w:val="24"/>
        </w:rPr>
      </w:pPr>
    </w:p>
    <w:p w:rsidR="004C51A0" w:rsidRDefault="004C51A0" w:rsidP="005E26FD">
      <w:pPr>
        <w:jc w:val="center"/>
        <w:rPr>
          <w:b/>
          <w:sz w:val="24"/>
          <w:szCs w:val="24"/>
        </w:rPr>
      </w:pPr>
    </w:p>
    <w:p w:rsidR="00ED0177" w:rsidRDefault="00ED0177" w:rsidP="005E26FD">
      <w:pPr>
        <w:jc w:val="center"/>
        <w:rPr>
          <w:b/>
          <w:sz w:val="24"/>
          <w:szCs w:val="24"/>
        </w:rPr>
      </w:pPr>
    </w:p>
    <w:p w:rsidR="004C51A0" w:rsidRDefault="004C51A0" w:rsidP="005E26FD">
      <w:pPr>
        <w:jc w:val="center"/>
        <w:rPr>
          <w:b/>
          <w:sz w:val="24"/>
          <w:szCs w:val="24"/>
        </w:rPr>
      </w:pPr>
    </w:p>
    <w:p w:rsidR="00F96A2B" w:rsidRDefault="00F96A2B" w:rsidP="005E26FD">
      <w:pPr>
        <w:jc w:val="center"/>
        <w:rPr>
          <w:b/>
          <w:sz w:val="24"/>
          <w:szCs w:val="24"/>
        </w:rPr>
      </w:pPr>
    </w:p>
    <w:p w:rsidR="00F96A2B" w:rsidRDefault="00F96A2B" w:rsidP="005E26FD">
      <w:pPr>
        <w:jc w:val="center"/>
        <w:rPr>
          <w:b/>
          <w:sz w:val="24"/>
          <w:szCs w:val="24"/>
        </w:rPr>
      </w:pPr>
      <w:bookmarkStart w:id="23" w:name="_GoBack"/>
      <w:bookmarkEnd w:id="23"/>
    </w:p>
    <w:p w:rsidR="004C51A0" w:rsidRDefault="004C51A0" w:rsidP="005E26FD">
      <w:pPr>
        <w:jc w:val="center"/>
        <w:rPr>
          <w:b/>
          <w:sz w:val="24"/>
          <w:szCs w:val="24"/>
        </w:rPr>
      </w:pPr>
    </w:p>
    <w:p w:rsidR="00F83CD1" w:rsidRDefault="00F83CD1" w:rsidP="00B11364">
      <w:pPr>
        <w:pStyle w:val="aa"/>
        <w:ind w:left="142"/>
        <w:jc w:val="right"/>
        <w:rPr>
          <w:b w:val="0"/>
          <w:bCs/>
          <w:sz w:val="24"/>
          <w:szCs w:val="24"/>
        </w:rPr>
      </w:pPr>
    </w:p>
    <w:p w:rsidR="00B11364" w:rsidRPr="00B11364" w:rsidRDefault="00B11364" w:rsidP="00B11364">
      <w:pPr>
        <w:pStyle w:val="aa"/>
        <w:ind w:left="142"/>
        <w:jc w:val="right"/>
        <w:rPr>
          <w:b w:val="0"/>
          <w:bCs/>
          <w:sz w:val="24"/>
          <w:szCs w:val="24"/>
        </w:rPr>
      </w:pPr>
      <w:r w:rsidRPr="00B11364">
        <w:rPr>
          <w:b w:val="0"/>
          <w:bCs/>
          <w:sz w:val="24"/>
          <w:szCs w:val="24"/>
        </w:rPr>
        <w:lastRenderedPageBreak/>
        <w:t xml:space="preserve">Приложение № </w:t>
      </w:r>
      <w:r>
        <w:rPr>
          <w:b w:val="0"/>
          <w:bCs/>
          <w:sz w:val="24"/>
          <w:szCs w:val="24"/>
        </w:rPr>
        <w:t>2</w:t>
      </w:r>
    </w:p>
    <w:p w:rsidR="00B11364" w:rsidRPr="00B11364" w:rsidRDefault="00B11364" w:rsidP="00B11364">
      <w:pPr>
        <w:pStyle w:val="aa"/>
        <w:ind w:left="142"/>
        <w:jc w:val="right"/>
        <w:rPr>
          <w:b w:val="0"/>
          <w:bCs/>
          <w:sz w:val="24"/>
          <w:szCs w:val="24"/>
        </w:rPr>
      </w:pPr>
      <w:r w:rsidRPr="00B11364">
        <w:rPr>
          <w:b w:val="0"/>
          <w:bCs/>
          <w:sz w:val="24"/>
          <w:szCs w:val="24"/>
        </w:rPr>
        <w:t xml:space="preserve">к Государственному контракту </w:t>
      </w:r>
    </w:p>
    <w:p w:rsidR="00B11364" w:rsidRDefault="00B11364" w:rsidP="00B11364">
      <w:pPr>
        <w:pStyle w:val="aa"/>
        <w:ind w:left="142"/>
        <w:jc w:val="right"/>
        <w:rPr>
          <w:b w:val="0"/>
          <w:sz w:val="24"/>
          <w:szCs w:val="24"/>
        </w:rPr>
      </w:pPr>
      <w:r>
        <w:rPr>
          <w:b w:val="0"/>
          <w:bCs/>
          <w:sz w:val="24"/>
          <w:szCs w:val="24"/>
        </w:rPr>
        <w:t>от ____________ 202</w:t>
      </w:r>
      <w:r w:rsidR="00122860">
        <w:rPr>
          <w:b w:val="0"/>
          <w:bCs/>
          <w:sz w:val="24"/>
          <w:szCs w:val="24"/>
        </w:rPr>
        <w:t>6</w:t>
      </w:r>
      <w:r>
        <w:rPr>
          <w:b w:val="0"/>
          <w:bCs/>
          <w:sz w:val="24"/>
          <w:szCs w:val="24"/>
        </w:rPr>
        <w:t xml:space="preserve"> г. №</w:t>
      </w:r>
      <w:r w:rsidRPr="00B11364">
        <w:rPr>
          <w:b w:val="0"/>
          <w:bCs/>
          <w:sz w:val="24"/>
          <w:szCs w:val="24"/>
        </w:rPr>
        <w:t xml:space="preserve"> _____</w:t>
      </w:r>
    </w:p>
    <w:p w:rsidR="00904A7A" w:rsidRDefault="00904A7A" w:rsidP="00904A7A">
      <w:pPr>
        <w:widowControl w:val="0"/>
        <w:ind w:hanging="75"/>
        <w:contextualSpacing/>
        <w:jc w:val="center"/>
        <w:rPr>
          <w:b/>
          <w:sz w:val="26"/>
          <w:szCs w:val="26"/>
        </w:rPr>
      </w:pPr>
    </w:p>
    <w:p w:rsidR="003F5C82" w:rsidRDefault="003F5C82" w:rsidP="00C32C70">
      <w:pPr>
        <w:jc w:val="center"/>
        <w:rPr>
          <w:b/>
          <w:sz w:val="24"/>
          <w:szCs w:val="24"/>
        </w:rPr>
      </w:pPr>
    </w:p>
    <w:p w:rsidR="00E91C4D" w:rsidRPr="00ED0177" w:rsidRDefault="00C32C70" w:rsidP="00ED0177">
      <w:pPr>
        <w:jc w:val="center"/>
        <w:rPr>
          <w:b/>
          <w:sz w:val="24"/>
          <w:szCs w:val="24"/>
        </w:rPr>
      </w:pPr>
      <w:r w:rsidRPr="00E91C4D">
        <w:rPr>
          <w:b/>
          <w:sz w:val="24"/>
          <w:szCs w:val="24"/>
        </w:rPr>
        <w:t>ТЕХНИЧЕСКОЕ ЗАДАНИЕ</w:t>
      </w:r>
    </w:p>
    <w:p w:rsidR="006D6782" w:rsidRPr="006D6782" w:rsidRDefault="006D6782" w:rsidP="006D6782">
      <w:pPr>
        <w:ind w:right="-1"/>
        <w:jc w:val="both"/>
        <w:rPr>
          <w:sz w:val="24"/>
          <w:szCs w:val="24"/>
          <w:highlight w:val="green"/>
        </w:rPr>
      </w:pPr>
    </w:p>
    <w:p w:rsidR="004C51A0" w:rsidRPr="004C51A0" w:rsidRDefault="004C51A0" w:rsidP="00ED0177">
      <w:pPr>
        <w:jc w:val="both"/>
        <w:rPr>
          <w:sz w:val="24"/>
          <w:szCs w:val="24"/>
        </w:rPr>
      </w:pPr>
      <w:r w:rsidRPr="004C51A0">
        <w:rPr>
          <w:b/>
          <w:sz w:val="24"/>
          <w:szCs w:val="24"/>
        </w:rPr>
        <w:t xml:space="preserve">1. Наименование объекта закупки: </w:t>
      </w:r>
      <w:r w:rsidRPr="004C51A0">
        <w:rPr>
          <w:sz w:val="24"/>
          <w:szCs w:val="24"/>
        </w:rPr>
        <w:t>Журнал (книга) регистрации и учета</w:t>
      </w:r>
      <w:r w:rsidR="00ED0177">
        <w:rPr>
          <w:b/>
          <w:sz w:val="24"/>
          <w:szCs w:val="24"/>
        </w:rPr>
        <w:t xml:space="preserve"> </w:t>
      </w:r>
      <w:r w:rsidRPr="004C51A0">
        <w:rPr>
          <w:sz w:val="24"/>
          <w:szCs w:val="24"/>
        </w:rPr>
        <w:t>специализированный</w:t>
      </w:r>
      <w:r w:rsidRPr="004C51A0">
        <w:rPr>
          <w:b/>
          <w:sz w:val="24"/>
          <w:szCs w:val="24"/>
        </w:rPr>
        <w:t xml:space="preserve"> </w:t>
      </w:r>
      <w:r w:rsidRPr="004C51A0">
        <w:rPr>
          <w:sz w:val="24"/>
          <w:szCs w:val="24"/>
        </w:rPr>
        <w:t>для нужд</w:t>
      </w:r>
      <w:r w:rsidRPr="004C51A0">
        <w:rPr>
          <w:b/>
          <w:sz w:val="24"/>
          <w:szCs w:val="24"/>
        </w:rPr>
        <w:t xml:space="preserve"> </w:t>
      </w:r>
      <w:r w:rsidRPr="004C51A0">
        <w:rPr>
          <w:sz w:val="24"/>
          <w:szCs w:val="24"/>
        </w:rPr>
        <w:t>ФКУ СИЗО-1 УФСИН России по Тюменской области.</w:t>
      </w:r>
    </w:p>
    <w:p w:rsidR="004C51A0" w:rsidRPr="004C51A0" w:rsidRDefault="004C51A0" w:rsidP="004C51A0">
      <w:pPr>
        <w:rPr>
          <w:b/>
          <w:sz w:val="24"/>
          <w:szCs w:val="24"/>
        </w:rPr>
      </w:pPr>
      <w:r w:rsidRPr="004C51A0">
        <w:rPr>
          <w:b/>
          <w:sz w:val="24"/>
          <w:szCs w:val="24"/>
        </w:rPr>
        <w:t>2. Описание объекта закупки:</w:t>
      </w:r>
    </w:p>
    <w:tbl>
      <w:tblPr>
        <w:tblpPr w:leftFromText="180" w:rightFromText="180" w:vertAnchor="page" w:horzAnchor="margin" w:tblpY="3771"/>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4712"/>
        <w:gridCol w:w="851"/>
        <w:gridCol w:w="742"/>
      </w:tblGrid>
      <w:tr w:rsidR="00ED0177" w:rsidRPr="004C51A0" w:rsidTr="00ED0177">
        <w:trPr>
          <w:trHeight w:val="983"/>
        </w:trPr>
        <w:tc>
          <w:tcPr>
            <w:tcW w:w="817" w:type="dxa"/>
            <w:shd w:val="clear" w:color="auto" w:fill="auto"/>
          </w:tcPr>
          <w:p w:rsidR="00ED0177" w:rsidRPr="004C51A0" w:rsidRDefault="00ED0177" w:rsidP="00ED0177">
            <w:pPr>
              <w:jc w:val="both"/>
              <w:rPr>
                <w:rFonts w:eastAsia="Calibri"/>
                <w:sz w:val="22"/>
                <w:szCs w:val="22"/>
              </w:rPr>
            </w:pPr>
            <w:r w:rsidRPr="004C51A0">
              <w:rPr>
                <w:rFonts w:eastAsia="Calibri"/>
                <w:sz w:val="22"/>
                <w:szCs w:val="22"/>
              </w:rPr>
              <w:t xml:space="preserve">№ </w:t>
            </w:r>
            <w:proofErr w:type="gramStart"/>
            <w:r w:rsidRPr="004C51A0">
              <w:rPr>
                <w:rFonts w:eastAsia="Calibri"/>
                <w:sz w:val="22"/>
                <w:szCs w:val="22"/>
              </w:rPr>
              <w:t>п</w:t>
            </w:r>
            <w:proofErr w:type="gramEnd"/>
            <w:r w:rsidRPr="004C51A0">
              <w:rPr>
                <w:rFonts w:eastAsia="Calibri"/>
                <w:sz w:val="22"/>
                <w:szCs w:val="22"/>
              </w:rPr>
              <w:t>/п</w:t>
            </w:r>
          </w:p>
          <w:p w:rsidR="00ED0177" w:rsidRPr="004C51A0" w:rsidRDefault="00ED0177" w:rsidP="00ED0177">
            <w:pPr>
              <w:jc w:val="both"/>
              <w:rPr>
                <w:rFonts w:eastAsia="Calibri"/>
                <w:sz w:val="22"/>
                <w:szCs w:val="22"/>
              </w:rPr>
            </w:pPr>
          </w:p>
        </w:tc>
        <w:tc>
          <w:tcPr>
            <w:tcW w:w="2693" w:type="dxa"/>
            <w:shd w:val="clear" w:color="auto" w:fill="auto"/>
            <w:hideMark/>
          </w:tcPr>
          <w:p w:rsidR="00ED0177" w:rsidRPr="004C51A0" w:rsidRDefault="00ED0177" w:rsidP="00ED0177">
            <w:pPr>
              <w:rPr>
                <w:rFonts w:eastAsia="Calibri"/>
                <w:sz w:val="22"/>
                <w:szCs w:val="22"/>
              </w:rPr>
            </w:pPr>
            <w:r w:rsidRPr="004C51A0">
              <w:rPr>
                <w:rFonts w:eastAsia="Calibri"/>
                <w:sz w:val="22"/>
                <w:szCs w:val="22"/>
              </w:rPr>
              <w:t>Наименование Товара,</w:t>
            </w:r>
          </w:p>
          <w:p w:rsidR="00ED0177" w:rsidRPr="004C51A0" w:rsidRDefault="00ED0177" w:rsidP="00ED0177">
            <w:pPr>
              <w:rPr>
                <w:rFonts w:eastAsia="Calibri"/>
                <w:sz w:val="22"/>
                <w:szCs w:val="22"/>
              </w:rPr>
            </w:pPr>
            <w:r w:rsidRPr="004C51A0">
              <w:rPr>
                <w:rFonts w:eastAsia="Calibri"/>
                <w:sz w:val="22"/>
                <w:szCs w:val="22"/>
              </w:rPr>
              <w:t>страна происхождения Товара ОКПД</w:t>
            </w:r>
            <w:proofErr w:type="gramStart"/>
            <w:r w:rsidRPr="004C51A0">
              <w:rPr>
                <w:rFonts w:eastAsia="Calibri"/>
                <w:sz w:val="22"/>
                <w:szCs w:val="22"/>
              </w:rPr>
              <w:t>2</w:t>
            </w:r>
            <w:proofErr w:type="gramEnd"/>
            <w:r w:rsidRPr="004C51A0">
              <w:rPr>
                <w:rFonts w:eastAsia="Calibri"/>
                <w:sz w:val="22"/>
                <w:szCs w:val="22"/>
              </w:rPr>
              <w:t>/КТРУ (при наличии)</w:t>
            </w:r>
          </w:p>
          <w:p w:rsidR="00ED0177" w:rsidRPr="004C51A0" w:rsidRDefault="00ED0177" w:rsidP="00ED0177">
            <w:pPr>
              <w:rPr>
                <w:rFonts w:eastAsia="Calibri"/>
                <w:sz w:val="22"/>
                <w:szCs w:val="22"/>
              </w:rPr>
            </w:pPr>
          </w:p>
        </w:tc>
        <w:tc>
          <w:tcPr>
            <w:tcW w:w="4712" w:type="dxa"/>
            <w:shd w:val="clear" w:color="auto" w:fill="auto"/>
            <w:hideMark/>
          </w:tcPr>
          <w:p w:rsidR="00ED0177" w:rsidRPr="004C51A0" w:rsidRDefault="00ED0177" w:rsidP="00ED0177">
            <w:pPr>
              <w:rPr>
                <w:rFonts w:eastAsia="Calibri"/>
                <w:sz w:val="22"/>
                <w:szCs w:val="22"/>
              </w:rPr>
            </w:pPr>
            <w:r w:rsidRPr="004C51A0">
              <w:rPr>
                <w:rFonts w:eastAsia="Calibri"/>
                <w:sz w:val="22"/>
                <w:szCs w:val="22"/>
              </w:rPr>
              <w:t>Характеристики товара, работы, услуги</w:t>
            </w:r>
          </w:p>
        </w:tc>
        <w:tc>
          <w:tcPr>
            <w:tcW w:w="851" w:type="dxa"/>
            <w:shd w:val="clear" w:color="auto" w:fill="auto"/>
          </w:tcPr>
          <w:p w:rsidR="00ED0177" w:rsidRPr="004C51A0" w:rsidRDefault="00ED0177" w:rsidP="00ED0177">
            <w:pPr>
              <w:jc w:val="center"/>
              <w:rPr>
                <w:rFonts w:eastAsia="Calibri"/>
                <w:sz w:val="22"/>
                <w:szCs w:val="22"/>
              </w:rPr>
            </w:pPr>
            <w:r w:rsidRPr="004C51A0">
              <w:rPr>
                <w:rFonts w:eastAsia="Calibri"/>
                <w:sz w:val="22"/>
                <w:szCs w:val="22"/>
              </w:rPr>
              <w:t>Ед.</w:t>
            </w:r>
          </w:p>
          <w:p w:rsidR="00ED0177" w:rsidRPr="004C51A0" w:rsidRDefault="00ED0177" w:rsidP="00ED0177">
            <w:pPr>
              <w:jc w:val="center"/>
              <w:rPr>
                <w:rFonts w:eastAsia="Calibri"/>
                <w:sz w:val="22"/>
                <w:szCs w:val="22"/>
              </w:rPr>
            </w:pPr>
            <w:r w:rsidRPr="004C51A0">
              <w:rPr>
                <w:rFonts w:eastAsia="Calibri"/>
                <w:sz w:val="22"/>
                <w:szCs w:val="22"/>
              </w:rPr>
              <w:t>изм.</w:t>
            </w:r>
          </w:p>
          <w:p w:rsidR="00ED0177" w:rsidRPr="004C51A0" w:rsidRDefault="00ED0177" w:rsidP="00ED0177">
            <w:pPr>
              <w:rPr>
                <w:rFonts w:eastAsia="Calibri"/>
                <w:sz w:val="22"/>
                <w:szCs w:val="22"/>
              </w:rPr>
            </w:pPr>
          </w:p>
        </w:tc>
        <w:tc>
          <w:tcPr>
            <w:tcW w:w="742" w:type="dxa"/>
            <w:shd w:val="clear" w:color="auto" w:fill="auto"/>
            <w:hideMark/>
          </w:tcPr>
          <w:p w:rsidR="00ED0177" w:rsidRPr="004C51A0" w:rsidRDefault="00ED0177" w:rsidP="00ED0177">
            <w:pPr>
              <w:ind w:left="-143" w:right="-143"/>
              <w:jc w:val="center"/>
              <w:rPr>
                <w:rFonts w:eastAsia="Calibri"/>
                <w:sz w:val="22"/>
                <w:szCs w:val="22"/>
              </w:rPr>
            </w:pPr>
            <w:r w:rsidRPr="004C51A0">
              <w:rPr>
                <w:rFonts w:eastAsia="Calibri"/>
                <w:sz w:val="22"/>
                <w:szCs w:val="22"/>
              </w:rPr>
              <w:t>Кол-во</w:t>
            </w:r>
          </w:p>
        </w:tc>
      </w:tr>
      <w:tr w:rsidR="00ED0177" w:rsidRPr="004C51A0" w:rsidTr="00ED0177">
        <w:trPr>
          <w:trHeight w:val="892"/>
        </w:trPr>
        <w:tc>
          <w:tcPr>
            <w:tcW w:w="817" w:type="dxa"/>
            <w:shd w:val="clear" w:color="auto" w:fill="auto"/>
            <w:hideMark/>
          </w:tcPr>
          <w:p w:rsidR="00ED0177" w:rsidRPr="004C51A0" w:rsidRDefault="00ED0177" w:rsidP="00ED0177">
            <w:pPr>
              <w:rPr>
                <w:rFonts w:eastAsia="Calibri"/>
                <w:sz w:val="22"/>
                <w:szCs w:val="22"/>
              </w:rPr>
            </w:pPr>
            <w:r w:rsidRPr="004C51A0">
              <w:rPr>
                <w:rFonts w:eastAsia="Calibri"/>
                <w:sz w:val="22"/>
                <w:szCs w:val="22"/>
              </w:rPr>
              <w:t>1</w:t>
            </w:r>
            <w:r>
              <w:rPr>
                <w:rFonts w:eastAsia="Calibri"/>
                <w:sz w:val="22"/>
                <w:szCs w:val="22"/>
              </w:rPr>
              <w:t>.</w:t>
            </w:r>
          </w:p>
        </w:tc>
        <w:tc>
          <w:tcPr>
            <w:tcW w:w="2693" w:type="dxa"/>
            <w:shd w:val="clear" w:color="auto" w:fill="auto"/>
          </w:tcPr>
          <w:p w:rsidR="00ED0177" w:rsidRDefault="00ED0177" w:rsidP="00ED0177">
            <w:pPr>
              <w:rPr>
                <w:rFonts w:eastAsia="Calibri"/>
                <w:b/>
                <w:sz w:val="22"/>
                <w:szCs w:val="22"/>
              </w:rPr>
            </w:pPr>
            <w:r w:rsidRPr="004C51A0">
              <w:rPr>
                <w:rFonts w:eastAsia="Calibri"/>
                <w:b/>
                <w:sz w:val="22"/>
                <w:szCs w:val="22"/>
              </w:rPr>
              <w:t xml:space="preserve">Журнал (книга) регистрации и учета специализированный </w:t>
            </w:r>
          </w:p>
          <w:p w:rsidR="00ED0177" w:rsidRPr="004C51A0" w:rsidRDefault="00ED0177" w:rsidP="00ED0177">
            <w:pPr>
              <w:rPr>
                <w:rFonts w:eastAsia="Calibri"/>
                <w:color w:val="000000"/>
                <w:sz w:val="22"/>
                <w:szCs w:val="22"/>
              </w:rPr>
            </w:pPr>
            <w:r w:rsidRPr="004C51A0">
              <w:rPr>
                <w:rFonts w:eastAsia="Calibri"/>
                <w:b/>
                <w:sz w:val="22"/>
                <w:szCs w:val="22"/>
              </w:rPr>
              <w:t>17.23.13.110/17.23.13.110-00000001</w:t>
            </w:r>
          </w:p>
        </w:tc>
        <w:tc>
          <w:tcPr>
            <w:tcW w:w="4712" w:type="dxa"/>
            <w:shd w:val="clear" w:color="auto" w:fill="auto"/>
          </w:tcPr>
          <w:p w:rsid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Вид бумаги для листов</w:t>
            </w:r>
            <w:r w:rsidRPr="00122860">
              <w:rPr>
                <w:rFonts w:eastAsia="Calibri"/>
                <w:b/>
                <w:color w:val="000000"/>
                <w:spacing w:val="-2"/>
                <w:sz w:val="22"/>
                <w:szCs w:val="22"/>
              </w:rPr>
              <w:t>:</w:t>
            </w:r>
            <w:r w:rsidRPr="00122860">
              <w:rPr>
                <w:rFonts w:eastAsia="Calibri"/>
                <w:b/>
                <w:spacing w:val="-2"/>
                <w:sz w:val="22"/>
                <w:szCs w:val="22"/>
              </w:rPr>
              <w:t xml:space="preserve"> </w:t>
            </w:r>
            <w:proofErr w:type="gramStart"/>
            <w:r w:rsidRPr="00122860">
              <w:rPr>
                <w:rFonts w:eastAsia="Calibri"/>
                <w:b/>
                <w:spacing w:val="-2"/>
                <w:sz w:val="22"/>
                <w:szCs w:val="22"/>
              </w:rPr>
              <w:t>Офсетная</w:t>
            </w:r>
            <w:proofErr w:type="gramEnd"/>
            <w:r w:rsidRPr="004C51A0">
              <w:rPr>
                <w:rFonts w:eastAsia="Calibri"/>
                <w:spacing w:val="-2"/>
                <w:sz w:val="22"/>
                <w:szCs w:val="22"/>
              </w:rPr>
              <w:t xml:space="preserve"> (</w:t>
            </w:r>
            <w:r w:rsidRPr="004C51A0">
              <w:rPr>
                <w:rFonts w:eastAsia="Calibri"/>
                <w:color w:val="000000"/>
                <w:spacing w:val="-2"/>
                <w:sz w:val="22"/>
                <w:szCs w:val="22"/>
              </w:rPr>
              <w:t>Значение характеристики не может изменяться участником закупки);</w:t>
            </w:r>
          </w:p>
          <w:p w:rsid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Вид крепления: </w:t>
            </w:r>
            <w:r w:rsidRPr="00122860">
              <w:rPr>
                <w:rFonts w:eastAsia="Calibri"/>
                <w:b/>
                <w:spacing w:val="-2"/>
                <w:sz w:val="22"/>
                <w:szCs w:val="22"/>
              </w:rPr>
              <w:t>Сшивка</w:t>
            </w:r>
            <w:r w:rsidRPr="004C51A0">
              <w:rPr>
                <w:rFonts w:eastAsia="Calibri"/>
                <w:spacing w:val="-2"/>
                <w:sz w:val="22"/>
                <w:szCs w:val="22"/>
              </w:rPr>
              <w:t xml:space="preserve"> (</w:t>
            </w:r>
            <w:r w:rsidRPr="004C51A0">
              <w:rPr>
                <w:rFonts w:eastAsia="Calibri"/>
                <w:color w:val="000000"/>
                <w:spacing w:val="-2"/>
                <w:sz w:val="22"/>
                <w:szCs w:val="22"/>
              </w:rPr>
              <w:t>Значение характеристики не может изменяться участником закупки);</w:t>
            </w:r>
          </w:p>
          <w:p w:rsid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Вид обложки: </w:t>
            </w:r>
            <w:r w:rsidRPr="00122860">
              <w:rPr>
                <w:rFonts w:eastAsia="Calibri"/>
                <w:b/>
                <w:spacing w:val="-2"/>
                <w:sz w:val="22"/>
                <w:szCs w:val="22"/>
              </w:rPr>
              <w:t>Картонная</w:t>
            </w:r>
            <w:r w:rsidRPr="004C51A0">
              <w:rPr>
                <w:rFonts w:eastAsia="Calibri"/>
                <w:spacing w:val="-2"/>
                <w:sz w:val="22"/>
                <w:szCs w:val="22"/>
              </w:rPr>
              <w:t xml:space="preserve"> (</w:t>
            </w:r>
            <w:r w:rsidRPr="004C51A0">
              <w:rPr>
                <w:rFonts w:eastAsia="Calibri"/>
                <w:color w:val="000000"/>
                <w:spacing w:val="-2"/>
                <w:sz w:val="22"/>
                <w:szCs w:val="22"/>
              </w:rPr>
              <w:t>Значение характеристики не может изменяться участником закупки);</w:t>
            </w:r>
          </w:p>
          <w:p w:rsidR="00ED0177" w:rsidRPr="00122860"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Количество листов:  </w:t>
            </w:r>
            <w:r w:rsidRPr="00ED0177">
              <w:rPr>
                <w:rFonts w:eastAsia="Calibri"/>
                <w:b/>
                <w:spacing w:val="-2"/>
                <w:sz w:val="22"/>
                <w:szCs w:val="22"/>
              </w:rPr>
              <w:t>&gt; 160.0 и ≤ 200.0</w:t>
            </w:r>
            <w:r>
              <w:rPr>
                <w:rFonts w:eastAsia="Calibri"/>
                <w:spacing w:val="-2"/>
                <w:sz w:val="22"/>
                <w:szCs w:val="22"/>
              </w:rPr>
              <w:t xml:space="preserve"> </w:t>
            </w:r>
            <w:r w:rsidRPr="004C51A0">
              <w:rPr>
                <w:rFonts w:eastAsia="Calibri"/>
                <w:spacing w:val="-2"/>
                <w:sz w:val="22"/>
                <w:szCs w:val="22"/>
              </w:rPr>
              <w:t>(штука) (</w:t>
            </w:r>
            <w:r w:rsidRPr="004C51A0">
              <w:rPr>
                <w:rFonts w:eastAsia="Calibri"/>
                <w:b/>
                <w:color w:val="000000"/>
                <w:spacing w:val="-2"/>
                <w:sz w:val="22"/>
                <w:szCs w:val="22"/>
              </w:rPr>
              <w:t>Участник закупки указывает в заявке конкретное значение характеристики</w:t>
            </w:r>
            <w:r w:rsidRPr="004C51A0">
              <w:rPr>
                <w:rFonts w:eastAsia="Calibri"/>
                <w:spacing w:val="-2"/>
                <w:sz w:val="22"/>
                <w:szCs w:val="22"/>
              </w:rPr>
              <w:t>);</w:t>
            </w:r>
          </w:p>
          <w:p w:rsidR="00ED0177" w:rsidRPr="004C51A0"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Ориентация листов: </w:t>
            </w:r>
            <w:proofErr w:type="gramStart"/>
            <w:r w:rsidRPr="00122860">
              <w:rPr>
                <w:rFonts w:eastAsia="Calibri"/>
                <w:b/>
                <w:color w:val="000000"/>
                <w:spacing w:val="-2"/>
                <w:sz w:val="22"/>
                <w:szCs w:val="22"/>
              </w:rPr>
              <w:t>Книжная</w:t>
            </w:r>
            <w:proofErr w:type="gramEnd"/>
            <w:r w:rsidRPr="004C51A0">
              <w:rPr>
                <w:rFonts w:eastAsia="Calibri"/>
                <w:color w:val="000000"/>
                <w:spacing w:val="-2"/>
                <w:sz w:val="22"/>
                <w:szCs w:val="22"/>
              </w:rPr>
              <w:t xml:space="preserve"> </w:t>
            </w:r>
            <w:r w:rsidRPr="004C51A0">
              <w:rPr>
                <w:rFonts w:eastAsia="Calibri"/>
                <w:b/>
                <w:spacing w:val="-2"/>
                <w:sz w:val="22"/>
                <w:szCs w:val="22"/>
              </w:rPr>
              <w:t>(</w:t>
            </w:r>
            <w:r w:rsidRPr="004C51A0">
              <w:rPr>
                <w:rFonts w:eastAsia="Calibri"/>
                <w:color w:val="000000"/>
                <w:spacing w:val="-2"/>
                <w:sz w:val="22"/>
                <w:szCs w:val="22"/>
              </w:rPr>
              <w:t>Значение характеристики не может изменяться участником закупки);</w:t>
            </w:r>
          </w:p>
          <w:p w:rsidR="00ED0177" w:rsidRP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Формат листов: </w:t>
            </w:r>
            <w:r w:rsidRPr="00122860">
              <w:rPr>
                <w:rFonts w:eastAsia="Calibri"/>
                <w:b/>
                <w:color w:val="000000"/>
                <w:spacing w:val="-2"/>
                <w:sz w:val="22"/>
                <w:szCs w:val="22"/>
              </w:rPr>
              <w:t>А</w:t>
            </w:r>
            <w:proofErr w:type="gramStart"/>
            <w:r w:rsidRPr="00122860">
              <w:rPr>
                <w:rFonts w:eastAsia="Calibri"/>
                <w:b/>
                <w:color w:val="000000"/>
                <w:spacing w:val="-2"/>
                <w:sz w:val="22"/>
                <w:szCs w:val="22"/>
              </w:rPr>
              <w:t>4</w:t>
            </w:r>
            <w:proofErr w:type="gramEnd"/>
            <w:r w:rsidRPr="00122860">
              <w:rPr>
                <w:rFonts w:eastAsia="Calibri"/>
                <w:b/>
                <w:color w:val="000000"/>
                <w:spacing w:val="-2"/>
                <w:sz w:val="22"/>
                <w:szCs w:val="22"/>
              </w:rPr>
              <w:t xml:space="preserve"> </w:t>
            </w:r>
            <w:r w:rsidRPr="004C51A0">
              <w:rPr>
                <w:rFonts w:eastAsia="Calibri"/>
                <w:b/>
                <w:spacing w:val="-2"/>
                <w:sz w:val="22"/>
                <w:szCs w:val="22"/>
              </w:rPr>
              <w:t>(</w:t>
            </w:r>
            <w:r w:rsidRPr="004C51A0">
              <w:rPr>
                <w:rFonts w:eastAsia="Calibri"/>
                <w:color w:val="000000"/>
                <w:spacing w:val="-2"/>
                <w:sz w:val="22"/>
                <w:szCs w:val="22"/>
              </w:rPr>
              <w:t>Значение характеристики не может изменяться участником закупки).</w:t>
            </w:r>
          </w:p>
        </w:tc>
        <w:tc>
          <w:tcPr>
            <w:tcW w:w="851" w:type="dxa"/>
            <w:shd w:val="clear" w:color="auto" w:fill="auto"/>
            <w:hideMark/>
          </w:tcPr>
          <w:p w:rsidR="00ED0177" w:rsidRPr="004C51A0" w:rsidRDefault="00ED0177" w:rsidP="00ED0177">
            <w:pPr>
              <w:jc w:val="center"/>
              <w:rPr>
                <w:rFonts w:eastAsia="Calibri"/>
                <w:sz w:val="22"/>
                <w:szCs w:val="22"/>
              </w:rPr>
            </w:pPr>
            <w:r w:rsidRPr="004C51A0">
              <w:rPr>
                <w:rFonts w:eastAsia="Calibri"/>
                <w:sz w:val="22"/>
                <w:szCs w:val="22"/>
              </w:rPr>
              <w:t>шт.</w:t>
            </w:r>
          </w:p>
        </w:tc>
        <w:tc>
          <w:tcPr>
            <w:tcW w:w="742" w:type="dxa"/>
            <w:shd w:val="clear" w:color="auto" w:fill="auto"/>
          </w:tcPr>
          <w:p w:rsidR="00ED0177" w:rsidRPr="004C51A0" w:rsidRDefault="00ED0177" w:rsidP="00ED0177">
            <w:pPr>
              <w:ind w:left="-43" w:right="-143"/>
              <w:jc w:val="center"/>
              <w:rPr>
                <w:rFonts w:eastAsia="Calibri"/>
                <w:sz w:val="22"/>
                <w:szCs w:val="22"/>
              </w:rPr>
            </w:pPr>
            <w:r>
              <w:rPr>
                <w:rFonts w:eastAsia="Calibri"/>
                <w:sz w:val="22"/>
                <w:szCs w:val="22"/>
              </w:rPr>
              <w:t>10</w:t>
            </w:r>
          </w:p>
        </w:tc>
      </w:tr>
      <w:tr w:rsidR="00ED0177" w:rsidRPr="004C51A0" w:rsidTr="00ED0177">
        <w:trPr>
          <w:trHeight w:val="892"/>
        </w:trPr>
        <w:tc>
          <w:tcPr>
            <w:tcW w:w="817" w:type="dxa"/>
            <w:shd w:val="clear" w:color="auto" w:fill="auto"/>
          </w:tcPr>
          <w:p w:rsidR="00ED0177" w:rsidRPr="004C51A0" w:rsidRDefault="00ED0177" w:rsidP="00ED0177">
            <w:pPr>
              <w:rPr>
                <w:rFonts w:eastAsia="Calibri"/>
                <w:sz w:val="22"/>
                <w:szCs w:val="22"/>
              </w:rPr>
            </w:pPr>
            <w:r>
              <w:rPr>
                <w:rFonts w:eastAsia="Calibri"/>
                <w:sz w:val="22"/>
                <w:szCs w:val="22"/>
              </w:rPr>
              <w:t>2.</w:t>
            </w:r>
          </w:p>
        </w:tc>
        <w:tc>
          <w:tcPr>
            <w:tcW w:w="2693" w:type="dxa"/>
            <w:shd w:val="clear" w:color="auto" w:fill="auto"/>
          </w:tcPr>
          <w:p w:rsidR="00ED0177" w:rsidRPr="004C51A0" w:rsidRDefault="00ED0177" w:rsidP="00ED0177">
            <w:pPr>
              <w:rPr>
                <w:rFonts w:eastAsia="Calibri"/>
                <w:b/>
                <w:sz w:val="22"/>
                <w:szCs w:val="22"/>
              </w:rPr>
            </w:pPr>
            <w:r w:rsidRPr="004C51A0">
              <w:rPr>
                <w:rFonts w:eastAsia="Calibri"/>
                <w:b/>
                <w:sz w:val="22"/>
                <w:szCs w:val="22"/>
              </w:rPr>
              <w:t>Журнал (книга) регистрации и учета специализированный 17.23.13.110/17.23.13.110-00000001</w:t>
            </w:r>
          </w:p>
        </w:tc>
        <w:tc>
          <w:tcPr>
            <w:tcW w:w="4712" w:type="dxa"/>
            <w:shd w:val="clear" w:color="auto" w:fill="auto"/>
          </w:tcPr>
          <w:p w:rsid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Вид бумаги для листов</w:t>
            </w:r>
            <w:r w:rsidRPr="00122860">
              <w:rPr>
                <w:rFonts w:eastAsia="Calibri"/>
                <w:b/>
                <w:color w:val="000000"/>
                <w:spacing w:val="-2"/>
                <w:sz w:val="22"/>
                <w:szCs w:val="22"/>
              </w:rPr>
              <w:t>:</w:t>
            </w:r>
            <w:r w:rsidRPr="00122860">
              <w:rPr>
                <w:rFonts w:eastAsia="Calibri"/>
                <w:b/>
                <w:spacing w:val="-2"/>
                <w:sz w:val="22"/>
                <w:szCs w:val="22"/>
              </w:rPr>
              <w:t xml:space="preserve"> </w:t>
            </w:r>
            <w:proofErr w:type="gramStart"/>
            <w:r w:rsidRPr="00122860">
              <w:rPr>
                <w:rFonts w:eastAsia="Calibri"/>
                <w:b/>
                <w:spacing w:val="-2"/>
                <w:sz w:val="22"/>
                <w:szCs w:val="22"/>
              </w:rPr>
              <w:t>Офсетная</w:t>
            </w:r>
            <w:proofErr w:type="gramEnd"/>
            <w:r w:rsidRPr="004C51A0">
              <w:rPr>
                <w:rFonts w:eastAsia="Calibri"/>
                <w:spacing w:val="-2"/>
                <w:sz w:val="22"/>
                <w:szCs w:val="22"/>
              </w:rPr>
              <w:t xml:space="preserve"> (</w:t>
            </w:r>
            <w:r w:rsidRPr="004C51A0">
              <w:rPr>
                <w:rFonts w:eastAsia="Calibri"/>
                <w:color w:val="000000"/>
                <w:spacing w:val="-2"/>
                <w:sz w:val="22"/>
                <w:szCs w:val="22"/>
              </w:rPr>
              <w:t>Значение характеристики не может изменяться участником закупки);</w:t>
            </w:r>
          </w:p>
          <w:p w:rsid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Вид крепления: </w:t>
            </w:r>
            <w:r w:rsidRPr="00122860">
              <w:rPr>
                <w:rFonts w:eastAsia="Calibri"/>
                <w:b/>
                <w:spacing w:val="-2"/>
                <w:sz w:val="22"/>
                <w:szCs w:val="22"/>
              </w:rPr>
              <w:t>Сшивка</w:t>
            </w:r>
            <w:r w:rsidRPr="004C51A0">
              <w:rPr>
                <w:rFonts w:eastAsia="Calibri"/>
                <w:spacing w:val="-2"/>
                <w:sz w:val="22"/>
                <w:szCs w:val="22"/>
              </w:rPr>
              <w:t xml:space="preserve"> (</w:t>
            </w:r>
            <w:r w:rsidRPr="004C51A0">
              <w:rPr>
                <w:rFonts w:eastAsia="Calibri"/>
                <w:color w:val="000000"/>
                <w:spacing w:val="-2"/>
                <w:sz w:val="22"/>
                <w:szCs w:val="22"/>
              </w:rPr>
              <w:t>Значение характеристики не может изменяться участником закупки);</w:t>
            </w:r>
          </w:p>
          <w:p w:rsidR="00ED0177"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Вид обложки: </w:t>
            </w:r>
            <w:r w:rsidRPr="00122860">
              <w:rPr>
                <w:rFonts w:eastAsia="Calibri"/>
                <w:b/>
                <w:spacing w:val="-2"/>
                <w:sz w:val="22"/>
                <w:szCs w:val="22"/>
              </w:rPr>
              <w:t>Картонная</w:t>
            </w:r>
            <w:r w:rsidRPr="004C51A0">
              <w:rPr>
                <w:rFonts w:eastAsia="Calibri"/>
                <w:spacing w:val="-2"/>
                <w:sz w:val="22"/>
                <w:szCs w:val="22"/>
              </w:rPr>
              <w:t xml:space="preserve"> (</w:t>
            </w:r>
            <w:r w:rsidRPr="004C51A0">
              <w:rPr>
                <w:rFonts w:eastAsia="Calibri"/>
                <w:color w:val="000000"/>
                <w:spacing w:val="-2"/>
                <w:sz w:val="22"/>
                <w:szCs w:val="22"/>
              </w:rPr>
              <w:t>Значение характеристики не может изменяться участником закупки);</w:t>
            </w:r>
          </w:p>
          <w:p w:rsidR="00ED0177" w:rsidRPr="00122860"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Количество листов:  </w:t>
            </w:r>
            <w:r w:rsidRPr="00ED0177">
              <w:rPr>
                <w:rFonts w:eastAsia="Calibri"/>
                <w:b/>
                <w:spacing w:val="-2"/>
                <w:sz w:val="22"/>
                <w:szCs w:val="22"/>
              </w:rPr>
              <w:t>&gt; 160.0 и ≤ 200.0</w:t>
            </w:r>
            <w:r>
              <w:rPr>
                <w:rFonts w:eastAsia="Calibri"/>
                <w:spacing w:val="-2"/>
                <w:sz w:val="22"/>
                <w:szCs w:val="22"/>
              </w:rPr>
              <w:t xml:space="preserve"> </w:t>
            </w:r>
            <w:r w:rsidRPr="004C51A0">
              <w:rPr>
                <w:rFonts w:eastAsia="Calibri"/>
                <w:spacing w:val="-2"/>
                <w:sz w:val="22"/>
                <w:szCs w:val="22"/>
              </w:rPr>
              <w:t>(штука) (</w:t>
            </w:r>
            <w:r w:rsidRPr="004C51A0">
              <w:rPr>
                <w:rFonts w:eastAsia="Calibri"/>
                <w:b/>
                <w:color w:val="000000"/>
                <w:spacing w:val="-2"/>
                <w:sz w:val="22"/>
                <w:szCs w:val="22"/>
              </w:rPr>
              <w:t>Участник закупки указывает в заявке конкретное значение характеристики</w:t>
            </w:r>
            <w:r w:rsidRPr="004C51A0">
              <w:rPr>
                <w:rFonts w:eastAsia="Calibri"/>
                <w:spacing w:val="-2"/>
                <w:sz w:val="22"/>
                <w:szCs w:val="22"/>
              </w:rPr>
              <w:t>);</w:t>
            </w:r>
          </w:p>
          <w:p w:rsidR="00ED0177" w:rsidRPr="004C51A0"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Ориентация листов: </w:t>
            </w:r>
            <w:proofErr w:type="gramStart"/>
            <w:r w:rsidRPr="00122860">
              <w:rPr>
                <w:rFonts w:eastAsia="Calibri"/>
                <w:b/>
                <w:color w:val="000000"/>
                <w:spacing w:val="-2"/>
                <w:sz w:val="22"/>
                <w:szCs w:val="22"/>
              </w:rPr>
              <w:t>Книжная</w:t>
            </w:r>
            <w:proofErr w:type="gramEnd"/>
            <w:r w:rsidRPr="004C51A0">
              <w:rPr>
                <w:rFonts w:eastAsia="Calibri"/>
                <w:color w:val="000000"/>
                <w:spacing w:val="-2"/>
                <w:sz w:val="22"/>
                <w:szCs w:val="22"/>
              </w:rPr>
              <w:t xml:space="preserve"> </w:t>
            </w:r>
            <w:r w:rsidRPr="004C51A0">
              <w:rPr>
                <w:rFonts w:eastAsia="Calibri"/>
                <w:b/>
                <w:spacing w:val="-2"/>
                <w:sz w:val="22"/>
                <w:szCs w:val="22"/>
              </w:rPr>
              <w:t>(</w:t>
            </w:r>
            <w:r w:rsidRPr="004C51A0">
              <w:rPr>
                <w:rFonts w:eastAsia="Calibri"/>
                <w:color w:val="000000"/>
                <w:spacing w:val="-2"/>
                <w:sz w:val="22"/>
                <w:szCs w:val="22"/>
              </w:rPr>
              <w:t>Значение характеристики не может изменяться участником закупки);</w:t>
            </w:r>
          </w:p>
          <w:p w:rsidR="00ED0177" w:rsidRPr="004C51A0" w:rsidRDefault="00ED0177" w:rsidP="00ED0177">
            <w:pPr>
              <w:spacing w:line="229" w:lineRule="auto"/>
              <w:ind w:firstLine="175"/>
              <w:rPr>
                <w:rFonts w:eastAsia="Calibri"/>
                <w:color w:val="000000"/>
                <w:spacing w:val="-2"/>
                <w:sz w:val="22"/>
                <w:szCs w:val="22"/>
              </w:rPr>
            </w:pPr>
            <w:r w:rsidRPr="004C51A0">
              <w:rPr>
                <w:rFonts w:eastAsia="Calibri"/>
                <w:color w:val="000000"/>
                <w:spacing w:val="-2"/>
                <w:sz w:val="22"/>
                <w:szCs w:val="22"/>
              </w:rPr>
              <w:t xml:space="preserve">Формат листов: </w:t>
            </w:r>
            <w:r w:rsidRPr="00122860">
              <w:rPr>
                <w:rFonts w:eastAsia="Calibri"/>
                <w:b/>
                <w:color w:val="000000"/>
                <w:spacing w:val="-2"/>
                <w:sz w:val="22"/>
                <w:szCs w:val="22"/>
              </w:rPr>
              <w:t>А</w:t>
            </w:r>
            <w:proofErr w:type="gramStart"/>
            <w:r w:rsidRPr="00122860">
              <w:rPr>
                <w:rFonts w:eastAsia="Calibri"/>
                <w:b/>
                <w:color w:val="000000"/>
                <w:spacing w:val="-2"/>
                <w:sz w:val="22"/>
                <w:szCs w:val="22"/>
              </w:rPr>
              <w:t>4</w:t>
            </w:r>
            <w:proofErr w:type="gramEnd"/>
            <w:r w:rsidRPr="00122860">
              <w:rPr>
                <w:rFonts w:eastAsia="Calibri"/>
                <w:b/>
                <w:color w:val="000000"/>
                <w:spacing w:val="-2"/>
                <w:sz w:val="22"/>
                <w:szCs w:val="22"/>
              </w:rPr>
              <w:t xml:space="preserve"> </w:t>
            </w:r>
            <w:r w:rsidRPr="004C51A0">
              <w:rPr>
                <w:rFonts w:eastAsia="Calibri"/>
                <w:b/>
                <w:spacing w:val="-2"/>
                <w:sz w:val="22"/>
                <w:szCs w:val="22"/>
              </w:rPr>
              <w:t>(</w:t>
            </w:r>
            <w:r w:rsidRPr="004C51A0">
              <w:rPr>
                <w:rFonts w:eastAsia="Calibri"/>
                <w:color w:val="000000"/>
                <w:spacing w:val="-2"/>
                <w:sz w:val="22"/>
                <w:szCs w:val="22"/>
              </w:rPr>
              <w:t>Значение характеристики не может изменяться участником закупки).</w:t>
            </w:r>
          </w:p>
        </w:tc>
        <w:tc>
          <w:tcPr>
            <w:tcW w:w="851" w:type="dxa"/>
            <w:shd w:val="clear" w:color="auto" w:fill="auto"/>
          </w:tcPr>
          <w:p w:rsidR="00ED0177" w:rsidRPr="004C51A0" w:rsidRDefault="00ED0177" w:rsidP="00ED0177">
            <w:pPr>
              <w:jc w:val="center"/>
              <w:rPr>
                <w:rFonts w:eastAsia="Calibri"/>
                <w:sz w:val="22"/>
                <w:szCs w:val="22"/>
              </w:rPr>
            </w:pPr>
            <w:r>
              <w:rPr>
                <w:rFonts w:eastAsia="Calibri"/>
                <w:sz w:val="22"/>
                <w:szCs w:val="22"/>
              </w:rPr>
              <w:t>шт.</w:t>
            </w:r>
          </w:p>
        </w:tc>
        <w:tc>
          <w:tcPr>
            <w:tcW w:w="742" w:type="dxa"/>
            <w:shd w:val="clear" w:color="auto" w:fill="auto"/>
          </w:tcPr>
          <w:p w:rsidR="00ED0177" w:rsidRDefault="00ED0177" w:rsidP="00ED0177">
            <w:pPr>
              <w:ind w:left="-43" w:right="-143"/>
              <w:jc w:val="center"/>
              <w:rPr>
                <w:rFonts w:eastAsia="Calibri"/>
                <w:sz w:val="22"/>
                <w:szCs w:val="22"/>
              </w:rPr>
            </w:pPr>
            <w:r>
              <w:rPr>
                <w:rFonts w:eastAsia="Calibri"/>
                <w:sz w:val="22"/>
                <w:szCs w:val="22"/>
              </w:rPr>
              <w:t>10</w:t>
            </w:r>
          </w:p>
        </w:tc>
      </w:tr>
    </w:tbl>
    <w:p w:rsidR="004C51A0" w:rsidRPr="004C51A0" w:rsidRDefault="004C51A0" w:rsidP="004C51A0">
      <w:pPr>
        <w:autoSpaceDE w:val="0"/>
        <w:autoSpaceDN w:val="0"/>
        <w:adjustRightInd w:val="0"/>
        <w:ind w:firstLine="567"/>
        <w:jc w:val="both"/>
        <w:rPr>
          <w:rFonts w:eastAsia="Calibri"/>
          <w:sz w:val="24"/>
          <w:szCs w:val="24"/>
        </w:rPr>
      </w:pPr>
      <w:r w:rsidRPr="004C51A0">
        <w:rPr>
          <w:rFonts w:eastAsia="Calibri"/>
          <w:b/>
          <w:sz w:val="24"/>
          <w:szCs w:val="24"/>
        </w:rPr>
        <w:t xml:space="preserve">3. Качественные характеристики объекта закупки: </w:t>
      </w:r>
      <w:r w:rsidRPr="004C51A0">
        <w:rPr>
          <w:rFonts w:eastAsia="Calibri"/>
          <w:sz w:val="24"/>
          <w:szCs w:val="24"/>
        </w:rPr>
        <w:t>Поставляемый Товар новый,</w:t>
      </w:r>
      <w:r w:rsidRPr="004C51A0">
        <w:rPr>
          <w:rFonts w:eastAsia="Calibri"/>
          <w:sz w:val="24"/>
          <w:szCs w:val="24"/>
        </w:rPr>
        <w:br/>
        <w:t xml:space="preserve">не бывший в употреблении, в ремонте, в том </w:t>
      </w:r>
      <w:proofErr w:type="gramStart"/>
      <w:r w:rsidRPr="004C51A0">
        <w:rPr>
          <w:rFonts w:eastAsia="Calibri"/>
          <w:sz w:val="24"/>
          <w:szCs w:val="24"/>
        </w:rPr>
        <w:t>числе</w:t>
      </w:r>
      <w:proofErr w:type="gramEnd"/>
      <w:r w:rsidRPr="004C51A0">
        <w:rPr>
          <w:rFonts w:eastAsia="Calibri"/>
          <w:sz w:val="24"/>
          <w:szCs w:val="24"/>
        </w:rPr>
        <w:t xml:space="preserve"> который не восстановлен, у которого не осуществлена замена составных частей, не восстановлены потребительские свойства), комплектный, в соответствии с технической документацией производителя, в фирменной невскрытой упаковке. Товар должен соответствовать по качеству стандартам, техническим условиям, требованиям. Не допускается поставка Товара, имеющего механические повреждения, а также Товара, </w:t>
      </w:r>
      <w:proofErr w:type="gramStart"/>
      <w:r w:rsidRPr="004C51A0">
        <w:rPr>
          <w:rFonts w:eastAsia="Calibri"/>
          <w:sz w:val="24"/>
          <w:szCs w:val="24"/>
        </w:rPr>
        <w:t>условия</w:t>
      </w:r>
      <w:proofErr w:type="gramEnd"/>
      <w:r w:rsidRPr="004C51A0">
        <w:rPr>
          <w:rFonts w:eastAsia="Calibri"/>
          <w:sz w:val="24"/>
          <w:szCs w:val="24"/>
        </w:rPr>
        <w:t xml:space="preserve"> хранения которого нарушены.  В случае если Товар, произведен не в Российской Федерации, перед поставкой Товар проходит все таможенные </w:t>
      </w:r>
      <w:r w:rsidRPr="004C51A0">
        <w:rPr>
          <w:rFonts w:eastAsia="Calibri"/>
          <w:sz w:val="24"/>
          <w:szCs w:val="24"/>
        </w:rPr>
        <w:lastRenderedPageBreak/>
        <w:t>и иные процедуры, предусмотренные действующим законодательством Российской Федерации. Каждая единица Товара сопровождается гарантийным талоном или аналогичным документом с указанием заводских (серийных) номеров и гарантийного периода.  Маркировка товара содержит  указание  страны происхождения, производителя, наименование  модели.</w:t>
      </w:r>
    </w:p>
    <w:p w:rsidR="004C51A0" w:rsidRPr="004C51A0" w:rsidRDefault="004C51A0" w:rsidP="004C51A0">
      <w:pPr>
        <w:autoSpaceDE w:val="0"/>
        <w:autoSpaceDN w:val="0"/>
        <w:adjustRightInd w:val="0"/>
        <w:ind w:firstLine="709"/>
        <w:jc w:val="both"/>
        <w:rPr>
          <w:rFonts w:eastAsia="Calibri"/>
          <w:sz w:val="24"/>
          <w:szCs w:val="24"/>
        </w:rPr>
      </w:pPr>
      <w:r w:rsidRPr="004C51A0">
        <w:rPr>
          <w:rFonts w:eastAsia="Calibri"/>
          <w:b/>
          <w:sz w:val="24"/>
          <w:szCs w:val="24"/>
        </w:rPr>
        <w:t>4. Требования к упаковке поставляемого товара:</w:t>
      </w:r>
      <w:r w:rsidRPr="004C51A0">
        <w:rPr>
          <w:spacing w:val="-1"/>
          <w:sz w:val="24"/>
          <w:szCs w:val="24"/>
        </w:rPr>
        <w:t xml:space="preserve"> </w:t>
      </w:r>
      <w:r w:rsidRPr="004C51A0">
        <w:rPr>
          <w:color w:val="000000"/>
          <w:sz w:val="24"/>
          <w:szCs w:val="24"/>
        </w:rPr>
        <w:t xml:space="preserve"> </w:t>
      </w:r>
      <w:r w:rsidRPr="004C51A0">
        <w:rPr>
          <w:rFonts w:eastAsia="Calibri"/>
          <w:sz w:val="24"/>
          <w:szCs w:val="24"/>
        </w:rPr>
        <w:t xml:space="preserve">Товар должен быть упакован в упаковке завода изготовителя. Упаковка должна обеспечивать сохранность товара на время гарантийного срока, не иметь механических, химических и прочих повреждений. «Поставщик» должен обеспечивать упаковку Товара, способную предотвратить его повреждения или порчу во время перевозки к конечному пункту назначения. </w:t>
      </w:r>
    </w:p>
    <w:p w:rsidR="004C51A0" w:rsidRPr="004C51A0" w:rsidRDefault="004C51A0" w:rsidP="004C51A0">
      <w:pPr>
        <w:autoSpaceDE w:val="0"/>
        <w:autoSpaceDN w:val="0"/>
        <w:adjustRightInd w:val="0"/>
        <w:ind w:firstLine="709"/>
        <w:jc w:val="both"/>
        <w:rPr>
          <w:rFonts w:eastAsia="Calibri"/>
          <w:sz w:val="24"/>
          <w:szCs w:val="24"/>
        </w:rPr>
      </w:pPr>
      <w:r w:rsidRPr="004C51A0">
        <w:rPr>
          <w:rFonts w:eastAsia="Calibri"/>
          <w:b/>
          <w:sz w:val="24"/>
          <w:szCs w:val="24"/>
        </w:rPr>
        <w:t xml:space="preserve">5. Требования к маркировке поставляемого товара: </w:t>
      </w:r>
      <w:r w:rsidRPr="004C51A0">
        <w:rPr>
          <w:rFonts w:eastAsia="Calibri"/>
          <w:sz w:val="24"/>
          <w:szCs w:val="24"/>
        </w:rPr>
        <w:t>Потребительская упаковка должна быть оформлена печатью по упаковке или этикеткой. Текст маркировки должен быть легко читаемым, устойчивым к воздействию упакованного средства, климатических факторов, должен сохраняться в течение срока использования средства при условии соблюдения правил хранения и транспортирования. Допускается наносить информацию в виде пиктограмм.</w:t>
      </w:r>
    </w:p>
    <w:p w:rsidR="004C51A0" w:rsidRPr="004C51A0" w:rsidRDefault="004C51A0" w:rsidP="004C51A0">
      <w:pPr>
        <w:autoSpaceDE w:val="0"/>
        <w:autoSpaceDN w:val="0"/>
        <w:adjustRightInd w:val="0"/>
        <w:ind w:firstLine="709"/>
        <w:jc w:val="both"/>
        <w:rPr>
          <w:rFonts w:eastAsia="Calibri"/>
          <w:sz w:val="24"/>
          <w:szCs w:val="24"/>
        </w:rPr>
      </w:pPr>
      <w:r w:rsidRPr="004C51A0">
        <w:rPr>
          <w:rFonts w:eastAsia="Calibri"/>
          <w:b/>
          <w:sz w:val="24"/>
          <w:szCs w:val="24"/>
        </w:rPr>
        <w:t xml:space="preserve">6. Требования к сопроводительным документам: </w:t>
      </w:r>
      <w:r w:rsidRPr="004C51A0">
        <w:rPr>
          <w:rFonts w:eastAsia="Calibri"/>
          <w:sz w:val="24"/>
          <w:szCs w:val="24"/>
        </w:rPr>
        <w:t>Сертификат соответствия (декларация о соответствии) (при наличии), согласно действующему законодательству Российской Федерации, свидетельство о государственной регистрации, документы, подтверждающие качество товара, инструкция по эксплуатации на русском языке, и/или иные обязательные для данного вида товара, оформленные в соответствии с действующим законодательством Российской Федерации, которые передаются «Поставщиком» «Государственному заказчику» одновременно с Товаром.</w:t>
      </w:r>
    </w:p>
    <w:p w:rsidR="004C51A0" w:rsidRPr="004C51A0" w:rsidRDefault="004C51A0" w:rsidP="004C51A0">
      <w:pPr>
        <w:autoSpaceDE w:val="0"/>
        <w:autoSpaceDN w:val="0"/>
        <w:adjustRightInd w:val="0"/>
        <w:ind w:firstLine="709"/>
        <w:jc w:val="both"/>
        <w:rPr>
          <w:rFonts w:eastAsia="Calibri"/>
          <w:sz w:val="24"/>
          <w:szCs w:val="24"/>
        </w:rPr>
      </w:pPr>
      <w:r w:rsidRPr="004C51A0">
        <w:rPr>
          <w:rFonts w:eastAsia="Calibri"/>
          <w:b/>
          <w:sz w:val="24"/>
          <w:szCs w:val="24"/>
        </w:rPr>
        <w:t>7. Требования к гарантии качества</w:t>
      </w:r>
      <w:r w:rsidRPr="004C51A0">
        <w:rPr>
          <w:rFonts w:eastAsia="Calibri"/>
          <w:sz w:val="24"/>
          <w:szCs w:val="24"/>
        </w:rPr>
        <w:t>: В случае поставки Товара ненадлежащего качества «Поставщик» обязуется заменить его в течение пяти календарных дней с момента обнаружения некачественного Товара, за свой счет, включая транспортные расходы, что не освобождает от дальнейшего выполнения условий Контракта.</w:t>
      </w:r>
    </w:p>
    <w:p w:rsidR="004C51A0" w:rsidRPr="004C51A0" w:rsidRDefault="004C51A0" w:rsidP="004C51A0">
      <w:pPr>
        <w:autoSpaceDE w:val="0"/>
        <w:autoSpaceDN w:val="0"/>
        <w:adjustRightInd w:val="0"/>
        <w:ind w:firstLine="709"/>
        <w:jc w:val="both"/>
        <w:rPr>
          <w:rFonts w:eastAsia="Calibri"/>
          <w:sz w:val="24"/>
          <w:szCs w:val="24"/>
        </w:rPr>
      </w:pPr>
      <w:r w:rsidRPr="004C51A0">
        <w:rPr>
          <w:rFonts w:eastAsia="Calibri"/>
          <w:b/>
          <w:sz w:val="24"/>
          <w:szCs w:val="24"/>
        </w:rPr>
        <w:t>8.</w:t>
      </w:r>
      <w:r w:rsidRPr="004C51A0">
        <w:rPr>
          <w:rFonts w:eastAsia="Calibri"/>
          <w:sz w:val="24"/>
          <w:szCs w:val="24"/>
        </w:rPr>
        <w:t xml:space="preserve"> </w:t>
      </w:r>
      <w:r w:rsidRPr="004C51A0">
        <w:rPr>
          <w:b/>
          <w:sz w:val="24"/>
          <w:szCs w:val="24"/>
        </w:rPr>
        <w:t xml:space="preserve">Место поставки товара: </w:t>
      </w:r>
      <w:r w:rsidRPr="004C51A0">
        <w:rPr>
          <w:sz w:val="24"/>
          <w:szCs w:val="24"/>
        </w:rPr>
        <w:t>Российская Федерация, 625017, г. Тюмень,</w:t>
      </w:r>
      <w:r w:rsidRPr="004C51A0">
        <w:rPr>
          <w:sz w:val="24"/>
          <w:szCs w:val="24"/>
        </w:rPr>
        <w:br/>
        <w:t>ул. Ялуторовская 42 стр.2 (ФКУ СИЗО-1 УФСИН России по Тюменской области). Режим работы: с понедельника по четверг с 8-00 до 17-00 часов, в пятницу с 8-00 до 16-00 часов. Перерыв с 12-00 до 13-00 часов. Место поставки Товара находится на режимной территории, вход осуществляется по пропускам.</w:t>
      </w:r>
    </w:p>
    <w:p w:rsidR="004C51A0" w:rsidRPr="004C51A0" w:rsidRDefault="004C51A0" w:rsidP="004C51A0">
      <w:pPr>
        <w:autoSpaceDE w:val="0"/>
        <w:autoSpaceDN w:val="0"/>
        <w:adjustRightInd w:val="0"/>
        <w:ind w:firstLine="709"/>
        <w:jc w:val="both"/>
        <w:rPr>
          <w:rFonts w:eastAsia="Calibri"/>
          <w:sz w:val="24"/>
          <w:szCs w:val="24"/>
        </w:rPr>
      </w:pPr>
      <w:r w:rsidRPr="004C51A0">
        <w:rPr>
          <w:rFonts w:eastAsia="Calibri"/>
          <w:b/>
          <w:sz w:val="24"/>
          <w:szCs w:val="24"/>
        </w:rPr>
        <w:t>9.</w:t>
      </w:r>
      <w:r w:rsidRPr="004C51A0">
        <w:rPr>
          <w:rFonts w:eastAsia="Calibri"/>
          <w:sz w:val="24"/>
          <w:szCs w:val="24"/>
        </w:rPr>
        <w:t xml:space="preserve"> </w:t>
      </w:r>
      <w:r w:rsidRPr="004C51A0">
        <w:rPr>
          <w:b/>
          <w:sz w:val="24"/>
          <w:szCs w:val="24"/>
        </w:rPr>
        <w:t>Срок поставки товара:</w:t>
      </w:r>
      <w:r w:rsidRPr="004C51A0">
        <w:rPr>
          <w:sz w:val="24"/>
          <w:szCs w:val="24"/>
        </w:rPr>
        <w:t xml:space="preserve"> </w:t>
      </w:r>
    </w:p>
    <w:p w:rsidR="004C51A0" w:rsidRPr="004C51A0" w:rsidRDefault="004C51A0" w:rsidP="004C51A0">
      <w:pPr>
        <w:ind w:firstLine="567"/>
        <w:jc w:val="both"/>
        <w:rPr>
          <w:sz w:val="24"/>
          <w:szCs w:val="24"/>
        </w:rPr>
      </w:pPr>
      <w:r w:rsidRPr="004C51A0">
        <w:rPr>
          <w:sz w:val="24"/>
          <w:szCs w:val="24"/>
        </w:rPr>
        <w:t>Начало поставки: от даты заключения контракта.</w:t>
      </w:r>
    </w:p>
    <w:p w:rsidR="004C51A0" w:rsidRPr="004C51A0" w:rsidRDefault="004C51A0" w:rsidP="004C51A0">
      <w:pPr>
        <w:ind w:firstLine="567"/>
        <w:jc w:val="both"/>
        <w:rPr>
          <w:sz w:val="24"/>
          <w:szCs w:val="24"/>
        </w:rPr>
      </w:pPr>
      <w:r w:rsidRPr="004C51A0">
        <w:rPr>
          <w:sz w:val="24"/>
          <w:szCs w:val="24"/>
        </w:rPr>
        <w:t>Окончание поставки: в течени</w:t>
      </w:r>
      <w:proofErr w:type="gramStart"/>
      <w:r w:rsidRPr="004C51A0">
        <w:rPr>
          <w:sz w:val="24"/>
          <w:szCs w:val="24"/>
        </w:rPr>
        <w:t>и</w:t>
      </w:r>
      <w:proofErr w:type="gramEnd"/>
      <w:r w:rsidRPr="004C51A0">
        <w:rPr>
          <w:sz w:val="24"/>
          <w:szCs w:val="24"/>
        </w:rPr>
        <w:t xml:space="preserve"> 10 рабочих дней от даты заключения государственного контракта.</w:t>
      </w:r>
    </w:p>
    <w:p w:rsidR="004C51A0" w:rsidRDefault="004C51A0" w:rsidP="004C51A0">
      <w:pPr>
        <w:ind w:firstLine="709"/>
        <w:jc w:val="both"/>
        <w:rPr>
          <w:bCs/>
          <w:spacing w:val="-6"/>
          <w:kern w:val="2"/>
          <w:sz w:val="24"/>
          <w:szCs w:val="24"/>
        </w:rPr>
      </w:pPr>
      <w:r w:rsidRPr="004C51A0">
        <w:rPr>
          <w:b/>
          <w:sz w:val="24"/>
          <w:szCs w:val="24"/>
        </w:rPr>
        <w:t>10.</w:t>
      </w:r>
      <w:r w:rsidRPr="004C51A0">
        <w:rPr>
          <w:sz w:val="24"/>
          <w:szCs w:val="24"/>
        </w:rPr>
        <w:t xml:space="preserve"> </w:t>
      </w:r>
      <w:r w:rsidRPr="004C51A0">
        <w:rPr>
          <w:b/>
          <w:spacing w:val="-6"/>
          <w:kern w:val="2"/>
          <w:sz w:val="24"/>
          <w:szCs w:val="24"/>
        </w:rPr>
        <w:t xml:space="preserve">Периодичность поставки товара: </w:t>
      </w:r>
      <w:r w:rsidRPr="004C51A0">
        <w:rPr>
          <w:bCs/>
          <w:spacing w:val="-6"/>
          <w:kern w:val="2"/>
          <w:sz w:val="24"/>
          <w:szCs w:val="24"/>
        </w:rPr>
        <w:t>одной партией.</w:t>
      </w:r>
    </w:p>
    <w:p w:rsidR="00ED0177" w:rsidRPr="00ED0177" w:rsidRDefault="00AC382A" w:rsidP="00ED0177">
      <w:pPr>
        <w:ind w:firstLine="709"/>
        <w:jc w:val="both"/>
        <w:rPr>
          <w:b/>
          <w:sz w:val="24"/>
          <w:szCs w:val="24"/>
        </w:rPr>
      </w:pPr>
      <w:r w:rsidRPr="00AC382A">
        <w:rPr>
          <w:b/>
          <w:sz w:val="24"/>
          <w:szCs w:val="24"/>
        </w:rPr>
        <w:t>11. Эскиз журнала (книги) регистрации и учета специализированный:</w:t>
      </w:r>
    </w:p>
    <w:p w:rsidR="00ED0177" w:rsidRDefault="00F96A2B" w:rsidP="00ED0177">
      <w:pPr>
        <w:rPr>
          <w:sz w:val="26"/>
          <w:szCs w:val="26"/>
        </w:rPr>
      </w:pPr>
      <w:r>
        <w:rPr>
          <w:sz w:val="26"/>
          <w:szCs w:val="26"/>
        </w:rPr>
        <w:t xml:space="preserve">Журнал </w:t>
      </w:r>
      <w:r w:rsidR="00ED0177">
        <w:rPr>
          <w:sz w:val="26"/>
          <w:szCs w:val="26"/>
        </w:rPr>
        <w:t>«У</w:t>
      </w:r>
      <w:r w:rsidR="00ED0177" w:rsidRPr="00643549">
        <w:rPr>
          <w:sz w:val="26"/>
          <w:szCs w:val="26"/>
        </w:rPr>
        <w:t xml:space="preserve">чета </w:t>
      </w:r>
      <w:r w:rsidR="00ED0177">
        <w:rPr>
          <w:sz w:val="26"/>
          <w:szCs w:val="26"/>
        </w:rPr>
        <w:t>личного приема подозреваемых, обвиняемых и осужденных</w:t>
      </w:r>
      <w:r w:rsidR="00ED0177" w:rsidRPr="00643549">
        <w:rPr>
          <w:sz w:val="26"/>
          <w:szCs w:val="26"/>
        </w:rPr>
        <w:t>»</w:t>
      </w:r>
    </w:p>
    <w:p w:rsidR="00ED0177" w:rsidRPr="00643549" w:rsidRDefault="00ED0177" w:rsidP="00ED0177">
      <w:pPr>
        <w:rPr>
          <w:sz w:val="26"/>
          <w:szCs w:val="26"/>
        </w:rPr>
      </w:pPr>
      <w:r w:rsidRPr="00643549">
        <w:rPr>
          <w:sz w:val="26"/>
          <w:szCs w:val="26"/>
        </w:rPr>
        <w:t>Страница 1</w:t>
      </w:r>
    </w:p>
    <w:tbl>
      <w:tblPr>
        <w:tblW w:w="9923" w:type="dxa"/>
        <w:tblCellSpacing w:w="5" w:type="nil"/>
        <w:tblInd w:w="-152" w:type="dxa"/>
        <w:tblLayout w:type="fixed"/>
        <w:tblCellMar>
          <w:left w:w="75" w:type="dxa"/>
          <w:right w:w="75" w:type="dxa"/>
        </w:tblCellMar>
        <w:tblLook w:val="0000" w:firstRow="0" w:lastRow="0" w:firstColumn="0" w:lastColumn="0" w:noHBand="0" w:noVBand="0"/>
      </w:tblPr>
      <w:tblGrid>
        <w:gridCol w:w="1038"/>
        <w:gridCol w:w="2365"/>
        <w:gridCol w:w="3402"/>
        <w:gridCol w:w="3118"/>
      </w:tblGrid>
      <w:tr w:rsidR="00ED0177" w:rsidRPr="00643549" w:rsidTr="00590104">
        <w:trPr>
          <w:trHeight w:val="2233"/>
          <w:tblCellSpacing w:w="5" w:type="nil"/>
        </w:trPr>
        <w:tc>
          <w:tcPr>
            <w:tcW w:w="1038"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proofErr w:type="spellStart"/>
            <w:r w:rsidRPr="00643549">
              <w:rPr>
                <w:sz w:val="22"/>
                <w:szCs w:val="22"/>
              </w:rPr>
              <w:t>Поряд</w:t>
            </w:r>
            <w:proofErr w:type="spellEnd"/>
            <w:r w:rsidRPr="00643549">
              <w:rPr>
                <w:sz w:val="22"/>
                <w:szCs w:val="22"/>
              </w:rPr>
              <w:t>-</w:t>
            </w:r>
          </w:p>
          <w:p w:rsidR="00ED0177" w:rsidRPr="00643549" w:rsidRDefault="00ED0177" w:rsidP="00590104">
            <w:pPr>
              <w:widowControl w:val="0"/>
              <w:autoSpaceDE w:val="0"/>
              <w:autoSpaceDN w:val="0"/>
              <w:adjustRightInd w:val="0"/>
              <w:jc w:val="center"/>
              <w:rPr>
                <w:sz w:val="22"/>
                <w:szCs w:val="22"/>
              </w:rPr>
            </w:pPr>
            <w:proofErr w:type="spellStart"/>
            <w:r w:rsidRPr="00643549">
              <w:rPr>
                <w:sz w:val="22"/>
                <w:szCs w:val="22"/>
              </w:rPr>
              <w:t>ковый</w:t>
            </w:r>
            <w:proofErr w:type="spellEnd"/>
          </w:p>
          <w:p w:rsidR="00ED0177" w:rsidRPr="00643549" w:rsidRDefault="00ED0177" w:rsidP="00590104">
            <w:pPr>
              <w:widowControl w:val="0"/>
              <w:autoSpaceDE w:val="0"/>
              <w:autoSpaceDN w:val="0"/>
              <w:adjustRightInd w:val="0"/>
              <w:jc w:val="center"/>
              <w:rPr>
                <w:sz w:val="22"/>
                <w:szCs w:val="22"/>
              </w:rPr>
            </w:pPr>
            <w:r w:rsidRPr="00643549">
              <w:rPr>
                <w:sz w:val="22"/>
                <w:szCs w:val="22"/>
              </w:rPr>
              <w:t>номер</w:t>
            </w:r>
          </w:p>
        </w:tc>
        <w:tc>
          <w:tcPr>
            <w:tcW w:w="2365"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Дата подачи заявления о приеме по личным вопросам</w:t>
            </w:r>
          </w:p>
        </w:tc>
        <w:tc>
          <w:tcPr>
            <w:tcW w:w="3402"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Должность, звание и фамилия лица, осуществляющего приема по личным вопросам</w:t>
            </w:r>
          </w:p>
        </w:tc>
        <w:tc>
          <w:tcPr>
            <w:tcW w:w="3118"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Фамилия, инициалы лица, принятого по личным вопросам</w:t>
            </w:r>
          </w:p>
        </w:tc>
      </w:tr>
      <w:tr w:rsidR="00ED0177" w:rsidRPr="00643549" w:rsidTr="00590104">
        <w:trPr>
          <w:trHeight w:val="243"/>
          <w:tblCellSpacing w:w="5" w:type="nil"/>
        </w:trPr>
        <w:tc>
          <w:tcPr>
            <w:tcW w:w="103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1</w:t>
            </w:r>
          </w:p>
        </w:tc>
        <w:tc>
          <w:tcPr>
            <w:tcW w:w="2365"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2</w:t>
            </w:r>
          </w:p>
        </w:tc>
        <w:tc>
          <w:tcPr>
            <w:tcW w:w="3402"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3</w:t>
            </w:r>
          </w:p>
        </w:tc>
        <w:tc>
          <w:tcPr>
            <w:tcW w:w="311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4</w:t>
            </w:r>
          </w:p>
        </w:tc>
      </w:tr>
      <w:tr w:rsidR="00ED0177" w:rsidRPr="00643549" w:rsidTr="00590104">
        <w:trPr>
          <w:trHeight w:val="257"/>
          <w:tblCellSpacing w:w="5" w:type="nil"/>
        </w:trPr>
        <w:tc>
          <w:tcPr>
            <w:tcW w:w="103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2365"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3402"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311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r>
    </w:tbl>
    <w:p w:rsidR="00ED0177" w:rsidRPr="00643549" w:rsidRDefault="00ED0177" w:rsidP="00ED0177">
      <w:pPr>
        <w:rPr>
          <w:sz w:val="26"/>
          <w:szCs w:val="26"/>
        </w:rPr>
      </w:pPr>
      <w:r w:rsidRPr="00643549">
        <w:rPr>
          <w:sz w:val="26"/>
          <w:szCs w:val="26"/>
        </w:rPr>
        <w:t>Страница 2</w:t>
      </w:r>
    </w:p>
    <w:tbl>
      <w:tblPr>
        <w:tblW w:w="9923" w:type="dxa"/>
        <w:tblCellSpacing w:w="5" w:type="nil"/>
        <w:tblInd w:w="-152" w:type="dxa"/>
        <w:tblLayout w:type="fixed"/>
        <w:tblCellMar>
          <w:left w:w="75" w:type="dxa"/>
          <w:right w:w="75" w:type="dxa"/>
        </w:tblCellMar>
        <w:tblLook w:val="0000" w:firstRow="0" w:lastRow="0" w:firstColumn="0" w:lastColumn="0" w:noHBand="0" w:noVBand="0"/>
      </w:tblPr>
      <w:tblGrid>
        <w:gridCol w:w="3970"/>
        <w:gridCol w:w="1842"/>
        <w:gridCol w:w="1985"/>
        <w:gridCol w:w="2126"/>
      </w:tblGrid>
      <w:tr w:rsidR="00ED0177" w:rsidRPr="00643549" w:rsidTr="00590104">
        <w:trPr>
          <w:trHeight w:val="2203"/>
          <w:tblCellSpacing w:w="5" w:type="nil"/>
        </w:trPr>
        <w:tc>
          <w:tcPr>
            <w:tcW w:w="3970" w:type="dxa"/>
            <w:tcBorders>
              <w:top w:val="single" w:sz="8" w:space="0" w:color="auto"/>
              <w:left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lastRenderedPageBreak/>
              <w:t>Содержание поставленных вопросов</w:t>
            </w:r>
          </w:p>
        </w:tc>
        <w:tc>
          <w:tcPr>
            <w:tcW w:w="1842" w:type="dxa"/>
            <w:tcBorders>
              <w:top w:val="single" w:sz="8" w:space="0" w:color="auto"/>
              <w:left w:val="single" w:sz="4"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Принятое решение</w:t>
            </w:r>
          </w:p>
          <w:p w:rsidR="00ED0177" w:rsidRPr="00643549" w:rsidRDefault="00ED0177" w:rsidP="00590104">
            <w:pPr>
              <w:widowControl w:val="0"/>
              <w:autoSpaceDE w:val="0"/>
              <w:autoSpaceDN w:val="0"/>
              <w:adjustRightInd w:val="0"/>
              <w:jc w:val="center"/>
              <w:rPr>
                <w:sz w:val="22"/>
                <w:szCs w:val="22"/>
              </w:rPr>
            </w:pPr>
          </w:p>
        </w:tc>
        <w:tc>
          <w:tcPr>
            <w:tcW w:w="1985" w:type="dxa"/>
            <w:tcBorders>
              <w:top w:val="single" w:sz="8" w:space="0" w:color="auto"/>
              <w:left w:val="single" w:sz="4"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 xml:space="preserve">Подпись </w:t>
            </w:r>
            <w:r>
              <w:rPr>
                <w:sz w:val="22"/>
                <w:szCs w:val="22"/>
              </w:rPr>
              <w:t>лица, принятого на личном приеме</w:t>
            </w:r>
          </w:p>
        </w:tc>
        <w:tc>
          <w:tcPr>
            <w:tcW w:w="2126" w:type="dxa"/>
            <w:tcBorders>
              <w:top w:val="single" w:sz="8" w:space="0" w:color="auto"/>
              <w:left w:val="single" w:sz="4"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Отметка об исполнении</w:t>
            </w:r>
          </w:p>
        </w:tc>
      </w:tr>
      <w:tr w:rsidR="00ED0177" w:rsidRPr="00643549" w:rsidTr="00590104">
        <w:trPr>
          <w:trHeight w:val="243"/>
          <w:tblCellSpacing w:w="5" w:type="nil"/>
        </w:trPr>
        <w:tc>
          <w:tcPr>
            <w:tcW w:w="3970" w:type="dxa"/>
            <w:tcBorders>
              <w:top w:val="single" w:sz="4" w:space="0" w:color="auto"/>
              <w:left w:val="single" w:sz="8" w:space="0" w:color="auto"/>
              <w:bottom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5</w:t>
            </w:r>
          </w:p>
        </w:tc>
        <w:tc>
          <w:tcPr>
            <w:tcW w:w="1842" w:type="dxa"/>
            <w:tcBorders>
              <w:top w:val="single" w:sz="4" w:space="0" w:color="auto"/>
              <w:left w:val="single" w:sz="4" w:space="0" w:color="auto"/>
              <w:bottom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6</w:t>
            </w:r>
          </w:p>
        </w:tc>
        <w:tc>
          <w:tcPr>
            <w:tcW w:w="1985" w:type="dxa"/>
            <w:tcBorders>
              <w:top w:val="single" w:sz="4" w:space="0" w:color="auto"/>
              <w:left w:val="single" w:sz="4" w:space="0" w:color="auto"/>
              <w:bottom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7</w:t>
            </w:r>
          </w:p>
        </w:tc>
        <w:tc>
          <w:tcPr>
            <w:tcW w:w="2126" w:type="dxa"/>
            <w:tcBorders>
              <w:top w:val="single" w:sz="4" w:space="0" w:color="auto"/>
              <w:left w:val="single" w:sz="4"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8</w:t>
            </w:r>
          </w:p>
        </w:tc>
      </w:tr>
      <w:tr w:rsidR="00ED0177" w:rsidRPr="00643549" w:rsidTr="00590104">
        <w:trPr>
          <w:trHeight w:val="243"/>
          <w:tblCellSpacing w:w="5" w:type="nil"/>
        </w:trPr>
        <w:tc>
          <w:tcPr>
            <w:tcW w:w="3970"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1842"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1985"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2126"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r>
    </w:tbl>
    <w:p w:rsidR="00ED0177" w:rsidRDefault="00ED0177" w:rsidP="00ED0177">
      <w:pPr>
        <w:rPr>
          <w:sz w:val="26"/>
          <w:szCs w:val="26"/>
        </w:rPr>
      </w:pPr>
    </w:p>
    <w:p w:rsidR="00ED0177" w:rsidRDefault="00ED0177" w:rsidP="00ED0177">
      <w:pPr>
        <w:rPr>
          <w:sz w:val="26"/>
          <w:szCs w:val="26"/>
        </w:rPr>
      </w:pPr>
      <w:r>
        <w:rPr>
          <w:sz w:val="26"/>
          <w:szCs w:val="26"/>
        </w:rPr>
        <w:t>Журнал «У</w:t>
      </w:r>
      <w:r w:rsidRPr="00643549">
        <w:rPr>
          <w:sz w:val="26"/>
          <w:szCs w:val="26"/>
        </w:rPr>
        <w:t xml:space="preserve">чета </w:t>
      </w:r>
      <w:r>
        <w:rPr>
          <w:sz w:val="26"/>
          <w:szCs w:val="26"/>
        </w:rPr>
        <w:t>личного приема граждан</w:t>
      </w:r>
      <w:r w:rsidRPr="00643549">
        <w:rPr>
          <w:sz w:val="26"/>
          <w:szCs w:val="26"/>
        </w:rPr>
        <w:t>»</w:t>
      </w:r>
    </w:p>
    <w:p w:rsidR="00ED0177" w:rsidRPr="00643549" w:rsidRDefault="00ED0177" w:rsidP="00ED0177">
      <w:pPr>
        <w:rPr>
          <w:sz w:val="26"/>
          <w:szCs w:val="26"/>
        </w:rPr>
      </w:pPr>
      <w:r w:rsidRPr="00643549">
        <w:rPr>
          <w:sz w:val="26"/>
          <w:szCs w:val="26"/>
        </w:rPr>
        <w:t>Страница 1</w:t>
      </w:r>
    </w:p>
    <w:tbl>
      <w:tblPr>
        <w:tblW w:w="9923" w:type="dxa"/>
        <w:tblCellSpacing w:w="5" w:type="nil"/>
        <w:tblInd w:w="-152" w:type="dxa"/>
        <w:tblLayout w:type="fixed"/>
        <w:tblCellMar>
          <w:left w:w="75" w:type="dxa"/>
          <w:right w:w="75" w:type="dxa"/>
        </w:tblCellMar>
        <w:tblLook w:val="0000" w:firstRow="0" w:lastRow="0" w:firstColumn="0" w:lastColumn="0" w:noHBand="0" w:noVBand="0"/>
      </w:tblPr>
      <w:tblGrid>
        <w:gridCol w:w="1038"/>
        <w:gridCol w:w="2365"/>
        <w:gridCol w:w="3402"/>
        <w:gridCol w:w="3118"/>
      </w:tblGrid>
      <w:tr w:rsidR="00ED0177" w:rsidRPr="00643549" w:rsidTr="00590104">
        <w:trPr>
          <w:trHeight w:val="2233"/>
          <w:tblCellSpacing w:w="5" w:type="nil"/>
        </w:trPr>
        <w:tc>
          <w:tcPr>
            <w:tcW w:w="1038"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proofErr w:type="spellStart"/>
            <w:r w:rsidRPr="00643549">
              <w:rPr>
                <w:sz w:val="22"/>
                <w:szCs w:val="22"/>
              </w:rPr>
              <w:t>Поряд</w:t>
            </w:r>
            <w:proofErr w:type="spellEnd"/>
            <w:r w:rsidRPr="00643549">
              <w:rPr>
                <w:sz w:val="22"/>
                <w:szCs w:val="22"/>
              </w:rPr>
              <w:t>-</w:t>
            </w:r>
          </w:p>
          <w:p w:rsidR="00ED0177" w:rsidRPr="00643549" w:rsidRDefault="00ED0177" w:rsidP="00590104">
            <w:pPr>
              <w:widowControl w:val="0"/>
              <w:autoSpaceDE w:val="0"/>
              <w:autoSpaceDN w:val="0"/>
              <w:adjustRightInd w:val="0"/>
              <w:jc w:val="center"/>
              <w:rPr>
                <w:sz w:val="22"/>
                <w:szCs w:val="22"/>
              </w:rPr>
            </w:pPr>
            <w:proofErr w:type="spellStart"/>
            <w:r w:rsidRPr="00643549">
              <w:rPr>
                <w:sz w:val="22"/>
                <w:szCs w:val="22"/>
              </w:rPr>
              <w:t>ковый</w:t>
            </w:r>
            <w:proofErr w:type="spellEnd"/>
          </w:p>
          <w:p w:rsidR="00ED0177" w:rsidRPr="00643549" w:rsidRDefault="00ED0177" w:rsidP="00590104">
            <w:pPr>
              <w:widowControl w:val="0"/>
              <w:autoSpaceDE w:val="0"/>
              <w:autoSpaceDN w:val="0"/>
              <w:adjustRightInd w:val="0"/>
              <w:jc w:val="center"/>
              <w:rPr>
                <w:sz w:val="22"/>
                <w:szCs w:val="22"/>
              </w:rPr>
            </w:pPr>
            <w:r w:rsidRPr="00643549">
              <w:rPr>
                <w:sz w:val="22"/>
                <w:szCs w:val="22"/>
              </w:rPr>
              <w:t>номер</w:t>
            </w:r>
          </w:p>
        </w:tc>
        <w:tc>
          <w:tcPr>
            <w:tcW w:w="2365"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Дата приема</w:t>
            </w:r>
          </w:p>
        </w:tc>
        <w:tc>
          <w:tcPr>
            <w:tcW w:w="3402"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Фамилия, имя, отчество гражданина</w:t>
            </w:r>
          </w:p>
        </w:tc>
        <w:tc>
          <w:tcPr>
            <w:tcW w:w="3118" w:type="dxa"/>
            <w:tcBorders>
              <w:top w:val="single" w:sz="8" w:space="0" w:color="auto"/>
              <w:left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Адрес</w:t>
            </w:r>
          </w:p>
        </w:tc>
      </w:tr>
      <w:tr w:rsidR="00ED0177" w:rsidRPr="00643549" w:rsidTr="00590104">
        <w:trPr>
          <w:trHeight w:val="243"/>
          <w:tblCellSpacing w:w="5" w:type="nil"/>
        </w:trPr>
        <w:tc>
          <w:tcPr>
            <w:tcW w:w="103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1</w:t>
            </w:r>
          </w:p>
        </w:tc>
        <w:tc>
          <w:tcPr>
            <w:tcW w:w="2365"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2</w:t>
            </w:r>
          </w:p>
        </w:tc>
        <w:tc>
          <w:tcPr>
            <w:tcW w:w="3402"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3</w:t>
            </w:r>
          </w:p>
        </w:tc>
        <w:tc>
          <w:tcPr>
            <w:tcW w:w="311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sidRPr="00643549">
              <w:rPr>
                <w:sz w:val="22"/>
                <w:szCs w:val="22"/>
              </w:rPr>
              <w:t>4</w:t>
            </w:r>
          </w:p>
        </w:tc>
      </w:tr>
      <w:tr w:rsidR="00ED0177" w:rsidRPr="00643549" w:rsidTr="00590104">
        <w:trPr>
          <w:trHeight w:val="257"/>
          <w:tblCellSpacing w:w="5" w:type="nil"/>
        </w:trPr>
        <w:tc>
          <w:tcPr>
            <w:tcW w:w="103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2365"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3402"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311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r>
    </w:tbl>
    <w:p w:rsidR="00ED0177" w:rsidRPr="00643549" w:rsidRDefault="00ED0177" w:rsidP="00ED0177">
      <w:pPr>
        <w:rPr>
          <w:sz w:val="26"/>
          <w:szCs w:val="26"/>
        </w:rPr>
      </w:pPr>
      <w:r w:rsidRPr="00643549">
        <w:rPr>
          <w:sz w:val="26"/>
          <w:szCs w:val="26"/>
        </w:rPr>
        <w:t>Страница 2</w:t>
      </w:r>
    </w:p>
    <w:tbl>
      <w:tblPr>
        <w:tblW w:w="9923" w:type="dxa"/>
        <w:tblCellSpacing w:w="5" w:type="nil"/>
        <w:tblInd w:w="-152" w:type="dxa"/>
        <w:tblLayout w:type="fixed"/>
        <w:tblCellMar>
          <w:left w:w="75" w:type="dxa"/>
          <w:right w:w="75" w:type="dxa"/>
        </w:tblCellMar>
        <w:tblLook w:val="0000" w:firstRow="0" w:lastRow="0" w:firstColumn="0" w:lastColumn="0" w:noHBand="0" w:noVBand="0"/>
      </w:tblPr>
      <w:tblGrid>
        <w:gridCol w:w="3828"/>
        <w:gridCol w:w="1843"/>
        <w:gridCol w:w="2126"/>
        <w:gridCol w:w="2126"/>
      </w:tblGrid>
      <w:tr w:rsidR="00ED0177" w:rsidRPr="00643549" w:rsidTr="00590104">
        <w:trPr>
          <w:trHeight w:val="2203"/>
          <w:tblCellSpacing w:w="5" w:type="nil"/>
        </w:trPr>
        <w:tc>
          <w:tcPr>
            <w:tcW w:w="3828" w:type="dxa"/>
            <w:tcBorders>
              <w:top w:val="single" w:sz="8" w:space="0" w:color="auto"/>
              <w:left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Краткое содержание обращения гражданина</w:t>
            </w:r>
          </w:p>
        </w:tc>
        <w:tc>
          <w:tcPr>
            <w:tcW w:w="1843" w:type="dxa"/>
            <w:tcBorders>
              <w:top w:val="single" w:sz="8" w:space="0" w:color="auto"/>
              <w:left w:val="single" w:sz="4"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Кто проводил прием</w:t>
            </w:r>
          </w:p>
          <w:p w:rsidR="00ED0177" w:rsidRPr="00643549" w:rsidRDefault="00ED0177" w:rsidP="00590104">
            <w:pPr>
              <w:widowControl w:val="0"/>
              <w:autoSpaceDE w:val="0"/>
              <w:autoSpaceDN w:val="0"/>
              <w:adjustRightInd w:val="0"/>
              <w:jc w:val="center"/>
              <w:rPr>
                <w:sz w:val="22"/>
                <w:szCs w:val="22"/>
              </w:rPr>
            </w:pPr>
          </w:p>
        </w:tc>
        <w:tc>
          <w:tcPr>
            <w:tcW w:w="2126" w:type="dxa"/>
            <w:tcBorders>
              <w:top w:val="single" w:sz="8" w:space="0" w:color="auto"/>
              <w:left w:val="single" w:sz="4"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Отметка о результатах приема (принятое решение)</w:t>
            </w:r>
          </w:p>
        </w:tc>
        <w:tc>
          <w:tcPr>
            <w:tcW w:w="2126" w:type="dxa"/>
            <w:tcBorders>
              <w:top w:val="single" w:sz="8" w:space="0" w:color="auto"/>
              <w:left w:val="single" w:sz="4"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Если принято письменное обращение, то когда и куда оно направлено для решения</w:t>
            </w:r>
          </w:p>
        </w:tc>
      </w:tr>
      <w:tr w:rsidR="00ED0177" w:rsidRPr="00643549" w:rsidTr="00590104">
        <w:trPr>
          <w:trHeight w:val="243"/>
          <w:tblCellSpacing w:w="5" w:type="nil"/>
        </w:trPr>
        <w:tc>
          <w:tcPr>
            <w:tcW w:w="3828" w:type="dxa"/>
            <w:tcBorders>
              <w:top w:val="single" w:sz="4" w:space="0" w:color="auto"/>
              <w:left w:val="single" w:sz="8" w:space="0" w:color="auto"/>
              <w:bottom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5</w:t>
            </w:r>
          </w:p>
        </w:tc>
        <w:tc>
          <w:tcPr>
            <w:tcW w:w="1843" w:type="dxa"/>
            <w:tcBorders>
              <w:top w:val="single" w:sz="4" w:space="0" w:color="auto"/>
              <w:left w:val="single" w:sz="4" w:space="0" w:color="auto"/>
              <w:bottom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6</w:t>
            </w:r>
          </w:p>
        </w:tc>
        <w:tc>
          <w:tcPr>
            <w:tcW w:w="2126" w:type="dxa"/>
            <w:tcBorders>
              <w:top w:val="single" w:sz="4" w:space="0" w:color="auto"/>
              <w:left w:val="single" w:sz="4" w:space="0" w:color="auto"/>
              <w:bottom w:val="single" w:sz="8" w:space="0" w:color="auto"/>
              <w:right w:val="single" w:sz="4"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7</w:t>
            </w:r>
          </w:p>
        </w:tc>
        <w:tc>
          <w:tcPr>
            <w:tcW w:w="2126" w:type="dxa"/>
            <w:tcBorders>
              <w:top w:val="single" w:sz="4" w:space="0" w:color="auto"/>
              <w:left w:val="single" w:sz="4"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center"/>
              <w:rPr>
                <w:sz w:val="22"/>
                <w:szCs w:val="22"/>
              </w:rPr>
            </w:pPr>
            <w:r>
              <w:rPr>
                <w:sz w:val="22"/>
                <w:szCs w:val="22"/>
              </w:rPr>
              <w:t>8</w:t>
            </w:r>
          </w:p>
        </w:tc>
      </w:tr>
      <w:tr w:rsidR="00ED0177" w:rsidRPr="00643549" w:rsidTr="00590104">
        <w:trPr>
          <w:trHeight w:val="243"/>
          <w:tblCellSpacing w:w="5" w:type="nil"/>
        </w:trPr>
        <w:tc>
          <w:tcPr>
            <w:tcW w:w="3828"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1843"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2126"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c>
          <w:tcPr>
            <w:tcW w:w="2126" w:type="dxa"/>
            <w:tcBorders>
              <w:left w:val="single" w:sz="8" w:space="0" w:color="auto"/>
              <w:bottom w:val="single" w:sz="8" w:space="0" w:color="auto"/>
              <w:right w:val="single" w:sz="8" w:space="0" w:color="auto"/>
            </w:tcBorders>
          </w:tcPr>
          <w:p w:rsidR="00ED0177" w:rsidRPr="00643549" w:rsidRDefault="00ED0177" w:rsidP="00590104">
            <w:pPr>
              <w:widowControl w:val="0"/>
              <w:autoSpaceDE w:val="0"/>
              <w:autoSpaceDN w:val="0"/>
              <w:adjustRightInd w:val="0"/>
              <w:jc w:val="both"/>
              <w:rPr>
                <w:sz w:val="22"/>
                <w:szCs w:val="22"/>
              </w:rPr>
            </w:pPr>
          </w:p>
        </w:tc>
      </w:tr>
    </w:tbl>
    <w:p w:rsidR="00443A51" w:rsidRDefault="00443A51" w:rsidP="00CD6EBD">
      <w:pPr>
        <w:rPr>
          <w:b/>
          <w:bCs/>
          <w:sz w:val="24"/>
          <w:szCs w:val="24"/>
        </w:rPr>
      </w:pPr>
    </w:p>
    <w:tbl>
      <w:tblPr>
        <w:tblW w:w="9924" w:type="dxa"/>
        <w:tblInd w:w="-318" w:type="dxa"/>
        <w:tblLayout w:type="fixed"/>
        <w:tblLook w:val="0000" w:firstRow="0" w:lastRow="0" w:firstColumn="0" w:lastColumn="0" w:noHBand="0" w:noVBand="0"/>
      </w:tblPr>
      <w:tblGrid>
        <w:gridCol w:w="5104"/>
        <w:gridCol w:w="4820"/>
      </w:tblGrid>
      <w:tr w:rsidR="00C65C7B" w:rsidRPr="00321BF6" w:rsidTr="000E0E63">
        <w:trPr>
          <w:trHeight w:val="2542"/>
        </w:trPr>
        <w:tc>
          <w:tcPr>
            <w:tcW w:w="5104" w:type="dxa"/>
          </w:tcPr>
          <w:p w:rsidR="00C65C7B" w:rsidRPr="00277CB4" w:rsidRDefault="00C65C7B" w:rsidP="005657D8">
            <w:pPr>
              <w:ind w:firstLine="602"/>
              <w:jc w:val="center"/>
              <w:rPr>
                <w:b/>
                <w:sz w:val="24"/>
                <w:szCs w:val="24"/>
              </w:rPr>
            </w:pPr>
          </w:p>
          <w:p w:rsidR="00C65C7B" w:rsidRPr="00277CB4" w:rsidRDefault="00C65C7B" w:rsidP="005657D8">
            <w:pPr>
              <w:ind w:firstLine="602"/>
              <w:jc w:val="center"/>
              <w:rPr>
                <w:b/>
                <w:sz w:val="24"/>
                <w:szCs w:val="24"/>
              </w:rPr>
            </w:pPr>
          </w:p>
          <w:p w:rsidR="00C65C7B" w:rsidRPr="00277CB4" w:rsidRDefault="00C65C7B" w:rsidP="005657D8">
            <w:pPr>
              <w:jc w:val="center"/>
              <w:rPr>
                <w:b/>
                <w:sz w:val="24"/>
                <w:szCs w:val="24"/>
              </w:rPr>
            </w:pPr>
            <w:r w:rsidRPr="00277CB4">
              <w:rPr>
                <w:b/>
                <w:sz w:val="24"/>
                <w:szCs w:val="24"/>
              </w:rPr>
              <w:t>«Государственный заказчик»</w:t>
            </w:r>
          </w:p>
          <w:p w:rsidR="00C65C7B" w:rsidRPr="00277CB4" w:rsidRDefault="00C65C7B" w:rsidP="005657D8">
            <w:pPr>
              <w:jc w:val="both"/>
              <w:rPr>
                <w:sz w:val="24"/>
                <w:szCs w:val="24"/>
              </w:rPr>
            </w:pPr>
          </w:p>
          <w:p w:rsidR="00C65C7B" w:rsidRPr="00277CB4" w:rsidRDefault="00C65C7B" w:rsidP="005657D8">
            <w:pPr>
              <w:jc w:val="both"/>
              <w:rPr>
                <w:sz w:val="24"/>
                <w:szCs w:val="24"/>
              </w:rPr>
            </w:pPr>
          </w:p>
          <w:p w:rsidR="00C65C7B" w:rsidRPr="00277CB4" w:rsidRDefault="00C65C7B" w:rsidP="005657D8">
            <w:pPr>
              <w:jc w:val="both"/>
              <w:rPr>
                <w:sz w:val="24"/>
                <w:szCs w:val="24"/>
              </w:rPr>
            </w:pPr>
            <w:r w:rsidRPr="00277CB4">
              <w:rPr>
                <w:sz w:val="24"/>
                <w:szCs w:val="24"/>
              </w:rPr>
              <w:t xml:space="preserve">___________________ /_________      </w:t>
            </w:r>
          </w:p>
          <w:p w:rsidR="00C65C7B" w:rsidRPr="00277CB4" w:rsidRDefault="00C65C7B" w:rsidP="005657D8">
            <w:pPr>
              <w:jc w:val="both"/>
              <w:rPr>
                <w:sz w:val="24"/>
                <w:szCs w:val="24"/>
              </w:rPr>
            </w:pPr>
            <w:r w:rsidRPr="00277CB4">
              <w:rPr>
                <w:sz w:val="24"/>
                <w:szCs w:val="24"/>
              </w:rPr>
              <w:t xml:space="preserve">       (подпись)</w:t>
            </w:r>
          </w:p>
          <w:p w:rsidR="00C65C7B" w:rsidRPr="00277CB4" w:rsidRDefault="00C65C7B" w:rsidP="005657D8">
            <w:pPr>
              <w:jc w:val="both"/>
              <w:rPr>
                <w:sz w:val="24"/>
                <w:szCs w:val="24"/>
              </w:rPr>
            </w:pPr>
            <w:r w:rsidRPr="00277CB4">
              <w:rPr>
                <w:sz w:val="24"/>
                <w:szCs w:val="24"/>
              </w:rPr>
              <w:t>М.П.</w:t>
            </w:r>
          </w:p>
        </w:tc>
        <w:tc>
          <w:tcPr>
            <w:tcW w:w="4820" w:type="dxa"/>
            <w:shd w:val="clear" w:color="auto" w:fill="FFFFFF"/>
          </w:tcPr>
          <w:p w:rsidR="00C65C7B" w:rsidRPr="00277CB4" w:rsidRDefault="00C65C7B" w:rsidP="005657D8">
            <w:pPr>
              <w:tabs>
                <w:tab w:val="left" w:leader="underscore" w:pos="-1620"/>
              </w:tabs>
              <w:ind w:firstLine="1168"/>
              <w:jc w:val="both"/>
              <w:rPr>
                <w:b/>
                <w:bCs/>
                <w:spacing w:val="2"/>
                <w:sz w:val="24"/>
                <w:szCs w:val="24"/>
              </w:rPr>
            </w:pPr>
            <w:r w:rsidRPr="00277CB4">
              <w:rPr>
                <w:b/>
                <w:bCs/>
                <w:spacing w:val="2"/>
                <w:sz w:val="24"/>
                <w:szCs w:val="24"/>
              </w:rPr>
              <w:t xml:space="preserve"> </w:t>
            </w:r>
          </w:p>
          <w:p w:rsidR="00C65C7B" w:rsidRPr="00277CB4" w:rsidRDefault="00C65C7B" w:rsidP="005657D8">
            <w:pPr>
              <w:tabs>
                <w:tab w:val="left" w:leader="underscore" w:pos="-1620"/>
              </w:tabs>
              <w:ind w:firstLine="1168"/>
              <w:jc w:val="both"/>
              <w:rPr>
                <w:b/>
                <w:bCs/>
                <w:spacing w:val="2"/>
                <w:sz w:val="24"/>
                <w:szCs w:val="24"/>
              </w:rPr>
            </w:pPr>
          </w:p>
          <w:p w:rsidR="00C65C7B" w:rsidRPr="00277CB4" w:rsidRDefault="00C65C7B" w:rsidP="005657D8">
            <w:pPr>
              <w:tabs>
                <w:tab w:val="left" w:leader="underscore" w:pos="-1620"/>
              </w:tabs>
              <w:ind w:firstLine="1168"/>
              <w:jc w:val="both"/>
              <w:rPr>
                <w:bCs/>
                <w:spacing w:val="2"/>
                <w:sz w:val="24"/>
                <w:szCs w:val="24"/>
              </w:rPr>
            </w:pPr>
            <w:r w:rsidRPr="00277CB4">
              <w:rPr>
                <w:b/>
                <w:bCs/>
                <w:spacing w:val="2"/>
                <w:sz w:val="24"/>
                <w:szCs w:val="24"/>
              </w:rPr>
              <w:t xml:space="preserve">  «Поставщик»</w:t>
            </w:r>
            <w:r w:rsidRPr="00277CB4">
              <w:rPr>
                <w:bCs/>
                <w:spacing w:val="2"/>
                <w:sz w:val="24"/>
                <w:szCs w:val="24"/>
              </w:rPr>
              <w:t xml:space="preserve"> </w:t>
            </w:r>
          </w:p>
          <w:p w:rsidR="00C65C7B" w:rsidRPr="00277CB4" w:rsidRDefault="00C65C7B" w:rsidP="005657D8">
            <w:pPr>
              <w:jc w:val="both"/>
              <w:rPr>
                <w:sz w:val="24"/>
                <w:szCs w:val="24"/>
              </w:rPr>
            </w:pPr>
          </w:p>
          <w:p w:rsidR="00C65C7B" w:rsidRPr="00277CB4" w:rsidRDefault="00C65C7B" w:rsidP="005657D8">
            <w:pPr>
              <w:jc w:val="both"/>
              <w:rPr>
                <w:sz w:val="24"/>
                <w:szCs w:val="24"/>
              </w:rPr>
            </w:pPr>
          </w:p>
          <w:p w:rsidR="00C65C7B" w:rsidRPr="00277CB4" w:rsidRDefault="00C65C7B" w:rsidP="005657D8">
            <w:pPr>
              <w:jc w:val="both"/>
              <w:rPr>
                <w:sz w:val="24"/>
                <w:szCs w:val="24"/>
              </w:rPr>
            </w:pPr>
            <w:r w:rsidRPr="00277CB4">
              <w:rPr>
                <w:sz w:val="24"/>
                <w:szCs w:val="24"/>
              </w:rPr>
              <w:t xml:space="preserve">  ______________________ /_________</w:t>
            </w:r>
          </w:p>
          <w:p w:rsidR="00C65C7B" w:rsidRPr="00277CB4" w:rsidRDefault="00C65C7B" w:rsidP="005657D8">
            <w:pPr>
              <w:tabs>
                <w:tab w:val="left" w:leader="underscore" w:pos="-1620"/>
              </w:tabs>
              <w:jc w:val="both"/>
              <w:rPr>
                <w:bCs/>
                <w:spacing w:val="2"/>
                <w:sz w:val="24"/>
                <w:szCs w:val="24"/>
              </w:rPr>
            </w:pPr>
            <w:r w:rsidRPr="00277CB4">
              <w:rPr>
                <w:bCs/>
                <w:spacing w:val="2"/>
                <w:sz w:val="24"/>
                <w:szCs w:val="24"/>
              </w:rPr>
              <w:t xml:space="preserve">       (подпись)</w:t>
            </w:r>
          </w:p>
          <w:p w:rsidR="00C65C7B" w:rsidRPr="00277CB4" w:rsidRDefault="00C65C7B" w:rsidP="005657D8">
            <w:pPr>
              <w:tabs>
                <w:tab w:val="left" w:leader="underscore" w:pos="-1620"/>
              </w:tabs>
              <w:ind w:left="199"/>
              <w:jc w:val="both"/>
              <w:rPr>
                <w:sz w:val="24"/>
                <w:szCs w:val="24"/>
              </w:rPr>
            </w:pPr>
            <w:r w:rsidRPr="00277CB4">
              <w:rPr>
                <w:bCs/>
                <w:spacing w:val="2"/>
                <w:sz w:val="24"/>
                <w:szCs w:val="24"/>
              </w:rPr>
              <w:t>М.П.</w:t>
            </w:r>
          </w:p>
        </w:tc>
      </w:tr>
    </w:tbl>
    <w:p w:rsidR="00AC3FED" w:rsidRDefault="00C65C7B" w:rsidP="00C65C7B">
      <w:pPr>
        <w:jc w:val="right"/>
        <w:rPr>
          <w:b/>
          <w:sz w:val="24"/>
          <w:szCs w:val="24"/>
          <w:highlight w:val="yellow"/>
        </w:rPr>
      </w:pPr>
      <w:r>
        <w:rPr>
          <w:b/>
          <w:sz w:val="24"/>
          <w:szCs w:val="24"/>
          <w:highlight w:val="yellow"/>
        </w:rPr>
        <w:t xml:space="preserve"> </w:t>
      </w:r>
    </w:p>
    <w:sectPr w:rsidR="00AC3FED" w:rsidSect="00F162D8">
      <w:headerReference w:type="even" r:id="rId13"/>
      <w:headerReference w:type="default" r:id="rId14"/>
      <w:headerReference w:type="first" r:id="rId15"/>
      <w:pgSz w:w="11906" w:h="16838"/>
      <w:pgMar w:top="851" w:right="707" w:bottom="1276" w:left="1701" w:header="426"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B85" w:rsidRDefault="00157B85">
      <w:r>
        <w:separator/>
      </w:r>
    </w:p>
  </w:endnote>
  <w:endnote w:type="continuationSeparator" w:id="0">
    <w:p w:rsidR="00157B85" w:rsidRDefault="0015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B85" w:rsidRDefault="00157B85">
      <w:r>
        <w:separator/>
      </w:r>
    </w:p>
  </w:footnote>
  <w:footnote w:type="continuationSeparator" w:id="0">
    <w:p w:rsidR="00157B85" w:rsidRDefault="00157B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40D" w:rsidRDefault="00A8240D" w:rsidP="00E223E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A8240D" w:rsidRDefault="00A8240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BD" w:rsidRDefault="005D01BD">
    <w:pPr>
      <w:pStyle w:val="a4"/>
      <w:jc w:val="center"/>
    </w:pPr>
    <w:r>
      <w:fldChar w:fldCharType="begin"/>
    </w:r>
    <w:r>
      <w:instrText>PAGE   \* MERGEFORMAT</w:instrText>
    </w:r>
    <w:r>
      <w:fldChar w:fldCharType="separate"/>
    </w:r>
    <w:r w:rsidR="00F96A2B">
      <w:rPr>
        <w:noProof/>
      </w:rPr>
      <w:t>10</w:t>
    </w:r>
    <w:r>
      <w:fldChar w:fldCharType="end"/>
    </w:r>
  </w:p>
  <w:p w:rsidR="005D01BD" w:rsidRDefault="005D01B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BD" w:rsidRDefault="005D01BD" w:rsidP="005D01BD">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46E4F"/>
    <w:multiLevelType w:val="singleLevel"/>
    <w:tmpl w:val="833E409A"/>
    <w:lvl w:ilvl="0">
      <w:start w:val="2"/>
      <w:numFmt w:val="decimal"/>
      <w:lvlText w:val="7.%1."/>
      <w:legacy w:legacy="1" w:legacySpace="0" w:legacyIndent="403"/>
      <w:lvlJc w:val="left"/>
      <w:rPr>
        <w:rFonts w:ascii="Times New Roman" w:hAnsi="Times New Roman" w:cs="Times New Roman" w:hint="default"/>
        <w:b/>
      </w:rPr>
    </w:lvl>
  </w:abstractNum>
  <w:abstractNum w:abstractNumId="1">
    <w:nsid w:val="060D3F11"/>
    <w:multiLevelType w:val="multilevel"/>
    <w:tmpl w:val="6D18C628"/>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8A974EA"/>
    <w:multiLevelType w:val="multilevel"/>
    <w:tmpl w:val="0A1C2DF2"/>
    <w:lvl w:ilvl="0">
      <w:start w:val="2"/>
      <w:numFmt w:val="decimal"/>
      <w:lvlText w:val="%1"/>
      <w:lvlJc w:val="left"/>
      <w:pPr>
        <w:tabs>
          <w:tab w:val="num" w:pos="360"/>
        </w:tabs>
        <w:ind w:left="360" w:hanging="360"/>
      </w:pPr>
      <w:rPr>
        <w:rFonts w:hint="default"/>
        <w:sz w:val="24"/>
      </w:rPr>
    </w:lvl>
    <w:lvl w:ilvl="1">
      <w:start w:val="3"/>
      <w:numFmt w:val="decimal"/>
      <w:lvlText w:val="%1.%2"/>
      <w:lvlJc w:val="left"/>
      <w:pPr>
        <w:tabs>
          <w:tab w:val="num" w:pos="720"/>
        </w:tabs>
        <w:ind w:left="720" w:hanging="72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440"/>
        </w:tabs>
        <w:ind w:left="1440" w:hanging="144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800"/>
        </w:tabs>
        <w:ind w:left="1800" w:hanging="1800"/>
      </w:pPr>
      <w:rPr>
        <w:rFonts w:hint="default"/>
        <w:sz w:val="24"/>
      </w:rPr>
    </w:lvl>
    <w:lvl w:ilvl="7">
      <w:start w:val="1"/>
      <w:numFmt w:val="decimal"/>
      <w:lvlText w:val="%1.%2.%3.%4.%5.%6.%7.%8"/>
      <w:lvlJc w:val="left"/>
      <w:pPr>
        <w:tabs>
          <w:tab w:val="num" w:pos="2160"/>
        </w:tabs>
        <w:ind w:left="2160" w:hanging="2160"/>
      </w:pPr>
      <w:rPr>
        <w:rFonts w:hint="default"/>
        <w:sz w:val="24"/>
      </w:rPr>
    </w:lvl>
    <w:lvl w:ilvl="8">
      <w:start w:val="1"/>
      <w:numFmt w:val="decimal"/>
      <w:lvlText w:val="%1.%2.%3.%4.%5.%6.%7.%8.%9"/>
      <w:lvlJc w:val="left"/>
      <w:pPr>
        <w:tabs>
          <w:tab w:val="num" w:pos="2160"/>
        </w:tabs>
        <w:ind w:left="2160" w:hanging="2160"/>
      </w:pPr>
      <w:rPr>
        <w:rFonts w:hint="default"/>
        <w:sz w:val="24"/>
      </w:rPr>
    </w:lvl>
  </w:abstractNum>
  <w:abstractNum w:abstractNumId="3">
    <w:nsid w:val="093C7B4D"/>
    <w:multiLevelType w:val="hybridMultilevel"/>
    <w:tmpl w:val="D3AC0BD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AF62CA5"/>
    <w:multiLevelType w:val="multilevel"/>
    <w:tmpl w:val="DF96FEFE"/>
    <w:lvl w:ilvl="0">
      <w:start w:val="6"/>
      <w:numFmt w:val="decimal"/>
      <w:lvlText w:val="%1."/>
      <w:lvlJc w:val="left"/>
      <w:pPr>
        <w:tabs>
          <w:tab w:val="num" w:pos="380"/>
        </w:tabs>
        <w:ind w:left="380" w:hanging="380"/>
      </w:pPr>
      <w:rPr>
        <w:i w:val="0"/>
      </w:rPr>
    </w:lvl>
    <w:lvl w:ilvl="1">
      <w:start w:val="2"/>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rPr>
        <w:i w:val="0"/>
      </w:rPr>
    </w:lvl>
    <w:lvl w:ilvl="3">
      <w:start w:val="1"/>
      <w:numFmt w:val="decimal"/>
      <w:lvlText w:val="%1.%2.%3.%4."/>
      <w:lvlJc w:val="left"/>
      <w:pPr>
        <w:tabs>
          <w:tab w:val="num" w:pos="1080"/>
        </w:tabs>
        <w:ind w:left="1080" w:hanging="1080"/>
      </w:pPr>
      <w:rPr>
        <w:i w:val="0"/>
      </w:rPr>
    </w:lvl>
    <w:lvl w:ilvl="4">
      <w:start w:val="1"/>
      <w:numFmt w:val="decimal"/>
      <w:lvlText w:val="%1.%2.%3.%4.%5."/>
      <w:lvlJc w:val="left"/>
      <w:pPr>
        <w:tabs>
          <w:tab w:val="num" w:pos="1080"/>
        </w:tabs>
        <w:ind w:left="1080" w:hanging="1080"/>
      </w:pPr>
      <w:rPr>
        <w:i w:val="0"/>
      </w:rPr>
    </w:lvl>
    <w:lvl w:ilvl="5">
      <w:start w:val="1"/>
      <w:numFmt w:val="decimal"/>
      <w:lvlText w:val="%1.%2.%3.%4.%5.%6."/>
      <w:lvlJc w:val="left"/>
      <w:pPr>
        <w:tabs>
          <w:tab w:val="num" w:pos="1440"/>
        </w:tabs>
        <w:ind w:left="1440" w:hanging="1440"/>
      </w:pPr>
      <w:rPr>
        <w:i w:val="0"/>
      </w:rPr>
    </w:lvl>
    <w:lvl w:ilvl="6">
      <w:start w:val="1"/>
      <w:numFmt w:val="decimal"/>
      <w:lvlText w:val="%1.%2.%3.%4.%5.%6.%7."/>
      <w:lvlJc w:val="left"/>
      <w:pPr>
        <w:tabs>
          <w:tab w:val="num" w:pos="1440"/>
        </w:tabs>
        <w:ind w:left="1440" w:hanging="1440"/>
      </w:pPr>
      <w:rPr>
        <w:i w:val="0"/>
      </w:rPr>
    </w:lvl>
    <w:lvl w:ilvl="7">
      <w:start w:val="1"/>
      <w:numFmt w:val="decimal"/>
      <w:lvlText w:val="%1.%2.%3.%4.%5.%6.%7.%8."/>
      <w:lvlJc w:val="left"/>
      <w:pPr>
        <w:tabs>
          <w:tab w:val="num" w:pos="1800"/>
        </w:tabs>
        <w:ind w:left="1800" w:hanging="1800"/>
      </w:pPr>
      <w:rPr>
        <w:i w:val="0"/>
      </w:rPr>
    </w:lvl>
    <w:lvl w:ilvl="8">
      <w:start w:val="1"/>
      <w:numFmt w:val="decimal"/>
      <w:lvlText w:val="%1.%2.%3.%4.%5.%6.%7.%8.%9."/>
      <w:lvlJc w:val="left"/>
      <w:pPr>
        <w:tabs>
          <w:tab w:val="num" w:pos="1800"/>
        </w:tabs>
        <w:ind w:left="1800" w:hanging="1800"/>
      </w:pPr>
      <w:rPr>
        <w:i w:val="0"/>
      </w:rPr>
    </w:lvl>
  </w:abstractNum>
  <w:abstractNum w:abstractNumId="5">
    <w:nsid w:val="0B585115"/>
    <w:multiLevelType w:val="hybridMultilevel"/>
    <w:tmpl w:val="C33EA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A01D10"/>
    <w:multiLevelType w:val="multilevel"/>
    <w:tmpl w:val="475C2500"/>
    <w:lvl w:ilvl="0">
      <w:start w:val="2"/>
      <w:numFmt w:val="decimal"/>
      <w:lvlText w:val="%1."/>
      <w:lvlJc w:val="left"/>
      <w:pPr>
        <w:tabs>
          <w:tab w:val="num" w:pos="440"/>
        </w:tabs>
        <w:ind w:left="440" w:hanging="440"/>
      </w:pPr>
      <w:rPr>
        <w:rFonts w:hint="default"/>
      </w:rPr>
    </w:lvl>
    <w:lvl w:ilvl="1">
      <w:start w:val="1"/>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818"/>
        </w:tabs>
        <w:ind w:left="1818" w:hanging="180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7">
    <w:nsid w:val="0FBE1ACB"/>
    <w:multiLevelType w:val="multilevel"/>
    <w:tmpl w:val="938AAD2A"/>
    <w:lvl w:ilvl="0">
      <w:numFmt w:val="none"/>
      <w:lvlText w:val=""/>
      <w:lvlJc w:val="left"/>
      <w:pPr>
        <w:tabs>
          <w:tab w:val="num" w:pos="360"/>
        </w:tabs>
      </w:pPr>
    </w:lvl>
    <w:lvl w:ilvl="1">
      <w:start w:val="1"/>
      <w:numFmt w:val="decimal"/>
      <w:lvlText w:val="%1.%2."/>
      <w:lvlJc w:val="left"/>
      <w:pPr>
        <w:tabs>
          <w:tab w:val="num" w:pos="783"/>
        </w:tabs>
        <w:ind w:left="783" w:hanging="780"/>
      </w:pPr>
      <w:rPr>
        <w:rFonts w:hint="default"/>
      </w:rPr>
    </w:lvl>
    <w:lvl w:ilvl="2">
      <w:start w:val="1"/>
      <w:numFmt w:val="decimal"/>
      <w:lvlText w:val="%1.%2.%3."/>
      <w:lvlJc w:val="left"/>
      <w:pPr>
        <w:tabs>
          <w:tab w:val="num" w:pos="786"/>
        </w:tabs>
        <w:ind w:left="786" w:hanging="78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8">
    <w:nsid w:val="10E26D21"/>
    <w:multiLevelType w:val="multilevel"/>
    <w:tmpl w:val="A5C29312"/>
    <w:lvl w:ilvl="0">
      <w:start w:val="6"/>
      <w:numFmt w:val="decimal"/>
      <w:lvlText w:val="%1."/>
      <w:lvlJc w:val="left"/>
      <w:pPr>
        <w:tabs>
          <w:tab w:val="num" w:pos="480"/>
        </w:tabs>
        <w:ind w:left="480" w:hanging="48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12685B4C"/>
    <w:multiLevelType w:val="multilevel"/>
    <w:tmpl w:val="722ED45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3CD4DFA"/>
    <w:multiLevelType w:val="multilevel"/>
    <w:tmpl w:val="80A6F664"/>
    <w:lvl w:ilvl="0">
      <w:start w:val="6"/>
      <w:numFmt w:val="decimal"/>
      <w:lvlText w:val="%1."/>
      <w:lvlJc w:val="left"/>
      <w:pPr>
        <w:tabs>
          <w:tab w:val="num" w:pos="380"/>
        </w:tabs>
        <w:ind w:left="380" w:hanging="38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63C3C32"/>
    <w:multiLevelType w:val="multilevel"/>
    <w:tmpl w:val="306CE4D8"/>
    <w:lvl w:ilvl="0">
      <w:start w:val="3"/>
      <w:numFmt w:val="decimal"/>
      <w:lvlText w:val="%1."/>
      <w:lvlJc w:val="left"/>
      <w:pPr>
        <w:tabs>
          <w:tab w:val="num" w:pos="380"/>
        </w:tabs>
        <w:ind w:left="380" w:hanging="380"/>
      </w:pPr>
      <w:rPr>
        <w:rFonts w:hint="default"/>
      </w:rPr>
    </w:lvl>
    <w:lvl w:ilvl="1">
      <w:start w:val="1"/>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12">
    <w:nsid w:val="18C612C2"/>
    <w:multiLevelType w:val="multilevel"/>
    <w:tmpl w:val="8DA21C6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AF3042E"/>
    <w:multiLevelType w:val="multilevel"/>
    <w:tmpl w:val="67B883EC"/>
    <w:lvl w:ilvl="0">
      <w:start w:val="1"/>
      <w:numFmt w:val="decimal"/>
      <w:lvlText w:val="%1."/>
      <w:lvlJc w:val="left"/>
      <w:pPr>
        <w:ind w:left="1069" w:hanging="360"/>
      </w:pPr>
      <w:rPr>
        <w:rFonts w:hint="default"/>
        <w:b/>
      </w:rPr>
    </w:lvl>
    <w:lvl w:ilvl="1">
      <w:start w:val="1"/>
      <w:numFmt w:val="decimal"/>
      <w:isLgl/>
      <w:lvlText w:val="%1.%2."/>
      <w:lvlJc w:val="left"/>
      <w:pPr>
        <w:ind w:left="1489" w:hanging="720"/>
      </w:pPr>
      <w:rPr>
        <w:rFonts w:hint="default"/>
        <w:b/>
      </w:rPr>
    </w:lvl>
    <w:lvl w:ilvl="2">
      <w:start w:val="1"/>
      <w:numFmt w:val="decimal"/>
      <w:isLgl/>
      <w:lvlText w:val="%1.%2.%3."/>
      <w:lvlJc w:val="left"/>
      <w:pPr>
        <w:ind w:left="1549" w:hanging="720"/>
      </w:pPr>
      <w:rPr>
        <w:rFonts w:hint="default"/>
        <w:b/>
      </w:rPr>
    </w:lvl>
    <w:lvl w:ilvl="3">
      <w:start w:val="1"/>
      <w:numFmt w:val="decimal"/>
      <w:isLgl/>
      <w:lvlText w:val="%1.%2.%3.%4."/>
      <w:lvlJc w:val="left"/>
      <w:pPr>
        <w:ind w:left="1969" w:hanging="1080"/>
      </w:pPr>
      <w:rPr>
        <w:rFonts w:hint="default"/>
        <w:b/>
      </w:rPr>
    </w:lvl>
    <w:lvl w:ilvl="4">
      <w:start w:val="1"/>
      <w:numFmt w:val="decimal"/>
      <w:isLgl/>
      <w:lvlText w:val="%1.%2.%3.%4.%5."/>
      <w:lvlJc w:val="left"/>
      <w:pPr>
        <w:ind w:left="2029" w:hanging="1080"/>
      </w:pPr>
      <w:rPr>
        <w:rFonts w:hint="default"/>
        <w:b/>
      </w:rPr>
    </w:lvl>
    <w:lvl w:ilvl="5">
      <w:start w:val="1"/>
      <w:numFmt w:val="decimal"/>
      <w:isLgl/>
      <w:lvlText w:val="%1.%2.%3.%4.%5.%6."/>
      <w:lvlJc w:val="left"/>
      <w:pPr>
        <w:ind w:left="2449" w:hanging="1440"/>
      </w:pPr>
      <w:rPr>
        <w:rFonts w:hint="default"/>
        <w:b/>
      </w:rPr>
    </w:lvl>
    <w:lvl w:ilvl="6">
      <w:start w:val="1"/>
      <w:numFmt w:val="decimal"/>
      <w:isLgl/>
      <w:lvlText w:val="%1.%2.%3.%4.%5.%6.%7."/>
      <w:lvlJc w:val="left"/>
      <w:pPr>
        <w:ind w:left="2509" w:hanging="1440"/>
      </w:pPr>
      <w:rPr>
        <w:rFonts w:hint="default"/>
        <w:b/>
      </w:rPr>
    </w:lvl>
    <w:lvl w:ilvl="7">
      <w:start w:val="1"/>
      <w:numFmt w:val="decimal"/>
      <w:isLgl/>
      <w:lvlText w:val="%1.%2.%3.%4.%5.%6.%7.%8."/>
      <w:lvlJc w:val="left"/>
      <w:pPr>
        <w:ind w:left="2929" w:hanging="1800"/>
      </w:pPr>
      <w:rPr>
        <w:rFonts w:hint="default"/>
        <w:b/>
      </w:rPr>
    </w:lvl>
    <w:lvl w:ilvl="8">
      <w:start w:val="1"/>
      <w:numFmt w:val="decimal"/>
      <w:isLgl/>
      <w:lvlText w:val="%1.%2.%3.%4.%5.%6.%7.%8.%9."/>
      <w:lvlJc w:val="left"/>
      <w:pPr>
        <w:ind w:left="2989" w:hanging="1800"/>
      </w:pPr>
      <w:rPr>
        <w:rFonts w:hint="default"/>
        <w:b/>
      </w:rPr>
    </w:lvl>
  </w:abstractNum>
  <w:abstractNum w:abstractNumId="14">
    <w:nsid w:val="1B3D28A5"/>
    <w:multiLevelType w:val="multilevel"/>
    <w:tmpl w:val="EE14021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B6C3F22"/>
    <w:multiLevelType w:val="multilevel"/>
    <w:tmpl w:val="ACEC7B76"/>
    <w:lvl w:ilvl="0">
      <w:start w:val="2"/>
      <w:numFmt w:val="decimal"/>
      <w:lvlText w:val="%1"/>
      <w:lvlJc w:val="left"/>
      <w:pPr>
        <w:tabs>
          <w:tab w:val="num" w:pos="360"/>
        </w:tabs>
        <w:ind w:left="360" w:hanging="360"/>
      </w:pPr>
      <w:rPr>
        <w:rFonts w:hint="default"/>
        <w:b w:val="0"/>
      </w:rPr>
    </w:lvl>
    <w:lvl w:ilvl="1">
      <w:start w:val="1"/>
      <w:numFmt w:val="decimal"/>
      <w:lvlText w:val="%1.%2"/>
      <w:lvlJc w:val="left"/>
      <w:pPr>
        <w:tabs>
          <w:tab w:val="num" w:pos="363"/>
        </w:tabs>
        <w:ind w:left="363" w:hanging="360"/>
      </w:pPr>
      <w:rPr>
        <w:rFonts w:hint="default"/>
        <w:b w:val="0"/>
        <w:i w:val="0"/>
      </w:rPr>
    </w:lvl>
    <w:lvl w:ilvl="2">
      <w:start w:val="1"/>
      <w:numFmt w:val="decimal"/>
      <w:lvlText w:val="%1.%2.%3"/>
      <w:lvlJc w:val="left"/>
      <w:pPr>
        <w:tabs>
          <w:tab w:val="num" w:pos="726"/>
        </w:tabs>
        <w:ind w:left="726" w:hanging="720"/>
      </w:pPr>
      <w:rPr>
        <w:rFonts w:hint="default"/>
        <w:b w:val="0"/>
      </w:rPr>
    </w:lvl>
    <w:lvl w:ilvl="3">
      <w:start w:val="1"/>
      <w:numFmt w:val="decimal"/>
      <w:lvlText w:val="%1.%2.%3.%4"/>
      <w:lvlJc w:val="left"/>
      <w:pPr>
        <w:tabs>
          <w:tab w:val="num" w:pos="729"/>
        </w:tabs>
        <w:ind w:left="729" w:hanging="720"/>
      </w:pPr>
      <w:rPr>
        <w:rFonts w:hint="default"/>
        <w:b w:val="0"/>
      </w:rPr>
    </w:lvl>
    <w:lvl w:ilvl="4">
      <w:start w:val="1"/>
      <w:numFmt w:val="decimal"/>
      <w:lvlText w:val="%1.%2.%3.%4.%5"/>
      <w:lvlJc w:val="left"/>
      <w:pPr>
        <w:tabs>
          <w:tab w:val="num" w:pos="1092"/>
        </w:tabs>
        <w:ind w:left="1092" w:hanging="1080"/>
      </w:pPr>
      <w:rPr>
        <w:rFonts w:hint="default"/>
        <w:b w:val="0"/>
      </w:rPr>
    </w:lvl>
    <w:lvl w:ilvl="5">
      <w:start w:val="1"/>
      <w:numFmt w:val="decimal"/>
      <w:lvlText w:val="%1.%2.%3.%4.%5.%6"/>
      <w:lvlJc w:val="left"/>
      <w:pPr>
        <w:tabs>
          <w:tab w:val="num" w:pos="1455"/>
        </w:tabs>
        <w:ind w:left="1455" w:hanging="1440"/>
      </w:pPr>
      <w:rPr>
        <w:rFonts w:hint="default"/>
        <w:b w:val="0"/>
      </w:rPr>
    </w:lvl>
    <w:lvl w:ilvl="6">
      <w:start w:val="1"/>
      <w:numFmt w:val="decimal"/>
      <w:lvlText w:val="%1.%2.%3.%4.%5.%6.%7"/>
      <w:lvlJc w:val="left"/>
      <w:pPr>
        <w:tabs>
          <w:tab w:val="num" w:pos="1458"/>
        </w:tabs>
        <w:ind w:left="1458" w:hanging="1440"/>
      </w:pPr>
      <w:rPr>
        <w:rFonts w:hint="default"/>
        <w:b w:val="0"/>
      </w:rPr>
    </w:lvl>
    <w:lvl w:ilvl="7">
      <w:start w:val="1"/>
      <w:numFmt w:val="decimal"/>
      <w:lvlText w:val="%1.%2.%3.%4.%5.%6.%7.%8"/>
      <w:lvlJc w:val="left"/>
      <w:pPr>
        <w:tabs>
          <w:tab w:val="num" w:pos="1821"/>
        </w:tabs>
        <w:ind w:left="1821" w:hanging="1800"/>
      </w:pPr>
      <w:rPr>
        <w:rFonts w:hint="default"/>
        <w:b w:val="0"/>
      </w:rPr>
    </w:lvl>
    <w:lvl w:ilvl="8">
      <w:start w:val="1"/>
      <w:numFmt w:val="decimal"/>
      <w:lvlText w:val="%1.%2.%3.%4.%5.%6.%7.%8.%9"/>
      <w:lvlJc w:val="left"/>
      <w:pPr>
        <w:tabs>
          <w:tab w:val="num" w:pos="1824"/>
        </w:tabs>
        <w:ind w:left="1824" w:hanging="1800"/>
      </w:pPr>
      <w:rPr>
        <w:rFonts w:hint="default"/>
        <w:b w:val="0"/>
      </w:rPr>
    </w:lvl>
  </w:abstractNum>
  <w:abstractNum w:abstractNumId="16">
    <w:nsid w:val="26622ABF"/>
    <w:multiLevelType w:val="multilevel"/>
    <w:tmpl w:val="EA4293CC"/>
    <w:lvl w:ilvl="0">
      <w:start w:val="2"/>
      <w:numFmt w:val="decimal"/>
      <w:lvlText w:val="%1."/>
      <w:lvlJc w:val="left"/>
      <w:pPr>
        <w:ind w:left="7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nsid w:val="269B35D0"/>
    <w:multiLevelType w:val="multilevel"/>
    <w:tmpl w:val="732AA93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6C50A04"/>
    <w:multiLevelType w:val="hybridMultilevel"/>
    <w:tmpl w:val="AEC414B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893866"/>
    <w:multiLevelType w:val="multilevel"/>
    <w:tmpl w:val="CBFC1BE2"/>
    <w:lvl w:ilvl="0">
      <w:start w:val="1"/>
      <w:numFmt w:val="decimal"/>
      <w:lvlText w:val="%1"/>
      <w:lvlJc w:val="left"/>
      <w:pPr>
        <w:tabs>
          <w:tab w:val="num" w:pos="360"/>
        </w:tabs>
        <w:ind w:left="360" w:hanging="360"/>
      </w:pPr>
      <w:rPr>
        <w:rFonts w:hint="default"/>
        <w:sz w:val="28"/>
      </w:rPr>
    </w:lvl>
    <w:lvl w:ilvl="1">
      <w:start w:val="1"/>
      <w:numFmt w:val="decimal"/>
      <w:lvlText w:val="%1.%2"/>
      <w:lvlJc w:val="left"/>
      <w:pPr>
        <w:tabs>
          <w:tab w:val="num" w:pos="723"/>
        </w:tabs>
        <w:ind w:left="723" w:hanging="720"/>
      </w:pPr>
      <w:rPr>
        <w:rFonts w:hint="default"/>
        <w:sz w:val="28"/>
      </w:rPr>
    </w:lvl>
    <w:lvl w:ilvl="2">
      <w:start w:val="1"/>
      <w:numFmt w:val="decimal"/>
      <w:lvlText w:val="%1.%2.%3"/>
      <w:lvlJc w:val="left"/>
      <w:pPr>
        <w:tabs>
          <w:tab w:val="num" w:pos="726"/>
        </w:tabs>
        <w:ind w:left="726" w:hanging="720"/>
      </w:pPr>
      <w:rPr>
        <w:rFonts w:hint="default"/>
        <w:sz w:val="28"/>
      </w:rPr>
    </w:lvl>
    <w:lvl w:ilvl="3">
      <w:start w:val="1"/>
      <w:numFmt w:val="decimal"/>
      <w:lvlText w:val="%1.%2.%3.%4"/>
      <w:lvlJc w:val="left"/>
      <w:pPr>
        <w:tabs>
          <w:tab w:val="num" w:pos="1089"/>
        </w:tabs>
        <w:ind w:left="1089" w:hanging="1080"/>
      </w:pPr>
      <w:rPr>
        <w:rFonts w:hint="default"/>
        <w:sz w:val="28"/>
      </w:rPr>
    </w:lvl>
    <w:lvl w:ilvl="4">
      <w:start w:val="1"/>
      <w:numFmt w:val="decimal"/>
      <w:lvlText w:val="%1.%2.%3.%4.%5"/>
      <w:lvlJc w:val="left"/>
      <w:pPr>
        <w:tabs>
          <w:tab w:val="num" w:pos="1452"/>
        </w:tabs>
        <w:ind w:left="1452" w:hanging="1440"/>
      </w:pPr>
      <w:rPr>
        <w:rFonts w:hint="default"/>
        <w:sz w:val="28"/>
      </w:rPr>
    </w:lvl>
    <w:lvl w:ilvl="5">
      <w:start w:val="1"/>
      <w:numFmt w:val="decimal"/>
      <w:lvlText w:val="%1.%2.%3.%4.%5.%6"/>
      <w:lvlJc w:val="left"/>
      <w:pPr>
        <w:tabs>
          <w:tab w:val="num" w:pos="1455"/>
        </w:tabs>
        <w:ind w:left="1455" w:hanging="1440"/>
      </w:pPr>
      <w:rPr>
        <w:rFonts w:hint="default"/>
        <w:sz w:val="28"/>
      </w:rPr>
    </w:lvl>
    <w:lvl w:ilvl="6">
      <w:start w:val="1"/>
      <w:numFmt w:val="decimal"/>
      <w:lvlText w:val="%1.%2.%3.%4.%5.%6.%7"/>
      <w:lvlJc w:val="left"/>
      <w:pPr>
        <w:tabs>
          <w:tab w:val="num" w:pos="1818"/>
        </w:tabs>
        <w:ind w:left="1818" w:hanging="1800"/>
      </w:pPr>
      <w:rPr>
        <w:rFonts w:hint="default"/>
        <w:sz w:val="28"/>
      </w:rPr>
    </w:lvl>
    <w:lvl w:ilvl="7">
      <w:start w:val="1"/>
      <w:numFmt w:val="decimal"/>
      <w:lvlText w:val="%1.%2.%3.%4.%5.%6.%7.%8"/>
      <w:lvlJc w:val="left"/>
      <w:pPr>
        <w:tabs>
          <w:tab w:val="num" w:pos="2181"/>
        </w:tabs>
        <w:ind w:left="2181" w:hanging="2160"/>
      </w:pPr>
      <w:rPr>
        <w:rFonts w:hint="default"/>
        <w:sz w:val="28"/>
      </w:rPr>
    </w:lvl>
    <w:lvl w:ilvl="8">
      <w:start w:val="1"/>
      <w:numFmt w:val="decimal"/>
      <w:lvlText w:val="%1.%2.%3.%4.%5.%6.%7.%8.%9"/>
      <w:lvlJc w:val="left"/>
      <w:pPr>
        <w:tabs>
          <w:tab w:val="num" w:pos="2184"/>
        </w:tabs>
        <w:ind w:left="2184" w:hanging="2160"/>
      </w:pPr>
      <w:rPr>
        <w:rFonts w:hint="default"/>
        <w:sz w:val="28"/>
      </w:rPr>
    </w:lvl>
  </w:abstractNum>
  <w:abstractNum w:abstractNumId="20">
    <w:nsid w:val="2B0A503D"/>
    <w:multiLevelType w:val="multilevel"/>
    <w:tmpl w:val="840895EC"/>
    <w:lvl w:ilvl="0">
      <w:start w:val="5"/>
      <w:numFmt w:val="decimal"/>
      <w:lvlText w:val="%1."/>
      <w:lvlJc w:val="left"/>
      <w:pPr>
        <w:tabs>
          <w:tab w:val="num" w:pos="915"/>
        </w:tabs>
        <w:ind w:left="915" w:hanging="915"/>
      </w:pPr>
      <w:rPr>
        <w:rFonts w:hint="default"/>
        <w:b/>
      </w:rPr>
    </w:lvl>
    <w:lvl w:ilvl="1">
      <w:start w:val="1"/>
      <w:numFmt w:val="decimal"/>
      <w:lvlText w:val="%1.%2."/>
      <w:lvlJc w:val="left"/>
      <w:pPr>
        <w:tabs>
          <w:tab w:val="num" w:pos="-194"/>
        </w:tabs>
        <w:ind w:left="-194" w:hanging="915"/>
      </w:pPr>
      <w:rPr>
        <w:rFonts w:hint="default"/>
        <w:b/>
      </w:rPr>
    </w:lvl>
    <w:lvl w:ilvl="2">
      <w:start w:val="1"/>
      <w:numFmt w:val="decimal"/>
      <w:lvlText w:val="%1.%2.%3."/>
      <w:lvlJc w:val="left"/>
      <w:pPr>
        <w:tabs>
          <w:tab w:val="num" w:pos="-1303"/>
        </w:tabs>
        <w:ind w:left="-1303" w:hanging="915"/>
      </w:pPr>
      <w:rPr>
        <w:rFonts w:hint="default"/>
        <w:b/>
      </w:rPr>
    </w:lvl>
    <w:lvl w:ilvl="3">
      <w:start w:val="1"/>
      <w:numFmt w:val="decimal"/>
      <w:lvlText w:val="%1.%2.%3.%4."/>
      <w:lvlJc w:val="left"/>
      <w:pPr>
        <w:tabs>
          <w:tab w:val="num" w:pos="-2247"/>
        </w:tabs>
        <w:ind w:left="-2247" w:hanging="1080"/>
      </w:pPr>
      <w:rPr>
        <w:rFonts w:hint="default"/>
        <w:b/>
      </w:rPr>
    </w:lvl>
    <w:lvl w:ilvl="4">
      <w:start w:val="1"/>
      <w:numFmt w:val="decimal"/>
      <w:lvlText w:val="%1.%2.%3.%4.%5."/>
      <w:lvlJc w:val="left"/>
      <w:pPr>
        <w:tabs>
          <w:tab w:val="num" w:pos="-3356"/>
        </w:tabs>
        <w:ind w:left="-3356" w:hanging="1080"/>
      </w:pPr>
      <w:rPr>
        <w:rFonts w:hint="default"/>
        <w:b/>
      </w:rPr>
    </w:lvl>
    <w:lvl w:ilvl="5">
      <w:start w:val="1"/>
      <w:numFmt w:val="decimal"/>
      <w:lvlText w:val="%1.%2.%3.%4.%5.%6."/>
      <w:lvlJc w:val="left"/>
      <w:pPr>
        <w:tabs>
          <w:tab w:val="num" w:pos="-4105"/>
        </w:tabs>
        <w:ind w:left="-4105" w:hanging="1440"/>
      </w:pPr>
      <w:rPr>
        <w:rFonts w:hint="default"/>
        <w:b/>
      </w:rPr>
    </w:lvl>
    <w:lvl w:ilvl="6">
      <w:start w:val="1"/>
      <w:numFmt w:val="decimal"/>
      <w:lvlText w:val="%1.%2.%3.%4.%5.%6.%7."/>
      <w:lvlJc w:val="left"/>
      <w:pPr>
        <w:tabs>
          <w:tab w:val="num" w:pos="-5214"/>
        </w:tabs>
        <w:ind w:left="-5214" w:hanging="1440"/>
      </w:pPr>
      <w:rPr>
        <w:rFonts w:hint="default"/>
        <w:b/>
      </w:rPr>
    </w:lvl>
    <w:lvl w:ilvl="7">
      <w:start w:val="1"/>
      <w:numFmt w:val="decimal"/>
      <w:lvlText w:val="%1.%2.%3.%4.%5.%6.%7.%8."/>
      <w:lvlJc w:val="left"/>
      <w:pPr>
        <w:tabs>
          <w:tab w:val="num" w:pos="-5963"/>
        </w:tabs>
        <w:ind w:left="-5963" w:hanging="1800"/>
      </w:pPr>
      <w:rPr>
        <w:rFonts w:hint="default"/>
        <w:b/>
      </w:rPr>
    </w:lvl>
    <w:lvl w:ilvl="8">
      <w:start w:val="1"/>
      <w:numFmt w:val="decimal"/>
      <w:lvlText w:val="%1.%2.%3.%4.%5.%6.%7.%8.%9."/>
      <w:lvlJc w:val="left"/>
      <w:pPr>
        <w:tabs>
          <w:tab w:val="num" w:pos="-7072"/>
        </w:tabs>
        <w:ind w:left="-7072" w:hanging="1800"/>
      </w:pPr>
      <w:rPr>
        <w:rFonts w:hint="default"/>
        <w:b/>
      </w:rPr>
    </w:lvl>
  </w:abstractNum>
  <w:abstractNum w:abstractNumId="21">
    <w:nsid w:val="2D780998"/>
    <w:multiLevelType w:val="hybridMultilevel"/>
    <w:tmpl w:val="964668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F9A72DC"/>
    <w:multiLevelType w:val="multilevel"/>
    <w:tmpl w:val="513A9B0C"/>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23">
    <w:nsid w:val="3B6D7A7D"/>
    <w:multiLevelType w:val="multilevel"/>
    <w:tmpl w:val="D178943E"/>
    <w:lvl w:ilvl="0">
      <w:start w:val="6"/>
      <w:numFmt w:val="decimal"/>
      <w:lvlText w:val="%1."/>
      <w:lvlJc w:val="left"/>
      <w:pPr>
        <w:tabs>
          <w:tab w:val="num" w:pos="480"/>
        </w:tabs>
        <w:ind w:left="480" w:hanging="48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3BB42C50"/>
    <w:multiLevelType w:val="hybridMultilevel"/>
    <w:tmpl w:val="634E3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5232F0"/>
    <w:multiLevelType w:val="multilevel"/>
    <w:tmpl w:val="C7743476"/>
    <w:lvl w:ilvl="0">
      <w:start w:val="5"/>
      <w:numFmt w:val="decimal"/>
      <w:lvlText w:val="%1."/>
      <w:lvlJc w:val="left"/>
      <w:pPr>
        <w:tabs>
          <w:tab w:val="num" w:pos="440"/>
        </w:tabs>
        <w:ind w:left="440" w:hanging="4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439C6C63"/>
    <w:multiLevelType w:val="singleLevel"/>
    <w:tmpl w:val="E9B08ADC"/>
    <w:lvl w:ilvl="0">
      <w:start w:val="4"/>
      <w:numFmt w:val="decimal"/>
      <w:lvlText w:val="6.%1."/>
      <w:legacy w:legacy="1" w:legacySpace="0" w:legacyIndent="482"/>
      <w:lvlJc w:val="left"/>
      <w:rPr>
        <w:rFonts w:ascii="Times New Roman" w:hAnsi="Times New Roman" w:cs="Times New Roman" w:hint="default"/>
        <w:b/>
      </w:rPr>
    </w:lvl>
  </w:abstractNum>
  <w:abstractNum w:abstractNumId="27">
    <w:nsid w:val="44106041"/>
    <w:multiLevelType w:val="singleLevel"/>
    <w:tmpl w:val="71008476"/>
    <w:lvl w:ilvl="0">
      <w:start w:val="2"/>
      <w:numFmt w:val="decimal"/>
      <w:lvlText w:val="5.%1."/>
      <w:legacy w:legacy="1" w:legacySpace="0" w:legacyIndent="410"/>
      <w:lvlJc w:val="left"/>
      <w:rPr>
        <w:rFonts w:ascii="Times New Roman" w:hAnsi="Times New Roman" w:cs="Times New Roman" w:hint="default"/>
        <w:b/>
      </w:rPr>
    </w:lvl>
  </w:abstractNum>
  <w:abstractNum w:abstractNumId="28">
    <w:nsid w:val="44326315"/>
    <w:multiLevelType w:val="multilevel"/>
    <w:tmpl w:val="D77A2180"/>
    <w:lvl w:ilvl="0">
      <w:start w:val="1"/>
      <w:numFmt w:val="decimal"/>
      <w:lvlText w:val="%1"/>
      <w:lvlJc w:val="left"/>
      <w:pPr>
        <w:tabs>
          <w:tab w:val="num" w:pos="360"/>
        </w:tabs>
        <w:ind w:left="360" w:hanging="360"/>
      </w:pPr>
      <w:rPr>
        <w:rFonts w:hint="default"/>
        <w:b w:val="0"/>
      </w:rPr>
    </w:lvl>
    <w:lvl w:ilvl="1">
      <w:start w:val="3"/>
      <w:numFmt w:val="decimal"/>
      <w:lvlText w:val="%1.%2"/>
      <w:lvlJc w:val="left"/>
      <w:pPr>
        <w:tabs>
          <w:tab w:val="num" w:pos="363"/>
        </w:tabs>
        <w:ind w:left="363" w:hanging="360"/>
      </w:pPr>
      <w:rPr>
        <w:rFonts w:hint="default"/>
        <w:b w:val="0"/>
      </w:rPr>
    </w:lvl>
    <w:lvl w:ilvl="2">
      <w:start w:val="1"/>
      <w:numFmt w:val="decimal"/>
      <w:lvlText w:val="%1.%2.%3"/>
      <w:lvlJc w:val="left"/>
      <w:pPr>
        <w:tabs>
          <w:tab w:val="num" w:pos="726"/>
        </w:tabs>
        <w:ind w:left="726" w:hanging="720"/>
      </w:pPr>
      <w:rPr>
        <w:rFonts w:hint="default"/>
        <w:b w:val="0"/>
      </w:rPr>
    </w:lvl>
    <w:lvl w:ilvl="3">
      <w:start w:val="1"/>
      <w:numFmt w:val="decimal"/>
      <w:lvlText w:val="%1.%2.%3.%4"/>
      <w:lvlJc w:val="left"/>
      <w:pPr>
        <w:tabs>
          <w:tab w:val="num" w:pos="729"/>
        </w:tabs>
        <w:ind w:left="729" w:hanging="720"/>
      </w:pPr>
      <w:rPr>
        <w:rFonts w:hint="default"/>
        <w:b w:val="0"/>
      </w:rPr>
    </w:lvl>
    <w:lvl w:ilvl="4">
      <w:start w:val="1"/>
      <w:numFmt w:val="decimal"/>
      <w:lvlText w:val="%1.%2.%3.%4.%5"/>
      <w:lvlJc w:val="left"/>
      <w:pPr>
        <w:tabs>
          <w:tab w:val="num" w:pos="1092"/>
        </w:tabs>
        <w:ind w:left="1092" w:hanging="1080"/>
      </w:pPr>
      <w:rPr>
        <w:rFonts w:hint="default"/>
        <w:b w:val="0"/>
      </w:rPr>
    </w:lvl>
    <w:lvl w:ilvl="5">
      <w:start w:val="1"/>
      <w:numFmt w:val="decimal"/>
      <w:lvlText w:val="%1.%2.%3.%4.%5.%6"/>
      <w:lvlJc w:val="left"/>
      <w:pPr>
        <w:tabs>
          <w:tab w:val="num" w:pos="1455"/>
        </w:tabs>
        <w:ind w:left="1455" w:hanging="1440"/>
      </w:pPr>
      <w:rPr>
        <w:rFonts w:hint="default"/>
        <w:b w:val="0"/>
      </w:rPr>
    </w:lvl>
    <w:lvl w:ilvl="6">
      <w:start w:val="1"/>
      <w:numFmt w:val="decimal"/>
      <w:lvlText w:val="%1.%2.%3.%4.%5.%6.%7"/>
      <w:lvlJc w:val="left"/>
      <w:pPr>
        <w:tabs>
          <w:tab w:val="num" w:pos="1458"/>
        </w:tabs>
        <w:ind w:left="1458" w:hanging="1440"/>
      </w:pPr>
      <w:rPr>
        <w:rFonts w:hint="default"/>
        <w:b w:val="0"/>
      </w:rPr>
    </w:lvl>
    <w:lvl w:ilvl="7">
      <w:start w:val="1"/>
      <w:numFmt w:val="decimal"/>
      <w:lvlText w:val="%1.%2.%3.%4.%5.%6.%7.%8"/>
      <w:lvlJc w:val="left"/>
      <w:pPr>
        <w:tabs>
          <w:tab w:val="num" w:pos="1821"/>
        </w:tabs>
        <w:ind w:left="1821" w:hanging="1800"/>
      </w:pPr>
      <w:rPr>
        <w:rFonts w:hint="default"/>
        <w:b w:val="0"/>
      </w:rPr>
    </w:lvl>
    <w:lvl w:ilvl="8">
      <w:start w:val="1"/>
      <w:numFmt w:val="decimal"/>
      <w:lvlText w:val="%1.%2.%3.%4.%5.%6.%7.%8.%9"/>
      <w:lvlJc w:val="left"/>
      <w:pPr>
        <w:tabs>
          <w:tab w:val="num" w:pos="1824"/>
        </w:tabs>
        <w:ind w:left="1824" w:hanging="1800"/>
      </w:pPr>
      <w:rPr>
        <w:rFonts w:hint="default"/>
        <w:b w:val="0"/>
      </w:rPr>
    </w:lvl>
  </w:abstractNum>
  <w:abstractNum w:abstractNumId="29">
    <w:nsid w:val="46627293"/>
    <w:multiLevelType w:val="multilevel"/>
    <w:tmpl w:val="6C58DF9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4780358A"/>
    <w:multiLevelType w:val="hybridMultilevel"/>
    <w:tmpl w:val="44D27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726374"/>
    <w:multiLevelType w:val="multilevel"/>
    <w:tmpl w:val="550070FE"/>
    <w:lvl w:ilvl="0">
      <w:start w:val="4"/>
      <w:numFmt w:val="decimal"/>
      <w:lvlText w:val="%1."/>
      <w:lvlJc w:val="left"/>
      <w:pPr>
        <w:tabs>
          <w:tab w:val="num" w:pos="360"/>
        </w:tabs>
        <w:ind w:left="360" w:hanging="360"/>
      </w:pPr>
      <w:rPr>
        <w:rFonts w:hint="default"/>
        <w:sz w:val="24"/>
      </w:rPr>
    </w:lvl>
    <w:lvl w:ilvl="1">
      <w:start w:val="1"/>
      <w:numFmt w:val="decimal"/>
      <w:lvlText w:val="%1.%2."/>
      <w:lvlJc w:val="left"/>
      <w:pPr>
        <w:tabs>
          <w:tab w:val="num" w:pos="720"/>
        </w:tabs>
        <w:ind w:left="720" w:hanging="72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440"/>
        </w:tabs>
        <w:ind w:left="1440" w:hanging="144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800"/>
        </w:tabs>
        <w:ind w:left="1800" w:hanging="1800"/>
      </w:pPr>
      <w:rPr>
        <w:rFonts w:hint="default"/>
        <w:sz w:val="24"/>
      </w:rPr>
    </w:lvl>
    <w:lvl w:ilvl="7">
      <w:start w:val="1"/>
      <w:numFmt w:val="decimal"/>
      <w:lvlText w:val="%1.%2.%3.%4.%5.%6.%7.%8."/>
      <w:lvlJc w:val="left"/>
      <w:pPr>
        <w:tabs>
          <w:tab w:val="num" w:pos="2160"/>
        </w:tabs>
        <w:ind w:left="2160" w:hanging="2160"/>
      </w:pPr>
      <w:rPr>
        <w:rFonts w:hint="default"/>
        <w:sz w:val="24"/>
      </w:rPr>
    </w:lvl>
    <w:lvl w:ilvl="8">
      <w:start w:val="1"/>
      <w:numFmt w:val="decimal"/>
      <w:lvlText w:val="%1.%2.%3.%4.%5.%6.%7.%8.%9."/>
      <w:lvlJc w:val="left"/>
      <w:pPr>
        <w:tabs>
          <w:tab w:val="num" w:pos="2160"/>
        </w:tabs>
        <w:ind w:left="2160" w:hanging="2160"/>
      </w:pPr>
      <w:rPr>
        <w:rFonts w:hint="default"/>
        <w:sz w:val="24"/>
      </w:rPr>
    </w:lvl>
  </w:abstractNum>
  <w:abstractNum w:abstractNumId="32">
    <w:nsid w:val="562874AA"/>
    <w:multiLevelType w:val="hybridMultilevel"/>
    <w:tmpl w:val="D55A9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711DF3"/>
    <w:multiLevelType w:val="multilevel"/>
    <w:tmpl w:val="A628E4CC"/>
    <w:lvl w:ilvl="0">
      <w:start w:val="2"/>
      <w:numFmt w:val="decimal"/>
      <w:lvlText w:val="%1."/>
      <w:lvlJc w:val="left"/>
      <w:pPr>
        <w:ind w:left="390" w:hanging="390"/>
      </w:pPr>
      <w:rPr>
        <w:rFonts w:hint="default"/>
        <w:b/>
      </w:rPr>
    </w:lvl>
    <w:lvl w:ilvl="1">
      <w:start w:val="1"/>
      <w:numFmt w:val="decimal"/>
      <w:lvlText w:val="%1.%2."/>
      <w:lvlJc w:val="left"/>
      <w:pPr>
        <w:ind w:left="1571" w:hanging="720"/>
      </w:pPr>
      <w:rPr>
        <w:rFonts w:hint="default"/>
        <w:b w:val="0"/>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34">
    <w:nsid w:val="5B23235B"/>
    <w:multiLevelType w:val="hybridMultilevel"/>
    <w:tmpl w:val="23D654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C294C7F"/>
    <w:multiLevelType w:val="multilevel"/>
    <w:tmpl w:val="F5A2E472"/>
    <w:lvl w:ilvl="0">
      <w:start w:val="3"/>
      <w:numFmt w:val="decimal"/>
      <w:lvlText w:val="%1."/>
      <w:lvlJc w:val="left"/>
      <w:pPr>
        <w:tabs>
          <w:tab w:val="num" w:pos="440"/>
        </w:tabs>
        <w:ind w:left="440" w:hanging="4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5FF161D8"/>
    <w:multiLevelType w:val="hybridMultilevel"/>
    <w:tmpl w:val="6B3656AE"/>
    <w:lvl w:ilvl="0" w:tplc="10B8BF6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05442AB"/>
    <w:multiLevelType w:val="multilevel"/>
    <w:tmpl w:val="B3E8838E"/>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818"/>
        </w:tabs>
        <w:ind w:left="1818" w:hanging="180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8">
    <w:nsid w:val="69646605"/>
    <w:multiLevelType w:val="multilevel"/>
    <w:tmpl w:val="42425E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818"/>
        </w:tabs>
        <w:ind w:left="1818" w:hanging="180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9">
    <w:nsid w:val="6C374883"/>
    <w:multiLevelType w:val="multilevel"/>
    <w:tmpl w:val="F9A85560"/>
    <w:lvl w:ilvl="0">
      <w:start w:val="6"/>
      <w:numFmt w:val="decimal"/>
      <w:lvlText w:val="%1."/>
      <w:lvlJc w:val="left"/>
      <w:pPr>
        <w:tabs>
          <w:tab w:val="num" w:pos="380"/>
        </w:tabs>
        <w:ind w:left="380" w:hanging="3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18A0EE4"/>
    <w:multiLevelType w:val="singleLevel"/>
    <w:tmpl w:val="D40E9496"/>
    <w:lvl w:ilvl="0">
      <w:start w:val="2"/>
      <w:numFmt w:val="decimal"/>
      <w:lvlText w:val="8.%1."/>
      <w:legacy w:legacy="1" w:legacySpace="0" w:legacyIndent="346"/>
      <w:lvlJc w:val="left"/>
      <w:rPr>
        <w:rFonts w:ascii="Times New Roman" w:hAnsi="Times New Roman" w:cs="Times New Roman" w:hint="default"/>
        <w:b/>
      </w:rPr>
    </w:lvl>
  </w:abstractNum>
  <w:abstractNum w:abstractNumId="41">
    <w:nsid w:val="72FE4F4E"/>
    <w:multiLevelType w:val="hybridMultilevel"/>
    <w:tmpl w:val="C0D2D376"/>
    <w:lvl w:ilvl="0" w:tplc="16E817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3624D0A"/>
    <w:multiLevelType w:val="multilevel"/>
    <w:tmpl w:val="6F64E06A"/>
    <w:lvl w:ilvl="0">
      <w:start w:val="4"/>
      <w:numFmt w:val="decimal"/>
      <w:lvlText w:val="%1."/>
      <w:lvlJc w:val="left"/>
      <w:pPr>
        <w:tabs>
          <w:tab w:val="num" w:pos="380"/>
        </w:tabs>
        <w:ind w:left="380" w:hanging="3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4F3677A"/>
    <w:multiLevelType w:val="multilevel"/>
    <w:tmpl w:val="16C6FF4E"/>
    <w:lvl w:ilvl="0">
      <w:start w:val="5"/>
      <w:numFmt w:val="decimal"/>
      <w:lvlText w:val="%1."/>
      <w:lvlJc w:val="left"/>
      <w:pPr>
        <w:tabs>
          <w:tab w:val="num" w:pos="380"/>
        </w:tabs>
        <w:ind w:left="380" w:hanging="3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A420AE9"/>
    <w:multiLevelType w:val="multilevel"/>
    <w:tmpl w:val="73B0BCC6"/>
    <w:lvl w:ilvl="0">
      <w:start w:val="5"/>
      <w:numFmt w:val="decimal"/>
      <w:lvlText w:val="%1."/>
      <w:lvlJc w:val="left"/>
      <w:pPr>
        <w:tabs>
          <w:tab w:val="num" w:pos="380"/>
        </w:tabs>
        <w:ind w:left="380" w:hanging="3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9"/>
  </w:num>
  <w:num w:numId="2">
    <w:abstractNumId w:val="6"/>
  </w:num>
  <w:num w:numId="3">
    <w:abstractNumId w:val="35"/>
  </w:num>
  <w:num w:numId="4">
    <w:abstractNumId w:val="2"/>
  </w:num>
  <w:num w:numId="5">
    <w:abstractNumId w:val="31"/>
  </w:num>
  <w:num w:numId="6">
    <w:abstractNumId w:val="14"/>
  </w:num>
  <w:num w:numId="7">
    <w:abstractNumId w:val="25"/>
  </w:num>
  <w:num w:numId="8">
    <w:abstractNumId w:val="17"/>
  </w:num>
  <w:num w:numId="9">
    <w:abstractNumId w:val="7"/>
  </w:num>
  <w:num w:numId="10">
    <w:abstractNumId w:val="28"/>
  </w:num>
  <w:num w:numId="11">
    <w:abstractNumId w:val="12"/>
  </w:num>
  <w:num w:numId="12">
    <w:abstractNumId w:val="15"/>
  </w:num>
  <w:num w:numId="13">
    <w:abstractNumId w:val="11"/>
  </w:num>
  <w:num w:numId="14">
    <w:abstractNumId w:val="42"/>
  </w:num>
  <w:num w:numId="15">
    <w:abstractNumId w:val="44"/>
  </w:num>
  <w:num w:numId="16">
    <w:abstractNumId w:val="29"/>
  </w:num>
  <w:num w:numId="17">
    <w:abstractNumId w:val="10"/>
  </w:num>
  <w:num w:numId="18">
    <w:abstractNumId w:val="43"/>
  </w:num>
  <w:num w:numId="19">
    <w:abstractNumId w:val="39"/>
  </w:num>
  <w:num w:numId="20">
    <w:abstractNumId w:val="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3"/>
  </w:num>
  <w:num w:numId="23">
    <w:abstractNumId w:val="8"/>
  </w:num>
  <w:num w:numId="24">
    <w:abstractNumId w:val="38"/>
  </w:num>
  <w:num w:numId="25">
    <w:abstractNumId w:val="37"/>
  </w:num>
  <w:num w:numId="26">
    <w:abstractNumId w:val="9"/>
  </w:num>
  <w:num w:numId="27">
    <w:abstractNumId w:val="22"/>
  </w:num>
  <w:num w:numId="28">
    <w:abstractNumId w:val="27"/>
  </w:num>
  <w:num w:numId="29">
    <w:abstractNumId w:val="26"/>
  </w:num>
  <w:num w:numId="30">
    <w:abstractNumId w:val="0"/>
  </w:num>
  <w:num w:numId="31">
    <w:abstractNumId w:val="40"/>
  </w:num>
  <w:num w:numId="32">
    <w:abstractNumId w:val="20"/>
  </w:num>
  <w:num w:numId="33">
    <w:abstractNumId w:val="21"/>
  </w:num>
  <w:num w:numId="34">
    <w:abstractNumId w:val="34"/>
  </w:num>
  <w:num w:numId="35">
    <w:abstractNumId w:val="3"/>
  </w:num>
  <w:num w:numId="36">
    <w:abstractNumId w:val="32"/>
  </w:num>
  <w:num w:numId="37">
    <w:abstractNumId w:val="24"/>
  </w:num>
  <w:num w:numId="38">
    <w:abstractNumId w:val="16"/>
  </w:num>
  <w:num w:numId="39">
    <w:abstractNumId w:val="13"/>
  </w:num>
  <w:num w:numId="40">
    <w:abstractNumId w:val="41"/>
  </w:num>
  <w:num w:numId="41">
    <w:abstractNumId w:val="33"/>
  </w:num>
  <w:num w:numId="42">
    <w:abstractNumId w:val="36"/>
  </w:num>
  <w:num w:numId="43">
    <w:abstractNumId w:val="30"/>
  </w:num>
  <w:num w:numId="44">
    <w:abstractNumId w:val="5"/>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3FE"/>
    <w:rsid w:val="0000047C"/>
    <w:rsid w:val="00001003"/>
    <w:rsid w:val="00001848"/>
    <w:rsid w:val="000024D3"/>
    <w:rsid w:val="000056D6"/>
    <w:rsid w:val="000057A3"/>
    <w:rsid w:val="00010281"/>
    <w:rsid w:val="000103D4"/>
    <w:rsid w:val="0001151E"/>
    <w:rsid w:val="000133B4"/>
    <w:rsid w:val="00013A29"/>
    <w:rsid w:val="0001521B"/>
    <w:rsid w:val="00017414"/>
    <w:rsid w:val="0002075F"/>
    <w:rsid w:val="000221C2"/>
    <w:rsid w:val="00022748"/>
    <w:rsid w:val="00026B44"/>
    <w:rsid w:val="00032493"/>
    <w:rsid w:val="000338F8"/>
    <w:rsid w:val="00034511"/>
    <w:rsid w:val="00034639"/>
    <w:rsid w:val="00034B09"/>
    <w:rsid w:val="00034E0B"/>
    <w:rsid w:val="00034E7A"/>
    <w:rsid w:val="00037AF8"/>
    <w:rsid w:val="000421EA"/>
    <w:rsid w:val="00046203"/>
    <w:rsid w:val="000465F9"/>
    <w:rsid w:val="000468AD"/>
    <w:rsid w:val="000501CD"/>
    <w:rsid w:val="000505FC"/>
    <w:rsid w:val="00052317"/>
    <w:rsid w:val="0005258A"/>
    <w:rsid w:val="0005728E"/>
    <w:rsid w:val="00060840"/>
    <w:rsid w:val="0006187F"/>
    <w:rsid w:val="0006224D"/>
    <w:rsid w:val="00062C71"/>
    <w:rsid w:val="00063362"/>
    <w:rsid w:val="00063920"/>
    <w:rsid w:val="00065C7F"/>
    <w:rsid w:val="00067489"/>
    <w:rsid w:val="000740C1"/>
    <w:rsid w:val="000740C9"/>
    <w:rsid w:val="00074108"/>
    <w:rsid w:val="00075A7E"/>
    <w:rsid w:val="000804FB"/>
    <w:rsid w:val="000826CF"/>
    <w:rsid w:val="00087291"/>
    <w:rsid w:val="00091CDD"/>
    <w:rsid w:val="000949F2"/>
    <w:rsid w:val="00095F5B"/>
    <w:rsid w:val="00097484"/>
    <w:rsid w:val="00097A1D"/>
    <w:rsid w:val="000A04D9"/>
    <w:rsid w:val="000A2A5B"/>
    <w:rsid w:val="000A6194"/>
    <w:rsid w:val="000B4ED6"/>
    <w:rsid w:val="000C055D"/>
    <w:rsid w:val="000C22FA"/>
    <w:rsid w:val="000C42AE"/>
    <w:rsid w:val="000C42DA"/>
    <w:rsid w:val="000C440C"/>
    <w:rsid w:val="000C7198"/>
    <w:rsid w:val="000D1C66"/>
    <w:rsid w:val="000D262B"/>
    <w:rsid w:val="000D3585"/>
    <w:rsid w:val="000D4E27"/>
    <w:rsid w:val="000D559A"/>
    <w:rsid w:val="000D55FC"/>
    <w:rsid w:val="000D5687"/>
    <w:rsid w:val="000D70DD"/>
    <w:rsid w:val="000E0E63"/>
    <w:rsid w:val="000E6D43"/>
    <w:rsid w:val="000E7C82"/>
    <w:rsid w:val="000F1A36"/>
    <w:rsid w:val="000F58CC"/>
    <w:rsid w:val="000F6316"/>
    <w:rsid w:val="000F77B1"/>
    <w:rsid w:val="00107111"/>
    <w:rsid w:val="00110C6C"/>
    <w:rsid w:val="00111BC9"/>
    <w:rsid w:val="0011282A"/>
    <w:rsid w:val="00114B4D"/>
    <w:rsid w:val="00114D7F"/>
    <w:rsid w:val="001214FD"/>
    <w:rsid w:val="00121A31"/>
    <w:rsid w:val="00122860"/>
    <w:rsid w:val="00123C3E"/>
    <w:rsid w:val="001250A7"/>
    <w:rsid w:val="00130D26"/>
    <w:rsid w:val="00130DB8"/>
    <w:rsid w:val="00133409"/>
    <w:rsid w:val="00135469"/>
    <w:rsid w:val="00137E04"/>
    <w:rsid w:val="001400C0"/>
    <w:rsid w:val="001407C2"/>
    <w:rsid w:val="00144231"/>
    <w:rsid w:val="00144D89"/>
    <w:rsid w:val="0014506E"/>
    <w:rsid w:val="00147041"/>
    <w:rsid w:val="00152C93"/>
    <w:rsid w:val="00157B85"/>
    <w:rsid w:val="00161231"/>
    <w:rsid w:val="00164162"/>
    <w:rsid w:val="00164A3D"/>
    <w:rsid w:val="0016526A"/>
    <w:rsid w:val="001652AE"/>
    <w:rsid w:val="001656B3"/>
    <w:rsid w:val="00170493"/>
    <w:rsid w:val="00170EAD"/>
    <w:rsid w:val="001718F7"/>
    <w:rsid w:val="00174B0B"/>
    <w:rsid w:val="00176543"/>
    <w:rsid w:val="00177EC3"/>
    <w:rsid w:val="00182234"/>
    <w:rsid w:val="00182C16"/>
    <w:rsid w:val="0018391E"/>
    <w:rsid w:val="00186520"/>
    <w:rsid w:val="0019277C"/>
    <w:rsid w:val="001935CE"/>
    <w:rsid w:val="001937FC"/>
    <w:rsid w:val="00195103"/>
    <w:rsid w:val="001962EF"/>
    <w:rsid w:val="00197A8A"/>
    <w:rsid w:val="001A1370"/>
    <w:rsid w:val="001A1D83"/>
    <w:rsid w:val="001A20D8"/>
    <w:rsid w:val="001A254D"/>
    <w:rsid w:val="001A3187"/>
    <w:rsid w:val="001A3262"/>
    <w:rsid w:val="001A3A78"/>
    <w:rsid w:val="001A5DF3"/>
    <w:rsid w:val="001A5F4E"/>
    <w:rsid w:val="001A6229"/>
    <w:rsid w:val="001A75C2"/>
    <w:rsid w:val="001A7A1B"/>
    <w:rsid w:val="001B03B7"/>
    <w:rsid w:val="001B2238"/>
    <w:rsid w:val="001B24CB"/>
    <w:rsid w:val="001B7FDB"/>
    <w:rsid w:val="001C0E51"/>
    <w:rsid w:val="001C1024"/>
    <w:rsid w:val="001C5EDE"/>
    <w:rsid w:val="001C7C8A"/>
    <w:rsid w:val="001D0758"/>
    <w:rsid w:val="001D1FAC"/>
    <w:rsid w:val="001D273B"/>
    <w:rsid w:val="001D2F7E"/>
    <w:rsid w:val="001D3B8A"/>
    <w:rsid w:val="001D675E"/>
    <w:rsid w:val="001E1A58"/>
    <w:rsid w:val="001E3191"/>
    <w:rsid w:val="001F06A3"/>
    <w:rsid w:val="00202FF3"/>
    <w:rsid w:val="00207C66"/>
    <w:rsid w:val="00207E9F"/>
    <w:rsid w:val="002104E1"/>
    <w:rsid w:val="002127A2"/>
    <w:rsid w:val="002131E2"/>
    <w:rsid w:val="00213A7F"/>
    <w:rsid w:val="00214ADB"/>
    <w:rsid w:val="00215874"/>
    <w:rsid w:val="0021778D"/>
    <w:rsid w:val="00222FF3"/>
    <w:rsid w:val="0022329F"/>
    <w:rsid w:val="00223BC2"/>
    <w:rsid w:val="00226205"/>
    <w:rsid w:val="00230363"/>
    <w:rsid w:val="002307F0"/>
    <w:rsid w:val="00232713"/>
    <w:rsid w:val="00236977"/>
    <w:rsid w:val="00250F50"/>
    <w:rsid w:val="00251FD9"/>
    <w:rsid w:val="00252894"/>
    <w:rsid w:val="00252D57"/>
    <w:rsid w:val="00254808"/>
    <w:rsid w:val="00256CD7"/>
    <w:rsid w:val="002633F1"/>
    <w:rsid w:val="0026741C"/>
    <w:rsid w:val="00270D61"/>
    <w:rsid w:val="00271672"/>
    <w:rsid w:val="002717D7"/>
    <w:rsid w:val="002747AE"/>
    <w:rsid w:val="00274CE2"/>
    <w:rsid w:val="0027702D"/>
    <w:rsid w:val="00283633"/>
    <w:rsid w:val="0028383C"/>
    <w:rsid w:val="0028457B"/>
    <w:rsid w:val="0029135E"/>
    <w:rsid w:val="00291D61"/>
    <w:rsid w:val="002927A8"/>
    <w:rsid w:val="002949E0"/>
    <w:rsid w:val="0029545C"/>
    <w:rsid w:val="00295697"/>
    <w:rsid w:val="0029796D"/>
    <w:rsid w:val="002A0EC1"/>
    <w:rsid w:val="002A2052"/>
    <w:rsid w:val="002A3453"/>
    <w:rsid w:val="002A3BCA"/>
    <w:rsid w:val="002A4D5D"/>
    <w:rsid w:val="002A675C"/>
    <w:rsid w:val="002A69FD"/>
    <w:rsid w:val="002A6E4F"/>
    <w:rsid w:val="002B24F3"/>
    <w:rsid w:val="002B286A"/>
    <w:rsid w:val="002B288C"/>
    <w:rsid w:val="002B294C"/>
    <w:rsid w:val="002B38A6"/>
    <w:rsid w:val="002B4F67"/>
    <w:rsid w:val="002B61D5"/>
    <w:rsid w:val="002C22AC"/>
    <w:rsid w:val="002C2EA1"/>
    <w:rsid w:val="002C4079"/>
    <w:rsid w:val="002C4D26"/>
    <w:rsid w:val="002C6EDD"/>
    <w:rsid w:val="002C7F96"/>
    <w:rsid w:val="002D04F4"/>
    <w:rsid w:val="002D135F"/>
    <w:rsid w:val="002E2BF2"/>
    <w:rsid w:val="002E2F83"/>
    <w:rsid w:val="002E6322"/>
    <w:rsid w:val="002F0104"/>
    <w:rsid w:val="002F0B7F"/>
    <w:rsid w:val="002F1265"/>
    <w:rsid w:val="002F443D"/>
    <w:rsid w:val="002F624C"/>
    <w:rsid w:val="002F667C"/>
    <w:rsid w:val="00302A4F"/>
    <w:rsid w:val="003038F3"/>
    <w:rsid w:val="003043FD"/>
    <w:rsid w:val="00304E01"/>
    <w:rsid w:val="003060C8"/>
    <w:rsid w:val="00316782"/>
    <w:rsid w:val="003177C4"/>
    <w:rsid w:val="00317A68"/>
    <w:rsid w:val="00321BF6"/>
    <w:rsid w:val="0032223C"/>
    <w:rsid w:val="00322B54"/>
    <w:rsid w:val="00322C44"/>
    <w:rsid w:val="00323418"/>
    <w:rsid w:val="00324AB3"/>
    <w:rsid w:val="0032718B"/>
    <w:rsid w:val="00327C01"/>
    <w:rsid w:val="0033134E"/>
    <w:rsid w:val="00332F29"/>
    <w:rsid w:val="00335261"/>
    <w:rsid w:val="00340308"/>
    <w:rsid w:val="00342DF1"/>
    <w:rsid w:val="00342F6C"/>
    <w:rsid w:val="00352EFF"/>
    <w:rsid w:val="00354F66"/>
    <w:rsid w:val="00356C02"/>
    <w:rsid w:val="00357B91"/>
    <w:rsid w:val="003616DB"/>
    <w:rsid w:val="00362151"/>
    <w:rsid w:val="00363461"/>
    <w:rsid w:val="00365418"/>
    <w:rsid w:val="003722A0"/>
    <w:rsid w:val="003764D0"/>
    <w:rsid w:val="0038091B"/>
    <w:rsid w:val="00382EE8"/>
    <w:rsid w:val="00387BBD"/>
    <w:rsid w:val="0039093D"/>
    <w:rsid w:val="00391D33"/>
    <w:rsid w:val="003922D7"/>
    <w:rsid w:val="003930EA"/>
    <w:rsid w:val="003965C6"/>
    <w:rsid w:val="003970D2"/>
    <w:rsid w:val="003A206A"/>
    <w:rsid w:val="003A3993"/>
    <w:rsid w:val="003A3AC5"/>
    <w:rsid w:val="003A438C"/>
    <w:rsid w:val="003A61AC"/>
    <w:rsid w:val="003A7CC9"/>
    <w:rsid w:val="003B2948"/>
    <w:rsid w:val="003B2ED3"/>
    <w:rsid w:val="003B39BB"/>
    <w:rsid w:val="003B4E24"/>
    <w:rsid w:val="003B616B"/>
    <w:rsid w:val="003B6D46"/>
    <w:rsid w:val="003B7415"/>
    <w:rsid w:val="003B7A4E"/>
    <w:rsid w:val="003C520F"/>
    <w:rsid w:val="003C570B"/>
    <w:rsid w:val="003C6BF5"/>
    <w:rsid w:val="003C705F"/>
    <w:rsid w:val="003D0743"/>
    <w:rsid w:val="003D2B02"/>
    <w:rsid w:val="003D4AAB"/>
    <w:rsid w:val="003D7681"/>
    <w:rsid w:val="003D7DEC"/>
    <w:rsid w:val="003E17A3"/>
    <w:rsid w:val="003E394F"/>
    <w:rsid w:val="003E5CA3"/>
    <w:rsid w:val="003E7262"/>
    <w:rsid w:val="003F0D7B"/>
    <w:rsid w:val="003F19D8"/>
    <w:rsid w:val="003F284C"/>
    <w:rsid w:val="003F5C82"/>
    <w:rsid w:val="003F78E4"/>
    <w:rsid w:val="0040465A"/>
    <w:rsid w:val="0040571C"/>
    <w:rsid w:val="004061C2"/>
    <w:rsid w:val="004063ED"/>
    <w:rsid w:val="004068E9"/>
    <w:rsid w:val="00407359"/>
    <w:rsid w:val="00412EB4"/>
    <w:rsid w:val="0042074C"/>
    <w:rsid w:val="00421D2C"/>
    <w:rsid w:val="004220B6"/>
    <w:rsid w:val="0042327D"/>
    <w:rsid w:val="00425905"/>
    <w:rsid w:val="00430BC2"/>
    <w:rsid w:val="00432809"/>
    <w:rsid w:val="00433094"/>
    <w:rsid w:val="00436A70"/>
    <w:rsid w:val="004433EF"/>
    <w:rsid w:val="00443A51"/>
    <w:rsid w:val="00445CB9"/>
    <w:rsid w:val="00446687"/>
    <w:rsid w:val="00450E78"/>
    <w:rsid w:val="00451AB3"/>
    <w:rsid w:val="004525FE"/>
    <w:rsid w:val="00452C4B"/>
    <w:rsid w:val="00453D57"/>
    <w:rsid w:val="00454198"/>
    <w:rsid w:val="00454543"/>
    <w:rsid w:val="004550FA"/>
    <w:rsid w:val="004555A2"/>
    <w:rsid w:val="0045731A"/>
    <w:rsid w:val="00457658"/>
    <w:rsid w:val="0046129E"/>
    <w:rsid w:val="00462732"/>
    <w:rsid w:val="0046418D"/>
    <w:rsid w:val="004677C7"/>
    <w:rsid w:val="00476AF9"/>
    <w:rsid w:val="00480885"/>
    <w:rsid w:val="0048134B"/>
    <w:rsid w:val="004853AF"/>
    <w:rsid w:val="0048639F"/>
    <w:rsid w:val="00491BCB"/>
    <w:rsid w:val="00492D59"/>
    <w:rsid w:val="00493B35"/>
    <w:rsid w:val="00494800"/>
    <w:rsid w:val="004949AB"/>
    <w:rsid w:val="00495600"/>
    <w:rsid w:val="004A4CB8"/>
    <w:rsid w:val="004B085F"/>
    <w:rsid w:val="004B08BD"/>
    <w:rsid w:val="004B4978"/>
    <w:rsid w:val="004B5D03"/>
    <w:rsid w:val="004B6682"/>
    <w:rsid w:val="004C17F7"/>
    <w:rsid w:val="004C51A0"/>
    <w:rsid w:val="004C6BE9"/>
    <w:rsid w:val="004C739F"/>
    <w:rsid w:val="004D2C6C"/>
    <w:rsid w:val="004D3868"/>
    <w:rsid w:val="004D55F5"/>
    <w:rsid w:val="004D772C"/>
    <w:rsid w:val="004E47FB"/>
    <w:rsid w:val="004E6FDB"/>
    <w:rsid w:val="004E79C0"/>
    <w:rsid w:val="004F1463"/>
    <w:rsid w:val="004F23C9"/>
    <w:rsid w:val="004F316B"/>
    <w:rsid w:val="004F3437"/>
    <w:rsid w:val="004F4BEC"/>
    <w:rsid w:val="004F4CF3"/>
    <w:rsid w:val="004F5845"/>
    <w:rsid w:val="004F5BE8"/>
    <w:rsid w:val="004F6EBD"/>
    <w:rsid w:val="00500E6D"/>
    <w:rsid w:val="005016D2"/>
    <w:rsid w:val="00501AA0"/>
    <w:rsid w:val="00501D56"/>
    <w:rsid w:val="00502084"/>
    <w:rsid w:val="00503216"/>
    <w:rsid w:val="00504333"/>
    <w:rsid w:val="00505CD4"/>
    <w:rsid w:val="00511A03"/>
    <w:rsid w:val="0051316B"/>
    <w:rsid w:val="00514454"/>
    <w:rsid w:val="00523123"/>
    <w:rsid w:val="00523707"/>
    <w:rsid w:val="00523BEF"/>
    <w:rsid w:val="00525ACB"/>
    <w:rsid w:val="00530C9A"/>
    <w:rsid w:val="005314D7"/>
    <w:rsid w:val="00531589"/>
    <w:rsid w:val="005325CB"/>
    <w:rsid w:val="00535050"/>
    <w:rsid w:val="00536B1C"/>
    <w:rsid w:val="005415F3"/>
    <w:rsid w:val="0054373B"/>
    <w:rsid w:val="0054574B"/>
    <w:rsid w:val="00545F34"/>
    <w:rsid w:val="00546C46"/>
    <w:rsid w:val="00547D55"/>
    <w:rsid w:val="00551F3D"/>
    <w:rsid w:val="005533EA"/>
    <w:rsid w:val="00553CA2"/>
    <w:rsid w:val="005552F4"/>
    <w:rsid w:val="0055539F"/>
    <w:rsid w:val="0055646C"/>
    <w:rsid w:val="005615CD"/>
    <w:rsid w:val="005657D8"/>
    <w:rsid w:val="00572205"/>
    <w:rsid w:val="005758A6"/>
    <w:rsid w:val="005760B8"/>
    <w:rsid w:val="005760D9"/>
    <w:rsid w:val="00577905"/>
    <w:rsid w:val="00580F83"/>
    <w:rsid w:val="00583380"/>
    <w:rsid w:val="005841F9"/>
    <w:rsid w:val="00584E23"/>
    <w:rsid w:val="00590FAB"/>
    <w:rsid w:val="0059206E"/>
    <w:rsid w:val="0059239B"/>
    <w:rsid w:val="0059529D"/>
    <w:rsid w:val="00595B9B"/>
    <w:rsid w:val="005A307A"/>
    <w:rsid w:val="005A4901"/>
    <w:rsid w:val="005A59B9"/>
    <w:rsid w:val="005A709B"/>
    <w:rsid w:val="005A74BF"/>
    <w:rsid w:val="005B0FB4"/>
    <w:rsid w:val="005B226B"/>
    <w:rsid w:val="005B39C4"/>
    <w:rsid w:val="005B40C3"/>
    <w:rsid w:val="005B48B0"/>
    <w:rsid w:val="005B55B3"/>
    <w:rsid w:val="005B5721"/>
    <w:rsid w:val="005B5EF9"/>
    <w:rsid w:val="005B7622"/>
    <w:rsid w:val="005C118E"/>
    <w:rsid w:val="005D01BD"/>
    <w:rsid w:val="005D38C1"/>
    <w:rsid w:val="005E05B1"/>
    <w:rsid w:val="005E26DC"/>
    <w:rsid w:val="005E26FD"/>
    <w:rsid w:val="005E4389"/>
    <w:rsid w:val="005E4C41"/>
    <w:rsid w:val="005E51CA"/>
    <w:rsid w:val="005E6DA8"/>
    <w:rsid w:val="005F5B4D"/>
    <w:rsid w:val="005F5DBD"/>
    <w:rsid w:val="005F6C20"/>
    <w:rsid w:val="00602780"/>
    <w:rsid w:val="006029AC"/>
    <w:rsid w:val="00603E3C"/>
    <w:rsid w:val="00610A79"/>
    <w:rsid w:val="00611215"/>
    <w:rsid w:val="006128EC"/>
    <w:rsid w:val="006150ED"/>
    <w:rsid w:val="0061510B"/>
    <w:rsid w:val="00615828"/>
    <w:rsid w:val="00616277"/>
    <w:rsid w:val="00620012"/>
    <w:rsid w:val="00621113"/>
    <w:rsid w:val="00621278"/>
    <w:rsid w:val="006235A8"/>
    <w:rsid w:val="00626058"/>
    <w:rsid w:val="00626B24"/>
    <w:rsid w:val="00632A3A"/>
    <w:rsid w:val="00632F0D"/>
    <w:rsid w:val="00633EED"/>
    <w:rsid w:val="006355B0"/>
    <w:rsid w:val="00635E8A"/>
    <w:rsid w:val="00637B3D"/>
    <w:rsid w:val="00640EEC"/>
    <w:rsid w:val="00641738"/>
    <w:rsid w:val="00641791"/>
    <w:rsid w:val="00644A61"/>
    <w:rsid w:val="00647430"/>
    <w:rsid w:val="00647659"/>
    <w:rsid w:val="00650C95"/>
    <w:rsid w:val="00651A2C"/>
    <w:rsid w:val="00651B46"/>
    <w:rsid w:val="006526EC"/>
    <w:rsid w:val="00653861"/>
    <w:rsid w:val="006613AA"/>
    <w:rsid w:val="00662EA3"/>
    <w:rsid w:val="006701C9"/>
    <w:rsid w:val="00671D0A"/>
    <w:rsid w:val="00672267"/>
    <w:rsid w:val="00673026"/>
    <w:rsid w:val="006774B0"/>
    <w:rsid w:val="00677EBF"/>
    <w:rsid w:val="0068038B"/>
    <w:rsid w:val="00681362"/>
    <w:rsid w:val="0068217A"/>
    <w:rsid w:val="00687454"/>
    <w:rsid w:val="006907A0"/>
    <w:rsid w:val="0069228F"/>
    <w:rsid w:val="0069289A"/>
    <w:rsid w:val="00695F09"/>
    <w:rsid w:val="00697239"/>
    <w:rsid w:val="006A018E"/>
    <w:rsid w:val="006A0386"/>
    <w:rsid w:val="006A18A2"/>
    <w:rsid w:val="006A1C19"/>
    <w:rsid w:val="006A2FBD"/>
    <w:rsid w:val="006A3B32"/>
    <w:rsid w:val="006A3E95"/>
    <w:rsid w:val="006A4320"/>
    <w:rsid w:val="006A452F"/>
    <w:rsid w:val="006A4DFA"/>
    <w:rsid w:val="006A5415"/>
    <w:rsid w:val="006A769B"/>
    <w:rsid w:val="006B44F7"/>
    <w:rsid w:val="006B618A"/>
    <w:rsid w:val="006B783C"/>
    <w:rsid w:val="006C11AD"/>
    <w:rsid w:val="006C17C4"/>
    <w:rsid w:val="006C4923"/>
    <w:rsid w:val="006C4EDC"/>
    <w:rsid w:val="006C584A"/>
    <w:rsid w:val="006D3E84"/>
    <w:rsid w:val="006D50D1"/>
    <w:rsid w:val="006D6782"/>
    <w:rsid w:val="006E03FC"/>
    <w:rsid w:val="006E24F4"/>
    <w:rsid w:val="006E27B5"/>
    <w:rsid w:val="006E2AE9"/>
    <w:rsid w:val="006E3A94"/>
    <w:rsid w:val="006E7C39"/>
    <w:rsid w:val="006F3141"/>
    <w:rsid w:val="006F3377"/>
    <w:rsid w:val="006F3855"/>
    <w:rsid w:val="006F3B5C"/>
    <w:rsid w:val="006F518B"/>
    <w:rsid w:val="006F5633"/>
    <w:rsid w:val="006F734D"/>
    <w:rsid w:val="00700100"/>
    <w:rsid w:val="00701A1D"/>
    <w:rsid w:val="007049F0"/>
    <w:rsid w:val="00705498"/>
    <w:rsid w:val="00706063"/>
    <w:rsid w:val="007070BB"/>
    <w:rsid w:val="00714524"/>
    <w:rsid w:val="00714610"/>
    <w:rsid w:val="00714A43"/>
    <w:rsid w:val="00715718"/>
    <w:rsid w:val="00716349"/>
    <w:rsid w:val="00717E17"/>
    <w:rsid w:val="00720B25"/>
    <w:rsid w:val="0072413B"/>
    <w:rsid w:val="007265D0"/>
    <w:rsid w:val="00727535"/>
    <w:rsid w:val="00730116"/>
    <w:rsid w:val="00730E65"/>
    <w:rsid w:val="00732717"/>
    <w:rsid w:val="00734865"/>
    <w:rsid w:val="0074207D"/>
    <w:rsid w:val="007420BB"/>
    <w:rsid w:val="007449D5"/>
    <w:rsid w:val="00757E1E"/>
    <w:rsid w:val="00760E45"/>
    <w:rsid w:val="007679B0"/>
    <w:rsid w:val="00771CE5"/>
    <w:rsid w:val="00774747"/>
    <w:rsid w:val="00774797"/>
    <w:rsid w:val="007752D9"/>
    <w:rsid w:val="00775363"/>
    <w:rsid w:val="00776D1A"/>
    <w:rsid w:val="007777B3"/>
    <w:rsid w:val="00782B46"/>
    <w:rsid w:val="007835B2"/>
    <w:rsid w:val="007836FE"/>
    <w:rsid w:val="007863DA"/>
    <w:rsid w:val="00786ADA"/>
    <w:rsid w:val="00787C61"/>
    <w:rsid w:val="007920E4"/>
    <w:rsid w:val="00792490"/>
    <w:rsid w:val="0079327F"/>
    <w:rsid w:val="007939C6"/>
    <w:rsid w:val="00793A64"/>
    <w:rsid w:val="007A1ED2"/>
    <w:rsid w:val="007A308F"/>
    <w:rsid w:val="007A56A0"/>
    <w:rsid w:val="007A5F62"/>
    <w:rsid w:val="007A6310"/>
    <w:rsid w:val="007A6E5E"/>
    <w:rsid w:val="007A77B0"/>
    <w:rsid w:val="007B2AA1"/>
    <w:rsid w:val="007B3998"/>
    <w:rsid w:val="007B742B"/>
    <w:rsid w:val="007B7FC9"/>
    <w:rsid w:val="007C0AA5"/>
    <w:rsid w:val="007C35BC"/>
    <w:rsid w:val="007C5059"/>
    <w:rsid w:val="007C61F8"/>
    <w:rsid w:val="007C6323"/>
    <w:rsid w:val="007C6979"/>
    <w:rsid w:val="007D2A94"/>
    <w:rsid w:val="007D5773"/>
    <w:rsid w:val="007E3F49"/>
    <w:rsid w:val="007E4924"/>
    <w:rsid w:val="007E6E0E"/>
    <w:rsid w:val="007F03DC"/>
    <w:rsid w:val="007F163E"/>
    <w:rsid w:val="007F2493"/>
    <w:rsid w:val="007F3C7F"/>
    <w:rsid w:val="007F3DDD"/>
    <w:rsid w:val="00800791"/>
    <w:rsid w:val="008007D6"/>
    <w:rsid w:val="00800888"/>
    <w:rsid w:val="008008AD"/>
    <w:rsid w:val="0080294C"/>
    <w:rsid w:val="00803E9E"/>
    <w:rsid w:val="00804294"/>
    <w:rsid w:val="0080467A"/>
    <w:rsid w:val="00804CBF"/>
    <w:rsid w:val="00811C3D"/>
    <w:rsid w:val="00816492"/>
    <w:rsid w:val="00816EDE"/>
    <w:rsid w:val="008173FB"/>
    <w:rsid w:val="00817B2D"/>
    <w:rsid w:val="0082145D"/>
    <w:rsid w:val="00822B85"/>
    <w:rsid w:val="0082405C"/>
    <w:rsid w:val="008256FA"/>
    <w:rsid w:val="00827B94"/>
    <w:rsid w:val="00830117"/>
    <w:rsid w:val="0083034D"/>
    <w:rsid w:val="00830489"/>
    <w:rsid w:val="00831DBA"/>
    <w:rsid w:val="00832552"/>
    <w:rsid w:val="00832620"/>
    <w:rsid w:val="008333BF"/>
    <w:rsid w:val="00834D69"/>
    <w:rsid w:val="00834EE2"/>
    <w:rsid w:val="008353CA"/>
    <w:rsid w:val="00836349"/>
    <w:rsid w:val="00840328"/>
    <w:rsid w:val="008408FE"/>
    <w:rsid w:val="0084269A"/>
    <w:rsid w:val="00842D2B"/>
    <w:rsid w:val="00854326"/>
    <w:rsid w:val="0085465B"/>
    <w:rsid w:val="00855649"/>
    <w:rsid w:val="00855A55"/>
    <w:rsid w:val="008564A8"/>
    <w:rsid w:val="0086017E"/>
    <w:rsid w:val="008638F2"/>
    <w:rsid w:val="00863AB2"/>
    <w:rsid w:val="00865AC3"/>
    <w:rsid w:val="0087032B"/>
    <w:rsid w:val="00870B54"/>
    <w:rsid w:val="00873051"/>
    <w:rsid w:val="008734BA"/>
    <w:rsid w:val="008742B5"/>
    <w:rsid w:val="0087586B"/>
    <w:rsid w:val="0087631F"/>
    <w:rsid w:val="00877771"/>
    <w:rsid w:val="00877CD6"/>
    <w:rsid w:val="00880CF4"/>
    <w:rsid w:val="00884F43"/>
    <w:rsid w:val="008860AB"/>
    <w:rsid w:val="008864C6"/>
    <w:rsid w:val="00893EA5"/>
    <w:rsid w:val="00894413"/>
    <w:rsid w:val="00894B63"/>
    <w:rsid w:val="008956CD"/>
    <w:rsid w:val="008962E0"/>
    <w:rsid w:val="008963A6"/>
    <w:rsid w:val="0089783E"/>
    <w:rsid w:val="008A0EB0"/>
    <w:rsid w:val="008A26E9"/>
    <w:rsid w:val="008A3AC4"/>
    <w:rsid w:val="008A5F20"/>
    <w:rsid w:val="008A6EC4"/>
    <w:rsid w:val="008A744A"/>
    <w:rsid w:val="008A7F6F"/>
    <w:rsid w:val="008B0208"/>
    <w:rsid w:val="008B0F9A"/>
    <w:rsid w:val="008B116A"/>
    <w:rsid w:val="008B1E9A"/>
    <w:rsid w:val="008B2938"/>
    <w:rsid w:val="008B5A61"/>
    <w:rsid w:val="008B5BAD"/>
    <w:rsid w:val="008B643F"/>
    <w:rsid w:val="008B6D58"/>
    <w:rsid w:val="008B7333"/>
    <w:rsid w:val="008C0B2C"/>
    <w:rsid w:val="008C15A5"/>
    <w:rsid w:val="008C1F05"/>
    <w:rsid w:val="008C2062"/>
    <w:rsid w:val="008C2EE8"/>
    <w:rsid w:val="008C6940"/>
    <w:rsid w:val="008D0F2E"/>
    <w:rsid w:val="008D2449"/>
    <w:rsid w:val="008D322D"/>
    <w:rsid w:val="008D4DC2"/>
    <w:rsid w:val="008D4F4B"/>
    <w:rsid w:val="008D5EDA"/>
    <w:rsid w:val="008E30AC"/>
    <w:rsid w:val="008E5256"/>
    <w:rsid w:val="008E76A4"/>
    <w:rsid w:val="008F0187"/>
    <w:rsid w:val="008F139D"/>
    <w:rsid w:val="008F17A2"/>
    <w:rsid w:val="008F2890"/>
    <w:rsid w:val="008F5A1D"/>
    <w:rsid w:val="008F5D67"/>
    <w:rsid w:val="00902F31"/>
    <w:rsid w:val="009037FB"/>
    <w:rsid w:val="0090388A"/>
    <w:rsid w:val="009043D8"/>
    <w:rsid w:val="00904A7A"/>
    <w:rsid w:val="00905EA0"/>
    <w:rsid w:val="00906B16"/>
    <w:rsid w:val="00913440"/>
    <w:rsid w:val="0091542C"/>
    <w:rsid w:val="00917C1D"/>
    <w:rsid w:val="0092663C"/>
    <w:rsid w:val="00926660"/>
    <w:rsid w:val="00932058"/>
    <w:rsid w:val="00932DE2"/>
    <w:rsid w:val="00935AFD"/>
    <w:rsid w:val="00936662"/>
    <w:rsid w:val="00940481"/>
    <w:rsid w:val="00941651"/>
    <w:rsid w:val="00946974"/>
    <w:rsid w:val="009504C5"/>
    <w:rsid w:val="009530ED"/>
    <w:rsid w:val="0095548B"/>
    <w:rsid w:val="0095693A"/>
    <w:rsid w:val="00957AB8"/>
    <w:rsid w:val="00961EEA"/>
    <w:rsid w:val="00962F2E"/>
    <w:rsid w:val="00963816"/>
    <w:rsid w:val="009707C0"/>
    <w:rsid w:val="00970E6D"/>
    <w:rsid w:val="00971580"/>
    <w:rsid w:val="00972840"/>
    <w:rsid w:val="00974DF9"/>
    <w:rsid w:val="009769BC"/>
    <w:rsid w:val="009805E9"/>
    <w:rsid w:val="00983F17"/>
    <w:rsid w:val="00984A0C"/>
    <w:rsid w:val="009869E9"/>
    <w:rsid w:val="00986BB8"/>
    <w:rsid w:val="0099069A"/>
    <w:rsid w:val="00990A50"/>
    <w:rsid w:val="00991480"/>
    <w:rsid w:val="00991EE9"/>
    <w:rsid w:val="009921ED"/>
    <w:rsid w:val="0099240E"/>
    <w:rsid w:val="009927AC"/>
    <w:rsid w:val="00995979"/>
    <w:rsid w:val="00995DB5"/>
    <w:rsid w:val="009966F9"/>
    <w:rsid w:val="00996D29"/>
    <w:rsid w:val="009A68E9"/>
    <w:rsid w:val="009B0528"/>
    <w:rsid w:val="009B08C8"/>
    <w:rsid w:val="009B3668"/>
    <w:rsid w:val="009B515E"/>
    <w:rsid w:val="009B6261"/>
    <w:rsid w:val="009C1552"/>
    <w:rsid w:val="009C2060"/>
    <w:rsid w:val="009C31DA"/>
    <w:rsid w:val="009C5000"/>
    <w:rsid w:val="009C52C1"/>
    <w:rsid w:val="009D1BEE"/>
    <w:rsid w:val="009D244A"/>
    <w:rsid w:val="009D3021"/>
    <w:rsid w:val="009D36AB"/>
    <w:rsid w:val="009D3D46"/>
    <w:rsid w:val="009D3DEE"/>
    <w:rsid w:val="009D77CD"/>
    <w:rsid w:val="009E001B"/>
    <w:rsid w:val="009E22C4"/>
    <w:rsid w:val="009E2350"/>
    <w:rsid w:val="009E2E1B"/>
    <w:rsid w:val="009E3E17"/>
    <w:rsid w:val="009E47F4"/>
    <w:rsid w:val="009E4C8B"/>
    <w:rsid w:val="009E63B8"/>
    <w:rsid w:val="009E7572"/>
    <w:rsid w:val="009F0F8E"/>
    <w:rsid w:val="00A01076"/>
    <w:rsid w:val="00A0245E"/>
    <w:rsid w:val="00A029E4"/>
    <w:rsid w:val="00A064A3"/>
    <w:rsid w:val="00A067C1"/>
    <w:rsid w:val="00A07074"/>
    <w:rsid w:val="00A07CB3"/>
    <w:rsid w:val="00A11072"/>
    <w:rsid w:val="00A1645C"/>
    <w:rsid w:val="00A233CF"/>
    <w:rsid w:val="00A2650A"/>
    <w:rsid w:val="00A30B79"/>
    <w:rsid w:val="00A32B79"/>
    <w:rsid w:val="00A3336A"/>
    <w:rsid w:val="00A337C9"/>
    <w:rsid w:val="00A34694"/>
    <w:rsid w:val="00A34968"/>
    <w:rsid w:val="00A351E7"/>
    <w:rsid w:val="00A37CB5"/>
    <w:rsid w:val="00A50864"/>
    <w:rsid w:val="00A53E6E"/>
    <w:rsid w:val="00A56D75"/>
    <w:rsid w:val="00A60C19"/>
    <w:rsid w:val="00A60E42"/>
    <w:rsid w:val="00A62C6A"/>
    <w:rsid w:val="00A64B89"/>
    <w:rsid w:val="00A65882"/>
    <w:rsid w:val="00A65C18"/>
    <w:rsid w:val="00A65D0D"/>
    <w:rsid w:val="00A661DF"/>
    <w:rsid w:val="00A666BB"/>
    <w:rsid w:val="00A668C1"/>
    <w:rsid w:val="00A716FC"/>
    <w:rsid w:val="00A747E9"/>
    <w:rsid w:val="00A74B20"/>
    <w:rsid w:val="00A7756F"/>
    <w:rsid w:val="00A8240D"/>
    <w:rsid w:val="00A83B5C"/>
    <w:rsid w:val="00A83C23"/>
    <w:rsid w:val="00A83DD6"/>
    <w:rsid w:val="00A84D2D"/>
    <w:rsid w:val="00A8522D"/>
    <w:rsid w:val="00A858E9"/>
    <w:rsid w:val="00A85B9F"/>
    <w:rsid w:val="00A9322C"/>
    <w:rsid w:val="00A93538"/>
    <w:rsid w:val="00A941CB"/>
    <w:rsid w:val="00A95CA1"/>
    <w:rsid w:val="00A96141"/>
    <w:rsid w:val="00AA035D"/>
    <w:rsid w:val="00AA0B0A"/>
    <w:rsid w:val="00AA16F3"/>
    <w:rsid w:val="00AA25D0"/>
    <w:rsid w:val="00AA357C"/>
    <w:rsid w:val="00AA4689"/>
    <w:rsid w:val="00AA5A24"/>
    <w:rsid w:val="00AA7778"/>
    <w:rsid w:val="00AB2F4A"/>
    <w:rsid w:val="00AB6AAA"/>
    <w:rsid w:val="00AC382A"/>
    <w:rsid w:val="00AC3B3D"/>
    <w:rsid w:val="00AC3FED"/>
    <w:rsid w:val="00AC4363"/>
    <w:rsid w:val="00AC5EF1"/>
    <w:rsid w:val="00AC630A"/>
    <w:rsid w:val="00AD5980"/>
    <w:rsid w:val="00AD5B70"/>
    <w:rsid w:val="00AE0879"/>
    <w:rsid w:val="00AE128D"/>
    <w:rsid w:val="00AE1561"/>
    <w:rsid w:val="00AE159E"/>
    <w:rsid w:val="00AE24F3"/>
    <w:rsid w:val="00AE2706"/>
    <w:rsid w:val="00AE2EFA"/>
    <w:rsid w:val="00AE3EFA"/>
    <w:rsid w:val="00AE45A9"/>
    <w:rsid w:val="00AE5C1C"/>
    <w:rsid w:val="00AE5C52"/>
    <w:rsid w:val="00AE62E8"/>
    <w:rsid w:val="00AE63D7"/>
    <w:rsid w:val="00AE7E2D"/>
    <w:rsid w:val="00AF13A7"/>
    <w:rsid w:val="00AF2D41"/>
    <w:rsid w:val="00AF3E19"/>
    <w:rsid w:val="00B02391"/>
    <w:rsid w:val="00B03185"/>
    <w:rsid w:val="00B0504A"/>
    <w:rsid w:val="00B10A76"/>
    <w:rsid w:val="00B11364"/>
    <w:rsid w:val="00B13D3B"/>
    <w:rsid w:val="00B15B78"/>
    <w:rsid w:val="00B20455"/>
    <w:rsid w:val="00B205B1"/>
    <w:rsid w:val="00B20CE9"/>
    <w:rsid w:val="00B228DA"/>
    <w:rsid w:val="00B3154B"/>
    <w:rsid w:val="00B32094"/>
    <w:rsid w:val="00B322D8"/>
    <w:rsid w:val="00B36DFA"/>
    <w:rsid w:val="00B4003F"/>
    <w:rsid w:val="00B40157"/>
    <w:rsid w:val="00B4020B"/>
    <w:rsid w:val="00B41BA3"/>
    <w:rsid w:val="00B45EB0"/>
    <w:rsid w:val="00B45F80"/>
    <w:rsid w:val="00B5058B"/>
    <w:rsid w:val="00B511D0"/>
    <w:rsid w:val="00B51FBA"/>
    <w:rsid w:val="00B55E05"/>
    <w:rsid w:val="00B57C04"/>
    <w:rsid w:val="00B665C5"/>
    <w:rsid w:val="00B74398"/>
    <w:rsid w:val="00B74C93"/>
    <w:rsid w:val="00B74F32"/>
    <w:rsid w:val="00B773BA"/>
    <w:rsid w:val="00B77D48"/>
    <w:rsid w:val="00B77DC7"/>
    <w:rsid w:val="00B87992"/>
    <w:rsid w:val="00B9201B"/>
    <w:rsid w:val="00B9341F"/>
    <w:rsid w:val="00B94A13"/>
    <w:rsid w:val="00B96B3B"/>
    <w:rsid w:val="00BA3BC4"/>
    <w:rsid w:val="00BA4101"/>
    <w:rsid w:val="00BA5B29"/>
    <w:rsid w:val="00BA7445"/>
    <w:rsid w:val="00BB071A"/>
    <w:rsid w:val="00BB11F2"/>
    <w:rsid w:val="00BB1841"/>
    <w:rsid w:val="00BB231B"/>
    <w:rsid w:val="00BB48AB"/>
    <w:rsid w:val="00BB5838"/>
    <w:rsid w:val="00BB5D81"/>
    <w:rsid w:val="00BB7670"/>
    <w:rsid w:val="00BC2C96"/>
    <w:rsid w:val="00BC3131"/>
    <w:rsid w:val="00BC5B6D"/>
    <w:rsid w:val="00BC68EA"/>
    <w:rsid w:val="00BC7862"/>
    <w:rsid w:val="00BD27F6"/>
    <w:rsid w:val="00BD3B40"/>
    <w:rsid w:val="00BD3F66"/>
    <w:rsid w:val="00BD48AB"/>
    <w:rsid w:val="00BD7089"/>
    <w:rsid w:val="00BE3CDA"/>
    <w:rsid w:val="00BF1D0D"/>
    <w:rsid w:val="00BF251E"/>
    <w:rsid w:val="00BF4BB8"/>
    <w:rsid w:val="00BF728F"/>
    <w:rsid w:val="00C01378"/>
    <w:rsid w:val="00C040D7"/>
    <w:rsid w:val="00C05512"/>
    <w:rsid w:val="00C05CE1"/>
    <w:rsid w:val="00C1121E"/>
    <w:rsid w:val="00C14867"/>
    <w:rsid w:val="00C14BB9"/>
    <w:rsid w:val="00C15307"/>
    <w:rsid w:val="00C21AC9"/>
    <w:rsid w:val="00C22EBE"/>
    <w:rsid w:val="00C23616"/>
    <w:rsid w:val="00C23647"/>
    <w:rsid w:val="00C31869"/>
    <w:rsid w:val="00C31CD0"/>
    <w:rsid w:val="00C3216A"/>
    <w:rsid w:val="00C32C70"/>
    <w:rsid w:val="00C34AF3"/>
    <w:rsid w:val="00C40A93"/>
    <w:rsid w:val="00C40E6A"/>
    <w:rsid w:val="00C51478"/>
    <w:rsid w:val="00C52626"/>
    <w:rsid w:val="00C53E69"/>
    <w:rsid w:val="00C54A2B"/>
    <w:rsid w:val="00C61F7D"/>
    <w:rsid w:val="00C624CA"/>
    <w:rsid w:val="00C62AEB"/>
    <w:rsid w:val="00C6460C"/>
    <w:rsid w:val="00C65C7B"/>
    <w:rsid w:val="00C672D5"/>
    <w:rsid w:val="00C70C66"/>
    <w:rsid w:val="00C7415F"/>
    <w:rsid w:val="00C7494E"/>
    <w:rsid w:val="00C75878"/>
    <w:rsid w:val="00C77D96"/>
    <w:rsid w:val="00C800D7"/>
    <w:rsid w:val="00C826E4"/>
    <w:rsid w:val="00C82C1E"/>
    <w:rsid w:val="00C85146"/>
    <w:rsid w:val="00C85285"/>
    <w:rsid w:val="00C86318"/>
    <w:rsid w:val="00C86C39"/>
    <w:rsid w:val="00C87FDB"/>
    <w:rsid w:val="00C87FF1"/>
    <w:rsid w:val="00C902AA"/>
    <w:rsid w:val="00C9169F"/>
    <w:rsid w:val="00C92271"/>
    <w:rsid w:val="00C9553C"/>
    <w:rsid w:val="00C96745"/>
    <w:rsid w:val="00C9779B"/>
    <w:rsid w:val="00CA0E17"/>
    <w:rsid w:val="00CA13E5"/>
    <w:rsid w:val="00CA176F"/>
    <w:rsid w:val="00CA2C48"/>
    <w:rsid w:val="00CA7426"/>
    <w:rsid w:val="00CB0032"/>
    <w:rsid w:val="00CB2FC1"/>
    <w:rsid w:val="00CB351D"/>
    <w:rsid w:val="00CB4533"/>
    <w:rsid w:val="00CB6171"/>
    <w:rsid w:val="00CB6F3B"/>
    <w:rsid w:val="00CC047F"/>
    <w:rsid w:val="00CC0941"/>
    <w:rsid w:val="00CC1081"/>
    <w:rsid w:val="00CC1493"/>
    <w:rsid w:val="00CC1DF9"/>
    <w:rsid w:val="00CC5903"/>
    <w:rsid w:val="00CC5A78"/>
    <w:rsid w:val="00CC6AFD"/>
    <w:rsid w:val="00CD0C13"/>
    <w:rsid w:val="00CD1E12"/>
    <w:rsid w:val="00CD229C"/>
    <w:rsid w:val="00CD3493"/>
    <w:rsid w:val="00CD3875"/>
    <w:rsid w:val="00CD3BE3"/>
    <w:rsid w:val="00CD5886"/>
    <w:rsid w:val="00CD6A94"/>
    <w:rsid w:val="00CD6D91"/>
    <w:rsid w:val="00CD6EBD"/>
    <w:rsid w:val="00CE102B"/>
    <w:rsid w:val="00CE3A7E"/>
    <w:rsid w:val="00CE56E0"/>
    <w:rsid w:val="00CE6B27"/>
    <w:rsid w:val="00CE7607"/>
    <w:rsid w:val="00CF115D"/>
    <w:rsid w:val="00CF16E8"/>
    <w:rsid w:val="00CF2C18"/>
    <w:rsid w:val="00CF2C2D"/>
    <w:rsid w:val="00CF392A"/>
    <w:rsid w:val="00CF4E37"/>
    <w:rsid w:val="00CF7060"/>
    <w:rsid w:val="00CF742F"/>
    <w:rsid w:val="00D030D4"/>
    <w:rsid w:val="00D046E8"/>
    <w:rsid w:val="00D04E06"/>
    <w:rsid w:val="00D07DB6"/>
    <w:rsid w:val="00D10280"/>
    <w:rsid w:val="00D10756"/>
    <w:rsid w:val="00D120D4"/>
    <w:rsid w:val="00D159F8"/>
    <w:rsid w:val="00D15C00"/>
    <w:rsid w:val="00D17E69"/>
    <w:rsid w:val="00D228B6"/>
    <w:rsid w:val="00D22E60"/>
    <w:rsid w:val="00D232C5"/>
    <w:rsid w:val="00D23687"/>
    <w:rsid w:val="00D247A9"/>
    <w:rsid w:val="00D25AA2"/>
    <w:rsid w:val="00D260A8"/>
    <w:rsid w:val="00D308D4"/>
    <w:rsid w:val="00D31DDD"/>
    <w:rsid w:val="00D31F35"/>
    <w:rsid w:val="00D35FCB"/>
    <w:rsid w:val="00D37C5D"/>
    <w:rsid w:val="00D4113A"/>
    <w:rsid w:val="00D4144F"/>
    <w:rsid w:val="00D45C49"/>
    <w:rsid w:val="00D507D1"/>
    <w:rsid w:val="00D52837"/>
    <w:rsid w:val="00D536E3"/>
    <w:rsid w:val="00D548B3"/>
    <w:rsid w:val="00D56E09"/>
    <w:rsid w:val="00D61738"/>
    <w:rsid w:val="00D6366D"/>
    <w:rsid w:val="00D64D64"/>
    <w:rsid w:val="00D66D4E"/>
    <w:rsid w:val="00D67AF5"/>
    <w:rsid w:val="00D70047"/>
    <w:rsid w:val="00D716F6"/>
    <w:rsid w:val="00D72A3B"/>
    <w:rsid w:val="00D76EBC"/>
    <w:rsid w:val="00D76F63"/>
    <w:rsid w:val="00D77784"/>
    <w:rsid w:val="00D77B1F"/>
    <w:rsid w:val="00D81A15"/>
    <w:rsid w:val="00D82D23"/>
    <w:rsid w:val="00D83C5D"/>
    <w:rsid w:val="00D84370"/>
    <w:rsid w:val="00D872FF"/>
    <w:rsid w:val="00D908FD"/>
    <w:rsid w:val="00D93E52"/>
    <w:rsid w:val="00D977D9"/>
    <w:rsid w:val="00DA1A74"/>
    <w:rsid w:val="00DA3297"/>
    <w:rsid w:val="00DA3354"/>
    <w:rsid w:val="00DA624D"/>
    <w:rsid w:val="00DA64FD"/>
    <w:rsid w:val="00DA70F0"/>
    <w:rsid w:val="00DA7684"/>
    <w:rsid w:val="00DC11FE"/>
    <w:rsid w:val="00DD3321"/>
    <w:rsid w:val="00DD51F4"/>
    <w:rsid w:val="00DE0326"/>
    <w:rsid w:val="00DE26ED"/>
    <w:rsid w:val="00DE2ECC"/>
    <w:rsid w:val="00DE39FA"/>
    <w:rsid w:val="00DE419E"/>
    <w:rsid w:val="00DE44CC"/>
    <w:rsid w:val="00DF0B40"/>
    <w:rsid w:val="00DF3262"/>
    <w:rsid w:val="00DF4C05"/>
    <w:rsid w:val="00DF7C8F"/>
    <w:rsid w:val="00E00A86"/>
    <w:rsid w:val="00E0366A"/>
    <w:rsid w:val="00E03F0F"/>
    <w:rsid w:val="00E04D62"/>
    <w:rsid w:val="00E050C3"/>
    <w:rsid w:val="00E05757"/>
    <w:rsid w:val="00E106FF"/>
    <w:rsid w:val="00E12EB0"/>
    <w:rsid w:val="00E13DF5"/>
    <w:rsid w:val="00E15F7B"/>
    <w:rsid w:val="00E16DF5"/>
    <w:rsid w:val="00E17E17"/>
    <w:rsid w:val="00E17F4B"/>
    <w:rsid w:val="00E213C0"/>
    <w:rsid w:val="00E223E3"/>
    <w:rsid w:val="00E23E5D"/>
    <w:rsid w:val="00E24822"/>
    <w:rsid w:val="00E253FA"/>
    <w:rsid w:val="00E26308"/>
    <w:rsid w:val="00E2638A"/>
    <w:rsid w:val="00E272E9"/>
    <w:rsid w:val="00E308DB"/>
    <w:rsid w:val="00E321EF"/>
    <w:rsid w:val="00E3305C"/>
    <w:rsid w:val="00E332EA"/>
    <w:rsid w:val="00E3442A"/>
    <w:rsid w:val="00E35EE7"/>
    <w:rsid w:val="00E3682F"/>
    <w:rsid w:val="00E42157"/>
    <w:rsid w:val="00E43B88"/>
    <w:rsid w:val="00E4490A"/>
    <w:rsid w:val="00E4533E"/>
    <w:rsid w:val="00E46063"/>
    <w:rsid w:val="00E46482"/>
    <w:rsid w:val="00E515EB"/>
    <w:rsid w:val="00E55225"/>
    <w:rsid w:val="00E6005B"/>
    <w:rsid w:val="00E6141A"/>
    <w:rsid w:val="00E62210"/>
    <w:rsid w:val="00E63DA6"/>
    <w:rsid w:val="00E63F05"/>
    <w:rsid w:val="00E64CEB"/>
    <w:rsid w:val="00E6550A"/>
    <w:rsid w:val="00E67101"/>
    <w:rsid w:val="00E7279B"/>
    <w:rsid w:val="00E73971"/>
    <w:rsid w:val="00E76308"/>
    <w:rsid w:val="00E770C2"/>
    <w:rsid w:val="00E77E57"/>
    <w:rsid w:val="00E805F4"/>
    <w:rsid w:val="00E825FA"/>
    <w:rsid w:val="00E82B7B"/>
    <w:rsid w:val="00E82F5D"/>
    <w:rsid w:val="00E82FA5"/>
    <w:rsid w:val="00E83A20"/>
    <w:rsid w:val="00E85A23"/>
    <w:rsid w:val="00E861D6"/>
    <w:rsid w:val="00E86A6E"/>
    <w:rsid w:val="00E870E0"/>
    <w:rsid w:val="00E8792D"/>
    <w:rsid w:val="00E91C4D"/>
    <w:rsid w:val="00E92BF4"/>
    <w:rsid w:val="00E949EB"/>
    <w:rsid w:val="00E9658A"/>
    <w:rsid w:val="00EA0085"/>
    <w:rsid w:val="00EA23FE"/>
    <w:rsid w:val="00EA468D"/>
    <w:rsid w:val="00EA73EF"/>
    <w:rsid w:val="00EB380B"/>
    <w:rsid w:val="00EB575F"/>
    <w:rsid w:val="00EB79F1"/>
    <w:rsid w:val="00EC077D"/>
    <w:rsid w:val="00EC218F"/>
    <w:rsid w:val="00EC2641"/>
    <w:rsid w:val="00EC5F49"/>
    <w:rsid w:val="00ED0177"/>
    <w:rsid w:val="00ED4D87"/>
    <w:rsid w:val="00ED6F8E"/>
    <w:rsid w:val="00EE2B34"/>
    <w:rsid w:val="00EE2CA4"/>
    <w:rsid w:val="00EE2DB9"/>
    <w:rsid w:val="00EE2DC1"/>
    <w:rsid w:val="00EE6C3F"/>
    <w:rsid w:val="00EE7B71"/>
    <w:rsid w:val="00EF1F28"/>
    <w:rsid w:val="00EF2605"/>
    <w:rsid w:val="00EF344B"/>
    <w:rsid w:val="00EF4C26"/>
    <w:rsid w:val="00F02181"/>
    <w:rsid w:val="00F050BF"/>
    <w:rsid w:val="00F10BAB"/>
    <w:rsid w:val="00F162D8"/>
    <w:rsid w:val="00F1765B"/>
    <w:rsid w:val="00F22A4B"/>
    <w:rsid w:val="00F22F1F"/>
    <w:rsid w:val="00F22F67"/>
    <w:rsid w:val="00F23249"/>
    <w:rsid w:val="00F23314"/>
    <w:rsid w:val="00F246EB"/>
    <w:rsid w:val="00F274E4"/>
    <w:rsid w:val="00F31048"/>
    <w:rsid w:val="00F319CC"/>
    <w:rsid w:val="00F33B3D"/>
    <w:rsid w:val="00F343B4"/>
    <w:rsid w:val="00F34A5D"/>
    <w:rsid w:val="00F3564E"/>
    <w:rsid w:val="00F35742"/>
    <w:rsid w:val="00F37720"/>
    <w:rsid w:val="00F404E2"/>
    <w:rsid w:val="00F420FF"/>
    <w:rsid w:val="00F42803"/>
    <w:rsid w:val="00F43563"/>
    <w:rsid w:val="00F46B6F"/>
    <w:rsid w:val="00F477C4"/>
    <w:rsid w:val="00F52153"/>
    <w:rsid w:val="00F52248"/>
    <w:rsid w:val="00F56878"/>
    <w:rsid w:val="00F621B1"/>
    <w:rsid w:val="00F64152"/>
    <w:rsid w:val="00F64398"/>
    <w:rsid w:val="00F67993"/>
    <w:rsid w:val="00F72D75"/>
    <w:rsid w:val="00F73687"/>
    <w:rsid w:val="00F73A75"/>
    <w:rsid w:val="00F741B1"/>
    <w:rsid w:val="00F74209"/>
    <w:rsid w:val="00F74DB8"/>
    <w:rsid w:val="00F76D76"/>
    <w:rsid w:val="00F800C8"/>
    <w:rsid w:val="00F81F94"/>
    <w:rsid w:val="00F83CD1"/>
    <w:rsid w:val="00F86618"/>
    <w:rsid w:val="00F8669F"/>
    <w:rsid w:val="00F8678A"/>
    <w:rsid w:val="00F877C8"/>
    <w:rsid w:val="00F87B53"/>
    <w:rsid w:val="00F92955"/>
    <w:rsid w:val="00F942B4"/>
    <w:rsid w:val="00F96A2B"/>
    <w:rsid w:val="00F96D18"/>
    <w:rsid w:val="00F976D3"/>
    <w:rsid w:val="00FA0BC9"/>
    <w:rsid w:val="00FA1BF6"/>
    <w:rsid w:val="00FA331B"/>
    <w:rsid w:val="00FA35DE"/>
    <w:rsid w:val="00FA75EB"/>
    <w:rsid w:val="00FB2ABF"/>
    <w:rsid w:val="00FB3073"/>
    <w:rsid w:val="00FB4673"/>
    <w:rsid w:val="00FB5F03"/>
    <w:rsid w:val="00FC07D7"/>
    <w:rsid w:val="00FC1601"/>
    <w:rsid w:val="00FC4231"/>
    <w:rsid w:val="00FC450A"/>
    <w:rsid w:val="00FD4C9D"/>
    <w:rsid w:val="00FD54FE"/>
    <w:rsid w:val="00FD58AF"/>
    <w:rsid w:val="00FD5A83"/>
    <w:rsid w:val="00FE22D3"/>
    <w:rsid w:val="00FF143C"/>
    <w:rsid w:val="00FF1CA6"/>
    <w:rsid w:val="00FF24A1"/>
    <w:rsid w:val="00FF31C5"/>
    <w:rsid w:val="00FF3600"/>
    <w:rsid w:val="00FF5645"/>
    <w:rsid w:val="00FF6A06"/>
    <w:rsid w:val="00FF6D78"/>
    <w:rsid w:val="00FF6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ind w:left="3"/>
      <w:jc w:val="both"/>
      <w:outlineLvl w:val="0"/>
    </w:pPr>
    <w:rPr>
      <w:sz w:val="26"/>
    </w:rPr>
  </w:style>
  <w:style w:type="paragraph" w:styleId="2">
    <w:name w:val="heading 2"/>
    <w:basedOn w:val="a"/>
    <w:next w:val="a"/>
    <w:link w:val="20"/>
    <w:qFormat/>
    <w:rsid w:val="007F163E"/>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7F163E"/>
    <w:pPr>
      <w:keepNext/>
      <w:spacing w:before="240" w:after="60"/>
      <w:outlineLvl w:val="2"/>
    </w:pPr>
    <w:rPr>
      <w:rFonts w:ascii="Cambria" w:hAnsi="Cambria"/>
      <w:b/>
      <w:bCs/>
      <w:sz w:val="26"/>
      <w:szCs w:val="26"/>
      <w:lang w:val="x-none" w:eastAsia="x-none"/>
    </w:rPr>
  </w:style>
  <w:style w:type="paragraph" w:styleId="4">
    <w:name w:val="heading 4"/>
    <w:basedOn w:val="a"/>
    <w:next w:val="a"/>
    <w:qFormat/>
    <w:pPr>
      <w:keepNext/>
      <w:ind w:left="-567"/>
      <w:jc w:val="center"/>
      <w:outlineLvl w:val="3"/>
    </w:pPr>
    <w:rPr>
      <w:b/>
      <w:sz w:val="28"/>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720"/>
    </w:pPr>
    <w:rPr>
      <w:sz w:val="32"/>
    </w:rPr>
  </w:style>
  <w:style w:type="paragraph" w:styleId="21">
    <w:name w:val="Body Text Indent 2"/>
    <w:basedOn w:val="a"/>
    <w:pPr>
      <w:ind w:left="7920"/>
      <w:jc w:val="center"/>
    </w:pPr>
    <w:rPr>
      <w:sz w:val="28"/>
    </w:rPr>
  </w:style>
  <w:style w:type="paragraph" w:styleId="31">
    <w:name w:val="Body Text Indent 3"/>
    <w:basedOn w:val="a"/>
    <w:pPr>
      <w:ind w:left="709" w:hanging="709"/>
      <w:jc w:val="both"/>
    </w:pPr>
    <w:rPr>
      <w:sz w:val="26"/>
    </w:rPr>
  </w:style>
  <w:style w:type="paragraph" w:styleId="22">
    <w:name w:val="Body Text 2"/>
    <w:basedOn w:val="a"/>
    <w:rsid w:val="0059206E"/>
    <w:pPr>
      <w:spacing w:after="120" w:line="480" w:lineRule="auto"/>
    </w:pPr>
  </w:style>
  <w:style w:type="paragraph" w:styleId="a4">
    <w:name w:val="header"/>
    <w:basedOn w:val="a"/>
    <w:link w:val="a5"/>
    <w:uiPriority w:val="99"/>
    <w:rsid w:val="00FF3600"/>
    <w:pPr>
      <w:widowControl w:val="0"/>
      <w:tabs>
        <w:tab w:val="center" w:pos="4677"/>
        <w:tab w:val="right" w:pos="9355"/>
      </w:tabs>
      <w:autoSpaceDE w:val="0"/>
      <w:autoSpaceDN w:val="0"/>
      <w:adjustRightInd w:val="0"/>
    </w:pPr>
  </w:style>
  <w:style w:type="character" w:styleId="a6">
    <w:name w:val="page number"/>
    <w:basedOn w:val="a0"/>
    <w:rsid w:val="00FF3600"/>
  </w:style>
  <w:style w:type="paragraph" w:styleId="a7">
    <w:name w:val="footer"/>
    <w:basedOn w:val="a"/>
    <w:link w:val="a8"/>
    <w:uiPriority w:val="99"/>
    <w:rsid w:val="00E83A20"/>
    <w:pPr>
      <w:tabs>
        <w:tab w:val="center" w:pos="4677"/>
        <w:tab w:val="right" w:pos="9355"/>
      </w:tabs>
    </w:pPr>
  </w:style>
  <w:style w:type="table" w:styleId="a9">
    <w:name w:val="Table Grid"/>
    <w:basedOn w:val="a1"/>
    <w:uiPriority w:val="59"/>
    <w:rsid w:val="00EB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qFormat/>
    <w:rsid w:val="00E64CEB"/>
    <w:pPr>
      <w:jc w:val="center"/>
    </w:pPr>
    <w:rPr>
      <w:b/>
      <w:sz w:val="28"/>
    </w:rPr>
  </w:style>
  <w:style w:type="paragraph" w:styleId="ab">
    <w:name w:val="Body Text"/>
    <w:basedOn w:val="a"/>
    <w:link w:val="ac"/>
    <w:rsid w:val="00D67AF5"/>
    <w:pPr>
      <w:spacing w:after="120"/>
    </w:pPr>
  </w:style>
  <w:style w:type="paragraph" w:customStyle="1" w:styleId="ConsNormal">
    <w:name w:val="ConsNormal"/>
    <w:rsid w:val="00D67AF5"/>
    <w:pPr>
      <w:widowControl w:val="0"/>
      <w:autoSpaceDE w:val="0"/>
      <w:autoSpaceDN w:val="0"/>
      <w:adjustRightInd w:val="0"/>
      <w:ind w:firstLine="720"/>
    </w:pPr>
    <w:rPr>
      <w:rFonts w:ascii="Arial" w:hAnsi="Arial"/>
    </w:rPr>
  </w:style>
  <w:style w:type="paragraph" w:customStyle="1" w:styleId="ConsNonformat">
    <w:name w:val="ConsNonformat"/>
    <w:rsid w:val="00D67AF5"/>
    <w:pPr>
      <w:widowControl w:val="0"/>
      <w:autoSpaceDE w:val="0"/>
      <w:autoSpaceDN w:val="0"/>
    </w:pPr>
    <w:rPr>
      <w:rFonts w:ascii="Courier New" w:hAnsi="Courier New" w:cs="Arial Narrow"/>
    </w:rPr>
  </w:style>
  <w:style w:type="character" w:customStyle="1" w:styleId="20">
    <w:name w:val="Заголовок 2 Знак"/>
    <w:link w:val="2"/>
    <w:semiHidden/>
    <w:rsid w:val="007F163E"/>
    <w:rPr>
      <w:rFonts w:ascii="Cambria" w:eastAsia="Times New Roman" w:hAnsi="Cambria" w:cs="Times New Roman"/>
      <w:b/>
      <w:bCs/>
      <w:i/>
      <w:iCs/>
      <w:sz w:val="28"/>
      <w:szCs w:val="28"/>
    </w:rPr>
  </w:style>
  <w:style w:type="character" w:customStyle="1" w:styleId="30">
    <w:name w:val="Заголовок 3 Знак"/>
    <w:link w:val="3"/>
    <w:semiHidden/>
    <w:rsid w:val="007F163E"/>
    <w:rPr>
      <w:rFonts w:ascii="Cambria" w:eastAsia="Times New Roman" w:hAnsi="Cambria" w:cs="Times New Roman"/>
      <w:b/>
      <w:bCs/>
      <w:sz w:val="26"/>
      <w:szCs w:val="26"/>
    </w:rPr>
  </w:style>
  <w:style w:type="paragraph" w:styleId="ad">
    <w:name w:val="Balloon Text"/>
    <w:basedOn w:val="a"/>
    <w:link w:val="ae"/>
    <w:rsid w:val="009E4C8B"/>
    <w:rPr>
      <w:rFonts w:ascii="Tahoma" w:hAnsi="Tahoma"/>
      <w:sz w:val="16"/>
      <w:szCs w:val="16"/>
      <w:lang w:val="x-none" w:eastAsia="x-none"/>
    </w:rPr>
  </w:style>
  <w:style w:type="character" w:customStyle="1" w:styleId="ae">
    <w:name w:val="Текст выноски Знак"/>
    <w:link w:val="ad"/>
    <w:rsid w:val="009E4C8B"/>
    <w:rPr>
      <w:rFonts w:ascii="Tahoma" w:hAnsi="Tahoma" w:cs="Tahoma"/>
      <w:sz w:val="16"/>
      <w:szCs w:val="16"/>
    </w:rPr>
  </w:style>
  <w:style w:type="character" w:customStyle="1" w:styleId="ac">
    <w:name w:val="Основной текст Знак"/>
    <w:link w:val="ab"/>
    <w:rsid w:val="001A20D8"/>
  </w:style>
  <w:style w:type="paragraph" w:customStyle="1" w:styleId="10">
    <w:name w:val="Без интервала1"/>
    <w:uiPriority w:val="99"/>
    <w:qFormat/>
    <w:rsid w:val="00AC5EF1"/>
    <w:rPr>
      <w:rFonts w:ascii="Calibri" w:hAnsi="Calibri"/>
      <w:sz w:val="22"/>
      <w:szCs w:val="22"/>
    </w:rPr>
  </w:style>
  <w:style w:type="paragraph" w:customStyle="1" w:styleId="ConsPlusNormal">
    <w:name w:val="ConsPlusNormal"/>
    <w:link w:val="ConsPlusNormal0"/>
    <w:rsid w:val="00A8522D"/>
    <w:pPr>
      <w:widowControl w:val="0"/>
      <w:autoSpaceDE w:val="0"/>
      <w:autoSpaceDN w:val="0"/>
      <w:adjustRightInd w:val="0"/>
      <w:ind w:firstLine="720"/>
    </w:pPr>
    <w:rPr>
      <w:rFonts w:ascii="Arial" w:hAnsi="Arial" w:cs="Arial"/>
    </w:rPr>
  </w:style>
  <w:style w:type="paragraph" w:customStyle="1" w:styleId="af">
    <w:name w:val="Таблицы (моноширинный)"/>
    <w:basedOn w:val="a"/>
    <w:next w:val="a"/>
    <w:uiPriority w:val="99"/>
    <w:rsid w:val="00074108"/>
    <w:pPr>
      <w:autoSpaceDE w:val="0"/>
      <w:autoSpaceDN w:val="0"/>
      <w:adjustRightInd w:val="0"/>
    </w:pPr>
    <w:rPr>
      <w:rFonts w:ascii="Courier New" w:eastAsia="Calibri" w:hAnsi="Courier New" w:cs="Courier New"/>
      <w:sz w:val="24"/>
      <w:szCs w:val="24"/>
      <w:lang w:eastAsia="en-US"/>
    </w:rPr>
  </w:style>
  <w:style w:type="character" w:customStyle="1" w:styleId="mcntapple-converted-space">
    <w:name w:val="mcntapple-converted-space"/>
    <w:basedOn w:val="a0"/>
    <w:rsid w:val="00502084"/>
  </w:style>
  <w:style w:type="character" w:customStyle="1" w:styleId="15">
    <w:name w:val="Основной текст (15)"/>
    <w:uiPriority w:val="99"/>
    <w:rsid w:val="00323418"/>
    <w:rPr>
      <w:sz w:val="24"/>
      <w:szCs w:val="24"/>
    </w:rPr>
  </w:style>
  <w:style w:type="paragraph" w:styleId="af0">
    <w:name w:val="Normal (Web)"/>
    <w:basedOn w:val="a"/>
    <w:uiPriority w:val="99"/>
    <w:rsid w:val="008353CA"/>
    <w:pPr>
      <w:spacing w:before="100" w:beforeAutospacing="1" w:after="100" w:afterAutospacing="1"/>
    </w:pPr>
    <w:rPr>
      <w:sz w:val="24"/>
      <w:szCs w:val="24"/>
    </w:rPr>
  </w:style>
  <w:style w:type="paragraph" w:styleId="af1">
    <w:name w:val="Title"/>
    <w:basedOn w:val="a"/>
    <w:link w:val="af2"/>
    <w:qFormat/>
    <w:rsid w:val="00A9322C"/>
    <w:pPr>
      <w:jc w:val="center"/>
    </w:pPr>
    <w:rPr>
      <w:b/>
      <w:bCs/>
      <w:sz w:val="24"/>
      <w:szCs w:val="24"/>
      <w:lang w:val="x-none" w:eastAsia="x-none"/>
    </w:rPr>
  </w:style>
  <w:style w:type="character" w:customStyle="1" w:styleId="af2">
    <w:name w:val="Название Знак"/>
    <w:link w:val="af1"/>
    <w:rsid w:val="00A9322C"/>
    <w:rPr>
      <w:b/>
      <w:bCs/>
      <w:sz w:val="24"/>
      <w:szCs w:val="24"/>
    </w:rPr>
  </w:style>
  <w:style w:type="paragraph" w:customStyle="1" w:styleId="11">
    <w:name w:val="Обычный1"/>
    <w:link w:val="CharChar"/>
    <w:rsid w:val="0069228F"/>
    <w:pPr>
      <w:widowControl w:val="0"/>
      <w:suppressAutoHyphens/>
      <w:spacing w:line="300" w:lineRule="auto"/>
      <w:ind w:firstLine="720"/>
      <w:jc w:val="both"/>
    </w:pPr>
    <w:rPr>
      <w:sz w:val="24"/>
      <w:szCs w:val="22"/>
      <w:lang w:eastAsia="zh-CN"/>
    </w:rPr>
  </w:style>
  <w:style w:type="character" w:customStyle="1" w:styleId="CharChar">
    <w:name w:val="Обычный Char Char"/>
    <w:link w:val="11"/>
    <w:locked/>
    <w:rsid w:val="0069228F"/>
    <w:rPr>
      <w:sz w:val="24"/>
      <w:szCs w:val="22"/>
      <w:lang w:eastAsia="zh-CN" w:bidi="ar-SA"/>
    </w:rPr>
  </w:style>
  <w:style w:type="paragraph" w:customStyle="1" w:styleId="Iacaaiea">
    <w:name w:val="Iacaaiea"/>
    <w:basedOn w:val="a"/>
    <w:rsid w:val="00640EEC"/>
    <w:pPr>
      <w:tabs>
        <w:tab w:val="left" w:pos="426"/>
      </w:tabs>
      <w:spacing w:before="120" w:line="360" w:lineRule="atLeast"/>
      <w:jc w:val="center"/>
    </w:pPr>
    <w:rPr>
      <w:b/>
      <w:bCs/>
      <w:sz w:val="22"/>
      <w:szCs w:val="22"/>
    </w:rPr>
  </w:style>
  <w:style w:type="character" w:styleId="af3">
    <w:name w:val="Hyperlink"/>
    <w:rsid w:val="00811C3D"/>
    <w:rPr>
      <w:color w:val="0000FF"/>
      <w:u w:val="single"/>
    </w:rPr>
  </w:style>
  <w:style w:type="paragraph" w:styleId="af4">
    <w:name w:val="No Spacing"/>
    <w:link w:val="af5"/>
    <w:uiPriority w:val="99"/>
    <w:qFormat/>
    <w:rsid w:val="001962EF"/>
    <w:pPr>
      <w:suppressAutoHyphens/>
    </w:pPr>
    <w:rPr>
      <w:sz w:val="28"/>
      <w:szCs w:val="28"/>
      <w:lang w:eastAsia="zh-CN"/>
    </w:rPr>
  </w:style>
  <w:style w:type="character" w:customStyle="1" w:styleId="af5">
    <w:name w:val="Без интервала Знак"/>
    <w:link w:val="af4"/>
    <w:uiPriority w:val="99"/>
    <w:locked/>
    <w:rsid w:val="001962EF"/>
    <w:rPr>
      <w:sz w:val="28"/>
      <w:szCs w:val="28"/>
      <w:lang w:eastAsia="zh-CN" w:bidi="ar-SA"/>
    </w:rPr>
  </w:style>
  <w:style w:type="character" w:customStyle="1" w:styleId="a8">
    <w:name w:val="Нижний колонтитул Знак"/>
    <w:link w:val="a7"/>
    <w:uiPriority w:val="99"/>
    <w:rsid w:val="0048134B"/>
  </w:style>
  <w:style w:type="character" w:customStyle="1" w:styleId="ConsPlusNormal0">
    <w:name w:val="ConsPlusNormal Знак"/>
    <w:link w:val="ConsPlusNormal"/>
    <w:locked/>
    <w:rsid w:val="00FA75EB"/>
    <w:rPr>
      <w:rFonts w:ascii="Arial" w:hAnsi="Arial" w:cs="Arial"/>
      <w:lang w:val="ru-RU" w:eastAsia="ru-RU" w:bidi="ar-SA"/>
    </w:rPr>
  </w:style>
  <w:style w:type="paragraph" w:styleId="af6">
    <w:name w:val="List Paragraph"/>
    <w:aliases w:val="Bullet List,FooterText,numbered,ТЗ список,Абзац списка литеральный,Цветной список - Акцент 11,ПС - Нумерованный,Основной абзац,Bullet 1,Use Case List Paragraph"/>
    <w:basedOn w:val="a"/>
    <w:link w:val="af7"/>
    <w:uiPriority w:val="34"/>
    <w:qFormat/>
    <w:rsid w:val="00BC5B6D"/>
    <w:pPr>
      <w:widowControl w:val="0"/>
      <w:autoSpaceDE w:val="0"/>
      <w:autoSpaceDN w:val="0"/>
      <w:ind w:left="720"/>
      <w:contextualSpacing/>
    </w:pPr>
  </w:style>
  <w:style w:type="paragraph" w:customStyle="1" w:styleId="23">
    <w:name w:val="Без интервала2"/>
    <w:uiPriority w:val="99"/>
    <w:rsid w:val="00BC5B6D"/>
    <w:rPr>
      <w:rFonts w:ascii="Calibri" w:eastAsia="Calibri" w:hAnsi="Calibri" w:cs="Calibri"/>
      <w:sz w:val="22"/>
      <w:szCs w:val="22"/>
    </w:rPr>
  </w:style>
  <w:style w:type="character" w:customStyle="1" w:styleId="a5">
    <w:name w:val="Верхний колонтитул Знак"/>
    <w:basedOn w:val="a0"/>
    <w:link w:val="a4"/>
    <w:uiPriority w:val="99"/>
    <w:rsid w:val="003D0743"/>
  </w:style>
  <w:style w:type="character" w:customStyle="1" w:styleId="sectioninfo2">
    <w:name w:val="section__info2"/>
    <w:rsid w:val="004D772C"/>
    <w:rPr>
      <w:vanish w:val="0"/>
      <w:webHidden w:val="0"/>
      <w:specVanish w:val="0"/>
    </w:rPr>
  </w:style>
  <w:style w:type="paragraph" w:customStyle="1" w:styleId="FR1">
    <w:name w:val="FR1"/>
    <w:rsid w:val="006A3E95"/>
    <w:pPr>
      <w:widowControl w:val="0"/>
      <w:spacing w:before="700"/>
    </w:pPr>
    <w:rPr>
      <w:b/>
      <w:sz w:val="28"/>
    </w:rPr>
  </w:style>
  <w:style w:type="paragraph" w:customStyle="1" w:styleId="24">
    <w:name w:val="Обычный2"/>
    <w:rsid w:val="006A3E95"/>
    <w:pPr>
      <w:widowControl w:val="0"/>
      <w:spacing w:line="300" w:lineRule="auto"/>
      <w:ind w:firstLine="720"/>
      <w:jc w:val="both"/>
    </w:pPr>
    <w:rPr>
      <w:sz w:val="24"/>
    </w:rPr>
  </w:style>
  <w:style w:type="character" w:customStyle="1" w:styleId="group-tableoption-name">
    <w:name w:val="group-table__option-name"/>
    <w:rsid w:val="00A95CA1"/>
  </w:style>
  <w:style w:type="character" w:customStyle="1" w:styleId="af7">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Bullet 1 Знак,Use Case List Paragraph Знак"/>
    <w:link w:val="af6"/>
    <w:uiPriority w:val="34"/>
    <w:locked/>
    <w:rsid w:val="00C32C70"/>
  </w:style>
  <w:style w:type="character" w:customStyle="1" w:styleId="25">
    <w:name w:val="Основной текст (2)_"/>
    <w:link w:val="26"/>
    <w:rsid w:val="00C32C70"/>
    <w:rPr>
      <w:sz w:val="16"/>
      <w:szCs w:val="16"/>
      <w:shd w:val="clear" w:color="auto" w:fill="FFFFFF"/>
    </w:rPr>
  </w:style>
  <w:style w:type="character" w:customStyle="1" w:styleId="211pt">
    <w:name w:val="Основной текст (2) + 11 pt"/>
    <w:rsid w:val="00C32C70"/>
    <w:rPr>
      <w:rFonts w:ascii="Times New Roman" w:eastAsia="Times New Roman" w:hAnsi="Times New Roman"/>
      <w:color w:val="000000"/>
      <w:spacing w:val="0"/>
      <w:w w:val="100"/>
      <w:position w:val="0"/>
      <w:sz w:val="22"/>
      <w:szCs w:val="22"/>
      <w:shd w:val="clear" w:color="auto" w:fill="FFFFFF"/>
      <w:lang w:val="ru-RU" w:eastAsia="ru-RU" w:bidi="ru-RU"/>
    </w:rPr>
  </w:style>
  <w:style w:type="paragraph" w:customStyle="1" w:styleId="26">
    <w:name w:val="Основной текст (2)"/>
    <w:basedOn w:val="a"/>
    <w:link w:val="25"/>
    <w:rsid w:val="00C32C70"/>
    <w:pPr>
      <w:widowControl w:val="0"/>
      <w:shd w:val="clear" w:color="auto" w:fill="FFFFFF"/>
      <w:spacing w:before="300" w:line="187" w:lineRule="exact"/>
    </w:pPr>
    <w:rPr>
      <w:sz w:val="16"/>
      <w:szCs w:val="16"/>
      <w:lang w:val="x-none" w:eastAsia="x-none"/>
    </w:rPr>
  </w:style>
  <w:style w:type="paragraph" w:styleId="af8">
    <w:name w:val="Plain Text"/>
    <w:basedOn w:val="a"/>
    <w:link w:val="af9"/>
    <w:uiPriority w:val="99"/>
    <w:rsid w:val="00C32C70"/>
    <w:rPr>
      <w:rFonts w:ascii="Courier New" w:hAnsi="Courier New"/>
      <w:lang w:val="x-none" w:eastAsia="x-none"/>
    </w:rPr>
  </w:style>
  <w:style w:type="character" w:customStyle="1" w:styleId="af9">
    <w:name w:val="Текст Знак"/>
    <w:link w:val="af8"/>
    <w:uiPriority w:val="99"/>
    <w:rsid w:val="00C32C70"/>
    <w:rPr>
      <w:rFonts w:ascii="Courier New" w:hAnsi="Courier New"/>
    </w:rPr>
  </w:style>
  <w:style w:type="table" w:customStyle="1" w:styleId="12">
    <w:name w:val="Сетка таблицы1"/>
    <w:basedOn w:val="a1"/>
    <w:next w:val="a9"/>
    <w:uiPriority w:val="59"/>
    <w:rsid w:val="00F83C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9"/>
    <w:uiPriority w:val="59"/>
    <w:rsid w:val="004C51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ind w:left="3"/>
      <w:jc w:val="both"/>
      <w:outlineLvl w:val="0"/>
    </w:pPr>
    <w:rPr>
      <w:sz w:val="26"/>
    </w:rPr>
  </w:style>
  <w:style w:type="paragraph" w:styleId="2">
    <w:name w:val="heading 2"/>
    <w:basedOn w:val="a"/>
    <w:next w:val="a"/>
    <w:link w:val="20"/>
    <w:qFormat/>
    <w:rsid w:val="007F163E"/>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7F163E"/>
    <w:pPr>
      <w:keepNext/>
      <w:spacing w:before="240" w:after="60"/>
      <w:outlineLvl w:val="2"/>
    </w:pPr>
    <w:rPr>
      <w:rFonts w:ascii="Cambria" w:hAnsi="Cambria"/>
      <w:b/>
      <w:bCs/>
      <w:sz w:val="26"/>
      <w:szCs w:val="26"/>
      <w:lang w:val="x-none" w:eastAsia="x-none"/>
    </w:rPr>
  </w:style>
  <w:style w:type="paragraph" w:styleId="4">
    <w:name w:val="heading 4"/>
    <w:basedOn w:val="a"/>
    <w:next w:val="a"/>
    <w:qFormat/>
    <w:pPr>
      <w:keepNext/>
      <w:ind w:left="-567"/>
      <w:jc w:val="center"/>
      <w:outlineLvl w:val="3"/>
    </w:pPr>
    <w:rPr>
      <w:b/>
      <w:sz w:val="28"/>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720"/>
    </w:pPr>
    <w:rPr>
      <w:sz w:val="32"/>
    </w:rPr>
  </w:style>
  <w:style w:type="paragraph" w:styleId="21">
    <w:name w:val="Body Text Indent 2"/>
    <w:basedOn w:val="a"/>
    <w:pPr>
      <w:ind w:left="7920"/>
      <w:jc w:val="center"/>
    </w:pPr>
    <w:rPr>
      <w:sz w:val="28"/>
    </w:rPr>
  </w:style>
  <w:style w:type="paragraph" w:styleId="31">
    <w:name w:val="Body Text Indent 3"/>
    <w:basedOn w:val="a"/>
    <w:pPr>
      <w:ind w:left="709" w:hanging="709"/>
      <w:jc w:val="both"/>
    </w:pPr>
    <w:rPr>
      <w:sz w:val="26"/>
    </w:rPr>
  </w:style>
  <w:style w:type="paragraph" w:styleId="22">
    <w:name w:val="Body Text 2"/>
    <w:basedOn w:val="a"/>
    <w:rsid w:val="0059206E"/>
    <w:pPr>
      <w:spacing w:after="120" w:line="480" w:lineRule="auto"/>
    </w:pPr>
  </w:style>
  <w:style w:type="paragraph" w:styleId="a4">
    <w:name w:val="header"/>
    <w:basedOn w:val="a"/>
    <w:link w:val="a5"/>
    <w:uiPriority w:val="99"/>
    <w:rsid w:val="00FF3600"/>
    <w:pPr>
      <w:widowControl w:val="0"/>
      <w:tabs>
        <w:tab w:val="center" w:pos="4677"/>
        <w:tab w:val="right" w:pos="9355"/>
      </w:tabs>
      <w:autoSpaceDE w:val="0"/>
      <w:autoSpaceDN w:val="0"/>
      <w:adjustRightInd w:val="0"/>
    </w:pPr>
  </w:style>
  <w:style w:type="character" w:styleId="a6">
    <w:name w:val="page number"/>
    <w:basedOn w:val="a0"/>
    <w:rsid w:val="00FF3600"/>
  </w:style>
  <w:style w:type="paragraph" w:styleId="a7">
    <w:name w:val="footer"/>
    <w:basedOn w:val="a"/>
    <w:link w:val="a8"/>
    <w:uiPriority w:val="99"/>
    <w:rsid w:val="00E83A20"/>
    <w:pPr>
      <w:tabs>
        <w:tab w:val="center" w:pos="4677"/>
        <w:tab w:val="right" w:pos="9355"/>
      </w:tabs>
    </w:pPr>
  </w:style>
  <w:style w:type="table" w:styleId="a9">
    <w:name w:val="Table Grid"/>
    <w:basedOn w:val="a1"/>
    <w:uiPriority w:val="59"/>
    <w:rsid w:val="00EB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qFormat/>
    <w:rsid w:val="00E64CEB"/>
    <w:pPr>
      <w:jc w:val="center"/>
    </w:pPr>
    <w:rPr>
      <w:b/>
      <w:sz w:val="28"/>
    </w:rPr>
  </w:style>
  <w:style w:type="paragraph" w:styleId="ab">
    <w:name w:val="Body Text"/>
    <w:basedOn w:val="a"/>
    <w:link w:val="ac"/>
    <w:rsid w:val="00D67AF5"/>
    <w:pPr>
      <w:spacing w:after="120"/>
    </w:pPr>
  </w:style>
  <w:style w:type="paragraph" w:customStyle="1" w:styleId="ConsNormal">
    <w:name w:val="ConsNormal"/>
    <w:rsid w:val="00D67AF5"/>
    <w:pPr>
      <w:widowControl w:val="0"/>
      <w:autoSpaceDE w:val="0"/>
      <w:autoSpaceDN w:val="0"/>
      <w:adjustRightInd w:val="0"/>
      <w:ind w:firstLine="720"/>
    </w:pPr>
    <w:rPr>
      <w:rFonts w:ascii="Arial" w:hAnsi="Arial"/>
    </w:rPr>
  </w:style>
  <w:style w:type="paragraph" w:customStyle="1" w:styleId="ConsNonformat">
    <w:name w:val="ConsNonformat"/>
    <w:rsid w:val="00D67AF5"/>
    <w:pPr>
      <w:widowControl w:val="0"/>
      <w:autoSpaceDE w:val="0"/>
      <w:autoSpaceDN w:val="0"/>
    </w:pPr>
    <w:rPr>
      <w:rFonts w:ascii="Courier New" w:hAnsi="Courier New" w:cs="Arial Narrow"/>
    </w:rPr>
  </w:style>
  <w:style w:type="character" w:customStyle="1" w:styleId="20">
    <w:name w:val="Заголовок 2 Знак"/>
    <w:link w:val="2"/>
    <w:semiHidden/>
    <w:rsid w:val="007F163E"/>
    <w:rPr>
      <w:rFonts w:ascii="Cambria" w:eastAsia="Times New Roman" w:hAnsi="Cambria" w:cs="Times New Roman"/>
      <w:b/>
      <w:bCs/>
      <w:i/>
      <w:iCs/>
      <w:sz w:val="28"/>
      <w:szCs w:val="28"/>
    </w:rPr>
  </w:style>
  <w:style w:type="character" w:customStyle="1" w:styleId="30">
    <w:name w:val="Заголовок 3 Знак"/>
    <w:link w:val="3"/>
    <w:semiHidden/>
    <w:rsid w:val="007F163E"/>
    <w:rPr>
      <w:rFonts w:ascii="Cambria" w:eastAsia="Times New Roman" w:hAnsi="Cambria" w:cs="Times New Roman"/>
      <w:b/>
      <w:bCs/>
      <w:sz w:val="26"/>
      <w:szCs w:val="26"/>
    </w:rPr>
  </w:style>
  <w:style w:type="paragraph" w:styleId="ad">
    <w:name w:val="Balloon Text"/>
    <w:basedOn w:val="a"/>
    <w:link w:val="ae"/>
    <w:rsid w:val="009E4C8B"/>
    <w:rPr>
      <w:rFonts w:ascii="Tahoma" w:hAnsi="Tahoma"/>
      <w:sz w:val="16"/>
      <w:szCs w:val="16"/>
      <w:lang w:val="x-none" w:eastAsia="x-none"/>
    </w:rPr>
  </w:style>
  <w:style w:type="character" w:customStyle="1" w:styleId="ae">
    <w:name w:val="Текст выноски Знак"/>
    <w:link w:val="ad"/>
    <w:rsid w:val="009E4C8B"/>
    <w:rPr>
      <w:rFonts w:ascii="Tahoma" w:hAnsi="Tahoma" w:cs="Tahoma"/>
      <w:sz w:val="16"/>
      <w:szCs w:val="16"/>
    </w:rPr>
  </w:style>
  <w:style w:type="character" w:customStyle="1" w:styleId="ac">
    <w:name w:val="Основной текст Знак"/>
    <w:link w:val="ab"/>
    <w:rsid w:val="001A20D8"/>
  </w:style>
  <w:style w:type="paragraph" w:customStyle="1" w:styleId="10">
    <w:name w:val="Без интервала1"/>
    <w:uiPriority w:val="99"/>
    <w:qFormat/>
    <w:rsid w:val="00AC5EF1"/>
    <w:rPr>
      <w:rFonts w:ascii="Calibri" w:hAnsi="Calibri"/>
      <w:sz w:val="22"/>
      <w:szCs w:val="22"/>
    </w:rPr>
  </w:style>
  <w:style w:type="paragraph" w:customStyle="1" w:styleId="ConsPlusNormal">
    <w:name w:val="ConsPlusNormal"/>
    <w:link w:val="ConsPlusNormal0"/>
    <w:rsid w:val="00A8522D"/>
    <w:pPr>
      <w:widowControl w:val="0"/>
      <w:autoSpaceDE w:val="0"/>
      <w:autoSpaceDN w:val="0"/>
      <w:adjustRightInd w:val="0"/>
      <w:ind w:firstLine="720"/>
    </w:pPr>
    <w:rPr>
      <w:rFonts w:ascii="Arial" w:hAnsi="Arial" w:cs="Arial"/>
    </w:rPr>
  </w:style>
  <w:style w:type="paragraph" w:customStyle="1" w:styleId="af">
    <w:name w:val="Таблицы (моноширинный)"/>
    <w:basedOn w:val="a"/>
    <w:next w:val="a"/>
    <w:uiPriority w:val="99"/>
    <w:rsid w:val="00074108"/>
    <w:pPr>
      <w:autoSpaceDE w:val="0"/>
      <w:autoSpaceDN w:val="0"/>
      <w:adjustRightInd w:val="0"/>
    </w:pPr>
    <w:rPr>
      <w:rFonts w:ascii="Courier New" w:eastAsia="Calibri" w:hAnsi="Courier New" w:cs="Courier New"/>
      <w:sz w:val="24"/>
      <w:szCs w:val="24"/>
      <w:lang w:eastAsia="en-US"/>
    </w:rPr>
  </w:style>
  <w:style w:type="character" w:customStyle="1" w:styleId="mcntapple-converted-space">
    <w:name w:val="mcntapple-converted-space"/>
    <w:basedOn w:val="a0"/>
    <w:rsid w:val="00502084"/>
  </w:style>
  <w:style w:type="character" w:customStyle="1" w:styleId="15">
    <w:name w:val="Основной текст (15)"/>
    <w:uiPriority w:val="99"/>
    <w:rsid w:val="00323418"/>
    <w:rPr>
      <w:sz w:val="24"/>
      <w:szCs w:val="24"/>
    </w:rPr>
  </w:style>
  <w:style w:type="paragraph" w:styleId="af0">
    <w:name w:val="Normal (Web)"/>
    <w:basedOn w:val="a"/>
    <w:uiPriority w:val="99"/>
    <w:rsid w:val="008353CA"/>
    <w:pPr>
      <w:spacing w:before="100" w:beforeAutospacing="1" w:after="100" w:afterAutospacing="1"/>
    </w:pPr>
    <w:rPr>
      <w:sz w:val="24"/>
      <w:szCs w:val="24"/>
    </w:rPr>
  </w:style>
  <w:style w:type="paragraph" w:styleId="af1">
    <w:name w:val="Title"/>
    <w:basedOn w:val="a"/>
    <w:link w:val="af2"/>
    <w:qFormat/>
    <w:rsid w:val="00A9322C"/>
    <w:pPr>
      <w:jc w:val="center"/>
    </w:pPr>
    <w:rPr>
      <w:b/>
      <w:bCs/>
      <w:sz w:val="24"/>
      <w:szCs w:val="24"/>
      <w:lang w:val="x-none" w:eastAsia="x-none"/>
    </w:rPr>
  </w:style>
  <w:style w:type="character" w:customStyle="1" w:styleId="af2">
    <w:name w:val="Название Знак"/>
    <w:link w:val="af1"/>
    <w:rsid w:val="00A9322C"/>
    <w:rPr>
      <w:b/>
      <w:bCs/>
      <w:sz w:val="24"/>
      <w:szCs w:val="24"/>
    </w:rPr>
  </w:style>
  <w:style w:type="paragraph" w:customStyle="1" w:styleId="11">
    <w:name w:val="Обычный1"/>
    <w:link w:val="CharChar"/>
    <w:rsid w:val="0069228F"/>
    <w:pPr>
      <w:widowControl w:val="0"/>
      <w:suppressAutoHyphens/>
      <w:spacing w:line="300" w:lineRule="auto"/>
      <w:ind w:firstLine="720"/>
      <w:jc w:val="both"/>
    </w:pPr>
    <w:rPr>
      <w:sz w:val="24"/>
      <w:szCs w:val="22"/>
      <w:lang w:eastAsia="zh-CN"/>
    </w:rPr>
  </w:style>
  <w:style w:type="character" w:customStyle="1" w:styleId="CharChar">
    <w:name w:val="Обычный Char Char"/>
    <w:link w:val="11"/>
    <w:locked/>
    <w:rsid w:val="0069228F"/>
    <w:rPr>
      <w:sz w:val="24"/>
      <w:szCs w:val="22"/>
      <w:lang w:eastAsia="zh-CN" w:bidi="ar-SA"/>
    </w:rPr>
  </w:style>
  <w:style w:type="paragraph" w:customStyle="1" w:styleId="Iacaaiea">
    <w:name w:val="Iacaaiea"/>
    <w:basedOn w:val="a"/>
    <w:rsid w:val="00640EEC"/>
    <w:pPr>
      <w:tabs>
        <w:tab w:val="left" w:pos="426"/>
      </w:tabs>
      <w:spacing w:before="120" w:line="360" w:lineRule="atLeast"/>
      <w:jc w:val="center"/>
    </w:pPr>
    <w:rPr>
      <w:b/>
      <w:bCs/>
      <w:sz w:val="22"/>
      <w:szCs w:val="22"/>
    </w:rPr>
  </w:style>
  <w:style w:type="character" w:styleId="af3">
    <w:name w:val="Hyperlink"/>
    <w:rsid w:val="00811C3D"/>
    <w:rPr>
      <w:color w:val="0000FF"/>
      <w:u w:val="single"/>
    </w:rPr>
  </w:style>
  <w:style w:type="paragraph" w:styleId="af4">
    <w:name w:val="No Spacing"/>
    <w:link w:val="af5"/>
    <w:uiPriority w:val="99"/>
    <w:qFormat/>
    <w:rsid w:val="001962EF"/>
    <w:pPr>
      <w:suppressAutoHyphens/>
    </w:pPr>
    <w:rPr>
      <w:sz w:val="28"/>
      <w:szCs w:val="28"/>
      <w:lang w:eastAsia="zh-CN"/>
    </w:rPr>
  </w:style>
  <w:style w:type="character" w:customStyle="1" w:styleId="af5">
    <w:name w:val="Без интервала Знак"/>
    <w:link w:val="af4"/>
    <w:uiPriority w:val="99"/>
    <w:locked/>
    <w:rsid w:val="001962EF"/>
    <w:rPr>
      <w:sz w:val="28"/>
      <w:szCs w:val="28"/>
      <w:lang w:eastAsia="zh-CN" w:bidi="ar-SA"/>
    </w:rPr>
  </w:style>
  <w:style w:type="character" w:customStyle="1" w:styleId="a8">
    <w:name w:val="Нижний колонтитул Знак"/>
    <w:link w:val="a7"/>
    <w:uiPriority w:val="99"/>
    <w:rsid w:val="0048134B"/>
  </w:style>
  <w:style w:type="character" w:customStyle="1" w:styleId="ConsPlusNormal0">
    <w:name w:val="ConsPlusNormal Знак"/>
    <w:link w:val="ConsPlusNormal"/>
    <w:locked/>
    <w:rsid w:val="00FA75EB"/>
    <w:rPr>
      <w:rFonts w:ascii="Arial" w:hAnsi="Arial" w:cs="Arial"/>
      <w:lang w:val="ru-RU" w:eastAsia="ru-RU" w:bidi="ar-SA"/>
    </w:rPr>
  </w:style>
  <w:style w:type="paragraph" w:styleId="af6">
    <w:name w:val="List Paragraph"/>
    <w:aliases w:val="Bullet List,FooterText,numbered,ТЗ список,Абзац списка литеральный,Цветной список - Акцент 11,ПС - Нумерованный,Основной абзац,Bullet 1,Use Case List Paragraph"/>
    <w:basedOn w:val="a"/>
    <w:link w:val="af7"/>
    <w:uiPriority w:val="34"/>
    <w:qFormat/>
    <w:rsid w:val="00BC5B6D"/>
    <w:pPr>
      <w:widowControl w:val="0"/>
      <w:autoSpaceDE w:val="0"/>
      <w:autoSpaceDN w:val="0"/>
      <w:ind w:left="720"/>
      <w:contextualSpacing/>
    </w:pPr>
  </w:style>
  <w:style w:type="paragraph" w:customStyle="1" w:styleId="23">
    <w:name w:val="Без интервала2"/>
    <w:uiPriority w:val="99"/>
    <w:rsid w:val="00BC5B6D"/>
    <w:rPr>
      <w:rFonts w:ascii="Calibri" w:eastAsia="Calibri" w:hAnsi="Calibri" w:cs="Calibri"/>
      <w:sz w:val="22"/>
      <w:szCs w:val="22"/>
    </w:rPr>
  </w:style>
  <w:style w:type="character" w:customStyle="1" w:styleId="a5">
    <w:name w:val="Верхний колонтитул Знак"/>
    <w:basedOn w:val="a0"/>
    <w:link w:val="a4"/>
    <w:uiPriority w:val="99"/>
    <w:rsid w:val="003D0743"/>
  </w:style>
  <w:style w:type="character" w:customStyle="1" w:styleId="sectioninfo2">
    <w:name w:val="section__info2"/>
    <w:rsid w:val="004D772C"/>
    <w:rPr>
      <w:vanish w:val="0"/>
      <w:webHidden w:val="0"/>
      <w:specVanish w:val="0"/>
    </w:rPr>
  </w:style>
  <w:style w:type="paragraph" w:customStyle="1" w:styleId="FR1">
    <w:name w:val="FR1"/>
    <w:rsid w:val="006A3E95"/>
    <w:pPr>
      <w:widowControl w:val="0"/>
      <w:spacing w:before="700"/>
    </w:pPr>
    <w:rPr>
      <w:b/>
      <w:sz w:val="28"/>
    </w:rPr>
  </w:style>
  <w:style w:type="paragraph" w:customStyle="1" w:styleId="24">
    <w:name w:val="Обычный2"/>
    <w:rsid w:val="006A3E95"/>
    <w:pPr>
      <w:widowControl w:val="0"/>
      <w:spacing w:line="300" w:lineRule="auto"/>
      <w:ind w:firstLine="720"/>
      <w:jc w:val="both"/>
    </w:pPr>
    <w:rPr>
      <w:sz w:val="24"/>
    </w:rPr>
  </w:style>
  <w:style w:type="character" w:customStyle="1" w:styleId="group-tableoption-name">
    <w:name w:val="group-table__option-name"/>
    <w:rsid w:val="00A95CA1"/>
  </w:style>
  <w:style w:type="character" w:customStyle="1" w:styleId="af7">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Bullet 1 Знак,Use Case List Paragraph Знак"/>
    <w:link w:val="af6"/>
    <w:uiPriority w:val="34"/>
    <w:locked/>
    <w:rsid w:val="00C32C70"/>
  </w:style>
  <w:style w:type="character" w:customStyle="1" w:styleId="25">
    <w:name w:val="Основной текст (2)_"/>
    <w:link w:val="26"/>
    <w:rsid w:val="00C32C70"/>
    <w:rPr>
      <w:sz w:val="16"/>
      <w:szCs w:val="16"/>
      <w:shd w:val="clear" w:color="auto" w:fill="FFFFFF"/>
    </w:rPr>
  </w:style>
  <w:style w:type="character" w:customStyle="1" w:styleId="211pt">
    <w:name w:val="Основной текст (2) + 11 pt"/>
    <w:rsid w:val="00C32C70"/>
    <w:rPr>
      <w:rFonts w:ascii="Times New Roman" w:eastAsia="Times New Roman" w:hAnsi="Times New Roman"/>
      <w:color w:val="000000"/>
      <w:spacing w:val="0"/>
      <w:w w:val="100"/>
      <w:position w:val="0"/>
      <w:sz w:val="22"/>
      <w:szCs w:val="22"/>
      <w:shd w:val="clear" w:color="auto" w:fill="FFFFFF"/>
      <w:lang w:val="ru-RU" w:eastAsia="ru-RU" w:bidi="ru-RU"/>
    </w:rPr>
  </w:style>
  <w:style w:type="paragraph" w:customStyle="1" w:styleId="26">
    <w:name w:val="Основной текст (2)"/>
    <w:basedOn w:val="a"/>
    <w:link w:val="25"/>
    <w:rsid w:val="00C32C70"/>
    <w:pPr>
      <w:widowControl w:val="0"/>
      <w:shd w:val="clear" w:color="auto" w:fill="FFFFFF"/>
      <w:spacing w:before="300" w:line="187" w:lineRule="exact"/>
    </w:pPr>
    <w:rPr>
      <w:sz w:val="16"/>
      <w:szCs w:val="16"/>
      <w:lang w:val="x-none" w:eastAsia="x-none"/>
    </w:rPr>
  </w:style>
  <w:style w:type="paragraph" w:styleId="af8">
    <w:name w:val="Plain Text"/>
    <w:basedOn w:val="a"/>
    <w:link w:val="af9"/>
    <w:uiPriority w:val="99"/>
    <w:rsid w:val="00C32C70"/>
    <w:rPr>
      <w:rFonts w:ascii="Courier New" w:hAnsi="Courier New"/>
      <w:lang w:val="x-none" w:eastAsia="x-none"/>
    </w:rPr>
  </w:style>
  <w:style w:type="character" w:customStyle="1" w:styleId="af9">
    <w:name w:val="Текст Знак"/>
    <w:link w:val="af8"/>
    <w:uiPriority w:val="99"/>
    <w:rsid w:val="00C32C70"/>
    <w:rPr>
      <w:rFonts w:ascii="Courier New" w:hAnsi="Courier New"/>
    </w:rPr>
  </w:style>
  <w:style w:type="table" w:customStyle="1" w:styleId="12">
    <w:name w:val="Сетка таблицы1"/>
    <w:basedOn w:val="a1"/>
    <w:next w:val="a9"/>
    <w:uiPriority w:val="59"/>
    <w:rsid w:val="00F83C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9"/>
    <w:uiPriority w:val="59"/>
    <w:rsid w:val="004C51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2465">
      <w:bodyDiv w:val="1"/>
      <w:marLeft w:val="0"/>
      <w:marRight w:val="0"/>
      <w:marTop w:val="0"/>
      <w:marBottom w:val="0"/>
      <w:divBdr>
        <w:top w:val="none" w:sz="0" w:space="0" w:color="auto"/>
        <w:left w:val="none" w:sz="0" w:space="0" w:color="auto"/>
        <w:bottom w:val="none" w:sz="0" w:space="0" w:color="auto"/>
        <w:right w:val="none" w:sz="0" w:space="0" w:color="auto"/>
      </w:divBdr>
    </w:div>
    <w:div w:id="79719263">
      <w:bodyDiv w:val="1"/>
      <w:marLeft w:val="0"/>
      <w:marRight w:val="0"/>
      <w:marTop w:val="0"/>
      <w:marBottom w:val="0"/>
      <w:divBdr>
        <w:top w:val="none" w:sz="0" w:space="0" w:color="auto"/>
        <w:left w:val="none" w:sz="0" w:space="0" w:color="auto"/>
        <w:bottom w:val="none" w:sz="0" w:space="0" w:color="auto"/>
        <w:right w:val="none" w:sz="0" w:space="0" w:color="auto"/>
      </w:divBdr>
    </w:div>
    <w:div w:id="426921614">
      <w:bodyDiv w:val="1"/>
      <w:marLeft w:val="0"/>
      <w:marRight w:val="0"/>
      <w:marTop w:val="0"/>
      <w:marBottom w:val="0"/>
      <w:divBdr>
        <w:top w:val="none" w:sz="0" w:space="0" w:color="auto"/>
        <w:left w:val="none" w:sz="0" w:space="0" w:color="auto"/>
        <w:bottom w:val="none" w:sz="0" w:space="0" w:color="auto"/>
        <w:right w:val="none" w:sz="0" w:space="0" w:color="auto"/>
      </w:divBdr>
    </w:div>
    <w:div w:id="505174534">
      <w:bodyDiv w:val="1"/>
      <w:marLeft w:val="0"/>
      <w:marRight w:val="0"/>
      <w:marTop w:val="0"/>
      <w:marBottom w:val="0"/>
      <w:divBdr>
        <w:top w:val="none" w:sz="0" w:space="0" w:color="auto"/>
        <w:left w:val="none" w:sz="0" w:space="0" w:color="auto"/>
        <w:bottom w:val="none" w:sz="0" w:space="0" w:color="auto"/>
        <w:right w:val="none" w:sz="0" w:space="0" w:color="auto"/>
      </w:divBdr>
    </w:div>
    <w:div w:id="545027123">
      <w:bodyDiv w:val="1"/>
      <w:marLeft w:val="0"/>
      <w:marRight w:val="0"/>
      <w:marTop w:val="0"/>
      <w:marBottom w:val="0"/>
      <w:divBdr>
        <w:top w:val="none" w:sz="0" w:space="0" w:color="auto"/>
        <w:left w:val="none" w:sz="0" w:space="0" w:color="auto"/>
        <w:bottom w:val="none" w:sz="0" w:space="0" w:color="auto"/>
        <w:right w:val="none" w:sz="0" w:space="0" w:color="auto"/>
      </w:divBdr>
    </w:div>
    <w:div w:id="628169357">
      <w:bodyDiv w:val="1"/>
      <w:marLeft w:val="0"/>
      <w:marRight w:val="0"/>
      <w:marTop w:val="0"/>
      <w:marBottom w:val="0"/>
      <w:divBdr>
        <w:top w:val="none" w:sz="0" w:space="0" w:color="auto"/>
        <w:left w:val="none" w:sz="0" w:space="0" w:color="auto"/>
        <w:bottom w:val="none" w:sz="0" w:space="0" w:color="auto"/>
        <w:right w:val="none" w:sz="0" w:space="0" w:color="auto"/>
      </w:divBdr>
    </w:div>
    <w:div w:id="760302381">
      <w:bodyDiv w:val="1"/>
      <w:marLeft w:val="0"/>
      <w:marRight w:val="0"/>
      <w:marTop w:val="0"/>
      <w:marBottom w:val="0"/>
      <w:divBdr>
        <w:top w:val="none" w:sz="0" w:space="0" w:color="auto"/>
        <w:left w:val="none" w:sz="0" w:space="0" w:color="auto"/>
        <w:bottom w:val="none" w:sz="0" w:space="0" w:color="auto"/>
        <w:right w:val="none" w:sz="0" w:space="0" w:color="auto"/>
      </w:divBdr>
    </w:div>
    <w:div w:id="855581252">
      <w:bodyDiv w:val="1"/>
      <w:marLeft w:val="0"/>
      <w:marRight w:val="0"/>
      <w:marTop w:val="0"/>
      <w:marBottom w:val="0"/>
      <w:divBdr>
        <w:top w:val="none" w:sz="0" w:space="0" w:color="auto"/>
        <w:left w:val="none" w:sz="0" w:space="0" w:color="auto"/>
        <w:bottom w:val="none" w:sz="0" w:space="0" w:color="auto"/>
        <w:right w:val="none" w:sz="0" w:space="0" w:color="auto"/>
      </w:divBdr>
    </w:div>
    <w:div w:id="1044213722">
      <w:bodyDiv w:val="1"/>
      <w:marLeft w:val="0"/>
      <w:marRight w:val="0"/>
      <w:marTop w:val="0"/>
      <w:marBottom w:val="0"/>
      <w:divBdr>
        <w:top w:val="none" w:sz="0" w:space="0" w:color="auto"/>
        <w:left w:val="none" w:sz="0" w:space="0" w:color="auto"/>
        <w:bottom w:val="none" w:sz="0" w:space="0" w:color="auto"/>
        <w:right w:val="none" w:sz="0" w:space="0" w:color="auto"/>
      </w:divBdr>
    </w:div>
    <w:div w:id="1102267476">
      <w:bodyDiv w:val="1"/>
      <w:marLeft w:val="0"/>
      <w:marRight w:val="0"/>
      <w:marTop w:val="0"/>
      <w:marBottom w:val="0"/>
      <w:divBdr>
        <w:top w:val="none" w:sz="0" w:space="0" w:color="auto"/>
        <w:left w:val="none" w:sz="0" w:space="0" w:color="auto"/>
        <w:bottom w:val="none" w:sz="0" w:space="0" w:color="auto"/>
        <w:right w:val="none" w:sz="0" w:space="0" w:color="auto"/>
      </w:divBdr>
    </w:div>
    <w:div w:id="1205018549">
      <w:bodyDiv w:val="1"/>
      <w:marLeft w:val="0"/>
      <w:marRight w:val="0"/>
      <w:marTop w:val="0"/>
      <w:marBottom w:val="0"/>
      <w:divBdr>
        <w:top w:val="none" w:sz="0" w:space="0" w:color="auto"/>
        <w:left w:val="none" w:sz="0" w:space="0" w:color="auto"/>
        <w:bottom w:val="none" w:sz="0" w:space="0" w:color="auto"/>
        <w:right w:val="none" w:sz="0" w:space="0" w:color="auto"/>
      </w:divBdr>
    </w:div>
    <w:div w:id="1210916363">
      <w:bodyDiv w:val="1"/>
      <w:marLeft w:val="0"/>
      <w:marRight w:val="0"/>
      <w:marTop w:val="0"/>
      <w:marBottom w:val="0"/>
      <w:divBdr>
        <w:top w:val="none" w:sz="0" w:space="0" w:color="auto"/>
        <w:left w:val="none" w:sz="0" w:space="0" w:color="auto"/>
        <w:bottom w:val="none" w:sz="0" w:space="0" w:color="auto"/>
        <w:right w:val="none" w:sz="0" w:space="0" w:color="auto"/>
      </w:divBdr>
    </w:div>
    <w:div w:id="1256983434">
      <w:bodyDiv w:val="1"/>
      <w:marLeft w:val="0"/>
      <w:marRight w:val="0"/>
      <w:marTop w:val="0"/>
      <w:marBottom w:val="0"/>
      <w:divBdr>
        <w:top w:val="none" w:sz="0" w:space="0" w:color="auto"/>
        <w:left w:val="none" w:sz="0" w:space="0" w:color="auto"/>
        <w:bottom w:val="none" w:sz="0" w:space="0" w:color="auto"/>
        <w:right w:val="none" w:sz="0" w:space="0" w:color="auto"/>
      </w:divBdr>
    </w:div>
    <w:div w:id="1288119491">
      <w:bodyDiv w:val="1"/>
      <w:marLeft w:val="0"/>
      <w:marRight w:val="0"/>
      <w:marTop w:val="0"/>
      <w:marBottom w:val="0"/>
      <w:divBdr>
        <w:top w:val="none" w:sz="0" w:space="0" w:color="auto"/>
        <w:left w:val="none" w:sz="0" w:space="0" w:color="auto"/>
        <w:bottom w:val="none" w:sz="0" w:space="0" w:color="auto"/>
        <w:right w:val="none" w:sz="0" w:space="0" w:color="auto"/>
      </w:divBdr>
    </w:div>
    <w:div w:id="1468859578">
      <w:bodyDiv w:val="1"/>
      <w:marLeft w:val="0"/>
      <w:marRight w:val="0"/>
      <w:marTop w:val="0"/>
      <w:marBottom w:val="0"/>
      <w:divBdr>
        <w:top w:val="none" w:sz="0" w:space="0" w:color="auto"/>
        <w:left w:val="none" w:sz="0" w:space="0" w:color="auto"/>
        <w:bottom w:val="none" w:sz="0" w:space="0" w:color="auto"/>
        <w:right w:val="none" w:sz="0" w:space="0" w:color="auto"/>
      </w:divBdr>
    </w:div>
    <w:div w:id="1547376190">
      <w:bodyDiv w:val="1"/>
      <w:marLeft w:val="0"/>
      <w:marRight w:val="0"/>
      <w:marTop w:val="0"/>
      <w:marBottom w:val="0"/>
      <w:divBdr>
        <w:top w:val="none" w:sz="0" w:space="0" w:color="auto"/>
        <w:left w:val="none" w:sz="0" w:space="0" w:color="auto"/>
        <w:bottom w:val="none" w:sz="0" w:space="0" w:color="auto"/>
        <w:right w:val="none" w:sz="0" w:space="0" w:color="auto"/>
      </w:divBdr>
    </w:div>
    <w:div w:id="1553226980">
      <w:bodyDiv w:val="1"/>
      <w:marLeft w:val="0"/>
      <w:marRight w:val="0"/>
      <w:marTop w:val="0"/>
      <w:marBottom w:val="0"/>
      <w:divBdr>
        <w:top w:val="none" w:sz="0" w:space="0" w:color="auto"/>
        <w:left w:val="none" w:sz="0" w:space="0" w:color="auto"/>
        <w:bottom w:val="none" w:sz="0" w:space="0" w:color="auto"/>
        <w:right w:val="none" w:sz="0" w:space="0" w:color="auto"/>
      </w:divBdr>
    </w:div>
    <w:div w:id="1619797984">
      <w:bodyDiv w:val="1"/>
      <w:marLeft w:val="0"/>
      <w:marRight w:val="0"/>
      <w:marTop w:val="0"/>
      <w:marBottom w:val="0"/>
      <w:divBdr>
        <w:top w:val="none" w:sz="0" w:space="0" w:color="auto"/>
        <w:left w:val="none" w:sz="0" w:space="0" w:color="auto"/>
        <w:bottom w:val="none" w:sz="0" w:space="0" w:color="auto"/>
        <w:right w:val="none" w:sz="0" w:space="0" w:color="auto"/>
      </w:divBdr>
    </w:div>
    <w:div w:id="1622690397">
      <w:bodyDiv w:val="1"/>
      <w:marLeft w:val="0"/>
      <w:marRight w:val="0"/>
      <w:marTop w:val="0"/>
      <w:marBottom w:val="0"/>
      <w:divBdr>
        <w:top w:val="none" w:sz="0" w:space="0" w:color="auto"/>
        <w:left w:val="none" w:sz="0" w:space="0" w:color="auto"/>
        <w:bottom w:val="none" w:sz="0" w:space="0" w:color="auto"/>
        <w:right w:val="none" w:sz="0" w:space="0" w:color="auto"/>
      </w:divBdr>
    </w:div>
    <w:div w:id="1848209766">
      <w:bodyDiv w:val="1"/>
      <w:marLeft w:val="0"/>
      <w:marRight w:val="0"/>
      <w:marTop w:val="0"/>
      <w:marBottom w:val="0"/>
      <w:divBdr>
        <w:top w:val="none" w:sz="0" w:space="0" w:color="auto"/>
        <w:left w:val="none" w:sz="0" w:space="0" w:color="auto"/>
        <w:bottom w:val="none" w:sz="0" w:space="0" w:color="auto"/>
        <w:right w:val="none" w:sz="0" w:space="0" w:color="auto"/>
      </w:divBdr>
    </w:div>
    <w:div w:id="1861896369">
      <w:bodyDiv w:val="1"/>
      <w:marLeft w:val="0"/>
      <w:marRight w:val="0"/>
      <w:marTop w:val="0"/>
      <w:marBottom w:val="0"/>
      <w:divBdr>
        <w:top w:val="none" w:sz="0" w:space="0" w:color="auto"/>
        <w:left w:val="none" w:sz="0" w:space="0" w:color="auto"/>
        <w:bottom w:val="none" w:sz="0" w:space="0" w:color="auto"/>
        <w:right w:val="none" w:sz="0" w:space="0" w:color="auto"/>
      </w:divBdr>
    </w:div>
    <w:div w:id="2104376470">
      <w:bodyDiv w:val="1"/>
      <w:marLeft w:val="0"/>
      <w:marRight w:val="0"/>
      <w:marTop w:val="0"/>
      <w:marBottom w:val="0"/>
      <w:divBdr>
        <w:top w:val="none" w:sz="0" w:space="0" w:color="auto"/>
        <w:left w:val="none" w:sz="0" w:space="0" w:color="auto"/>
        <w:bottom w:val="none" w:sz="0" w:space="0" w:color="auto"/>
        <w:right w:val="none" w:sz="0" w:space="0" w:color="auto"/>
      </w:divBdr>
    </w:div>
    <w:div w:id="212338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C05F2AAD5C30DD478657FF3E023141F37788E59007FE5D921B9DF184317630E45AE20A6A021269E0362DB24357D57EC7A1BF786E345CFAE6ER6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B7EEE4DFDA0AD39E74C8F438BEEB2ADBEEFDDF4053C6495BB9D5C066DC8DD0A0F1CC52D1A54059658A33377F5t8N4K"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consultantplus://offline/ref=0B7EEE4DFDA0AD39E74C8F438BEEB2ADBEEFDDF4053C6495BB9D5C066DC8DD0A0F1CC52D1A54059658A33377F5t8N4K" TargetMode="External"/><Relationship Id="rId4" Type="http://schemas.microsoft.com/office/2007/relationships/stylesWithEffects" Target="stylesWithEffects.xml"/><Relationship Id="rId9" Type="http://schemas.openxmlformats.org/officeDocument/2006/relationships/hyperlink" Target="consultantplus://offline/ref=0B7EEE4DFDA0AD39E74C8F438BEEB2ADBEEFDDF4053C6495BB9D5C066DC8DD0A1D1C9D211B5910C20FF9647AF680A46EFD57D7597AtBNC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2BBB9C-92C8-467D-8DF4-1E9F86CF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13</Pages>
  <Words>5269</Words>
  <Characters>30035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Договор поставки №</vt:lpstr>
    </vt:vector>
  </TitlesOfParts>
  <Company>УИН Минюста РФ</Company>
  <LinksUpToDate>false</LinksUpToDate>
  <CharactersWithSpaces>35234</CharactersWithSpaces>
  <SharedDoc>false</SharedDoc>
  <HLinks>
    <vt:vector size="42" baseType="variant">
      <vt:variant>
        <vt:i4>6750260</vt:i4>
      </vt:variant>
      <vt:variant>
        <vt:i4>18</vt:i4>
      </vt:variant>
      <vt:variant>
        <vt:i4>0</vt:i4>
      </vt:variant>
      <vt:variant>
        <vt:i4>5</vt:i4>
      </vt:variant>
      <vt:variant>
        <vt:lpwstr>consultantplus://offline/ref=0C05F2AAD5C30DD478657FF3E023141F37788E59007FE5D921B9DF184317630E45AE20A6A021269E0362DB24357D57EC7A1BF786E345CFAE6ER6L</vt:lpwstr>
      </vt:variant>
      <vt:variant>
        <vt:lpwstr/>
      </vt:variant>
      <vt:variant>
        <vt:i4>524292</vt:i4>
      </vt:variant>
      <vt:variant>
        <vt:i4>15</vt:i4>
      </vt:variant>
      <vt:variant>
        <vt:i4>0</vt:i4>
      </vt:variant>
      <vt:variant>
        <vt:i4>5</vt:i4>
      </vt:variant>
      <vt:variant>
        <vt:lpwstr>consultantplus://offline/ref=0B7EEE4DFDA0AD39E74C8F438BEEB2ADBEEFDDF4053C6495BB9D5C066DC8DD0A0F1CC52D1A54059658A33377F5t8N4K</vt:lpwstr>
      </vt:variant>
      <vt:variant>
        <vt:lpwstr/>
      </vt:variant>
      <vt:variant>
        <vt:i4>6422577</vt:i4>
      </vt:variant>
      <vt:variant>
        <vt:i4>12</vt:i4>
      </vt:variant>
      <vt:variant>
        <vt:i4>0</vt:i4>
      </vt:variant>
      <vt:variant>
        <vt:i4>5</vt:i4>
      </vt:variant>
      <vt:variant>
        <vt:lpwstr/>
      </vt:variant>
      <vt:variant>
        <vt:lpwstr>Par132</vt:lpwstr>
      </vt:variant>
      <vt:variant>
        <vt:i4>524292</vt:i4>
      </vt:variant>
      <vt:variant>
        <vt:i4>9</vt:i4>
      </vt:variant>
      <vt:variant>
        <vt:i4>0</vt:i4>
      </vt:variant>
      <vt:variant>
        <vt:i4>5</vt:i4>
      </vt:variant>
      <vt:variant>
        <vt:lpwstr>consultantplus://offline/ref=0B7EEE4DFDA0AD39E74C8F438BEEB2ADBEEFDDF4053C6495BB9D5C066DC8DD0A0F1CC52D1A54059658A33377F5t8N4K</vt:lpwstr>
      </vt:variant>
      <vt:variant>
        <vt:lpwstr/>
      </vt:variant>
      <vt:variant>
        <vt:i4>6422577</vt:i4>
      </vt:variant>
      <vt:variant>
        <vt:i4>6</vt:i4>
      </vt:variant>
      <vt:variant>
        <vt:i4>0</vt:i4>
      </vt:variant>
      <vt:variant>
        <vt:i4>5</vt:i4>
      </vt:variant>
      <vt:variant>
        <vt:lpwstr/>
      </vt:variant>
      <vt:variant>
        <vt:lpwstr>Par132</vt:lpwstr>
      </vt:variant>
      <vt:variant>
        <vt:i4>5570651</vt:i4>
      </vt:variant>
      <vt:variant>
        <vt:i4>3</vt:i4>
      </vt:variant>
      <vt:variant>
        <vt:i4>0</vt:i4>
      </vt:variant>
      <vt:variant>
        <vt:i4>5</vt:i4>
      </vt:variant>
      <vt:variant>
        <vt:lpwstr>consultantplus://offline/ref=0B7EEE4DFDA0AD39E74C8F438BEEB2ADBEEFDDF4053C6495BB9D5C066DC8DD0A1D1C9D211B5910C20FF9647AF680A46EFD57D7597AtBNCK</vt:lpwstr>
      </vt:variant>
      <vt:variant>
        <vt:lpwstr/>
      </vt:variant>
      <vt:variant>
        <vt:i4>6422577</vt:i4>
      </vt:variant>
      <vt:variant>
        <vt:i4>0</vt:i4>
      </vt:variant>
      <vt:variant>
        <vt:i4>0</vt:i4>
      </vt:variant>
      <vt:variant>
        <vt:i4>5</vt:i4>
      </vt:variant>
      <vt:variant>
        <vt:lpwstr/>
      </vt:variant>
      <vt:variant>
        <vt:lpwstr>Par132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dc:title>
  <dc:creator>Отдел тылового обеспечения</dc:creator>
  <cp:lastModifiedBy>Айгуль</cp:lastModifiedBy>
  <cp:revision>6</cp:revision>
  <cp:lastPrinted>2023-09-13T09:14:00Z</cp:lastPrinted>
  <dcterms:created xsi:type="dcterms:W3CDTF">2026-05-18T06:23:00Z</dcterms:created>
  <dcterms:modified xsi:type="dcterms:W3CDTF">2026-10-14T12:52:00Z</dcterms:modified>
</cp:coreProperties>
</file>