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0AFD" w:rsidRPr="00A749D3" w:rsidRDefault="00A749D3" w:rsidP="00A749D3">
      <w:pPr>
        <w:pStyle w:val="afd"/>
        <w:spacing w:before="0" w:line="240" w:lineRule="auto"/>
        <w:ind w:firstLine="709"/>
        <w:contextualSpacing/>
        <w:mirrorIndents/>
        <w:rPr>
          <w:sz w:val="24"/>
        </w:rPr>
      </w:pPr>
      <w:r w:rsidRPr="00A749D3">
        <w:rPr>
          <w:sz w:val="24"/>
        </w:rPr>
        <w:t>ГОСУДАРСТВЕННЫЙ</w:t>
      </w:r>
      <w:r w:rsidR="00270AFD" w:rsidRPr="00A749D3">
        <w:rPr>
          <w:sz w:val="24"/>
        </w:rPr>
        <w:t xml:space="preserve"> КОНТРАКТ</w:t>
      </w:r>
      <w:r w:rsidRPr="00A749D3">
        <w:rPr>
          <w:sz w:val="24"/>
        </w:rPr>
        <w:t xml:space="preserve"> </w:t>
      </w:r>
    </w:p>
    <w:p w:rsidR="00270AFD" w:rsidRPr="00A749D3" w:rsidRDefault="003F00DD" w:rsidP="00A749D3">
      <w:pPr>
        <w:pStyle w:val="11"/>
        <w:spacing w:line="240" w:lineRule="auto"/>
        <w:ind w:right="-1" w:firstLine="709"/>
        <w:contextualSpacing/>
        <w:mirrorIndents/>
        <w:jc w:val="center"/>
        <w:rPr>
          <w:b/>
          <w:sz w:val="24"/>
          <w:szCs w:val="24"/>
        </w:rPr>
      </w:pPr>
      <w:r>
        <w:rPr>
          <w:b/>
          <w:sz w:val="24"/>
          <w:szCs w:val="24"/>
        </w:rPr>
        <w:t xml:space="preserve">на поставку </w:t>
      </w:r>
      <w:r w:rsidR="00822194">
        <w:rPr>
          <w:b/>
          <w:sz w:val="24"/>
          <w:szCs w:val="24"/>
        </w:rPr>
        <w:t xml:space="preserve">ткани и швейной фурнитуры </w:t>
      </w:r>
      <w:r w:rsidR="00C00C06" w:rsidRPr="00A749D3">
        <w:rPr>
          <w:b/>
          <w:sz w:val="24"/>
          <w:szCs w:val="24"/>
        </w:rPr>
        <w:t xml:space="preserve"> </w:t>
      </w:r>
      <w:r w:rsidR="00931C76">
        <w:rPr>
          <w:b/>
          <w:sz w:val="24"/>
          <w:szCs w:val="24"/>
        </w:rPr>
        <w:t xml:space="preserve">  </w:t>
      </w:r>
      <w:r w:rsidR="00270AFD" w:rsidRPr="00A749D3">
        <w:rPr>
          <w:sz w:val="24"/>
          <w:szCs w:val="24"/>
        </w:rPr>
        <w:t xml:space="preserve">№ </w:t>
      </w:r>
      <w:r w:rsidR="00270AFD" w:rsidRPr="00A749D3">
        <w:rPr>
          <w:b/>
          <w:sz w:val="24"/>
          <w:szCs w:val="24"/>
        </w:rPr>
        <w:t>____</w:t>
      </w:r>
      <w:r w:rsidR="003C2CAE" w:rsidRPr="00A749D3">
        <w:rPr>
          <w:b/>
          <w:sz w:val="24"/>
          <w:szCs w:val="24"/>
        </w:rPr>
        <w:t>_</w:t>
      </w:r>
    </w:p>
    <w:p w:rsidR="00270AFD" w:rsidRPr="00A749D3" w:rsidRDefault="00270AFD" w:rsidP="00A749D3">
      <w:pPr>
        <w:pStyle w:val="11"/>
        <w:spacing w:line="240" w:lineRule="auto"/>
        <w:ind w:right="-1" w:firstLine="709"/>
        <w:contextualSpacing/>
        <w:mirrorIndents/>
        <w:jc w:val="center"/>
        <w:rPr>
          <w:b/>
          <w:sz w:val="24"/>
          <w:szCs w:val="24"/>
        </w:rPr>
      </w:pPr>
    </w:p>
    <w:p w:rsidR="00D663BE" w:rsidRPr="00A749D3" w:rsidRDefault="00D663BE" w:rsidP="001839D4">
      <w:pPr>
        <w:pStyle w:val="ConsPlusNonformat"/>
        <w:contextualSpacing/>
        <w:mirrorIndents/>
        <w:jc w:val="both"/>
        <w:rPr>
          <w:rFonts w:ascii="Times New Roman" w:hAnsi="Times New Roman" w:cs="Times New Roman"/>
          <w:sz w:val="24"/>
          <w:szCs w:val="24"/>
        </w:rPr>
      </w:pPr>
      <w:r w:rsidRPr="00A749D3">
        <w:rPr>
          <w:rFonts w:ascii="Times New Roman" w:hAnsi="Times New Roman" w:cs="Times New Roman"/>
          <w:sz w:val="24"/>
          <w:szCs w:val="24"/>
        </w:rPr>
        <w:t>Пензенская область</w:t>
      </w:r>
    </w:p>
    <w:p w:rsidR="00D663BE" w:rsidRPr="00A749D3" w:rsidRDefault="00D663BE" w:rsidP="001839D4">
      <w:pPr>
        <w:pStyle w:val="ConsPlusNonformat"/>
        <w:contextualSpacing/>
        <w:mirrorIndents/>
        <w:jc w:val="both"/>
        <w:rPr>
          <w:rFonts w:ascii="Times New Roman" w:hAnsi="Times New Roman" w:cs="Times New Roman"/>
          <w:sz w:val="24"/>
          <w:szCs w:val="24"/>
        </w:rPr>
      </w:pPr>
      <w:r w:rsidRPr="00A749D3">
        <w:rPr>
          <w:rFonts w:ascii="Times New Roman" w:hAnsi="Times New Roman" w:cs="Times New Roman"/>
          <w:sz w:val="24"/>
          <w:szCs w:val="24"/>
        </w:rPr>
        <w:t>Бессоновский район</w:t>
      </w:r>
    </w:p>
    <w:p w:rsidR="00270AFD" w:rsidRPr="00A749D3" w:rsidRDefault="00D663BE" w:rsidP="001839D4">
      <w:pPr>
        <w:pStyle w:val="11"/>
        <w:spacing w:line="240" w:lineRule="auto"/>
        <w:ind w:right="-1" w:firstLine="0"/>
        <w:contextualSpacing/>
        <w:mirrorIndents/>
        <w:rPr>
          <w:bCs/>
          <w:sz w:val="24"/>
          <w:szCs w:val="24"/>
        </w:rPr>
      </w:pPr>
      <w:proofErr w:type="gramStart"/>
      <w:r w:rsidRPr="00A749D3">
        <w:rPr>
          <w:sz w:val="24"/>
          <w:szCs w:val="24"/>
        </w:rPr>
        <w:t>с</w:t>
      </w:r>
      <w:proofErr w:type="gramEnd"/>
      <w:r w:rsidRPr="00A749D3">
        <w:rPr>
          <w:sz w:val="24"/>
          <w:szCs w:val="24"/>
        </w:rPr>
        <w:t>. Сосновка</w:t>
      </w:r>
      <w:r w:rsidR="003C2CAE" w:rsidRPr="00A749D3">
        <w:rPr>
          <w:noProof/>
          <w:sz w:val="24"/>
          <w:szCs w:val="24"/>
        </w:rPr>
        <w:t xml:space="preserve">                                                                          </w:t>
      </w:r>
      <w:r w:rsidR="001839D4">
        <w:rPr>
          <w:noProof/>
          <w:sz w:val="24"/>
          <w:szCs w:val="24"/>
        </w:rPr>
        <w:t xml:space="preserve">                </w:t>
      </w:r>
      <w:r w:rsidR="003C2CAE" w:rsidRPr="00A749D3">
        <w:rPr>
          <w:noProof/>
          <w:sz w:val="24"/>
          <w:szCs w:val="24"/>
        </w:rPr>
        <w:t xml:space="preserve">  </w:t>
      </w:r>
      <w:r w:rsidR="001839D4">
        <w:rPr>
          <w:noProof/>
          <w:sz w:val="24"/>
          <w:szCs w:val="24"/>
        </w:rPr>
        <w:t xml:space="preserve">  </w:t>
      </w:r>
      <w:r w:rsidR="003C2CAE" w:rsidRPr="00A749D3">
        <w:rPr>
          <w:noProof/>
          <w:sz w:val="24"/>
          <w:szCs w:val="24"/>
        </w:rPr>
        <w:t xml:space="preserve">   </w:t>
      </w:r>
      <w:r w:rsidR="00567528" w:rsidRPr="00A749D3">
        <w:rPr>
          <w:noProof/>
          <w:sz w:val="24"/>
          <w:szCs w:val="24"/>
        </w:rPr>
        <w:t>«</w:t>
      </w:r>
      <w:r w:rsidR="00E54F54">
        <w:rPr>
          <w:noProof/>
          <w:sz w:val="24"/>
          <w:szCs w:val="24"/>
        </w:rPr>
        <w:t>__ » _____</w:t>
      </w:r>
      <w:r w:rsidR="001839D4">
        <w:rPr>
          <w:noProof/>
          <w:sz w:val="24"/>
          <w:szCs w:val="24"/>
        </w:rPr>
        <w:t>___</w:t>
      </w:r>
      <w:r w:rsidR="00BB424F" w:rsidRPr="00A749D3">
        <w:rPr>
          <w:noProof/>
          <w:sz w:val="24"/>
          <w:szCs w:val="24"/>
        </w:rPr>
        <w:t>_ 202</w:t>
      </w:r>
      <w:r w:rsidR="00523930">
        <w:rPr>
          <w:noProof/>
          <w:sz w:val="24"/>
          <w:szCs w:val="24"/>
        </w:rPr>
        <w:t>6</w:t>
      </w:r>
      <w:r w:rsidR="001839D4">
        <w:rPr>
          <w:sz w:val="24"/>
          <w:szCs w:val="24"/>
        </w:rPr>
        <w:t>г</w:t>
      </w:r>
    </w:p>
    <w:p w:rsidR="00015686" w:rsidRPr="00A749D3" w:rsidRDefault="00015686" w:rsidP="00A749D3">
      <w:pPr>
        <w:pStyle w:val="11"/>
        <w:spacing w:line="240" w:lineRule="auto"/>
        <w:ind w:right="-1" w:firstLine="709"/>
        <w:contextualSpacing/>
        <w:mirrorIndents/>
        <w:jc w:val="both"/>
        <w:rPr>
          <w:b/>
          <w:bCs/>
          <w:sz w:val="24"/>
          <w:szCs w:val="24"/>
        </w:rPr>
      </w:pPr>
    </w:p>
    <w:p w:rsidR="00092304" w:rsidRPr="002646E7" w:rsidRDefault="00092304" w:rsidP="0003689E">
      <w:pPr>
        <w:tabs>
          <w:tab w:val="left" w:pos="9355"/>
        </w:tabs>
        <w:spacing w:after="0" w:line="23" w:lineRule="atLeast"/>
        <w:ind w:right="-143" w:firstLine="708"/>
        <w:jc w:val="both"/>
        <w:rPr>
          <w:rFonts w:ascii="Times New Roman" w:hAnsi="Times New Roman"/>
          <w:sz w:val="24"/>
          <w:szCs w:val="24"/>
        </w:rPr>
      </w:pPr>
      <w:r w:rsidRPr="002646E7">
        <w:rPr>
          <w:rFonts w:ascii="Times New Roman" w:hAnsi="Times New Roman"/>
          <w:b/>
          <w:color w:val="000000"/>
          <w:spacing w:val="1"/>
          <w:sz w:val="24"/>
          <w:szCs w:val="24"/>
        </w:rPr>
        <w:t xml:space="preserve">Федеральное казенное учреждение «Колония-поселение № 12 Управления Федеральной службы исполнения наказаний по Пензенской области» </w:t>
      </w:r>
      <w:r>
        <w:rPr>
          <w:rFonts w:ascii="Times New Roman" w:hAnsi="Times New Roman"/>
          <w:b/>
          <w:color w:val="000000"/>
          <w:spacing w:val="1"/>
          <w:sz w:val="24"/>
          <w:szCs w:val="24"/>
        </w:rPr>
        <w:t xml:space="preserve">                                  </w:t>
      </w:r>
      <w:r w:rsidRPr="002646E7">
        <w:rPr>
          <w:rFonts w:ascii="Times New Roman" w:hAnsi="Times New Roman"/>
          <w:b/>
          <w:color w:val="000000"/>
          <w:spacing w:val="1"/>
          <w:sz w:val="24"/>
          <w:szCs w:val="24"/>
        </w:rPr>
        <w:t>(ФКУ КП-12 УФСИН России по Пензенской области)</w:t>
      </w:r>
      <w:r w:rsidRPr="002646E7">
        <w:rPr>
          <w:rFonts w:ascii="Times New Roman" w:hAnsi="Times New Roman"/>
          <w:color w:val="000000"/>
          <w:spacing w:val="6"/>
          <w:sz w:val="24"/>
          <w:szCs w:val="24"/>
        </w:rPr>
        <w:t xml:space="preserve">, от имени Российской </w:t>
      </w:r>
      <w:r w:rsidRPr="002646E7">
        <w:rPr>
          <w:rFonts w:ascii="Times New Roman" w:hAnsi="Times New Roman"/>
          <w:color w:val="000000"/>
          <w:spacing w:val="-2"/>
          <w:sz w:val="24"/>
          <w:szCs w:val="24"/>
        </w:rPr>
        <w:t xml:space="preserve">Федерации в целях обеспечения Государственных нужд, именуемое в дальнейшем </w:t>
      </w:r>
      <w:r w:rsidRPr="000C34BC">
        <w:rPr>
          <w:rFonts w:ascii="Times New Roman" w:hAnsi="Times New Roman"/>
          <w:b/>
          <w:color w:val="000000"/>
          <w:spacing w:val="-2"/>
          <w:sz w:val="24"/>
          <w:szCs w:val="24"/>
        </w:rPr>
        <w:t xml:space="preserve">«Государственный </w:t>
      </w:r>
      <w:r w:rsidRPr="000C34BC">
        <w:rPr>
          <w:rFonts w:ascii="Times New Roman" w:hAnsi="Times New Roman"/>
          <w:b/>
          <w:color w:val="000000"/>
          <w:sz w:val="24"/>
          <w:szCs w:val="24"/>
        </w:rPr>
        <w:t>заказчик»</w:t>
      </w:r>
      <w:r w:rsidRPr="002646E7">
        <w:rPr>
          <w:rFonts w:ascii="Times New Roman" w:hAnsi="Times New Roman"/>
          <w:color w:val="000000"/>
          <w:sz w:val="24"/>
          <w:szCs w:val="24"/>
        </w:rPr>
        <w:t xml:space="preserve">, в лице </w:t>
      </w:r>
      <w:r w:rsidRPr="002646E7">
        <w:rPr>
          <w:rFonts w:ascii="Times New Roman" w:hAnsi="Times New Roman"/>
          <w:sz w:val="24"/>
          <w:szCs w:val="24"/>
        </w:rPr>
        <w:t>начальника</w:t>
      </w:r>
      <w:r w:rsidRPr="002646E7">
        <w:rPr>
          <w:rFonts w:ascii="Times New Roman" w:hAnsi="Times New Roman"/>
          <w:color w:val="000000"/>
          <w:sz w:val="24"/>
          <w:szCs w:val="24"/>
        </w:rPr>
        <w:t xml:space="preserve"> </w:t>
      </w:r>
      <w:r w:rsidR="001839D4">
        <w:rPr>
          <w:rFonts w:ascii="Times New Roman" w:hAnsi="Times New Roman"/>
          <w:color w:val="000000"/>
          <w:sz w:val="24"/>
          <w:szCs w:val="24"/>
        </w:rPr>
        <w:t xml:space="preserve">учреждения </w:t>
      </w:r>
      <w:proofErr w:type="spellStart"/>
      <w:r w:rsidR="001839D4">
        <w:rPr>
          <w:rFonts w:ascii="Times New Roman" w:hAnsi="Times New Roman"/>
          <w:color w:val="000000"/>
          <w:sz w:val="24"/>
          <w:szCs w:val="24"/>
        </w:rPr>
        <w:t>Дадаева</w:t>
      </w:r>
      <w:proofErr w:type="spellEnd"/>
      <w:r w:rsidR="001839D4">
        <w:rPr>
          <w:rFonts w:ascii="Times New Roman" w:hAnsi="Times New Roman"/>
          <w:color w:val="000000"/>
          <w:sz w:val="24"/>
          <w:szCs w:val="24"/>
        </w:rPr>
        <w:t xml:space="preserve"> Андрея Александровича</w:t>
      </w:r>
      <w:r w:rsidRPr="002646E7">
        <w:rPr>
          <w:rFonts w:ascii="Times New Roman" w:hAnsi="Times New Roman"/>
          <w:color w:val="000000"/>
          <w:sz w:val="24"/>
          <w:szCs w:val="24"/>
        </w:rPr>
        <w:t>, действующего на основании устава</w:t>
      </w:r>
      <w:r w:rsidRPr="002646E7">
        <w:rPr>
          <w:rFonts w:ascii="Times New Roman" w:hAnsi="Times New Roman"/>
          <w:color w:val="000000"/>
          <w:spacing w:val="-3"/>
          <w:sz w:val="24"/>
          <w:szCs w:val="24"/>
        </w:rPr>
        <w:t>, с одной стороны</w:t>
      </w:r>
      <w:r w:rsidRPr="002646E7">
        <w:rPr>
          <w:rFonts w:ascii="Times New Roman" w:hAnsi="Times New Roman"/>
          <w:sz w:val="24"/>
          <w:szCs w:val="24"/>
        </w:rPr>
        <w:t xml:space="preserve">, и </w:t>
      </w:r>
    </w:p>
    <w:p w:rsidR="00092304" w:rsidRPr="002646E7" w:rsidRDefault="00822194" w:rsidP="001839D4">
      <w:pPr>
        <w:pStyle w:val="23"/>
        <w:ind w:right="-143" w:firstLine="708"/>
        <w:rPr>
          <w:b/>
          <w:bCs/>
          <w:color w:val="000000"/>
          <w:sz w:val="24"/>
          <w:szCs w:val="24"/>
        </w:rPr>
      </w:pPr>
      <w:proofErr w:type="gramStart"/>
      <w:r>
        <w:rPr>
          <w:b/>
          <w:bCs/>
          <w:sz w:val="24"/>
          <w:szCs w:val="24"/>
        </w:rPr>
        <w:t>_______________________________________</w:t>
      </w:r>
      <w:r w:rsidR="00931C76" w:rsidRPr="00F7438C">
        <w:rPr>
          <w:bCs/>
          <w:sz w:val="24"/>
          <w:szCs w:val="24"/>
        </w:rPr>
        <w:t xml:space="preserve"> в лице </w:t>
      </w:r>
      <w:proofErr w:type="spellStart"/>
      <w:r>
        <w:rPr>
          <w:bCs/>
          <w:sz w:val="24"/>
          <w:szCs w:val="24"/>
        </w:rPr>
        <w:t>_______________________________</w:t>
      </w:r>
      <w:r w:rsidR="00931C76" w:rsidRPr="00F7438C">
        <w:rPr>
          <w:bCs/>
          <w:sz w:val="24"/>
          <w:szCs w:val="24"/>
        </w:rPr>
        <w:t>а</w:t>
      </w:r>
      <w:proofErr w:type="spellEnd"/>
      <w:r w:rsidR="00931C76" w:rsidRPr="00F7438C">
        <w:rPr>
          <w:bCs/>
          <w:sz w:val="24"/>
          <w:szCs w:val="24"/>
        </w:rPr>
        <w:t xml:space="preserve">, действующий на основании ОГРНИП </w:t>
      </w:r>
      <w:r>
        <w:rPr>
          <w:bCs/>
          <w:sz w:val="24"/>
          <w:szCs w:val="24"/>
        </w:rPr>
        <w:t>___________________________</w:t>
      </w:r>
      <w:r w:rsidR="00092304" w:rsidRPr="002646E7">
        <w:rPr>
          <w:sz w:val="24"/>
          <w:szCs w:val="24"/>
        </w:rPr>
        <w:t xml:space="preserve"> в дальнейшем </w:t>
      </w:r>
      <w:r w:rsidR="00092304" w:rsidRPr="002646E7">
        <w:rPr>
          <w:b/>
          <w:sz w:val="24"/>
          <w:szCs w:val="24"/>
        </w:rPr>
        <w:t>«Поставщик»</w:t>
      </w:r>
      <w:r w:rsidR="00092304" w:rsidRPr="002646E7">
        <w:rPr>
          <w:noProof/>
          <w:sz w:val="24"/>
          <w:szCs w:val="24"/>
        </w:rPr>
        <w:t xml:space="preserve"> с другой стороны, руководствуясь п.4 ч.1. ст.93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r w:rsidR="00092304" w:rsidRPr="002646E7">
        <w:rPr>
          <w:color w:val="000000"/>
          <w:sz w:val="24"/>
          <w:szCs w:val="24"/>
        </w:rPr>
        <w:t xml:space="preserve">  </w:t>
      </w:r>
      <w:proofErr w:type="gramEnd"/>
    </w:p>
    <w:p w:rsidR="00D270E2" w:rsidRPr="00A749D3" w:rsidRDefault="00D270E2" w:rsidP="00092304">
      <w:pPr>
        <w:spacing w:after="0" w:line="240" w:lineRule="auto"/>
        <w:ind w:firstLine="708"/>
        <w:contextualSpacing/>
        <w:jc w:val="both"/>
        <w:rPr>
          <w:b/>
          <w:noProof/>
        </w:rPr>
      </w:pPr>
    </w:p>
    <w:p w:rsidR="00B006CD" w:rsidRPr="00A749D3" w:rsidRDefault="00270AFD" w:rsidP="00A749D3">
      <w:pPr>
        <w:pStyle w:val="a6"/>
        <w:ind w:left="720" w:firstLine="709"/>
        <w:contextualSpacing/>
        <w:mirrorIndents/>
        <w:jc w:val="center"/>
        <w:rPr>
          <w:b/>
          <w:noProof/>
        </w:rPr>
      </w:pPr>
      <w:r w:rsidRPr="00A749D3">
        <w:rPr>
          <w:b/>
          <w:noProof/>
        </w:rPr>
        <w:t>1. Предмет Контракта</w:t>
      </w:r>
    </w:p>
    <w:p w:rsidR="00270AFD" w:rsidRPr="00A749D3" w:rsidRDefault="00270AFD" w:rsidP="00A749D3">
      <w:pPr>
        <w:pStyle w:val="a6"/>
        <w:numPr>
          <w:ilvl w:val="1"/>
          <w:numId w:val="1"/>
        </w:numPr>
        <w:tabs>
          <w:tab w:val="left" w:pos="1276"/>
        </w:tabs>
        <w:ind w:left="0" w:firstLine="709"/>
        <w:contextualSpacing/>
        <w:mirrorIndents/>
        <w:jc w:val="both"/>
        <w:rPr>
          <w:noProof/>
        </w:rPr>
      </w:pPr>
      <w:bookmarkStart w:id="0" w:name="sub_1101"/>
      <w:r w:rsidRPr="00A749D3">
        <w:rPr>
          <w:noProof/>
        </w:rPr>
        <w:t xml:space="preserve">В соответствии с Контрактом Поставщик обязуется в порядке и сроки, предусмотренные Контрактом, осуществить </w:t>
      </w:r>
      <w:r w:rsidR="003F00DD">
        <w:rPr>
          <w:noProof/>
        </w:rPr>
        <w:t xml:space="preserve">поставку </w:t>
      </w:r>
      <w:r w:rsidR="00822194">
        <w:rPr>
          <w:noProof/>
        </w:rPr>
        <w:t>ткани и швейной фурнитуры</w:t>
      </w:r>
      <w:r w:rsidR="00092304" w:rsidRPr="00A749D3">
        <w:rPr>
          <w:noProof/>
        </w:rPr>
        <w:t xml:space="preserve"> </w:t>
      </w:r>
      <w:r w:rsidRPr="00A749D3">
        <w:rPr>
          <w:noProof/>
        </w:rPr>
        <w:t>(далее — Товар)</w:t>
      </w:r>
      <w:r w:rsidR="00A749D3" w:rsidRPr="00A749D3">
        <w:rPr>
          <w:noProof/>
        </w:rPr>
        <w:t xml:space="preserve"> Государственному заказчику </w:t>
      </w:r>
      <w:r w:rsidRPr="00A749D3">
        <w:rPr>
          <w:noProof/>
        </w:rPr>
        <w:t>в соответствии со Спецификацией (</w:t>
      </w:r>
      <w:hyperlink w:anchor="sub_10000" w:history="1">
        <w:r w:rsidRPr="00A749D3">
          <w:rPr>
            <w:noProof/>
          </w:rPr>
          <w:t>приложение № 1</w:t>
        </w:r>
      </w:hyperlink>
      <w:r w:rsidRPr="00A749D3">
        <w:rPr>
          <w:noProof/>
        </w:rPr>
        <w:t xml:space="preserve"> к Контракту), а Государственный заказчик обязуется в порядке и сроки, предусмотренные Контрактом, принять и оплатить надлежащим образом поставленный Товар.</w:t>
      </w:r>
    </w:p>
    <w:bookmarkEnd w:id="0"/>
    <w:p w:rsidR="00015686" w:rsidRDefault="00270AFD" w:rsidP="00E34242">
      <w:pPr>
        <w:pStyle w:val="a6"/>
        <w:numPr>
          <w:ilvl w:val="1"/>
          <w:numId w:val="1"/>
        </w:numPr>
        <w:tabs>
          <w:tab w:val="left" w:pos="1276"/>
        </w:tabs>
        <w:ind w:left="0" w:firstLine="709"/>
        <w:contextualSpacing/>
        <w:mirrorIndents/>
        <w:jc w:val="both"/>
        <w:rPr>
          <w:noProof/>
        </w:rPr>
      </w:pPr>
      <w:r w:rsidRPr="00A749D3">
        <w:rPr>
          <w:noProof/>
        </w:rPr>
        <w:t>Поставка товара осуществляется Поставщиком с разгрузкой с транспортного средства по адрес</w:t>
      </w:r>
      <w:r w:rsidR="00CF6AFA" w:rsidRPr="00A749D3">
        <w:rPr>
          <w:noProof/>
        </w:rPr>
        <w:t xml:space="preserve">у: </w:t>
      </w:r>
      <w:proofErr w:type="gramStart"/>
      <w:r w:rsidR="00CF6AFA" w:rsidRPr="00A749D3">
        <w:rPr>
          <w:noProof/>
        </w:rPr>
        <w:t>Пензенская область, Бессоновский район, с. Сосновка, ул. Дорожная, 5</w:t>
      </w:r>
      <w:r w:rsidRPr="00A749D3">
        <w:rPr>
          <w:noProof/>
        </w:rPr>
        <w:t xml:space="preserve"> (далее — Место доставки).</w:t>
      </w:r>
      <w:proofErr w:type="gramEnd"/>
    </w:p>
    <w:p w:rsidR="00E34242" w:rsidRPr="00A749D3" w:rsidRDefault="00E34242" w:rsidP="00E34242">
      <w:pPr>
        <w:pStyle w:val="a6"/>
        <w:tabs>
          <w:tab w:val="left" w:pos="1276"/>
        </w:tabs>
        <w:ind w:left="709"/>
        <w:contextualSpacing/>
        <w:mirrorIndents/>
        <w:jc w:val="both"/>
        <w:rPr>
          <w:noProof/>
        </w:rPr>
      </w:pPr>
    </w:p>
    <w:p w:rsidR="00270AFD" w:rsidRPr="00A749D3" w:rsidRDefault="00270AFD" w:rsidP="00A749D3">
      <w:pPr>
        <w:pStyle w:val="11"/>
        <w:spacing w:line="240" w:lineRule="auto"/>
        <w:ind w:right="-1" w:firstLine="709"/>
        <w:contextualSpacing/>
        <w:mirrorIndents/>
        <w:jc w:val="center"/>
        <w:rPr>
          <w:b/>
          <w:sz w:val="24"/>
          <w:szCs w:val="24"/>
        </w:rPr>
      </w:pPr>
      <w:r w:rsidRPr="00A749D3">
        <w:rPr>
          <w:b/>
          <w:sz w:val="24"/>
          <w:szCs w:val="24"/>
        </w:rPr>
        <w:t>2. Цена Контракта и порядок расчетов</w:t>
      </w:r>
    </w:p>
    <w:p w:rsidR="00A749D3" w:rsidRPr="00A749D3" w:rsidRDefault="00A749D3" w:rsidP="00A749D3">
      <w:pPr>
        <w:pStyle w:val="11"/>
        <w:numPr>
          <w:ilvl w:val="1"/>
          <w:numId w:val="2"/>
        </w:numPr>
        <w:tabs>
          <w:tab w:val="left" w:pos="1134"/>
        </w:tabs>
        <w:spacing w:line="240" w:lineRule="auto"/>
        <w:ind w:left="0" w:firstLine="709"/>
        <w:contextualSpacing/>
        <w:mirrorIndents/>
        <w:jc w:val="both"/>
        <w:rPr>
          <w:noProof/>
          <w:sz w:val="24"/>
          <w:szCs w:val="24"/>
        </w:rPr>
      </w:pPr>
      <w:r w:rsidRPr="00A749D3">
        <w:rPr>
          <w:sz w:val="24"/>
          <w:szCs w:val="24"/>
        </w:rPr>
        <w:t xml:space="preserve">Цена Контракта </w:t>
      </w:r>
      <w:r w:rsidRPr="00A749D3">
        <w:rPr>
          <w:noProof/>
          <w:sz w:val="24"/>
          <w:szCs w:val="24"/>
        </w:rPr>
        <w:t xml:space="preserve">составляет </w:t>
      </w:r>
      <w:r w:rsidR="00822194">
        <w:rPr>
          <w:noProof/>
          <w:sz w:val="24"/>
          <w:szCs w:val="24"/>
        </w:rPr>
        <w:t>_______________</w:t>
      </w:r>
      <w:r w:rsidRPr="00A749D3">
        <w:rPr>
          <w:sz w:val="24"/>
          <w:szCs w:val="24"/>
        </w:rPr>
        <w:t xml:space="preserve">, </w:t>
      </w:r>
      <w:r w:rsidR="00931C76">
        <w:rPr>
          <w:sz w:val="24"/>
          <w:szCs w:val="24"/>
        </w:rPr>
        <w:t>НДС</w:t>
      </w:r>
      <w:r w:rsidR="00822194">
        <w:rPr>
          <w:sz w:val="24"/>
          <w:szCs w:val="24"/>
        </w:rPr>
        <w:t>/ НДС</w:t>
      </w:r>
      <w:r w:rsidR="00931C76">
        <w:rPr>
          <w:sz w:val="24"/>
          <w:szCs w:val="24"/>
        </w:rPr>
        <w:t xml:space="preserve"> не облагается</w:t>
      </w:r>
      <w:r w:rsidR="00E34242">
        <w:rPr>
          <w:sz w:val="24"/>
          <w:szCs w:val="24"/>
        </w:rPr>
        <w:t>.</w:t>
      </w:r>
      <w:r w:rsidRPr="00A749D3">
        <w:rPr>
          <w:sz w:val="24"/>
          <w:szCs w:val="24"/>
        </w:rPr>
        <w:t xml:space="preserve"> </w:t>
      </w:r>
      <w:r w:rsidRPr="00A749D3">
        <w:rPr>
          <w:noProof/>
          <w:sz w:val="24"/>
          <w:szCs w:val="24"/>
        </w:rPr>
        <w:t>Цена единицы товара указана</w:t>
      </w:r>
      <w:r w:rsidR="00E54F54">
        <w:rPr>
          <w:noProof/>
          <w:sz w:val="24"/>
          <w:szCs w:val="24"/>
        </w:rPr>
        <w:t xml:space="preserve"> </w:t>
      </w:r>
      <w:r w:rsidRPr="00A749D3">
        <w:rPr>
          <w:noProof/>
          <w:sz w:val="24"/>
          <w:szCs w:val="24"/>
        </w:rPr>
        <w:t xml:space="preserve">в Спецификации (приложение № 1 к Контракту). </w:t>
      </w:r>
    </w:p>
    <w:p w:rsidR="00A749D3" w:rsidRPr="00A749D3" w:rsidRDefault="00A749D3" w:rsidP="00A749D3">
      <w:pPr>
        <w:pStyle w:val="11"/>
        <w:numPr>
          <w:ilvl w:val="1"/>
          <w:numId w:val="2"/>
        </w:numPr>
        <w:tabs>
          <w:tab w:val="left" w:pos="1134"/>
        </w:tabs>
        <w:spacing w:line="240" w:lineRule="auto"/>
        <w:ind w:left="0" w:firstLine="709"/>
        <w:contextualSpacing/>
        <w:mirrorIndents/>
        <w:jc w:val="both"/>
        <w:rPr>
          <w:noProof/>
          <w:sz w:val="24"/>
          <w:szCs w:val="24"/>
        </w:rPr>
      </w:pPr>
      <w:r w:rsidRPr="00A749D3">
        <w:rPr>
          <w:sz w:val="24"/>
          <w:szCs w:val="24"/>
        </w:rPr>
        <w:t>Цена Контракта является твердой, определяется на весь срок исполнения Контракта и может изменяться только в случаях, в порядке и на условиях, установленных законодательством Российской Федерации в сфере закупок</w:t>
      </w:r>
      <w:r w:rsidRPr="00A749D3">
        <w:rPr>
          <w:sz w:val="24"/>
          <w:szCs w:val="24"/>
        </w:rPr>
        <w:br/>
        <w:t xml:space="preserve">и </w:t>
      </w:r>
      <w:r w:rsidRPr="00A749D3">
        <w:rPr>
          <w:noProof/>
          <w:sz w:val="24"/>
          <w:szCs w:val="24"/>
        </w:rPr>
        <w:t>предусмотренных Контрактом.</w:t>
      </w:r>
    </w:p>
    <w:p w:rsidR="00A749D3" w:rsidRPr="00A749D3" w:rsidRDefault="00A749D3" w:rsidP="00A749D3">
      <w:pPr>
        <w:pStyle w:val="11"/>
        <w:numPr>
          <w:ilvl w:val="1"/>
          <w:numId w:val="2"/>
        </w:numPr>
        <w:tabs>
          <w:tab w:val="left" w:pos="1134"/>
        </w:tabs>
        <w:spacing w:line="240" w:lineRule="auto"/>
        <w:ind w:left="0" w:firstLine="709"/>
        <w:contextualSpacing/>
        <w:mirrorIndents/>
        <w:jc w:val="both"/>
        <w:rPr>
          <w:noProof/>
          <w:sz w:val="24"/>
          <w:szCs w:val="24"/>
        </w:rPr>
      </w:pPr>
      <w:r w:rsidRPr="00A749D3">
        <w:rPr>
          <w:noProof/>
          <w:sz w:val="24"/>
          <w:szCs w:val="24"/>
        </w:rPr>
        <w:t>В цену Контракта включается стоимость товара, упаковки, доставки, разгрузки, а также расходы на перевозку, затраты на страхование, уплату налогов, таможенных пошлин, сборов и других обязательных платежей, уплачиваемых в бюджеты всех уровней и государственные внебюджетные фонды, необходимые для исполнения Контракта.</w:t>
      </w:r>
    </w:p>
    <w:p w:rsidR="00A749D3" w:rsidRPr="00A749D3" w:rsidRDefault="00A749D3" w:rsidP="00A749D3">
      <w:pPr>
        <w:pStyle w:val="11"/>
        <w:numPr>
          <w:ilvl w:val="1"/>
          <w:numId w:val="2"/>
        </w:numPr>
        <w:tabs>
          <w:tab w:val="left" w:pos="1134"/>
        </w:tabs>
        <w:spacing w:line="240" w:lineRule="auto"/>
        <w:ind w:left="0" w:firstLine="709"/>
        <w:contextualSpacing/>
        <w:mirrorIndents/>
        <w:jc w:val="both"/>
        <w:rPr>
          <w:noProof/>
          <w:sz w:val="24"/>
          <w:szCs w:val="24"/>
        </w:rPr>
      </w:pPr>
      <w:proofErr w:type="gramStart"/>
      <w:r w:rsidRPr="00A749D3">
        <w:rPr>
          <w:noProof/>
          <w:sz w:val="24"/>
          <w:szCs w:val="24"/>
        </w:rPr>
        <w:t xml:space="preserve">Сумма, предполагаемая к уплате Государственным заказчиком,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w:t>
      </w:r>
      <w:r w:rsidRPr="00A749D3">
        <w:rPr>
          <w:noProof/>
          <w:sz w:val="24"/>
          <w:szCs w:val="24"/>
        </w:rPr>
        <w:br/>
        <w:t>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roofErr w:type="gramEnd"/>
    </w:p>
    <w:p w:rsidR="00A749D3" w:rsidRPr="00A749D3" w:rsidRDefault="00A749D3" w:rsidP="00A749D3">
      <w:pPr>
        <w:pStyle w:val="11"/>
        <w:numPr>
          <w:ilvl w:val="1"/>
          <w:numId w:val="2"/>
        </w:numPr>
        <w:tabs>
          <w:tab w:val="left" w:pos="1134"/>
        </w:tabs>
        <w:spacing w:line="240" w:lineRule="auto"/>
        <w:ind w:left="0" w:firstLine="709"/>
        <w:contextualSpacing/>
        <w:mirrorIndents/>
        <w:jc w:val="both"/>
        <w:rPr>
          <w:noProof/>
          <w:sz w:val="24"/>
          <w:szCs w:val="24"/>
        </w:rPr>
      </w:pPr>
      <w:r w:rsidRPr="00A749D3">
        <w:rPr>
          <w:noProof/>
          <w:sz w:val="24"/>
          <w:szCs w:val="24"/>
        </w:rPr>
        <w:t xml:space="preserve">Бюджетные обязательства по Контракту принимаются </w:t>
      </w:r>
      <w:r w:rsidRPr="00A749D3">
        <w:rPr>
          <w:sz w:val="24"/>
          <w:szCs w:val="24"/>
        </w:rPr>
        <w:t xml:space="preserve">за счет средств федерального бюджета </w:t>
      </w:r>
      <w:r w:rsidR="00822194">
        <w:rPr>
          <w:sz w:val="24"/>
          <w:szCs w:val="24"/>
        </w:rPr>
        <w:t xml:space="preserve">по дополнительному бюджетному финансированию </w:t>
      </w:r>
      <w:r w:rsidR="006313FD">
        <w:rPr>
          <w:sz w:val="24"/>
          <w:szCs w:val="24"/>
        </w:rPr>
        <w:t xml:space="preserve">на </w:t>
      </w:r>
      <w:r w:rsidRPr="00A749D3">
        <w:rPr>
          <w:sz w:val="24"/>
          <w:szCs w:val="24"/>
        </w:rPr>
        <w:t>202</w:t>
      </w:r>
      <w:r w:rsidR="00523930">
        <w:rPr>
          <w:sz w:val="24"/>
          <w:szCs w:val="24"/>
        </w:rPr>
        <w:t>6</w:t>
      </w:r>
      <w:r w:rsidRPr="00A749D3">
        <w:rPr>
          <w:sz w:val="24"/>
          <w:szCs w:val="24"/>
        </w:rPr>
        <w:t>г.</w:t>
      </w:r>
      <w:r w:rsidR="0003689E">
        <w:rPr>
          <w:sz w:val="24"/>
          <w:szCs w:val="24"/>
        </w:rPr>
        <w:t xml:space="preserve"> КБК</w:t>
      </w:r>
      <w:r w:rsidR="001839D4">
        <w:rPr>
          <w:sz w:val="24"/>
          <w:szCs w:val="24"/>
        </w:rPr>
        <w:t xml:space="preserve"> </w:t>
      </w:r>
      <w:r w:rsidR="00822194">
        <w:rPr>
          <w:noProof/>
          <w:sz w:val="24"/>
          <w:szCs w:val="24"/>
        </w:rPr>
        <w:t>320 0305 42 4 06 90048</w:t>
      </w:r>
      <w:r w:rsidR="0089348C">
        <w:rPr>
          <w:noProof/>
          <w:sz w:val="24"/>
          <w:szCs w:val="24"/>
        </w:rPr>
        <w:t xml:space="preserve"> 24</w:t>
      </w:r>
      <w:r w:rsidR="00822194">
        <w:rPr>
          <w:noProof/>
          <w:sz w:val="24"/>
          <w:szCs w:val="24"/>
        </w:rPr>
        <w:t>4</w:t>
      </w:r>
      <w:r w:rsidR="001839D4">
        <w:rPr>
          <w:noProof/>
          <w:sz w:val="24"/>
          <w:szCs w:val="24"/>
        </w:rPr>
        <w:t>.</w:t>
      </w:r>
    </w:p>
    <w:p w:rsidR="00A749D3" w:rsidRPr="00A749D3" w:rsidRDefault="00A749D3" w:rsidP="00A749D3">
      <w:pPr>
        <w:pStyle w:val="11"/>
        <w:numPr>
          <w:ilvl w:val="1"/>
          <w:numId w:val="2"/>
        </w:numPr>
        <w:tabs>
          <w:tab w:val="left" w:pos="1134"/>
        </w:tabs>
        <w:spacing w:line="240" w:lineRule="auto"/>
        <w:ind w:left="0" w:firstLine="709"/>
        <w:contextualSpacing/>
        <w:mirrorIndents/>
        <w:jc w:val="both"/>
        <w:rPr>
          <w:sz w:val="24"/>
          <w:szCs w:val="24"/>
        </w:rPr>
      </w:pPr>
      <w:r w:rsidRPr="00A749D3">
        <w:rPr>
          <w:sz w:val="24"/>
          <w:szCs w:val="24"/>
        </w:rPr>
        <w:lastRenderedPageBreak/>
        <w:t xml:space="preserve">Расчет с Поставщиком осуществляется российскими рублями </w:t>
      </w:r>
      <w:r w:rsidRPr="00A749D3">
        <w:rPr>
          <w:sz w:val="24"/>
          <w:szCs w:val="24"/>
        </w:rPr>
        <w:br/>
        <w:t xml:space="preserve">по безналичному расчету. Оплата поставленного товара производится Государственным заказчиком путем перечисления денежных средств федерального бюджета на расчетный счет Поставщика, указанный в разделе 11 Контракта, в течение 10 (десяти) рабочих дней </w:t>
      </w:r>
      <w:proofErr w:type="gramStart"/>
      <w:r w:rsidRPr="00A749D3">
        <w:rPr>
          <w:sz w:val="24"/>
          <w:szCs w:val="24"/>
        </w:rPr>
        <w:t>с даты подписания</w:t>
      </w:r>
      <w:proofErr w:type="gramEnd"/>
      <w:r w:rsidRPr="00A749D3">
        <w:rPr>
          <w:sz w:val="24"/>
          <w:szCs w:val="24"/>
        </w:rPr>
        <w:t xml:space="preserve"> Государственным заказчиком документа </w:t>
      </w:r>
      <w:r w:rsidRPr="00A749D3">
        <w:rPr>
          <w:sz w:val="24"/>
          <w:szCs w:val="24"/>
        </w:rPr>
        <w:br/>
        <w:t>о приемке товара (товарной накладной или универсального передаточного документа). Оплата считается выполненной в день списания денежных средств со счетов Государственного заказчика.</w:t>
      </w:r>
    </w:p>
    <w:p w:rsidR="00A749D3" w:rsidRPr="00A749D3" w:rsidRDefault="00A749D3" w:rsidP="00A749D3">
      <w:pPr>
        <w:pStyle w:val="11"/>
        <w:numPr>
          <w:ilvl w:val="1"/>
          <w:numId w:val="2"/>
        </w:numPr>
        <w:tabs>
          <w:tab w:val="left" w:pos="1134"/>
        </w:tabs>
        <w:spacing w:line="240" w:lineRule="auto"/>
        <w:ind w:left="0" w:firstLine="709"/>
        <w:contextualSpacing/>
        <w:mirrorIndents/>
        <w:jc w:val="both"/>
        <w:rPr>
          <w:noProof/>
          <w:sz w:val="24"/>
          <w:szCs w:val="24"/>
        </w:rPr>
      </w:pPr>
      <w:r w:rsidRPr="00A749D3">
        <w:rPr>
          <w:noProof/>
          <w:sz w:val="24"/>
          <w:szCs w:val="24"/>
        </w:rPr>
        <w:t xml:space="preserve">Расходы Поставщика, не предусмотренные Контрактом и не согласованные Сторонами в установленном порядке, возмещению Государственным заказчиком </w:t>
      </w:r>
      <w:r w:rsidRPr="00A749D3">
        <w:rPr>
          <w:noProof/>
          <w:sz w:val="24"/>
          <w:szCs w:val="24"/>
        </w:rPr>
        <w:br/>
        <w:t>не подлежат.</w:t>
      </w:r>
    </w:p>
    <w:p w:rsidR="00270AFD" w:rsidRPr="00A749D3" w:rsidRDefault="00270AFD" w:rsidP="00A749D3">
      <w:pPr>
        <w:pStyle w:val="a6"/>
        <w:ind w:firstLine="709"/>
        <w:contextualSpacing/>
        <w:mirrorIndents/>
        <w:jc w:val="both"/>
        <w:rPr>
          <w:noProof/>
        </w:rPr>
      </w:pPr>
    </w:p>
    <w:p w:rsidR="00B006CD" w:rsidRPr="00A749D3" w:rsidRDefault="00270AFD" w:rsidP="00A749D3">
      <w:pPr>
        <w:pStyle w:val="a6"/>
        <w:ind w:firstLine="709"/>
        <w:contextualSpacing/>
        <w:mirrorIndents/>
        <w:jc w:val="center"/>
        <w:rPr>
          <w:b/>
        </w:rPr>
      </w:pPr>
      <w:r w:rsidRPr="00A749D3">
        <w:rPr>
          <w:b/>
          <w:noProof/>
        </w:rPr>
        <w:t>3.</w:t>
      </w:r>
      <w:r w:rsidRPr="00A749D3">
        <w:rPr>
          <w:b/>
        </w:rPr>
        <w:t xml:space="preserve"> Права и обязанности Сторон</w:t>
      </w:r>
    </w:p>
    <w:p w:rsidR="00A749D3" w:rsidRPr="00A749D3" w:rsidRDefault="00A749D3" w:rsidP="00A749D3">
      <w:pPr>
        <w:pStyle w:val="a4"/>
        <w:widowControl w:val="0"/>
        <w:numPr>
          <w:ilvl w:val="1"/>
          <w:numId w:val="26"/>
        </w:numPr>
        <w:tabs>
          <w:tab w:val="left" w:pos="1134"/>
        </w:tabs>
        <w:spacing w:after="0" w:line="240" w:lineRule="auto"/>
        <w:ind w:left="0" w:firstLine="709"/>
        <w:mirrorIndents/>
        <w:jc w:val="both"/>
        <w:rPr>
          <w:rFonts w:ascii="Times New Roman" w:hAnsi="Times New Roman"/>
          <w:sz w:val="24"/>
          <w:szCs w:val="24"/>
        </w:rPr>
      </w:pPr>
      <w:bookmarkStart w:id="1" w:name="sub_1041"/>
      <w:r w:rsidRPr="00A749D3">
        <w:rPr>
          <w:rFonts w:ascii="Times New Roman" w:hAnsi="Times New Roman"/>
          <w:sz w:val="24"/>
          <w:szCs w:val="24"/>
        </w:rPr>
        <w:t>Поставщик обязан:</w:t>
      </w:r>
      <w:r w:rsidRPr="00A749D3">
        <w:rPr>
          <w:rFonts w:ascii="Times New Roman" w:hAnsi="Times New Roman"/>
          <w:sz w:val="24"/>
          <w:szCs w:val="24"/>
          <w:vertAlign w:val="superscript"/>
        </w:rPr>
        <w:t xml:space="preserve"> </w:t>
      </w:r>
    </w:p>
    <w:p w:rsidR="00A749D3" w:rsidRPr="00A749D3" w:rsidRDefault="00A749D3" w:rsidP="00A749D3">
      <w:pPr>
        <w:pStyle w:val="a4"/>
        <w:widowControl w:val="0"/>
        <w:numPr>
          <w:ilvl w:val="2"/>
          <w:numId w:val="27"/>
        </w:numPr>
        <w:tabs>
          <w:tab w:val="left" w:pos="1276"/>
        </w:tabs>
        <w:spacing w:after="0" w:line="240" w:lineRule="auto"/>
        <w:ind w:left="0" w:firstLine="709"/>
        <w:mirrorIndents/>
        <w:jc w:val="both"/>
        <w:rPr>
          <w:rFonts w:ascii="Times New Roman" w:hAnsi="Times New Roman"/>
          <w:sz w:val="24"/>
          <w:szCs w:val="24"/>
        </w:rPr>
      </w:pPr>
      <w:bookmarkStart w:id="2" w:name="sub_1411"/>
      <w:bookmarkEnd w:id="1"/>
      <w:r w:rsidRPr="00A749D3">
        <w:rPr>
          <w:rFonts w:ascii="Times New Roman" w:hAnsi="Times New Roman"/>
          <w:sz w:val="24"/>
          <w:szCs w:val="24"/>
        </w:rPr>
        <w:t xml:space="preserve">Поставить товар в порядке, количестве, в срок и на условиях, предусмотренных Контрактом, с обязательным приложением документов, указанных </w:t>
      </w:r>
      <w:r w:rsidRPr="00A749D3">
        <w:rPr>
          <w:rFonts w:ascii="Times New Roman" w:hAnsi="Times New Roman"/>
          <w:sz w:val="24"/>
          <w:szCs w:val="24"/>
        </w:rPr>
        <w:br/>
        <w:t>в пункте 3.5 Контракта.</w:t>
      </w:r>
    </w:p>
    <w:p w:rsidR="00A749D3" w:rsidRPr="00A749D3" w:rsidRDefault="00A749D3" w:rsidP="00A749D3">
      <w:pPr>
        <w:pStyle w:val="a4"/>
        <w:widowControl w:val="0"/>
        <w:numPr>
          <w:ilvl w:val="2"/>
          <w:numId w:val="27"/>
        </w:numPr>
        <w:tabs>
          <w:tab w:val="left" w:pos="1276"/>
        </w:tabs>
        <w:spacing w:after="0" w:line="240" w:lineRule="auto"/>
        <w:ind w:left="0" w:firstLine="709"/>
        <w:mirrorIndents/>
        <w:jc w:val="both"/>
        <w:rPr>
          <w:rFonts w:ascii="Times New Roman" w:hAnsi="Times New Roman"/>
          <w:sz w:val="24"/>
          <w:szCs w:val="24"/>
        </w:rPr>
      </w:pPr>
      <w:r w:rsidRPr="00A749D3">
        <w:rPr>
          <w:rFonts w:ascii="Times New Roman" w:hAnsi="Times New Roman"/>
          <w:sz w:val="24"/>
          <w:szCs w:val="24"/>
        </w:rPr>
        <w:t xml:space="preserve"> Произвести доставку и разгрузку товара своими силами и за свой счет.</w:t>
      </w:r>
    </w:p>
    <w:p w:rsidR="00A749D3" w:rsidRPr="00A749D3" w:rsidRDefault="00A749D3" w:rsidP="00A749D3">
      <w:pPr>
        <w:pStyle w:val="a4"/>
        <w:widowControl w:val="0"/>
        <w:numPr>
          <w:ilvl w:val="2"/>
          <w:numId w:val="27"/>
        </w:numPr>
        <w:tabs>
          <w:tab w:val="left" w:pos="1276"/>
        </w:tabs>
        <w:spacing w:after="0" w:line="240" w:lineRule="auto"/>
        <w:ind w:left="0" w:firstLine="709"/>
        <w:mirrorIndents/>
        <w:jc w:val="both"/>
        <w:rPr>
          <w:rFonts w:ascii="Times New Roman" w:hAnsi="Times New Roman"/>
          <w:sz w:val="24"/>
          <w:szCs w:val="24"/>
        </w:rPr>
      </w:pPr>
      <w:bookmarkStart w:id="3" w:name="sub_1412"/>
      <w:bookmarkEnd w:id="2"/>
      <w:r w:rsidRPr="00A749D3">
        <w:rPr>
          <w:rFonts w:ascii="Times New Roman" w:hAnsi="Times New Roman"/>
          <w:sz w:val="24"/>
          <w:szCs w:val="24"/>
        </w:rPr>
        <w:t>Обеспечить соответствие поставляемого товара условиям Контракта.</w:t>
      </w:r>
    </w:p>
    <w:p w:rsidR="00A749D3" w:rsidRPr="00A749D3" w:rsidRDefault="00A749D3" w:rsidP="00A749D3">
      <w:pPr>
        <w:pStyle w:val="a4"/>
        <w:widowControl w:val="0"/>
        <w:numPr>
          <w:ilvl w:val="2"/>
          <w:numId w:val="27"/>
        </w:numPr>
        <w:tabs>
          <w:tab w:val="left" w:pos="1276"/>
        </w:tabs>
        <w:spacing w:after="0" w:line="240" w:lineRule="auto"/>
        <w:ind w:left="0" w:firstLine="709"/>
        <w:mirrorIndents/>
        <w:jc w:val="both"/>
        <w:rPr>
          <w:rFonts w:ascii="Times New Roman" w:hAnsi="Times New Roman"/>
          <w:sz w:val="24"/>
          <w:szCs w:val="24"/>
        </w:rPr>
      </w:pPr>
      <w:bookmarkStart w:id="4" w:name="sub_1413"/>
      <w:bookmarkEnd w:id="3"/>
      <w:r w:rsidRPr="00A749D3">
        <w:rPr>
          <w:rFonts w:ascii="Times New Roman" w:hAnsi="Times New Roman"/>
          <w:sz w:val="24"/>
          <w:szCs w:val="24"/>
        </w:rPr>
        <w:t xml:space="preserve">Обеспечить за свой счет устранение выявленных нарушений </w:t>
      </w:r>
      <w:r w:rsidRPr="00A749D3">
        <w:rPr>
          <w:rFonts w:ascii="Times New Roman" w:hAnsi="Times New Roman"/>
          <w:sz w:val="24"/>
          <w:szCs w:val="24"/>
        </w:rPr>
        <w:br/>
        <w:t xml:space="preserve">при несоответствии поставленного товара условиям Контракта или осуществить </w:t>
      </w:r>
      <w:r w:rsidRPr="00A749D3">
        <w:rPr>
          <w:rFonts w:ascii="Times New Roman" w:hAnsi="Times New Roman"/>
          <w:sz w:val="24"/>
          <w:szCs w:val="24"/>
        </w:rPr>
        <w:br/>
        <w:t>его соответствующую замену в порядке и на условиях, предусмотренных Контрактом.</w:t>
      </w:r>
    </w:p>
    <w:p w:rsidR="00A749D3" w:rsidRPr="00A749D3" w:rsidRDefault="00A749D3" w:rsidP="00A749D3">
      <w:pPr>
        <w:pStyle w:val="a4"/>
        <w:widowControl w:val="0"/>
        <w:numPr>
          <w:ilvl w:val="2"/>
          <w:numId w:val="27"/>
        </w:numPr>
        <w:tabs>
          <w:tab w:val="left" w:pos="1276"/>
        </w:tabs>
        <w:spacing w:after="0" w:line="240" w:lineRule="auto"/>
        <w:ind w:left="0" w:firstLine="709"/>
        <w:mirrorIndents/>
        <w:jc w:val="both"/>
        <w:rPr>
          <w:rFonts w:ascii="Times New Roman" w:hAnsi="Times New Roman"/>
          <w:sz w:val="24"/>
          <w:szCs w:val="24"/>
        </w:rPr>
      </w:pPr>
      <w:bookmarkStart w:id="5" w:name="sub_1415"/>
      <w:bookmarkEnd w:id="4"/>
      <w:r w:rsidRPr="00A749D3">
        <w:rPr>
          <w:rFonts w:ascii="Times New Roman" w:hAnsi="Times New Roman"/>
          <w:sz w:val="24"/>
          <w:szCs w:val="24"/>
        </w:rPr>
        <w:t>Предоставлять Государственному заказчику по его требованию документы, относящиеся к предмету Контракта, а также своевременно предоставлять Государственному заказчику достоверную информацию о ходе исполнения своих обязательств, в том числе о сложностях, возникающих при исполнении Контракта.</w:t>
      </w:r>
    </w:p>
    <w:p w:rsidR="00A749D3" w:rsidRPr="00A749D3" w:rsidRDefault="00A749D3" w:rsidP="00A749D3">
      <w:pPr>
        <w:pStyle w:val="a4"/>
        <w:widowControl w:val="0"/>
        <w:numPr>
          <w:ilvl w:val="2"/>
          <w:numId w:val="27"/>
        </w:numPr>
        <w:tabs>
          <w:tab w:val="left" w:pos="1276"/>
        </w:tabs>
        <w:spacing w:after="0" w:line="240" w:lineRule="auto"/>
        <w:ind w:left="0" w:firstLine="709"/>
        <w:mirrorIndents/>
        <w:jc w:val="both"/>
        <w:rPr>
          <w:rFonts w:ascii="Times New Roman" w:hAnsi="Times New Roman"/>
          <w:sz w:val="24"/>
          <w:szCs w:val="24"/>
        </w:rPr>
      </w:pPr>
      <w:r w:rsidRPr="00A749D3">
        <w:rPr>
          <w:rFonts w:ascii="Times New Roman" w:hAnsi="Times New Roman"/>
          <w:sz w:val="24"/>
          <w:szCs w:val="24"/>
        </w:rPr>
        <w:t>Выполнять иные обязанности, предусмотренные положениями Контракта.</w:t>
      </w:r>
    </w:p>
    <w:p w:rsidR="00A749D3" w:rsidRPr="00A749D3" w:rsidRDefault="00A749D3" w:rsidP="00A749D3">
      <w:pPr>
        <w:pStyle w:val="a4"/>
        <w:widowControl w:val="0"/>
        <w:numPr>
          <w:ilvl w:val="1"/>
          <w:numId w:val="26"/>
        </w:numPr>
        <w:tabs>
          <w:tab w:val="left" w:pos="1134"/>
        </w:tabs>
        <w:spacing w:after="0" w:line="240" w:lineRule="auto"/>
        <w:ind w:left="0" w:firstLine="709"/>
        <w:mirrorIndents/>
        <w:jc w:val="both"/>
        <w:rPr>
          <w:rFonts w:ascii="Times New Roman" w:hAnsi="Times New Roman"/>
          <w:sz w:val="24"/>
          <w:szCs w:val="24"/>
        </w:rPr>
      </w:pPr>
      <w:bookmarkStart w:id="6" w:name="sub_1042"/>
      <w:bookmarkEnd w:id="5"/>
      <w:r w:rsidRPr="00A749D3">
        <w:rPr>
          <w:rFonts w:ascii="Times New Roman" w:hAnsi="Times New Roman"/>
          <w:sz w:val="24"/>
          <w:szCs w:val="24"/>
        </w:rPr>
        <w:t>Поставщик имеет право:</w:t>
      </w:r>
    </w:p>
    <w:p w:rsidR="00A749D3" w:rsidRPr="00A749D3" w:rsidRDefault="00A749D3" w:rsidP="00A749D3">
      <w:pPr>
        <w:pStyle w:val="a4"/>
        <w:widowControl w:val="0"/>
        <w:numPr>
          <w:ilvl w:val="2"/>
          <w:numId w:val="28"/>
        </w:numPr>
        <w:tabs>
          <w:tab w:val="left" w:pos="1276"/>
        </w:tabs>
        <w:spacing w:after="0" w:line="240" w:lineRule="auto"/>
        <w:ind w:left="0" w:firstLine="709"/>
        <w:mirrorIndents/>
        <w:jc w:val="both"/>
        <w:rPr>
          <w:rFonts w:ascii="Times New Roman" w:hAnsi="Times New Roman"/>
          <w:sz w:val="24"/>
          <w:szCs w:val="24"/>
        </w:rPr>
      </w:pPr>
      <w:bookmarkStart w:id="7" w:name="sub_1421"/>
      <w:bookmarkEnd w:id="6"/>
      <w:r w:rsidRPr="00A749D3">
        <w:rPr>
          <w:rFonts w:ascii="Times New Roman" w:hAnsi="Times New Roman"/>
          <w:sz w:val="24"/>
          <w:szCs w:val="24"/>
        </w:rPr>
        <w:t xml:space="preserve">Требовать от Государственного заказчика произвести приемку товара </w:t>
      </w:r>
      <w:r w:rsidRPr="00A749D3">
        <w:rPr>
          <w:rFonts w:ascii="Times New Roman" w:hAnsi="Times New Roman"/>
          <w:sz w:val="24"/>
          <w:szCs w:val="24"/>
        </w:rPr>
        <w:br/>
        <w:t>в порядке и в сроки, предусмотренные Контрактом.</w:t>
      </w:r>
    </w:p>
    <w:p w:rsidR="00A749D3" w:rsidRPr="00A749D3" w:rsidRDefault="00A749D3" w:rsidP="00A749D3">
      <w:pPr>
        <w:pStyle w:val="a4"/>
        <w:widowControl w:val="0"/>
        <w:numPr>
          <w:ilvl w:val="2"/>
          <w:numId w:val="28"/>
        </w:numPr>
        <w:tabs>
          <w:tab w:val="left" w:pos="1276"/>
        </w:tabs>
        <w:spacing w:after="0" w:line="240" w:lineRule="auto"/>
        <w:ind w:left="0" w:firstLine="709"/>
        <w:mirrorIndents/>
        <w:jc w:val="both"/>
        <w:rPr>
          <w:rFonts w:ascii="Times New Roman" w:hAnsi="Times New Roman"/>
          <w:sz w:val="24"/>
          <w:szCs w:val="24"/>
        </w:rPr>
      </w:pPr>
      <w:bookmarkStart w:id="8" w:name="sub_1422"/>
      <w:bookmarkEnd w:id="7"/>
      <w:r w:rsidRPr="00A749D3">
        <w:rPr>
          <w:rFonts w:ascii="Times New Roman" w:hAnsi="Times New Roman"/>
          <w:sz w:val="24"/>
          <w:szCs w:val="24"/>
        </w:rPr>
        <w:t>Требовать своевременной оплаты на условиях, предусмотренных Контрактом, надлежащим образом поставленного и принятого Государственным заказчиком товара.</w:t>
      </w:r>
    </w:p>
    <w:p w:rsidR="00A749D3" w:rsidRPr="00A749D3" w:rsidRDefault="00A749D3" w:rsidP="00A749D3">
      <w:pPr>
        <w:pStyle w:val="a4"/>
        <w:widowControl w:val="0"/>
        <w:numPr>
          <w:ilvl w:val="2"/>
          <w:numId w:val="28"/>
        </w:numPr>
        <w:tabs>
          <w:tab w:val="left" w:pos="1276"/>
        </w:tabs>
        <w:spacing w:after="0" w:line="240" w:lineRule="auto"/>
        <w:ind w:left="0" w:firstLine="709"/>
        <w:mirrorIndents/>
        <w:jc w:val="both"/>
        <w:rPr>
          <w:rFonts w:ascii="Times New Roman" w:hAnsi="Times New Roman"/>
          <w:sz w:val="24"/>
          <w:szCs w:val="24"/>
        </w:rPr>
      </w:pPr>
      <w:bookmarkStart w:id="9" w:name="sub_1424"/>
      <w:r w:rsidRPr="00A749D3">
        <w:rPr>
          <w:rFonts w:ascii="Times New Roman" w:hAnsi="Times New Roman"/>
          <w:sz w:val="24"/>
          <w:szCs w:val="24"/>
        </w:rPr>
        <w:t>Требовать уплаты неустоек (штрафов, пеней) в соответствии с разделом 6 Контракта.</w:t>
      </w:r>
    </w:p>
    <w:p w:rsidR="00A749D3" w:rsidRPr="00A749D3" w:rsidRDefault="00A749D3" w:rsidP="00A749D3">
      <w:pPr>
        <w:pStyle w:val="a4"/>
        <w:widowControl w:val="0"/>
        <w:numPr>
          <w:ilvl w:val="2"/>
          <w:numId w:val="28"/>
        </w:numPr>
        <w:tabs>
          <w:tab w:val="left" w:pos="1276"/>
        </w:tabs>
        <w:spacing w:after="0" w:line="240" w:lineRule="auto"/>
        <w:ind w:left="0" w:firstLine="709"/>
        <w:mirrorIndents/>
        <w:jc w:val="both"/>
        <w:rPr>
          <w:rFonts w:ascii="Times New Roman" w:hAnsi="Times New Roman"/>
          <w:sz w:val="24"/>
          <w:szCs w:val="24"/>
        </w:rPr>
      </w:pPr>
      <w:bookmarkStart w:id="10" w:name="sub_1423"/>
      <w:bookmarkEnd w:id="8"/>
      <w:bookmarkEnd w:id="9"/>
      <w:r w:rsidRPr="00A749D3">
        <w:rPr>
          <w:rFonts w:ascii="Times New Roman" w:hAnsi="Times New Roman"/>
          <w:sz w:val="24"/>
          <w:szCs w:val="24"/>
        </w:rPr>
        <w:t>Принять решение об одностороннем отказе от исполнения Контракта</w:t>
      </w:r>
      <w:r w:rsidRPr="00A749D3">
        <w:rPr>
          <w:rFonts w:ascii="Times New Roman" w:hAnsi="Times New Roman"/>
          <w:sz w:val="24"/>
          <w:szCs w:val="24"/>
        </w:rPr>
        <w:br/>
        <w:t>в соответствии с гражданским законодательством Российской Федерации.</w:t>
      </w:r>
    </w:p>
    <w:p w:rsidR="00A749D3" w:rsidRPr="00A749D3" w:rsidRDefault="00A749D3" w:rsidP="00A749D3">
      <w:pPr>
        <w:pStyle w:val="a4"/>
        <w:widowControl w:val="0"/>
        <w:numPr>
          <w:ilvl w:val="1"/>
          <w:numId w:val="26"/>
        </w:numPr>
        <w:tabs>
          <w:tab w:val="left" w:pos="1134"/>
        </w:tabs>
        <w:spacing w:after="0" w:line="240" w:lineRule="auto"/>
        <w:ind w:left="0" w:firstLine="709"/>
        <w:mirrorIndents/>
        <w:jc w:val="both"/>
        <w:rPr>
          <w:rFonts w:ascii="Times New Roman" w:hAnsi="Times New Roman"/>
          <w:sz w:val="24"/>
          <w:szCs w:val="24"/>
        </w:rPr>
      </w:pPr>
      <w:bookmarkStart w:id="11" w:name="sub_1043"/>
      <w:bookmarkEnd w:id="10"/>
      <w:r w:rsidRPr="00A749D3">
        <w:rPr>
          <w:rFonts w:ascii="Times New Roman" w:hAnsi="Times New Roman"/>
          <w:sz w:val="24"/>
          <w:szCs w:val="24"/>
        </w:rPr>
        <w:t>Государственный заказчик обязан:</w:t>
      </w:r>
    </w:p>
    <w:p w:rsidR="00A749D3" w:rsidRPr="00A749D3" w:rsidRDefault="00A749D3" w:rsidP="00A749D3">
      <w:pPr>
        <w:pStyle w:val="a4"/>
        <w:widowControl w:val="0"/>
        <w:numPr>
          <w:ilvl w:val="2"/>
          <w:numId w:val="29"/>
        </w:numPr>
        <w:tabs>
          <w:tab w:val="left" w:pos="1276"/>
        </w:tabs>
        <w:spacing w:after="0" w:line="240" w:lineRule="auto"/>
        <w:ind w:left="0" w:firstLine="709"/>
        <w:mirrorIndents/>
        <w:jc w:val="both"/>
        <w:rPr>
          <w:rFonts w:ascii="Times New Roman" w:hAnsi="Times New Roman"/>
          <w:sz w:val="24"/>
          <w:szCs w:val="24"/>
        </w:rPr>
      </w:pPr>
      <w:bookmarkStart w:id="12" w:name="sub_1431"/>
      <w:bookmarkEnd w:id="11"/>
      <w:r w:rsidRPr="00A749D3">
        <w:rPr>
          <w:rFonts w:ascii="Times New Roman" w:hAnsi="Times New Roman"/>
          <w:sz w:val="24"/>
          <w:szCs w:val="24"/>
        </w:rPr>
        <w:t xml:space="preserve"> Для проверки предоставленных Поставщиком результатов, предусмотренных Контрактом, в части их соответствия условиям Контракта провести экспертизу своими силами.</w:t>
      </w:r>
    </w:p>
    <w:p w:rsidR="00A749D3" w:rsidRPr="00A749D3" w:rsidRDefault="00A749D3" w:rsidP="00A749D3">
      <w:pPr>
        <w:pStyle w:val="a4"/>
        <w:widowControl w:val="0"/>
        <w:numPr>
          <w:ilvl w:val="2"/>
          <w:numId w:val="29"/>
        </w:numPr>
        <w:tabs>
          <w:tab w:val="left" w:pos="1276"/>
        </w:tabs>
        <w:spacing w:after="0" w:line="240" w:lineRule="auto"/>
        <w:ind w:left="0" w:firstLine="709"/>
        <w:mirrorIndents/>
        <w:jc w:val="both"/>
        <w:rPr>
          <w:rFonts w:ascii="Times New Roman" w:hAnsi="Times New Roman"/>
          <w:sz w:val="24"/>
          <w:szCs w:val="24"/>
        </w:rPr>
      </w:pPr>
      <w:r w:rsidRPr="00A749D3">
        <w:rPr>
          <w:rFonts w:ascii="Times New Roman" w:hAnsi="Times New Roman"/>
          <w:sz w:val="24"/>
          <w:szCs w:val="24"/>
        </w:rPr>
        <w:t>Принять поставленный товар, соответствующий требованиям, установленным Контрактом, и оплатить этот товар на указанных в нем условиях.</w:t>
      </w:r>
    </w:p>
    <w:p w:rsidR="00A749D3" w:rsidRPr="00A749D3" w:rsidRDefault="00A749D3" w:rsidP="00A749D3">
      <w:pPr>
        <w:pStyle w:val="a4"/>
        <w:widowControl w:val="0"/>
        <w:numPr>
          <w:ilvl w:val="2"/>
          <w:numId w:val="29"/>
        </w:numPr>
        <w:tabs>
          <w:tab w:val="left" w:pos="1276"/>
        </w:tabs>
        <w:spacing w:after="0" w:line="240" w:lineRule="auto"/>
        <w:ind w:left="0" w:firstLine="709"/>
        <w:mirrorIndents/>
        <w:jc w:val="both"/>
        <w:rPr>
          <w:rFonts w:ascii="Times New Roman" w:hAnsi="Times New Roman"/>
          <w:sz w:val="24"/>
          <w:szCs w:val="24"/>
        </w:rPr>
      </w:pPr>
      <w:r w:rsidRPr="00A749D3">
        <w:rPr>
          <w:rFonts w:ascii="Times New Roman" w:hAnsi="Times New Roman"/>
          <w:sz w:val="24"/>
          <w:szCs w:val="24"/>
        </w:rPr>
        <w:t xml:space="preserve">Взыскивать с Поставщика неустойки (штрафы, пени) в соответствии </w:t>
      </w:r>
      <w:r w:rsidRPr="00A749D3">
        <w:rPr>
          <w:rFonts w:ascii="Times New Roman" w:hAnsi="Times New Roman"/>
          <w:sz w:val="24"/>
          <w:szCs w:val="24"/>
        </w:rPr>
        <w:br/>
        <w:t>с разделом 6 Контракта.</w:t>
      </w:r>
    </w:p>
    <w:p w:rsidR="00A749D3" w:rsidRPr="00A749D3" w:rsidRDefault="00A749D3" w:rsidP="00A749D3">
      <w:pPr>
        <w:pStyle w:val="a4"/>
        <w:widowControl w:val="0"/>
        <w:numPr>
          <w:ilvl w:val="2"/>
          <w:numId w:val="29"/>
        </w:numPr>
        <w:tabs>
          <w:tab w:val="left" w:pos="1276"/>
        </w:tabs>
        <w:spacing w:after="0" w:line="240" w:lineRule="auto"/>
        <w:ind w:left="0" w:firstLine="709"/>
        <w:mirrorIndents/>
        <w:jc w:val="both"/>
        <w:rPr>
          <w:rFonts w:ascii="Times New Roman" w:hAnsi="Times New Roman"/>
          <w:sz w:val="24"/>
          <w:szCs w:val="24"/>
        </w:rPr>
      </w:pPr>
      <w:bookmarkStart w:id="13" w:name="sub_1434"/>
      <w:bookmarkEnd w:id="12"/>
      <w:r w:rsidRPr="00A749D3">
        <w:rPr>
          <w:rFonts w:ascii="Times New Roman" w:hAnsi="Times New Roman"/>
          <w:sz w:val="24"/>
          <w:szCs w:val="24"/>
        </w:rPr>
        <w:t>Выполнять иные обязанности, предусмотренные положениями Контракта.</w:t>
      </w:r>
    </w:p>
    <w:p w:rsidR="00A749D3" w:rsidRPr="00A749D3" w:rsidRDefault="00A749D3" w:rsidP="00A749D3">
      <w:pPr>
        <w:pStyle w:val="a4"/>
        <w:widowControl w:val="0"/>
        <w:numPr>
          <w:ilvl w:val="1"/>
          <w:numId w:val="26"/>
        </w:numPr>
        <w:tabs>
          <w:tab w:val="left" w:pos="1134"/>
        </w:tabs>
        <w:spacing w:after="0" w:line="240" w:lineRule="auto"/>
        <w:ind w:left="0" w:firstLine="709"/>
        <w:mirrorIndents/>
        <w:jc w:val="both"/>
        <w:rPr>
          <w:rFonts w:ascii="Times New Roman" w:hAnsi="Times New Roman"/>
          <w:sz w:val="24"/>
          <w:szCs w:val="24"/>
        </w:rPr>
      </w:pPr>
      <w:bookmarkStart w:id="14" w:name="sub_1044"/>
      <w:bookmarkEnd w:id="13"/>
      <w:r w:rsidRPr="00A749D3">
        <w:rPr>
          <w:rFonts w:ascii="Times New Roman" w:hAnsi="Times New Roman"/>
          <w:sz w:val="24"/>
          <w:szCs w:val="24"/>
        </w:rPr>
        <w:t>Государственный заказчик имеет право:</w:t>
      </w:r>
    </w:p>
    <w:p w:rsidR="00A749D3" w:rsidRPr="00A749D3" w:rsidRDefault="00A749D3" w:rsidP="00A749D3">
      <w:pPr>
        <w:pStyle w:val="a4"/>
        <w:widowControl w:val="0"/>
        <w:numPr>
          <w:ilvl w:val="2"/>
          <w:numId w:val="30"/>
        </w:numPr>
        <w:tabs>
          <w:tab w:val="left" w:pos="1276"/>
        </w:tabs>
        <w:spacing w:after="0" w:line="240" w:lineRule="auto"/>
        <w:ind w:left="0" w:firstLine="709"/>
        <w:mirrorIndents/>
        <w:jc w:val="both"/>
        <w:rPr>
          <w:rFonts w:ascii="Times New Roman" w:hAnsi="Times New Roman"/>
          <w:sz w:val="24"/>
          <w:szCs w:val="24"/>
        </w:rPr>
      </w:pPr>
      <w:bookmarkStart w:id="15" w:name="sub_1441"/>
      <w:bookmarkEnd w:id="14"/>
      <w:r w:rsidRPr="00A749D3">
        <w:rPr>
          <w:rFonts w:ascii="Times New Roman" w:hAnsi="Times New Roman"/>
          <w:sz w:val="24"/>
          <w:szCs w:val="24"/>
        </w:rPr>
        <w:t xml:space="preserve">Требовать от Поставщика надлежащего исполнения обязательств </w:t>
      </w:r>
      <w:r w:rsidRPr="00A749D3">
        <w:rPr>
          <w:rFonts w:ascii="Times New Roman" w:hAnsi="Times New Roman"/>
          <w:sz w:val="24"/>
          <w:szCs w:val="24"/>
        </w:rPr>
        <w:br/>
        <w:t>по Контракту.</w:t>
      </w:r>
    </w:p>
    <w:p w:rsidR="00A749D3" w:rsidRPr="00A749D3" w:rsidRDefault="00A749D3" w:rsidP="00A749D3">
      <w:pPr>
        <w:pStyle w:val="a4"/>
        <w:widowControl w:val="0"/>
        <w:numPr>
          <w:ilvl w:val="2"/>
          <w:numId w:val="30"/>
        </w:numPr>
        <w:tabs>
          <w:tab w:val="left" w:pos="1276"/>
        </w:tabs>
        <w:spacing w:after="0" w:line="240" w:lineRule="auto"/>
        <w:ind w:left="0" w:firstLine="709"/>
        <w:mirrorIndents/>
        <w:jc w:val="both"/>
        <w:rPr>
          <w:rFonts w:ascii="Times New Roman" w:hAnsi="Times New Roman"/>
          <w:sz w:val="24"/>
          <w:szCs w:val="24"/>
        </w:rPr>
      </w:pPr>
      <w:bookmarkStart w:id="16" w:name="sub_1442"/>
      <w:bookmarkEnd w:id="15"/>
      <w:r w:rsidRPr="00A749D3">
        <w:rPr>
          <w:rFonts w:ascii="Times New Roman" w:hAnsi="Times New Roman"/>
          <w:sz w:val="24"/>
          <w:szCs w:val="24"/>
        </w:rPr>
        <w:t>Требовать от Поставщика своевременного устранения нарушений, выявленных в ходе приемки.</w:t>
      </w:r>
    </w:p>
    <w:p w:rsidR="00A749D3" w:rsidRPr="00A749D3" w:rsidRDefault="00A749D3" w:rsidP="00A749D3">
      <w:pPr>
        <w:pStyle w:val="a4"/>
        <w:widowControl w:val="0"/>
        <w:numPr>
          <w:ilvl w:val="2"/>
          <w:numId w:val="30"/>
        </w:numPr>
        <w:tabs>
          <w:tab w:val="left" w:pos="1276"/>
        </w:tabs>
        <w:spacing w:after="0" w:line="240" w:lineRule="auto"/>
        <w:ind w:left="0" w:firstLine="709"/>
        <w:mirrorIndents/>
        <w:jc w:val="both"/>
        <w:rPr>
          <w:rFonts w:ascii="Times New Roman" w:hAnsi="Times New Roman"/>
          <w:sz w:val="24"/>
          <w:szCs w:val="24"/>
        </w:rPr>
      </w:pPr>
      <w:bookmarkStart w:id="17" w:name="sub_1446"/>
      <w:bookmarkEnd w:id="16"/>
      <w:r w:rsidRPr="00A749D3">
        <w:rPr>
          <w:rFonts w:ascii="Times New Roman" w:hAnsi="Times New Roman"/>
          <w:sz w:val="24"/>
          <w:szCs w:val="24"/>
        </w:rPr>
        <w:t>Отказаться от приемки и оплаты товара, не соответствующего условиям Контракта.</w:t>
      </w:r>
    </w:p>
    <w:p w:rsidR="00A749D3" w:rsidRPr="00A749D3" w:rsidRDefault="00A749D3" w:rsidP="00A749D3">
      <w:pPr>
        <w:pStyle w:val="a4"/>
        <w:widowControl w:val="0"/>
        <w:numPr>
          <w:ilvl w:val="2"/>
          <w:numId w:val="30"/>
        </w:numPr>
        <w:tabs>
          <w:tab w:val="left" w:pos="1276"/>
        </w:tabs>
        <w:spacing w:after="0" w:line="240" w:lineRule="auto"/>
        <w:ind w:left="0" w:firstLine="709"/>
        <w:mirrorIndents/>
        <w:jc w:val="both"/>
        <w:rPr>
          <w:rFonts w:ascii="Times New Roman" w:hAnsi="Times New Roman"/>
          <w:sz w:val="24"/>
          <w:szCs w:val="24"/>
        </w:rPr>
      </w:pPr>
      <w:bookmarkStart w:id="18" w:name="sub_1444"/>
      <w:r w:rsidRPr="00A749D3">
        <w:rPr>
          <w:rFonts w:ascii="Times New Roman" w:hAnsi="Times New Roman"/>
          <w:sz w:val="24"/>
          <w:szCs w:val="24"/>
        </w:rPr>
        <w:lastRenderedPageBreak/>
        <w:t>Требовать возмещения убытков в соответствии с разделом 6 Контракта, причиненных по вине Поставщика сверх неустойки.</w:t>
      </w:r>
    </w:p>
    <w:p w:rsidR="00A749D3" w:rsidRPr="00A749D3" w:rsidRDefault="00A749D3" w:rsidP="00A749D3">
      <w:pPr>
        <w:pStyle w:val="a4"/>
        <w:widowControl w:val="0"/>
        <w:numPr>
          <w:ilvl w:val="2"/>
          <w:numId w:val="30"/>
        </w:numPr>
        <w:tabs>
          <w:tab w:val="left" w:pos="1276"/>
        </w:tabs>
        <w:spacing w:after="0" w:line="240" w:lineRule="auto"/>
        <w:ind w:left="0" w:firstLine="709"/>
        <w:mirrorIndents/>
        <w:jc w:val="both"/>
        <w:rPr>
          <w:rFonts w:ascii="Times New Roman" w:hAnsi="Times New Roman"/>
          <w:sz w:val="24"/>
          <w:szCs w:val="24"/>
        </w:rPr>
      </w:pPr>
      <w:bookmarkStart w:id="19" w:name="sub_1447"/>
      <w:bookmarkEnd w:id="17"/>
      <w:bookmarkEnd w:id="18"/>
      <w:r w:rsidRPr="00A749D3">
        <w:rPr>
          <w:rFonts w:ascii="Times New Roman" w:hAnsi="Times New Roman"/>
          <w:sz w:val="24"/>
          <w:szCs w:val="24"/>
        </w:rPr>
        <w:t>Принять решение об одностороннем отказе от исполнения Контракта</w:t>
      </w:r>
      <w:r w:rsidRPr="00A749D3">
        <w:rPr>
          <w:rFonts w:ascii="Times New Roman" w:hAnsi="Times New Roman"/>
          <w:sz w:val="24"/>
          <w:szCs w:val="24"/>
        </w:rPr>
        <w:br/>
        <w:t>в соответствии с гражданским законодательством Российской Федерации.</w:t>
      </w:r>
    </w:p>
    <w:p w:rsidR="00A749D3" w:rsidRPr="00A749D3" w:rsidRDefault="00A749D3" w:rsidP="00A749D3">
      <w:pPr>
        <w:spacing w:after="0" w:line="240" w:lineRule="auto"/>
        <w:ind w:firstLine="709"/>
        <w:contextualSpacing/>
        <w:mirrorIndents/>
        <w:jc w:val="both"/>
        <w:rPr>
          <w:rFonts w:ascii="Times New Roman" w:hAnsi="Times New Roman"/>
          <w:sz w:val="24"/>
          <w:szCs w:val="24"/>
        </w:rPr>
      </w:pPr>
      <w:r>
        <w:rPr>
          <w:rFonts w:ascii="Times New Roman" w:hAnsi="Times New Roman"/>
          <w:spacing w:val="-3"/>
          <w:sz w:val="24"/>
          <w:szCs w:val="24"/>
        </w:rPr>
        <w:t>3</w:t>
      </w:r>
      <w:r w:rsidRPr="00A749D3">
        <w:rPr>
          <w:rFonts w:ascii="Times New Roman" w:hAnsi="Times New Roman"/>
          <w:spacing w:val="-3"/>
          <w:sz w:val="24"/>
          <w:szCs w:val="24"/>
        </w:rPr>
        <w:t xml:space="preserve">.4.6. </w:t>
      </w:r>
      <w:r w:rsidRPr="00A749D3">
        <w:rPr>
          <w:rFonts w:ascii="Times New Roman" w:hAnsi="Times New Roman"/>
          <w:sz w:val="24"/>
          <w:szCs w:val="24"/>
        </w:rPr>
        <w:t>Удерживать сумму неисполненных Поставщиком требований об уплате неустоек (штрафов, пеней), предъявленных Государственным заказчиком</w:t>
      </w:r>
      <w:r w:rsidRPr="00A749D3">
        <w:rPr>
          <w:rFonts w:ascii="Times New Roman" w:hAnsi="Times New Roman"/>
          <w:sz w:val="24"/>
          <w:szCs w:val="24"/>
        </w:rPr>
        <w:br/>
        <w:t>в соответствии с разделом 6 государственного контракта, из суммы, подлежащей оплате Поставщику, на следующие реквизиты:</w:t>
      </w:r>
    </w:p>
    <w:bookmarkEnd w:id="19"/>
    <w:p w:rsidR="00A749D3" w:rsidRPr="00A749D3" w:rsidRDefault="00A749D3" w:rsidP="00A749D3">
      <w:pPr>
        <w:pStyle w:val="ConsPlusNormal"/>
        <w:ind w:firstLine="709"/>
        <w:contextualSpacing/>
        <w:mirrorIndents/>
        <w:jc w:val="both"/>
        <w:rPr>
          <w:rFonts w:ascii="Times New Roman" w:hAnsi="Times New Roman"/>
        </w:rPr>
      </w:pPr>
      <w:r w:rsidRPr="00A749D3">
        <w:rPr>
          <w:rFonts w:ascii="Times New Roman" w:hAnsi="Times New Roman"/>
        </w:rPr>
        <w:t>УФК по Пензенской области (ФКУ КП-12 УФСИН России по Пензенской области)</w:t>
      </w:r>
    </w:p>
    <w:p w:rsidR="00523930" w:rsidRPr="00E61DE4" w:rsidRDefault="00523930" w:rsidP="00523930">
      <w:pPr>
        <w:pStyle w:val="ConsPlusNormal"/>
        <w:ind w:firstLine="540"/>
        <w:jc w:val="both"/>
        <w:rPr>
          <w:rFonts w:ascii="Times New Roman" w:hAnsi="Times New Roman"/>
        </w:rPr>
      </w:pPr>
      <w:r>
        <w:rPr>
          <w:rFonts w:ascii="Times New Roman" w:hAnsi="Times New Roman"/>
        </w:rPr>
        <w:t>ИНН 5809015232</w:t>
      </w:r>
    </w:p>
    <w:p w:rsidR="00523930" w:rsidRPr="00E61DE4" w:rsidRDefault="00523930" w:rsidP="00523930">
      <w:pPr>
        <w:pStyle w:val="ConsPlusNormal"/>
        <w:ind w:firstLine="540"/>
        <w:jc w:val="both"/>
        <w:rPr>
          <w:rFonts w:ascii="Times New Roman" w:hAnsi="Times New Roman"/>
        </w:rPr>
      </w:pPr>
      <w:r w:rsidRPr="00E61DE4">
        <w:rPr>
          <w:rFonts w:ascii="Times New Roman" w:hAnsi="Times New Roman"/>
        </w:rPr>
        <w:t xml:space="preserve">КПП </w:t>
      </w:r>
      <w:r>
        <w:rPr>
          <w:rFonts w:ascii="Times New Roman" w:hAnsi="Times New Roman"/>
        </w:rPr>
        <w:t>580901001</w:t>
      </w:r>
    </w:p>
    <w:p w:rsidR="00523930" w:rsidRPr="00E61DE4" w:rsidRDefault="00523930" w:rsidP="00523930">
      <w:pPr>
        <w:pStyle w:val="ConsPlusNormal"/>
        <w:ind w:firstLine="540"/>
        <w:jc w:val="both"/>
        <w:rPr>
          <w:rFonts w:ascii="Times New Roman" w:hAnsi="Times New Roman"/>
        </w:rPr>
      </w:pPr>
      <w:proofErr w:type="gramStart"/>
      <w:r w:rsidRPr="00E61DE4">
        <w:rPr>
          <w:rFonts w:ascii="Times New Roman" w:hAnsi="Times New Roman"/>
        </w:rPr>
        <w:t>л</w:t>
      </w:r>
      <w:proofErr w:type="gramEnd"/>
      <w:r w:rsidRPr="00E61DE4">
        <w:rPr>
          <w:rFonts w:ascii="Times New Roman" w:hAnsi="Times New Roman"/>
        </w:rPr>
        <w:t xml:space="preserve">/с </w:t>
      </w:r>
      <w:r>
        <w:rPr>
          <w:rFonts w:ascii="Times New Roman" w:hAnsi="Times New Roman"/>
        </w:rPr>
        <w:t>04551460770</w:t>
      </w:r>
      <w:r w:rsidRPr="00E61DE4">
        <w:rPr>
          <w:rFonts w:ascii="Times New Roman" w:hAnsi="Times New Roman"/>
        </w:rPr>
        <w:t xml:space="preserve"> </w:t>
      </w:r>
    </w:p>
    <w:p w:rsidR="00523930" w:rsidRPr="00E61DE4" w:rsidRDefault="00523930" w:rsidP="00523930">
      <w:pPr>
        <w:pStyle w:val="ConsPlusNormal"/>
        <w:ind w:firstLine="540"/>
        <w:jc w:val="both"/>
        <w:rPr>
          <w:rFonts w:ascii="Times New Roman" w:hAnsi="Times New Roman"/>
        </w:rPr>
      </w:pPr>
      <w:proofErr w:type="spellStart"/>
      <w:proofErr w:type="gramStart"/>
      <w:r w:rsidRPr="00E61DE4">
        <w:rPr>
          <w:rFonts w:ascii="Times New Roman" w:hAnsi="Times New Roman"/>
        </w:rPr>
        <w:t>р</w:t>
      </w:r>
      <w:proofErr w:type="spellEnd"/>
      <w:proofErr w:type="gramEnd"/>
      <w:r w:rsidRPr="00E61DE4">
        <w:rPr>
          <w:rFonts w:ascii="Times New Roman" w:hAnsi="Times New Roman"/>
        </w:rPr>
        <w:t xml:space="preserve">/с </w:t>
      </w:r>
      <w:r>
        <w:rPr>
          <w:rFonts w:ascii="Times New Roman" w:hAnsi="Times New Roman"/>
        </w:rPr>
        <w:t>03100643000000015500</w:t>
      </w:r>
    </w:p>
    <w:p w:rsidR="00523930" w:rsidRDefault="00523930" w:rsidP="00523930">
      <w:pPr>
        <w:spacing w:after="0"/>
        <w:ind w:right="425" w:firstLine="540"/>
        <w:rPr>
          <w:rFonts w:ascii="Times New Roman" w:hAnsi="Times New Roman"/>
          <w:sz w:val="24"/>
          <w:szCs w:val="24"/>
        </w:rPr>
      </w:pPr>
      <w:proofErr w:type="gramStart"/>
      <w:r w:rsidRPr="00E61DE4">
        <w:rPr>
          <w:rFonts w:ascii="Times New Roman" w:hAnsi="Times New Roman"/>
          <w:szCs w:val="24"/>
        </w:rPr>
        <w:t>к</w:t>
      </w:r>
      <w:proofErr w:type="gramEnd"/>
      <w:r w:rsidRPr="00E61DE4">
        <w:rPr>
          <w:rFonts w:ascii="Times New Roman" w:hAnsi="Times New Roman"/>
          <w:szCs w:val="24"/>
        </w:rPr>
        <w:t>/с 40102810</w:t>
      </w:r>
      <w:r>
        <w:rPr>
          <w:rFonts w:ascii="Times New Roman" w:hAnsi="Times New Roman"/>
          <w:szCs w:val="24"/>
        </w:rPr>
        <w:t>24</w:t>
      </w:r>
      <w:r w:rsidRPr="00E61DE4">
        <w:rPr>
          <w:rFonts w:ascii="Times New Roman" w:hAnsi="Times New Roman"/>
          <w:szCs w:val="24"/>
        </w:rPr>
        <w:t>5370000</w:t>
      </w:r>
      <w:r>
        <w:rPr>
          <w:rFonts w:ascii="Times New Roman" w:hAnsi="Times New Roman"/>
          <w:szCs w:val="24"/>
        </w:rPr>
        <w:t>113</w:t>
      </w:r>
      <w:r w:rsidRPr="00E61DE4">
        <w:rPr>
          <w:rFonts w:ascii="Times New Roman" w:hAnsi="Times New Roman"/>
          <w:szCs w:val="24"/>
        </w:rPr>
        <w:t xml:space="preserve"> </w:t>
      </w:r>
      <w:r>
        <w:rPr>
          <w:rFonts w:ascii="Times New Roman" w:hAnsi="Times New Roman"/>
          <w:sz w:val="24"/>
          <w:szCs w:val="24"/>
        </w:rPr>
        <w:t xml:space="preserve">ОКЦ №1 ВВГУ </w:t>
      </w:r>
      <w:proofErr w:type="gramStart"/>
      <w:r>
        <w:rPr>
          <w:rFonts w:ascii="Times New Roman" w:hAnsi="Times New Roman"/>
          <w:sz w:val="24"/>
          <w:szCs w:val="24"/>
        </w:rPr>
        <w:t>Банка</w:t>
      </w:r>
      <w:proofErr w:type="gramEnd"/>
      <w:r>
        <w:rPr>
          <w:rFonts w:ascii="Times New Roman" w:hAnsi="Times New Roman"/>
          <w:sz w:val="24"/>
          <w:szCs w:val="24"/>
        </w:rPr>
        <w:t xml:space="preserve"> России//УФК по Пензенской области г. Пенза</w:t>
      </w:r>
    </w:p>
    <w:p w:rsidR="00523930" w:rsidRDefault="00523930" w:rsidP="00523930">
      <w:pPr>
        <w:pStyle w:val="ConsPlusNormal"/>
        <w:ind w:firstLine="540"/>
        <w:jc w:val="both"/>
        <w:rPr>
          <w:rFonts w:ascii="Times New Roman" w:hAnsi="Times New Roman"/>
        </w:rPr>
      </w:pPr>
      <w:r w:rsidRPr="00E61DE4">
        <w:rPr>
          <w:rFonts w:ascii="Times New Roman" w:hAnsi="Times New Roman"/>
        </w:rPr>
        <w:t xml:space="preserve">БИК </w:t>
      </w:r>
      <w:r>
        <w:rPr>
          <w:rFonts w:ascii="Times New Roman" w:hAnsi="Times New Roman"/>
        </w:rPr>
        <w:t>042202113</w:t>
      </w:r>
    </w:p>
    <w:p w:rsidR="00523930" w:rsidRDefault="00523930" w:rsidP="00523930">
      <w:pPr>
        <w:pStyle w:val="ConsPlusNormal"/>
        <w:ind w:firstLine="540"/>
        <w:jc w:val="both"/>
        <w:rPr>
          <w:rFonts w:ascii="Times New Roman" w:hAnsi="Times New Roman"/>
        </w:rPr>
      </w:pPr>
      <w:r w:rsidRPr="00E61DE4">
        <w:rPr>
          <w:rFonts w:ascii="Times New Roman" w:hAnsi="Times New Roman"/>
        </w:rPr>
        <w:t xml:space="preserve">ОКТМО </w:t>
      </w:r>
      <w:r>
        <w:rPr>
          <w:rFonts w:ascii="Times New Roman" w:hAnsi="Times New Roman"/>
        </w:rPr>
        <w:t>56613425</w:t>
      </w:r>
    </w:p>
    <w:p w:rsidR="00A749D3" w:rsidRPr="00A749D3" w:rsidRDefault="00A749D3" w:rsidP="00A749D3">
      <w:pPr>
        <w:pStyle w:val="ConsPlusNormal"/>
        <w:ind w:firstLine="709"/>
        <w:contextualSpacing/>
        <w:mirrorIndents/>
        <w:jc w:val="both"/>
        <w:rPr>
          <w:rFonts w:ascii="Times New Roman" w:hAnsi="Times New Roman"/>
        </w:rPr>
      </w:pPr>
      <w:r w:rsidRPr="00A749D3">
        <w:rPr>
          <w:rFonts w:ascii="Times New Roman" w:hAnsi="Times New Roman"/>
        </w:rPr>
        <w:t>КБК </w:t>
      </w:r>
      <w:r w:rsidR="001839D4">
        <w:rPr>
          <w:rFonts w:ascii="Times New Roman" w:hAnsi="Times New Roman"/>
        </w:rPr>
        <w:t>32011607010019000140</w:t>
      </w:r>
      <w:r w:rsidRPr="00A749D3">
        <w:rPr>
          <w:rFonts w:ascii="Times New Roman" w:hAnsi="Times New Roman"/>
        </w:rPr>
        <w:t> —  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федеральным государственным органом.</w:t>
      </w:r>
    </w:p>
    <w:p w:rsidR="00A749D3" w:rsidRPr="00A749D3" w:rsidRDefault="00A749D3" w:rsidP="00A749D3">
      <w:pPr>
        <w:pStyle w:val="ConsPlusNormal"/>
        <w:ind w:firstLine="709"/>
        <w:contextualSpacing/>
        <w:mirrorIndents/>
        <w:jc w:val="both"/>
        <w:rPr>
          <w:rFonts w:ascii="Times New Roman" w:hAnsi="Times New Roman"/>
        </w:rPr>
      </w:pPr>
      <w:r w:rsidRPr="00A749D3">
        <w:rPr>
          <w:rFonts w:ascii="Times New Roman" w:hAnsi="Times New Roman"/>
        </w:rPr>
        <w:t>КБК </w:t>
      </w:r>
      <w:r w:rsidR="001839D4">
        <w:rPr>
          <w:rFonts w:ascii="Times New Roman" w:hAnsi="Times New Roman"/>
        </w:rPr>
        <w:t>32011607090019000140</w:t>
      </w:r>
      <w:r w:rsidRPr="00A749D3">
        <w:rPr>
          <w:rFonts w:ascii="Times New Roman" w:hAnsi="Times New Roman"/>
        </w:rPr>
        <w:t> —  иные штрафы, неустойки, пени, уплаченные в соответствии с законом или договором в случае неисполнения или ненадлежащего исполнения обязательств перед федеральным государственным органом.</w:t>
      </w:r>
    </w:p>
    <w:p w:rsidR="00270AFD" w:rsidRPr="00A749D3" w:rsidRDefault="00270AFD" w:rsidP="00A749D3">
      <w:pPr>
        <w:pStyle w:val="a6"/>
        <w:ind w:firstLine="709"/>
        <w:contextualSpacing/>
        <w:mirrorIndents/>
        <w:jc w:val="center"/>
        <w:rPr>
          <w:b/>
        </w:rPr>
      </w:pPr>
    </w:p>
    <w:p w:rsidR="00A749D3" w:rsidRPr="00A749D3" w:rsidRDefault="00984572" w:rsidP="00984572">
      <w:pPr>
        <w:pStyle w:val="11"/>
        <w:tabs>
          <w:tab w:val="left" w:pos="0"/>
        </w:tabs>
        <w:suppressAutoHyphens/>
        <w:snapToGrid/>
        <w:spacing w:line="240" w:lineRule="auto"/>
        <w:ind w:left="1069" w:firstLine="0"/>
        <w:contextualSpacing/>
        <w:mirrorIndents/>
        <w:jc w:val="center"/>
        <w:rPr>
          <w:b/>
          <w:sz w:val="24"/>
          <w:szCs w:val="24"/>
        </w:rPr>
      </w:pPr>
      <w:r>
        <w:rPr>
          <w:b/>
          <w:sz w:val="24"/>
          <w:szCs w:val="24"/>
        </w:rPr>
        <w:t xml:space="preserve">4. </w:t>
      </w:r>
      <w:r w:rsidR="00A749D3" w:rsidRPr="00A749D3">
        <w:rPr>
          <w:b/>
          <w:sz w:val="24"/>
          <w:szCs w:val="24"/>
        </w:rPr>
        <w:t>Порядок, сроки и условия поставки и приемки товара</w:t>
      </w:r>
    </w:p>
    <w:p w:rsidR="00A749D3" w:rsidRPr="00A749D3" w:rsidRDefault="00A749D3" w:rsidP="00A749D3">
      <w:pPr>
        <w:pStyle w:val="11"/>
        <w:numPr>
          <w:ilvl w:val="1"/>
          <w:numId w:val="25"/>
        </w:numPr>
        <w:tabs>
          <w:tab w:val="left" w:pos="1134"/>
          <w:tab w:val="left" w:pos="1276"/>
        </w:tabs>
        <w:spacing w:line="240" w:lineRule="auto"/>
        <w:ind w:left="0" w:firstLine="709"/>
        <w:contextualSpacing/>
        <w:mirrorIndents/>
        <w:jc w:val="both"/>
        <w:rPr>
          <w:noProof/>
          <w:sz w:val="24"/>
          <w:szCs w:val="24"/>
        </w:rPr>
      </w:pPr>
      <w:r w:rsidRPr="00A749D3">
        <w:rPr>
          <w:noProof/>
          <w:sz w:val="24"/>
          <w:szCs w:val="24"/>
        </w:rPr>
        <w:t xml:space="preserve">Поставщик своими силами и за свой счет поставляет товар в место доставки, в срок </w:t>
      </w:r>
      <w:r w:rsidR="00E54F54">
        <w:rPr>
          <w:noProof/>
          <w:sz w:val="24"/>
          <w:szCs w:val="24"/>
        </w:rPr>
        <w:t>с даты заключения Контракта</w:t>
      </w:r>
      <w:r w:rsidR="00523930">
        <w:rPr>
          <w:noProof/>
          <w:sz w:val="24"/>
          <w:szCs w:val="24"/>
        </w:rPr>
        <w:t xml:space="preserve"> в течении 3 рабочих дней.</w:t>
      </w:r>
    </w:p>
    <w:p w:rsidR="00A749D3" w:rsidRPr="00A749D3" w:rsidRDefault="00A749D3" w:rsidP="00A749D3">
      <w:pPr>
        <w:pStyle w:val="11"/>
        <w:numPr>
          <w:ilvl w:val="1"/>
          <w:numId w:val="25"/>
        </w:numPr>
        <w:tabs>
          <w:tab w:val="left" w:pos="1134"/>
          <w:tab w:val="left" w:pos="1276"/>
        </w:tabs>
        <w:spacing w:line="240" w:lineRule="auto"/>
        <w:ind w:left="0" w:firstLine="709"/>
        <w:contextualSpacing/>
        <w:mirrorIndents/>
        <w:jc w:val="both"/>
        <w:rPr>
          <w:noProof/>
          <w:sz w:val="24"/>
          <w:szCs w:val="24"/>
        </w:rPr>
      </w:pPr>
      <w:r w:rsidRPr="00A749D3">
        <w:rPr>
          <w:noProof/>
          <w:sz w:val="24"/>
          <w:szCs w:val="24"/>
        </w:rPr>
        <w:t>Государственный заказчик имеет право отказаться от получения товара, период поставки которого просрочен. В этом случае Государственный заказчик письменно уведомляет Поставщика об отказе в приемке товара.</w:t>
      </w:r>
    </w:p>
    <w:p w:rsidR="00A749D3" w:rsidRPr="00A749D3" w:rsidRDefault="00A749D3" w:rsidP="00A749D3">
      <w:pPr>
        <w:pStyle w:val="11"/>
        <w:numPr>
          <w:ilvl w:val="1"/>
          <w:numId w:val="25"/>
        </w:numPr>
        <w:tabs>
          <w:tab w:val="left" w:pos="1134"/>
          <w:tab w:val="left" w:pos="1276"/>
        </w:tabs>
        <w:spacing w:line="240" w:lineRule="auto"/>
        <w:ind w:left="0" w:firstLine="709"/>
        <w:contextualSpacing/>
        <w:mirrorIndents/>
        <w:jc w:val="both"/>
        <w:rPr>
          <w:noProof/>
          <w:spacing w:val="-5"/>
          <w:sz w:val="24"/>
          <w:szCs w:val="24"/>
        </w:rPr>
      </w:pPr>
      <w:r w:rsidRPr="00A749D3">
        <w:rPr>
          <w:noProof/>
          <w:spacing w:val="-5"/>
          <w:sz w:val="24"/>
          <w:szCs w:val="24"/>
        </w:rPr>
        <w:t xml:space="preserve">Обязанность Поставщика по поставке товара считается исполненной, </w:t>
      </w:r>
      <w:r w:rsidRPr="00A749D3">
        <w:rPr>
          <w:noProof/>
          <w:spacing w:val="-5"/>
          <w:sz w:val="24"/>
          <w:szCs w:val="24"/>
        </w:rPr>
        <w:br/>
        <w:t>а право собственности на товар переходит на Государственного заказчика с момента подписания Государственным заказчиком товарной накладной (или универсального передаточного документа).</w:t>
      </w:r>
    </w:p>
    <w:p w:rsidR="00A749D3" w:rsidRPr="00A749D3" w:rsidRDefault="00A749D3" w:rsidP="00A749D3">
      <w:pPr>
        <w:pStyle w:val="11"/>
        <w:numPr>
          <w:ilvl w:val="1"/>
          <w:numId w:val="25"/>
        </w:numPr>
        <w:tabs>
          <w:tab w:val="left" w:pos="1134"/>
          <w:tab w:val="left" w:pos="1276"/>
        </w:tabs>
        <w:spacing w:line="240" w:lineRule="auto"/>
        <w:ind w:left="0" w:firstLine="709"/>
        <w:contextualSpacing/>
        <w:mirrorIndents/>
        <w:jc w:val="both"/>
        <w:rPr>
          <w:noProof/>
          <w:sz w:val="24"/>
          <w:szCs w:val="24"/>
        </w:rPr>
      </w:pPr>
      <w:r w:rsidRPr="00A749D3">
        <w:rPr>
          <w:noProof/>
          <w:sz w:val="24"/>
          <w:szCs w:val="24"/>
        </w:rPr>
        <w:t>Риск случайной гибели или случайного повреждения товара переходит</w:t>
      </w:r>
      <w:r w:rsidRPr="00A749D3">
        <w:rPr>
          <w:noProof/>
          <w:sz w:val="24"/>
          <w:szCs w:val="24"/>
        </w:rPr>
        <w:br/>
        <w:t>на Государственного заказчика с момента, когда Поставщик считается исполнившим свою обязанность по поставке товара.</w:t>
      </w:r>
    </w:p>
    <w:p w:rsidR="00A749D3" w:rsidRPr="00A749D3" w:rsidRDefault="00A749D3" w:rsidP="00A749D3">
      <w:pPr>
        <w:pStyle w:val="11"/>
        <w:numPr>
          <w:ilvl w:val="1"/>
          <w:numId w:val="25"/>
        </w:numPr>
        <w:tabs>
          <w:tab w:val="left" w:pos="1134"/>
          <w:tab w:val="left" w:pos="1276"/>
        </w:tabs>
        <w:spacing w:line="240" w:lineRule="auto"/>
        <w:ind w:left="0" w:firstLine="709"/>
        <w:contextualSpacing/>
        <w:mirrorIndents/>
        <w:jc w:val="both"/>
        <w:rPr>
          <w:noProof/>
          <w:sz w:val="24"/>
          <w:szCs w:val="24"/>
        </w:rPr>
      </w:pPr>
      <w:r w:rsidRPr="00A749D3">
        <w:rPr>
          <w:noProof/>
          <w:sz w:val="24"/>
          <w:szCs w:val="24"/>
        </w:rPr>
        <w:t>Вместе с товаром Поставщик передает Государственному заказчику документацию относящуюся к товару документацию:</w:t>
      </w:r>
    </w:p>
    <w:p w:rsidR="00A749D3" w:rsidRPr="00A749D3" w:rsidRDefault="00A749D3" w:rsidP="00A749D3">
      <w:pPr>
        <w:pStyle w:val="11"/>
        <w:tabs>
          <w:tab w:val="left" w:pos="1134"/>
          <w:tab w:val="left" w:pos="1276"/>
        </w:tabs>
        <w:spacing w:line="240" w:lineRule="auto"/>
        <w:ind w:firstLine="709"/>
        <w:contextualSpacing/>
        <w:mirrorIndents/>
        <w:jc w:val="both"/>
        <w:rPr>
          <w:noProof/>
          <w:sz w:val="24"/>
          <w:szCs w:val="24"/>
        </w:rPr>
      </w:pPr>
      <w:r w:rsidRPr="00A749D3">
        <w:rPr>
          <w:noProof/>
          <w:sz w:val="24"/>
          <w:szCs w:val="24"/>
        </w:rPr>
        <w:t xml:space="preserve">- товарную накладную по форме ОКУД 0330212 и счет-фактуру (или универсальный передаточный документ), оформленные в 2 (двух) экземплярах (по одному для Поставщика и Государственного заказчика) </w:t>
      </w:r>
      <w:r w:rsidR="00100753">
        <w:rPr>
          <w:noProof/>
          <w:sz w:val="24"/>
          <w:szCs w:val="24"/>
        </w:rPr>
        <w:t>с печатью и подписью Поставщика.</w:t>
      </w:r>
    </w:p>
    <w:p w:rsidR="00A749D3" w:rsidRPr="00A749D3" w:rsidRDefault="00A749D3" w:rsidP="00A749D3">
      <w:pPr>
        <w:pStyle w:val="11"/>
        <w:numPr>
          <w:ilvl w:val="1"/>
          <w:numId w:val="25"/>
        </w:numPr>
        <w:tabs>
          <w:tab w:val="left" w:pos="1134"/>
          <w:tab w:val="left" w:pos="1276"/>
        </w:tabs>
        <w:spacing w:line="240" w:lineRule="auto"/>
        <w:ind w:left="0" w:firstLine="709"/>
        <w:contextualSpacing/>
        <w:mirrorIndents/>
        <w:jc w:val="both"/>
        <w:rPr>
          <w:noProof/>
          <w:sz w:val="24"/>
          <w:szCs w:val="24"/>
        </w:rPr>
      </w:pPr>
      <w:r w:rsidRPr="00A749D3">
        <w:rPr>
          <w:noProof/>
          <w:sz w:val="24"/>
          <w:szCs w:val="24"/>
        </w:rPr>
        <w:t>В случае если</w:t>
      </w:r>
      <w:r w:rsidR="00100753">
        <w:rPr>
          <w:noProof/>
          <w:sz w:val="24"/>
          <w:szCs w:val="24"/>
        </w:rPr>
        <w:t xml:space="preserve"> документы, указанные в пункте 4</w:t>
      </w:r>
      <w:r w:rsidRPr="00A749D3">
        <w:rPr>
          <w:noProof/>
          <w:sz w:val="24"/>
          <w:szCs w:val="24"/>
        </w:rPr>
        <w:t>.5 Контракта, не переданы Поставщиком Государственному заказчику одновременно с товаром, товар считается непоставленным и приемке не подлежит.</w:t>
      </w:r>
    </w:p>
    <w:p w:rsidR="00A749D3" w:rsidRPr="00A749D3" w:rsidRDefault="00A749D3" w:rsidP="00A749D3">
      <w:pPr>
        <w:pStyle w:val="11"/>
        <w:numPr>
          <w:ilvl w:val="1"/>
          <w:numId w:val="25"/>
        </w:numPr>
        <w:tabs>
          <w:tab w:val="left" w:pos="1134"/>
          <w:tab w:val="left" w:pos="1276"/>
        </w:tabs>
        <w:spacing w:line="240" w:lineRule="auto"/>
        <w:ind w:left="0" w:firstLine="709"/>
        <w:contextualSpacing/>
        <w:mirrorIndents/>
        <w:jc w:val="both"/>
        <w:rPr>
          <w:noProof/>
          <w:sz w:val="24"/>
          <w:szCs w:val="24"/>
        </w:rPr>
      </w:pPr>
      <w:r w:rsidRPr="00A749D3">
        <w:rPr>
          <w:noProof/>
          <w:spacing w:val="-2"/>
          <w:sz w:val="24"/>
          <w:szCs w:val="24"/>
        </w:rPr>
        <w:t>Товар, отгруженный сверх объемов и цены Контракта, Государственным заказчиком</w:t>
      </w:r>
      <w:r w:rsidRPr="00A749D3">
        <w:rPr>
          <w:noProof/>
          <w:sz w:val="24"/>
          <w:szCs w:val="24"/>
        </w:rPr>
        <w:t xml:space="preserve"> не оплачивается.</w:t>
      </w:r>
    </w:p>
    <w:p w:rsidR="00A749D3" w:rsidRPr="00A749D3" w:rsidRDefault="00A749D3" w:rsidP="00A749D3">
      <w:pPr>
        <w:pStyle w:val="11"/>
        <w:numPr>
          <w:ilvl w:val="1"/>
          <w:numId w:val="25"/>
        </w:numPr>
        <w:tabs>
          <w:tab w:val="left" w:pos="1134"/>
          <w:tab w:val="left" w:pos="1276"/>
        </w:tabs>
        <w:spacing w:line="240" w:lineRule="auto"/>
        <w:ind w:left="0" w:firstLine="709"/>
        <w:contextualSpacing/>
        <w:mirrorIndents/>
        <w:jc w:val="both"/>
        <w:rPr>
          <w:noProof/>
          <w:sz w:val="24"/>
          <w:szCs w:val="24"/>
        </w:rPr>
      </w:pPr>
      <w:r w:rsidRPr="00A749D3">
        <w:rPr>
          <w:noProof/>
          <w:sz w:val="24"/>
          <w:szCs w:val="24"/>
        </w:rPr>
        <w:t xml:space="preserve">Приемка товара по количеству осуществляется по месту разгрузки, указанному в пункте 3.1 Контракта, в рабочие дни с 9:00 до 16:00 местного времени </w:t>
      </w:r>
      <w:r w:rsidRPr="00A749D3">
        <w:rPr>
          <w:noProof/>
          <w:sz w:val="24"/>
          <w:szCs w:val="24"/>
        </w:rPr>
        <w:br/>
        <w:t xml:space="preserve">в момент его получения от Поставщика. </w:t>
      </w:r>
    </w:p>
    <w:p w:rsidR="00A749D3" w:rsidRPr="00A749D3" w:rsidRDefault="00A749D3" w:rsidP="00A749D3">
      <w:pPr>
        <w:pStyle w:val="11"/>
        <w:numPr>
          <w:ilvl w:val="1"/>
          <w:numId w:val="25"/>
        </w:numPr>
        <w:tabs>
          <w:tab w:val="left" w:pos="1134"/>
          <w:tab w:val="left" w:pos="1276"/>
        </w:tabs>
        <w:spacing w:line="240" w:lineRule="auto"/>
        <w:ind w:left="0" w:firstLine="709"/>
        <w:contextualSpacing/>
        <w:mirrorIndents/>
        <w:jc w:val="both"/>
        <w:rPr>
          <w:noProof/>
          <w:sz w:val="24"/>
          <w:szCs w:val="24"/>
        </w:rPr>
      </w:pPr>
      <w:r w:rsidRPr="00A749D3">
        <w:rPr>
          <w:noProof/>
          <w:sz w:val="24"/>
          <w:szCs w:val="24"/>
        </w:rPr>
        <w:t xml:space="preserve">Приемка товара осуществляется Государственным заказчиком своими силами </w:t>
      </w:r>
      <w:r w:rsidRPr="00A749D3">
        <w:rPr>
          <w:noProof/>
          <w:sz w:val="24"/>
          <w:szCs w:val="24"/>
        </w:rPr>
        <w:lastRenderedPageBreak/>
        <w:t>или с привлечением экспертов, экспертных организаций.</w:t>
      </w:r>
    </w:p>
    <w:p w:rsidR="00A749D3" w:rsidRPr="00A749D3" w:rsidRDefault="00A749D3" w:rsidP="00A749D3">
      <w:pPr>
        <w:pStyle w:val="11"/>
        <w:numPr>
          <w:ilvl w:val="1"/>
          <w:numId w:val="25"/>
        </w:numPr>
        <w:tabs>
          <w:tab w:val="left" w:pos="1134"/>
          <w:tab w:val="left" w:pos="1276"/>
        </w:tabs>
        <w:spacing w:line="240" w:lineRule="auto"/>
        <w:ind w:left="0" w:firstLine="709"/>
        <w:contextualSpacing/>
        <w:mirrorIndents/>
        <w:jc w:val="both"/>
        <w:rPr>
          <w:noProof/>
          <w:sz w:val="24"/>
          <w:szCs w:val="24"/>
        </w:rPr>
      </w:pPr>
      <w:r w:rsidRPr="00A749D3">
        <w:rPr>
          <w:noProof/>
          <w:sz w:val="24"/>
          <w:szCs w:val="24"/>
        </w:rPr>
        <w:t>Приемка товара включает в себя следующее:</w:t>
      </w:r>
    </w:p>
    <w:p w:rsidR="00A749D3" w:rsidRPr="00A749D3" w:rsidRDefault="00A749D3" w:rsidP="00A749D3">
      <w:pPr>
        <w:pStyle w:val="11"/>
        <w:numPr>
          <w:ilvl w:val="0"/>
          <w:numId w:val="23"/>
        </w:numPr>
        <w:tabs>
          <w:tab w:val="left" w:pos="993"/>
          <w:tab w:val="left" w:pos="1276"/>
        </w:tabs>
        <w:spacing w:line="240" w:lineRule="auto"/>
        <w:ind w:left="0" w:firstLine="709"/>
        <w:contextualSpacing/>
        <w:mirrorIndents/>
        <w:jc w:val="both"/>
        <w:rPr>
          <w:noProof/>
          <w:sz w:val="24"/>
          <w:szCs w:val="24"/>
        </w:rPr>
      </w:pPr>
      <w:r w:rsidRPr="00A749D3">
        <w:rPr>
          <w:noProof/>
          <w:sz w:val="24"/>
          <w:szCs w:val="24"/>
        </w:rPr>
        <w:t xml:space="preserve">проверку соответствия количественных и качественных характеристик товара </w:t>
      </w:r>
      <w:r w:rsidRPr="00A749D3">
        <w:rPr>
          <w:noProof/>
          <w:spacing w:val="-2"/>
          <w:sz w:val="24"/>
          <w:szCs w:val="24"/>
        </w:rPr>
        <w:t>Спецификации (приложение № 1 к Контракту) и</w:t>
      </w:r>
      <w:r w:rsidRPr="00A749D3">
        <w:rPr>
          <w:noProof/>
          <w:sz w:val="24"/>
          <w:szCs w:val="24"/>
        </w:rPr>
        <w:t xml:space="preserve"> прочим условиям Контракта;</w:t>
      </w:r>
    </w:p>
    <w:p w:rsidR="00A749D3" w:rsidRPr="00A749D3" w:rsidRDefault="00A749D3" w:rsidP="00A749D3">
      <w:pPr>
        <w:pStyle w:val="11"/>
        <w:numPr>
          <w:ilvl w:val="0"/>
          <w:numId w:val="23"/>
        </w:numPr>
        <w:tabs>
          <w:tab w:val="left" w:pos="993"/>
          <w:tab w:val="left" w:pos="1276"/>
        </w:tabs>
        <w:spacing w:line="240" w:lineRule="auto"/>
        <w:ind w:left="0" w:firstLine="709"/>
        <w:contextualSpacing/>
        <w:mirrorIndents/>
        <w:jc w:val="both"/>
        <w:rPr>
          <w:noProof/>
          <w:sz w:val="24"/>
          <w:szCs w:val="24"/>
        </w:rPr>
      </w:pPr>
      <w:r w:rsidRPr="00A749D3">
        <w:rPr>
          <w:noProof/>
          <w:sz w:val="24"/>
          <w:szCs w:val="24"/>
        </w:rPr>
        <w:t>проверку полноты и правильности оформления комплекта сопроводительных документов в соответствии с условиями Контракта;</w:t>
      </w:r>
    </w:p>
    <w:p w:rsidR="00A749D3" w:rsidRPr="00A749D3" w:rsidRDefault="00A749D3" w:rsidP="00A749D3">
      <w:pPr>
        <w:pStyle w:val="11"/>
        <w:numPr>
          <w:ilvl w:val="0"/>
          <w:numId w:val="23"/>
        </w:numPr>
        <w:tabs>
          <w:tab w:val="left" w:pos="993"/>
          <w:tab w:val="left" w:pos="1276"/>
        </w:tabs>
        <w:spacing w:line="240" w:lineRule="auto"/>
        <w:ind w:left="0" w:firstLine="709"/>
        <w:contextualSpacing/>
        <w:mirrorIndents/>
        <w:jc w:val="both"/>
        <w:rPr>
          <w:noProof/>
          <w:sz w:val="24"/>
          <w:szCs w:val="24"/>
        </w:rPr>
      </w:pPr>
      <w:r w:rsidRPr="00A749D3">
        <w:rPr>
          <w:noProof/>
          <w:sz w:val="24"/>
          <w:szCs w:val="24"/>
        </w:rPr>
        <w:t>проверку целостности поставленного товара.</w:t>
      </w:r>
    </w:p>
    <w:p w:rsidR="00A749D3" w:rsidRPr="00A749D3" w:rsidRDefault="00A749D3" w:rsidP="00A749D3">
      <w:pPr>
        <w:pStyle w:val="11"/>
        <w:numPr>
          <w:ilvl w:val="1"/>
          <w:numId w:val="25"/>
        </w:numPr>
        <w:tabs>
          <w:tab w:val="left" w:pos="1134"/>
          <w:tab w:val="left" w:pos="1276"/>
        </w:tabs>
        <w:spacing w:line="240" w:lineRule="auto"/>
        <w:ind w:left="0" w:firstLine="709"/>
        <w:contextualSpacing/>
        <w:mirrorIndents/>
        <w:jc w:val="both"/>
        <w:rPr>
          <w:noProof/>
          <w:sz w:val="24"/>
          <w:szCs w:val="24"/>
        </w:rPr>
      </w:pPr>
      <w:r w:rsidRPr="00A749D3">
        <w:rPr>
          <w:noProof/>
          <w:sz w:val="24"/>
          <w:szCs w:val="24"/>
        </w:rPr>
        <w:t>При отсутствии претензий к поставленному товару Государственный заказчик (его уполномоченное лицо) подписывает переданные Поставщиком товарные накладные (или универсальные передаточные документы).</w:t>
      </w:r>
    </w:p>
    <w:p w:rsidR="00A749D3" w:rsidRPr="00A749D3" w:rsidRDefault="00A749D3" w:rsidP="00A749D3">
      <w:pPr>
        <w:pStyle w:val="11"/>
        <w:numPr>
          <w:ilvl w:val="1"/>
          <w:numId w:val="25"/>
        </w:numPr>
        <w:tabs>
          <w:tab w:val="left" w:pos="1134"/>
          <w:tab w:val="left" w:pos="1276"/>
        </w:tabs>
        <w:spacing w:line="240" w:lineRule="auto"/>
        <w:ind w:left="0" w:firstLine="709"/>
        <w:contextualSpacing/>
        <w:mirrorIndents/>
        <w:jc w:val="both"/>
        <w:rPr>
          <w:noProof/>
          <w:sz w:val="24"/>
          <w:szCs w:val="24"/>
        </w:rPr>
      </w:pPr>
      <w:r w:rsidRPr="00A749D3">
        <w:rPr>
          <w:noProof/>
          <w:sz w:val="24"/>
          <w:szCs w:val="24"/>
        </w:rPr>
        <w:t>Товар, не соответствующий требованиям, установленным Контрактом, приемке не подлежит и считается непоставленным. При этом Государственным заказчиком составляется мотивированный отказ от приемки товара и подписания товарной накладной (</w:t>
      </w:r>
      <w:r w:rsidRPr="00A749D3">
        <w:rPr>
          <w:noProof/>
          <w:spacing w:val="-2"/>
          <w:sz w:val="24"/>
          <w:szCs w:val="24"/>
        </w:rPr>
        <w:t>или</w:t>
      </w:r>
      <w:r w:rsidRPr="00A749D3">
        <w:rPr>
          <w:noProof/>
          <w:sz w:val="24"/>
          <w:szCs w:val="24"/>
        </w:rPr>
        <w:t xml:space="preserve"> </w:t>
      </w:r>
      <w:r w:rsidRPr="00A749D3">
        <w:rPr>
          <w:noProof/>
          <w:spacing w:val="-2"/>
          <w:sz w:val="24"/>
          <w:szCs w:val="24"/>
        </w:rPr>
        <w:t>универсального</w:t>
      </w:r>
      <w:r w:rsidRPr="00A749D3">
        <w:rPr>
          <w:noProof/>
          <w:sz w:val="24"/>
          <w:szCs w:val="24"/>
        </w:rPr>
        <w:t xml:space="preserve"> передаточного документа), который направляется Поставщику в течение 2 (двух) рабочих дней с момента выявления несоответствия товара требованиям Контракта.</w:t>
      </w:r>
    </w:p>
    <w:p w:rsidR="00A749D3" w:rsidRPr="00A749D3" w:rsidRDefault="00A749D3" w:rsidP="00A749D3">
      <w:pPr>
        <w:pStyle w:val="11"/>
        <w:numPr>
          <w:ilvl w:val="1"/>
          <w:numId w:val="25"/>
        </w:numPr>
        <w:tabs>
          <w:tab w:val="left" w:pos="1134"/>
          <w:tab w:val="left" w:pos="1276"/>
        </w:tabs>
        <w:spacing w:line="240" w:lineRule="auto"/>
        <w:ind w:left="0" w:firstLine="709"/>
        <w:contextualSpacing/>
        <w:mirrorIndents/>
        <w:jc w:val="both"/>
        <w:rPr>
          <w:noProof/>
          <w:sz w:val="24"/>
          <w:szCs w:val="24"/>
        </w:rPr>
      </w:pPr>
      <w:r w:rsidRPr="00A749D3">
        <w:rPr>
          <w:noProof/>
          <w:sz w:val="24"/>
          <w:szCs w:val="24"/>
        </w:rPr>
        <w:t xml:space="preserve">Поставщик обязан по первому требованию Государственного заказчика </w:t>
      </w:r>
      <w:r w:rsidRPr="00A749D3">
        <w:rPr>
          <w:noProof/>
          <w:sz w:val="24"/>
          <w:szCs w:val="24"/>
        </w:rPr>
        <w:br/>
        <w:t xml:space="preserve">в случае обнаружения некачественного товара заменить его на новый. Некачественный товар не засчитывается в счет выполнения обязательств по государственному Контракту. Поставщик производит замену и возмещение товара за свой счет, </w:t>
      </w:r>
      <w:r w:rsidRPr="00A749D3">
        <w:rPr>
          <w:noProof/>
          <w:sz w:val="24"/>
          <w:szCs w:val="24"/>
        </w:rPr>
        <w:br/>
        <w:t>без возмещения расходов Государственным заказчиком.</w:t>
      </w:r>
    </w:p>
    <w:p w:rsidR="00A749D3" w:rsidRPr="00822194" w:rsidRDefault="00A749D3" w:rsidP="00A749D3">
      <w:pPr>
        <w:pStyle w:val="11"/>
        <w:numPr>
          <w:ilvl w:val="1"/>
          <w:numId w:val="25"/>
        </w:numPr>
        <w:tabs>
          <w:tab w:val="left" w:pos="1134"/>
          <w:tab w:val="left" w:pos="1276"/>
        </w:tabs>
        <w:spacing w:line="240" w:lineRule="auto"/>
        <w:ind w:left="0" w:firstLine="709"/>
        <w:contextualSpacing/>
        <w:mirrorIndents/>
        <w:jc w:val="both"/>
        <w:rPr>
          <w:noProof/>
          <w:sz w:val="24"/>
          <w:szCs w:val="24"/>
        </w:rPr>
      </w:pPr>
      <w:r w:rsidRPr="00A749D3">
        <w:rPr>
          <w:noProof/>
          <w:sz w:val="24"/>
          <w:szCs w:val="24"/>
        </w:rPr>
        <w:t xml:space="preserve">Претензии по качеству, которые невозможно выявить в момент приемки товара, Поставщик обязуется устранить, при условии составления акта-претензии Государственным </w:t>
      </w:r>
      <w:r w:rsidRPr="00A749D3">
        <w:rPr>
          <w:noProof/>
          <w:spacing w:val="-2"/>
          <w:sz w:val="24"/>
          <w:szCs w:val="24"/>
        </w:rPr>
        <w:t>заказчиком, в сроки, не превышающие 10 дней с даты получения Поставщиком акта-претензии.</w:t>
      </w:r>
    </w:p>
    <w:p w:rsidR="00822194" w:rsidRPr="00523930" w:rsidRDefault="00822194" w:rsidP="00822194">
      <w:pPr>
        <w:pStyle w:val="11"/>
        <w:tabs>
          <w:tab w:val="left" w:pos="1134"/>
          <w:tab w:val="left" w:pos="1276"/>
        </w:tabs>
        <w:spacing w:line="240" w:lineRule="auto"/>
        <w:contextualSpacing/>
        <w:mirrorIndents/>
        <w:jc w:val="both"/>
        <w:rPr>
          <w:b/>
          <w:noProof/>
          <w:sz w:val="24"/>
          <w:szCs w:val="24"/>
        </w:rPr>
      </w:pPr>
      <w:r w:rsidRPr="00523930">
        <w:rPr>
          <w:b/>
          <w:color w:val="000000"/>
          <w:spacing w:val="-1"/>
          <w:sz w:val="24"/>
          <w:szCs w:val="24"/>
        </w:rPr>
        <w:t xml:space="preserve">Обязательное </w:t>
      </w:r>
      <w:r w:rsidRPr="00523930">
        <w:rPr>
          <w:b/>
          <w:color w:val="000000"/>
          <w:sz w:val="24"/>
          <w:szCs w:val="24"/>
          <w:shd w:val="clear" w:color="auto" w:fill="FFFFFF"/>
        </w:rPr>
        <w:t xml:space="preserve">условие, </w:t>
      </w:r>
      <w:r w:rsidRPr="00523930">
        <w:rPr>
          <w:b/>
          <w:sz w:val="24"/>
          <w:szCs w:val="24"/>
        </w:rPr>
        <w:t>предусмотренное настоящим контрактом должны использоваться материалы производства Российской Федерации</w:t>
      </w:r>
      <w:r w:rsidR="00523930" w:rsidRPr="00523930">
        <w:rPr>
          <w:b/>
          <w:sz w:val="24"/>
          <w:szCs w:val="24"/>
        </w:rPr>
        <w:t xml:space="preserve">. Производитель материалов обязательно должен </w:t>
      </w:r>
      <w:proofErr w:type="gramStart"/>
      <w:r w:rsidR="00523930" w:rsidRPr="00523930">
        <w:rPr>
          <w:b/>
          <w:sz w:val="24"/>
          <w:szCs w:val="24"/>
        </w:rPr>
        <w:t>находится</w:t>
      </w:r>
      <w:proofErr w:type="gramEnd"/>
      <w:r w:rsidR="00523930" w:rsidRPr="00523930">
        <w:rPr>
          <w:b/>
          <w:sz w:val="24"/>
          <w:szCs w:val="24"/>
        </w:rPr>
        <w:t xml:space="preserve">, в реестре производителей российской продукции. Материал, поставляемый согласно контракту должен иметь </w:t>
      </w:r>
      <w:r w:rsidR="00523930" w:rsidRPr="00523930">
        <w:rPr>
          <w:b/>
        </w:rPr>
        <w:t>выписку из реестра российской промышленной продукции</w:t>
      </w:r>
    </w:p>
    <w:p w:rsidR="00A749D3" w:rsidRPr="00A749D3" w:rsidRDefault="00A749D3" w:rsidP="00A749D3">
      <w:pPr>
        <w:pStyle w:val="11"/>
        <w:tabs>
          <w:tab w:val="left" w:pos="1134"/>
          <w:tab w:val="left" w:pos="1276"/>
        </w:tabs>
        <w:spacing w:line="240" w:lineRule="auto"/>
        <w:ind w:left="709" w:firstLine="709"/>
        <w:contextualSpacing/>
        <w:mirrorIndents/>
        <w:jc w:val="both"/>
        <w:rPr>
          <w:noProof/>
          <w:sz w:val="24"/>
          <w:szCs w:val="24"/>
        </w:rPr>
      </w:pPr>
    </w:p>
    <w:p w:rsidR="00A749D3" w:rsidRPr="00A749D3" w:rsidRDefault="00984572" w:rsidP="00984572">
      <w:pPr>
        <w:pStyle w:val="11"/>
        <w:tabs>
          <w:tab w:val="left" w:pos="0"/>
        </w:tabs>
        <w:suppressAutoHyphens/>
        <w:snapToGrid/>
        <w:spacing w:line="240" w:lineRule="auto"/>
        <w:ind w:left="1069" w:firstLine="0"/>
        <w:contextualSpacing/>
        <w:mirrorIndents/>
        <w:jc w:val="center"/>
        <w:rPr>
          <w:b/>
          <w:sz w:val="24"/>
          <w:szCs w:val="24"/>
        </w:rPr>
      </w:pPr>
      <w:r>
        <w:rPr>
          <w:b/>
          <w:sz w:val="24"/>
          <w:szCs w:val="24"/>
        </w:rPr>
        <w:t xml:space="preserve">5. </w:t>
      </w:r>
      <w:r w:rsidR="00A749D3" w:rsidRPr="00A749D3">
        <w:rPr>
          <w:b/>
          <w:sz w:val="24"/>
          <w:szCs w:val="24"/>
        </w:rPr>
        <w:t>Качество товара, упаковка</w:t>
      </w:r>
    </w:p>
    <w:p w:rsidR="00A749D3" w:rsidRPr="00A749D3" w:rsidRDefault="00A749D3" w:rsidP="00A749D3">
      <w:pPr>
        <w:pStyle w:val="a4"/>
        <w:widowControl w:val="0"/>
        <w:numPr>
          <w:ilvl w:val="1"/>
          <w:numId w:val="31"/>
        </w:numPr>
        <w:tabs>
          <w:tab w:val="left" w:pos="1134"/>
        </w:tabs>
        <w:spacing w:after="0" w:line="240" w:lineRule="auto"/>
        <w:ind w:left="0" w:firstLine="709"/>
        <w:mirrorIndents/>
        <w:jc w:val="both"/>
        <w:rPr>
          <w:rFonts w:ascii="Times New Roman" w:hAnsi="Times New Roman"/>
          <w:sz w:val="24"/>
          <w:szCs w:val="24"/>
        </w:rPr>
      </w:pPr>
      <w:r w:rsidRPr="00A749D3">
        <w:rPr>
          <w:rFonts w:ascii="Times New Roman" w:hAnsi="Times New Roman"/>
          <w:sz w:val="24"/>
          <w:szCs w:val="24"/>
        </w:rPr>
        <w:t xml:space="preserve">Поставщик гарантирует, что товар, поставленный в соответствии </w:t>
      </w:r>
      <w:r w:rsidRPr="00A749D3">
        <w:rPr>
          <w:rFonts w:ascii="Times New Roman" w:hAnsi="Times New Roman"/>
          <w:sz w:val="24"/>
          <w:szCs w:val="24"/>
        </w:rPr>
        <w:br/>
        <w:t xml:space="preserve">с Контрактом, является новым, надлежащего качества, </w:t>
      </w:r>
      <w:r w:rsidRPr="00A749D3">
        <w:rPr>
          <w:rFonts w:ascii="Times New Roman" w:hAnsi="Times New Roman"/>
          <w:sz w:val="24"/>
          <w:szCs w:val="24"/>
        </w:rPr>
        <w:br/>
        <w:t xml:space="preserve">не бывшим в эксплуатации, без внесения изменений в конструкцию, не обременен правами третьих лиц, не проходил восстановление, ремонт, замену составных частей, восстановление потребительских свойств; </w:t>
      </w:r>
      <w:proofErr w:type="gramStart"/>
      <w:r w:rsidRPr="00A749D3">
        <w:rPr>
          <w:rFonts w:ascii="Times New Roman" w:hAnsi="Times New Roman"/>
          <w:sz w:val="24"/>
          <w:szCs w:val="24"/>
        </w:rPr>
        <w:t xml:space="preserve">не является выставочным и/или опытным образцом, не имеет повреждений, сколов, других дефектов, связанных с материалами, работой по его изготовлению либо проявляющихся в результате действия или упущения производителя и/или Поставщика, а также дефектов, связанных </w:t>
      </w:r>
      <w:r w:rsidRPr="00A749D3">
        <w:rPr>
          <w:rFonts w:ascii="Times New Roman" w:hAnsi="Times New Roman"/>
          <w:sz w:val="24"/>
          <w:szCs w:val="24"/>
        </w:rPr>
        <w:br/>
        <w:t>с функционированием при штатном использовании товара в соответствии</w:t>
      </w:r>
      <w:r w:rsidRPr="00A749D3">
        <w:rPr>
          <w:rFonts w:ascii="Times New Roman" w:hAnsi="Times New Roman"/>
          <w:sz w:val="24"/>
          <w:szCs w:val="24"/>
        </w:rPr>
        <w:br/>
        <w:t>с технической и/или эксплуатационной документацией производителя товара;</w:t>
      </w:r>
      <w:proofErr w:type="gramEnd"/>
      <w:r w:rsidRPr="00A749D3">
        <w:rPr>
          <w:rFonts w:ascii="Times New Roman" w:hAnsi="Times New Roman"/>
          <w:sz w:val="24"/>
          <w:szCs w:val="24"/>
        </w:rPr>
        <w:t xml:space="preserve"> является экологически чистым и безопасным для здоровья человека.</w:t>
      </w:r>
    </w:p>
    <w:p w:rsidR="00A749D3" w:rsidRPr="00A749D3" w:rsidRDefault="00A749D3" w:rsidP="00A749D3">
      <w:pPr>
        <w:pStyle w:val="a4"/>
        <w:widowControl w:val="0"/>
        <w:numPr>
          <w:ilvl w:val="1"/>
          <w:numId w:val="31"/>
        </w:numPr>
        <w:tabs>
          <w:tab w:val="left" w:pos="1134"/>
        </w:tabs>
        <w:spacing w:after="0" w:line="240" w:lineRule="auto"/>
        <w:ind w:left="0" w:firstLine="709"/>
        <w:mirrorIndents/>
        <w:jc w:val="both"/>
        <w:rPr>
          <w:rFonts w:ascii="Times New Roman" w:hAnsi="Times New Roman"/>
          <w:sz w:val="24"/>
          <w:szCs w:val="24"/>
        </w:rPr>
      </w:pPr>
      <w:r w:rsidRPr="00A749D3">
        <w:rPr>
          <w:rFonts w:ascii="Times New Roman" w:hAnsi="Times New Roman"/>
          <w:sz w:val="24"/>
          <w:szCs w:val="24"/>
        </w:rPr>
        <w:t xml:space="preserve">Товар должен быть упакован в соответствии с требованиями действующего законодательства Российской Федерации. Упаковка должна предохранять товар </w:t>
      </w:r>
      <w:r w:rsidRPr="00A749D3">
        <w:rPr>
          <w:rFonts w:ascii="Times New Roman" w:hAnsi="Times New Roman"/>
          <w:sz w:val="24"/>
          <w:szCs w:val="24"/>
        </w:rPr>
        <w:br/>
        <w:t>от всякого рода повреждения или порчи и обеспечивать его сохранность при доставке и транспортировке. Упаковка возврату не подлежит, ее стоимость включена в цену Контракта.</w:t>
      </w:r>
    </w:p>
    <w:p w:rsidR="00AE531A" w:rsidRPr="00AE531A" w:rsidRDefault="00A749D3" w:rsidP="00AE531A">
      <w:pPr>
        <w:pStyle w:val="a4"/>
        <w:widowControl w:val="0"/>
        <w:numPr>
          <w:ilvl w:val="1"/>
          <w:numId w:val="31"/>
        </w:numPr>
        <w:tabs>
          <w:tab w:val="left" w:pos="1134"/>
        </w:tabs>
        <w:spacing w:after="0" w:line="240" w:lineRule="auto"/>
        <w:ind w:left="0" w:firstLine="709"/>
        <w:mirrorIndents/>
        <w:jc w:val="both"/>
        <w:rPr>
          <w:rFonts w:ascii="Times New Roman" w:hAnsi="Times New Roman"/>
          <w:sz w:val="24"/>
          <w:szCs w:val="24"/>
        </w:rPr>
      </w:pPr>
      <w:r w:rsidRPr="00AE531A">
        <w:rPr>
          <w:rFonts w:ascii="Times New Roman" w:hAnsi="Times New Roman"/>
          <w:sz w:val="24"/>
          <w:szCs w:val="24"/>
        </w:rPr>
        <w:t xml:space="preserve">Товар, получивший при погрузке (разгрузке) и транспортировке повреждения, в том числе внешние, вследствие использования Поставщиком ненадлежащей упаковки, считается </w:t>
      </w:r>
      <w:proofErr w:type="spellStart"/>
      <w:r w:rsidRPr="00AE531A">
        <w:rPr>
          <w:rFonts w:ascii="Times New Roman" w:hAnsi="Times New Roman"/>
          <w:sz w:val="24"/>
          <w:szCs w:val="24"/>
        </w:rPr>
        <w:t>непоставленным</w:t>
      </w:r>
      <w:proofErr w:type="spellEnd"/>
      <w:r w:rsidRPr="00AE531A">
        <w:rPr>
          <w:rFonts w:ascii="Times New Roman" w:hAnsi="Times New Roman"/>
          <w:sz w:val="24"/>
          <w:szCs w:val="24"/>
        </w:rPr>
        <w:t xml:space="preserve"> и приемке не подлежит.</w:t>
      </w:r>
    </w:p>
    <w:p w:rsidR="00A749D3" w:rsidRPr="00AE531A" w:rsidRDefault="00A749D3" w:rsidP="00AE531A">
      <w:pPr>
        <w:pStyle w:val="a4"/>
        <w:widowControl w:val="0"/>
        <w:numPr>
          <w:ilvl w:val="1"/>
          <w:numId w:val="31"/>
        </w:numPr>
        <w:tabs>
          <w:tab w:val="left" w:pos="1134"/>
        </w:tabs>
        <w:spacing w:after="0" w:line="240" w:lineRule="auto"/>
        <w:ind w:left="0" w:firstLine="709"/>
        <w:mirrorIndents/>
        <w:jc w:val="both"/>
        <w:rPr>
          <w:rFonts w:ascii="Times New Roman" w:hAnsi="Times New Roman"/>
          <w:sz w:val="24"/>
          <w:szCs w:val="24"/>
        </w:rPr>
      </w:pPr>
      <w:r w:rsidRPr="00AE531A">
        <w:rPr>
          <w:rFonts w:ascii="Times New Roman" w:hAnsi="Times New Roman"/>
          <w:sz w:val="24"/>
          <w:szCs w:val="24"/>
        </w:rPr>
        <w:t xml:space="preserve">. Качество поставляемого товара должно соответствовать требованиям, </w:t>
      </w:r>
      <w:r w:rsidRPr="00AE531A">
        <w:rPr>
          <w:rFonts w:ascii="Times New Roman" w:hAnsi="Times New Roman"/>
          <w:sz w:val="24"/>
          <w:szCs w:val="24"/>
        </w:rPr>
        <w:lastRenderedPageBreak/>
        <w:t>которые указаны в Спецификации (приложение № 1 к Контракту), в столбце наименование, характеристика и описание товара.</w:t>
      </w:r>
    </w:p>
    <w:p w:rsidR="00AE531A" w:rsidRPr="00AE531A" w:rsidRDefault="00AE531A" w:rsidP="00AE531A">
      <w:pPr>
        <w:pStyle w:val="a4"/>
        <w:widowControl w:val="0"/>
        <w:numPr>
          <w:ilvl w:val="1"/>
          <w:numId w:val="31"/>
        </w:numPr>
        <w:tabs>
          <w:tab w:val="left" w:pos="1134"/>
        </w:tabs>
        <w:spacing w:after="0" w:line="240" w:lineRule="auto"/>
        <w:ind w:left="0" w:firstLine="709"/>
        <w:mirrorIndents/>
        <w:jc w:val="both"/>
        <w:rPr>
          <w:rFonts w:ascii="Times New Roman" w:hAnsi="Times New Roman"/>
          <w:sz w:val="24"/>
          <w:szCs w:val="24"/>
        </w:rPr>
      </w:pPr>
      <w:r w:rsidRPr="00AE531A">
        <w:rPr>
          <w:rFonts w:ascii="Times New Roman" w:hAnsi="Times New Roman"/>
          <w:sz w:val="24"/>
          <w:szCs w:val="24"/>
        </w:rPr>
        <w:t xml:space="preserve"> Качество поставляемого товара должно соответствовать требованиям законодательства РФ</w:t>
      </w:r>
      <w:r w:rsidR="009D39E3">
        <w:rPr>
          <w:rFonts w:ascii="Times New Roman" w:hAnsi="Times New Roman"/>
          <w:sz w:val="24"/>
          <w:szCs w:val="24"/>
        </w:rPr>
        <w:t>.</w:t>
      </w:r>
    </w:p>
    <w:p w:rsidR="00AB436F" w:rsidRPr="00A749D3" w:rsidRDefault="00AB436F" w:rsidP="00A749D3">
      <w:pPr>
        <w:pStyle w:val="a6"/>
        <w:ind w:firstLine="709"/>
        <w:contextualSpacing/>
        <w:mirrorIndents/>
        <w:jc w:val="center"/>
        <w:rPr>
          <w:b/>
          <w:noProof/>
        </w:rPr>
      </w:pPr>
    </w:p>
    <w:p w:rsidR="00A749D3" w:rsidRPr="00A749D3" w:rsidRDefault="00984572" w:rsidP="00984572">
      <w:pPr>
        <w:pStyle w:val="11"/>
        <w:tabs>
          <w:tab w:val="left" w:pos="0"/>
        </w:tabs>
        <w:suppressAutoHyphens/>
        <w:snapToGrid/>
        <w:spacing w:line="240" w:lineRule="auto"/>
        <w:ind w:left="1069" w:firstLine="0"/>
        <w:contextualSpacing/>
        <w:mirrorIndents/>
        <w:jc w:val="center"/>
        <w:rPr>
          <w:b/>
          <w:sz w:val="24"/>
          <w:szCs w:val="24"/>
        </w:rPr>
      </w:pPr>
      <w:r>
        <w:rPr>
          <w:b/>
          <w:sz w:val="24"/>
          <w:szCs w:val="24"/>
        </w:rPr>
        <w:t xml:space="preserve">6. </w:t>
      </w:r>
      <w:r w:rsidR="00A749D3" w:rsidRPr="00A749D3">
        <w:rPr>
          <w:b/>
          <w:sz w:val="24"/>
          <w:szCs w:val="24"/>
        </w:rPr>
        <w:t>Ответственность Сторон</w:t>
      </w:r>
    </w:p>
    <w:p w:rsidR="00A749D3" w:rsidRPr="00A749D3" w:rsidRDefault="00A749D3" w:rsidP="00A749D3">
      <w:pPr>
        <w:pStyle w:val="s1"/>
        <w:widowControl w:val="0"/>
        <w:numPr>
          <w:ilvl w:val="0"/>
          <w:numId w:val="32"/>
        </w:numPr>
        <w:shd w:val="clear" w:color="auto" w:fill="FFFFFF"/>
        <w:tabs>
          <w:tab w:val="left" w:pos="1134"/>
        </w:tabs>
        <w:spacing w:before="0" w:beforeAutospacing="0" w:after="0" w:afterAutospacing="0"/>
        <w:ind w:left="0" w:firstLine="709"/>
        <w:contextualSpacing/>
        <w:mirrorIndents/>
        <w:jc w:val="both"/>
      </w:pPr>
      <w:r w:rsidRPr="00A749D3">
        <w:t>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A749D3" w:rsidRPr="00A749D3" w:rsidRDefault="00A749D3" w:rsidP="00A749D3">
      <w:pPr>
        <w:pStyle w:val="s1"/>
        <w:widowControl w:val="0"/>
        <w:numPr>
          <w:ilvl w:val="0"/>
          <w:numId w:val="32"/>
        </w:numPr>
        <w:shd w:val="clear" w:color="auto" w:fill="FFFFFF"/>
        <w:tabs>
          <w:tab w:val="left" w:pos="1134"/>
        </w:tabs>
        <w:spacing w:before="0" w:beforeAutospacing="0" w:after="0" w:afterAutospacing="0"/>
        <w:ind w:left="0" w:firstLine="709"/>
        <w:contextualSpacing/>
        <w:mirrorIndents/>
        <w:jc w:val="both"/>
      </w:pPr>
      <w:r w:rsidRPr="00A749D3">
        <w:t xml:space="preserve">В случае полного (частичного) неисполнения условий Контракта одной </w:t>
      </w:r>
      <w:r w:rsidRPr="00A749D3">
        <w:br/>
        <w:t>из Сторон эта Сторона обязана возместить другой Стороне причиненные убытки, сверх неустойки.</w:t>
      </w:r>
    </w:p>
    <w:p w:rsidR="00A749D3" w:rsidRPr="00A749D3" w:rsidRDefault="00A749D3" w:rsidP="00A749D3">
      <w:pPr>
        <w:pStyle w:val="s1"/>
        <w:widowControl w:val="0"/>
        <w:numPr>
          <w:ilvl w:val="0"/>
          <w:numId w:val="32"/>
        </w:numPr>
        <w:shd w:val="clear" w:color="auto" w:fill="FFFFFF"/>
        <w:tabs>
          <w:tab w:val="left" w:pos="1134"/>
        </w:tabs>
        <w:spacing w:before="0" w:beforeAutospacing="0" w:after="0" w:afterAutospacing="0"/>
        <w:ind w:left="0" w:firstLine="709"/>
        <w:contextualSpacing/>
        <w:mirrorIndents/>
        <w:jc w:val="both"/>
      </w:pPr>
      <w:proofErr w:type="gramStart"/>
      <w:r w:rsidRPr="00A749D3">
        <w:t>Размер штрафа определен Контрактом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года № 1042 (далее — Правила определения размера штрафа).</w:t>
      </w:r>
      <w:proofErr w:type="gramEnd"/>
    </w:p>
    <w:p w:rsidR="00A749D3" w:rsidRPr="00A749D3" w:rsidRDefault="00A749D3" w:rsidP="00A749D3">
      <w:pPr>
        <w:pStyle w:val="s1"/>
        <w:widowControl w:val="0"/>
        <w:numPr>
          <w:ilvl w:val="0"/>
          <w:numId w:val="32"/>
        </w:numPr>
        <w:shd w:val="clear" w:color="auto" w:fill="FFFFFF"/>
        <w:tabs>
          <w:tab w:val="left" w:pos="1134"/>
        </w:tabs>
        <w:spacing w:before="0" w:beforeAutospacing="0" w:after="0" w:afterAutospacing="0"/>
        <w:ind w:left="0" w:firstLine="709"/>
        <w:contextualSpacing/>
        <w:mirrorIndents/>
        <w:jc w:val="both"/>
      </w:pPr>
      <w:r w:rsidRPr="00A749D3">
        <w:t xml:space="preserve">В случае просрочки исполнения Государственным заказчиком обязательств, предусмотренных Контрактом, а также в иных случаях неисполнения </w:t>
      </w:r>
      <w:r w:rsidRPr="00A749D3">
        <w:br/>
        <w:t>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w:t>
      </w:r>
    </w:p>
    <w:p w:rsidR="00A749D3" w:rsidRPr="00A749D3" w:rsidRDefault="00A749D3" w:rsidP="00A749D3">
      <w:pPr>
        <w:pStyle w:val="s1"/>
        <w:widowControl w:val="0"/>
        <w:numPr>
          <w:ilvl w:val="0"/>
          <w:numId w:val="32"/>
        </w:numPr>
        <w:shd w:val="clear" w:color="auto" w:fill="FFFFFF"/>
        <w:tabs>
          <w:tab w:val="left" w:pos="1134"/>
        </w:tabs>
        <w:spacing w:before="0" w:beforeAutospacing="0" w:after="0" w:afterAutospacing="0"/>
        <w:ind w:left="0" w:firstLine="709"/>
        <w:contextualSpacing/>
        <w:mirrorIndents/>
        <w:jc w:val="both"/>
      </w:pPr>
      <w:r w:rsidRPr="00A749D3">
        <w:t>Пеня начисляется за каждый день просрочки Государственным заказчиком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A749D3" w:rsidRPr="00A749D3" w:rsidRDefault="00A749D3" w:rsidP="00A749D3">
      <w:pPr>
        <w:pStyle w:val="s1"/>
        <w:widowControl w:val="0"/>
        <w:numPr>
          <w:ilvl w:val="0"/>
          <w:numId w:val="32"/>
        </w:numPr>
        <w:shd w:val="clear" w:color="auto" w:fill="FFFFFF"/>
        <w:tabs>
          <w:tab w:val="left" w:pos="1134"/>
        </w:tabs>
        <w:spacing w:before="0" w:beforeAutospacing="0" w:after="0" w:afterAutospacing="0"/>
        <w:ind w:left="0" w:firstLine="709"/>
        <w:contextualSpacing/>
        <w:mirrorIndents/>
        <w:jc w:val="both"/>
      </w:pPr>
      <w:r w:rsidRPr="00A749D3">
        <w:t xml:space="preserve">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Государственного заказчика штраф в размере </w:t>
      </w:r>
      <w:r w:rsidRPr="00A749D3">
        <w:rPr>
          <w:b/>
        </w:rPr>
        <w:t>1 000 (одна тысяча) рублей 00 копеек</w:t>
      </w:r>
      <w:r w:rsidRPr="00A749D3">
        <w:t xml:space="preserve">, определяемый </w:t>
      </w:r>
      <w:r w:rsidRPr="00A749D3">
        <w:br/>
        <w:t>в соответствии с Правилами определения размера штрафа, так как цена Контракта не превышает 3 млн. рублей.</w:t>
      </w:r>
    </w:p>
    <w:p w:rsidR="00A749D3" w:rsidRPr="00A749D3" w:rsidRDefault="00A749D3" w:rsidP="00A749D3">
      <w:pPr>
        <w:pStyle w:val="s1"/>
        <w:widowControl w:val="0"/>
        <w:numPr>
          <w:ilvl w:val="0"/>
          <w:numId w:val="32"/>
        </w:numPr>
        <w:shd w:val="clear" w:color="auto" w:fill="FFFFFF"/>
        <w:tabs>
          <w:tab w:val="left" w:pos="1134"/>
        </w:tabs>
        <w:spacing w:before="0" w:beforeAutospacing="0" w:after="0" w:afterAutospacing="0"/>
        <w:ind w:left="0" w:firstLine="709"/>
        <w:contextualSpacing/>
        <w:mirrorIndents/>
        <w:jc w:val="both"/>
      </w:pPr>
      <w:r w:rsidRPr="00A749D3">
        <w:t>Общая сумма штрафов за ненадлежащее исполнение Государственным заказчиком обязательств, предусмотренных Контрактом, не может превышать цену Контракта.</w:t>
      </w:r>
    </w:p>
    <w:p w:rsidR="00A749D3" w:rsidRPr="00A749D3" w:rsidRDefault="00A749D3" w:rsidP="001B2689">
      <w:pPr>
        <w:pStyle w:val="s1"/>
        <w:widowControl w:val="0"/>
        <w:numPr>
          <w:ilvl w:val="0"/>
          <w:numId w:val="32"/>
        </w:numPr>
        <w:shd w:val="clear" w:color="auto" w:fill="FFFFFF"/>
        <w:tabs>
          <w:tab w:val="left" w:pos="1134"/>
        </w:tabs>
        <w:spacing w:before="0" w:beforeAutospacing="0" w:after="0" w:afterAutospacing="0"/>
        <w:ind w:left="0" w:firstLine="709"/>
        <w:contextualSpacing/>
        <w:mirrorIndents/>
        <w:jc w:val="both"/>
      </w:pPr>
      <w:r w:rsidRPr="00A749D3">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пени).</w:t>
      </w:r>
    </w:p>
    <w:p w:rsidR="00A749D3" w:rsidRPr="00A749D3" w:rsidRDefault="00A749D3" w:rsidP="00A749D3">
      <w:pPr>
        <w:pStyle w:val="s1"/>
        <w:widowControl w:val="0"/>
        <w:numPr>
          <w:ilvl w:val="0"/>
          <w:numId w:val="32"/>
        </w:numPr>
        <w:shd w:val="clear" w:color="auto" w:fill="FFFFFF"/>
        <w:tabs>
          <w:tab w:val="left" w:pos="1276"/>
        </w:tabs>
        <w:spacing w:before="0" w:beforeAutospacing="0" w:after="0" w:afterAutospacing="0"/>
        <w:ind w:left="0" w:firstLine="709"/>
        <w:contextualSpacing/>
        <w:mirrorIndents/>
        <w:jc w:val="both"/>
      </w:pPr>
      <w:proofErr w:type="gramStart"/>
      <w:r w:rsidRPr="00A749D3">
        <w:t xml:space="preserve">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r w:rsidRPr="00A749D3">
        <w:br/>
        <w:t>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w:t>
      </w:r>
      <w:proofErr w:type="gramEnd"/>
      <w:r w:rsidRPr="00A749D3">
        <w:t xml:space="preserve">) и фактически </w:t>
      </w:r>
      <w:proofErr w:type="gramStart"/>
      <w:r w:rsidRPr="00A749D3">
        <w:t>исполненных</w:t>
      </w:r>
      <w:proofErr w:type="gramEnd"/>
      <w:r w:rsidRPr="00A749D3">
        <w:t xml:space="preserve"> Поставщиком. </w:t>
      </w:r>
    </w:p>
    <w:p w:rsidR="00A749D3" w:rsidRPr="00A749D3" w:rsidRDefault="00A749D3" w:rsidP="00A749D3">
      <w:pPr>
        <w:pStyle w:val="s1"/>
        <w:widowControl w:val="0"/>
        <w:numPr>
          <w:ilvl w:val="0"/>
          <w:numId w:val="32"/>
        </w:numPr>
        <w:shd w:val="clear" w:color="auto" w:fill="FFFFFF"/>
        <w:tabs>
          <w:tab w:val="left" w:pos="1276"/>
        </w:tabs>
        <w:spacing w:before="0" w:beforeAutospacing="0" w:after="0" w:afterAutospacing="0"/>
        <w:ind w:left="0" w:firstLine="709"/>
        <w:contextualSpacing/>
        <w:mirrorIndents/>
        <w:jc w:val="both"/>
      </w:pPr>
      <w:proofErr w:type="gramStart"/>
      <w:r w:rsidRPr="00A749D3">
        <w:lastRenderedPageBreak/>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выплачивает Государственному заказчику штраф в размере </w:t>
      </w:r>
      <w:r w:rsidRPr="00A749D3">
        <w:rPr>
          <w:b/>
        </w:rPr>
        <w:t>10 процентов цены Контракта</w:t>
      </w:r>
      <w:r w:rsidRPr="00A749D3">
        <w:t xml:space="preserve">, определяемый в соответствии </w:t>
      </w:r>
      <w:r w:rsidRPr="00A749D3">
        <w:br/>
        <w:t xml:space="preserve">с Правилами определения размера штрафа, так как цена Контракта не превышает 3 млн. рублей. </w:t>
      </w:r>
      <w:proofErr w:type="gramEnd"/>
    </w:p>
    <w:p w:rsidR="00A749D3" w:rsidRPr="00A749D3" w:rsidRDefault="00A749D3" w:rsidP="00A749D3">
      <w:pPr>
        <w:pStyle w:val="s1"/>
        <w:widowControl w:val="0"/>
        <w:numPr>
          <w:ilvl w:val="0"/>
          <w:numId w:val="32"/>
        </w:numPr>
        <w:shd w:val="clear" w:color="auto" w:fill="FFFFFF"/>
        <w:tabs>
          <w:tab w:val="left" w:pos="1276"/>
        </w:tabs>
        <w:spacing w:before="0" w:beforeAutospacing="0" w:after="0" w:afterAutospacing="0"/>
        <w:ind w:left="0" w:firstLine="709"/>
        <w:contextualSpacing/>
        <w:mirrorIndents/>
        <w:jc w:val="both"/>
      </w:pPr>
      <w:r w:rsidRPr="00A749D3">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выплачивает Государственному заказчику штраф в размере </w:t>
      </w:r>
      <w:r w:rsidRPr="00A749D3">
        <w:rPr>
          <w:b/>
        </w:rPr>
        <w:t>1 000 (одна тысяча) рублей 00 копеек</w:t>
      </w:r>
      <w:r w:rsidRPr="00A749D3">
        <w:t>, определяемый в соответствии с Правилами определения размера штрафа, так как цена Контракта не превышает 3 млн. рублей.</w:t>
      </w:r>
    </w:p>
    <w:p w:rsidR="00A749D3" w:rsidRPr="00A749D3" w:rsidRDefault="00A749D3" w:rsidP="00A749D3">
      <w:pPr>
        <w:pStyle w:val="s1"/>
        <w:widowControl w:val="0"/>
        <w:numPr>
          <w:ilvl w:val="0"/>
          <w:numId w:val="32"/>
        </w:numPr>
        <w:shd w:val="clear" w:color="auto" w:fill="FFFFFF"/>
        <w:tabs>
          <w:tab w:val="left" w:pos="1276"/>
        </w:tabs>
        <w:spacing w:before="0" w:beforeAutospacing="0" w:after="0" w:afterAutospacing="0"/>
        <w:ind w:left="0" w:firstLine="709"/>
        <w:contextualSpacing/>
        <w:mirrorIndents/>
        <w:jc w:val="both"/>
      </w:pPr>
      <w:r w:rsidRPr="00A749D3">
        <w:t>Общая сумма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A749D3" w:rsidRPr="00A749D3" w:rsidRDefault="00A749D3" w:rsidP="00A749D3">
      <w:pPr>
        <w:pStyle w:val="s1"/>
        <w:widowControl w:val="0"/>
        <w:numPr>
          <w:ilvl w:val="0"/>
          <w:numId w:val="32"/>
        </w:numPr>
        <w:shd w:val="clear" w:color="auto" w:fill="FFFFFF"/>
        <w:tabs>
          <w:tab w:val="left" w:pos="1276"/>
        </w:tabs>
        <w:spacing w:before="0" w:beforeAutospacing="0" w:after="0" w:afterAutospacing="0"/>
        <w:ind w:left="0" w:firstLine="709"/>
        <w:contextualSpacing/>
        <w:mirrorIndents/>
        <w:jc w:val="both"/>
      </w:pPr>
      <w:r w:rsidRPr="00A749D3">
        <w:t xml:space="preserve">Сторона Контракта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w:t>
      </w:r>
      <w:r w:rsidRPr="00A749D3">
        <w:br/>
        <w:t>или по вине другой Стороны.</w:t>
      </w:r>
    </w:p>
    <w:p w:rsidR="00A749D3" w:rsidRPr="00A749D3" w:rsidRDefault="00A749D3" w:rsidP="00A749D3">
      <w:pPr>
        <w:pStyle w:val="s1"/>
        <w:widowControl w:val="0"/>
        <w:shd w:val="clear" w:color="auto" w:fill="FFFFFF"/>
        <w:tabs>
          <w:tab w:val="left" w:pos="1276"/>
        </w:tabs>
        <w:spacing w:before="0" w:beforeAutospacing="0" w:after="0" w:afterAutospacing="0"/>
        <w:ind w:left="709" w:firstLine="709"/>
        <w:contextualSpacing/>
        <w:mirrorIndents/>
        <w:jc w:val="both"/>
      </w:pPr>
    </w:p>
    <w:p w:rsidR="00A749D3" w:rsidRPr="00984572" w:rsidRDefault="00E54F54" w:rsidP="00E54F54">
      <w:pPr>
        <w:pStyle w:val="11"/>
        <w:tabs>
          <w:tab w:val="left" w:pos="0"/>
        </w:tabs>
        <w:suppressAutoHyphens/>
        <w:snapToGrid/>
        <w:spacing w:line="240" w:lineRule="auto"/>
        <w:contextualSpacing/>
        <w:mirrorIndents/>
        <w:rPr>
          <w:b/>
          <w:sz w:val="24"/>
          <w:szCs w:val="24"/>
        </w:rPr>
      </w:pPr>
      <w:r>
        <w:rPr>
          <w:b/>
          <w:sz w:val="24"/>
          <w:szCs w:val="24"/>
        </w:rPr>
        <w:tab/>
      </w:r>
      <w:r>
        <w:rPr>
          <w:b/>
          <w:sz w:val="24"/>
          <w:szCs w:val="24"/>
        </w:rPr>
        <w:tab/>
      </w:r>
      <w:r>
        <w:rPr>
          <w:b/>
          <w:sz w:val="24"/>
          <w:szCs w:val="24"/>
        </w:rPr>
        <w:tab/>
        <w:t>7.</w:t>
      </w:r>
      <w:proofErr w:type="spellStart"/>
      <w:r w:rsidR="00A749D3" w:rsidRPr="00A749D3">
        <w:rPr>
          <w:b/>
          <w:sz w:val="24"/>
          <w:szCs w:val="24"/>
          <w:lang w:val="en-US"/>
        </w:rPr>
        <w:t>Обстоятельства</w:t>
      </w:r>
      <w:proofErr w:type="spellEnd"/>
      <w:r w:rsidR="00A749D3" w:rsidRPr="00A749D3">
        <w:rPr>
          <w:b/>
          <w:sz w:val="24"/>
          <w:szCs w:val="24"/>
          <w:lang w:val="en-US"/>
        </w:rPr>
        <w:t xml:space="preserve"> </w:t>
      </w:r>
      <w:proofErr w:type="spellStart"/>
      <w:r w:rsidR="00A749D3" w:rsidRPr="00A749D3">
        <w:rPr>
          <w:b/>
          <w:sz w:val="24"/>
          <w:szCs w:val="24"/>
          <w:lang w:val="en-US"/>
        </w:rPr>
        <w:t>непреодолимой</w:t>
      </w:r>
      <w:proofErr w:type="spellEnd"/>
      <w:r w:rsidR="00A749D3" w:rsidRPr="00A749D3">
        <w:rPr>
          <w:b/>
          <w:sz w:val="24"/>
          <w:szCs w:val="24"/>
          <w:lang w:val="en-US"/>
        </w:rPr>
        <w:t xml:space="preserve"> </w:t>
      </w:r>
      <w:proofErr w:type="spellStart"/>
      <w:r w:rsidR="00A749D3" w:rsidRPr="00A749D3">
        <w:rPr>
          <w:b/>
          <w:sz w:val="24"/>
          <w:szCs w:val="24"/>
          <w:lang w:val="en-US"/>
        </w:rPr>
        <w:t>силы</w:t>
      </w:r>
      <w:bookmarkStart w:id="20" w:name="sub_1091"/>
      <w:proofErr w:type="spellEnd"/>
    </w:p>
    <w:p w:rsidR="00A749D3" w:rsidRPr="00A749D3" w:rsidRDefault="00A749D3" w:rsidP="00A749D3">
      <w:pPr>
        <w:pStyle w:val="11"/>
        <w:numPr>
          <w:ilvl w:val="0"/>
          <w:numId w:val="33"/>
        </w:numPr>
        <w:tabs>
          <w:tab w:val="left" w:pos="1134"/>
        </w:tabs>
        <w:spacing w:line="240" w:lineRule="auto"/>
        <w:ind w:left="0" w:firstLine="709"/>
        <w:contextualSpacing/>
        <w:mirrorIndents/>
        <w:jc w:val="both"/>
        <w:rPr>
          <w:sz w:val="24"/>
          <w:szCs w:val="24"/>
        </w:rPr>
      </w:pPr>
      <w:r w:rsidRPr="00A749D3">
        <w:rPr>
          <w:sz w:val="24"/>
          <w:szCs w:val="24"/>
        </w:rPr>
        <w:t xml:space="preserve">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w:t>
      </w:r>
      <w:r w:rsidRPr="00A749D3">
        <w:rPr>
          <w:sz w:val="24"/>
          <w:szCs w:val="24"/>
        </w:rPr>
        <w:br/>
        <w:t>то есть чрезвычайных и непредотвратимых при данных условиях обстоятельств.</w:t>
      </w:r>
      <w:bookmarkStart w:id="21" w:name="sub_1092"/>
      <w:bookmarkEnd w:id="20"/>
    </w:p>
    <w:p w:rsidR="00A749D3" w:rsidRPr="00A749D3" w:rsidRDefault="00A749D3" w:rsidP="00A749D3">
      <w:pPr>
        <w:pStyle w:val="11"/>
        <w:numPr>
          <w:ilvl w:val="0"/>
          <w:numId w:val="33"/>
        </w:numPr>
        <w:tabs>
          <w:tab w:val="left" w:pos="1134"/>
        </w:tabs>
        <w:spacing w:line="240" w:lineRule="auto"/>
        <w:ind w:left="0" w:firstLine="709"/>
        <w:contextualSpacing/>
        <w:mirrorIndents/>
        <w:jc w:val="both"/>
        <w:rPr>
          <w:sz w:val="24"/>
          <w:szCs w:val="24"/>
        </w:rPr>
      </w:pPr>
      <w:r w:rsidRPr="00A749D3">
        <w:rPr>
          <w:sz w:val="24"/>
          <w:szCs w:val="24"/>
        </w:rPr>
        <w:t>О возникновении и прекращении обстоятельства непреодолимой силы Стороны уведомляют друг друга письменно в течение 10 календарных дней с даты их возникновения или прекращения. После прекращения обстоятельства непреодолимой силы Сторона, прекратившая исполнение обязательства по Контракту, незамедлительно возобновляет его исполнение. Извещение должно содержать данные о наступлении и характере обстоятельств и возможных последствиях.</w:t>
      </w:r>
      <w:bookmarkStart w:id="22" w:name="sub_1093"/>
      <w:bookmarkEnd w:id="21"/>
    </w:p>
    <w:p w:rsidR="00A749D3" w:rsidRPr="00A749D3" w:rsidRDefault="00A749D3" w:rsidP="00A749D3">
      <w:pPr>
        <w:pStyle w:val="11"/>
        <w:numPr>
          <w:ilvl w:val="0"/>
          <w:numId w:val="33"/>
        </w:numPr>
        <w:tabs>
          <w:tab w:val="left" w:pos="1134"/>
        </w:tabs>
        <w:spacing w:line="240" w:lineRule="auto"/>
        <w:ind w:left="0" w:firstLine="709"/>
        <w:contextualSpacing/>
        <w:mirrorIndents/>
        <w:jc w:val="both"/>
        <w:rPr>
          <w:sz w:val="24"/>
          <w:szCs w:val="24"/>
        </w:rPr>
      </w:pPr>
      <w:r w:rsidRPr="00A749D3">
        <w:rPr>
          <w:sz w:val="24"/>
          <w:szCs w:val="24"/>
        </w:rPr>
        <w:t>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A749D3" w:rsidRPr="00A749D3" w:rsidRDefault="00A749D3" w:rsidP="00A749D3">
      <w:pPr>
        <w:pStyle w:val="11"/>
        <w:numPr>
          <w:ilvl w:val="0"/>
          <w:numId w:val="33"/>
        </w:numPr>
        <w:tabs>
          <w:tab w:val="left" w:pos="1134"/>
        </w:tabs>
        <w:spacing w:line="240" w:lineRule="auto"/>
        <w:ind w:left="0" w:firstLine="709"/>
        <w:contextualSpacing/>
        <w:mirrorIndents/>
        <w:jc w:val="both"/>
        <w:rPr>
          <w:sz w:val="24"/>
          <w:szCs w:val="24"/>
        </w:rPr>
      </w:pPr>
      <w:bookmarkStart w:id="23" w:name="sub_1094"/>
      <w:bookmarkEnd w:id="22"/>
      <w:proofErr w:type="gramStart"/>
      <w:r w:rsidRPr="00A749D3">
        <w:rPr>
          <w:sz w:val="24"/>
          <w:szCs w:val="24"/>
        </w:rPr>
        <w:t xml:space="preserve">Если одна из Сторон не направит или несвоевременно направит документы, указанные в пунктах 7.2–7.3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Контракту, </w:t>
      </w:r>
      <w:r w:rsidRPr="00A749D3">
        <w:rPr>
          <w:sz w:val="24"/>
          <w:szCs w:val="24"/>
        </w:rPr>
        <w:br/>
        <w:t xml:space="preserve">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w:t>
      </w:r>
      <w:r w:rsidRPr="00A749D3">
        <w:rPr>
          <w:sz w:val="24"/>
          <w:szCs w:val="24"/>
        </w:rPr>
        <w:br/>
        <w:t>с</w:t>
      </w:r>
      <w:proofErr w:type="gramEnd"/>
      <w:r w:rsidRPr="00A749D3">
        <w:rPr>
          <w:sz w:val="24"/>
          <w:szCs w:val="24"/>
        </w:rPr>
        <w:t xml:space="preserve"> неисполнением и (или) ненадлежащим исполнением обязательств по Контракту.</w:t>
      </w:r>
    </w:p>
    <w:bookmarkEnd w:id="23"/>
    <w:p w:rsidR="00A749D3" w:rsidRPr="00A749D3" w:rsidRDefault="00A749D3" w:rsidP="00A749D3">
      <w:pPr>
        <w:pStyle w:val="11"/>
        <w:numPr>
          <w:ilvl w:val="0"/>
          <w:numId w:val="33"/>
        </w:numPr>
        <w:tabs>
          <w:tab w:val="left" w:pos="1134"/>
        </w:tabs>
        <w:spacing w:line="240" w:lineRule="auto"/>
        <w:ind w:left="0" w:firstLine="709"/>
        <w:contextualSpacing/>
        <w:mirrorIndents/>
        <w:jc w:val="both"/>
        <w:rPr>
          <w:sz w:val="24"/>
          <w:szCs w:val="24"/>
        </w:rPr>
      </w:pPr>
      <w:r w:rsidRPr="00A749D3">
        <w:rPr>
          <w:sz w:val="24"/>
          <w:szCs w:val="24"/>
        </w:rPr>
        <w:t xml:space="preserve">В случае если обстоятельства непреодолимой силы будут сохраняться более 90 календарных дней, любая Сторона имеет право предложить другой Стороне расторгнуть его. При прекращении Контракта по причинам, указанным в настоящем пункте, Стороны обязаны осуществить взаиморасчеты по своим обязательствам </w:t>
      </w:r>
      <w:r w:rsidRPr="00A749D3">
        <w:rPr>
          <w:sz w:val="24"/>
          <w:szCs w:val="24"/>
        </w:rPr>
        <w:br/>
        <w:t>на день прекращения Контракта.</w:t>
      </w:r>
    </w:p>
    <w:p w:rsidR="00A749D3" w:rsidRPr="00A749D3" w:rsidRDefault="00A749D3" w:rsidP="00A749D3">
      <w:pPr>
        <w:pStyle w:val="11"/>
        <w:tabs>
          <w:tab w:val="left" w:pos="1134"/>
        </w:tabs>
        <w:spacing w:line="240" w:lineRule="auto"/>
        <w:ind w:left="709" w:firstLine="709"/>
        <w:contextualSpacing/>
        <w:mirrorIndents/>
        <w:jc w:val="both"/>
        <w:rPr>
          <w:sz w:val="24"/>
          <w:szCs w:val="24"/>
        </w:rPr>
      </w:pPr>
    </w:p>
    <w:p w:rsidR="00A749D3" w:rsidRPr="00A749D3" w:rsidRDefault="00A749D3" w:rsidP="00984572">
      <w:pPr>
        <w:pStyle w:val="11"/>
        <w:tabs>
          <w:tab w:val="left" w:pos="0"/>
        </w:tabs>
        <w:suppressAutoHyphens/>
        <w:snapToGrid/>
        <w:spacing w:line="240" w:lineRule="auto"/>
        <w:ind w:firstLine="709"/>
        <w:contextualSpacing/>
        <w:mirrorIndents/>
        <w:jc w:val="center"/>
        <w:rPr>
          <w:b/>
          <w:sz w:val="24"/>
          <w:szCs w:val="24"/>
        </w:rPr>
      </w:pPr>
      <w:bookmarkStart w:id="24" w:name="sub_11100"/>
      <w:r w:rsidRPr="00A749D3">
        <w:rPr>
          <w:b/>
          <w:sz w:val="24"/>
          <w:szCs w:val="24"/>
        </w:rPr>
        <w:t>8. Срок действия, порядок изменения и расторжения Контракта</w:t>
      </w:r>
    </w:p>
    <w:p w:rsidR="00A749D3" w:rsidRPr="00A749D3" w:rsidRDefault="00A749D3" w:rsidP="00A749D3">
      <w:pPr>
        <w:pStyle w:val="a4"/>
        <w:widowControl w:val="0"/>
        <w:numPr>
          <w:ilvl w:val="1"/>
          <w:numId w:val="34"/>
        </w:numPr>
        <w:tabs>
          <w:tab w:val="left" w:pos="1134"/>
          <w:tab w:val="left" w:pos="1276"/>
        </w:tabs>
        <w:spacing w:after="0" w:line="240" w:lineRule="auto"/>
        <w:ind w:left="0" w:firstLine="709"/>
        <w:mirrorIndents/>
        <w:jc w:val="both"/>
        <w:rPr>
          <w:rFonts w:ascii="Times New Roman" w:hAnsi="Times New Roman"/>
          <w:sz w:val="24"/>
          <w:szCs w:val="24"/>
        </w:rPr>
      </w:pPr>
      <w:bookmarkStart w:id="25" w:name="sub_1111"/>
      <w:bookmarkEnd w:id="24"/>
      <w:r w:rsidRPr="00A749D3">
        <w:rPr>
          <w:rFonts w:ascii="Times New Roman" w:hAnsi="Times New Roman"/>
          <w:sz w:val="24"/>
          <w:szCs w:val="24"/>
        </w:rPr>
        <w:t>Контра</w:t>
      </w:r>
      <w:proofErr w:type="gramStart"/>
      <w:r w:rsidRPr="00A749D3">
        <w:rPr>
          <w:rFonts w:ascii="Times New Roman" w:hAnsi="Times New Roman"/>
          <w:sz w:val="24"/>
          <w:szCs w:val="24"/>
        </w:rPr>
        <w:t>кт вст</w:t>
      </w:r>
      <w:proofErr w:type="gramEnd"/>
      <w:r w:rsidRPr="00A749D3">
        <w:rPr>
          <w:rFonts w:ascii="Times New Roman" w:hAnsi="Times New Roman"/>
          <w:sz w:val="24"/>
          <w:szCs w:val="24"/>
        </w:rPr>
        <w:t>упает в силу с даты его заключения и действует по 3</w:t>
      </w:r>
      <w:r w:rsidR="00984572">
        <w:rPr>
          <w:rFonts w:ascii="Times New Roman" w:hAnsi="Times New Roman"/>
          <w:sz w:val="24"/>
          <w:szCs w:val="24"/>
        </w:rPr>
        <w:t>1</w:t>
      </w:r>
      <w:r w:rsidRPr="00A749D3">
        <w:rPr>
          <w:rFonts w:ascii="Times New Roman" w:hAnsi="Times New Roman"/>
          <w:sz w:val="24"/>
          <w:szCs w:val="24"/>
        </w:rPr>
        <w:t>.12.202</w:t>
      </w:r>
      <w:r w:rsidR="00523930">
        <w:rPr>
          <w:rFonts w:ascii="Times New Roman" w:hAnsi="Times New Roman"/>
          <w:sz w:val="24"/>
          <w:szCs w:val="24"/>
        </w:rPr>
        <w:t>6</w:t>
      </w:r>
      <w:r w:rsidRPr="00A749D3">
        <w:rPr>
          <w:rFonts w:ascii="Times New Roman" w:hAnsi="Times New Roman"/>
          <w:sz w:val="24"/>
          <w:szCs w:val="24"/>
        </w:rPr>
        <w:t xml:space="preserve"> (включительно). Окончание срока действия Контракта не влечет прекращения неисполненных обязатель</w:t>
      </w:r>
      <w:proofErr w:type="gramStart"/>
      <w:r w:rsidRPr="00A749D3">
        <w:rPr>
          <w:rFonts w:ascii="Times New Roman" w:hAnsi="Times New Roman"/>
          <w:sz w:val="24"/>
          <w:szCs w:val="24"/>
        </w:rPr>
        <w:t>ств Ст</w:t>
      </w:r>
      <w:proofErr w:type="gramEnd"/>
      <w:r w:rsidRPr="00A749D3">
        <w:rPr>
          <w:rFonts w:ascii="Times New Roman" w:hAnsi="Times New Roman"/>
          <w:sz w:val="24"/>
          <w:szCs w:val="24"/>
        </w:rPr>
        <w:t>орон по нему.</w:t>
      </w:r>
    </w:p>
    <w:p w:rsidR="00A749D3" w:rsidRPr="00A749D3" w:rsidRDefault="00A749D3" w:rsidP="00A749D3">
      <w:pPr>
        <w:pStyle w:val="a4"/>
        <w:widowControl w:val="0"/>
        <w:numPr>
          <w:ilvl w:val="1"/>
          <w:numId w:val="34"/>
        </w:numPr>
        <w:tabs>
          <w:tab w:val="left" w:pos="1134"/>
          <w:tab w:val="left" w:pos="1276"/>
        </w:tabs>
        <w:spacing w:after="0" w:line="240" w:lineRule="auto"/>
        <w:ind w:left="0" w:firstLine="709"/>
        <w:mirrorIndents/>
        <w:jc w:val="both"/>
        <w:rPr>
          <w:rFonts w:ascii="Times New Roman" w:hAnsi="Times New Roman"/>
          <w:sz w:val="24"/>
          <w:szCs w:val="24"/>
        </w:rPr>
      </w:pPr>
      <w:bookmarkStart w:id="26" w:name="sub_1113"/>
      <w:bookmarkEnd w:id="25"/>
      <w:r w:rsidRPr="00A749D3">
        <w:rPr>
          <w:rFonts w:ascii="Times New Roman" w:hAnsi="Times New Roman"/>
          <w:sz w:val="24"/>
          <w:szCs w:val="24"/>
        </w:rPr>
        <w:t xml:space="preserve">Расторжение Контракта допускается по соглашению Сторон, по решению суда, </w:t>
      </w:r>
      <w:r w:rsidRPr="00A749D3">
        <w:rPr>
          <w:rFonts w:ascii="Times New Roman" w:hAnsi="Times New Roman"/>
          <w:sz w:val="24"/>
          <w:szCs w:val="24"/>
        </w:rPr>
        <w:lastRenderedPageBreak/>
        <w:t>в случае одностороннего отказа Стороны от исполнения Контракта в соответствии с гражданским законодательством Российской Федерации и положениями частей 8–11, 13–19, 21–23 статьи 95 Закона № 44-ФЗ. При этом факт подписания Сторонами соглашения о расторжении Контракта не освобождает Стороны от обязанностей урегулирования взаимных расчетов</w:t>
      </w:r>
    </w:p>
    <w:p w:rsidR="00A749D3" w:rsidRPr="00A749D3" w:rsidRDefault="00A749D3" w:rsidP="00A749D3">
      <w:pPr>
        <w:pStyle w:val="a4"/>
        <w:widowControl w:val="0"/>
        <w:numPr>
          <w:ilvl w:val="1"/>
          <w:numId w:val="34"/>
        </w:numPr>
        <w:tabs>
          <w:tab w:val="left" w:pos="1134"/>
          <w:tab w:val="left" w:pos="1276"/>
        </w:tabs>
        <w:spacing w:after="0" w:line="240" w:lineRule="auto"/>
        <w:ind w:left="0" w:firstLine="709"/>
        <w:mirrorIndents/>
        <w:jc w:val="both"/>
        <w:rPr>
          <w:rFonts w:ascii="Times New Roman" w:hAnsi="Times New Roman"/>
          <w:sz w:val="24"/>
          <w:szCs w:val="24"/>
        </w:rPr>
      </w:pPr>
      <w:r w:rsidRPr="00A749D3">
        <w:rPr>
          <w:rFonts w:ascii="Times New Roman" w:hAnsi="Times New Roman"/>
          <w:sz w:val="24"/>
          <w:szCs w:val="24"/>
        </w:rPr>
        <w:t xml:space="preserve">Информация о Поставщике, с которым Контракт </w:t>
      </w:r>
      <w:proofErr w:type="gramStart"/>
      <w:r w:rsidRPr="00A749D3">
        <w:rPr>
          <w:rFonts w:ascii="Times New Roman" w:hAnsi="Times New Roman"/>
          <w:sz w:val="24"/>
          <w:szCs w:val="24"/>
        </w:rPr>
        <w:t>был</w:t>
      </w:r>
      <w:proofErr w:type="gramEnd"/>
      <w:r w:rsidRPr="00A749D3">
        <w:rPr>
          <w:rFonts w:ascii="Times New Roman" w:hAnsi="Times New Roman"/>
          <w:sz w:val="24"/>
          <w:szCs w:val="24"/>
        </w:rPr>
        <w:t xml:space="preserve"> расторгнут в связи </w:t>
      </w:r>
      <w:r w:rsidRPr="00A749D3">
        <w:rPr>
          <w:rFonts w:ascii="Times New Roman" w:hAnsi="Times New Roman"/>
          <w:sz w:val="24"/>
          <w:szCs w:val="24"/>
        </w:rPr>
        <w:br/>
        <w:t>с односторонним отказом Государственного заказчика от исполнения Контракта, включается в установленном Законом № 44-ФЗ порядке в реестр недобросовестных поставщиков (подрядчиков, исполнителей).</w:t>
      </w:r>
    </w:p>
    <w:p w:rsidR="00A749D3" w:rsidRPr="00A749D3" w:rsidRDefault="00A749D3" w:rsidP="00A749D3">
      <w:pPr>
        <w:pStyle w:val="a4"/>
        <w:widowControl w:val="0"/>
        <w:numPr>
          <w:ilvl w:val="1"/>
          <w:numId w:val="34"/>
        </w:numPr>
        <w:tabs>
          <w:tab w:val="left" w:pos="1134"/>
          <w:tab w:val="left" w:pos="1276"/>
        </w:tabs>
        <w:spacing w:after="0" w:line="240" w:lineRule="auto"/>
        <w:ind w:left="0" w:firstLine="709"/>
        <w:mirrorIndents/>
        <w:jc w:val="both"/>
        <w:rPr>
          <w:rFonts w:ascii="Times New Roman" w:hAnsi="Times New Roman"/>
          <w:sz w:val="24"/>
          <w:szCs w:val="24"/>
        </w:rPr>
      </w:pPr>
      <w:bookmarkStart w:id="27" w:name="sub_1114"/>
      <w:bookmarkEnd w:id="26"/>
      <w:r w:rsidRPr="00A749D3">
        <w:rPr>
          <w:rFonts w:ascii="Times New Roman" w:hAnsi="Times New Roman"/>
          <w:sz w:val="24"/>
          <w:szCs w:val="24"/>
        </w:rPr>
        <w:t>Изменения и дополнения по основаниям, предусмотренным Контрактом, вносятся по соглашению Сторон и оформляются дополнительным соглашением, которое является неотъемлемой частью Контракта.</w:t>
      </w:r>
    </w:p>
    <w:p w:rsidR="00A749D3" w:rsidRPr="00A749D3" w:rsidRDefault="00A749D3" w:rsidP="00A749D3">
      <w:pPr>
        <w:pStyle w:val="a4"/>
        <w:widowControl w:val="0"/>
        <w:numPr>
          <w:ilvl w:val="1"/>
          <w:numId w:val="34"/>
        </w:numPr>
        <w:tabs>
          <w:tab w:val="left" w:pos="1134"/>
          <w:tab w:val="left" w:pos="1276"/>
        </w:tabs>
        <w:spacing w:after="0" w:line="240" w:lineRule="auto"/>
        <w:ind w:left="0" w:firstLine="709"/>
        <w:mirrorIndents/>
        <w:jc w:val="both"/>
        <w:rPr>
          <w:rFonts w:ascii="Times New Roman" w:hAnsi="Times New Roman"/>
          <w:sz w:val="24"/>
          <w:szCs w:val="24"/>
        </w:rPr>
      </w:pPr>
      <w:bookmarkStart w:id="28" w:name="sub_1115"/>
      <w:bookmarkEnd w:id="27"/>
      <w:r w:rsidRPr="00A749D3">
        <w:rPr>
          <w:rFonts w:ascii="Times New Roman" w:hAnsi="Times New Roman"/>
          <w:sz w:val="24"/>
          <w:szCs w:val="24"/>
        </w:rPr>
        <w:t xml:space="preserve">Изменение условий Контракта при его исполнении не допускается, </w:t>
      </w:r>
      <w:r w:rsidRPr="00A749D3">
        <w:rPr>
          <w:rFonts w:ascii="Times New Roman" w:hAnsi="Times New Roman"/>
          <w:sz w:val="24"/>
          <w:szCs w:val="24"/>
        </w:rPr>
        <w:br/>
        <w:t xml:space="preserve">за исключением случаев, предусмотренных статьей 95 Закона № 44-ФЗ. </w:t>
      </w:r>
    </w:p>
    <w:p w:rsidR="00A749D3" w:rsidRPr="00A749D3" w:rsidRDefault="00A749D3" w:rsidP="00A749D3">
      <w:pPr>
        <w:pStyle w:val="a4"/>
        <w:widowControl w:val="0"/>
        <w:numPr>
          <w:ilvl w:val="1"/>
          <w:numId w:val="34"/>
        </w:numPr>
        <w:tabs>
          <w:tab w:val="left" w:pos="1134"/>
          <w:tab w:val="left" w:pos="1276"/>
        </w:tabs>
        <w:spacing w:after="0" w:line="240" w:lineRule="auto"/>
        <w:ind w:left="0" w:firstLine="709"/>
        <w:mirrorIndents/>
        <w:jc w:val="both"/>
        <w:rPr>
          <w:rFonts w:ascii="Times New Roman" w:hAnsi="Times New Roman"/>
          <w:sz w:val="24"/>
          <w:szCs w:val="24"/>
        </w:rPr>
      </w:pPr>
      <w:r w:rsidRPr="00A749D3">
        <w:rPr>
          <w:rFonts w:ascii="Times New Roman" w:hAnsi="Times New Roman"/>
          <w:sz w:val="24"/>
          <w:szCs w:val="24"/>
        </w:rPr>
        <w:t xml:space="preserve">При исполнении Контракта не допускается перемена поставщика, </w:t>
      </w:r>
      <w:r w:rsidRPr="00A749D3">
        <w:rPr>
          <w:rFonts w:ascii="Times New Roman" w:hAnsi="Times New Roman"/>
          <w:sz w:val="24"/>
          <w:szCs w:val="24"/>
        </w:rPr>
        <w:br/>
        <w:t>за исключением случая,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rsidR="00A749D3" w:rsidRPr="00A749D3" w:rsidRDefault="00A749D3" w:rsidP="00A749D3">
      <w:pPr>
        <w:pStyle w:val="a4"/>
        <w:widowControl w:val="0"/>
        <w:numPr>
          <w:ilvl w:val="1"/>
          <w:numId w:val="34"/>
        </w:numPr>
        <w:tabs>
          <w:tab w:val="left" w:pos="1134"/>
          <w:tab w:val="left" w:pos="1276"/>
        </w:tabs>
        <w:spacing w:after="0" w:line="240" w:lineRule="auto"/>
        <w:ind w:left="0" w:firstLine="709"/>
        <w:mirrorIndents/>
        <w:jc w:val="both"/>
        <w:rPr>
          <w:rFonts w:ascii="Times New Roman" w:hAnsi="Times New Roman"/>
          <w:sz w:val="24"/>
          <w:szCs w:val="24"/>
        </w:rPr>
      </w:pPr>
      <w:r w:rsidRPr="00A749D3">
        <w:rPr>
          <w:rFonts w:ascii="Times New Roman" w:hAnsi="Times New Roman"/>
          <w:sz w:val="24"/>
          <w:szCs w:val="24"/>
        </w:rPr>
        <w:t>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bookmarkEnd w:id="28"/>
    </w:p>
    <w:p w:rsidR="005955D3" w:rsidRPr="00A749D3" w:rsidRDefault="005955D3" w:rsidP="00A749D3">
      <w:pPr>
        <w:pStyle w:val="a4"/>
        <w:spacing w:after="0" w:line="240" w:lineRule="auto"/>
        <w:ind w:left="709" w:firstLine="709"/>
        <w:mirrorIndents/>
        <w:jc w:val="both"/>
        <w:rPr>
          <w:rFonts w:ascii="Times New Roman" w:hAnsi="Times New Roman"/>
          <w:sz w:val="24"/>
          <w:szCs w:val="24"/>
        </w:rPr>
      </w:pPr>
    </w:p>
    <w:p w:rsidR="00B006CD" w:rsidRPr="00A749D3" w:rsidRDefault="00984572" w:rsidP="00A749D3">
      <w:pPr>
        <w:pStyle w:val="11"/>
        <w:spacing w:line="240" w:lineRule="auto"/>
        <w:ind w:right="-1" w:firstLine="709"/>
        <w:contextualSpacing/>
        <w:mirrorIndents/>
        <w:jc w:val="center"/>
        <w:rPr>
          <w:b/>
          <w:sz w:val="24"/>
          <w:szCs w:val="24"/>
        </w:rPr>
      </w:pPr>
      <w:r>
        <w:rPr>
          <w:b/>
          <w:sz w:val="24"/>
          <w:szCs w:val="24"/>
        </w:rPr>
        <w:t>9</w:t>
      </w:r>
      <w:r w:rsidR="00270AFD" w:rsidRPr="00A749D3">
        <w:rPr>
          <w:b/>
          <w:sz w:val="24"/>
          <w:szCs w:val="24"/>
        </w:rPr>
        <w:t>. Порядок разрешения споров</w:t>
      </w:r>
    </w:p>
    <w:p w:rsidR="00A749D3" w:rsidRPr="00A749D3" w:rsidRDefault="00984572" w:rsidP="00A749D3">
      <w:pPr>
        <w:spacing w:after="0" w:line="240" w:lineRule="auto"/>
        <w:ind w:firstLine="709"/>
        <w:contextualSpacing/>
        <w:mirrorIndents/>
        <w:jc w:val="both"/>
        <w:rPr>
          <w:rFonts w:ascii="Times New Roman" w:hAnsi="Times New Roman"/>
          <w:sz w:val="24"/>
          <w:szCs w:val="24"/>
        </w:rPr>
      </w:pPr>
      <w:r>
        <w:rPr>
          <w:rFonts w:ascii="Times New Roman" w:hAnsi="Times New Roman"/>
          <w:sz w:val="24"/>
          <w:szCs w:val="24"/>
        </w:rPr>
        <w:t>9</w:t>
      </w:r>
      <w:r w:rsidR="00A749D3" w:rsidRPr="00A749D3">
        <w:rPr>
          <w:rFonts w:ascii="Times New Roman" w:hAnsi="Times New Roman"/>
          <w:sz w:val="24"/>
          <w:szCs w:val="24"/>
        </w:rPr>
        <w:t xml:space="preserve">.1. Все споры и разногласия, которые могут возникнуть между Сторонами </w:t>
      </w:r>
      <w:r w:rsidR="00A749D3" w:rsidRPr="00A749D3">
        <w:rPr>
          <w:rFonts w:ascii="Times New Roman" w:hAnsi="Times New Roman"/>
          <w:sz w:val="24"/>
          <w:szCs w:val="24"/>
        </w:rPr>
        <w:br/>
        <w:t>по вопросам, не нашедшим своего разрешения в тексте данного Контракта, будут разрешаться путем переговоров на основе действующего законодательства Российской Федерации и обычаев делового оборота.</w:t>
      </w:r>
    </w:p>
    <w:p w:rsidR="00A749D3" w:rsidRPr="00A749D3" w:rsidRDefault="00984572" w:rsidP="00A749D3">
      <w:pPr>
        <w:spacing w:after="0" w:line="240" w:lineRule="auto"/>
        <w:ind w:firstLine="709"/>
        <w:contextualSpacing/>
        <w:mirrorIndents/>
        <w:jc w:val="both"/>
        <w:rPr>
          <w:rFonts w:ascii="Times New Roman" w:hAnsi="Times New Roman"/>
          <w:sz w:val="24"/>
          <w:szCs w:val="24"/>
        </w:rPr>
      </w:pPr>
      <w:r>
        <w:rPr>
          <w:rFonts w:ascii="Times New Roman" w:hAnsi="Times New Roman"/>
          <w:sz w:val="24"/>
          <w:szCs w:val="24"/>
        </w:rPr>
        <w:t>9</w:t>
      </w:r>
      <w:r w:rsidR="00A749D3" w:rsidRPr="00A749D3">
        <w:rPr>
          <w:rFonts w:ascii="Times New Roman" w:hAnsi="Times New Roman"/>
          <w:sz w:val="24"/>
          <w:szCs w:val="24"/>
        </w:rPr>
        <w:t xml:space="preserve">.2. Если в ходе переговоров соглашение не достигнуто, заинтересованная Сторона направляет претензию в письменной форме, подписанную уполномоченным лицом. Стороны определили, что претензии направляются: </w:t>
      </w:r>
    </w:p>
    <w:p w:rsidR="00A749D3" w:rsidRPr="00A749D3" w:rsidRDefault="00A749D3" w:rsidP="00A749D3">
      <w:pPr>
        <w:spacing w:after="0" w:line="240" w:lineRule="auto"/>
        <w:ind w:firstLine="709"/>
        <w:contextualSpacing/>
        <w:mirrorIndents/>
        <w:jc w:val="both"/>
        <w:rPr>
          <w:rFonts w:ascii="Times New Roman" w:hAnsi="Times New Roman"/>
          <w:i/>
          <w:iCs/>
          <w:sz w:val="24"/>
          <w:szCs w:val="24"/>
        </w:rPr>
      </w:pPr>
      <w:r w:rsidRPr="00A749D3">
        <w:rPr>
          <w:rFonts w:ascii="Times New Roman" w:hAnsi="Times New Roman"/>
          <w:sz w:val="24"/>
          <w:szCs w:val="24"/>
        </w:rPr>
        <w:t xml:space="preserve">Поставщику </w:t>
      </w:r>
      <w:r w:rsidRPr="00A749D3">
        <w:rPr>
          <w:rFonts w:ascii="Times New Roman" w:hAnsi="Times New Roman"/>
          <w:iCs/>
          <w:sz w:val="24"/>
          <w:szCs w:val="24"/>
        </w:rPr>
        <w:t xml:space="preserve">по электронной почте </w:t>
      </w:r>
    </w:p>
    <w:p w:rsidR="00A749D3" w:rsidRPr="00A749D3" w:rsidRDefault="00A749D3" w:rsidP="00A749D3">
      <w:pPr>
        <w:spacing w:after="0" w:line="240" w:lineRule="auto"/>
        <w:ind w:firstLine="709"/>
        <w:contextualSpacing/>
        <w:mirrorIndents/>
        <w:jc w:val="both"/>
        <w:rPr>
          <w:rFonts w:ascii="Times New Roman" w:hAnsi="Times New Roman"/>
          <w:i/>
          <w:iCs/>
          <w:sz w:val="24"/>
          <w:szCs w:val="24"/>
        </w:rPr>
      </w:pPr>
      <w:r w:rsidRPr="00A749D3">
        <w:rPr>
          <w:rFonts w:ascii="Times New Roman" w:hAnsi="Times New Roman"/>
          <w:iCs/>
          <w:sz w:val="24"/>
          <w:szCs w:val="24"/>
        </w:rPr>
        <w:t xml:space="preserve">Государственному заказчику по электронной </w:t>
      </w:r>
      <w:r w:rsidRPr="009D39E3">
        <w:rPr>
          <w:rFonts w:ascii="Times New Roman" w:hAnsi="Times New Roman"/>
          <w:sz w:val="24"/>
          <w:szCs w:val="24"/>
        </w:rPr>
        <w:t>почте</w:t>
      </w:r>
      <w:r w:rsidR="009D39E3">
        <w:rPr>
          <w:rFonts w:ascii="Times New Roman" w:hAnsi="Times New Roman"/>
          <w:sz w:val="24"/>
          <w:szCs w:val="24"/>
        </w:rPr>
        <w:t>:</w:t>
      </w:r>
      <w:r w:rsidRPr="009D39E3">
        <w:rPr>
          <w:rFonts w:ascii="Times New Roman" w:hAnsi="Times New Roman"/>
          <w:sz w:val="24"/>
          <w:szCs w:val="24"/>
        </w:rPr>
        <w:t xml:space="preserve"> </w:t>
      </w:r>
      <w:r w:rsidR="009D39E3" w:rsidRPr="009D39E3">
        <w:rPr>
          <w:rFonts w:ascii="Times New Roman" w:hAnsi="Times New Roman"/>
          <w:sz w:val="24"/>
          <w:szCs w:val="24"/>
        </w:rPr>
        <w:t>kp-12@58.fsin.gov.ru</w:t>
      </w:r>
    </w:p>
    <w:p w:rsidR="00A749D3" w:rsidRPr="00A749D3" w:rsidRDefault="00984572" w:rsidP="00A749D3">
      <w:pPr>
        <w:spacing w:after="0" w:line="240" w:lineRule="auto"/>
        <w:ind w:firstLine="709"/>
        <w:contextualSpacing/>
        <w:mirrorIndents/>
        <w:jc w:val="both"/>
        <w:rPr>
          <w:rFonts w:ascii="Times New Roman" w:hAnsi="Times New Roman"/>
          <w:iCs/>
          <w:sz w:val="24"/>
          <w:szCs w:val="24"/>
        </w:rPr>
      </w:pPr>
      <w:r>
        <w:rPr>
          <w:rFonts w:ascii="Times New Roman" w:hAnsi="Times New Roman"/>
          <w:iCs/>
          <w:sz w:val="24"/>
          <w:szCs w:val="24"/>
        </w:rPr>
        <w:t>9</w:t>
      </w:r>
      <w:r w:rsidR="00A749D3" w:rsidRPr="00A749D3">
        <w:rPr>
          <w:rFonts w:ascii="Times New Roman" w:hAnsi="Times New Roman"/>
          <w:iCs/>
          <w:sz w:val="24"/>
          <w:szCs w:val="24"/>
        </w:rPr>
        <w:t xml:space="preserve">.3. Днем получения претензии стороны определили день ее отправления </w:t>
      </w:r>
      <w:r w:rsidR="00A749D3" w:rsidRPr="00A749D3">
        <w:rPr>
          <w:rFonts w:ascii="Times New Roman" w:hAnsi="Times New Roman"/>
          <w:sz w:val="24"/>
          <w:szCs w:val="24"/>
        </w:rPr>
        <w:t>заинтересованной Стороной.</w:t>
      </w:r>
    </w:p>
    <w:p w:rsidR="00A749D3" w:rsidRPr="00A749D3" w:rsidRDefault="00984572" w:rsidP="00A749D3">
      <w:pPr>
        <w:spacing w:after="0" w:line="240" w:lineRule="auto"/>
        <w:ind w:firstLine="709"/>
        <w:contextualSpacing/>
        <w:mirrorIndents/>
        <w:jc w:val="both"/>
        <w:rPr>
          <w:rFonts w:ascii="Times New Roman" w:hAnsi="Times New Roman"/>
          <w:sz w:val="24"/>
          <w:szCs w:val="24"/>
        </w:rPr>
      </w:pPr>
      <w:r>
        <w:rPr>
          <w:rFonts w:ascii="Times New Roman" w:hAnsi="Times New Roman"/>
          <w:sz w:val="24"/>
          <w:szCs w:val="24"/>
        </w:rPr>
        <w:t>9</w:t>
      </w:r>
      <w:r w:rsidR="00A749D3" w:rsidRPr="00A749D3">
        <w:rPr>
          <w:rFonts w:ascii="Times New Roman" w:hAnsi="Times New Roman"/>
          <w:sz w:val="24"/>
          <w:szCs w:val="24"/>
        </w:rPr>
        <w:t>.4.  К претензии должны быть приложены копии документов, обосновывающих предъявленные заинтересованной Стороной требования (в случае их отсутствия у другой Стороны), и копии документов, подтверждающих полномочия лица, подписавшего претензию.</w:t>
      </w:r>
    </w:p>
    <w:p w:rsidR="00A749D3" w:rsidRPr="00A749D3" w:rsidRDefault="00984572" w:rsidP="00A749D3">
      <w:pPr>
        <w:spacing w:after="0" w:line="240" w:lineRule="auto"/>
        <w:ind w:firstLine="709"/>
        <w:contextualSpacing/>
        <w:mirrorIndents/>
        <w:jc w:val="both"/>
        <w:rPr>
          <w:rFonts w:ascii="Times New Roman" w:hAnsi="Times New Roman"/>
          <w:sz w:val="24"/>
          <w:szCs w:val="24"/>
        </w:rPr>
      </w:pPr>
      <w:r>
        <w:rPr>
          <w:rFonts w:ascii="Times New Roman" w:hAnsi="Times New Roman"/>
          <w:sz w:val="24"/>
          <w:szCs w:val="24"/>
        </w:rPr>
        <w:t>9</w:t>
      </w:r>
      <w:r w:rsidR="00A749D3" w:rsidRPr="00A749D3">
        <w:rPr>
          <w:rFonts w:ascii="Times New Roman" w:hAnsi="Times New Roman"/>
          <w:sz w:val="24"/>
          <w:szCs w:val="24"/>
        </w:rPr>
        <w:t xml:space="preserve">.5.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w:t>
      </w:r>
      <w:r w:rsidR="00A749D3" w:rsidRPr="00A749D3">
        <w:rPr>
          <w:rFonts w:ascii="Times New Roman" w:hAnsi="Times New Roman"/>
          <w:sz w:val="24"/>
          <w:szCs w:val="24"/>
        </w:rPr>
        <w:br/>
        <w:t>в течение 3 (трех) рабочих дней со дня получения претензии.</w:t>
      </w:r>
    </w:p>
    <w:p w:rsidR="00A749D3" w:rsidRPr="00A749D3" w:rsidRDefault="00984572" w:rsidP="00A749D3">
      <w:pPr>
        <w:spacing w:after="0" w:line="240" w:lineRule="auto"/>
        <w:ind w:firstLine="709"/>
        <w:contextualSpacing/>
        <w:mirrorIndents/>
        <w:jc w:val="both"/>
        <w:rPr>
          <w:rFonts w:ascii="Times New Roman" w:hAnsi="Times New Roman"/>
          <w:sz w:val="24"/>
          <w:szCs w:val="24"/>
        </w:rPr>
      </w:pPr>
      <w:r>
        <w:rPr>
          <w:rFonts w:ascii="Times New Roman" w:hAnsi="Times New Roman"/>
          <w:sz w:val="24"/>
          <w:szCs w:val="24"/>
        </w:rPr>
        <w:t>9</w:t>
      </w:r>
      <w:r w:rsidR="00A749D3" w:rsidRPr="00A749D3">
        <w:rPr>
          <w:rFonts w:ascii="Times New Roman" w:hAnsi="Times New Roman"/>
          <w:sz w:val="24"/>
          <w:szCs w:val="24"/>
        </w:rPr>
        <w:t>.6. В случае невозможности разрешения споров путем переговоров Стороны передают их на рассмотрение в Арбитражный суд Пензенской области.</w:t>
      </w:r>
    </w:p>
    <w:p w:rsidR="00D270E2" w:rsidRPr="00A749D3" w:rsidRDefault="00D270E2" w:rsidP="00A749D3">
      <w:pPr>
        <w:pStyle w:val="11"/>
        <w:spacing w:line="240" w:lineRule="auto"/>
        <w:ind w:right="-1" w:firstLine="709"/>
        <w:contextualSpacing/>
        <w:mirrorIndents/>
        <w:jc w:val="center"/>
        <w:rPr>
          <w:b/>
          <w:sz w:val="24"/>
          <w:szCs w:val="24"/>
        </w:rPr>
      </w:pPr>
    </w:p>
    <w:p w:rsidR="00A749D3" w:rsidRPr="00A749D3" w:rsidRDefault="00A749D3" w:rsidP="00984572">
      <w:pPr>
        <w:pStyle w:val="11"/>
        <w:tabs>
          <w:tab w:val="left" w:pos="0"/>
        </w:tabs>
        <w:suppressAutoHyphens/>
        <w:snapToGrid/>
        <w:spacing w:line="240" w:lineRule="auto"/>
        <w:ind w:firstLine="709"/>
        <w:contextualSpacing/>
        <w:mirrorIndents/>
        <w:jc w:val="center"/>
        <w:rPr>
          <w:b/>
          <w:sz w:val="24"/>
          <w:szCs w:val="24"/>
        </w:rPr>
      </w:pPr>
      <w:r w:rsidRPr="00A749D3">
        <w:rPr>
          <w:b/>
          <w:sz w:val="24"/>
          <w:szCs w:val="24"/>
        </w:rPr>
        <w:t>10</w:t>
      </w:r>
      <w:r w:rsidRPr="00A749D3">
        <w:rPr>
          <w:b/>
          <w:sz w:val="24"/>
          <w:szCs w:val="24"/>
          <w:lang w:val="en-US"/>
        </w:rPr>
        <w:t xml:space="preserve">. </w:t>
      </w:r>
      <w:r w:rsidRPr="00A749D3">
        <w:rPr>
          <w:b/>
          <w:sz w:val="24"/>
          <w:szCs w:val="24"/>
        </w:rPr>
        <w:t xml:space="preserve">Заключительные </w:t>
      </w:r>
      <w:proofErr w:type="spellStart"/>
      <w:r w:rsidRPr="00A749D3">
        <w:rPr>
          <w:b/>
          <w:sz w:val="24"/>
          <w:szCs w:val="24"/>
          <w:lang w:val="en-US"/>
        </w:rPr>
        <w:t>положения</w:t>
      </w:r>
      <w:proofErr w:type="spellEnd"/>
    </w:p>
    <w:p w:rsidR="00A749D3" w:rsidRPr="00A749D3" w:rsidRDefault="00A749D3" w:rsidP="00A749D3">
      <w:pPr>
        <w:pStyle w:val="a4"/>
        <w:widowControl w:val="0"/>
        <w:numPr>
          <w:ilvl w:val="0"/>
          <w:numId w:val="35"/>
        </w:numPr>
        <w:tabs>
          <w:tab w:val="left" w:pos="1276"/>
        </w:tabs>
        <w:spacing w:after="0" w:line="240" w:lineRule="auto"/>
        <w:ind w:left="0" w:firstLine="709"/>
        <w:mirrorIndents/>
        <w:jc w:val="both"/>
        <w:rPr>
          <w:rFonts w:ascii="Times New Roman" w:hAnsi="Times New Roman"/>
          <w:sz w:val="24"/>
          <w:szCs w:val="24"/>
        </w:rPr>
      </w:pPr>
      <w:bookmarkStart w:id="29" w:name="sub_1121"/>
      <w:r w:rsidRPr="00A749D3">
        <w:rPr>
          <w:rFonts w:ascii="Times New Roman" w:hAnsi="Times New Roman"/>
          <w:sz w:val="24"/>
          <w:szCs w:val="24"/>
        </w:rPr>
        <w:t>Во всем, что не оговорено в настоящем Контракте, Стороны руководствуются действующим гражданским законодательством Российской Федерации.</w:t>
      </w:r>
    </w:p>
    <w:bookmarkEnd w:id="29"/>
    <w:p w:rsidR="00A749D3" w:rsidRPr="00A749D3" w:rsidRDefault="00A749D3" w:rsidP="00A749D3">
      <w:pPr>
        <w:pStyle w:val="a4"/>
        <w:widowControl w:val="0"/>
        <w:numPr>
          <w:ilvl w:val="0"/>
          <w:numId w:val="35"/>
        </w:numPr>
        <w:tabs>
          <w:tab w:val="left" w:pos="1276"/>
        </w:tabs>
        <w:spacing w:after="0" w:line="240" w:lineRule="auto"/>
        <w:ind w:left="0" w:firstLine="709"/>
        <w:mirrorIndents/>
        <w:jc w:val="both"/>
        <w:rPr>
          <w:rFonts w:ascii="Times New Roman" w:hAnsi="Times New Roman"/>
          <w:sz w:val="24"/>
          <w:szCs w:val="24"/>
        </w:rPr>
      </w:pPr>
      <w:r w:rsidRPr="00A749D3">
        <w:rPr>
          <w:rFonts w:ascii="Times New Roman" w:hAnsi="Times New Roman"/>
          <w:sz w:val="24"/>
          <w:szCs w:val="24"/>
        </w:rPr>
        <w:t xml:space="preserve">После подписания Контракта все предварительные переговоры по нему, переписка, предварительные соглашения и протоколы о намерениях по вопросам, </w:t>
      </w:r>
      <w:r w:rsidRPr="00A749D3">
        <w:rPr>
          <w:rFonts w:ascii="Times New Roman" w:hAnsi="Times New Roman"/>
          <w:sz w:val="24"/>
          <w:szCs w:val="24"/>
        </w:rPr>
        <w:br/>
        <w:t>так или иначе касающиеся Контракта, теряют юридическую силу.</w:t>
      </w:r>
    </w:p>
    <w:p w:rsidR="00A749D3" w:rsidRPr="00A749D3" w:rsidRDefault="00A749D3" w:rsidP="00A749D3">
      <w:pPr>
        <w:pStyle w:val="a4"/>
        <w:widowControl w:val="0"/>
        <w:numPr>
          <w:ilvl w:val="0"/>
          <w:numId w:val="35"/>
        </w:numPr>
        <w:tabs>
          <w:tab w:val="left" w:pos="1276"/>
        </w:tabs>
        <w:spacing w:after="0" w:line="240" w:lineRule="auto"/>
        <w:ind w:left="0" w:firstLine="709"/>
        <w:mirrorIndents/>
        <w:jc w:val="both"/>
        <w:rPr>
          <w:rFonts w:ascii="Times New Roman" w:hAnsi="Times New Roman"/>
          <w:sz w:val="24"/>
          <w:szCs w:val="24"/>
        </w:rPr>
      </w:pPr>
      <w:r w:rsidRPr="00A749D3">
        <w:rPr>
          <w:rFonts w:ascii="Times New Roman" w:hAnsi="Times New Roman"/>
          <w:sz w:val="24"/>
          <w:szCs w:val="24"/>
        </w:rPr>
        <w:t xml:space="preserve">Все дополнения к Контракту и изменения Контракта и приложений к нему составляются в письменном виде и вступают в силу с даты их подписания обеими </w:t>
      </w:r>
      <w:r w:rsidRPr="00A749D3">
        <w:rPr>
          <w:rFonts w:ascii="Times New Roman" w:hAnsi="Times New Roman"/>
          <w:sz w:val="24"/>
          <w:szCs w:val="24"/>
        </w:rPr>
        <w:lastRenderedPageBreak/>
        <w:t>Сторонами.</w:t>
      </w:r>
    </w:p>
    <w:p w:rsidR="00A749D3" w:rsidRPr="00A749D3" w:rsidRDefault="00A749D3" w:rsidP="00A749D3">
      <w:pPr>
        <w:pStyle w:val="a4"/>
        <w:widowControl w:val="0"/>
        <w:numPr>
          <w:ilvl w:val="0"/>
          <w:numId w:val="35"/>
        </w:numPr>
        <w:tabs>
          <w:tab w:val="left" w:pos="1276"/>
        </w:tabs>
        <w:spacing w:after="0" w:line="240" w:lineRule="auto"/>
        <w:ind w:left="0" w:firstLine="709"/>
        <w:mirrorIndents/>
        <w:jc w:val="both"/>
        <w:rPr>
          <w:rFonts w:ascii="Times New Roman" w:hAnsi="Times New Roman"/>
          <w:sz w:val="24"/>
          <w:szCs w:val="24"/>
        </w:rPr>
      </w:pPr>
      <w:r w:rsidRPr="00A749D3">
        <w:rPr>
          <w:rFonts w:ascii="Times New Roman" w:hAnsi="Times New Roman"/>
          <w:sz w:val="24"/>
          <w:szCs w:val="24"/>
        </w:rPr>
        <w:t>Стороны договорились, что документы, связанные с исполнением Контракта, направленные ими по электронным адресам, указанным в разделе 11 Контракта, имеют юридическую силу оригиналов до получения Стороной подлинных экземпляров.</w:t>
      </w:r>
    </w:p>
    <w:p w:rsidR="00A749D3" w:rsidRPr="00A749D3" w:rsidRDefault="00A749D3" w:rsidP="00A749D3">
      <w:pPr>
        <w:pStyle w:val="12"/>
        <w:ind w:firstLine="709"/>
        <w:contextualSpacing/>
        <w:mirrorIndents/>
        <w:jc w:val="both"/>
        <w:rPr>
          <w:rFonts w:ascii="Times New Roman" w:hAnsi="Times New Roman" w:cs="Times New Roman"/>
          <w:sz w:val="24"/>
          <w:szCs w:val="24"/>
        </w:rPr>
      </w:pPr>
      <w:r w:rsidRPr="00A749D3">
        <w:rPr>
          <w:rFonts w:ascii="Times New Roman" w:hAnsi="Times New Roman" w:cs="Times New Roman"/>
          <w:sz w:val="24"/>
          <w:szCs w:val="24"/>
        </w:rPr>
        <w:t>10.5. Контракт составлен в двух подлинных экземплярах, имеющих одинаковую юридическую силу, по одному для каждой из Сторон.</w:t>
      </w:r>
    </w:p>
    <w:p w:rsidR="00A749D3" w:rsidRPr="00A749D3" w:rsidRDefault="00A749D3" w:rsidP="00A749D3">
      <w:pPr>
        <w:pStyle w:val="12"/>
        <w:ind w:firstLine="709"/>
        <w:contextualSpacing/>
        <w:mirrorIndents/>
        <w:jc w:val="both"/>
        <w:rPr>
          <w:rFonts w:ascii="Times New Roman" w:hAnsi="Times New Roman" w:cs="Times New Roman"/>
          <w:sz w:val="24"/>
          <w:szCs w:val="24"/>
        </w:rPr>
      </w:pPr>
      <w:r w:rsidRPr="00A749D3">
        <w:rPr>
          <w:rFonts w:ascii="Times New Roman" w:hAnsi="Times New Roman" w:cs="Times New Roman"/>
          <w:sz w:val="24"/>
          <w:szCs w:val="24"/>
        </w:rPr>
        <w:tab/>
        <w:t>10.6. Спецификация (приложение № 1 к Контракту) является неотъемлемой частью Контракта.</w:t>
      </w:r>
    </w:p>
    <w:p w:rsidR="00A749D3" w:rsidRPr="00A749D3" w:rsidRDefault="00A749D3" w:rsidP="00A749D3">
      <w:pPr>
        <w:pStyle w:val="12"/>
        <w:ind w:firstLine="709"/>
        <w:contextualSpacing/>
        <w:mirrorIndents/>
        <w:jc w:val="both"/>
        <w:rPr>
          <w:rFonts w:ascii="Times New Roman" w:hAnsi="Times New Roman" w:cs="Times New Roman"/>
          <w:sz w:val="24"/>
          <w:szCs w:val="24"/>
          <w:lang w:val="en-US"/>
        </w:rPr>
      </w:pPr>
    </w:p>
    <w:p w:rsidR="00270AFD" w:rsidRPr="00A749D3" w:rsidRDefault="00270AFD" w:rsidP="00A749D3">
      <w:pPr>
        <w:pStyle w:val="11"/>
        <w:spacing w:line="240" w:lineRule="auto"/>
        <w:ind w:right="-1" w:firstLine="709"/>
        <w:contextualSpacing/>
        <w:mirrorIndents/>
        <w:jc w:val="center"/>
        <w:rPr>
          <w:b/>
          <w:sz w:val="24"/>
          <w:szCs w:val="24"/>
        </w:rPr>
      </w:pPr>
      <w:r w:rsidRPr="00A749D3">
        <w:rPr>
          <w:b/>
          <w:sz w:val="24"/>
          <w:szCs w:val="24"/>
        </w:rPr>
        <w:t>1</w:t>
      </w:r>
      <w:r w:rsidR="00984572">
        <w:rPr>
          <w:b/>
          <w:sz w:val="24"/>
          <w:szCs w:val="24"/>
        </w:rPr>
        <w:t>1</w:t>
      </w:r>
      <w:r w:rsidRPr="00A749D3">
        <w:rPr>
          <w:b/>
          <w:sz w:val="24"/>
          <w:szCs w:val="24"/>
        </w:rPr>
        <w:t>. Юридические адреса и реквизиты сторон</w:t>
      </w:r>
    </w:p>
    <w:p w:rsidR="001C4BE2" w:rsidRPr="00A749D3" w:rsidRDefault="001C4BE2" w:rsidP="00A749D3">
      <w:pPr>
        <w:pStyle w:val="11"/>
        <w:spacing w:line="240" w:lineRule="auto"/>
        <w:ind w:right="-1" w:firstLine="709"/>
        <w:contextualSpacing/>
        <w:mirrorIndents/>
        <w:jc w:val="center"/>
        <w:rPr>
          <w:b/>
          <w:sz w:val="24"/>
          <w:szCs w:val="24"/>
        </w:rPr>
      </w:pPr>
    </w:p>
    <w:tbl>
      <w:tblPr>
        <w:tblW w:w="8706" w:type="dxa"/>
        <w:tblInd w:w="108" w:type="dxa"/>
        <w:tblLayout w:type="fixed"/>
        <w:tblLook w:val="0000"/>
      </w:tblPr>
      <w:tblGrid>
        <w:gridCol w:w="4451"/>
        <w:gridCol w:w="4255"/>
      </w:tblGrid>
      <w:tr w:rsidR="00270AFD" w:rsidRPr="00A749D3" w:rsidTr="009166B4">
        <w:trPr>
          <w:cantSplit/>
          <w:trHeight w:val="6189"/>
        </w:trPr>
        <w:tc>
          <w:tcPr>
            <w:tcW w:w="4451" w:type="dxa"/>
          </w:tcPr>
          <w:p w:rsidR="00E54F54" w:rsidRDefault="00E54F54" w:rsidP="00E54F54">
            <w:pPr>
              <w:shd w:val="clear" w:color="auto" w:fill="FFFFFF"/>
              <w:spacing w:after="0" w:line="240" w:lineRule="auto"/>
              <w:contextualSpacing/>
              <w:rPr>
                <w:rFonts w:ascii="Times New Roman" w:hAnsi="Times New Roman"/>
                <w:b/>
                <w:sz w:val="24"/>
                <w:szCs w:val="24"/>
              </w:rPr>
            </w:pPr>
            <w:r>
              <w:rPr>
                <w:rFonts w:ascii="Times New Roman" w:hAnsi="Times New Roman"/>
                <w:b/>
                <w:sz w:val="24"/>
                <w:szCs w:val="24"/>
              </w:rPr>
              <w:t>Г</w:t>
            </w:r>
            <w:r w:rsidRPr="002F52A3">
              <w:rPr>
                <w:rFonts w:ascii="Times New Roman" w:hAnsi="Times New Roman"/>
                <w:b/>
                <w:sz w:val="24"/>
                <w:szCs w:val="24"/>
              </w:rPr>
              <w:t>осударственный заказчик</w:t>
            </w:r>
            <w:r>
              <w:rPr>
                <w:rFonts w:ascii="Times New Roman" w:hAnsi="Times New Roman"/>
                <w:b/>
                <w:sz w:val="24"/>
                <w:szCs w:val="24"/>
              </w:rPr>
              <w:t>:</w:t>
            </w:r>
          </w:p>
          <w:p w:rsidR="00E54F54" w:rsidRDefault="00E54F54" w:rsidP="00E54F54">
            <w:pPr>
              <w:shd w:val="clear" w:color="auto" w:fill="FFFFFF"/>
              <w:spacing w:after="0" w:line="240" w:lineRule="auto"/>
              <w:contextualSpacing/>
              <w:rPr>
                <w:rFonts w:ascii="Times New Roman" w:hAnsi="Times New Roman"/>
                <w:b/>
                <w:sz w:val="24"/>
                <w:szCs w:val="24"/>
              </w:rPr>
            </w:pPr>
          </w:p>
          <w:p w:rsidR="00523930" w:rsidRPr="00384C03" w:rsidRDefault="00523930" w:rsidP="00523930">
            <w:pPr>
              <w:spacing w:after="0" w:line="240" w:lineRule="auto"/>
              <w:ind w:firstLine="34"/>
              <w:contextualSpacing/>
              <w:rPr>
                <w:rFonts w:ascii="Times New Roman" w:hAnsi="Times New Roman"/>
                <w:b/>
                <w:sz w:val="24"/>
                <w:szCs w:val="24"/>
              </w:rPr>
            </w:pPr>
            <w:r w:rsidRPr="00384C03">
              <w:rPr>
                <w:rFonts w:ascii="Times New Roman" w:hAnsi="Times New Roman"/>
                <w:b/>
                <w:sz w:val="24"/>
                <w:szCs w:val="24"/>
              </w:rPr>
              <w:t xml:space="preserve">ФКУ КП-12 УФСИН России </w:t>
            </w:r>
          </w:p>
          <w:p w:rsidR="00523930" w:rsidRPr="00384C03" w:rsidRDefault="00523930" w:rsidP="00523930">
            <w:pPr>
              <w:spacing w:after="0" w:line="240" w:lineRule="auto"/>
              <w:ind w:firstLine="34"/>
              <w:contextualSpacing/>
              <w:rPr>
                <w:rFonts w:ascii="Times New Roman" w:hAnsi="Times New Roman"/>
                <w:b/>
                <w:sz w:val="24"/>
                <w:szCs w:val="24"/>
              </w:rPr>
            </w:pPr>
            <w:r w:rsidRPr="00384C03">
              <w:rPr>
                <w:rFonts w:ascii="Times New Roman" w:hAnsi="Times New Roman"/>
                <w:b/>
                <w:sz w:val="24"/>
                <w:szCs w:val="24"/>
              </w:rPr>
              <w:t xml:space="preserve"> по Пензенской области </w:t>
            </w:r>
          </w:p>
          <w:p w:rsidR="00523930" w:rsidRPr="002646E7" w:rsidRDefault="00523930" w:rsidP="00523930">
            <w:pPr>
              <w:spacing w:after="0" w:line="240" w:lineRule="auto"/>
              <w:ind w:right="425"/>
              <w:rPr>
                <w:rFonts w:ascii="Times New Roman" w:hAnsi="Times New Roman"/>
                <w:sz w:val="24"/>
                <w:szCs w:val="24"/>
              </w:rPr>
            </w:pPr>
            <w:r w:rsidRPr="002646E7">
              <w:rPr>
                <w:rFonts w:ascii="Times New Roman" w:hAnsi="Times New Roman"/>
                <w:sz w:val="24"/>
                <w:szCs w:val="24"/>
              </w:rPr>
              <w:t>442762, Пензенская область, Бессоновский район, с</w:t>
            </w:r>
            <w:proofErr w:type="gramStart"/>
            <w:r w:rsidRPr="002646E7">
              <w:rPr>
                <w:rFonts w:ascii="Times New Roman" w:hAnsi="Times New Roman"/>
                <w:sz w:val="24"/>
                <w:szCs w:val="24"/>
              </w:rPr>
              <w:t>.С</w:t>
            </w:r>
            <w:proofErr w:type="gramEnd"/>
            <w:r w:rsidRPr="002646E7">
              <w:rPr>
                <w:rFonts w:ascii="Times New Roman" w:hAnsi="Times New Roman"/>
                <w:sz w:val="24"/>
                <w:szCs w:val="24"/>
              </w:rPr>
              <w:t>основка ул.Дорожная-5,</w:t>
            </w:r>
          </w:p>
          <w:p w:rsidR="00523930" w:rsidRPr="002646E7" w:rsidRDefault="00523930" w:rsidP="00523930">
            <w:pPr>
              <w:spacing w:after="0" w:line="240" w:lineRule="auto"/>
              <w:ind w:right="425"/>
              <w:rPr>
                <w:rFonts w:ascii="Times New Roman" w:hAnsi="Times New Roman"/>
                <w:sz w:val="24"/>
                <w:szCs w:val="24"/>
              </w:rPr>
            </w:pPr>
            <w:r w:rsidRPr="002646E7">
              <w:rPr>
                <w:rFonts w:ascii="Times New Roman" w:hAnsi="Times New Roman"/>
                <w:sz w:val="24"/>
                <w:szCs w:val="24"/>
              </w:rPr>
              <w:t>ИНН/КПП 5809015232/580901001,</w:t>
            </w:r>
          </w:p>
          <w:p w:rsidR="00523930" w:rsidRPr="002646E7" w:rsidRDefault="00523930" w:rsidP="00523930">
            <w:pPr>
              <w:spacing w:after="0" w:line="240" w:lineRule="auto"/>
              <w:ind w:right="425"/>
              <w:rPr>
                <w:rFonts w:ascii="Times New Roman" w:hAnsi="Times New Roman"/>
                <w:sz w:val="24"/>
                <w:szCs w:val="24"/>
              </w:rPr>
            </w:pPr>
            <w:r w:rsidRPr="002646E7">
              <w:rPr>
                <w:rFonts w:ascii="Times New Roman" w:hAnsi="Times New Roman"/>
                <w:sz w:val="24"/>
                <w:szCs w:val="24"/>
              </w:rPr>
              <w:t>Банковские реквизиты:</w:t>
            </w:r>
          </w:p>
          <w:p w:rsidR="00523930" w:rsidRDefault="00523930" w:rsidP="00523930">
            <w:pPr>
              <w:spacing w:after="0" w:line="240" w:lineRule="auto"/>
              <w:ind w:right="425"/>
              <w:rPr>
                <w:rFonts w:ascii="Times New Roman" w:hAnsi="Times New Roman"/>
                <w:sz w:val="24"/>
                <w:szCs w:val="24"/>
              </w:rPr>
            </w:pPr>
            <w:proofErr w:type="spellStart"/>
            <w:proofErr w:type="gramStart"/>
            <w:r w:rsidRPr="002646E7">
              <w:rPr>
                <w:rFonts w:ascii="Times New Roman" w:hAnsi="Times New Roman"/>
                <w:sz w:val="24"/>
                <w:szCs w:val="24"/>
              </w:rPr>
              <w:t>р</w:t>
            </w:r>
            <w:proofErr w:type="spellEnd"/>
            <w:proofErr w:type="gramEnd"/>
            <w:r w:rsidRPr="002646E7">
              <w:rPr>
                <w:rFonts w:ascii="Times New Roman" w:hAnsi="Times New Roman"/>
                <w:sz w:val="24"/>
                <w:szCs w:val="24"/>
              </w:rPr>
              <w:t xml:space="preserve">/с </w:t>
            </w:r>
            <w:r w:rsidRPr="00BF1261">
              <w:rPr>
                <w:rFonts w:ascii="Times New Roman" w:hAnsi="Times New Roman"/>
                <w:sz w:val="24"/>
                <w:szCs w:val="24"/>
              </w:rPr>
              <w:t>03211643000000013238</w:t>
            </w:r>
          </w:p>
          <w:p w:rsidR="00523930" w:rsidRPr="00BF1261" w:rsidRDefault="00523930" w:rsidP="00523930">
            <w:pPr>
              <w:spacing w:after="0" w:line="240" w:lineRule="auto"/>
              <w:rPr>
                <w:rFonts w:ascii="Times New Roman" w:hAnsi="Times New Roman"/>
                <w:sz w:val="24"/>
                <w:szCs w:val="24"/>
              </w:rPr>
            </w:pPr>
            <w:r w:rsidRPr="00BF1261">
              <w:rPr>
                <w:rFonts w:ascii="Times New Roman" w:hAnsi="Times New Roman"/>
                <w:sz w:val="24"/>
                <w:szCs w:val="24"/>
              </w:rPr>
              <w:t xml:space="preserve">ОКЦ № 1 ВВГУ Банка России // УФК по Нижегородской области, </w:t>
            </w:r>
            <w:proofErr w:type="gramStart"/>
            <w:r w:rsidRPr="00BF1261">
              <w:rPr>
                <w:rFonts w:ascii="Times New Roman" w:hAnsi="Times New Roman"/>
                <w:sz w:val="24"/>
                <w:szCs w:val="24"/>
              </w:rPr>
              <w:t>г</w:t>
            </w:r>
            <w:proofErr w:type="gramEnd"/>
            <w:r w:rsidRPr="00BF1261">
              <w:rPr>
                <w:rFonts w:ascii="Times New Roman" w:hAnsi="Times New Roman"/>
                <w:sz w:val="24"/>
                <w:szCs w:val="24"/>
              </w:rPr>
              <w:t>. Нижний Новгород</w:t>
            </w:r>
          </w:p>
          <w:p w:rsidR="00523930" w:rsidRPr="00BF1261" w:rsidRDefault="00523930" w:rsidP="00523930">
            <w:pPr>
              <w:shd w:val="clear" w:color="auto" w:fill="FFFFFF"/>
              <w:spacing w:after="0" w:line="240" w:lineRule="auto"/>
              <w:rPr>
                <w:rFonts w:ascii="Times New Roman" w:hAnsi="Times New Roman"/>
                <w:sz w:val="24"/>
                <w:szCs w:val="24"/>
              </w:rPr>
            </w:pPr>
            <w:r w:rsidRPr="00BF1261">
              <w:rPr>
                <w:rFonts w:ascii="Times New Roman" w:hAnsi="Times New Roman"/>
                <w:sz w:val="24"/>
                <w:szCs w:val="24"/>
              </w:rPr>
              <w:t xml:space="preserve">БИК 012202102, </w:t>
            </w:r>
          </w:p>
          <w:p w:rsidR="00523930" w:rsidRPr="00BF1261" w:rsidRDefault="00523930" w:rsidP="00523930">
            <w:pPr>
              <w:shd w:val="clear" w:color="auto" w:fill="FFFFFF"/>
              <w:spacing w:after="0" w:line="240" w:lineRule="auto"/>
              <w:rPr>
                <w:rFonts w:ascii="Times New Roman" w:hAnsi="Times New Roman"/>
                <w:sz w:val="24"/>
                <w:szCs w:val="24"/>
              </w:rPr>
            </w:pPr>
            <w:r w:rsidRPr="00BF1261">
              <w:rPr>
                <w:rFonts w:ascii="Times New Roman" w:hAnsi="Times New Roman"/>
                <w:sz w:val="24"/>
                <w:szCs w:val="24"/>
              </w:rPr>
              <w:t>к/с 40102810745370000024</w:t>
            </w:r>
          </w:p>
          <w:p w:rsidR="00523930" w:rsidRPr="00BF1261" w:rsidRDefault="00523930" w:rsidP="00523930">
            <w:pPr>
              <w:shd w:val="clear" w:color="auto" w:fill="FFFFFF"/>
              <w:spacing w:after="0" w:line="240" w:lineRule="auto"/>
              <w:rPr>
                <w:rFonts w:ascii="Times New Roman" w:hAnsi="Times New Roman"/>
                <w:sz w:val="24"/>
                <w:szCs w:val="24"/>
              </w:rPr>
            </w:pPr>
            <w:proofErr w:type="gramStart"/>
            <w:r w:rsidRPr="00BF1261">
              <w:rPr>
                <w:rFonts w:ascii="Times New Roman" w:hAnsi="Times New Roman"/>
                <w:sz w:val="24"/>
                <w:szCs w:val="24"/>
              </w:rPr>
              <w:t>л</w:t>
            </w:r>
            <w:proofErr w:type="gramEnd"/>
            <w:r w:rsidRPr="00BF1261">
              <w:rPr>
                <w:rFonts w:ascii="Times New Roman" w:hAnsi="Times New Roman"/>
                <w:sz w:val="24"/>
                <w:szCs w:val="24"/>
              </w:rPr>
              <w:t>/с 03551460770</w:t>
            </w:r>
          </w:p>
          <w:p w:rsidR="00523930" w:rsidRPr="002646E7" w:rsidRDefault="00523930" w:rsidP="00523930">
            <w:pPr>
              <w:spacing w:after="0" w:line="240" w:lineRule="auto"/>
              <w:ind w:right="425"/>
              <w:rPr>
                <w:rFonts w:ascii="Times New Roman" w:hAnsi="Times New Roman"/>
                <w:sz w:val="24"/>
                <w:szCs w:val="24"/>
              </w:rPr>
            </w:pPr>
            <w:r w:rsidRPr="002646E7">
              <w:rPr>
                <w:rFonts w:ascii="Times New Roman" w:hAnsi="Times New Roman"/>
                <w:sz w:val="24"/>
                <w:szCs w:val="24"/>
              </w:rPr>
              <w:t>ЕКС 40102810045370000047</w:t>
            </w:r>
          </w:p>
          <w:p w:rsidR="00523930" w:rsidRPr="002646E7" w:rsidRDefault="00523930" w:rsidP="00523930">
            <w:pPr>
              <w:spacing w:after="0" w:line="240" w:lineRule="auto"/>
              <w:ind w:right="425"/>
              <w:rPr>
                <w:rFonts w:ascii="Times New Roman" w:hAnsi="Times New Roman"/>
                <w:sz w:val="24"/>
                <w:szCs w:val="24"/>
              </w:rPr>
            </w:pPr>
            <w:r w:rsidRPr="002646E7">
              <w:rPr>
                <w:rFonts w:ascii="Times New Roman" w:hAnsi="Times New Roman"/>
                <w:sz w:val="24"/>
                <w:szCs w:val="24"/>
              </w:rPr>
              <w:t>ОКТМО 56613425 ОКПО 08829057</w:t>
            </w:r>
          </w:p>
          <w:p w:rsidR="00523930" w:rsidRPr="002646E7" w:rsidRDefault="00523930" w:rsidP="00523930">
            <w:pPr>
              <w:tabs>
                <w:tab w:val="left" w:pos="2542"/>
              </w:tabs>
              <w:spacing w:after="0" w:line="240" w:lineRule="auto"/>
              <w:ind w:right="425"/>
              <w:rPr>
                <w:rFonts w:ascii="Times New Roman" w:hAnsi="Times New Roman"/>
                <w:sz w:val="24"/>
                <w:szCs w:val="24"/>
              </w:rPr>
            </w:pPr>
            <w:r w:rsidRPr="002646E7">
              <w:rPr>
                <w:rFonts w:ascii="Times New Roman" w:hAnsi="Times New Roman"/>
                <w:sz w:val="24"/>
                <w:szCs w:val="24"/>
              </w:rPr>
              <w:t>ОКОПФ 75104</w:t>
            </w:r>
          </w:p>
          <w:p w:rsidR="00523930" w:rsidRPr="002646E7" w:rsidRDefault="00523930" w:rsidP="00523930">
            <w:pPr>
              <w:tabs>
                <w:tab w:val="left" w:pos="2542"/>
              </w:tabs>
              <w:spacing w:after="0" w:line="240" w:lineRule="auto"/>
              <w:ind w:right="425"/>
              <w:rPr>
                <w:rFonts w:ascii="Times New Roman" w:hAnsi="Times New Roman"/>
                <w:sz w:val="24"/>
                <w:szCs w:val="24"/>
              </w:rPr>
            </w:pPr>
            <w:r w:rsidRPr="002646E7">
              <w:rPr>
                <w:rFonts w:ascii="Times New Roman" w:hAnsi="Times New Roman"/>
                <w:sz w:val="24"/>
                <w:szCs w:val="24"/>
              </w:rPr>
              <w:t xml:space="preserve">Тел.(841-2) 35-82-14 </w:t>
            </w:r>
          </w:p>
          <w:p w:rsidR="00523930" w:rsidRDefault="00523930" w:rsidP="00523930">
            <w:pPr>
              <w:shd w:val="clear" w:color="auto" w:fill="FFFFFF"/>
              <w:spacing w:after="0" w:line="240" w:lineRule="auto"/>
              <w:contextualSpacing/>
              <w:mirrorIndents/>
              <w:jc w:val="both"/>
              <w:rPr>
                <w:rFonts w:ascii="Times New Roman" w:hAnsi="Times New Roman"/>
                <w:sz w:val="24"/>
                <w:szCs w:val="24"/>
              </w:rPr>
            </w:pPr>
            <w:r w:rsidRPr="002646E7">
              <w:rPr>
                <w:rFonts w:ascii="Times New Roman" w:hAnsi="Times New Roman"/>
                <w:sz w:val="24"/>
                <w:szCs w:val="24"/>
              </w:rPr>
              <w:t>Эл</w:t>
            </w:r>
            <w:proofErr w:type="gramStart"/>
            <w:r w:rsidRPr="002646E7">
              <w:rPr>
                <w:rFonts w:ascii="Times New Roman" w:hAnsi="Times New Roman"/>
                <w:sz w:val="24"/>
                <w:szCs w:val="24"/>
              </w:rPr>
              <w:t>.</w:t>
            </w:r>
            <w:proofErr w:type="gramEnd"/>
            <w:r w:rsidRPr="002646E7">
              <w:rPr>
                <w:rFonts w:ascii="Times New Roman" w:hAnsi="Times New Roman"/>
                <w:sz w:val="24"/>
                <w:szCs w:val="24"/>
              </w:rPr>
              <w:t xml:space="preserve"> </w:t>
            </w:r>
            <w:proofErr w:type="gramStart"/>
            <w:r w:rsidRPr="002646E7">
              <w:rPr>
                <w:rFonts w:ascii="Times New Roman" w:hAnsi="Times New Roman"/>
                <w:sz w:val="24"/>
                <w:szCs w:val="24"/>
              </w:rPr>
              <w:t>п</w:t>
            </w:r>
            <w:proofErr w:type="gramEnd"/>
            <w:r w:rsidRPr="002646E7">
              <w:rPr>
                <w:rFonts w:ascii="Times New Roman" w:hAnsi="Times New Roman"/>
                <w:sz w:val="24"/>
                <w:szCs w:val="24"/>
              </w:rPr>
              <w:t xml:space="preserve">очта </w:t>
            </w:r>
            <w:r w:rsidRPr="009D39E3">
              <w:rPr>
                <w:rFonts w:ascii="Times New Roman" w:hAnsi="Times New Roman"/>
                <w:sz w:val="24"/>
                <w:szCs w:val="24"/>
              </w:rPr>
              <w:t>kp-12@58.fsin.gov.ru</w:t>
            </w:r>
          </w:p>
          <w:p w:rsidR="00523930" w:rsidRDefault="00523930" w:rsidP="00523930">
            <w:pPr>
              <w:shd w:val="clear" w:color="auto" w:fill="FFFFFF"/>
              <w:spacing w:after="0" w:line="240" w:lineRule="auto"/>
              <w:contextualSpacing/>
              <w:mirrorIndents/>
              <w:jc w:val="both"/>
              <w:rPr>
                <w:rFonts w:ascii="Times New Roman" w:hAnsi="Times New Roman"/>
                <w:sz w:val="24"/>
                <w:szCs w:val="24"/>
              </w:rPr>
            </w:pPr>
          </w:p>
          <w:p w:rsidR="00523930" w:rsidRDefault="00523930" w:rsidP="00523930">
            <w:pPr>
              <w:shd w:val="clear" w:color="auto" w:fill="FFFFFF"/>
              <w:spacing w:after="0" w:line="240" w:lineRule="auto"/>
              <w:contextualSpacing/>
              <w:mirrorIndents/>
              <w:jc w:val="both"/>
              <w:rPr>
                <w:rFonts w:ascii="Times New Roman" w:hAnsi="Times New Roman"/>
                <w:sz w:val="24"/>
                <w:szCs w:val="24"/>
              </w:rPr>
            </w:pPr>
          </w:p>
          <w:p w:rsidR="00523930" w:rsidRDefault="00523930" w:rsidP="00523930">
            <w:pPr>
              <w:shd w:val="clear" w:color="auto" w:fill="FFFFFF"/>
              <w:spacing w:after="0" w:line="240" w:lineRule="auto"/>
              <w:contextualSpacing/>
              <w:mirrorIndents/>
              <w:jc w:val="both"/>
              <w:rPr>
                <w:rFonts w:ascii="Times New Roman" w:hAnsi="Times New Roman"/>
                <w:sz w:val="24"/>
                <w:szCs w:val="24"/>
              </w:rPr>
            </w:pPr>
            <w:r>
              <w:rPr>
                <w:rFonts w:ascii="Times New Roman" w:hAnsi="Times New Roman"/>
                <w:sz w:val="24"/>
                <w:szCs w:val="24"/>
              </w:rPr>
              <w:t>______________</w:t>
            </w:r>
            <w:r w:rsidRPr="00067823">
              <w:rPr>
                <w:rFonts w:ascii="Times New Roman" w:hAnsi="Times New Roman"/>
                <w:sz w:val="24"/>
                <w:szCs w:val="24"/>
              </w:rPr>
              <w:t>/</w:t>
            </w:r>
            <w:r>
              <w:rPr>
                <w:rFonts w:ascii="Times New Roman" w:hAnsi="Times New Roman"/>
                <w:sz w:val="24"/>
                <w:szCs w:val="24"/>
              </w:rPr>
              <w:t xml:space="preserve">А.А. </w:t>
            </w:r>
            <w:proofErr w:type="spellStart"/>
            <w:r>
              <w:rPr>
                <w:rFonts w:ascii="Times New Roman" w:hAnsi="Times New Roman"/>
                <w:sz w:val="24"/>
                <w:szCs w:val="24"/>
              </w:rPr>
              <w:t>Дадаев</w:t>
            </w:r>
            <w:proofErr w:type="spellEnd"/>
            <w:r w:rsidRPr="00067823">
              <w:rPr>
                <w:rFonts w:ascii="Times New Roman" w:hAnsi="Times New Roman"/>
                <w:sz w:val="24"/>
                <w:szCs w:val="24"/>
              </w:rPr>
              <w:t>/</w:t>
            </w:r>
          </w:p>
          <w:p w:rsidR="00D270E2" w:rsidRPr="00A749D3" w:rsidRDefault="00523930" w:rsidP="00523930">
            <w:pPr>
              <w:shd w:val="clear" w:color="auto" w:fill="FFFFFF"/>
              <w:spacing w:after="0" w:line="240" w:lineRule="auto"/>
              <w:ind w:firstLine="709"/>
              <w:contextualSpacing/>
              <w:mirrorIndents/>
              <w:jc w:val="both"/>
              <w:rPr>
                <w:rFonts w:ascii="Times New Roman" w:hAnsi="Times New Roman"/>
                <w:sz w:val="24"/>
                <w:szCs w:val="24"/>
              </w:rPr>
            </w:pPr>
            <w:r>
              <w:rPr>
                <w:rFonts w:ascii="Times New Roman" w:hAnsi="Times New Roman"/>
                <w:sz w:val="24"/>
                <w:szCs w:val="24"/>
              </w:rPr>
              <w:t>М.П.</w:t>
            </w:r>
            <w:r w:rsidR="005E1B7A" w:rsidRPr="00A749D3">
              <w:rPr>
                <w:rFonts w:ascii="Times New Roman" w:hAnsi="Times New Roman" w:cs="Times New Roman"/>
                <w:sz w:val="24"/>
                <w:szCs w:val="24"/>
              </w:rPr>
              <w:t xml:space="preserve"> </w:t>
            </w:r>
          </w:p>
        </w:tc>
        <w:tc>
          <w:tcPr>
            <w:tcW w:w="4255" w:type="dxa"/>
          </w:tcPr>
          <w:p w:rsidR="00E54F54" w:rsidRDefault="00E54F54" w:rsidP="00E54F54">
            <w:pPr>
              <w:shd w:val="clear" w:color="auto" w:fill="FFFFFF"/>
              <w:spacing w:after="0" w:line="240" w:lineRule="auto"/>
              <w:contextualSpacing/>
              <w:rPr>
                <w:rFonts w:ascii="Times New Roman" w:hAnsi="Times New Roman" w:cs="Times New Roman"/>
                <w:b/>
                <w:spacing w:val="3"/>
                <w:sz w:val="24"/>
                <w:szCs w:val="24"/>
              </w:rPr>
            </w:pPr>
            <w:r w:rsidRPr="00BB403C">
              <w:rPr>
                <w:rFonts w:ascii="Times New Roman" w:hAnsi="Times New Roman" w:cs="Times New Roman"/>
                <w:b/>
                <w:spacing w:val="3"/>
                <w:sz w:val="24"/>
                <w:szCs w:val="24"/>
              </w:rPr>
              <w:t>Поставщик</w:t>
            </w:r>
            <w:r>
              <w:rPr>
                <w:rFonts w:ascii="Times New Roman" w:hAnsi="Times New Roman" w:cs="Times New Roman"/>
                <w:b/>
                <w:spacing w:val="3"/>
                <w:sz w:val="24"/>
                <w:szCs w:val="24"/>
              </w:rPr>
              <w:t>:</w:t>
            </w:r>
          </w:p>
          <w:p w:rsidR="00E54F54" w:rsidRPr="00BB403C" w:rsidRDefault="00E54F54" w:rsidP="00E54F54">
            <w:pPr>
              <w:shd w:val="clear" w:color="auto" w:fill="FFFFFF"/>
              <w:spacing w:after="0" w:line="240" w:lineRule="auto"/>
              <w:contextualSpacing/>
              <w:jc w:val="center"/>
              <w:rPr>
                <w:rFonts w:ascii="Times New Roman" w:hAnsi="Times New Roman" w:cs="Times New Roman"/>
                <w:b/>
                <w:spacing w:val="3"/>
                <w:sz w:val="24"/>
                <w:szCs w:val="24"/>
              </w:rPr>
            </w:pPr>
          </w:p>
          <w:p w:rsidR="00D270E2" w:rsidRPr="00A749D3" w:rsidRDefault="00D270E2" w:rsidP="00931C76">
            <w:pPr>
              <w:spacing w:after="0" w:line="240" w:lineRule="auto"/>
              <w:ind w:right="425"/>
              <w:contextualSpacing/>
              <w:rPr>
                <w:rFonts w:ascii="Times New Roman" w:hAnsi="Times New Roman" w:cs="Times New Roman"/>
                <w:sz w:val="24"/>
                <w:szCs w:val="24"/>
              </w:rPr>
            </w:pPr>
          </w:p>
        </w:tc>
      </w:tr>
    </w:tbl>
    <w:p w:rsidR="00270AFD" w:rsidRPr="00A749D3" w:rsidRDefault="00270AFD" w:rsidP="00A749D3">
      <w:pPr>
        <w:pageBreakBefore/>
        <w:spacing w:after="0" w:line="240" w:lineRule="auto"/>
        <w:ind w:firstLine="709"/>
        <w:contextualSpacing/>
        <w:mirrorIndents/>
        <w:jc w:val="right"/>
        <w:rPr>
          <w:rFonts w:ascii="Times New Roman" w:hAnsi="Times New Roman"/>
          <w:noProof/>
          <w:sz w:val="24"/>
          <w:szCs w:val="24"/>
        </w:rPr>
      </w:pPr>
      <w:r w:rsidRPr="00A749D3">
        <w:rPr>
          <w:rFonts w:ascii="Times New Roman" w:hAnsi="Times New Roman"/>
          <w:noProof/>
          <w:sz w:val="24"/>
          <w:szCs w:val="24"/>
        </w:rPr>
        <w:lastRenderedPageBreak/>
        <w:t>Приложение № 1</w:t>
      </w:r>
    </w:p>
    <w:p w:rsidR="00270AFD" w:rsidRPr="00A749D3" w:rsidRDefault="00270AFD" w:rsidP="00A749D3">
      <w:pPr>
        <w:spacing w:after="0" w:line="240" w:lineRule="auto"/>
        <w:ind w:firstLine="709"/>
        <w:contextualSpacing/>
        <w:mirrorIndents/>
        <w:jc w:val="right"/>
        <w:rPr>
          <w:rFonts w:ascii="Times New Roman" w:hAnsi="Times New Roman"/>
          <w:noProof/>
          <w:sz w:val="24"/>
          <w:szCs w:val="24"/>
        </w:rPr>
      </w:pPr>
      <w:r w:rsidRPr="00A749D3">
        <w:rPr>
          <w:rFonts w:ascii="Times New Roman" w:hAnsi="Times New Roman"/>
          <w:noProof/>
          <w:sz w:val="24"/>
          <w:szCs w:val="24"/>
        </w:rPr>
        <w:t>к государственному контракту</w:t>
      </w:r>
    </w:p>
    <w:p w:rsidR="00270AFD" w:rsidRPr="00A749D3" w:rsidRDefault="00BB424F" w:rsidP="00A749D3">
      <w:pPr>
        <w:spacing w:after="0" w:line="240" w:lineRule="auto"/>
        <w:ind w:firstLine="709"/>
        <w:contextualSpacing/>
        <w:mirrorIndents/>
        <w:jc w:val="right"/>
        <w:rPr>
          <w:rFonts w:ascii="Times New Roman" w:hAnsi="Times New Roman"/>
          <w:noProof/>
          <w:sz w:val="24"/>
          <w:szCs w:val="24"/>
        </w:rPr>
      </w:pPr>
      <w:r w:rsidRPr="00A749D3">
        <w:rPr>
          <w:rFonts w:ascii="Times New Roman" w:hAnsi="Times New Roman"/>
          <w:noProof/>
          <w:sz w:val="24"/>
          <w:szCs w:val="24"/>
        </w:rPr>
        <w:t>от «___» __________ 202</w:t>
      </w:r>
      <w:r w:rsidR="00523930">
        <w:rPr>
          <w:rFonts w:ascii="Times New Roman" w:hAnsi="Times New Roman"/>
          <w:noProof/>
          <w:sz w:val="24"/>
          <w:szCs w:val="24"/>
        </w:rPr>
        <w:t>6</w:t>
      </w:r>
      <w:r w:rsidR="00270AFD" w:rsidRPr="00A749D3">
        <w:rPr>
          <w:rFonts w:ascii="Times New Roman" w:hAnsi="Times New Roman"/>
          <w:noProof/>
          <w:sz w:val="24"/>
          <w:szCs w:val="24"/>
        </w:rPr>
        <w:t xml:space="preserve"> г.</w:t>
      </w:r>
    </w:p>
    <w:p w:rsidR="00270AFD" w:rsidRPr="00A749D3" w:rsidRDefault="00270AFD" w:rsidP="00A749D3">
      <w:pPr>
        <w:spacing w:after="0" w:line="240" w:lineRule="auto"/>
        <w:ind w:firstLine="709"/>
        <w:contextualSpacing/>
        <w:mirrorIndents/>
        <w:jc w:val="right"/>
        <w:rPr>
          <w:rFonts w:ascii="Times New Roman" w:hAnsi="Times New Roman"/>
          <w:noProof/>
          <w:sz w:val="24"/>
          <w:szCs w:val="24"/>
        </w:rPr>
      </w:pPr>
      <w:r w:rsidRPr="00A749D3">
        <w:rPr>
          <w:rFonts w:ascii="Times New Roman" w:hAnsi="Times New Roman"/>
          <w:noProof/>
          <w:sz w:val="24"/>
          <w:szCs w:val="24"/>
        </w:rPr>
        <w:t>№ _______________________________</w:t>
      </w:r>
    </w:p>
    <w:p w:rsidR="00F6176B" w:rsidRPr="00A749D3" w:rsidRDefault="00270AFD" w:rsidP="00984572">
      <w:pPr>
        <w:spacing w:after="0" w:line="240" w:lineRule="auto"/>
        <w:ind w:left="2124" w:firstLine="709"/>
        <w:contextualSpacing/>
        <w:mirrorIndents/>
        <w:jc w:val="center"/>
        <w:rPr>
          <w:rFonts w:ascii="Times New Roman" w:hAnsi="Times New Roman"/>
          <w:b/>
          <w:noProof/>
          <w:sz w:val="24"/>
          <w:szCs w:val="24"/>
        </w:rPr>
      </w:pPr>
      <w:r w:rsidRPr="00A749D3">
        <w:rPr>
          <w:rFonts w:ascii="Times New Roman" w:hAnsi="Times New Roman"/>
          <w:b/>
          <w:noProof/>
          <w:sz w:val="24"/>
          <w:szCs w:val="24"/>
        </w:rPr>
        <w:t>Спецификация</w:t>
      </w:r>
    </w:p>
    <w:tbl>
      <w:tblPr>
        <w:tblW w:w="10739" w:type="dxa"/>
        <w:tblInd w:w="-1168" w:type="dxa"/>
        <w:tblLook w:val="04A0"/>
      </w:tblPr>
      <w:tblGrid>
        <w:gridCol w:w="709"/>
        <w:gridCol w:w="5775"/>
        <w:gridCol w:w="1276"/>
        <w:gridCol w:w="1086"/>
        <w:gridCol w:w="926"/>
        <w:gridCol w:w="967"/>
      </w:tblGrid>
      <w:tr w:rsidR="00FF2FFD" w:rsidRPr="002607E0" w:rsidTr="00FF2FFD">
        <w:trPr>
          <w:trHeight w:val="99"/>
        </w:trPr>
        <w:tc>
          <w:tcPr>
            <w:tcW w:w="709" w:type="dxa"/>
            <w:tcBorders>
              <w:top w:val="single" w:sz="4" w:space="0" w:color="auto"/>
              <w:left w:val="single" w:sz="4" w:space="0" w:color="auto"/>
              <w:bottom w:val="single" w:sz="4" w:space="0" w:color="auto"/>
              <w:right w:val="single" w:sz="4" w:space="0" w:color="auto"/>
            </w:tcBorders>
            <w:noWrap/>
            <w:hideMark/>
          </w:tcPr>
          <w:p w:rsidR="00FF2FFD" w:rsidRPr="009D39E3" w:rsidRDefault="00FF2FFD" w:rsidP="00EF63CF">
            <w:pPr>
              <w:ind w:left="-270" w:right="-15" w:firstLine="120"/>
              <w:jc w:val="right"/>
              <w:rPr>
                <w:rFonts w:ascii="Times New Roman" w:hAnsi="Times New Roman"/>
                <w:noProof/>
                <w:sz w:val="24"/>
                <w:szCs w:val="24"/>
              </w:rPr>
            </w:pPr>
            <w:r w:rsidRPr="009D39E3">
              <w:rPr>
                <w:rFonts w:ascii="Times New Roman" w:hAnsi="Times New Roman"/>
                <w:noProof/>
                <w:sz w:val="24"/>
                <w:szCs w:val="24"/>
              </w:rPr>
              <w:t>№</w:t>
            </w:r>
          </w:p>
        </w:tc>
        <w:tc>
          <w:tcPr>
            <w:tcW w:w="5775" w:type="dxa"/>
            <w:tcBorders>
              <w:top w:val="single" w:sz="4" w:space="0" w:color="auto"/>
              <w:left w:val="nil"/>
              <w:bottom w:val="single" w:sz="4" w:space="0" w:color="auto"/>
              <w:right w:val="nil"/>
            </w:tcBorders>
            <w:vAlign w:val="center"/>
            <w:hideMark/>
          </w:tcPr>
          <w:p w:rsidR="00FF2FFD" w:rsidRPr="009D39E3" w:rsidRDefault="00FF2FFD" w:rsidP="00EF63CF">
            <w:pPr>
              <w:jc w:val="center"/>
              <w:rPr>
                <w:rFonts w:ascii="Times New Roman" w:hAnsi="Times New Roman"/>
                <w:noProof/>
                <w:sz w:val="24"/>
                <w:szCs w:val="24"/>
              </w:rPr>
            </w:pPr>
            <w:r w:rsidRPr="009D39E3">
              <w:rPr>
                <w:rFonts w:ascii="Times New Roman" w:hAnsi="Times New Roman"/>
                <w:noProof/>
                <w:sz w:val="24"/>
                <w:szCs w:val="24"/>
              </w:rPr>
              <w:t>Наименование</w:t>
            </w:r>
            <w:r w:rsidRPr="009D39E3">
              <w:rPr>
                <w:rFonts w:ascii="Times New Roman" w:hAnsi="Times New Roman"/>
                <w:noProof/>
                <w:sz w:val="24"/>
                <w:szCs w:val="24"/>
              </w:rPr>
              <w:br/>
              <w:t>товара</w:t>
            </w:r>
          </w:p>
        </w:tc>
        <w:tc>
          <w:tcPr>
            <w:tcW w:w="1276" w:type="dxa"/>
            <w:tcBorders>
              <w:top w:val="single" w:sz="4" w:space="0" w:color="auto"/>
              <w:left w:val="single" w:sz="4" w:space="0" w:color="auto"/>
              <w:bottom w:val="single" w:sz="4" w:space="0" w:color="auto"/>
              <w:right w:val="nil"/>
            </w:tcBorders>
            <w:noWrap/>
            <w:vAlign w:val="bottom"/>
            <w:hideMark/>
          </w:tcPr>
          <w:p w:rsidR="00FF2FFD" w:rsidRPr="009D39E3" w:rsidRDefault="00FF2FFD" w:rsidP="00EF63CF">
            <w:pPr>
              <w:jc w:val="center"/>
              <w:rPr>
                <w:rFonts w:ascii="Times New Roman" w:hAnsi="Times New Roman"/>
                <w:noProof/>
                <w:sz w:val="24"/>
                <w:szCs w:val="24"/>
              </w:rPr>
            </w:pPr>
            <w:r w:rsidRPr="009D39E3">
              <w:rPr>
                <w:rFonts w:ascii="Times New Roman" w:hAnsi="Times New Roman"/>
                <w:noProof/>
                <w:sz w:val="24"/>
                <w:szCs w:val="24"/>
              </w:rPr>
              <w:t>Ед. измерен.</w:t>
            </w:r>
          </w:p>
        </w:tc>
        <w:tc>
          <w:tcPr>
            <w:tcW w:w="1086" w:type="dxa"/>
            <w:tcBorders>
              <w:top w:val="single" w:sz="4" w:space="0" w:color="auto"/>
              <w:left w:val="single" w:sz="4" w:space="0" w:color="auto"/>
              <w:bottom w:val="single" w:sz="4" w:space="0" w:color="auto"/>
              <w:right w:val="nil"/>
            </w:tcBorders>
            <w:noWrap/>
            <w:vAlign w:val="center"/>
            <w:hideMark/>
          </w:tcPr>
          <w:p w:rsidR="00FF2FFD" w:rsidRPr="009D39E3" w:rsidRDefault="00FF2FFD" w:rsidP="00EF63CF">
            <w:pPr>
              <w:jc w:val="center"/>
              <w:rPr>
                <w:rFonts w:ascii="Times New Roman" w:hAnsi="Times New Roman"/>
                <w:noProof/>
                <w:sz w:val="24"/>
                <w:szCs w:val="24"/>
              </w:rPr>
            </w:pPr>
            <w:r w:rsidRPr="009D39E3">
              <w:rPr>
                <w:rFonts w:ascii="Times New Roman" w:hAnsi="Times New Roman"/>
                <w:noProof/>
                <w:sz w:val="24"/>
                <w:szCs w:val="24"/>
              </w:rPr>
              <w:t>Кол-во</w:t>
            </w:r>
          </w:p>
        </w:tc>
        <w:tc>
          <w:tcPr>
            <w:tcW w:w="926" w:type="dxa"/>
            <w:tcBorders>
              <w:top w:val="single" w:sz="4" w:space="0" w:color="auto"/>
              <w:left w:val="single" w:sz="4" w:space="0" w:color="auto"/>
              <w:bottom w:val="single" w:sz="4" w:space="0" w:color="auto"/>
              <w:right w:val="nil"/>
            </w:tcBorders>
          </w:tcPr>
          <w:p w:rsidR="00FF2FFD" w:rsidRPr="00630499" w:rsidRDefault="00FF2FFD" w:rsidP="00EF63CF">
            <w:pPr>
              <w:spacing w:after="0" w:line="240" w:lineRule="auto"/>
              <w:contextualSpacing/>
              <w:jc w:val="center"/>
              <w:rPr>
                <w:rFonts w:ascii="Times New Roman" w:hAnsi="Times New Roman"/>
                <w:noProof/>
                <w:sz w:val="24"/>
                <w:szCs w:val="24"/>
              </w:rPr>
            </w:pPr>
            <w:r w:rsidRPr="00630499">
              <w:rPr>
                <w:rFonts w:ascii="Times New Roman" w:hAnsi="Times New Roman"/>
                <w:noProof/>
                <w:sz w:val="24"/>
                <w:szCs w:val="24"/>
              </w:rPr>
              <w:t xml:space="preserve">Цена за ед., руб. </w:t>
            </w:r>
          </w:p>
        </w:tc>
        <w:tc>
          <w:tcPr>
            <w:tcW w:w="967" w:type="dxa"/>
            <w:tcBorders>
              <w:top w:val="single" w:sz="4" w:space="0" w:color="auto"/>
              <w:left w:val="single" w:sz="4" w:space="0" w:color="auto"/>
              <w:bottom w:val="single" w:sz="4" w:space="0" w:color="auto"/>
              <w:right w:val="single" w:sz="4" w:space="0" w:color="auto"/>
            </w:tcBorders>
          </w:tcPr>
          <w:p w:rsidR="00FF2FFD" w:rsidRPr="00630499" w:rsidRDefault="00FF2FFD" w:rsidP="00EF63CF">
            <w:pPr>
              <w:spacing w:after="0" w:line="240" w:lineRule="auto"/>
              <w:ind w:firstLine="34"/>
              <w:contextualSpacing/>
              <w:jc w:val="center"/>
              <w:rPr>
                <w:rFonts w:ascii="Times New Roman" w:hAnsi="Times New Roman"/>
                <w:noProof/>
                <w:sz w:val="24"/>
                <w:szCs w:val="24"/>
              </w:rPr>
            </w:pPr>
            <w:r w:rsidRPr="00630499">
              <w:rPr>
                <w:rFonts w:ascii="Times New Roman" w:hAnsi="Times New Roman"/>
                <w:noProof/>
                <w:sz w:val="24"/>
                <w:szCs w:val="24"/>
              </w:rPr>
              <w:t xml:space="preserve">Сумма, руб. с </w:t>
            </w:r>
          </w:p>
        </w:tc>
      </w:tr>
      <w:tr w:rsidR="00FF2FFD" w:rsidRPr="002607E0" w:rsidTr="00FF2FFD">
        <w:trPr>
          <w:trHeight w:val="99"/>
        </w:trPr>
        <w:tc>
          <w:tcPr>
            <w:tcW w:w="709" w:type="dxa"/>
            <w:tcBorders>
              <w:top w:val="single" w:sz="4" w:space="0" w:color="auto"/>
              <w:left w:val="single" w:sz="4" w:space="0" w:color="auto"/>
              <w:bottom w:val="single" w:sz="4" w:space="0" w:color="auto"/>
              <w:right w:val="single" w:sz="4" w:space="0" w:color="auto"/>
            </w:tcBorders>
            <w:noWrap/>
          </w:tcPr>
          <w:p w:rsidR="00FF2FFD" w:rsidRPr="009D39E3" w:rsidRDefault="00D97372" w:rsidP="00D97372">
            <w:pPr>
              <w:rPr>
                <w:rFonts w:ascii="Times New Roman" w:hAnsi="Times New Roman"/>
                <w:noProof/>
                <w:sz w:val="24"/>
                <w:szCs w:val="24"/>
              </w:rPr>
            </w:pPr>
            <w:r>
              <w:rPr>
                <w:rFonts w:ascii="Times New Roman" w:hAnsi="Times New Roman"/>
                <w:noProof/>
                <w:sz w:val="24"/>
                <w:szCs w:val="24"/>
              </w:rPr>
              <w:t>1</w:t>
            </w:r>
          </w:p>
        </w:tc>
        <w:tc>
          <w:tcPr>
            <w:tcW w:w="5775" w:type="dxa"/>
            <w:tcBorders>
              <w:top w:val="single" w:sz="4" w:space="0" w:color="auto"/>
              <w:left w:val="nil"/>
              <w:bottom w:val="single" w:sz="4" w:space="0" w:color="auto"/>
              <w:right w:val="nil"/>
            </w:tcBorders>
          </w:tcPr>
          <w:p w:rsidR="00FF2FFD" w:rsidRPr="009D39E3" w:rsidRDefault="00523930" w:rsidP="00F33577">
            <w:pPr>
              <w:jc w:val="both"/>
              <w:rPr>
                <w:rFonts w:ascii="Times New Roman" w:hAnsi="Times New Roman"/>
                <w:noProof/>
                <w:sz w:val="24"/>
                <w:szCs w:val="24"/>
              </w:rPr>
            </w:pPr>
            <w:r>
              <w:rPr>
                <w:rFonts w:ascii="Times New Roman" w:hAnsi="Times New Roman"/>
                <w:noProof/>
                <w:sz w:val="24"/>
                <w:szCs w:val="24"/>
              </w:rPr>
              <w:t>Бязь отбеленная ширина 150 см, плотность 142 г/м2, Состав 100% хлопок.</w:t>
            </w:r>
          </w:p>
        </w:tc>
        <w:tc>
          <w:tcPr>
            <w:tcW w:w="1276" w:type="dxa"/>
            <w:tcBorders>
              <w:top w:val="single" w:sz="4" w:space="0" w:color="auto"/>
              <w:left w:val="single" w:sz="4" w:space="0" w:color="auto"/>
              <w:bottom w:val="single" w:sz="4" w:space="0" w:color="auto"/>
              <w:right w:val="nil"/>
            </w:tcBorders>
            <w:noWrap/>
            <w:vAlign w:val="bottom"/>
          </w:tcPr>
          <w:p w:rsidR="00FF2FFD" w:rsidRPr="009D39E3" w:rsidRDefault="00822194" w:rsidP="00EF63CF">
            <w:pPr>
              <w:jc w:val="center"/>
              <w:rPr>
                <w:rFonts w:ascii="Times New Roman" w:hAnsi="Times New Roman"/>
                <w:noProof/>
                <w:sz w:val="24"/>
                <w:szCs w:val="24"/>
              </w:rPr>
            </w:pPr>
            <w:r>
              <w:rPr>
                <w:rFonts w:ascii="Times New Roman" w:hAnsi="Times New Roman"/>
                <w:noProof/>
                <w:sz w:val="24"/>
                <w:szCs w:val="24"/>
              </w:rPr>
              <w:t>Пог.м</w:t>
            </w:r>
          </w:p>
        </w:tc>
        <w:tc>
          <w:tcPr>
            <w:tcW w:w="1086" w:type="dxa"/>
            <w:tcBorders>
              <w:top w:val="single" w:sz="4" w:space="0" w:color="auto"/>
              <w:left w:val="single" w:sz="4" w:space="0" w:color="auto"/>
              <w:bottom w:val="single" w:sz="4" w:space="0" w:color="auto"/>
              <w:right w:val="nil"/>
            </w:tcBorders>
            <w:noWrap/>
            <w:vAlign w:val="bottom"/>
          </w:tcPr>
          <w:p w:rsidR="00FF2FFD" w:rsidRPr="009D39E3" w:rsidRDefault="00523930" w:rsidP="00EF63CF">
            <w:pPr>
              <w:jc w:val="center"/>
              <w:rPr>
                <w:rFonts w:ascii="Times New Roman" w:hAnsi="Times New Roman"/>
                <w:noProof/>
                <w:sz w:val="24"/>
                <w:szCs w:val="24"/>
              </w:rPr>
            </w:pPr>
            <w:r>
              <w:rPr>
                <w:rFonts w:ascii="Times New Roman" w:hAnsi="Times New Roman"/>
                <w:noProof/>
                <w:sz w:val="24"/>
                <w:szCs w:val="24"/>
              </w:rPr>
              <w:t>3,00</w:t>
            </w:r>
          </w:p>
        </w:tc>
        <w:tc>
          <w:tcPr>
            <w:tcW w:w="926" w:type="dxa"/>
            <w:tcBorders>
              <w:top w:val="single" w:sz="4" w:space="0" w:color="auto"/>
              <w:left w:val="single" w:sz="4" w:space="0" w:color="auto"/>
              <w:bottom w:val="single" w:sz="4" w:space="0" w:color="auto"/>
              <w:right w:val="nil"/>
            </w:tcBorders>
          </w:tcPr>
          <w:p w:rsidR="00FF2FFD" w:rsidRPr="009D39E3" w:rsidRDefault="00FF2FFD" w:rsidP="00EF63CF">
            <w:pPr>
              <w:jc w:val="center"/>
              <w:rPr>
                <w:rFonts w:ascii="Times New Roman" w:hAnsi="Times New Roman"/>
                <w:noProof/>
                <w:sz w:val="24"/>
                <w:szCs w:val="24"/>
              </w:rPr>
            </w:pPr>
          </w:p>
        </w:tc>
        <w:tc>
          <w:tcPr>
            <w:tcW w:w="967" w:type="dxa"/>
            <w:tcBorders>
              <w:top w:val="single" w:sz="4" w:space="0" w:color="auto"/>
              <w:left w:val="single" w:sz="4" w:space="0" w:color="auto"/>
              <w:bottom w:val="single" w:sz="4" w:space="0" w:color="auto"/>
              <w:right w:val="single" w:sz="4" w:space="0" w:color="auto"/>
            </w:tcBorders>
          </w:tcPr>
          <w:p w:rsidR="00FF2FFD" w:rsidRPr="009D39E3" w:rsidRDefault="00FF2FFD" w:rsidP="00EF63CF">
            <w:pPr>
              <w:jc w:val="center"/>
              <w:rPr>
                <w:rFonts w:ascii="Times New Roman" w:hAnsi="Times New Roman"/>
                <w:noProof/>
                <w:sz w:val="24"/>
                <w:szCs w:val="24"/>
              </w:rPr>
            </w:pPr>
          </w:p>
        </w:tc>
      </w:tr>
      <w:tr w:rsidR="00822194" w:rsidRPr="002607E0" w:rsidTr="00FF2FFD">
        <w:trPr>
          <w:trHeight w:val="99"/>
        </w:trPr>
        <w:tc>
          <w:tcPr>
            <w:tcW w:w="709" w:type="dxa"/>
            <w:tcBorders>
              <w:top w:val="single" w:sz="4" w:space="0" w:color="auto"/>
              <w:left w:val="single" w:sz="4" w:space="0" w:color="auto"/>
              <w:bottom w:val="single" w:sz="4" w:space="0" w:color="auto"/>
              <w:right w:val="single" w:sz="4" w:space="0" w:color="auto"/>
            </w:tcBorders>
            <w:noWrap/>
          </w:tcPr>
          <w:p w:rsidR="00822194" w:rsidRDefault="00822194" w:rsidP="00D97372">
            <w:pPr>
              <w:rPr>
                <w:rFonts w:ascii="Times New Roman" w:hAnsi="Times New Roman"/>
                <w:noProof/>
                <w:sz w:val="24"/>
                <w:szCs w:val="24"/>
              </w:rPr>
            </w:pPr>
            <w:r>
              <w:rPr>
                <w:rFonts w:ascii="Times New Roman" w:hAnsi="Times New Roman"/>
                <w:noProof/>
                <w:sz w:val="24"/>
                <w:szCs w:val="24"/>
              </w:rPr>
              <w:t>2</w:t>
            </w:r>
          </w:p>
        </w:tc>
        <w:tc>
          <w:tcPr>
            <w:tcW w:w="5775" w:type="dxa"/>
            <w:tcBorders>
              <w:top w:val="single" w:sz="4" w:space="0" w:color="auto"/>
              <w:left w:val="nil"/>
              <w:bottom w:val="single" w:sz="4" w:space="0" w:color="auto"/>
              <w:right w:val="nil"/>
            </w:tcBorders>
          </w:tcPr>
          <w:p w:rsidR="00822194" w:rsidRDefault="00523930" w:rsidP="00F33577">
            <w:pPr>
              <w:jc w:val="both"/>
              <w:rPr>
                <w:rFonts w:ascii="Times New Roman" w:hAnsi="Times New Roman"/>
                <w:noProof/>
                <w:sz w:val="24"/>
                <w:szCs w:val="24"/>
              </w:rPr>
            </w:pPr>
            <w:r>
              <w:rPr>
                <w:rFonts w:ascii="Times New Roman" w:hAnsi="Times New Roman"/>
                <w:noProof/>
                <w:sz w:val="24"/>
                <w:szCs w:val="24"/>
              </w:rPr>
              <w:t>Ткань махровая, поверхностная плотность 350 г/м2, ширина 160 см, состав 100% хлопок.</w:t>
            </w:r>
          </w:p>
        </w:tc>
        <w:tc>
          <w:tcPr>
            <w:tcW w:w="1276" w:type="dxa"/>
            <w:tcBorders>
              <w:top w:val="single" w:sz="4" w:space="0" w:color="auto"/>
              <w:left w:val="single" w:sz="4" w:space="0" w:color="auto"/>
              <w:bottom w:val="single" w:sz="4" w:space="0" w:color="auto"/>
              <w:right w:val="nil"/>
            </w:tcBorders>
            <w:noWrap/>
            <w:vAlign w:val="bottom"/>
          </w:tcPr>
          <w:p w:rsidR="00822194" w:rsidRDefault="00822194" w:rsidP="00EF63CF">
            <w:pPr>
              <w:jc w:val="center"/>
              <w:rPr>
                <w:rFonts w:ascii="Times New Roman" w:hAnsi="Times New Roman"/>
                <w:noProof/>
                <w:sz w:val="24"/>
                <w:szCs w:val="24"/>
              </w:rPr>
            </w:pPr>
            <w:r>
              <w:rPr>
                <w:rFonts w:ascii="Times New Roman" w:hAnsi="Times New Roman"/>
                <w:noProof/>
                <w:sz w:val="24"/>
                <w:szCs w:val="24"/>
              </w:rPr>
              <w:t>Пог.м</w:t>
            </w:r>
          </w:p>
        </w:tc>
        <w:tc>
          <w:tcPr>
            <w:tcW w:w="1086" w:type="dxa"/>
            <w:tcBorders>
              <w:top w:val="single" w:sz="4" w:space="0" w:color="auto"/>
              <w:left w:val="single" w:sz="4" w:space="0" w:color="auto"/>
              <w:bottom w:val="single" w:sz="4" w:space="0" w:color="auto"/>
              <w:right w:val="nil"/>
            </w:tcBorders>
            <w:noWrap/>
            <w:vAlign w:val="bottom"/>
          </w:tcPr>
          <w:p w:rsidR="00822194" w:rsidRDefault="00523930" w:rsidP="00EF63CF">
            <w:pPr>
              <w:jc w:val="center"/>
              <w:rPr>
                <w:rFonts w:ascii="Times New Roman" w:hAnsi="Times New Roman"/>
                <w:noProof/>
                <w:sz w:val="24"/>
                <w:szCs w:val="24"/>
              </w:rPr>
            </w:pPr>
            <w:r>
              <w:rPr>
                <w:rFonts w:ascii="Times New Roman" w:hAnsi="Times New Roman"/>
                <w:noProof/>
                <w:sz w:val="24"/>
                <w:szCs w:val="24"/>
              </w:rPr>
              <w:t>3,10</w:t>
            </w:r>
          </w:p>
        </w:tc>
        <w:tc>
          <w:tcPr>
            <w:tcW w:w="926" w:type="dxa"/>
            <w:tcBorders>
              <w:top w:val="single" w:sz="4" w:space="0" w:color="auto"/>
              <w:left w:val="single" w:sz="4" w:space="0" w:color="auto"/>
              <w:bottom w:val="single" w:sz="4" w:space="0" w:color="auto"/>
              <w:right w:val="nil"/>
            </w:tcBorders>
          </w:tcPr>
          <w:p w:rsidR="00822194" w:rsidRDefault="00822194" w:rsidP="00EF63CF">
            <w:pPr>
              <w:jc w:val="center"/>
              <w:rPr>
                <w:rFonts w:ascii="Times New Roman" w:hAnsi="Times New Roman"/>
                <w:noProof/>
                <w:sz w:val="24"/>
                <w:szCs w:val="24"/>
              </w:rPr>
            </w:pPr>
          </w:p>
        </w:tc>
        <w:tc>
          <w:tcPr>
            <w:tcW w:w="967" w:type="dxa"/>
            <w:tcBorders>
              <w:top w:val="single" w:sz="4" w:space="0" w:color="auto"/>
              <w:left w:val="single" w:sz="4" w:space="0" w:color="auto"/>
              <w:bottom w:val="single" w:sz="4" w:space="0" w:color="auto"/>
              <w:right w:val="single" w:sz="4" w:space="0" w:color="auto"/>
            </w:tcBorders>
          </w:tcPr>
          <w:p w:rsidR="00822194" w:rsidRDefault="00822194" w:rsidP="00EF63CF">
            <w:pPr>
              <w:jc w:val="center"/>
              <w:rPr>
                <w:rFonts w:ascii="Times New Roman" w:hAnsi="Times New Roman"/>
                <w:noProof/>
                <w:sz w:val="24"/>
                <w:szCs w:val="24"/>
              </w:rPr>
            </w:pPr>
          </w:p>
        </w:tc>
      </w:tr>
      <w:tr w:rsidR="00523930" w:rsidRPr="002607E0" w:rsidTr="00FF2FFD">
        <w:trPr>
          <w:trHeight w:val="99"/>
        </w:trPr>
        <w:tc>
          <w:tcPr>
            <w:tcW w:w="709" w:type="dxa"/>
            <w:tcBorders>
              <w:top w:val="single" w:sz="4" w:space="0" w:color="auto"/>
              <w:left w:val="single" w:sz="4" w:space="0" w:color="auto"/>
              <w:bottom w:val="single" w:sz="4" w:space="0" w:color="auto"/>
              <w:right w:val="single" w:sz="4" w:space="0" w:color="auto"/>
            </w:tcBorders>
            <w:noWrap/>
          </w:tcPr>
          <w:p w:rsidR="00523930" w:rsidRDefault="00523930" w:rsidP="00D97372">
            <w:pPr>
              <w:rPr>
                <w:rFonts w:ascii="Times New Roman" w:hAnsi="Times New Roman"/>
                <w:noProof/>
                <w:sz w:val="24"/>
                <w:szCs w:val="24"/>
              </w:rPr>
            </w:pPr>
            <w:r>
              <w:rPr>
                <w:rFonts w:ascii="Times New Roman" w:hAnsi="Times New Roman"/>
                <w:noProof/>
                <w:sz w:val="24"/>
                <w:szCs w:val="24"/>
              </w:rPr>
              <w:t>3</w:t>
            </w:r>
          </w:p>
        </w:tc>
        <w:tc>
          <w:tcPr>
            <w:tcW w:w="5775" w:type="dxa"/>
            <w:tcBorders>
              <w:top w:val="single" w:sz="4" w:space="0" w:color="auto"/>
              <w:left w:val="nil"/>
              <w:bottom w:val="single" w:sz="4" w:space="0" w:color="auto"/>
              <w:right w:val="nil"/>
            </w:tcBorders>
          </w:tcPr>
          <w:p w:rsidR="00523930" w:rsidRPr="00822194" w:rsidRDefault="00523930" w:rsidP="00F33577">
            <w:pPr>
              <w:jc w:val="both"/>
              <w:rPr>
                <w:rFonts w:ascii="Times New Roman" w:hAnsi="Times New Roman"/>
                <w:noProof/>
                <w:sz w:val="24"/>
                <w:szCs w:val="24"/>
              </w:rPr>
            </w:pPr>
            <w:r>
              <w:rPr>
                <w:rFonts w:ascii="Times New Roman" w:hAnsi="Times New Roman"/>
                <w:noProof/>
                <w:sz w:val="24"/>
                <w:szCs w:val="24"/>
              </w:rPr>
              <w:t>Полотно вафельное отбеленное ГОСТ, плотность 240 г/м2, ширина 45 см</w:t>
            </w:r>
          </w:p>
        </w:tc>
        <w:tc>
          <w:tcPr>
            <w:tcW w:w="1276" w:type="dxa"/>
            <w:tcBorders>
              <w:top w:val="single" w:sz="4" w:space="0" w:color="auto"/>
              <w:left w:val="single" w:sz="4" w:space="0" w:color="auto"/>
              <w:bottom w:val="single" w:sz="4" w:space="0" w:color="auto"/>
              <w:right w:val="nil"/>
            </w:tcBorders>
            <w:noWrap/>
            <w:vAlign w:val="bottom"/>
          </w:tcPr>
          <w:p w:rsidR="00523930" w:rsidRDefault="00523930" w:rsidP="00EF63CF">
            <w:pPr>
              <w:jc w:val="center"/>
              <w:rPr>
                <w:rFonts w:ascii="Times New Roman" w:hAnsi="Times New Roman"/>
                <w:noProof/>
                <w:sz w:val="24"/>
                <w:szCs w:val="24"/>
              </w:rPr>
            </w:pPr>
            <w:r>
              <w:rPr>
                <w:rFonts w:ascii="Times New Roman" w:hAnsi="Times New Roman"/>
                <w:noProof/>
                <w:sz w:val="24"/>
                <w:szCs w:val="24"/>
              </w:rPr>
              <w:t>Пог.м</w:t>
            </w:r>
          </w:p>
        </w:tc>
        <w:tc>
          <w:tcPr>
            <w:tcW w:w="1086" w:type="dxa"/>
            <w:tcBorders>
              <w:top w:val="single" w:sz="4" w:space="0" w:color="auto"/>
              <w:left w:val="single" w:sz="4" w:space="0" w:color="auto"/>
              <w:bottom w:val="single" w:sz="4" w:space="0" w:color="auto"/>
              <w:right w:val="nil"/>
            </w:tcBorders>
            <w:noWrap/>
            <w:vAlign w:val="bottom"/>
          </w:tcPr>
          <w:p w:rsidR="00523930" w:rsidRDefault="00523930" w:rsidP="00EF63CF">
            <w:pPr>
              <w:jc w:val="center"/>
              <w:rPr>
                <w:rFonts w:ascii="Times New Roman" w:hAnsi="Times New Roman"/>
                <w:noProof/>
                <w:sz w:val="24"/>
                <w:szCs w:val="24"/>
              </w:rPr>
            </w:pPr>
            <w:r>
              <w:rPr>
                <w:rFonts w:ascii="Times New Roman" w:hAnsi="Times New Roman"/>
                <w:noProof/>
                <w:sz w:val="24"/>
                <w:szCs w:val="24"/>
              </w:rPr>
              <w:t>2,50</w:t>
            </w:r>
          </w:p>
        </w:tc>
        <w:tc>
          <w:tcPr>
            <w:tcW w:w="926" w:type="dxa"/>
            <w:tcBorders>
              <w:top w:val="single" w:sz="4" w:space="0" w:color="auto"/>
              <w:left w:val="single" w:sz="4" w:space="0" w:color="auto"/>
              <w:bottom w:val="single" w:sz="4" w:space="0" w:color="auto"/>
              <w:right w:val="nil"/>
            </w:tcBorders>
          </w:tcPr>
          <w:p w:rsidR="00523930" w:rsidRDefault="00523930" w:rsidP="00EF63CF">
            <w:pPr>
              <w:jc w:val="center"/>
              <w:rPr>
                <w:rFonts w:ascii="Times New Roman" w:hAnsi="Times New Roman"/>
                <w:noProof/>
                <w:sz w:val="24"/>
                <w:szCs w:val="24"/>
              </w:rPr>
            </w:pPr>
          </w:p>
        </w:tc>
        <w:tc>
          <w:tcPr>
            <w:tcW w:w="967" w:type="dxa"/>
            <w:tcBorders>
              <w:top w:val="single" w:sz="4" w:space="0" w:color="auto"/>
              <w:left w:val="single" w:sz="4" w:space="0" w:color="auto"/>
              <w:bottom w:val="single" w:sz="4" w:space="0" w:color="auto"/>
              <w:right w:val="single" w:sz="4" w:space="0" w:color="auto"/>
            </w:tcBorders>
          </w:tcPr>
          <w:p w:rsidR="00523930" w:rsidRDefault="00523930" w:rsidP="00EF63CF">
            <w:pPr>
              <w:jc w:val="center"/>
              <w:rPr>
                <w:rFonts w:ascii="Times New Roman" w:hAnsi="Times New Roman"/>
                <w:noProof/>
                <w:sz w:val="24"/>
                <w:szCs w:val="24"/>
              </w:rPr>
            </w:pPr>
          </w:p>
        </w:tc>
      </w:tr>
      <w:tr w:rsidR="00523930" w:rsidRPr="002607E0" w:rsidTr="00FF2FFD">
        <w:trPr>
          <w:trHeight w:val="99"/>
        </w:trPr>
        <w:tc>
          <w:tcPr>
            <w:tcW w:w="709" w:type="dxa"/>
            <w:tcBorders>
              <w:top w:val="single" w:sz="4" w:space="0" w:color="auto"/>
              <w:left w:val="single" w:sz="4" w:space="0" w:color="auto"/>
              <w:bottom w:val="single" w:sz="4" w:space="0" w:color="auto"/>
              <w:right w:val="single" w:sz="4" w:space="0" w:color="auto"/>
            </w:tcBorders>
            <w:noWrap/>
          </w:tcPr>
          <w:p w:rsidR="00523930" w:rsidRDefault="00523930" w:rsidP="00D97372">
            <w:pPr>
              <w:rPr>
                <w:rFonts w:ascii="Times New Roman" w:hAnsi="Times New Roman"/>
                <w:noProof/>
                <w:sz w:val="24"/>
                <w:szCs w:val="24"/>
              </w:rPr>
            </w:pPr>
            <w:r>
              <w:rPr>
                <w:rFonts w:ascii="Times New Roman" w:hAnsi="Times New Roman"/>
                <w:noProof/>
                <w:sz w:val="24"/>
                <w:szCs w:val="24"/>
              </w:rPr>
              <w:t>4</w:t>
            </w:r>
          </w:p>
        </w:tc>
        <w:tc>
          <w:tcPr>
            <w:tcW w:w="5775" w:type="dxa"/>
            <w:tcBorders>
              <w:top w:val="single" w:sz="4" w:space="0" w:color="auto"/>
              <w:left w:val="nil"/>
              <w:bottom w:val="single" w:sz="4" w:space="0" w:color="auto"/>
              <w:right w:val="nil"/>
            </w:tcBorders>
          </w:tcPr>
          <w:p w:rsidR="00523930" w:rsidRDefault="00523930" w:rsidP="00F33577">
            <w:pPr>
              <w:jc w:val="both"/>
              <w:rPr>
                <w:rFonts w:ascii="Times New Roman" w:hAnsi="Times New Roman"/>
                <w:noProof/>
                <w:sz w:val="24"/>
                <w:szCs w:val="24"/>
              </w:rPr>
            </w:pPr>
            <w:r>
              <w:rPr>
                <w:rFonts w:ascii="Times New Roman" w:hAnsi="Times New Roman"/>
                <w:noProof/>
                <w:sz w:val="24"/>
                <w:szCs w:val="24"/>
              </w:rPr>
              <w:t>Полотно стеганное гладкокрашенное различных оттенков с наполнителем из полых высокоизвитых силиконовых волокон с антистатистическими свойсвами, ширина 220 см, серого цвета.</w:t>
            </w:r>
          </w:p>
        </w:tc>
        <w:tc>
          <w:tcPr>
            <w:tcW w:w="1276" w:type="dxa"/>
            <w:tcBorders>
              <w:top w:val="single" w:sz="4" w:space="0" w:color="auto"/>
              <w:left w:val="single" w:sz="4" w:space="0" w:color="auto"/>
              <w:bottom w:val="single" w:sz="4" w:space="0" w:color="auto"/>
              <w:right w:val="nil"/>
            </w:tcBorders>
            <w:noWrap/>
            <w:vAlign w:val="bottom"/>
          </w:tcPr>
          <w:p w:rsidR="00523930" w:rsidRDefault="00523930" w:rsidP="00EF63CF">
            <w:pPr>
              <w:jc w:val="center"/>
              <w:rPr>
                <w:rFonts w:ascii="Times New Roman" w:hAnsi="Times New Roman"/>
                <w:noProof/>
                <w:sz w:val="24"/>
                <w:szCs w:val="24"/>
              </w:rPr>
            </w:pPr>
            <w:r>
              <w:rPr>
                <w:rFonts w:ascii="Times New Roman" w:hAnsi="Times New Roman"/>
                <w:noProof/>
                <w:sz w:val="24"/>
                <w:szCs w:val="24"/>
              </w:rPr>
              <w:t>Пог.м</w:t>
            </w:r>
          </w:p>
        </w:tc>
        <w:tc>
          <w:tcPr>
            <w:tcW w:w="1086" w:type="dxa"/>
            <w:tcBorders>
              <w:top w:val="single" w:sz="4" w:space="0" w:color="auto"/>
              <w:left w:val="single" w:sz="4" w:space="0" w:color="auto"/>
              <w:bottom w:val="single" w:sz="4" w:space="0" w:color="auto"/>
              <w:right w:val="nil"/>
            </w:tcBorders>
            <w:noWrap/>
            <w:vAlign w:val="bottom"/>
          </w:tcPr>
          <w:p w:rsidR="00523930" w:rsidRDefault="00523930" w:rsidP="00EF63CF">
            <w:pPr>
              <w:jc w:val="center"/>
              <w:rPr>
                <w:rFonts w:ascii="Times New Roman" w:hAnsi="Times New Roman"/>
                <w:noProof/>
                <w:sz w:val="24"/>
                <w:szCs w:val="24"/>
              </w:rPr>
            </w:pPr>
            <w:r>
              <w:rPr>
                <w:rFonts w:ascii="Times New Roman" w:hAnsi="Times New Roman"/>
                <w:noProof/>
                <w:sz w:val="24"/>
                <w:szCs w:val="24"/>
              </w:rPr>
              <w:t>1,50</w:t>
            </w:r>
          </w:p>
        </w:tc>
        <w:tc>
          <w:tcPr>
            <w:tcW w:w="926" w:type="dxa"/>
            <w:tcBorders>
              <w:top w:val="single" w:sz="4" w:space="0" w:color="auto"/>
              <w:left w:val="single" w:sz="4" w:space="0" w:color="auto"/>
              <w:bottom w:val="single" w:sz="4" w:space="0" w:color="auto"/>
              <w:right w:val="nil"/>
            </w:tcBorders>
          </w:tcPr>
          <w:p w:rsidR="00523930" w:rsidRDefault="00523930" w:rsidP="00EF63CF">
            <w:pPr>
              <w:jc w:val="center"/>
              <w:rPr>
                <w:rFonts w:ascii="Times New Roman" w:hAnsi="Times New Roman"/>
                <w:noProof/>
                <w:sz w:val="24"/>
                <w:szCs w:val="24"/>
              </w:rPr>
            </w:pPr>
          </w:p>
        </w:tc>
        <w:tc>
          <w:tcPr>
            <w:tcW w:w="967" w:type="dxa"/>
            <w:tcBorders>
              <w:top w:val="single" w:sz="4" w:space="0" w:color="auto"/>
              <w:left w:val="single" w:sz="4" w:space="0" w:color="auto"/>
              <w:bottom w:val="single" w:sz="4" w:space="0" w:color="auto"/>
              <w:right w:val="single" w:sz="4" w:space="0" w:color="auto"/>
            </w:tcBorders>
          </w:tcPr>
          <w:p w:rsidR="00523930" w:rsidRDefault="00523930" w:rsidP="00EF63CF">
            <w:pPr>
              <w:jc w:val="center"/>
              <w:rPr>
                <w:rFonts w:ascii="Times New Roman" w:hAnsi="Times New Roman"/>
                <w:noProof/>
                <w:sz w:val="24"/>
                <w:szCs w:val="24"/>
              </w:rPr>
            </w:pPr>
          </w:p>
        </w:tc>
      </w:tr>
      <w:tr w:rsidR="00523930" w:rsidRPr="002607E0" w:rsidTr="00FF2FFD">
        <w:trPr>
          <w:trHeight w:val="99"/>
        </w:trPr>
        <w:tc>
          <w:tcPr>
            <w:tcW w:w="709" w:type="dxa"/>
            <w:tcBorders>
              <w:top w:val="single" w:sz="4" w:space="0" w:color="auto"/>
              <w:left w:val="single" w:sz="4" w:space="0" w:color="auto"/>
              <w:bottom w:val="single" w:sz="4" w:space="0" w:color="auto"/>
              <w:right w:val="single" w:sz="4" w:space="0" w:color="auto"/>
            </w:tcBorders>
            <w:noWrap/>
          </w:tcPr>
          <w:p w:rsidR="00523930" w:rsidRDefault="00523930" w:rsidP="00D97372">
            <w:pPr>
              <w:rPr>
                <w:rFonts w:ascii="Times New Roman" w:hAnsi="Times New Roman"/>
                <w:noProof/>
                <w:sz w:val="24"/>
                <w:szCs w:val="24"/>
              </w:rPr>
            </w:pPr>
            <w:r>
              <w:rPr>
                <w:rFonts w:ascii="Times New Roman" w:hAnsi="Times New Roman"/>
                <w:noProof/>
                <w:sz w:val="24"/>
                <w:szCs w:val="24"/>
              </w:rPr>
              <w:t>5</w:t>
            </w:r>
          </w:p>
        </w:tc>
        <w:tc>
          <w:tcPr>
            <w:tcW w:w="5775" w:type="dxa"/>
            <w:tcBorders>
              <w:top w:val="single" w:sz="4" w:space="0" w:color="auto"/>
              <w:left w:val="nil"/>
              <w:bottom w:val="single" w:sz="4" w:space="0" w:color="auto"/>
              <w:right w:val="nil"/>
            </w:tcBorders>
          </w:tcPr>
          <w:p w:rsidR="00523930" w:rsidRDefault="00523930" w:rsidP="00F33577">
            <w:pPr>
              <w:jc w:val="both"/>
              <w:rPr>
                <w:rFonts w:ascii="Times New Roman" w:hAnsi="Times New Roman"/>
                <w:noProof/>
                <w:sz w:val="24"/>
                <w:szCs w:val="24"/>
              </w:rPr>
            </w:pPr>
            <w:r>
              <w:rPr>
                <w:rFonts w:ascii="Times New Roman" w:hAnsi="Times New Roman"/>
                <w:noProof/>
                <w:sz w:val="24"/>
                <w:szCs w:val="24"/>
              </w:rPr>
              <w:t>Тесьма вязанная окантовочная серого цвета, ширина 32мм</w:t>
            </w:r>
          </w:p>
        </w:tc>
        <w:tc>
          <w:tcPr>
            <w:tcW w:w="1276" w:type="dxa"/>
            <w:tcBorders>
              <w:top w:val="single" w:sz="4" w:space="0" w:color="auto"/>
              <w:left w:val="single" w:sz="4" w:space="0" w:color="auto"/>
              <w:bottom w:val="single" w:sz="4" w:space="0" w:color="auto"/>
              <w:right w:val="nil"/>
            </w:tcBorders>
            <w:noWrap/>
            <w:vAlign w:val="bottom"/>
          </w:tcPr>
          <w:p w:rsidR="00523930" w:rsidRDefault="00523930" w:rsidP="00EF63CF">
            <w:pPr>
              <w:jc w:val="center"/>
              <w:rPr>
                <w:rFonts w:ascii="Times New Roman" w:hAnsi="Times New Roman"/>
                <w:noProof/>
                <w:sz w:val="24"/>
                <w:szCs w:val="24"/>
              </w:rPr>
            </w:pPr>
            <w:r>
              <w:rPr>
                <w:rFonts w:ascii="Times New Roman" w:hAnsi="Times New Roman"/>
                <w:noProof/>
                <w:sz w:val="24"/>
                <w:szCs w:val="24"/>
              </w:rPr>
              <w:t>Пог.м</w:t>
            </w:r>
          </w:p>
        </w:tc>
        <w:tc>
          <w:tcPr>
            <w:tcW w:w="1086" w:type="dxa"/>
            <w:tcBorders>
              <w:top w:val="single" w:sz="4" w:space="0" w:color="auto"/>
              <w:left w:val="single" w:sz="4" w:space="0" w:color="auto"/>
              <w:bottom w:val="single" w:sz="4" w:space="0" w:color="auto"/>
              <w:right w:val="nil"/>
            </w:tcBorders>
            <w:noWrap/>
            <w:vAlign w:val="bottom"/>
          </w:tcPr>
          <w:p w:rsidR="00523930" w:rsidRDefault="00523930" w:rsidP="00EF63CF">
            <w:pPr>
              <w:jc w:val="center"/>
              <w:rPr>
                <w:rFonts w:ascii="Times New Roman" w:hAnsi="Times New Roman"/>
                <w:noProof/>
                <w:sz w:val="24"/>
                <w:szCs w:val="24"/>
              </w:rPr>
            </w:pPr>
            <w:r>
              <w:rPr>
                <w:rFonts w:ascii="Times New Roman" w:hAnsi="Times New Roman"/>
                <w:noProof/>
                <w:sz w:val="24"/>
                <w:szCs w:val="24"/>
              </w:rPr>
              <w:t>10,00</w:t>
            </w:r>
          </w:p>
        </w:tc>
        <w:tc>
          <w:tcPr>
            <w:tcW w:w="926" w:type="dxa"/>
            <w:tcBorders>
              <w:top w:val="single" w:sz="4" w:space="0" w:color="auto"/>
              <w:left w:val="single" w:sz="4" w:space="0" w:color="auto"/>
              <w:bottom w:val="single" w:sz="4" w:space="0" w:color="auto"/>
              <w:right w:val="nil"/>
            </w:tcBorders>
          </w:tcPr>
          <w:p w:rsidR="00523930" w:rsidRDefault="00523930" w:rsidP="00EF63CF">
            <w:pPr>
              <w:jc w:val="center"/>
              <w:rPr>
                <w:rFonts w:ascii="Times New Roman" w:hAnsi="Times New Roman"/>
                <w:noProof/>
                <w:sz w:val="24"/>
                <w:szCs w:val="24"/>
              </w:rPr>
            </w:pPr>
          </w:p>
        </w:tc>
        <w:tc>
          <w:tcPr>
            <w:tcW w:w="967" w:type="dxa"/>
            <w:tcBorders>
              <w:top w:val="single" w:sz="4" w:space="0" w:color="auto"/>
              <w:left w:val="single" w:sz="4" w:space="0" w:color="auto"/>
              <w:bottom w:val="single" w:sz="4" w:space="0" w:color="auto"/>
              <w:right w:val="single" w:sz="4" w:space="0" w:color="auto"/>
            </w:tcBorders>
          </w:tcPr>
          <w:p w:rsidR="00523930" w:rsidRDefault="00523930" w:rsidP="00EF63CF">
            <w:pPr>
              <w:jc w:val="center"/>
              <w:rPr>
                <w:rFonts w:ascii="Times New Roman" w:hAnsi="Times New Roman"/>
                <w:noProof/>
                <w:sz w:val="24"/>
                <w:szCs w:val="24"/>
              </w:rPr>
            </w:pPr>
          </w:p>
        </w:tc>
      </w:tr>
      <w:tr w:rsidR="00100753" w:rsidRPr="002607E0" w:rsidTr="00410FBF">
        <w:trPr>
          <w:trHeight w:val="99"/>
        </w:trPr>
        <w:tc>
          <w:tcPr>
            <w:tcW w:w="10739" w:type="dxa"/>
            <w:gridSpan w:val="6"/>
            <w:tcBorders>
              <w:top w:val="single" w:sz="4" w:space="0" w:color="auto"/>
              <w:left w:val="single" w:sz="4" w:space="0" w:color="auto"/>
              <w:bottom w:val="single" w:sz="4" w:space="0" w:color="auto"/>
              <w:right w:val="single" w:sz="4" w:space="0" w:color="auto"/>
            </w:tcBorders>
            <w:noWrap/>
          </w:tcPr>
          <w:p w:rsidR="00100753" w:rsidRPr="009D39E3" w:rsidRDefault="00100753" w:rsidP="00822194">
            <w:pPr>
              <w:rPr>
                <w:rFonts w:ascii="Times New Roman" w:hAnsi="Times New Roman"/>
                <w:noProof/>
                <w:sz w:val="24"/>
                <w:szCs w:val="24"/>
              </w:rPr>
            </w:pPr>
            <w:r w:rsidRPr="009D39E3">
              <w:rPr>
                <w:rFonts w:ascii="Times New Roman" w:hAnsi="Times New Roman"/>
                <w:noProof/>
                <w:sz w:val="24"/>
                <w:szCs w:val="24"/>
              </w:rPr>
              <w:t>ИТОГО</w:t>
            </w:r>
            <w:r w:rsidR="00931C76">
              <w:rPr>
                <w:rFonts w:ascii="Times New Roman" w:hAnsi="Times New Roman"/>
                <w:noProof/>
                <w:sz w:val="24"/>
                <w:szCs w:val="24"/>
              </w:rPr>
              <w:t xml:space="preserve">                                                                                                                                               </w:t>
            </w:r>
          </w:p>
        </w:tc>
      </w:tr>
    </w:tbl>
    <w:p w:rsidR="002E2F6F" w:rsidRPr="00A749D3" w:rsidRDefault="002E2F6F" w:rsidP="00A749D3">
      <w:pPr>
        <w:spacing w:after="0" w:line="240" w:lineRule="auto"/>
        <w:ind w:firstLine="709"/>
        <w:contextualSpacing/>
        <w:mirrorIndents/>
        <w:rPr>
          <w:rFonts w:ascii="Times New Roman" w:hAnsi="Times New Roman"/>
          <w:b/>
          <w:noProof/>
          <w:sz w:val="24"/>
          <w:szCs w:val="24"/>
        </w:rPr>
      </w:pPr>
    </w:p>
    <w:tbl>
      <w:tblPr>
        <w:tblW w:w="10314" w:type="dxa"/>
        <w:tblInd w:w="-743" w:type="dxa"/>
        <w:tblLayout w:type="fixed"/>
        <w:tblLook w:val="04A0"/>
      </w:tblPr>
      <w:tblGrid>
        <w:gridCol w:w="5528"/>
        <w:gridCol w:w="4786"/>
      </w:tblGrid>
      <w:tr w:rsidR="00270AFD" w:rsidRPr="00A749D3" w:rsidTr="00F6176B">
        <w:tc>
          <w:tcPr>
            <w:tcW w:w="5528" w:type="dxa"/>
          </w:tcPr>
          <w:p w:rsidR="00D270E2" w:rsidRPr="00A749D3" w:rsidRDefault="00D270E2" w:rsidP="00A749D3">
            <w:pPr>
              <w:spacing w:after="0" w:line="240" w:lineRule="auto"/>
              <w:ind w:firstLine="709"/>
              <w:contextualSpacing/>
              <w:mirrorIndents/>
              <w:jc w:val="center"/>
              <w:rPr>
                <w:rFonts w:ascii="Times New Roman" w:hAnsi="Times New Roman"/>
                <w:b/>
                <w:noProof/>
                <w:sz w:val="24"/>
                <w:szCs w:val="24"/>
              </w:rPr>
            </w:pPr>
          </w:p>
          <w:p w:rsidR="00270AFD" w:rsidRPr="00A749D3" w:rsidRDefault="00270AFD" w:rsidP="00A749D3">
            <w:pPr>
              <w:spacing w:after="0" w:line="240" w:lineRule="auto"/>
              <w:ind w:firstLine="709"/>
              <w:contextualSpacing/>
              <w:mirrorIndents/>
              <w:jc w:val="center"/>
              <w:rPr>
                <w:rFonts w:ascii="Times New Roman" w:hAnsi="Times New Roman"/>
                <w:sz w:val="24"/>
                <w:szCs w:val="24"/>
              </w:rPr>
            </w:pPr>
            <w:r w:rsidRPr="00A749D3">
              <w:rPr>
                <w:rFonts w:ascii="Times New Roman" w:hAnsi="Times New Roman"/>
                <w:b/>
                <w:noProof/>
                <w:sz w:val="24"/>
                <w:szCs w:val="24"/>
              </w:rPr>
              <w:t>Государственный заказчик</w:t>
            </w:r>
            <w:r w:rsidR="00D270E2" w:rsidRPr="00A749D3">
              <w:rPr>
                <w:rFonts w:ascii="Times New Roman" w:hAnsi="Times New Roman"/>
                <w:b/>
                <w:noProof/>
                <w:sz w:val="24"/>
                <w:szCs w:val="24"/>
              </w:rPr>
              <w:t>:</w:t>
            </w:r>
          </w:p>
        </w:tc>
        <w:tc>
          <w:tcPr>
            <w:tcW w:w="4786" w:type="dxa"/>
          </w:tcPr>
          <w:p w:rsidR="00D270E2" w:rsidRPr="00A749D3" w:rsidRDefault="00D270E2" w:rsidP="00A749D3">
            <w:pPr>
              <w:spacing w:after="0" w:line="240" w:lineRule="auto"/>
              <w:ind w:firstLine="709"/>
              <w:contextualSpacing/>
              <w:mirrorIndents/>
              <w:jc w:val="center"/>
              <w:rPr>
                <w:rFonts w:ascii="Times New Roman" w:hAnsi="Times New Roman"/>
                <w:b/>
                <w:noProof/>
                <w:sz w:val="24"/>
                <w:szCs w:val="24"/>
              </w:rPr>
            </w:pPr>
          </w:p>
          <w:p w:rsidR="00270AFD" w:rsidRPr="00A749D3" w:rsidRDefault="00270AFD" w:rsidP="00A749D3">
            <w:pPr>
              <w:spacing w:after="0" w:line="240" w:lineRule="auto"/>
              <w:ind w:firstLine="709"/>
              <w:contextualSpacing/>
              <w:mirrorIndents/>
              <w:jc w:val="center"/>
              <w:rPr>
                <w:rFonts w:ascii="Times New Roman" w:hAnsi="Times New Roman"/>
                <w:b/>
                <w:noProof/>
                <w:sz w:val="24"/>
                <w:szCs w:val="24"/>
              </w:rPr>
            </w:pPr>
            <w:r w:rsidRPr="00A749D3">
              <w:rPr>
                <w:rFonts w:ascii="Times New Roman" w:hAnsi="Times New Roman"/>
                <w:b/>
                <w:noProof/>
                <w:sz w:val="24"/>
                <w:szCs w:val="24"/>
              </w:rPr>
              <w:t>Поставщик</w:t>
            </w:r>
            <w:r w:rsidR="00D270E2" w:rsidRPr="00A749D3">
              <w:rPr>
                <w:rFonts w:ascii="Times New Roman" w:hAnsi="Times New Roman"/>
                <w:b/>
                <w:noProof/>
                <w:sz w:val="24"/>
                <w:szCs w:val="24"/>
              </w:rPr>
              <w:t>:</w:t>
            </w:r>
          </w:p>
          <w:p w:rsidR="00D270E2" w:rsidRPr="00A749D3" w:rsidRDefault="00D270E2" w:rsidP="00A749D3">
            <w:pPr>
              <w:spacing w:after="0" w:line="240" w:lineRule="auto"/>
              <w:ind w:firstLine="709"/>
              <w:contextualSpacing/>
              <w:mirrorIndents/>
              <w:jc w:val="center"/>
              <w:rPr>
                <w:rFonts w:ascii="Times New Roman" w:hAnsi="Times New Roman"/>
                <w:b/>
                <w:noProof/>
                <w:sz w:val="24"/>
                <w:szCs w:val="24"/>
              </w:rPr>
            </w:pPr>
          </w:p>
          <w:p w:rsidR="00D270E2" w:rsidRPr="00A749D3" w:rsidRDefault="00D270E2" w:rsidP="00A749D3">
            <w:pPr>
              <w:spacing w:after="0" w:line="240" w:lineRule="auto"/>
              <w:ind w:firstLine="709"/>
              <w:contextualSpacing/>
              <w:mirrorIndents/>
              <w:jc w:val="center"/>
              <w:rPr>
                <w:rFonts w:ascii="Times New Roman" w:hAnsi="Times New Roman"/>
                <w:b/>
                <w:noProof/>
                <w:sz w:val="24"/>
                <w:szCs w:val="24"/>
              </w:rPr>
            </w:pPr>
          </w:p>
        </w:tc>
      </w:tr>
      <w:tr w:rsidR="00270AFD" w:rsidRPr="00A749D3" w:rsidTr="00F6176B">
        <w:tc>
          <w:tcPr>
            <w:tcW w:w="5528" w:type="dxa"/>
          </w:tcPr>
          <w:p w:rsidR="00931C76" w:rsidRPr="002646E7" w:rsidRDefault="00931C76" w:rsidP="00931C76">
            <w:pPr>
              <w:tabs>
                <w:tab w:val="left" w:pos="4537"/>
              </w:tabs>
              <w:spacing w:after="0" w:line="240" w:lineRule="auto"/>
              <w:ind w:right="175"/>
              <w:contextualSpacing/>
              <w:rPr>
                <w:rFonts w:ascii="Times New Roman" w:hAnsi="Times New Roman"/>
                <w:sz w:val="24"/>
                <w:szCs w:val="24"/>
              </w:rPr>
            </w:pPr>
            <w:r w:rsidRPr="002646E7">
              <w:rPr>
                <w:rFonts w:ascii="Times New Roman" w:hAnsi="Times New Roman"/>
                <w:sz w:val="24"/>
                <w:szCs w:val="24"/>
              </w:rPr>
              <w:t xml:space="preserve">___________________ / </w:t>
            </w:r>
            <w:r>
              <w:rPr>
                <w:rFonts w:ascii="Times New Roman" w:hAnsi="Times New Roman"/>
                <w:sz w:val="24"/>
                <w:szCs w:val="24"/>
              </w:rPr>
              <w:t xml:space="preserve">А.А. </w:t>
            </w:r>
            <w:proofErr w:type="spellStart"/>
            <w:r>
              <w:rPr>
                <w:rFonts w:ascii="Times New Roman" w:hAnsi="Times New Roman"/>
                <w:sz w:val="24"/>
                <w:szCs w:val="24"/>
              </w:rPr>
              <w:t>Дадаев</w:t>
            </w:r>
            <w:proofErr w:type="spellEnd"/>
            <w:r w:rsidRPr="002646E7">
              <w:rPr>
                <w:rFonts w:ascii="Times New Roman" w:hAnsi="Times New Roman"/>
                <w:sz w:val="24"/>
                <w:szCs w:val="24"/>
              </w:rPr>
              <w:t xml:space="preserve"> /</w:t>
            </w:r>
          </w:p>
          <w:p w:rsidR="00931C76" w:rsidRPr="002646E7" w:rsidRDefault="00931C76" w:rsidP="00931C76">
            <w:pPr>
              <w:spacing w:after="0" w:line="240" w:lineRule="auto"/>
              <w:ind w:right="425"/>
              <w:contextualSpacing/>
              <w:rPr>
                <w:rFonts w:ascii="Times New Roman" w:hAnsi="Times New Roman"/>
                <w:sz w:val="24"/>
                <w:szCs w:val="24"/>
              </w:rPr>
            </w:pPr>
            <w:r>
              <w:rPr>
                <w:rFonts w:ascii="Times New Roman" w:hAnsi="Times New Roman"/>
                <w:sz w:val="24"/>
                <w:szCs w:val="24"/>
              </w:rPr>
              <w:t xml:space="preserve">       </w:t>
            </w:r>
            <w:r w:rsidRPr="002646E7">
              <w:rPr>
                <w:rFonts w:ascii="Times New Roman" w:hAnsi="Times New Roman"/>
                <w:sz w:val="24"/>
                <w:szCs w:val="24"/>
              </w:rPr>
              <w:t>М.П.</w:t>
            </w:r>
          </w:p>
          <w:p w:rsidR="00270AFD" w:rsidRPr="00A749D3" w:rsidRDefault="00270AFD" w:rsidP="00E54F54">
            <w:pPr>
              <w:spacing w:after="0" w:line="240" w:lineRule="auto"/>
              <w:ind w:firstLine="709"/>
              <w:contextualSpacing/>
              <w:mirrorIndents/>
              <w:jc w:val="both"/>
              <w:rPr>
                <w:rFonts w:ascii="Times New Roman" w:hAnsi="Times New Roman"/>
                <w:b/>
                <w:noProof/>
                <w:sz w:val="24"/>
                <w:szCs w:val="24"/>
              </w:rPr>
            </w:pPr>
          </w:p>
        </w:tc>
        <w:tc>
          <w:tcPr>
            <w:tcW w:w="4786" w:type="dxa"/>
          </w:tcPr>
          <w:p w:rsidR="00931C76" w:rsidRPr="000665A2" w:rsidRDefault="00931C76" w:rsidP="00931C76">
            <w:pPr>
              <w:shd w:val="clear" w:color="auto" w:fill="FFFFFF"/>
              <w:spacing w:after="0" w:line="240" w:lineRule="auto"/>
              <w:contextualSpacing/>
              <w:mirrorIndents/>
              <w:jc w:val="both"/>
              <w:rPr>
                <w:rFonts w:ascii="Times New Roman" w:eastAsia="Times New Roman" w:hAnsi="Times New Roman"/>
                <w:sz w:val="24"/>
                <w:szCs w:val="24"/>
              </w:rPr>
            </w:pPr>
            <w:r w:rsidRPr="000665A2">
              <w:rPr>
                <w:rFonts w:ascii="Times New Roman" w:eastAsia="Times New Roman" w:hAnsi="Times New Roman"/>
                <w:sz w:val="24"/>
                <w:szCs w:val="24"/>
              </w:rPr>
              <w:t>______________/ /</w:t>
            </w:r>
          </w:p>
          <w:p w:rsidR="00270AFD" w:rsidRPr="00A749D3" w:rsidRDefault="00931C76" w:rsidP="00931C76">
            <w:pPr>
              <w:spacing w:after="0" w:line="240" w:lineRule="auto"/>
              <w:ind w:right="425"/>
              <w:contextualSpacing/>
              <w:rPr>
                <w:rFonts w:ascii="Times New Roman" w:hAnsi="Times New Roman"/>
                <w:b/>
                <w:noProof/>
                <w:sz w:val="24"/>
                <w:szCs w:val="24"/>
              </w:rPr>
            </w:pPr>
            <w:r w:rsidRPr="000665A2">
              <w:rPr>
                <w:rFonts w:ascii="Times New Roman" w:hAnsi="Times New Roman"/>
                <w:sz w:val="24"/>
                <w:szCs w:val="24"/>
              </w:rPr>
              <w:t>М.П.</w:t>
            </w:r>
          </w:p>
        </w:tc>
      </w:tr>
    </w:tbl>
    <w:p w:rsidR="00A30915" w:rsidRPr="00A749D3" w:rsidRDefault="00A30915" w:rsidP="00A749D3">
      <w:pPr>
        <w:spacing w:after="0" w:line="240" w:lineRule="auto"/>
        <w:ind w:firstLine="709"/>
        <w:contextualSpacing/>
        <w:mirrorIndents/>
        <w:rPr>
          <w:rFonts w:ascii="Times New Roman" w:hAnsi="Times New Roman" w:cs="Times New Roman"/>
          <w:b/>
          <w:sz w:val="24"/>
          <w:szCs w:val="24"/>
        </w:rPr>
      </w:pPr>
    </w:p>
    <w:sectPr w:rsidR="00A30915" w:rsidRPr="00A749D3" w:rsidSect="00A749D3">
      <w:pgSz w:w="11906" w:h="16838"/>
      <w:pgMar w:top="1134" w:right="850" w:bottom="1134" w:left="1701" w:header="709" w:footer="284"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font289">
    <w:altName w:val="Times New Roman"/>
    <w:charset w:val="CC"/>
    <w:family w:val="auto"/>
    <w:pitch w:val="variable"/>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A39F5"/>
    <w:multiLevelType w:val="hybridMultilevel"/>
    <w:tmpl w:val="4E463916"/>
    <w:lvl w:ilvl="0" w:tplc="0419000F">
      <w:start w:val="1"/>
      <w:numFmt w:val="decimal"/>
      <w:lvlText w:val="%1."/>
      <w:lvlJc w:val="left"/>
      <w:pPr>
        <w:ind w:left="1428" w:hanging="360"/>
      </w:pPr>
    </w:lvl>
    <w:lvl w:ilvl="1" w:tplc="FF180840">
      <w:start w:val="1"/>
      <w:numFmt w:val="decimal"/>
      <w:lvlText w:val="2.%2."/>
      <w:lvlJc w:val="left"/>
      <w:pPr>
        <w:ind w:left="2148" w:hanging="360"/>
      </w:pPr>
      <w:rPr>
        <w:rFonts w:hint="default"/>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
    <w:nsid w:val="06396E76"/>
    <w:multiLevelType w:val="hybridMultilevel"/>
    <w:tmpl w:val="E8AC990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2E706D"/>
    <w:multiLevelType w:val="hybridMultilevel"/>
    <w:tmpl w:val="F02EC22A"/>
    <w:lvl w:ilvl="0" w:tplc="5A806AD6">
      <w:start w:val="1"/>
      <w:numFmt w:val="decimal"/>
      <w:lvlText w:val="4.%1."/>
      <w:lvlJc w:val="left"/>
      <w:pPr>
        <w:ind w:left="1429" w:hanging="360"/>
      </w:pPr>
      <w:rPr>
        <w:rFonts w:cs="Times New Roman" w:hint="default"/>
        <w:b w:val="0"/>
      </w:rPr>
    </w:lvl>
    <w:lvl w:ilvl="1" w:tplc="70BA08C6">
      <w:start w:val="1"/>
      <w:numFmt w:val="decimal"/>
      <w:lvlText w:val="3.%2."/>
      <w:lvlJc w:val="left"/>
      <w:pPr>
        <w:ind w:left="1778" w:hanging="360"/>
      </w:pPr>
      <w:rPr>
        <w:rFonts w:cs="Times New Roman" w:hint="default"/>
        <w:b w:val="0"/>
      </w:rPr>
    </w:lvl>
    <w:lvl w:ilvl="2" w:tplc="D9482046">
      <w:start w:val="7"/>
      <w:numFmt w:val="decimal"/>
      <w:lvlText w:val="%3."/>
      <w:lvlJc w:val="left"/>
      <w:pPr>
        <w:ind w:left="3049" w:hanging="360"/>
      </w:pPr>
      <w:rPr>
        <w:rFonts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2C70CDB"/>
    <w:multiLevelType w:val="hybridMultilevel"/>
    <w:tmpl w:val="CAD86A6E"/>
    <w:lvl w:ilvl="0" w:tplc="5A806AD6">
      <w:start w:val="1"/>
      <w:numFmt w:val="decimal"/>
      <w:lvlText w:val="4.%1."/>
      <w:lvlJc w:val="left"/>
      <w:pPr>
        <w:ind w:left="1429" w:hanging="360"/>
      </w:pPr>
      <w:rPr>
        <w:rFonts w:cs="Times New Roman" w:hint="default"/>
        <w:b w:val="0"/>
      </w:rPr>
    </w:lvl>
    <w:lvl w:ilvl="1" w:tplc="C5C8FE5E">
      <w:start w:val="1"/>
      <w:numFmt w:val="decimal"/>
      <w:lvlText w:val="5.%2."/>
      <w:lvlJc w:val="left"/>
      <w:pPr>
        <w:ind w:left="2912" w:hanging="360"/>
      </w:pPr>
      <w:rPr>
        <w:rFonts w:cs="Times New Roman" w:hint="default"/>
        <w:b w:val="0"/>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40C4D83"/>
    <w:multiLevelType w:val="hybridMultilevel"/>
    <w:tmpl w:val="2D101062"/>
    <w:lvl w:ilvl="0" w:tplc="B5FC3738">
      <w:start w:val="1"/>
      <w:numFmt w:val="decimal"/>
      <w:lvlText w:val="3.%1."/>
      <w:lvlJc w:val="left"/>
      <w:pPr>
        <w:ind w:left="1429" w:hanging="360"/>
      </w:pPr>
      <w:rPr>
        <w:rFonts w:hint="default"/>
      </w:rPr>
    </w:lvl>
    <w:lvl w:ilvl="1" w:tplc="2910CB62">
      <w:start w:val="1"/>
      <w:numFmt w:val="decimal"/>
      <w:lvlText w:val="4.%2."/>
      <w:lvlJc w:val="left"/>
      <w:pPr>
        <w:ind w:left="2149" w:hanging="360"/>
      </w:pPr>
      <w:rPr>
        <w:rFonts w:cs="Times New Roman"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51B5A73"/>
    <w:multiLevelType w:val="hybridMultilevel"/>
    <w:tmpl w:val="56DA4A6C"/>
    <w:lvl w:ilvl="0" w:tplc="0419000F">
      <w:start w:val="1"/>
      <w:numFmt w:val="decimal"/>
      <w:lvlText w:val="%1."/>
      <w:lvlJc w:val="left"/>
      <w:pPr>
        <w:ind w:left="1428" w:hanging="360"/>
      </w:pPr>
    </w:lvl>
    <w:lvl w:ilvl="1" w:tplc="AEFCA78C">
      <w:start w:val="1"/>
      <w:numFmt w:val="decimal"/>
      <w:lvlText w:val="3.%2."/>
      <w:lvlJc w:val="left"/>
      <w:pPr>
        <w:ind w:left="2148" w:hanging="360"/>
      </w:pPr>
      <w:rPr>
        <w:rFonts w:hint="default"/>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
    <w:nsid w:val="1C021F43"/>
    <w:multiLevelType w:val="multilevel"/>
    <w:tmpl w:val="11E4D87C"/>
    <w:lvl w:ilvl="0">
      <w:start w:val="11"/>
      <w:numFmt w:val="decimal"/>
      <w:lvlText w:val="%1."/>
      <w:lvlJc w:val="left"/>
      <w:pPr>
        <w:ind w:left="876" w:hanging="876"/>
      </w:pPr>
      <w:rPr>
        <w:rFonts w:hint="default"/>
      </w:rPr>
    </w:lvl>
    <w:lvl w:ilvl="1">
      <w:start w:val="32"/>
      <w:numFmt w:val="decimal"/>
      <w:lvlText w:val="%1.%2."/>
      <w:lvlJc w:val="left"/>
      <w:pPr>
        <w:ind w:left="1230" w:hanging="876"/>
      </w:pPr>
      <w:rPr>
        <w:rFonts w:hint="default"/>
      </w:rPr>
    </w:lvl>
    <w:lvl w:ilvl="2">
      <w:start w:val="6"/>
      <w:numFmt w:val="decimal"/>
      <w:lvlText w:val="%1.%2.%3."/>
      <w:lvlJc w:val="left"/>
      <w:pPr>
        <w:ind w:left="1584" w:hanging="876"/>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7">
    <w:nsid w:val="1DA44498"/>
    <w:multiLevelType w:val="hybridMultilevel"/>
    <w:tmpl w:val="71E258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DD825E3"/>
    <w:multiLevelType w:val="multilevel"/>
    <w:tmpl w:val="3D9283D4"/>
    <w:lvl w:ilvl="0">
      <w:start w:val="1"/>
      <w:numFmt w:val="decimal"/>
      <w:lvlText w:val="%1."/>
      <w:lvlJc w:val="left"/>
      <w:pPr>
        <w:ind w:left="1070" w:hanging="360"/>
      </w:pPr>
      <w:rPr>
        <w:rFonts w:hint="default"/>
      </w:rPr>
    </w:lvl>
    <w:lvl w:ilvl="1">
      <w:start w:val="1"/>
      <w:numFmt w:val="decimal"/>
      <w:isLgl/>
      <w:lvlText w:val="%1.%2."/>
      <w:lvlJc w:val="left"/>
      <w:pPr>
        <w:ind w:left="1790" w:hanging="720"/>
      </w:pPr>
      <w:rPr>
        <w:rFonts w:hint="default"/>
      </w:rPr>
    </w:lvl>
    <w:lvl w:ilvl="2">
      <w:start w:val="1"/>
      <w:numFmt w:val="decimal"/>
      <w:isLgl/>
      <w:lvlText w:val="%1.%2.%3."/>
      <w:lvlJc w:val="left"/>
      <w:pPr>
        <w:ind w:left="2150" w:hanging="720"/>
      </w:pPr>
      <w:rPr>
        <w:rFonts w:hint="default"/>
      </w:rPr>
    </w:lvl>
    <w:lvl w:ilvl="3">
      <w:start w:val="1"/>
      <w:numFmt w:val="decimal"/>
      <w:isLgl/>
      <w:lvlText w:val="%1.%2.%3.%4."/>
      <w:lvlJc w:val="left"/>
      <w:pPr>
        <w:ind w:left="2870" w:hanging="1080"/>
      </w:pPr>
      <w:rPr>
        <w:rFonts w:hint="default"/>
      </w:rPr>
    </w:lvl>
    <w:lvl w:ilvl="4">
      <w:start w:val="1"/>
      <w:numFmt w:val="decimal"/>
      <w:isLgl/>
      <w:lvlText w:val="%1.%2.%3.%4.%5."/>
      <w:lvlJc w:val="left"/>
      <w:pPr>
        <w:ind w:left="3230" w:hanging="1080"/>
      </w:pPr>
      <w:rPr>
        <w:rFonts w:hint="default"/>
      </w:rPr>
    </w:lvl>
    <w:lvl w:ilvl="5">
      <w:start w:val="1"/>
      <w:numFmt w:val="decimal"/>
      <w:isLgl/>
      <w:lvlText w:val="%1.%2.%3.%4.%5.%6."/>
      <w:lvlJc w:val="left"/>
      <w:pPr>
        <w:ind w:left="3950" w:hanging="1440"/>
      </w:pPr>
      <w:rPr>
        <w:rFonts w:hint="default"/>
      </w:rPr>
    </w:lvl>
    <w:lvl w:ilvl="6">
      <w:start w:val="1"/>
      <w:numFmt w:val="decimal"/>
      <w:isLgl/>
      <w:lvlText w:val="%1.%2.%3.%4.%5.%6.%7."/>
      <w:lvlJc w:val="left"/>
      <w:pPr>
        <w:ind w:left="4310" w:hanging="1440"/>
      </w:pPr>
      <w:rPr>
        <w:rFonts w:hint="default"/>
      </w:rPr>
    </w:lvl>
    <w:lvl w:ilvl="7">
      <w:start w:val="1"/>
      <w:numFmt w:val="decimal"/>
      <w:isLgl/>
      <w:lvlText w:val="%1.%2.%3.%4.%5.%6.%7.%8."/>
      <w:lvlJc w:val="left"/>
      <w:pPr>
        <w:ind w:left="5030" w:hanging="1800"/>
      </w:pPr>
      <w:rPr>
        <w:rFonts w:hint="default"/>
      </w:rPr>
    </w:lvl>
    <w:lvl w:ilvl="8">
      <w:start w:val="1"/>
      <w:numFmt w:val="decimal"/>
      <w:isLgl/>
      <w:lvlText w:val="%1.%2.%3.%4.%5.%6.%7.%8.%9."/>
      <w:lvlJc w:val="left"/>
      <w:pPr>
        <w:ind w:left="5390" w:hanging="1800"/>
      </w:pPr>
      <w:rPr>
        <w:rFonts w:hint="default"/>
      </w:rPr>
    </w:lvl>
  </w:abstractNum>
  <w:abstractNum w:abstractNumId="9">
    <w:nsid w:val="1FED768C"/>
    <w:multiLevelType w:val="hybridMultilevel"/>
    <w:tmpl w:val="52B2F2C2"/>
    <w:lvl w:ilvl="0" w:tplc="ADCCD72C">
      <w:start w:val="1"/>
      <w:numFmt w:val="decimal"/>
      <w:lvlText w:val="8.%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nsid w:val="217F454F"/>
    <w:multiLevelType w:val="multilevel"/>
    <w:tmpl w:val="ACA25BD4"/>
    <w:lvl w:ilvl="0">
      <w:start w:val="1"/>
      <w:numFmt w:val="decimal"/>
      <w:lvlText w:val="%1."/>
      <w:lvlJc w:val="left"/>
      <w:pPr>
        <w:ind w:left="360" w:hanging="360"/>
      </w:pPr>
      <w:rPr>
        <w:rFonts w:hint="default"/>
      </w:rPr>
    </w:lvl>
    <w:lvl w:ilvl="1">
      <w:start w:val="1"/>
      <w:numFmt w:val="decimal"/>
      <w:lvlText w:val="%1.%2."/>
      <w:lvlJc w:val="left"/>
      <w:pPr>
        <w:ind w:left="1069" w:hanging="360"/>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nsid w:val="22723146"/>
    <w:multiLevelType w:val="hybridMultilevel"/>
    <w:tmpl w:val="0CFC84C2"/>
    <w:lvl w:ilvl="0" w:tplc="51B8962A">
      <w:start w:val="1"/>
      <w:numFmt w:val="decimal"/>
      <w:lvlText w:val="1.%1."/>
      <w:lvlJc w:val="left"/>
      <w:pPr>
        <w:ind w:left="1428" w:hanging="360"/>
      </w:pPr>
      <w:rPr>
        <w:rFonts w:hint="default"/>
      </w:rPr>
    </w:lvl>
    <w:lvl w:ilvl="1" w:tplc="51B8962A">
      <w:start w:val="1"/>
      <w:numFmt w:val="decimal"/>
      <w:lvlText w:val="1.%2."/>
      <w:lvlJc w:val="left"/>
      <w:pPr>
        <w:ind w:left="2148" w:hanging="360"/>
      </w:pPr>
      <w:rPr>
        <w:rFonts w:hint="default"/>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nsid w:val="2A6173AE"/>
    <w:multiLevelType w:val="hybridMultilevel"/>
    <w:tmpl w:val="96CA6D7E"/>
    <w:lvl w:ilvl="0" w:tplc="D1647FD6">
      <w:start w:val="1"/>
      <w:numFmt w:val="decimal"/>
      <w:lvlText w:val="3.1.%1."/>
      <w:lvlJc w:val="left"/>
      <w:pPr>
        <w:ind w:left="1429" w:hanging="360"/>
      </w:pPr>
      <w:rPr>
        <w:rFonts w:hint="default"/>
      </w:rPr>
    </w:lvl>
    <w:lvl w:ilvl="1" w:tplc="04190019" w:tentative="1">
      <w:start w:val="1"/>
      <w:numFmt w:val="lowerLetter"/>
      <w:lvlText w:val="%2."/>
      <w:lvlJc w:val="left"/>
      <w:pPr>
        <w:ind w:left="2149" w:hanging="360"/>
      </w:pPr>
    </w:lvl>
    <w:lvl w:ilvl="2" w:tplc="352E8EBE">
      <w:start w:val="1"/>
      <w:numFmt w:val="decimal"/>
      <w:lvlText w:val="3.4.%3."/>
      <w:lvlJc w:val="left"/>
      <w:pPr>
        <w:ind w:left="1882" w:hanging="180"/>
      </w:pPr>
      <w:rPr>
        <w:rFonts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2F6E535B"/>
    <w:multiLevelType w:val="hybridMultilevel"/>
    <w:tmpl w:val="54E42692"/>
    <w:lvl w:ilvl="0" w:tplc="8E4EE2FA">
      <w:start w:val="1"/>
      <w:numFmt w:val="decimal"/>
      <w:lvlText w:val="10.%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nsid w:val="2F837DF9"/>
    <w:multiLevelType w:val="hybridMultilevel"/>
    <w:tmpl w:val="F6A84DF6"/>
    <w:lvl w:ilvl="0" w:tplc="1046AACE">
      <w:start w:val="1"/>
      <w:numFmt w:val="decimal"/>
      <w:lvlText w:val="3.3.%1."/>
      <w:lvlJc w:val="left"/>
      <w:pPr>
        <w:ind w:left="2148" w:hanging="360"/>
      </w:pPr>
      <w:rPr>
        <w:rFonts w:hint="default"/>
      </w:rPr>
    </w:lvl>
    <w:lvl w:ilvl="1" w:tplc="04190019" w:tentative="1">
      <w:start w:val="1"/>
      <w:numFmt w:val="lowerLetter"/>
      <w:lvlText w:val="%2."/>
      <w:lvlJc w:val="left"/>
      <w:pPr>
        <w:ind w:left="2868" w:hanging="360"/>
      </w:pPr>
    </w:lvl>
    <w:lvl w:ilvl="2" w:tplc="0419001B" w:tentative="1">
      <w:start w:val="1"/>
      <w:numFmt w:val="lowerRoman"/>
      <w:lvlText w:val="%3."/>
      <w:lvlJc w:val="right"/>
      <w:pPr>
        <w:ind w:left="3588" w:hanging="180"/>
      </w:pPr>
    </w:lvl>
    <w:lvl w:ilvl="3" w:tplc="0419000F" w:tentative="1">
      <w:start w:val="1"/>
      <w:numFmt w:val="decimal"/>
      <w:lvlText w:val="%4."/>
      <w:lvlJc w:val="left"/>
      <w:pPr>
        <w:ind w:left="4308" w:hanging="360"/>
      </w:pPr>
    </w:lvl>
    <w:lvl w:ilvl="4" w:tplc="04190019" w:tentative="1">
      <w:start w:val="1"/>
      <w:numFmt w:val="lowerLetter"/>
      <w:lvlText w:val="%5."/>
      <w:lvlJc w:val="left"/>
      <w:pPr>
        <w:ind w:left="5028" w:hanging="360"/>
      </w:pPr>
    </w:lvl>
    <w:lvl w:ilvl="5" w:tplc="0419001B" w:tentative="1">
      <w:start w:val="1"/>
      <w:numFmt w:val="lowerRoman"/>
      <w:lvlText w:val="%6."/>
      <w:lvlJc w:val="right"/>
      <w:pPr>
        <w:ind w:left="5748" w:hanging="180"/>
      </w:pPr>
    </w:lvl>
    <w:lvl w:ilvl="6" w:tplc="0419000F" w:tentative="1">
      <w:start w:val="1"/>
      <w:numFmt w:val="decimal"/>
      <w:lvlText w:val="%7."/>
      <w:lvlJc w:val="left"/>
      <w:pPr>
        <w:ind w:left="6468" w:hanging="360"/>
      </w:pPr>
    </w:lvl>
    <w:lvl w:ilvl="7" w:tplc="04190019" w:tentative="1">
      <w:start w:val="1"/>
      <w:numFmt w:val="lowerLetter"/>
      <w:lvlText w:val="%8."/>
      <w:lvlJc w:val="left"/>
      <w:pPr>
        <w:ind w:left="7188" w:hanging="360"/>
      </w:pPr>
    </w:lvl>
    <w:lvl w:ilvl="8" w:tplc="0419001B" w:tentative="1">
      <w:start w:val="1"/>
      <w:numFmt w:val="lowerRoman"/>
      <w:lvlText w:val="%9."/>
      <w:lvlJc w:val="right"/>
      <w:pPr>
        <w:ind w:left="7908" w:hanging="180"/>
      </w:pPr>
    </w:lvl>
  </w:abstractNum>
  <w:abstractNum w:abstractNumId="15">
    <w:nsid w:val="32327528"/>
    <w:multiLevelType w:val="hybridMultilevel"/>
    <w:tmpl w:val="AA621AD6"/>
    <w:lvl w:ilvl="0" w:tplc="0419000F">
      <w:start w:val="1"/>
      <w:numFmt w:val="decimal"/>
      <w:lvlText w:val="%1."/>
      <w:lvlJc w:val="left"/>
      <w:pPr>
        <w:ind w:left="1428" w:hanging="360"/>
      </w:pPr>
    </w:lvl>
    <w:lvl w:ilvl="1" w:tplc="CC489822">
      <w:start w:val="1"/>
      <w:numFmt w:val="decimal"/>
      <w:lvlText w:val="3.2.%2."/>
      <w:lvlJc w:val="left"/>
      <w:pPr>
        <w:ind w:left="2148" w:hanging="360"/>
      </w:pPr>
      <w:rPr>
        <w:rFonts w:hint="default"/>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nsid w:val="3A354D59"/>
    <w:multiLevelType w:val="hybridMultilevel"/>
    <w:tmpl w:val="DDE42B04"/>
    <w:lvl w:ilvl="0" w:tplc="D1647FD6">
      <w:start w:val="1"/>
      <w:numFmt w:val="decimal"/>
      <w:lvlText w:val="3.1.%1."/>
      <w:lvlJc w:val="left"/>
      <w:pPr>
        <w:ind w:left="1429" w:hanging="360"/>
      </w:pPr>
      <w:rPr>
        <w:rFonts w:hint="default"/>
      </w:rPr>
    </w:lvl>
    <w:lvl w:ilvl="1" w:tplc="04190019" w:tentative="1">
      <w:start w:val="1"/>
      <w:numFmt w:val="lowerLetter"/>
      <w:lvlText w:val="%2."/>
      <w:lvlJc w:val="left"/>
      <w:pPr>
        <w:ind w:left="2149" w:hanging="360"/>
      </w:pPr>
    </w:lvl>
    <w:lvl w:ilvl="2" w:tplc="97F0551E">
      <w:start w:val="1"/>
      <w:numFmt w:val="decimal"/>
      <w:lvlText w:val="3.1.%3."/>
      <w:lvlJc w:val="left"/>
      <w:pPr>
        <w:ind w:left="1882" w:hanging="180"/>
      </w:pPr>
      <w:rPr>
        <w:rFonts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3F167B25"/>
    <w:multiLevelType w:val="hybridMultilevel"/>
    <w:tmpl w:val="6A5258A6"/>
    <w:lvl w:ilvl="0" w:tplc="5A806AD6">
      <w:start w:val="1"/>
      <w:numFmt w:val="decimal"/>
      <w:lvlText w:val="4.%1."/>
      <w:lvlJc w:val="left"/>
      <w:pPr>
        <w:ind w:left="1070" w:hanging="360"/>
      </w:pPr>
      <w:rPr>
        <w:rFonts w:hint="default"/>
        <w:b w:val="0"/>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nsid w:val="411044B4"/>
    <w:multiLevelType w:val="hybridMultilevel"/>
    <w:tmpl w:val="F68019D8"/>
    <w:lvl w:ilvl="0" w:tplc="D1647FD6">
      <w:start w:val="1"/>
      <w:numFmt w:val="decimal"/>
      <w:lvlText w:val="3.1.%1."/>
      <w:lvlJc w:val="left"/>
      <w:pPr>
        <w:ind w:left="1429" w:hanging="360"/>
      </w:pPr>
      <w:rPr>
        <w:rFonts w:hint="default"/>
      </w:rPr>
    </w:lvl>
    <w:lvl w:ilvl="1" w:tplc="04190019">
      <w:start w:val="1"/>
      <w:numFmt w:val="lowerLetter"/>
      <w:lvlText w:val="%2."/>
      <w:lvlJc w:val="left"/>
      <w:pPr>
        <w:ind w:left="2149" w:hanging="360"/>
      </w:pPr>
    </w:lvl>
    <w:lvl w:ilvl="2" w:tplc="16D42C76">
      <w:start w:val="1"/>
      <w:numFmt w:val="decimal"/>
      <w:lvlText w:val="3.2.%3."/>
      <w:lvlJc w:val="left"/>
      <w:pPr>
        <w:ind w:left="1882" w:hanging="180"/>
      </w:pPr>
      <w:rPr>
        <w:rFonts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55C53962"/>
    <w:multiLevelType w:val="hybridMultilevel"/>
    <w:tmpl w:val="71E258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6C20E34"/>
    <w:multiLevelType w:val="hybridMultilevel"/>
    <w:tmpl w:val="E97E244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80878F1"/>
    <w:multiLevelType w:val="hybridMultilevel"/>
    <w:tmpl w:val="14509A42"/>
    <w:lvl w:ilvl="0" w:tplc="85B01360">
      <w:start w:val="1"/>
      <w:numFmt w:val="decimal"/>
      <w:lvlText w:val="10.%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5F0C27BA"/>
    <w:multiLevelType w:val="hybridMultilevel"/>
    <w:tmpl w:val="6E8436DC"/>
    <w:lvl w:ilvl="0" w:tplc="0419000F">
      <w:start w:val="1"/>
      <w:numFmt w:val="decimal"/>
      <w:lvlText w:val="%1."/>
      <w:lvlJc w:val="left"/>
      <w:pPr>
        <w:ind w:left="1428" w:hanging="360"/>
      </w:pPr>
    </w:lvl>
    <w:lvl w:ilvl="1" w:tplc="D1647FD6">
      <w:start w:val="1"/>
      <w:numFmt w:val="decimal"/>
      <w:lvlText w:val="3.1.%2."/>
      <w:lvlJc w:val="left"/>
      <w:pPr>
        <w:ind w:left="2148" w:hanging="360"/>
      </w:pPr>
      <w:rPr>
        <w:rFonts w:hint="default"/>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3">
    <w:nsid w:val="65400312"/>
    <w:multiLevelType w:val="hybridMultilevel"/>
    <w:tmpl w:val="0044785A"/>
    <w:lvl w:ilvl="0" w:tplc="93CC9B86">
      <w:start w:val="1"/>
      <w:numFmt w:val="decimal"/>
      <w:lvlText w:val="11.%1."/>
      <w:lvlJc w:val="left"/>
      <w:pPr>
        <w:ind w:left="1429" w:hanging="360"/>
      </w:pPr>
      <w:rPr>
        <w:rFonts w:hint="default"/>
      </w:rPr>
    </w:lvl>
    <w:lvl w:ilvl="1" w:tplc="75BABDA6">
      <w:start w:val="1"/>
      <w:numFmt w:val="decimal"/>
      <w:lvlText w:val="8.%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66BC145B"/>
    <w:multiLevelType w:val="hybridMultilevel"/>
    <w:tmpl w:val="5BCC0DEE"/>
    <w:lvl w:ilvl="0" w:tplc="3DDCA04E">
      <w:start w:val="1"/>
      <w:numFmt w:val="decimal"/>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68B77A79"/>
    <w:multiLevelType w:val="hybridMultilevel"/>
    <w:tmpl w:val="9F40D0B8"/>
    <w:lvl w:ilvl="0" w:tplc="C5C8FE5E">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8F9734D"/>
    <w:multiLevelType w:val="hybridMultilevel"/>
    <w:tmpl w:val="2256BD26"/>
    <w:lvl w:ilvl="0" w:tplc="E2A2E4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6AA4702C"/>
    <w:multiLevelType w:val="multilevel"/>
    <w:tmpl w:val="47F4BBF4"/>
    <w:lvl w:ilvl="0">
      <w:start w:val="123"/>
      <w:numFmt w:val="decimal"/>
      <w:lvlText w:val="%1."/>
      <w:lvlJc w:val="left"/>
      <w:pPr>
        <w:ind w:left="672" w:hanging="672"/>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8">
    <w:nsid w:val="6B915610"/>
    <w:multiLevelType w:val="hybridMultilevel"/>
    <w:tmpl w:val="D3AACCAE"/>
    <w:lvl w:ilvl="0" w:tplc="358EDF4A">
      <w:start w:val="1"/>
      <w:numFmt w:val="decimal"/>
      <w:lvlText w:val="9.%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9">
    <w:nsid w:val="6C7A4C2A"/>
    <w:multiLevelType w:val="hybridMultilevel"/>
    <w:tmpl w:val="7B70EB5C"/>
    <w:lvl w:ilvl="0" w:tplc="D1647FD6">
      <w:start w:val="1"/>
      <w:numFmt w:val="decimal"/>
      <w:lvlText w:val="3.1.%1."/>
      <w:lvlJc w:val="left"/>
      <w:pPr>
        <w:ind w:left="1429" w:hanging="360"/>
      </w:pPr>
      <w:rPr>
        <w:rFonts w:hint="default"/>
      </w:rPr>
    </w:lvl>
    <w:lvl w:ilvl="1" w:tplc="04190019" w:tentative="1">
      <w:start w:val="1"/>
      <w:numFmt w:val="lowerLetter"/>
      <w:lvlText w:val="%2."/>
      <w:lvlJc w:val="left"/>
      <w:pPr>
        <w:ind w:left="2149" w:hanging="360"/>
      </w:pPr>
    </w:lvl>
    <w:lvl w:ilvl="2" w:tplc="F2A415CC">
      <w:start w:val="1"/>
      <w:numFmt w:val="decimal"/>
      <w:lvlText w:val="3.3.%3."/>
      <w:lvlJc w:val="left"/>
      <w:pPr>
        <w:ind w:left="1882" w:hanging="180"/>
      </w:pPr>
      <w:rPr>
        <w:rFonts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71D952B3"/>
    <w:multiLevelType w:val="hybridMultilevel"/>
    <w:tmpl w:val="DFA8F58C"/>
    <w:lvl w:ilvl="0" w:tplc="14429FD2">
      <w:start w:val="1"/>
      <w:numFmt w:val="decimal"/>
      <w:lvlText w:val="3.4.%1."/>
      <w:lvlJc w:val="left"/>
      <w:pPr>
        <w:ind w:left="2148" w:hanging="360"/>
      </w:pPr>
      <w:rPr>
        <w:rFonts w:hint="default"/>
      </w:rPr>
    </w:lvl>
    <w:lvl w:ilvl="1" w:tplc="04190019" w:tentative="1">
      <w:start w:val="1"/>
      <w:numFmt w:val="lowerLetter"/>
      <w:lvlText w:val="%2."/>
      <w:lvlJc w:val="left"/>
      <w:pPr>
        <w:ind w:left="2868" w:hanging="360"/>
      </w:pPr>
    </w:lvl>
    <w:lvl w:ilvl="2" w:tplc="0419001B" w:tentative="1">
      <w:start w:val="1"/>
      <w:numFmt w:val="lowerRoman"/>
      <w:lvlText w:val="%3."/>
      <w:lvlJc w:val="right"/>
      <w:pPr>
        <w:ind w:left="3588" w:hanging="180"/>
      </w:pPr>
    </w:lvl>
    <w:lvl w:ilvl="3" w:tplc="0419000F" w:tentative="1">
      <w:start w:val="1"/>
      <w:numFmt w:val="decimal"/>
      <w:lvlText w:val="%4."/>
      <w:lvlJc w:val="left"/>
      <w:pPr>
        <w:ind w:left="4308" w:hanging="360"/>
      </w:pPr>
    </w:lvl>
    <w:lvl w:ilvl="4" w:tplc="04190019" w:tentative="1">
      <w:start w:val="1"/>
      <w:numFmt w:val="lowerLetter"/>
      <w:lvlText w:val="%5."/>
      <w:lvlJc w:val="left"/>
      <w:pPr>
        <w:ind w:left="5028" w:hanging="360"/>
      </w:pPr>
    </w:lvl>
    <w:lvl w:ilvl="5" w:tplc="0419001B" w:tentative="1">
      <w:start w:val="1"/>
      <w:numFmt w:val="lowerRoman"/>
      <w:lvlText w:val="%6."/>
      <w:lvlJc w:val="right"/>
      <w:pPr>
        <w:ind w:left="5748" w:hanging="180"/>
      </w:pPr>
    </w:lvl>
    <w:lvl w:ilvl="6" w:tplc="0419000F" w:tentative="1">
      <w:start w:val="1"/>
      <w:numFmt w:val="decimal"/>
      <w:lvlText w:val="%7."/>
      <w:lvlJc w:val="left"/>
      <w:pPr>
        <w:ind w:left="6468" w:hanging="360"/>
      </w:pPr>
    </w:lvl>
    <w:lvl w:ilvl="7" w:tplc="04190019" w:tentative="1">
      <w:start w:val="1"/>
      <w:numFmt w:val="lowerLetter"/>
      <w:lvlText w:val="%8."/>
      <w:lvlJc w:val="left"/>
      <w:pPr>
        <w:ind w:left="7188" w:hanging="360"/>
      </w:pPr>
    </w:lvl>
    <w:lvl w:ilvl="8" w:tplc="0419001B" w:tentative="1">
      <w:start w:val="1"/>
      <w:numFmt w:val="lowerRoman"/>
      <w:lvlText w:val="%9."/>
      <w:lvlJc w:val="right"/>
      <w:pPr>
        <w:ind w:left="7908" w:hanging="180"/>
      </w:pPr>
    </w:lvl>
  </w:abstractNum>
  <w:abstractNum w:abstractNumId="31">
    <w:nsid w:val="77153411"/>
    <w:multiLevelType w:val="hybridMultilevel"/>
    <w:tmpl w:val="54EA0B94"/>
    <w:lvl w:ilvl="0" w:tplc="E2A2E4F8">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nsid w:val="7A9E5262"/>
    <w:multiLevelType w:val="hybridMultilevel"/>
    <w:tmpl w:val="9A5AF4D0"/>
    <w:lvl w:ilvl="0" w:tplc="690EA13E">
      <w:start w:val="1"/>
      <w:numFmt w:val="decimal"/>
      <w:lvlText w:val="6.%1."/>
      <w:lvlJc w:val="left"/>
      <w:pPr>
        <w:ind w:left="1429" w:hanging="360"/>
      </w:pPr>
      <w:rPr>
        <w:rFonts w:hint="default"/>
        <w:b w:val="0"/>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nsid w:val="7BC63C06"/>
    <w:multiLevelType w:val="hybridMultilevel"/>
    <w:tmpl w:val="0F9C1758"/>
    <w:lvl w:ilvl="0" w:tplc="AB06AB66">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nsid w:val="7C9D670A"/>
    <w:multiLevelType w:val="hybridMultilevel"/>
    <w:tmpl w:val="5AC24C50"/>
    <w:lvl w:ilvl="0" w:tplc="B98EEFCC">
      <w:start w:val="1"/>
      <w:numFmt w:val="russianLower"/>
      <w:lvlText w:val="%1)"/>
      <w:lvlJc w:val="left"/>
      <w:pPr>
        <w:ind w:left="2137" w:hanging="360"/>
      </w:pPr>
      <w:rPr>
        <w:rFonts w:hint="default"/>
      </w:rPr>
    </w:lvl>
    <w:lvl w:ilvl="1" w:tplc="B98EEFCC">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0"/>
  </w:num>
  <w:num w:numId="3">
    <w:abstractNumId w:val="26"/>
  </w:num>
  <w:num w:numId="4">
    <w:abstractNumId w:val="33"/>
  </w:num>
  <w:num w:numId="5">
    <w:abstractNumId w:val="9"/>
  </w:num>
  <w:num w:numId="6">
    <w:abstractNumId w:val="17"/>
  </w:num>
  <w:num w:numId="7">
    <w:abstractNumId w:val="25"/>
  </w:num>
  <w:num w:numId="8">
    <w:abstractNumId w:val="13"/>
  </w:num>
  <w:num w:numId="9">
    <w:abstractNumId w:val="34"/>
  </w:num>
  <w:num w:numId="10">
    <w:abstractNumId w:val="5"/>
  </w:num>
  <w:num w:numId="11">
    <w:abstractNumId w:val="22"/>
  </w:num>
  <w:num w:numId="12">
    <w:abstractNumId w:val="15"/>
  </w:num>
  <w:num w:numId="13">
    <w:abstractNumId w:val="14"/>
  </w:num>
  <w:num w:numId="14">
    <w:abstractNumId w:val="30"/>
  </w:num>
  <w:num w:numId="15">
    <w:abstractNumId w:val="28"/>
  </w:num>
  <w:num w:numId="16">
    <w:abstractNumId w:val="7"/>
  </w:num>
  <w:num w:numId="17">
    <w:abstractNumId w:val="6"/>
  </w:num>
  <w:num w:numId="18">
    <w:abstractNumId w:val="27"/>
  </w:num>
  <w:num w:numId="19">
    <w:abstractNumId w:val="1"/>
  </w:num>
  <w:num w:numId="20">
    <w:abstractNumId w:val="8"/>
  </w:num>
  <w:num w:numId="21">
    <w:abstractNumId w:val="19"/>
  </w:num>
  <w:num w:numId="22">
    <w:abstractNumId w:val="20"/>
  </w:num>
  <w:num w:numId="23">
    <w:abstractNumId w:val="31"/>
  </w:num>
  <w:num w:numId="24">
    <w:abstractNumId w:val="10"/>
  </w:num>
  <w:num w:numId="25">
    <w:abstractNumId w:val="4"/>
  </w:num>
  <w:num w:numId="26">
    <w:abstractNumId w:val="2"/>
  </w:num>
  <w:num w:numId="27">
    <w:abstractNumId w:val="16"/>
  </w:num>
  <w:num w:numId="28">
    <w:abstractNumId w:val="18"/>
  </w:num>
  <w:num w:numId="29">
    <w:abstractNumId w:val="29"/>
  </w:num>
  <w:num w:numId="30">
    <w:abstractNumId w:val="12"/>
  </w:num>
  <w:num w:numId="31">
    <w:abstractNumId w:val="3"/>
  </w:num>
  <w:num w:numId="32">
    <w:abstractNumId w:val="32"/>
  </w:num>
  <w:num w:numId="33">
    <w:abstractNumId w:val="24"/>
  </w:num>
  <w:num w:numId="34">
    <w:abstractNumId w:val="23"/>
  </w:num>
  <w:num w:numId="35">
    <w:abstractNumId w:val="21"/>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270AFD"/>
    <w:rsid w:val="00015686"/>
    <w:rsid w:val="000276DF"/>
    <w:rsid w:val="0003689E"/>
    <w:rsid w:val="00092304"/>
    <w:rsid w:val="000A2293"/>
    <w:rsid w:val="000E053A"/>
    <w:rsid w:val="000E5B8A"/>
    <w:rsid w:val="000F753C"/>
    <w:rsid w:val="00100753"/>
    <w:rsid w:val="00115FA5"/>
    <w:rsid w:val="0013415F"/>
    <w:rsid w:val="00156A23"/>
    <w:rsid w:val="0018247D"/>
    <w:rsid w:val="001839D4"/>
    <w:rsid w:val="001B1C73"/>
    <w:rsid w:val="001B2689"/>
    <w:rsid w:val="001C4BE2"/>
    <w:rsid w:val="002220D8"/>
    <w:rsid w:val="0023106A"/>
    <w:rsid w:val="00263E7B"/>
    <w:rsid w:val="00270AFD"/>
    <w:rsid w:val="002754AF"/>
    <w:rsid w:val="00277954"/>
    <w:rsid w:val="002B528A"/>
    <w:rsid w:val="002D1C02"/>
    <w:rsid w:val="002D4620"/>
    <w:rsid w:val="002E2429"/>
    <w:rsid w:val="002E2F6F"/>
    <w:rsid w:val="002F7197"/>
    <w:rsid w:val="0031461C"/>
    <w:rsid w:val="003173B7"/>
    <w:rsid w:val="003803D3"/>
    <w:rsid w:val="00390F68"/>
    <w:rsid w:val="003933D1"/>
    <w:rsid w:val="00397D22"/>
    <w:rsid w:val="003B095B"/>
    <w:rsid w:val="003B5762"/>
    <w:rsid w:val="003C2CAE"/>
    <w:rsid w:val="003F00DD"/>
    <w:rsid w:val="0041112A"/>
    <w:rsid w:val="0041552B"/>
    <w:rsid w:val="00440C02"/>
    <w:rsid w:val="00441BEF"/>
    <w:rsid w:val="00471531"/>
    <w:rsid w:val="00485EB2"/>
    <w:rsid w:val="00487688"/>
    <w:rsid w:val="004C7C39"/>
    <w:rsid w:val="004D2201"/>
    <w:rsid w:val="004D7E61"/>
    <w:rsid w:val="004F1AFC"/>
    <w:rsid w:val="00523930"/>
    <w:rsid w:val="005249DB"/>
    <w:rsid w:val="0053157C"/>
    <w:rsid w:val="00555717"/>
    <w:rsid w:val="0056086D"/>
    <w:rsid w:val="00567528"/>
    <w:rsid w:val="005932ED"/>
    <w:rsid w:val="005955D3"/>
    <w:rsid w:val="00597428"/>
    <w:rsid w:val="005B6180"/>
    <w:rsid w:val="005C29A4"/>
    <w:rsid w:val="005D5E9F"/>
    <w:rsid w:val="005E1B7A"/>
    <w:rsid w:val="005F56DA"/>
    <w:rsid w:val="00610DC0"/>
    <w:rsid w:val="00621BFF"/>
    <w:rsid w:val="006313FD"/>
    <w:rsid w:val="00636D05"/>
    <w:rsid w:val="006474BC"/>
    <w:rsid w:val="006978F2"/>
    <w:rsid w:val="006D1529"/>
    <w:rsid w:val="006D26C5"/>
    <w:rsid w:val="006F0FD6"/>
    <w:rsid w:val="00700E9D"/>
    <w:rsid w:val="00731090"/>
    <w:rsid w:val="00731704"/>
    <w:rsid w:val="00735259"/>
    <w:rsid w:val="007451E6"/>
    <w:rsid w:val="00756035"/>
    <w:rsid w:val="00774639"/>
    <w:rsid w:val="007860E2"/>
    <w:rsid w:val="007D5D02"/>
    <w:rsid w:val="007E3606"/>
    <w:rsid w:val="007F6CBF"/>
    <w:rsid w:val="0080758E"/>
    <w:rsid w:val="00822194"/>
    <w:rsid w:val="00856974"/>
    <w:rsid w:val="0086091D"/>
    <w:rsid w:val="00861FB9"/>
    <w:rsid w:val="00865245"/>
    <w:rsid w:val="00875D4C"/>
    <w:rsid w:val="0089348C"/>
    <w:rsid w:val="009166B4"/>
    <w:rsid w:val="009236FF"/>
    <w:rsid w:val="0092533D"/>
    <w:rsid w:val="00931972"/>
    <w:rsid w:val="00931C76"/>
    <w:rsid w:val="00984572"/>
    <w:rsid w:val="009929A5"/>
    <w:rsid w:val="009B76FD"/>
    <w:rsid w:val="009D397F"/>
    <w:rsid w:val="009D39E3"/>
    <w:rsid w:val="009D7852"/>
    <w:rsid w:val="009E3281"/>
    <w:rsid w:val="009F193D"/>
    <w:rsid w:val="00A26823"/>
    <w:rsid w:val="00A30915"/>
    <w:rsid w:val="00A7390F"/>
    <w:rsid w:val="00A749D3"/>
    <w:rsid w:val="00AB436F"/>
    <w:rsid w:val="00AE2EC0"/>
    <w:rsid w:val="00AE531A"/>
    <w:rsid w:val="00AE6254"/>
    <w:rsid w:val="00AF6046"/>
    <w:rsid w:val="00B006CD"/>
    <w:rsid w:val="00B714EB"/>
    <w:rsid w:val="00BB403C"/>
    <w:rsid w:val="00BB424F"/>
    <w:rsid w:val="00BE2490"/>
    <w:rsid w:val="00C00C06"/>
    <w:rsid w:val="00C45CA9"/>
    <w:rsid w:val="00CF6AFA"/>
    <w:rsid w:val="00D07A67"/>
    <w:rsid w:val="00D270E2"/>
    <w:rsid w:val="00D379D5"/>
    <w:rsid w:val="00D51C96"/>
    <w:rsid w:val="00D663BE"/>
    <w:rsid w:val="00D7045D"/>
    <w:rsid w:val="00D97372"/>
    <w:rsid w:val="00DA69F0"/>
    <w:rsid w:val="00DB104D"/>
    <w:rsid w:val="00DC106D"/>
    <w:rsid w:val="00DC3A3B"/>
    <w:rsid w:val="00DE6B52"/>
    <w:rsid w:val="00E16CD4"/>
    <w:rsid w:val="00E255BB"/>
    <w:rsid w:val="00E34242"/>
    <w:rsid w:val="00E43F41"/>
    <w:rsid w:val="00E54F54"/>
    <w:rsid w:val="00E76966"/>
    <w:rsid w:val="00E80F22"/>
    <w:rsid w:val="00EB3AC8"/>
    <w:rsid w:val="00EE667D"/>
    <w:rsid w:val="00EF1D87"/>
    <w:rsid w:val="00EF28B8"/>
    <w:rsid w:val="00F04CDE"/>
    <w:rsid w:val="00F33577"/>
    <w:rsid w:val="00F505F8"/>
    <w:rsid w:val="00F50EB4"/>
    <w:rsid w:val="00F6176B"/>
    <w:rsid w:val="00F77FBC"/>
    <w:rsid w:val="00F94211"/>
    <w:rsid w:val="00FA7C9E"/>
    <w:rsid w:val="00FE49AC"/>
    <w:rsid w:val="00FF2FFD"/>
    <w:rsid w:val="00FF3E56"/>
    <w:rsid w:val="00FF6A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39D4"/>
  </w:style>
  <w:style w:type="paragraph" w:styleId="1">
    <w:name w:val="heading 1"/>
    <w:basedOn w:val="a"/>
    <w:next w:val="a"/>
    <w:link w:val="10"/>
    <w:uiPriority w:val="9"/>
    <w:qFormat/>
    <w:rsid w:val="00270AFD"/>
    <w:pPr>
      <w:keepNext/>
      <w:spacing w:before="240" w:after="60" w:line="240" w:lineRule="auto"/>
      <w:outlineLvl w:val="0"/>
    </w:pPr>
    <w:rPr>
      <w:rFonts w:ascii="Cambria" w:eastAsia="Times New Roman" w:hAnsi="Cambria" w:cs="Times New Roman"/>
      <w:b/>
      <w:bCs/>
      <w:kern w:val="32"/>
      <w:sz w:val="32"/>
      <w:szCs w:val="32"/>
      <w:lang w:eastAsia="en-US"/>
    </w:rPr>
  </w:style>
  <w:style w:type="paragraph" w:styleId="3">
    <w:name w:val="heading 3"/>
    <w:basedOn w:val="a"/>
    <w:next w:val="a"/>
    <w:link w:val="30"/>
    <w:uiPriority w:val="9"/>
    <w:unhideWhenUsed/>
    <w:qFormat/>
    <w:rsid w:val="000E053A"/>
    <w:pPr>
      <w:keepNext/>
      <w:keepLines/>
      <w:spacing w:before="200" w:after="0"/>
      <w:outlineLvl w:val="2"/>
    </w:pPr>
    <w:rPr>
      <w:rFonts w:asciiTheme="majorHAnsi" w:eastAsiaTheme="majorEastAsia" w:hAnsiTheme="majorHAnsi" w:cstheme="majorBidi"/>
      <w:b/>
      <w:bCs/>
      <w:color w:val="4F81BD" w:themeColor="accent1"/>
      <w:lang w:eastAsia="en-US"/>
    </w:rPr>
  </w:style>
  <w:style w:type="paragraph" w:styleId="8">
    <w:name w:val="heading 8"/>
    <w:basedOn w:val="a"/>
    <w:next w:val="a"/>
    <w:link w:val="80"/>
    <w:uiPriority w:val="9"/>
    <w:semiHidden/>
    <w:unhideWhenUsed/>
    <w:qFormat/>
    <w:rsid w:val="00270AFD"/>
    <w:pPr>
      <w:spacing w:before="240" w:after="60"/>
      <w:outlineLvl w:val="7"/>
    </w:pPr>
    <w:rPr>
      <w:rFonts w:ascii="Calibri" w:eastAsia="Times New Roman" w:hAnsi="Calibri" w:cs="Times New Roman"/>
      <w:i/>
      <w:iCs/>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70AFD"/>
    <w:rPr>
      <w:rFonts w:ascii="Cambria" w:eastAsia="Times New Roman" w:hAnsi="Cambria" w:cs="Times New Roman"/>
      <w:b/>
      <w:bCs/>
      <w:kern w:val="32"/>
      <w:sz w:val="32"/>
      <w:szCs w:val="32"/>
      <w:lang w:eastAsia="en-US"/>
    </w:rPr>
  </w:style>
  <w:style w:type="character" w:customStyle="1" w:styleId="80">
    <w:name w:val="Заголовок 8 Знак"/>
    <w:basedOn w:val="a0"/>
    <w:link w:val="8"/>
    <w:uiPriority w:val="9"/>
    <w:semiHidden/>
    <w:rsid w:val="00270AFD"/>
    <w:rPr>
      <w:rFonts w:ascii="Calibri" w:eastAsia="Times New Roman" w:hAnsi="Calibri" w:cs="Times New Roman"/>
      <w:i/>
      <w:iCs/>
      <w:sz w:val="24"/>
      <w:szCs w:val="24"/>
      <w:lang w:eastAsia="en-US"/>
    </w:rPr>
  </w:style>
  <w:style w:type="table" w:styleId="a3">
    <w:name w:val="Table Grid"/>
    <w:basedOn w:val="a1"/>
    <w:uiPriority w:val="39"/>
    <w:rsid w:val="00270AFD"/>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List Paragraph"/>
    <w:basedOn w:val="a"/>
    <w:link w:val="a5"/>
    <w:uiPriority w:val="34"/>
    <w:qFormat/>
    <w:rsid w:val="00270AFD"/>
    <w:pPr>
      <w:ind w:left="720"/>
      <w:contextualSpacing/>
    </w:pPr>
    <w:rPr>
      <w:rFonts w:ascii="Calibri" w:eastAsia="Calibri" w:hAnsi="Calibri" w:cs="Times New Roman"/>
      <w:lang w:eastAsia="en-US"/>
    </w:rPr>
  </w:style>
  <w:style w:type="paragraph" w:styleId="31">
    <w:name w:val="Body Text Indent 3"/>
    <w:basedOn w:val="a"/>
    <w:link w:val="32"/>
    <w:rsid w:val="00270AFD"/>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270AFD"/>
    <w:rPr>
      <w:rFonts w:ascii="Times New Roman" w:eastAsia="Times New Roman" w:hAnsi="Times New Roman" w:cs="Times New Roman"/>
      <w:sz w:val="16"/>
      <w:szCs w:val="16"/>
    </w:rPr>
  </w:style>
  <w:style w:type="paragraph" w:customStyle="1" w:styleId="FR2">
    <w:name w:val="FR2"/>
    <w:rsid w:val="00270AFD"/>
    <w:pPr>
      <w:widowControl w:val="0"/>
      <w:snapToGrid w:val="0"/>
      <w:spacing w:before="20" w:after="0" w:line="240" w:lineRule="auto"/>
      <w:jc w:val="center"/>
    </w:pPr>
    <w:rPr>
      <w:rFonts w:ascii="Arial" w:eastAsia="Times New Roman" w:hAnsi="Arial" w:cs="Times New Roman"/>
      <w:sz w:val="24"/>
      <w:szCs w:val="20"/>
    </w:rPr>
  </w:style>
  <w:style w:type="paragraph" w:customStyle="1" w:styleId="11">
    <w:name w:val="Обычный1"/>
    <w:link w:val="CharChar"/>
    <w:uiPriority w:val="99"/>
    <w:rsid w:val="00270AFD"/>
    <w:pPr>
      <w:widowControl w:val="0"/>
      <w:snapToGrid w:val="0"/>
      <w:spacing w:after="0" w:line="300" w:lineRule="auto"/>
      <w:ind w:firstLine="720"/>
    </w:pPr>
    <w:rPr>
      <w:rFonts w:ascii="Times New Roman" w:eastAsia="Times New Roman" w:hAnsi="Times New Roman" w:cs="Times New Roman"/>
      <w:szCs w:val="20"/>
    </w:rPr>
  </w:style>
  <w:style w:type="paragraph" w:customStyle="1" w:styleId="FR1">
    <w:name w:val="FR1"/>
    <w:rsid w:val="00270AFD"/>
    <w:pPr>
      <w:widowControl w:val="0"/>
      <w:snapToGrid w:val="0"/>
      <w:spacing w:before="700" w:after="0" w:line="240" w:lineRule="auto"/>
    </w:pPr>
    <w:rPr>
      <w:rFonts w:ascii="Times New Roman" w:eastAsia="Times New Roman" w:hAnsi="Times New Roman" w:cs="Times New Roman"/>
      <w:b/>
      <w:sz w:val="28"/>
      <w:szCs w:val="20"/>
    </w:rPr>
  </w:style>
  <w:style w:type="paragraph" w:styleId="a6">
    <w:name w:val="No Spacing"/>
    <w:link w:val="a7"/>
    <w:uiPriority w:val="99"/>
    <w:qFormat/>
    <w:rsid w:val="00270AFD"/>
    <w:pPr>
      <w:spacing w:after="0" w:line="240" w:lineRule="auto"/>
    </w:pPr>
    <w:rPr>
      <w:rFonts w:ascii="Times New Roman" w:eastAsia="Times New Roman" w:hAnsi="Times New Roman" w:cs="Times New Roman"/>
      <w:sz w:val="24"/>
      <w:szCs w:val="24"/>
    </w:rPr>
  </w:style>
  <w:style w:type="character" w:customStyle="1" w:styleId="a7">
    <w:name w:val="Без интервала Знак"/>
    <w:link w:val="a6"/>
    <w:uiPriority w:val="99"/>
    <w:rsid w:val="00270AFD"/>
    <w:rPr>
      <w:rFonts w:ascii="Times New Roman" w:eastAsia="Times New Roman" w:hAnsi="Times New Roman" w:cs="Times New Roman"/>
      <w:sz w:val="24"/>
      <w:szCs w:val="24"/>
    </w:rPr>
  </w:style>
  <w:style w:type="character" w:customStyle="1" w:styleId="a8">
    <w:name w:val="Схема документа Знак"/>
    <w:basedOn w:val="a0"/>
    <w:link w:val="a9"/>
    <w:uiPriority w:val="99"/>
    <w:semiHidden/>
    <w:rsid w:val="00270AFD"/>
    <w:rPr>
      <w:rFonts w:ascii="Tahoma" w:eastAsia="Calibri" w:hAnsi="Tahoma" w:cs="Times New Roman"/>
      <w:sz w:val="16"/>
      <w:szCs w:val="16"/>
      <w:lang w:eastAsia="en-US"/>
    </w:rPr>
  </w:style>
  <w:style w:type="paragraph" w:styleId="a9">
    <w:name w:val="Document Map"/>
    <w:basedOn w:val="a"/>
    <w:link w:val="a8"/>
    <w:uiPriority w:val="99"/>
    <w:semiHidden/>
    <w:unhideWhenUsed/>
    <w:rsid w:val="00270AFD"/>
    <w:pPr>
      <w:spacing w:after="0" w:line="240" w:lineRule="auto"/>
    </w:pPr>
    <w:rPr>
      <w:rFonts w:ascii="Tahoma" w:eastAsia="Calibri" w:hAnsi="Tahoma" w:cs="Times New Roman"/>
      <w:sz w:val="16"/>
      <w:szCs w:val="16"/>
      <w:lang w:eastAsia="en-US"/>
    </w:rPr>
  </w:style>
  <w:style w:type="character" w:customStyle="1" w:styleId="aa">
    <w:name w:val="Текст выноски Знак"/>
    <w:basedOn w:val="a0"/>
    <w:link w:val="ab"/>
    <w:uiPriority w:val="99"/>
    <w:semiHidden/>
    <w:rsid w:val="00270AFD"/>
    <w:rPr>
      <w:rFonts w:ascii="Tahoma" w:eastAsia="Calibri" w:hAnsi="Tahoma" w:cs="Times New Roman"/>
      <w:sz w:val="16"/>
      <w:szCs w:val="16"/>
      <w:lang w:eastAsia="en-US"/>
    </w:rPr>
  </w:style>
  <w:style w:type="paragraph" w:styleId="ab">
    <w:name w:val="Balloon Text"/>
    <w:basedOn w:val="a"/>
    <w:link w:val="aa"/>
    <w:uiPriority w:val="99"/>
    <w:semiHidden/>
    <w:unhideWhenUsed/>
    <w:rsid w:val="00270AFD"/>
    <w:pPr>
      <w:spacing w:after="0" w:line="240" w:lineRule="auto"/>
    </w:pPr>
    <w:rPr>
      <w:rFonts w:ascii="Tahoma" w:eastAsia="Calibri" w:hAnsi="Tahoma" w:cs="Times New Roman"/>
      <w:sz w:val="16"/>
      <w:szCs w:val="16"/>
      <w:lang w:eastAsia="en-US"/>
    </w:rPr>
  </w:style>
  <w:style w:type="paragraph" w:styleId="ac">
    <w:name w:val="Body Text"/>
    <w:basedOn w:val="a"/>
    <w:link w:val="ad"/>
    <w:uiPriority w:val="99"/>
    <w:unhideWhenUsed/>
    <w:rsid w:val="00270AFD"/>
    <w:pPr>
      <w:spacing w:after="120"/>
    </w:pPr>
    <w:rPr>
      <w:rFonts w:ascii="Calibri" w:eastAsia="Calibri" w:hAnsi="Calibri" w:cs="Times New Roman"/>
      <w:lang w:eastAsia="en-US"/>
    </w:rPr>
  </w:style>
  <w:style w:type="character" w:customStyle="1" w:styleId="ad">
    <w:name w:val="Основной текст Знак"/>
    <w:basedOn w:val="a0"/>
    <w:link w:val="ac"/>
    <w:uiPriority w:val="99"/>
    <w:rsid w:val="00270AFD"/>
    <w:rPr>
      <w:rFonts w:ascii="Calibri" w:eastAsia="Calibri" w:hAnsi="Calibri" w:cs="Times New Roman"/>
      <w:lang w:eastAsia="en-US"/>
    </w:rPr>
  </w:style>
  <w:style w:type="paragraph" w:styleId="ae">
    <w:name w:val="Body Text Indent"/>
    <w:basedOn w:val="a"/>
    <w:link w:val="af"/>
    <w:uiPriority w:val="99"/>
    <w:unhideWhenUsed/>
    <w:rsid w:val="00270AFD"/>
    <w:pPr>
      <w:spacing w:after="120"/>
      <w:ind w:left="283"/>
    </w:pPr>
    <w:rPr>
      <w:rFonts w:ascii="Calibri" w:eastAsia="Calibri" w:hAnsi="Calibri" w:cs="Times New Roman"/>
      <w:lang w:eastAsia="en-US"/>
    </w:rPr>
  </w:style>
  <w:style w:type="character" w:customStyle="1" w:styleId="af">
    <w:name w:val="Основной текст с отступом Знак"/>
    <w:basedOn w:val="a0"/>
    <w:link w:val="ae"/>
    <w:uiPriority w:val="99"/>
    <w:rsid w:val="00270AFD"/>
    <w:rPr>
      <w:rFonts w:ascii="Calibri" w:eastAsia="Calibri" w:hAnsi="Calibri" w:cs="Times New Roman"/>
      <w:lang w:eastAsia="en-US"/>
    </w:rPr>
  </w:style>
  <w:style w:type="paragraph" w:styleId="2">
    <w:name w:val="Body Text 2"/>
    <w:basedOn w:val="a"/>
    <w:link w:val="20"/>
    <w:unhideWhenUsed/>
    <w:rsid w:val="00270AFD"/>
    <w:pPr>
      <w:spacing w:after="120" w:line="480" w:lineRule="auto"/>
    </w:pPr>
    <w:rPr>
      <w:rFonts w:ascii="Calibri" w:eastAsia="Calibri" w:hAnsi="Calibri" w:cs="Times New Roman"/>
      <w:lang w:eastAsia="en-US"/>
    </w:rPr>
  </w:style>
  <w:style w:type="character" w:customStyle="1" w:styleId="20">
    <w:name w:val="Основной текст 2 Знак"/>
    <w:basedOn w:val="a0"/>
    <w:link w:val="2"/>
    <w:rsid w:val="00270AFD"/>
    <w:rPr>
      <w:rFonts w:ascii="Calibri" w:eastAsia="Calibri" w:hAnsi="Calibri" w:cs="Times New Roman"/>
      <w:lang w:eastAsia="en-US"/>
    </w:rPr>
  </w:style>
  <w:style w:type="paragraph" w:styleId="33">
    <w:name w:val="Body Text 3"/>
    <w:basedOn w:val="a"/>
    <w:link w:val="34"/>
    <w:unhideWhenUsed/>
    <w:rsid w:val="00270AFD"/>
    <w:pPr>
      <w:spacing w:after="120"/>
    </w:pPr>
    <w:rPr>
      <w:rFonts w:ascii="Calibri" w:eastAsia="Calibri" w:hAnsi="Calibri" w:cs="Times New Roman"/>
      <w:sz w:val="16"/>
      <w:szCs w:val="16"/>
      <w:lang w:eastAsia="en-US"/>
    </w:rPr>
  </w:style>
  <w:style w:type="character" w:customStyle="1" w:styleId="34">
    <w:name w:val="Основной текст 3 Знак"/>
    <w:basedOn w:val="a0"/>
    <w:link w:val="33"/>
    <w:rsid w:val="00270AFD"/>
    <w:rPr>
      <w:rFonts w:ascii="Calibri" w:eastAsia="Calibri" w:hAnsi="Calibri" w:cs="Times New Roman"/>
      <w:sz w:val="16"/>
      <w:szCs w:val="16"/>
      <w:lang w:eastAsia="en-US"/>
    </w:rPr>
  </w:style>
  <w:style w:type="paragraph" w:customStyle="1" w:styleId="21">
    <w:name w:val="Обычный2"/>
    <w:rsid w:val="00270AFD"/>
    <w:pPr>
      <w:widowControl w:val="0"/>
      <w:snapToGrid w:val="0"/>
      <w:spacing w:after="0" w:line="300" w:lineRule="auto"/>
      <w:ind w:firstLine="720"/>
      <w:jc w:val="both"/>
    </w:pPr>
    <w:rPr>
      <w:rFonts w:ascii="Times New Roman" w:eastAsia="Times New Roman" w:hAnsi="Times New Roman" w:cs="Times New Roman"/>
      <w:sz w:val="24"/>
      <w:szCs w:val="20"/>
    </w:rPr>
  </w:style>
  <w:style w:type="paragraph" w:styleId="af0">
    <w:name w:val="Title"/>
    <w:aliases w:val=" Знак3,Знак Знак Знак Знак Знак Знак Знак Знак,Знак Знак Знак Знак Знак Знак,Знак Знак Знак,Знак3"/>
    <w:basedOn w:val="a"/>
    <w:link w:val="af1"/>
    <w:qFormat/>
    <w:rsid w:val="00270AFD"/>
    <w:pPr>
      <w:widowControl w:val="0"/>
      <w:shd w:val="clear" w:color="auto" w:fill="FFFFFF"/>
      <w:autoSpaceDE w:val="0"/>
      <w:autoSpaceDN w:val="0"/>
      <w:adjustRightInd w:val="0"/>
      <w:spacing w:after="0" w:line="240" w:lineRule="auto"/>
      <w:ind w:left="72"/>
      <w:jc w:val="center"/>
    </w:pPr>
    <w:rPr>
      <w:rFonts w:ascii="Times New Roman" w:eastAsia="Times New Roman" w:hAnsi="Times New Roman" w:cs="Times New Roman"/>
      <w:bCs/>
      <w:color w:val="000000"/>
      <w:spacing w:val="13"/>
      <w:sz w:val="24"/>
      <w:lang w:eastAsia="en-US"/>
    </w:rPr>
  </w:style>
  <w:style w:type="character" w:customStyle="1" w:styleId="af1">
    <w:name w:val="Название Знак"/>
    <w:aliases w:val=" Знак3 Знак,Знак Знак Знак Знак Знак Знак Знак Знак Знак,Знак Знак Знак Знак Знак Знак Знак,Знак Знак Знак Знак,Знак3 Знак"/>
    <w:basedOn w:val="a0"/>
    <w:link w:val="af0"/>
    <w:rsid w:val="00270AFD"/>
    <w:rPr>
      <w:rFonts w:ascii="Times New Roman" w:eastAsia="Times New Roman" w:hAnsi="Times New Roman" w:cs="Times New Roman"/>
      <w:bCs/>
      <w:color w:val="000000"/>
      <w:spacing w:val="13"/>
      <w:sz w:val="24"/>
      <w:shd w:val="clear" w:color="auto" w:fill="FFFFFF"/>
      <w:lang w:eastAsia="en-US"/>
    </w:rPr>
  </w:style>
  <w:style w:type="character" w:styleId="af2">
    <w:name w:val="Hyperlink"/>
    <w:uiPriority w:val="99"/>
    <w:unhideWhenUsed/>
    <w:rsid w:val="00270AFD"/>
    <w:rPr>
      <w:color w:val="0000FF"/>
      <w:u w:val="single"/>
    </w:rPr>
  </w:style>
  <w:style w:type="character" w:customStyle="1" w:styleId="af3">
    <w:name w:val="Гипертекстовая ссылка"/>
    <w:uiPriority w:val="99"/>
    <w:rsid w:val="00270AFD"/>
    <w:rPr>
      <w:color w:val="106BBE"/>
    </w:rPr>
  </w:style>
  <w:style w:type="paragraph" w:customStyle="1" w:styleId="12">
    <w:name w:val="Без интервала1"/>
    <w:uiPriority w:val="99"/>
    <w:qFormat/>
    <w:rsid w:val="00270AFD"/>
    <w:pPr>
      <w:widowControl w:val="0"/>
      <w:suppressAutoHyphens/>
      <w:spacing w:after="0" w:line="240" w:lineRule="auto"/>
    </w:pPr>
    <w:rPr>
      <w:rFonts w:ascii="Calibri" w:eastAsia="Arial Unicode MS" w:hAnsi="Calibri" w:cs="font289"/>
      <w:kern w:val="1"/>
      <w:lang w:eastAsia="ar-SA"/>
    </w:rPr>
  </w:style>
  <w:style w:type="paragraph" w:customStyle="1" w:styleId="ConsPlusNormal">
    <w:name w:val="ConsPlusNormal"/>
    <w:link w:val="ConsPlusNormal0"/>
    <w:uiPriority w:val="99"/>
    <w:qFormat/>
    <w:rsid w:val="00270AFD"/>
    <w:pPr>
      <w:autoSpaceDE w:val="0"/>
      <w:autoSpaceDN w:val="0"/>
      <w:adjustRightInd w:val="0"/>
      <w:spacing w:after="0" w:line="240" w:lineRule="auto"/>
      <w:ind w:firstLine="720"/>
    </w:pPr>
    <w:rPr>
      <w:rFonts w:ascii="Arial" w:eastAsia="Times New Roman" w:hAnsi="Arial" w:cs="Times New Roman"/>
      <w:sz w:val="24"/>
      <w:szCs w:val="24"/>
    </w:rPr>
  </w:style>
  <w:style w:type="character" w:customStyle="1" w:styleId="ConsPlusNormal0">
    <w:name w:val="ConsPlusNormal Знак"/>
    <w:link w:val="ConsPlusNormal"/>
    <w:uiPriority w:val="99"/>
    <w:qFormat/>
    <w:locked/>
    <w:rsid w:val="00270AFD"/>
    <w:rPr>
      <w:rFonts w:ascii="Arial" w:eastAsia="Times New Roman" w:hAnsi="Arial" w:cs="Times New Roman"/>
      <w:sz w:val="24"/>
      <w:szCs w:val="24"/>
    </w:rPr>
  </w:style>
  <w:style w:type="paragraph" w:customStyle="1" w:styleId="af4">
    <w:name w:val="Прижатый влево"/>
    <w:basedOn w:val="a"/>
    <w:next w:val="a"/>
    <w:uiPriority w:val="99"/>
    <w:rsid w:val="00270AFD"/>
    <w:pPr>
      <w:autoSpaceDE w:val="0"/>
      <w:autoSpaceDN w:val="0"/>
      <w:adjustRightInd w:val="0"/>
      <w:spacing w:after="0" w:line="240" w:lineRule="auto"/>
    </w:pPr>
    <w:rPr>
      <w:rFonts w:ascii="Arial" w:eastAsia="Calibri" w:hAnsi="Arial" w:cs="Arial"/>
      <w:sz w:val="24"/>
      <w:szCs w:val="24"/>
    </w:rPr>
  </w:style>
  <w:style w:type="character" w:customStyle="1" w:styleId="af5">
    <w:name w:val="Сравнение редакций. Добавленный фрагмент"/>
    <w:uiPriority w:val="99"/>
    <w:rsid w:val="00270AFD"/>
    <w:rPr>
      <w:color w:val="000000"/>
      <w:shd w:val="clear" w:color="auto" w:fill="C1D7FF"/>
    </w:rPr>
  </w:style>
  <w:style w:type="character" w:styleId="af6">
    <w:name w:val="Emphasis"/>
    <w:basedOn w:val="a0"/>
    <w:uiPriority w:val="20"/>
    <w:qFormat/>
    <w:rsid w:val="00270AFD"/>
    <w:rPr>
      <w:i/>
      <w:iCs/>
    </w:rPr>
  </w:style>
  <w:style w:type="character" w:customStyle="1" w:styleId="apple-converted-space">
    <w:name w:val="apple-converted-space"/>
    <w:basedOn w:val="a0"/>
    <w:rsid w:val="00270AFD"/>
  </w:style>
  <w:style w:type="paragraph" w:customStyle="1" w:styleId="af7">
    <w:name w:val="Комментарий"/>
    <w:basedOn w:val="a"/>
    <w:next w:val="a"/>
    <w:uiPriority w:val="99"/>
    <w:rsid w:val="00270AFD"/>
    <w:pPr>
      <w:autoSpaceDE w:val="0"/>
      <w:autoSpaceDN w:val="0"/>
      <w:adjustRightInd w:val="0"/>
      <w:spacing w:before="75" w:after="0" w:line="240" w:lineRule="auto"/>
      <w:ind w:left="170"/>
      <w:jc w:val="both"/>
    </w:pPr>
    <w:rPr>
      <w:rFonts w:ascii="Arial" w:eastAsia="Calibri" w:hAnsi="Arial" w:cs="Arial"/>
      <w:color w:val="353842"/>
      <w:sz w:val="24"/>
      <w:szCs w:val="24"/>
      <w:shd w:val="clear" w:color="auto" w:fill="F0F0F0"/>
    </w:rPr>
  </w:style>
  <w:style w:type="paragraph" w:customStyle="1" w:styleId="af8">
    <w:name w:val="Информация об изменениях документа"/>
    <w:basedOn w:val="af7"/>
    <w:next w:val="a"/>
    <w:uiPriority w:val="99"/>
    <w:rsid w:val="00270AFD"/>
    <w:rPr>
      <w:i/>
      <w:iCs/>
    </w:rPr>
  </w:style>
  <w:style w:type="paragraph" w:customStyle="1" w:styleId="Default">
    <w:name w:val="Default"/>
    <w:rsid w:val="00270AF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f9">
    <w:name w:val="Верхний колонтитул Знак"/>
    <w:basedOn w:val="a0"/>
    <w:link w:val="afa"/>
    <w:uiPriority w:val="99"/>
    <w:rsid w:val="00270AFD"/>
    <w:rPr>
      <w:rFonts w:ascii="Calibri" w:eastAsia="Calibri" w:hAnsi="Calibri" w:cs="Times New Roman"/>
      <w:lang w:eastAsia="en-US"/>
    </w:rPr>
  </w:style>
  <w:style w:type="paragraph" w:styleId="afa">
    <w:name w:val="header"/>
    <w:basedOn w:val="a"/>
    <w:link w:val="af9"/>
    <w:uiPriority w:val="99"/>
    <w:unhideWhenUsed/>
    <w:rsid w:val="00270AFD"/>
    <w:pPr>
      <w:tabs>
        <w:tab w:val="center" w:pos="4677"/>
        <w:tab w:val="right" w:pos="9355"/>
      </w:tabs>
      <w:spacing w:after="0" w:line="240" w:lineRule="auto"/>
    </w:pPr>
    <w:rPr>
      <w:rFonts w:ascii="Calibri" w:eastAsia="Calibri" w:hAnsi="Calibri" w:cs="Times New Roman"/>
      <w:lang w:eastAsia="en-US"/>
    </w:rPr>
  </w:style>
  <w:style w:type="paragraph" w:styleId="afb">
    <w:name w:val="footer"/>
    <w:basedOn w:val="a"/>
    <w:link w:val="afc"/>
    <w:uiPriority w:val="99"/>
    <w:unhideWhenUsed/>
    <w:rsid w:val="00270AFD"/>
    <w:pPr>
      <w:tabs>
        <w:tab w:val="center" w:pos="4677"/>
        <w:tab w:val="right" w:pos="9355"/>
      </w:tabs>
      <w:spacing w:after="0" w:line="240" w:lineRule="auto"/>
    </w:pPr>
    <w:rPr>
      <w:rFonts w:ascii="Calibri" w:eastAsia="Calibri" w:hAnsi="Calibri" w:cs="Times New Roman"/>
      <w:lang w:eastAsia="en-US"/>
    </w:rPr>
  </w:style>
  <w:style w:type="character" w:customStyle="1" w:styleId="afc">
    <w:name w:val="Нижний колонтитул Знак"/>
    <w:basedOn w:val="a0"/>
    <w:link w:val="afb"/>
    <w:uiPriority w:val="99"/>
    <w:rsid w:val="00270AFD"/>
    <w:rPr>
      <w:rFonts w:ascii="Calibri" w:eastAsia="Calibri" w:hAnsi="Calibri" w:cs="Times New Roman"/>
      <w:lang w:eastAsia="en-US"/>
    </w:rPr>
  </w:style>
  <w:style w:type="paragraph" w:customStyle="1" w:styleId="afd">
    <w:name w:val="Заголовок"/>
    <w:basedOn w:val="a"/>
    <w:next w:val="ac"/>
    <w:rsid w:val="00270AFD"/>
    <w:pPr>
      <w:keepNext/>
      <w:suppressAutoHyphens/>
      <w:spacing w:before="240" w:after="0" w:line="100" w:lineRule="atLeast"/>
      <w:jc w:val="center"/>
    </w:pPr>
    <w:rPr>
      <w:rFonts w:ascii="Times New Roman" w:eastAsia="Arial Unicode MS" w:hAnsi="Times New Roman" w:cs="Tahoma"/>
      <w:b/>
      <w:bCs/>
      <w:kern w:val="1"/>
      <w:sz w:val="28"/>
      <w:szCs w:val="24"/>
      <w:lang w:eastAsia="ar-SA"/>
    </w:rPr>
  </w:style>
  <w:style w:type="paragraph" w:customStyle="1" w:styleId="210">
    <w:name w:val="Основной текст 21"/>
    <w:basedOn w:val="a"/>
    <w:rsid w:val="00270AFD"/>
    <w:pPr>
      <w:suppressAutoHyphens/>
    </w:pPr>
    <w:rPr>
      <w:rFonts w:ascii="Calibri" w:eastAsia="Times New Roman" w:hAnsi="Calibri" w:cs="Times New Roman"/>
      <w:kern w:val="1"/>
      <w:lang w:eastAsia="ar-SA"/>
    </w:rPr>
  </w:style>
  <w:style w:type="paragraph" w:customStyle="1" w:styleId="310">
    <w:name w:val="Основной текст с отступом 31"/>
    <w:basedOn w:val="a"/>
    <w:rsid w:val="00270AFD"/>
    <w:pPr>
      <w:suppressAutoHyphens/>
    </w:pPr>
    <w:rPr>
      <w:rFonts w:ascii="Calibri" w:eastAsia="Times New Roman" w:hAnsi="Calibri" w:cs="Times New Roman"/>
      <w:kern w:val="1"/>
      <w:lang w:eastAsia="ar-SA"/>
    </w:rPr>
  </w:style>
  <w:style w:type="paragraph" w:customStyle="1" w:styleId="Normal2">
    <w:name w:val="Normal2"/>
    <w:uiPriority w:val="99"/>
    <w:rsid w:val="00270AFD"/>
    <w:pPr>
      <w:widowControl w:val="0"/>
      <w:snapToGrid w:val="0"/>
      <w:spacing w:after="0" w:line="240" w:lineRule="auto"/>
    </w:pPr>
    <w:rPr>
      <w:rFonts w:ascii="Times New Roman" w:eastAsia="Times New Roman" w:hAnsi="Times New Roman" w:cs="Times New Roman"/>
      <w:sz w:val="20"/>
      <w:szCs w:val="20"/>
    </w:rPr>
  </w:style>
  <w:style w:type="paragraph" w:customStyle="1" w:styleId="13">
    <w:name w:val="Абзац списка1"/>
    <w:basedOn w:val="a"/>
    <w:rsid w:val="00270AFD"/>
    <w:pPr>
      <w:ind w:left="720"/>
      <w:contextualSpacing/>
    </w:pPr>
    <w:rPr>
      <w:rFonts w:ascii="Calibri" w:eastAsia="Times New Roman" w:hAnsi="Calibri" w:cs="Times New Roman"/>
    </w:rPr>
  </w:style>
  <w:style w:type="paragraph" w:customStyle="1" w:styleId="-">
    <w:name w:val="Контракт-раздел"/>
    <w:basedOn w:val="a"/>
    <w:next w:val="-0"/>
    <w:rsid w:val="00270AFD"/>
    <w:pPr>
      <w:keepNext/>
      <w:tabs>
        <w:tab w:val="num" w:pos="0"/>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rPr>
  </w:style>
  <w:style w:type="paragraph" w:customStyle="1" w:styleId="-0">
    <w:name w:val="Контракт-пункт"/>
    <w:basedOn w:val="a"/>
    <w:rsid w:val="00270AFD"/>
    <w:pPr>
      <w:tabs>
        <w:tab w:val="num" w:pos="2471"/>
      </w:tabs>
      <w:spacing w:after="0" w:line="240" w:lineRule="auto"/>
      <w:ind w:left="2471" w:hanging="851"/>
      <w:jc w:val="both"/>
    </w:pPr>
    <w:rPr>
      <w:rFonts w:ascii="Times New Roman" w:eastAsia="Times New Roman" w:hAnsi="Times New Roman" w:cs="Times New Roman"/>
      <w:sz w:val="24"/>
      <w:szCs w:val="24"/>
    </w:rPr>
  </w:style>
  <w:style w:type="paragraph" w:customStyle="1" w:styleId="-1">
    <w:name w:val="Контракт-подпункт"/>
    <w:basedOn w:val="a"/>
    <w:rsid w:val="00270AFD"/>
    <w:pPr>
      <w:tabs>
        <w:tab w:val="num" w:pos="851"/>
      </w:tabs>
      <w:spacing w:after="0" w:line="240" w:lineRule="auto"/>
      <w:ind w:left="851" w:hanging="851"/>
      <w:jc w:val="both"/>
    </w:pPr>
    <w:rPr>
      <w:rFonts w:ascii="Times New Roman" w:eastAsia="Times New Roman" w:hAnsi="Times New Roman" w:cs="Times New Roman"/>
      <w:sz w:val="24"/>
      <w:szCs w:val="24"/>
    </w:rPr>
  </w:style>
  <w:style w:type="paragraph" w:customStyle="1" w:styleId="-2">
    <w:name w:val="Контракт-подподпункт"/>
    <w:basedOn w:val="a"/>
    <w:rsid w:val="00270AFD"/>
    <w:pPr>
      <w:tabs>
        <w:tab w:val="num" w:pos="1418"/>
      </w:tabs>
      <w:spacing w:after="0" w:line="240" w:lineRule="auto"/>
      <w:ind w:left="1418" w:hanging="567"/>
      <w:jc w:val="both"/>
    </w:pPr>
    <w:rPr>
      <w:rFonts w:ascii="Times New Roman" w:eastAsia="Times New Roman" w:hAnsi="Times New Roman" w:cs="Times New Roman"/>
      <w:sz w:val="24"/>
      <w:szCs w:val="24"/>
    </w:rPr>
  </w:style>
  <w:style w:type="paragraph" w:customStyle="1" w:styleId="Normal1">
    <w:name w:val="Normal1"/>
    <w:rsid w:val="00270AFD"/>
    <w:pPr>
      <w:widowControl w:val="0"/>
      <w:snapToGrid w:val="0"/>
      <w:spacing w:after="0" w:line="240" w:lineRule="auto"/>
    </w:pPr>
    <w:rPr>
      <w:rFonts w:ascii="Times New Roman" w:eastAsia="Times New Roman" w:hAnsi="Times New Roman" w:cs="Times New Roman"/>
      <w:sz w:val="20"/>
      <w:szCs w:val="20"/>
    </w:rPr>
  </w:style>
  <w:style w:type="paragraph" w:styleId="afe">
    <w:name w:val="Normal (Web)"/>
    <w:basedOn w:val="a"/>
    <w:uiPriority w:val="99"/>
    <w:unhideWhenUsed/>
    <w:rsid w:val="005249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2">
    <w:name w:val="Основной текст 22"/>
    <w:basedOn w:val="a"/>
    <w:rsid w:val="00D663BE"/>
    <w:pPr>
      <w:suppressAutoHyphens/>
    </w:pPr>
    <w:rPr>
      <w:rFonts w:ascii="Calibri" w:eastAsia="Times New Roman" w:hAnsi="Calibri" w:cs="Times New Roman"/>
      <w:kern w:val="1"/>
      <w:lang w:eastAsia="ar-SA"/>
    </w:rPr>
  </w:style>
  <w:style w:type="paragraph" w:customStyle="1" w:styleId="ConsPlusNonformat">
    <w:name w:val="ConsPlusNonformat"/>
    <w:uiPriority w:val="99"/>
    <w:rsid w:val="00D663BE"/>
    <w:pPr>
      <w:autoSpaceDE w:val="0"/>
      <w:autoSpaceDN w:val="0"/>
      <w:adjustRightInd w:val="0"/>
      <w:spacing w:after="0" w:line="240" w:lineRule="auto"/>
    </w:pPr>
    <w:rPr>
      <w:rFonts w:ascii="Courier New" w:eastAsia="Times New Roman" w:hAnsi="Courier New" w:cs="Courier New"/>
      <w:sz w:val="20"/>
      <w:szCs w:val="20"/>
    </w:rPr>
  </w:style>
  <w:style w:type="character" w:customStyle="1" w:styleId="30">
    <w:name w:val="Заголовок 3 Знак"/>
    <w:basedOn w:val="a0"/>
    <w:link w:val="3"/>
    <w:uiPriority w:val="9"/>
    <w:rsid w:val="000E053A"/>
    <w:rPr>
      <w:rFonts w:asciiTheme="majorHAnsi" w:eastAsiaTheme="majorEastAsia" w:hAnsiTheme="majorHAnsi" w:cstheme="majorBidi"/>
      <w:b/>
      <w:bCs/>
      <w:color w:val="4F81BD" w:themeColor="accent1"/>
      <w:lang w:eastAsia="en-US"/>
    </w:rPr>
  </w:style>
  <w:style w:type="character" w:customStyle="1" w:styleId="CharChar">
    <w:name w:val="Обычный Char Char"/>
    <w:link w:val="11"/>
    <w:uiPriority w:val="99"/>
    <w:locked/>
    <w:rsid w:val="00A749D3"/>
    <w:rPr>
      <w:rFonts w:ascii="Times New Roman" w:eastAsia="Times New Roman" w:hAnsi="Times New Roman" w:cs="Times New Roman"/>
      <w:szCs w:val="20"/>
    </w:rPr>
  </w:style>
  <w:style w:type="character" w:customStyle="1" w:styleId="a5">
    <w:name w:val="Абзац списка Знак"/>
    <w:link w:val="a4"/>
    <w:uiPriority w:val="34"/>
    <w:rsid w:val="00A749D3"/>
    <w:rPr>
      <w:rFonts w:ascii="Calibri" w:eastAsia="Calibri" w:hAnsi="Calibri" w:cs="Times New Roman"/>
      <w:lang w:eastAsia="en-US"/>
    </w:rPr>
  </w:style>
  <w:style w:type="paragraph" w:customStyle="1" w:styleId="s1">
    <w:name w:val="s_1"/>
    <w:basedOn w:val="a"/>
    <w:rsid w:val="00A749D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3">
    <w:name w:val="Îñíîâíîé òåêñò 2"/>
    <w:basedOn w:val="a"/>
    <w:rsid w:val="00092304"/>
    <w:pPr>
      <w:autoSpaceDE w:val="0"/>
      <w:autoSpaceDN w:val="0"/>
      <w:adjustRightInd w:val="0"/>
      <w:spacing w:after="0" w:line="240" w:lineRule="auto"/>
      <w:ind w:firstLine="851"/>
      <w:jc w:val="both"/>
    </w:pPr>
    <w:rPr>
      <w:rFonts w:ascii="Times New Roman" w:eastAsia="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70AFD"/>
    <w:pPr>
      <w:keepNext/>
      <w:spacing w:before="240" w:after="60" w:line="240" w:lineRule="auto"/>
      <w:outlineLvl w:val="0"/>
    </w:pPr>
    <w:rPr>
      <w:rFonts w:ascii="Cambria" w:eastAsia="Times New Roman" w:hAnsi="Cambria" w:cs="Times New Roman"/>
      <w:b/>
      <w:bCs/>
      <w:kern w:val="32"/>
      <w:sz w:val="32"/>
      <w:szCs w:val="32"/>
      <w:lang w:eastAsia="en-US"/>
    </w:rPr>
  </w:style>
  <w:style w:type="paragraph" w:styleId="3">
    <w:name w:val="heading 3"/>
    <w:basedOn w:val="a"/>
    <w:next w:val="a"/>
    <w:link w:val="30"/>
    <w:uiPriority w:val="9"/>
    <w:unhideWhenUsed/>
    <w:qFormat/>
    <w:rsid w:val="000E053A"/>
    <w:pPr>
      <w:keepNext/>
      <w:keepLines/>
      <w:spacing w:before="200" w:after="0"/>
      <w:outlineLvl w:val="2"/>
    </w:pPr>
    <w:rPr>
      <w:rFonts w:asciiTheme="majorHAnsi" w:eastAsiaTheme="majorEastAsia" w:hAnsiTheme="majorHAnsi" w:cstheme="majorBidi"/>
      <w:b/>
      <w:bCs/>
      <w:color w:val="4F81BD" w:themeColor="accent1"/>
      <w:lang w:eastAsia="en-US"/>
    </w:rPr>
  </w:style>
  <w:style w:type="paragraph" w:styleId="8">
    <w:name w:val="heading 8"/>
    <w:basedOn w:val="a"/>
    <w:next w:val="a"/>
    <w:link w:val="80"/>
    <w:uiPriority w:val="9"/>
    <w:semiHidden/>
    <w:unhideWhenUsed/>
    <w:qFormat/>
    <w:rsid w:val="00270AFD"/>
    <w:pPr>
      <w:spacing w:before="240" w:after="60"/>
      <w:outlineLvl w:val="7"/>
    </w:pPr>
    <w:rPr>
      <w:rFonts w:ascii="Calibri" w:eastAsia="Times New Roman" w:hAnsi="Calibri" w:cs="Times New Roman"/>
      <w:i/>
      <w:iCs/>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70AFD"/>
    <w:rPr>
      <w:rFonts w:ascii="Cambria" w:eastAsia="Times New Roman" w:hAnsi="Cambria" w:cs="Times New Roman"/>
      <w:b/>
      <w:bCs/>
      <w:kern w:val="32"/>
      <w:sz w:val="32"/>
      <w:szCs w:val="32"/>
      <w:lang w:eastAsia="en-US"/>
    </w:rPr>
  </w:style>
  <w:style w:type="character" w:customStyle="1" w:styleId="80">
    <w:name w:val="Заголовок 8 Знак"/>
    <w:basedOn w:val="a0"/>
    <w:link w:val="8"/>
    <w:uiPriority w:val="9"/>
    <w:semiHidden/>
    <w:rsid w:val="00270AFD"/>
    <w:rPr>
      <w:rFonts w:ascii="Calibri" w:eastAsia="Times New Roman" w:hAnsi="Calibri" w:cs="Times New Roman"/>
      <w:i/>
      <w:iCs/>
      <w:sz w:val="24"/>
      <w:szCs w:val="24"/>
      <w:lang w:eastAsia="en-US"/>
    </w:rPr>
  </w:style>
  <w:style w:type="table" w:styleId="a3">
    <w:name w:val="Table Grid"/>
    <w:basedOn w:val="a1"/>
    <w:uiPriority w:val="39"/>
    <w:rsid w:val="00270AFD"/>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basedOn w:val="a"/>
    <w:uiPriority w:val="34"/>
    <w:qFormat/>
    <w:rsid w:val="00270AFD"/>
    <w:pPr>
      <w:ind w:left="720"/>
      <w:contextualSpacing/>
    </w:pPr>
    <w:rPr>
      <w:rFonts w:ascii="Calibri" w:eastAsia="Calibri" w:hAnsi="Calibri" w:cs="Times New Roman"/>
      <w:lang w:eastAsia="en-US"/>
    </w:rPr>
  </w:style>
  <w:style w:type="paragraph" w:styleId="31">
    <w:name w:val="Body Text Indent 3"/>
    <w:basedOn w:val="a"/>
    <w:link w:val="32"/>
    <w:rsid w:val="00270AFD"/>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270AFD"/>
    <w:rPr>
      <w:rFonts w:ascii="Times New Roman" w:eastAsia="Times New Roman" w:hAnsi="Times New Roman" w:cs="Times New Roman"/>
      <w:sz w:val="16"/>
      <w:szCs w:val="16"/>
    </w:rPr>
  </w:style>
  <w:style w:type="paragraph" w:customStyle="1" w:styleId="FR2">
    <w:name w:val="FR2"/>
    <w:rsid w:val="00270AFD"/>
    <w:pPr>
      <w:widowControl w:val="0"/>
      <w:snapToGrid w:val="0"/>
      <w:spacing w:before="20" w:after="0" w:line="240" w:lineRule="auto"/>
      <w:jc w:val="center"/>
    </w:pPr>
    <w:rPr>
      <w:rFonts w:ascii="Arial" w:eastAsia="Times New Roman" w:hAnsi="Arial" w:cs="Times New Roman"/>
      <w:sz w:val="24"/>
      <w:szCs w:val="20"/>
    </w:rPr>
  </w:style>
  <w:style w:type="paragraph" w:customStyle="1" w:styleId="11">
    <w:name w:val="Обычный1"/>
    <w:rsid w:val="00270AFD"/>
    <w:pPr>
      <w:widowControl w:val="0"/>
      <w:snapToGrid w:val="0"/>
      <w:spacing w:after="0" w:line="300" w:lineRule="auto"/>
      <w:ind w:firstLine="720"/>
    </w:pPr>
    <w:rPr>
      <w:rFonts w:ascii="Times New Roman" w:eastAsia="Times New Roman" w:hAnsi="Times New Roman" w:cs="Times New Roman"/>
      <w:szCs w:val="20"/>
    </w:rPr>
  </w:style>
  <w:style w:type="paragraph" w:customStyle="1" w:styleId="FR1">
    <w:name w:val="FR1"/>
    <w:rsid w:val="00270AFD"/>
    <w:pPr>
      <w:widowControl w:val="0"/>
      <w:snapToGrid w:val="0"/>
      <w:spacing w:before="700" w:after="0" w:line="240" w:lineRule="auto"/>
    </w:pPr>
    <w:rPr>
      <w:rFonts w:ascii="Times New Roman" w:eastAsia="Times New Roman" w:hAnsi="Times New Roman" w:cs="Times New Roman"/>
      <w:b/>
      <w:sz w:val="28"/>
      <w:szCs w:val="20"/>
    </w:rPr>
  </w:style>
  <w:style w:type="paragraph" w:styleId="a5">
    <w:name w:val="No Spacing"/>
    <w:link w:val="a6"/>
    <w:uiPriority w:val="99"/>
    <w:qFormat/>
    <w:rsid w:val="00270AFD"/>
    <w:pPr>
      <w:spacing w:after="0" w:line="240" w:lineRule="auto"/>
    </w:pPr>
    <w:rPr>
      <w:rFonts w:ascii="Times New Roman" w:eastAsia="Times New Roman" w:hAnsi="Times New Roman" w:cs="Times New Roman"/>
      <w:sz w:val="24"/>
      <w:szCs w:val="24"/>
    </w:rPr>
  </w:style>
  <w:style w:type="character" w:customStyle="1" w:styleId="a6">
    <w:name w:val="Без интервала Знак"/>
    <w:link w:val="a5"/>
    <w:uiPriority w:val="99"/>
    <w:rsid w:val="00270AFD"/>
    <w:rPr>
      <w:rFonts w:ascii="Times New Roman" w:eastAsia="Times New Roman" w:hAnsi="Times New Roman" w:cs="Times New Roman"/>
      <w:sz w:val="24"/>
      <w:szCs w:val="24"/>
    </w:rPr>
  </w:style>
  <w:style w:type="character" w:customStyle="1" w:styleId="a7">
    <w:name w:val="Схема документа Знак"/>
    <w:basedOn w:val="a0"/>
    <w:link w:val="a8"/>
    <w:uiPriority w:val="99"/>
    <w:semiHidden/>
    <w:rsid w:val="00270AFD"/>
    <w:rPr>
      <w:rFonts w:ascii="Tahoma" w:eastAsia="Calibri" w:hAnsi="Tahoma" w:cs="Times New Roman"/>
      <w:sz w:val="16"/>
      <w:szCs w:val="16"/>
      <w:lang w:eastAsia="en-US"/>
    </w:rPr>
  </w:style>
  <w:style w:type="paragraph" w:styleId="a8">
    <w:name w:val="Document Map"/>
    <w:basedOn w:val="a"/>
    <w:link w:val="a7"/>
    <w:uiPriority w:val="99"/>
    <w:semiHidden/>
    <w:unhideWhenUsed/>
    <w:rsid w:val="00270AFD"/>
    <w:pPr>
      <w:spacing w:after="0" w:line="240" w:lineRule="auto"/>
    </w:pPr>
    <w:rPr>
      <w:rFonts w:ascii="Tahoma" w:eastAsia="Calibri" w:hAnsi="Tahoma" w:cs="Times New Roman"/>
      <w:sz w:val="16"/>
      <w:szCs w:val="16"/>
      <w:lang w:eastAsia="en-US"/>
    </w:rPr>
  </w:style>
  <w:style w:type="character" w:customStyle="1" w:styleId="a9">
    <w:name w:val="Текст выноски Знак"/>
    <w:basedOn w:val="a0"/>
    <w:link w:val="aa"/>
    <w:uiPriority w:val="99"/>
    <w:semiHidden/>
    <w:rsid w:val="00270AFD"/>
    <w:rPr>
      <w:rFonts w:ascii="Tahoma" w:eastAsia="Calibri" w:hAnsi="Tahoma" w:cs="Times New Roman"/>
      <w:sz w:val="16"/>
      <w:szCs w:val="16"/>
      <w:lang w:eastAsia="en-US"/>
    </w:rPr>
  </w:style>
  <w:style w:type="paragraph" w:styleId="aa">
    <w:name w:val="Balloon Text"/>
    <w:basedOn w:val="a"/>
    <w:link w:val="a9"/>
    <w:uiPriority w:val="99"/>
    <w:semiHidden/>
    <w:unhideWhenUsed/>
    <w:rsid w:val="00270AFD"/>
    <w:pPr>
      <w:spacing w:after="0" w:line="240" w:lineRule="auto"/>
    </w:pPr>
    <w:rPr>
      <w:rFonts w:ascii="Tahoma" w:eastAsia="Calibri" w:hAnsi="Tahoma" w:cs="Times New Roman"/>
      <w:sz w:val="16"/>
      <w:szCs w:val="16"/>
      <w:lang w:eastAsia="en-US"/>
    </w:rPr>
  </w:style>
  <w:style w:type="paragraph" w:styleId="ab">
    <w:name w:val="Body Text"/>
    <w:basedOn w:val="a"/>
    <w:link w:val="ac"/>
    <w:uiPriority w:val="99"/>
    <w:unhideWhenUsed/>
    <w:rsid w:val="00270AFD"/>
    <w:pPr>
      <w:spacing w:after="120"/>
    </w:pPr>
    <w:rPr>
      <w:rFonts w:ascii="Calibri" w:eastAsia="Calibri" w:hAnsi="Calibri" w:cs="Times New Roman"/>
      <w:lang w:eastAsia="en-US"/>
    </w:rPr>
  </w:style>
  <w:style w:type="character" w:customStyle="1" w:styleId="ac">
    <w:name w:val="Основной текст Знак"/>
    <w:basedOn w:val="a0"/>
    <w:link w:val="ab"/>
    <w:uiPriority w:val="99"/>
    <w:rsid w:val="00270AFD"/>
    <w:rPr>
      <w:rFonts w:ascii="Calibri" w:eastAsia="Calibri" w:hAnsi="Calibri" w:cs="Times New Roman"/>
      <w:lang w:eastAsia="en-US"/>
    </w:rPr>
  </w:style>
  <w:style w:type="paragraph" w:styleId="ad">
    <w:name w:val="Body Text Indent"/>
    <w:basedOn w:val="a"/>
    <w:link w:val="ae"/>
    <w:uiPriority w:val="99"/>
    <w:unhideWhenUsed/>
    <w:rsid w:val="00270AFD"/>
    <w:pPr>
      <w:spacing w:after="120"/>
      <w:ind w:left="283"/>
    </w:pPr>
    <w:rPr>
      <w:rFonts w:ascii="Calibri" w:eastAsia="Calibri" w:hAnsi="Calibri" w:cs="Times New Roman"/>
      <w:lang w:eastAsia="en-US"/>
    </w:rPr>
  </w:style>
  <w:style w:type="character" w:customStyle="1" w:styleId="ae">
    <w:name w:val="Основной текст с отступом Знак"/>
    <w:basedOn w:val="a0"/>
    <w:link w:val="ad"/>
    <w:uiPriority w:val="99"/>
    <w:rsid w:val="00270AFD"/>
    <w:rPr>
      <w:rFonts w:ascii="Calibri" w:eastAsia="Calibri" w:hAnsi="Calibri" w:cs="Times New Roman"/>
      <w:lang w:eastAsia="en-US"/>
    </w:rPr>
  </w:style>
  <w:style w:type="paragraph" w:styleId="2">
    <w:name w:val="Body Text 2"/>
    <w:basedOn w:val="a"/>
    <w:link w:val="20"/>
    <w:unhideWhenUsed/>
    <w:rsid w:val="00270AFD"/>
    <w:pPr>
      <w:spacing w:after="120" w:line="480" w:lineRule="auto"/>
    </w:pPr>
    <w:rPr>
      <w:rFonts w:ascii="Calibri" w:eastAsia="Calibri" w:hAnsi="Calibri" w:cs="Times New Roman"/>
      <w:lang w:eastAsia="en-US"/>
    </w:rPr>
  </w:style>
  <w:style w:type="character" w:customStyle="1" w:styleId="20">
    <w:name w:val="Основной текст 2 Знак"/>
    <w:basedOn w:val="a0"/>
    <w:link w:val="2"/>
    <w:rsid w:val="00270AFD"/>
    <w:rPr>
      <w:rFonts w:ascii="Calibri" w:eastAsia="Calibri" w:hAnsi="Calibri" w:cs="Times New Roman"/>
      <w:lang w:eastAsia="en-US"/>
    </w:rPr>
  </w:style>
  <w:style w:type="paragraph" w:styleId="33">
    <w:name w:val="Body Text 3"/>
    <w:basedOn w:val="a"/>
    <w:link w:val="34"/>
    <w:unhideWhenUsed/>
    <w:rsid w:val="00270AFD"/>
    <w:pPr>
      <w:spacing w:after="120"/>
    </w:pPr>
    <w:rPr>
      <w:rFonts w:ascii="Calibri" w:eastAsia="Calibri" w:hAnsi="Calibri" w:cs="Times New Roman"/>
      <w:sz w:val="16"/>
      <w:szCs w:val="16"/>
      <w:lang w:eastAsia="en-US"/>
    </w:rPr>
  </w:style>
  <w:style w:type="character" w:customStyle="1" w:styleId="34">
    <w:name w:val="Основной текст 3 Знак"/>
    <w:basedOn w:val="a0"/>
    <w:link w:val="33"/>
    <w:rsid w:val="00270AFD"/>
    <w:rPr>
      <w:rFonts w:ascii="Calibri" w:eastAsia="Calibri" w:hAnsi="Calibri" w:cs="Times New Roman"/>
      <w:sz w:val="16"/>
      <w:szCs w:val="16"/>
      <w:lang w:eastAsia="en-US"/>
    </w:rPr>
  </w:style>
  <w:style w:type="paragraph" w:customStyle="1" w:styleId="21">
    <w:name w:val="Обычный2"/>
    <w:rsid w:val="00270AFD"/>
    <w:pPr>
      <w:widowControl w:val="0"/>
      <w:snapToGrid w:val="0"/>
      <w:spacing w:after="0" w:line="300" w:lineRule="auto"/>
      <w:ind w:firstLine="720"/>
      <w:jc w:val="both"/>
    </w:pPr>
    <w:rPr>
      <w:rFonts w:ascii="Times New Roman" w:eastAsia="Times New Roman" w:hAnsi="Times New Roman" w:cs="Times New Roman"/>
      <w:sz w:val="24"/>
      <w:szCs w:val="20"/>
    </w:rPr>
  </w:style>
  <w:style w:type="paragraph" w:styleId="af">
    <w:name w:val="Title"/>
    <w:aliases w:val=" Знак3,Знак Знак Знак Знак Знак Знак Знак Знак,Знак Знак Знак Знак Знак Знак,Знак Знак Знак,Знак3"/>
    <w:basedOn w:val="a"/>
    <w:link w:val="af0"/>
    <w:qFormat/>
    <w:rsid w:val="00270AFD"/>
    <w:pPr>
      <w:widowControl w:val="0"/>
      <w:shd w:val="clear" w:color="auto" w:fill="FFFFFF"/>
      <w:autoSpaceDE w:val="0"/>
      <w:autoSpaceDN w:val="0"/>
      <w:adjustRightInd w:val="0"/>
      <w:spacing w:after="0" w:line="240" w:lineRule="auto"/>
      <w:ind w:left="72"/>
      <w:jc w:val="center"/>
    </w:pPr>
    <w:rPr>
      <w:rFonts w:ascii="Times New Roman" w:eastAsia="Times New Roman" w:hAnsi="Times New Roman" w:cs="Times New Roman"/>
      <w:bCs/>
      <w:color w:val="000000"/>
      <w:spacing w:val="13"/>
      <w:sz w:val="24"/>
      <w:lang w:eastAsia="en-US"/>
    </w:rPr>
  </w:style>
  <w:style w:type="character" w:customStyle="1" w:styleId="af0">
    <w:name w:val="Название Знак"/>
    <w:aliases w:val=" Знак3 Знак,Знак Знак Знак Знак Знак Знак Знак Знак Знак,Знак Знак Знак Знак Знак Знак Знак,Знак Знак Знак Знак,Знак3 Знак"/>
    <w:basedOn w:val="a0"/>
    <w:link w:val="af"/>
    <w:rsid w:val="00270AFD"/>
    <w:rPr>
      <w:rFonts w:ascii="Times New Roman" w:eastAsia="Times New Roman" w:hAnsi="Times New Roman" w:cs="Times New Roman"/>
      <w:bCs/>
      <w:color w:val="000000"/>
      <w:spacing w:val="13"/>
      <w:sz w:val="24"/>
      <w:shd w:val="clear" w:color="auto" w:fill="FFFFFF"/>
      <w:lang w:eastAsia="en-US"/>
    </w:rPr>
  </w:style>
  <w:style w:type="character" w:styleId="af1">
    <w:name w:val="Hyperlink"/>
    <w:uiPriority w:val="99"/>
    <w:unhideWhenUsed/>
    <w:rsid w:val="00270AFD"/>
    <w:rPr>
      <w:color w:val="0000FF"/>
      <w:u w:val="single"/>
    </w:rPr>
  </w:style>
  <w:style w:type="character" w:customStyle="1" w:styleId="af2">
    <w:name w:val="Гипертекстовая ссылка"/>
    <w:uiPriority w:val="99"/>
    <w:rsid w:val="00270AFD"/>
    <w:rPr>
      <w:color w:val="106BBE"/>
    </w:rPr>
  </w:style>
  <w:style w:type="paragraph" w:customStyle="1" w:styleId="12">
    <w:name w:val="Без интервала1"/>
    <w:uiPriority w:val="99"/>
    <w:qFormat/>
    <w:rsid w:val="00270AFD"/>
    <w:pPr>
      <w:widowControl w:val="0"/>
      <w:suppressAutoHyphens/>
      <w:spacing w:after="0" w:line="240" w:lineRule="auto"/>
    </w:pPr>
    <w:rPr>
      <w:rFonts w:ascii="Calibri" w:eastAsia="Arial Unicode MS" w:hAnsi="Calibri" w:cs="font289"/>
      <w:kern w:val="1"/>
      <w:lang w:eastAsia="ar-SA"/>
    </w:rPr>
  </w:style>
  <w:style w:type="paragraph" w:customStyle="1" w:styleId="ConsPlusNormal">
    <w:name w:val="ConsPlusNormal"/>
    <w:link w:val="ConsPlusNormal0"/>
    <w:rsid w:val="00270AFD"/>
    <w:pPr>
      <w:autoSpaceDE w:val="0"/>
      <w:autoSpaceDN w:val="0"/>
      <w:adjustRightInd w:val="0"/>
      <w:spacing w:after="0" w:line="240" w:lineRule="auto"/>
      <w:ind w:firstLine="720"/>
    </w:pPr>
    <w:rPr>
      <w:rFonts w:ascii="Arial" w:eastAsia="Times New Roman" w:hAnsi="Arial" w:cs="Times New Roman"/>
      <w:sz w:val="24"/>
      <w:szCs w:val="24"/>
    </w:rPr>
  </w:style>
  <w:style w:type="character" w:customStyle="1" w:styleId="ConsPlusNormal0">
    <w:name w:val="ConsPlusNormal Знак"/>
    <w:link w:val="ConsPlusNormal"/>
    <w:locked/>
    <w:rsid w:val="00270AFD"/>
    <w:rPr>
      <w:rFonts w:ascii="Arial" w:eastAsia="Times New Roman" w:hAnsi="Arial" w:cs="Times New Roman"/>
      <w:sz w:val="24"/>
      <w:szCs w:val="24"/>
    </w:rPr>
  </w:style>
  <w:style w:type="paragraph" w:customStyle="1" w:styleId="af3">
    <w:name w:val="Прижатый влево"/>
    <w:basedOn w:val="a"/>
    <w:next w:val="a"/>
    <w:uiPriority w:val="99"/>
    <w:rsid w:val="00270AFD"/>
    <w:pPr>
      <w:autoSpaceDE w:val="0"/>
      <w:autoSpaceDN w:val="0"/>
      <w:adjustRightInd w:val="0"/>
      <w:spacing w:after="0" w:line="240" w:lineRule="auto"/>
    </w:pPr>
    <w:rPr>
      <w:rFonts w:ascii="Arial" w:eastAsia="Calibri" w:hAnsi="Arial" w:cs="Arial"/>
      <w:sz w:val="24"/>
      <w:szCs w:val="24"/>
    </w:rPr>
  </w:style>
  <w:style w:type="character" w:customStyle="1" w:styleId="af4">
    <w:name w:val="Сравнение редакций. Добавленный фрагмент"/>
    <w:uiPriority w:val="99"/>
    <w:rsid w:val="00270AFD"/>
    <w:rPr>
      <w:color w:val="000000"/>
      <w:shd w:val="clear" w:color="auto" w:fill="C1D7FF"/>
    </w:rPr>
  </w:style>
  <w:style w:type="character" w:styleId="af5">
    <w:name w:val="Emphasis"/>
    <w:basedOn w:val="a0"/>
    <w:uiPriority w:val="20"/>
    <w:qFormat/>
    <w:rsid w:val="00270AFD"/>
    <w:rPr>
      <w:i/>
      <w:iCs/>
    </w:rPr>
  </w:style>
  <w:style w:type="character" w:customStyle="1" w:styleId="apple-converted-space">
    <w:name w:val="apple-converted-space"/>
    <w:basedOn w:val="a0"/>
    <w:rsid w:val="00270AFD"/>
  </w:style>
  <w:style w:type="paragraph" w:customStyle="1" w:styleId="af6">
    <w:name w:val="Комментарий"/>
    <w:basedOn w:val="a"/>
    <w:next w:val="a"/>
    <w:uiPriority w:val="99"/>
    <w:rsid w:val="00270AFD"/>
    <w:pPr>
      <w:autoSpaceDE w:val="0"/>
      <w:autoSpaceDN w:val="0"/>
      <w:adjustRightInd w:val="0"/>
      <w:spacing w:before="75" w:after="0" w:line="240" w:lineRule="auto"/>
      <w:ind w:left="170"/>
      <w:jc w:val="both"/>
    </w:pPr>
    <w:rPr>
      <w:rFonts w:ascii="Arial" w:eastAsia="Calibri" w:hAnsi="Arial" w:cs="Arial"/>
      <w:color w:val="353842"/>
      <w:sz w:val="24"/>
      <w:szCs w:val="24"/>
      <w:shd w:val="clear" w:color="auto" w:fill="F0F0F0"/>
    </w:rPr>
  </w:style>
  <w:style w:type="paragraph" w:customStyle="1" w:styleId="af7">
    <w:name w:val="Информация об изменениях документа"/>
    <w:basedOn w:val="af6"/>
    <w:next w:val="a"/>
    <w:uiPriority w:val="99"/>
    <w:rsid w:val="00270AFD"/>
    <w:rPr>
      <w:i/>
      <w:iCs/>
    </w:rPr>
  </w:style>
  <w:style w:type="paragraph" w:customStyle="1" w:styleId="Default">
    <w:name w:val="Default"/>
    <w:rsid w:val="00270AF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f8">
    <w:name w:val="Верхний колонтитул Знак"/>
    <w:basedOn w:val="a0"/>
    <w:link w:val="af9"/>
    <w:uiPriority w:val="99"/>
    <w:rsid w:val="00270AFD"/>
    <w:rPr>
      <w:rFonts w:ascii="Calibri" w:eastAsia="Calibri" w:hAnsi="Calibri" w:cs="Times New Roman"/>
      <w:lang w:eastAsia="en-US"/>
    </w:rPr>
  </w:style>
  <w:style w:type="paragraph" w:styleId="af9">
    <w:name w:val="header"/>
    <w:basedOn w:val="a"/>
    <w:link w:val="af8"/>
    <w:uiPriority w:val="99"/>
    <w:unhideWhenUsed/>
    <w:rsid w:val="00270AFD"/>
    <w:pPr>
      <w:tabs>
        <w:tab w:val="center" w:pos="4677"/>
        <w:tab w:val="right" w:pos="9355"/>
      </w:tabs>
      <w:spacing w:after="0" w:line="240" w:lineRule="auto"/>
    </w:pPr>
    <w:rPr>
      <w:rFonts w:ascii="Calibri" w:eastAsia="Calibri" w:hAnsi="Calibri" w:cs="Times New Roman"/>
      <w:lang w:eastAsia="en-US"/>
    </w:rPr>
  </w:style>
  <w:style w:type="paragraph" w:styleId="afa">
    <w:name w:val="footer"/>
    <w:basedOn w:val="a"/>
    <w:link w:val="afb"/>
    <w:uiPriority w:val="99"/>
    <w:unhideWhenUsed/>
    <w:rsid w:val="00270AFD"/>
    <w:pPr>
      <w:tabs>
        <w:tab w:val="center" w:pos="4677"/>
        <w:tab w:val="right" w:pos="9355"/>
      </w:tabs>
      <w:spacing w:after="0" w:line="240" w:lineRule="auto"/>
    </w:pPr>
    <w:rPr>
      <w:rFonts w:ascii="Calibri" w:eastAsia="Calibri" w:hAnsi="Calibri" w:cs="Times New Roman"/>
      <w:lang w:eastAsia="en-US"/>
    </w:rPr>
  </w:style>
  <w:style w:type="character" w:customStyle="1" w:styleId="afb">
    <w:name w:val="Нижний колонтитул Знак"/>
    <w:basedOn w:val="a0"/>
    <w:link w:val="afa"/>
    <w:uiPriority w:val="99"/>
    <w:rsid w:val="00270AFD"/>
    <w:rPr>
      <w:rFonts w:ascii="Calibri" w:eastAsia="Calibri" w:hAnsi="Calibri" w:cs="Times New Roman"/>
      <w:lang w:eastAsia="en-US"/>
    </w:rPr>
  </w:style>
  <w:style w:type="paragraph" w:customStyle="1" w:styleId="afc">
    <w:name w:val="Заголовок"/>
    <w:basedOn w:val="a"/>
    <w:next w:val="ab"/>
    <w:rsid w:val="00270AFD"/>
    <w:pPr>
      <w:keepNext/>
      <w:suppressAutoHyphens/>
      <w:spacing w:before="240" w:after="0" w:line="100" w:lineRule="atLeast"/>
      <w:jc w:val="center"/>
    </w:pPr>
    <w:rPr>
      <w:rFonts w:ascii="Times New Roman" w:eastAsia="Arial Unicode MS" w:hAnsi="Times New Roman" w:cs="Tahoma"/>
      <w:b/>
      <w:bCs/>
      <w:kern w:val="1"/>
      <w:sz w:val="28"/>
      <w:szCs w:val="24"/>
      <w:lang w:eastAsia="ar-SA"/>
    </w:rPr>
  </w:style>
  <w:style w:type="paragraph" w:customStyle="1" w:styleId="210">
    <w:name w:val="Основной текст 21"/>
    <w:basedOn w:val="a"/>
    <w:rsid w:val="00270AFD"/>
    <w:pPr>
      <w:suppressAutoHyphens/>
    </w:pPr>
    <w:rPr>
      <w:rFonts w:ascii="Calibri" w:eastAsia="Times New Roman" w:hAnsi="Calibri" w:cs="Times New Roman"/>
      <w:kern w:val="1"/>
      <w:lang w:eastAsia="ar-SA"/>
    </w:rPr>
  </w:style>
  <w:style w:type="paragraph" w:customStyle="1" w:styleId="310">
    <w:name w:val="Основной текст с отступом 31"/>
    <w:basedOn w:val="a"/>
    <w:rsid w:val="00270AFD"/>
    <w:pPr>
      <w:suppressAutoHyphens/>
    </w:pPr>
    <w:rPr>
      <w:rFonts w:ascii="Calibri" w:eastAsia="Times New Roman" w:hAnsi="Calibri" w:cs="Times New Roman"/>
      <w:kern w:val="1"/>
      <w:lang w:eastAsia="ar-SA"/>
    </w:rPr>
  </w:style>
  <w:style w:type="paragraph" w:customStyle="1" w:styleId="Normal2">
    <w:name w:val="Normal2"/>
    <w:uiPriority w:val="99"/>
    <w:rsid w:val="00270AFD"/>
    <w:pPr>
      <w:widowControl w:val="0"/>
      <w:snapToGrid w:val="0"/>
      <w:spacing w:after="0" w:line="240" w:lineRule="auto"/>
    </w:pPr>
    <w:rPr>
      <w:rFonts w:ascii="Times New Roman" w:eastAsia="Times New Roman" w:hAnsi="Times New Roman" w:cs="Times New Roman"/>
      <w:sz w:val="20"/>
      <w:szCs w:val="20"/>
    </w:rPr>
  </w:style>
  <w:style w:type="paragraph" w:customStyle="1" w:styleId="13">
    <w:name w:val="Абзац списка1"/>
    <w:basedOn w:val="a"/>
    <w:rsid w:val="00270AFD"/>
    <w:pPr>
      <w:ind w:left="720"/>
      <w:contextualSpacing/>
    </w:pPr>
    <w:rPr>
      <w:rFonts w:ascii="Calibri" w:eastAsia="Times New Roman" w:hAnsi="Calibri" w:cs="Times New Roman"/>
    </w:rPr>
  </w:style>
  <w:style w:type="paragraph" w:customStyle="1" w:styleId="-">
    <w:name w:val="Контракт-раздел"/>
    <w:basedOn w:val="a"/>
    <w:next w:val="-0"/>
    <w:rsid w:val="00270AFD"/>
    <w:pPr>
      <w:keepNext/>
      <w:tabs>
        <w:tab w:val="num" w:pos="0"/>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rPr>
  </w:style>
  <w:style w:type="paragraph" w:customStyle="1" w:styleId="-0">
    <w:name w:val="Контракт-пункт"/>
    <w:basedOn w:val="a"/>
    <w:rsid w:val="00270AFD"/>
    <w:pPr>
      <w:tabs>
        <w:tab w:val="num" w:pos="2471"/>
      </w:tabs>
      <w:spacing w:after="0" w:line="240" w:lineRule="auto"/>
      <w:ind w:left="2471" w:hanging="851"/>
      <w:jc w:val="both"/>
    </w:pPr>
    <w:rPr>
      <w:rFonts w:ascii="Times New Roman" w:eastAsia="Times New Roman" w:hAnsi="Times New Roman" w:cs="Times New Roman"/>
      <w:sz w:val="24"/>
      <w:szCs w:val="24"/>
    </w:rPr>
  </w:style>
  <w:style w:type="paragraph" w:customStyle="1" w:styleId="-1">
    <w:name w:val="Контракт-подпункт"/>
    <w:basedOn w:val="a"/>
    <w:rsid w:val="00270AFD"/>
    <w:pPr>
      <w:tabs>
        <w:tab w:val="num" w:pos="851"/>
      </w:tabs>
      <w:spacing w:after="0" w:line="240" w:lineRule="auto"/>
      <w:ind w:left="851" w:hanging="851"/>
      <w:jc w:val="both"/>
    </w:pPr>
    <w:rPr>
      <w:rFonts w:ascii="Times New Roman" w:eastAsia="Times New Roman" w:hAnsi="Times New Roman" w:cs="Times New Roman"/>
      <w:sz w:val="24"/>
      <w:szCs w:val="24"/>
    </w:rPr>
  </w:style>
  <w:style w:type="paragraph" w:customStyle="1" w:styleId="-2">
    <w:name w:val="Контракт-подподпункт"/>
    <w:basedOn w:val="a"/>
    <w:rsid w:val="00270AFD"/>
    <w:pPr>
      <w:tabs>
        <w:tab w:val="num" w:pos="1418"/>
      </w:tabs>
      <w:spacing w:after="0" w:line="240" w:lineRule="auto"/>
      <w:ind w:left="1418" w:hanging="567"/>
      <w:jc w:val="both"/>
    </w:pPr>
    <w:rPr>
      <w:rFonts w:ascii="Times New Roman" w:eastAsia="Times New Roman" w:hAnsi="Times New Roman" w:cs="Times New Roman"/>
      <w:sz w:val="24"/>
      <w:szCs w:val="24"/>
    </w:rPr>
  </w:style>
  <w:style w:type="paragraph" w:customStyle="1" w:styleId="Normal1">
    <w:name w:val="Normal1"/>
    <w:rsid w:val="00270AFD"/>
    <w:pPr>
      <w:widowControl w:val="0"/>
      <w:snapToGrid w:val="0"/>
      <w:spacing w:after="0" w:line="240" w:lineRule="auto"/>
    </w:pPr>
    <w:rPr>
      <w:rFonts w:ascii="Times New Roman" w:eastAsia="Times New Roman" w:hAnsi="Times New Roman" w:cs="Times New Roman"/>
      <w:sz w:val="20"/>
      <w:szCs w:val="20"/>
    </w:rPr>
  </w:style>
  <w:style w:type="paragraph" w:styleId="afd">
    <w:name w:val="Normal (Web)"/>
    <w:basedOn w:val="a"/>
    <w:uiPriority w:val="99"/>
    <w:unhideWhenUsed/>
    <w:rsid w:val="005249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2">
    <w:name w:val="Основной текст 22"/>
    <w:basedOn w:val="a"/>
    <w:rsid w:val="00D663BE"/>
    <w:pPr>
      <w:suppressAutoHyphens/>
    </w:pPr>
    <w:rPr>
      <w:rFonts w:ascii="Calibri" w:eastAsia="Times New Roman" w:hAnsi="Calibri" w:cs="Times New Roman"/>
      <w:kern w:val="1"/>
      <w:lang w:eastAsia="ar-SA"/>
    </w:rPr>
  </w:style>
  <w:style w:type="paragraph" w:customStyle="1" w:styleId="ConsPlusNonformat">
    <w:name w:val="ConsPlusNonformat"/>
    <w:uiPriority w:val="99"/>
    <w:rsid w:val="00D663BE"/>
    <w:pPr>
      <w:autoSpaceDE w:val="0"/>
      <w:autoSpaceDN w:val="0"/>
      <w:adjustRightInd w:val="0"/>
      <w:spacing w:after="0" w:line="240" w:lineRule="auto"/>
    </w:pPr>
    <w:rPr>
      <w:rFonts w:ascii="Courier New" w:eastAsia="Times New Roman" w:hAnsi="Courier New" w:cs="Courier New"/>
      <w:sz w:val="20"/>
      <w:szCs w:val="20"/>
    </w:rPr>
  </w:style>
  <w:style w:type="character" w:customStyle="1" w:styleId="30">
    <w:name w:val="Заголовок 3 Знак"/>
    <w:basedOn w:val="a0"/>
    <w:link w:val="3"/>
    <w:uiPriority w:val="9"/>
    <w:rsid w:val="000E053A"/>
    <w:rPr>
      <w:rFonts w:asciiTheme="majorHAnsi" w:eastAsiaTheme="majorEastAsia" w:hAnsiTheme="majorHAnsi" w:cstheme="majorBidi"/>
      <w:b/>
      <w:bCs/>
      <w:color w:val="4F81BD" w:themeColor="accent1"/>
      <w:lang w:eastAsia="en-US"/>
    </w:rPr>
  </w:style>
</w:styles>
</file>

<file path=word/webSettings.xml><?xml version="1.0" encoding="utf-8"?>
<w:webSettings xmlns:r="http://schemas.openxmlformats.org/officeDocument/2006/relationships" xmlns:w="http://schemas.openxmlformats.org/wordprocessingml/2006/main">
  <w:divs>
    <w:div w:id="1088962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11" Type="http://schemas.microsoft.com/office/2007/relationships/stylesWithEffects" Target="stylesWithEffec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DBDC5F-BA38-4376-BD09-CE53FC6CC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3596</Words>
  <Characters>20502</Characters>
  <Application>Microsoft Office Word</Application>
  <DocSecurity>0</DocSecurity>
  <Lines>170</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24050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Zakupka</cp:lastModifiedBy>
  <cp:revision>2</cp:revision>
  <cp:lastPrinted>2023-04-03T09:50:00Z</cp:lastPrinted>
  <dcterms:created xsi:type="dcterms:W3CDTF">2026-10-14T12:23:00Z</dcterms:created>
  <dcterms:modified xsi:type="dcterms:W3CDTF">2026-10-14T12:23:00Z</dcterms:modified>
</cp:coreProperties>
</file>