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876" w:rsidRDefault="00981876" w:rsidP="00981876">
      <w:pPr>
        <w:spacing w:line="240" w:lineRule="exact"/>
        <w:ind w:firstLine="0"/>
        <w:jc w:val="right"/>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Приложение № 2 к извещению Проект контракта</w:t>
      </w:r>
    </w:p>
    <w:p w:rsidR="00981876" w:rsidRDefault="00981876" w:rsidP="00B935B7">
      <w:pPr>
        <w:spacing w:line="240" w:lineRule="exact"/>
        <w:ind w:firstLine="0"/>
        <w:jc w:val="center"/>
        <w:rPr>
          <w:rFonts w:ascii="Times New Roman" w:hAnsi="Times New Roman" w:cs="Times New Roman"/>
          <w:b/>
          <w:bCs/>
          <w:sz w:val="24"/>
          <w:szCs w:val="24"/>
        </w:rPr>
      </w:pPr>
    </w:p>
    <w:p w:rsidR="00B935B7" w:rsidRPr="00B935B7" w:rsidRDefault="00B935B7" w:rsidP="00B935B7">
      <w:pPr>
        <w:spacing w:line="240" w:lineRule="exact"/>
        <w:ind w:firstLine="0"/>
        <w:jc w:val="center"/>
        <w:rPr>
          <w:rFonts w:ascii="Times New Roman" w:hAnsi="Times New Roman" w:cs="Times New Roman"/>
          <w:b/>
          <w:bCs/>
          <w:sz w:val="24"/>
          <w:szCs w:val="24"/>
        </w:rPr>
      </w:pPr>
      <w:r w:rsidRPr="00B935B7">
        <w:rPr>
          <w:rFonts w:ascii="Times New Roman" w:hAnsi="Times New Roman" w:cs="Times New Roman"/>
          <w:b/>
          <w:bCs/>
          <w:sz w:val="24"/>
          <w:szCs w:val="24"/>
        </w:rPr>
        <w:t xml:space="preserve">Контракт № </w:t>
      </w:r>
      <w:r>
        <w:rPr>
          <w:rFonts w:ascii="Times New Roman" w:hAnsi="Times New Roman" w:cs="Times New Roman"/>
          <w:b/>
          <w:bCs/>
          <w:sz w:val="24"/>
          <w:szCs w:val="24"/>
        </w:rPr>
        <w:t>____</w:t>
      </w:r>
    </w:p>
    <w:p w:rsidR="00B935B7" w:rsidRDefault="00B935B7" w:rsidP="00B935B7">
      <w:pPr>
        <w:spacing w:line="240" w:lineRule="exact"/>
        <w:ind w:firstLine="0"/>
        <w:jc w:val="center"/>
        <w:rPr>
          <w:rFonts w:ascii="Times New Roman" w:hAnsi="Times New Roman" w:cs="Times New Roman"/>
          <w:b/>
          <w:bCs/>
          <w:sz w:val="24"/>
          <w:szCs w:val="24"/>
        </w:rPr>
      </w:pPr>
      <w:r w:rsidRPr="00B935B7">
        <w:rPr>
          <w:rFonts w:ascii="Times New Roman" w:hAnsi="Times New Roman" w:cs="Times New Roman"/>
          <w:b/>
          <w:bCs/>
          <w:sz w:val="24"/>
          <w:szCs w:val="24"/>
        </w:rPr>
        <w:t>на поставку товаров</w:t>
      </w:r>
    </w:p>
    <w:p w:rsidR="00F962C5" w:rsidRPr="00B935B7" w:rsidRDefault="00F962C5" w:rsidP="00B935B7">
      <w:pPr>
        <w:spacing w:line="240" w:lineRule="exact"/>
        <w:ind w:firstLine="0"/>
        <w:jc w:val="center"/>
        <w:rPr>
          <w:rFonts w:ascii="Times New Roman" w:hAnsi="Times New Roman" w:cs="Times New Roman"/>
          <w:b/>
          <w:bCs/>
          <w:sz w:val="24"/>
          <w:szCs w:val="24"/>
        </w:rPr>
      </w:pPr>
      <w:r>
        <w:rPr>
          <w:rFonts w:ascii="Times New Roman" w:hAnsi="Times New Roman" w:cs="Times New Roman"/>
          <w:b/>
          <w:bCs/>
          <w:sz w:val="24"/>
          <w:szCs w:val="24"/>
        </w:rPr>
        <w:t xml:space="preserve">ИКЗ </w:t>
      </w:r>
      <w:r w:rsidR="00950824" w:rsidRPr="00950824">
        <w:rPr>
          <w:rFonts w:ascii="Times New Roman" w:hAnsi="Times New Roman" w:cs="Times New Roman"/>
          <w:b/>
          <w:bCs/>
          <w:sz w:val="24"/>
          <w:szCs w:val="24"/>
        </w:rPr>
        <w:t>261772905090127214300100220000000244</w:t>
      </w:r>
    </w:p>
    <w:p w:rsidR="00B935B7" w:rsidRPr="00B935B7" w:rsidRDefault="00B935B7" w:rsidP="00B935B7">
      <w:pPr>
        <w:adjustRightInd/>
        <w:ind w:firstLine="0"/>
        <w:jc w:val="center"/>
        <w:rPr>
          <w:rFonts w:ascii="Times New Roman" w:hAnsi="Times New Roman" w:cs="Times New Roman"/>
          <w:sz w:val="24"/>
          <w:szCs w:val="24"/>
        </w:rPr>
      </w:pPr>
    </w:p>
    <w:p w:rsidR="00B935B7" w:rsidRPr="00B935B7" w:rsidRDefault="00B935B7" w:rsidP="00B935B7">
      <w:pPr>
        <w:adjustRightInd/>
        <w:ind w:firstLine="0"/>
        <w:rPr>
          <w:rFonts w:ascii="Times New Roman" w:hAnsi="Times New Roman" w:cs="Times New Roman"/>
          <w:sz w:val="24"/>
          <w:szCs w:val="24"/>
        </w:rPr>
      </w:pPr>
      <w:r w:rsidRPr="00B935B7">
        <w:rPr>
          <w:rFonts w:ascii="Times New Roman" w:hAnsi="Times New Roman" w:cs="Times New Roman"/>
          <w:sz w:val="24"/>
          <w:szCs w:val="24"/>
        </w:rPr>
        <w:t>г.</w:t>
      </w:r>
      <w:r>
        <w:rPr>
          <w:rFonts w:ascii="Times New Roman" w:hAnsi="Times New Roman" w:cs="Times New Roman"/>
          <w:sz w:val="24"/>
          <w:szCs w:val="24"/>
        </w:rPr>
        <w:t xml:space="preserve"> </w:t>
      </w:r>
      <w:r w:rsidRPr="00B935B7">
        <w:rPr>
          <w:rFonts w:ascii="Times New Roman" w:hAnsi="Times New Roman" w:cs="Times New Roman"/>
          <w:sz w:val="24"/>
          <w:szCs w:val="24"/>
        </w:rPr>
        <w:t xml:space="preserve">Хабаровск        </w:t>
      </w:r>
      <w:r>
        <w:rPr>
          <w:rFonts w:ascii="Times New Roman" w:hAnsi="Times New Roman" w:cs="Times New Roman"/>
          <w:sz w:val="24"/>
          <w:szCs w:val="24"/>
        </w:rPr>
        <w:t xml:space="preserve">                                   </w:t>
      </w:r>
      <w:r w:rsidRPr="00B935B7">
        <w:rPr>
          <w:rFonts w:ascii="Times New Roman" w:hAnsi="Times New Roman" w:cs="Times New Roman"/>
          <w:sz w:val="24"/>
          <w:szCs w:val="24"/>
        </w:rPr>
        <w:t xml:space="preserve">     «____» ____________ 202</w:t>
      </w:r>
      <w:r w:rsidR="00950824">
        <w:rPr>
          <w:rFonts w:ascii="Times New Roman" w:hAnsi="Times New Roman" w:cs="Times New Roman"/>
          <w:sz w:val="24"/>
          <w:szCs w:val="24"/>
        </w:rPr>
        <w:t>6</w:t>
      </w:r>
      <w:r w:rsidRPr="00B935B7">
        <w:rPr>
          <w:rFonts w:ascii="Times New Roman" w:hAnsi="Times New Roman" w:cs="Times New Roman"/>
          <w:sz w:val="24"/>
          <w:szCs w:val="24"/>
        </w:rPr>
        <w:t xml:space="preserve"> г.</w:t>
      </w:r>
    </w:p>
    <w:p w:rsidR="00B935B7" w:rsidRPr="00B935B7" w:rsidRDefault="00B935B7" w:rsidP="00B935B7">
      <w:pPr>
        <w:autoSpaceDE/>
        <w:autoSpaceDN/>
        <w:adjustRightInd/>
        <w:ind w:firstLine="567"/>
        <w:rPr>
          <w:rFonts w:ascii="Times New Roman" w:hAnsi="Times New Roman" w:cs="Times New Roman"/>
          <w:b/>
          <w:sz w:val="24"/>
          <w:szCs w:val="24"/>
        </w:rPr>
      </w:pPr>
    </w:p>
    <w:p w:rsidR="00B935B7" w:rsidRPr="00B935B7" w:rsidRDefault="00B935B7" w:rsidP="00B935B7">
      <w:pPr>
        <w:rPr>
          <w:rFonts w:ascii="Times New Roman" w:hAnsi="Times New Roman" w:cs="Times New Roman"/>
          <w:sz w:val="24"/>
        </w:rPr>
      </w:pPr>
      <w:r w:rsidRPr="00B935B7">
        <w:rPr>
          <w:rFonts w:ascii="Times New Roman" w:hAnsi="Times New Roman" w:cs="Times New Roman"/>
          <w:sz w:val="24"/>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(РАНХиГС), именуемое в дальнейшем "Заказчик", в лице _________________</w:t>
      </w:r>
      <w:r w:rsidRPr="00B935B7">
        <w:rPr>
          <w:rFonts w:ascii="Times New Roman" w:hAnsi="Times New Roman" w:cs="Times New Roman"/>
          <w:sz w:val="24"/>
          <w:vertAlign w:val="superscript"/>
        </w:rPr>
        <w:t> </w:t>
      </w:r>
      <w:r w:rsidRPr="00B935B7">
        <w:rPr>
          <w:rFonts w:ascii="Times New Roman" w:hAnsi="Times New Roman" w:cs="Times New Roman"/>
          <w:sz w:val="24"/>
        </w:rPr>
        <w:t>, действующего на основании ___________</w:t>
      </w:r>
      <w:r w:rsidRPr="00B935B7">
        <w:rPr>
          <w:rFonts w:ascii="Times New Roman" w:hAnsi="Times New Roman" w:cs="Times New Roman"/>
          <w:sz w:val="24"/>
          <w:vertAlign w:val="superscript"/>
        </w:rPr>
        <w:t> </w:t>
      </w:r>
      <w:r w:rsidRPr="00B935B7">
        <w:rPr>
          <w:rFonts w:ascii="Times New Roman" w:hAnsi="Times New Roman" w:cs="Times New Roman"/>
          <w:sz w:val="24"/>
        </w:rPr>
        <w:t>, с одной стороны, и ______________________</w:t>
      </w:r>
      <w:r w:rsidRPr="00B935B7">
        <w:rPr>
          <w:rFonts w:ascii="Times New Roman" w:hAnsi="Times New Roman" w:cs="Times New Roman"/>
          <w:sz w:val="24"/>
          <w:vertAlign w:val="superscript"/>
        </w:rPr>
        <w:t> </w:t>
      </w:r>
      <w:r w:rsidRPr="00B935B7">
        <w:rPr>
          <w:rFonts w:ascii="Times New Roman" w:hAnsi="Times New Roman" w:cs="Times New Roman"/>
          <w:sz w:val="24"/>
        </w:rPr>
        <w:t>, именуемый в дальнейшем "Поставщик", в лице _______________________________</w:t>
      </w:r>
      <w:r w:rsidRPr="00B935B7">
        <w:rPr>
          <w:rFonts w:ascii="Times New Roman" w:hAnsi="Times New Roman" w:cs="Times New Roman"/>
          <w:sz w:val="24"/>
          <w:vertAlign w:val="superscript"/>
        </w:rPr>
        <w:t> </w:t>
      </w:r>
      <w:r w:rsidRPr="00B935B7">
        <w:rPr>
          <w:rFonts w:ascii="Times New Roman" w:hAnsi="Times New Roman" w:cs="Times New Roman"/>
          <w:sz w:val="24"/>
        </w:rPr>
        <w:t>, действующего на основании _______________________</w:t>
      </w:r>
      <w:r w:rsidRPr="00B935B7">
        <w:rPr>
          <w:rFonts w:ascii="Times New Roman" w:hAnsi="Times New Roman" w:cs="Times New Roman"/>
          <w:sz w:val="24"/>
          <w:vertAlign w:val="superscript"/>
        </w:rPr>
        <w:t> </w:t>
      </w:r>
      <w:r w:rsidRPr="00B935B7">
        <w:rPr>
          <w:rFonts w:ascii="Times New Roman" w:hAnsi="Times New Roman" w:cs="Times New Roman"/>
          <w:sz w:val="24"/>
        </w:rPr>
        <w:t>, с другой стороны, вместе именуемые в дальнейшем "Стороны", на основании _________________</w:t>
      </w:r>
      <w:r w:rsidRPr="00B935B7">
        <w:rPr>
          <w:rFonts w:ascii="Times New Roman" w:hAnsi="Times New Roman" w:cs="Times New Roman"/>
          <w:sz w:val="24"/>
          <w:vertAlign w:val="superscript"/>
        </w:rPr>
        <w:t> </w:t>
      </w:r>
      <w:r w:rsidRPr="00B935B7">
        <w:rPr>
          <w:rFonts w:ascii="Times New Roman" w:hAnsi="Times New Roman" w:cs="Times New Roman"/>
          <w:sz w:val="24"/>
        </w:rPr>
        <w:t xml:space="preserve"> заключили настоящий контракт (далее - Контракт) о нижеследующем.</w:t>
      </w:r>
    </w:p>
    <w:p w:rsidR="00B935B7" w:rsidRPr="00B935B7" w:rsidRDefault="00B935B7" w:rsidP="00B935B7">
      <w:pPr>
        <w:widowControl/>
        <w:autoSpaceDE/>
        <w:autoSpaceDN/>
        <w:adjustRightInd/>
        <w:ind w:firstLine="0"/>
        <w:rPr>
          <w:rFonts w:ascii="Times New Roman" w:hAnsi="Times New Roman" w:cs="Times New Roman"/>
          <w:sz w:val="24"/>
          <w:szCs w:val="24"/>
        </w:rPr>
      </w:pPr>
    </w:p>
    <w:p w:rsidR="00B935B7" w:rsidRPr="00B935B7" w:rsidRDefault="00B935B7" w:rsidP="00B935B7">
      <w:pPr>
        <w:adjustRightInd/>
        <w:ind w:firstLine="0"/>
        <w:jc w:val="center"/>
        <w:rPr>
          <w:rFonts w:ascii="Times New Roman" w:hAnsi="Times New Roman" w:cs="Times New Roman"/>
          <w:b/>
          <w:sz w:val="24"/>
          <w:szCs w:val="24"/>
        </w:rPr>
      </w:pPr>
      <w:r w:rsidRPr="00B935B7">
        <w:rPr>
          <w:rFonts w:ascii="Times New Roman" w:hAnsi="Times New Roman" w:cs="Times New Roman"/>
          <w:b/>
          <w:sz w:val="24"/>
          <w:szCs w:val="24"/>
        </w:rPr>
        <w:t>I. Предмет Контракта</w:t>
      </w:r>
    </w:p>
    <w:p w:rsidR="00B935B7" w:rsidRPr="00B935B7" w:rsidRDefault="00B935B7" w:rsidP="00B935B7">
      <w:pPr>
        <w:widowControl/>
        <w:ind w:firstLine="709"/>
        <w:outlineLvl w:val="2"/>
        <w:rPr>
          <w:rFonts w:ascii="Times New Roman" w:hAnsi="Times New Roman" w:cs="Times New Roman"/>
          <w:sz w:val="24"/>
          <w:szCs w:val="24"/>
        </w:rPr>
      </w:pPr>
      <w:r w:rsidRPr="00B935B7">
        <w:rPr>
          <w:rFonts w:ascii="Times New Roman" w:hAnsi="Times New Roman" w:cs="Times New Roman"/>
          <w:sz w:val="24"/>
          <w:szCs w:val="24"/>
        </w:rPr>
        <w:t xml:space="preserve">1.1. Поставщик обязуется поставить </w:t>
      </w:r>
      <w:r w:rsidR="00996DAE">
        <w:rPr>
          <w:rFonts w:ascii="Times New Roman" w:hAnsi="Times New Roman" w:cs="Times New Roman"/>
          <w:b/>
          <w:sz w:val="24"/>
          <w:szCs w:val="24"/>
        </w:rPr>
        <w:t>бумагу для офисной техники</w:t>
      </w:r>
      <w:r w:rsidRPr="00B935B7">
        <w:rPr>
          <w:rFonts w:ascii="Times New Roman" w:hAnsi="Times New Roman" w:cs="Times New Roman"/>
          <w:sz w:val="24"/>
          <w:szCs w:val="24"/>
        </w:rPr>
        <w:t xml:space="preserve"> (далее - Товар), а Заказчик обязуется принять и оплатить Товар в порядке и на условиях, предусмотренных Контрактом.</w:t>
      </w:r>
    </w:p>
    <w:p w:rsidR="00B935B7" w:rsidRPr="00B935B7" w:rsidRDefault="00B935B7" w:rsidP="00B935B7">
      <w:pPr>
        <w:widowControl/>
        <w:ind w:firstLine="709"/>
        <w:outlineLvl w:val="2"/>
        <w:rPr>
          <w:rFonts w:ascii="Times New Roman" w:hAnsi="Times New Roman" w:cs="Times New Roman"/>
          <w:sz w:val="24"/>
          <w:szCs w:val="24"/>
        </w:rPr>
      </w:pPr>
      <w:r w:rsidRPr="00B935B7">
        <w:rPr>
          <w:rFonts w:ascii="Times New Roman" w:hAnsi="Times New Roman" w:cs="Times New Roman"/>
          <w:sz w:val="24"/>
          <w:szCs w:val="24"/>
        </w:rPr>
        <w:t>1.2. Наименование, количество поставляемого Товара указаны в спецификации (Приложение № 1 к Контракту),</w:t>
      </w:r>
      <w:r w:rsidR="0094256D" w:rsidRPr="0094256D">
        <w:rPr>
          <w:rFonts w:ascii="Times New Roman" w:hAnsi="Times New Roman" w:cs="Times New Roman"/>
          <w:sz w:val="24"/>
          <w:szCs w:val="24"/>
        </w:rPr>
        <w:t xml:space="preserve"> </w:t>
      </w:r>
      <w:r w:rsidR="0094256D" w:rsidRPr="00B935B7">
        <w:rPr>
          <w:rFonts w:ascii="Times New Roman" w:hAnsi="Times New Roman" w:cs="Times New Roman"/>
          <w:sz w:val="24"/>
          <w:szCs w:val="24"/>
        </w:rPr>
        <w:t>иные характеристики</w:t>
      </w:r>
      <w:r w:rsidR="0094256D">
        <w:rPr>
          <w:rFonts w:ascii="Times New Roman" w:hAnsi="Times New Roman" w:cs="Times New Roman"/>
          <w:sz w:val="24"/>
          <w:szCs w:val="24"/>
        </w:rPr>
        <w:t xml:space="preserve"> и требования к поставляемому Товару указаны в Описании объекта закупки (</w:t>
      </w:r>
      <w:r w:rsidR="0094256D" w:rsidRPr="00B935B7">
        <w:rPr>
          <w:rFonts w:ascii="Times New Roman" w:hAnsi="Times New Roman" w:cs="Times New Roman"/>
          <w:sz w:val="24"/>
          <w:szCs w:val="24"/>
        </w:rPr>
        <w:t xml:space="preserve">Приложение № </w:t>
      </w:r>
      <w:r w:rsidR="0094256D">
        <w:rPr>
          <w:rFonts w:ascii="Times New Roman" w:hAnsi="Times New Roman" w:cs="Times New Roman"/>
          <w:sz w:val="24"/>
          <w:szCs w:val="24"/>
        </w:rPr>
        <w:t>2</w:t>
      </w:r>
      <w:r w:rsidR="0094256D" w:rsidRPr="00B935B7">
        <w:rPr>
          <w:rFonts w:ascii="Times New Roman" w:hAnsi="Times New Roman" w:cs="Times New Roman"/>
          <w:sz w:val="24"/>
          <w:szCs w:val="24"/>
        </w:rPr>
        <w:t xml:space="preserve"> к Контракту</w:t>
      </w:r>
      <w:r w:rsidR="0094256D">
        <w:rPr>
          <w:rFonts w:ascii="Times New Roman" w:hAnsi="Times New Roman" w:cs="Times New Roman"/>
          <w:sz w:val="24"/>
          <w:szCs w:val="24"/>
        </w:rPr>
        <w:t>)</w:t>
      </w:r>
      <w:r w:rsidRPr="00B935B7">
        <w:rPr>
          <w:rFonts w:ascii="Times New Roman" w:hAnsi="Times New Roman" w:cs="Times New Roman"/>
          <w:sz w:val="24"/>
          <w:szCs w:val="24"/>
        </w:rPr>
        <w:t xml:space="preserve"> являющейся неотъемлемой частью Контракта. </w:t>
      </w:r>
    </w:p>
    <w:p w:rsidR="00B935B7" w:rsidRPr="00B935B7" w:rsidRDefault="00B935B7" w:rsidP="00B935B7">
      <w:pPr>
        <w:widowControl/>
        <w:ind w:firstLine="709"/>
        <w:outlineLvl w:val="2"/>
        <w:rPr>
          <w:rFonts w:ascii="Times New Roman" w:hAnsi="Times New Roman" w:cs="Times New Roman"/>
          <w:sz w:val="24"/>
          <w:szCs w:val="24"/>
        </w:rPr>
      </w:pPr>
    </w:p>
    <w:p w:rsidR="00B935B7" w:rsidRPr="00B935B7" w:rsidRDefault="00B935B7" w:rsidP="00B935B7">
      <w:pPr>
        <w:jc w:val="center"/>
        <w:rPr>
          <w:rFonts w:ascii="Times New Roman" w:hAnsi="Times New Roman" w:cs="Times New Roman"/>
          <w:b/>
          <w:sz w:val="24"/>
          <w:szCs w:val="24"/>
        </w:rPr>
      </w:pPr>
      <w:r w:rsidRPr="00B935B7">
        <w:rPr>
          <w:rFonts w:ascii="Times New Roman" w:hAnsi="Times New Roman" w:cs="Times New Roman"/>
          <w:b/>
          <w:sz w:val="24"/>
          <w:szCs w:val="24"/>
        </w:rPr>
        <w:t>II. Цена Контракта и порядок расчетов</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 xml:space="preserve">2.1. Цена Контракта составляет </w:t>
      </w:r>
      <w:r>
        <w:rPr>
          <w:rFonts w:ascii="Times New Roman" w:hAnsi="Times New Roman" w:cs="Times New Roman"/>
          <w:b/>
          <w:sz w:val="24"/>
          <w:szCs w:val="24"/>
        </w:rPr>
        <w:t>___________</w:t>
      </w:r>
      <w:r w:rsidRPr="00B935B7">
        <w:rPr>
          <w:rFonts w:ascii="Times New Roman" w:hAnsi="Times New Roman" w:cs="Times New Roman"/>
          <w:sz w:val="24"/>
          <w:szCs w:val="24"/>
        </w:rPr>
        <w:t xml:space="preserve">.                                                                  </w:t>
      </w:r>
    </w:p>
    <w:p w:rsidR="00B935B7" w:rsidRPr="00B935B7" w:rsidRDefault="00B935B7" w:rsidP="00B935B7">
      <w:pPr>
        <w:ind w:firstLine="708"/>
        <w:rPr>
          <w:rFonts w:ascii="Times New Roman" w:hAnsi="Times New Roman" w:cs="Times New Roman"/>
          <w:sz w:val="24"/>
          <w:szCs w:val="24"/>
        </w:rPr>
      </w:pPr>
      <w:r w:rsidRPr="00B935B7">
        <w:rPr>
          <w:rFonts w:ascii="Times New Roman" w:hAnsi="Times New Roman" w:cs="Times New Roman"/>
          <w:sz w:val="24"/>
          <w:szCs w:val="24"/>
        </w:rPr>
        <w:t xml:space="preserve">Количество этапов исполнения Контракта- </w:t>
      </w:r>
      <w:r w:rsidR="00950824">
        <w:rPr>
          <w:rFonts w:ascii="Times New Roman" w:hAnsi="Times New Roman" w:cs="Times New Roman"/>
          <w:sz w:val="24"/>
          <w:szCs w:val="24"/>
        </w:rPr>
        <w:t>один</w:t>
      </w:r>
      <w:r w:rsidRPr="00B935B7">
        <w:rPr>
          <w:rFonts w:ascii="Times New Roman" w:hAnsi="Times New Roman" w:cs="Times New Roman"/>
          <w:sz w:val="24"/>
          <w:szCs w:val="24"/>
        </w:rPr>
        <w:t>.</w:t>
      </w:r>
    </w:p>
    <w:p w:rsidR="00B935B7" w:rsidRPr="00B935B7" w:rsidRDefault="00B935B7" w:rsidP="00B935B7">
      <w:pPr>
        <w:ind w:firstLine="708"/>
        <w:rPr>
          <w:rFonts w:ascii="Times New Roman" w:hAnsi="Times New Roman" w:cs="Times New Roman"/>
          <w:sz w:val="24"/>
          <w:szCs w:val="24"/>
        </w:rPr>
      </w:pPr>
      <w:r w:rsidRPr="00B935B7">
        <w:rPr>
          <w:rFonts w:ascii="Times New Roman" w:hAnsi="Times New Roman" w:cs="Times New Roman"/>
          <w:sz w:val="24"/>
          <w:szCs w:val="24"/>
        </w:rPr>
        <w:t xml:space="preserve">2.2. </w:t>
      </w:r>
      <w:r w:rsidRPr="00B935B7">
        <w:rPr>
          <w:rFonts w:ascii="Times New Roman" w:hAnsi="Times New Roman" w:cs="Times New Roman"/>
          <w:color w:val="000000"/>
          <w:sz w:val="24"/>
          <w:szCs w:val="24"/>
          <w:lang w:eastAsia="en-U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B935B7">
        <w:rPr>
          <w:rFonts w:ascii="Times New Roman" w:hAnsi="Times New Roman" w:cs="Times New Roman"/>
          <w:sz w:val="24"/>
          <w:szCs w:val="24"/>
        </w:rPr>
        <w:t xml:space="preserve"> </w:t>
      </w:r>
    </w:p>
    <w:p w:rsidR="00B935B7" w:rsidRPr="00B935B7" w:rsidRDefault="00B935B7" w:rsidP="00B935B7">
      <w:pPr>
        <w:ind w:firstLine="709"/>
        <w:rPr>
          <w:rFonts w:ascii="Times New Roman" w:hAnsi="Times New Roman" w:cs="Times New Roman"/>
          <w:color w:val="000000"/>
          <w:sz w:val="24"/>
          <w:szCs w:val="24"/>
        </w:rPr>
      </w:pPr>
      <w:r w:rsidRPr="00B935B7">
        <w:rPr>
          <w:rFonts w:ascii="Times New Roman" w:hAnsi="Times New Roman" w:cs="Times New Roman"/>
          <w:sz w:val="24"/>
          <w:szCs w:val="24"/>
        </w:rPr>
        <w:t xml:space="preserve">2.3. </w:t>
      </w:r>
      <w:r w:rsidRPr="00B935B7">
        <w:rPr>
          <w:rFonts w:ascii="Times New Roman" w:hAnsi="Times New Roman" w:cs="Times New Roman"/>
          <w:noProof/>
          <w:sz w:val="24"/>
          <w:szCs w:val="24"/>
        </w:rPr>
        <w:t xml:space="preserve">Цена Контракта включает в себя: стоимость Товара, </w:t>
      </w:r>
      <w:r w:rsidR="00981876">
        <w:rPr>
          <w:rFonts w:ascii="Times New Roman" w:hAnsi="Times New Roman" w:cs="Times New Roman"/>
          <w:noProof/>
          <w:sz w:val="24"/>
          <w:szCs w:val="24"/>
        </w:rPr>
        <w:t xml:space="preserve">стоимость доставки Товара, погрузо-разгрузочные работы, </w:t>
      </w:r>
      <w:r w:rsidRPr="00B935B7">
        <w:rPr>
          <w:rFonts w:ascii="Times New Roman" w:hAnsi="Times New Roman" w:cs="Times New Roman"/>
          <w:noProof/>
          <w:sz w:val="24"/>
          <w:szCs w:val="24"/>
        </w:rPr>
        <w:t xml:space="preserve">стоимость упаковки (тары), маркировки, страхование, таможенные платежи (пошлины), установленные налоги, сборы и иные расходы, связанные с исполнением Контракта. </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2.4. Цена Контракта является твердой и определяется на весь срок исполнения Контракта, за исключением случаев, установленных Контрактом.</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B935B7" w:rsidRPr="00B935B7" w:rsidRDefault="00B935B7" w:rsidP="00B935B7">
      <w:pPr>
        <w:widowControl/>
        <w:autoSpaceDE/>
        <w:autoSpaceDN/>
        <w:adjustRightInd/>
        <w:ind w:firstLine="708"/>
        <w:rPr>
          <w:rFonts w:ascii="Times New Roman" w:hAnsi="Times New Roman" w:cs="Times New Roman"/>
          <w:color w:val="000000"/>
          <w:sz w:val="24"/>
          <w:szCs w:val="24"/>
        </w:rPr>
      </w:pPr>
      <w:r w:rsidRPr="00B935B7">
        <w:rPr>
          <w:rFonts w:ascii="Times New Roman" w:hAnsi="Times New Roman" w:cs="Times New Roman"/>
          <w:sz w:val="24"/>
          <w:szCs w:val="24"/>
        </w:rPr>
        <w:t>2.5. Источник финансирования настоящего Контракта</w:t>
      </w:r>
      <w:r w:rsidRPr="00B935B7">
        <w:rPr>
          <w:rFonts w:ascii="Times New Roman" w:hAnsi="Times New Roman" w:cs="Times New Roman"/>
          <w:color w:val="000000"/>
          <w:sz w:val="24"/>
          <w:szCs w:val="24"/>
        </w:rPr>
        <w:t xml:space="preserve"> -  средства бюджетных учреждений.</w:t>
      </w:r>
    </w:p>
    <w:p w:rsidR="00B935B7" w:rsidRPr="00B935B7" w:rsidRDefault="00B935B7" w:rsidP="00B935B7">
      <w:pPr>
        <w:widowControl/>
        <w:autoSpaceDE/>
        <w:autoSpaceDN/>
        <w:adjustRightInd/>
        <w:ind w:firstLine="708"/>
        <w:rPr>
          <w:rFonts w:ascii="Times New Roman" w:hAnsi="Times New Roman" w:cs="Times New Roman"/>
          <w:color w:val="000000"/>
          <w:sz w:val="24"/>
          <w:szCs w:val="24"/>
        </w:rPr>
      </w:pPr>
      <w:r w:rsidRPr="00B935B7">
        <w:rPr>
          <w:rFonts w:ascii="Times New Roman" w:hAnsi="Times New Roman" w:cs="Times New Roman"/>
          <w:sz w:val="24"/>
          <w:szCs w:val="24"/>
        </w:rPr>
        <w:t xml:space="preserve">2.6. </w:t>
      </w:r>
      <w:r w:rsidRPr="00B935B7">
        <w:rPr>
          <w:rFonts w:ascii="Times New Roman" w:hAnsi="Times New Roman" w:cs="Times New Roman"/>
          <w:noProof/>
          <w:sz w:val="24"/>
          <w:szCs w:val="24"/>
        </w:rPr>
        <w:t>Расчеты между Заказчиком и Поставщиком производятся не позднее 7 рабочих дней с даты подписания Заказчиком документа о приемке</w:t>
      </w:r>
      <w:r w:rsidRPr="00B935B7">
        <w:rPr>
          <w:rFonts w:ascii="Times New Roman" w:hAnsi="Times New Roman" w:cs="Times New Roman"/>
          <w:sz w:val="24"/>
          <w:szCs w:val="24"/>
        </w:rPr>
        <w:t>.</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w:t>
      </w:r>
      <w:r w:rsidRPr="00B935B7">
        <w:rPr>
          <w:rFonts w:ascii="Times New Roman" w:hAnsi="Times New Roman" w:cs="Times New Roman"/>
          <w:sz w:val="24"/>
          <w:szCs w:val="24"/>
        </w:rPr>
        <w:lastRenderedPageBreak/>
        <w:t xml:space="preserve">случае все риски, связанные с перечислением Заказчиком денежных средств на указанный в Контракте счет Поставщика, несет Поставщик. </w:t>
      </w:r>
    </w:p>
    <w:p w:rsidR="00B935B7" w:rsidRPr="00B935B7" w:rsidRDefault="00B935B7" w:rsidP="00B935B7">
      <w:pPr>
        <w:ind w:firstLine="709"/>
        <w:rPr>
          <w:rFonts w:ascii="Times New Roman" w:hAnsi="Times New Roman" w:cs="Times New Roman"/>
          <w:sz w:val="24"/>
          <w:szCs w:val="24"/>
        </w:rPr>
      </w:pPr>
    </w:p>
    <w:p w:rsidR="00B935B7" w:rsidRPr="00B935B7" w:rsidRDefault="00B935B7" w:rsidP="00B935B7">
      <w:pPr>
        <w:ind w:firstLine="709"/>
        <w:jc w:val="center"/>
        <w:rPr>
          <w:rFonts w:ascii="Times New Roman" w:hAnsi="Times New Roman" w:cs="Times New Roman"/>
          <w:b/>
          <w:sz w:val="24"/>
          <w:szCs w:val="24"/>
        </w:rPr>
      </w:pPr>
      <w:r w:rsidRPr="00B935B7">
        <w:rPr>
          <w:rFonts w:ascii="Times New Roman" w:hAnsi="Times New Roman" w:cs="Times New Roman"/>
          <w:b/>
          <w:sz w:val="24"/>
          <w:szCs w:val="24"/>
        </w:rPr>
        <w:t>III. Порядок, сроки и условия поставки и приемки Товара</w:t>
      </w:r>
    </w:p>
    <w:p w:rsidR="00B935B7" w:rsidRPr="00B935B7" w:rsidRDefault="00B935B7" w:rsidP="00B935B7">
      <w:pPr>
        <w:widowControl/>
        <w:autoSpaceDE/>
        <w:autoSpaceDN/>
        <w:adjustRightInd/>
        <w:ind w:firstLine="708"/>
        <w:rPr>
          <w:rFonts w:ascii="Times New Roman" w:hAnsi="Times New Roman" w:cs="Times New Roman"/>
          <w:b/>
          <w:i/>
          <w:sz w:val="24"/>
          <w:szCs w:val="24"/>
          <w:lang w:eastAsia="en-US"/>
        </w:rPr>
      </w:pPr>
      <w:r w:rsidRPr="00B935B7">
        <w:rPr>
          <w:rFonts w:ascii="Times New Roman" w:hAnsi="Times New Roman" w:cs="Times New Roman"/>
          <w:sz w:val="24"/>
          <w:szCs w:val="24"/>
        </w:rPr>
        <w:t xml:space="preserve">3.1. Поставщик осуществляет поставку товара по адресу г. Хабаровск, ул. Муравьева-Амурского, 33, </w:t>
      </w:r>
      <w:r w:rsidR="00996DAE">
        <w:rPr>
          <w:rFonts w:ascii="Times New Roman" w:hAnsi="Times New Roman" w:cs="Times New Roman"/>
          <w:sz w:val="24"/>
          <w:szCs w:val="24"/>
        </w:rPr>
        <w:t>2</w:t>
      </w:r>
      <w:r w:rsidRPr="00B935B7">
        <w:rPr>
          <w:rFonts w:ascii="Times New Roman" w:hAnsi="Times New Roman" w:cs="Times New Roman"/>
          <w:sz w:val="24"/>
          <w:szCs w:val="24"/>
        </w:rPr>
        <w:t xml:space="preserve"> этаж </w:t>
      </w:r>
      <w:r w:rsidR="00950824">
        <w:rPr>
          <w:rFonts w:ascii="Times New Roman" w:hAnsi="Times New Roman" w:cs="Times New Roman"/>
          <w:b/>
          <w:sz w:val="24"/>
          <w:szCs w:val="24"/>
        </w:rPr>
        <w:t>в течение 10 дней с даты заключения контракта</w:t>
      </w:r>
      <w:r w:rsidRPr="00B935B7">
        <w:rPr>
          <w:rFonts w:ascii="Times New Roman" w:hAnsi="Times New Roman" w:cs="Times New Roman"/>
          <w:b/>
          <w:i/>
          <w:sz w:val="24"/>
          <w:szCs w:val="24"/>
          <w:lang w:eastAsia="en-US"/>
        </w:rPr>
        <w:t>.</w:t>
      </w:r>
    </w:p>
    <w:p w:rsidR="00B935B7" w:rsidRPr="00B935B7" w:rsidRDefault="00B935B7" w:rsidP="00B935B7">
      <w:pPr>
        <w:rPr>
          <w:rFonts w:ascii="Times New Roman" w:hAnsi="Times New Roman" w:cs="Times New Roman"/>
          <w:sz w:val="24"/>
        </w:rPr>
      </w:pPr>
      <w:r w:rsidRPr="00B935B7">
        <w:rPr>
          <w:rFonts w:ascii="Times New Roman" w:hAnsi="Times New Roman" w:cs="Times New Roman"/>
          <w:sz w:val="24"/>
        </w:rPr>
        <w:t>Поставщик не менее чем за 3</w:t>
      </w:r>
      <w:r w:rsidRPr="00B935B7">
        <w:rPr>
          <w:rFonts w:ascii="Times New Roman" w:hAnsi="Times New Roman" w:cs="Times New Roman"/>
          <w:sz w:val="24"/>
          <w:vertAlign w:val="superscript"/>
        </w:rPr>
        <w:t> </w:t>
      </w:r>
      <w:r w:rsidRPr="00B935B7">
        <w:rPr>
          <w:rFonts w:ascii="Times New Roman" w:hAnsi="Times New Roman" w:cs="Times New Roman"/>
          <w:sz w:val="24"/>
        </w:rPr>
        <w:t>дня до осуществления поставки Товара направляет в адрес Заказчика уведомление о времени и дате доставки Товара в место доставки.</w:t>
      </w:r>
    </w:p>
    <w:p w:rsidR="00992420" w:rsidRPr="00992420" w:rsidRDefault="00992420" w:rsidP="00992420">
      <w:pPr>
        <w:rPr>
          <w:rFonts w:ascii="Times New Roman" w:hAnsi="Times New Roman" w:cs="Times New Roman"/>
          <w:sz w:val="24"/>
        </w:rPr>
      </w:pPr>
      <w:bookmarkStart w:id="1" w:name="sub_3310"/>
      <w:r w:rsidRPr="00992420">
        <w:rPr>
          <w:rFonts w:ascii="Times New Roman" w:hAnsi="Times New Roman" w:cs="Times New Roman"/>
          <w:sz w:val="24"/>
        </w:rPr>
        <w:t>3.2. Приемка Товара осуществляется путем передачи Поставщиком Товара и товарной накладной, а также документов, обязательных для данного вида Товара.</w:t>
      </w:r>
    </w:p>
    <w:p w:rsidR="00992420" w:rsidRPr="00992420" w:rsidRDefault="00992420" w:rsidP="00992420">
      <w:pPr>
        <w:rPr>
          <w:rFonts w:ascii="Times New Roman" w:hAnsi="Times New Roman" w:cs="Times New Roman"/>
          <w:sz w:val="24"/>
        </w:rPr>
      </w:pPr>
      <w:r w:rsidRPr="00992420">
        <w:rPr>
          <w:rFonts w:ascii="Times New Roman" w:hAnsi="Times New Roman" w:cs="Times New Roman"/>
          <w:sz w:val="24"/>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992420" w:rsidRPr="00992420" w:rsidRDefault="00992420" w:rsidP="00992420">
      <w:pPr>
        <w:rPr>
          <w:rFonts w:ascii="Times New Roman" w:hAnsi="Times New Roman" w:cs="Times New Roman"/>
          <w:sz w:val="24"/>
        </w:rPr>
      </w:pPr>
      <w:r w:rsidRPr="00992420">
        <w:rPr>
          <w:rFonts w:ascii="Times New Roman" w:hAnsi="Times New Roman" w:cs="Times New Roman"/>
          <w:sz w:val="24"/>
        </w:rPr>
        <w:t>3.4. При отсутствии у Заказчика претензий по количеству и качеству поставленного Товара Заказчик в течение 15 рабочих дней с момента доставки Товара Поставщиком подписывает акт приема-передачи Товар, товарную (товарно-транспортную) накладную, счет. После этого Товар считается переданным Поставщиком Заказчику.</w:t>
      </w:r>
    </w:p>
    <w:p w:rsidR="00992420" w:rsidRPr="00992420" w:rsidRDefault="00992420" w:rsidP="00992420">
      <w:pPr>
        <w:rPr>
          <w:rFonts w:ascii="Times New Roman" w:hAnsi="Times New Roman" w:cs="Times New Roman"/>
          <w:sz w:val="24"/>
        </w:rPr>
      </w:pPr>
      <w:r w:rsidRPr="00992420">
        <w:rPr>
          <w:rFonts w:ascii="Times New Roman" w:hAnsi="Times New Roman" w:cs="Times New Roman"/>
          <w:sz w:val="24"/>
        </w:rPr>
        <w:t xml:space="preserve">3.5.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3.4 </w:t>
      </w:r>
      <w:r>
        <w:rPr>
          <w:rFonts w:ascii="Times New Roman" w:hAnsi="Times New Roman" w:cs="Times New Roman"/>
          <w:sz w:val="24"/>
        </w:rPr>
        <w:t>контракта</w:t>
      </w:r>
      <w:r w:rsidRPr="00992420">
        <w:rPr>
          <w:rFonts w:ascii="Times New Roman" w:hAnsi="Times New Roman" w:cs="Times New Roman"/>
          <w:sz w:val="24"/>
        </w:rPr>
        <w:t>,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992420" w:rsidRPr="00992420" w:rsidRDefault="00992420" w:rsidP="00992420">
      <w:pPr>
        <w:rPr>
          <w:rFonts w:ascii="Times New Roman" w:hAnsi="Times New Roman" w:cs="Times New Roman"/>
          <w:sz w:val="24"/>
        </w:rPr>
      </w:pPr>
      <w:r w:rsidRPr="00992420">
        <w:rPr>
          <w:rFonts w:ascii="Times New Roman" w:hAnsi="Times New Roman" w:cs="Times New Roman"/>
          <w:sz w:val="24"/>
        </w:rPr>
        <w:t>3.6.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992420" w:rsidRPr="00992420" w:rsidRDefault="00992420" w:rsidP="00992420">
      <w:pPr>
        <w:rPr>
          <w:rFonts w:ascii="Times New Roman" w:hAnsi="Times New Roman" w:cs="Times New Roman"/>
          <w:sz w:val="24"/>
        </w:rPr>
      </w:pPr>
      <w:r w:rsidRPr="00992420">
        <w:rPr>
          <w:rFonts w:ascii="Times New Roman" w:hAnsi="Times New Roman" w:cs="Times New Roman"/>
          <w:sz w:val="24"/>
        </w:rPr>
        <w:t>3.7.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3.4 Договора.</w:t>
      </w:r>
    </w:p>
    <w:p w:rsidR="00B935B7" w:rsidRPr="00B935B7" w:rsidRDefault="00992420" w:rsidP="00992420">
      <w:pPr>
        <w:rPr>
          <w:rFonts w:ascii="Times New Roman" w:hAnsi="Times New Roman" w:cs="Times New Roman"/>
          <w:sz w:val="24"/>
        </w:rPr>
      </w:pPr>
      <w:r w:rsidRPr="00992420">
        <w:rPr>
          <w:rFonts w:ascii="Times New Roman" w:hAnsi="Times New Roman" w:cs="Times New Roman"/>
          <w:sz w:val="24"/>
        </w:rPr>
        <w:t>3.8.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r w:rsidR="00B935B7" w:rsidRPr="00B935B7">
        <w:rPr>
          <w:rFonts w:ascii="Times New Roman" w:hAnsi="Times New Roman" w:cs="Times New Roman"/>
          <w:sz w:val="24"/>
        </w:rPr>
        <w:t>.</w:t>
      </w:r>
    </w:p>
    <w:bookmarkEnd w:id="1"/>
    <w:p w:rsidR="00B935B7" w:rsidRPr="00B935B7" w:rsidRDefault="00B935B7" w:rsidP="00B935B7">
      <w:pPr>
        <w:ind w:firstLine="709"/>
        <w:rPr>
          <w:rFonts w:ascii="Times New Roman" w:hAnsi="Times New Roman" w:cs="Times New Roman"/>
          <w:sz w:val="24"/>
          <w:szCs w:val="24"/>
        </w:rPr>
      </w:pPr>
    </w:p>
    <w:p w:rsidR="00B935B7" w:rsidRPr="00B935B7" w:rsidRDefault="00B935B7" w:rsidP="00B935B7">
      <w:pPr>
        <w:ind w:firstLine="709"/>
        <w:jc w:val="center"/>
        <w:rPr>
          <w:rFonts w:ascii="Times New Roman" w:hAnsi="Times New Roman" w:cs="Times New Roman"/>
          <w:b/>
          <w:sz w:val="24"/>
          <w:szCs w:val="24"/>
        </w:rPr>
      </w:pPr>
      <w:r w:rsidRPr="00B935B7">
        <w:rPr>
          <w:rFonts w:ascii="Times New Roman" w:hAnsi="Times New Roman" w:cs="Times New Roman"/>
          <w:b/>
          <w:sz w:val="24"/>
          <w:szCs w:val="24"/>
        </w:rPr>
        <w:t>IV. Взаимодействие Сторон</w:t>
      </w:r>
    </w:p>
    <w:p w:rsidR="00B935B7" w:rsidRPr="00B935B7" w:rsidRDefault="00B935B7" w:rsidP="00B935B7">
      <w:pPr>
        <w:ind w:firstLine="709"/>
        <w:rPr>
          <w:rFonts w:ascii="Times New Roman" w:hAnsi="Times New Roman" w:cs="Times New Roman"/>
          <w:b/>
          <w:sz w:val="24"/>
          <w:szCs w:val="24"/>
        </w:rPr>
      </w:pPr>
      <w:r w:rsidRPr="00B935B7">
        <w:rPr>
          <w:rFonts w:ascii="Times New Roman" w:hAnsi="Times New Roman" w:cs="Times New Roman"/>
          <w:b/>
          <w:sz w:val="24"/>
          <w:szCs w:val="24"/>
        </w:rPr>
        <w:t>4.1. Поставщик обязан:</w:t>
      </w:r>
    </w:p>
    <w:p w:rsidR="00B935B7" w:rsidRPr="00B935B7" w:rsidRDefault="00B935B7" w:rsidP="00B935B7">
      <w:pPr>
        <w:ind w:firstLine="709"/>
        <w:rPr>
          <w:rFonts w:ascii="Times New Roman" w:hAnsi="Times New Roman" w:cs="Times New Roman"/>
          <w:b/>
          <w:sz w:val="24"/>
          <w:szCs w:val="24"/>
        </w:rPr>
      </w:pPr>
      <w:r w:rsidRPr="00B935B7">
        <w:rPr>
          <w:rFonts w:ascii="Times New Roman" w:hAnsi="Times New Roman" w:cs="Times New Roman"/>
          <w:sz w:val="24"/>
          <w:szCs w:val="24"/>
        </w:rPr>
        <w:t xml:space="preserve">4.1.1. поставить Товар в порядке, количестве, в срок и на условиях, предусмотренных Контрактом, Спецификацией;  </w:t>
      </w:r>
    </w:p>
    <w:p w:rsidR="00B935B7" w:rsidRPr="00B935B7" w:rsidRDefault="00B935B7" w:rsidP="00B935B7">
      <w:pPr>
        <w:ind w:firstLine="708"/>
        <w:rPr>
          <w:rFonts w:ascii="Times New Roman" w:hAnsi="Times New Roman" w:cs="Times New Roman"/>
          <w:sz w:val="24"/>
          <w:szCs w:val="24"/>
        </w:rPr>
      </w:pPr>
      <w:r w:rsidRPr="00B935B7">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4.1.4.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4.1.5. в случае принятия решения об одностороннем отказе от исполнения Контракта направить его Заказчику в соответствии с порядком, установленным Контрактом.</w:t>
      </w:r>
    </w:p>
    <w:p w:rsidR="00B935B7" w:rsidRPr="00B935B7" w:rsidRDefault="00B935B7" w:rsidP="00B935B7">
      <w:pPr>
        <w:widowControl/>
        <w:autoSpaceDE/>
        <w:autoSpaceDN/>
        <w:adjustRightInd/>
        <w:ind w:firstLine="708"/>
        <w:rPr>
          <w:rFonts w:ascii="Times New Roman" w:hAnsi="Times New Roman" w:cs="Times New Roman"/>
          <w:sz w:val="24"/>
          <w:szCs w:val="24"/>
        </w:rPr>
      </w:pPr>
      <w:bookmarkStart w:id="2" w:name="Par5"/>
      <w:bookmarkEnd w:id="2"/>
      <w:r w:rsidRPr="00B935B7">
        <w:rPr>
          <w:rFonts w:ascii="Times New Roman" w:hAnsi="Times New Roman" w:cs="Times New Roman"/>
          <w:b/>
          <w:sz w:val="24"/>
          <w:szCs w:val="24"/>
        </w:rPr>
        <w:t>4.2. Поставщик вправе:</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4.2.1. требовать от Заказчика произвести приемку Товара в порядке и в сроки, предусмотренные Контрактом;</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4.2.2. требовать своевременной оплаты на условиях, установленных Контрактом, надлежащим образом поставленного и принятого Заказчиком Товара;</w:t>
      </w:r>
    </w:p>
    <w:p w:rsidR="00B935B7" w:rsidRPr="00B935B7" w:rsidRDefault="00B935B7" w:rsidP="00B935B7">
      <w:pPr>
        <w:ind w:firstLine="709"/>
        <w:rPr>
          <w:rFonts w:ascii="Times New Roman" w:hAnsi="Times New Roman" w:cs="Times New Roman"/>
          <w:color w:val="FF0000"/>
          <w:sz w:val="24"/>
          <w:szCs w:val="24"/>
        </w:rPr>
      </w:pPr>
      <w:r w:rsidRPr="00B935B7">
        <w:rPr>
          <w:rFonts w:ascii="Times New Roman" w:hAnsi="Times New Roman" w:cs="Times New Roman"/>
          <w:sz w:val="24"/>
          <w:szCs w:val="24"/>
        </w:rPr>
        <w:t>4.2.3. требовать возмещения убытков, уплаты неустоек (штрафов, пеней) в соответствии с разделом VI Контракта.</w:t>
      </w:r>
      <w:r w:rsidRPr="00B935B7">
        <w:rPr>
          <w:rFonts w:ascii="Times New Roman" w:hAnsi="Times New Roman" w:cs="Times New Roman"/>
          <w:color w:val="FF0000"/>
          <w:sz w:val="24"/>
          <w:szCs w:val="24"/>
        </w:rPr>
        <w:t xml:space="preserve"> </w:t>
      </w:r>
    </w:p>
    <w:p w:rsidR="00B935B7" w:rsidRPr="00B935B7" w:rsidRDefault="00B935B7" w:rsidP="00B935B7">
      <w:pPr>
        <w:widowControl/>
        <w:autoSpaceDE/>
        <w:autoSpaceDN/>
        <w:adjustRightInd/>
        <w:ind w:firstLine="709"/>
        <w:rPr>
          <w:rFonts w:ascii="Times New Roman" w:hAnsi="Times New Roman" w:cs="Times New Roman"/>
          <w:sz w:val="24"/>
          <w:szCs w:val="24"/>
        </w:rPr>
      </w:pPr>
      <w:r w:rsidRPr="00B935B7">
        <w:rPr>
          <w:rFonts w:ascii="Times New Roman" w:hAnsi="Times New Roman" w:cs="Times New Roman"/>
          <w:sz w:val="24"/>
          <w:szCs w:val="24"/>
        </w:rPr>
        <w:t xml:space="preserve">4.2.4. принять решение об одностороннем отказе от исполнения Контракта в соответствии с гражданским законодательством. </w:t>
      </w:r>
    </w:p>
    <w:p w:rsidR="00B935B7" w:rsidRPr="00B935B7" w:rsidRDefault="00B935B7" w:rsidP="00B935B7">
      <w:pPr>
        <w:widowControl/>
        <w:autoSpaceDE/>
        <w:autoSpaceDN/>
        <w:adjustRightInd/>
        <w:ind w:firstLine="709"/>
        <w:rPr>
          <w:rFonts w:ascii="Times New Roman" w:hAnsi="Times New Roman" w:cs="Times New Roman"/>
          <w:sz w:val="24"/>
          <w:szCs w:val="24"/>
        </w:rPr>
      </w:pPr>
      <w:r w:rsidRPr="00B935B7">
        <w:rPr>
          <w:rFonts w:ascii="Times New Roman" w:hAnsi="Times New Roman" w:cs="Times New Roman"/>
          <w:sz w:val="24"/>
          <w:szCs w:val="24"/>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законодательством).</w:t>
      </w:r>
    </w:p>
    <w:p w:rsidR="00B935B7" w:rsidRPr="00B935B7" w:rsidRDefault="00B935B7" w:rsidP="00B935B7">
      <w:pPr>
        <w:ind w:firstLine="709"/>
        <w:rPr>
          <w:rFonts w:ascii="Times New Roman" w:hAnsi="Times New Roman" w:cs="Times New Roman"/>
          <w:b/>
          <w:sz w:val="24"/>
          <w:szCs w:val="24"/>
        </w:rPr>
      </w:pPr>
      <w:r w:rsidRPr="00B935B7">
        <w:rPr>
          <w:rFonts w:ascii="Times New Roman" w:hAnsi="Times New Roman" w:cs="Times New Roman"/>
          <w:b/>
          <w:sz w:val="24"/>
          <w:szCs w:val="24"/>
        </w:rPr>
        <w:t>4.3. Заказчик обязуется:</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4.3.1. обеспечить своевременную приемку и оплату поставленного Товара надлежащего качества в порядке и сроки, предусмотренные Контрактом;</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4.3.2. требовать уплаты неустоек (штрафов, пеней) в соответствии с разделом VI Контракта;</w:t>
      </w:r>
    </w:p>
    <w:p w:rsidR="00B935B7" w:rsidRPr="00B935B7" w:rsidRDefault="00B935B7" w:rsidP="00B935B7">
      <w:pPr>
        <w:ind w:firstLine="709"/>
        <w:rPr>
          <w:rFonts w:ascii="Times New Roman" w:hAnsi="Times New Roman" w:cs="Times New Roman"/>
          <w:b/>
          <w:sz w:val="24"/>
          <w:szCs w:val="24"/>
        </w:rPr>
      </w:pPr>
      <w:r w:rsidRPr="00B935B7">
        <w:rPr>
          <w:rFonts w:ascii="Times New Roman" w:hAnsi="Times New Roman" w:cs="Times New Roman"/>
          <w:b/>
          <w:sz w:val="24"/>
          <w:szCs w:val="24"/>
        </w:rPr>
        <w:t>4.4. Заказчик вправе:</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4.4.1. требовать от Поставщика надлежащего исполнения обязательств по Контракту;</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4.4.2. требовать от Поставщика своевременного устранения недостатков, выявленных в ходе приемки;</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4.4.3. проверять ход и качество выполнения Поставщиком условий Контракта</w:t>
      </w:r>
      <w:r w:rsidRPr="00B935B7">
        <w:rPr>
          <w:rFonts w:ascii="Times New Roman" w:hAnsi="Times New Roman" w:cs="Times New Roman"/>
          <w:color w:val="000000"/>
          <w:sz w:val="24"/>
          <w:szCs w:val="24"/>
          <w:lang w:eastAsia="en-US"/>
        </w:rPr>
        <w:t xml:space="preserve"> без вмешательства в оперативно-хозяйственную деятельность Поставщика;</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 xml:space="preserve">4.4.4. требовать возмещения убытков в соответствии с </w:t>
      </w:r>
      <w:hyperlink w:anchor="P88" w:history="1">
        <w:r w:rsidRPr="00B935B7">
          <w:rPr>
            <w:rFonts w:ascii="Times New Roman" w:hAnsi="Times New Roman" w:cs="Times New Roman"/>
            <w:sz w:val="24"/>
            <w:szCs w:val="24"/>
          </w:rPr>
          <w:t>разделом VI</w:t>
        </w:r>
      </w:hyperlink>
      <w:r w:rsidRPr="00B935B7">
        <w:rPr>
          <w:rFonts w:ascii="Times New Roman" w:hAnsi="Times New Roman" w:cs="Times New Roman"/>
          <w:sz w:val="24"/>
          <w:szCs w:val="24"/>
        </w:rPr>
        <w:t xml:space="preserve"> Контракта, причиненных по вине Поставщика;</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4.4.5. отказаться от приемки и оплаты Товара, не соответствующего условиям Контракта;</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 xml:space="preserve">4.4.6. принять решение об одностороннем отказе от исполнения Контракта в соответствии с гражданским законодательством; </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B935B7" w:rsidRPr="00B935B7" w:rsidRDefault="00B935B7" w:rsidP="00B935B7">
      <w:pPr>
        <w:ind w:firstLine="0"/>
        <w:rPr>
          <w:rFonts w:ascii="Times New Roman" w:hAnsi="Times New Roman" w:cs="Times New Roman"/>
          <w:sz w:val="24"/>
          <w:szCs w:val="24"/>
        </w:rPr>
      </w:pPr>
    </w:p>
    <w:p w:rsidR="00B935B7" w:rsidRPr="00B935B7" w:rsidRDefault="00B935B7" w:rsidP="00B935B7">
      <w:pPr>
        <w:jc w:val="center"/>
        <w:rPr>
          <w:rFonts w:ascii="Times New Roman" w:hAnsi="Times New Roman" w:cs="Times New Roman"/>
          <w:b/>
          <w:sz w:val="24"/>
          <w:szCs w:val="24"/>
        </w:rPr>
      </w:pPr>
      <w:r w:rsidRPr="00B935B7">
        <w:rPr>
          <w:rFonts w:ascii="Times New Roman" w:hAnsi="Times New Roman" w:cs="Times New Roman"/>
          <w:b/>
          <w:sz w:val="24"/>
          <w:szCs w:val="24"/>
        </w:rPr>
        <w:t xml:space="preserve">V. Качество Товара </w:t>
      </w:r>
    </w:p>
    <w:p w:rsidR="00B935B7" w:rsidRPr="00B935B7" w:rsidRDefault="00B935B7" w:rsidP="00B935B7">
      <w:pPr>
        <w:widowControl/>
        <w:autoSpaceDE/>
        <w:autoSpaceDN/>
        <w:adjustRightInd/>
        <w:ind w:firstLine="708"/>
        <w:rPr>
          <w:rFonts w:ascii="Times New Roman" w:hAnsi="Times New Roman" w:cs="Times New Roman"/>
          <w:sz w:val="24"/>
          <w:szCs w:val="24"/>
        </w:rPr>
      </w:pPr>
      <w:r w:rsidRPr="00B935B7">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rsidR="00B935B7" w:rsidRPr="00B935B7" w:rsidRDefault="00B935B7" w:rsidP="00B935B7">
      <w:pPr>
        <w:ind w:firstLine="709"/>
        <w:rPr>
          <w:rFonts w:ascii="Times New Roman" w:hAnsi="Times New Roman" w:cs="Times New Roman"/>
          <w:color w:val="FF0000"/>
          <w:sz w:val="24"/>
          <w:szCs w:val="24"/>
        </w:rPr>
      </w:pPr>
      <w:r w:rsidRPr="00B935B7">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color w:val="FF0000"/>
          <w:sz w:val="24"/>
          <w:szCs w:val="24"/>
        </w:rPr>
        <w:t xml:space="preserve"> </w:t>
      </w:r>
      <w:r w:rsidRPr="00B935B7">
        <w:rPr>
          <w:rFonts w:ascii="Times New Roman" w:hAnsi="Times New Roman" w:cs="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3" w:name="P80"/>
      <w:bookmarkEnd w:id="3"/>
    </w:p>
    <w:p w:rsidR="00B935B7" w:rsidRPr="00B935B7" w:rsidRDefault="00B935B7" w:rsidP="00B935B7">
      <w:pPr>
        <w:ind w:firstLine="709"/>
        <w:jc w:val="center"/>
        <w:rPr>
          <w:rFonts w:ascii="Times New Roman" w:hAnsi="Times New Roman" w:cs="Times New Roman"/>
          <w:b/>
          <w:sz w:val="24"/>
          <w:szCs w:val="24"/>
        </w:rPr>
      </w:pPr>
    </w:p>
    <w:p w:rsidR="00B935B7" w:rsidRPr="00B935B7" w:rsidRDefault="00B935B7" w:rsidP="00B935B7">
      <w:pPr>
        <w:ind w:firstLine="709"/>
        <w:jc w:val="center"/>
        <w:rPr>
          <w:rFonts w:ascii="Times New Roman" w:hAnsi="Times New Roman" w:cs="Times New Roman"/>
          <w:sz w:val="24"/>
          <w:szCs w:val="24"/>
        </w:rPr>
      </w:pPr>
      <w:r w:rsidRPr="00B935B7">
        <w:rPr>
          <w:rFonts w:ascii="Times New Roman" w:hAnsi="Times New Roman" w:cs="Times New Roman"/>
          <w:b/>
          <w:sz w:val="24"/>
          <w:szCs w:val="24"/>
        </w:rPr>
        <w:t>VI. Ответственность Сторон</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B935B7" w:rsidRPr="00B935B7" w:rsidRDefault="00B935B7" w:rsidP="00B935B7">
      <w:pPr>
        <w:ind w:firstLine="709"/>
        <w:rPr>
          <w:rFonts w:ascii="Times New Roman" w:hAnsi="Times New Roman" w:cs="Times New Roman"/>
          <w:sz w:val="24"/>
          <w:szCs w:val="24"/>
          <w:lang w:eastAsia="en-US"/>
        </w:rPr>
      </w:pPr>
      <w:bookmarkStart w:id="4" w:name="Par2"/>
      <w:bookmarkEnd w:id="4"/>
      <w:r w:rsidRPr="00B935B7">
        <w:rPr>
          <w:rFonts w:ascii="Times New Roman" w:hAnsi="Times New Roman" w:cs="Times New Roman"/>
          <w:sz w:val="24"/>
          <w:szCs w:val="24"/>
          <w:lang w:eastAsia="en-US"/>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 xml:space="preserve">6.4. </w:t>
      </w:r>
      <w:bookmarkStart w:id="5" w:name="Par4"/>
      <w:bookmarkEnd w:id="5"/>
      <w:r w:rsidRPr="00B935B7">
        <w:rPr>
          <w:rFonts w:ascii="Times New Roman" w:hAnsi="Times New Roman" w:cs="Times New Roman"/>
          <w:sz w:val="24"/>
          <w:szCs w:val="24"/>
          <w:lang w:eastAsia="en-U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6.5</w:t>
      </w:r>
      <w:r w:rsidRPr="00B935B7">
        <w:rPr>
          <w:rStyle w:val="FootnoteReference"/>
          <w:rFonts w:ascii="Times New Roman" w:hAnsi="Times New Roman"/>
          <w:sz w:val="24"/>
          <w:szCs w:val="24"/>
        </w:rPr>
        <w:footnoteReference w:id="1"/>
      </w:r>
      <w:r w:rsidRPr="00B935B7">
        <w:rPr>
          <w:rFonts w:ascii="Times New Roman" w:hAnsi="Times New Roman" w:cs="Times New Roman"/>
          <w:sz w:val="24"/>
          <w:szCs w:val="24"/>
        </w:rPr>
        <w:t xml:space="preserve">. За каждый факт неисполнения или ненадлежащего исполнения Поставщиком обязательств, предусмотренных Контрактом, предложившим </w:t>
      </w:r>
      <w:r w:rsidRPr="00B935B7">
        <w:rPr>
          <w:rFonts w:ascii="Times New Roman" w:hAnsi="Times New Roman" w:cs="Times New Roman"/>
          <w:b/>
          <w:sz w:val="24"/>
          <w:szCs w:val="24"/>
        </w:rPr>
        <w:t>наиболее высокую цену за право заключения Контракта,</w:t>
      </w:r>
      <w:r w:rsidRPr="00B935B7">
        <w:rPr>
          <w:rFonts w:ascii="Times New Roman" w:hAnsi="Times New Roman" w:cs="Times New Roman"/>
          <w:sz w:val="24"/>
          <w:szCs w:val="24"/>
        </w:rPr>
        <w:t xml:space="preserve"> за исключением просрочки исполнения обязательств (в том числе гарантийного обязательства), и </w:t>
      </w:r>
      <w:r w:rsidRPr="00B935B7">
        <w:rPr>
          <w:rFonts w:ascii="Times New Roman" w:hAnsi="Times New Roman" w:cs="Times New Roman"/>
          <w:sz w:val="24"/>
          <w:szCs w:val="24"/>
          <w:lang w:eastAsia="en-US"/>
        </w:rPr>
        <w:t>размер штрафа устанавливается</w:t>
      </w:r>
      <w:r w:rsidRPr="00B935B7">
        <w:rPr>
          <w:rFonts w:ascii="Times New Roman" w:hAnsi="Times New Roman" w:cs="Times New Roman"/>
          <w:sz w:val="24"/>
          <w:szCs w:val="24"/>
        </w:rPr>
        <w:t>:</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а) в случае, если цена Контракта не превышает начальную (максимальную) цену Контракта:</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10 процентов начальной (максимальной) цены Контракта, если цена Контракта не превышает 3 млн. рублей;</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б) в случае, если цена Контракта превышает начальную (максимальную) цену контракта:</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10 процентов цены Контракта, если цена Контракта не превышает 3 млн. рублей;</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5 процентов цены Контракта, если цена Контракта составляет от 3 млн. рублей до 50 млн. рублей (включительно);</w:t>
      </w:r>
    </w:p>
    <w:p w:rsidR="00B935B7" w:rsidRPr="00B935B7" w:rsidRDefault="00B935B7" w:rsidP="00B935B7">
      <w:pPr>
        <w:ind w:firstLine="709"/>
        <w:rPr>
          <w:rFonts w:ascii="Times New Roman" w:hAnsi="Times New Roman" w:cs="Times New Roman"/>
          <w:i/>
          <w:sz w:val="24"/>
          <w:szCs w:val="24"/>
        </w:rPr>
      </w:pPr>
      <w:r w:rsidRPr="00B935B7">
        <w:rPr>
          <w:rFonts w:ascii="Times New Roman" w:hAnsi="Times New Roman" w:cs="Times New Roman"/>
          <w:i/>
          <w:sz w:val="24"/>
          <w:szCs w:val="24"/>
        </w:rPr>
        <w:t>1 процент цены Контракта, если цена Контракта составляет от 50 млн. рублей до 100 млн. рублей (включительно).</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устанавливается в размере 1000 рублей.</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6.7.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6.9. Применение неустойки (штрафа, пени) не освобождает Стороны от исполнения обязательств по Контракту.</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935B7" w:rsidRPr="00B935B7" w:rsidRDefault="00B935B7" w:rsidP="00B935B7">
      <w:pPr>
        <w:tabs>
          <w:tab w:val="left" w:pos="1560"/>
        </w:tabs>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935B7" w:rsidRPr="00B935B7" w:rsidRDefault="00B935B7" w:rsidP="00B935B7">
      <w:pPr>
        <w:ind w:firstLine="709"/>
        <w:rPr>
          <w:rFonts w:ascii="Times New Roman" w:hAnsi="Times New Roman" w:cs="Times New Roman"/>
          <w:sz w:val="24"/>
          <w:szCs w:val="24"/>
          <w:lang w:eastAsia="en-US"/>
        </w:rPr>
      </w:pPr>
      <w:r w:rsidRPr="00B935B7">
        <w:rPr>
          <w:rFonts w:ascii="Times New Roman" w:hAnsi="Times New Roman" w:cs="Times New Roman"/>
          <w:sz w:val="24"/>
          <w:szCs w:val="24"/>
          <w:lang w:eastAsia="en-US"/>
        </w:rPr>
        <w:t>6.14. В случае просрочки исполнения Поставщиком обязательств (в том числе гарантийного обязательства, если таковое установлено),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B935B7" w:rsidRDefault="00B935B7" w:rsidP="00B935B7">
      <w:pPr>
        <w:ind w:firstLine="540"/>
        <w:rPr>
          <w:rFonts w:ascii="Times New Roman" w:hAnsi="Times New Roman" w:cs="Times New Roman"/>
          <w:sz w:val="24"/>
          <w:szCs w:val="24"/>
        </w:rPr>
      </w:pPr>
      <w:r w:rsidRPr="00B935B7">
        <w:rPr>
          <w:rFonts w:ascii="Times New Roman" w:hAnsi="Times New Roman" w:cs="Times New Roman"/>
          <w:sz w:val="24"/>
          <w:szCs w:val="24"/>
        </w:rPr>
        <w:t>6.1</w:t>
      </w:r>
      <w:r>
        <w:rPr>
          <w:rFonts w:ascii="Times New Roman" w:hAnsi="Times New Roman" w:cs="Times New Roman"/>
          <w:sz w:val="24"/>
          <w:szCs w:val="24"/>
        </w:rPr>
        <w:t>5</w:t>
      </w:r>
      <w:r w:rsidRPr="00B935B7">
        <w:rPr>
          <w:rFonts w:ascii="Times New Roman" w:hAnsi="Times New Roman" w:cs="Times New Roman"/>
          <w:sz w:val="24"/>
          <w:szCs w:val="24"/>
        </w:rPr>
        <w:t>. В случае неисполнения или ненадлежащего исполнения Поставщиком обязательства (в том числе просрочки исполнения обязательства Поставщика), предусмотренного настоящим Контрактом, Заказчик вправе произвести оплату по Контракту за вычетом соответствующего размера неустойки (штраф, пени).</w:t>
      </w:r>
    </w:p>
    <w:p w:rsidR="0000264A" w:rsidRDefault="0000264A" w:rsidP="00B935B7">
      <w:pPr>
        <w:ind w:firstLine="540"/>
        <w:rPr>
          <w:rFonts w:ascii="Times New Roman" w:hAnsi="Times New Roman" w:cs="Times New Roman"/>
          <w:sz w:val="24"/>
          <w:szCs w:val="24"/>
        </w:rPr>
      </w:pPr>
    </w:p>
    <w:p w:rsidR="0000264A" w:rsidRPr="0000264A" w:rsidRDefault="0000264A" w:rsidP="0000264A">
      <w:pPr>
        <w:ind w:firstLine="709"/>
        <w:jc w:val="center"/>
        <w:rPr>
          <w:rFonts w:ascii="Times New Roman" w:hAnsi="Times New Roman" w:cs="Times New Roman"/>
          <w:b/>
          <w:sz w:val="24"/>
          <w:szCs w:val="24"/>
        </w:rPr>
      </w:pPr>
      <w:r w:rsidRPr="0000264A">
        <w:rPr>
          <w:rFonts w:ascii="Times New Roman" w:hAnsi="Times New Roman" w:cs="Times New Roman"/>
          <w:b/>
          <w:sz w:val="24"/>
          <w:szCs w:val="24"/>
        </w:rPr>
        <w:t>VII. Обеспечение исполнения Контракта</w:t>
      </w:r>
    </w:p>
    <w:p w:rsidR="002A79C1" w:rsidRPr="00F0105A" w:rsidRDefault="002A79C1" w:rsidP="00950824">
      <w:pPr>
        <w:ind w:firstLine="709"/>
        <w:rPr>
          <w:rFonts w:ascii="Times New Roman" w:hAnsi="Times New Roman" w:cs="Times New Roman"/>
          <w:sz w:val="24"/>
          <w:szCs w:val="24"/>
          <w:lang w:eastAsia="en-US"/>
        </w:rPr>
      </w:pPr>
      <w:r w:rsidRPr="00F0105A">
        <w:rPr>
          <w:rFonts w:ascii="Times New Roman" w:hAnsi="Times New Roman" w:cs="Times New Roman"/>
          <w:sz w:val="24"/>
          <w:szCs w:val="24"/>
          <w:lang w:eastAsia="en-US"/>
        </w:rPr>
        <w:t xml:space="preserve">7.1. </w:t>
      </w:r>
      <w:r w:rsidR="00950824">
        <w:rPr>
          <w:rFonts w:ascii="Times New Roman" w:hAnsi="Times New Roman" w:cs="Times New Roman"/>
          <w:sz w:val="24"/>
          <w:szCs w:val="24"/>
          <w:lang w:eastAsia="en-US"/>
        </w:rPr>
        <w:t>Не установлено</w:t>
      </w:r>
      <w:r w:rsidRPr="00F0105A">
        <w:rPr>
          <w:rFonts w:ascii="Times New Roman" w:hAnsi="Times New Roman" w:cs="Times New Roman"/>
          <w:sz w:val="24"/>
          <w:szCs w:val="24"/>
          <w:lang w:eastAsia="en-US"/>
        </w:rPr>
        <w:t>.</w:t>
      </w:r>
    </w:p>
    <w:p w:rsidR="0000264A" w:rsidRPr="00B935B7" w:rsidRDefault="0000264A" w:rsidP="00B935B7">
      <w:pPr>
        <w:ind w:firstLine="540"/>
        <w:rPr>
          <w:rFonts w:ascii="Times New Roman" w:hAnsi="Times New Roman" w:cs="Times New Roman"/>
          <w:sz w:val="24"/>
          <w:szCs w:val="24"/>
        </w:rPr>
      </w:pPr>
    </w:p>
    <w:p w:rsidR="00B935B7" w:rsidRPr="00B935B7" w:rsidRDefault="00B935B7" w:rsidP="00B935B7">
      <w:pPr>
        <w:jc w:val="center"/>
        <w:rPr>
          <w:rFonts w:ascii="Times New Roman" w:hAnsi="Times New Roman" w:cs="Times New Roman"/>
          <w:b/>
          <w:sz w:val="24"/>
          <w:szCs w:val="24"/>
        </w:rPr>
      </w:pPr>
      <w:r w:rsidRPr="00B935B7">
        <w:rPr>
          <w:rFonts w:ascii="Times New Roman" w:hAnsi="Times New Roman" w:cs="Times New Roman"/>
          <w:b/>
          <w:sz w:val="24"/>
          <w:szCs w:val="24"/>
        </w:rPr>
        <w:t>VII</w:t>
      </w:r>
      <w:r w:rsidR="00F0105A">
        <w:rPr>
          <w:rFonts w:ascii="Times New Roman" w:hAnsi="Times New Roman" w:cs="Times New Roman"/>
          <w:b/>
          <w:sz w:val="24"/>
          <w:szCs w:val="24"/>
          <w:lang w:val="en-US"/>
        </w:rPr>
        <w:t>I</w:t>
      </w:r>
      <w:r w:rsidRPr="00B935B7">
        <w:rPr>
          <w:rFonts w:ascii="Times New Roman" w:hAnsi="Times New Roman" w:cs="Times New Roman"/>
          <w:b/>
          <w:sz w:val="24"/>
          <w:szCs w:val="24"/>
        </w:rPr>
        <w:t>. Обстоятельства непреодолимой силы</w:t>
      </w:r>
    </w:p>
    <w:p w:rsidR="00B935B7" w:rsidRPr="00B935B7" w:rsidRDefault="00F0105A" w:rsidP="00B935B7">
      <w:pPr>
        <w:ind w:firstLine="708"/>
        <w:rPr>
          <w:rFonts w:ascii="Times New Roman" w:hAnsi="Times New Roman" w:cs="Times New Roman"/>
          <w:sz w:val="24"/>
          <w:szCs w:val="24"/>
        </w:rPr>
      </w:pPr>
      <w:r>
        <w:rPr>
          <w:rFonts w:ascii="Times New Roman" w:hAnsi="Times New Roman" w:cs="Times New Roman"/>
          <w:sz w:val="24"/>
          <w:szCs w:val="24"/>
        </w:rPr>
        <w:t>8</w:t>
      </w:r>
      <w:r w:rsidR="00B935B7" w:rsidRPr="00B935B7">
        <w:rPr>
          <w:rFonts w:ascii="Times New Roman" w:hAnsi="Times New Roman" w:cs="Times New Roman"/>
          <w:sz w:val="24"/>
          <w:szCs w:val="24"/>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935B7" w:rsidRPr="00B935B7" w:rsidRDefault="00F0105A" w:rsidP="00B935B7">
      <w:pPr>
        <w:ind w:firstLine="708"/>
        <w:rPr>
          <w:rFonts w:ascii="Times New Roman" w:hAnsi="Times New Roman" w:cs="Times New Roman"/>
          <w:sz w:val="24"/>
          <w:szCs w:val="24"/>
        </w:rPr>
      </w:pPr>
      <w:r>
        <w:rPr>
          <w:rFonts w:ascii="Times New Roman" w:hAnsi="Times New Roman" w:cs="Times New Roman"/>
          <w:sz w:val="24"/>
          <w:szCs w:val="24"/>
        </w:rPr>
        <w:t>8</w:t>
      </w:r>
      <w:r w:rsidR="00B935B7" w:rsidRPr="00B935B7">
        <w:rPr>
          <w:rFonts w:ascii="Times New Roman" w:hAnsi="Times New Roman" w:cs="Times New Roman"/>
          <w:sz w:val="24"/>
          <w:szCs w:val="24"/>
        </w:rPr>
        <w:t>.2. Сторона, для которой создалась невозможность исполнения обязательств по Контракту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935B7" w:rsidRPr="00B935B7" w:rsidRDefault="00F0105A" w:rsidP="00B935B7">
      <w:pPr>
        <w:ind w:firstLine="708"/>
        <w:rPr>
          <w:rFonts w:ascii="Times New Roman" w:hAnsi="Times New Roman" w:cs="Times New Roman"/>
          <w:sz w:val="24"/>
          <w:szCs w:val="24"/>
        </w:rPr>
      </w:pPr>
      <w:r>
        <w:rPr>
          <w:rFonts w:ascii="Times New Roman" w:hAnsi="Times New Roman" w:cs="Times New Roman"/>
          <w:sz w:val="24"/>
          <w:szCs w:val="24"/>
        </w:rPr>
        <w:t>8</w:t>
      </w:r>
      <w:r w:rsidR="00B935B7" w:rsidRPr="00B935B7">
        <w:rPr>
          <w:rFonts w:ascii="Times New Roman" w:hAnsi="Times New Roman" w:cs="Times New Roman"/>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935B7" w:rsidRPr="00B935B7" w:rsidRDefault="00F0105A" w:rsidP="00B935B7">
      <w:pPr>
        <w:ind w:firstLine="708"/>
        <w:rPr>
          <w:rFonts w:ascii="Times New Roman" w:hAnsi="Times New Roman" w:cs="Times New Roman"/>
          <w:sz w:val="24"/>
          <w:szCs w:val="24"/>
        </w:rPr>
      </w:pPr>
      <w:r>
        <w:rPr>
          <w:rFonts w:ascii="Times New Roman" w:hAnsi="Times New Roman" w:cs="Times New Roman"/>
          <w:sz w:val="24"/>
          <w:szCs w:val="24"/>
        </w:rPr>
        <w:t>8</w:t>
      </w:r>
      <w:r w:rsidR="00B935B7" w:rsidRPr="00B935B7">
        <w:rPr>
          <w:rFonts w:ascii="Times New Roman" w:hAnsi="Times New Roman" w:cs="Times New Roman"/>
          <w:sz w:val="24"/>
          <w:szCs w:val="24"/>
        </w:rPr>
        <w:t>.4.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B935B7" w:rsidRPr="00B935B7" w:rsidRDefault="00B935B7" w:rsidP="00B935B7">
      <w:pPr>
        <w:rPr>
          <w:rFonts w:ascii="Times New Roman" w:hAnsi="Times New Roman" w:cs="Times New Roman"/>
          <w:b/>
          <w:sz w:val="24"/>
          <w:szCs w:val="24"/>
        </w:rPr>
      </w:pPr>
    </w:p>
    <w:p w:rsidR="00B935B7" w:rsidRPr="00B935B7" w:rsidRDefault="00B935B7" w:rsidP="00B935B7">
      <w:pPr>
        <w:jc w:val="center"/>
        <w:rPr>
          <w:rFonts w:ascii="Times New Roman" w:hAnsi="Times New Roman" w:cs="Times New Roman"/>
          <w:b/>
          <w:sz w:val="24"/>
          <w:szCs w:val="24"/>
        </w:rPr>
      </w:pPr>
      <w:r w:rsidRPr="00B935B7">
        <w:rPr>
          <w:rFonts w:ascii="Times New Roman" w:hAnsi="Times New Roman" w:cs="Times New Roman"/>
          <w:b/>
          <w:sz w:val="24"/>
          <w:szCs w:val="24"/>
          <w:lang w:val="en-US"/>
        </w:rPr>
        <w:t>I</w:t>
      </w:r>
      <w:r w:rsidR="00F0105A">
        <w:rPr>
          <w:rFonts w:ascii="Times New Roman" w:hAnsi="Times New Roman" w:cs="Times New Roman"/>
          <w:b/>
          <w:sz w:val="24"/>
          <w:szCs w:val="24"/>
          <w:lang w:val="en-US"/>
        </w:rPr>
        <w:t>X</w:t>
      </w:r>
      <w:r w:rsidRPr="00B935B7">
        <w:rPr>
          <w:rFonts w:ascii="Times New Roman" w:hAnsi="Times New Roman" w:cs="Times New Roman"/>
          <w:b/>
          <w:sz w:val="24"/>
          <w:szCs w:val="24"/>
        </w:rPr>
        <w:t>. Рассмотрение и разрешение споров</w:t>
      </w:r>
    </w:p>
    <w:p w:rsidR="00D56D08" w:rsidRPr="00D56D08" w:rsidRDefault="00F0105A" w:rsidP="00D56D08">
      <w:pPr>
        <w:rPr>
          <w:rFonts w:ascii="Times New Roman" w:hAnsi="Times New Roman" w:cs="Times New Roman"/>
          <w:sz w:val="24"/>
        </w:rPr>
      </w:pPr>
      <w:bookmarkStart w:id="6" w:name="sub_31101"/>
      <w:r w:rsidRPr="00F0105A">
        <w:rPr>
          <w:rFonts w:ascii="Times New Roman" w:hAnsi="Times New Roman" w:cs="Times New Roman"/>
          <w:sz w:val="24"/>
        </w:rPr>
        <w:t>9</w:t>
      </w:r>
      <w:r w:rsidR="00D56D08" w:rsidRPr="00D56D08">
        <w:rPr>
          <w:rFonts w:ascii="Times New Roman" w:hAnsi="Times New Roman" w:cs="Times New Roman"/>
          <w:sz w:val="24"/>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56D08" w:rsidRPr="00D56D08" w:rsidRDefault="00F0105A" w:rsidP="00D56D08">
      <w:pPr>
        <w:rPr>
          <w:rFonts w:ascii="Times New Roman" w:hAnsi="Times New Roman" w:cs="Times New Roman"/>
          <w:sz w:val="24"/>
        </w:rPr>
      </w:pPr>
      <w:bookmarkStart w:id="7" w:name="sub_31102"/>
      <w:bookmarkEnd w:id="6"/>
      <w:r w:rsidRPr="00F0105A">
        <w:rPr>
          <w:rFonts w:ascii="Times New Roman" w:hAnsi="Times New Roman" w:cs="Times New Roman"/>
          <w:sz w:val="24"/>
        </w:rPr>
        <w:t>9</w:t>
      </w:r>
      <w:r w:rsidR="00D56D08" w:rsidRPr="00D56D08">
        <w:rPr>
          <w:rFonts w:ascii="Times New Roman" w:hAnsi="Times New Roman" w:cs="Times New Roman"/>
          <w:sz w:val="24"/>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56D08" w:rsidRPr="00D56D08" w:rsidRDefault="00F0105A" w:rsidP="00D56D08">
      <w:pPr>
        <w:rPr>
          <w:rFonts w:ascii="Times New Roman" w:hAnsi="Times New Roman" w:cs="Times New Roman"/>
          <w:sz w:val="24"/>
        </w:rPr>
      </w:pPr>
      <w:bookmarkStart w:id="8" w:name="sub_31103"/>
      <w:bookmarkEnd w:id="7"/>
      <w:r w:rsidRPr="00F0105A">
        <w:rPr>
          <w:rFonts w:ascii="Times New Roman" w:hAnsi="Times New Roman" w:cs="Times New Roman"/>
          <w:sz w:val="24"/>
        </w:rPr>
        <w:t>9</w:t>
      </w:r>
      <w:r w:rsidR="00D56D08" w:rsidRPr="00D56D08">
        <w:rPr>
          <w:rFonts w:ascii="Times New Roman" w:hAnsi="Times New Roman" w:cs="Times New Roman"/>
          <w:sz w:val="24"/>
        </w:rPr>
        <w:t>.3. Срок рассмотрения претензии не может превышать 10 дней.</w:t>
      </w:r>
    </w:p>
    <w:p w:rsidR="00D56D08" w:rsidRPr="00D56D08" w:rsidRDefault="00F0105A" w:rsidP="00D56D08">
      <w:pPr>
        <w:rPr>
          <w:rFonts w:ascii="Times New Roman" w:hAnsi="Times New Roman" w:cs="Times New Roman"/>
          <w:sz w:val="24"/>
        </w:rPr>
      </w:pPr>
      <w:bookmarkStart w:id="9" w:name="sub_31104"/>
      <w:bookmarkEnd w:id="8"/>
      <w:r w:rsidRPr="00F0105A">
        <w:rPr>
          <w:rFonts w:ascii="Times New Roman" w:hAnsi="Times New Roman" w:cs="Times New Roman"/>
          <w:sz w:val="24"/>
        </w:rPr>
        <w:t>9</w:t>
      </w:r>
      <w:r w:rsidR="00D56D08" w:rsidRPr="00D56D08">
        <w:rPr>
          <w:rFonts w:ascii="Times New Roman" w:hAnsi="Times New Roman" w:cs="Times New Roman"/>
          <w:sz w:val="24"/>
        </w:rPr>
        <w:t xml:space="preserve">.4. При неурегулировании Сторонами спора в досудебном порядке, спор разрешается в судебном порядке </w:t>
      </w:r>
      <w:r w:rsidR="00D56D08" w:rsidRPr="00D56D08">
        <w:rPr>
          <w:rFonts w:ascii="Times New Roman" w:hAnsi="Times New Roman" w:cs="Times New Roman"/>
          <w:sz w:val="24"/>
          <w:lang w:eastAsia="en-US"/>
        </w:rPr>
        <w:t>в Арбитражном суде Хабаровского края</w:t>
      </w:r>
      <w:r w:rsidR="00D56D08" w:rsidRPr="00D56D08">
        <w:rPr>
          <w:rFonts w:ascii="Times New Roman" w:hAnsi="Times New Roman" w:cs="Times New Roman"/>
          <w:sz w:val="24"/>
        </w:rPr>
        <w:t>.</w:t>
      </w:r>
    </w:p>
    <w:bookmarkEnd w:id="9"/>
    <w:p w:rsidR="00B935B7" w:rsidRPr="00B935B7" w:rsidRDefault="00B935B7" w:rsidP="00B935B7">
      <w:pPr>
        <w:rPr>
          <w:rFonts w:ascii="Times New Roman" w:hAnsi="Times New Roman" w:cs="Times New Roman"/>
          <w:sz w:val="24"/>
          <w:szCs w:val="24"/>
        </w:rPr>
      </w:pPr>
    </w:p>
    <w:p w:rsidR="00B935B7" w:rsidRPr="00B935B7" w:rsidRDefault="00B935B7" w:rsidP="00B935B7">
      <w:pPr>
        <w:jc w:val="center"/>
        <w:rPr>
          <w:rFonts w:ascii="Times New Roman" w:hAnsi="Times New Roman" w:cs="Times New Roman"/>
          <w:b/>
          <w:sz w:val="24"/>
          <w:szCs w:val="24"/>
        </w:rPr>
      </w:pPr>
      <w:r w:rsidRPr="00B935B7">
        <w:rPr>
          <w:rFonts w:ascii="Times New Roman" w:hAnsi="Times New Roman" w:cs="Times New Roman"/>
          <w:b/>
          <w:sz w:val="24"/>
          <w:szCs w:val="24"/>
        </w:rPr>
        <w:t xml:space="preserve">X. Срок действия и порядок расторжения Контракта </w:t>
      </w:r>
    </w:p>
    <w:p w:rsidR="00B935B7" w:rsidRPr="00B935B7" w:rsidRDefault="00F0105A" w:rsidP="00B935B7">
      <w:pPr>
        <w:ind w:firstLine="708"/>
        <w:rPr>
          <w:rFonts w:ascii="Times New Roman" w:hAnsi="Times New Roman" w:cs="Times New Roman"/>
          <w:sz w:val="24"/>
          <w:szCs w:val="24"/>
        </w:rPr>
      </w:pPr>
      <w:r w:rsidRPr="00996DAE">
        <w:rPr>
          <w:rFonts w:ascii="Times New Roman" w:hAnsi="Times New Roman" w:cs="Times New Roman"/>
          <w:sz w:val="24"/>
          <w:szCs w:val="24"/>
        </w:rPr>
        <w:t>10</w:t>
      </w:r>
      <w:r w:rsidR="00B935B7" w:rsidRPr="00B935B7">
        <w:rPr>
          <w:rFonts w:ascii="Times New Roman" w:hAnsi="Times New Roman" w:cs="Times New Roman"/>
          <w:sz w:val="24"/>
          <w:szCs w:val="24"/>
        </w:rPr>
        <w:t>.1. Настоящий Контракт вступает в силу с момента его подписания обеими Сторонами и действует по 31.1</w:t>
      </w:r>
      <w:r w:rsidR="0094256D">
        <w:rPr>
          <w:rFonts w:ascii="Times New Roman" w:hAnsi="Times New Roman" w:cs="Times New Roman"/>
          <w:sz w:val="24"/>
          <w:szCs w:val="24"/>
        </w:rPr>
        <w:t>2</w:t>
      </w:r>
      <w:r w:rsidR="00B935B7" w:rsidRPr="00B935B7">
        <w:rPr>
          <w:rFonts w:ascii="Times New Roman" w:hAnsi="Times New Roman" w:cs="Times New Roman"/>
          <w:sz w:val="24"/>
          <w:szCs w:val="24"/>
        </w:rPr>
        <w:t>.202</w:t>
      </w:r>
      <w:r w:rsidR="00950824">
        <w:rPr>
          <w:rFonts w:ascii="Times New Roman" w:hAnsi="Times New Roman" w:cs="Times New Roman"/>
          <w:sz w:val="24"/>
          <w:szCs w:val="24"/>
        </w:rPr>
        <w:t>6</w:t>
      </w:r>
      <w:r w:rsidR="00B935B7" w:rsidRPr="00B935B7">
        <w:rPr>
          <w:rFonts w:ascii="Times New Roman" w:hAnsi="Times New Roman" w:cs="Times New Roman"/>
          <w:sz w:val="24"/>
          <w:szCs w:val="24"/>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B935B7" w:rsidRPr="00B935B7" w:rsidRDefault="00F0105A" w:rsidP="00B935B7">
      <w:pPr>
        <w:ind w:firstLine="708"/>
        <w:rPr>
          <w:rFonts w:ascii="Times New Roman" w:hAnsi="Times New Roman" w:cs="Times New Roman"/>
          <w:sz w:val="24"/>
          <w:szCs w:val="24"/>
        </w:rPr>
      </w:pPr>
      <w:r w:rsidRPr="00996DAE">
        <w:rPr>
          <w:rFonts w:ascii="Times New Roman" w:hAnsi="Times New Roman" w:cs="Times New Roman"/>
          <w:sz w:val="24"/>
          <w:szCs w:val="24"/>
        </w:rPr>
        <w:t>10</w:t>
      </w:r>
      <w:r w:rsidR="00B935B7" w:rsidRPr="00B935B7">
        <w:rPr>
          <w:rFonts w:ascii="Times New Roman" w:hAnsi="Times New Roman" w:cs="Times New Roman"/>
          <w:sz w:val="24"/>
          <w:szCs w:val="24"/>
        </w:rPr>
        <w:t xml:space="preserve">.2. Расторжение Контракта допускается по </w:t>
      </w:r>
      <w:r w:rsidR="00B935B7" w:rsidRPr="00B935B7">
        <w:rPr>
          <w:rFonts w:ascii="Times New Roman" w:hAnsi="Times New Roman" w:cs="Times New Roman"/>
          <w:color w:val="000000"/>
          <w:sz w:val="24"/>
          <w:szCs w:val="24"/>
        </w:rPr>
        <w:t>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Контрактом</w:t>
      </w:r>
      <w:r w:rsidR="00B935B7" w:rsidRPr="00B935B7">
        <w:rPr>
          <w:rFonts w:ascii="Times New Roman" w:hAnsi="Times New Roman" w:cs="Times New Roman"/>
          <w:sz w:val="24"/>
          <w:szCs w:val="24"/>
        </w:rPr>
        <w:t>.</w:t>
      </w:r>
    </w:p>
    <w:p w:rsidR="00B935B7" w:rsidRPr="00B935B7" w:rsidRDefault="00F0105A" w:rsidP="00B935B7">
      <w:pPr>
        <w:ind w:firstLine="708"/>
        <w:rPr>
          <w:rFonts w:ascii="Times New Roman" w:hAnsi="Times New Roman" w:cs="Times New Roman"/>
          <w:sz w:val="24"/>
          <w:szCs w:val="24"/>
        </w:rPr>
      </w:pPr>
      <w:r w:rsidRPr="00996DAE">
        <w:rPr>
          <w:rFonts w:ascii="Times New Roman" w:hAnsi="Times New Roman" w:cs="Times New Roman"/>
          <w:sz w:val="24"/>
          <w:szCs w:val="24"/>
        </w:rPr>
        <w:t>10</w:t>
      </w:r>
      <w:r w:rsidR="00B935B7" w:rsidRPr="00B935B7">
        <w:rPr>
          <w:rFonts w:ascii="Times New Roman" w:hAnsi="Times New Roman" w:cs="Times New Roman"/>
          <w:sz w:val="24"/>
          <w:szCs w:val="24"/>
        </w:rPr>
        <w:t>.3. Контракт считается расторгнутым в связи с односторонним отказом стороны Контракта от исполнения Контракта через 10 дней с даты направления стороной Контракта соответствующего письменного уведомления другой стороне Контракта заказным почтовым отправлением с уведомлением о вручении.</w:t>
      </w:r>
    </w:p>
    <w:p w:rsidR="00B935B7" w:rsidRPr="00B935B7" w:rsidRDefault="00B935B7" w:rsidP="00B935B7">
      <w:pPr>
        <w:ind w:firstLine="709"/>
        <w:rPr>
          <w:rFonts w:ascii="Times New Roman" w:hAnsi="Times New Roman" w:cs="Times New Roman"/>
          <w:sz w:val="24"/>
          <w:szCs w:val="24"/>
        </w:rPr>
      </w:pPr>
    </w:p>
    <w:p w:rsidR="00B935B7" w:rsidRPr="00B935B7" w:rsidRDefault="00B935B7" w:rsidP="00B935B7">
      <w:pPr>
        <w:widowControl/>
        <w:ind w:firstLine="540"/>
        <w:jc w:val="center"/>
        <w:outlineLvl w:val="0"/>
        <w:rPr>
          <w:rFonts w:ascii="Times New Roman" w:hAnsi="Times New Roman" w:cs="Times New Roman"/>
          <w:b/>
          <w:sz w:val="24"/>
          <w:szCs w:val="24"/>
        </w:rPr>
      </w:pPr>
      <w:r w:rsidRPr="00B935B7">
        <w:rPr>
          <w:rFonts w:ascii="Times New Roman" w:hAnsi="Times New Roman" w:cs="Times New Roman"/>
          <w:b/>
          <w:sz w:val="24"/>
          <w:szCs w:val="24"/>
        </w:rPr>
        <w:t>X</w:t>
      </w:r>
      <w:r w:rsidR="00F0105A">
        <w:rPr>
          <w:rFonts w:ascii="Times New Roman" w:hAnsi="Times New Roman" w:cs="Times New Roman"/>
          <w:b/>
          <w:sz w:val="24"/>
          <w:szCs w:val="24"/>
          <w:lang w:val="en-US"/>
        </w:rPr>
        <w:t>I</w:t>
      </w:r>
      <w:r w:rsidRPr="00B935B7">
        <w:rPr>
          <w:rFonts w:ascii="Times New Roman" w:hAnsi="Times New Roman" w:cs="Times New Roman"/>
          <w:b/>
          <w:sz w:val="24"/>
          <w:szCs w:val="24"/>
        </w:rPr>
        <w:t>. Антикоррупционная оговорка</w:t>
      </w:r>
    </w:p>
    <w:p w:rsidR="00B935B7" w:rsidRPr="00B935B7" w:rsidRDefault="00F0105A" w:rsidP="00B935B7">
      <w:pPr>
        <w:widowControl/>
        <w:ind w:firstLine="708"/>
        <w:outlineLvl w:val="0"/>
        <w:rPr>
          <w:rFonts w:ascii="Times New Roman" w:hAnsi="Times New Roman" w:cs="Times New Roman"/>
          <w:sz w:val="24"/>
          <w:szCs w:val="24"/>
        </w:rPr>
      </w:pPr>
      <w:r>
        <w:rPr>
          <w:rFonts w:ascii="Times New Roman" w:hAnsi="Times New Roman" w:cs="Times New Roman"/>
          <w:sz w:val="24"/>
          <w:szCs w:val="24"/>
        </w:rPr>
        <w:t>1</w:t>
      </w:r>
      <w:r w:rsidR="00B935B7" w:rsidRPr="00B935B7">
        <w:rPr>
          <w:rFonts w:ascii="Times New Roman" w:hAnsi="Times New Roman" w:cs="Times New Roman"/>
          <w:sz w:val="24"/>
          <w:szCs w:val="24"/>
        </w:rPr>
        <w:t>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935B7" w:rsidRPr="00B935B7" w:rsidRDefault="00B935B7" w:rsidP="00B935B7">
      <w:pPr>
        <w:widowControl/>
        <w:ind w:firstLine="708"/>
        <w:outlineLvl w:val="0"/>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1</w:t>
      </w:r>
      <w:r w:rsidRPr="00B935B7">
        <w:rPr>
          <w:rFonts w:ascii="Times New Roman" w:hAnsi="Times New Roman" w:cs="Times New Roman"/>
          <w:sz w:val="24"/>
          <w:szCs w:val="24"/>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935B7" w:rsidRPr="00B935B7" w:rsidRDefault="00B935B7" w:rsidP="00B935B7">
      <w:pPr>
        <w:widowControl/>
        <w:ind w:firstLine="708"/>
        <w:outlineLvl w:val="0"/>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1</w:t>
      </w:r>
      <w:r w:rsidRPr="00B935B7">
        <w:rPr>
          <w:rFonts w:ascii="Times New Roman" w:hAnsi="Times New Roman" w:cs="Times New Roman"/>
          <w:sz w:val="24"/>
          <w:szCs w:val="24"/>
        </w:rPr>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B935B7" w:rsidRPr="00B935B7" w:rsidRDefault="00B935B7" w:rsidP="00B935B7">
      <w:pPr>
        <w:widowControl/>
        <w:autoSpaceDE/>
        <w:autoSpaceDN/>
        <w:adjustRightInd/>
        <w:ind w:firstLine="708"/>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1</w:t>
      </w:r>
      <w:r w:rsidRPr="00B935B7">
        <w:rPr>
          <w:rFonts w:ascii="Times New Roman" w:hAnsi="Times New Roman" w:cs="Times New Roman"/>
          <w:sz w:val="24"/>
          <w:szCs w:val="24"/>
        </w:rPr>
        <w:t>.4.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935B7" w:rsidRPr="00B935B7" w:rsidRDefault="00B935B7" w:rsidP="00B935B7">
      <w:pPr>
        <w:widowControl/>
        <w:autoSpaceDE/>
        <w:autoSpaceDN/>
        <w:adjustRightInd/>
        <w:ind w:firstLine="708"/>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1</w:t>
      </w:r>
      <w:r w:rsidRPr="00B935B7">
        <w:rPr>
          <w:rFonts w:ascii="Times New Roman" w:hAnsi="Times New Roman" w:cs="Times New Roman"/>
          <w:sz w:val="24"/>
          <w:szCs w:val="24"/>
        </w:rPr>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B935B7" w:rsidRPr="00B935B7" w:rsidRDefault="00B935B7" w:rsidP="00B935B7">
      <w:pPr>
        <w:widowControl/>
        <w:autoSpaceDE/>
        <w:autoSpaceDN/>
        <w:adjustRightInd/>
        <w:ind w:firstLine="708"/>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1</w:t>
      </w:r>
      <w:r w:rsidRPr="00B935B7">
        <w:rPr>
          <w:rFonts w:ascii="Times New Roman" w:hAnsi="Times New Roman" w:cs="Times New Roman"/>
          <w:sz w:val="24"/>
          <w:szCs w:val="24"/>
        </w:rPr>
        <w:t>.6.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B935B7" w:rsidRPr="00B935B7" w:rsidRDefault="00B935B7" w:rsidP="00B935B7">
      <w:pPr>
        <w:ind w:firstLine="709"/>
        <w:rPr>
          <w:rFonts w:ascii="Times New Roman" w:hAnsi="Times New Roman" w:cs="Times New Roman"/>
          <w:sz w:val="24"/>
          <w:szCs w:val="24"/>
        </w:rPr>
      </w:pPr>
    </w:p>
    <w:p w:rsidR="00B935B7" w:rsidRPr="00B935B7" w:rsidRDefault="00B935B7" w:rsidP="00B935B7">
      <w:pPr>
        <w:ind w:firstLine="540"/>
        <w:jc w:val="center"/>
        <w:rPr>
          <w:rFonts w:ascii="Times New Roman" w:hAnsi="Times New Roman" w:cs="Times New Roman"/>
          <w:b/>
          <w:sz w:val="24"/>
          <w:szCs w:val="24"/>
        </w:rPr>
      </w:pPr>
      <w:r w:rsidRPr="00B935B7">
        <w:rPr>
          <w:rFonts w:ascii="Times New Roman" w:hAnsi="Times New Roman" w:cs="Times New Roman"/>
          <w:b/>
          <w:sz w:val="24"/>
          <w:szCs w:val="24"/>
        </w:rPr>
        <w:t>X</w:t>
      </w:r>
      <w:r w:rsidRPr="00B935B7">
        <w:rPr>
          <w:rFonts w:ascii="Times New Roman" w:hAnsi="Times New Roman" w:cs="Times New Roman"/>
          <w:b/>
          <w:sz w:val="24"/>
          <w:szCs w:val="24"/>
          <w:lang w:val="en-US"/>
        </w:rPr>
        <w:t>I</w:t>
      </w:r>
      <w:r w:rsidR="00F0105A">
        <w:rPr>
          <w:rFonts w:ascii="Times New Roman" w:hAnsi="Times New Roman" w:cs="Times New Roman"/>
          <w:b/>
          <w:sz w:val="24"/>
          <w:szCs w:val="24"/>
          <w:lang w:val="en-US"/>
        </w:rPr>
        <w:t>I</w:t>
      </w:r>
      <w:r w:rsidRPr="00B935B7">
        <w:rPr>
          <w:rFonts w:ascii="Times New Roman" w:hAnsi="Times New Roman" w:cs="Times New Roman"/>
          <w:b/>
          <w:sz w:val="24"/>
          <w:szCs w:val="24"/>
        </w:rPr>
        <w:t>. Прочие положения</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2</w:t>
      </w:r>
      <w:r w:rsidRPr="00B935B7">
        <w:rPr>
          <w:rFonts w:ascii="Times New Roman" w:hAnsi="Times New Roman" w:cs="Times New Roman"/>
          <w:sz w:val="24"/>
          <w:szCs w:val="24"/>
        </w:rPr>
        <w:t>.1. Во всем, что не предусмотрено Контрактом, Стороны руководствуются законодательством Российской Федерации.</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2</w:t>
      </w:r>
      <w:r w:rsidRPr="00B935B7">
        <w:rPr>
          <w:rFonts w:ascii="Times New Roman" w:hAnsi="Times New Roman" w:cs="Times New Roman"/>
          <w:sz w:val="24"/>
          <w:szCs w:val="24"/>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B935B7" w:rsidRPr="00B935B7" w:rsidRDefault="00B935B7" w:rsidP="00B935B7">
      <w:pPr>
        <w:ind w:firstLine="709"/>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2</w:t>
      </w:r>
      <w:r w:rsidRPr="00B935B7">
        <w:rPr>
          <w:rFonts w:ascii="Times New Roman" w:hAnsi="Times New Roman" w:cs="Times New Roman"/>
          <w:sz w:val="24"/>
          <w:szCs w:val="24"/>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B935B7" w:rsidRPr="00B935B7" w:rsidRDefault="00B935B7" w:rsidP="00B935B7">
      <w:pPr>
        <w:ind w:firstLine="709"/>
        <w:rPr>
          <w:rFonts w:ascii="Times New Roman" w:hAnsi="Times New Roman" w:cs="Times New Roman"/>
          <w:color w:val="000000"/>
          <w:sz w:val="24"/>
          <w:szCs w:val="24"/>
          <w:lang w:eastAsia="en-US"/>
        </w:rPr>
      </w:pPr>
    </w:p>
    <w:p w:rsidR="00B935B7" w:rsidRPr="00B935B7" w:rsidRDefault="00B935B7" w:rsidP="00B935B7">
      <w:pPr>
        <w:jc w:val="center"/>
        <w:rPr>
          <w:rFonts w:ascii="Times New Roman" w:hAnsi="Times New Roman" w:cs="Times New Roman"/>
          <w:b/>
          <w:sz w:val="24"/>
          <w:szCs w:val="24"/>
        </w:rPr>
      </w:pPr>
      <w:r w:rsidRPr="00B935B7">
        <w:rPr>
          <w:rFonts w:ascii="Times New Roman" w:hAnsi="Times New Roman" w:cs="Times New Roman"/>
          <w:b/>
          <w:sz w:val="24"/>
          <w:szCs w:val="24"/>
        </w:rPr>
        <w:t>X</w:t>
      </w:r>
      <w:r w:rsidR="00F0105A">
        <w:rPr>
          <w:rFonts w:ascii="Times New Roman" w:hAnsi="Times New Roman" w:cs="Times New Roman"/>
          <w:b/>
          <w:sz w:val="24"/>
          <w:szCs w:val="24"/>
          <w:lang w:val="en-US"/>
        </w:rPr>
        <w:t>I</w:t>
      </w:r>
      <w:r w:rsidRPr="00B935B7">
        <w:rPr>
          <w:rFonts w:ascii="Times New Roman" w:hAnsi="Times New Roman" w:cs="Times New Roman"/>
          <w:b/>
          <w:sz w:val="24"/>
          <w:szCs w:val="24"/>
        </w:rPr>
        <w:t>II. Перечень приложений</w:t>
      </w:r>
    </w:p>
    <w:p w:rsidR="00B935B7" w:rsidRPr="00B935B7" w:rsidRDefault="00B935B7" w:rsidP="00B935B7">
      <w:pPr>
        <w:adjustRightInd/>
        <w:ind w:firstLine="709"/>
        <w:rPr>
          <w:rFonts w:ascii="Times New Roman" w:hAnsi="Times New Roman" w:cs="Times New Roman"/>
          <w:sz w:val="24"/>
          <w:szCs w:val="24"/>
        </w:rPr>
      </w:pPr>
      <w:r w:rsidRPr="00B935B7">
        <w:rPr>
          <w:rFonts w:ascii="Times New Roman" w:hAnsi="Times New Roman" w:cs="Times New Roman"/>
          <w:sz w:val="24"/>
          <w:szCs w:val="24"/>
        </w:rPr>
        <w:t>1</w:t>
      </w:r>
      <w:r w:rsidR="00F0105A" w:rsidRPr="00996DAE">
        <w:rPr>
          <w:rFonts w:ascii="Times New Roman" w:hAnsi="Times New Roman" w:cs="Times New Roman"/>
          <w:sz w:val="24"/>
          <w:szCs w:val="24"/>
        </w:rPr>
        <w:t>3</w:t>
      </w:r>
      <w:r w:rsidRPr="00B935B7">
        <w:rPr>
          <w:rFonts w:ascii="Times New Roman" w:hAnsi="Times New Roman" w:cs="Times New Roman"/>
          <w:sz w:val="24"/>
          <w:szCs w:val="24"/>
        </w:rPr>
        <w:t>.1. Неотъемлемой частью Контракта является следующее приложение:</w:t>
      </w:r>
    </w:p>
    <w:p w:rsidR="00B935B7" w:rsidRDefault="00B935B7" w:rsidP="00B935B7">
      <w:pPr>
        <w:adjustRightInd/>
        <w:ind w:firstLine="709"/>
        <w:rPr>
          <w:rFonts w:ascii="Times New Roman" w:hAnsi="Times New Roman" w:cs="Times New Roman"/>
          <w:sz w:val="24"/>
          <w:szCs w:val="24"/>
        </w:rPr>
      </w:pPr>
      <w:r w:rsidRPr="00B935B7">
        <w:rPr>
          <w:rFonts w:ascii="Times New Roman" w:hAnsi="Times New Roman" w:cs="Times New Roman"/>
          <w:sz w:val="24"/>
          <w:szCs w:val="24"/>
        </w:rPr>
        <w:t xml:space="preserve">- спецификация </w:t>
      </w:r>
      <w:hyperlink w:anchor="P491" w:history="1">
        <w:r w:rsidRPr="00B935B7">
          <w:rPr>
            <w:rFonts w:ascii="Times New Roman" w:hAnsi="Times New Roman" w:cs="Times New Roman"/>
            <w:sz w:val="24"/>
            <w:szCs w:val="24"/>
          </w:rPr>
          <w:t>(Приложение № 1)</w:t>
        </w:r>
      </w:hyperlink>
      <w:r w:rsidRPr="00B935B7">
        <w:rPr>
          <w:rFonts w:ascii="Times New Roman" w:hAnsi="Times New Roman" w:cs="Times New Roman"/>
          <w:sz w:val="24"/>
          <w:szCs w:val="24"/>
        </w:rPr>
        <w:t>.</w:t>
      </w:r>
    </w:p>
    <w:p w:rsidR="0094256D" w:rsidRDefault="0094256D" w:rsidP="00B935B7">
      <w:pPr>
        <w:adjustRightInd/>
        <w:ind w:firstLine="709"/>
        <w:rPr>
          <w:rFonts w:ascii="Times New Roman" w:hAnsi="Times New Roman" w:cs="Times New Roman"/>
          <w:sz w:val="24"/>
          <w:szCs w:val="24"/>
        </w:rPr>
      </w:pPr>
      <w:r>
        <w:rPr>
          <w:rFonts w:ascii="Times New Roman" w:hAnsi="Times New Roman" w:cs="Times New Roman"/>
          <w:sz w:val="24"/>
          <w:szCs w:val="24"/>
        </w:rPr>
        <w:t>- описание объекта закупки (Приложение № 2</w:t>
      </w:r>
      <w:r w:rsidRPr="00B935B7">
        <w:rPr>
          <w:rFonts w:ascii="Times New Roman" w:hAnsi="Times New Roman" w:cs="Times New Roman"/>
          <w:sz w:val="24"/>
          <w:szCs w:val="24"/>
        </w:rPr>
        <w:t xml:space="preserve"> к Контракту</w:t>
      </w:r>
      <w:r>
        <w:rPr>
          <w:rFonts w:ascii="Times New Roman" w:hAnsi="Times New Roman" w:cs="Times New Roman"/>
          <w:sz w:val="24"/>
          <w:szCs w:val="24"/>
        </w:rPr>
        <w:t>)</w:t>
      </w:r>
    </w:p>
    <w:p w:rsidR="0066101B" w:rsidRPr="00B935B7" w:rsidRDefault="0066101B" w:rsidP="00B935B7">
      <w:pPr>
        <w:adjustRightInd/>
        <w:ind w:firstLine="709"/>
        <w:rPr>
          <w:rFonts w:ascii="Times New Roman" w:hAnsi="Times New Roman" w:cs="Times New Roman"/>
          <w:sz w:val="24"/>
          <w:szCs w:val="24"/>
        </w:rPr>
      </w:pPr>
    </w:p>
    <w:p w:rsidR="00B935B7" w:rsidRPr="00B935B7" w:rsidRDefault="00B935B7" w:rsidP="00B935B7">
      <w:pPr>
        <w:widowControl/>
        <w:autoSpaceDE/>
        <w:autoSpaceDN/>
        <w:adjustRightInd/>
        <w:ind w:firstLine="708"/>
        <w:jc w:val="left"/>
        <w:rPr>
          <w:rFonts w:ascii="Times New Roman" w:hAnsi="Times New Roman" w:cs="Times New Roman"/>
          <w:sz w:val="24"/>
          <w:szCs w:val="24"/>
        </w:rPr>
      </w:pPr>
    </w:p>
    <w:p w:rsidR="00B935B7" w:rsidRPr="00B935B7" w:rsidRDefault="00B935B7" w:rsidP="00B935B7">
      <w:pPr>
        <w:jc w:val="center"/>
        <w:rPr>
          <w:rFonts w:ascii="Times New Roman" w:hAnsi="Times New Roman" w:cs="Times New Roman"/>
          <w:b/>
          <w:sz w:val="24"/>
          <w:szCs w:val="24"/>
        </w:rPr>
      </w:pPr>
      <w:r w:rsidRPr="00B935B7">
        <w:rPr>
          <w:rFonts w:ascii="Times New Roman" w:hAnsi="Times New Roman" w:cs="Times New Roman"/>
          <w:b/>
          <w:sz w:val="24"/>
          <w:szCs w:val="24"/>
        </w:rPr>
        <w:t>X</w:t>
      </w:r>
      <w:r w:rsidRPr="00B935B7">
        <w:rPr>
          <w:rFonts w:ascii="Times New Roman" w:hAnsi="Times New Roman" w:cs="Times New Roman"/>
          <w:b/>
          <w:sz w:val="24"/>
          <w:szCs w:val="24"/>
          <w:lang w:val="en-US"/>
        </w:rPr>
        <w:t>I</w:t>
      </w:r>
      <w:r w:rsidR="00F0105A">
        <w:rPr>
          <w:rFonts w:ascii="Times New Roman" w:hAnsi="Times New Roman" w:cs="Times New Roman"/>
          <w:b/>
          <w:sz w:val="24"/>
          <w:szCs w:val="24"/>
          <w:lang w:val="en-US"/>
        </w:rPr>
        <w:t>V</w:t>
      </w:r>
      <w:r w:rsidRPr="00B935B7">
        <w:rPr>
          <w:rFonts w:ascii="Times New Roman" w:hAnsi="Times New Roman" w:cs="Times New Roman"/>
          <w:b/>
          <w:sz w:val="24"/>
          <w:szCs w:val="24"/>
        </w:rPr>
        <w:t>. Реквизиты сторон</w:t>
      </w:r>
    </w:p>
    <w:tbl>
      <w:tblPr>
        <w:tblW w:w="10563" w:type="dxa"/>
        <w:tblLook w:val="01E0" w:firstRow="1" w:lastRow="1" w:firstColumn="1" w:lastColumn="1" w:noHBand="0" w:noVBand="0"/>
      </w:tblPr>
      <w:tblGrid>
        <w:gridCol w:w="5778"/>
        <w:gridCol w:w="4785"/>
      </w:tblGrid>
      <w:tr w:rsidR="00950824" w:rsidRPr="00B935B7" w:rsidTr="007B3100">
        <w:tc>
          <w:tcPr>
            <w:tcW w:w="5778" w:type="dxa"/>
          </w:tcPr>
          <w:p w:rsidR="00950824" w:rsidRPr="00B935B7" w:rsidRDefault="00950824" w:rsidP="007B3100">
            <w:pPr>
              <w:shd w:val="clear" w:color="auto" w:fill="FFFFFF"/>
              <w:spacing w:line="240" w:lineRule="exact"/>
              <w:ind w:firstLine="0"/>
              <w:jc w:val="left"/>
              <w:rPr>
                <w:rFonts w:ascii="Times New Roman" w:hAnsi="Times New Roman" w:cs="Times New Roman"/>
                <w:b/>
                <w:sz w:val="20"/>
                <w:szCs w:val="24"/>
              </w:rPr>
            </w:pPr>
            <w:r w:rsidRPr="00B935B7">
              <w:rPr>
                <w:rFonts w:ascii="Times New Roman" w:hAnsi="Times New Roman" w:cs="Times New Roman"/>
                <w:b/>
                <w:sz w:val="20"/>
                <w:szCs w:val="24"/>
              </w:rPr>
              <w:t>Заказчик</w:t>
            </w:r>
          </w:p>
        </w:tc>
        <w:tc>
          <w:tcPr>
            <w:tcW w:w="4785" w:type="dxa"/>
          </w:tcPr>
          <w:p w:rsidR="00950824" w:rsidRPr="00B935B7" w:rsidRDefault="00950824" w:rsidP="007B3100">
            <w:pPr>
              <w:shd w:val="clear" w:color="auto" w:fill="FFFFFF"/>
              <w:autoSpaceDE/>
              <w:autoSpaceDN/>
              <w:adjustRightInd/>
              <w:spacing w:line="240" w:lineRule="exact"/>
              <w:ind w:firstLine="0"/>
              <w:jc w:val="left"/>
              <w:rPr>
                <w:rFonts w:ascii="Times New Roman" w:hAnsi="Times New Roman" w:cs="Times New Roman"/>
                <w:b/>
                <w:sz w:val="20"/>
                <w:szCs w:val="24"/>
              </w:rPr>
            </w:pPr>
            <w:r w:rsidRPr="00B935B7">
              <w:rPr>
                <w:rFonts w:ascii="Times New Roman" w:hAnsi="Times New Roman" w:cs="Times New Roman"/>
                <w:b/>
                <w:sz w:val="20"/>
                <w:szCs w:val="24"/>
              </w:rPr>
              <w:t>Поставщик</w:t>
            </w:r>
          </w:p>
        </w:tc>
      </w:tr>
      <w:tr w:rsidR="00950824" w:rsidRPr="00B935B7" w:rsidTr="007B3100">
        <w:tc>
          <w:tcPr>
            <w:tcW w:w="5778" w:type="dxa"/>
          </w:tcPr>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Юр. адрес: 119571, г. Москва, вн.тер.г. муниципальный округ Тропарево-Никулино, просп. Вернадского, д. 82</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Дальневосточный институт управления – филиал РАНХиГС</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Адрес: 680000, г. Хабаровск, ул. М. Амурского, 33</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Тел: (4212) 32-45-73, 31-59-58</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Адрес электронной почты: info-dviu@ranepa.ru</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ОГРН 1027739610018</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ИНН/КПП 7729050901/272143001</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Банк получателя: ОКЦ №1 ДГУ Банка России/ УФК по Приморскому края, г. Владивосток</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Получатель: Управление Федерального казначейства по Приморскому краю (Дальневосточный институт управления- филиал РАНХиГС л/с 20226Ц63290)</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Банковский счет: 40102810545370000012</w:t>
            </w:r>
          </w:p>
          <w:p w:rsidR="00950824" w:rsidRPr="00FC0B0D"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Казначейский счет №03214643000000012006</w:t>
            </w:r>
          </w:p>
          <w:p w:rsidR="00950824" w:rsidRDefault="00950824" w:rsidP="007B3100">
            <w:pPr>
              <w:widowControl/>
              <w:autoSpaceDE/>
              <w:autoSpaceDN/>
              <w:adjustRightInd/>
              <w:ind w:firstLine="0"/>
              <w:jc w:val="left"/>
              <w:rPr>
                <w:rFonts w:ascii="Times New Roman" w:hAnsi="Times New Roman" w:cs="Times New Roman"/>
                <w:color w:val="000000"/>
                <w:sz w:val="20"/>
                <w:szCs w:val="24"/>
              </w:rPr>
            </w:pPr>
            <w:r w:rsidRPr="00FC0B0D">
              <w:rPr>
                <w:rFonts w:ascii="Times New Roman" w:hAnsi="Times New Roman" w:cs="Times New Roman"/>
                <w:color w:val="000000"/>
                <w:sz w:val="20"/>
                <w:szCs w:val="24"/>
              </w:rPr>
              <w:t>БИК 010507002</w:t>
            </w:r>
          </w:p>
          <w:p w:rsidR="00950824" w:rsidRPr="00B935B7" w:rsidRDefault="00950824" w:rsidP="007B3100">
            <w:pPr>
              <w:widowControl/>
              <w:autoSpaceDE/>
              <w:autoSpaceDN/>
              <w:adjustRightInd/>
              <w:ind w:firstLine="0"/>
              <w:jc w:val="left"/>
              <w:rPr>
                <w:rFonts w:ascii="Times New Roman" w:hAnsi="Times New Roman" w:cs="Times New Roman"/>
                <w:color w:val="000000"/>
                <w:sz w:val="20"/>
                <w:szCs w:val="24"/>
              </w:rPr>
            </w:pPr>
          </w:p>
        </w:tc>
        <w:tc>
          <w:tcPr>
            <w:tcW w:w="4785" w:type="dxa"/>
          </w:tcPr>
          <w:p w:rsidR="00950824" w:rsidRPr="00B935B7" w:rsidRDefault="00950824" w:rsidP="007B3100">
            <w:pPr>
              <w:widowControl/>
              <w:autoSpaceDE/>
              <w:autoSpaceDN/>
              <w:adjustRightInd/>
              <w:ind w:firstLine="0"/>
              <w:jc w:val="left"/>
              <w:rPr>
                <w:rFonts w:ascii="Times New Roman" w:hAnsi="Times New Roman" w:cs="Times New Roman"/>
                <w:sz w:val="20"/>
                <w:szCs w:val="24"/>
              </w:rPr>
            </w:pPr>
          </w:p>
        </w:tc>
      </w:tr>
      <w:tr w:rsidR="00950824" w:rsidRPr="00B935B7" w:rsidTr="007B3100">
        <w:tc>
          <w:tcPr>
            <w:tcW w:w="5778" w:type="dxa"/>
          </w:tcPr>
          <w:p w:rsidR="00950824" w:rsidRPr="00B935B7" w:rsidRDefault="00950824" w:rsidP="007B3100">
            <w:pPr>
              <w:shd w:val="clear" w:color="auto" w:fill="FFFFFF"/>
              <w:ind w:firstLine="0"/>
              <w:jc w:val="left"/>
              <w:outlineLvl w:val="1"/>
              <w:rPr>
                <w:rFonts w:ascii="Times New Roman" w:hAnsi="Times New Roman" w:cs="Times New Roman"/>
                <w:sz w:val="20"/>
                <w:szCs w:val="24"/>
              </w:rPr>
            </w:pPr>
            <w:r>
              <w:rPr>
                <w:rFonts w:ascii="Times New Roman" w:hAnsi="Times New Roman" w:cs="Times New Roman"/>
                <w:sz w:val="20"/>
                <w:szCs w:val="24"/>
              </w:rPr>
              <w:t>Директор</w:t>
            </w:r>
          </w:p>
          <w:p w:rsidR="00950824" w:rsidRPr="00B935B7" w:rsidRDefault="00950824" w:rsidP="007B3100">
            <w:pPr>
              <w:shd w:val="clear" w:color="auto" w:fill="FFFFFF"/>
              <w:ind w:firstLine="0"/>
              <w:jc w:val="left"/>
              <w:outlineLvl w:val="1"/>
              <w:rPr>
                <w:rFonts w:ascii="Times New Roman" w:hAnsi="Times New Roman" w:cs="Times New Roman"/>
                <w:sz w:val="20"/>
                <w:szCs w:val="24"/>
              </w:rPr>
            </w:pPr>
          </w:p>
          <w:p w:rsidR="00950824" w:rsidRPr="00B935B7" w:rsidRDefault="00950824" w:rsidP="007B3100">
            <w:pPr>
              <w:shd w:val="clear" w:color="auto" w:fill="FFFFFF"/>
              <w:ind w:firstLine="0"/>
              <w:jc w:val="left"/>
              <w:outlineLvl w:val="1"/>
              <w:rPr>
                <w:rFonts w:ascii="Times New Roman" w:hAnsi="Times New Roman" w:cs="Times New Roman"/>
                <w:sz w:val="20"/>
                <w:szCs w:val="24"/>
              </w:rPr>
            </w:pPr>
            <w:r w:rsidRPr="00B935B7">
              <w:rPr>
                <w:rFonts w:ascii="Times New Roman" w:hAnsi="Times New Roman" w:cs="Times New Roman"/>
                <w:sz w:val="20"/>
                <w:szCs w:val="24"/>
              </w:rPr>
              <w:t>________________________ /</w:t>
            </w:r>
            <w:r>
              <w:rPr>
                <w:rFonts w:ascii="Times New Roman" w:hAnsi="Times New Roman" w:cs="Times New Roman"/>
                <w:sz w:val="20"/>
                <w:szCs w:val="24"/>
              </w:rPr>
              <w:t>Е.С. Меркулов</w:t>
            </w:r>
            <w:r w:rsidRPr="00B935B7">
              <w:rPr>
                <w:rFonts w:ascii="Times New Roman" w:hAnsi="Times New Roman" w:cs="Times New Roman"/>
                <w:sz w:val="20"/>
                <w:szCs w:val="24"/>
              </w:rPr>
              <w:t>/</w:t>
            </w:r>
          </w:p>
        </w:tc>
        <w:tc>
          <w:tcPr>
            <w:tcW w:w="4785" w:type="dxa"/>
          </w:tcPr>
          <w:p w:rsidR="00950824" w:rsidRPr="00B935B7" w:rsidRDefault="00950824" w:rsidP="007B3100">
            <w:pPr>
              <w:shd w:val="clear" w:color="auto" w:fill="FFFFFF"/>
              <w:autoSpaceDE/>
              <w:autoSpaceDN/>
              <w:adjustRightInd/>
              <w:spacing w:line="240" w:lineRule="exact"/>
              <w:ind w:firstLine="0"/>
              <w:jc w:val="left"/>
              <w:rPr>
                <w:rFonts w:ascii="Times New Roman" w:hAnsi="Times New Roman" w:cs="Times New Roman"/>
                <w:color w:val="000000"/>
                <w:sz w:val="20"/>
                <w:szCs w:val="24"/>
              </w:rPr>
            </w:pPr>
          </w:p>
          <w:p w:rsidR="00950824" w:rsidRPr="00B935B7" w:rsidRDefault="00950824" w:rsidP="007B3100">
            <w:pPr>
              <w:shd w:val="clear" w:color="auto" w:fill="FFFFFF"/>
              <w:ind w:firstLine="0"/>
              <w:jc w:val="left"/>
              <w:outlineLvl w:val="1"/>
              <w:rPr>
                <w:rFonts w:ascii="Times New Roman" w:hAnsi="Times New Roman" w:cs="Times New Roman"/>
                <w:sz w:val="20"/>
                <w:szCs w:val="24"/>
              </w:rPr>
            </w:pPr>
            <w:r w:rsidRPr="00B935B7">
              <w:rPr>
                <w:rFonts w:ascii="Times New Roman" w:hAnsi="Times New Roman" w:cs="Times New Roman"/>
                <w:sz w:val="20"/>
                <w:szCs w:val="24"/>
              </w:rPr>
              <w:t>___________________ / /</w:t>
            </w:r>
          </w:p>
        </w:tc>
      </w:tr>
    </w:tbl>
    <w:p w:rsidR="00B935B7" w:rsidRPr="00B935B7" w:rsidRDefault="00B935B7" w:rsidP="00B935B7">
      <w:pPr>
        <w:ind w:right="-295"/>
        <w:jc w:val="right"/>
        <w:rPr>
          <w:rFonts w:ascii="Times New Roman" w:hAnsi="Times New Roman" w:cs="Times New Roman"/>
          <w:color w:val="000000"/>
          <w:sz w:val="24"/>
          <w:szCs w:val="24"/>
        </w:rPr>
      </w:pPr>
    </w:p>
    <w:p w:rsidR="00B935B7" w:rsidRPr="00B935B7" w:rsidRDefault="00B935B7" w:rsidP="00B935B7">
      <w:pPr>
        <w:widowControl/>
        <w:autoSpaceDE/>
        <w:autoSpaceDN/>
        <w:adjustRightInd/>
        <w:ind w:firstLine="0"/>
        <w:jc w:val="right"/>
        <w:rPr>
          <w:rFonts w:ascii="Times New Roman" w:hAnsi="Times New Roman" w:cs="Times New Roman"/>
          <w:color w:val="000000"/>
          <w:sz w:val="24"/>
          <w:szCs w:val="24"/>
        </w:rPr>
      </w:pPr>
      <w:r w:rsidRPr="00B935B7">
        <w:rPr>
          <w:rFonts w:ascii="Times New Roman" w:hAnsi="Times New Roman" w:cs="Times New Roman"/>
          <w:color w:val="000000"/>
          <w:sz w:val="24"/>
          <w:szCs w:val="24"/>
        </w:rPr>
        <w:br w:type="page"/>
        <w:t>Приложение № 1</w:t>
      </w:r>
    </w:p>
    <w:p w:rsidR="00B935B7" w:rsidRPr="00B935B7" w:rsidRDefault="00B935B7" w:rsidP="00B935B7">
      <w:pPr>
        <w:ind w:right="-295"/>
        <w:jc w:val="right"/>
        <w:rPr>
          <w:rFonts w:ascii="Times New Roman" w:hAnsi="Times New Roman" w:cs="Times New Roman"/>
          <w:color w:val="000000"/>
          <w:sz w:val="24"/>
          <w:szCs w:val="24"/>
        </w:rPr>
      </w:pPr>
      <w:r w:rsidRPr="00B935B7">
        <w:rPr>
          <w:rFonts w:ascii="Times New Roman" w:hAnsi="Times New Roman" w:cs="Times New Roman"/>
          <w:color w:val="000000"/>
          <w:sz w:val="24"/>
          <w:szCs w:val="24"/>
        </w:rPr>
        <w:t>к Контракту от _______.202</w:t>
      </w:r>
      <w:r w:rsidR="00950824">
        <w:rPr>
          <w:rFonts w:ascii="Times New Roman" w:hAnsi="Times New Roman" w:cs="Times New Roman"/>
          <w:color w:val="000000"/>
          <w:sz w:val="24"/>
          <w:szCs w:val="24"/>
        </w:rPr>
        <w:t>6</w:t>
      </w:r>
      <w:r w:rsidRPr="00B935B7">
        <w:rPr>
          <w:rFonts w:ascii="Times New Roman" w:hAnsi="Times New Roman" w:cs="Times New Roman"/>
          <w:color w:val="000000"/>
          <w:sz w:val="24"/>
          <w:szCs w:val="24"/>
        </w:rPr>
        <w:t xml:space="preserve"> №</w:t>
      </w:r>
      <w:r w:rsidRPr="00B935B7">
        <w:rPr>
          <w:rFonts w:ascii="Times New Roman" w:hAnsi="Times New Roman" w:cs="Times New Roman"/>
          <w:sz w:val="24"/>
          <w:szCs w:val="24"/>
        </w:rPr>
        <w:t xml:space="preserve"> </w:t>
      </w:r>
    </w:p>
    <w:p w:rsidR="00B935B7" w:rsidRPr="00B935B7" w:rsidRDefault="00B935B7" w:rsidP="00B935B7">
      <w:pPr>
        <w:ind w:right="-295"/>
        <w:rPr>
          <w:rFonts w:ascii="Times New Roman" w:hAnsi="Times New Roman" w:cs="Times New Roman"/>
          <w:color w:val="000000"/>
          <w:sz w:val="24"/>
          <w:szCs w:val="24"/>
        </w:rPr>
      </w:pPr>
    </w:p>
    <w:p w:rsidR="00B935B7" w:rsidRPr="00B935B7" w:rsidRDefault="00B935B7" w:rsidP="00B935B7">
      <w:pPr>
        <w:jc w:val="center"/>
        <w:rPr>
          <w:rFonts w:ascii="Times New Roman" w:hAnsi="Times New Roman" w:cs="Times New Roman"/>
          <w:b/>
          <w:color w:val="000000"/>
          <w:sz w:val="24"/>
          <w:szCs w:val="24"/>
        </w:rPr>
      </w:pPr>
      <w:r w:rsidRPr="00B935B7">
        <w:rPr>
          <w:rFonts w:ascii="Times New Roman" w:hAnsi="Times New Roman" w:cs="Times New Roman"/>
          <w:b/>
          <w:color w:val="000000"/>
          <w:sz w:val="24"/>
          <w:szCs w:val="24"/>
        </w:rPr>
        <w:t>СПЕЦИФИКАЦИЯ</w:t>
      </w:r>
    </w:p>
    <w:p w:rsidR="00B935B7" w:rsidRPr="00B935B7" w:rsidRDefault="00B935B7" w:rsidP="00B935B7">
      <w:pPr>
        <w:jc w:val="center"/>
        <w:rPr>
          <w:rFonts w:ascii="Times New Roman" w:hAnsi="Times New Roman" w:cs="Times New Roman"/>
          <w:b/>
          <w:color w:val="000000"/>
          <w:sz w:val="24"/>
          <w:szCs w:val="24"/>
        </w:rPr>
      </w:pPr>
    </w:p>
    <w:tbl>
      <w:tblPr>
        <w:tblW w:w="10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2"/>
        <w:gridCol w:w="2596"/>
        <w:gridCol w:w="1992"/>
        <w:gridCol w:w="1418"/>
        <w:gridCol w:w="1134"/>
        <w:gridCol w:w="1276"/>
        <w:gridCol w:w="1338"/>
      </w:tblGrid>
      <w:tr w:rsidR="00894B08" w:rsidRPr="0094256D" w:rsidTr="00894B08">
        <w:trPr>
          <w:trHeight w:val="1055"/>
          <w:jc w:val="center"/>
        </w:trPr>
        <w:tc>
          <w:tcPr>
            <w:tcW w:w="564" w:type="dxa"/>
            <w:tcBorders>
              <w:top w:val="single" w:sz="4" w:space="0" w:color="000000"/>
              <w:left w:val="single" w:sz="4" w:space="0" w:color="000000"/>
              <w:bottom w:val="single" w:sz="4" w:space="0" w:color="000000"/>
              <w:right w:val="single" w:sz="4" w:space="0" w:color="000000"/>
            </w:tcBorders>
            <w:hideMark/>
          </w:tcPr>
          <w:p w:rsidR="00894B08" w:rsidRPr="0094256D" w:rsidRDefault="00894B08" w:rsidP="00B935B7">
            <w:pPr>
              <w:widowControl/>
              <w:autoSpaceDE/>
              <w:autoSpaceDN/>
              <w:adjustRightInd/>
              <w:ind w:firstLine="0"/>
              <w:rPr>
                <w:rFonts w:ascii="Times New Roman" w:hAnsi="Times New Roman" w:cs="Times New Roman"/>
                <w:sz w:val="24"/>
                <w:szCs w:val="24"/>
              </w:rPr>
            </w:pPr>
            <w:r w:rsidRPr="0094256D">
              <w:rPr>
                <w:rFonts w:ascii="Times New Roman" w:hAnsi="Times New Roman" w:cs="Times New Roman"/>
                <w:sz w:val="24"/>
                <w:szCs w:val="24"/>
              </w:rPr>
              <w:t>№ п/п</w:t>
            </w:r>
          </w:p>
        </w:tc>
        <w:tc>
          <w:tcPr>
            <w:tcW w:w="2618" w:type="dxa"/>
            <w:gridSpan w:val="2"/>
            <w:tcBorders>
              <w:top w:val="single" w:sz="4" w:space="0" w:color="000000"/>
              <w:left w:val="single" w:sz="4" w:space="0" w:color="000000"/>
              <w:bottom w:val="single" w:sz="4" w:space="0" w:color="000000"/>
              <w:right w:val="single" w:sz="4" w:space="0" w:color="000000"/>
            </w:tcBorders>
            <w:hideMark/>
          </w:tcPr>
          <w:p w:rsidR="00894B08" w:rsidRPr="0094256D" w:rsidRDefault="00894B08" w:rsidP="00B935B7">
            <w:pPr>
              <w:widowControl/>
              <w:autoSpaceDE/>
              <w:autoSpaceDN/>
              <w:adjustRightInd/>
              <w:ind w:firstLine="0"/>
              <w:jc w:val="center"/>
              <w:rPr>
                <w:rFonts w:ascii="Times New Roman" w:hAnsi="Times New Roman" w:cs="Times New Roman"/>
                <w:sz w:val="24"/>
                <w:szCs w:val="24"/>
              </w:rPr>
            </w:pPr>
            <w:r w:rsidRPr="0094256D">
              <w:rPr>
                <w:rFonts w:ascii="Times New Roman" w:hAnsi="Times New Roman" w:cs="Times New Roman"/>
                <w:sz w:val="24"/>
                <w:szCs w:val="24"/>
              </w:rPr>
              <w:t xml:space="preserve">Наименование, товарный знак (при наличии), </w:t>
            </w:r>
          </w:p>
          <w:p w:rsidR="00894B08" w:rsidRPr="0094256D" w:rsidRDefault="00894B08" w:rsidP="00B935B7">
            <w:pPr>
              <w:widowControl/>
              <w:autoSpaceDE/>
              <w:autoSpaceDN/>
              <w:adjustRightInd/>
              <w:spacing w:line="240" w:lineRule="exact"/>
              <w:ind w:firstLine="0"/>
              <w:jc w:val="center"/>
              <w:rPr>
                <w:rFonts w:ascii="Times New Roman" w:hAnsi="Times New Roman" w:cs="Times New Roman"/>
                <w:sz w:val="24"/>
                <w:szCs w:val="24"/>
              </w:rPr>
            </w:pPr>
          </w:p>
        </w:tc>
        <w:tc>
          <w:tcPr>
            <w:tcW w:w="1992" w:type="dxa"/>
            <w:tcBorders>
              <w:top w:val="single" w:sz="4" w:space="0" w:color="000000"/>
              <w:left w:val="single" w:sz="4" w:space="0" w:color="000000"/>
              <w:bottom w:val="single" w:sz="4" w:space="0" w:color="000000"/>
              <w:right w:val="single" w:sz="4" w:space="0" w:color="000000"/>
            </w:tcBorders>
          </w:tcPr>
          <w:p w:rsidR="00894B08" w:rsidRPr="0094256D" w:rsidRDefault="00894B08" w:rsidP="0094256D">
            <w:pPr>
              <w:widowControl/>
              <w:autoSpaceDE/>
              <w:autoSpaceDN/>
              <w:adjustRightInd/>
              <w:ind w:firstLine="0"/>
              <w:rPr>
                <w:rFonts w:ascii="Times New Roman" w:hAnsi="Times New Roman" w:cs="Times New Roman"/>
                <w:sz w:val="24"/>
                <w:szCs w:val="24"/>
              </w:rPr>
            </w:pPr>
            <w:r w:rsidRPr="0094256D">
              <w:rPr>
                <w:rFonts w:ascii="Times New Roman" w:hAnsi="Times New Roman" w:cs="Times New Roman"/>
                <w:sz w:val="24"/>
                <w:szCs w:val="24"/>
              </w:rPr>
              <w:t>Наименование страны происхождения Товара</w:t>
            </w:r>
          </w:p>
        </w:tc>
        <w:tc>
          <w:tcPr>
            <w:tcW w:w="1418" w:type="dxa"/>
            <w:tcBorders>
              <w:top w:val="single" w:sz="4" w:space="0" w:color="000000"/>
              <w:left w:val="single" w:sz="4" w:space="0" w:color="000000"/>
              <w:bottom w:val="single" w:sz="4" w:space="0" w:color="000000"/>
              <w:right w:val="single" w:sz="4" w:space="0" w:color="000000"/>
            </w:tcBorders>
            <w:hideMark/>
          </w:tcPr>
          <w:p w:rsidR="00894B08" w:rsidRPr="0094256D" w:rsidRDefault="00894B08" w:rsidP="0094256D">
            <w:pPr>
              <w:widowControl/>
              <w:autoSpaceDE/>
              <w:autoSpaceDN/>
              <w:adjustRightInd/>
              <w:ind w:firstLine="0"/>
              <w:rPr>
                <w:rFonts w:ascii="Times New Roman" w:hAnsi="Times New Roman" w:cs="Times New Roman"/>
                <w:sz w:val="24"/>
                <w:szCs w:val="24"/>
              </w:rPr>
            </w:pPr>
            <w:r w:rsidRPr="0094256D">
              <w:rPr>
                <w:rFonts w:ascii="Times New Roman" w:hAnsi="Times New Roman" w:cs="Times New Roman"/>
                <w:sz w:val="24"/>
                <w:szCs w:val="24"/>
              </w:rPr>
              <w:t xml:space="preserve">Количество </w:t>
            </w:r>
          </w:p>
        </w:tc>
        <w:tc>
          <w:tcPr>
            <w:tcW w:w="1134" w:type="dxa"/>
            <w:tcBorders>
              <w:top w:val="single" w:sz="4" w:space="0" w:color="000000"/>
              <w:left w:val="single" w:sz="4" w:space="0" w:color="000000"/>
              <w:bottom w:val="single" w:sz="4" w:space="0" w:color="000000"/>
              <w:right w:val="single" w:sz="4" w:space="0" w:color="000000"/>
            </w:tcBorders>
            <w:hideMark/>
          </w:tcPr>
          <w:p w:rsidR="00894B08" w:rsidRPr="0094256D" w:rsidRDefault="00894B08" w:rsidP="00B935B7">
            <w:pPr>
              <w:widowControl/>
              <w:autoSpaceDE/>
              <w:autoSpaceDN/>
              <w:adjustRightInd/>
              <w:ind w:firstLine="0"/>
              <w:rPr>
                <w:rFonts w:ascii="Times New Roman" w:hAnsi="Times New Roman" w:cs="Times New Roman"/>
                <w:sz w:val="24"/>
                <w:szCs w:val="24"/>
              </w:rPr>
            </w:pPr>
            <w:r w:rsidRPr="0094256D">
              <w:rPr>
                <w:rFonts w:ascii="Times New Roman" w:hAnsi="Times New Roman" w:cs="Times New Roman"/>
                <w:sz w:val="24"/>
                <w:szCs w:val="24"/>
              </w:rPr>
              <w:t>Ед. изм.</w:t>
            </w:r>
          </w:p>
        </w:tc>
        <w:tc>
          <w:tcPr>
            <w:tcW w:w="1276" w:type="dxa"/>
            <w:tcBorders>
              <w:top w:val="single" w:sz="4" w:space="0" w:color="000000"/>
              <w:left w:val="single" w:sz="4" w:space="0" w:color="000000"/>
              <w:bottom w:val="single" w:sz="4" w:space="0" w:color="000000"/>
              <w:right w:val="single" w:sz="4" w:space="0" w:color="000000"/>
            </w:tcBorders>
            <w:hideMark/>
          </w:tcPr>
          <w:p w:rsidR="00894B08" w:rsidRPr="0094256D" w:rsidRDefault="00894B08" w:rsidP="00B935B7">
            <w:pPr>
              <w:widowControl/>
              <w:autoSpaceDE/>
              <w:autoSpaceDN/>
              <w:adjustRightInd/>
              <w:ind w:firstLine="0"/>
              <w:rPr>
                <w:rFonts w:ascii="Times New Roman" w:hAnsi="Times New Roman" w:cs="Times New Roman"/>
                <w:sz w:val="24"/>
                <w:szCs w:val="24"/>
              </w:rPr>
            </w:pPr>
            <w:r w:rsidRPr="0094256D">
              <w:rPr>
                <w:rFonts w:ascii="Times New Roman" w:hAnsi="Times New Roman" w:cs="Times New Roman"/>
                <w:sz w:val="24"/>
                <w:szCs w:val="24"/>
              </w:rPr>
              <w:t>Цена за ед. товара (руб.)</w:t>
            </w:r>
          </w:p>
        </w:tc>
        <w:tc>
          <w:tcPr>
            <w:tcW w:w="1338" w:type="dxa"/>
            <w:tcBorders>
              <w:top w:val="single" w:sz="4" w:space="0" w:color="000000"/>
              <w:left w:val="single" w:sz="4" w:space="0" w:color="000000"/>
              <w:bottom w:val="single" w:sz="4" w:space="0" w:color="000000"/>
              <w:right w:val="single" w:sz="4" w:space="0" w:color="000000"/>
            </w:tcBorders>
            <w:hideMark/>
          </w:tcPr>
          <w:p w:rsidR="00894B08" w:rsidRPr="0094256D" w:rsidRDefault="00894B08" w:rsidP="00B935B7">
            <w:pPr>
              <w:widowControl/>
              <w:autoSpaceDE/>
              <w:autoSpaceDN/>
              <w:adjustRightInd/>
              <w:ind w:firstLine="0"/>
              <w:rPr>
                <w:rFonts w:ascii="Times New Roman" w:hAnsi="Times New Roman" w:cs="Times New Roman"/>
                <w:sz w:val="24"/>
                <w:szCs w:val="24"/>
              </w:rPr>
            </w:pPr>
            <w:r w:rsidRPr="0094256D">
              <w:rPr>
                <w:rFonts w:ascii="Times New Roman" w:hAnsi="Times New Roman" w:cs="Times New Roman"/>
                <w:sz w:val="24"/>
                <w:szCs w:val="24"/>
              </w:rPr>
              <w:t>Сумма (руб.)</w:t>
            </w:r>
          </w:p>
        </w:tc>
      </w:tr>
      <w:tr w:rsidR="00F962C5" w:rsidRPr="0094256D" w:rsidTr="00894B08">
        <w:trPr>
          <w:trHeight w:val="267"/>
          <w:jc w:val="center"/>
        </w:trPr>
        <w:tc>
          <w:tcPr>
            <w:tcW w:w="564" w:type="dxa"/>
            <w:tcBorders>
              <w:top w:val="single" w:sz="4" w:space="0" w:color="000000"/>
              <w:left w:val="single" w:sz="4" w:space="0" w:color="000000"/>
              <w:bottom w:val="single" w:sz="4" w:space="0" w:color="000000"/>
              <w:right w:val="single" w:sz="4" w:space="0" w:color="000000"/>
            </w:tcBorders>
          </w:tcPr>
          <w:p w:rsidR="00F962C5" w:rsidRPr="0094256D" w:rsidRDefault="00F962C5" w:rsidP="00F962C5">
            <w:pPr>
              <w:widowControl/>
              <w:numPr>
                <w:ilvl w:val="0"/>
                <w:numId w:val="5"/>
              </w:numPr>
              <w:autoSpaceDE/>
              <w:autoSpaceDN/>
              <w:adjustRightInd/>
              <w:ind w:left="29" w:hanging="29"/>
              <w:contextualSpacing/>
              <w:jc w:val="left"/>
              <w:rPr>
                <w:rFonts w:ascii="Times New Roman" w:hAnsi="Times New Roman" w:cs="Times New Roman"/>
                <w:sz w:val="24"/>
                <w:szCs w:val="24"/>
              </w:rPr>
            </w:pPr>
          </w:p>
        </w:tc>
        <w:tc>
          <w:tcPr>
            <w:tcW w:w="2618" w:type="dxa"/>
            <w:gridSpan w:val="2"/>
            <w:tcBorders>
              <w:top w:val="single" w:sz="4" w:space="0" w:color="000000"/>
              <w:left w:val="single" w:sz="4" w:space="0" w:color="000000"/>
              <w:bottom w:val="single" w:sz="4" w:space="0" w:color="000000"/>
              <w:right w:val="single" w:sz="4" w:space="0" w:color="000000"/>
            </w:tcBorders>
            <w:vAlign w:val="center"/>
          </w:tcPr>
          <w:p w:rsidR="00F962C5" w:rsidRPr="00F962C5" w:rsidRDefault="00F962C5" w:rsidP="00950824">
            <w:pPr>
              <w:widowControl/>
              <w:autoSpaceDE/>
              <w:autoSpaceDN/>
              <w:adjustRightInd/>
              <w:ind w:firstLine="0"/>
              <w:jc w:val="left"/>
              <w:rPr>
                <w:rFonts w:ascii="Times New Roman" w:hAnsi="Times New Roman" w:cs="Times New Roman"/>
                <w:sz w:val="24"/>
                <w:szCs w:val="24"/>
              </w:rPr>
            </w:pPr>
            <w:r w:rsidRPr="00F962C5">
              <w:rPr>
                <w:rFonts w:ascii="Times New Roman" w:hAnsi="Times New Roman" w:cs="Times New Roman"/>
                <w:sz w:val="24"/>
                <w:szCs w:val="24"/>
              </w:rPr>
              <w:t xml:space="preserve">Бумага для офисной техники </w:t>
            </w:r>
          </w:p>
        </w:tc>
        <w:tc>
          <w:tcPr>
            <w:tcW w:w="1992" w:type="dxa"/>
            <w:tcBorders>
              <w:top w:val="single" w:sz="4" w:space="0" w:color="000000"/>
              <w:left w:val="single" w:sz="4" w:space="0" w:color="000000"/>
              <w:bottom w:val="single" w:sz="4" w:space="0" w:color="000000"/>
              <w:right w:val="single" w:sz="4" w:space="0" w:color="000000"/>
            </w:tcBorders>
          </w:tcPr>
          <w:p w:rsidR="00F962C5" w:rsidRDefault="00F962C5" w:rsidP="00F962C5">
            <w:pPr>
              <w:widowControl/>
              <w:autoSpaceDE/>
              <w:autoSpaceDN/>
              <w:adjustRightInd/>
              <w:ind w:firstLine="0"/>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F962C5" w:rsidRPr="0094256D" w:rsidRDefault="00F962C5" w:rsidP="00F962C5">
            <w:pPr>
              <w:widowControl/>
              <w:autoSpaceDE/>
              <w:autoSpaceDN/>
              <w:adjustRightInd/>
              <w:ind w:firstLine="0"/>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F962C5" w:rsidRPr="0094256D" w:rsidRDefault="00F962C5" w:rsidP="00F962C5">
            <w:pPr>
              <w:widowControl/>
              <w:autoSpaceDE/>
              <w:autoSpaceDN/>
              <w:adjustRightInd/>
              <w:ind w:firstLine="0"/>
              <w:jc w:val="center"/>
              <w:rPr>
                <w:rFonts w:ascii="Times New Roman" w:hAnsi="Times New Roman" w:cs="Times New Roman"/>
                <w:sz w:val="24"/>
                <w:szCs w:val="24"/>
              </w:rPr>
            </w:pPr>
            <w:r>
              <w:rPr>
                <w:rFonts w:ascii="Times New Roman" w:hAnsi="Times New Roman" w:cs="Times New Roman"/>
                <w:sz w:val="24"/>
                <w:szCs w:val="24"/>
              </w:rPr>
              <w:t>Пачка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F962C5" w:rsidRPr="0094256D" w:rsidRDefault="00F962C5" w:rsidP="00F962C5">
            <w:pPr>
              <w:widowControl/>
              <w:autoSpaceDE/>
              <w:autoSpaceDN/>
              <w:adjustRightInd/>
              <w:ind w:firstLine="0"/>
              <w:rPr>
                <w:rFonts w:ascii="Times New Roman" w:hAnsi="Times New Roman" w:cs="Times New Roman"/>
                <w:sz w:val="24"/>
                <w:szCs w:val="24"/>
              </w:rPr>
            </w:pPr>
          </w:p>
        </w:tc>
        <w:tc>
          <w:tcPr>
            <w:tcW w:w="1338" w:type="dxa"/>
            <w:tcBorders>
              <w:top w:val="single" w:sz="4" w:space="0" w:color="000000"/>
              <w:left w:val="single" w:sz="4" w:space="0" w:color="000000"/>
              <w:bottom w:val="single" w:sz="4" w:space="0" w:color="000000"/>
              <w:right w:val="single" w:sz="4" w:space="0" w:color="000000"/>
            </w:tcBorders>
            <w:vAlign w:val="center"/>
          </w:tcPr>
          <w:p w:rsidR="00F962C5" w:rsidRPr="0094256D" w:rsidRDefault="00F962C5" w:rsidP="00F962C5">
            <w:pPr>
              <w:widowControl/>
              <w:autoSpaceDE/>
              <w:autoSpaceDN/>
              <w:adjustRightInd/>
              <w:ind w:firstLine="0"/>
              <w:jc w:val="center"/>
              <w:rPr>
                <w:rFonts w:ascii="Times New Roman" w:hAnsi="Times New Roman" w:cs="Times New Roman"/>
                <w:sz w:val="24"/>
                <w:szCs w:val="24"/>
              </w:rPr>
            </w:pPr>
          </w:p>
        </w:tc>
      </w:tr>
      <w:tr w:rsidR="00981876" w:rsidRPr="0094256D" w:rsidTr="00894B08">
        <w:trPr>
          <w:trHeight w:val="267"/>
          <w:jc w:val="center"/>
        </w:trPr>
        <w:tc>
          <w:tcPr>
            <w:tcW w:w="586" w:type="dxa"/>
            <w:gridSpan w:val="2"/>
            <w:tcBorders>
              <w:top w:val="single" w:sz="4" w:space="0" w:color="000000"/>
              <w:left w:val="single" w:sz="4" w:space="0" w:color="000000"/>
              <w:bottom w:val="single" w:sz="4" w:space="0" w:color="000000"/>
              <w:right w:val="single" w:sz="4" w:space="0" w:color="000000"/>
            </w:tcBorders>
          </w:tcPr>
          <w:p w:rsidR="00981876" w:rsidRPr="0094256D" w:rsidRDefault="00981876" w:rsidP="00B935B7">
            <w:pPr>
              <w:widowControl/>
              <w:autoSpaceDE/>
              <w:autoSpaceDN/>
              <w:adjustRightInd/>
              <w:ind w:firstLine="0"/>
              <w:jc w:val="right"/>
              <w:rPr>
                <w:rFonts w:ascii="Times New Roman" w:hAnsi="Times New Roman" w:cs="Times New Roman"/>
                <w:sz w:val="24"/>
                <w:szCs w:val="24"/>
              </w:rPr>
            </w:pPr>
          </w:p>
        </w:tc>
        <w:tc>
          <w:tcPr>
            <w:tcW w:w="8416" w:type="dxa"/>
            <w:gridSpan w:val="5"/>
            <w:tcBorders>
              <w:top w:val="single" w:sz="4" w:space="0" w:color="000000"/>
              <w:left w:val="single" w:sz="4" w:space="0" w:color="000000"/>
              <w:bottom w:val="single" w:sz="4" w:space="0" w:color="000000"/>
              <w:right w:val="single" w:sz="4" w:space="0" w:color="000000"/>
            </w:tcBorders>
          </w:tcPr>
          <w:p w:rsidR="00981876" w:rsidRPr="0094256D" w:rsidRDefault="00981876" w:rsidP="00B935B7">
            <w:pPr>
              <w:widowControl/>
              <w:autoSpaceDE/>
              <w:autoSpaceDN/>
              <w:adjustRightInd/>
              <w:ind w:firstLine="0"/>
              <w:jc w:val="right"/>
              <w:rPr>
                <w:rFonts w:ascii="Times New Roman" w:hAnsi="Times New Roman" w:cs="Times New Roman"/>
                <w:sz w:val="24"/>
                <w:szCs w:val="24"/>
              </w:rPr>
            </w:pPr>
            <w:r w:rsidRPr="0094256D">
              <w:rPr>
                <w:rFonts w:ascii="Times New Roman" w:hAnsi="Times New Roman" w:cs="Times New Roman"/>
                <w:sz w:val="24"/>
                <w:szCs w:val="24"/>
              </w:rPr>
              <w:t>Итого,</w:t>
            </w:r>
          </w:p>
        </w:tc>
        <w:tc>
          <w:tcPr>
            <w:tcW w:w="1338" w:type="dxa"/>
            <w:tcBorders>
              <w:top w:val="single" w:sz="4" w:space="0" w:color="000000"/>
              <w:left w:val="single" w:sz="4" w:space="0" w:color="000000"/>
              <w:bottom w:val="single" w:sz="4" w:space="0" w:color="000000"/>
              <w:right w:val="single" w:sz="4" w:space="0" w:color="000000"/>
            </w:tcBorders>
          </w:tcPr>
          <w:p w:rsidR="00981876" w:rsidRPr="0094256D" w:rsidRDefault="00981876" w:rsidP="00B935B7">
            <w:pPr>
              <w:widowControl/>
              <w:autoSpaceDE/>
              <w:autoSpaceDN/>
              <w:adjustRightInd/>
              <w:ind w:firstLine="0"/>
              <w:rPr>
                <w:rFonts w:ascii="Times New Roman" w:hAnsi="Times New Roman" w:cs="Times New Roman"/>
                <w:sz w:val="24"/>
                <w:szCs w:val="24"/>
              </w:rPr>
            </w:pPr>
          </w:p>
        </w:tc>
      </w:tr>
    </w:tbl>
    <w:p w:rsidR="00B935B7" w:rsidRPr="00B935B7" w:rsidRDefault="00B935B7" w:rsidP="00B935B7">
      <w:pPr>
        <w:jc w:val="center"/>
        <w:rPr>
          <w:rFonts w:ascii="Times New Roman" w:hAnsi="Times New Roman" w:cs="Times New Roman"/>
          <w:b/>
          <w:color w:val="000000"/>
          <w:sz w:val="24"/>
          <w:szCs w:val="24"/>
        </w:rPr>
      </w:pPr>
    </w:p>
    <w:p w:rsidR="00B935B7" w:rsidRPr="00B935B7" w:rsidRDefault="00B935B7" w:rsidP="00B935B7">
      <w:pPr>
        <w:widowControl/>
        <w:autoSpaceDE/>
        <w:autoSpaceDN/>
        <w:adjustRightInd/>
        <w:ind w:firstLine="708"/>
        <w:rPr>
          <w:rFonts w:ascii="Times New Roman" w:hAnsi="Times New Roman" w:cs="Times New Roman"/>
          <w:noProof/>
          <w:sz w:val="24"/>
          <w:szCs w:val="24"/>
        </w:rPr>
      </w:pPr>
    </w:p>
    <w:tbl>
      <w:tblPr>
        <w:tblpPr w:leftFromText="180" w:rightFromText="180" w:vertAnchor="text" w:horzAnchor="margin" w:tblpY="28"/>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819"/>
      </w:tblGrid>
      <w:tr w:rsidR="00B935B7" w:rsidRPr="00B935B7" w:rsidTr="00A931E4">
        <w:trPr>
          <w:trHeight w:val="148"/>
        </w:trPr>
        <w:tc>
          <w:tcPr>
            <w:tcW w:w="4819" w:type="dxa"/>
            <w:tcBorders>
              <w:top w:val="nil"/>
              <w:left w:val="nil"/>
              <w:bottom w:val="nil"/>
              <w:right w:val="nil"/>
            </w:tcBorders>
          </w:tcPr>
          <w:p w:rsidR="00B935B7" w:rsidRPr="00B935B7" w:rsidRDefault="00B935B7" w:rsidP="00B935B7">
            <w:pPr>
              <w:spacing w:line="240" w:lineRule="exact"/>
              <w:jc w:val="center"/>
              <w:rPr>
                <w:rFonts w:ascii="Times New Roman" w:hAnsi="Times New Roman" w:cs="Times New Roman"/>
                <w:b/>
                <w:sz w:val="24"/>
                <w:szCs w:val="24"/>
              </w:rPr>
            </w:pPr>
            <w:r w:rsidRPr="00B935B7">
              <w:rPr>
                <w:rFonts w:ascii="Times New Roman" w:hAnsi="Times New Roman" w:cs="Times New Roman"/>
                <w:b/>
                <w:sz w:val="24"/>
                <w:szCs w:val="24"/>
              </w:rPr>
              <w:t>ПОСТАВЩИК:</w:t>
            </w:r>
          </w:p>
        </w:tc>
        <w:tc>
          <w:tcPr>
            <w:tcW w:w="4819" w:type="dxa"/>
            <w:tcBorders>
              <w:top w:val="nil"/>
              <w:left w:val="nil"/>
              <w:bottom w:val="nil"/>
              <w:right w:val="nil"/>
            </w:tcBorders>
          </w:tcPr>
          <w:p w:rsidR="00B935B7" w:rsidRPr="00B935B7" w:rsidRDefault="00B935B7" w:rsidP="00B935B7">
            <w:pPr>
              <w:spacing w:line="240" w:lineRule="exact"/>
              <w:jc w:val="center"/>
              <w:rPr>
                <w:rFonts w:ascii="Times New Roman" w:hAnsi="Times New Roman" w:cs="Times New Roman"/>
                <w:b/>
                <w:sz w:val="24"/>
                <w:szCs w:val="24"/>
              </w:rPr>
            </w:pPr>
            <w:r w:rsidRPr="00B935B7">
              <w:rPr>
                <w:rFonts w:ascii="Times New Roman" w:hAnsi="Times New Roman" w:cs="Times New Roman"/>
                <w:b/>
                <w:sz w:val="24"/>
                <w:szCs w:val="24"/>
              </w:rPr>
              <w:t>ЗАКАЗЧИК:</w:t>
            </w:r>
          </w:p>
        </w:tc>
      </w:tr>
      <w:tr w:rsidR="00B935B7" w:rsidRPr="00B935B7" w:rsidTr="00A931E4">
        <w:trPr>
          <w:trHeight w:val="396"/>
        </w:trPr>
        <w:tc>
          <w:tcPr>
            <w:tcW w:w="4819" w:type="dxa"/>
            <w:tcBorders>
              <w:top w:val="nil"/>
              <w:left w:val="nil"/>
              <w:bottom w:val="nil"/>
              <w:right w:val="nil"/>
            </w:tcBorders>
          </w:tcPr>
          <w:p w:rsidR="00B935B7" w:rsidRPr="00B935B7" w:rsidRDefault="00B935B7" w:rsidP="0094256D">
            <w:pPr>
              <w:shd w:val="clear" w:color="auto" w:fill="FFFFFF"/>
              <w:autoSpaceDE/>
              <w:autoSpaceDN/>
              <w:adjustRightInd/>
              <w:spacing w:line="240" w:lineRule="exact"/>
              <w:ind w:firstLine="0"/>
              <w:jc w:val="left"/>
              <w:rPr>
                <w:rFonts w:ascii="Times New Roman" w:hAnsi="Times New Roman" w:cs="Times New Roman"/>
                <w:sz w:val="24"/>
                <w:szCs w:val="24"/>
              </w:rPr>
            </w:pPr>
          </w:p>
        </w:tc>
        <w:tc>
          <w:tcPr>
            <w:tcW w:w="4819" w:type="dxa"/>
            <w:tcBorders>
              <w:top w:val="nil"/>
              <w:left w:val="nil"/>
              <w:bottom w:val="nil"/>
              <w:right w:val="nil"/>
            </w:tcBorders>
          </w:tcPr>
          <w:p w:rsidR="00B935B7" w:rsidRPr="00B935B7" w:rsidRDefault="00B935B7" w:rsidP="00B935B7">
            <w:pPr>
              <w:shd w:val="clear" w:color="auto" w:fill="FFFFFF"/>
              <w:ind w:firstLine="0"/>
              <w:jc w:val="left"/>
              <w:outlineLvl w:val="1"/>
              <w:rPr>
                <w:rFonts w:ascii="Times New Roman" w:hAnsi="Times New Roman" w:cs="Times New Roman"/>
                <w:sz w:val="24"/>
                <w:szCs w:val="24"/>
              </w:rPr>
            </w:pPr>
            <w:r w:rsidRPr="00B935B7">
              <w:rPr>
                <w:rFonts w:ascii="Times New Roman" w:hAnsi="Times New Roman" w:cs="Times New Roman"/>
                <w:sz w:val="24"/>
                <w:szCs w:val="24"/>
              </w:rPr>
              <w:t xml:space="preserve"> </w:t>
            </w:r>
            <w:r w:rsidR="0094256D">
              <w:rPr>
                <w:rFonts w:ascii="Times New Roman" w:hAnsi="Times New Roman" w:cs="Times New Roman"/>
                <w:sz w:val="24"/>
                <w:szCs w:val="24"/>
              </w:rPr>
              <w:t xml:space="preserve">              </w:t>
            </w:r>
            <w:r w:rsidR="00F962C5">
              <w:rPr>
                <w:rFonts w:ascii="Times New Roman" w:hAnsi="Times New Roman" w:cs="Times New Roman"/>
                <w:sz w:val="24"/>
                <w:szCs w:val="24"/>
              </w:rPr>
              <w:t>Директор</w:t>
            </w:r>
          </w:p>
          <w:p w:rsidR="00B935B7" w:rsidRPr="00B935B7" w:rsidRDefault="00B935B7" w:rsidP="00B935B7">
            <w:pPr>
              <w:spacing w:line="240" w:lineRule="exact"/>
              <w:jc w:val="center"/>
              <w:rPr>
                <w:rFonts w:ascii="Times New Roman" w:hAnsi="Times New Roman" w:cs="Times New Roman"/>
                <w:sz w:val="24"/>
                <w:szCs w:val="24"/>
              </w:rPr>
            </w:pPr>
          </w:p>
        </w:tc>
      </w:tr>
      <w:tr w:rsidR="00B935B7" w:rsidRPr="00B935B7" w:rsidTr="00A931E4">
        <w:trPr>
          <w:trHeight w:val="419"/>
        </w:trPr>
        <w:tc>
          <w:tcPr>
            <w:tcW w:w="4819" w:type="dxa"/>
            <w:tcBorders>
              <w:top w:val="nil"/>
              <w:left w:val="nil"/>
              <w:bottom w:val="nil"/>
              <w:right w:val="nil"/>
            </w:tcBorders>
          </w:tcPr>
          <w:p w:rsidR="00B935B7" w:rsidRPr="00B935B7" w:rsidRDefault="00B935B7" w:rsidP="00B935B7">
            <w:pPr>
              <w:widowControl/>
              <w:autoSpaceDE/>
              <w:autoSpaceDN/>
              <w:adjustRightInd/>
              <w:ind w:firstLine="0"/>
              <w:jc w:val="right"/>
              <w:rPr>
                <w:rFonts w:ascii="Times New Roman" w:hAnsi="Times New Roman" w:cs="Times New Roman"/>
                <w:sz w:val="24"/>
                <w:szCs w:val="24"/>
              </w:rPr>
            </w:pPr>
          </w:p>
        </w:tc>
        <w:tc>
          <w:tcPr>
            <w:tcW w:w="4819" w:type="dxa"/>
            <w:tcBorders>
              <w:top w:val="nil"/>
              <w:left w:val="nil"/>
              <w:bottom w:val="nil"/>
              <w:right w:val="nil"/>
            </w:tcBorders>
          </w:tcPr>
          <w:p w:rsidR="00B935B7" w:rsidRPr="00B935B7" w:rsidRDefault="00B935B7" w:rsidP="00B935B7">
            <w:pPr>
              <w:spacing w:line="240" w:lineRule="exact"/>
              <w:jc w:val="center"/>
              <w:rPr>
                <w:rFonts w:ascii="Times New Roman" w:hAnsi="Times New Roman" w:cs="Times New Roman"/>
                <w:sz w:val="24"/>
                <w:szCs w:val="24"/>
              </w:rPr>
            </w:pPr>
            <w:r w:rsidRPr="00B935B7">
              <w:rPr>
                <w:rFonts w:ascii="Times New Roman" w:hAnsi="Times New Roman" w:cs="Times New Roman"/>
                <w:sz w:val="24"/>
                <w:szCs w:val="24"/>
              </w:rPr>
              <w:t xml:space="preserve">                                          </w:t>
            </w:r>
            <w:r w:rsidR="00F962C5">
              <w:rPr>
                <w:rFonts w:ascii="Times New Roman" w:hAnsi="Times New Roman" w:cs="Times New Roman"/>
                <w:sz w:val="24"/>
                <w:szCs w:val="24"/>
              </w:rPr>
              <w:t>Е.С. Меркулов</w:t>
            </w:r>
          </w:p>
          <w:p w:rsidR="00B935B7" w:rsidRPr="00B935B7" w:rsidRDefault="00B935B7" w:rsidP="00B935B7">
            <w:pPr>
              <w:spacing w:line="240" w:lineRule="exact"/>
              <w:jc w:val="center"/>
              <w:rPr>
                <w:rFonts w:ascii="Times New Roman" w:hAnsi="Times New Roman" w:cs="Times New Roman"/>
                <w:sz w:val="24"/>
                <w:szCs w:val="24"/>
              </w:rPr>
            </w:pPr>
          </w:p>
        </w:tc>
      </w:tr>
    </w:tbl>
    <w:p w:rsidR="00B935B7" w:rsidRPr="00B935B7" w:rsidRDefault="00B935B7" w:rsidP="00B935B7">
      <w:pPr>
        <w:rPr>
          <w:rFonts w:ascii="Times New Roman" w:hAnsi="Times New Roman" w:cs="Times New Roman"/>
          <w:sz w:val="24"/>
          <w:szCs w:val="24"/>
        </w:rPr>
      </w:pPr>
    </w:p>
    <w:p w:rsidR="0094256D" w:rsidRPr="00B935B7" w:rsidRDefault="0094256D" w:rsidP="0094256D">
      <w:pPr>
        <w:widowControl/>
        <w:autoSpaceDE/>
        <w:autoSpaceDN/>
        <w:adjustRightInd/>
        <w:ind w:firstLine="0"/>
        <w:jc w:val="right"/>
        <w:rPr>
          <w:rFonts w:ascii="Times New Roman" w:hAnsi="Times New Roman" w:cs="Times New Roman"/>
          <w:color w:val="000000"/>
          <w:sz w:val="24"/>
          <w:szCs w:val="24"/>
        </w:rPr>
      </w:pPr>
      <w:r>
        <w:br w:type="page"/>
      </w:r>
      <w:r w:rsidRPr="00B935B7">
        <w:rPr>
          <w:rFonts w:ascii="Times New Roman" w:hAnsi="Times New Roman" w:cs="Times New Roman"/>
          <w:color w:val="000000"/>
          <w:sz w:val="24"/>
          <w:szCs w:val="24"/>
        </w:rPr>
        <w:t xml:space="preserve">Приложение № </w:t>
      </w:r>
      <w:r w:rsidR="00006AA8">
        <w:rPr>
          <w:rFonts w:ascii="Times New Roman" w:hAnsi="Times New Roman" w:cs="Times New Roman"/>
          <w:color w:val="000000"/>
          <w:sz w:val="24"/>
          <w:szCs w:val="24"/>
        </w:rPr>
        <w:t>2</w:t>
      </w:r>
    </w:p>
    <w:p w:rsidR="0094256D" w:rsidRPr="00B935B7" w:rsidRDefault="0094256D" w:rsidP="0094256D">
      <w:pPr>
        <w:ind w:right="-295"/>
        <w:jc w:val="right"/>
        <w:rPr>
          <w:rFonts w:ascii="Times New Roman" w:hAnsi="Times New Roman" w:cs="Times New Roman"/>
          <w:color w:val="000000"/>
          <w:sz w:val="24"/>
          <w:szCs w:val="24"/>
        </w:rPr>
      </w:pPr>
      <w:r w:rsidRPr="00B935B7">
        <w:rPr>
          <w:rFonts w:ascii="Times New Roman" w:hAnsi="Times New Roman" w:cs="Times New Roman"/>
          <w:color w:val="000000"/>
          <w:sz w:val="24"/>
          <w:szCs w:val="24"/>
        </w:rPr>
        <w:t>к Контракту от _______.202</w:t>
      </w:r>
      <w:r w:rsidR="00950824">
        <w:rPr>
          <w:rFonts w:ascii="Times New Roman" w:hAnsi="Times New Roman" w:cs="Times New Roman"/>
          <w:color w:val="000000"/>
          <w:sz w:val="24"/>
          <w:szCs w:val="24"/>
        </w:rPr>
        <w:t>6</w:t>
      </w:r>
      <w:r w:rsidRPr="00B935B7">
        <w:rPr>
          <w:rFonts w:ascii="Times New Roman" w:hAnsi="Times New Roman" w:cs="Times New Roman"/>
          <w:color w:val="000000"/>
          <w:sz w:val="24"/>
          <w:szCs w:val="24"/>
        </w:rPr>
        <w:t xml:space="preserve"> №</w:t>
      </w:r>
      <w:r w:rsidRPr="00B935B7">
        <w:rPr>
          <w:rFonts w:ascii="Times New Roman" w:hAnsi="Times New Roman" w:cs="Times New Roman"/>
          <w:sz w:val="24"/>
          <w:szCs w:val="24"/>
        </w:rPr>
        <w:t xml:space="preserve"> </w:t>
      </w:r>
    </w:p>
    <w:p w:rsidR="0094256D" w:rsidRPr="00B935B7" w:rsidRDefault="0094256D" w:rsidP="0094256D">
      <w:pPr>
        <w:ind w:right="-295"/>
        <w:jc w:val="center"/>
        <w:rPr>
          <w:rFonts w:ascii="Times New Roman" w:hAnsi="Times New Roman" w:cs="Times New Roman"/>
          <w:color w:val="000000"/>
          <w:sz w:val="24"/>
          <w:szCs w:val="24"/>
        </w:rPr>
      </w:pPr>
    </w:p>
    <w:p w:rsidR="00D17B5E" w:rsidRDefault="0094256D" w:rsidP="0094256D">
      <w:pPr>
        <w:jc w:val="center"/>
        <w:rPr>
          <w:rFonts w:ascii="Times New Roman" w:hAnsi="Times New Roman" w:cs="Times New Roman"/>
          <w:b/>
          <w:color w:val="000000"/>
          <w:sz w:val="24"/>
          <w:szCs w:val="24"/>
        </w:rPr>
      </w:pPr>
      <w:r w:rsidRPr="0094256D">
        <w:rPr>
          <w:rFonts w:ascii="Times New Roman" w:hAnsi="Times New Roman" w:cs="Times New Roman"/>
          <w:b/>
          <w:color w:val="000000"/>
          <w:sz w:val="24"/>
          <w:szCs w:val="24"/>
        </w:rPr>
        <w:t>ОПИСАНИЕ ОБЪЕКТА ЗАКУПКИ</w:t>
      </w:r>
    </w:p>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p w:rsidR="00006AA8" w:rsidRPr="00006AA8" w:rsidRDefault="00006AA8" w:rsidP="00006AA8"/>
    <w:sectPr w:rsidR="00006AA8" w:rsidRPr="00006AA8" w:rsidSect="00952C2E">
      <w:pgSz w:w="11900" w:h="16800"/>
      <w:pgMar w:top="851" w:right="1134" w:bottom="85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F89" w:rsidRDefault="00610F89">
      <w:r>
        <w:separator/>
      </w:r>
    </w:p>
  </w:endnote>
  <w:endnote w:type="continuationSeparator" w:id="0">
    <w:p w:rsidR="00610F89" w:rsidRDefault="00610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F89" w:rsidRDefault="00610F89">
      <w:r>
        <w:separator/>
      </w:r>
    </w:p>
  </w:footnote>
  <w:footnote w:type="continuationSeparator" w:id="0">
    <w:p w:rsidR="00610F89" w:rsidRDefault="00610F89">
      <w:r>
        <w:continuationSeparator/>
      </w:r>
    </w:p>
  </w:footnote>
  <w:footnote w:id="1">
    <w:p w:rsidR="00B935B7" w:rsidRPr="002A2C71" w:rsidRDefault="00B935B7" w:rsidP="00B935B7">
      <w:pPr>
        <w:pStyle w:val="FootnoteText"/>
        <w:jc w:val="both"/>
      </w:pPr>
      <w:r w:rsidRPr="002A2C71">
        <w:rPr>
          <w:rStyle w:val="FootnoteReference"/>
        </w:rPr>
        <w:footnoteRef/>
      </w:r>
      <w:r w:rsidRPr="002A2C71">
        <w:t xml:space="preserve"> </w:t>
      </w:r>
      <w:r w:rsidRPr="002A2C71">
        <w:rPr>
          <w:rFonts w:eastAsia="Times New Roman"/>
          <w:i/>
          <w:sz w:val="18"/>
          <w:szCs w:val="18"/>
          <w:lang w:eastAsia="en-US"/>
        </w:rPr>
        <w:t xml:space="preserve">Данный пункт </w:t>
      </w:r>
      <w:r>
        <w:rPr>
          <w:rFonts w:eastAsia="Times New Roman"/>
          <w:i/>
          <w:sz w:val="18"/>
          <w:szCs w:val="18"/>
          <w:lang w:eastAsia="en-US"/>
        </w:rPr>
        <w:t>применяется</w:t>
      </w:r>
      <w:r w:rsidRPr="002A2C71">
        <w:rPr>
          <w:rFonts w:eastAsia="Times New Roman"/>
          <w:i/>
          <w:sz w:val="18"/>
          <w:szCs w:val="18"/>
          <w:lang w:eastAsia="en-US"/>
        </w:rPr>
        <w:t xml:space="preserve">, если Контракт заключается с победителем закупки (или с иным участником закупки в случаях, установленных Федеральным </w:t>
      </w:r>
      <w:hyperlink r:id="rId1" w:history="1">
        <w:r w:rsidRPr="002A2C71">
          <w:rPr>
            <w:rFonts w:eastAsia="Times New Roman"/>
            <w:i/>
            <w:sz w:val="18"/>
            <w:szCs w:val="18"/>
            <w:lang w:eastAsia="en-US"/>
          </w:rPr>
          <w:t>законом</w:t>
        </w:r>
      </w:hyperlink>
      <w:r w:rsidRPr="002A2C71">
        <w:rPr>
          <w:rFonts w:eastAsia="Times New Roman"/>
          <w:i/>
          <w:sz w:val="18"/>
          <w:szCs w:val="18"/>
          <w:lang w:eastAsia="en-US"/>
        </w:rPr>
        <w:t xml:space="preserve"> от 5 апреля 2013 г. N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w:t>
      </w:r>
    </w:p>
    <w:p w:rsidR="00000000" w:rsidRDefault="00444728" w:rsidP="00B935B7">
      <w:pPr>
        <w:pStyle w:val="FootnoteText"/>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57D30"/>
    <w:multiLevelType w:val="hybridMultilevel"/>
    <w:tmpl w:val="FD7C33FA"/>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E3F5269"/>
    <w:multiLevelType w:val="multilevel"/>
    <w:tmpl w:val="BF5E05F0"/>
    <w:lvl w:ilvl="0">
      <w:start w:val="1"/>
      <w:numFmt w:val="decimal"/>
      <w:lvlText w:val="%1."/>
      <w:lvlJc w:val="left"/>
      <w:pPr>
        <w:ind w:left="720" w:hanging="360"/>
      </w:pPr>
      <w:rPr>
        <w:rFonts w:cs="Times New Roman" w:hint="default"/>
      </w:rPr>
    </w:lvl>
    <w:lvl w:ilvl="1">
      <w:start w:val="1"/>
      <w:numFmt w:val="decimal"/>
      <w:isLgl/>
      <w:lvlText w:val="%1.%2."/>
      <w:lvlJc w:val="left"/>
      <w:pPr>
        <w:ind w:left="1128" w:hanging="420"/>
      </w:pPr>
      <w:rPr>
        <w:rFonts w:eastAsia="Times New Roman" w:cs="Times New Roman" w:hint="default"/>
        <w:sz w:val="22"/>
      </w:rPr>
    </w:lvl>
    <w:lvl w:ilvl="2">
      <w:start w:val="1"/>
      <w:numFmt w:val="decimal"/>
      <w:isLgl/>
      <w:lvlText w:val="%1.%2.%3."/>
      <w:lvlJc w:val="left"/>
      <w:pPr>
        <w:ind w:left="1776" w:hanging="720"/>
      </w:pPr>
      <w:rPr>
        <w:rFonts w:eastAsia="Times New Roman" w:cs="Times New Roman" w:hint="default"/>
        <w:sz w:val="22"/>
      </w:rPr>
    </w:lvl>
    <w:lvl w:ilvl="3">
      <w:start w:val="1"/>
      <w:numFmt w:val="decimal"/>
      <w:isLgl/>
      <w:lvlText w:val="%1.%2.%3.%4."/>
      <w:lvlJc w:val="left"/>
      <w:pPr>
        <w:ind w:left="2124" w:hanging="720"/>
      </w:pPr>
      <w:rPr>
        <w:rFonts w:eastAsia="Times New Roman" w:cs="Times New Roman" w:hint="default"/>
        <w:sz w:val="22"/>
      </w:rPr>
    </w:lvl>
    <w:lvl w:ilvl="4">
      <w:start w:val="1"/>
      <w:numFmt w:val="decimal"/>
      <w:isLgl/>
      <w:lvlText w:val="%1.%2.%3.%4.%5."/>
      <w:lvlJc w:val="left"/>
      <w:pPr>
        <w:ind w:left="2832" w:hanging="1080"/>
      </w:pPr>
      <w:rPr>
        <w:rFonts w:eastAsia="Times New Roman" w:cs="Times New Roman" w:hint="default"/>
        <w:sz w:val="22"/>
      </w:rPr>
    </w:lvl>
    <w:lvl w:ilvl="5">
      <w:start w:val="1"/>
      <w:numFmt w:val="decimal"/>
      <w:isLgl/>
      <w:lvlText w:val="%1.%2.%3.%4.%5.%6."/>
      <w:lvlJc w:val="left"/>
      <w:pPr>
        <w:ind w:left="3180" w:hanging="1080"/>
      </w:pPr>
      <w:rPr>
        <w:rFonts w:eastAsia="Times New Roman" w:cs="Times New Roman" w:hint="default"/>
        <w:sz w:val="22"/>
      </w:rPr>
    </w:lvl>
    <w:lvl w:ilvl="6">
      <w:start w:val="1"/>
      <w:numFmt w:val="decimal"/>
      <w:isLgl/>
      <w:lvlText w:val="%1.%2.%3.%4.%5.%6.%7."/>
      <w:lvlJc w:val="left"/>
      <w:pPr>
        <w:ind w:left="3888" w:hanging="1440"/>
      </w:pPr>
      <w:rPr>
        <w:rFonts w:eastAsia="Times New Roman" w:cs="Times New Roman" w:hint="default"/>
        <w:sz w:val="22"/>
      </w:rPr>
    </w:lvl>
    <w:lvl w:ilvl="7">
      <w:start w:val="1"/>
      <w:numFmt w:val="decimal"/>
      <w:isLgl/>
      <w:lvlText w:val="%1.%2.%3.%4.%5.%6.%7.%8."/>
      <w:lvlJc w:val="left"/>
      <w:pPr>
        <w:ind w:left="4236" w:hanging="1440"/>
      </w:pPr>
      <w:rPr>
        <w:rFonts w:eastAsia="Times New Roman" w:cs="Times New Roman" w:hint="default"/>
        <w:sz w:val="22"/>
      </w:rPr>
    </w:lvl>
    <w:lvl w:ilvl="8">
      <w:start w:val="1"/>
      <w:numFmt w:val="decimal"/>
      <w:isLgl/>
      <w:lvlText w:val="%1.%2.%3.%4.%5.%6.%7.%8.%9."/>
      <w:lvlJc w:val="left"/>
      <w:pPr>
        <w:ind w:left="4944" w:hanging="1800"/>
      </w:pPr>
      <w:rPr>
        <w:rFonts w:eastAsia="Times New Roman" w:cs="Times New Roman" w:hint="default"/>
        <w:sz w:val="22"/>
      </w:rPr>
    </w:lvl>
  </w:abstractNum>
  <w:abstractNum w:abstractNumId="2" w15:restartNumberingAfterBreak="0">
    <w:nsid w:val="3DA05800"/>
    <w:multiLevelType w:val="hybridMultilevel"/>
    <w:tmpl w:val="92F65F5C"/>
    <w:lvl w:ilvl="0" w:tplc="33049218">
      <w:start w:val="1"/>
      <w:numFmt w:val="decimal"/>
      <w:lvlText w:val="2.%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6F6D6E65"/>
    <w:multiLevelType w:val="hybridMultilevel"/>
    <w:tmpl w:val="EABE0E4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revisionView w:inkAnnotation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17B5E"/>
    <w:rsid w:val="0000264A"/>
    <w:rsid w:val="00006AA8"/>
    <w:rsid w:val="00096152"/>
    <w:rsid w:val="00110083"/>
    <w:rsid w:val="00150367"/>
    <w:rsid w:val="00202290"/>
    <w:rsid w:val="00206484"/>
    <w:rsid w:val="00273A4C"/>
    <w:rsid w:val="002A2C71"/>
    <w:rsid w:val="002A79C1"/>
    <w:rsid w:val="002B1ED3"/>
    <w:rsid w:val="00367E1F"/>
    <w:rsid w:val="003B6232"/>
    <w:rsid w:val="00444728"/>
    <w:rsid w:val="004921F6"/>
    <w:rsid w:val="00584511"/>
    <w:rsid w:val="00594FC4"/>
    <w:rsid w:val="005C1FDF"/>
    <w:rsid w:val="005C75B6"/>
    <w:rsid w:val="005C7C2A"/>
    <w:rsid w:val="00610F89"/>
    <w:rsid w:val="0066101B"/>
    <w:rsid w:val="00746491"/>
    <w:rsid w:val="007B3100"/>
    <w:rsid w:val="00894B08"/>
    <w:rsid w:val="0094256D"/>
    <w:rsid w:val="00950824"/>
    <w:rsid w:val="00952C2E"/>
    <w:rsid w:val="00981876"/>
    <w:rsid w:val="00992420"/>
    <w:rsid w:val="00996DAE"/>
    <w:rsid w:val="009D4C8A"/>
    <w:rsid w:val="009D6322"/>
    <w:rsid w:val="00A22D9C"/>
    <w:rsid w:val="00A236DA"/>
    <w:rsid w:val="00A43E65"/>
    <w:rsid w:val="00A931E4"/>
    <w:rsid w:val="00AC1EB1"/>
    <w:rsid w:val="00B935B7"/>
    <w:rsid w:val="00B953BC"/>
    <w:rsid w:val="00C93378"/>
    <w:rsid w:val="00D17B5E"/>
    <w:rsid w:val="00D56D08"/>
    <w:rsid w:val="00D95225"/>
    <w:rsid w:val="00DA2376"/>
    <w:rsid w:val="00DB0474"/>
    <w:rsid w:val="00DE3685"/>
    <w:rsid w:val="00E03EA1"/>
    <w:rsid w:val="00E1522D"/>
    <w:rsid w:val="00E23E41"/>
    <w:rsid w:val="00EB1285"/>
    <w:rsid w:val="00F0105A"/>
    <w:rsid w:val="00F01916"/>
    <w:rsid w:val="00F72D26"/>
    <w:rsid w:val="00F82B2B"/>
    <w:rsid w:val="00F962C5"/>
    <w:rsid w:val="00FC0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3E8225F2-23B8-4A20-ACB0-D43EA8A96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ind w:firstLine="720"/>
      <w:jc w:val="both"/>
    </w:pPr>
    <w:rPr>
      <w:rFonts w:ascii="Arial" w:hAnsi="Arial" w:cs="Arial"/>
      <w:sz w:val="26"/>
      <w:szCs w:val="26"/>
      <w:lang w:val="ru-RU" w:eastAsia="ru-RU"/>
    </w:rPr>
  </w:style>
  <w:style w:type="paragraph" w:styleId="Heading1">
    <w:name w:val="heading 1"/>
    <w:basedOn w:val="Normal"/>
    <w:next w:val="Normal"/>
    <w:link w:val="Heading1Char"/>
    <w:uiPriority w:val="99"/>
    <w:qFormat/>
    <w:pPr>
      <w:spacing w:before="108" w:after="108"/>
      <w:ind w:firstLine="0"/>
      <w:jc w:val="center"/>
      <w:outlineLvl w:val="0"/>
    </w:pPr>
    <w:rPr>
      <w:b/>
      <w:bCs/>
      <w:color w:val="26282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Цветовое выделение"/>
    <w:uiPriority w:val="99"/>
    <w:rPr>
      <w:b/>
      <w:color w:val="26282F"/>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a0">
    <w:name w:val="Гипертекстовая ссылка"/>
    <w:basedOn w:val="a"/>
    <w:uiPriority w:val="99"/>
    <w:rPr>
      <w:rFonts w:cs="Times New Roman"/>
      <w:b w:val="0"/>
      <w:color w:val="106BBE"/>
    </w:rPr>
  </w:style>
  <w:style w:type="paragraph" w:customStyle="1" w:styleId="a1">
    <w:name w:val="Текст (справка)"/>
    <w:basedOn w:val="Normal"/>
    <w:next w:val="Normal"/>
    <w:uiPriority w:val="99"/>
    <w:pPr>
      <w:ind w:left="170" w:right="170" w:firstLine="0"/>
      <w:jc w:val="left"/>
    </w:pPr>
  </w:style>
  <w:style w:type="paragraph" w:customStyle="1" w:styleId="a2">
    <w:name w:val="Комментарий"/>
    <w:basedOn w:val="a1"/>
    <w:next w:val="Normal"/>
    <w:uiPriority w:val="99"/>
    <w:pPr>
      <w:spacing w:before="75"/>
      <w:ind w:right="0"/>
      <w:jc w:val="both"/>
    </w:pPr>
    <w:rPr>
      <w:color w:val="353842"/>
    </w:rPr>
  </w:style>
  <w:style w:type="paragraph" w:customStyle="1" w:styleId="a3">
    <w:name w:val="Нормальный (таблица)"/>
    <w:basedOn w:val="Normal"/>
    <w:next w:val="Normal"/>
    <w:uiPriority w:val="99"/>
    <w:pPr>
      <w:ind w:firstLine="0"/>
    </w:pPr>
  </w:style>
  <w:style w:type="paragraph" w:customStyle="1" w:styleId="a4">
    <w:name w:val="Таблицы (моноширинный)"/>
    <w:basedOn w:val="Normal"/>
    <w:next w:val="Normal"/>
    <w:uiPriority w:val="99"/>
    <w:pPr>
      <w:ind w:firstLine="0"/>
      <w:jc w:val="left"/>
    </w:pPr>
    <w:rPr>
      <w:rFonts w:ascii="Courier New" w:hAnsi="Courier New" w:cs="Courier New"/>
    </w:rPr>
  </w:style>
  <w:style w:type="paragraph" w:customStyle="1" w:styleId="a5">
    <w:name w:val="Прижатый влево"/>
    <w:basedOn w:val="Normal"/>
    <w:next w:val="Normal"/>
    <w:uiPriority w:val="99"/>
    <w:pPr>
      <w:ind w:firstLine="0"/>
      <w:jc w:val="left"/>
    </w:pPr>
  </w:style>
  <w:style w:type="paragraph" w:customStyle="1" w:styleId="a6">
    <w:name w:val="Сноска"/>
    <w:basedOn w:val="Normal"/>
    <w:next w:val="Normal"/>
    <w:uiPriority w:val="99"/>
    <w:rPr>
      <w:sz w:val="20"/>
      <w:szCs w:val="20"/>
    </w:rPr>
  </w:style>
  <w:style w:type="character" w:customStyle="1" w:styleId="a7">
    <w:name w:val="Цветовое выделение для Текст"/>
    <w:uiPriority w:val="99"/>
    <w:rPr>
      <w:sz w:val="26"/>
    </w:rPr>
  </w:style>
  <w:style w:type="paragraph" w:styleId="Header">
    <w:name w:val="header"/>
    <w:basedOn w:val="Normal"/>
    <w:link w:val="HeaderChar"/>
    <w:uiPriority w:val="99"/>
    <w:unhideWhenUsed/>
    <w:pPr>
      <w:tabs>
        <w:tab w:val="center" w:pos="4677"/>
        <w:tab w:val="right" w:pos="9355"/>
      </w:tabs>
    </w:pPr>
  </w:style>
  <w:style w:type="paragraph" w:styleId="Footer">
    <w:name w:val="footer"/>
    <w:basedOn w:val="Normal"/>
    <w:link w:val="FooterChar"/>
    <w:uiPriority w:val="99"/>
    <w:unhideWhenUsed/>
    <w:pPr>
      <w:tabs>
        <w:tab w:val="center" w:pos="4677"/>
        <w:tab w:val="right" w:pos="9355"/>
      </w:tabs>
    </w:pPr>
  </w:style>
  <w:style w:type="character" w:customStyle="1" w:styleId="HeaderChar">
    <w:name w:val="Header Char"/>
    <w:basedOn w:val="DefaultParagraphFont"/>
    <w:link w:val="Header"/>
    <w:uiPriority w:val="99"/>
    <w:locked/>
    <w:rPr>
      <w:rFonts w:ascii="Arial" w:hAnsi="Arial" w:cs="Arial"/>
      <w:sz w:val="26"/>
      <w:szCs w:val="26"/>
    </w:rPr>
  </w:style>
  <w:style w:type="paragraph" w:styleId="FootnoteText">
    <w:name w:val="footnote text"/>
    <w:aliases w:val="Знак4 Знак,Знак8 Знак,Знак8 Знак Знак,Char,Table_Footnote_last,Table_Footnote_last Знак Знак Знак,Table_Footnote_last Знак,Текст сноски Знак Знак,Текст сноски Знак1 Знак Знак,single spac,Знак2"/>
    <w:basedOn w:val="Normal"/>
    <w:link w:val="FootnoteTextChar"/>
    <w:uiPriority w:val="99"/>
    <w:unhideWhenUsed/>
    <w:rsid w:val="00A22D9C"/>
    <w:pPr>
      <w:widowControl/>
      <w:autoSpaceDE/>
      <w:autoSpaceDN/>
      <w:adjustRightInd/>
      <w:ind w:firstLine="0"/>
      <w:jc w:val="left"/>
    </w:pPr>
    <w:rPr>
      <w:rFonts w:ascii="Times New Roman" w:hAnsi="Times New Roman" w:cs="Times New Roman"/>
      <w:sz w:val="20"/>
      <w:szCs w:val="20"/>
    </w:rPr>
  </w:style>
  <w:style w:type="character" w:customStyle="1" w:styleId="FooterChar">
    <w:name w:val="Footer Char"/>
    <w:basedOn w:val="DefaultParagraphFont"/>
    <w:link w:val="Footer"/>
    <w:uiPriority w:val="99"/>
    <w:locked/>
    <w:rPr>
      <w:rFonts w:ascii="Arial" w:hAnsi="Arial" w:cs="Arial"/>
      <w:sz w:val="26"/>
      <w:szCs w:val="26"/>
    </w:rPr>
  </w:style>
  <w:style w:type="character" w:styleId="FootnoteReference">
    <w:name w:val="footnote reference"/>
    <w:aliases w:val="Знак сноски 1,Знак сноски-FN"/>
    <w:basedOn w:val="DefaultParagraphFont"/>
    <w:uiPriority w:val="99"/>
    <w:unhideWhenUsed/>
    <w:qFormat/>
    <w:rsid w:val="00A22D9C"/>
    <w:rPr>
      <w:rFonts w:cs="Times New Roman"/>
      <w:vertAlign w:val="superscript"/>
    </w:rPr>
  </w:style>
  <w:style w:type="character" w:customStyle="1" w:styleId="FootnoteTextChar">
    <w:name w:val="Footnote Text Char"/>
    <w:aliases w:val="Знак4 Знак Char,Знак8 Знак Char,Знак8 Знак Знак Char,Char Char,Table_Footnote_last Char,Table_Footnote_last Знак Знак Знак Char,Table_Footnote_last Знак Char,Текст сноски Знак Знак Char,Текст сноски Знак1 Знак Знак Char,Знак2 Char"/>
    <w:basedOn w:val="DefaultParagraphFont"/>
    <w:link w:val="FootnoteText"/>
    <w:uiPriority w:val="99"/>
    <w:locked/>
    <w:rsid w:val="00A22D9C"/>
    <w:rPr>
      <w:rFonts w:ascii="Times New Roman" w:hAnsi="Times New Roman" w:cs="Times New Roman"/>
      <w:sz w:val="20"/>
      <w:szCs w:val="20"/>
    </w:rPr>
  </w:style>
  <w:style w:type="paragraph" w:styleId="ListParagraph">
    <w:name w:val="List Paragraph"/>
    <w:aliases w:val="Bullet List,FooterText,numbered,Paragraphe de liste1,lp1,ПС - Нумерованный,ТЗ список,Абзац списка литеральный,Bullet 1,Use Case List Paragraph,Нумерованый список,SL_Абзац списка"/>
    <w:basedOn w:val="Normal"/>
    <w:link w:val="ListParagraphChar"/>
    <w:uiPriority w:val="99"/>
    <w:qFormat/>
    <w:rsid w:val="00952C2E"/>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ListParagraphChar">
    <w:name w:val="List Paragraph Char"/>
    <w:aliases w:val="Bullet List Char,FooterText Char,numbered Char,Paragraphe de liste1 Char,lp1 Char,ПС - Нумерованный Char,ТЗ список Char,Абзац списка литеральный Char,Bullet 1 Char,Use Case List Paragraph Char,Нумерованый список Char"/>
    <w:link w:val="ListParagraph"/>
    <w:uiPriority w:val="99"/>
    <w:locked/>
    <w:rsid w:val="00952C2E"/>
    <w:rPr>
      <w:rFonts w:ascii="Calibri" w:hAnsi="Calibri"/>
      <w:lang w:val="x-none" w:eastAsia="en-US"/>
    </w:rPr>
  </w:style>
  <w:style w:type="paragraph" w:customStyle="1" w:styleId="s3">
    <w:name w:val="s_3"/>
    <w:basedOn w:val="Normal"/>
    <w:rsid w:val="0000264A"/>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paragraph" w:customStyle="1" w:styleId="s1">
    <w:name w:val="s_1"/>
    <w:basedOn w:val="Normal"/>
    <w:rsid w:val="0000264A"/>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character" w:styleId="Hyperlink">
    <w:name w:val="Hyperlink"/>
    <w:basedOn w:val="DefaultParagraphFont"/>
    <w:uiPriority w:val="99"/>
    <w:semiHidden/>
    <w:unhideWhenUsed/>
    <w:rsid w:val="0000264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7355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1A975DEC8F28158A606D22EF75736F6C586CBE5C78316580F03ED7527723191F5D7DDFC6786759C434C13F8E374Cd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3275</Words>
  <Characters>18670</Characters>
  <Application>Microsoft Office Word</Application>
  <DocSecurity>4</DocSecurity>
  <Lines>155</Lines>
  <Paragraphs>43</Paragraphs>
  <ScaleCrop>false</ScaleCrop>
  <Company>НПП "Гарант-Сервис"</Company>
  <LinksUpToDate>false</LinksUpToDate>
  <CharactersWithSpaces>21902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word</cp:lastModifiedBy>
  <cp:revision>2</cp:revision>
  <dcterms:created xsi:type="dcterms:W3CDTF">2026-10-08T14:28:00Z</dcterms:created>
  <dcterms:modified xsi:type="dcterms:W3CDTF">2026-10-08T14:28:00Z</dcterms:modified>
</cp:coreProperties>
</file>