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F89" w:rsidRPr="004D1F89" w:rsidRDefault="004D1F89" w:rsidP="004D1F89">
      <w:pPr>
        <w:spacing w:after="0" w:line="240" w:lineRule="auto"/>
        <w:jc w:val="center"/>
        <w:rPr>
          <w:rFonts w:ascii="Times New Roman" w:eastAsia="Times New Roman" w:hAnsi="Times New Roman" w:cs="Times New Roman"/>
          <w:color w:val="000000" w:themeColor="text1"/>
          <w:sz w:val="18"/>
          <w:szCs w:val="18"/>
        </w:rPr>
      </w:pPr>
      <w:r w:rsidRPr="004D1F89">
        <w:rPr>
          <w:rFonts w:ascii="Times New Roman" w:eastAsia="Times New Roman" w:hAnsi="Times New Roman" w:cs="Times New Roman"/>
          <w:color w:val="000000"/>
          <w:sz w:val="18"/>
          <w:szCs w:val="18"/>
        </w:rPr>
        <w:t>Контракт №</w:t>
      </w:r>
    </w:p>
    <w:p w:rsidR="004D1F89" w:rsidRPr="004D1F89" w:rsidRDefault="004D1F89" w:rsidP="004D1F89">
      <w:pPr>
        <w:spacing w:after="0" w:line="240" w:lineRule="auto"/>
        <w:jc w:val="center"/>
        <w:rPr>
          <w:rFonts w:ascii="Times New Roman" w:eastAsia="Times New Roman" w:hAnsi="Times New Roman" w:cs="Times New Roman"/>
          <w:color w:val="000000" w:themeColor="text1"/>
          <w:sz w:val="18"/>
          <w:szCs w:val="18"/>
        </w:rPr>
      </w:pPr>
      <w:r w:rsidRPr="004D1F89">
        <w:rPr>
          <w:rFonts w:ascii="Times New Roman" w:eastAsia="Times New Roman" w:hAnsi="Times New Roman" w:cs="Times New Roman"/>
          <w:color w:val="000000" w:themeColor="text1"/>
          <w:sz w:val="18"/>
          <w:szCs w:val="18"/>
        </w:rPr>
        <w:t>на поставку продуктов питания</w:t>
      </w:r>
    </w:p>
    <w:p w:rsidR="004D1F89" w:rsidRPr="004D1F89" w:rsidRDefault="004D1F89" w:rsidP="004D1F89">
      <w:pPr>
        <w:spacing w:after="0" w:line="240" w:lineRule="auto"/>
        <w:jc w:val="center"/>
        <w:rPr>
          <w:rFonts w:ascii="Times New Roman" w:eastAsia="Times New Roman" w:hAnsi="Times New Roman" w:cs="Times New Roman"/>
          <w:color w:val="000000"/>
          <w:sz w:val="18"/>
          <w:szCs w:val="18"/>
        </w:rPr>
      </w:pPr>
    </w:p>
    <w:p w:rsidR="004D1F89" w:rsidRPr="004D1F89" w:rsidRDefault="004D1F89" w:rsidP="004D1F89">
      <w:pPr>
        <w:spacing w:after="0" w:line="240" w:lineRule="auto"/>
        <w:jc w:val="center"/>
        <w:rPr>
          <w:rFonts w:ascii="Times New Roman" w:eastAsia="Times New Roman" w:hAnsi="Times New Roman" w:cs="Times New Roman"/>
          <w:color w:val="000000"/>
          <w:sz w:val="18"/>
          <w:szCs w:val="18"/>
        </w:rPr>
      </w:pPr>
      <w:r w:rsidRPr="004D1F89">
        <w:rPr>
          <w:rFonts w:ascii="Times New Roman" w:eastAsia="Times New Roman" w:hAnsi="Times New Roman" w:cs="Times New Roman"/>
          <w:color w:val="000000"/>
          <w:sz w:val="18"/>
          <w:szCs w:val="18"/>
        </w:rPr>
        <w:t>ИКЗ262732102025973210100100110000000000</w:t>
      </w:r>
    </w:p>
    <w:p w:rsidR="004D1F89" w:rsidRPr="004D1F89" w:rsidRDefault="004D1F89" w:rsidP="004D1F89">
      <w:pPr>
        <w:spacing w:after="0" w:line="240" w:lineRule="auto"/>
        <w:jc w:val="center"/>
        <w:rPr>
          <w:rFonts w:ascii="Times New Roman" w:eastAsia="Times New Roman" w:hAnsi="Times New Roman" w:cs="Times New Roman"/>
          <w:color w:val="000000"/>
          <w:sz w:val="18"/>
          <w:szCs w:val="18"/>
        </w:rPr>
      </w:pPr>
    </w:p>
    <w:p w:rsidR="004D1F89" w:rsidRPr="004D1F89" w:rsidRDefault="004D1F89" w:rsidP="004D1F89">
      <w:pPr>
        <w:widowControl w:val="0"/>
        <w:autoSpaceDE w:val="0"/>
        <w:autoSpaceDN w:val="0"/>
        <w:adjustRightInd w:val="0"/>
        <w:spacing w:after="0" w:line="240" w:lineRule="auto"/>
        <w:jc w:val="both"/>
        <w:outlineLvl w:val="0"/>
        <w:rPr>
          <w:rFonts w:ascii="Times New Roman" w:eastAsia="Times New Roman" w:hAnsi="Times New Roman" w:cs="Times New Roman"/>
          <w:color w:val="000000"/>
          <w:sz w:val="18"/>
          <w:szCs w:val="18"/>
        </w:rPr>
      </w:pPr>
      <w:r w:rsidRPr="004D1F89">
        <w:rPr>
          <w:rFonts w:ascii="Times New Roman" w:eastAsia="Times New Roman" w:hAnsi="Times New Roman" w:cs="Times New Roman"/>
          <w:color w:val="000000"/>
          <w:sz w:val="18"/>
          <w:szCs w:val="18"/>
        </w:rPr>
        <w:t xml:space="preserve">г. </w:t>
      </w:r>
      <w:r w:rsidRPr="004D1F89">
        <w:rPr>
          <w:rFonts w:ascii="Times New Roman" w:eastAsia="Times New Roman" w:hAnsi="Times New Roman" w:cs="Times New Roman"/>
          <w:color w:val="000000" w:themeColor="text1"/>
          <w:sz w:val="18"/>
          <w:szCs w:val="18"/>
        </w:rPr>
        <w:t>Ульяновск</w:t>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r>
      <w:r w:rsidRPr="004D1F89">
        <w:rPr>
          <w:rFonts w:ascii="Times New Roman" w:eastAsia="Times New Roman" w:hAnsi="Times New Roman" w:cs="Times New Roman"/>
          <w:color w:val="000000"/>
          <w:sz w:val="18"/>
          <w:szCs w:val="18"/>
        </w:rPr>
        <w:tab/>
        <w:t>«___»         20__ г.</w:t>
      </w:r>
    </w:p>
    <w:p w:rsidR="004D1F89" w:rsidRPr="004D1F89" w:rsidRDefault="004D1F89" w:rsidP="004D1F89">
      <w:pPr>
        <w:widowControl w:val="0"/>
        <w:autoSpaceDE w:val="0"/>
        <w:autoSpaceDN w:val="0"/>
        <w:adjustRightInd w:val="0"/>
        <w:spacing w:after="0" w:line="240" w:lineRule="auto"/>
        <w:jc w:val="both"/>
        <w:outlineLvl w:val="0"/>
        <w:rPr>
          <w:rFonts w:ascii="Times New Roman" w:eastAsia="Times New Roman" w:hAnsi="Times New Roman" w:cs="Times New Roman"/>
          <w:color w:val="000000"/>
          <w:sz w:val="18"/>
          <w:szCs w:val="18"/>
        </w:rPr>
      </w:pPr>
    </w:p>
    <w:p w:rsidR="004D1F89" w:rsidRPr="004D1F89" w:rsidRDefault="004D1F89" w:rsidP="004D1F89">
      <w:pPr>
        <w:spacing w:after="0" w:line="240" w:lineRule="auto"/>
        <w:ind w:firstLine="708"/>
        <w:jc w:val="both"/>
        <w:rPr>
          <w:rFonts w:ascii="Times New Roman" w:eastAsia="Times New Roman" w:hAnsi="Times New Roman" w:cs="Times New Roman"/>
          <w:color w:val="000000"/>
          <w:sz w:val="18"/>
          <w:szCs w:val="18"/>
        </w:rPr>
      </w:pPr>
      <w:r w:rsidRPr="004D1F89">
        <w:rPr>
          <w:rFonts w:ascii="Times New Roman" w:eastAsia="Times New Roman" w:hAnsi="Times New Roman" w:cs="Times New Roman"/>
          <w:color w:val="000000"/>
          <w:sz w:val="18"/>
          <w:szCs w:val="18"/>
        </w:rPr>
        <w:t>Областное государственное бюджетное учреждение социального обслуживания «Дом добра и милосердия для детей и молодых инвалидов «Родник», именуемое в дальнейшем «Заказчик», в лице __________, действующего на основании __________, с одной стороны, и ___________ ______________________________, именуемый в дальнейшем «Поставщик», в лице _______________________________________, действующего на основании ______________________________</w:t>
      </w:r>
      <w:proofErr w:type="gramStart"/>
      <w:r w:rsidRPr="004D1F89">
        <w:rPr>
          <w:rFonts w:ascii="Times New Roman" w:eastAsia="Times New Roman" w:hAnsi="Times New Roman" w:cs="Times New Roman"/>
          <w:color w:val="000000"/>
          <w:sz w:val="18"/>
          <w:szCs w:val="18"/>
        </w:rPr>
        <w:t xml:space="preserve"> ,</w:t>
      </w:r>
      <w:proofErr w:type="gramEnd"/>
      <w:r w:rsidRPr="004D1F89">
        <w:rPr>
          <w:rFonts w:ascii="Times New Roman" w:eastAsia="Times New Roman" w:hAnsi="Times New Roman" w:cs="Times New Roman"/>
          <w:color w:val="000000"/>
          <w:sz w:val="18"/>
          <w:szCs w:val="18"/>
        </w:rPr>
        <w:t xml:space="preserve"> с другой стороны, вместе именуемые в дальнейшем «Стороны», именуемые по тексту Контракта каждая по отдельности - сторона, а совместно - стороны, на основании результатов </w:t>
      </w:r>
      <w:proofErr w:type="gramStart"/>
      <w:r w:rsidRPr="004D1F89">
        <w:rPr>
          <w:rFonts w:ascii="Times New Roman" w:eastAsia="Times New Roman" w:hAnsi="Times New Roman" w:cs="Times New Roman"/>
          <w:color w:val="000000"/>
          <w:sz w:val="18"/>
          <w:szCs w:val="18"/>
        </w:rPr>
        <w:t>закупочной сессии на ЕАТ (протокол от «___»________ 20___ г. № ____________________) в порядке пункта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по тексту – Контракт) о следующем:</w:t>
      </w:r>
      <w:proofErr w:type="gramEnd"/>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 ПРЕДМЕТ КОНТРАКТА</w:t>
      </w:r>
    </w:p>
    <w:p w:rsidR="00E21384" w:rsidRPr="00FB22EB" w:rsidRDefault="00E21384" w:rsidP="000E35A1">
      <w:pPr>
        <w:pStyle w:val="ConsPlusNormal"/>
        <w:numPr>
          <w:ilvl w:val="1"/>
          <w:numId w:val="1"/>
        </w:numPr>
        <w:ind w:left="0" w:firstLine="540"/>
        <w:jc w:val="both"/>
        <w:rPr>
          <w:sz w:val="18"/>
          <w:szCs w:val="18"/>
        </w:rPr>
      </w:pPr>
      <w:r w:rsidRPr="00FB22EB">
        <w:rPr>
          <w:sz w:val="18"/>
          <w:szCs w:val="18"/>
        </w:rPr>
        <w:t xml:space="preserve">Поставщик обязуется передать в собственность </w:t>
      </w:r>
      <w:r w:rsidR="00970C76" w:rsidRPr="00FB22EB">
        <w:rPr>
          <w:sz w:val="18"/>
          <w:szCs w:val="18"/>
        </w:rPr>
        <w:t>продукты питания</w:t>
      </w:r>
      <w:r w:rsidR="0077487A">
        <w:rPr>
          <w:sz w:val="18"/>
          <w:szCs w:val="18"/>
        </w:rPr>
        <w:t xml:space="preserve"> </w:t>
      </w:r>
      <w:r w:rsidR="00B864C5">
        <w:rPr>
          <w:sz w:val="18"/>
          <w:szCs w:val="18"/>
        </w:rPr>
        <w:t>–</w:t>
      </w:r>
      <w:r w:rsidR="00730D8B" w:rsidRPr="00FB22EB">
        <w:rPr>
          <w:bCs/>
          <w:color w:val="000000" w:themeColor="text1"/>
          <w:sz w:val="18"/>
          <w:szCs w:val="18"/>
        </w:rPr>
        <w:t xml:space="preserve"> </w:t>
      </w:r>
      <w:r w:rsidR="00B864C5">
        <w:rPr>
          <w:b/>
          <w:sz w:val="18"/>
          <w:szCs w:val="18"/>
        </w:rPr>
        <w:t>томатную пасту</w:t>
      </w:r>
      <w:r w:rsidR="00680434" w:rsidRPr="00680434">
        <w:rPr>
          <w:sz w:val="18"/>
          <w:szCs w:val="18"/>
        </w:rPr>
        <w:t xml:space="preserve"> </w:t>
      </w:r>
      <w:r w:rsidRPr="00FB22EB">
        <w:rPr>
          <w:sz w:val="18"/>
          <w:szCs w:val="18"/>
        </w:rPr>
        <w:t>(далее - Товар)</w:t>
      </w:r>
      <w:r w:rsidR="004D78D8">
        <w:rPr>
          <w:sz w:val="18"/>
          <w:szCs w:val="18"/>
        </w:rPr>
        <w:t xml:space="preserve"> </w:t>
      </w:r>
      <w:r w:rsidRPr="00FB22EB">
        <w:rPr>
          <w:sz w:val="18"/>
          <w:szCs w:val="18"/>
        </w:rPr>
        <w:t xml:space="preserve">Заказчику в обусловленный настоящим Контрактом срок, согласно </w:t>
      </w:r>
      <w:r w:rsidRPr="00FB22EB">
        <w:rPr>
          <w:color w:val="000000" w:themeColor="text1"/>
          <w:sz w:val="18"/>
          <w:szCs w:val="18"/>
        </w:rPr>
        <w:t>Спецификации (</w:t>
      </w:r>
      <w:hyperlink w:anchor="P326" w:history="1">
        <w:r w:rsidRPr="00FB22EB">
          <w:rPr>
            <w:color w:val="000000" w:themeColor="text1"/>
            <w:sz w:val="18"/>
            <w:szCs w:val="18"/>
          </w:rPr>
          <w:t>Приложение N 1</w:t>
        </w:r>
      </w:hyperlink>
      <w:r w:rsidRPr="00FB22EB">
        <w:rPr>
          <w:color w:val="000000" w:themeColor="text1"/>
          <w:sz w:val="18"/>
          <w:szCs w:val="18"/>
        </w:rPr>
        <w:t xml:space="preserve"> к настоящему Контракту), а Заказчик</w:t>
      </w:r>
      <w:r w:rsidRPr="00FB22EB">
        <w:rPr>
          <w:sz w:val="18"/>
          <w:szCs w:val="18"/>
        </w:rPr>
        <w:t xml:space="preserve"> обязуется принять и оплатить Товар в порядке и на условиях, предусмотренных настоящим Контрактом.</w:t>
      </w:r>
    </w:p>
    <w:p w:rsidR="00E21384" w:rsidRPr="00FB22EB" w:rsidRDefault="004D78D8" w:rsidP="000E35A1">
      <w:pPr>
        <w:pStyle w:val="ConsPlusNormal"/>
        <w:ind w:firstLine="540"/>
        <w:jc w:val="both"/>
        <w:rPr>
          <w:color w:val="000000" w:themeColor="text1"/>
          <w:sz w:val="18"/>
          <w:szCs w:val="18"/>
        </w:rPr>
      </w:pPr>
      <w:r>
        <w:rPr>
          <w:sz w:val="18"/>
          <w:szCs w:val="18"/>
        </w:rPr>
        <w:t>1.2. Наименование, к</w:t>
      </w:r>
      <w:r w:rsidR="00E21384" w:rsidRPr="00FB22EB">
        <w:rPr>
          <w:sz w:val="18"/>
          <w:szCs w:val="18"/>
        </w:rPr>
        <w:t>оличество</w:t>
      </w:r>
      <w:r>
        <w:rPr>
          <w:sz w:val="18"/>
          <w:szCs w:val="18"/>
        </w:rPr>
        <w:t xml:space="preserve">, </w:t>
      </w:r>
      <w:r>
        <w:rPr>
          <w:color w:val="000000" w:themeColor="text1"/>
          <w:sz w:val="18"/>
          <w:szCs w:val="18"/>
        </w:rPr>
        <w:t>ф</w:t>
      </w:r>
      <w:r w:rsidRPr="00FB22EB">
        <w:rPr>
          <w:color w:val="000000" w:themeColor="text1"/>
          <w:sz w:val="18"/>
          <w:szCs w:val="18"/>
        </w:rPr>
        <w:t>ункциональные, технические и качественные характеристики</w:t>
      </w:r>
      <w:r w:rsidR="00E21384" w:rsidRPr="00FB22EB">
        <w:rPr>
          <w:sz w:val="18"/>
          <w:szCs w:val="18"/>
        </w:rPr>
        <w:t xml:space="preserve"> поставляемого Товара указаны в </w:t>
      </w:r>
      <w:r w:rsidR="00E21384" w:rsidRPr="00FB22EB">
        <w:rPr>
          <w:color w:val="000000" w:themeColor="text1"/>
          <w:sz w:val="18"/>
          <w:szCs w:val="18"/>
        </w:rPr>
        <w:t>Спецификации (</w:t>
      </w:r>
      <w:hyperlink w:anchor="P326" w:history="1">
        <w:r w:rsidR="00E21384" w:rsidRPr="00FB22EB">
          <w:rPr>
            <w:color w:val="000000" w:themeColor="text1"/>
            <w:sz w:val="18"/>
            <w:szCs w:val="18"/>
          </w:rPr>
          <w:t>Приложение N 1</w:t>
        </w:r>
      </w:hyperlink>
      <w:r w:rsidR="00E21384" w:rsidRPr="00FB22EB">
        <w:rPr>
          <w:color w:val="000000" w:themeColor="text1"/>
          <w:sz w:val="18"/>
          <w:szCs w:val="18"/>
        </w:rPr>
        <w:t xml:space="preserve"> к настоящему Контракту). </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II. ЦЕНА КОНТРАКТА И ПОРЯДОК РАСЧЕТОВ</w:t>
      </w:r>
    </w:p>
    <w:p w:rsidR="00E21384" w:rsidRPr="00FB22EB" w:rsidRDefault="00E21384" w:rsidP="000E35A1">
      <w:pPr>
        <w:pStyle w:val="ConsPlusNormal"/>
        <w:ind w:firstLine="540"/>
        <w:jc w:val="both"/>
        <w:rPr>
          <w:sz w:val="18"/>
          <w:szCs w:val="18"/>
        </w:rPr>
      </w:pPr>
      <w:r w:rsidRPr="00FB22EB">
        <w:rPr>
          <w:sz w:val="18"/>
          <w:szCs w:val="18"/>
        </w:rPr>
        <w:t xml:space="preserve">2.1. Цена </w:t>
      </w:r>
      <w:r w:rsidRPr="00FB22EB">
        <w:rPr>
          <w:color w:val="000000" w:themeColor="text1"/>
          <w:sz w:val="18"/>
          <w:szCs w:val="18"/>
        </w:rPr>
        <w:t>Контракт</w:t>
      </w:r>
      <w:proofErr w:type="gramStart"/>
      <w:r w:rsidRPr="00FB22EB">
        <w:rPr>
          <w:color w:val="000000" w:themeColor="text1"/>
          <w:sz w:val="18"/>
          <w:szCs w:val="18"/>
        </w:rPr>
        <w:t>а</w:t>
      </w:r>
      <w:r w:rsidR="00970C76" w:rsidRPr="00FB22EB">
        <w:rPr>
          <w:color w:val="000000" w:themeColor="text1"/>
          <w:sz w:val="18"/>
          <w:szCs w:val="18"/>
        </w:rPr>
        <w:t>(</w:t>
      </w:r>
      <w:proofErr w:type="gramEnd"/>
      <w:r w:rsidR="00970C76" w:rsidRPr="00FB22EB">
        <w:rPr>
          <w:color w:val="000000" w:themeColor="text1"/>
          <w:sz w:val="18"/>
          <w:szCs w:val="18"/>
        </w:rPr>
        <w:t>предложение о цене за право заключить контракт)</w:t>
      </w:r>
      <w:r w:rsidRPr="00FB22EB">
        <w:rPr>
          <w:sz w:val="18"/>
          <w:szCs w:val="18"/>
        </w:rPr>
        <w:t xml:space="preserve"> составляет </w:t>
      </w:r>
      <w:r w:rsidR="00D10F20">
        <w:rPr>
          <w:sz w:val="18"/>
          <w:szCs w:val="18"/>
        </w:rPr>
        <w:t>____________</w:t>
      </w:r>
      <w:r w:rsidR="006A1701">
        <w:rPr>
          <w:color w:val="000000" w:themeColor="text1"/>
          <w:sz w:val="18"/>
          <w:szCs w:val="18"/>
        </w:rPr>
        <w:t xml:space="preserve"> (</w:t>
      </w:r>
      <w:r w:rsidR="00D10F20">
        <w:rPr>
          <w:color w:val="000000" w:themeColor="text1"/>
          <w:sz w:val="18"/>
          <w:szCs w:val="18"/>
        </w:rPr>
        <w:t>__________________</w:t>
      </w:r>
      <w:r w:rsidR="00C52E12">
        <w:rPr>
          <w:color w:val="000000" w:themeColor="text1"/>
          <w:sz w:val="18"/>
          <w:szCs w:val="18"/>
        </w:rPr>
        <w:t xml:space="preserve">) </w:t>
      </w:r>
      <w:r w:rsidR="00D10F20">
        <w:rPr>
          <w:color w:val="000000" w:themeColor="text1"/>
          <w:sz w:val="18"/>
          <w:szCs w:val="18"/>
        </w:rPr>
        <w:t xml:space="preserve"> рублей ____</w:t>
      </w:r>
      <w:r w:rsidRPr="00FB22EB">
        <w:rPr>
          <w:color w:val="000000" w:themeColor="text1"/>
          <w:sz w:val="18"/>
          <w:szCs w:val="18"/>
        </w:rPr>
        <w:t xml:space="preserve"> копеек, НДС</w:t>
      </w:r>
      <w:r w:rsidR="00D10F20">
        <w:rPr>
          <w:sz w:val="18"/>
          <w:szCs w:val="18"/>
        </w:rPr>
        <w:t>-___________</w:t>
      </w:r>
    </w:p>
    <w:p w:rsidR="00E21384" w:rsidRPr="00FB22EB" w:rsidRDefault="00E21384" w:rsidP="000E35A1">
      <w:pPr>
        <w:pStyle w:val="ConsPlusNormal"/>
        <w:ind w:firstLine="540"/>
        <w:jc w:val="both"/>
        <w:rPr>
          <w:sz w:val="18"/>
          <w:szCs w:val="18"/>
        </w:rPr>
      </w:pPr>
      <w:bookmarkStart w:id="0" w:name="P57"/>
      <w:bookmarkStart w:id="1" w:name="P60"/>
      <w:bookmarkEnd w:id="0"/>
      <w:bookmarkEnd w:id="1"/>
      <w:r w:rsidRPr="00FB22EB">
        <w:rPr>
          <w:sz w:val="18"/>
          <w:szCs w:val="18"/>
        </w:rPr>
        <w:t>2.2. 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E21384" w:rsidRPr="00FB22EB" w:rsidRDefault="00E21384" w:rsidP="000E35A1">
      <w:pPr>
        <w:pStyle w:val="ConsPlusNormal"/>
        <w:ind w:firstLine="540"/>
        <w:jc w:val="both"/>
        <w:rPr>
          <w:sz w:val="18"/>
          <w:szCs w:val="18"/>
        </w:rPr>
      </w:pPr>
      <w:r w:rsidRPr="00FB22EB">
        <w:rPr>
          <w:sz w:val="18"/>
          <w:szCs w:val="18"/>
        </w:rPr>
        <w:t xml:space="preserve">Цена Контракта является твердой и определяется на весь срок исполнения Контракта, за исключением случаев, </w:t>
      </w:r>
      <w:r w:rsidRPr="00FB22EB">
        <w:rPr>
          <w:color w:val="000000" w:themeColor="text1"/>
          <w:sz w:val="18"/>
          <w:szCs w:val="18"/>
        </w:rPr>
        <w:t>установленных Законом N 44</w:t>
      </w:r>
      <w:r w:rsidRPr="00FB22EB">
        <w:rPr>
          <w:sz w:val="18"/>
          <w:szCs w:val="18"/>
        </w:rPr>
        <w:t>-ФЗ и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При заключении и исполнении настоящего Контракта изменение его условий не допускается, за исключением случаев, предусмотренных </w:t>
      </w:r>
      <w:r w:rsidRPr="00FB22EB">
        <w:rPr>
          <w:color w:val="000000" w:themeColor="text1"/>
          <w:sz w:val="18"/>
          <w:szCs w:val="18"/>
        </w:rPr>
        <w:t>статьями 34 и 95</w:t>
      </w:r>
      <w:r w:rsidRPr="00FB22EB">
        <w:rPr>
          <w:sz w:val="18"/>
          <w:szCs w:val="18"/>
        </w:rPr>
        <w:t xml:space="preserve"> Закона N 44-ФЗ.</w:t>
      </w:r>
    </w:p>
    <w:p w:rsidR="00D673F4" w:rsidRDefault="00E21384" w:rsidP="000E35A1">
      <w:pPr>
        <w:pStyle w:val="ConsPlusNormal"/>
        <w:ind w:firstLine="540"/>
        <w:jc w:val="both"/>
        <w:rPr>
          <w:sz w:val="18"/>
          <w:szCs w:val="18"/>
        </w:rPr>
      </w:pPr>
      <w:bookmarkStart w:id="2" w:name="P64"/>
      <w:bookmarkEnd w:id="2"/>
      <w:r w:rsidRPr="00FB22EB">
        <w:rPr>
          <w:sz w:val="18"/>
          <w:szCs w:val="18"/>
        </w:rPr>
        <w:t xml:space="preserve">2.3 Принятие денежных обязательств в рамках настоящего контракта, подлежащих исполнению, осуществляется за </w:t>
      </w:r>
      <w:r w:rsidR="00683AA1" w:rsidRPr="00683AA1">
        <w:rPr>
          <w:sz w:val="18"/>
          <w:szCs w:val="18"/>
        </w:rPr>
        <w:t xml:space="preserve"> счёт </w:t>
      </w:r>
      <w:r w:rsidR="00D673F4">
        <w:rPr>
          <w:sz w:val="18"/>
          <w:szCs w:val="18"/>
        </w:rPr>
        <w:t>средств</w:t>
      </w:r>
      <w:r w:rsidR="00D673F4" w:rsidRPr="00D673F4">
        <w:rPr>
          <w:sz w:val="18"/>
          <w:szCs w:val="18"/>
        </w:rPr>
        <w:t xml:space="preserve"> бюджетных учреждений (внебюджетный фонд, платные услуги) - субсидии на выполнение государственного </w:t>
      </w:r>
      <w:r w:rsidR="00D57925">
        <w:rPr>
          <w:sz w:val="18"/>
          <w:szCs w:val="18"/>
        </w:rPr>
        <w:t>(муниципального) задания на 2026</w:t>
      </w:r>
      <w:r w:rsidR="00D673F4" w:rsidRPr="00D673F4">
        <w:rPr>
          <w:sz w:val="18"/>
          <w:szCs w:val="18"/>
        </w:rPr>
        <w:t xml:space="preserve"> г.</w:t>
      </w:r>
    </w:p>
    <w:p w:rsidR="00B724D6" w:rsidRPr="00FB22EB" w:rsidRDefault="00E21384" w:rsidP="000E35A1">
      <w:pPr>
        <w:pStyle w:val="ConsPlusNormal"/>
        <w:ind w:firstLine="540"/>
        <w:jc w:val="both"/>
        <w:rPr>
          <w:sz w:val="18"/>
          <w:szCs w:val="18"/>
        </w:rPr>
      </w:pPr>
      <w:r w:rsidRPr="00FB22EB">
        <w:rPr>
          <w:color w:val="000000" w:themeColor="text1"/>
          <w:sz w:val="18"/>
          <w:szCs w:val="18"/>
        </w:rPr>
        <w:t xml:space="preserve">2.4. </w:t>
      </w:r>
      <w:r w:rsidR="00B724D6" w:rsidRPr="00FB22EB">
        <w:rPr>
          <w:sz w:val="18"/>
          <w:szCs w:val="18"/>
        </w:rPr>
        <w:t xml:space="preserve">Оплата каждой партии Товара, определенной в Заявке,  производится Заказчиком </w:t>
      </w:r>
      <w:r w:rsidR="00B724D6" w:rsidRPr="00BD4112">
        <w:rPr>
          <w:sz w:val="18"/>
          <w:szCs w:val="18"/>
        </w:rPr>
        <w:t xml:space="preserve">в </w:t>
      </w:r>
      <w:r w:rsidR="00730D8B" w:rsidRPr="00BD4112">
        <w:rPr>
          <w:sz w:val="18"/>
          <w:szCs w:val="18"/>
        </w:rPr>
        <w:t xml:space="preserve">течение </w:t>
      </w:r>
      <w:r w:rsidR="00683AA1" w:rsidRPr="004D1F89">
        <w:rPr>
          <w:b/>
          <w:color w:val="000000" w:themeColor="text1"/>
          <w:sz w:val="18"/>
          <w:szCs w:val="18"/>
        </w:rPr>
        <w:t>7</w:t>
      </w:r>
      <w:r w:rsidR="00BD4112" w:rsidRPr="00BD4112">
        <w:rPr>
          <w:color w:val="000000" w:themeColor="text1"/>
          <w:sz w:val="18"/>
          <w:szCs w:val="18"/>
        </w:rPr>
        <w:t xml:space="preserve"> (</w:t>
      </w:r>
      <w:r w:rsidR="00683AA1">
        <w:rPr>
          <w:color w:val="000000" w:themeColor="text1"/>
          <w:sz w:val="18"/>
          <w:szCs w:val="18"/>
        </w:rPr>
        <w:t>семи</w:t>
      </w:r>
      <w:r w:rsidR="00BD4112" w:rsidRPr="00BD4112">
        <w:rPr>
          <w:color w:val="000000" w:themeColor="text1"/>
          <w:sz w:val="18"/>
          <w:szCs w:val="18"/>
        </w:rPr>
        <w:t xml:space="preserve">) </w:t>
      </w:r>
      <w:r w:rsidR="00121202">
        <w:rPr>
          <w:color w:val="000000" w:themeColor="text1"/>
          <w:sz w:val="18"/>
          <w:szCs w:val="18"/>
        </w:rPr>
        <w:t>рабочих</w:t>
      </w:r>
      <w:r w:rsidR="00730D8B" w:rsidRPr="00BD4112">
        <w:rPr>
          <w:color w:val="000000" w:themeColor="text1"/>
          <w:sz w:val="18"/>
          <w:szCs w:val="18"/>
        </w:rPr>
        <w:t xml:space="preserve"> дней</w:t>
      </w:r>
      <w:r w:rsidR="009237C0" w:rsidRPr="00BD4112">
        <w:rPr>
          <w:color w:val="000000" w:themeColor="text1"/>
          <w:sz w:val="18"/>
          <w:szCs w:val="18"/>
        </w:rPr>
        <w:t xml:space="preserve"> </w:t>
      </w:r>
      <w:r w:rsidR="00B724D6" w:rsidRPr="00BD4112">
        <w:rPr>
          <w:sz w:val="18"/>
          <w:szCs w:val="18"/>
        </w:rPr>
        <w:t>со дня подписания Сторонами товарной накладной по форме N ТОРГ-12, предоставленной Поставщиком</w:t>
      </w:r>
      <w:r w:rsidR="00B724D6" w:rsidRPr="00FB22EB">
        <w:rPr>
          <w:sz w:val="18"/>
          <w:szCs w:val="18"/>
        </w:rPr>
        <w:t>.</w:t>
      </w:r>
      <w:r w:rsidR="00AB50F0" w:rsidRPr="00FB22EB">
        <w:rPr>
          <w:rStyle w:val="ae"/>
          <w:rFonts w:eastAsiaTheme="minorHAnsi"/>
          <w:color w:val="000000" w:themeColor="text1"/>
          <w:sz w:val="18"/>
          <w:szCs w:val="18"/>
        </w:rPr>
        <w:footnoteReference w:id="1"/>
      </w:r>
    </w:p>
    <w:p w:rsidR="00E21384" w:rsidRPr="00FB22EB" w:rsidRDefault="00E21384" w:rsidP="000E35A1">
      <w:pPr>
        <w:pStyle w:val="ConsPlusNormal"/>
        <w:ind w:firstLine="540"/>
        <w:jc w:val="both"/>
        <w:rPr>
          <w:color w:val="000000" w:themeColor="text1"/>
          <w:sz w:val="18"/>
          <w:szCs w:val="18"/>
        </w:rPr>
      </w:pPr>
      <w:bookmarkStart w:id="3" w:name="P79"/>
      <w:bookmarkEnd w:id="3"/>
      <w:r w:rsidRPr="00FB22EB">
        <w:rPr>
          <w:color w:val="000000" w:themeColor="text1"/>
          <w:sz w:val="18"/>
          <w:szCs w:val="18"/>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E21384" w:rsidRPr="00FB22EB" w:rsidRDefault="00E21384" w:rsidP="000E35A1">
      <w:pPr>
        <w:pStyle w:val="ConsPlusNormal"/>
        <w:ind w:firstLine="540"/>
        <w:jc w:val="both"/>
        <w:rPr>
          <w:color w:val="000000" w:themeColor="text1"/>
          <w:sz w:val="18"/>
          <w:szCs w:val="18"/>
        </w:rPr>
      </w:pPr>
      <w:r w:rsidRPr="00FB22EB">
        <w:rPr>
          <w:color w:val="000000" w:themeColor="text1"/>
          <w:sz w:val="18"/>
          <w:szCs w:val="18"/>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21384" w:rsidRPr="00FB22EB" w:rsidRDefault="00E21384" w:rsidP="000E35A1">
      <w:pPr>
        <w:pStyle w:val="ConsPlusNormal"/>
        <w:ind w:firstLine="540"/>
        <w:jc w:val="both"/>
        <w:rPr>
          <w:sz w:val="18"/>
          <w:szCs w:val="18"/>
        </w:rPr>
      </w:pPr>
      <w:bookmarkStart w:id="4" w:name="P81"/>
      <w:bookmarkEnd w:id="4"/>
      <w:r w:rsidRPr="00FB22EB">
        <w:rPr>
          <w:color w:val="000000" w:themeColor="text1"/>
          <w:sz w:val="18"/>
          <w:szCs w:val="18"/>
        </w:rPr>
        <w:t>2.7. Датой оплаты считается дата списания денежных средств со счета Заказчика, указанного</w:t>
      </w:r>
      <w:r w:rsidRPr="00FB22EB">
        <w:rPr>
          <w:sz w:val="18"/>
          <w:szCs w:val="18"/>
        </w:rPr>
        <w:t xml:space="preserve"> в настоящем Контракте.</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III. ПОРЯДОК, СРОКИ И УСЛОВИЯ ПОСТАВКИ И ПРИЕМКИ ТОВАРА</w:t>
      </w:r>
    </w:p>
    <w:p w:rsidR="00E21384" w:rsidRPr="00FB22EB" w:rsidRDefault="00E21384" w:rsidP="000E35A1">
      <w:pPr>
        <w:pStyle w:val="ConsPlusNormal"/>
        <w:ind w:firstLine="540"/>
        <w:jc w:val="both"/>
        <w:rPr>
          <w:sz w:val="18"/>
          <w:szCs w:val="18"/>
        </w:rPr>
      </w:pPr>
      <w:r w:rsidRPr="00FB22EB">
        <w:rPr>
          <w:sz w:val="18"/>
          <w:szCs w:val="18"/>
        </w:rPr>
        <w:t>3.1. Товар Заказчику поставляется партиями в соответствии с условиями настоящего Контракта.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rsidR="0061038E" w:rsidRPr="00FB22EB" w:rsidRDefault="00AC6A87" w:rsidP="000E35A1">
      <w:pPr>
        <w:pStyle w:val="ConsPlusNormal"/>
        <w:ind w:firstLine="540"/>
        <w:jc w:val="both"/>
        <w:rPr>
          <w:b/>
          <w:sz w:val="18"/>
          <w:szCs w:val="18"/>
        </w:rPr>
      </w:pPr>
      <w:r w:rsidRPr="00FB22EB">
        <w:rPr>
          <w:sz w:val="18"/>
          <w:szCs w:val="18"/>
        </w:rPr>
        <w:t>Поставка Товара осуществляется</w:t>
      </w:r>
      <w:r w:rsidR="0061038E" w:rsidRPr="00FB22EB">
        <w:rPr>
          <w:sz w:val="18"/>
          <w:szCs w:val="18"/>
        </w:rPr>
        <w:t>:</w:t>
      </w:r>
      <w:r w:rsidRPr="00FB22EB">
        <w:rPr>
          <w:sz w:val="18"/>
          <w:szCs w:val="18"/>
        </w:rPr>
        <w:t xml:space="preserve"> </w:t>
      </w:r>
      <w:r w:rsidR="00891E9E" w:rsidRPr="00FB22EB">
        <w:rPr>
          <w:b/>
          <w:sz w:val="18"/>
          <w:szCs w:val="18"/>
        </w:rPr>
        <w:t xml:space="preserve">с </w:t>
      </w:r>
      <w:r w:rsidR="002B1EBF" w:rsidRPr="00FB22EB">
        <w:rPr>
          <w:b/>
          <w:sz w:val="18"/>
          <w:szCs w:val="18"/>
        </w:rPr>
        <w:t>момента заключения контракта</w:t>
      </w:r>
      <w:r w:rsidR="0061038E" w:rsidRPr="00FB22EB">
        <w:rPr>
          <w:b/>
          <w:sz w:val="18"/>
          <w:szCs w:val="18"/>
        </w:rPr>
        <w:t xml:space="preserve"> по </w:t>
      </w:r>
      <w:r w:rsidR="0077487A">
        <w:rPr>
          <w:b/>
          <w:sz w:val="18"/>
          <w:szCs w:val="18"/>
        </w:rPr>
        <w:t>15</w:t>
      </w:r>
      <w:r w:rsidR="0061038E" w:rsidRPr="00FB22EB">
        <w:rPr>
          <w:b/>
          <w:sz w:val="18"/>
          <w:szCs w:val="18"/>
        </w:rPr>
        <w:t>.12.202</w:t>
      </w:r>
      <w:r w:rsidR="00D57925">
        <w:rPr>
          <w:b/>
          <w:sz w:val="18"/>
          <w:szCs w:val="18"/>
        </w:rPr>
        <w:t>6</w:t>
      </w:r>
      <w:r w:rsidR="0061038E" w:rsidRPr="00FB22EB">
        <w:rPr>
          <w:b/>
          <w:sz w:val="18"/>
          <w:szCs w:val="18"/>
        </w:rPr>
        <w:t xml:space="preserve"> года, отдельными партиями по заявкам Заказчика. Срок исполнения заявки Заказчика: 24 (двадцать четыре) часа.</w:t>
      </w:r>
    </w:p>
    <w:p w:rsidR="00E21384" w:rsidRPr="00FB22EB" w:rsidRDefault="00E21384" w:rsidP="004D78D8">
      <w:pPr>
        <w:widowControl w:val="0"/>
        <w:autoSpaceDE w:val="0"/>
        <w:autoSpaceDN w:val="0"/>
        <w:adjustRightInd w:val="0"/>
        <w:spacing w:after="0" w:line="240" w:lineRule="auto"/>
        <w:ind w:firstLine="567"/>
        <w:jc w:val="both"/>
        <w:rPr>
          <w:rFonts w:ascii="Times New Roman" w:hAnsi="Times New Roman" w:cs="Times New Roman"/>
          <w:sz w:val="18"/>
          <w:szCs w:val="18"/>
        </w:rPr>
      </w:pPr>
      <w:r w:rsidRPr="00FB22EB">
        <w:rPr>
          <w:rFonts w:ascii="Times New Roman" w:hAnsi="Times New Roman" w:cs="Times New Roman"/>
          <w:sz w:val="18"/>
          <w:szCs w:val="18"/>
        </w:rPr>
        <w:t>3.2. Поставка Товара по Заявке осуществляется Поставщиком по адресу:</w:t>
      </w:r>
      <w:r w:rsidR="0061038E" w:rsidRPr="00FB22EB">
        <w:rPr>
          <w:rFonts w:ascii="Times New Roman" w:hAnsi="Times New Roman" w:cs="Times New Roman"/>
          <w:sz w:val="18"/>
          <w:szCs w:val="18"/>
        </w:rPr>
        <w:t xml:space="preserve"> Ульяновская область, Ульяновский район, с. Максимовка, ул. М.Горького, д. 1 А.</w:t>
      </w:r>
    </w:p>
    <w:p w:rsidR="00E21384" w:rsidRPr="00FB22EB" w:rsidRDefault="00E21384" w:rsidP="000E35A1">
      <w:pPr>
        <w:pStyle w:val="ConsPlusNormal"/>
        <w:ind w:firstLine="540"/>
        <w:jc w:val="both"/>
        <w:rPr>
          <w:sz w:val="18"/>
          <w:szCs w:val="18"/>
        </w:rPr>
      </w:pPr>
      <w:bookmarkStart w:id="5" w:name="P110"/>
      <w:bookmarkEnd w:id="5"/>
      <w:r w:rsidRPr="00FB22EB">
        <w:rPr>
          <w:sz w:val="18"/>
          <w:szCs w:val="18"/>
        </w:rPr>
        <w:t xml:space="preserve">3.3. 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по </w:t>
      </w:r>
      <w:r w:rsidRPr="00FB22EB">
        <w:rPr>
          <w:color w:val="000000" w:themeColor="text1"/>
          <w:sz w:val="18"/>
          <w:szCs w:val="18"/>
        </w:rPr>
        <w:t xml:space="preserve">форме N ТОРГ-12 </w:t>
      </w:r>
      <w:r w:rsidRPr="00FB22EB">
        <w:rPr>
          <w:sz w:val="18"/>
          <w:szCs w:val="18"/>
        </w:rPr>
        <w:t>в 2 (двух) экземплярах (по 1 (одному) экземпляру для каждой из Сторон) и счет.</w:t>
      </w:r>
    </w:p>
    <w:p w:rsidR="00E21384" w:rsidRPr="00FB22EB" w:rsidRDefault="00E21384" w:rsidP="000E35A1">
      <w:pPr>
        <w:pStyle w:val="ConsPlusNormal"/>
        <w:ind w:firstLine="540"/>
        <w:jc w:val="both"/>
        <w:rPr>
          <w:sz w:val="18"/>
          <w:szCs w:val="18"/>
        </w:rPr>
      </w:pPr>
      <w:r w:rsidRPr="00FB22EB">
        <w:rPr>
          <w:sz w:val="18"/>
          <w:szCs w:val="18"/>
        </w:rPr>
        <w:t>Вместе с товарной накладной по форме N ТОРГ-12 Поставщик предоставляет счет-фактуру в соответствии с налоговым законодательством Российской Федерации</w:t>
      </w:r>
      <w:r w:rsidRPr="00FB22EB">
        <w:rPr>
          <w:sz w:val="18"/>
          <w:szCs w:val="18"/>
          <w:vertAlign w:val="superscript"/>
        </w:rPr>
        <w:footnoteReference w:id="2"/>
      </w:r>
      <w:r w:rsidRPr="00FB22EB">
        <w:rPr>
          <w:sz w:val="18"/>
          <w:szCs w:val="18"/>
        </w:rPr>
        <w:t>.</w:t>
      </w:r>
    </w:p>
    <w:p w:rsidR="00E21384" w:rsidRPr="00FB22EB" w:rsidRDefault="00E21384" w:rsidP="000E35A1">
      <w:pPr>
        <w:pStyle w:val="ConsPlusNormal"/>
        <w:ind w:firstLine="540"/>
        <w:jc w:val="both"/>
        <w:rPr>
          <w:sz w:val="18"/>
          <w:szCs w:val="18"/>
        </w:rPr>
      </w:pPr>
      <w:r w:rsidRPr="00FB22EB">
        <w:rPr>
          <w:sz w:val="18"/>
          <w:szCs w:val="18"/>
        </w:rPr>
        <w:lastRenderedPageBreak/>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E21384" w:rsidRPr="00FB22EB" w:rsidRDefault="00E21384" w:rsidP="000E35A1">
      <w:pPr>
        <w:pStyle w:val="ConsPlusNormal"/>
        <w:ind w:firstLine="540"/>
        <w:jc w:val="both"/>
        <w:rPr>
          <w:sz w:val="18"/>
          <w:szCs w:val="18"/>
        </w:rPr>
      </w:pPr>
      <w:r w:rsidRPr="00FB22EB">
        <w:rPr>
          <w:sz w:val="18"/>
          <w:szCs w:val="18"/>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r w:rsidRPr="00FB22EB">
        <w:rPr>
          <w:color w:val="000000" w:themeColor="text1"/>
          <w:sz w:val="18"/>
          <w:szCs w:val="18"/>
        </w:rPr>
        <w:t>Законом N 44-ФЗ.</w:t>
      </w:r>
    </w:p>
    <w:p w:rsidR="00E21384" w:rsidRPr="00FB22EB" w:rsidRDefault="00E21384" w:rsidP="000E35A1">
      <w:pPr>
        <w:pStyle w:val="ConsPlusNormal"/>
        <w:ind w:firstLine="540"/>
        <w:jc w:val="both"/>
        <w:rPr>
          <w:color w:val="000000" w:themeColor="text1"/>
          <w:sz w:val="18"/>
          <w:szCs w:val="18"/>
        </w:rPr>
      </w:pPr>
      <w:proofErr w:type="gramStart"/>
      <w:r w:rsidRPr="00FB22EB">
        <w:rPr>
          <w:color w:val="000000" w:themeColor="text1"/>
          <w:sz w:val="18"/>
          <w:szCs w:val="18"/>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Законом N 44-ФЗ, не реже чем </w:t>
      </w:r>
      <w:r w:rsidR="009D11AC" w:rsidRPr="00FB22EB">
        <w:rPr>
          <w:color w:val="000000" w:themeColor="text1"/>
          <w:sz w:val="18"/>
          <w:szCs w:val="18"/>
        </w:rPr>
        <w:t>1</w:t>
      </w:r>
      <w:r w:rsidRPr="00FB22EB">
        <w:rPr>
          <w:color w:val="000000" w:themeColor="text1"/>
          <w:sz w:val="18"/>
          <w:szCs w:val="18"/>
        </w:rPr>
        <w:t xml:space="preserve"> раз в течение срока действия Контракта, указанного в </w:t>
      </w:r>
      <w:hyperlink w:anchor="P275" w:history="1">
        <w:r w:rsidRPr="00FB22EB">
          <w:rPr>
            <w:color w:val="000000" w:themeColor="text1"/>
            <w:sz w:val="18"/>
            <w:szCs w:val="18"/>
          </w:rPr>
          <w:t>пункте 11.1</w:t>
        </w:r>
      </w:hyperlink>
      <w:r w:rsidRPr="00FB22EB">
        <w:rPr>
          <w:color w:val="000000" w:themeColor="text1"/>
          <w:sz w:val="18"/>
          <w:szCs w:val="18"/>
        </w:rPr>
        <w:t xml:space="preserve"> настоящего Контракта, проводятся исследования Товара на предмет качества и безопасности, в том числе фальсификации Товара.</w:t>
      </w:r>
      <w:proofErr w:type="gramEnd"/>
    </w:p>
    <w:p w:rsidR="00E21384" w:rsidRPr="00FB22EB" w:rsidRDefault="00E21384" w:rsidP="000E35A1">
      <w:pPr>
        <w:pStyle w:val="ConsPlusNormal"/>
        <w:ind w:firstLine="540"/>
        <w:jc w:val="both"/>
        <w:rPr>
          <w:sz w:val="18"/>
          <w:szCs w:val="18"/>
        </w:rPr>
      </w:pPr>
      <w:r w:rsidRPr="00FB22EB">
        <w:rPr>
          <w:sz w:val="18"/>
          <w:szCs w:val="18"/>
        </w:rPr>
        <w:t>Заказчик вправе для проведения экспертизы Товара осуществлять выборочную проверку качества и безопасности Товара до 2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w:t>
      </w:r>
    </w:p>
    <w:p w:rsidR="00E21384" w:rsidRPr="00FB22EB" w:rsidRDefault="00E21384" w:rsidP="000E35A1">
      <w:pPr>
        <w:pStyle w:val="ConsPlusNormal"/>
        <w:ind w:firstLine="540"/>
        <w:jc w:val="both"/>
        <w:rPr>
          <w:sz w:val="18"/>
          <w:szCs w:val="18"/>
        </w:rPr>
      </w:pPr>
      <w:r w:rsidRPr="00FB22EB">
        <w:rPr>
          <w:sz w:val="18"/>
          <w:szCs w:val="18"/>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E21384" w:rsidRPr="00FB22EB" w:rsidRDefault="00E21384" w:rsidP="000E35A1">
      <w:pPr>
        <w:pStyle w:val="ConsPlusNormal"/>
        <w:ind w:firstLine="540"/>
        <w:jc w:val="both"/>
        <w:rPr>
          <w:sz w:val="18"/>
          <w:szCs w:val="18"/>
        </w:rPr>
      </w:pPr>
      <w:r w:rsidRPr="00FB22EB">
        <w:rPr>
          <w:sz w:val="18"/>
          <w:szCs w:val="18"/>
        </w:rPr>
        <w:t>Товар на период проведения экспертизы находится у Заказчика.</w:t>
      </w:r>
    </w:p>
    <w:p w:rsidR="00E21384" w:rsidRPr="00FB22EB" w:rsidRDefault="00E21384" w:rsidP="000E35A1">
      <w:pPr>
        <w:pStyle w:val="ConsPlusNormal"/>
        <w:ind w:firstLine="540"/>
        <w:jc w:val="both"/>
        <w:rPr>
          <w:sz w:val="18"/>
          <w:szCs w:val="18"/>
        </w:rPr>
      </w:pPr>
      <w:r w:rsidRPr="00FB22EB">
        <w:rPr>
          <w:sz w:val="18"/>
          <w:szCs w:val="18"/>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E21384" w:rsidRPr="00FB22EB" w:rsidRDefault="00E21384" w:rsidP="000E35A1">
      <w:pPr>
        <w:pStyle w:val="ConsPlusNormal"/>
        <w:ind w:firstLine="540"/>
        <w:jc w:val="both"/>
        <w:rPr>
          <w:sz w:val="18"/>
          <w:szCs w:val="18"/>
        </w:rPr>
      </w:pPr>
      <w:r w:rsidRPr="00FB22EB">
        <w:rPr>
          <w:sz w:val="18"/>
          <w:szCs w:val="18"/>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w:t>
      </w:r>
      <w:proofErr w:type="gramStart"/>
      <w:r w:rsidRPr="00FB22EB">
        <w:rPr>
          <w:sz w:val="18"/>
          <w:szCs w:val="18"/>
        </w:rPr>
        <w:t>и</w:t>
      </w:r>
      <w:proofErr w:type="gramEnd"/>
      <w:r w:rsidRPr="00FB22EB">
        <w:rPr>
          <w:sz w:val="18"/>
          <w:szCs w:val="18"/>
        </w:rPr>
        <w:t xml:space="preserve"> могут содержаться предложения об устранении данных нарушений, в том числе с указанием срока их устранения.</w:t>
      </w:r>
    </w:p>
    <w:p w:rsidR="00E21384" w:rsidRPr="00FB22EB" w:rsidRDefault="00E21384" w:rsidP="000E35A1">
      <w:pPr>
        <w:pStyle w:val="ConsPlusNormal"/>
        <w:ind w:firstLine="540"/>
        <w:jc w:val="both"/>
        <w:rPr>
          <w:sz w:val="18"/>
          <w:szCs w:val="18"/>
        </w:rPr>
      </w:pPr>
      <w:r w:rsidRPr="00FB22EB">
        <w:rPr>
          <w:sz w:val="18"/>
          <w:szCs w:val="18"/>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E21384" w:rsidRPr="00FB22EB" w:rsidRDefault="00E21384" w:rsidP="000E35A1">
      <w:pPr>
        <w:pStyle w:val="ConsPlusNormal"/>
        <w:ind w:firstLine="540"/>
        <w:jc w:val="both"/>
        <w:rPr>
          <w:sz w:val="18"/>
          <w:szCs w:val="18"/>
        </w:rPr>
      </w:pPr>
      <w:proofErr w:type="gramStart"/>
      <w:r w:rsidRPr="00FB22EB">
        <w:rPr>
          <w:sz w:val="18"/>
          <w:szCs w:val="18"/>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 подписывает товарную накладную </w:t>
      </w:r>
      <w:r w:rsidRPr="00FB22EB">
        <w:rPr>
          <w:color w:val="000000" w:themeColor="text1"/>
          <w:sz w:val="18"/>
          <w:szCs w:val="18"/>
        </w:rPr>
        <w:t>по форме N ТОРГ-12</w:t>
      </w:r>
      <w:r w:rsidRPr="00FB22EB">
        <w:rPr>
          <w:sz w:val="18"/>
          <w:szCs w:val="18"/>
        </w:rPr>
        <w:t xml:space="preserve"> в течение ___</w:t>
      </w:r>
      <w:r w:rsidRPr="00FB22EB">
        <w:rPr>
          <w:sz w:val="18"/>
          <w:szCs w:val="18"/>
          <w:u w:val="single"/>
        </w:rPr>
        <w:t>5</w:t>
      </w:r>
      <w:r w:rsidRPr="00FB22EB">
        <w:rPr>
          <w:sz w:val="18"/>
          <w:szCs w:val="18"/>
        </w:rPr>
        <w:t>__ (пяти) календарных дней с момента доставки Товара.</w:t>
      </w:r>
      <w:proofErr w:type="gramEnd"/>
    </w:p>
    <w:p w:rsidR="00E21384" w:rsidRPr="00FB22EB" w:rsidRDefault="00E21384" w:rsidP="000E35A1">
      <w:pPr>
        <w:pStyle w:val="ConsPlusNormal"/>
        <w:ind w:firstLine="540"/>
        <w:jc w:val="both"/>
        <w:rPr>
          <w:sz w:val="18"/>
          <w:szCs w:val="18"/>
        </w:rPr>
      </w:pPr>
      <w:proofErr w:type="gramStart"/>
      <w:r w:rsidRPr="00FB22EB">
        <w:rPr>
          <w:sz w:val="18"/>
          <w:szCs w:val="18"/>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w:t>
      </w:r>
      <w:r w:rsidR="0055275B" w:rsidRPr="00FB22EB">
        <w:rPr>
          <w:sz w:val="18"/>
          <w:szCs w:val="18"/>
        </w:rPr>
        <w:t>5</w:t>
      </w:r>
      <w:r w:rsidRPr="00FB22EB">
        <w:rPr>
          <w:sz w:val="18"/>
          <w:szCs w:val="18"/>
        </w:rPr>
        <w:t xml:space="preserve"> (пяти) календарных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E21384" w:rsidRPr="00FB22EB" w:rsidRDefault="00E21384" w:rsidP="000E35A1">
      <w:pPr>
        <w:pStyle w:val="ConsPlusNormal"/>
        <w:ind w:firstLine="540"/>
        <w:jc w:val="both"/>
        <w:rPr>
          <w:sz w:val="18"/>
          <w:szCs w:val="18"/>
        </w:rPr>
      </w:pPr>
      <w:r w:rsidRPr="00FB22EB">
        <w:rPr>
          <w:sz w:val="18"/>
          <w:szCs w:val="18"/>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21384" w:rsidRPr="00FB22EB" w:rsidRDefault="00E21384" w:rsidP="000E35A1">
      <w:pPr>
        <w:pStyle w:val="ConsPlusNormal"/>
        <w:ind w:firstLine="540"/>
        <w:jc w:val="both"/>
        <w:rPr>
          <w:sz w:val="18"/>
          <w:szCs w:val="18"/>
        </w:rPr>
      </w:pPr>
      <w:proofErr w:type="gramStart"/>
      <w:r w:rsidRPr="00FB22EB">
        <w:rPr>
          <w:sz w:val="18"/>
          <w:szCs w:val="18"/>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FB22EB">
        <w:rPr>
          <w:sz w:val="18"/>
          <w:szCs w:val="18"/>
        </w:rPr>
        <w:t>допоставить</w:t>
      </w:r>
      <w:proofErr w:type="spellEnd"/>
      <w:r w:rsidRPr="00FB22EB">
        <w:rPr>
          <w:sz w:val="18"/>
          <w:szCs w:val="18"/>
        </w:rPr>
        <w:t xml:space="preserve">, доукомплектовать, заменить Товар) в срок не позднее </w:t>
      </w:r>
      <w:r w:rsidR="0071065C" w:rsidRPr="00FB22EB">
        <w:rPr>
          <w:sz w:val="18"/>
          <w:szCs w:val="18"/>
        </w:rPr>
        <w:t>2</w:t>
      </w:r>
      <w:r w:rsidRPr="00FB22EB">
        <w:rPr>
          <w:sz w:val="18"/>
          <w:szCs w:val="18"/>
        </w:rPr>
        <w:t xml:space="preserve"> (двух) рабочих дней со дня получения от Заказчика мотивированного отказа.</w:t>
      </w:r>
      <w:proofErr w:type="gramEnd"/>
      <w:r w:rsidRPr="00FB22EB">
        <w:rPr>
          <w:sz w:val="18"/>
          <w:szCs w:val="18"/>
        </w:rPr>
        <w:t xml:space="preserve"> Допоставка недопоставленного, доукомплектование или замена некачественного Товара оформляется соответствующей товарной накладной </w:t>
      </w:r>
      <w:r w:rsidRPr="00FB22EB">
        <w:rPr>
          <w:color w:val="000000" w:themeColor="text1"/>
          <w:sz w:val="18"/>
          <w:szCs w:val="18"/>
        </w:rPr>
        <w:t xml:space="preserve">по </w:t>
      </w:r>
      <w:hyperlink r:id="rId8" w:history="1">
        <w:r w:rsidRPr="00FB22EB">
          <w:rPr>
            <w:color w:val="000000" w:themeColor="text1"/>
            <w:sz w:val="18"/>
            <w:szCs w:val="18"/>
          </w:rPr>
          <w:t>форме N ТОРГ-12</w:t>
        </w:r>
      </w:hyperlink>
      <w:r w:rsidRPr="00FB22EB">
        <w:rPr>
          <w:color w:val="000000" w:themeColor="text1"/>
          <w:sz w:val="18"/>
          <w:szCs w:val="18"/>
        </w:rPr>
        <w:t xml:space="preserve"> в</w:t>
      </w:r>
      <w:r w:rsidRPr="00FB22EB">
        <w:rPr>
          <w:sz w:val="18"/>
          <w:szCs w:val="18"/>
        </w:rPr>
        <w:t xml:space="preserve"> порядке, предусмотренном настоящим разделом.</w:t>
      </w:r>
    </w:p>
    <w:p w:rsidR="00E21384" w:rsidRPr="00FB22EB" w:rsidRDefault="00E21384" w:rsidP="000E35A1">
      <w:pPr>
        <w:pStyle w:val="ConsPlusNormal"/>
        <w:ind w:firstLine="540"/>
        <w:jc w:val="both"/>
        <w:rPr>
          <w:sz w:val="18"/>
          <w:szCs w:val="18"/>
        </w:rPr>
      </w:pPr>
      <w:r w:rsidRPr="00FB22EB">
        <w:rPr>
          <w:sz w:val="18"/>
          <w:szCs w:val="18"/>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E21384" w:rsidRPr="00FB22EB" w:rsidRDefault="00E21384" w:rsidP="000E35A1">
      <w:pPr>
        <w:pStyle w:val="ConsPlusNormal"/>
        <w:ind w:firstLine="540"/>
        <w:jc w:val="both"/>
        <w:rPr>
          <w:color w:val="000000" w:themeColor="text1"/>
          <w:sz w:val="18"/>
          <w:szCs w:val="18"/>
        </w:rPr>
      </w:pPr>
      <w:bookmarkStart w:id="6" w:name="P126"/>
      <w:bookmarkEnd w:id="6"/>
      <w:r w:rsidRPr="00FB22EB">
        <w:rPr>
          <w:color w:val="000000" w:themeColor="text1"/>
          <w:sz w:val="18"/>
          <w:szCs w:val="18"/>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9" w:history="1">
        <w:r w:rsidRPr="00FB22EB">
          <w:rPr>
            <w:color w:val="000000" w:themeColor="text1"/>
            <w:sz w:val="18"/>
            <w:szCs w:val="18"/>
          </w:rPr>
          <w:t>форме N ТОРГ-12</w:t>
        </w:r>
      </w:hyperlink>
      <w:r w:rsidRPr="00FB22EB">
        <w:rPr>
          <w:color w:val="000000" w:themeColor="text1"/>
          <w:sz w:val="18"/>
          <w:szCs w:val="18"/>
        </w:rPr>
        <w:t>.</w:t>
      </w:r>
    </w:p>
    <w:p w:rsidR="00E21384" w:rsidRPr="00FB22EB" w:rsidRDefault="00E21384" w:rsidP="000E35A1">
      <w:pPr>
        <w:pStyle w:val="ConsPlusNormal"/>
        <w:ind w:firstLine="540"/>
        <w:jc w:val="both"/>
        <w:rPr>
          <w:color w:val="000000" w:themeColor="text1"/>
          <w:sz w:val="18"/>
          <w:szCs w:val="18"/>
        </w:rPr>
      </w:pPr>
      <w:r w:rsidRPr="00FB22EB">
        <w:rPr>
          <w:color w:val="000000" w:themeColor="text1"/>
          <w:sz w:val="18"/>
          <w:szCs w:val="18"/>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E21384" w:rsidRPr="00FB22EB" w:rsidRDefault="00E21384" w:rsidP="000E35A1">
      <w:pPr>
        <w:pStyle w:val="ConsPlusNormal"/>
        <w:ind w:firstLine="540"/>
        <w:jc w:val="both"/>
        <w:rPr>
          <w:sz w:val="18"/>
          <w:szCs w:val="18"/>
        </w:rPr>
      </w:pPr>
      <w:r w:rsidRPr="00FB22EB">
        <w:rPr>
          <w:color w:val="000000" w:themeColor="text1"/>
          <w:sz w:val="18"/>
          <w:szCs w:val="18"/>
        </w:rPr>
        <w:t>3.6. Сдача</w:t>
      </w:r>
      <w:r w:rsidRPr="00FB22EB">
        <w:rPr>
          <w:sz w:val="18"/>
          <w:szCs w:val="18"/>
        </w:rPr>
        <w:t xml:space="preserve"> и приемка Товара осуществляются уполномоченными представителями Сторон.</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IV. ВЗАИМОДЕЙСТВИЕ СТОРОН</w:t>
      </w:r>
    </w:p>
    <w:p w:rsidR="00E21384" w:rsidRPr="00FB22EB" w:rsidRDefault="00E21384" w:rsidP="000E35A1">
      <w:pPr>
        <w:pStyle w:val="ConsPlusNormal"/>
        <w:ind w:firstLine="540"/>
        <w:jc w:val="both"/>
        <w:rPr>
          <w:sz w:val="18"/>
          <w:szCs w:val="18"/>
        </w:rPr>
      </w:pPr>
      <w:r w:rsidRPr="00FB22EB">
        <w:rPr>
          <w:sz w:val="18"/>
          <w:szCs w:val="18"/>
        </w:rPr>
        <w:t xml:space="preserve">4.1. Поставщик обязан: </w:t>
      </w:r>
    </w:p>
    <w:p w:rsidR="00E21384" w:rsidRPr="00FB22EB" w:rsidRDefault="00E21384" w:rsidP="000E35A1">
      <w:pPr>
        <w:pStyle w:val="ConsPlusNormal"/>
        <w:ind w:firstLine="540"/>
        <w:jc w:val="both"/>
        <w:rPr>
          <w:sz w:val="18"/>
          <w:szCs w:val="18"/>
        </w:rPr>
      </w:pPr>
      <w:r w:rsidRPr="00FB22EB">
        <w:rPr>
          <w:sz w:val="18"/>
          <w:szCs w:val="18"/>
        </w:rPr>
        <w:t>4.1.1. Поставить Товар в порядке, количестве, в срок и на условиях, предусмотренных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4.1.4. </w:t>
      </w:r>
      <w:proofErr w:type="gramStart"/>
      <w:r w:rsidRPr="00FB22EB">
        <w:rPr>
          <w:sz w:val="18"/>
          <w:szCs w:val="18"/>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w:t>
      </w:r>
      <w:proofErr w:type="gramEnd"/>
      <w:r w:rsidRPr="00FB22EB">
        <w:rPr>
          <w:sz w:val="18"/>
          <w:szCs w:val="18"/>
        </w:rPr>
        <w:t xml:space="preserve"> сре</w:t>
      </w:r>
      <w:proofErr w:type="gramStart"/>
      <w:r w:rsidRPr="00FB22EB">
        <w:rPr>
          <w:sz w:val="18"/>
          <w:szCs w:val="18"/>
        </w:rPr>
        <w:t>дств св</w:t>
      </w:r>
      <w:proofErr w:type="gramEnd"/>
      <w:r w:rsidRPr="00FB22EB">
        <w:rPr>
          <w:sz w:val="18"/>
          <w:szCs w:val="18"/>
        </w:rPr>
        <w:t xml:space="preserve">язи и доставки, обеспечивающих фиксирование данного уведомления и получение Поставщиком подтверждения о его вручении </w:t>
      </w:r>
      <w:r w:rsidRPr="00FB22EB">
        <w:rPr>
          <w:sz w:val="18"/>
          <w:szCs w:val="18"/>
        </w:rPr>
        <w:lastRenderedPageBreak/>
        <w:t>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E21384" w:rsidRPr="00FB22EB" w:rsidRDefault="00E21384" w:rsidP="000E35A1">
      <w:pPr>
        <w:pStyle w:val="ConsPlusNormal"/>
        <w:ind w:firstLine="540"/>
        <w:jc w:val="both"/>
        <w:rPr>
          <w:sz w:val="18"/>
          <w:szCs w:val="18"/>
        </w:rPr>
      </w:pPr>
      <w:r w:rsidRPr="00FB22EB">
        <w:rPr>
          <w:sz w:val="18"/>
          <w:szCs w:val="18"/>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E21384" w:rsidRPr="00FB22EB" w:rsidRDefault="00E21384" w:rsidP="000E35A1">
      <w:pPr>
        <w:pStyle w:val="ConsPlusNormal"/>
        <w:ind w:firstLine="540"/>
        <w:jc w:val="both"/>
        <w:rPr>
          <w:sz w:val="18"/>
          <w:szCs w:val="18"/>
        </w:rPr>
      </w:pPr>
      <w:bookmarkStart w:id="7" w:name="P146"/>
      <w:bookmarkStart w:id="8" w:name="P147"/>
      <w:bookmarkEnd w:id="7"/>
      <w:bookmarkEnd w:id="8"/>
      <w:r w:rsidRPr="00FB22EB">
        <w:rPr>
          <w:sz w:val="18"/>
          <w:szCs w:val="18"/>
        </w:rPr>
        <w:t>4.1.6</w:t>
      </w:r>
      <w:r w:rsidR="004C015C" w:rsidRPr="00FB22EB">
        <w:rPr>
          <w:sz w:val="18"/>
          <w:szCs w:val="18"/>
        </w:rPr>
        <w:t>.</w:t>
      </w:r>
      <w:r w:rsidRPr="00FB22EB">
        <w:rPr>
          <w:sz w:val="18"/>
          <w:szCs w:val="18"/>
        </w:rPr>
        <w:t xml:space="preserve"> Поставщик обязан оформлять товарные накладные по </w:t>
      </w:r>
      <w:r w:rsidRPr="00FB22EB">
        <w:rPr>
          <w:color w:val="000000" w:themeColor="text1"/>
          <w:sz w:val="18"/>
          <w:szCs w:val="18"/>
        </w:rPr>
        <w:t xml:space="preserve">форме N ТОРГ-12 </w:t>
      </w:r>
      <w:r w:rsidRPr="00FB22EB">
        <w:rPr>
          <w:sz w:val="18"/>
          <w:szCs w:val="18"/>
        </w:rPr>
        <w:t>в соответствии с законодательством Российской Федерации.</w:t>
      </w:r>
      <w:r w:rsidRPr="00FB22EB">
        <w:rPr>
          <w:rStyle w:val="ae"/>
          <w:rFonts w:eastAsiaTheme="minorHAnsi"/>
          <w:sz w:val="18"/>
          <w:szCs w:val="18"/>
        </w:rPr>
        <w:footnoteReference w:id="3"/>
      </w:r>
    </w:p>
    <w:p w:rsidR="00E21384" w:rsidRPr="00FB22EB" w:rsidRDefault="00E21384" w:rsidP="000E35A1">
      <w:pPr>
        <w:pStyle w:val="ConsPlusNormal"/>
        <w:ind w:firstLine="540"/>
        <w:jc w:val="both"/>
        <w:rPr>
          <w:sz w:val="18"/>
          <w:szCs w:val="18"/>
        </w:rPr>
      </w:pPr>
      <w:r w:rsidRPr="00FB22EB">
        <w:rPr>
          <w:sz w:val="18"/>
          <w:szCs w:val="18"/>
        </w:rPr>
        <w:t>4.1.6</w:t>
      </w:r>
      <w:r w:rsidR="004C015C" w:rsidRPr="00FB22EB">
        <w:rPr>
          <w:sz w:val="18"/>
          <w:szCs w:val="18"/>
        </w:rPr>
        <w:t>.</w:t>
      </w:r>
      <w:r w:rsidRPr="00FB22EB">
        <w:rPr>
          <w:sz w:val="18"/>
          <w:szCs w:val="18"/>
        </w:rPr>
        <w:t xml:space="preserve"> Поставщик обязан оформлять товарные накладные </w:t>
      </w:r>
      <w:r w:rsidRPr="00FB22EB">
        <w:rPr>
          <w:color w:val="000000" w:themeColor="text1"/>
          <w:sz w:val="18"/>
          <w:szCs w:val="18"/>
        </w:rPr>
        <w:t>по форме N ТОРГ-12 в соответствии с законодательством Российской Федерации, а также счета-фактуры в соответствии с налоговым</w:t>
      </w:r>
      <w:r w:rsidRPr="00FB22EB">
        <w:rPr>
          <w:sz w:val="18"/>
          <w:szCs w:val="18"/>
        </w:rPr>
        <w:t xml:space="preserve"> законодательством Российской Федерации.</w:t>
      </w:r>
      <w:r w:rsidRPr="00FB22EB">
        <w:rPr>
          <w:rStyle w:val="ae"/>
          <w:rFonts w:eastAsiaTheme="minorHAnsi"/>
          <w:sz w:val="18"/>
          <w:szCs w:val="18"/>
        </w:rPr>
        <w:footnoteReference w:id="4"/>
      </w:r>
    </w:p>
    <w:p w:rsidR="00E21384" w:rsidRPr="00FB22EB" w:rsidRDefault="00E21384" w:rsidP="000E35A1">
      <w:pPr>
        <w:pStyle w:val="ConsPlusNormal"/>
        <w:ind w:firstLine="540"/>
        <w:jc w:val="both"/>
        <w:rPr>
          <w:sz w:val="18"/>
          <w:szCs w:val="18"/>
        </w:rPr>
      </w:pPr>
      <w:r w:rsidRPr="00FB22EB">
        <w:rPr>
          <w:sz w:val="18"/>
          <w:szCs w:val="18"/>
        </w:rPr>
        <w:t>4.2. Поставщик вправе:</w:t>
      </w:r>
    </w:p>
    <w:p w:rsidR="00E21384" w:rsidRPr="00FB22EB" w:rsidRDefault="00E21384" w:rsidP="000E35A1">
      <w:pPr>
        <w:pStyle w:val="ConsPlusNormal"/>
        <w:ind w:firstLine="540"/>
        <w:jc w:val="both"/>
        <w:rPr>
          <w:sz w:val="18"/>
          <w:szCs w:val="18"/>
        </w:rPr>
      </w:pPr>
      <w:r w:rsidRPr="00FB22EB">
        <w:rPr>
          <w:sz w:val="18"/>
          <w:szCs w:val="18"/>
        </w:rPr>
        <w:t>4.2.1. Требовать от Заказчика произвести приемку Товара в порядке и в сроки, предусмотренные настоящим Контрактом.</w:t>
      </w:r>
    </w:p>
    <w:p w:rsidR="00E21384" w:rsidRPr="00FB22EB" w:rsidRDefault="00E21384" w:rsidP="000E35A1">
      <w:pPr>
        <w:pStyle w:val="ConsPlusNormal"/>
        <w:ind w:firstLine="540"/>
        <w:jc w:val="both"/>
        <w:rPr>
          <w:sz w:val="18"/>
          <w:szCs w:val="18"/>
        </w:rPr>
      </w:pPr>
      <w:bookmarkStart w:id="9" w:name="P163"/>
      <w:bookmarkEnd w:id="9"/>
      <w:r w:rsidRPr="00FB22EB">
        <w:rPr>
          <w:sz w:val="18"/>
          <w:szCs w:val="18"/>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E21384" w:rsidRPr="00FB22EB" w:rsidRDefault="00E21384" w:rsidP="000E35A1">
      <w:pPr>
        <w:pStyle w:val="ConsPlusNormal"/>
        <w:ind w:firstLine="540"/>
        <w:jc w:val="both"/>
        <w:rPr>
          <w:sz w:val="18"/>
          <w:szCs w:val="18"/>
        </w:rPr>
      </w:pPr>
      <w:bookmarkStart w:id="10" w:name="P164"/>
      <w:bookmarkEnd w:id="10"/>
      <w:r w:rsidRPr="00FB22EB">
        <w:rPr>
          <w:sz w:val="18"/>
          <w:szCs w:val="18"/>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E21384" w:rsidRPr="00FB22EB" w:rsidRDefault="00E21384" w:rsidP="000E35A1">
      <w:pPr>
        <w:pStyle w:val="ConsPlusNormal"/>
        <w:ind w:firstLine="540"/>
        <w:jc w:val="both"/>
        <w:rPr>
          <w:color w:val="000000" w:themeColor="text1"/>
          <w:sz w:val="18"/>
          <w:szCs w:val="18"/>
        </w:rPr>
      </w:pPr>
      <w:r w:rsidRPr="00FB22EB">
        <w:rPr>
          <w:sz w:val="18"/>
          <w:szCs w:val="18"/>
        </w:rPr>
        <w:t xml:space="preserve">4.2.4. Требовать возмещения убытков, уплаты неустоек (штрафов, пеней) в соответствии с </w:t>
      </w:r>
      <w:hyperlink w:anchor="P211" w:history="1">
        <w:r w:rsidRPr="00FB22EB">
          <w:rPr>
            <w:color w:val="000000" w:themeColor="text1"/>
            <w:sz w:val="18"/>
            <w:szCs w:val="18"/>
          </w:rPr>
          <w:t>разделом VII</w:t>
        </w:r>
      </w:hyperlink>
      <w:r w:rsidRPr="00FB22EB">
        <w:rPr>
          <w:color w:val="000000" w:themeColor="text1"/>
          <w:sz w:val="18"/>
          <w:szCs w:val="18"/>
        </w:rPr>
        <w:t xml:space="preserve">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4.3. Заказчик обязуется:</w:t>
      </w:r>
    </w:p>
    <w:p w:rsidR="00E21384" w:rsidRPr="00FB22EB" w:rsidRDefault="00E21384" w:rsidP="000E35A1">
      <w:pPr>
        <w:pStyle w:val="ConsPlusNormal"/>
        <w:ind w:firstLine="540"/>
        <w:jc w:val="both"/>
        <w:rPr>
          <w:sz w:val="18"/>
          <w:szCs w:val="18"/>
        </w:rPr>
      </w:pPr>
      <w:bookmarkStart w:id="11" w:name="P168"/>
      <w:bookmarkEnd w:id="11"/>
      <w:r w:rsidRPr="00FB22EB">
        <w:rPr>
          <w:sz w:val="18"/>
          <w:szCs w:val="18"/>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4.3.2. </w:t>
      </w:r>
      <w:proofErr w:type="gramStart"/>
      <w:r w:rsidRPr="00FB22EB">
        <w:rPr>
          <w:sz w:val="18"/>
          <w:szCs w:val="18"/>
        </w:rPr>
        <w:t>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sidRPr="00FB22EB">
        <w:rPr>
          <w:sz w:val="18"/>
          <w:szCs w:val="18"/>
        </w:rPr>
        <w:t xml:space="preserve"> ему стать победителем определения Поставщика.</w:t>
      </w:r>
    </w:p>
    <w:p w:rsidR="00E21384" w:rsidRPr="00FB22EB" w:rsidRDefault="00E21384" w:rsidP="000E35A1">
      <w:pPr>
        <w:pStyle w:val="ConsPlusNormal"/>
        <w:ind w:firstLine="540"/>
        <w:jc w:val="both"/>
        <w:rPr>
          <w:sz w:val="18"/>
          <w:szCs w:val="18"/>
        </w:rPr>
      </w:pPr>
      <w:r w:rsidRPr="00FB22EB">
        <w:rPr>
          <w:sz w:val="18"/>
          <w:szCs w:val="18"/>
        </w:rPr>
        <w:t xml:space="preserve">4.3.3. </w:t>
      </w:r>
      <w:proofErr w:type="gramStart"/>
      <w:r w:rsidRPr="00FB22EB">
        <w:rPr>
          <w:sz w:val="18"/>
          <w:szCs w:val="18"/>
        </w:rPr>
        <w:t>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w:t>
      </w:r>
      <w:proofErr w:type="gramEnd"/>
      <w:r w:rsidRPr="00FB22EB">
        <w:rPr>
          <w:sz w:val="18"/>
          <w:szCs w:val="18"/>
        </w:rPr>
        <w:t xml:space="preserve"> электронной почты, либо с использованием иных сре</w:t>
      </w:r>
      <w:proofErr w:type="gramStart"/>
      <w:r w:rsidRPr="00FB22EB">
        <w:rPr>
          <w:sz w:val="18"/>
          <w:szCs w:val="18"/>
        </w:rPr>
        <w:t>дств св</w:t>
      </w:r>
      <w:proofErr w:type="gramEnd"/>
      <w:r w:rsidRPr="00FB22EB">
        <w:rPr>
          <w:sz w:val="18"/>
          <w:szCs w:val="18"/>
        </w:rPr>
        <w:t xml:space="preserve">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FB22EB">
        <w:rPr>
          <w:sz w:val="18"/>
          <w:szCs w:val="18"/>
        </w:rPr>
        <w:t>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roofErr w:type="gramEnd"/>
      <w:r w:rsidRPr="00FB22EB">
        <w:rPr>
          <w:sz w:val="18"/>
          <w:szCs w:val="18"/>
        </w:rPr>
        <w:t>.</w:t>
      </w:r>
    </w:p>
    <w:p w:rsidR="00E21384" w:rsidRPr="00FB22EB" w:rsidRDefault="00E21384" w:rsidP="000E35A1">
      <w:pPr>
        <w:pStyle w:val="ConsPlusNormal"/>
        <w:ind w:firstLine="540"/>
        <w:jc w:val="both"/>
        <w:rPr>
          <w:sz w:val="18"/>
          <w:szCs w:val="18"/>
        </w:rPr>
      </w:pPr>
      <w:r w:rsidRPr="00FB22EB">
        <w:rPr>
          <w:color w:val="000000" w:themeColor="text1"/>
          <w:sz w:val="18"/>
          <w:szCs w:val="18"/>
        </w:rPr>
        <w:t xml:space="preserve">4.3.4. Требовать уплаты неустоек (штрафов, пеней) в соответствии с </w:t>
      </w:r>
      <w:hyperlink w:anchor="P211" w:history="1">
        <w:r w:rsidRPr="00FB22EB">
          <w:rPr>
            <w:color w:val="000000" w:themeColor="text1"/>
            <w:sz w:val="18"/>
            <w:szCs w:val="18"/>
          </w:rPr>
          <w:t>разделом VII</w:t>
        </w:r>
      </w:hyperlink>
      <w:r w:rsidRPr="00FB22EB">
        <w:rPr>
          <w:color w:val="000000" w:themeColor="text1"/>
          <w:sz w:val="18"/>
          <w:szCs w:val="18"/>
        </w:rPr>
        <w:t xml:space="preserve"> настоящего</w:t>
      </w:r>
      <w:r w:rsidRPr="00FB22EB">
        <w:rPr>
          <w:sz w:val="18"/>
          <w:szCs w:val="18"/>
        </w:rPr>
        <w:t xml:space="preserve"> Контракта.</w:t>
      </w:r>
    </w:p>
    <w:p w:rsidR="00E21384" w:rsidRPr="00FB22EB" w:rsidRDefault="00E21384" w:rsidP="000E35A1">
      <w:pPr>
        <w:pStyle w:val="ConsPlusNormal"/>
        <w:ind w:firstLine="540"/>
        <w:jc w:val="both"/>
        <w:rPr>
          <w:sz w:val="18"/>
          <w:szCs w:val="18"/>
        </w:rPr>
      </w:pPr>
      <w:r w:rsidRPr="00FB22EB">
        <w:rPr>
          <w:sz w:val="18"/>
          <w:szCs w:val="18"/>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r w:rsidRPr="00FB22EB">
        <w:rPr>
          <w:color w:val="000000" w:themeColor="text1"/>
          <w:sz w:val="18"/>
          <w:szCs w:val="18"/>
        </w:rPr>
        <w:t xml:space="preserve">Законом </w:t>
      </w:r>
      <w:r w:rsidRPr="00FB22EB">
        <w:rPr>
          <w:sz w:val="18"/>
          <w:szCs w:val="18"/>
        </w:rPr>
        <w:t>N 44-ФЗ и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4.4. Заказчик вправе:</w:t>
      </w:r>
    </w:p>
    <w:p w:rsidR="00E21384" w:rsidRPr="00FB22EB" w:rsidRDefault="00E21384" w:rsidP="000E35A1">
      <w:pPr>
        <w:pStyle w:val="ConsPlusNormal"/>
        <w:ind w:firstLine="540"/>
        <w:jc w:val="both"/>
        <w:rPr>
          <w:sz w:val="18"/>
          <w:szCs w:val="18"/>
        </w:rPr>
      </w:pPr>
      <w:r w:rsidRPr="00FB22EB">
        <w:rPr>
          <w:sz w:val="18"/>
          <w:szCs w:val="18"/>
        </w:rPr>
        <w:t>4.4.1. Требовать от Поставщика надлежащего исполнения обязательств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4.4.2. Требовать от Поставщика своевременного устранения нарушений, выявленных как в ходе приемки, так и в течение срока годности.</w:t>
      </w:r>
    </w:p>
    <w:p w:rsidR="00E21384" w:rsidRPr="00FB22EB" w:rsidRDefault="00E21384" w:rsidP="000E35A1">
      <w:pPr>
        <w:pStyle w:val="ConsPlusNormal"/>
        <w:ind w:firstLine="540"/>
        <w:jc w:val="both"/>
        <w:rPr>
          <w:sz w:val="18"/>
          <w:szCs w:val="18"/>
        </w:rPr>
      </w:pPr>
      <w:r w:rsidRPr="00FB22EB">
        <w:rPr>
          <w:sz w:val="18"/>
          <w:szCs w:val="18"/>
        </w:rPr>
        <w:t>4.4.3. Проверять ход и качество выполнения Поставщиком условий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 xml:space="preserve">4.4.4. Требовать возмещения убытков в соответствии </w:t>
      </w:r>
      <w:r w:rsidRPr="00FB22EB">
        <w:rPr>
          <w:color w:val="000000" w:themeColor="text1"/>
          <w:sz w:val="18"/>
          <w:szCs w:val="18"/>
        </w:rPr>
        <w:t xml:space="preserve">с </w:t>
      </w:r>
      <w:hyperlink w:anchor="P211" w:history="1">
        <w:r w:rsidRPr="00FB22EB">
          <w:rPr>
            <w:color w:val="000000" w:themeColor="text1"/>
            <w:sz w:val="18"/>
            <w:szCs w:val="18"/>
          </w:rPr>
          <w:t>разделом VII</w:t>
        </w:r>
      </w:hyperlink>
      <w:r w:rsidRPr="00FB22EB">
        <w:rPr>
          <w:sz w:val="18"/>
          <w:szCs w:val="18"/>
        </w:rPr>
        <w:t xml:space="preserve"> настоящего Контракта, причиненных по вине Поставщика.</w:t>
      </w:r>
    </w:p>
    <w:p w:rsidR="00E21384" w:rsidRPr="00FB22EB" w:rsidRDefault="00E21384" w:rsidP="000E35A1">
      <w:pPr>
        <w:pStyle w:val="ConsPlusNormal"/>
        <w:ind w:firstLine="540"/>
        <w:jc w:val="both"/>
        <w:rPr>
          <w:sz w:val="18"/>
          <w:szCs w:val="18"/>
        </w:rPr>
      </w:pPr>
      <w:r w:rsidRPr="00FB22EB">
        <w:rPr>
          <w:sz w:val="18"/>
          <w:szCs w:val="18"/>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w:t>
      </w:r>
      <w:r w:rsidRPr="00FB22EB">
        <w:rPr>
          <w:color w:val="000000" w:themeColor="text1"/>
          <w:sz w:val="18"/>
          <w:szCs w:val="18"/>
        </w:rPr>
        <w:t xml:space="preserve">установленных </w:t>
      </w:r>
      <w:hyperlink r:id="rId10" w:history="1">
        <w:r w:rsidRPr="00FB22EB">
          <w:rPr>
            <w:color w:val="000000" w:themeColor="text1"/>
            <w:sz w:val="18"/>
            <w:szCs w:val="18"/>
          </w:rPr>
          <w:t>Законом</w:t>
        </w:r>
      </w:hyperlink>
      <w:r w:rsidRPr="00FB22EB">
        <w:rPr>
          <w:sz w:val="18"/>
          <w:szCs w:val="18"/>
        </w:rPr>
        <w:t xml:space="preserve"> N 44-ФЗ.</w:t>
      </w:r>
    </w:p>
    <w:p w:rsidR="00E21384" w:rsidRPr="00FB22EB" w:rsidRDefault="00E21384" w:rsidP="000E35A1">
      <w:pPr>
        <w:pStyle w:val="ConsPlusNormal"/>
        <w:ind w:firstLine="540"/>
        <w:jc w:val="both"/>
        <w:rPr>
          <w:sz w:val="18"/>
          <w:szCs w:val="18"/>
        </w:rPr>
      </w:pPr>
      <w:r w:rsidRPr="00FB22EB">
        <w:rPr>
          <w:sz w:val="18"/>
          <w:szCs w:val="18"/>
        </w:rPr>
        <w:t>4.4.6. Отказаться от приемки и оплаты Товара, не соответствующего условиям настоящего Контракта.</w:t>
      </w:r>
    </w:p>
    <w:p w:rsidR="00E21384" w:rsidRPr="00FB22EB" w:rsidRDefault="00E21384" w:rsidP="000E35A1">
      <w:pPr>
        <w:pStyle w:val="ConsPlusNormal"/>
        <w:ind w:firstLine="540"/>
        <w:jc w:val="both"/>
        <w:rPr>
          <w:sz w:val="18"/>
          <w:szCs w:val="18"/>
        </w:rPr>
      </w:pPr>
      <w:bookmarkStart w:id="12" w:name="P180"/>
      <w:bookmarkEnd w:id="12"/>
      <w:r w:rsidRPr="00FB22EB">
        <w:rPr>
          <w:sz w:val="18"/>
          <w:szCs w:val="18"/>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E21384" w:rsidRPr="00FB22EB" w:rsidRDefault="00E21384" w:rsidP="000E35A1">
      <w:pPr>
        <w:pStyle w:val="ConsPlusNormal"/>
        <w:ind w:firstLine="540"/>
        <w:jc w:val="both"/>
        <w:rPr>
          <w:color w:val="000000" w:themeColor="text1"/>
          <w:sz w:val="18"/>
          <w:szCs w:val="18"/>
        </w:rPr>
      </w:pPr>
      <w:r w:rsidRPr="00FB22EB">
        <w:rPr>
          <w:color w:val="000000" w:themeColor="text1"/>
          <w:sz w:val="18"/>
          <w:szCs w:val="18"/>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1" w:history="1">
        <w:r w:rsidRPr="00FB22EB">
          <w:rPr>
            <w:color w:val="000000" w:themeColor="text1"/>
            <w:sz w:val="18"/>
            <w:szCs w:val="18"/>
          </w:rPr>
          <w:t>Законом</w:t>
        </w:r>
      </w:hyperlink>
      <w:r w:rsidRPr="00FB22EB">
        <w:rPr>
          <w:color w:val="000000" w:themeColor="text1"/>
          <w:sz w:val="18"/>
          <w:szCs w:val="18"/>
        </w:rPr>
        <w:t xml:space="preserve"> N 44-ФЗ.</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V. УПАКОВКА ТОВАРА</w:t>
      </w:r>
    </w:p>
    <w:p w:rsidR="00E21384" w:rsidRPr="00FB22EB" w:rsidRDefault="00E21384" w:rsidP="000E35A1">
      <w:pPr>
        <w:pStyle w:val="ConsPlusNormal"/>
        <w:ind w:firstLine="540"/>
        <w:jc w:val="both"/>
        <w:rPr>
          <w:sz w:val="18"/>
          <w:szCs w:val="18"/>
        </w:rPr>
      </w:pPr>
      <w:r w:rsidRPr="00FB22EB">
        <w:rPr>
          <w:sz w:val="18"/>
          <w:szCs w:val="18"/>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E21384" w:rsidRPr="00FB22EB" w:rsidRDefault="00E21384" w:rsidP="000E35A1">
      <w:pPr>
        <w:pStyle w:val="ConsPlusNormal"/>
        <w:ind w:firstLine="540"/>
        <w:jc w:val="both"/>
        <w:rPr>
          <w:sz w:val="18"/>
          <w:szCs w:val="18"/>
        </w:rPr>
      </w:pPr>
      <w:r w:rsidRPr="00FB22EB">
        <w:rPr>
          <w:sz w:val="18"/>
          <w:szCs w:val="18"/>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110" w:history="1">
        <w:r w:rsidRPr="00FB22EB">
          <w:rPr>
            <w:color w:val="000000" w:themeColor="text1"/>
            <w:sz w:val="18"/>
            <w:szCs w:val="18"/>
          </w:rPr>
          <w:t>пунктом 3.3 раздела III</w:t>
        </w:r>
      </w:hyperlink>
      <w:r w:rsidRPr="00FB22EB">
        <w:rPr>
          <w:sz w:val="18"/>
          <w:szCs w:val="18"/>
        </w:rPr>
        <w:t xml:space="preserve"> настоящего Контракта. Такой Товар не засчитывается в счет исполнения обязательств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lastRenderedPageBreak/>
        <w:t>5.3. Поставщик несет ответственность перед Заказчиком за повреждение Товара вследствие его ненадлежащей упаковки.</w:t>
      </w:r>
    </w:p>
    <w:p w:rsidR="00E21384" w:rsidRPr="00FB22EB" w:rsidRDefault="00E21384" w:rsidP="000E35A1">
      <w:pPr>
        <w:pStyle w:val="ConsPlusNormal"/>
        <w:ind w:firstLine="540"/>
        <w:jc w:val="both"/>
        <w:rPr>
          <w:sz w:val="18"/>
          <w:szCs w:val="18"/>
        </w:rPr>
      </w:pPr>
      <w:r w:rsidRPr="00FB22EB">
        <w:rPr>
          <w:sz w:val="18"/>
          <w:szCs w:val="18"/>
        </w:rPr>
        <w:t xml:space="preserve">5.4. На упаковке должна быть маркировка, содержащая информацию </w:t>
      </w:r>
      <w:r w:rsidRPr="00FB22EB">
        <w:rPr>
          <w:color w:val="000000" w:themeColor="text1"/>
          <w:sz w:val="18"/>
          <w:szCs w:val="18"/>
        </w:rPr>
        <w:t xml:space="preserve">согласно </w:t>
      </w:r>
      <w:hyperlink r:id="rId12" w:history="1">
        <w:r w:rsidRPr="00FB22EB">
          <w:rPr>
            <w:color w:val="000000" w:themeColor="text1"/>
            <w:sz w:val="18"/>
            <w:szCs w:val="18"/>
          </w:rPr>
          <w:t>части 4.1 статьи 4</w:t>
        </w:r>
      </w:hyperlink>
      <w:r w:rsidRPr="00FB22EB">
        <w:rPr>
          <w:sz w:val="18"/>
          <w:szCs w:val="18"/>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rsidR="00E21384" w:rsidRPr="00FB22EB" w:rsidRDefault="00E21384" w:rsidP="000E35A1">
      <w:pPr>
        <w:pStyle w:val="ConsPlusNormal"/>
        <w:ind w:firstLine="540"/>
        <w:jc w:val="both"/>
        <w:rPr>
          <w:sz w:val="18"/>
          <w:szCs w:val="18"/>
        </w:rPr>
      </w:pPr>
      <w:r w:rsidRPr="00FB22EB">
        <w:rPr>
          <w:sz w:val="18"/>
          <w:szCs w:val="18"/>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VI. КАЧЕСТВО ТОВАРА, СРОК ГОДНОСТИ</w:t>
      </w:r>
    </w:p>
    <w:p w:rsidR="00E21384" w:rsidRPr="00FB22EB" w:rsidRDefault="00E21384" w:rsidP="000E35A1">
      <w:pPr>
        <w:pStyle w:val="ConsPlusNormal"/>
        <w:ind w:firstLine="540"/>
        <w:jc w:val="both"/>
        <w:rPr>
          <w:sz w:val="18"/>
          <w:szCs w:val="18"/>
        </w:rPr>
      </w:pPr>
      <w:r w:rsidRPr="00FB22EB">
        <w:rPr>
          <w:sz w:val="18"/>
          <w:szCs w:val="18"/>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E21384" w:rsidRPr="00FB22EB" w:rsidRDefault="00E21384" w:rsidP="000E35A1">
      <w:pPr>
        <w:pStyle w:val="ConsPlusNormal"/>
        <w:ind w:firstLine="540"/>
        <w:jc w:val="both"/>
        <w:rPr>
          <w:sz w:val="18"/>
          <w:szCs w:val="18"/>
        </w:rPr>
      </w:pPr>
      <w:r w:rsidRPr="00FB22EB">
        <w:rPr>
          <w:sz w:val="18"/>
          <w:szCs w:val="18"/>
        </w:rPr>
        <w:t>6.2. Товар не должен представлять опасности для жизни и здоровья граждан.</w:t>
      </w:r>
    </w:p>
    <w:p w:rsidR="00E21384" w:rsidRPr="00FB22EB" w:rsidRDefault="00E21384" w:rsidP="000E35A1">
      <w:pPr>
        <w:pStyle w:val="ConsPlusNormal"/>
        <w:ind w:firstLine="540"/>
        <w:jc w:val="both"/>
        <w:rPr>
          <w:sz w:val="18"/>
          <w:szCs w:val="18"/>
        </w:rPr>
      </w:pPr>
      <w:r w:rsidRPr="00FB22EB">
        <w:rPr>
          <w:sz w:val="18"/>
          <w:szCs w:val="18"/>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 xml:space="preserve">6.4. </w:t>
      </w:r>
      <w:r w:rsidRPr="00FB22EB">
        <w:rPr>
          <w:color w:val="000000" w:themeColor="text1"/>
          <w:sz w:val="18"/>
          <w:szCs w:val="18"/>
        </w:rPr>
        <w:t xml:space="preserve">В случае если по результатам экспертизы, указанной в </w:t>
      </w:r>
      <w:hyperlink w:anchor="P110" w:history="1">
        <w:r w:rsidRPr="00FB22EB">
          <w:rPr>
            <w:color w:val="000000" w:themeColor="text1"/>
            <w:sz w:val="18"/>
            <w:szCs w:val="18"/>
          </w:rPr>
          <w:t>пункте 3.3 раздела III</w:t>
        </w:r>
      </w:hyperlink>
      <w:r w:rsidRPr="00FB22EB">
        <w:rPr>
          <w:color w:val="000000" w:themeColor="text1"/>
          <w:sz w:val="18"/>
          <w:szCs w:val="18"/>
        </w:rPr>
        <w:t xml:space="preserve"> настоящего Контрак</w:t>
      </w:r>
      <w:r w:rsidRPr="00FB22EB">
        <w:rPr>
          <w:sz w:val="18"/>
          <w:szCs w:val="18"/>
        </w:rPr>
        <w:t>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bookmarkStart w:id="13" w:name="P211"/>
      <w:bookmarkEnd w:id="13"/>
      <w:r w:rsidRPr="00FB22EB">
        <w:rPr>
          <w:b/>
          <w:sz w:val="18"/>
          <w:szCs w:val="18"/>
        </w:rPr>
        <w:t>VII. ОТВЕТСТВЕННОСТЬ СТОРОН</w:t>
      </w:r>
    </w:p>
    <w:p w:rsidR="00E21384" w:rsidRPr="00FB22EB" w:rsidRDefault="00E21384" w:rsidP="000E35A1">
      <w:pPr>
        <w:suppressAutoHyphens/>
        <w:spacing w:after="0" w:line="240" w:lineRule="auto"/>
        <w:ind w:right="2"/>
        <w:jc w:val="both"/>
        <w:rPr>
          <w:rFonts w:ascii="Times New Roman" w:hAnsi="Times New Roman" w:cs="Times New Roman"/>
          <w:color w:val="000000"/>
          <w:sz w:val="18"/>
          <w:szCs w:val="18"/>
        </w:rPr>
      </w:pPr>
      <w:r w:rsidRPr="00FB22EB">
        <w:rPr>
          <w:rFonts w:ascii="Times New Roman" w:hAnsi="Times New Roman" w:cs="Times New Roman"/>
          <w:color w:val="000000"/>
          <w:sz w:val="18"/>
          <w:szCs w:val="18"/>
        </w:rPr>
        <w:t>7.1.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0E35A1" w:rsidRPr="00FB22EB" w:rsidRDefault="00E21384" w:rsidP="000E35A1">
      <w:pPr>
        <w:suppressAutoHyphens/>
        <w:spacing w:after="0" w:line="240" w:lineRule="auto"/>
        <w:ind w:right="2"/>
        <w:jc w:val="both"/>
        <w:rPr>
          <w:rFonts w:ascii="Times New Roman" w:hAnsi="Times New Roman" w:cs="Times New Roman"/>
          <w:color w:val="000000"/>
          <w:sz w:val="18"/>
          <w:szCs w:val="18"/>
        </w:rPr>
      </w:pPr>
      <w:r w:rsidRPr="00FB22EB">
        <w:rPr>
          <w:rFonts w:ascii="Times New Roman" w:hAnsi="Times New Roman" w:cs="Times New Roman"/>
          <w:color w:val="000000"/>
          <w:sz w:val="18"/>
          <w:szCs w:val="18"/>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E21384" w:rsidRPr="00FB22EB" w:rsidRDefault="00E21384" w:rsidP="000E35A1">
      <w:pPr>
        <w:suppressAutoHyphens/>
        <w:spacing w:after="0" w:line="240" w:lineRule="auto"/>
        <w:ind w:right="2"/>
        <w:jc w:val="both"/>
        <w:rPr>
          <w:rFonts w:ascii="Times New Roman" w:hAnsi="Times New Roman" w:cs="Times New Roman"/>
          <w:color w:val="000000"/>
          <w:sz w:val="18"/>
          <w:szCs w:val="18"/>
        </w:rPr>
      </w:pPr>
      <w:r w:rsidRPr="00FB22EB">
        <w:rPr>
          <w:rFonts w:ascii="Times New Roman" w:hAnsi="Times New Roman" w:cs="Times New Roman"/>
          <w:color w:val="000000"/>
          <w:sz w:val="18"/>
          <w:szCs w:val="18"/>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7.2.2.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а) 1000 рублей, если цена контракта не превышает 3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б) 5000 рублей,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в) 10000 рублей,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г) 100000 рублей, если цена контракта превышает 100 млн. рублей.</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7.2.3.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7.3.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730D8B" w:rsidRPr="00FB22EB" w:rsidRDefault="00730D8B" w:rsidP="000E35A1">
      <w:pPr>
        <w:autoSpaceDE w:val="0"/>
        <w:autoSpaceDN w:val="0"/>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 xml:space="preserve">7.3.1. </w:t>
      </w:r>
      <w:proofErr w:type="gramStart"/>
      <w:r w:rsidR="000E35A1" w:rsidRPr="00FB22EB">
        <w:rPr>
          <w:rFonts w:ascii="Times New Roman" w:hAnsi="Times New Roman" w:cs="Times New Roman"/>
          <w:sz w:val="18"/>
          <w:szCs w:val="18"/>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000E35A1" w:rsidRPr="00FB22EB">
        <w:rPr>
          <w:rFonts w:ascii="Times New Roman" w:hAnsi="Times New Roman" w:cs="Times New Roman"/>
          <w:sz w:val="18"/>
          <w:szCs w:val="18"/>
        </w:rPr>
        <w:t xml:space="preserve"> этапом исполнения контракта) и фактически </w:t>
      </w:r>
      <w:proofErr w:type="gramStart"/>
      <w:r w:rsidR="000E35A1" w:rsidRPr="00FB22EB">
        <w:rPr>
          <w:rFonts w:ascii="Times New Roman" w:hAnsi="Times New Roman" w:cs="Times New Roman"/>
          <w:sz w:val="18"/>
          <w:szCs w:val="18"/>
        </w:rPr>
        <w:t>исполненных</w:t>
      </w:r>
      <w:proofErr w:type="gramEnd"/>
      <w:r w:rsidR="000E35A1" w:rsidRPr="00FB22EB">
        <w:rPr>
          <w:rFonts w:ascii="Times New Roman" w:hAnsi="Times New Roman" w:cs="Times New Roman"/>
          <w:sz w:val="18"/>
          <w:szCs w:val="18"/>
        </w:rPr>
        <w:t xml:space="preserve"> поставщиком (подрядчиком, исполнителем)</w:t>
      </w:r>
      <w:r w:rsidRPr="00FB22EB">
        <w:rPr>
          <w:rFonts w:ascii="Times New Roman" w:hAnsi="Times New Roman" w:cs="Times New Roman"/>
          <w:sz w:val="18"/>
          <w:szCs w:val="18"/>
        </w:rPr>
        <w:t>.</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 xml:space="preserve">7.3.2.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t xml:space="preserve">7.3.3. </w:t>
      </w:r>
      <w:proofErr w:type="gramStart"/>
      <w:r w:rsidRPr="00FB22EB">
        <w:rPr>
          <w:rFonts w:ascii="Times New Roman" w:hAnsi="Times New Roman" w:cs="Times New Roman"/>
          <w:sz w:val="18"/>
          <w:szCs w:val="18"/>
        </w:rPr>
        <w:t>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а) в случае, если цена контракта не превышает начальную (максимальную) цену контракта:</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10 процентов начальной (максимальной) цены контракта, если цена контракта не превышает 3 млн. рублей;</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б) в случае, если цена контракта превышает начальную (максимальную) цену контракта:</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10 процентов цены контракта, если цена контракта не превышает 3 млн. рублей;</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5 процентов цены контракта,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1 процент цены контракта,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jc w:val="both"/>
        <w:rPr>
          <w:rFonts w:ascii="Times New Roman" w:hAnsi="Times New Roman" w:cs="Times New Roman"/>
          <w:sz w:val="18"/>
          <w:szCs w:val="18"/>
        </w:rPr>
      </w:pPr>
      <w:r w:rsidRPr="00FB22EB">
        <w:rPr>
          <w:rFonts w:ascii="Times New Roman" w:hAnsi="Times New Roman" w:cs="Times New Roman"/>
          <w:sz w:val="18"/>
          <w:szCs w:val="18"/>
        </w:rPr>
        <w:lastRenderedPageBreak/>
        <w:t xml:space="preserve">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w:t>
      </w:r>
      <w:r w:rsidRPr="00FB22EB">
        <w:rPr>
          <w:rFonts w:ascii="Times New Roman" w:hAnsi="Times New Roman" w:cs="Times New Roman"/>
          <w:i/>
          <w:sz w:val="18"/>
          <w:szCs w:val="18"/>
        </w:rPr>
        <w:t>(при наличии в контракте таких обязательств)</w:t>
      </w:r>
      <w:r w:rsidRPr="00FB22EB">
        <w:rPr>
          <w:rFonts w:ascii="Times New Roman" w:hAnsi="Times New Roman" w:cs="Times New Roman"/>
          <w:sz w:val="18"/>
          <w:szCs w:val="18"/>
        </w:rPr>
        <w:t xml:space="preserve"> в следующем порядке:</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а) 1000 рублей, если цена контракта не превышает 3 млн. рублей;</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б) 5000 рублей, если цена контракта составляет от 3 млн. рублей до 50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в) 10000 рублей, если цена контракта составляет от 50 млн. рублей до 100 млн. рублей (включительно);</w:t>
      </w:r>
    </w:p>
    <w:p w:rsidR="00730D8B" w:rsidRPr="00FB22EB" w:rsidRDefault="00730D8B" w:rsidP="000E35A1">
      <w:pPr>
        <w:adjustRightInd w:val="0"/>
        <w:spacing w:after="0" w:line="240" w:lineRule="auto"/>
        <w:ind w:firstLine="540"/>
        <w:jc w:val="both"/>
        <w:rPr>
          <w:rFonts w:ascii="Times New Roman" w:hAnsi="Times New Roman" w:cs="Times New Roman"/>
          <w:sz w:val="18"/>
          <w:szCs w:val="18"/>
        </w:rPr>
      </w:pPr>
      <w:r w:rsidRPr="00FB22EB">
        <w:rPr>
          <w:rFonts w:ascii="Times New Roman" w:hAnsi="Times New Roman" w:cs="Times New Roman"/>
          <w:sz w:val="18"/>
          <w:szCs w:val="18"/>
        </w:rPr>
        <w:t>г) 100000 рублей, если цена контракта превышает 100 млн. рублей.</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7.4. Применение неустойки (штрафа, пени) не освобождает Стороны от исполнения обязательств по настоящему Контракту.</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F37F9" w:rsidRPr="00FB22EB" w:rsidRDefault="00EF37F9" w:rsidP="000E35A1">
      <w:pPr>
        <w:widowControl w:val="0"/>
        <w:autoSpaceDE w:val="0"/>
        <w:autoSpaceDN w:val="0"/>
        <w:spacing w:after="0" w:line="240" w:lineRule="auto"/>
        <w:ind w:firstLine="540"/>
        <w:jc w:val="both"/>
        <w:rPr>
          <w:rFonts w:ascii="Times New Roman" w:eastAsia="Times New Roman" w:hAnsi="Times New Roman" w:cs="Times New Roman"/>
          <w:sz w:val="18"/>
          <w:szCs w:val="18"/>
        </w:rPr>
      </w:pPr>
      <w:r w:rsidRPr="00FB22EB">
        <w:rPr>
          <w:rFonts w:ascii="Times New Roman" w:eastAsia="Times New Roman" w:hAnsi="Times New Roman" w:cs="Times New Roman"/>
          <w:sz w:val="18"/>
          <w:szCs w:val="18"/>
        </w:rPr>
        <w:t>7.7.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E21384" w:rsidRPr="00FB22EB" w:rsidRDefault="00E21384" w:rsidP="000E35A1">
      <w:pPr>
        <w:pStyle w:val="ConsPlusNormal"/>
        <w:ind w:firstLine="567"/>
        <w:jc w:val="both"/>
        <w:outlineLvl w:val="1"/>
        <w:rPr>
          <w:b/>
          <w:sz w:val="18"/>
          <w:szCs w:val="18"/>
        </w:rPr>
      </w:pPr>
    </w:p>
    <w:p w:rsidR="00E21384" w:rsidRPr="00FB22EB" w:rsidRDefault="00E21384" w:rsidP="000E35A1">
      <w:pPr>
        <w:pStyle w:val="ConsPlusNormal"/>
        <w:jc w:val="center"/>
        <w:outlineLvl w:val="1"/>
        <w:rPr>
          <w:b/>
          <w:sz w:val="18"/>
          <w:szCs w:val="18"/>
        </w:rPr>
      </w:pPr>
      <w:bookmarkStart w:id="14" w:name="P231"/>
      <w:bookmarkEnd w:id="14"/>
      <w:r w:rsidRPr="00FB22EB">
        <w:rPr>
          <w:b/>
          <w:sz w:val="18"/>
          <w:szCs w:val="18"/>
        </w:rPr>
        <w:t>VIII. ОБЕСПЕЧЕНИЕ ИСПОЛНЕНИЯ КОНТРАКТА</w:t>
      </w:r>
      <w:r w:rsidR="00244534" w:rsidRPr="00FB22EB">
        <w:rPr>
          <w:rStyle w:val="ae"/>
          <w:rFonts w:eastAsiaTheme="minorHAnsi"/>
          <w:sz w:val="18"/>
          <w:szCs w:val="18"/>
        </w:rPr>
        <w:footnoteReference w:id="5"/>
      </w:r>
    </w:p>
    <w:p w:rsidR="00730D8B" w:rsidRPr="00FB22EB" w:rsidRDefault="00730D8B" w:rsidP="000E35A1">
      <w:pPr>
        <w:tabs>
          <w:tab w:val="left" w:pos="6480"/>
          <w:tab w:val="left" w:pos="9638"/>
          <w:tab w:val="right" w:pos="10348"/>
        </w:tabs>
        <w:spacing w:after="0" w:line="240" w:lineRule="auto"/>
        <w:jc w:val="both"/>
        <w:rPr>
          <w:rFonts w:ascii="Times New Roman" w:eastAsia="Calibri" w:hAnsi="Times New Roman" w:cs="Times New Roman"/>
          <w:sz w:val="18"/>
          <w:szCs w:val="18"/>
        </w:rPr>
      </w:pPr>
      <w:r w:rsidRPr="00FB22EB">
        <w:rPr>
          <w:rFonts w:ascii="Times New Roman" w:eastAsia="Calibri" w:hAnsi="Times New Roman" w:cs="Times New Roman"/>
          <w:sz w:val="18"/>
          <w:szCs w:val="18"/>
        </w:rPr>
        <w:t>Положения данного раздела не применяются:</w:t>
      </w:r>
    </w:p>
    <w:p w:rsidR="000E35A1" w:rsidRPr="00FB22EB" w:rsidRDefault="000E35A1" w:rsidP="002B1EBF">
      <w:pPr>
        <w:tabs>
          <w:tab w:val="left" w:pos="6480"/>
          <w:tab w:val="left" w:pos="9638"/>
          <w:tab w:val="right" w:pos="10348"/>
        </w:tabs>
        <w:spacing w:after="0" w:line="240" w:lineRule="auto"/>
        <w:jc w:val="both"/>
        <w:rPr>
          <w:rFonts w:ascii="Times New Roman" w:eastAsia="Times New Roman" w:hAnsi="Times New Roman" w:cs="Times New Roman"/>
          <w:sz w:val="18"/>
          <w:szCs w:val="18"/>
        </w:rPr>
      </w:pPr>
    </w:p>
    <w:p w:rsidR="00E21384" w:rsidRPr="00FB22EB" w:rsidRDefault="00E21384" w:rsidP="000E35A1">
      <w:pPr>
        <w:pStyle w:val="ConsPlusNormal"/>
        <w:jc w:val="center"/>
        <w:outlineLvl w:val="1"/>
        <w:rPr>
          <w:b/>
          <w:sz w:val="18"/>
          <w:szCs w:val="18"/>
        </w:rPr>
      </w:pPr>
      <w:r w:rsidRPr="00FB22EB">
        <w:rPr>
          <w:b/>
          <w:sz w:val="18"/>
          <w:szCs w:val="18"/>
        </w:rPr>
        <w:t>IX. ОБСТОЯТЕЛЬСТВА НЕПРЕОДОЛИМОЙ СИЛЫ</w:t>
      </w:r>
    </w:p>
    <w:p w:rsidR="00E21384" w:rsidRPr="00FB22EB" w:rsidRDefault="00E21384" w:rsidP="000E35A1">
      <w:pPr>
        <w:pStyle w:val="ConsPlusNormal"/>
        <w:ind w:firstLine="540"/>
        <w:jc w:val="both"/>
        <w:rPr>
          <w:sz w:val="18"/>
          <w:szCs w:val="18"/>
        </w:rPr>
      </w:pPr>
      <w:r w:rsidRPr="00FB22EB">
        <w:rPr>
          <w:sz w:val="18"/>
          <w:szCs w:val="18"/>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E21384" w:rsidRPr="00FB22EB" w:rsidRDefault="00E21384" w:rsidP="000E35A1">
      <w:pPr>
        <w:pStyle w:val="ConsPlusNormal"/>
        <w:ind w:firstLine="540"/>
        <w:jc w:val="both"/>
        <w:rPr>
          <w:sz w:val="18"/>
          <w:szCs w:val="18"/>
        </w:rPr>
      </w:pPr>
      <w:bookmarkStart w:id="15" w:name="P254"/>
      <w:bookmarkEnd w:id="15"/>
      <w:r w:rsidRPr="00FB22EB">
        <w:rPr>
          <w:sz w:val="18"/>
          <w:szCs w:val="18"/>
        </w:rPr>
        <w:t xml:space="preserve">9.2. О возникновении и прекращении обстоятельства непреодолимой силы Стороны уведомляют друг друга письменно в течение </w:t>
      </w:r>
      <w:r w:rsidRPr="00FB22EB">
        <w:rPr>
          <w:color w:val="000000" w:themeColor="text1"/>
          <w:sz w:val="18"/>
          <w:szCs w:val="18"/>
        </w:rPr>
        <w:t>5 (пяти) рабочих</w:t>
      </w:r>
      <w:hyperlink w:anchor="P755" w:history="1"/>
      <w:hyperlink w:anchor="P755" w:history="1"/>
      <w:r w:rsidRPr="00FB22EB">
        <w:rPr>
          <w:sz w:val="18"/>
          <w:szCs w:val="18"/>
        </w:rPr>
        <w:t xml:space="preserve">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E21384" w:rsidRPr="00FB22EB" w:rsidRDefault="00E21384" w:rsidP="000E35A1">
      <w:pPr>
        <w:pStyle w:val="ConsPlusNormal"/>
        <w:ind w:firstLine="540"/>
        <w:jc w:val="both"/>
        <w:rPr>
          <w:sz w:val="18"/>
          <w:szCs w:val="18"/>
        </w:rPr>
      </w:pPr>
      <w:bookmarkStart w:id="16" w:name="P255"/>
      <w:bookmarkEnd w:id="16"/>
      <w:r w:rsidRPr="00FB22EB">
        <w:rPr>
          <w:sz w:val="18"/>
          <w:szCs w:val="18"/>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E21384" w:rsidRPr="00FB22EB" w:rsidRDefault="00E21384" w:rsidP="000E35A1">
      <w:pPr>
        <w:pStyle w:val="ConsPlusNormal"/>
        <w:ind w:firstLine="540"/>
        <w:jc w:val="both"/>
        <w:rPr>
          <w:sz w:val="18"/>
          <w:szCs w:val="18"/>
        </w:rPr>
      </w:pPr>
      <w:r w:rsidRPr="00FB22EB">
        <w:rPr>
          <w:sz w:val="18"/>
          <w:szCs w:val="18"/>
        </w:rPr>
        <w:t xml:space="preserve">9.4. </w:t>
      </w:r>
      <w:proofErr w:type="gramStart"/>
      <w:r w:rsidRPr="00FB22EB">
        <w:rPr>
          <w:sz w:val="18"/>
          <w:szCs w:val="18"/>
        </w:rPr>
        <w:t xml:space="preserve">Если одна из Сторон не направит или несвоевременно направит документы, указанные в </w:t>
      </w:r>
      <w:hyperlink w:anchor="P254" w:history="1">
        <w:r w:rsidRPr="00FB22EB">
          <w:rPr>
            <w:color w:val="000000" w:themeColor="text1"/>
            <w:sz w:val="18"/>
            <w:szCs w:val="18"/>
          </w:rPr>
          <w:t>пунктах 9.2</w:t>
        </w:r>
      </w:hyperlink>
      <w:r w:rsidRPr="00FB22EB">
        <w:rPr>
          <w:color w:val="000000" w:themeColor="text1"/>
          <w:sz w:val="18"/>
          <w:szCs w:val="18"/>
        </w:rPr>
        <w:t xml:space="preserve"> - </w:t>
      </w:r>
      <w:hyperlink w:anchor="P255" w:history="1">
        <w:r w:rsidRPr="00FB22EB">
          <w:rPr>
            <w:color w:val="000000" w:themeColor="text1"/>
            <w:sz w:val="18"/>
            <w:szCs w:val="18"/>
          </w:rPr>
          <w:t>9.3</w:t>
        </w:r>
      </w:hyperlink>
      <w:r w:rsidRPr="00FB22EB">
        <w:rPr>
          <w:color w:val="000000" w:themeColor="text1"/>
          <w:sz w:val="18"/>
          <w:szCs w:val="18"/>
        </w:rPr>
        <w:t xml:space="preserve"> настоящего раздела, то такая Сторона не вправе ссылаться на возникновение обстоятельс</w:t>
      </w:r>
      <w:r w:rsidRPr="00FB22EB">
        <w:rPr>
          <w:sz w:val="18"/>
          <w:szCs w:val="18"/>
        </w:rPr>
        <w:t>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FB22EB">
        <w:rPr>
          <w:sz w:val="18"/>
          <w:szCs w:val="18"/>
        </w:rPr>
        <w:t xml:space="preserve"> с неисполнением и (или) ненадлежащим исполнением обязательств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9.5. В случае</w:t>
      </w:r>
      <w:proofErr w:type="gramStart"/>
      <w:r w:rsidRPr="00FB22EB">
        <w:rPr>
          <w:sz w:val="18"/>
          <w:szCs w:val="18"/>
        </w:rPr>
        <w:t>,</w:t>
      </w:r>
      <w:proofErr w:type="gramEnd"/>
      <w:r w:rsidRPr="00FB22EB">
        <w:rPr>
          <w:sz w:val="18"/>
          <w:szCs w:val="18"/>
        </w:rPr>
        <w:t xml:space="preserve"> если обстоятельства непреодолимой силы будут сохраняться более </w:t>
      </w:r>
      <w:r w:rsidRPr="00FB22EB">
        <w:rPr>
          <w:color w:val="000000" w:themeColor="text1"/>
          <w:sz w:val="18"/>
          <w:szCs w:val="18"/>
        </w:rPr>
        <w:t>60 (шестидесяти) календарных</w:t>
      </w:r>
      <w:r w:rsidRPr="00FB22EB">
        <w:rPr>
          <w:sz w:val="18"/>
          <w:szCs w:val="18"/>
        </w:rPr>
        <w:t xml:space="preserve">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X. РАССМОТРЕНИЕ И РАЗРЕШЕНИЕ СПОРОВ</w:t>
      </w:r>
    </w:p>
    <w:p w:rsidR="00E21384" w:rsidRPr="00FB22EB" w:rsidRDefault="00E21384" w:rsidP="000E35A1">
      <w:pPr>
        <w:pStyle w:val="ConsPlusNormal"/>
        <w:ind w:firstLine="540"/>
        <w:jc w:val="both"/>
        <w:rPr>
          <w:sz w:val="18"/>
          <w:szCs w:val="18"/>
        </w:rPr>
      </w:pPr>
      <w:r w:rsidRPr="00FB22EB">
        <w:rPr>
          <w:sz w:val="18"/>
          <w:szCs w:val="18"/>
        </w:rPr>
        <w:t>10.1. Все споры, возникающие из настоящего Контракта, Стороны могут разрешать путем переговоров.</w:t>
      </w:r>
    </w:p>
    <w:p w:rsidR="00E21384" w:rsidRPr="00FB22EB" w:rsidRDefault="00E21384" w:rsidP="000E35A1">
      <w:pPr>
        <w:pStyle w:val="ConsPlusNormal"/>
        <w:ind w:firstLine="540"/>
        <w:jc w:val="both"/>
        <w:rPr>
          <w:sz w:val="18"/>
          <w:szCs w:val="18"/>
        </w:rPr>
      </w:pPr>
      <w:r w:rsidRPr="00FB22EB">
        <w:rPr>
          <w:sz w:val="18"/>
          <w:szCs w:val="18"/>
        </w:rPr>
        <w:t>10.2. Все споры, возникающие из настоящего Контракта, подлежат передаче на разрешение в Арбитражный суд Ульяновской области</w:t>
      </w:r>
      <w:r w:rsidR="0077487A">
        <w:rPr>
          <w:sz w:val="18"/>
          <w:szCs w:val="18"/>
        </w:rPr>
        <w:t xml:space="preserve"> </w:t>
      </w:r>
      <w:r w:rsidRPr="00FB22EB">
        <w:rPr>
          <w:sz w:val="18"/>
          <w:szCs w:val="18"/>
        </w:rPr>
        <w:t>в соответствии с действующим законодательством Российской Федерации и настоящим Контрактом.</w:t>
      </w:r>
    </w:p>
    <w:p w:rsidR="00E21384" w:rsidRPr="00FB22EB" w:rsidRDefault="00E21384" w:rsidP="000E35A1">
      <w:pPr>
        <w:pStyle w:val="ConsPlusNormal"/>
        <w:ind w:firstLine="540"/>
        <w:jc w:val="both"/>
        <w:rPr>
          <w:sz w:val="18"/>
          <w:szCs w:val="18"/>
        </w:rPr>
      </w:pPr>
      <w:r w:rsidRPr="00FB22EB">
        <w:rPr>
          <w:sz w:val="18"/>
          <w:szCs w:val="18"/>
        </w:rPr>
        <w:t xml:space="preserve">10.3. До передачи спора на разрешение в Арбитражный суд Ульяновской области Стороны принимают предусмотренные настоящим разделом меры по досудебному урегулированию спора, за исключением дел, для которых </w:t>
      </w:r>
      <w:r w:rsidRPr="00FB22EB">
        <w:rPr>
          <w:color w:val="000000" w:themeColor="text1"/>
          <w:sz w:val="18"/>
          <w:szCs w:val="18"/>
        </w:rPr>
        <w:t>согласно части 5 статьи 4 Арбитражного</w:t>
      </w:r>
      <w:r w:rsidRPr="00FB22EB">
        <w:rPr>
          <w:sz w:val="18"/>
          <w:szCs w:val="18"/>
        </w:rPr>
        <w:t xml:space="preserve"> процессуального кодекса Российской Федерации принятие сторонами мер по досудебному урегулированию не является обязательным.</w:t>
      </w:r>
    </w:p>
    <w:p w:rsidR="00E21384" w:rsidRPr="00FB22EB" w:rsidRDefault="00E21384" w:rsidP="000E35A1">
      <w:pPr>
        <w:pStyle w:val="ConsPlusNormal"/>
        <w:ind w:firstLine="540"/>
        <w:jc w:val="both"/>
        <w:rPr>
          <w:sz w:val="18"/>
          <w:szCs w:val="18"/>
        </w:rPr>
      </w:pPr>
      <w:r w:rsidRPr="00FB22EB">
        <w:rPr>
          <w:sz w:val="18"/>
          <w:szCs w:val="18"/>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E21384" w:rsidRPr="00FB22EB" w:rsidRDefault="00E21384" w:rsidP="000E35A1">
      <w:pPr>
        <w:pStyle w:val="ConsPlusNormal"/>
        <w:ind w:firstLine="540"/>
        <w:jc w:val="both"/>
        <w:rPr>
          <w:sz w:val="18"/>
          <w:szCs w:val="18"/>
        </w:rPr>
      </w:pPr>
      <w:r w:rsidRPr="00FB22EB">
        <w:rPr>
          <w:sz w:val="18"/>
          <w:szCs w:val="18"/>
        </w:rPr>
        <w:t xml:space="preserve">10.5. Сторона должна дать в письменной форме ответ на претензию по существу в срок не позднее </w:t>
      </w:r>
      <w:r w:rsidRPr="00FB22EB">
        <w:rPr>
          <w:color w:val="000000" w:themeColor="text1"/>
          <w:sz w:val="18"/>
          <w:szCs w:val="18"/>
        </w:rPr>
        <w:t>20 календарных</w:t>
      </w:r>
      <w:r w:rsidR="0077487A">
        <w:rPr>
          <w:color w:val="000000" w:themeColor="text1"/>
          <w:sz w:val="18"/>
          <w:szCs w:val="18"/>
        </w:rPr>
        <w:t xml:space="preserve"> </w:t>
      </w:r>
      <w:hyperlink w:anchor="P760" w:history="1"/>
      <w:hyperlink w:anchor="P760" w:history="1"/>
      <w:r w:rsidRPr="00FB22EB">
        <w:rPr>
          <w:sz w:val="18"/>
          <w:szCs w:val="18"/>
        </w:rPr>
        <w:t xml:space="preserve">дней </w:t>
      </w:r>
      <w:proofErr w:type="gramStart"/>
      <w:r w:rsidRPr="00FB22EB">
        <w:rPr>
          <w:sz w:val="18"/>
          <w:szCs w:val="18"/>
        </w:rPr>
        <w:t>с даты получения</w:t>
      </w:r>
      <w:proofErr w:type="gramEnd"/>
      <w:r w:rsidRPr="00FB22EB">
        <w:rPr>
          <w:sz w:val="18"/>
          <w:szCs w:val="18"/>
        </w:rPr>
        <w:t xml:space="preserve"> претензии.</w:t>
      </w:r>
    </w:p>
    <w:p w:rsidR="00E21384" w:rsidRPr="00FB22EB" w:rsidRDefault="00E21384" w:rsidP="000E35A1">
      <w:pPr>
        <w:pStyle w:val="ConsPlusNormal"/>
        <w:ind w:firstLine="540"/>
        <w:jc w:val="both"/>
        <w:rPr>
          <w:sz w:val="18"/>
          <w:szCs w:val="18"/>
        </w:rPr>
      </w:pPr>
      <w:r w:rsidRPr="00FB22EB">
        <w:rPr>
          <w:sz w:val="18"/>
          <w:szCs w:val="18"/>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E21384" w:rsidRPr="00FB22EB" w:rsidRDefault="00E21384" w:rsidP="000E35A1">
      <w:pPr>
        <w:pStyle w:val="ConsPlusNormal"/>
        <w:ind w:firstLine="540"/>
        <w:jc w:val="both"/>
        <w:rPr>
          <w:sz w:val="18"/>
          <w:szCs w:val="18"/>
        </w:rPr>
      </w:pPr>
      <w:r w:rsidRPr="00FB22EB">
        <w:rPr>
          <w:sz w:val="18"/>
          <w:szCs w:val="18"/>
        </w:rPr>
        <w:t xml:space="preserve">10.7. Если требования в претензии подлежат денежной оценке, в претензии указывается </w:t>
      </w:r>
      <w:proofErr w:type="spellStart"/>
      <w:r w:rsidRPr="00FB22EB">
        <w:rPr>
          <w:sz w:val="18"/>
          <w:szCs w:val="18"/>
        </w:rPr>
        <w:t>истребуемая</w:t>
      </w:r>
      <w:proofErr w:type="spellEnd"/>
      <w:r w:rsidRPr="00FB22EB">
        <w:rPr>
          <w:sz w:val="18"/>
          <w:szCs w:val="18"/>
        </w:rPr>
        <w:t xml:space="preserve"> денежная сумма и ее полный и обоснованный расчет.</w:t>
      </w:r>
    </w:p>
    <w:p w:rsidR="00E21384" w:rsidRPr="00FB22EB" w:rsidRDefault="00E21384" w:rsidP="000E35A1">
      <w:pPr>
        <w:pStyle w:val="ConsPlusNormal"/>
        <w:ind w:firstLine="540"/>
        <w:jc w:val="both"/>
        <w:rPr>
          <w:sz w:val="18"/>
          <w:szCs w:val="18"/>
        </w:rPr>
      </w:pPr>
      <w:r w:rsidRPr="00FB22EB">
        <w:rPr>
          <w:sz w:val="18"/>
          <w:szCs w:val="18"/>
        </w:rPr>
        <w:lastRenderedPageBreak/>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E21384" w:rsidRPr="00FB22EB" w:rsidRDefault="00E21384" w:rsidP="000E35A1">
      <w:pPr>
        <w:pStyle w:val="ConsPlusNormal"/>
        <w:ind w:firstLine="540"/>
        <w:jc w:val="both"/>
        <w:rPr>
          <w:sz w:val="18"/>
          <w:szCs w:val="18"/>
        </w:rPr>
      </w:pPr>
      <w:r w:rsidRPr="00FB22EB">
        <w:rPr>
          <w:sz w:val="18"/>
          <w:szCs w:val="18"/>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E21384" w:rsidRPr="00FB22EB" w:rsidRDefault="00E21384" w:rsidP="000E35A1">
      <w:pPr>
        <w:pStyle w:val="ConsPlusNormal"/>
        <w:ind w:firstLine="540"/>
        <w:jc w:val="both"/>
        <w:rPr>
          <w:sz w:val="18"/>
          <w:szCs w:val="18"/>
        </w:rPr>
      </w:pPr>
      <w:r w:rsidRPr="00FB22EB">
        <w:rPr>
          <w:sz w:val="18"/>
          <w:szCs w:val="18"/>
        </w:rPr>
        <w:t xml:space="preserve">10.10. </w:t>
      </w:r>
      <w:proofErr w:type="gramStart"/>
      <w:r w:rsidRPr="00FB22EB">
        <w:rPr>
          <w:sz w:val="18"/>
          <w:szCs w:val="18"/>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Ульяновской области.</w:t>
      </w:r>
      <w:proofErr w:type="gramEnd"/>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XI. СРОК ДЕЙСТВИЯ И ПОРЯДОК ИЗМЕНЕНИЯ,</w:t>
      </w:r>
    </w:p>
    <w:p w:rsidR="00E21384" w:rsidRPr="00FB22EB" w:rsidRDefault="00E21384" w:rsidP="000E35A1">
      <w:pPr>
        <w:pStyle w:val="ConsPlusNormal"/>
        <w:jc w:val="center"/>
        <w:rPr>
          <w:b/>
          <w:sz w:val="18"/>
          <w:szCs w:val="18"/>
        </w:rPr>
      </w:pPr>
      <w:r w:rsidRPr="00FB22EB">
        <w:rPr>
          <w:b/>
          <w:sz w:val="18"/>
          <w:szCs w:val="18"/>
        </w:rPr>
        <w:t>РАСТОРЖЕНИЯ КОНТРАКТА</w:t>
      </w:r>
    </w:p>
    <w:p w:rsidR="00E21384" w:rsidRPr="00FB22EB" w:rsidRDefault="00E21384" w:rsidP="000E35A1">
      <w:pPr>
        <w:pStyle w:val="ConsPlusNormal"/>
        <w:ind w:firstLine="540"/>
        <w:jc w:val="both"/>
        <w:rPr>
          <w:sz w:val="18"/>
          <w:szCs w:val="18"/>
        </w:rPr>
      </w:pPr>
      <w:bookmarkStart w:id="17" w:name="P275"/>
      <w:bookmarkEnd w:id="17"/>
      <w:r w:rsidRPr="00FB22EB">
        <w:rPr>
          <w:sz w:val="18"/>
          <w:szCs w:val="18"/>
        </w:rPr>
        <w:t>11.1. Настоящий Контра</w:t>
      </w:r>
      <w:proofErr w:type="gramStart"/>
      <w:r w:rsidRPr="00FB22EB">
        <w:rPr>
          <w:sz w:val="18"/>
          <w:szCs w:val="18"/>
        </w:rPr>
        <w:t>кт вст</w:t>
      </w:r>
      <w:proofErr w:type="gramEnd"/>
      <w:r w:rsidRPr="00FB22EB">
        <w:rPr>
          <w:sz w:val="18"/>
          <w:szCs w:val="18"/>
        </w:rPr>
        <w:t>упает в силу с даты его заключения обеими Сторонами</w:t>
      </w:r>
      <w:r w:rsidR="0077487A">
        <w:rPr>
          <w:sz w:val="18"/>
          <w:szCs w:val="18"/>
        </w:rPr>
        <w:t xml:space="preserve"> </w:t>
      </w:r>
      <w:r w:rsidRPr="00FB22EB">
        <w:rPr>
          <w:sz w:val="18"/>
          <w:szCs w:val="18"/>
        </w:rPr>
        <w:t>и действует  по 31.12.202</w:t>
      </w:r>
      <w:r w:rsidR="00D57925">
        <w:rPr>
          <w:sz w:val="18"/>
          <w:szCs w:val="18"/>
        </w:rPr>
        <w:t xml:space="preserve">6 </w:t>
      </w:r>
      <w:r w:rsidRPr="00FB22EB">
        <w:rPr>
          <w:sz w:val="18"/>
          <w:szCs w:val="18"/>
        </w:rPr>
        <w:t>(включительно),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FB22EB">
        <w:rPr>
          <w:sz w:val="18"/>
          <w:szCs w:val="18"/>
        </w:rPr>
        <w:t>ств Ст</w:t>
      </w:r>
      <w:proofErr w:type="gramEnd"/>
      <w:r w:rsidRPr="00FB22EB">
        <w:rPr>
          <w:sz w:val="18"/>
          <w:szCs w:val="18"/>
        </w:rPr>
        <w:t>орон по настоящему Контракту.</w:t>
      </w:r>
    </w:p>
    <w:p w:rsidR="00E21384" w:rsidRPr="00FB22EB" w:rsidRDefault="00E21384" w:rsidP="000E35A1">
      <w:pPr>
        <w:pStyle w:val="ConsPlusNormal"/>
        <w:ind w:firstLine="540"/>
        <w:jc w:val="both"/>
        <w:rPr>
          <w:sz w:val="18"/>
          <w:szCs w:val="18"/>
        </w:rPr>
      </w:pPr>
      <w:r w:rsidRPr="00FB22EB">
        <w:rPr>
          <w:sz w:val="18"/>
          <w:szCs w:val="18"/>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E21384" w:rsidRPr="00FB22EB" w:rsidRDefault="00E21384" w:rsidP="000E35A1">
      <w:pPr>
        <w:pStyle w:val="ConsPlusNormal"/>
        <w:ind w:firstLine="540"/>
        <w:jc w:val="both"/>
        <w:rPr>
          <w:sz w:val="18"/>
          <w:szCs w:val="18"/>
        </w:rPr>
      </w:pPr>
      <w:r w:rsidRPr="00FB22EB">
        <w:rPr>
          <w:sz w:val="18"/>
          <w:szCs w:val="18"/>
        </w:rPr>
        <w:t xml:space="preserve">11.3. Информация о Поставщике, с которым Контракт </w:t>
      </w:r>
      <w:proofErr w:type="gramStart"/>
      <w:r w:rsidRPr="00FB22EB">
        <w:rPr>
          <w:sz w:val="18"/>
          <w:szCs w:val="18"/>
        </w:rPr>
        <w:t>был</w:t>
      </w:r>
      <w:proofErr w:type="gramEnd"/>
      <w:r w:rsidRPr="00FB22EB">
        <w:rPr>
          <w:sz w:val="18"/>
          <w:szCs w:val="18"/>
        </w:rPr>
        <w:t xml:space="preserve"> расторгнут в связи с односторонним отказом Заказчика от исполнения Контракта, включается в </w:t>
      </w:r>
      <w:r w:rsidRPr="00FB22EB">
        <w:rPr>
          <w:color w:val="000000" w:themeColor="text1"/>
          <w:sz w:val="18"/>
          <w:szCs w:val="18"/>
        </w:rPr>
        <w:t>установленном Законом N</w:t>
      </w:r>
      <w:r w:rsidRPr="00FB22EB">
        <w:rPr>
          <w:sz w:val="18"/>
          <w:szCs w:val="18"/>
        </w:rPr>
        <w:t xml:space="preserve"> 44-ФЗ порядке в реестр недобросовестных поставщиков (подрядчиков, исполнителей).</w:t>
      </w:r>
    </w:p>
    <w:p w:rsidR="00E21384" w:rsidRPr="00FB22EB" w:rsidRDefault="00E21384" w:rsidP="000E35A1">
      <w:pPr>
        <w:pStyle w:val="ConsPlusNormal"/>
        <w:ind w:firstLine="540"/>
        <w:jc w:val="both"/>
        <w:rPr>
          <w:sz w:val="18"/>
          <w:szCs w:val="18"/>
        </w:rPr>
      </w:pPr>
      <w:r w:rsidRPr="00FB22EB">
        <w:rPr>
          <w:sz w:val="18"/>
          <w:szCs w:val="18"/>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E21384" w:rsidRPr="00FB22EB" w:rsidRDefault="00E21384" w:rsidP="000E35A1">
      <w:pPr>
        <w:pStyle w:val="ConsPlusNormal"/>
        <w:ind w:firstLine="540"/>
        <w:jc w:val="both"/>
        <w:rPr>
          <w:sz w:val="18"/>
          <w:szCs w:val="18"/>
        </w:rPr>
      </w:pPr>
      <w:r w:rsidRPr="00FB22EB">
        <w:rPr>
          <w:sz w:val="18"/>
          <w:szCs w:val="18"/>
        </w:rPr>
        <w:t xml:space="preserve">11.5. Изменение условий настоящего Контракта при его исполнении не допускается, за исключением случаев, предусмотренных </w:t>
      </w:r>
      <w:r w:rsidRPr="00FB22EB">
        <w:rPr>
          <w:color w:val="000000" w:themeColor="text1"/>
          <w:sz w:val="18"/>
          <w:szCs w:val="18"/>
        </w:rPr>
        <w:t>статьей 95 За</w:t>
      </w:r>
      <w:r w:rsidRPr="00FB22EB">
        <w:rPr>
          <w:sz w:val="18"/>
          <w:szCs w:val="18"/>
        </w:rPr>
        <w:t>кона N 44-ФЗ.</w:t>
      </w:r>
    </w:p>
    <w:p w:rsidR="00E21384" w:rsidRPr="00FB22EB" w:rsidRDefault="00E21384" w:rsidP="000E35A1">
      <w:pPr>
        <w:pStyle w:val="ConsPlusNormal"/>
        <w:ind w:firstLine="540"/>
        <w:jc w:val="both"/>
        <w:rPr>
          <w:sz w:val="18"/>
          <w:szCs w:val="18"/>
          <w:highlight w:val="yellow"/>
        </w:rPr>
      </w:pPr>
    </w:p>
    <w:p w:rsidR="00E21384" w:rsidRPr="00FB22EB" w:rsidRDefault="00E21384" w:rsidP="000E35A1">
      <w:pPr>
        <w:pStyle w:val="ConsPlusNormal"/>
        <w:jc w:val="center"/>
        <w:outlineLvl w:val="1"/>
        <w:rPr>
          <w:b/>
          <w:sz w:val="18"/>
          <w:szCs w:val="18"/>
        </w:rPr>
      </w:pPr>
      <w:r w:rsidRPr="00FB22EB">
        <w:rPr>
          <w:b/>
          <w:sz w:val="18"/>
          <w:szCs w:val="18"/>
        </w:rPr>
        <w:t xml:space="preserve">XII. ПРОЧИЕ ПОЛОЖЕНИЯ </w:t>
      </w:r>
    </w:p>
    <w:p w:rsidR="00E21384" w:rsidRPr="00FB22EB" w:rsidRDefault="00E21384" w:rsidP="000E35A1">
      <w:pPr>
        <w:pStyle w:val="ConsPlusNormal"/>
        <w:ind w:firstLine="540"/>
        <w:jc w:val="both"/>
        <w:rPr>
          <w:sz w:val="18"/>
          <w:szCs w:val="18"/>
        </w:rPr>
      </w:pPr>
      <w:r w:rsidRPr="00FB22EB">
        <w:rPr>
          <w:sz w:val="18"/>
          <w:szCs w:val="18"/>
        </w:rPr>
        <w:t>12.1. Во всем, что не оговорено в настоящем Контракте, Стороны руководствуются действующим законодательством Российской Федерации.</w:t>
      </w:r>
    </w:p>
    <w:p w:rsidR="00E21384" w:rsidRPr="00FB22EB" w:rsidRDefault="00E21384" w:rsidP="000E35A1">
      <w:pPr>
        <w:pStyle w:val="ConsPlusNormal"/>
        <w:ind w:firstLine="540"/>
        <w:jc w:val="both"/>
        <w:rPr>
          <w:sz w:val="18"/>
          <w:szCs w:val="18"/>
        </w:rPr>
      </w:pPr>
      <w:r w:rsidRPr="00FB22EB">
        <w:rPr>
          <w:sz w:val="18"/>
          <w:szCs w:val="18"/>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w:t>
      </w:r>
      <w:r w:rsidRPr="00FB22EB">
        <w:rPr>
          <w:color w:val="000000" w:themeColor="text1"/>
          <w:sz w:val="18"/>
          <w:szCs w:val="18"/>
        </w:rPr>
        <w:t>5 календарных</w:t>
      </w:r>
      <w:r w:rsidRPr="00FB22EB">
        <w:rPr>
          <w:sz w:val="18"/>
          <w:szCs w:val="18"/>
        </w:rPr>
        <w:t xml:space="preserve"> дней </w:t>
      </w:r>
      <w:proofErr w:type="gramStart"/>
      <w:r w:rsidRPr="00FB22EB">
        <w:rPr>
          <w:sz w:val="18"/>
          <w:szCs w:val="18"/>
        </w:rPr>
        <w:t>с даты</w:t>
      </w:r>
      <w:proofErr w:type="gramEnd"/>
      <w:r w:rsidRPr="00FB22EB">
        <w:rPr>
          <w:sz w:val="18"/>
          <w:szCs w:val="18"/>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E21384" w:rsidRPr="00FB22EB" w:rsidRDefault="00E21384" w:rsidP="000E35A1">
      <w:pPr>
        <w:pStyle w:val="ConsPlusNormal"/>
        <w:ind w:firstLine="540"/>
        <w:jc w:val="both"/>
        <w:rPr>
          <w:sz w:val="18"/>
          <w:szCs w:val="18"/>
        </w:rPr>
      </w:pPr>
      <w:r w:rsidRPr="00FB22EB">
        <w:rPr>
          <w:sz w:val="18"/>
          <w:szCs w:val="18"/>
        </w:rPr>
        <w:t xml:space="preserve">12.3. </w:t>
      </w:r>
      <w:proofErr w:type="gramStart"/>
      <w:r w:rsidRPr="00FB22EB">
        <w:rPr>
          <w:sz w:val="18"/>
          <w:szCs w:val="18"/>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w:t>
      </w:r>
      <w:r w:rsidRPr="00FB22EB">
        <w:rPr>
          <w:color w:val="000000" w:themeColor="text1"/>
          <w:sz w:val="18"/>
          <w:szCs w:val="18"/>
        </w:rPr>
        <w:t xml:space="preserve">указанным в </w:t>
      </w:r>
      <w:hyperlink w:anchor="P306" w:history="1">
        <w:r w:rsidRPr="00FB22EB">
          <w:rPr>
            <w:color w:val="000000" w:themeColor="text1"/>
            <w:sz w:val="18"/>
            <w:szCs w:val="18"/>
          </w:rPr>
          <w:t>разделе XIV</w:t>
        </w:r>
      </w:hyperlink>
      <w:r w:rsidRPr="00FB22EB">
        <w:rPr>
          <w:color w:val="000000" w:themeColor="text1"/>
          <w:sz w:val="18"/>
          <w:szCs w:val="18"/>
        </w:rPr>
        <w:t xml:space="preserve"> настоящего Контракта, либо с использованием электронной почты на электронные адреса, указанные в </w:t>
      </w:r>
      <w:hyperlink w:anchor="P306" w:history="1">
        <w:r w:rsidRPr="00FB22EB">
          <w:rPr>
            <w:color w:val="000000" w:themeColor="text1"/>
            <w:sz w:val="18"/>
            <w:szCs w:val="18"/>
          </w:rPr>
          <w:t>разделе XIV</w:t>
        </w:r>
      </w:hyperlink>
      <w:r w:rsidRPr="00FB22EB">
        <w:rPr>
          <w:color w:val="000000" w:themeColor="text1"/>
          <w:sz w:val="18"/>
          <w:szCs w:val="18"/>
        </w:rPr>
        <w:t xml:space="preserve"> настоящего</w:t>
      </w:r>
      <w:r w:rsidRPr="00FB22EB">
        <w:rPr>
          <w:sz w:val="18"/>
          <w:szCs w:val="18"/>
        </w:rPr>
        <w:t xml:space="preserve"> Контракта, либо с использованием факсимильной</w:t>
      </w:r>
      <w:proofErr w:type="gramEnd"/>
      <w:r w:rsidRPr="00FB22EB">
        <w:rPr>
          <w:sz w:val="18"/>
          <w:szCs w:val="18"/>
        </w:rPr>
        <w:t xml:space="preserve"> связи.</w:t>
      </w:r>
    </w:p>
    <w:p w:rsidR="00E21384" w:rsidRPr="00FB22EB" w:rsidRDefault="00E21384" w:rsidP="000E35A1">
      <w:pPr>
        <w:pStyle w:val="ConsPlusNormal"/>
        <w:ind w:firstLine="540"/>
        <w:jc w:val="both"/>
        <w:rPr>
          <w:sz w:val="18"/>
          <w:szCs w:val="18"/>
        </w:rPr>
      </w:pPr>
      <w:r w:rsidRPr="00FB22EB">
        <w:rPr>
          <w:sz w:val="18"/>
          <w:szCs w:val="18"/>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w:t>
      </w:r>
      <w:r w:rsidRPr="00FB22EB">
        <w:rPr>
          <w:color w:val="000000" w:themeColor="text1"/>
          <w:sz w:val="18"/>
          <w:szCs w:val="18"/>
        </w:rPr>
        <w:t xml:space="preserve">в </w:t>
      </w:r>
      <w:hyperlink w:anchor="P306" w:history="1">
        <w:r w:rsidRPr="00FB22EB">
          <w:rPr>
            <w:color w:val="000000" w:themeColor="text1"/>
            <w:sz w:val="18"/>
            <w:szCs w:val="18"/>
          </w:rPr>
          <w:t>разделе XIV</w:t>
        </w:r>
      </w:hyperlink>
      <w:r w:rsidRPr="00FB22EB">
        <w:rPr>
          <w:color w:val="000000" w:themeColor="text1"/>
          <w:sz w:val="18"/>
          <w:szCs w:val="18"/>
        </w:rPr>
        <w:t xml:space="preserve"> настоящего</w:t>
      </w:r>
      <w:r w:rsidRPr="00FB22EB">
        <w:rPr>
          <w:sz w:val="18"/>
          <w:szCs w:val="18"/>
        </w:rPr>
        <w:t xml:space="preserve"> Контракта, считается надлежащим уведомлением Сторон.</w:t>
      </w:r>
    </w:p>
    <w:p w:rsidR="00E21384" w:rsidRPr="00FB22EB" w:rsidRDefault="00E21384" w:rsidP="000E35A1">
      <w:pPr>
        <w:pStyle w:val="ConsPlusNormal"/>
        <w:ind w:firstLine="540"/>
        <w:jc w:val="both"/>
        <w:rPr>
          <w:sz w:val="18"/>
          <w:szCs w:val="18"/>
        </w:rPr>
      </w:pPr>
      <w:r w:rsidRPr="00FB22EB">
        <w:rPr>
          <w:sz w:val="18"/>
          <w:szCs w:val="18"/>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E21384" w:rsidRPr="00FB22EB" w:rsidRDefault="00E21384" w:rsidP="000E35A1">
      <w:pPr>
        <w:pStyle w:val="ConsPlusNormal"/>
        <w:ind w:firstLine="540"/>
        <w:jc w:val="both"/>
        <w:rPr>
          <w:sz w:val="18"/>
          <w:szCs w:val="18"/>
        </w:rPr>
      </w:pPr>
      <w:r w:rsidRPr="00FB22EB">
        <w:rPr>
          <w:sz w:val="18"/>
          <w:szCs w:val="18"/>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E21384" w:rsidRDefault="00E21384" w:rsidP="000E35A1">
      <w:pPr>
        <w:pStyle w:val="ConsPlusNormal"/>
        <w:ind w:firstLine="540"/>
        <w:jc w:val="both"/>
        <w:rPr>
          <w:sz w:val="18"/>
          <w:szCs w:val="18"/>
        </w:rPr>
      </w:pPr>
      <w:r w:rsidRPr="00FB22EB">
        <w:rPr>
          <w:sz w:val="18"/>
          <w:szCs w:val="18"/>
        </w:rPr>
        <w:t>12.</w:t>
      </w:r>
      <w:r w:rsidR="004D78D8">
        <w:rPr>
          <w:sz w:val="18"/>
          <w:szCs w:val="18"/>
        </w:rPr>
        <w:t>5</w:t>
      </w:r>
      <w:r w:rsidRPr="00FB22EB">
        <w:rPr>
          <w:sz w:val="18"/>
          <w:szCs w:val="18"/>
        </w:rPr>
        <w:t>.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4D78D8" w:rsidRPr="00FB22EB" w:rsidRDefault="004D78D8" w:rsidP="000E35A1">
      <w:pPr>
        <w:pStyle w:val="ConsPlusNormal"/>
        <w:ind w:firstLine="540"/>
        <w:jc w:val="both"/>
        <w:rPr>
          <w:sz w:val="18"/>
          <w:szCs w:val="18"/>
        </w:rPr>
      </w:pPr>
      <w:r>
        <w:rPr>
          <w:sz w:val="18"/>
          <w:szCs w:val="18"/>
        </w:rPr>
        <w:t xml:space="preserve">12.6. </w:t>
      </w:r>
      <w:r w:rsidRPr="004D78D8">
        <w:rPr>
          <w:sz w:val="18"/>
          <w:szCs w:val="18"/>
        </w:rPr>
        <w:t>Контракт составлен в 2 (двух) подлинных экземплярах, на русском языке, по одному для каждой из Сторон.</w:t>
      </w:r>
    </w:p>
    <w:p w:rsidR="00E21384" w:rsidRPr="00FB22EB" w:rsidRDefault="00E21384" w:rsidP="000E35A1">
      <w:pPr>
        <w:pStyle w:val="ConsPlusNormal"/>
        <w:jc w:val="both"/>
        <w:rPr>
          <w:sz w:val="18"/>
          <w:szCs w:val="18"/>
        </w:rPr>
      </w:pPr>
    </w:p>
    <w:p w:rsidR="00E21384" w:rsidRPr="00FB22EB" w:rsidRDefault="00E21384" w:rsidP="000E35A1">
      <w:pPr>
        <w:pStyle w:val="ConsPlusNormal"/>
        <w:jc w:val="center"/>
        <w:outlineLvl w:val="1"/>
        <w:rPr>
          <w:b/>
          <w:sz w:val="18"/>
          <w:szCs w:val="18"/>
        </w:rPr>
      </w:pPr>
      <w:r w:rsidRPr="00FB22EB">
        <w:rPr>
          <w:b/>
          <w:sz w:val="18"/>
          <w:szCs w:val="18"/>
        </w:rPr>
        <w:t xml:space="preserve">XIII. ПЕРЕЧЕНЬ ПРИЛОЖЕНИЙ </w:t>
      </w:r>
    </w:p>
    <w:p w:rsidR="00E21384" w:rsidRPr="00FB22EB" w:rsidRDefault="00E21384" w:rsidP="000E35A1">
      <w:pPr>
        <w:pStyle w:val="ConsPlusNormal"/>
        <w:ind w:firstLine="540"/>
        <w:jc w:val="both"/>
        <w:rPr>
          <w:sz w:val="18"/>
          <w:szCs w:val="18"/>
        </w:rPr>
      </w:pPr>
      <w:r w:rsidRPr="00FB22EB">
        <w:rPr>
          <w:sz w:val="18"/>
          <w:szCs w:val="18"/>
        </w:rPr>
        <w:t>Неотъемлемой частью настоящего Контракта является следующее:</w:t>
      </w:r>
    </w:p>
    <w:p w:rsidR="00E21384" w:rsidRPr="00FB22EB" w:rsidRDefault="001B6544" w:rsidP="000E35A1">
      <w:pPr>
        <w:pStyle w:val="ConsPlusNormal"/>
        <w:ind w:firstLine="540"/>
        <w:jc w:val="both"/>
        <w:rPr>
          <w:sz w:val="18"/>
          <w:szCs w:val="18"/>
        </w:rPr>
      </w:pPr>
      <w:hyperlink w:anchor="P326" w:history="1">
        <w:r w:rsidR="00E21384" w:rsidRPr="00FB22EB">
          <w:rPr>
            <w:sz w:val="18"/>
            <w:szCs w:val="18"/>
          </w:rPr>
          <w:t>Приложение N 1</w:t>
        </w:r>
      </w:hyperlink>
      <w:r w:rsidR="00E21384" w:rsidRPr="00FB22EB">
        <w:rPr>
          <w:sz w:val="18"/>
          <w:szCs w:val="18"/>
        </w:rPr>
        <w:t xml:space="preserve"> - Спецификация на </w:t>
      </w:r>
      <w:r w:rsidR="004A6BA7">
        <w:rPr>
          <w:sz w:val="18"/>
          <w:szCs w:val="18"/>
        </w:rPr>
        <w:t>1</w:t>
      </w:r>
      <w:r w:rsidR="00E21384" w:rsidRPr="00FB22EB">
        <w:rPr>
          <w:sz w:val="18"/>
          <w:szCs w:val="18"/>
        </w:rPr>
        <w:t xml:space="preserve"> листах;</w:t>
      </w:r>
    </w:p>
    <w:p w:rsidR="00E21384" w:rsidRPr="00FB22EB" w:rsidRDefault="00E21384" w:rsidP="000E35A1">
      <w:pPr>
        <w:pStyle w:val="ConsPlusNormal"/>
        <w:jc w:val="both"/>
        <w:rPr>
          <w:color w:val="000000" w:themeColor="text1"/>
          <w:sz w:val="18"/>
          <w:szCs w:val="18"/>
        </w:rPr>
      </w:pPr>
    </w:p>
    <w:p w:rsidR="00E21384" w:rsidRPr="00FB22EB" w:rsidRDefault="00E21384" w:rsidP="000E35A1">
      <w:pPr>
        <w:pStyle w:val="ConsPlusNormal"/>
        <w:jc w:val="center"/>
        <w:outlineLvl w:val="1"/>
        <w:rPr>
          <w:b/>
          <w:sz w:val="18"/>
          <w:szCs w:val="18"/>
        </w:rPr>
      </w:pPr>
      <w:bookmarkStart w:id="18" w:name="P306"/>
      <w:bookmarkEnd w:id="18"/>
      <w:r w:rsidRPr="00FB22EB">
        <w:rPr>
          <w:b/>
          <w:sz w:val="18"/>
          <w:szCs w:val="18"/>
        </w:rPr>
        <w:t>XIV. АДРЕСА. БАНКОВСКИЕ РЕКВИЗИТЫ И ПОДПИСИ СТОРОН:</w:t>
      </w:r>
    </w:p>
    <w:p w:rsidR="00E21384" w:rsidRPr="00FB22EB" w:rsidRDefault="00E21384" w:rsidP="000E35A1">
      <w:pPr>
        <w:pStyle w:val="ConsPlusNormal"/>
        <w:jc w:val="both"/>
        <w:rPr>
          <w:sz w:val="18"/>
          <w:szCs w:val="18"/>
        </w:rPr>
      </w:pPr>
    </w:p>
    <w:tbl>
      <w:tblPr>
        <w:tblW w:w="9866" w:type="dxa"/>
        <w:tblInd w:w="108" w:type="dxa"/>
        <w:tblLook w:val="01E0"/>
      </w:tblPr>
      <w:tblGrid>
        <w:gridCol w:w="5103"/>
        <w:gridCol w:w="271"/>
        <w:gridCol w:w="4492"/>
      </w:tblGrid>
      <w:tr w:rsidR="004D78D8" w:rsidRPr="002B1DD6" w:rsidTr="00571006">
        <w:trPr>
          <w:trHeight w:val="294"/>
        </w:trPr>
        <w:tc>
          <w:tcPr>
            <w:tcW w:w="5103" w:type="dxa"/>
          </w:tcPr>
          <w:p w:rsidR="004D78D8" w:rsidRPr="002B1DD6" w:rsidRDefault="004D78D8" w:rsidP="004D78D8">
            <w:pPr>
              <w:spacing w:after="0" w:line="240" w:lineRule="auto"/>
              <w:jc w:val="center"/>
              <w:rPr>
                <w:rFonts w:ascii="Times New Roman" w:eastAsia="Calibri" w:hAnsi="Times New Roman" w:cs="Times New Roman"/>
                <w:b/>
                <w:sz w:val="18"/>
                <w:szCs w:val="18"/>
              </w:rPr>
            </w:pPr>
            <w:r w:rsidRPr="002B1DD6">
              <w:rPr>
                <w:rFonts w:ascii="Times New Roman" w:eastAsia="Calibri" w:hAnsi="Times New Roman" w:cs="Times New Roman"/>
                <w:b/>
                <w:sz w:val="18"/>
                <w:szCs w:val="18"/>
              </w:rPr>
              <w:t>Заказчик:</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Областное государственное бюджетное учреждение социального обслуживания «Дом добра и милосердия для детей и молодых инвалидов «Родник»</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proofErr w:type="gramStart"/>
            <w:r w:rsidRPr="002B1DD6">
              <w:rPr>
                <w:rFonts w:ascii="Times New Roman" w:eastAsia="Times New Roman" w:hAnsi="Times New Roman" w:cs="Times New Roman"/>
                <w:sz w:val="18"/>
                <w:szCs w:val="18"/>
              </w:rPr>
              <w:t>Адрес: 433319, Ульяновская область, Ульяновский район, с. Максимовка, ул. М. Горького, д. 1 А</w:t>
            </w:r>
            <w:proofErr w:type="gramEnd"/>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ИНН 7321020259 КПП 732101001 ОГРН 1027301057178</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 xml:space="preserve">Министерство финансов Ульяновской области (ОГБУСО «Дом добра и милосердия «Родник»», </w:t>
            </w:r>
            <w:proofErr w:type="gramStart"/>
            <w:r w:rsidRPr="002B1DD6">
              <w:rPr>
                <w:rFonts w:ascii="Times New Roman" w:eastAsia="Times New Roman" w:hAnsi="Times New Roman" w:cs="Times New Roman"/>
                <w:sz w:val="18"/>
                <w:szCs w:val="18"/>
              </w:rPr>
              <w:t>л</w:t>
            </w:r>
            <w:proofErr w:type="gramEnd"/>
            <w:r w:rsidRPr="002B1DD6">
              <w:rPr>
                <w:rFonts w:ascii="Times New Roman" w:eastAsia="Times New Roman" w:hAnsi="Times New Roman" w:cs="Times New Roman"/>
                <w:sz w:val="18"/>
                <w:szCs w:val="18"/>
              </w:rPr>
              <w:t>/с 20264136Е19)</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Казначейский счет 03224643730000006801</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lastRenderedPageBreak/>
              <w:t>Банковский счет 40102810645370000061</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 xml:space="preserve">Банк: ОКЦ №5 ВВГУ Банка России//УФК по Ульяновской области, </w:t>
            </w:r>
            <w:proofErr w:type="gramStart"/>
            <w:r w:rsidRPr="002B1DD6">
              <w:rPr>
                <w:rFonts w:ascii="Times New Roman" w:eastAsia="Times New Roman" w:hAnsi="Times New Roman" w:cs="Times New Roman"/>
                <w:sz w:val="18"/>
                <w:szCs w:val="18"/>
              </w:rPr>
              <w:t>г</w:t>
            </w:r>
            <w:proofErr w:type="gramEnd"/>
            <w:r w:rsidRPr="002B1DD6">
              <w:rPr>
                <w:rFonts w:ascii="Times New Roman" w:eastAsia="Times New Roman" w:hAnsi="Times New Roman" w:cs="Times New Roman"/>
                <w:sz w:val="18"/>
                <w:szCs w:val="18"/>
              </w:rPr>
              <w:t>. Ульяновск</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БИК 017308101</w:t>
            </w:r>
          </w:p>
          <w:p w:rsidR="004D78D8" w:rsidRPr="002B1DD6" w:rsidRDefault="004D78D8" w:rsidP="004D78D8">
            <w:pPr>
              <w:suppressAutoHyphens/>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Телефон: 8(84-254)31-142, 31-297</w:t>
            </w:r>
          </w:p>
          <w:p w:rsidR="004D78D8" w:rsidRPr="002B1DD6" w:rsidRDefault="001B6544" w:rsidP="004D78D8">
            <w:pPr>
              <w:spacing w:after="0" w:line="240" w:lineRule="auto"/>
              <w:jc w:val="both"/>
              <w:rPr>
                <w:rFonts w:ascii="Times New Roman" w:eastAsia="Times New Roman" w:hAnsi="Times New Roman" w:cs="Times New Roman"/>
                <w:sz w:val="18"/>
                <w:szCs w:val="18"/>
              </w:rPr>
            </w:pPr>
            <w:hyperlink r:id="rId13" w:history="1">
              <w:r w:rsidR="004D78D8" w:rsidRPr="002B1DD6">
                <w:rPr>
                  <w:rFonts w:ascii="Times New Roman" w:eastAsia="Calibri" w:hAnsi="Times New Roman" w:cs="Times New Roman"/>
                  <w:color w:val="0000FF"/>
                  <w:sz w:val="18"/>
                  <w:szCs w:val="18"/>
                  <w:u w:val="single"/>
                  <w:lang w:val="en-US"/>
                </w:rPr>
                <w:t>Rodnik</w:t>
              </w:r>
              <w:r w:rsidR="004D78D8" w:rsidRPr="002B1DD6">
                <w:rPr>
                  <w:rFonts w:ascii="Times New Roman" w:eastAsia="Calibri" w:hAnsi="Times New Roman" w:cs="Times New Roman"/>
                  <w:color w:val="0000FF"/>
                  <w:sz w:val="18"/>
                  <w:szCs w:val="18"/>
                  <w:u w:val="single"/>
                </w:rPr>
                <w:t>2026@rambler.ru</w:t>
              </w:r>
            </w:hyperlink>
            <w:r w:rsidR="004D78D8" w:rsidRPr="002B1DD6">
              <w:rPr>
                <w:rFonts w:ascii="Times New Roman" w:eastAsia="Calibri" w:hAnsi="Times New Roman" w:cs="Times New Roman"/>
                <w:sz w:val="18"/>
                <w:szCs w:val="18"/>
              </w:rPr>
              <w:t xml:space="preserve"> maximovdetdom@rambler.ru</w:t>
            </w:r>
          </w:p>
          <w:p w:rsidR="004D78D8" w:rsidRPr="002B1DD6" w:rsidRDefault="004D78D8" w:rsidP="004D78D8">
            <w:pPr>
              <w:spacing w:after="0" w:line="240" w:lineRule="auto"/>
              <w:jc w:val="both"/>
              <w:rPr>
                <w:rFonts w:ascii="Times New Roman" w:eastAsia="Times New Roman" w:hAnsi="Times New Roman" w:cs="Times New Roman"/>
                <w:sz w:val="18"/>
                <w:szCs w:val="18"/>
              </w:rPr>
            </w:pPr>
          </w:p>
          <w:p w:rsidR="004D78D8" w:rsidRPr="002B1DD6" w:rsidRDefault="004D78D8" w:rsidP="004D78D8">
            <w:pPr>
              <w:spacing w:after="0" w:line="240" w:lineRule="auto"/>
              <w:jc w:val="both"/>
              <w:rPr>
                <w:rFonts w:ascii="Times New Roman" w:eastAsia="Times New Roman" w:hAnsi="Times New Roman" w:cs="Times New Roman"/>
                <w:sz w:val="18"/>
                <w:szCs w:val="18"/>
              </w:rPr>
            </w:pPr>
          </w:p>
          <w:p w:rsidR="004D78D8" w:rsidRPr="002B1DD6" w:rsidRDefault="004D78D8" w:rsidP="004D78D8">
            <w:pPr>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Директор</w:t>
            </w:r>
          </w:p>
          <w:p w:rsidR="004D78D8" w:rsidRPr="002B1DD6" w:rsidRDefault="004D78D8" w:rsidP="004D78D8">
            <w:pPr>
              <w:spacing w:after="0" w:line="240" w:lineRule="auto"/>
              <w:jc w:val="both"/>
              <w:rPr>
                <w:rFonts w:ascii="Times New Roman" w:eastAsia="Times New Roman" w:hAnsi="Times New Roman" w:cs="Times New Roman"/>
                <w:sz w:val="18"/>
                <w:szCs w:val="18"/>
              </w:rPr>
            </w:pPr>
          </w:p>
          <w:p w:rsidR="004D78D8" w:rsidRPr="002B1DD6" w:rsidRDefault="004D78D8" w:rsidP="00361193">
            <w:pPr>
              <w:spacing w:after="0" w:line="240" w:lineRule="auto"/>
              <w:jc w:val="both"/>
              <w:rPr>
                <w:rFonts w:ascii="Times New Roman" w:eastAsia="Calibri" w:hAnsi="Times New Roman" w:cs="Times New Roman"/>
                <w:sz w:val="18"/>
                <w:szCs w:val="18"/>
              </w:rPr>
            </w:pPr>
            <w:r w:rsidRPr="002B1DD6">
              <w:rPr>
                <w:rFonts w:ascii="Times New Roman" w:eastAsia="Times New Roman" w:hAnsi="Times New Roman" w:cs="Times New Roman"/>
                <w:sz w:val="18"/>
                <w:szCs w:val="18"/>
              </w:rPr>
              <w:t>_______________</w:t>
            </w:r>
          </w:p>
        </w:tc>
        <w:tc>
          <w:tcPr>
            <w:tcW w:w="271" w:type="dxa"/>
          </w:tcPr>
          <w:p w:rsidR="004D78D8" w:rsidRPr="002B1DD6" w:rsidRDefault="004D78D8" w:rsidP="004D78D8">
            <w:pPr>
              <w:snapToGrid w:val="0"/>
              <w:spacing w:after="0" w:line="240" w:lineRule="auto"/>
              <w:jc w:val="both"/>
              <w:rPr>
                <w:rFonts w:ascii="Times New Roman" w:eastAsia="Calibri" w:hAnsi="Times New Roman" w:cs="Times New Roman"/>
                <w:sz w:val="18"/>
                <w:szCs w:val="18"/>
              </w:rPr>
            </w:pPr>
          </w:p>
        </w:tc>
        <w:tc>
          <w:tcPr>
            <w:tcW w:w="4492" w:type="dxa"/>
          </w:tcPr>
          <w:p w:rsidR="004D78D8" w:rsidRPr="002B1DD6" w:rsidRDefault="004D78D8" w:rsidP="004D78D8">
            <w:pPr>
              <w:suppressAutoHyphens/>
              <w:spacing w:after="0" w:line="240" w:lineRule="auto"/>
              <w:jc w:val="center"/>
              <w:rPr>
                <w:rFonts w:ascii="Times New Roman" w:eastAsia="Times New Roman" w:hAnsi="Times New Roman" w:cs="Times New Roman"/>
                <w:sz w:val="18"/>
                <w:szCs w:val="18"/>
              </w:rPr>
            </w:pPr>
            <w:r w:rsidRPr="002B1DD6">
              <w:rPr>
                <w:rFonts w:ascii="Times New Roman" w:eastAsia="Times New Roman" w:hAnsi="Times New Roman" w:cs="Times New Roman"/>
                <w:b/>
                <w:sz w:val="18"/>
                <w:szCs w:val="18"/>
              </w:rPr>
              <w:t>Поставщик</w:t>
            </w:r>
            <w:r w:rsidRPr="002B1DD6">
              <w:rPr>
                <w:rFonts w:ascii="Times New Roman" w:eastAsia="Times New Roman" w:hAnsi="Times New Roman" w:cs="Times New Roman"/>
                <w:sz w:val="18"/>
                <w:szCs w:val="18"/>
              </w:rPr>
              <w:t>:</w:t>
            </w:r>
          </w:p>
          <w:p w:rsidR="004D78D8" w:rsidRPr="002B1DD6" w:rsidRDefault="004D78D8" w:rsidP="004D78D8">
            <w:pPr>
              <w:spacing w:after="0" w:line="240" w:lineRule="auto"/>
              <w:jc w:val="both"/>
              <w:rPr>
                <w:rFonts w:ascii="Times New Roman" w:eastAsia="Times New Roman" w:hAnsi="Times New Roman" w:cs="Times New Roman"/>
                <w:sz w:val="18"/>
                <w:szCs w:val="18"/>
              </w:rPr>
            </w:pPr>
            <w:r w:rsidRPr="002B1DD6">
              <w:rPr>
                <w:rFonts w:ascii="Times New Roman" w:eastAsia="Times New Roman" w:hAnsi="Times New Roman" w:cs="Times New Roman"/>
                <w:sz w:val="18"/>
                <w:szCs w:val="18"/>
              </w:rPr>
              <w:t xml:space="preserve"> </w:t>
            </w:r>
          </w:p>
        </w:tc>
      </w:tr>
    </w:tbl>
    <w:p w:rsidR="00E21384" w:rsidRPr="00FB22EB" w:rsidRDefault="00E21384" w:rsidP="000E35A1">
      <w:pPr>
        <w:pStyle w:val="ConsPlusNormal"/>
        <w:jc w:val="both"/>
        <w:rPr>
          <w:sz w:val="18"/>
          <w:szCs w:val="18"/>
        </w:rPr>
      </w:pPr>
    </w:p>
    <w:p w:rsidR="004E3DCF" w:rsidRPr="00FB22EB" w:rsidRDefault="004E3DCF" w:rsidP="000E35A1">
      <w:pPr>
        <w:pStyle w:val="ConsPlusNormal"/>
        <w:jc w:val="both"/>
        <w:rPr>
          <w:sz w:val="18"/>
          <w:szCs w:val="18"/>
        </w:rPr>
      </w:pPr>
    </w:p>
    <w:p w:rsidR="00FB22EB" w:rsidRPr="00FB22EB" w:rsidRDefault="00FB22EB" w:rsidP="000E35A1">
      <w:pPr>
        <w:pStyle w:val="ConsPlusNormal"/>
        <w:jc w:val="both"/>
        <w:rPr>
          <w:sz w:val="18"/>
          <w:szCs w:val="18"/>
        </w:rPr>
      </w:pPr>
    </w:p>
    <w:p w:rsidR="00C0100F" w:rsidRDefault="00C0100F" w:rsidP="000E35A1">
      <w:pPr>
        <w:pStyle w:val="ConsPlusNormal"/>
        <w:jc w:val="right"/>
        <w:outlineLvl w:val="1"/>
        <w:rPr>
          <w:sz w:val="18"/>
          <w:szCs w:val="18"/>
        </w:rPr>
      </w:pPr>
    </w:p>
    <w:p w:rsidR="00E21384" w:rsidRPr="00FB22EB" w:rsidRDefault="004C37D9" w:rsidP="000E35A1">
      <w:pPr>
        <w:pStyle w:val="ConsPlusNormal"/>
        <w:jc w:val="right"/>
        <w:outlineLvl w:val="1"/>
        <w:rPr>
          <w:sz w:val="18"/>
          <w:szCs w:val="18"/>
        </w:rPr>
      </w:pPr>
      <w:r w:rsidRPr="00FB22EB">
        <w:rPr>
          <w:sz w:val="18"/>
          <w:szCs w:val="18"/>
        </w:rPr>
        <w:t>При</w:t>
      </w:r>
      <w:r w:rsidR="00CF51F2">
        <w:rPr>
          <w:sz w:val="18"/>
          <w:szCs w:val="18"/>
        </w:rPr>
        <w:t>ложение N</w:t>
      </w:r>
      <w:r w:rsidR="00E21384" w:rsidRPr="00FB22EB">
        <w:rPr>
          <w:sz w:val="18"/>
          <w:szCs w:val="18"/>
        </w:rPr>
        <w:t>1</w:t>
      </w:r>
    </w:p>
    <w:p w:rsidR="00E21384" w:rsidRPr="00FB22EB" w:rsidRDefault="00E21384" w:rsidP="000E35A1">
      <w:pPr>
        <w:pStyle w:val="ConsPlusNormal"/>
        <w:jc w:val="right"/>
        <w:rPr>
          <w:sz w:val="18"/>
          <w:szCs w:val="18"/>
        </w:rPr>
      </w:pPr>
      <w:r w:rsidRPr="00FB22EB">
        <w:rPr>
          <w:sz w:val="18"/>
          <w:szCs w:val="18"/>
        </w:rPr>
        <w:t>к Контракту</w:t>
      </w:r>
    </w:p>
    <w:p w:rsidR="00E21384" w:rsidRPr="00FB22EB" w:rsidRDefault="00D10F20" w:rsidP="000E35A1">
      <w:pPr>
        <w:pStyle w:val="ConsPlusNormal"/>
        <w:jc w:val="right"/>
        <w:rPr>
          <w:sz w:val="18"/>
          <w:szCs w:val="18"/>
        </w:rPr>
      </w:pPr>
      <w:r>
        <w:rPr>
          <w:sz w:val="18"/>
          <w:szCs w:val="18"/>
        </w:rPr>
        <w:t xml:space="preserve">от «     </w:t>
      </w:r>
      <w:r w:rsidR="00FB22EB" w:rsidRPr="00FB22EB">
        <w:rPr>
          <w:sz w:val="18"/>
          <w:szCs w:val="18"/>
        </w:rPr>
        <w:t>»</w:t>
      </w:r>
      <w:r>
        <w:rPr>
          <w:sz w:val="18"/>
          <w:szCs w:val="18"/>
        </w:rPr>
        <w:t xml:space="preserve"> ___________</w:t>
      </w:r>
      <w:r w:rsidR="00680434">
        <w:rPr>
          <w:sz w:val="18"/>
          <w:szCs w:val="18"/>
        </w:rPr>
        <w:t xml:space="preserve"> </w:t>
      </w:r>
      <w:r w:rsidR="00FB22EB" w:rsidRPr="00FB22EB">
        <w:rPr>
          <w:sz w:val="18"/>
          <w:szCs w:val="18"/>
        </w:rPr>
        <w:t xml:space="preserve"> 202</w:t>
      </w:r>
      <w:r w:rsidR="002B43C7">
        <w:rPr>
          <w:sz w:val="18"/>
          <w:szCs w:val="18"/>
        </w:rPr>
        <w:t>6</w:t>
      </w:r>
      <w:r>
        <w:rPr>
          <w:sz w:val="18"/>
          <w:szCs w:val="18"/>
        </w:rPr>
        <w:t xml:space="preserve"> г. N _____</w:t>
      </w:r>
    </w:p>
    <w:p w:rsidR="00E21384" w:rsidRPr="00FB22EB" w:rsidRDefault="00E21384" w:rsidP="000E35A1">
      <w:pPr>
        <w:pStyle w:val="ConsPlusNormal"/>
        <w:jc w:val="both"/>
        <w:rPr>
          <w:sz w:val="18"/>
          <w:szCs w:val="18"/>
        </w:rPr>
      </w:pPr>
    </w:p>
    <w:p w:rsidR="00E21384" w:rsidRDefault="00E21384" w:rsidP="00680434">
      <w:pPr>
        <w:pStyle w:val="ConsPlusNormal"/>
        <w:jc w:val="center"/>
        <w:rPr>
          <w:b/>
          <w:sz w:val="18"/>
          <w:szCs w:val="18"/>
        </w:rPr>
      </w:pPr>
      <w:bookmarkStart w:id="19" w:name="P326"/>
      <w:bookmarkEnd w:id="19"/>
      <w:r w:rsidRPr="00FB22EB">
        <w:rPr>
          <w:b/>
          <w:sz w:val="18"/>
          <w:szCs w:val="18"/>
        </w:rPr>
        <w:t>СПЕЦИФИКАЦИЯ</w:t>
      </w:r>
    </w:p>
    <w:p w:rsidR="00700C63" w:rsidRDefault="00700C63" w:rsidP="00680434">
      <w:pPr>
        <w:pStyle w:val="ConsPlusNormal"/>
        <w:jc w:val="center"/>
        <w:rPr>
          <w:b/>
          <w:sz w:val="18"/>
          <w:szCs w:val="18"/>
        </w:rPr>
      </w:pPr>
    </w:p>
    <w:p w:rsidR="00700C63" w:rsidRDefault="00700C63" w:rsidP="00680434">
      <w:pPr>
        <w:pStyle w:val="ConsPlusNormal"/>
        <w:jc w:val="center"/>
        <w:rPr>
          <w:b/>
          <w:sz w:val="18"/>
          <w:szCs w:val="18"/>
        </w:rPr>
      </w:pPr>
    </w:p>
    <w:tbl>
      <w:tblPr>
        <w:tblW w:w="9763" w:type="dxa"/>
        <w:jc w:val="center"/>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
        <w:gridCol w:w="1742"/>
        <w:gridCol w:w="1356"/>
        <w:gridCol w:w="2372"/>
        <w:gridCol w:w="1078"/>
        <w:gridCol w:w="1078"/>
        <w:gridCol w:w="821"/>
        <w:gridCol w:w="857"/>
      </w:tblGrid>
      <w:tr w:rsidR="00700C63" w:rsidRPr="00700C63" w:rsidTr="00B864C5">
        <w:trPr>
          <w:jc w:val="center"/>
        </w:trPr>
        <w:tc>
          <w:tcPr>
            <w:tcW w:w="459" w:type="dxa"/>
            <w:vMerge w:val="restart"/>
          </w:tcPr>
          <w:p w:rsidR="00700C63" w:rsidRPr="002B1DD6" w:rsidRDefault="00700C63" w:rsidP="00C01D9F">
            <w:pPr>
              <w:pStyle w:val="a6"/>
              <w:jc w:val="center"/>
              <w:rPr>
                <w:sz w:val="18"/>
                <w:szCs w:val="18"/>
              </w:rPr>
            </w:pPr>
            <w:r w:rsidRPr="002B1DD6">
              <w:rPr>
                <w:sz w:val="18"/>
                <w:szCs w:val="18"/>
              </w:rPr>
              <w:t xml:space="preserve">№ </w:t>
            </w:r>
            <w:proofErr w:type="spellStart"/>
            <w:proofErr w:type="gramStart"/>
            <w:r w:rsidRPr="002B1DD6">
              <w:rPr>
                <w:sz w:val="18"/>
                <w:szCs w:val="18"/>
              </w:rPr>
              <w:t>п</w:t>
            </w:r>
            <w:proofErr w:type="spellEnd"/>
            <w:proofErr w:type="gramEnd"/>
            <w:r w:rsidRPr="002B1DD6">
              <w:rPr>
                <w:sz w:val="18"/>
                <w:szCs w:val="18"/>
              </w:rPr>
              <w:t>/</w:t>
            </w:r>
            <w:proofErr w:type="spellStart"/>
            <w:r w:rsidRPr="002B1DD6">
              <w:rPr>
                <w:sz w:val="18"/>
                <w:szCs w:val="18"/>
              </w:rPr>
              <w:t>п</w:t>
            </w:r>
            <w:proofErr w:type="spellEnd"/>
          </w:p>
        </w:tc>
        <w:tc>
          <w:tcPr>
            <w:tcW w:w="1742" w:type="dxa"/>
            <w:vMerge w:val="restart"/>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Наименование товара, работы, услуги</w:t>
            </w:r>
          </w:p>
        </w:tc>
        <w:tc>
          <w:tcPr>
            <w:tcW w:w="3728" w:type="dxa"/>
            <w:gridSpan w:val="2"/>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Характеристики товара, работы, услуги</w:t>
            </w:r>
          </w:p>
        </w:tc>
        <w:tc>
          <w:tcPr>
            <w:tcW w:w="1078" w:type="dxa"/>
            <w:vMerge w:val="restart"/>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Количество (объем работы, услуги)</w:t>
            </w:r>
          </w:p>
        </w:tc>
        <w:tc>
          <w:tcPr>
            <w:tcW w:w="1078" w:type="dxa"/>
            <w:vMerge w:val="restart"/>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Единица измерения</w:t>
            </w:r>
          </w:p>
        </w:tc>
        <w:tc>
          <w:tcPr>
            <w:tcW w:w="821" w:type="dxa"/>
            <w:vMerge w:val="restart"/>
          </w:tcPr>
          <w:p w:rsidR="00700C63" w:rsidRPr="00700C63" w:rsidRDefault="00700C63" w:rsidP="00C01D9F">
            <w:pPr>
              <w:pStyle w:val="a6"/>
              <w:jc w:val="center"/>
              <w:rPr>
                <w:rFonts w:ascii="PT Astra Serif" w:hAnsi="PT Astra Serif" w:cs="Arial"/>
                <w:color w:val="000000"/>
                <w:sz w:val="16"/>
                <w:szCs w:val="16"/>
              </w:rPr>
            </w:pPr>
            <w:r w:rsidRPr="002B1DD6">
              <w:rPr>
                <w:sz w:val="18"/>
                <w:szCs w:val="18"/>
              </w:rPr>
              <w:t>Цена за ед. товара, руб.</w:t>
            </w:r>
          </w:p>
        </w:tc>
        <w:tc>
          <w:tcPr>
            <w:tcW w:w="857" w:type="dxa"/>
            <w:vMerge w:val="restart"/>
          </w:tcPr>
          <w:p w:rsidR="00700C63" w:rsidRPr="00700C63" w:rsidRDefault="00700C63" w:rsidP="00C01D9F">
            <w:pPr>
              <w:pStyle w:val="a6"/>
              <w:jc w:val="center"/>
              <w:rPr>
                <w:rFonts w:ascii="PT Astra Serif" w:hAnsi="PT Astra Serif" w:cs="Arial"/>
                <w:color w:val="000000"/>
                <w:sz w:val="16"/>
                <w:szCs w:val="16"/>
              </w:rPr>
            </w:pPr>
            <w:r w:rsidRPr="002B1DD6">
              <w:rPr>
                <w:sz w:val="18"/>
                <w:szCs w:val="18"/>
              </w:rPr>
              <w:t>Сумма, руб.</w:t>
            </w:r>
          </w:p>
        </w:tc>
      </w:tr>
      <w:tr w:rsidR="00700C63" w:rsidRPr="00700C63" w:rsidTr="00B864C5">
        <w:trPr>
          <w:jc w:val="center"/>
        </w:trPr>
        <w:tc>
          <w:tcPr>
            <w:tcW w:w="459" w:type="dxa"/>
            <w:vMerge/>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742" w:type="dxa"/>
            <w:vMerge/>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356" w:type="dxa"/>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Наименование характеристики</w:t>
            </w:r>
          </w:p>
        </w:tc>
        <w:tc>
          <w:tcPr>
            <w:tcW w:w="2372" w:type="dxa"/>
            <w:shd w:val="clear" w:color="auto" w:fill="auto"/>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Значение характеристики</w:t>
            </w:r>
          </w:p>
        </w:tc>
        <w:tc>
          <w:tcPr>
            <w:tcW w:w="1078" w:type="dxa"/>
            <w:vMerge/>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078" w:type="dxa"/>
            <w:vMerge/>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821" w:type="dxa"/>
            <w:vMerge/>
          </w:tcPr>
          <w:p w:rsidR="00700C63" w:rsidRPr="002B1DD6" w:rsidRDefault="00700C63" w:rsidP="00C01D9F">
            <w:pPr>
              <w:pStyle w:val="a6"/>
              <w:jc w:val="center"/>
              <w:rPr>
                <w:sz w:val="18"/>
                <w:szCs w:val="18"/>
              </w:rPr>
            </w:pPr>
          </w:p>
        </w:tc>
        <w:tc>
          <w:tcPr>
            <w:tcW w:w="857" w:type="dxa"/>
            <w:vMerge/>
          </w:tcPr>
          <w:p w:rsidR="00700C63" w:rsidRPr="002B1DD6" w:rsidRDefault="00700C63" w:rsidP="00C01D9F">
            <w:pPr>
              <w:pStyle w:val="a6"/>
              <w:jc w:val="center"/>
              <w:rPr>
                <w:sz w:val="18"/>
                <w:szCs w:val="18"/>
              </w:rPr>
            </w:pPr>
          </w:p>
        </w:tc>
      </w:tr>
      <w:tr w:rsidR="00B864C5" w:rsidRPr="00700C63" w:rsidTr="00B864C5">
        <w:trPr>
          <w:jc w:val="center"/>
        </w:trPr>
        <w:tc>
          <w:tcPr>
            <w:tcW w:w="459" w:type="dxa"/>
            <w:vMerge w:val="restart"/>
            <w:vAlign w:val="center"/>
          </w:tcPr>
          <w:p w:rsidR="00B864C5" w:rsidRPr="00700C63" w:rsidRDefault="00B864C5" w:rsidP="00B864C5">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1</w:t>
            </w:r>
          </w:p>
        </w:tc>
        <w:tc>
          <w:tcPr>
            <w:tcW w:w="1742" w:type="dxa"/>
            <w:vMerge w:val="restart"/>
            <w:shd w:val="clear" w:color="auto" w:fill="auto"/>
            <w:vAlign w:val="center"/>
            <w:hideMark/>
          </w:tcPr>
          <w:p w:rsidR="00B864C5" w:rsidRPr="00700C63" w:rsidRDefault="00CF51F2" w:rsidP="00B864C5">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Томатная паста</w:t>
            </w:r>
          </w:p>
        </w:tc>
        <w:tc>
          <w:tcPr>
            <w:tcW w:w="1356" w:type="dxa"/>
            <w:shd w:val="clear" w:color="auto" w:fill="auto"/>
            <w:hideMark/>
          </w:tcPr>
          <w:p w:rsidR="00B864C5" w:rsidRPr="004B3330" w:rsidRDefault="00B864C5" w:rsidP="00B864C5">
            <w:pPr>
              <w:spacing w:after="0" w:line="240" w:lineRule="auto"/>
              <w:rPr>
                <w:rFonts w:ascii="PT Astra Serif" w:hAnsi="PT Astra Serif" w:cs="Arial"/>
                <w:color w:val="000000"/>
                <w:sz w:val="18"/>
                <w:szCs w:val="18"/>
              </w:rPr>
            </w:pPr>
            <w:r w:rsidRPr="004B3330">
              <w:rPr>
                <w:rFonts w:ascii="PT Astra Serif" w:hAnsi="PT Astra Serif" w:cs="Arial"/>
                <w:color w:val="000000"/>
                <w:sz w:val="18"/>
                <w:szCs w:val="18"/>
              </w:rPr>
              <w:t>Цвет</w:t>
            </w:r>
          </w:p>
        </w:tc>
        <w:tc>
          <w:tcPr>
            <w:tcW w:w="2372" w:type="dxa"/>
            <w:shd w:val="clear" w:color="auto" w:fill="auto"/>
            <w:hideMark/>
          </w:tcPr>
          <w:p w:rsidR="00B864C5" w:rsidRPr="004B3330" w:rsidRDefault="00B864C5" w:rsidP="00B864C5">
            <w:pPr>
              <w:spacing w:after="0" w:line="240" w:lineRule="auto"/>
              <w:jc w:val="both"/>
              <w:rPr>
                <w:rFonts w:ascii="PT Astra Serif" w:hAnsi="PT Astra Serif" w:cs="Arial"/>
                <w:color w:val="000000"/>
                <w:sz w:val="18"/>
                <w:szCs w:val="18"/>
              </w:rPr>
            </w:pPr>
            <w:r w:rsidRPr="004B3330">
              <w:rPr>
                <w:rFonts w:ascii="PT Astra Serif" w:hAnsi="PT Astra Serif" w:cs="Arial"/>
                <w:color w:val="000000"/>
                <w:sz w:val="18"/>
                <w:szCs w:val="18"/>
              </w:rPr>
              <w:t>Красный, оранжево-красный или малиново-красный, ярко выраженный, равномерный по всей массе</w:t>
            </w:r>
          </w:p>
        </w:tc>
        <w:tc>
          <w:tcPr>
            <w:tcW w:w="1078" w:type="dxa"/>
            <w:vMerge w:val="restart"/>
            <w:shd w:val="clear" w:color="auto" w:fill="auto"/>
            <w:vAlign w:val="center"/>
            <w:hideMark/>
          </w:tcPr>
          <w:p w:rsidR="00B864C5" w:rsidRPr="00700C63" w:rsidRDefault="00B864C5" w:rsidP="00B864C5">
            <w:pPr>
              <w:spacing w:after="0" w:line="240" w:lineRule="auto"/>
              <w:jc w:val="center"/>
              <w:rPr>
                <w:rFonts w:ascii="PT Astra Serif" w:eastAsia="Times New Roman" w:hAnsi="PT Astra Serif" w:cs="Arial"/>
                <w:color w:val="000000"/>
                <w:sz w:val="16"/>
                <w:szCs w:val="16"/>
              </w:rPr>
            </w:pPr>
            <w:r>
              <w:rPr>
                <w:rFonts w:ascii="PT Astra Serif" w:eastAsia="Times New Roman" w:hAnsi="PT Astra Serif" w:cs="Arial"/>
                <w:color w:val="000000"/>
                <w:sz w:val="16"/>
                <w:szCs w:val="16"/>
              </w:rPr>
              <w:t>150</w:t>
            </w:r>
          </w:p>
        </w:tc>
        <w:tc>
          <w:tcPr>
            <w:tcW w:w="1078" w:type="dxa"/>
            <w:vMerge w:val="restart"/>
            <w:shd w:val="clear" w:color="auto" w:fill="auto"/>
            <w:vAlign w:val="center"/>
            <w:hideMark/>
          </w:tcPr>
          <w:p w:rsidR="00B864C5" w:rsidRPr="00700C63" w:rsidRDefault="00B864C5" w:rsidP="00B864C5">
            <w:pPr>
              <w:spacing w:after="0" w:line="240" w:lineRule="auto"/>
              <w:jc w:val="center"/>
              <w:rPr>
                <w:rFonts w:ascii="PT Astra Serif" w:eastAsia="Times New Roman" w:hAnsi="PT Astra Serif" w:cs="Arial"/>
                <w:color w:val="000000"/>
                <w:sz w:val="16"/>
                <w:szCs w:val="16"/>
              </w:rPr>
            </w:pPr>
            <w:r w:rsidRPr="00700C63">
              <w:rPr>
                <w:rFonts w:ascii="PT Astra Serif" w:eastAsia="Times New Roman" w:hAnsi="PT Astra Serif" w:cs="Arial"/>
                <w:color w:val="000000"/>
                <w:sz w:val="16"/>
                <w:szCs w:val="16"/>
              </w:rPr>
              <w:t>Килограмм</w:t>
            </w:r>
          </w:p>
        </w:tc>
        <w:tc>
          <w:tcPr>
            <w:tcW w:w="821" w:type="dxa"/>
            <w:vMerge w:val="restart"/>
            <w:vAlign w:val="center"/>
          </w:tcPr>
          <w:p w:rsidR="00B864C5" w:rsidRPr="00700C63" w:rsidRDefault="00B864C5" w:rsidP="00B864C5">
            <w:pPr>
              <w:spacing w:after="0" w:line="240" w:lineRule="auto"/>
              <w:jc w:val="center"/>
              <w:rPr>
                <w:rFonts w:ascii="PT Astra Serif" w:eastAsia="Times New Roman" w:hAnsi="PT Astra Serif" w:cs="Arial"/>
                <w:color w:val="000000"/>
                <w:sz w:val="16"/>
                <w:szCs w:val="16"/>
              </w:rPr>
            </w:pPr>
          </w:p>
        </w:tc>
        <w:tc>
          <w:tcPr>
            <w:tcW w:w="857" w:type="dxa"/>
            <w:vMerge w:val="restart"/>
            <w:vAlign w:val="center"/>
          </w:tcPr>
          <w:p w:rsidR="00B864C5" w:rsidRPr="00700C63" w:rsidRDefault="00B864C5" w:rsidP="00B864C5">
            <w:pPr>
              <w:spacing w:after="0" w:line="240" w:lineRule="auto"/>
              <w:jc w:val="center"/>
              <w:rPr>
                <w:rFonts w:ascii="PT Astra Serif" w:eastAsia="Times New Roman" w:hAnsi="PT Astra Serif" w:cs="Arial"/>
                <w:color w:val="000000"/>
                <w:sz w:val="16"/>
                <w:szCs w:val="16"/>
              </w:rPr>
            </w:pPr>
          </w:p>
        </w:tc>
      </w:tr>
      <w:tr w:rsidR="00B864C5" w:rsidRPr="00700C63" w:rsidTr="00B864C5">
        <w:trPr>
          <w:jc w:val="center"/>
        </w:trPr>
        <w:tc>
          <w:tcPr>
            <w:tcW w:w="459" w:type="dxa"/>
            <w:vMerge/>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1742" w:type="dxa"/>
            <w:vMerge/>
            <w:vAlign w:val="center"/>
            <w:hideMark/>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1356" w:type="dxa"/>
            <w:shd w:val="clear" w:color="auto" w:fill="auto"/>
            <w:hideMark/>
          </w:tcPr>
          <w:p w:rsidR="00B864C5" w:rsidRPr="004B3330" w:rsidRDefault="00B864C5" w:rsidP="00B864C5">
            <w:pPr>
              <w:spacing w:after="0" w:line="240" w:lineRule="auto"/>
              <w:rPr>
                <w:rFonts w:ascii="PT Astra Serif" w:hAnsi="PT Astra Serif" w:cs="Arial"/>
                <w:color w:val="000000"/>
                <w:sz w:val="18"/>
                <w:szCs w:val="18"/>
              </w:rPr>
            </w:pPr>
            <w:r w:rsidRPr="004B3330">
              <w:rPr>
                <w:rFonts w:ascii="PT Astra Serif" w:hAnsi="PT Astra Serif" w:cs="Arial"/>
                <w:color w:val="000000"/>
                <w:sz w:val="18"/>
                <w:szCs w:val="18"/>
              </w:rPr>
              <w:t>Вкус и запах</w:t>
            </w:r>
          </w:p>
        </w:tc>
        <w:tc>
          <w:tcPr>
            <w:tcW w:w="2372" w:type="dxa"/>
            <w:shd w:val="clear" w:color="auto" w:fill="auto"/>
            <w:hideMark/>
          </w:tcPr>
          <w:p w:rsidR="00B864C5" w:rsidRPr="004B3330" w:rsidRDefault="00B864C5" w:rsidP="00B864C5">
            <w:pPr>
              <w:spacing w:after="0" w:line="240" w:lineRule="auto"/>
              <w:jc w:val="both"/>
              <w:rPr>
                <w:rFonts w:ascii="PT Astra Serif" w:hAnsi="PT Astra Serif" w:cs="Arial"/>
                <w:color w:val="000000"/>
                <w:sz w:val="18"/>
                <w:szCs w:val="18"/>
              </w:rPr>
            </w:pPr>
            <w:proofErr w:type="gramStart"/>
            <w:r w:rsidRPr="004B3330">
              <w:rPr>
                <w:rFonts w:ascii="PT Astra Serif" w:hAnsi="PT Astra Serif" w:cs="Arial"/>
                <w:color w:val="000000"/>
                <w:sz w:val="18"/>
                <w:szCs w:val="18"/>
              </w:rPr>
              <w:t>Ярко выраженные, свойственные концентрированной томатной массе, без горечи, пригара и других посторонних привкусов и запахов.</w:t>
            </w:r>
            <w:proofErr w:type="gramEnd"/>
          </w:p>
        </w:tc>
        <w:tc>
          <w:tcPr>
            <w:tcW w:w="1078" w:type="dxa"/>
            <w:vMerge/>
            <w:vAlign w:val="center"/>
            <w:hideMark/>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1078" w:type="dxa"/>
            <w:vMerge/>
            <w:vAlign w:val="center"/>
            <w:hideMark/>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821" w:type="dxa"/>
            <w:vMerge/>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857" w:type="dxa"/>
            <w:vMerge/>
          </w:tcPr>
          <w:p w:rsidR="00B864C5" w:rsidRPr="00700C63" w:rsidRDefault="00B864C5" w:rsidP="00700C63">
            <w:pPr>
              <w:spacing w:after="0" w:line="240" w:lineRule="auto"/>
              <w:rPr>
                <w:rFonts w:ascii="PT Astra Serif" w:eastAsia="Times New Roman" w:hAnsi="PT Astra Serif" w:cs="Arial"/>
                <w:color w:val="000000"/>
                <w:sz w:val="16"/>
                <w:szCs w:val="16"/>
              </w:rPr>
            </w:pPr>
          </w:p>
        </w:tc>
      </w:tr>
      <w:tr w:rsidR="00B864C5" w:rsidRPr="00700C63" w:rsidTr="00B864C5">
        <w:trPr>
          <w:jc w:val="center"/>
        </w:trPr>
        <w:tc>
          <w:tcPr>
            <w:tcW w:w="459" w:type="dxa"/>
            <w:vMerge/>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1742" w:type="dxa"/>
            <w:vMerge/>
            <w:vAlign w:val="center"/>
            <w:hideMark/>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1356" w:type="dxa"/>
            <w:shd w:val="clear" w:color="auto" w:fill="auto"/>
            <w:hideMark/>
          </w:tcPr>
          <w:p w:rsidR="00B864C5" w:rsidRPr="004B3330" w:rsidRDefault="00B864C5" w:rsidP="00B864C5">
            <w:pPr>
              <w:spacing w:after="0" w:line="240" w:lineRule="auto"/>
              <w:rPr>
                <w:rFonts w:ascii="PT Astra Serif" w:hAnsi="PT Astra Serif" w:cs="Arial"/>
                <w:color w:val="000000"/>
                <w:sz w:val="18"/>
                <w:szCs w:val="18"/>
              </w:rPr>
            </w:pPr>
            <w:r w:rsidRPr="004B3330">
              <w:rPr>
                <w:rFonts w:ascii="PT Astra Serif" w:hAnsi="PT Astra Serif" w:cs="Arial"/>
                <w:color w:val="000000"/>
                <w:sz w:val="18"/>
                <w:szCs w:val="18"/>
              </w:rPr>
              <w:t>Внешний вид и консистенция</w:t>
            </w:r>
          </w:p>
        </w:tc>
        <w:tc>
          <w:tcPr>
            <w:tcW w:w="2372" w:type="dxa"/>
            <w:shd w:val="clear" w:color="auto" w:fill="auto"/>
            <w:hideMark/>
          </w:tcPr>
          <w:p w:rsidR="00B864C5" w:rsidRPr="004B3330" w:rsidRDefault="00B864C5" w:rsidP="00B864C5">
            <w:pPr>
              <w:spacing w:after="0" w:line="240" w:lineRule="auto"/>
              <w:jc w:val="both"/>
              <w:rPr>
                <w:rFonts w:ascii="PT Astra Serif" w:hAnsi="PT Astra Serif" w:cs="Arial"/>
                <w:color w:val="000000"/>
                <w:sz w:val="18"/>
                <w:szCs w:val="18"/>
              </w:rPr>
            </w:pPr>
            <w:r w:rsidRPr="004B3330">
              <w:rPr>
                <w:rFonts w:ascii="PT Astra Serif" w:hAnsi="PT Astra Serif" w:cs="Arial"/>
                <w:color w:val="000000"/>
                <w:sz w:val="18"/>
                <w:szCs w:val="18"/>
              </w:rPr>
              <w:t>Однородная концентрированная масса мажущейся консистенции, без темных включений, остатков кожицы, семян и других грубых частиц плодов</w:t>
            </w:r>
          </w:p>
        </w:tc>
        <w:tc>
          <w:tcPr>
            <w:tcW w:w="1078" w:type="dxa"/>
            <w:vMerge/>
            <w:vAlign w:val="center"/>
            <w:hideMark/>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1078" w:type="dxa"/>
            <w:vMerge/>
            <w:vAlign w:val="center"/>
            <w:hideMark/>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821" w:type="dxa"/>
            <w:vMerge/>
          </w:tcPr>
          <w:p w:rsidR="00B864C5" w:rsidRPr="00700C63" w:rsidRDefault="00B864C5" w:rsidP="00700C63">
            <w:pPr>
              <w:spacing w:after="0" w:line="240" w:lineRule="auto"/>
              <w:rPr>
                <w:rFonts w:ascii="PT Astra Serif" w:eastAsia="Times New Roman" w:hAnsi="PT Astra Serif" w:cs="Arial"/>
                <w:color w:val="000000"/>
                <w:sz w:val="16"/>
                <w:szCs w:val="16"/>
              </w:rPr>
            </w:pPr>
          </w:p>
        </w:tc>
        <w:tc>
          <w:tcPr>
            <w:tcW w:w="857" w:type="dxa"/>
            <w:vMerge/>
          </w:tcPr>
          <w:p w:rsidR="00B864C5" w:rsidRPr="00700C63" w:rsidRDefault="00B864C5" w:rsidP="00700C63">
            <w:pPr>
              <w:spacing w:after="0" w:line="240" w:lineRule="auto"/>
              <w:rPr>
                <w:rFonts w:ascii="PT Astra Serif" w:eastAsia="Times New Roman" w:hAnsi="PT Astra Serif" w:cs="Arial"/>
                <w:color w:val="000000"/>
                <w:sz w:val="16"/>
                <w:szCs w:val="16"/>
              </w:rPr>
            </w:pPr>
          </w:p>
        </w:tc>
      </w:tr>
      <w:tr w:rsidR="00700C63" w:rsidRPr="00700C63" w:rsidTr="00B864C5">
        <w:trPr>
          <w:trHeight w:val="126"/>
          <w:jc w:val="center"/>
        </w:trPr>
        <w:tc>
          <w:tcPr>
            <w:tcW w:w="459" w:type="dxa"/>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742" w:type="dxa"/>
            <w:vAlign w:val="center"/>
            <w:hideMark/>
          </w:tcPr>
          <w:p w:rsidR="00700C63" w:rsidRPr="00700C63" w:rsidRDefault="00700C63" w:rsidP="00700C63">
            <w:pPr>
              <w:spacing w:after="0" w:line="240" w:lineRule="auto"/>
              <w:rPr>
                <w:rFonts w:ascii="PT Astra Serif" w:eastAsia="Times New Roman" w:hAnsi="PT Astra Serif" w:cs="Arial"/>
                <w:color w:val="000000"/>
                <w:sz w:val="16"/>
                <w:szCs w:val="16"/>
              </w:rPr>
            </w:pPr>
            <w:r w:rsidRPr="00700C63">
              <w:rPr>
                <w:rFonts w:ascii="PT Astra Serif" w:eastAsia="Times New Roman" w:hAnsi="PT Astra Serif" w:cs="Arial"/>
                <w:b/>
                <w:color w:val="000000"/>
                <w:sz w:val="16"/>
                <w:szCs w:val="16"/>
              </w:rPr>
              <w:t xml:space="preserve">Итого </w:t>
            </w:r>
          </w:p>
        </w:tc>
        <w:tc>
          <w:tcPr>
            <w:tcW w:w="1356" w:type="dxa"/>
            <w:shd w:val="clear" w:color="auto" w:fill="auto"/>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2372" w:type="dxa"/>
            <w:shd w:val="clear" w:color="auto" w:fill="auto"/>
            <w:hideMark/>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1078" w:type="dxa"/>
            <w:vAlign w:val="center"/>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p>
        </w:tc>
        <w:tc>
          <w:tcPr>
            <w:tcW w:w="1078" w:type="dxa"/>
            <w:vAlign w:val="center"/>
            <w:hideMark/>
          </w:tcPr>
          <w:p w:rsidR="00700C63" w:rsidRPr="00700C63" w:rsidRDefault="00700C63" w:rsidP="00700C63">
            <w:pPr>
              <w:spacing w:after="0" w:line="240" w:lineRule="auto"/>
              <w:jc w:val="center"/>
              <w:rPr>
                <w:rFonts w:ascii="PT Astra Serif" w:eastAsia="Times New Roman" w:hAnsi="PT Astra Serif" w:cs="Arial"/>
                <w:color w:val="000000"/>
                <w:sz w:val="16"/>
                <w:szCs w:val="16"/>
              </w:rPr>
            </w:pPr>
          </w:p>
        </w:tc>
        <w:tc>
          <w:tcPr>
            <w:tcW w:w="821" w:type="dxa"/>
          </w:tcPr>
          <w:p w:rsidR="00700C63" w:rsidRPr="00700C63" w:rsidRDefault="00700C63" w:rsidP="00700C63">
            <w:pPr>
              <w:spacing w:after="0" w:line="240" w:lineRule="auto"/>
              <w:rPr>
                <w:rFonts w:ascii="PT Astra Serif" w:eastAsia="Times New Roman" w:hAnsi="PT Astra Serif" w:cs="Arial"/>
                <w:color w:val="000000"/>
                <w:sz w:val="16"/>
                <w:szCs w:val="16"/>
              </w:rPr>
            </w:pPr>
          </w:p>
        </w:tc>
        <w:tc>
          <w:tcPr>
            <w:tcW w:w="857" w:type="dxa"/>
          </w:tcPr>
          <w:p w:rsidR="00700C63" w:rsidRPr="00700C63" w:rsidRDefault="00700C63" w:rsidP="00700C63">
            <w:pPr>
              <w:spacing w:after="0" w:line="240" w:lineRule="auto"/>
              <w:rPr>
                <w:rFonts w:ascii="PT Astra Serif" w:eastAsia="Times New Roman" w:hAnsi="PT Astra Serif" w:cs="Arial"/>
                <w:color w:val="000000"/>
                <w:sz w:val="16"/>
                <w:szCs w:val="16"/>
              </w:rPr>
            </w:pPr>
          </w:p>
        </w:tc>
      </w:tr>
    </w:tbl>
    <w:p w:rsidR="00700C63" w:rsidRDefault="00700C63" w:rsidP="00680434">
      <w:pPr>
        <w:pStyle w:val="ConsPlusNormal"/>
        <w:jc w:val="center"/>
        <w:rPr>
          <w:b/>
          <w:sz w:val="18"/>
          <w:szCs w:val="18"/>
        </w:rPr>
      </w:pPr>
    </w:p>
    <w:p w:rsidR="00700C63" w:rsidRDefault="00700C63" w:rsidP="00680434">
      <w:pPr>
        <w:pStyle w:val="ConsPlusNormal"/>
        <w:jc w:val="center"/>
        <w:rPr>
          <w:b/>
          <w:sz w:val="18"/>
          <w:szCs w:val="18"/>
        </w:rPr>
      </w:pPr>
    </w:p>
    <w:p w:rsidR="00700C63" w:rsidRDefault="00700C63" w:rsidP="00680434">
      <w:pPr>
        <w:pStyle w:val="ConsPlusNormal"/>
        <w:jc w:val="center"/>
        <w:rPr>
          <w:b/>
          <w:sz w:val="18"/>
          <w:szCs w:val="18"/>
        </w:rPr>
      </w:pPr>
    </w:p>
    <w:p w:rsidR="002B1DD6" w:rsidRDefault="002B1DD6" w:rsidP="00680434">
      <w:pPr>
        <w:pStyle w:val="ConsPlusNormal"/>
        <w:jc w:val="center"/>
        <w:rPr>
          <w:b/>
          <w:sz w:val="18"/>
          <w:szCs w:val="18"/>
        </w:rPr>
      </w:pPr>
    </w:p>
    <w:p w:rsidR="002B1DD6" w:rsidRDefault="002B1DD6" w:rsidP="00680434">
      <w:pPr>
        <w:pStyle w:val="ConsPlusNormal"/>
        <w:jc w:val="center"/>
        <w:rPr>
          <w:b/>
          <w:sz w:val="18"/>
          <w:szCs w:val="18"/>
        </w:rPr>
      </w:pPr>
    </w:p>
    <w:p w:rsidR="00E21384" w:rsidRDefault="00E21384" w:rsidP="000E35A1">
      <w:pPr>
        <w:pStyle w:val="ConsPlusNormal"/>
        <w:jc w:val="both"/>
        <w:rPr>
          <w:sz w:val="18"/>
          <w:szCs w:val="18"/>
        </w:rPr>
      </w:pPr>
    </w:p>
    <w:p w:rsidR="00680434" w:rsidRDefault="00680434" w:rsidP="000E35A1">
      <w:pPr>
        <w:pStyle w:val="ConsPlusNormal"/>
        <w:jc w:val="both"/>
        <w:rPr>
          <w:sz w:val="18"/>
          <w:szCs w:val="18"/>
        </w:rPr>
      </w:pPr>
    </w:p>
    <w:p w:rsidR="00680434" w:rsidRDefault="00680434" w:rsidP="000E35A1">
      <w:pPr>
        <w:pStyle w:val="ConsPlusNormal"/>
        <w:jc w:val="both"/>
        <w:rPr>
          <w:sz w:val="18"/>
          <w:szCs w:val="18"/>
        </w:rPr>
      </w:pPr>
    </w:p>
    <w:tbl>
      <w:tblPr>
        <w:tblW w:w="5000" w:type="pct"/>
        <w:jc w:val="center"/>
        <w:tblLook w:val="0000"/>
      </w:tblPr>
      <w:tblGrid>
        <w:gridCol w:w="4926"/>
        <w:gridCol w:w="4927"/>
      </w:tblGrid>
      <w:tr w:rsidR="004D78D8" w:rsidRPr="002B1DD6" w:rsidTr="00571006">
        <w:trPr>
          <w:trHeight w:val="87"/>
          <w:jc w:val="center"/>
        </w:trPr>
        <w:tc>
          <w:tcPr>
            <w:tcW w:w="2500" w:type="pct"/>
          </w:tcPr>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r w:rsidRPr="002B1DD6">
              <w:rPr>
                <w:rFonts w:ascii="Times New Roman" w:eastAsia="Times New Roman" w:hAnsi="Times New Roman"/>
                <w:sz w:val="18"/>
                <w:szCs w:val="18"/>
              </w:rPr>
              <w:t>Заказчик</w:t>
            </w:r>
          </w:p>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p>
        </w:tc>
        <w:tc>
          <w:tcPr>
            <w:tcW w:w="2500" w:type="pct"/>
          </w:tcPr>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r w:rsidRPr="002B1DD6">
              <w:rPr>
                <w:rFonts w:ascii="Times New Roman" w:eastAsia="Times New Roman" w:hAnsi="Times New Roman"/>
                <w:sz w:val="18"/>
                <w:szCs w:val="18"/>
              </w:rPr>
              <w:t>Поставщик</w:t>
            </w:r>
          </w:p>
        </w:tc>
      </w:tr>
      <w:tr w:rsidR="004D78D8" w:rsidRPr="002B1DD6" w:rsidTr="00571006">
        <w:trPr>
          <w:trHeight w:val="634"/>
          <w:jc w:val="center"/>
        </w:trPr>
        <w:tc>
          <w:tcPr>
            <w:tcW w:w="2500" w:type="pct"/>
          </w:tcPr>
          <w:p w:rsidR="004D78D8" w:rsidRPr="002B1DD6" w:rsidRDefault="004D78D8" w:rsidP="00571006">
            <w:pPr>
              <w:widowControl w:val="0"/>
              <w:autoSpaceDE w:val="0"/>
              <w:autoSpaceDN w:val="0"/>
              <w:adjustRightInd w:val="0"/>
              <w:spacing w:after="0" w:line="240" w:lineRule="auto"/>
              <w:outlineLvl w:val="0"/>
              <w:rPr>
                <w:rFonts w:ascii="Times New Roman" w:hAnsi="Times New Roman"/>
                <w:sz w:val="18"/>
                <w:szCs w:val="18"/>
              </w:rPr>
            </w:pPr>
          </w:p>
          <w:p w:rsidR="004D78D8" w:rsidRPr="002B1DD6" w:rsidRDefault="004D78D8" w:rsidP="00571006">
            <w:pPr>
              <w:widowControl w:val="0"/>
              <w:autoSpaceDE w:val="0"/>
              <w:autoSpaceDN w:val="0"/>
              <w:adjustRightInd w:val="0"/>
              <w:spacing w:after="0" w:line="240" w:lineRule="auto"/>
              <w:outlineLvl w:val="0"/>
              <w:rPr>
                <w:rFonts w:ascii="Times New Roman" w:eastAsia="Times New Roman" w:hAnsi="Times New Roman"/>
                <w:sz w:val="18"/>
                <w:szCs w:val="18"/>
              </w:rPr>
            </w:pPr>
            <w:r w:rsidRPr="002B1DD6">
              <w:rPr>
                <w:rFonts w:ascii="Times New Roman" w:eastAsia="Times New Roman" w:hAnsi="Times New Roman"/>
                <w:sz w:val="18"/>
                <w:szCs w:val="18"/>
              </w:rPr>
              <w:t>_____________________ /                               /</w:t>
            </w:r>
          </w:p>
        </w:tc>
        <w:tc>
          <w:tcPr>
            <w:tcW w:w="2500" w:type="pct"/>
          </w:tcPr>
          <w:p w:rsidR="004D78D8" w:rsidRPr="002B1DD6" w:rsidRDefault="004D78D8" w:rsidP="00571006">
            <w:pPr>
              <w:widowControl w:val="0"/>
              <w:autoSpaceDE w:val="0"/>
              <w:autoSpaceDN w:val="0"/>
              <w:adjustRightInd w:val="0"/>
              <w:spacing w:after="0" w:line="240" w:lineRule="auto"/>
              <w:jc w:val="center"/>
              <w:outlineLvl w:val="0"/>
              <w:rPr>
                <w:rFonts w:ascii="Times New Roman" w:eastAsia="Times New Roman" w:hAnsi="Times New Roman"/>
                <w:sz w:val="18"/>
                <w:szCs w:val="18"/>
              </w:rPr>
            </w:pPr>
          </w:p>
          <w:p w:rsidR="004D78D8" w:rsidRPr="002B1DD6" w:rsidRDefault="004D78D8" w:rsidP="00571006">
            <w:pPr>
              <w:widowControl w:val="0"/>
              <w:autoSpaceDE w:val="0"/>
              <w:autoSpaceDN w:val="0"/>
              <w:adjustRightInd w:val="0"/>
              <w:spacing w:after="0" w:line="240" w:lineRule="auto"/>
              <w:outlineLvl w:val="0"/>
              <w:rPr>
                <w:rFonts w:ascii="Times New Roman" w:eastAsia="Times New Roman" w:hAnsi="Times New Roman"/>
                <w:sz w:val="18"/>
                <w:szCs w:val="18"/>
              </w:rPr>
            </w:pPr>
            <w:r w:rsidRPr="002B1DD6">
              <w:rPr>
                <w:rFonts w:ascii="Times New Roman" w:eastAsia="Times New Roman" w:hAnsi="Times New Roman"/>
                <w:sz w:val="18"/>
                <w:szCs w:val="18"/>
              </w:rPr>
              <w:t>_____________________ /                               /</w:t>
            </w:r>
          </w:p>
        </w:tc>
      </w:tr>
    </w:tbl>
    <w:p w:rsidR="00680434" w:rsidRDefault="00680434" w:rsidP="000E35A1">
      <w:pPr>
        <w:pStyle w:val="ConsPlusNormal"/>
        <w:jc w:val="both"/>
        <w:rPr>
          <w:sz w:val="18"/>
          <w:szCs w:val="18"/>
        </w:rPr>
      </w:pPr>
    </w:p>
    <w:p w:rsidR="00680434" w:rsidRPr="00FB22EB" w:rsidRDefault="00680434" w:rsidP="000E35A1">
      <w:pPr>
        <w:pStyle w:val="ConsPlusNormal"/>
        <w:jc w:val="both"/>
        <w:rPr>
          <w:sz w:val="18"/>
          <w:szCs w:val="18"/>
        </w:rPr>
      </w:pPr>
    </w:p>
    <w:p w:rsidR="00E21384" w:rsidRPr="00FB22EB" w:rsidRDefault="00E21384" w:rsidP="000E35A1">
      <w:pPr>
        <w:pStyle w:val="ConsPlusNormal"/>
        <w:jc w:val="both"/>
        <w:rPr>
          <w:sz w:val="18"/>
          <w:szCs w:val="18"/>
        </w:rPr>
      </w:pPr>
    </w:p>
    <w:p w:rsidR="00E21384" w:rsidRPr="00FB22EB" w:rsidRDefault="00E21384" w:rsidP="000E35A1">
      <w:pPr>
        <w:pStyle w:val="ConsPlusNormal"/>
        <w:jc w:val="both"/>
        <w:rPr>
          <w:sz w:val="18"/>
          <w:szCs w:val="18"/>
        </w:rPr>
      </w:pPr>
    </w:p>
    <w:p w:rsidR="00E21384" w:rsidRPr="00FB22EB" w:rsidRDefault="00E21384" w:rsidP="000E35A1">
      <w:pPr>
        <w:pStyle w:val="ConsPlusNormal"/>
        <w:jc w:val="both"/>
        <w:rPr>
          <w:sz w:val="18"/>
          <w:szCs w:val="18"/>
        </w:rPr>
      </w:pPr>
    </w:p>
    <w:p w:rsidR="00E21384" w:rsidRPr="00FB22EB" w:rsidRDefault="00E21384" w:rsidP="000E35A1">
      <w:pPr>
        <w:pStyle w:val="ConsPlusNormal"/>
        <w:jc w:val="both"/>
        <w:rPr>
          <w:sz w:val="18"/>
          <w:szCs w:val="18"/>
        </w:rPr>
      </w:pPr>
    </w:p>
    <w:p w:rsidR="00720C1D" w:rsidRPr="007F5DB8" w:rsidRDefault="00720C1D" w:rsidP="007F5DB8">
      <w:pPr>
        <w:spacing w:after="0" w:line="240" w:lineRule="auto"/>
        <w:rPr>
          <w:rFonts w:ascii="Times New Roman" w:hAnsi="Times New Roman" w:cs="Times New Roman"/>
          <w:sz w:val="18"/>
          <w:szCs w:val="18"/>
        </w:rPr>
      </w:pPr>
    </w:p>
    <w:sectPr w:rsidR="00720C1D" w:rsidRPr="007F5DB8" w:rsidSect="0077487A">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4DF" w:rsidRDefault="006D74DF" w:rsidP="00E21384">
      <w:pPr>
        <w:spacing w:after="0" w:line="240" w:lineRule="auto"/>
      </w:pPr>
      <w:r>
        <w:separator/>
      </w:r>
    </w:p>
  </w:endnote>
  <w:endnote w:type="continuationSeparator" w:id="0">
    <w:p w:rsidR="006D74DF" w:rsidRDefault="006D74DF" w:rsidP="00E213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PT Astra Serif">
    <w:altName w:val="Times New Roman"/>
    <w:charset w:val="CC"/>
    <w:family w:val="roman"/>
    <w:pitch w:val="variable"/>
    <w:sig w:usb0="A00002EF" w:usb1="5000204B" w:usb2="00000020" w:usb3="00000000" w:csb0="00000097"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4DF" w:rsidRDefault="006D74DF" w:rsidP="00E21384">
      <w:pPr>
        <w:spacing w:after="0" w:line="240" w:lineRule="auto"/>
      </w:pPr>
      <w:r>
        <w:separator/>
      </w:r>
    </w:p>
  </w:footnote>
  <w:footnote w:type="continuationSeparator" w:id="0">
    <w:p w:rsidR="006D74DF" w:rsidRDefault="006D74DF" w:rsidP="00E21384">
      <w:pPr>
        <w:spacing w:after="0" w:line="240" w:lineRule="auto"/>
      </w:pPr>
      <w:r>
        <w:continuationSeparator/>
      </w:r>
    </w:p>
  </w:footnote>
  <w:footnote w:id="1">
    <w:p w:rsidR="00891E9E" w:rsidRPr="00720C1D" w:rsidRDefault="00891E9E" w:rsidP="00720C1D">
      <w:pPr>
        <w:pStyle w:val="ac"/>
        <w:rPr>
          <w:rFonts w:ascii="PT Astra Serif" w:hAnsi="PT Astra Serif"/>
          <w:szCs w:val="16"/>
        </w:rPr>
      </w:pPr>
      <w:r w:rsidRPr="00720C1D">
        <w:rPr>
          <w:rStyle w:val="ae"/>
          <w:rFonts w:ascii="PT Astra Serif" w:hAnsi="PT Astra Serif"/>
          <w:szCs w:val="16"/>
        </w:rPr>
        <w:footnoteRef/>
      </w:r>
      <w:r w:rsidRPr="00720C1D">
        <w:rPr>
          <w:rFonts w:ascii="PT Astra Serif" w:hAnsi="PT Astra Serif"/>
          <w:szCs w:val="16"/>
        </w:rPr>
        <w:t xml:space="preserve"> Включается в текст контракта, за исключением случая, если при проведении электронного аукциона цена Контракта снижена до половины процента начальной (максимальной) цены Контракта или ниже согласно </w:t>
      </w:r>
      <w:r w:rsidRPr="00720C1D">
        <w:rPr>
          <w:rFonts w:ascii="PT Astra Serif" w:hAnsi="PT Astra Serif"/>
          <w:color w:val="000000" w:themeColor="text1"/>
          <w:szCs w:val="16"/>
        </w:rPr>
        <w:t>части 23 статьи 68</w:t>
      </w:r>
      <w:r w:rsidRPr="00720C1D">
        <w:rPr>
          <w:rFonts w:ascii="PT Astra Serif" w:hAnsi="PT Astra Serif"/>
          <w:szCs w:val="16"/>
        </w:rPr>
        <w:t xml:space="preserve"> Закона N 44-ФЗ.</w:t>
      </w:r>
    </w:p>
  </w:footnote>
  <w:footnote w:id="2">
    <w:p w:rsidR="00891E9E" w:rsidRPr="00A85F27" w:rsidRDefault="00891E9E" w:rsidP="00720C1D">
      <w:pPr>
        <w:pStyle w:val="ac"/>
        <w:rPr>
          <w:rFonts w:ascii="PT Astra Serif" w:hAnsi="PT Astra Serif"/>
          <w:szCs w:val="16"/>
        </w:rPr>
      </w:pPr>
      <w:r w:rsidRPr="00720C1D">
        <w:rPr>
          <w:rStyle w:val="ae"/>
          <w:rFonts w:ascii="PT Astra Serif" w:hAnsi="PT Astra Serif"/>
          <w:szCs w:val="16"/>
        </w:rPr>
        <w:footnoteRef/>
      </w:r>
      <w:r w:rsidRPr="00720C1D">
        <w:rPr>
          <w:rFonts w:ascii="PT Astra Serif" w:hAnsi="PT Astra Serif"/>
          <w:szCs w:val="16"/>
        </w:rPr>
        <w:t xml:space="preserve"> Данный абзац </w:t>
      </w:r>
      <w:proofErr w:type="gramStart"/>
      <w:r w:rsidRPr="00720C1D">
        <w:rPr>
          <w:rFonts w:ascii="PT Astra Serif" w:hAnsi="PT Astra Serif"/>
          <w:szCs w:val="16"/>
        </w:rPr>
        <w:t>указывается</w:t>
      </w:r>
      <w:proofErr w:type="gramEnd"/>
      <w:r w:rsidRPr="00720C1D">
        <w:rPr>
          <w:rFonts w:ascii="PT Astra Serif" w:hAnsi="PT Astra Serif"/>
          <w:szCs w:val="16"/>
        </w:rPr>
        <w:t xml:space="preserve"> в случае если, поставщик является плательщиком НДС.</w:t>
      </w:r>
    </w:p>
  </w:footnote>
  <w:footnote w:id="3">
    <w:p w:rsidR="00891E9E" w:rsidRPr="004C015C" w:rsidRDefault="00891E9E" w:rsidP="004C015C">
      <w:pPr>
        <w:pStyle w:val="ac"/>
        <w:rPr>
          <w:rStyle w:val="ae"/>
          <w:rFonts w:ascii="PT Astra Serif" w:hAnsi="PT Astra Serif"/>
          <w:vertAlign w:val="baseline"/>
        </w:rPr>
      </w:pPr>
      <w:r w:rsidRPr="004C015C">
        <w:rPr>
          <w:rStyle w:val="ae"/>
          <w:rFonts w:ascii="PT Astra Serif" w:hAnsi="PT Astra Serif"/>
          <w:szCs w:val="16"/>
        </w:rPr>
        <w:footnoteRef/>
      </w:r>
      <w:r w:rsidRPr="004C015C">
        <w:rPr>
          <w:rStyle w:val="ae"/>
          <w:rFonts w:ascii="PT Astra Serif" w:hAnsi="PT Astra Serif"/>
          <w:vertAlign w:val="baseline"/>
        </w:rPr>
        <w:t>Включается в текст контракта в случае, если Поставщик не является плательщиком НДС</w:t>
      </w:r>
    </w:p>
  </w:footnote>
  <w:footnote w:id="4">
    <w:p w:rsidR="00891E9E" w:rsidRPr="00FB1402" w:rsidRDefault="00891E9E" w:rsidP="004C015C">
      <w:pPr>
        <w:pStyle w:val="ac"/>
        <w:rPr>
          <w:sz w:val="16"/>
          <w:szCs w:val="16"/>
        </w:rPr>
      </w:pPr>
      <w:r w:rsidRPr="004C015C">
        <w:rPr>
          <w:rStyle w:val="ae"/>
          <w:rFonts w:ascii="PT Astra Serif" w:hAnsi="PT Astra Serif"/>
          <w:szCs w:val="16"/>
        </w:rPr>
        <w:footnoteRef/>
      </w:r>
      <w:r w:rsidRPr="004C015C">
        <w:rPr>
          <w:rStyle w:val="ae"/>
          <w:rFonts w:ascii="PT Astra Serif" w:hAnsi="PT Astra Serif"/>
          <w:vertAlign w:val="baseline"/>
        </w:rPr>
        <w:t>Включается в текст контракта в случае, если Поставщик является плательщиком НДС</w:t>
      </w:r>
    </w:p>
  </w:footnote>
  <w:footnote w:id="5">
    <w:p w:rsidR="00891E9E" w:rsidRPr="00FB1402" w:rsidRDefault="00891E9E" w:rsidP="00244534">
      <w:pPr>
        <w:pStyle w:val="ac"/>
        <w:rPr>
          <w:sz w:val="16"/>
          <w:szCs w:val="16"/>
        </w:rPr>
      </w:pPr>
      <w:r w:rsidRPr="004C015C">
        <w:rPr>
          <w:rStyle w:val="ae"/>
          <w:rFonts w:ascii="PT Astra Serif" w:hAnsi="PT Astra Serif"/>
          <w:szCs w:val="16"/>
        </w:rPr>
        <w:footnoteRef/>
      </w:r>
      <w:r w:rsidRPr="00244534">
        <w:rPr>
          <w:rStyle w:val="ae"/>
          <w:rFonts w:ascii="PT Astra Serif" w:hAnsi="PT Astra Serif"/>
          <w:vertAlign w:val="baseline"/>
        </w:rPr>
        <w:t xml:space="preserve"> Положения</w:t>
      </w:r>
      <w:r>
        <w:rPr>
          <w:rStyle w:val="ae"/>
          <w:rFonts w:ascii="PT Astra Serif" w:hAnsi="PT Astra Serif"/>
          <w:vertAlign w:val="baseline"/>
        </w:rPr>
        <w:t xml:space="preserve"> раздела VIII государственного </w:t>
      </w:r>
      <w:r w:rsidRPr="00244534">
        <w:rPr>
          <w:rStyle w:val="ae"/>
          <w:rFonts w:ascii="PT Astra Serif" w:hAnsi="PT Astra Serif"/>
          <w:vertAlign w:val="baseline"/>
        </w:rPr>
        <w:t xml:space="preserve">контракта не применяются в отношении поставщика в случае, если государственный </w:t>
      </w:r>
      <w:r>
        <w:rPr>
          <w:rStyle w:val="ae"/>
          <w:rFonts w:ascii="PT Astra Serif" w:hAnsi="PT Astra Serif"/>
          <w:vertAlign w:val="baseline"/>
        </w:rPr>
        <w:t xml:space="preserve">контракт </w:t>
      </w:r>
      <w:r w:rsidRPr="00244534">
        <w:rPr>
          <w:rStyle w:val="ae"/>
          <w:rFonts w:ascii="PT Astra Serif" w:hAnsi="PT Astra Serif"/>
          <w:vertAlign w:val="baseline"/>
        </w:rPr>
        <w:t>заключается с участником закупки, являющимся казенным учреждением.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A734A"/>
    <w:multiLevelType w:val="multilevel"/>
    <w:tmpl w:val="4316355A"/>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FC4A3B"/>
    <w:rsid w:val="00001C09"/>
    <w:rsid w:val="00004CF8"/>
    <w:rsid w:val="00006FE5"/>
    <w:rsid w:val="00016B7C"/>
    <w:rsid w:val="00020400"/>
    <w:rsid w:val="00027866"/>
    <w:rsid w:val="00036AE8"/>
    <w:rsid w:val="00040FF6"/>
    <w:rsid w:val="000530F6"/>
    <w:rsid w:val="00061E19"/>
    <w:rsid w:val="00070DC3"/>
    <w:rsid w:val="00086637"/>
    <w:rsid w:val="00092D37"/>
    <w:rsid w:val="00093E2D"/>
    <w:rsid w:val="00094501"/>
    <w:rsid w:val="000A19FD"/>
    <w:rsid w:val="000B30F6"/>
    <w:rsid w:val="000C06BF"/>
    <w:rsid w:val="000C0DF1"/>
    <w:rsid w:val="000C60A7"/>
    <w:rsid w:val="000E35A1"/>
    <w:rsid w:val="000E7AFD"/>
    <w:rsid w:val="000F7E29"/>
    <w:rsid w:val="00105664"/>
    <w:rsid w:val="00107E2F"/>
    <w:rsid w:val="001169ED"/>
    <w:rsid w:val="00120239"/>
    <w:rsid w:val="00121202"/>
    <w:rsid w:val="0012423E"/>
    <w:rsid w:val="00126B17"/>
    <w:rsid w:val="0014074F"/>
    <w:rsid w:val="00170F96"/>
    <w:rsid w:val="00172607"/>
    <w:rsid w:val="00173AFF"/>
    <w:rsid w:val="00174780"/>
    <w:rsid w:val="00175FC9"/>
    <w:rsid w:val="00177343"/>
    <w:rsid w:val="001842D4"/>
    <w:rsid w:val="00184B6A"/>
    <w:rsid w:val="00195E67"/>
    <w:rsid w:val="001B5BEE"/>
    <w:rsid w:val="001B5D04"/>
    <w:rsid w:val="001B6544"/>
    <w:rsid w:val="001D59AF"/>
    <w:rsid w:val="001E09C7"/>
    <w:rsid w:val="001F4F0D"/>
    <w:rsid w:val="001F7E24"/>
    <w:rsid w:val="0020431D"/>
    <w:rsid w:val="002051B8"/>
    <w:rsid w:val="0020541F"/>
    <w:rsid w:val="002054CF"/>
    <w:rsid w:val="00206CC4"/>
    <w:rsid w:val="00233D45"/>
    <w:rsid w:val="00234293"/>
    <w:rsid w:val="00237683"/>
    <w:rsid w:val="00240988"/>
    <w:rsid w:val="00244534"/>
    <w:rsid w:val="002474F5"/>
    <w:rsid w:val="00283AC6"/>
    <w:rsid w:val="00296116"/>
    <w:rsid w:val="002A4E0E"/>
    <w:rsid w:val="002B1DD6"/>
    <w:rsid w:val="002B1EBF"/>
    <w:rsid w:val="002B43C7"/>
    <w:rsid w:val="002B57E8"/>
    <w:rsid w:val="002D0A8F"/>
    <w:rsid w:val="002D15DF"/>
    <w:rsid w:val="002D2B44"/>
    <w:rsid w:val="002D72F9"/>
    <w:rsid w:val="002E74F4"/>
    <w:rsid w:val="002F0371"/>
    <w:rsid w:val="00324271"/>
    <w:rsid w:val="003520F2"/>
    <w:rsid w:val="00352D5E"/>
    <w:rsid w:val="00361193"/>
    <w:rsid w:val="00361371"/>
    <w:rsid w:val="0037150F"/>
    <w:rsid w:val="00372009"/>
    <w:rsid w:val="003A3606"/>
    <w:rsid w:val="003A44C3"/>
    <w:rsid w:val="003B286C"/>
    <w:rsid w:val="003D21C2"/>
    <w:rsid w:val="003D3FC2"/>
    <w:rsid w:val="00400C99"/>
    <w:rsid w:val="00400E7B"/>
    <w:rsid w:val="004033C9"/>
    <w:rsid w:val="00404CD7"/>
    <w:rsid w:val="0040784E"/>
    <w:rsid w:val="00417AB5"/>
    <w:rsid w:val="00421CAA"/>
    <w:rsid w:val="00424E0F"/>
    <w:rsid w:val="00426A60"/>
    <w:rsid w:val="00441265"/>
    <w:rsid w:val="004479A9"/>
    <w:rsid w:val="00451EDE"/>
    <w:rsid w:val="004541F2"/>
    <w:rsid w:val="0045537D"/>
    <w:rsid w:val="00457841"/>
    <w:rsid w:val="00465AF4"/>
    <w:rsid w:val="004712B2"/>
    <w:rsid w:val="00486E6B"/>
    <w:rsid w:val="0049169E"/>
    <w:rsid w:val="004A48B4"/>
    <w:rsid w:val="004A68B3"/>
    <w:rsid w:val="004A6BA7"/>
    <w:rsid w:val="004A6ED0"/>
    <w:rsid w:val="004A7739"/>
    <w:rsid w:val="004A7D05"/>
    <w:rsid w:val="004C015C"/>
    <w:rsid w:val="004C37D9"/>
    <w:rsid w:val="004C3809"/>
    <w:rsid w:val="004D1F89"/>
    <w:rsid w:val="004D78D8"/>
    <w:rsid w:val="004D7FAD"/>
    <w:rsid w:val="004E3DCF"/>
    <w:rsid w:val="004E6AB4"/>
    <w:rsid w:val="004F4281"/>
    <w:rsid w:val="004F77D5"/>
    <w:rsid w:val="00500CEE"/>
    <w:rsid w:val="00504A61"/>
    <w:rsid w:val="0051035C"/>
    <w:rsid w:val="00523620"/>
    <w:rsid w:val="0052367D"/>
    <w:rsid w:val="00523BF8"/>
    <w:rsid w:val="0052420F"/>
    <w:rsid w:val="00532A28"/>
    <w:rsid w:val="0053758F"/>
    <w:rsid w:val="0055275B"/>
    <w:rsid w:val="00555CD9"/>
    <w:rsid w:val="00571252"/>
    <w:rsid w:val="00591BCB"/>
    <w:rsid w:val="005A23FD"/>
    <w:rsid w:val="005A51D8"/>
    <w:rsid w:val="005A61D3"/>
    <w:rsid w:val="005B5B15"/>
    <w:rsid w:val="005D1889"/>
    <w:rsid w:val="005D55A6"/>
    <w:rsid w:val="005D6EDB"/>
    <w:rsid w:val="005F271E"/>
    <w:rsid w:val="005F54F2"/>
    <w:rsid w:val="0060102D"/>
    <w:rsid w:val="00602395"/>
    <w:rsid w:val="0060740C"/>
    <w:rsid w:val="0061038E"/>
    <w:rsid w:val="00620608"/>
    <w:rsid w:val="006217CE"/>
    <w:rsid w:val="006376CC"/>
    <w:rsid w:val="006477BE"/>
    <w:rsid w:val="006511BC"/>
    <w:rsid w:val="00656326"/>
    <w:rsid w:val="006605F4"/>
    <w:rsid w:val="00671BEE"/>
    <w:rsid w:val="00671C4F"/>
    <w:rsid w:val="00680434"/>
    <w:rsid w:val="006814DA"/>
    <w:rsid w:val="00683AA1"/>
    <w:rsid w:val="00687196"/>
    <w:rsid w:val="006871FB"/>
    <w:rsid w:val="006915B5"/>
    <w:rsid w:val="00692AF5"/>
    <w:rsid w:val="006A1701"/>
    <w:rsid w:val="006C0120"/>
    <w:rsid w:val="006C7453"/>
    <w:rsid w:val="006D1DD7"/>
    <w:rsid w:val="006D4AF9"/>
    <w:rsid w:val="006D5E33"/>
    <w:rsid w:val="006D74DF"/>
    <w:rsid w:val="006F425A"/>
    <w:rsid w:val="006F7AFF"/>
    <w:rsid w:val="00700C63"/>
    <w:rsid w:val="007012F2"/>
    <w:rsid w:val="0071065C"/>
    <w:rsid w:val="00713DF6"/>
    <w:rsid w:val="00713E3D"/>
    <w:rsid w:val="00720C1D"/>
    <w:rsid w:val="00726DB8"/>
    <w:rsid w:val="00730289"/>
    <w:rsid w:val="00730D8B"/>
    <w:rsid w:val="00731B15"/>
    <w:rsid w:val="0073524F"/>
    <w:rsid w:val="00735796"/>
    <w:rsid w:val="00741343"/>
    <w:rsid w:val="0074717E"/>
    <w:rsid w:val="00754615"/>
    <w:rsid w:val="0075500C"/>
    <w:rsid w:val="00764A8F"/>
    <w:rsid w:val="0077487A"/>
    <w:rsid w:val="00775B17"/>
    <w:rsid w:val="0078455F"/>
    <w:rsid w:val="0078515E"/>
    <w:rsid w:val="00795573"/>
    <w:rsid w:val="00795D9D"/>
    <w:rsid w:val="007A21F1"/>
    <w:rsid w:val="007B0DB5"/>
    <w:rsid w:val="007D527C"/>
    <w:rsid w:val="007D6705"/>
    <w:rsid w:val="007E5EE6"/>
    <w:rsid w:val="007F5DB8"/>
    <w:rsid w:val="0080559E"/>
    <w:rsid w:val="008154E3"/>
    <w:rsid w:val="0082207C"/>
    <w:rsid w:val="00822FC3"/>
    <w:rsid w:val="00845081"/>
    <w:rsid w:val="00853346"/>
    <w:rsid w:val="00861D5B"/>
    <w:rsid w:val="00866C4D"/>
    <w:rsid w:val="00867EF0"/>
    <w:rsid w:val="00877633"/>
    <w:rsid w:val="00884840"/>
    <w:rsid w:val="00887D10"/>
    <w:rsid w:val="00891E9E"/>
    <w:rsid w:val="008A35A1"/>
    <w:rsid w:val="008B3AF4"/>
    <w:rsid w:val="008C1419"/>
    <w:rsid w:val="008D5FBF"/>
    <w:rsid w:val="008D7097"/>
    <w:rsid w:val="008E3C4E"/>
    <w:rsid w:val="008E6B64"/>
    <w:rsid w:val="008F4124"/>
    <w:rsid w:val="009168DB"/>
    <w:rsid w:val="00917611"/>
    <w:rsid w:val="009235C8"/>
    <w:rsid w:val="009237C0"/>
    <w:rsid w:val="009260FB"/>
    <w:rsid w:val="00934558"/>
    <w:rsid w:val="00945434"/>
    <w:rsid w:val="00954604"/>
    <w:rsid w:val="009670A3"/>
    <w:rsid w:val="00970C76"/>
    <w:rsid w:val="00977CC8"/>
    <w:rsid w:val="00984605"/>
    <w:rsid w:val="00985B59"/>
    <w:rsid w:val="00994877"/>
    <w:rsid w:val="00997AA9"/>
    <w:rsid w:val="009A5D5D"/>
    <w:rsid w:val="009C58D2"/>
    <w:rsid w:val="009D0543"/>
    <w:rsid w:val="009D11AC"/>
    <w:rsid w:val="009D4309"/>
    <w:rsid w:val="009E336B"/>
    <w:rsid w:val="009E3A2D"/>
    <w:rsid w:val="009E4A12"/>
    <w:rsid w:val="009F5082"/>
    <w:rsid w:val="009F53E7"/>
    <w:rsid w:val="00A119AD"/>
    <w:rsid w:val="00A23668"/>
    <w:rsid w:val="00A25F23"/>
    <w:rsid w:val="00A26BD6"/>
    <w:rsid w:val="00A41F5E"/>
    <w:rsid w:val="00A42285"/>
    <w:rsid w:val="00A51CF9"/>
    <w:rsid w:val="00A56663"/>
    <w:rsid w:val="00A67497"/>
    <w:rsid w:val="00A70EA4"/>
    <w:rsid w:val="00A735CF"/>
    <w:rsid w:val="00A85F27"/>
    <w:rsid w:val="00A92818"/>
    <w:rsid w:val="00A957B0"/>
    <w:rsid w:val="00A96C2C"/>
    <w:rsid w:val="00AA1F17"/>
    <w:rsid w:val="00AA700A"/>
    <w:rsid w:val="00AB1193"/>
    <w:rsid w:val="00AB50F0"/>
    <w:rsid w:val="00AB7487"/>
    <w:rsid w:val="00AC1E7D"/>
    <w:rsid w:val="00AC4BAE"/>
    <w:rsid w:val="00AC603C"/>
    <w:rsid w:val="00AC6A87"/>
    <w:rsid w:val="00AE2A0B"/>
    <w:rsid w:val="00AE2AED"/>
    <w:rsid w:val="00AF4DAF"/>
    <w:rsid w:val="00B01D20"/>
    <w:rsid w:val="00B01EE1"/>
    <w:rsid w:val="00B1195A"/>
    <w:rsid w:val="00B127F5"/>
    <w:rsid w:val="00B21319"/>
    <w:rsid w:val="00B3003E"/>
    <w:rsid w:val="00B30703"/>
    <w:rsid w:val="00B50144"/>
    <w:rsid w:val="00B53641"/>
    <w:rsid w:val="00B607CC"/>
    <w:rsid w:val="00B6205E"/>
    <w:rsid w:val="00B630DC"/>
    <w:rsid w:val="00B65878"/>
    <w:rsid w:val="00B709EC"/>
    <w:rsid w:val="00B7116D"/>
    <w:rsid w:val="00B724D6"/>
    <w:rsid w:val="00B800F8"/>
    <w:rsid w:val="00B844FC"/>
    <w:rsid w:val="00B864C5"/>
    <w:rsid w:val="00BA363D"/>
    <w:rsid w:val="00BA3C94"/>
    <w:rsid w:val="00BB4A50"/>
    <w:rsid w:val="00BB73FB"/>
    <w:rsid w:val="00BC49B8"/>
    <w:rsid w:val="00BC4E68"/>
    <w:rsid w:val="00BC70C3"/>
    <w:rsid w:val="00BD1A9C"/>
    <w:rsid w:val="00BD2B2A"/>
    <w:rsid w:val="00BD40DA"/>
    <w:rsid w:val="00BD4112"/>
    <w:rsid w:val="00BE1599"/>
    <w:rsid w:val="00BE1ADF"/>
    <w:rsid w:val="00BE4057"/>
    <w:rsid w:val="00BF1976"/>
    <w:rsid w:val="00BF23A6"/>
    <w:rsid w:val="00C0100F"/>
    <w:rsid w:val="00C116E0"/>
    <w:rsid w:val="00C11DFC"/>
    <w:rsid w:val="00C217C6"/>
    <w:rsid w:val="00C2457F"/>
    <w:rsid w:val="00C3757A"/>
    <w:rsid w:val="00C472A8"/>
    <w:rsid w:val="00C52E12"/>
    <w:rsid w:val="00C60EE8"/>
    <w:rsid w:val="00C626C4"/>
    <w:rsid w:val="00C63D44"/>
    <w:rsid w:val="00C66A05"/>
    <w:rsid w:val="00C755BC"/>
    <w:rsid w:val="00C767D7"/>
    <w:rsid w:val="00C84EA2"/>
    <w:rsid w:val="00C87531"/>
    <w:rsid w:val="00C91085"/>
    <w:rsid w:val="00C97B89"/>
    <w:rsid w:val="00CA0A90"/>
    <w:rsid w:val="00CA5D7C"/>
    <w:rsid w:val="00CB56D7"/>
    <w:rsid w:val="00CD6AEC"/>
    <w:rsid w:val="00CE48E3"/>
    <w:rsid w:val="00CF51F2"/>
    <w:rsid w:val="00D10F20"/>
    <w:rsid w:val="00D111A9"/>
    <w:rsid w:val="00D15A8F"/>
    <w:rsid w:val="00D22546"/>
    <w:rsid w:val="00D260AE"/>
    <w:rsid w:val="00D26139"/>
    <w:rsid w:val="00D30D86"/>
    <w:rsid w:val="00D37278"/>
    <w:rsid w:val="00D43CEA"/>
    <w:rsid w:val="00D57925"/>
    <w:rsid w:val="00D61530"/>
    <w:rsid w:val="00D673F4"/>
    <w:rsid w:val="00D67A94"/>
    <w:rsid w:val="00D7155B"/>
    <w:rsid w:val="00D71BD9"/>
    <w:rsid w:val="00D7377E"/>
    <w:rsid w:val="00D8322D"/>
    <w:rsid w:val="00D832C7"/>
    <w:rsid w:val="00D86FE1"/>
    <w:rsid w:val="00D942AE"/>
    <w:rsid w:val="00DC1940"/>
    <w:rsid w:val="00DC77B4"/>
    <w:rsid w:val="00DE2D17"/>
    <w:rsid w:val="00DE5499"/>
    <w:rsid w:val="00DF0048"/>
    <w:rsid w:val="00E02C73"/>
    <w:rsid w:val="00E05461"/>
    <w:rsid w:val="00E06840"/>
    <w:rsid w:val="00E11C8E"/>
    <w:rsid w:val="00E201CE"/>
    <w:rsid w:val="00E21384"/>
    <w:rsid w:val="00E243F4"/>
    <w:rsid w:val="00E2622B"/>
    <w:rsid w:val="00E30178"/>
    <w:rsid w:val="00E3151B"/>
    <w:rsid w:val="00E445E1"/>
    <w:rsid w:val="00E51E59"/>
    <w:rsid w:val="00E530A9"/>
    <w:rsid w:val="00E542C6"/>
    <w:rsid w:val="00E564DF"/>
    <w:rsid w:val="00E61815"/>
    <w:rsid w:val="00E64C3F"/>
    <w:rsid w:val="00E65251"/>
    <w:rsid w:val="00E71193"/>
    <w:rsid w:val="00E7452A"/>
    <w:rsid w:val="00E8236B"/>
    <w:rsid w:val="00E90D65"/>
    <w:rsid w:val="00E94AAE"/>
    <w:rsid w:val="00E9678A"/>
    <w:rsid w:val="00EA6BB0"/>
    <w:rsid w:val="00EB173C"/>
    <w:rsid w:val="00EC1022"/>
    <w:rsid w:val="00EE134D"/>
    <w:rsid w:val="00EE4547"/>
    <w:rsid w:val="00EE601F"/>
    <w:rsid w:val="00EE7274"/>
    <w:rsid w:val="00EF37F9"/>
    <w:rsid w:val="00F2289A"/>
    <w:rsid w:val="00F55DE1"/>
    <w:rsid w:val="00F66254"/>
    <w:rsid w:val="00F670B4"/>
    <w:rsid w:val="00F70E30"/>
    <w:rsid w:val="00F77402"/>
    <w:rsid w:val="00F801F5"/>
    <w:rsid w:val="00F81816"/>
    <w:rsid w:val="00FB22D0"/>
    <w:rsid w:val="00FB22EB"/>
    <w:rsid w:val="00FC0ED2"/>
    <w:rsid w:val="00FC4A3B"/>
    <w:rsid w:val="00FC6435"/>
    <w:rsid w:val="00FD7AAA"/>
    <w:rsid w:val="00FE0CAF"/>
    <w:rsid w:val="00FF3C6F"/>
    <w:rsid w:val="00FF3D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7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A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7AAA"/>
    <w:rPr>
      <w:rFonts w:ascii="Tahoma" w:hAnsi="Tahoma" w:cs="Tahoma"/>
      <w:sz w:val="16"/>
      <w:szCs w:val="16"/>
    </w:rPr>
  </w:style>
  <w:style w:type="character" w:styleId="a5">
    <w:name w:val="Hyperlink"/>
    <w:basedOn w:val="a0"/>
    <w:uiPriority w:val="99"/>
    <w:unhideWhenUsed/>
    <w:rsid w:val="00AF4DAF"/>
    <w:rPr>
      <w:color w:val="0000FF" w:themeColor="hyperlink"/>
      <w:u w:val="single"/>
    </w:rPr>
  </w:style>
  <w:style w:type="paragraph" w:styleId="a6">
    <w:name w:val="No Spacing"/>
    <w:link w:val="a7"/>
    <w:uiPriority w:val="1"/>
    <w:qFormat/>
    <w:rsid w:val="00B50144"/>
    <w:pPr>
      <w:spacing w:after="0" w:line="240" w:lineRule="auto"/>
    </w:pPr>
    <w:rPr>
      <w:rFonts w:ascii="Times New Roman" w:eastAsia="Times New Roman" w:hAnsi="Times New Roman" w:cs="Times New Roman"/>
      <w:color w:val="00000A"/>
      <w:sz w:val="24"/>
      <w:szCs w:val="24"/>
    </w:rPr>
  </w:style>
  <w:style w:type="character" w:customStyle="1" w:styleId="a7">
    <w:name w:val="Без интервала Знак"/>
    <w:link w:val="a6"/>
    <w:uiPriority w:val="1"/>
    <w:locked/>
    <w:rsid w:val="00B50144"/>
    <w:rPr>
      <w:rFonts w:ascii="Times New Roman" w:eastAsia="Times New Roman" w:hAnsi="Times New Roman" w:cs="Times New Roman"/>
      <w:color w:val="00000A"/>
      <w:sz w:val="24"/>
      <w:szCs w:val="24"/>
    </w:rPr>
  </w:style>
  <w:style w:type="character" w:customStyle="1" w:styleId="a8">
    <w:name w:val="Текст примечания Знак"/>
    <w:basedOn w:val="a0"/>
    <w:link w:val="a9"/>
    <w:uiPriority w:val="99"/>
    <w:semiHidden/>
    <w:rsid w:val="00E21384"/>
    <w:rPr>
      <w:rFonts w:ascii="Times New Roman" w:eastAsiaTheme="minorHAnsi" w:hAnsi="Times New Roman"/>
      <w:sz w:val="20"/>
      <w:szCs w:val="20"/>
      <w:lang w:eastAsia="en-US"/>
    </w:rPr>
  </w:style>
  <w:style w:type="paragraph" w:styleId="a9">
    <w:name w:val="annotation text"/>
    <w:basedOn w:val="a"/>
    <w:link w:val="a8"/>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a">
    <w:name w:val="Тема примечания Знак"/>
    <w:basedOn w:val="a8"/>
    <w:link w:val="ab"/>
    <w:uiPriority w:val="99"/>
    <w:semiHidden/>
    <w:rsid w:val="00E21384"/>
    <w:rPr>
      <w:rFonts w:ascii="Times New Roman" w:eastAsiaTheme="minorHAnsi" w:hAnsi="Times New Roman"/>
      <w:b/>
      <w:bCs/>
      <w:sz w:val="20"/>
      <w:szCs w:val="20"/>
      <w:lang w:eastAsia="en-US"/>
    </w:rPr>
  </w:style>
  <w:style w:type="paragraph" w:styleId="ab">
    <w:name w:val="annotation subject"/>
    <w:basedOn w:val="a9"/>
    <w:next w:val="a9"/>
    <w:link w:val="aa"/>
    <w:uiPriority w:val="99"/>
    <w:semiHidden/>
    <w:unhideWhenUsed/>
    <w:rsid w:val="00E21384"/>
    <w:rPr>
      <w:b/>
      <w:bCs/>
    </w:rPr>
  </w:style>
  <w:style w:type="paragraph" w:styleId="ac">
    <w:name w:val="footnote text"/>
    <w:basedOn w:val="a"/>
    <w:link w:val="ad"/>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d">
    <w:name w:val="Текст сноски Знак"/>
    <w:basedOn w:val="a0"/>
    <w:link w:val="ac"/>
    <w:uiPriority w:val="99"/>
    <w:semiHidden/>
    <w:rsid w:val="00E21384"/>
    <w:rPr>
      <w:rFonts w:ascii="Times New Roman" w:eastAsiaTheme="minorHAnsi" w:hAnsi="Times New Roman"/>
      <w:sz w:val="20"/>
      <w:szCs w:val="20"/>
      <w:lang w:eastAsia="en-US"/>
    </w:rPr>
  </w:style>
  <w:style w:type="character" w:styleId="ae">
    <w:name w:val="footnote reference"/>
    <w:basedOn w:val="a0"/>
    <w:uiPriority w:val="99"/>
    <w:semiHidden/>
    <w:unhideWhenUsed/>
    <w:rsid w:val="00E21384"/>
    <w:rPr>
      <w:vertAlign w:val="superscript"/>
    </w:rPr>
  </w:style>
  <w:style w:type="paragraph" w:customStyle="1" w:styleId="ConsPlusNormal">
    <w:name w:val="ConsPlusNormal"/>
    <w:link w:val="ConsPlusNormal0"/>
    <w:qFormat/>
    <w:rsid w:val="00E21384"/>
    <w:pPr>
      <w:widowControl w:val="0"/>
      <w:autoSpaceDE w:val="0"/>
      <w:autoSpaceDN w:val="0"/>
      <w:spacing w:after="0" w:line="240" w:lineRule="auto"/>
    </w:pPr>
    <w:rPr>
      <w:rFonts w:ascii="Times New Roman" w:eastAsia="Times New Roman" w:hAnsi="Times New Roman" w:cs="Times New Roman"/>
      <w:sz w:val="28"/>
      <w:szCs w:val="20"/>
    </w:rPr>
  </w:style>
  <w:style w:type="character" w:customStyle="1" w:styleId="ConsPlusNormal0">
    <w:name w:val="ConsPlusNormal Знак"/>
    <w:link w:val="ConsPlusNormal"/>
    <w:locked/>
    <w:rsid w:val="00E21384"/>
    <w:rPr>
      <w:rFonts w:ascii="Times New Roman" w:eastAsia="Times New Roman" w:hAnsi="Times New Roman" w:cs="Times New Roman"/>
      <w:sz w:val="28"/>
      <w:szCs w:val="20"/>
    </w:rPr>
  </w:style>
  <w:style w:type="paragraph" w:styleId="af">
    <w:name w:val="Normal (Web)"/>
    <w:basedOn w:val="a"/>
    <w:uiPriority w:val="99"/>
    <w:rsid w:val="00E21384"/>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
    <w:uiPriority w:val="99"/>
    <w:rsid w:val="00E21384"/>
    <w:pPr>
      <w:spacing w:after="0" w:line="240" w:lineRule="auto"/>
      <w:jc w:val="both"/>
    </w:pPr>
    <w:rPr>
      <w:rFonts w:ascii="Courier New" w:eastAsia="Times New Roman" w:hAnsi="Courier New" w:cs="Times New Roman"/>
      <w:sz w:val="20"/>
      <w:szCs w:val="20"/>
    </w:rPr>
  </w:style>
  <w:style w:type="character" w:customStyle="1" w:styleId="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0"/>
    <w:uiPriority w:val="99"/>
    <w:locked/>
    <w:rsid w:val="00E21384"/>
    <w:rPr>
      <w:rFonts w:ascii="Courier New" w:eastAsia="Times New Roman" w:hAnsi="Courier New" w:cs="Times New Roman"/>
      <w:sz w:val="20"/>
      <w:szCs w:val="20"/>
    </w:rPr>
  </w:style>
  <w:style w:type="character" w:customStyle="1" w:styleId="af1">
    <w:name w:val="Текст Знак"/>
    <w:basedOn w:val="a0"/>
    <w:uiPriority w:val="99"/>
    <w:semiHidden/>
    <w:rsid w:val="00E21384"/>
    <w:rPr>
      <w:rFonts w:ascii="Consolas" w:hAnsi="Consolas" w:cs="Consolas"/>
      <w:sz w:val="21"/>
      <w:szCs w:val="21"/>
    </w:rPr>
  </w:style>
  <w:style w:type="paragraph" w:styleId="af2">
    <w:name w:val="Body Text"/>
    <w:basedOn w:val="a"/>
    <w:link w:val="af3"/>
    <w:rsid w:val="002051B8"/>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f3">
    <w:name w:val="Основной текст Знак"/>
    <w:basedOn w:val="a0"/>
    <w:link w:val="af2"/>
    <w:rsid w:val="002051B8"/>
    <w:rPr>
      <w:rFonts w:ascii="Times New Roman" w:eastAsia="Times New Roman" w:hAnsi="Times New Roman" w:cs="Times New Roman"/>
      <w:sz w:val="24"/>
      <w:szCs w:val="24"/>
      <w:lang w:eastAsia="zh-CN"/>
    </w:rPr>
  </w:style>
  <w:style w:type="paragraph" w:customStyle="1" w:styleId="formattext">
    <w:name w:val="formattext"/>
    <w:basedOn w:val="a"/>
    <w:rsid w:val="002051B8"/>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header"/>
    <w:basedOn w:val="a"/>
    <w:link w:val="af5"/>
    <w:uiPriority w:val="99"/>
    <w:semiHidden/>
    <w:unhideWhenUsed/>
    <w:rsid w:val="00720C1D"/>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720C1D"/>
  </w:style>
  <w:style w:type="paragraph" w:styleId="af6">
    <w:name w:val="footer"/>
    <w:basedOn w:val="a"/>
    <w:link w:val="af7"/>
    <w:uiPriority w:val="99"/>
    <w:semiHidden/>
    <w:unhideWhenUsed/>
    <w:rsid w:val="00720C1D"/>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sid w:val="00720C1D"/>
  </w:style>
  <w:style w:type="character" w:customStyle="1" w:styleId="-">
    <w:name w:val="Интернет-ссылка"/>
    <w:uiPriority w:val="99"/>
    <w:rsid w:val="00E11C8E"/>
    <w:rPr>
      <w:color w:val="0000FF"/>
      <w:u w:val="single"/>
    </w:rPr>
  </w:style>
  <w:style w:type="paragraph" w:customStyle="1" w:styleId="1">
    <w:name w:val="Текст1"/>
    <w:basedOn w:val="a"/>
    <w:rsid w:val="00FB22EB"/>
    <w:pPr>
      <w:suppressAutoHyphens/>
      <w:spacing w:after="0" w:line="240" w:lineRule="auto"/>
    </w:pPr>
    <w:rPr>
      <w:rFonts w:ascii="Courier New" w:eastAsia="Times New Roman" w:hAnsi="Courier New" w:cs="Calibri"/>
      <w:sz w:val="20"/>
      <w:szCs w:val="20"/>
      <w:lang w:eastAsia="ar-SA"/>
    </w:rPr>
  </w:style>
  <w:style w:type="paragraph" w:customStyle="1" w:styleId="Style4">
    <w:name w:val="Style4"/>
    <w:basedOn w:val="a"/>
    <w:uiPriority w:val="99"/>
    <w:qFormat/>
    <w:rsid w:val="00680434"/>
    <w:pPr>
      <w:widowControl w:val="0"/>
      <w:autoSpaceDE w:val="0"/>
      <w:autoSpaceDN w:val="0"/>
      <w:adjustRightInd w:val="0"/>
      <w:spacing w:after="0" w:line="474" w:lineRule="exact"/>
      <w:ind w:firstLine="701"/>
      <w:jc w:val="both"/>
    </w:pPr>
    <w:rPr>
      <w:rFonts w:ascii="Times New Roman" w:eastAsia="Times New Roman" w:hAnsi="Times New Roman" w:cs="Times New Roman"/>
      <w:sz w:val="24"/>
      <w:szCs w:val="24"/>
    </w:rPr>
  </w:style>
  <w:style w:type="character" w:customStyle="1" w:styleId="FontStyle27">
    <w:name w:val="Font Style27"/>
    <w:uiPriority w:val="99"/>
    <w:qFormat/>
    <w:rsid w:val="00680434"/>
    <w:rPr>
      <w:rFonts w:ascii="Times New Roman" w:hAnsi="Times New Roman"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7A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D7AAA"/>
    <w:rPr>
      <w:rFonts w:ascii="Tahoma" w:hAnsi="Tahoma" w:cs="Tahoma"/>
      <w:sz w:val="16"/>
      <w:szCs w:val="16"/>
    </w:rPr>
  </w:style>
  <w:style w:type="character" w:styleId="a5">
    <w:name w:val="Hyperlink"/>
    <w:basedOn w:val="a0"/>
    <w:uiPriority w:val="99"/>
    <w:unhideWhenUsed/>
    <w:rsid w:val="00AF4DAF"/>
    <w:rPr>
      <w:color w:val="0000FF" w:themeColor="hyperlink"/>
      <w:u w:val="single"/>
    </w:rPr>
  </w:style>
  <w:style w:type="paragraph" w:styleId="a6">
    <w:name w:val="No Spacing"/>
    <w:link w:val="a7"/>
    <w:uiPriority w:val="1"/>
    <w:qFormat/>
    <w:rsid w:val="00B50144"/>
    <w:pPr>
      <w:spacing w:after="0" w:line="240" w:lineRule="auto"/>
    </w:pPr>
    <w:rPr>
      <w:rFonts w:ascii="Times New Roman" w:eastAsia="Times New Roman" w:hAnsi="Times New Roman" w:cs="Times New Roman"/>
      <w:color w:val="00000A"/>
      <w:sz w:val="24"/>
      <w:szCs w:val="24"/>
    </w:rPr>
  </w:style>
  <w:style w:type="character" w:customStyle="1" w:styleId="a7">
    <w:name w:val="Без интервала Знак"/>
    <w:link w:val="a6"/>
    <w:uiPriority w:val="1"/>
    <w:locked/>
    <w:rsid w:val="00B50144"/>
    <w:rPr>
      <w:rFonts w:ascii="Times New Roman" w:eastAsia="Times New Roman" w:hAnsi="Times New Roman" w:cs="Times New Roman"/>
      <w:color w:val="00000A"/>
      <w:sz w:val="24"/>
      <w:szCs w:val="24"/>
    </w:rPr>
  </w:style>
  <w:style w:type="character" w:customStyle="1" w:styleId="a8">
    <w:name w:val="Текст примечания Знак"/>
    <w:basedOn w:val="a0"/>
    <w:link w:val="a9"/>
    <w:uiPriority w:val="99"/>
    <w:semiHidden/>
    <w:rsid w:val="00E21384"/>
    <w:rPr>
      <w:rFonts w:ascii="Times New Roman" w:eastAsiaTheme="minorHAnsi" w:hAnsi="Times New Roman"/>
      <w:sz w:val="20"/>
      <w:szCs w:val="20"/>
      <w:lang w:eastAsia="en-US"/>
    </w:rPr>
  </w:style>
  <w:style w:type="paragraph" w:styleId="a9">
    <w:name w:val="annotation text"/>
    <w:basedOn w:val="a"/>
    <w:link w:val="a8"/>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a">
    <w:name w:val="Тема примечания Знак"/>
    <w:basedOn w:val="a8"/>
    <w:link w:val="ab"/>
    <w:uiPriority w:val="99"/>
    <w:semiHidden/>
    <w:rsid w:val="00E21384"/>
    <w:rPr>
      <w:rFonts w:ascii="Times New Roman" w:eastAsiaTheme="minorHAnsi" w:hAnsi="Times New Roman"/>
      <w:b/>
      <w:bCs/>
      <w:sz w:val="20"/>
      <w:szCs w:val="20"/>
      <w:lang w:eastAsia="en-US"/>
    </w:rPr>
  </w:style>
  <w:style w:type="paragraph" w:styleId="ab">
    <w:name w:val="annotation subject"/>
    <w:basedOn w:val="a9"/>
    <w:next w:val="a9"/>
    <w:link w:val="aa"/>
    <w:uiPriority w:val="99"/>
    <w:semiHidden/>
    <w:unhideWhenUsed/>
    <w:rsid w:val="00E21384"/>
    <w:rPr>
      <w:b/>
      <w:bCs/>
    </w:rPr>
  </w:style>
  <w:style w:type="paragraph" w:styleId="ac">
    <w:name w:val="footnote text"/>
    <w:basedOn w:val="a"/>
    <w:link w:val="ad"/>
    <w:uiPriority w:val="99"/>
    <w:semiHidden/>
    <w:unhideWhenUsed/>
    <w:rsid w:val="00E21384"/>
    <w:pPr>
      <w:spacing w:after="0" w:line="240" w:lineRule="auto"/>
      <w:ind w:firstLine="709"/>
      <w:jc w:val="both"/>
    </w:pPr>
    <w:rPr>
      <w:rFonts w:ascii="Times New Roman" w:eastAsiaTheme="minorHAnsi" w:hAnsi="Times New Roman"/>
      <w:sz w:val="20"/>
      <w:szCs w:val="20"/>
      <w:lang w:eastAsia="en-US"/>
    </w:rPr>
  </w:style>
  <w:style w:type="character" w:customStyle="1" w:styleId="ad">
    <w:name w:val="Текст сноски Знак"/>
    <w:basedOn w:val="a0"/>
    <w:link w:val="ac"/>
    <w:uiPriority w:val="99"/>
    <w:semiHidden/>
    <w:rsid w:val="00E21384"/>
    <w:rPr>
      <w:rFonts w:ascii="Times New Roman" w:eastAsiaTheme="minorHAnsi" w:hAnsi="Times New Roman"/>
      <w:sz w:val="20"/>
      <w:szCs w:val="20"/>
      <w:lang w:eastAsia="en-US"/>
    </w:rPr>
  </w:style>
  <w:style w:type="character" w:styleId="ae">
    <w:name w:val="footnote reference"/>
    <w:basedOn w:val="a0"/>
    <w:uiPriority w:val="99"/>
    <w:semiHidden/>
    <w:unhideWhenUsed/>
    <w:rsid w:val="00E21384"/>
    <w:rPr>
      <w:vertAlign w:val="superscript"/>
    </w:rPr>
  </w:style>
  <w:style w:type="paragraph" w:customStyle="1" w:styleId="ConsPlusNormal">
    <w:name w:val="ConsPlusNormal"/>
    <w:link w:val="ConsPlusNormal0"/>
    <w:rsid w:val="00E21384"/>
    <w:pPr>
      <w:widowControl w:val="0"/>
      <w:autoSpaceDE w:val="0"/>
      <w:autoSpaceDN w:val="0"/>
      <w:spacing w:after="0" w:line="240" w:lineRule="auto"/>
    </w:pPr>
    <w:rPr>
      <w:rFonts w:ascii="Times New Roman" w:eastAsia="Times New Roman" w:hAnsi="Times New Roman" w:cs="Times New Roman"/>
      <w:sz w:val="28"/>
      <w:szCs w:val="20"/>
    </w:rPr>
  </w:style>
  <w:style w:type="character" w:customStyle="1" w:styleId="ConsPlusNormal0">
    <w:name w:val="ConsPlusNormal Знак"/>
    <w:link w:val="ConsPlusNormal"/>
    <w:locked/>
    <w:rsid w:val="00E21384"/>
    <w:rPr>
      <w:rFonts w:ascii="Times New Roman" w:eastAsia="Times New Roman" w:hAnsi="Times New Roman" w:cs="Times New Roman"/>
      <w:sz w:val="28"/>
      <w:szCs w:val="20"/>
    </w:rPr>
  </w:style>
  <w:style w:type="paragraph" w:styleId="af">
    <w:name w:val="Normal (Web)"/>
    <w:basedOn w:val="a"/>
    <w:uiPriority w:val="99"/>
    <w:rsid w:val="00E21384"/>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3"/>
    <w:uiPriority w:val="99"/>
    <w:rsid w:val="00E21384"/>
    <w:pPr>
      <w:spacing w:after="0" w:line="240" w:lineRule="auto"/>
      <w:jc w:val="both"/>
    </w:pPr>
    <w:rPr>
      <w:rFonts w:ascii="Courier New" w:eastAsia="Times New Roman" w:hAnsi="Courier New" w:cs="Times New Roman"/>
      <w:sz w:val="20"/>
      <w:szCs w:val="20"/>
    </w:rPr>
  </w:style>
  <w:style w:type="character" w:customStyle="1" w:styleId="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f0"/>
    <w:uiPriority w:val="99"/>
    <w:locked/>
    <w:rsid w:val="00E21384"/>
    <w:rPr>
      <w:rFonts w:ascii="Courier New" w:eastAsia="Times New Roman" w:hAnsi="Courier New" w:cs="Times New Roman"/>
      <w:sz w:val="20"/>
      <w:szCs w:val="20"/>
    </w:rPr>
  </w:style>
  <w:style w:type="character" w:customStyle="1" w:styleId="af1">
    <w:name w:val="Текст Знак"/>
    <w:basedOn w:val="a0"/>
    <w:uiPriority w:val="99"/>
    <w:semiHidden/>
    <w:rsid w:val="00E21384"/>
    <w:rPr>
      <w:rFonts w:ascii="Consolas" w:hAnsi="Consolas" w:cs="Consolas"/>
      <w:sz w:val="21"/>
      <w:szCs w:val="21"/>
    </w:rPr>
  </w:style>
  <w:style w:type="paragraph" w:styleId="af2">
    <w:name w:val="Body Text"/>
    <w:basedOn w:val="a"/>
    <w:link w:val="af3"/>
    <w:rsid w:val="002051B8"/>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f3">
    <w:name w:val="Основной текст Знак"/>
    <w:basedOn w:val="a0"/>
    <w:link w:val="af2"/>
    <w:rsid w:val="002051B8"/>
    <w:rPr>
      <w:rFonts w:ascii="Times New Roman" w:eastAsia="Times New Roman" w:hAnsi="Times New Roman" w:cs="Times New Roman"/>
      <w:sz w:val="24"/>
      <w:szCs w:val="24"/>
      <w:lang w:eastAsia="zh-CN"/>
    </w:rPr>
  </w:style>
  <w:style w:type="paragraph" w:customStyle="1" w:styleId="formattext">
    <w:name w:val="formattext"/>
    <w:basedOn w:val="a"/>
    <w:rsid w:val="002051B8"/>
    <w:pPr>
      <w:spacing w:before="100" w:beforeAutospacing="1" w:after="100" w:afterAutospacing="1" w:line="240" w:lineRule="auto"/>
    </w:pPr>
    <w:rPr>
      <w:rFonts w:ascii="Times New Roman" w:eastAsia="Times New Roman" w:hAnsi="Times New Roman" w:cs="Times New Roman"/>
      <w:sz w:val="24"/>
      <w:szCs w:val="24"/>
    </w:rPr>
  </w:style>
  <w:style w:type="paragraph" w:styleId="af4">
    <w:name w:val="header"/>
    <w:basedOn w:val="a"/>
    <w:link w:val="af5"/>
    <w:uiPriority w:val="99"/>
    <w:semiHidden/>
    <w:unhideWhenUsed/>
    <w:rsid w:val="00720C1D"/>
    <w:pPr>
      <w:tabs>
        <w:tab w:val="center" w:pos="4677"/>
        <w:tab w:val="right" w:pos="9355"/>
      </w:tabs>
      <w:spacing w:after="0" w:line="240" w:lineRule="auto"/>
    </w:pPr>
  </w:style>
  <w:style w:type="character" w:customStyle="1" w:styleId="af5">
    <w:name w:val="Верхний колонтитул Знак"/>
    <w:basedOn w:val="a0"/>
    <w:link w:val="af4"/>
    <w:uiPriority w:val="99"/>
    <w:semiHidden/>
    <w:rsid w:val="00720C1D"/>
  </w:style>
  <w:style w:type="paragraph" w:styleId="af6">
    <w:name w:val="footer"/>
    <w:basedOn w:val="a"/>
    <w:link w:val="af7"/>
    <w:uiPriority w:val="99"/>
    <w:semiHidden/>
    <w:unhideWhenUsed/>
    <w:rsid w:val="00720C1D"/>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sid w:val="00720C1D"/>
  </w:style>
  <w:style w:type="character" w:customStyle="1" w:styleId="-">
    <w:name w:val="Интернет-ссылка"/>
    <w:uiPriority w:val="99"/>
    <w:rsid w:val="00E11C8E"/>
    <w:rPr>
      <w:color w:val="0000FF"/>
      <w:u w:val="single"/>
    </w:rPr>
  </w:style>
</w:styles>
</file>

<file path=word/webSettings.xml><?xml version="1.0" encoding="utf-8"?>
<w:webSettings xmlns:r="http://schemas.openxmlformats.org/officeDocument/2006/relationships" xmlns:w="http://schemas.openxmlformats.org/wordprocessingml/2006/main">
  <w:divs>
    <w:div w:id="1254243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988C7BB1744AEA29CA9F4308E03900716698D2A3455896E4E03BBBFE52FFD447FE3431D8A823C2249FF528BD1BB307D23492460FF05EX4SFX" TargetMode="External"/><Relationship Id="rId13" Type="http://schemas.openxmlformats.org/officeDocument/2006/relationships/hyperlink" Target="mailto:Rodnik2026@rambl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0988C7BB1744AEA29CA9F4308E03900706490DBA54F059CECB937B9F95DA0C340B73830D9AE20C22AC0F03DAC43BE05CE2A945E13F25C4DXAS1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988C7BB1744AEA29CA9F4308E03900706091D8A346059CECB937B9F95DA0C352B7603CD9AC3EC629D5A66CEAX1S6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0988C7BB1744AEA29CA9F4308E03900706091D8A346059CECB937B9F95DA0C352B7603CD9AC3EC629D5A66CEAX1S6X" TargetMode="External"/><Relationship Id="rId4" Type="http://schemas.openxmlformats.org/officeDocument/2006/relationships/settings" Target="settings.xml"/><Relationship Id="rId9" Type="http://schemas.openxmlformats.org/officeDocument/2006/relationships/hyperlink" Target="consultantplus://offline/ref=50988C7BB1744AEA29CA9F4308E03900716698D2A3455896E4E03BBBFE52FFD447FE3431D8A823C2249FF528BD1BB307D23492460FF05EX4SFX" TargetMode="External"/><Relationship Id="rId14" Type="http://schemas.openxmlformats.org/officeDocument/2006/relationships/fontTable" Target="fontTable.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F2941-67B5-4A00-9799-CB4EE74AE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5299</Words>
  <Characters>30208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Ильдус</dc:creator>
  <cp:lastModifiedBy>ZK</cp:lastModifiedBy>
  <cp:revision>11</cp:revision>
  <cp:lastPrinted>2019-12-02T12:46:00Z</cp:lastPrinted>
  <dcterms:created xsi:type="dcterms:W3CDTF">2026-07-20T09:39:00Z</dcterms:created>
  <dcterms:modified xsi:type="dcterms:W3CDTF">2026-10-14T07:37:00Z</dcterms:modified>
</cp:coreProperties>
</file>