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62F" w:rsidRPr="008B2569" w:rsidRDefault="00D8429E" w:rsidP="00D8429E">
      <w:pPr>
        <w:shd w:val="clear" w:color="auto" w:fill="FFFFFF"/>
        <w:tabs>
          <w:tab w:val="left" w:pos="1980"/>
        </w:tabs>
        <w:spacing w:after="0" w:line="240" w:lineRule="auto"/>
        <w:ind w:right="-1"/>
        <w:jc w:val="center"/>
        <w:rPr>
          <w:rFonts w:ascii="Times New Roman" w:hAnsi="Times New Roman"/>
          <w:b/>
          <w:bCs/>
        </w:rPr>
      </w:pPr>
      <w:r w:rsidRPr="008B2569">
        <w:rPr>
          <w:rFonts w:ascii="Times New Roman" w:hAnsi="Times New Roman"/>
          <w:b/>
          <w:bCs/>
        </w:rPr>
        <w:t>Контракт № _________</w:t>
      </w:r>
    </w:p>
    <w:p w:rsidR="00C4762F" w:rsidRPr="008B2569" w:rsidRDefault="00D8429E" w:rsidP="009C254E">
      <w:pPr>
        <w:shd w:val="clear" w:color="auto" w:fill="FFFFFF"/>
        <w:tabs>
          <w:tab w:val="left" w:pos="1980"/>
        </w:tabs>
        <w:spacing w:after="0" w:line="240" w:lineRule="auto"/>
        <w:ind w:right="-1"/>
        <w:jc w:val="center"/>
        <w:rPr>
          <w:rFonts w:ascii="Times New Roman" w:hAnsi="Times New Roman"/>
          <w:b/>
          <w:bCs/>
        </w:rPr>
      </w:pPr>
      <w:r w:rsidRPr="008B2569">
        <w:rPr>
          <w:rFonts w:ascii="Times New Roman" w:hAnsi="Times New Roman"/>
          <w:b/>
          <w:bCs/>
        </w:rPr>
        <w:t>на поставку бензина автомобильного</w:t>
      </w:r>
      <w:r w:rsidR="00A16770" w:rsidRPr="008B2569">
        <w:t xml:space="preserve"> </w:t>
      </w:r>
      <w:r w:rsidR="00A16770" w:rsidRPr="008B2569">
        <w:rPr>
          <w:rFonts w:ascii="Times New Roman" w:hAnsi="Times New Roman"/>
          <w:b/>
          <w:bCs/>
        </w:rPr>
        <w:t xml:space="preserve">специализированным автомобильным транспортом </w:t>
      </w:r>
    </w:p>
    <w:p w:rsidR="008B2569" w:rsidRDefault="008B2569" w:rsidP="006F3A2B">
      <w:pPr>
        <w:shd w:val="clear" w:color="auto" w:fill="FFFFFF"/>
        <w:tabs>
          <w:tab w:val="left" w:pos="1980"/>
        </w:tabs>
        <w:spacing w:after="0" w:line="240" w:lineRule="auto"/>
        <w:ind w:right="-1"/>
        <w:jc w:val="center"/>
        <w:rPr>
          <w:rFonts w:ascii="Times New Roman" w:hAnsi="Times New Roman"/>
          <w:b/>
          <w:bCs/>
          <w:color w:val="000000"/>
        </w:rPr>
      </w:pPr>
    </w:p>
    <w:p w:rsidR="00637D89" w:rsidRPr="008B2569" w:rsidRDefault="00E1730C" w:rsidP="006F3A2B">
      <w:pPr>
        <w:shd w:val="clear" w:color="auto" w:fill="FFFFFF"/>
        <w:tabs>
          <w:tab w:val="left" w:pos="1980"/>
        </w:tabs>
        <w:spacing w:after="0" w:line="240" w:lineRule="auto"/>
        <w:ind w:right="-1"/>
        <w:jc w:val="center"/>
        <w:rPr>
          <w:rFonts w:ascii="Times New Roman" w:hAnsi="Times New Roman"/>
          <w:b/>
          <w:bCs/>
          <w:color w:val="000000"/>
        </w:rPr>
      </w:pPr>
      <w:r w:rsidRPr="008B2569">
        <w:rPr>
          <w:rFonts w:ascii="Times New Roman" w:hAnsi="Times New Roman"/>
          <w:b/>
          <w:bCs/>
          <w:color w:val="000000"/>
        </w:rPr>
        <w:t>ИКЗ 261301700428830250100100110000000244</w:t>
      </w:r>
    </w:p>
    <w:p w:rsidR="00115C8A" w:rsidRPr="008B2569" w:rsidRDefault="00115C8A" w:rsidP="007D7024">
      <w:pPr>
        <w:spacing w:after="0" w:line="240" w:lineRule="auto"/>
        <w:jc w:val="both"/>
        <w:rPr>
          <w:rFonts w:ascii="Times New Roman" w:hAnsi="Times New Roman"/>
        </w:rPr>
      </w:pPr>
    </w:p>
    <w:p w:rsidR="007D7024" w:rsidRPr="008B2569" w:rsidRDefault="00D8429E" w:rsidP="007D7024">
      <w:pPr>
        <w:spacing w:after="0" w:line="240" w:lineRule="auto"/>
        <w:jc w:val="both"/>
        <w:rPr>
          <w:rFonts w:ascii="Times New Roman" w:hAnsi="Times New Roman"/>
        </w:rPr>
      </w:pPr>
      <w:r w:rsidRPr="008B2569">
        <w:rPr>
          <w:rFonts w:ascii="Times New Roman" w:hAnsi="Times New Roman"/>
        </w:rPr>
        <w:t>г. Астрахань</w:t>
      </w:r>
      <w:r w:rsidR="007D7024" w:rsidRPr="008B2569">
        <w:rPr>
          <w:rFonts w:ascii="Times New Roman" w:hAnsi="Times New Roman"/>
        </w:rPr>
        <w:t xml:space="preserve">                                               </w:t>
      </w:r>
      <w:r w:rsidR="007D7024" w:rsidRPr="008B2569">
        <w:rPr>
          <w:rFonts w:ascii="Times New Roman" w:hAnsi="Times New Roman"/>
        </w:rPr>
        <w:tab/>
      </w:r>
      <w:r w:rsidR="007D7024" w:rsidRPr="008B2569">
        <w:rPr>
          <w:rFonts w:ascii="Times New Roman" w:hAnsi="Times New Roman"/>
        </w:rPr>
        <w:tab/>
        <w:t xml:space="preserve">     </w:t>
      </w:r>
      <w:r w:rsidRPr="008B2569">
        <w:rPr>
          <w:rFonts w:ascii="Times New Roman" w:hAnsi="Times New Roman"/>
        </w:rPr>
        <w:t xml:space="preserve">                                "__</w:t>
      </w:r>
      <w:r w:rsidR="007D7024" w:rsidRPr="008B2569">
        <w:rPr>
          <w:rFonts w:ascii="Times New Roman" w:hAnsi="Times New Roman"/>
        </w:rPr>
        <w:t>"____________ 202</w:t>
      </w:r>
      <w:r w:rsidRPr="008B2569">
        <w:rPr>
          <w:rFonts w:ascii="Times New Roman" w:hAnsi="Times New Roman"/>
        </w:rPr>
        <w:t>6</w:t>
      </w:r>
      <w:r w:rsidR="007D7024" w:rsidRPr="008B2569">
        <w:rPr>
          <w:rFonts w:ascii="Times New Roman" w:hAnsi="Times New Roman"/>
        </w:rPr>
        <w:t xml:space="preserve"> г.                                                                                                  </w:t>
      </w:r>
    </w:p>
    <w:p w:rsidR="007D7024" w:rsidRPr="008B2569" w:rsidRDefault="007D7024" w:rsidP="007D7024">
      <w:pPr>
        <w:spacing w:after="0" w:line="240" w:lineRule="auto"/>
        <w:jc w:val="both"/>
        <w:rPr>
          <w:rFonts w:ascii="Times New Roman" w:hAnsi="Times New Roman"/>
        </w:rPr>
      </w:pPr>
    </w:p>
    <w:p w:rsidR="00E1730C" w:rsidRDefault="00E1730C" w:rsidP="00E1730C">
      <w:pPr>
        <w:spacing w:after="0" w:line="240" w:lineRule="auto"/>
        <w:jc w:val="both"/>
        <w:rPr>
          <w:rFonts w:ascii="Times New Roman" w:hAnsi="Times New Roman"/>
        </w:rPr>
      </w:pPr>
      <w:r w:rsidRPr="008B2569">
        <w:rPr>
          <w:rFonts w:ascii="Times New Roman" w:hAnsi="Times New Roman"/>
          <w:b/>
        </w:rPr>
        <w:t>ФГБУ «Астраханский ордена Трудового Красного Знамени государственный природный биосферный заповедник»</w:t>
      </w:r>
      <w:r w:rsidRPr="008B2569">
        <w:rPr>
          <w:rFonts w:ascii="Times New Roman" w:hAnsi="Times New Roman"/>
        </w:rPr>
        <w:t xml:space="preserve"> (ФГБУ «Астраханский государственный заповедник») в лице </w:t>
      </w:r>
      <w:r w:rsidRPr="008B2569">
        <w:rPr>
          <w:rFonts w:ascii="Times New Roman" w:hAnsi="Times New Roman"/>
          <w:color w:val="000000"/>
        </w:rPr>
        <w:t>директора Цымлянского</w:t>
      </w:r>
      <w:r w:rsidRPr="008B2569">
        <w:rPr>
          <w:rFonts w:ascii="Times New Roman" w:hAnsi="Times New Roman"/>
          <w:color w:val="FF0000"/>
        </w:rPr>
        <w:t xml:space="preserve"> </w:t>
      </w:r>
      <w:r w:rsidRPr="008B2569">
        <w:rPr>
          <w:rFonts w:ascii="Times New Roman" w:hAnsi="Times New Roman"/>
          <w:color w:val="000000"/>
        </w:rPr>
        <w:t>Николая Анатольевича, действующего на основании Устава</w:t>
      </w:r>
      <w:r w:rsidRPr="008B2569">
        <w:rPr>
          <w:rFonts w:ascii="Times New Roman" w:hAnsi="Times New Roman"/>
        </w:rPr>
        <w:t>, именуемое в дальнейшем «Заказчик» с одной стороны, и ________________, в лице ____________, действующего на основании_______, им</w:t>
      </w:r>
      <w:r w:rsidR="00B100E3">
        <w:rPr>
          <w:rFonts w:ascii="Times New Roman" w:hAnsi="Times New Roman"/>
        </w:rPr>
        <w:t>енуемое в дальнейшем «Поставщик</w:t>
      </w:r>
      <w:r w:rsidRPr="008B2569">
        <w:rPr>
          <w:rFonts w:ascii="Times New Roman" w:hAnsi="Times New Roman"/>
        </w:rPr>
        <w:t xml:space="preserve">» с другой стороны, в дальнейшем вместе именуемые Стороны </w:t>
      </w:r>
      <w:r w:rsidRPr="008B2569">
        <w:rPr>
          <w:rFonts w:ascii="Times New Roman" w:hAnsi="Times New Roman"/>
          <w:color w:val="000000"/>
        </w:rPr>
        <w:t xml:space="preserve">в соответствии с частью 1 статьи 15, пунктом 5 части 1 статьи 93 Федерального закона от 05.04.2013 № 44-ФЗ «О контрактной системе в сфере закупок товаров, работ, услуг для государственных и муниципальных нужд» </w:t>
      </w:r>
      <w:r w:rsidRPr="008B2569">
        <w:rPr>
          <w:rFonts w:ascii="Times New Roman" w:hAnsi="Times New Roman"/>
        </w:rPr>
        <w:t>заключили контракт о нижеследующем:</w:t>
      </w:r>
    </w:p>
    <w:p w:rsidR="008B2569" w:rsidRPr="008B2569" w:rsidRDefault="008B2569" w:rsidP="00E1730C">
      <w:pPr>
        <w:spacing w:after="0" w:line="240" w:lineRule="auto"/>
        <w:jc w:val="both"/>
        <w:rPr>
          <w:rFonts w:ascii="Times New Roman" w:hAnsi="Times New Roman"/>
        </w:rPr>
      </w:pPr>
    </w:p>
    <w:p w:rsidR="00B94CD5" w:rsidRPr="008B2569" w:rsidRDefault="00440634" w:rsidP="007E349C">
      <w:pPr>
        <w:spacing w:after="0" w:line="240" w:lineRule="auto"/>
        <w:jc w:val="center"/>
        <w:rPr>
          <w:rFonts w:ascii="Times New Roman" w:hAnsi="Times New Roman"/>
          <w:b/>
          <w:bCs/>
        </w:rPr>
      </w:pPr>
      <w:r w:rsidRPr="008B2569">
        <w:rPr>
          <w:rFonts w:ascii="Times New Roman" w:hAnsi="Times New Roman"/>
          <w:b/>
          <w:bCs/>
        </w:rPr>
        <w:t xml:space="preserve">1. Предмет </w:t>
      </w:r>
      <w:r w:rsidR="00823E7B" w:rsidRPr="008B2569">
        <w:rPr>
          <w:rFonts w:ascii="Times New Roman" w:hAnsi="Times New Roman"/>
          <w:b/>
          <w:bCs/>
        </w:rPr>
        <w:t>контракт</w:t>
      </w:r>
      <w:r w:rsidRPr="008B2569">
        <w:rPr>
          <w:rFonts w:ascii="Times New Roman" w:hAnsi="Times New Roman"/>
          <w:b/>
          <w:bCs/>
        </w:rPr>
        <w:t>а</w:t>
      </w:r>
    </w:p>
    <w:p w:rsidR="003F2911" w:rsidRPr="008B2569" w:rsidRDefault="003F2911" w:rsidP="006F3A2B">
      <w:pPr>
        <w:spacing w:after="0" w:line="240" w:lineRule="auto"/>
        <w:ind w:right="-1" w:firstLine="540"/>
        <w:jc w:val="both"/>
        <w:rPr>
          <w:rFonts w:ascii="Times New Roman" w:hAnsi="Times New Roman"/>
        </w:rPr>
      </w:pPr>
      <w:r w:rsidRPr="008B2569">
        <w:rPr>
          <w:rFonts w:ascii="Times New Roman" w:hAnsi="Times New Roman"/>
        </w:rPr>
        <w:t xml:space="preserve">1.1. В соответствии с настоящим </w:t>
      </w:r>
      <w:r w:rsidR="00823E7B" w:rsidRPr="008B2569">
        <w:rPr>
          <w:rFonts w:ascii="Times New Roman" w:hAnsi="Times New Roman"/>
        </w:rPr>
        <w:t>контракт</w:t>
      </w:r>
      <w:r w:rsidR="00550E18" w:rsidRPr="008B2569">
        <w:rPr>
          <w:rFonts w:ascii="Times New Roman" w:hAnsi="Times New Roman"/>
        </w:rPr>
        <w:t>о</w:t>
      </w:r>
      <w:r w:rsidRPr="008B2569">
        <w:rPr>
          <w:rFonts w:ascii="Times New Roman" w:hAnsi="Times New Roman"/>
        </w:rPr>
        <w:t>м Поставщик обязует</w:t>
      </w:r>
      <w:r w:rsidR="00B100E3">
        <w:rPr>
          <w:rFonts w:ascii="Times New Roman" w:hAnsi="Times New Roman"/>
        </w:rPr>
        <w:t>ся поставить</w:t>
      </w:r>
      <w:r w:rsidR="002617FB" w:rsidRPr="008B2569">
        <w:rPr>
          <w:rFonts w:ascii="Times New Roman" w:hAnsi="Times New Roman"/>
        </w:rPr>
        <w:t xml:space="preserve"> Заказчику </w:t>
      </w:r>
      <w:r w:rsidR="00E1730C" w:rsidRPr="008B2569">
        <w:rPr>
          <w:rFonts w:ascii="Times New Roman" w:hAnsi="Times New Roman"/>
          <w:b/>
        </w:rPr>
        <w:t>бензин автомобильный</w:t>
      </w:r>
      <w:r w:rsidR="002617FB" w:rsidRPr="008B2569">
        <w:rPr>
          <w:rFonts w:ascii="Times New Roman" w:hAnsi="Times New Roman"/>
        </w:rPr>
        <w:t xml:space="preserve"> </w:t>
      </w:r>
      <w:r w:rsidR="00B100E3">
        <w:rPr>
          <w:rFonts w:ascii="Times New Roman" w:hAnsi="Times New Roman"/>
        </w:rPr>
        <w:t xml:space="preserve">(далее – </w:t>
      </w:r>
      <w:r w:rsidR="00115C8A" w:rsidRPr="008B2569">
        <w:rPr>
          <w:rFonts w:ascii="Times New Roman" w:hAnsi="Times New Roman"/>
        </w:rPr>
        <w:t>товар</w:t>
      </w:r>
      <w:r w:rsidR="006F3A2B" w:rsidRPr="008B2569">
        <w:rPr>
          <w:rFonts w:ascii="Times New Roman" w:hAnsi="Times New Roman"/>
        </w:rPr>
        <w:t>)</w:t>
      </w:r>
      <w:r w:rsidR="006551EC" w:rsidRPr="008B2569">
        <w:rPr>
          <w:rFonts w:ascii="Times New Roman" w:hAnsi="Times New Roman"/>
        </w:rPr>
        <w:t xml:space="preserve"> </w:t>
      </w:r>
      <w:r w:rsidR="00C4762F" w:rsidRPr="008B2569">
        <w:rPr>
          <w:rFonts w:ascii="Times New Roman" w:hAnsi="Times New Roman"/>
          <w:b/>
          <w:bCs/>
          <w:color w:val="000000"/>
        </w:rPr>
        <w:t>специализированным автомобильным транспортом</w:t>
      </w:r>
      <w:r w:rsidRPr="008B2569">
        <w:rPr>
          <w:rFonts w:ascii="Times New Roman" w:hAnsi="Times New Roman"/>
        </w:rPr>
        <w:t xml:space="preserve">, а </w:t>
      </w:r>
      <w:r w:rsidR="007C31FF" w:rsidRPr="008B2569">
        <w:rPr>
          <w:rFonts w:ascii="Times New Roman" w:hAnsi="Times New Roman"/>
        </w:rPr>
        <w:t>З</w:t>
      </w:r>
      <w:r w:rsidR="000F325B" w:rsidRPr="008B2569">
        <w:rPr>
          <w:rFonts w:ascii="Times New Roman" w:hAnsi="Times New Roman"/>
        </w:rPr>
        <w:t>аказчик обязуется приня</w:t>
      </w:r>
      <w:r w:rsidR="005B2C2C" w:rsidRPr="008B2569">
        <w:rPr>
          <w:rFonts w:ascii="Times New Roman" w:hAnsi="Times New Roman"/>
        </w:rPr>
        <w:t>ть</w:t>
      </w:r>
      <w:r w:rsidRPr="008B2569">
        <w:rPr>
          <w:rFonts w:ascii="Times New Roman" w:hAnsi="Times New Roman"/>
        </w:rPr>
        <w:t xml:space="preserve"> и оплатить Поставщику стоимость поставленного </w:t>
      </w:r>
      <w:r w:rsidR="00E1730C" w:rsidRPr="008B2569">
        <w:rPr>
          <w:rFonts w:ascii="Times New Roman" w:hAnsi="Times New Roman"/>
        </w:rPr>
        <w:t>товара</w:t>
      </w:r>
      <w:r w:rsidRPr="008B2569">
        <w:rPr>
          <w:rFonts w:ascii="Times New Roman" w:hAnsi="Times New Roman"/>
        </w:rPr>
        <w:t xml:space="preserve">, в порядке и на условиях, </w:t>
      </w:r>
      <w:r w:rsidR="005B2C2C" w:rsidRPr="008B2569">
        <w:rPr>
          <w:rFonts w:ascii="Times New Roman" w:hAnsi="Times New Roman"/>
        </w:rPr>
        <w:t>установленных</w:t>
      </w:r>
      <w:r w:rsidRPr="008B2569">
        <w:rPr>
          <w:rFonts w:ascii="Times New Roman" w:hAnsi="Times New Roman"/>
        </w:rPr>
        <w:t xml:space="preserve"> настоящ</w:t>
      </w:r>
      <w:r w:rsidR="005B2C2C" w:rsidRPr="008B2569">
        <w:rPr>
          <w:rFonts w:ascii="Times New Roman" w:hAnsi="Times New Roman"/>
        </w:rPr>
        <w:t>и</w:t>
      </w:r>
      <w:r w:rsidRPr="008B2569">
        <w:rPr>
          <w:rFonts w:ascii="Times New Roman" w:hAnsi="Times New Roman"/>
        </w:rPr>
        <w:t xml:space="preserve">м </w:t>
      </w:r>
      <w:r w:rsidR="00823E7B" w:rsidRPr="008B2569">
        <w:rPr>
          <w:rFonts w:ascii="Times New Roman" w:hAnsi="Times New Roman"/>
        </w:rPr>
        <w:t>контракт</w:t>
      </w:r>
      <w:r w:rsidR="00C21725" w:rsidRPr="008B2569">
        <w:rPr>
          <w:rFonts w:ascii="Times New Roman" w:hAnsi="Times New Roman"/>
        </w:rPr>
        <w:t>ом</w:t>
      </w:r>
      <w:r w:rsidRPr="008B2569">
        <w:rPr>
          <w:rFonts w:ascii="Times New Roman" w:hAnsi="Times New Roman"/>
        </w:rPr>
        <w:t>.</w:t>
      </w:r>
    </w:p>
    <w:p w:rsidR="007F0847" w:rsidRPr="008B2569" w:rsidRDefault="007F0847" w:rsidP="007F0847">
      <w:pPr>
        <w:spacing w:after="0" w:line="240" w:lineRule="auto"/>
        <w:ind w:right="-1" w:firstLine="540"/>
        <w:jc w:val="both"/>
        <w:rPr>
          <w:rFonts w:ascii="Times New Roman" w:hAnsi="Times New Roman"/>
        </w:rPr>
      </w:pPr>
      <w:r w:rsidRPr="008B2569">
        <w:rPr>
          <w:rFonts w:ascii="Times New Roman" w:hAnsi="Times New Roman"/>
        </w:rPr>
        <w:t>1.2. Наименование, количество и иные характеристики поста</w:t>
      </w:r>
      <w:r w:rsidR="00B100E3">
        <w:rPr>
          <w:rFonts w:ascii="Times New Roman" w:hAnsi="Times New Roman"/>
        </w:rPr>
        <w:t xml:space="preserve">вляемого Товара указаны в </w:t>
      </w:r>
      <w:r w:rsidRPr="008B2569">
        <w:rPr>
          <w:rFonts w:ascii="Times New Roman" w:hAnsi="Times New Roman"/>
        </w:rPr>
        <w:t>спецификации (П</w:t>
      </w:r>
      <w:r w:rsidR="00B100E3">
        <w:rPr>
          <w:rFonts w:ascii="Times New Roman" w:hAnsi="Times New Roman"/>
        </w:rPr>
        <w:t>риложение №1</w:t>
      </w:r>
      <w:r w:rsidRPr="008B2569">
        <w:rPr>
          <w:rFonts w:ascii="Times New Roman" w:hAnsi="Times New Roman"/>
        </w:rPr>
        <w:t xml:space="preserve">), являющимися неотъемлемой частью настоящего Контракта. </w:t>
      </w:r>
    </w:p>
    <w:p w:rsidR="008806E5" w:rsidRPr="008B2569" w:rsidRDefault="00FA5135" w:rsidP="008806E5">
      <w:pPr>
        <w:spacing w:after="0" w:line="240" w:lineRule="auto"/>
        <w:ind w:left="360" w:right="-1" w:firstLine="709"/>
        <w:jc w:val="center"/>
        <w:rPr>
          <w:rFonts w:ascii="Times New Roman" w:hAnsi="Times New Roman"/>
          <w:b/>
        </w:rPr>
      </w:pPr>
      <w:r w:rsidRPr="008B2569">
        <w:rPr>
          <w:rFonts w:ascii="Times New Roman" w:hAnsi="Times New Roman"/>
          <w:b/>
        </w:rPr>
        <w:t>2</w:t>
      </w:r>
      <w:r w:rsidR="008806E5" w:rsidRPr="008B2569">
        <w:rPr>
          <w:rFonts w:ascii="Times New Roman" w:hAnsi="Times New Roman"/>
          <w:b/>
        </w:rPr>
        <w:t>.</w:t>
      </w:r>
      <w:r w:rsidR="002E6E05" w:rsidRPr="008B2569">
        <w:rPr>
          <w:rFonts w:ascii="Times New Roman" w:hAnsi="Times New Roman"/>
          <w:b/>
        </w:rPr>
        <w:t xml:space="preserve"> </w:t>
      </w:r>
      <w:r w:rsidR="008806E5" w:rsidRPr="008B2569">
        <w:rPr>
          <w:rFonts w:ascii="Times New Roman" w:hAnsi="Times New Roman"/>
          <w:b/>
        </w:rPr>
        <w:t>Цена и порядок расчетов</w:t>
      </w:r>
    </w:p>
    <w:p w:rsidR="008806E5" w:rsidRPr="008B2569" w:rsidRDefault="00FA5135" w:rsidP="008806E5">
      <w:pPr>
        <w:tabs>
          <w:tab w:val="left" w:pos="540"/>
        </w:tabs>
        <w:spacing w:before="11" w:after="0" w:line="240" w:lineRule="auto"/>
        <w:ind w:firstLine="709"/>
        <w:jc w:val="both"/>
        <w:rPr>
          <w:rFonts w:ascii="Times New Roman" w:hAnsi="Times New Roman"/>
          <w:lang w:val="x-none" w:eastAsia="x-none"/>
        </w:rPr>
      </w:pPr>
      <w:r w:rsidRPr="008B2569">
        <w:rPr>
          <w:rFonts w:ascii="Times New Roman" w:hAnsi="Times New Roman"/>
          <w:lang w:eastAsia="x-none"/>
        </w:rPr>
        <w:t>2</w:t>
      </w:r>
      <w:r w:rsidR="00E1730C" w:rsidRPr="008B2569">
        <w:rPr>
          <w:rFonts w:ascii="Times New Roman" w:hAnsi="Times New Roman"/>
          <w:lang w:val="x-none" w:eastAsia="x-none"/>
        </w:rPr>
        <w:t>.1. Цена</w:t>
      </w:r>
      <w:r w:rsidR="008806E5" w:rsidRPr="008B2569">
        <w:rPr>
          <w:rFonts w:ascii="Times New Roman" w:hAnsi="Times New Roman"/>
          <w:lang w:val="x-none" w:eastAsia="x-none"/>
        </w:rPr>
        <w:t xml:space="preserve"> </w:t>
      </w:r>
      <w:r w:rsidR="00E1730C" w:rsidRPr="008B2569">
        <w:rPr>
          <w:rFonts w:ascii="Times New Roman" w:hAnsi="Times New Roman"/>
          <w:lang w:eastAsia="x-none"/>
        </w:rPr>
        <w:t xml:space="preserve">настоящего </w:t>
      </w:r>
      <w:r w:rsidR="008806E5" w:rsidRPr="008B2569">
        <w:rPr>
          <w:rFonts w:ascii="Times New Roman" w:hAnsi="Times New Roman"/>
          <w:lang w:val="x-none" w:eastAsia="x-none"/>
        </w:rPr>
        <w:t xml:space="preserve">Контракта составляет </w:t>
      </w:r>
      <w:r w:rsidR="008806E5" w:rsidRPr="008B2569">
        <w:rPr>
          <w:rFonts w:ascii="Times New Roman" w:hAnsi="Times New Roman"/>
          <w:b/>
          <w:lang w:val="x-none" w:eastAsia="x-none"/>
        </w:rPr>
        <w:t>____________</w:t>
      </w:r>
      <w:r w:rsidR="008806E5" w:rsidRPr="008B2569">
        <w:rPr>
          <w:rFonts w:ascii="Times New Roman" w:hAnsi="Times New Roman"/>
          <w:b/>
          <w:lang w:eastAsia="x-none"/>
        </w:rPr>
        <w:t xml:space="preserve"> (___________)</w:t>
      </w:r>
      <w:r w:rsidR="008806E5" w:rsidRPr="008B2569">
        <w:rPr>
          <w:rFonts w:ascii="Times New Roman" w:hAnsi="Times New Roman"/>
          <w:lang w:val="x-none" w:eastAsia="x-none"/>
        </w:rPr>
        <w:t xml:space="preserve"> </w:t>
      </w:r>
      <w:r w:rsidR="008806E5" w:rsidRPr="008B2569">
        <w:rPr>
          <w:rFonts w:ascii="Times New Roman" w:hAnsi="Times New Roman"/>
          <w:b/>
          <w:lang w:eastAsia="x-none"/>
        </w:rPr>
        <w:t xml:space="preserve">рублей __ копеек </w:t>
      </w:r>
      <w:r w:rsidR="008806E5" w:rsidRPr="008B2569">
        <w:rPr>
          <w:rFonts w:ascii="Times New Roman" w:hAnsi="Times New Roman"/>
          <w:b/>
          <w:i/>
          <w:lang w:val="x-none" w:eastAsia="x-none"/>
        </w:rPr>
        <w:t>(в том числе НДС, либо НДС не предусмотрен)</w:t>
      </w:r>
      <w:r w:rsidR="008806E5" w:rsidRPr="008B2569">
        <w:rPr>
          <w:rFonts w:ascii="Times New Roman" w:hAnsi="Times New Roman"/>
          <w:i/>
          <w:lang w:val="x-none" w:eastAsia="x-none"/>
        </w:rPr>
        <w:t xml:space="preserve"> </w:t>
      </w:r>
      <w:r w:rsidR="008806E5" w:rsidRPr="008B2569">
        <w:rPr>
          <w:rFonts w:ascii="Times New Roman" w:hAnsi="Times New Roman"/>
          <w:lang w:val="x-none" w:eastAsia="x-none"/>
        </w:rPr>
        <w:t xml:space="preserve">и определяется на весь срок исполнения Контракта. </w:t>
      </w:r>
    </w:p>
    <w:p w:rsidR="007638D7" w:rsidRPr="008B2569" w:rsidRDefault="007638D7" w:rsidP="008806E5">
      <w:pPr>
        <w:tabs>
          <w:tab w:val="left" w:pos="540"/>
        </w:tabs>
        <w:spacing w:before="11" w:after="0" w:line="240" w:lineRule="auto"/>
        <w:ind w:firstLine="709"/>
        <w:jc w:val="both"/>
        <w:rPr>
          <w:rFonts w:ascii="Times New Roman" w:hAnsi="Times New Roman"/>
          <w:b/>
          <w:lang w:eastAsia="x-none"/>
        </w:rPr>
      </w:pPr>
      <w:r w:rsidRPr="008B2569">
        <w:rPr>
          <w:rFonts w:ascii="Times New Roman" w:hAnsi="Times New Roman"/>
          <w:b/>
          <w:lang w:eastAsia="x-none"/>
        </w:rPr>
        <w:t>Цена Контракта вк</w:t>
      </w:r>
      <w:r w:rsidR="002C5046" w:rsidRPr="008B2569">
        <w:rPr>
          <w:rFonts w:ascii="Times New Roman" w:hAnsi="Times New Roman"/>
          <w:b/>
          <w:lang w:eastAsia="x-none"/>
        </w:rPr>
        <w:t>лючает в себя: стоимость товара</w:t>
      </w:r>
      <w:r w:rsidRPr="008B2569">
        <w:rPr>
          <w:rFonts w:ascii="Times New Roman" w:hAnsi="Times New Roman"/>
          <w:b/>
          <w:lang w:eastAsia="x-none"/>
        </w:rPr>
        <w:t xml:space="preserve">, расходы, связанные с доставкой, разгрузкой - погрузкой, страхование, таможенные платежи (пошлины), НДС, другие установленные налоги, сборы и иные расходы, связанные с исполнением Контракта. </w:t>
      </w:r>
    </w:p>
    <w:p w:rsidR="008806E5" w:rsidRPr="008B2569" w:rsidRDefault="00FA5135" w:rsidP="008806E5">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lang w:eastAsia="x-none"/>
        </w:rPr>
        <w:t>2</w:t>
      </w:r>
      <w:r w:rsidR="002C5046" w:rsidRPr="008B2569">
        <w:rPr>
          <w:rFonts w:ascii="Times New Roman" w:hAnsi="Times New Roman"/>
          <w:lang w:eastAsia="x-none"/>
        </w:rPr>
        <w:t>.2</w:t>
      </w:r>
      <w:r w:rsidR="008806E5" w:rsidRPr="008B2569">
        <w:rPr>
          <w:rFonts w:ascii="Times New Roman" w:hAnsi="Times New Roman"/>
          <w:lang w:eastAsia="x-none"/>
        </w:rPr>
        <w:t>. Источник ф</w:t>
      </w:r>
      <w:r w:rsidR="002C5046" w:rsidRPr="008B2569">
        <w:rPr>
          <w:rFonts w:ascii="Times New Roman" w:hAnsi="Times New Roman"/>
          <w:lang w:eastAsia="x-none"/>
        </w:rPr>
        <w:t>инансирования контракта – средства бюджетного учреждения, полученные</w:t>
      </w:r>
      <w:r w:rsidR="008806E5" w:rsidRPr="008B2569">
        <w:rPr>
          <w:rFonts w:ascii="Times New Roman" w:hAnsi="Times New Roman"/>
          <w:lang w:eastAsia="x-none"/>
        </w:rPr>
        <w:t xml:space="preserve"> от иной приносящей доход деятельности.</w:t>
      </w:r>
    </w:p>
    <w:p w:rsidR="007638D7" w:rsidRPr="008B2569" w:rsidRDefault="002C5046" w:rsidP="007638D7">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lang w:eastAsia="x-none"/>
        </w:rPr>
        <w:t>2.3</w:t>
      </w:r>
      <w:r w:rsidR="007638D7" w:rsidRPr="008B2569">
        <w:rPr>
          <w:rFonts w:ascii="Times New Roman" w:hAnsi="Times New Roman"/>
          <w:lang w:eastAsia="x-none"/>
        </w:rPr>
        <w:t xml:space="preserve">. </w:t>
      </w:r>
      <w:r w:rsidR="007638D7" w:rsidRPr="008B2569">
        <w:rPr>
          <w:rFonts w:ascii="Times New Roman" w:eastAsia="Calibri" w:hAnsi="Times New Roman"/>
          <w:lang w:eastAsia="en-US"/>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7638D7" w:rsidRPr="008B2569" w:rsidRDefault="002C5046" w:rsidP="007638D7">
      <w:pPr>
        <w:tabs>
          <w:tab w:val="left" w:pos="540"/>
        </w:tabs>
        <w:spacing w:before="11" w:after="0" w:line="240" w:lineRule="auto"/>
        <w:ind w:firstLine="709"/>
        <w:jc w:val="both"/>
        <w:rPr>
          <w:rFonts w:ascii="Times New Roman" w:hAnsi="Times New Roman"/>
          <w:lang w:eastAsia="x-none"/>
        </w:rPr>
      </w:pPr>
      <w:r w:rsidRPr="008B2569">
        <w:rPr>
          <w:rFonts w:ascii="Times New Roman" w:hAnsi="Times New Roman"/>
        </w:rPr>
        <w:t>2.4</w:t>
      </w:r>
      <w:r w:rsidR="007638D7" w:rsidRPr="008B2569">
        <w:rPr>
          <w:rFonts w:ascii="Times New Roman" w:hAnsi="Times New Roman"/>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007638D7" w:rsidRPr="008B2569">
          <w:rPr>
            <w:rFonts w:ascii="Times New Roman" w:hAnsi="Times New Roman"/>
          </w:rPr>
          <w:t>законом</w:t>
        </w:r>
      </w:hyperlink>
      <w:r w:rsidR="007638D7" w:rsidRPr="008B2569">
        <w:rPr>
          <w:rFonts w:ascii="Times New Roman" w:hAnsi="Times New Roman"/>
        </w:rPr>
        <w:t xml:space="preserve"> № 44-ФЗ  и Контрактом. </w:t>
      </w:r>
    </w:p>
    <w:p w:rsidR="007638D7" w:rsidRPr="008B2569" w:rsidRDefault="007638D7" w:rsidP="007638D7">
      <w:pPr>
        <w:widowControl w:val="0"/>
        <w:autoSpaceDE w:val="0"/>
        <w:autoSpaceDN w:val="0"/>
        <w:spacing w:after="0" w:line="240" w:lineRule="auto"/>
        <w:ind w:firstLine="540"/>
        <w:jc w:val="both"/>
        <w:rPr>
          <w:rFonts w:ascii="Times New Roman" w:hAnsi="Times New Roman"/>
        </w:rPr>
      </w:pPr>
      <w:r w:rsidRPr="008B2569">
        <w:rPr>
          <w:rFonts w:ascii="Times New Roman" w:hAnsi="Times New Roman"/>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bookmarkStart w:id="0" w:name="P1462"/>
      <w:bookmarkStart w:id="1" w:name="P1468"/>
      <w:bookmarkEnd w:id="0"/>
      <w:bookmarkEnd w:id="1"/>
    </w:p>
    <w:p w:rsidR="007638D7" w:rsidRPr="008B2569" w:rsidRDefault="002C5046" w:rsidP="007638D7">
      <w:pPr>
        <w:widowControl w:val="0"/>
        <w:autoSpaceDE w:val="0"/>
        <w:autoSpaceDN w:val="0"/>
        <w:spacing w:after="0" w:line="240" w:lineRule="auto"/>
        <w:ind w:firstLine="708"/>
        <w:jc w:val="both"/>
        <w:rPr>
          <w:rFonts w:ascii="Times New Roman" w:hAnsi="Times New Roman"/>
        </w:rPr>
      </w:pPr>
      <w:r w:rsidRPr="008B2569">
        <w:rPr>
          <w:rFonts w:ascii="Times New Roman" w:hAnsi="Times New Roman"/>
        </w:rPr>
        <w:t>2.5</w:t>
      </w:r>
      <w:r w:rsidR="007638D7" w:rsidRPr="008B2569">
        <w:rPr>
          <w:rFonts w:ascii="Times New Roman" w:hAnsi="Times New Roman"/>
        </w:rPr>
        <w:t>. Расчеты между Заказчиком и Поставщи</w:t>
      </w:r>
      <w:r w:rsidRPr="008B2569">
        <w:rPr>
          <w:rFonts w:ascii="Times New Roman" w:hAnsi="Times New Roman"/>
        </w:rPr>
        <w:t>ком производятся в течении 7 (семи</w:t>
      </w:r>
      <w:r w:rsidR="007638D7" w:rsidRPr="008B2569">
        <w:rPr>
          <w:rFonts w:ascii="Times New Roman" w:hAnsi="Times New Roman"/>
        </w:rPr>
        <w:t xml:space="preserve">) рабочих дней </w:t>
      </w:r>
      <w:r w:rsidRPr="008B2569">
        <w:t xml:space="preserve">после </w:t>
      </w:r>
      <w:r w:rsidR="007638D7" w:rsidRPr="008B2569">
        <w:rPr>
          <w:rFonts w:ascii="Times New Roman" w:hAnsi="Times New Roman"/>
        </w:rPr>
        <w:t>подписания Заказчиком документа о приемке Товара</w:t>
      </w:r>
      <w:r w:rsidRPr="008B2569">
        <w:rPr>
          <w:rFonts w:ascii="Times New Roman" w:hAnsi="Times New Roman"/>
        </w:rPr>
        <w:t xml:space="preserve"> (УПД или товарная накладная)</w:t>
      </w:r>
      <w:r w:rsidR="007638D7" w:rsidRPr="008B2569">
        <w:rPr>
          <w:rFonts w:ascii="Times New Roman" w:hAnsi="Times New Roman"/>
        </w:rPr>
        <w:t>.</w:t>
      </w:r>
    </w:p>
    <w:p w:rsidR="007638D7" w:rsidRPr="008B2569" w:rsidRDefault="007638D7" w:rsidP="007638D7">
      <w:pPr>
        <w:widowControl w:val="0"/>
        <w:autoSpaceDE w:val="0"/>
        <w:autoSpaceDN w:val="0"/>
        <w:spacing w:after="0" w:line="240" w:lineRule="auto"/>
        <w:ind w:firstLine="708"/>
        <w:jc w:val="both"/>
        <w:rPr>
          <w:rFonts w:ascii="Times New Roman" w:hAnsi="Times New Roman"/>
        </w:rPr>
      </w:pPr>
      <w:bookmarkStart w:id="2" w:name="P1475"/>
      <w:bookmarkEnd w:id="2"/>
      <w:r w:rsidRPr="008B2569">
        <w:rPr>
          <w:rFonts w:ascii="Times New Roman" w:hAnsi="Times New Roman"/>
        </w:rPr>
        <w:t>2.</w:t>
      </w:r>
      <w:r w:rsidR="002C5046" w:rsidRPr="008B2569">
        <w:rPr>
          <w:rFonts w:ascii="Times New Roman" w:hAnsi="Times New Roman"/>
        </w:rPr>
        <w:t>6</w:t>
      </w:r>
      <w:r w:rsidRPr="008B2569">
        <w:rPr>
          <w:rFonts w:ascii="Times New Roman" w:hAnsi="Times New Roman"/>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7638D7" w:rsidRPr="008B2569" w:rsidRDefault="002C5046" w:rsidP="007638D7">
      <w:pPr>
        <w:spacing w:after="0" w:line="240" w:lineRule="auto"/>
        <w:ind w:firstLine="708"/>
        <w:jc w:val="both"/>
        <w:rPr>
          <w:rFonts w:ascii="Times New Roman" w:eastAsia="Calibri" w:hAnsi="Times New Roman"/>
          <w:lang w:eastAsia="en-US"/>
        </w:rPr>
      </w:pPr>
      <w:r w:rsidRPr="008B2569">
        <w:rPr>
          <w:rFonts w:ascii="Times New Roman" w:eastAsia="Calibri" w:hAnsi="Times New Roman"/>
          <w:lang w:eastAsia="en-US"/>
        </w:rPr>
        <w:t>2.7</w:t>
      </w:r>
      <w:r w:rsidR="007638D7" w:rsidRPr="008B2569">
        <w:rPr>
          <w:rFonts w:ascii="Times New Roman" w:eastAsia="Calibri" w:hAnsi="Times New Roman"/>
          <w:lang w:eastAsia="en-US"/>
        </w:rPr>
        <w:t>. Заказчик вправе удержать сумму неисполненных Поставщиком требований об уплате неустоек (штрафов, пеней), предъявленных Заказчиком в соответствии с требованиями Федерального закона № 44-ФЗ, из суммы, подлежащей оплате Поставщику.</w:t>
      </w:r>
    </w:p>
    <w:p w:rsidR="008806E5" w:rsidRPr="008B2569" w:rsidRDefault="008806E5" w:rsidP="008806E5">
      <w:pPr>
        <w:autoSpaceDE w:val="0"/>
        <w:autoSpaceDN w:val="0"/>
        <w:adjustRightInd w:val="0"/>
        <w:spacing w:after="0" w:line="240" w:lineRule="auto"/>
        <w:ind w:right="-1" w:firstLine="709"/>
        <w:jc w:val="both"/>
        <w:rPr>
          <w:rFonts w:ascii="Times New Roman" w:hAnsi="Times New Roman"/>
        </w:rPr>
      </w:pPr>
    </w:p>
    <w:p w:rsidR="002E6E05" w:rsidRPr="008B2569" w:rsidRDefault="00FA5135"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3</w:t>
      </w:r>
      <w:r w:rsidR="002E6E05" w:rsidRPr="008B2569">
        <w:rPr>
          <w:rFonts w:ascii="Times New Roman" w:hAnsi="Times New Roman"/>
          <w:b/>
        </w:rPr>
        <w:t>. Порядок, сроки и условия поставки и приемки Товара</w:t>
      </w:r>
    </w:p>
    <w:p w:rsidR="00262768" w:rsidRPr="00262768" w:rsidRDefault="00FA5135" w:rsidP="00262768">
      <w:pPr>
        <w:jc w:val="both"/>
        <w:rPr>
          <w:rFonts w:ascii="Times New Roman" w:hAnsi="Times New Roman"/>
          <w:b/>
          <w:color w:val="000000"/>
        </w:rPr>
      </w:pPr>
      <w:bookmarkStart w:id="3" w:name="P1480"/>
      <w:bookmarkEnd w:id="3"/>
      <w:r w:rsidRPr="008B2569">
        <w:rPr>
          <w:rFonts w:ascii="Times New Roman" w:eastAsia="Calibri" w:hAnsi="Times New Roman"/>
          <w:lang w:eastAsia="en-US"/>
        </w:rPr>
        <w:t>3</w:t>
      </w:r>
      <w:r w:rsidR="002E6E05" w:rsidRPr="008B2569">
        <w:rPr>
          <w:rFonts w:ascii="Times New Roman" w:eastAsia="Calibri" w:hAnsi="Times New Roman"/>
          <w:lang w:eastAsia="en-US"/>
        </w:rPr>
        <w:t xml:space="preserve">.1. </w:t>
      </w:r>
      <w:r w:rsidRPr="008B2569">
        <w:rPr>
          <w:rFonts w:ascii="Times New Roman" w:eastAsia="Calibri" w:hAnsi="Times New Roman"/>
          <w:b/>
          <w:lang w:eastAsia="en-US"/>
        </w:rPr>
        <w:t>Поставщик самостоятельно специализированным автомобильны</w:t>
      </w:r>
      <w:r w:rsidR="002C5046" w:rsidRPr="008B2569">
        <w:rPr>
          <w:rFonts w:ascii="Times New Roman" w:eastAsia="Calibri" w:hAnsi="Times New Roman"/>
          <w:b/>
          <w:lang w:eastAsia="en-US"/>
        </w:rPr>
        <w:t>м транспортом доставляет бензин автомобильный</w:t>
      </w:r>
      <w:r w:rsidRPr="008B2569">
        <w:rPr>
          <w:rFonts w:ascii="Times New Roman" w:eastAsia="Calibri" w:hAnsi="Times New Roman"/>
          <w:b/>
          <w:lang w:eastAsia="en-US"/>
        </w:rPr>
        <w:t xml:space="preserve"> З</w:t>
      </w:r>
      <w:r w:rsidR="002C5046" w:rsidRPr="008B2569">
        <w:rPr>
          <w:rFonts w:ascii="Times New Roman" w:eastAsia="Calibri" w:hAnsi="Times New Roman"/>
          <w:b/>
          <w:lang w:eastAsia="en-US"/>
        </w:rPr>
        <w:t>аказчику по адресу: Астр</w:t>
      </w:r>
      <w:r w:rsidR="00262768">
        <w:rPr>
          <w:rFonts w:ascii="Times New Roman" w:eastAsia="Calibri" w:hAnsi="Times New Roman"/>
          <w:b/>
          <w:lang w:eastAsia="en-US"/>
        </w:rPr>
        <w:t>аханская область, Камызякский район,</w:t>
      </w:r>
      <w:r w:rsidR="00262768" w:rsidRPr="00262768">
        <w:t xml:space="preserve"> </w:t>
      </w:r>
      <w:r w:rsidR="00262768" w:rsidRPr="00262768">
        <w:rPr>
          <w:rFonts w:ascii="Times New Roman" w:hAnsi="Times New Roman"/>
          <w:b/>
        </w:rPr>
        <w:t>3 кордон Дамчикского участка Астраханского государственного заповедника (</w:t>
      </w:r>
      <w:r w:rsidR="00262768" w:rsidRPr="00262768">
        <w:rPr>
          <w:rFonts w:ascii="Times New Roman" w:hAnsi="Times New Roman"/>
          <w:b/>
          <w:color w:val="000000"/>
        </w:rPr>
        <w:t>80 км от г. Астрахань, 2 паромные переправы – с. Образцово-Травино, с. Полдневое).</w:t>
      </w:r>
    </w:p>
    <w:p w:rsidR="002E6E05" w:rsidRPr="008B2569" w:rsidRDefault="00262768" w:rsidP="002E6E05">
      <w:pPr>
        <w:spacing w:after="0" w:line="240" w:lineRule="auto"/>
        <w:ind w:firstLine="567"/>
        <w:jc w:val="both"/>
        <w:rPr>
          <w:rFonts w:ascii="Times New Roman" w:eastAsia="Calibri" w:hAnsi="Times New Roman"/>
          <w:lang w:eastAsia="en-US"/>
        </w:rPr>
      </w:pPr>
      <w:r>
        <w:rPr>
          <w:rFonts w:ascii="Times New Roman" w:eastAsia="Calibri" w:hAnsi="Times New Roman"/>
          <w:b/>
          <w:lang w:eastAsia="en-US"/>
        </w:rPr>
        <w:lastRenderedPageBreak/>
        <w:t xml:space="preserve"> </w:t>
      </w:r>
      <w:r w:rsidR="00FA5135" w:rsidRPr="008B2569">
        <w:rPr>
          <w:rFonts w:ascii="Times New Roman" w:eastAsia="Calibri" w:hAnsi="Times New Roman"/>
          <w:lang w:eastAsia="en-US"/>
        </w:rPr>
        <w:t xml:space="preserve">Доставка топлива осуществляется в рабочие дни (понедельник-пятница) с 09 ч. 00 мин. до 18 час. 00 мин по местному </w:t>
      </w:r>
      <w:r w:rsidR="00A2140E" w:rsidRPr="008B2569">
        <w:rPr>
          <w:rFonts w:ascii="Times New Roman" w:eastAsia="Calibri" w:hAnsi="Times New Roman"/>
          <w:lang w:eastAsia="en-US"/>
        </w:rPr>
        <w:t>времени</w:t>
      </w:r>
      <w:r w:rsidR="00FA5135" w:rsidRPr="008B2569">
        <w:rPr>
          <w:rFonts w:ascii="Times New Roman" w:eastAsia="Calibri" w:hAnsi="Times New Roman"/>
          <w:lang w:eastAsia="en-US"/>
        </w:rPr>
        <w:t xml:space="preserve"> по предварительному согласованию с Заказчиком.</w:t>
      </w:r>
    </w:p>
    <w:p w:rsidR="00A51C3B" w:rsidRPr="008B2569" w:rsidRDefault="002E6E05" w:rsidP="00A51C3B">
      <w:pPr>
        <w:spacing w:after="0" w:line="240" w:lineRule="auto"/>
        <w:ind w:firstLine="567"/>
        <w:jc w:val="both"/>
        <w:rPr>
          <w:rFonts w:ascii="Times New Roman" w:eastAsia="Calibri" w:hAnsi="Times New Roman"/>
          <w:b/>
          <w:lang w:eastAsia="en-US"/>
        </w:rPr>
      </w:pPr>
      <w:r w:rsidRPr="008B2569">
        <w:rPr>
          <w:rFonts w:ascii="Times New Roman" w:eastAsia="Calibri" w:hAnsi="Times New Roman"/>
          <w:lang w:eastAsia="en-US"/>
        </w:rPr>
        <w:t xml:space="preserve"> </w:t>
      </w:r>
      <w:r w:rsidRPr="008B2569">
        <w:rPr>
          <w:rFonts w:ascii="Times New Roman" w:eastAsia="Calibri" w:hAnsi="Times New Roman"/>
          <w:b/>
          <w:lang w:eastAsia="en-US"/>
        </w:rPr>
        <w:t xml:space="preserve">Срок поставки: </w:t>
      </w:r>
      <w:r w:rsidR="00A51C3B" w:rsidRPr="008B2569">
        <w:rPr>
          <w:rFonts w:ascii="Times New Roman" w:eastAsia="Calibri" w:hAnsi="Times New Roman"/>
          <w:b/>
          <w:lang w:eastAsia="en-US"/>
        </w:rPr>
        <w:t xml:space="preserve"> с даты заключения Контракта</w:t>
      </w:r>
      <w:r w:rsidR="00A2140E" w:rsidRPr="008B2569">
        <w:rPr>
          <w:rFonts w:ascii="Times New Roman" w:eastAsia="Calibri" w:hAnsi="Times New Roman"/>
          <w:b/>
          <w:lang w:eastAsia="en-US"/>
        </w:rPr>
        <w:t xml:space="preserve"> по 31 октября 2026г.</w:t>
      </w:r>
      <w:r w:rsidR="00A51C3B" w:rsidRPr="008B2569">
        <w:rPr>
          <w:rFonts w:ascii="Times New Roman" w:eastAsia="Calibri" w:hAnsi="Times New Roman"/>
          <w:b/>
          <w:lang w:eastAsia="en-US"/>
        </w:rPr>
        <w:t>.</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Поставщик при передаче </w:t>
      </w:r>
      <w:r w:rsidR="007638D7" w:rsidRPr="008B2569">
        <w:rPr>
          <w:rFonts w:ascii="Times New Roman" w:hAnsi="Times New Roman"/>
        </w:rPr>
        <w:t>топлива</w:t>
      </w:r>
      <w:r w:rsidRPr="008B2569">
        <w:rPr>
          <w:rFonts w:ascii="Times New Roman" w:hAnsi="Times New Roman"/>
        </w:rPr>
        <w:t xml:space="preserve"> Заказчику осуществляет следующие мероприятия, связанные с поставкой товара (далее – сопутствующие услуги):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 осуществляет доставку </w:t>
      </w:r>
      <w:r w:rsidR="007638D7" w:rsidRPr="008B2569">
        <w:rPr>
          <w:rFonts w:ascii="Times New Roman" w:hAnsi="Times New Roman"/>
        </w:rPr>
        <w:t>топлива</w:t>
      </w:r>
      <w:r w:rsidRPr="008B2569">
        <w:rPr>
          <w:rFonts w:ascii="Times New Roman" w:hAnsi="Times New Roman"/>
        </w:rPr>
        <w:t xml:space="preserve"> до места поставки, указанного в Контракте;</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выполняет все виды погрузо-разгрузочных мероприятий.</w:t>
      </w:r>
    </w:p>
    <w:p w:rsidR="0026428D" w:rsidRPr="008B2569" w:rsidRDefault="00A2140E" w:rsidP="0026428D">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3.2</w:t>
      </w:r>
      <w:r w:rsidR="00FA5135" w:rsidRPr="008B2569">
        <w:rPr>
          <w:rFonts w:ascii="Times New Roman" w:eastAsia="Calibri" w:hAnsi="Times New Roman"/>
          <w:lang w:eastAsia="en-US"/>
        </w:rPr>
        <w:t xml:space="preserve">. </w:t>
      </w:r>
      <w:r w:rsidRPr="008B2569">
        <w:rPr>
          <w:rFonts w:ascii="Times New Roman" w:eastAsia="Calibri" w:hAnsi="Times New Roman"/>
          <w:lang w:eastAsia="en-US"/>
        </w:rPr>
        <w:t>Право собственности на товар</w:t>
      </w:r>
      <w:r w:rsidR="007D4F9E" w:rsidRPr="008B2569">
        <w:rPr>
          <w:rFonts w:ascii="Times New Roman" w:eastAsia="Calibri" w:hAnsi="Times New Roman"/>
          <w:lang w:eastAsia="en-US"/>
        </w:rPr>
        <w:t>, полученный</w:t>
      </w:r>
      <w:r w:rsidR="00FA5135" w:rsidRPr="008B2569">
        <w:rPr>
          <w:rFonts w:ascii="Times New Roman" w:eastAsia="Calibri" w:hAnsi="Times New Roman"/>
          <w:lang w:eastAsia="en-US"/>
        </w:rPr>
        <w:t xml:space="preserve"> в соответствии с условиями контракта, переходит от Поставщика к Заказчику с момент</w:t>
      </w:r>
      <w:r w:rsidR="007D4F9E" w:rsidRPr="008B2569">
        <w:rPr>
          <w:rFonts w:ascii="Times New Roman" w:eastAsia="Calibri" w:hAnsi="Times New Roman"/>
          <w:lang w:eastAsia="en-US"/>
        </w:rPr>
        <w:t>а фактического получения товара</w:t>
      </w:r>
      <w:r w:rsidR="00FA5135" w:rsidRPr="008B2569">
        <w:rPr>
          <w:rFonts w:ascii="Times New Roman" w:eastAsia="Calibri" w:hAnsi="Times New Roman"/>
          <w:lang w:eastAsia="en-US"/>
        </w:rPr>
        <w:t>.</w:t>
      </w:r>
      <w:r w:rsidR="0026428D" w:rsidRPr="008B2569">
        <w:rPr>
          <w:rFonts w:ascii="Times New Roman" w:eastAsia="Calibri" w:hAnsi="Times New Roman"/>
          <w:lang w:eastAsia="en-US"/>
        </w:rPr>
        <w:t xml:space="preserve"> Поставка </w:t>
      </w:r>
      <w:r w:rsidR="007D4F9E" w:rsidRPr="008B2569">
        <w:rPr>
          <w:rFonts w:ascii="Times New Roman" w:eastAsia="Calibri" w:hAnsi="Times New Roman"/>
          <w:lang w:eastAsia="en-US"/>
        </w:rPr>
        <w:t xml:space="preserve">бензина </w:t>
      </w:r>
      <w:r w:rsidR="0026428D" w:rsidRPr="008B2569">
        <w:rPr>
          <w:rFonts w:ascii="Times New Roman" w:eastAsia="Calibri" w:hAnsi="Times New Roman"/>
          <w:lang w:eastAsia="en-US"/>
        </w:rPr>
        <w:t>производится только в присутствии представителя Заказ</w:t>
      </w:r>
      <w:r w:rsidR="007D4F9E" w:rsidRPr="008B2569">
        <w:rPr>
          <w:rFonts w:ascii="Times New Roman" w:eastAsia="Calibri" w:hAnsi="Times New Roman"/>
          <w:lang w:eastAsia="en-US"/>
        </w:rPr>
        <w:t>чика, ответственного за приемку</w:t>
      </w:r>
      <w:r w:rsidR="0026428D" w:rsidRPr="008B2569">
        <w:rPr>
          <w:rFonts w:ascii="Times New Roman" w:eastAsia="Calibri" w:hAnsi="Times New Roman"/>
          <w:lang w:eastAsia="en-US"/>
        </w:rPr>
        <w:t>.</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3</w:t>
      </w:r>
      <w:r w:rsidRPr="008B2569">
        <w:rPr>
          <w:rFonts w:ascii="Times New Roman" w:eastAsia="Calibri" w:hAnsi="Times New Roman"/>
          <w:lang w:eastAsia="en-US"/>
        </w:rPr>
        <w:t xml:space="preserve">. Заказчик проводит проверку соответствия наименования, количества и иных характеристик поставляемого </w:t>
      </w:r>
      <w:r w:rsidR="008923F4" w:rsidRPr="008B2569">
        <w:rPr>
          <w:rFonts w:ascii="Times New Roman" w:eastAsia="Calibri" w:hAnsi="Times New Roman"/>
          <w:lang w:eastAsia="en-US"/>
        </w:rPr>
        <w:t>топлива</w:t>
      </w:r>
      <w:r w:rsidRPr="008B2569">
        <w:rPr>
          <w:rFonts w:ascii="Times New Roman" w:eastAsia="Calibri" w:hAnsi="Times New Roman"/>
          <w:lang w:eastAsia="en-US"/>
        </w:rPr>
        <w:t xml:space="preserve">, сведениям, содержащимся в сопроводительных документах Поставщика. </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 xml:space="preserve">Датой поставки является фактическая поставка </w:t>
      </w:r>
      <w:r w:rsidR="008923F4" w:rsidRPr="008B2569">
        <w:rPr>
          <w:rFonts w:ascii="Times New Roman" w:eastAsia="Calibri" w:hAnsi="Times New Roman"/>
          <w:lang w:eastAsia="en-US"/>
        </w:rPr>
        <w:t>топлива</w:t>
      </w:r>
      <w:r w:rsidRPr="008B2569">
        <w:rPr>
          <w:rFonts w:ascii="Times New Roman" w:eastAsia="Calibri" w:hAnsi="Times New Roman"/>
          <w:lang w:eastAsia="en-US"/>
        </w:rPr>
        <w:t>, предусмотренного настоящим Контрактом, осуществление сопутствующих мероприятий, указанных в пункте 3.1 Контракта, а также предоставление документов, подтверждающих поставку товара (транспортной накладной (при наличии), товарной накладной и счет-фактуры (при наличии) или универсального передаточного документа (в случае применения Поставщиком), счета на оплату),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и иных документов, подтверждающих качество Товара.</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4</w:t>
      </w:r>
      <w:r w:rsidRPr="008B2569">
        <w:rPr>
          <w:rFonts w:ascii="Times New Roman" w:eastAsia="Calibri" w:hAnsi="Times New Roman"/>
          <w:lang w:eastAsia="en-US"/>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8B2569">
          <w:rPr>
            <w:rFonts w:ascii="Times New Roman" w:eastAsia="Calibri" w:hAnsi="Times New Roman"/>
            <w:lang w:eastAsia="en-US"/>
          </w:rPr>
          <w:t>законом</w:t>
        </w:r>
      </w:hyperlink>
      <w:r w:rsidRPr="008B2569">
        <w:rPr>
          <w:rFonts w:ascii="Times New Roman" w:eastAsia="Calibri" w:hAnsi="Times New Roman"/>
          <w:lang w:eastAsia="en-US"/>
        </w:rPr>
        <w:t xml:space="preserve"> № 44-ФЗ. </w:t>
      </w:r>
    </w:p>
    <w:p w:rsidR="002E6E05" w:rsidRPr="008B2569" w:rsidRDefault="002E6E05" w:rsidP="002E6E05">
      <w:pPr>
        <w:spacing w:after="0" w:line="259" w:lineRule="auto"/>
        <w:ind w:firstLine="540"/>
        <w:jc w:val="both"/>
        <w:rPr>
          <w:rFonts w:ascii="Times New Roman" w:eastAsia="Calibri" w:hAnsi="Times New Roman"/>
          <w:lang w:eastAsia="en-US"/>
        </w:rPr>
      </w:pPr>
      <w:r w:rsidRPr="008B2569">
        <w:rPr>
          <w:rFonts w:ascii="Times New Roman" w:eastAsia="Calibri" w:hAnsi="Times New Roman"/>
          <w:lang w:eastAsia="en-US"/>
        </w:rPr>
        <w:t>3.</w:t>
      </w:r>
      <w:r w:rsidR="007D4F9E" w:rsidRPr="008B2569">
        <w:rPr>
          <w:rFonts w:ascii="Times New Roman" w:eastAsia="Calibri" w:hAnsi="Times New Roman"/>
          <w:lang w:eastAsia="en-US"/>
        </w:rPr>
        <w:t>5</w:t>
      </w:r>
      <w:r w:rsidRPr="008B2569">
        <w:rPr>
          <w:rFonts w:ascii="Times New Roman" w:eastAsia="Calibri" w:hAnsi="Times New Roman"/>
          <w:lang w:eastAsia="en-US"/>
        </w:rPr>
        <w:t>. 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rsidR="002E6E05" w:rsidRPr="008B2569" w:rsidRDefault="002E6E05" w:rsidP="002E6E05">
      <w:pPr>
        <w:widowControl w:val="0"/>
        <w:autoSpaceDE w:val="0"/>
        <w:autoSpaceDN w:val="0"/>
        <w:spacing w:after="0" w:line="240" w:lineRule="auto"/>
        <w:outlineLvl w:val="1"/>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4</w:t>
      </w:r>
      <w:r w:rsidR="002E6E05" w:rsidRPr="008B2569">
        <w:rPr>
          <w:rFonts w:ascii="Times New Roman" w:hAnsi="Times New Roman"/>
          <w:b/>
        </w:rPr>
        <w:t>. Взаимодействие Сторон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4" w:name="P1497"/>
      <w:bookmarkEnd w:id="4"/>
      <w:r w:rsidRPr="008B2569">
        <w:rPr>
          <w:rFonts w:ascii="Times New Roman" w:hAnsi="Times New Roman"/>
        </w:rPr>
        <w:t>4.1. Поставщик обязан: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4.1.1. </w:t>
      </w:r>
      <w:r w:rsidR="00995B96" w:rsidRPr="008B2569">
        <w:rPr>
          <w:rFonts w:ascii="Times New Roman" w:hAnsi="Times New Roman"/>
        </w:rPr>
        <w:t xml:space="preserve">Самостоятельно специализированным автомобильным транспортом </w:t>
      </w:r>
      <w:r w:rsidRPr="008B2569">
        <w:rPr>
          <w:rFonts w:ascii="Times New Roman" w:hAnsi="Times New Roman"/>
        </w:rPr>
        <w:t xml:space="preserve">поставить </w:t>
      </w:r>
      <w:r w:rsidR="007F0D70" w:rsidRPr="008B2569">
        <w:rPr>
          <w:rFonts w:ascii="Times New Roman" w:hAnsi="Times New Roman"/>
        </w:rPr>
        <w:t>бензин</w:t>
      </w:r>
      <w:r w:rsidRPr="008B2569">
        <w:rPr>
          <w:rFonts w:ascii="Times New Roman" w:hAnsi="Times New Roman"/>
        </w:rPr>
        <w:t xml:space="preserve"> в порядке, количестве, в срок и на условиях, предусмотренных Контрактом и спецификацией;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5" w:name="P1499"/>
      <w:bookmarkEnd w:id="5"/>
      <w:r w:rsidRPr="008B2569">
        <w:rPr>
          <w:rFonts w:ascii="Times New Roman" w:hAnsi="Times New Roman"/>
        </w:rPr>
        <w:t xml:space="preserve">4.1.2. обеспечить соответствие поставляемого </w:t>
      </w:r>
      <w:r w:rsidR="007F0D70" w:rsidRPr="008B2569">
        <w:rPr>
          <w:rFonts w:ascii="Times New Roman" w:hAnsi="Times New Roman"/>
        </w:rPr>
        <w:t>товара</w:t>
      </w:r>
      <w:r w:rsidRPr="008B2569">
        <w:rPr>
          <w:rFonts w:ascii="Times New Roman" w:hAnsi="Times New Roman"/>
        </w:rPr>
        <w:t xml:space="preserve">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6" w:name="P1502"/>
      <w:bookmarkStart w:id="7" w:name="P1503"/>
      <w:bookmarkStart w:id="8" w:name="P1504"/>
      <w:bookmarkStart w:id="9" w:name="P1505"/>
      <w:bookmarkEnd w:id="6"/>
      <w:bookmarkEnd w:id="7"/>
      <w:bookmarkEnd w:id="8"/>
      <w:bookmarkEnd w:id="9"/>
      <w:r w:rsidRPr="008B2569">
        <w:rPr>
          <w:rFonts w:ascii="Times New Roman" w:hAnsi="Times New Roman"/>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0" w:name="P1507"/>
      <w:bookmarkStart w:id="11" w:name="P1508"/>
      <w:bookmarkStart w:id="12" w:name="P1511"/>
      <w:bookmarkStart w:id="13" w:name="P1512"/>
      <w:bookmarkStart w:id="14" w:name="P1515"/>
      <w:bookmarkEnd w:id="10"/>
      <w:bookmarkEnd w:id="11"/>
      <w:bookmarkEnd w:id="12"/>
      <w:bookmarkEnd w:id="13"/>
      <w:bookmarkEnd w:id="14"/>
      <w:r w:rsidRPr="008B2569">
        <w:rPr>
          <w:rFonts w:ascii="Times New Roman" w:hAnsi="Times New Roman"/>
          <w:spacing w:val="-2"/>
        </w:rPr>
        <w:t>4.2. Поставщик вправе:</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4.2.1. требовать от Заказчика произвести приемку Товара в порядке и в сроки, предусмотренные Контрактом;</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5" w:name="P1518"/>
      <w:bookmarkEnd w:id="15"/>
      <w:r w:rsidRPr="008B2569">
        <w:rPr>
          <w:rFonts w:ascii="Times New Roman" w:hAnsi="Times New Roman"/>
          <w:spacing w:val="-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bookmarkStart w:id="16" w:name="P1519"/>
      <w:bookmarkEnd w:id="16"/>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4.2.3. принять решение об одностороннем отказе от исполнения Контракта в соответствии с гражданским законодательством;</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4.2.4. требовать возмещения убытков, уплаты неустоек (штрафов, пеней) в соответствии с </w:t>
      </w:r>
      <w:hyperlink w:anchor="P1550" w:history="1">
        <w:r w:rsidRPr="008B2569">
          <w:rPr>
            <w:rFonts w:ascii="Times New Roman" w:hAnsi="Times New Roman"/>
            <w:color w:val="000000"/>
            <w:spacing w:val="-2"/>
          </w:rPr>
          <w:t>разделом VI</w:t>
        </w:r>
      </w:hyperlink>
      <w:r w:rsidRPr="008B2569">
        <w:rPr>
          <w:rFonts w:ascii="Times New Roman" w:hAnsi="Times New Roman"/>
          <w:color w:val="000000"/>
          <w:spacing w:val="-2"/>
        </w:rPr>
        <w:t xml:space="preserve"> Ко</w:t>
      </w:r>
      <w:r w:rsidRPr="008B2569">
        <w:rPr>
          <w:rFonts w:ascii="Times New Roman" w:hAnsi="Times New Roman"/>
          <w:spacing w:val="-2"/>
        </w:rPr>
        <w:t>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bookmarkStart w:id="17" w:name="P1521"/>
      <w:bookmarkEnd w:id="17"/>
      <w:r w:rsidRPr="008B2569">
        <w:rPr>
          <w:rFonts w:ascii="Times New Roman" w:hAnsi="Times New Roman"/>
          <w:spacing w:val="-2"/>
        </w:rPr>
        <w:t xml:space="preserve">4.2.5. по согласованию с Заказчиком (путем заключения дополнительного соглашения) поставить </w:t>
      </w:r>
      <w:r w:rsidRPr="008B2569">
        <w:rPr>
          <w:rFonts w:ascii="Times New Roman" w:hAnsi="Times New Roman"/>
          <w:spacing w:val="-2"/>
        </w:rPr>
        <w:lastRenderedPageBreak/>
        <w:t xml:space="preserve">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w:t>
      </w:r>
      <w:r w:rsidRPr="008B2569">
        <w:rPr>
          <w:rFonts w:ascii="Times New Roman" w:hAnsi="Times New Roman"/>
          <w:color w:val="000000"/>
          <w:spacing w:val="-2"/>
        </w:rPr>
        <w:t xml:space="preserve">соответствии с </w:t>
      </w:r>
      <w:hyperlink r:id="rId10" w:history="1">
        <w:r w:rsidRPr="008B2569">
          <w:rPr>
            <w:rFonts w:ascii="Times New Roman" w:hAnsi="Times New Roman"/>
            <w:color w:val="000000"/>
            <w:spacing w:val="-2"/>
          </w:rPr>
          <w:t>частью 6 статьи 14</w:t>
        </w:r>
      </w:hyperlink>
      <w:r w:rsidRPr="008B2569">
        <w:rPr>
          <w:rFonts w:ascii="Times New Roman" w:hAnsi="Times New Roman"/>
          <w:color w:val="000000"/>
          <w:spacing w:val="-2"/>
        </w:rPr>
        <w:t xml:space="preserve"> Федерального</w:t>
      </w:r>
      <w:r w:rsidRPr="008B2569">
        <w:rPr>
          <w:rFonts w:ascii="Times New Roman" w:hAnsi="Times New Roman"/>
          <w:spacing w:val="-2"/>
        </w:rPr>
        <w:t xml:space="preserve"> закона от 5 апреля 2013 г. № 44-ФЗ "О контрактной системе в сфере закупок товаров, работ, услуг для обеспечения государственных и муниципальных нужд").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4.3. Заказчик обязуется:</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4.3.1. обеспечить своевременную приемку и оплату поставленного Товара надлежащего качества в порядке и сроки, предусмотренные Контрактом;</w:t>
      </w:r>
      <w:bookmarkStart w:id="18" w:name="P1525"/>
      <w:bookmarkEnd w:id="18"/>
      <w:r w:rsidRPr="008B2569">
        <w:rPr>
          <w:rFonts w:ascii="Times New Roman" w:hAnsi="Times New Roman"/>
          <w:spacing w:val="-2"/>
        </w:rPr>
        <w:t xml:space="preserve">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2E6E05" w:rsidRPr="008B2569" w:rsidRDefault="002E6E05" w:rsidP="002E6E05">
      <w:pPr>
        <w:widowControl w:val="0"/>
        <w:autoSpaceDE w:val="0"/>
        <w:autoSpaceDN w:val="0"/>
        <w:spacing w:after="0" w:line="240" w:lineRule="auto"/>
        <w:ind w:firstLine="709"/>
        <w:jc w:val="both"/>
        <w:rPr>
          <w:rFonts w:ascii="Times New Roman" w:hAnsi="Times New Roman"/>
          <w:spacing w:val="-2"/>
        </w:rPr>
      </w:pPr>
      <w:r w:rsidRPr="008B2569">
        <w:rPr>
          <w:rFonts w:ascii="Times New Roman" w:hAnsi="Times New Roman"/>
          <w:spacing w:val="-2"/>
        </w:rPr>
        <w:t xml:space="preserve">4.3.3. требовать уплаты неустоек (штрафов, пеней) в соответствии с </w:t>
      </w:r>
      <w:hyperlink w:anchor="P1550" w:history="1">
        <w:r w:rsidRPr="008B2569">
          <w:rPr>
            <w:rFonts w:ascii="Times New Roman" w:hAnsi="Times New Roman"/>
            <w:spacing w:val="-2"/>
          </w:rPr>
          <w:t>разделом VI</w:t>
        </w:r>
      </w:hyperlink>
      <w:r w:rsidRPr="008B2569">
        <w:rPr>
          <w:rFonts w:ascii="Times New Roman" w:hAnsi="Times New Roman"/>
          <w:spacing w:val="-2"/>
        </w:rPr>
        <w:t xml:space="preserve">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spacing w:val="-2"/>
        </w:rPr>
        <w:t>4.3.4. провести экспертизу</w:t>
      </w:r>
      <w:r w:rsidRPr="008B2569">
        <w:rPr>
          <w:rFonts w:ascii="Times New Roman" w:hAnsi="Times New Roman"/>
        </w:rPr>
        <w:t xml:space="preserve"> поставленного Товара для проверки его соответствия условиям Контракта в соответствии с </w:t>
      </w:r>
      <w:r w:rsidRPr="008B2569">
        <w:rPr>
          <w:rFonts w:ascii="Times New Roman" w:hAnsi="Times New Roman"/>
          <w:color w:val="000000"/>
        </w:rPr>
        <w:t xml:space="preserve">Федеральным </w:t>
      </w:r>
      <w:hyperlink r:id="rId11" w:history="1">
        <w:r w:rsidRPr="008B2569">
          <w:rPr>
            <w:rFonts w:ascii="Times New Roman" w:hAnsi="Times New Roman"/>
            <w:color w:val="000000"/>
          </w:rPr>
          <w:t>законом</w:t>
        </w:r>
      </w:hyperlink>
      <w:r w:rsidRPr="008B2569">
        <w:rPr>
          <w:rFonts w:ascii="Times New Roman" w:hAnsi="Times New Roman"/>
          <w:color w:val="000000"/>
        </w:rPr>
        <w:t xml:space="preserve"> </w:t>
      </w:r>
      <w:r w:rsidRPr="008B2569">
        <w:rPr>
          <w:rFonts w:ascii="Times New Roman" w:hAnsi="Times New Roman"/>
        </w:rPr>
        <w:t>№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19" w:name="P1529"/>
      <w:bookmarkEnd w:id="19"/>
      <w:r w:rsidRPr="008B2569">
        <w:rPr>
          <w:rFonts w:ascii="Times New Roman" w:hAnsi="Times New Roman"/>
        </w:rPr>
        <w:t>4.4. Заказчик вправе:</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4.4.1. требовать от Поставщика надлежащего исполнения обязательств по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4.4.4. требовать возмещения убытков в соответствии с </w:t>
      </w:r>
      <w:hyperlink w:anchor="P1550" w:history="1">
        <w:r w:rsidRPr="008B2569">
          <w:rPr>
            <w:rFonts w:ascii="Times New Roman" w:hAnsi="Times New Roman"/>
            <w:color w:val="000000"/>
          </w:rPr>
          <w:t>разделом VI</w:t>
        </w:r>
      </w:hyperlink>
      <w:r w:rsidRPr="008B2569">
        <w:rPr>
          <w:rFonts w:ascii="Times New Roman" w:hAnsi="Times New Roman"/>
          <w:color w:val="000000"/>
        </w:rPr>
        <w:t xml:space="preserve"> К</w:t>
      </w:r>
      <w:r w:rsidRPr="008B2569">
        <w:rPr>
          <w:rFonts w:ascii="Times New Roman" w:hAnsi="Times New Roman"/>
        </w:rPr>
        <w:t>онтракта, причиненных по вине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0" w:name="P1534"/>
      <w:bookmarkEnd w:id="20"/>
      <w:r w:rsidRPr="008B2569">
        <w:rPr>
          <w:rFonts w:ascii="Times New Roman" w:hAnsi="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sidRPr="008B2569">
        <w:rPr>
          <w:rFonts w:ascii="Times New Roman" w:hAnsi="Times New Roman"/>
          <w:color w:val="000000"/>
        </w:rPr>
        <w:t xml:space="preserve">Федеральным </w:t>
      </w:r>
      <w:hyperlink r:id="rId12" w:history="1">
        <w:r w:rsidRPr="008B2569">
          <w:rPr>
            <w:rFonts w:ascii="Times New Roman" w:hAnsi="Times New Roman"/>
            <w:color w:val="000000"/>
          </w:rPr>
          <w:t>законом</w:t>
        </w:r>
      </w:hyperlink>
      <w:r w:rsidRPr="008B2569">
        <w:rPr>
          <w:rFonts w:ascii="Times New Roman" w:hAnsi="Times New Roman"/>
          <w:color w:val="000000"/>
        </w:rPr>
        <w:t xml:space="preserve"> </w:t>
      </w:r>
      <w:r w:rsidRPr="008B2569">
        <w:rPr>
          <w:rFonts w:ascii="Times New Roman" w:hAnsi="Times New Roman"/>
        </w:rPr>
        <w:t>№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4.4.6. отказаться от приемки и оплаты Товара, не соответствующего условиям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1" w:name="P1536"/>
      <w:bookmarkEnd w:id="21"/>
      <w:r w:rsidRPr="008B2569">
        <w:rPr>
          <w:rFonts w:ascii="Times New Roman" w:hAnsi="Times New Roman"/>
        </w:rPr>
        <w:t xml:space="preserve">4.4.7. принять решение об одностороннем отказе от исполнения Контракта в соответствии с гражданским законодательством; </w:t>
      </w:r>
      <w:bookmarkStart w:id="22" w:name="P1537"/>
      <w:bookmarkEnd w:id="22"/>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5008D1" w:rsidRPr="008B2569" w:rsidRDefault="005008D1" w:rsidP="005008D1">
      <w:pPr>
        <w:tabs>
          <w:tab w:val="left" w:pos="4000"/>
        </w:tabs>
        <w:spacing w:after="0" w:line="240" w:lineRule="auto"/>
        <w:ind w:firstLine="709"/>
        <w:jc w:val="center"/>
        <w:rPr>
          <w:rFonts w:ascii="Times New Roman" w:hAnsi="Times New Roman"/>
          <w:b/>
        </w:rPr>
      </w:pPr>
      <w:bookmarkStart w:id="23" w:name="P1539"/>
      <w:bookmarkEnd w:id="23"/>
      <w:r w:rsidRPr="008B2569">
        <w:rPr>
          <w:rFonts w:ascii="Times New Roman" w:hAnsi="Times New Roman"/>
          <w:b/>
        </w:rPr>
        <w:t>5. Гарантии качества и безопасности товаров</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xml:space="preserve">5.1. </w:t>
      </w:r>
      <w:r w:rsidRPr="008B2569">
        <w:rPr>
          <w:rFonts w:ascii="Times New Roman" w:hAnsi="Times New Roman"/>
          <w:bCs/>
        </w:rPr>
        <w:t>Товар должен соответствовать техническому регламенту (Постановление Правительства РФ от 27.02.2008 № 118</w:t>
      </w:r>
      <w:r w:rsidRPr="008B2569">
        <w:rPr>
          <w:rFonts w:ascii="Times New Roman" w:hAnsi="Times New Roman"/>
        </w:rPr>
        <w:t xml:space="preserve"> "О требованиях к автомобильному и авиационному бензину, дизельному и судовому топливу, топливу для реактивных двигателей и топочному мазуту"</w:t>
      </w:r>
      <w:r w:rsidRPr="008B2569">
        <w:rPr>
          <w:rFonts w:ascii="Times New Roman" w:hAnsi="Times New Roman"/>
          <w:bCs/>
        </w:rPr>
        <w:t>)</w:t>
      </w:r>
      <w:r w:rsidRPr="008B2569">
        <w:rPr>
          <w:rFonts w:ascii="Times New Roman" w:hAnsi="Times New Roman"/>
        </w:rPr>
        <w:t xml:space="preserve">: </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поставляемый товар при обычных условиях его использования, хранения, транспортировки и утилизации должен быть безопасен для жизни и здоровья окружающей среды, а также не причинять вред имуществу заказчика и/или третьих лиц;</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товар должен соответствовать требованиям экологического стандарта;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любые ви</w:t>
      </w:r>
      <w:r w:rsidR="000529C2" w:rsidRPr="008B2569">
        <w:rPr>
          <w:rFonts w:ascii="Times New Roman" w:hAnsi="Times New Roman"/>
        </w:rPr>
        <w:t>ды бензинов</w:t>
      </w:r>
      <w:r w:rsidRPr="008B2569">
        <w:rPr>
          <w:rFonts w:ascii="Times New Roman" w:hAnsi="Times New Roman"/>
        </w:rPr>
        <w:t xml:space="preserve"> не должны содержать металлсодержащие присадки. Также по нормам предусмотрено полное отсутствие в бензинах метанола;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автомобил</w:t>
      </w:r>
      <w:r w:rsidR="000529C2" w:rsidRPr="008B2569">
        <w:rPr>
          <w:rFonts w:ascii="Times New Roman" w:hAnsi="Times New Roman"/>
        </w:rPr>
        <w:t>ьный бензин может</w:t>
      </w:r>
      <w:r w:rsidRPr="008B2569">
        <w:rPr>
          <w:rFonts w:ascii="Times New Roman" w:hAnsi="Times New Roman"/>
        </w:rPr>
        <w:t xml:space="preserve"> содержать красители (кроме зеленого и голубого цвета) и вещества-метки;</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автомобильный бензин может содержать моющие присадки, не ухудшающие его показатели и свойства;</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 изготовитель и поставщик обязан указывать в сопроводительных до</w:t>
      </w:r>
      <w:r w:rsidR="000529C2" w:rsidRPr="008B2569">
        <w:rPr>
          <w:rFonts w:ascii="Times New Roman" w:hAnsi="Times New Roman"/>
        </w:rPr>
        <w:t>кументах к бензину</w:t>
      </w:r>
      <w:r w:rsidRPr="008B2569">
        <w:rPr>
          <w:rFonts w:ascii="Times New Roman" w:hAnsi="Times New Roman"/>
        </w:rPr>
        <w:t xml:space="preserve"> в паспорте на него и его рекламе марку этого бензина и экологический класс автомобильной техники, для которой он предназначен.</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Поставщик должен указать место, где топливо произведено, а также дату его изготовления. Помимо марки топлива, обязательно должно быть указано, по каким требованиям оно сделано (ГОСТ, ТУ).</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Производитель или поставщик в</w:t>
      </w:r>
      <w:r w:rsidR="000529C2" w:rsidRPr="008B2569">
        <w:rPr>
          <w:rFonts w:ascii="Times New Roman" w:hAnsi="Times New Roman"/>
        </w:rPr>
        <w:t xml:space="preserve"> паспорте на бензин</w:t>
      </w:r>
      <w:r w:rsidRPr="008B2569">
        <w:rPr>
          <w:rFonts w:ascii="Times New Roman" w:hAnsi="Times New Roman"/>
        </w:rPr>
        <w:t xml:space="preserve"> должен указывать сведения о наличии или отсутствии присадок в них.</w:t>
      </w:r>
    </w:p>
    <w:p w:rsidR="005008D1" w:rsidRPr="008B2569" w:rsidRDefault="005008D1" w:rsidP="005008D1">
      <w:pPr>
        <w:spacing w:after="0" w:line="240" w:lineRule="auto"/>
        <w:ind w:firstLine="709"/>
        <w:jc w:val="both"/>
        <w:rPr>
          <w:rFonts w:ascii="Times New Roman" w:hAnsi="Times New Roman"/>
        </w:rPr>
      </w:pPr>
      <w:r w:rsidRPr="008B2569">
        <w:rPr>
          <w:rFonts w:ascii="Times New Roman" w:hAnsi="Times New Roman"/>
        </w:rPr>
        <w:t>Должно быть обязательное подтверждение соответствия автомобильного, дизельного топлива (Постановление Правител</w:t>
      </w:r>
      <w:r w:rsidR="00AD2187">
        <w:rPr>
          <w:rFonts w:ascii="Times New Roman" w:hAnsi="Times New Roman"/>
        </w:rPr>
        <w:t>ьства Российской Федерации от 23.12.2021 года № 2425</w:t>
      </w:r>
      <w:r w:rsidRPr="008B2569">
        <w:rPr>
          <w:rFonts w:ascii="Times New Roman" w:hAnsi="Times New Roman"/>
        </w:rPr>
        <w:t xml:space="preserve"> «Об утверждении </w:t>
      </w:r>
      <w:r w:rsidRPr="008B2569">
        <w:rPr>
          <w:rFonts w:ascii="Times New Roman" w:hAnsi="Times New Roman"/>
        </w:rPr>
        <w:lastRenderedPageBreak/>
        <w:t>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rsidR="005008D1" w:rsidRPr="008B2569" w:rsidRDefault="005008D1" w:rsidP="005008D1">
      <w:pPr>
        <w:widowControl w:val="0"/>
        <w:spacing w:after="0" w:line="240" w:lineRule="auto"/>
        <w:ind w:firstLine="709"/>
        <w:jc w:val="both"/>
        <w:rPr>
          <w:rFonts w:ascii="Times New Roman" w:hAnsi="Times New Roman"/>
        </w:rPr>
      </w:pPr>
      <w:r w:rsidRPr="008B2569">
        <w:rPr>
          <w:rFonts w:ascii="Times New Roman" w:hAnsi="Times New Roman"/>
        </w:rPr>
        <w:t>5.2. Качество отпускаемых нефтепродуктов должно подтверждаться паспортами качества.</w:t>
      </w:r>
    </w:p>
    <w:p w:rsidR="0026428D" w:rsidRPr="008B2569" w:rsidRDefault="0026428D"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bookmarkStart w:id="24" w:name="P1550"/>
      <w:bookmarkEnd w:id="24"/>
      <w:r w:rsidRPr="008B2569">
        <w:rPr>
          <w:rFonts w:ascii="Times New Roman" w:hAnsi="Times New Roman"/>
          <w:b/>
        </w:rPr>
        <w:t>6</w:t>
      </w:r>
      <w:r w:rsidR="002E6E05" w:rsidRPr="008B2569">
        <w:rPr>
          <w:rFonts w:ascii="Times New Roman" w:hAnsi="Times New Roman"/>
          <w:b/>
        </w:rPr>
        <w:t>. Ответственность Сторон</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5" w:name="P1554"/>
      <w:bookmarkEnd w:id="25"/>
      <w:r w:rsidRPr="008B2569">
        <w:rPr>
          <w:rFonts w:ascii="Times New Roman" w:hAnsi="Times New Roman"/>
        </w:rPr>
        <w:t>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bookmarkStart w:id="26" w:name="P1556"/>
      <w:bookmarkEnd w:id="26"/>
      <w:r w:rsidRPr="008B2569">
        <w:rPr>
          <w:rFonts w:ascii="Times New Roman" w:hAnsi="Times New Roman"/>
        </w:rPr>
        <w:t xml:space="preserve">6.5. </w:t>
      </w:r>
      <w:r w:rsidRPr="008B2569">
        <w:rPr>
          <w:rFonts w:ascii="Times New Roman" w:hAnsi="Times New Roman"/>
          <w:color w:val="00000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Поставщик обязан уплатить Заказчику штраф, рассчитанный в соответствии с Постановлением Правительства</w:t>
      </w:r>
      <w:r w:rsidRPr="008B2569">
        <w:rPr>
          <w:rFonts w:ascii="Times New Roman" w:hAnsi="Times New Roman"/>
        </w:rPr>
        <w:t xml:space="preserve"> РФ от 30.08.2017 N 1042.</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6.5.1. Если не исполнено или исполнено ненадлежащим образом обязательство по Контракту, которое имеет стоимостное выражение, размер штрафа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10% цены Контракта, если цена Ко</w:t>
      </w:r>
      <w:r w:rsidR="007F0D70" w:rsidRPr="008B2569">
        <w:rPr>
          <w:rFonts w:ascii="Times New Roman" w:hAnsi="Times New Roman"/>
        </w:rPr>
        <w:t>нтракта не превышает 3 млн руб.</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6.5.2. Если не исполнено или исполнено ненадлежащим образом обязательство по Контракту, которое не имеет стоимостного выражения (при наличии в Контракте таких обязательств), размер штрафа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1 000 руб., если цена Ко</w:t>
      </w:r>
      <w:r w:rsidR="007F0D70" w:rsidRPr="008B2569">
        <w:rPr>
          <w:rFonts w:ascii="Times New Roman" w:hAnsi="Times New Roman"/>
        </w:rPr>
        <w:t>нтракта не превышает 3 млн руб.</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27" w:name="P1557"/>
      <w:bookmarkStart w:id="28" w:name="P1558"/>
      <w:bookmarkEnd w:id="27"/>
      <w:bookmarkEnd w:id="28"/>
      <w:r w:rsidRPr="008B2569">
        <w:rPr>
          <w:rFonts w:ascii="Times New Roman" w:hAnsi="Times New Roman"/>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bookmarkStart w:id="29" w:name="P1561"/>
      <w:bookmarkEnd w:id="29"/>
      <w:r w:rsidRPr="008B2569">
        <w:rPr>
          <w:rFonts w:ascii="Times New Roman" w:hAnsi="Times New Roman"/>
        </w:rPr>
        <w:t>6.7. За каждый факт неисполнения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рассчитанный в соответствии с Постановлением Правительства РФ от 30.08.2017 N 1042. Штраф составляет:</w:t>
      </w:r>
    </w:p>
    <w:p w:rsidR="002E6E05" w:rsidRPr="008B2569" w:rsidRDefault="002E6E05" w:rsidP="002E6E05">
      <w:pPr>
        <w:widowControl w:val="0"/>
        <w:autoSpaceDE w:val="0"/>
        <w:autoSpaceDN w:val="0"/>
        <w:spacing w:after="0" w:line="240" w:lineRule="auto"/>
        <w:ind w:firstLine="567"/>
        <w:jc w:val="both"/>
        <w:rPr>
          <w:rFonts w:ascii="Times New Roman" w:hAnsi="Times New Roman"/>
        </w:rPr>
      </w:pPr>
      <w:r w:rsidRPr="008B2569">
        <w:rPr>
          <w:rFonts w:ascii="Times New Roman" w:hAnsi="Times New Roman"/>
        </w:rPr>
        <w:t>а) 1 000 руб., если цена Контракта не прев</w:t>
      </w:r>
      <w:r w:rsidR="007F0D70" w:rsidRPr="008B2569">
        <w:rPr>
          <w:rFonts w:ascii="Times New Roman" w:hAnsi="Times New Roman"/>
        </w:rPr>
        <w:t>ышает 3 млн руб. (включительно).</w:t>
      </w:r>
    </w:p>
    <w:p w:rsidR="002E6E05" w:rsidRPr="008B2569" w:rsidRDefault="002E6E05" w:rsidP="002E6E05">
      <w:pPr>
        <w:widowControl w:val="0"/>
        <w:autoSpaceDE w:val="0"/>
        <w:autoSpaceDN w:val="0"/>
        <w:spacing w:after="0" w:line="240" w:lineRule="auto"/>
        <w:ind w:firstLine="709"/>
        <w:jc w:val="both"/>
        <w:rPr>
          <w:rFonts w:ascii="Times New Roman" w:hAnsi="Times New Roman"/>
          <w:color w:val="000000"/>
        </w:rPr>
      </w:pPr>
      <w:r w:rsidRPr="008B2569">
        <w:rPr>
          <w:rFonts w:ascii="Times New Roman" w:hAnsi="Times New Roman"/>
        </w:rPr>
        <w:t xml:space="preserve">6.8. За каждый день просрочки исполнения Поставщиком обязательства по предоставлению нового обеспечения исполнения Контракта, </w:t>
      </w:r>
      <w:r w:rsidRPr="008B2569">
        <w:rPr>
          <w:rFonts w:ascii="Times New Roman" w:hAnsi="Times New Roman"/>
          <w:color w:val="000000"/>
        </w:rPr>
        <w:t xml:space="preserve">предусмотренного </w:t>
      </w:r>
      <w:hyperlink w:anchor="P1581" w:history="1">
        <w:r w:rsidRPr="008B2569">
          <w:rPr>
            <w:rFonts w:ascii="Times New Roman" w:hAnsi="Times New Roman"/>
            <w:color w:val="000000"/>
          </w:rPr>
          <w:t>пунктами 4.1.6</w:t>
        </w:r>
      </w:hyperlink>
      <w:r w:rsidRPr="008B2569">
        <w:rPr>
          <w:rFonts w:ascii="Times New Roman" w:hAnsi="Times New Roman"/>
          <w:color w:val="000000"/>
        </w:rPr>
        <w:t xml:space="preserve"> Контракта, начисляется пеня в размере, определенном в порядке, установленном в соответствии с </w:t>
      </w:r>
      <w:hyperlink w:anchor="P1554" w:history="1">
        <w:r w:rsidRPr="008B2569">
          <w:rPr>
            <w:rFonts w:ascii="Times New Roman" w:hAnsi="Times New Roman"/>
            <w:color w:val="000000"/>
          </w:rPr>
          <w:t>пунктом 6.3</w:t>
        </w:r>
      </w:hyperlink>
      <w:r w:rsidRPr="008B2569">
        <w:rPr>
          <w:rFonts w:ascii="Times New Roman" w:hAnsi="Times New Roman"/>
          <w:color w:val="000000"/>
        </w:rPr>
        <w:t xml:space="preserve">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6.9. Применение неустойки (штрафа, пени) не освобождает Стороны от исполнения обязательств по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bookmarkStart w:id="30" w:name="P1587"/>
      <w:bookmarkStart w:id="31" w:name="P1600"/>
      <w:bookmarkEnd w:id="30"/>
      <w:bookmarkEnd w:id="31"/>
      <w:r w:rsidRPr="008B2569">
        <w:rPr>
          <w:rFonts w:ascii="Times New Roman" w:hAnsi="Times New Roman"/>
          <w:b/>
        </w:rPr>
        <w:t>7</w:t>
      </w:r>
      <w:r w:rsidR="002E6E05" w:rsidRPr="008B2569">
        <w:rPr>
          <w:rFonts w:ascii="Times New Roman" w:hAnsi="Times New Roman"/>
          <w:b/>
        </w:rPr>
        <w:t>. Обстоятельства непреодолимой силы</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пяти дней с момента их наступления в письменной форме извещает другую Сторону с приложением </w:t>
      </w:r>
      <w:r w:rsidRPr="008B2569">
        <w:rPr>
          <w:rFonts w:ascii="Times New Roman" w:hAnsi="Times New Roman"/>
        </w:rPr>
        <w:lastRenderedPageBreak/>
        <w:t>документов, удостоверяющих факт наступления указанных обстоятельств.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8</w:t>
      </w:r>
      <w:r w:rsidR="002E6E05" w:rsidRPr="008B2569">
        <w:rPr>
          <w:rFonts w:ascii="Times New Roman" w:hAnsi="Times New Roman"/>
          <w:b/>
        </w:rPr>
        <w:t>. Рассмотрение и разрешение споров</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8.3. Срок рассмотрения претензии не может превышать 10 дней с даты получения претензии Стороной.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8.4. При неурегулировании Сторонами спора в досудебном порядке, спор разрешается в Арби</w:t>
      </w:r>
      <w:r w:rsidR="007F0D70" w:rsidRPr="008B2569">
        <w:rPr>
          <w:rFonts w:ascii="Times New Roman" w:hAnsi="Times New Roman"/>
        </w:rPr>
        <w:t>тражном суде Астраханской области</w:t>
      </w:r>
      <w:r w:rsidRPr="008B2569">
        <w:rPr>
          <w:rFonts w:ascii="Times New Roman" w:hAnsi="Times New Roman"/>
        </w:rPr>
        <w:t>.</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9</w:t>
      </w:r>
      <w:r w:rsidR="002E6E05" w:rsidRPr="008B2569">
        <w:rPr>
          <w:rFonts w:ascii="Times New Roman" w:hAnsi="Times New Roman"/>
          <w:b/>
        </w:rPr>
        <w:t>. Срок действия и порядок расторжения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9.1. Контракт вступает в силу с момента его подписания обеими Сторонами и действует по 31 декабря 202</w:t>
      </w:r>
      <w:r w:rsidR="007F0D70" w:rsidRPr="008B2569">
        <w:rPr>
          <w:rFonts w:ascii="Times New Roman" w:hAnsi="Times New Roman"/>
        </w:rPr>
        <w:t>6</w:t>
      </w:r>
      <w:r w:rsidRPr="008B2569">
        <w:rPr>
          <w:rFonts w:ascii="Times New Roman" w:hAnsi="Times New Roman"/>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Решение Сторон об одностороннем отказе от исполнения контракта по основаниям, предусмотренным гражданским законодательством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p>
    <w:p w:rsidR="002E6E05" w:rsidRPr="008B2569" w:rsidRDefault="0026428D" w:rsidP="002E6E05">
      <w:pPr>
        <w:widowControl w:val="0"/>
        <w:autoSpaceDE w:val="0"/>
        <w:autoSpaceDN w:val="0"/>
        <w:spacing w:after="0" w:line="240" w:lineRule="auto"/>
        <w:jc w:val="center"/>
        <w:outlineLvl w:val="1"/>
        <w:rPr>
          <w:rFonts w:ascii="Times New Roman" w:hAnsi="Times New Roman"/>
          <w:b/>
        </w:rPr>
      </w:pPr>
      <w:r w:rsidRPr="008B2569">
        <w:rPr>
          <w:rFonts w:ascii="Times New Roman" w:hAnsi="Times New Roman"/>
          <w:b/>
        </w:rPr>
        <w:t>10</w:t>
      </w:r>
      <w:r w:rsidR="002E6E05" w:rsidRPr="008B2569">
        <w:rPr>
          <w:rFonts w:ascii="Times New Roman" w:hAnsi="Times New Roman"/>
          <w:b/>
        </w:rPr>
        <w:t>. Прочие положения</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10.1. Во всем, что не предусмотрено Контрактом, Стороны руководствуются законодательством Российской Федерации.</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 xml:space="preserve">10.4. Изменение существенных условий Контракта при его исполнении не допускается, за исключением случаев, предусмотренных </w:t>
      </w:r>
      <w:hyperlink r:id="rId13" w:history="1">
        <w:r w:rsidRPr="008B2569">
          <w:rPr>
            <w:rFonts w:ascii="Times New Roman" w:hAnsi="Times New Roman"/>
          </w:rPr>
          <w:t>статьей 95</w:t>
        </w:r>
      </w:hyperlink>
      <w:r w:rsidRPr="008B2569">
        <w:rPr>
          <w:rFonts w:ascii="Times New Roman" w:hAnsi="Times New Roman"/>
        </w:rPr>
        <w:t xml:space="preserve"> Федерального закона № 44-ФЗ.</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r w:rsidRPr="008B2569">
        <w:rPr>
          <w:rFonts w:ascii="Times New Roman" w:hAnsi="Times New Roman"/>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2E6E05" w:rsidRPr="008B2569" w:rsidRDefault="002E6E05" w:rsidP="002E6E05">
      <w:pPr>
        <w:widowControl w:val="0"/>
        <w:autoSpaceDE w:val="0"/>
        <w:autoSpaceDN w:val="0"/>
        <w:spacing w:after="0" w:line="240" w:lineRule="auto"/>
        <w:ind w:firstLine="709"/>
        <w:jc w:val="both"/>
        <w:rPr>
          <w:rFonts w:ascii="Times New Roman" w:hAnsi="Times New Roman"/>
        </w:rPr>
      </w:pPr>
      <w:bookmarkStart w:id="32" w:name="P1633"/>
      <w:bookmarkEnd w:id="32"/>
      <w:r w:rsidRPr="008B2569">
        <w:rPr>
          <w:rFonts w:ascii="Times New Roman" w:hAnsi="Times New Roman"/>
        </w:rPr>
        <w:t>10.7. Контракт составлен в форме электронного документа, подписанного усиленными квалифицированными электронными подписями лиц, имеющих право действовать от имени Поставщика и Заказчика, каждым со своей стороны, в соответствии с действующим законодательством Российской Федерации</w:t>
      </w:r>
    </w:p>
    <w:p w:rsidR="008806E5" w:rsidRPr="008B2569" w:rsidRDefault="0026428D" w:rsidP="008806E5">
      <w:pPr>
        <w:spacing w:before="120" w:after="0" w:line="240" w:lineRule="auto"/>
        <w:ind w:firstLine="709"/>
        <w:jc w:val="center"/>
        <w:rPr>
          <w:rFonts w:ascii="Times New Roman" w:hAnsi="Times New Roman"/>
          <w:b/>
        </w:rPr>
      </w:pPr>
      <w:r w:rsidRPr="008B2569">
        <w:rPr>
          <w:rFonts w:ascii="Times New Roman" w:hAnsi="Times New Roman"/>
          <w:b/>
        </w:rPr>
        <w:t>11</w:t>
      </w:r>
      <w:r w:rsidR="008806E5" w:rsidRPr="008B2569">
        <w:rPr>
          <w:rFonts w:ascii="Times New Roman" w:hAnsi="Times New Roman"/>
          <w:b/>
        </w:rPr>
        <w:t>. Заключительные положения</w:t>
      </w:r>
    </w:p>
    <w:p w:rsidR="008806E5" w:rsidRPr="008B2569" w:rsidRDefault="0026428D" w:rsidP="008806E5">
      <w:pPr>
        <w:spacing w:after="0" w:line="240" w:lineRule="auto"/>
        <w:ind w:right="-1" w:firstLine="709"/>
        <w:jc w:val="both"/>
        <w:rPr>
          <w:rFonts w:ascii="Times New Roman" w:hAnsi="Times New Roman"/>
        </w:rPr>
      </w:pPr>
      <w:r w:rsidRPr="008B2569">
        <w:rPr>
          <w:rFonts w:ascii="Times New Roman" w:hAnsi="Times New Roman"/>
        </w:rPr>
        <w:t>11</w:t>
      </w:r>
      <w:r w:rsidR="008806E5" w:rsidRPr="008B2569">
        <w:rPr>
          <w:rFonts w:ascii="Times New Roman" w:hAnsi="Times New Roman"/>
        </w:rPr>
        <w:t>.1. Во всем остальном, что не предусмотрено настоящим Контрактом, стороны руководствуются действующим законодательством Российской Федерации.</w:t>
      </w:r>
    </w:p>
    <w:p w:rsidR="008806E5" w:rsidRPr="008B2569" w:rsidRDefault="00995B96" w:rsidP="008806E5">
      <w:pPr>
        <w:spacing w:after="0" w:line="240" w:lineRule="auto"/>
        <w:ind w:right="-1" w:firstLine="709"/>
        <w:jc w:val="both"/>
        <w:rPr>
          <w:rFonts w:ascii="Times New Roman" w:hAnsi="Times New Roman"/>
        </w:rPr>
      </w:pPr>
      <w:r w:rsidRPr="008B2569">
        <w:rPr>
          <w:rFonts w:ascii="Times New Roman" w:hAnsi="Times New Roman"/>
          <w:bCs/>
        </w:rPr>
        <w:t>11</w:t>
      </w:r>
      <w:r w:rsidR="008806E5" w:rsidRPr="008B2569">
        <w:rPr>
          <w:rFonts w:ascii="Times New Roman" w:hAnsi="Times New Roman"/>
          <w:bCs/>
        </w:rPr>
        <w:t>.2.</w:t>
      </w:r>
      <w:r w:rsidR="008806E5" w:rsidRPr="008B2569">
        <w:rPr>
          <w:rFonts w:ascii="Times New Roman" w:hAnsi="Times New Roman"/>
        </w:rPr>
        <w:t xml:space="preserve"> Настоящий Контракт составлен в двух экземплярах, имеющих одинаковую юридическую силу, по одному экземпляру для каждой из сторон.</w:t>
      </w:r>
    </w:p>
    <w:p w:rsidR="008806E5" w:rsidRPr="008B2569" w:rsidRDefault="008806E5" w:rsidP="008806E5">
      <w:pPr>
        <w:spacing w:after="0" w:line="240" w:lineRule="auto"/>
        <w:ind w:right="-1" w:firstLine="709"/>
        <w:jc w:val="both"/>
        <w:rPr>
          <w:rFonts w:ascii="Times New Roman" w:hAnsi="Times New Roman"/>
        </w:rPr>
      </w:pPr>
      <w:r w:rsidRPr="008B2569">
        <w:rPr>
          <w:rFonts w:ascii="Times New Roman" w:hAnsi="Times New Roman"/>
        </w:rPr>
        <w:t>К настоящему Контракту прилагается:</w:t>
      </w:r>
    </w:p>
    <w:p w:rsidR="008806E5" w:rsidRPr="00FB037D" w:rsidRDefault="008B2569" w:rsidP="008806E5">
      <w:pPr>
        <w:spacing w:after="0" w:line="240" w:lineRule="auto"/>
        <w:ind w:right="-1" w:firstLine="709"/>
        <w:jc w:val="both"/>
        <w:rPr>
          <w:rFonts w:ascii="Times New Roman" w:hAnsi="Times New Roman"/>
          <w:color w:val="000000"/>
        </w:rPr>
      </w:pPr>
      <w:r w:rsidRPr="00FB037D">
        <w:rPr>
          <w:rFonts w:ascii="Times New Roman" w:hAnsi="Times New Roman"/>
          <w:color w:val="000000"/>
        </w:rPr>
        <w:lastRenderedPageBreak/>
        <w:t>- Приложение № 1</w:t>
      </w:r>
      <w:r w:rsidR="00A21B19" w:rsidRPr="00FB037D">
        <w:rPr>
          <w:rFonts w:ascii="Times New Roman" w:hAnsi="Times New Roman"/>
          <w:color w:val="000000"/>
        </w:rPr>
        <w:t xml:space="preserve"> «Спецификация»;</w:t>
      </w:r>
    </w:p>
    <w:p w:rsidR="008B2569" w:rsidRPr="008B2569" w:rsidRDefault="00A21B19" w:rsidP="008B2569">
      <w:pPr>
        <w:pStyle w:val="aff"/>
        <w:tabs>
          <w:tab w:val="left" w:pos="567"/>
        </w:tabs>
        <w:spacing w:after="0" w:line="240" w:lineRule="auto"/>
        <w:ind w:left="0" w:firstLine="709"/>
        <w:rPr>
          <w:rFonts w:ascii="Times New Roman" w:hAnsi="Times New Roman"/>
        </w:rPr>
      </w:pPr>
      <w:r w:rsidRPr="00FB037D">
        <w:rPr>
          <w:rFonts w:ascii="Times New Roman" w:hAnsi="Times New Roman"/>
          <w:color w:val="000000"/>
        </w:rPr>
        <w:t>- Приложе</w:t>
      </w:r>
      <w:r w:rsidR="00CE6AB6" w:rsidRPr="00FB037D">
        <w:rPr>
          <w:rFonts w:ascii="Times New Roman" w:hAnsi="Times New Roman"/>
          <w:color w:val="000000"/>
        </w:rPr>
        <w:t>ние № 3 «</w:t>
      </w:r>
      <w:r w:rsidR="008B2569" w:rsidRPr="00FB037D">
        <w:rPr>
          <w:rFonts w:ascii="Times New Roman" w:hAnsi="Times New Roman"/>
          <w:color w:val="000000"/>
        </w:rPr>
        <w:t>Требования к автотранспортным</w:t>
      </w:r>
      <w:r w:rsidR="008B2569" w:rsidRPr="008B2569">
        <w:rPr>
          <w:rFonts w:ascii="Times New Roman" w:hAnsi="Times New Roman"/>
        </w:rPr>
        <w:t xml:space="preserve"> средствам и водителям».</w:t>
      </w:r>
    </w:p>
    <w:p w:rsidR="00A21B19" w:rsidRPr="008B2569" w:rsidRDefault="00A21B19" w:rsidP="00A21B19">
      <w:pPr>
        <w:spacing w:after="0" w:line="240" w:lineRule="auto"/>
        <w:ind w:right="-1" w:firstLine="709"/>
        <w:jc w:val="both"/>
        <w:rPr>
          <w:rFonts w:ascii="Times New Roman" w:hAnsi="Times New Roman"/>
          <w:color w:val="FF0000"/>
        </w:rPr>
      </w:pPr>
    </w:p>
    <w:p w:rsidR="00DE60E0" w:rsidRPr="008B2569" w:rsidRDefault="00DE60E0" w:rsidP="006F3A2B">
      <w:pPr>
        <w:spacing w:after="0" w:line="240" w:lineRule="auto"/>
        <w:ind w:right="-1" w:firstLine="180"/>
        <w:jc w:val="center"/>
        <w:rPr>
          <w:rFonts w:ascii="Times New Roman" w:hAnsi="Times New Roman"/>
          <w:color w:val="FF0000"/>
          <w:spacing w:val="-2"/>
        </w:rPr>
      </w:pPr>
    </w:p>
    <w:p w:rsidR="007D5B88" w:rsidRDefault="00A21B19" w:rsidP="00423C9A">
      <w:pPr>
        <w:spacing w:after="0" w:line="240" w:lineRule="auto"/>
        <w:ind w:right="-1" w:firstLine="180"/>
        <w:jc w:val="center"/>
        <w:rPr>
          <w:rFonts w:ascii="Times New Roman" w:hAnsi="Times New Roman"/>
          <w:b/>
          <w:bCs/>
          <w:color w:val="000000"/>
          <w:spacing w:val="-8"/>
        </w:rPr>
      </w:pPr>
      <w:r w:rsidRPr="008B2569">
        <w:rPr>
          <w:rFonts w:ascii="Times New Roman" w:hAnsi="Times New Roman"/>
          <w:b/>
          <w:bCs/>
          <w:color w:val="000000"/>
        </w:rPr>
        <w:t>12</w:t>
      </w:r>
      <w:r w:rsidR="00955FD9" w:rsidRPr="008B2569">
        <w:rPr>
          <w:rFonts w:ascii="Times New Roman" w:hAnsi="Times New Roman"/>
          <w:b/>
          <w:bCs/>
          <w:color w:val="000000"/>
        </w:rPr>
        <w:t xml:space="preserve">. </w:t>
      </w:r>
      <w:r w:rsidR="00B367CD" w:rsidRPr="008B2569">
        <w:rPr>
          <w:rFonts w:ascii="Times New Roman" w:hAnsi="Times New Roman"/>
          <w:b/>
          <w:bCs/>
          <w:color w:val="000000"/>
          <w:spacing w:val="-8"/>
        </w:rPr>
        <w:t>Реквизиты и подписи Сторон</w:t>
      </w:r>
    </w:p>
    <w:p w:rsidR="008B2569" w:rsidRPr="008B2569" w:rsidRDefault="008B2569" w:rsidP="00423C9A">
      <w:pPr>
        <w:spacing w:after="0" w:line="240" w:lineRule="auto"/>
        <w:ind w:right="-1" w:firstLine="180"/>
        <w:jc w:val="center"/>
        <w:rPr>
          <w:rFonts w:ascii="Times New Roman" w:hAnsi="Times New Roman"/>
          <w:b/>
          <w:bCs/>
          <w:color w:val="000000"/>
          <w:spacing w:val="-8"/>
        </w:rPr>
      </w:pPr>
    </w:p>
    <w:tbl>
      <w:tblPr>
        <w:tblW w:w="10126" w:type="dxa"/>
        <w:tblLook w:val="04A0" w:firstRow="1" w:lastRow="0" w:firstColumn="1" w:lastColumn="0" w:noHBand="0" w:noVBand="1"/>
      </w:tblPr>
      <w:tblGrid>
        <w:gridCol w:w="5283"/>
        <w:gridCol w:w="4843"/>
      </w:tblGrid>
      <w:tr w:rsidR="00BD5D66" w:rsidRPr="008B2569" w:rsidTr="00BD5D66">
        <w:trPr>
          <w:trHeight w:val="709"/>
        </w:trPr>
        <w:tc>
          <w:tcPr>
            <w:tcW w:w="5283" w:type="dxa"/>
          </w:tcPr>
          <w:p w:rsidR="00BD5D66" w:rsidRPr="008B2569" w:rsidRDefault="00BD5D66" w:rsidP="00BD5D66">
            <w:pPr>
              <w:spacing w:after="0" w:line="240" w:lineRule="auto"/>
              <w:rPr>
                <w:rFonts w:ascii="Times New Roman" w:hAnsi="Times New Roman"/>
              </w:rPr>
            </w:pPr>
            <w:r w:rsidRPr="008B2569">
              <w:rPr>
                <w:rFonts w:ascii="Times New Roman" w:hAnsi="Times New Roman"/>
                <w:b/>
              </w:rPr>
              <w:t>ФГБУ «Астраханский ордена Трудового Красного Знамени государственный природный биосферный заповедник»</w:t>
            </w:r>
          </w:p>
          <w:p w:rsidR="00BD5D66" w:rsidRPr="008B2569" w:rsidRDefault="00BD5D66" w:rsidP="00BD5D66">
            <w:pPr>
              <w:spacing w:after="0" w:line="240" w:lineRule="auto"/>
              <w:rPr>
                <w:rFonts w:ascii="Times New Roman" w:hAnsi="Times New Roman"/>
              </w:rPr>
            </w:pPr>
          </w:p>
          <w:p w:rsidR="00BD5D66" w:rsidRPr="008B2569" w:rsidRDefault="00BD5D66" w:rsidP="00BD5D66">
            <w:pPr>
              <w:spacing w:after="0" w:line="240" w:lineRule="auto"/>
              <w:rPr>
                <w:rFonts w:ascii="Times New Roman" w:hAnsi="Times New Roman"/>
              </w:rPr>
            </w:pPr>
            <w:r w:rsidRPr="008B2569">
              <w:rPr>
                <w:rFonts w:ascii="Times New Roman" w:hAnsi="Times New Roman"/>
              </w:rPr>
              <w:t>Юридический адрес: 414021, г. Астрахань, ул. Набережной реки Царев, 119</w:t>
            </w:r>
          </w:p>
          <w:p w:rsidR="00BD5D66" w:rsidRPr="008B2569" w:rsidRDefault="00BD5D66" w:rsidP="00BD5D66">
            <w:pPr>
              <w:spacing w:after="0" w:line="240" w:lineRule="auto"/>
              <w:rPr>
                <w:rFonts w:ascii="Times New Roman" w:hAnsi="Times New Roman"/>
              </w:rPr>
            </w:pPr>
            <w:r w:rsidRPr="008B2569">
              <w:rPr>
                <w:rFonts w:ascii="Times New Roman" w:hAnsi="Times New Roman"/>
              </w:rPr>
              <w:t>Тел.: (8512) 30-17-64 приемная</w:t>
            </w:r>
          </w:p>
          <w:p w:rsidR="00BD5D66" w:rsidRPr="008B2569" w:rsidRDefault="00BD5D66" w:rsidP="00BD5D66">
            <w:pPr>
              <w:spacing w:after="0" w:line="240" w:lineRule="auto"/>
              <w:rPr>
                <w:rFonts w:ascii="Times New Roman" w:hAnsi="Times New Roman"/>
              </w:rPr>
            </w:pPr>
            <w:r w:rsidRPr="008B2569">
              <w:rPr>
                <w:rFonts w:ascii="Times New Roman" w:hAnsi="Times New Roman"/>
              </w:rPr>
              <w:t xml:space="preserve">         (8512) 30-17-44 бухгалтерия</w:t>
            </w:r>
          </w:p>
          <w:p w:rsidR="00BD5D66" w:rsidRPr="008B2569" w:rsidRDefault="00BD5D66" w:rsidP="00BD5D66">
            <w:pPr>
              <w:spacing w:after="0" w:line="240" w:lineRule="auto"/>
              <w:rPr>
                <w:rFonts w:ascii="Times New Roman" w:hAnsi="Times New Roman"/>
                <w:lang w:val="en-US"/>
              </w:rPr>
            </w:pPr>
            <w:r w:rsidRPr="008B2569">
              <w:rPr>
                <w:rFonts w:ascii="Times New Roman" w:hAnsi="Times New Roman"/>
                <w:lang w:val="en-US"/>
              </w:rPr>
              <w:t>e-mail: abnr@bk.ru</w:t>
            </w:r>
          </w:p>
          <w:p w:rsidR="00BD5D66" w:rsidRPr="008B2569" w:rsidRDefault="00BD5D66" w:rsidP="00BD5D66">
            <w:pPr>
              <w:spacing w:after="0" w:line="240" w:lineRule="auto"/>
              <w:rPr>
                <w:rFonts w:ascii="Times New Roman" w:hAnsi="Times New Roman"/>
                <w:lang w:val="en-US"/>
              </w:rPr>
            </w:pPr>
            <w:r w:rsidRPr="008B2569">
              <w:rPr>
                <w:rFonts w:ascii="Times New Roman" w:hAnsi="Times New Roman"/>
              </w:rPr>
              <w:t>ИНН</w:t>
            </w:r>
            <w:r w:rsidRPr="008B2569">
              <w:rPr>
                <w:rFonts w:ascii="Times New Roman" w:hAnsi="Times New Roman"/>
                <w:lang w:val="en-US"/>
              </w:rPr>
              <w:t>/</w:t>
            </w:r>
            <w:r w:rsidRPr="008B2569">
              <w:rPr>
                <w:rFonts w:ascii="Times New Roman" w:hAnsi="Times New Roman"/>
              </w:rPr>
              <w:t>КПП</w:t>
            </w:r>
            <w:r w:rsidRPr="008B2569">
              <w:rPr>
                <w:rFonts w:ascii="Times New Roman" w:hAnsi="Times New Roman"/>
                <w:lang w:val="en-US"/>
              </w:rPr>
              <w:t>: 3017004288 / 302501001</w:t>
            </w:r>
          </w:p>
          <w:p w:rsidR="00BD5D66" w:rsidRPr="008B2569" w:rsidRDefault="00BD5D66" w:rsidP="00BD5D66">
            <w:pPr>
              <w:spacing w:after="0" w:line="240" w:lineRule="auto"/>
              <w:rPr>
                <w:rFonts w:ascii="Times New Roman" w:hAnsi="Times New Roman"/>
              </w:rPr>
            </w:pPr>
            <w:r w:rsidRPr="008B2569">
              <w:rPr>
                <w:rFonts w:ascii="Times New Roman" w:hAnsi="Times New Roman"/>
              </w:rPr>
              <w:t>ОГРН: 102 3000 836 693</w:t>
            </w:r>
          </w:p>
          <w:p w:rsidR="00BD5D66" w:rsidRPr="008B2569" w:rsidRDefault="00BD5D66" w:rsidP="00BD5D66">
            <w:pPr>
              <w:spacing w:after="0" w:line="240" w:lineRule="auto"/>
              <w:rPr>
                <w:rFonts w:ascii="Times New Roman" w:hAnsi="Times New Roman"/>
              </w:rPr>
            </w:pPr>
            <w:r w:rsidRPr="008B2569">
              <w:rPr>
                <w:rFonts w:ascii="Times New Roman" w:hAnsi="Times New Roman"/>
              </w:rPr>
              <w:t>Банковские реквизиты:</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Банк получателя: ОКЦ №1 ВВГУ Банка России//УФК по Нижегородской области г. Нижний Новгород</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Казначейский счет (КС) 03214643000000013235</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Получатель УФК по Нижегородской области (ФГБУ «АСТРАХАНСКИЙ ГОСУДАРСТВЕННЫЙ ЗАПОВЕДНИК» л/с 20256017350)</w:t>
            </w:r>
          </w:p>
          <w:p w:rsidR="00BD5D66" w:rsidRPr="008B2569" w:rsidRDefault="00BD5D66" w:rsidP="00BD5D66">
            <w:pPr>
              <w:tabs>
                <w:tab w:val="left" w:pos="2520"/>
                <w:tab w:val="left" w:pos="2925"/>
              </w:tabs>
              <w:spacing w:after="0" w:line="240" w:lineRule="auto"/>
              <w:rPr>
                <w:rFonts w:ascii="Times New Roman" w:hAnsi="Times New Roman"/>
              </w:rPr>
            </w:pPr>
            <w:r w:rsidRPr="008B2569">
              <w:rPr>
                <w:rFonts w:ascii="Times New Roman" w:hAnsi="Times New Roman"/>
              </w:rPr>
              <w:t>Корреспондентский счет (ЕКС):</w:t>
            </w:r>
            <w:r w:rsidRPr="008B2569">
              <w:rPr>
                <w:rFonts w:ascii="Times New Roman" w:hAnsi="Times New Roman"/>
                <w:b/>
              </w:rPr>
              <w:t xml:space="preserve"> </w:t>
            </w:r>
            <w:r w:rsidRPr="008B2569">
              <w:rPr>
                <w:rFonts w:ascii="Times New Roman" w:hAnsi="Times New Roman"/>
              </w:rPr>
              <w:t>40102810745370000024</w:t>
            </w:r>
          </w:p>
          <w:p w:rsidR="00BD5D66" w:rsidRPr="008B2569" w:rsidRDefault="00BD5D66" w:rsidP="00BD5D66">
            <w:pPr>
              <w:spacing w:after="0" w:line="240" w:lineRule="auto"/>
              <w:rPr>
                <w:rFonts w:ascii="Times New Roman" w:hAnsi="Times New Roman"/>
                <w:b/>
                <w:bCs/>
                <w:lang w:val="en-US"/>
              </w:rPr>
            </w:pPr>
            <w:r w:rsidRPr="008B2569">
              <w:rPr>
                <w:rFonts w:ascii="Times New Roman" w:hAnsi="Times New Roman"/>
              </w:rPr>
              <w:t xml:space="preserve">БИК 012202102  </w:t>
            </w:r>
          </w:p>
        </w:tc>
        <w:tc>
          <w:tcPr>
            <w:tcW w:w="4843" w:type="dxa"/>
          </w:tcPr>
          <w:p w:rsidR="00BD5D66" w:rsidRPr="008B2569" w:rsidRDefault="00BD5D66" w:rsidP="00BD5D66">
            <w:pPr>
              <w:tabs>
                <w:tab w:val="left" w:pos="7938"/>
              </w:tabs>
              <w:spacing w:after="0" w:line="240" w:lineRule="auto"/>
              <w:jc w:val="center"/>
              <w:rPr>
                <w:rFonts w:ascii="Times New Roman" w:hAnsi="Times New Roman"/>
                <w:color w:val="000000"/>
              </w:rPr>
            </w:pPr>
          </w:p>
          <w:p w:rsidR="00BD5D66" w:rsidRPr="008B2569" w:rsidRDefault="00BD5D66" w:rsidP="00BD5D66">
            <w:pPr>
              <w:tabs>
                <w:tab w:val="left" w:pos="7938"/>
              </w:tabs>
              <w:spacing w:after="0" w:line="240" w:lineRule="auto"/>
              <w:jc w:val="center"/>
              <w:rPr>
                <w:rFonts w:ascii="Times New Roman" w:hAnsi="Times New Roman"/>
                <w:color w:val="000000"/>
              </w:rPr>
            </w:pPr>
          </w:p>
          <w:p w:rsidR="00BD5D66" w:rsidRPr="008B2569" w:rsidRDefault="00BD5D66" w:rsidP="00BD5D66">
            <w:pPr>
              <w:spacing w:after="0" w:line="240" w:lineRule="auto"/>
              <w:jc w:val="center"/>
              <w:rPr>
                <w:rFonts w:ascii="Times New Roman" w:hAnsi="Times New Roman"/>
                <w:b/>
                <w:bCs/>
              </w:rPr>
            </w:pPr>
          </w:p>
        </w:tc>
      </w:tr>
      <w:tr w:rsidR="00BD5D66" w:rsidRPr="008B2569" w:rsidTr="00BD5D66">
        <w:trPr>
          <w:trHeight w:val="853"/>
        </w:trPr>
        <w:tc>
          <w:tcPr>
            <w:tcW w:w="5283" w:type="dxa"/>
          </w:tcPr>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 xml:space="preserve">     Директор</w:t>
            </w:r>
          </w:p>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___________________/Н.А. Цымлянский/</w:t>
            </w:r>
          </w:p>
          <w:p w:rsidR="00BD5D66" w:rsidRPr="008B2569" w:rsidRDefault="00BD5D66" w:rsidP="00BD5D66">
            <w:pPr>
              <w:tabs>
                <w:tab w:val="left" w:pos="-284"/>
                <w:tab w:val="num" w:pos="360"/>
                <w:tab w:val="left" w:pos="3198"/>
              </w:tabs>
              <w:spacing w:after="0" w:line="240" w:lineRule="auto"/>
              <w:jc w:val="both"/>
              <w:rPr>
                <w:rFonts w:ascii="Times New Roman" w:hAnsi="Times New Roman"/>
                <w:bCs/>
              </w:rPr>
            </w:pPr>
            <w:r w:rsidRPr="008B2569">
              <w:rPr>
                <w:rFonts w:ascii="Times New Roman" w:hAnsi="Times New Roman"/>
                <w:bCs/>
              </w:rPr>
              <w:t xml:space="preserve">М.П.                </w:t>
            </w:r>
          </w:p>
          <w:p w:rsidR="00BD5D66" w:rsidRPr="008B2569" w:rsidRDefault="00BD5D66" w:rsidP="00BD5D66">
            <w:pPr>
              <w:spacing w:after="0" w:line="240" w:lineRule="auto"/>
              <w:jc w:val="both"/>
              <w:rPr>
                <w:rFonts w:ascii="Times New Roman" w:hAnsi="Times New Roman"/>
              </w:rPr>
            </w:pPr>
          </w:p>
        </w:tc>
        <w:tc>
          <w:tcPr>
            <w:tcW w:w="4843" w:type="dxa"/>
          </w:tcPr>
          <w:p w:rsidR="00BD5D66" w:rsidRPr="008B2569" w:rsidRDefault="00BD5D66" w:rsidP="00BD5D66">
            <w:pPr>
              <w:tabs>
                <w:tab w:val="left" w:pos="-284"/>
              </w:tabs>
              <w:spacing w:after="0" w:line="240" w:lineRule="auto"/>
              <w:rPr>
                <w:rFonts w:ascii="Times New Roman" w:hAnsi="Times New Roman"/>
              </w:rPr>
            </w:pPr>
          </w:p>
          <w:p w:rsidR="00BD5D66" w:rsidRPr="008B2569" w:rsidRDefault="00BD5D66" w:rsidP="00BD5D66">
            <w:pPr>
              <w:tabs>
                <w:tab w:val="left" w:pos="-284"/>
              </w:tabs>
              <w:spacing w:after="0" w:line="240" w:lineRule="auto"/>
              <w:rPr>
                <w:rFonts w:ascii="Times New Roman" w:hAnsi="Times New Roman"/>
              </w:rPr>
            </w:pPr>
            <w:r w:rsidRPr="008B2569">
              <w:rPr>
                <w:rFonts w:ascii="Times New Roman" w:hAnsi="Times New Roman"/>
              </w:rPr>
              <w:t>___________________/_______________/</w:t>
            </w:r>
          </w:p>
          <w:p w:rsidR="00BD5D66" w:rsidRPr="008B2569" w:rsidRDefault="00BD5D66" w:rsidP="00BD5D66">
            <w:pPr>
              <w:tabs>
                <w:tab w:val="left" w:pos="-284"/>
              </w:tabs>
              <w:spacing w:after="0" w:line="240" w:lineRule="auto"/>
              <w:rPr>
                <w:rFonts w:ascii="Times New Roman" w:hAnsi="Times New Roman"/>
                <w:highlight w:val="yellow"/>
              </w:rPr>
            </w:pPr>
            <w:r w:rsidRPr="008B2569">
              <w:rPr>
                <w:rFonts w:ascii="Times New Roman" w:hAnsi="Times New Roman"/>
              </w:rPr>
              <w:t xml:space="preserve">М.П.   </w:t>
            </w:r>
          </w:p>
        </w:tc>
      </w:tr>
    </w:tbl>
    <w:p w:rsidR="00BD5D66" w:rsidRPr="008B2569" w:rsidRDefault="00BD5D66" w:rsidP="00423C9A">
      <w:pPr>
        <w:spacing w:after="0" w:line="240" w:lineRule="auto"/>
        <w:ind w:right="-1" w:firstLine="180"/>
        <w:jc w:val="center"/>
        <w:rPr>
          <w:rFonts w:ascii="Times New Roman" w:hAnsi="Times New Roman"/>
          <w:b/>
          <w:bCs/>
          <w:color w:val="000000"/>
          <w:spacing w:val="-8"/>
        </w:rPr>
      </w:pPr>
    </w:p>
    <w:p w:rsidR="00831AE7" w:rsidRPr="008B2569" w:rsidRDefault="00831AE7" w:rsidP="00423C9A">
      <w:pPr>
        <w:spacing w:after="0" w:line="240" w:lineRule="auto"/>
        <w:ind w:right="-1" w:firstLine="180"/>
        <w:jc w:val="center"/>
        <w:rPr>
          <w:rFonts w:ascii="Times New Roman" w:hAnsi="Times New Roman"/>
          <w:b/>
          <w:bCs/>
          <w:color w:val="000000"/>
          <w:spacing w:val="-8"/>
        </w:rPr>
      </w:pPr>
    </w:p>
    <w:p w:rsidR="007D7024" w:rsidRPr="008B2569" w:rsidRDefault="007D7024" w:rsidP="006F3A2B">
      <w:pPr>
        <w:shd w:val="clear" w:color="auto" w:fill="FFFFFF"/>
        <w:tabs>
          <w:tab w:val="left" w:pos="6096"/>
        </w:tabs>
        <w:spacing w:after="0" w:line="240" w:lineRule="auto"/>
        <w:ind w:firstLine="567"/>
        <w:jc w:val="right"/>
        <w:rPr>
          <w:rFonts w:ascii="Times New Roman" w:hAnsi="Times New Roman"/>
        </w:rPr>
      </w:pPr>
    </w:p>
    <w:p w:rsidR="00344401" w:rsidRPr="008B2569" w:rsidRDefault="00344401" w:rsidP="006F3A2B">
      <w:pPr>
        <w:shd w:val="clear" w:color="auto" w:fill="FFFFFF"/>
        <w:tabs>
          <w:tab w:val="left" w:pos="6096"/>
        </w:tabs>
        <w:spacing w:after="0" w:line="240" w:lineRule="auto"/>
        <w:ind w:firstLine="567"/>
        <w:jc w:val="right"/>
        <w:rPr>
          <w:rFonts w:ascii="Times New Roman" w:hAnsi="Times New Roman"/>
        </w:rPr>
        <w:sectPr w:rsidR="00344401" w:rsidRPr="008B2569" w:rsidSect="001A0768">
          <w:footerReference w:type="even" r:id="rId14"/>
          <w:footerReference w:type="default" r:id="rId15"/>
          <w:pgSz w:w="11906" w:h="16838"/>
          <w:pgMar w:top="567" w:right="707" w:bottom="284" w:left="1134" w:header="708" w:footer="708" w:gutter="0"/>
          <w:cols w:space="708"/>
          <w:docGrid w:linePitch="360"/>
        </w:sectPr>
      </w:pPr>
    </w:p>
    <w:p w:rsidR="00027005" w:rsidRDefault="00027005" w:rsidP="006F3A2B">
      <w:pPr>
        <w:shd w:val="clear" w:color="auto" w:fill="FFFFFF"/>
        <w:tabs>
          <w:tab w:val="left" w:pos="6096"/>
        </w:tabs>
        <w:spacing w:after="0" w:line="240" w:lineRule="auto"/>
        <w:ind w:firstLine="567"/>
        <w:jc w:val="right"/>
        <w:rPr>
          <w:rFonts w:ascii="Times New Roman" w:hAnsi="Times New Roman"/>
          <w:sz w:val="24"/>
          <w:szCs w:val="24"/>
        </w:rPr>
      </w:pPr>
    </w:p>
    <w:p w:rsidR="007F0847" w:rsidRPr="007F0847" w:rsidRDefault="007F0847" w:rsidP="007F0847">
      <w:pPr>
        <w:shd w:val="clear" w:color="auto" w:fill="FFFFFF"/>
        <w:tabs>
          <w:tab w:val="left" w:pos="6096"/>
        </w:tabs>
        <w:spacing w:after="0" w:line="240" w:lineRule="auto"/>
        <w:ind w:firstLine="567"/>
        <w:jc w:val="right"/>
        <w:rPr>
          <w:rFonts w:ascii="Times New Roman" w:hAnsi="Times New Roman"/>
          <w:sz w:val="24"/>
          <w:szCs w:val="24"/>
        </w:rPr>
      </w:pPr>
      <w:r w:rsidRPr="007F0847">
        <w:rPr>
          <w:rFonts w:ascii="Times New Roman" w:hAnsi="Times New Roman"/>
          <w:sz w:val="24"/>
          <w:szCs w:val="24"/>
        </w:rPr>
        <w:t>Приложение №</w:t>
      </w:r>
      <w:r w:rsidR="006E0053">
        <w:rPr>
          <w:rFonts w:ascii="Times New Roman" w:hAnsi="Times New Roman"/>
          <w:sz w:val="24"/>
          <w:szCs w:val="24"/>
        </w:rPr>
        <w:t>1</w:t>
      </w:r>
    </w:p>
    <w:p w:rsidR="007F0847" w:rsidRPr="007F0847" w:rsidRDefault="007F0847" w:rsidP="007F0847">
      <w:pPr>
        <w:shd w:val="clear" w:color="auto" w:fill="FFFFFF"/>
        <w:tabs>
          <w:tab w:val="left" w:pos="6096"/>
        </w:tabs>
        <w:spacing w:after="0" w:line="240" w:lineRule="auto"/>
        <w:ind w:firstLine="567"/>
        <w:jc w:val="right"/>
        <w:rPr>
          <w:rFonts w:ascii="Times New Roman" w:hAnsi="Times New Roman"/>
          <w:sz w:val="24"/>
          <w:szCs w:val="24"/>
        </w:rPr>
      </w:pPr>
      <w:r w:rsidRPr="007F0847">
        <w:rPr>
          <w:rFonts w:ascii="Times New Roman" w:hAnsi="Times New Roman"/>
          <w:sz w:val="24"/>
          <w:szCs w:val="24"/>
        </w:rPr>
        <w:t>к контракту №</w:t>
      </w:r>
      <w:r w:rsidR="006E0053">
        <w:rPr>
          <w:rFonts w:ascii="Times New Roman" w:hAnsi="Times New Roman"/>
          <w:sz w:val="24"/>
          <w:szCs w:val="24"/>
        </w:rPr>
        <w:t>_________</w:t>
      </w:r>
      <w:r w:rsidRPr="007F0847">
        <w:rPr>
          <w:rFonts w:ascii="Times New Roman" w:hAnsi="Times New Roman"/>
          <w:sz w:val="24"/>
          <w:szCs w:val="24"/>
        </w:rPr>
        <w:t xml:space="preserve"> </w:t>
      </w:r>
    </w:p>
    <w:p w:rsidR="007F0847" w:rsidRDefault="006E0053" w:rsidP="007F0847">
      <w:pPr>
        <w:shd w:val="clear" w:color="auto" w:fill="FFFFFF"/>
        <w:tabs>
          <w:tab w:val="left" w:pos="6096"/>
        </w:tabs>
        <w:spacing w:after="0" w:line="240" w:lineRule="auto"/>
        <w:ind w:firstLine="567"/>
        <w:jc w:val="right"/>
        <w:rPr>
          <w:rFonts w:ascii="Times New Roman" w:hAnsi="Times New Roman"/>
          <w:sz w:val="24"/>
          <w:szCs w:val="24"/>
        </w:rPr>
      </w:pPr>
      <w:r>
        <w:rPr>
          <w:rFonts w:ascii="Times New Roman" w:hAnsi="Times New Roman"/>
          <w:sz w:val="24"/>
          <w:szCs w:val="24"/>
        </w:rPr>
        <w:t xml:space="preserve"> от «__»___________2026 </w:t>
      </w:r>
      <w:r w:rsidR="007F0847" w:rsidRPr="007F0847">
        <w:rPr>
          <w:rFonts w:ascii="Times New Roman" w:hAnsi="Times New Roman"/>
          <w:sz w:val="24"/>
          <w:szCs w:val="24"/>
        </w:rPr>
        <w:t>г.</w:t>
      </w:r>
    </w:p>
    <w:p w:rsidR="006E0053" w:rsidRDefault="006E0053" w:rsidP="007F0847">
      <w:pPr>
        <w:shd w:val="clear" w:color="auto" w:fill="FFFFFF"/>
        <w:tabs>
          <w:tab w:val="left" w:pos="6096"/>
        </w:tabs>
        <w:spacing w:after="0" w:line="240" w:lineRule="auto"/>
        <w:ind w:firstLine="567"/>
        <w:jc w:val="right"/>
        <w:rPr>
          <w:rFonts w:ascii="Times New Roman" w:hAnsi="Times New Roman"/>
          <w:sz w:val="24"/>
          <w:szCs w:val="24"/>
        </w:rPr>
      </w:pPr>
    </w:p>
    <w:p w:rsidR="006E0053" w:rsidRPr="006E0053" w:rsidRDefault="006E0053" w:rsidP="006E0053">
      <w:pPr>
        <w:spacing w:after="0" w:line="240" w:lineRule="auto"/>
        <w:jc w:val="center"/>
        <w:rPr>
          <w:rFonts w:ascii="Times New Roman" w:hAnsi="Times New Roman"/>
          <w:b/>
          <w:bCs/>
          <w:color w:val="000000"/>
          <w:sz w:val="24"/>
          <w:szCs w:val="24"/>
        </w:rPr>
      </w:pPr>
      <w:r w:rsidRPr="006E0053">
        <w:rPr>
          <w:rFonts w:ascii="Times New Roman" w:hAnsi="Times New Roman"/>
          <w:b/>
          <w:bCs/>
          <w:sz w:val="24"/>
          <w:szCs w:val="24"/>
        </w:rPr>
        <w:t xml:space="preserve">Спецификация товара </w:t>
      </w:r>
    </w:p>
    <w:tbl>
      <w:tblPr>
        <w:tblW w:w="9780"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67"/>
        <w:gridCol w:w="3968"/>
        <w:gridCol w:w="992"/>
        <w:gridCol w:w="992"/>
        <w:gridCol w:w="1418"/>
        <w:gridCol w:w="1843"/>
      </w:tblGrid>
      <w:tr w:rsidR="006E0053" w:rsidRPr="006E0053" w:rsidTr="00FB037D">
        <w:tc>
          <w:tcPr>
            <w:tcW w:w="567"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w:t>
            </w:r>
          </w:p>
          <w:p w:rsidR="006E0053" w:rsidRPr="006E0053" w:rsidRDefault="006E0053" w:rsidP="006E0053">
            <w:pPr>
              <w:widowControl w:val="0"/>
              <w:suppressLineNumbers/>
              <w:suppressAutoHyphens/>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пп</w:t>
            </w:r>
          </w:p>
        </w:tc>
        <w:tc>
          <w:tcPr>
            <w:tcW w:w="396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Наименование и характеристики товара/</w:t>
            </w:r>
            <w:r w:rsidRPr="006E0053">
              <w:rPr>
                <w:rFonts w:ascii="Times New Roman" w:hAnsi="Times New Roman"/>
                <w:sz w:val="24"/>
                <w:szCs w:val="24"/>
              </w:rPr>
              <w:t xml:space="preserve"> Наименование страны происхождения товара</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 xml:space="preserve">Ед.изм. </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 xml:space="preserve">Кол-во </w:t>
            </w:r>
          </w:p>
        </w:tc>
        <w:tc>
          <w:tcPr>
            <w:tcW w:w="141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Цена за 1 литр</w:t>
            </w:r>
          </w:p>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(руб.)</w:t>
            </w:r>
            <w:r>
              <w:rPr>
                <w:rFonts w:ascii="Times New Roman" w:eastAsia="DejaVu Sans" w:hAnsi="Times New Roman"/>
                <w:kern w:val="2"/>
                <w:sz w:val="24"/>
                <w:szCs w:val="24"/>
              </w:rPr>
              <w:t xml:space="preserve"> с учетом НДС, без НДС</w:t>
            </w:r>
          </w:p>
        </w:tc>
        <w:tc>
          <w:tcPr>
            <w:tcW w:w="1843"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Общая цена</w:t>
            </w:r>
          </w:p>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(руб.)</w:t>
            </w:r>
            <w:r>
              <w:rPr>
                <w:rFonts w:ascii="Times New Roman" w:eastAsia="DejaVu Sans" w:hAnsi="Times New Roman"/>
                <w:kern w:val="2"/>
                <w:sz w:val="24"/>
                <w:szCs w:val="24"/>
              </w:rPr>
              <w:t xml:space="preserve"> с учетом НДС, без НДС</w:t>
            </w:r>
          </w:p>
        </w:tc>
      </w:tr>
      <w:tr w:rsidR="006E0053" w:rsidRPr="006E0053" w:rsidTr="00FB037D">
        <w:tc>
          <w:tcPr>
            <w:tcW w:w="567"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rPr>
              <w:t>1.</w:t>
            </w:r>
          </w:p>
        </w:tc>
        <w:tc>
          <w:tcPr>
            <w:tcW w:w="3968"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spacing w:after="0" w:line="240" w:lineRule="auto"/>
              <w:rPr>
                <w:rFonts w:ascii="Times New Roman" w:hAnsi="Times New Roman"/>
                <w:b/>
                <w:color w:val="000000"/>
                <w:sz w:val="24"/>
                <w:szCs w:val="24"/>
              </w:rPr>
            </w:pPr>
            <w:bookmarkStart w:id="33" w:name="_GoBack"/>
            <w:r w:rsidRPr="006E0053">
              <w:rPr>
                <w:rFonts w:ascii="Times New Roman" w:hAnsi="Times New Roman"/>
                <w:b/>
                <w:color w:val="000000"/>
                <w:sz w:val="24"/>
                <w:szCs w:val="24"/>
              </w:rPr>
              <w:t>Бензин автомобильный  (розничная реализация)</w:t>
            </w:r>
          </w:p>
          <w:p w:rsidR="008B2569" w:rsidRDefault="008B2569" w:rsidP="006E0053">
            <w:pPr>
              <w:spacing w:after="0" w:line="240" w:lineRule="auto"/>
              <w:rPr>
                <w:rFonts w:ascii="Times New Roman" w:hAnsi="Times New Roman"/>
                <w:color w:val="000000"/>
                <w:sz w:val="24"/>
                <w:szCs w:val="24"/>
              </w:rPr>
            </w:pPr>
          </w:p>
          <w:p w:rsidR="006E0053" w:rsidRPr="008B2569" w:rsidRDefault="006E0053" w:rsidP="006E0053">
            <w:pPr>
              <w:spacing w:after="0" w:line="240" w:lineRule="auto"/>
              <w:rPr>
                <w:rFonts w:ascii="Times New Roman" w:hAnsi="Times New Roman"/>
                <w:color w:val="000000"/>
              </w:rPr>
            </w:pPr>
            <w:r w:rsidRPr="008B2569">
              <w:rPr>
                <w:rFonts w:ascii="Times New Roman" w:hAnsi="Times New Roman"/>
                <w:color w:val="000000"/>
              </w:rPr>
              <w:t xml:space="preserve">Экологический класс К5 </w:t>
            </w:r>
          </w:p>
          <w:p w:rsidR="006E0053" w:rsidRPr="008B2569" w:rsidRDefault="006E0053" w:rsidP="006E0053">
            <w:pPr>
              <w:spacing w:after="0" w:line="240" w:lineRule="auto"/>
              <w:rPr>
                <w:rFonts w:ascii="Times New Roman" w:hAnsi="Times New Roman"/>
                <w:color w:val="000000"/>
              </w:rPr>
            </w:pPr>
            <w:r w:rsidRPr="008B2569">
              <w:rPr>
                <w:rFonts w:ascii="Times New Roman" w:hAnsi="Times New Roman"/>
                <w:color w:val="000000"/>
              </w:rPr>
              <w:t>Октановое  число бензина автомобильного по исследовательскому методу 92</w:t>
            </w:r>
          </w:p>
          <w:p w:rsidR="006E0053" w:rsidRPr="006E0053" w:rsidRDefault="006E0053" w:rsidP="006E0053">
            <w:pPr>
              <w:spacing w:after="0" w:line="240" w:lineRule="auto"/>
              <w:rPr>
                <w:rFonts w:ascii="Times New Roman" w:hAnsi="Times New Roman"/>
                <w:sz w:val="24"/>
                <w:szCs w:val="24"/>
              </w:rPr>
            </w:pPr>
            <w:r w:rsidRPr="008B2569">
              <w:rPr>
                <w:rFonts w:ascii="Times New Roman" w:hAnsi="Times New Roman"/>
              </w:rPr>
              <w:t>Страна происхождения товара: Российская Федерация (ОКСМ 643)</w:t>
            </w:r>
            <w:bookmarkEnd w:id="33"/>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r w:rsidRPr="006E0053">
              <w:rPr>
                <w:rFonts w:ascii="Times New Roman" w:eastAsia="DejaVu Sans" w:hAnsi="Times New Roman"/>
                <w:kern w:val="2"/>
                <w:sz w:val="24"/>
                <w:szCs w:val="24"/>
                <w:lang w:eastAsia="zh-CN"/>
              </w:rPr>
              <w:t>л; дм3</w:t>
            </w:r>
          </w:p>
        </w:tc>
        <w:tc>
          <w:tcPr>
            <w:tcW w:w="992" w:type="dxa"/>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spacing w:after="0" w:line="240" w:lineRule="auto"/>
              <w:jc w:val="center"/>
              <w:rPr>
                <w:rFonts w:ascii="Times New Roman" w:hAnsi="Times New Roman"/>
                <w:color w:val="FF0000"/>
                <w:sz w:val="24"/>
                <w:szCs w:val="24"/>
              </w:rPr>
            </w:pPr>
            <w:r>
              <w:rPr>
                <w:rFonts w:ascii="Times New Roman" w:hAnsi="Times New Roman"/>
                <w:color w:val="000000"/>
                <w:sz w:val="24"/>
                <w:szCs w:val="24"/>
              </w:rPr>
              <w:t>4 232</w:t>
            </w:r>
          </w:p>
        </w:tc>
        <w:tc>
          <w:tcPr>
            <w:tcW w:w="1418"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spacing w:after="0" w:line="240" w:lineRule="auto"/>
              <w:jc w:val="center"/>
              <w:rPr>
                <w:rFonts w:ascii="Times New Roman" w:hAnsi="Times New Roman"/>
                <w:sz w:val="24"/>
                <w:szCs w:val="24"/>
              </w:rPr>
            </w:pPr>
          </w:p>
        </w:tc>
      </w:tr>
      <w:tr w:rsidR="006E0053" w:rsidRPr="006E0053" w:rsidTr="00FB037D">
        <w:tc>
          <w:tcPr>
            <w:tcW w:w="7937" w:type="dxa"/>
            <w:gridSpan w:val="5"/>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right"/>
              <w:rPr>
                <w:rFonts w:ascii="Times New Roman" w:eastAsia="DejaVu Sans" w:hAnsi="Times New Roman"/>
                <w:kern w:val="2"/>
                <w:sz w:val="24"/>
                <w:szCs w:val="24"/>
              </w:rPr>
            </w:pPr>
            <w:r w:rsidRPr="006E0053">
              <w:rPr>
                <w:rFonts w:ascii="Times New Roman" w:eastAsia="DejaVu Sans" w:hAnsi="Times New Roman"/>
                <w:kern w:val="2"/>
                <w:sz w:val="24"/>
                <w:szCs w:val="24"/>
              </w:rPr>
              <w:t>Итого:</w:t>
            </w: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p>
        </w:tc>
      </w:tr>
      <w:tr w:rsidR="006E0053" w:rsidRPr="006E0053" w:rsidTr="00FB037D">
        <w:tc>
          <w:tcPr>
            <w:tcW w:w="7937" w:type="dxa"/>
            <w:gridSpan w:val="5"/>
            <w:tcBorders>
              <w:top w:val="single" w:sz="4" w:space="0" w:color="auto"/>
              <w:left w:val="single" w:sz="4" w:space="0" w:color="auto"/>
              <w:bottom w:val="single" w:sz="4" w:space="0" w:color="auto"/>
              <w:right w:val="single" w:sz="4" w:space="0" w:color="auto"/>
            </w:tcBorders>
            <w:hideMark/>
          </w:tcPr>
          <w:p w:rsidR="006E0053" w:rsidRPr="006E0053" w:rsidRDefault="006E0053" w:rsidP="006E0053">
            <w:pPr>
              <w:widowControl w:val="0"/>
              <w:suppressLineNumbers/>
              <w:suppressAutoHyphens/>
              <w:snapToGrid w:val="0"/>
              <w:spacing w:after="0" w:line="240" w:lineRule="auto"/>
              <w:jc w:val="right"/>
              <w:rPr>
                <w:rFonts w:ascii="Times New Roman" w:eastAsia="DejaVu Sans" w:hAnsi="Times New Roman"/>
                <w:kern w:val="2"/>
                <w:sz w:val="24"/>
                <w:szCs w:val="24"/>
              </w:rPr>
            </w:pPr>
            <w:r>
              <w:rPr>
                <w:rFonts w:ascii="Times New Roman" w:eastAsia="DejaVu Sans" w:hAnsi="Times New Roman"/>
                <w:kern w:val="2"/>
                <w:sz w:val="24"/>
                <w:szCs w:val="24"/>
              </w:rPr>
              <w:t xml:space="preserve">В том числе </w:t>
            </w:r>
            <w:r w:rsidRPr="006E0053">
              <w:rPr>
                <w:rFonts w:ascii="Times New Roman" w:eastAsia="DejaVu Sans" w:hAnsi="Times New Roman"/>
                <w:kern w:val="2"/>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tcPr>
          <w:p w:rsidR="006E0053" w:rsidRPr="006E0053" w:rsidRDefault="006E0053" w:rsidP="006E0053">
            <w:pPr>
              <w:widowControl w:val="0"/>
              <w:suppressLineNumbers/>
              <w:suppressAutoHyphens/>
              <w:snapToGrid w:val="0"/>
              <w:spacing w:after="0" w:line="240" w:lineRule="auto"/>
              <w:jc w:val="center"/>
              <w:rPr>
                <w:rFonts w:ascii="Times New Roman" w:eastAsia="DejaVu Sans" w:hAnsi="Times New Roman"/>
                <w:kern w:val="2"/>
                <w:sz w:val="24"/>
                <w:szCs w:val="24"/>
              </w:rPr>
            </w:pPr>
          </w:p>
        </w:tc>
      </w:tr>
    </w:tbl>
    <w:p w:rsidR="006E0053" w:rsidRPr="006E0053" w:rsidRDefault="006E0053" w:rsidP="006E0053">
      <w:pPr>
        <w:spacing w:after="0" w:line="240" w:lineRule="auto"/>
        <w:jc w:val="both"/>
        <w:rPr>
          <w:rFonts w:ascii="Times New Roman" w:hAnsi="Times New Roman"/>
          <w:sz w:val="24"/>
          <w:szCs w:val="24"/>
        </w:rPr>
      </w:pP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Общая стоимость контракта </w:t>
      </w:r>
      <w:r>
        <w:rPr>
          <w:rFonts w:ascii="Times New Roman" w:hAnsi="Times New Roman"/>
          <w:sz w:val="24"/>
          <w:szCs w:val="24"/>
        </w:rPr>
        <w:t>______________</w:t>
      </w:r>
    </w:p>
    <w:p w:rsidR="006E0053" w:rsidRPr="006E0053" w:rsidRDefault="006E0053" w:rsidP="006E0053">
      <w:pPr>
        <w:spacing w:after="0" w:line="240" w:lineRule="auto"/>
        <w:jc w:val="center"/>
        <w:rPr>
          <w:rFonts w:ascii="Times New Roman" w:hAnsi="Times New Roman"/>
          <w:sz w:val="24"/>
          <w:szCs w:val="24"/>
        </w:rPr>
      </w:pPr>
    </w:p>
    <w:p w:rsid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                   «Заказчик»                                                                                  «Поставщик»</w:t>
      </w:r>
    </w:p>
    <w:p w:rsidR="006E0053" w:rsidRPr="006E0053" w:rsidRDefault="006E0053" w:rsidP="006E0053">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Ф</w:t>
      </w:r>
      <w:r w:rsidRPr="006E0053">
        <w:rPr>
          <w:rFonts w:ascii="Times New Roman" w:hAnsi="Times New Roman"/>
          <w:b/>
          <w:sz w:val="24"/>
          <w:szCs w:val="24"/>
        </w:rPr>
        <w:t>ГБУ «Астраханский ордена Трудового</w:t>
      </w:r>
    </w:p>
    <w:p w:rsidR="006E0053" w:rsidRPr="006E0053" w:rsidRDefault="006E0053" w:rsidP="006E0053">
      <w:pPr>
        <w:widowControl w:val="0"/>
        <w:autoSpaceDE w:val="0"/>
        <w:spacing w:after="0" w:line="240" w:lineRule="auto"/>
        <w:jc w:val="both"/>
        <w:rPr>
          <w:rFonts w:ascii="Times New Roman" w:hAnsi="Times New Roman"/>
          <w:b/>
          <w:sz w:val="24"/>
          <w:szCs w:val="24"/>
        </w:rPr>
      </w:pPr>
      <w:r w:rsidRPr="006E0053">
        <w:rPr>
          <w:rFonts w:ascii="Times New Roman" w:hAnsi="Times New Roman"/>
          <w:b/>
          <w:sz w:val="24"/>
          <w:szCs w:val="24"/>
        </w:rPr>
        <w:t xml:space="preserve"> Красного Знамени государственный </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b/>
          <w:sz w:val="24"/>
          <w:szCs w:val="24"/>
        </w:rPr>
        <w:t>природный биосферный заповедник»</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rPr>
        <w:t xml:space="preserve">Юридический адрес: 414021, г. Астрахань, </w:t>
      </w:r>
    </w:p>
    <w:p w:rsid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rPr>
        <w:t>ул. Набережной реки Царева, 119</w:t>
      </w: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Тел. (8512) 30-17-64 приемная</w:t>
      </w: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 xml:space="preserve">        (8512) 30-17-44 бухгалтерия</w:t>
      </w:r>
    </w:p>
    <w:p w:rsidR="006E0053" w:rsidRPr="006E0053" w:rsidRDefault="006E0053" w:rsidP="006E0053">
      <w:pPr>
        <w:widowControl w:val="0"/>
        <w:autoSpaceDE w:val="0"/>
        <w:spacing w:after="0" w:line="240" w:lineRule="auto"/>
        <w:jc w:val="both"/>
        <w:rPr>
          <w:rFonts w:ascii="Times New Roman" w:hAnsi="Times New Roman"/>
          <w:sz w:val="24"/>
          <w:szCs w:val="24"/>
        </w:rPr>
      </w:pPr>
      <w:r w:rsidRPr="006E0053">
        <w:rPr>
          <w:rFonts w:ascii="Times New Roman" w:hAnsi="Times New Roman"/>
          <w:sz w:val="24"/>
          <w:szCs w:val="24"/>
          <w:lang w:val="en-US"/>
        </w:rPr>
        <w:t>e</w:t>
      </w:r>
      <w:r w:rsidRPr="006E0053">
        <w:rPr>
          <w:rFonts w:ascii="Times New Roman" w:hAnsi="Times New Roman"/>
          <w:sz w:val="24"/>
          <w:szCs w:val="24"/>
        </w:rPr>
        <w:t>-</w:t>
      </w:r>
      <w:r w:rsidRPr="006E0053">
        <w:rPr>
          <w:rFonts w:ascii="Times New Roman" w:hAnsi="Times New Roman"/>
          <w:sz w:val="24"/>
          <w:szCs w:val="24"/>
          <w:lang w:val="en-US"/>
        </w:rPr>
        <w:t>mail</w:t>
      </w:r>
      <w:r w:rsidRPr="006E0053">
        <w:rPr>
          <w:rFonts w:ascii="Times New Roman" w:hAnsi="Times New Roman"/>
          <w:sz w:val="24"/>
          <w:szCs w:val="24"/>
        </w:rPr>
        <w:t xml:space="preserve">: </w:t>
      </w:r>
      <w:hyperlink r:id="rId16" w:history="1">
        <w:r w:rsidRPr="006E0053">
          <w:rPr>
            <w:rStyle w:val="a3"/>
            <w:rFonts w:ascii="Times New Roman" w:eastAsia="Lucida Sans Unicode" w:hAnsi="Times New Roman"/>
            <w:sz w:val="24"/>
            <w:szCs w:val="24"/>
            <w:lang w:val="en-US"/>
          </w:rPr>
          <w:t>abnr</w:t>
        </w:r>
        <w:r w:rsidRPr="006E0053">
          <w:rPr>
            <w:rStyle w:val="a3"/>
            <w:rFonts w:ascii="Times New Roman" w:eastAsia="Lucida Sans Unicode" w:hAnsi="Times New Roman"/>
            <w:sz w:val="24"/>
            <w:szCs w:val="24"/>
          </w:rPr>
          <w:t>@</w:t>
        </w:r>
        <w:r w:rsidRPr="006E0053">
          <w:rPr>
            <w:rStyle w:val="a3"/>
            <w:rFonts w:ascii="Times New Roman" w:eastAsia="Lucida Sans Unicode" w:hAnsi="Times New Roman"/>
            <w:sz w:val="24"/>
            <w:szCs w:val="24"/>
            <w:lang w:val="en-US"/>
          </w:rPr>
          <w:t>bk</w:t>
        </w:r>
        <w:r w:rsidRPr="006E0053">
          <w:rPr>
            <w:rStyle w:val="a3"/>
            <w:rFonts w:ascii="Times New Roman" w:eastAsia="Lucida Sans Unicode" w:hAnsi="Times New Roman"/>
            <w:sz w:val="24"/>
            <w:szCs w:val="24"/>
          </w:rPr>
          <w:t>.</w:t>
        </w:r>
        <w:r w:rsidRPr="006E0053">
          <w:rPr>
            <w:rStyle w:val="a3"/>
            <w:rFonts w:ascii="Times New Roman" w:eastAsia="Lucida Sans Unicode" w:hAnsi="Times New Roman"/>
            <w:sz w:val="24"/>
            <w:szCs w:val="24"/>
            <w:lang w:val="en-US"/>
          </w:rPr>
          <w:t>ru</w:t>
        </w:r>
      </w:hyperlink>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ИНН/КПП: 3017004288/302501001</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ОГРН: 1023000836693</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ОКПО: 00495384</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ОКТМО: 12701000</w:t>
      </w:r>
    </w:p>
    <w:p w:rsid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Банк получателя: ОКЦ №1 ВВ</w:t>
      </w:r>
      <w:r w:rsidRPr="006E0053">
        <w:rPr>
          <w:rFonts w:ascii="Times New Roman" w:hAnsi="Times New Roman"/>
          <w:color w:val="000000"/>
          <w:sz w:val="24"/>
          <w:szCs w:val="24"/>
        </w:rPr>
        <w:t>ГУ Банка России</w:t>
      </w:r>
      <w:r>
        <w:rPr>
          <w:rFonts w:ascii="Times New Roman" w:hAnsi="Times New Roman"/>
          <w:color w:val="000000"/>
          <w:sz w:val="24"/>
          <w:szCs w:val="24"/>
        </w:rPr>
        <w:t>//</w:t>
      </w:r>
    </w:p>
    <w:p w:rsid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УФК по Нижегородской области г. Нижний</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Новгород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Казначейский</w:t>
      </w:r>
      <w:r>
        <w:rPr>
          <w:rFonts w:ascii="Times New Roman" w:hAnsi="Times New Roman"/>
          <w:color w:val="000000"/>
          <w:sz w:val="24"/>
          <w:szCs w:val="24"/>
        </w:rPr>
        <w:t xml:space="preserve"> счет (КС): 03214643000000012325</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Пол</w:t>
      </w:r>
      <w:r>
        <w:rPr>
          <w:rFonts w:ascii="Times New Roman" w:hAnsi="Times New Roman"/>
          <w:color w:val="000000"/>
          <w:sz w:val="24"/>
          <w:szCs w:val="24"/>
        </w:rPr>
        <w:t>учатель: УФК по Нижегородской</w:t>
      </w:r>
      <w:r w:rsidRPr="006E0053">
        <w:rPr>
          <w:rFonts w:ascii="Times New Roman" w:hAnsi="Times New Roman"/>
          <w:color w:val="000000"/>
          <w:sz w:val="24"/>
          <w:szCs w:val="24"/>
        </w:rPr>
        <w:t xml:space="preserve"> области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(ФГБУ «АСТРАХАНСКИЙ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ГОСУДАРСТВЕННЫЙ </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ЗАПОВЕДНИК» л/с 20256017350</w:t>
      </w:r>
    </w:p>
    <w:p w:rsidR="006E0053" w:rsidRPr="006E0053" w:rsidRDefault="006E0053" w:rsidP="006E0053">
      <w:pPr>
        <w:shd w:val="clear" w:color="auto" w:fill="FFFFFF"/>
        <w:spacing w:after="0" w:line="240" w:lineRule="auto"/>
        <w:rPr>
          <w:rFonts w:ascii="Times New Roman" w:hAnsi="Times New Roman"/>
          <w:color w:val="000000"/>
          <w:sz w:val="24"/>
          <w:szCs w:val="24"/>
        </w:rPr>
      </w:pPr>
      <w:r w:rsidRPr="006E0053">
        <w:rPr>
          <w:rFonts w:ascii="Times New Roman" w:hAnsi="Times New Roman"/>
          <w:color w:val="000000"/>
          <w:sz w:val="24"/>
          <w:szCs w:val="24"/>
        </w:rPr>
        <w:t xml:space="preserve">Корреспондентский счет (ЕКС): </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40102810745370000024</w:t>
      </w:r>
    </w:p>
    <w:p w:rsidR="006E0053" w:rsidRPr="006E0053" w:rsidRDefault="006E0053" w:rsidP="006E005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БИК ТОФК: 012202102</w:t>
      </w:r>
    </w:p>
    <w:p w:rsidR="006E0053" w:rsidRDefault="006E0053" w:rsidP="006E0053">
      <w:pPr>
        <w:spacing w:after="0" w:line="240" w:lineRule="auto"/>
        <w:jc w:val="both"/>
        <w:rPr>
          <w:rFonts w:ascii="Times New Roman" w:hAnsi="Times New Roman"/>
          <w:sz w:val="24"/>
          <w:szCs w:val="24"/>
        </w:rPr>
      </w:pPr>
    </w:p>
    <w:p w:rsidR="006E0053" w:rsidRPr="006E0053" w:rsidRDefault="006E0053" w:rsidP="006E0053">
      <w:pPr>
        <w:spacing w:after="0" w:line="240" w:lineRule="auto"/>
        <w:jc w:val="both"/>
        <w:rPr>
          <w:rFonts w:ascii="Times New Roman" w:hAnsi="Times New Roman"/>
          <w:sz w:val="24"/>
          <w:szCs w:val="24"/>
        </w:rPr>
      </w:pPr>
      <w:r w:rsidRPr="006E0053">
        <w:rPr>
          <w:rFonts w:ascii="Times New Roman" w:hAnsi="Times New Roman"/>
          <w:sz w:val="24"/>
          <w:szCs w:val="24"/>
        </w:rPr>
        <w:t>__________________/Н.А. Цымлянский/</w:t>
      </w:r>
    </w:p>
    <w:p w:rsidR="006E0053" w:rsidRPr="006E0053" w:rsidRDefault="006E0053" w:rsidP="006E0053">
      <w:pPr>
        <w:spacing w:after="0" w:line="240" w:lineRule="auto"/>
        <w:jc w:val="both"/>
        <w:rPr>
          <w:rFonts w:ascii="Times New Roman" w:hAnsi="Times New Roman"/>
          <w:b/>
          <w:sz w:val="24"/>
          <w:szCs w:val="24"/>
        </w:rPr>
      </w:pPr>
      <w:r w:rsidRPr="006E0053">
        <w:rPr>
          <w:rFonts w:ascii="Times New Roman" w:hAnsi="Times New Roman"/>
          <w:sz w:val="24"/>
          <w:szCs w:val="24"/>
        </w:rPr>
        <w:t>М.П.</w:t>
      </w:r>
      <w:r>
        <w:rPr>
          <w:rFonts w:ascii="Times New Roman" w:hAnsi="Times New Roman"/>
          <w:sz w:val="24"/>
          <w:szCs w:val="24"/>
        </w:rPr>
        <w:t xml:space="preserve"> </w:t>
      </w: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p w:rsidR="008533D1" w:rsidRPr="008533D1" w:rsidRDefault="008533D1" w:rsidP="008B2569">
      <w:pPr>
        <w:pStyle w:val="Standard"/>
        <w:ind w:firstLine="709"/>
        <w:jc w:val="right"/>
      </w:pPr>
      <w:r w:rsidRPr="008533D1">
        <w:t>Приложение №2</w:t>
      </w:r>
    </w:p>
    <w:p w:rsidR="008533D1" w:rsidRPr="008533D1" w:rsidRDefault="008B2569" w:rsidP="008B2569">
      <w:pPr>
        <w:pStyle w:val="Standard"/>
        <w:ind w:firstLine="709"/>
        <w:jc w:val="right"/>
        <w:rPr>
          <w:color w:val="000000"/>
        </w:rPr>
      </w:pPr>
      <w:r>
        <w:t>к контракту</w:t>
      </w:r>
      <w:r w:rsidR="008533D1" w:rsidRPr="008533D1">
        <w:t xml:space="preserve"> </w:t>
      </w:r>
      <w:r w:rsidR="008533D1" w:rsidRPr="008533D1">
        <w:rPr>
          <w:color w:val="000000"/>
        </w:rPr>
        <w:t>№ ___________</w:t>
      </w:r>
    </w:p>
    <w:p w:rsidR="008533D1" w:rsidRPr="008533D1" w:rsidRDefault="008533D1" w:rsidP="008B2569">
      <w:pPr>
        <w:pStyle w:val="Standard"/>
        <w:ind w:firstLine="709"/>
        <w:jc w:val="right"/>
      </w:pPr>
      <w:r w:rsidRPr="008533D1">
        <w:t>от _______2026 г.</w:t>
      </w:r>
    </w:p>
    <w:p w:rsidR="008533D1" w:rsidRPr="008533D1" w:rsidRDefault="008533D1" w:rsidP="008533D1">
      <w:pPr>
        <w:pStyle w:val="a4"/>
        <w:spacing w:before="0" w:after="0"/>
        <w:ind w:firstLine="709"/>
        <w:rPr>
          <w:szCs w:val="24"/>
        </w:rPr>
      </w:pPr>
    </w:p>
    <w:p w:rsidR="008533D1" w:rsidRPr="008533D1" w:rsidRDefault="008533D1" w:rsidP="008B2569">
      <w:pPr>
        <w:pStyle w:val="aff"/>
        <w:tabs>
          <w:tab w:val="left" w:pos="567"/>
        </w:tabs>
        <w:spacing w:after="0" w:line="240" w:lineRule="auto"/>
        <w:ind w:left="0" w:firstLine="709"/>
        <w:jc w:val="center"/>
        <w:rPr>
          <w:rFonts w:ascii="Times New Roman" w:hAnsi="Times New Roman"/>
          <w:b/>
          <w:sz w:val="24"/>
          <w:szCs w:val="24"/>
        </w:rPr>
      </w:pPr>
      <w:r w:rsidRPr="008533D1">
        <w:rPr>
          <w:rFonts w:ascii="Times New Roman" w:hAnsi="Times New Roman"/>
          <w:b/>
          <w:sz w:val="24"/>
          <w:szCs w:val="24"/>
        </w:rPr>
        <w:t>Требования к автотранспортным средствам и водителям</w:t>
      </w:r>
    </w:p>
    <w:p w:rsidR="008533D1" w:rsidRPr="008533D1" w:rsidRDefault="008533D1" w:rsidP="008533D1">
      <w:pPr>
        <w:pStyle w:val="aff"/>
        <w:tabs>
          <w:tab w:val="left" w:pos="567"/>
        </w:tabs>
        <w:spacing w:after="0" w:line="240" w:lineRule="auto"/>
        <w:ind w:left="0" w:firstLine="709"/>
        <w:jc w:val="both"/>
        <w:rPr>
          <w:rFonts w:ascii="Times New Roman" w:hAnsi="Times New Roman"/>
          <w:b/>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Перечень требований, предъявляемых к бензовозам для сохранения качества нефтепродуктов и соблюдения метрологических правил и норм при доставке светлых нефтепродуктов: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numPr>
          <w:ilvl w:val="0"/>
          <w:numId w:val="33"/>
        </w:numPr>
        <w:tabs>
          <w:tab w:val="clear" w:pos="720"/>
          <w:tab w:val="left" w:pos="-720"/>
          <w:tab w:val="num" w:pos="1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Автомобили и автоцистерны должны соответствовать требованиям Правил дорожного движения РФ и Правил перевозки опасных грузов автомобильным транспортом. Автомобили и прицепы должны находится в исправном техническом состоянии.</w:t>
      </w:r>
    </w:p>
    <w:p w:rsidR="008533D1" w:rsidRPr="008533D1" w:rsidRDefault="008533D1" w:rsidP="008533D1">
      <w:pPr>
        <w:pStyle w:val="aff"/>
        <w:numPr>
          <w:ilvl w:val="0"/>
          <w:numId w:val="33"/>
        </w:numPr>
        <w:tabs>
          <w:tab w:val="left" w:pos="-720"/>
          <w:tab w:val="num" w:pos="1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Все автомобили и автоцистерны должны быть оборудованы: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надлежащего качества окраской в соответствии с требованиями ГОСТ;</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-устройствами для пломбировки всех горловин автоцистерны с приложением схемы пломбировки, согласовываемой с Заказчиком;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действующим свидетельством о поверке автоцистерны;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иным оборудованием и оснащением необходимым для перевозки опасных грузов.</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3.</w:t>
      </w:r>
      <w:r w:rsidRPr="008533D1">
        <w:rPr>
          <w:rFonts w:ascii="Times New Roman" w:hAnsi="Times New Roman"/>
          <w:sz w:val="24"/>
          <w:szCs w:val="24"/>
        </w:rPr>
        <w:tab/>
        <w:t>Каждое автотранспортное средство должно иметь как минимум следующее защитное оснащение:</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аптечку первой помощи;</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порошковый огнетушитель класса В III Е – российский аналог ОП-5 (для тягача и прицепа);</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клинья для удерживания колес (тягач и прицеп) в количестве 2 штук;</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лопату;</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ведро;</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аварийную световую сигнализацию при указателях поворота;</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комплект рабочих инструментов (универсальные ручные рабочие инструменты).</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4. Автомобильные транспортные средства для транспортирования нефтепродуктов должны соответствовать ГОСТ Р 50913-96 «Автомобильные транспортные средства для транспортировки и заправки нефтепродуктов. Типы, параметры и общие технические требования» и «Правилам перевозки опасных грузов автомобильным транспортом».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5. Автомобильные транспортные средства для транспортирования нефтепродуктов должны быть оборудованы исправной системой рекуперации, запорно-сливной аппаратурой и заземляющим устройством.</w:t>
      </w:r>
    </w:p>
    <w:p w:rsidR="008533D1" w:rsidRPr="008533D1" w:rsidRDefault="008533D1" w:rsidP="008533D1">
      <w:pPr>
        <w:pStyle w:val="aff"/>
        <w:tabs>
          <w:tab w:val="num" w:pos="180"/>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6. Окраска и нанесение каких-либо надписей на конструкции автомобильных транспортных средств, для транспортирования нефтепродуктов должны быть согласованы с Заказчиком, за исключением оговоренных документами, указанными в п. 1 и иметь маркировку цистерн, состоящих из нескольких отсеков, согласно п. 5.4.1. ГОСТ Р 50913-96.</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7. Автомобильные транспортные средства для транспортирования нефтепродуктов должны быть чистыми, без наличия маслянистых подтеков и грязи, аккуратно выкрашенными и быть подготовлены к перевозке в соответствии с ГОСТ 1510-84 «Нефть и нефтепродукты. Маркировка, упаковка, транспортирование и хранение (с Изменениями № 1-5).</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8. Автомобильные транспортные средства должны проходить периодическую поверку согласно ГОСТ Р8.569-98 «Автоцистерны для жидких нефтепродуктов. Методика поверки» и иметь свидетельство о поверке (ст.ст. 8, 13, 14 Закона РФ «Об обеспечении единства измерений»; п. 13.4 ПТЭ АЗС, а также наличие пломбы госповерителя в установленном месте (п. 13.6 ПТЭ АЗС).</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9. Автомобильные транспортные средства, имеющие дополнительное оборудование (насосы, счётчики, барабанные бухты со шлангами, дополнительные рукава, огнетушители, дополнительные ёмкости и пр.), должны иметь схему штатного расположения этого оборудования, находиться в исправном рабочем состоянии. Это оборудование должно быть отключено от технологической схемы налива/слива (опломбировано в закрытом положении, заглушено).</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10. Оборудование, не предусмотренное в схеме штатного расположения, должно быть демонтировано.</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11. Автомобильные транспортные средства для транспортирования нефтепродуктов должны быть оборудованы устройствами искрогашения, заземляющими устройствами, позволяющими производить заземление в соответствии с ГОСТ 21130-75 (СТ СЭВ 2308-80) «Изделия электротехнические. Зажимы заземляющие и знаки заземления. Конструкция и размеры (с Изменениями N 1, 2, 3, 4, 5)», двумя огнетушителями, ящиком с сухим песком, лопатой, цепью заземления длиной 100-</w:t>
      </w:r>
      <w:smartTag w:uri="urn:schemas-microsoft-com:office:smarttags" w:element="metricconverter">
        <w:smartTagPr>
          <w:attr w:name="ProductID" w:val="200 мм"/>
        </w:smartTagPr>
        <w:r w:rsidRPr="008533D1">
          <w:rPr>
            <w:rFonts w:ascii="Times New Roman" w:hAnsi="Times New Roman"/>
            <w:sz w:val="24"/>
            <w:szCs w:val="24"/>
          </w:rPr>
          <w:t>200 мм</w:t>
        </w:r>
      </w:smartTag>
      <w:r w:rsidRPr="008533D1">
        <w:rPr>
          <w:rFonts w:ascii="Times New Roman" w:hAnsi="Times New Roman"/>
          <w:sz w:val="24"/>
          <w:szCs w:val="24"/>
        </w:rPr>
        <w:t>.</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12. Требования к водителям транспортных средств.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Водители должны: </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соблюдать Правила дорожного движения, общие правила перевозки грузов и Правила перевозок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пройти обучение и знать правила работы на складе нефтепродуктов; проходить инструктаж по правилам перевозки конкретного вида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пройти медицинский осмотр и систематически наблюдаться в течение всего времени осуществления перевозок. Отметка о прохождении медицинского осмотра делается в свидетельстве о допуске водителя к перевозке опасных грузов;</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иметь непрерывный стаж работы не менее 3 лет и удостоверение на право управления транспортным средством с открытой категорией “Е” и действующее свидетельство ДОПОГ (АДР).</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Поставщик</w:t>
      </w:r>
      <w:r w:rsidRPr="008533D1">
        <w:rPr>
          <w:rFonts w:ascii="Times New Roman" w:hAnsi="Times New Roman"/>
          <w:sz w:val="24"/>
          <w:szCs w:val="24"/>
        </w:rPr>
        <w:t xml:space="preserve">                                                                                    Заказчик</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 xml:space="preserve">_________________/___________/     </w:t>
      </w:r>
      <w:r>
        <w:rPr>
          <w:rFonts w:ascii="Times New Roman" w:hAnsi="Times New Roman"/>
          <w:sz w:val="24"/>
          <w:szCs w:val="24"/>
        </w:rPr>
        <w:t xml:space="preserve">                           </w:t>
      </w:r>
      <w:r w:rsidRPr="008533D1">
        <w:rPr>
          <w:rFonts w:ascii="Times New Roman" w:hAnsi="Times New Roman"/>
          <w:sz w:val="24"/>
          <w:szCs w:val="24"/>
        </w:rPr>
        <w:t>_______________/Цымлянский Н.А./</w:t>
      </w:r>
    </w:p>
    <w:p w:rsidR="008533D1" w:rsidRPr="008533D1" w:rsidRDefault="008533D1" w:rsidP="008533D1">
      <w:pPr>
        <w:pStyle w:val="aff"/>
        <w:tabs>
          <w:tab w:val="left" w:pos="567"/>
        </w:tabs>
        <w:spacing w:after="0" w:line="240" w:lineRule="auto"/>
        <w:ind w:left="0" w:firstLine="709"/>
        <w:jc w:val="both"/>
        <w:rPr>
          <w:rFonts w:ascii="Times New Roman" w:hAnsi="Times New Roman"/>
          <w:sz w:val="24"/>
          <w:szCs w:val="24"/>
        </w:rPr>
      </w:pPr>
      <w:r w:rsidRPr="008533D1">
        <w:rPr>
          <w:rFonts w:ascii="Times New Roman" w:hAnsi="Times New Roman"/>
          <w:sz w:val="24"/>
          <w:szCs w:val="24"/>
        </w:rPr>
        <w:t>М.п.                                                                                         М.п.</w:t>
      </w:r>
    </w:p>
    <w:p w:rsidR="008533D1" w:rsidRPr="008533D1" w:rsidRDefault="008533D1" w:rsidP="008533D1">
      <w:pPr>
        <w:spacing w:after="0" w:line="240" w:lineRule="auto"/>
        <w:ind w:firstLine="709"/>
        <w:jc w:val="both"/>
        <w:rPr>
          <w:rFonts w:ascii="Times New Roman" w:hAnsi="Times New Roman"/>
          <w:sz w:val="24"/>
          <w:szCs w:val="24"/>
        </w:rPr>
      </w:pP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p w:rsidR="006E0053" w:rsidRPr="008533D1" w:rsidRDefault="006E0053" w:rsidP="008533D1">
      <w:pPr>
        <w:shd w:val="clear" w:color="auto" w:fill="FFFFFF"/>
        <w:tabs>
          <w:tab w:val="left" w:pos="6096"/>
        </w:tabs>
        <w:spacing w:after="0" w:line="240" w:lineRule="auto"/>
        <w:ind w:firstLine="709"/>
        <w:jc w:val="both"/>
        <w:rPr>
          <w:rFonts w:ascii="Times New Roman" w:hAnsi="Times New Roman"/>
          <w:b/>
          <w:sz w:val="24"/>
          <w:szCs w:val="24"/>
        </w:rPr>
      </w:pPr>
    </w:p>
    <w:sectPr w:rsidR="006E0053" w:rsidRPr="008533D1" w:rsidSect="008533D1">
      <w:pgSz w:w="11906" w:h="16838"/>
      <w:pgMar w:top="567" w:right="707"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7C7" w:rsidRDefault="003E47C7" w:rsidP="00264176">
      <w:pPr>
        <w:spacing w:after="0" w:line="240" w:lineRule="auto"/>
      </w:pPr>
      <w:r>
        <w:separator/>
      </w:r>
    </w:p>
  </w:endnote>
  <w:endnote w:type="continuationSeparator" w:id="0">
    <w:p w:rsidR="003E47C7" w:rsidRDefault="003E47C7" w:rsidP="0026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C7D" w:rsidRDefault="00482C7D" w:rsidP="00D60532">
    <w:pPr>
      <w:pStyle w:val="ad"/>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482C7D" w:rsidRDefault="00482C7D">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C7D" w:rsidRPr="00866EEE" w:rsidRDefault="00482C7D" w:rsidP="00D60532">
    <w:pPr>
      <w:pStyle w:val="ad"/>
      <w:framePr w:wrap="around" w:vAnchor="text" w:hAnchor="margin" w:xAlign="center" w:y="1"/>
      <w:rPr>
        <w:rStyle w:val="afd"/>
        <w:rFonts w:ascii="Times New Roman" w:hAnsi="Times New Roman"/>
        <w:sz w:val="16"/>
        <w:szCs w:val="16"/>
      </w:rPr>
    </w:pPr>
    <w:r w:rsidRPr="00866EEE">
      <w:rPr>
        <w:rStyle w:val="afd"/>
        <w:rFonts w:ascii="Times New Roman" w:hAnsi="Times New Roman"/>
        <w:sz w:val="16"/>
        <w:szCs w:val="16"/>
      </w:rPr>
      <w:fldChar w:fldCharType="begin"/>
    </w:r>
    <w:r w:rsidRPr="00866EEE">
      <w:rPr>
        <w:rStyle w:val="afd"/>
        <w:rFonts w:ascii="Times New Roman" w:hAnsi="Times New Roman"/>
        <w:sz w:val="16"/>
        <w:szCs w:val="16"/>
      </w:rPr>
      <w:instrText xml:space="preserve">PAGE  </w:instrText>
    </w:r>
    <w:r w:rsidRPr="00866EEE">
      <w:rPr>
        <w:rStyle w:val="afd"/>
        <w:rFonts w:ascii="Times New Roman" w:hAnsi="Times New Roman"/>
        <w:sz w:val="16"/>
        <w:szCs w:val="16"/>
      </w:rPr>
      <w:fldChar w:fldCharType="separate"/>
    </w:r>
    <w:r w:rsidR="00FC79F6">
      <w:rPr>
        <w:rStyle w:val="afd"/>
        <w:rFonts w:ascii="Times New Roman" w:hAnsi="Times New Roman"/>
        <w:noProof/>
        <w:sz w:val="16"/>
        <w:szCs w:val="16"/>
      </w:rPr>
      <w:t>7</w:t>
    </w:r>
    <w:r w:rsidRPr="00866EEE">
      <w:rPr>
        <w:rStyle w:val="afd"/>
        <w:rFonts w:ascii="Times New Roman" w:hAnsi="Times New Roman"/>
        <w:sz w:val="16"/>
        <w:szCs w:val="16"/>
      </w:rPr>
      <w:fldChar w:fldCharType="end"/>
    </w:r>
  </w:p>
  <w:p w:rsidR="00482C7D" w:rsidRDefault="00482C7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7C7" w:rsidRDefault="003E47C7" w:rsidP="00264176">
      <w:pPr>
        <w:spacing w:after="0" w:line="240" w:lineRule="auto"/>
      </w:pPr>
      <w:r>
        <w:separator/>
      </w:r>
    </w:p>
  </w:footnote>
  <w:footnote w:type="continuationSeparator" w:id="0">
    <w:p w:rsidR="003E47C7" w:rsidRDefault="003E47C7" w:rsidP="00264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Arial"/>
        <w:b w:val="0"/>
        <w:i w:val="0"/>
        <w:position w:val="0"/>
        <w:sz w:val="20"/>
        <w:szCs w:val="20"/>
        <w:vertAlign w:val="baseline"/>
      </w:rPr>
    </w:lvl>
    <w:lvl w:ilvl="1">
      <w:start w:val="1"/>
      <w:numFmt w:val="bullet"/>
      <w:lvlText w:val=""/>
      <w:lvlJc w:val="left"/>
      <w:pPr>
        <w:tabs>
          <w:tab w:val="num" w:pos="720"/>
        </w:tabs>
        <w:ind w:left="720" w:hanging="360"/>
      </w:pPr>
      <w:rPr>
        <w:rFonts w:ascii="Symbol" w:hAnsi="Symbol" w:cs="Arial"/>
        <w:b w:val="0"/>
        <w:i w:val="0"/>
        <w:position w:val="0"/>
        <w:sz w:val="20"/>
        <w:szCs w:val="20"/>
        <w:vertAlign w:val="baseline"/>
      </w:rPr>
    </w:lvl>
    <w:lvl w:ilvl="2">
      <w:start w:val="1"/>
      <w:numFmt w:val="bullet"/>
      <w:lvlText w:val=""/>
      <w:lvlJc w:val="left"/>
      <w:pPr>
        <w:tabs>
          <w:tab w:val="num" w:pos="1080"/>
        </w:tabs>
        <w:ind w:left="1080" w:hanging="360"/>
      </w:pPr>
      <w:rPr>
        <w:rFonts w:ascii="Symbol" w:hAnsi="Symbol" w:cs="Arial"/>
        <w:b w:val="0"/>
        <w:i w:val="0"/>
        <w:position w:val="0"/>
        <w:sz w:val="20"/>
        <w:szCs w:val="20"/>
        <w:vertAlign w:val="baseline"/>
      </w:rPr>
    </w:lvl>
    <w:lvl w:ilvl="3">
      <w:start w:val="1"/>
      <w:numFmt w:val="bullet"/>
      <w:lvlText w:val=""/>
      <w:lvlJc w:val="left"/>
      <w:pPr>
        <w:tabs>
          <w:tab w:val="num" w:pos="1440"/>
        </w:tabs>
        <w:ind w:left="1440" w:hanging="360"/>
      </w:pPr>
      <w:rPr>
        <w:rFonts w:ascii="Symbol" w:hAnsi="Symbol" w:cs="Arial"/>
        <w:b w:val="0"/>
        <w:i w:val="0"/>
        <w:position w:val="0"/>
        <w:sz w:val="20"/>
        <w:szCs w:val="20"/>
        <w:vertAlign w:val="baseline"/>
      </w:rPr>
    </w:lvl>
    <w:lvl w:ilvl="4">
      <w:start w:val="1"/>
      <w:numFmt w:val="bullet"/>
      <w:lvlText w:val=""/>
      <w:lvlJc w:val="left"/>
      <w:pPr>
        <w:tabs>
          <w:tab w:val="num" w:pos="1800"/>
        </w:tabs>
        <w:ind w:left="1800" w:hanging="360"/>
      </w:pPr>
      <w:rPr>
        <w:rFonts w:ascii="Symbol" w:hAnsi="Symbol" w:cs="Arial"/>
        <w:b w:val="0"/>
        <w:i w:val="0"/>
        <w:position w:val="0"/>
        <w:sz w:val="20"/>
        <w:szCs w:val="20"/>
        <w:vertAlign w:val="baseline"/>
      </w:rPr>
    </w:lvl>
    <w:lvl w:ilvl="5">
      <w:start w:val="1"/>
      <w:numFmt w:val="bullet"/>
      <w:lvlText w:val=""/>
      <w:lvlJc w:val="left"/>
      <w:pPr>
        <w:tabs>
          <w:tab w:val="num" w:pos="2160"/>
        </w:tabs>
        <w:ind w:left="2160" w:hanging="360"/>
      </w:pPr>
      <w:rPr>
        <w:rFonts w:ascii="Symbol" w:hAnsi="Symbol" w:cs="Arial"/>
        <w:b w:val="0"/>
        <w:i w:val="0"/>
        <w:position w:val="0"/>
        <w:sz w:val="20"/>
        <w:szCs w:val="20"/>
        <w:vertAlign w:val="baseline"/>
      </w:rPr>
    </w:lvl>
    <w:lvl w:ilvl="6">
      <w:start w:val="1"/>
      <w:numFmt w:val="bullet"/>
      <w:lvlText w:val=""/>
      <w:lvlJc w:val="left"/>
      <w:pPr>
        <w:tabs>
          <w:tab w:val="num" w:pos="2520"/>
        </w:tabs>
        <w:ind w:left="2520" w:hanging="360"/>
      </w:pPr>
      <w:rPr>
        <w:rFonts w:ascii="Symbol" w:hAnsi="Symbol" w:cs="Arial"/>
        <w:b w:val="0"/>
        <w:i w:val="0"/>
        <w:position w:val="0"/>
        <w:sz w:val="20"/>
        <w:szCs w:val="20"/>
        <w:vertAlign w:val="baseline"/>
      </w:rPr>
    </w:lvl>
    <w:lvl w:ilvl="7">
      <w:start w:val="1"/>
      <w:numFmt w:val="bullet"/>
      <w:lvlText w:val=""/>
      <w:lvlJc w:val="left"/>
      <w:pPr>
        <w:tabs>
          <w:tab w:val="num" w:pos="2880"/>
        </w:tabs>
        <w:ind w:left="2880" w:hanging="360"/>
      </w:pPr>
      <w:rPr>
        <w:rFonts w:ascii="Symbol" w:hAnsi="Symbol" w:cs="Arial"/>
        <w:b w:val="0"/>
        <w:i w:val="0"/>
        <w:position w:val="0"/>
        <w:sz w:val="20"/>
        <w:szCs w:val="20"/>
        <w:vertAlign w:val="baseline"/>
      </w:rPr>
    </w:lvl>
    <w:lvl w:ilvl="8">
      <w:start w:val="1"/>
      <w:numFmt w:val="bullet"/>
      <w:lvlText w:val=""/>
      <w:lvlJc w:val="left"/>
      <w:pPr>
        <w:tabs>
          <w:tab w:val="num" w:pos="3240"/>
        </w:tabs>
        <w:ind w:left="3240" w:hanging="360"/>
      </w:pPr>
      <w:rPr>
        <w:rFonts w:ascii="Symbol" w:hAnsi="Symbol" w:cs="Arial"/>
        <w:b w:val="0"/>
        <w:i w:val="0"/>
        <w:position w:val="0"/>
        <w:sz w:val="20"/>
        <w:szCs w:val="20"/>
        <w:vertAlign w:val="baseline"/>
      </w:rPr>
    </w:lvl>
  </w:abstractNum>
  <w:abstractNum w:abstractNumId="3" w15:restartNumberingAfterBreak="0">
    <w:nsid w:val="00000004"/>
    <w:multiLevelType w:val="multilevel"/>
    <w:tmpl w:val="00000004"/>
    <w:name w:val="WW8Num4"/>
    <w:lvl w:ilvl="0">
      <w:start w:val="1"/>
      <w:numFmt w:val="decimal"/>
      <w:lvlText w:val="%1."/>
      <w:lvlJc w:val="left"/>
      <w:pPr>
        <w:tabs>
          <w:tab w:val="num" w:pos="360"/>
        </w:tabs>
        <w:ind w:left="360" w:hanging="360"/>
      </w:pPr>
      <w:rPr>
        <w:rFonts w:ascii="Wingdings 2" w:hAnsi="Wingdings 2"/>
      </w:rPr>
    </w:lvl>
    <w:lvl w:ilvl="1">
      <w:start w:val="7"/>
      <w:numFmt w:val="decimal"/>
      <w:lvlText w:val="%1.%2."/>
      <w:lvlJc w:val="left"/>
      <w:pPr>
        <w:tabs>
          <w:tab w:val="num" w:pos="1068"/>
        </w:tabs>
        <w:ind w:left="1068" w:hanging="360"/>
      </w:pPr>
      <w:rPr>
        <w:b w:val="0"/>
      </w:rPr>
    </w:lvl>
    <w:lvl w:ilvl="2">
      <w:start w:val="1"/>
      <w:numFmt w:val="decimal"/>
      <w:lvlText w:val="%1.%2.%3."/>
      <w:lvlJc w:val="left"/>
      <w:pPr>
        <w:tabs>
          <w:tab w:val="num" w:pos="2136"/>
        </w:tabs>
        <w:ind w:left="2136" w:hanging="720"/>
      </w:pPr>
      <w:rPr>
        <w:rFonts w:ascii="Wingdings 2" w:hAnsi="Wingdings 2"/>
      </w:rPr>
    </w:lvl>
    <w:lvl w:ilvl="3">
      <w:start w:val="1"/>
      <w:numFmt w:val="decimal"/>
      <w:lvlText w:val="%1.%2.%3.%4."/>
      <w:lvlJc w:val="left"/>
      <w:pPr>
        <w:tabs>
          <w:tab w:val="num" w:pos="2844"/>
        </w:tabs>
        <w:ind w:left="2844" w:hanging="720"/>
      </w:pPr>
      <w:rPr>
        <w:rFonts w:ascii="Wingdings 2" w:hAnsi="Wingdings 2"/>
      </w:rPr>
    </w:lvl>
    <w:lvl w:ilvl="4">
      <w:start w:val="1"/>
      <w:numFmt w:val="decimal"/>
      <w:lvlText w:val="%1.%2.%3.%4.%5."/>
      <w:lvlJc w:val="left"/>
      <w:pPr>
        <w:tabs>
          <w:tab w:val="num" w:pos="3912"/>
        </w:tabs>
        <w:ind w:left="3912" w:hanging="1080"/>
      </w:pPr>
      <w:rPr>
        <w:rFonts w:ascii="Wingdings 2" w:hAnsi="Wingdings 2"/>
      </w:rPr>
    </w:lvl>
    <w:lvl w:ilvl="5">
      <w:start w:val="1"/>
      <w:numFmt w:val="decimal"/>
      <w:lvlText w:val="%1.%2.%3.%4.%5.%6."/>
      <w:lvlJc w:val="left"/>
      <w:pPr>
        <w:tabs>
          <w:tab w:val="num" w:pos="4620"/>
        </w:tabs>
        <w:ind w:left="4620" w:hanging="1080"/>
      </w:pPr>
      <w:rPr>
        <w:rFonts w:ascii="Wingdings 2" w:hAnsi="Wingdings 2"/>
      </w:rPr>
    </w:lvl>
    <w:lvl w:ilvl="6">
      <w:start w:val="1"/>
      <w:numFmt w:val="decimal"/>
      <w:lvlText w:val="%1.%2.%3.%4.%5.%6.%7."/>
      <w:lvlJc w:val="left"/>
      <w:pPr>
        <w:tabs>
          <w:tab w:val="num" w:pos="5328"/>
        </w:tabs>
        <w:ind w:left="5328" w:hanging="1080"/>
      </w:pPr>
      <w:rPr>
        <w:rFonts w:ascii="Wingdings 2" w:hAnsi="Wingdings 2"/>
      </w:rPr>
    </w:lvl>
    <w:lvl w:ilvl="7">
      <w:start w:val="1"/>
      <w:numFmt w:val="decimal"/>
      <w:lvlText w:val="%1.%2.%3.%4.%5.%6.%7.%8."/>
      <w:lvlJc w:val="left"/>
      <w:pPr>
        <w:tabs>
          <w:tab w:val="num" w:pos="6396"/>
        </w:tabs>
        <w:ind w:left="6396" w:hanging="1440"/>
      </w:pPr>
      <w:rPr>
        <w:rFonts w:ascii="Wingdings 2" w:hAnsi="Wingdings 2"/>
      </w:rPr>
    </w:lvl>
    <w:lvl w:ilvl="8">
      <w:start w:val="1"/>
      <w:numFmt w:val="decimal"/>
      <w:lvlText w:val="%1.%2.%3.%4.%5.%6.%7.%8.%9."/>
      <w:lvlJc w:val="left"/>
      <w:pPr>
        <w:tabs>
          <w:tab w:val="num" w:pos="7104"/>
        </w:tabs>
        <w:ind w:left="7104" w:hanging="1440"/>
      </w:pPr>
      <w:rPr>
        <w:rFonts w:ascii="Wingdings 2" w:hAnsi="Wingdings 2"/>
      </w:rPr>
    </w:lvl>
  </w:abstractNum>
  <w:abstractNum w:abstractNumId="4" w15:restartNumberingAfterBreak="0">
    <w:nsid w:val="00000005"/>
    <w:multiLevelType w:val="multilevel"/>
    <w:tmpl w:val="00000005"/>
    <w:name w:val="WW8Num5"/>
    <w:lvl w:ilvl="0">
      <w:start w:val="14"/>
      <w:numFmt w:val="decimal"/>
      <w:lvlText w:val="%1"/>
      <w:lvlJc w:val="left"/>
      <w:pPr>
        <w:tabs>
          <w:tab w:val="num" w:pos="630"/>
        </w:tabs>
        <w:ind w:left="630" w:hanging="630"/>
      </w:pPr>
    </w:lvl>
    <w:lvl w:ilvl="1">
      <w:start w:val="7"/>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6"/>
    <w:multiLevelType w:val="multilevel"/>
    <w:tmpl w:val="00000006"/>
    <w:name w:val="WW8Num6"/>
    <w:lvl w:ilvl="0">
      <w:start w:val="14"/>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7"/>
    <w:multiLevelType w:val="multilevel"/>
    <w:tmpl w:val="00000007"/>
    <w:name w:val="WW8Num7"/>
    <w:lvl w:ilvl="0">
      <w:start w:val="11"/>
      <w:numFmt w:val="decimal"/>
      <w:lvlText w:val="%1."/>
      <w:lvlJc w:val="left"/>
      <w:pPr>
        <w:tabs>
          <w:tab w:val="num" w:pos="600"/>
        </w:tabs>
        <w:ind w:left="600" w:hanging="600"/>
      </w:pPr>
    </w:lvl>
    <w:lvl w:ilvl="1">
      <w:start w:val="3"/>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1D7B06"/>
    <w:multiLevelType w:val="multilevel"/>
    <w:tmpl w:val="8E62CC7A"/>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8" w15:restartNumberingAfterBreak="0">
    <w:nsid w:val="02384213"/>
    <w:multiLevelType w:val="multilevel"/>
    <w:tmpl w:val="A46AFEB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600"/>
        </w:tabs>
        <w:ind w:left="3600" w:hanging="72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400"/>
        </w:tabs>
        <w:ind w:left="5400" w:hanging="108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200"/>
        </w:tabs>
        <w:ind w:left="7200" w:hanging="1440"/>
      </w:pPr>
      <w:rPr>
        <w:rFonts w:hint="default"/>
        <w:b/>
      </w:rPr>
    </w:lvl>
  </w:abstractNum>
  <w:abstractNum w:abstractNumId="9" w15:restartNumberingAfterBreak="0">
    <w:nsid w:val="07075A05"/>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0" w15:restartNumberingAfterBreak="0">
    <w:nsid w:val="0A07668A"/>
    <w:multiLevelType w:val="hybridMultilevel"/>
    <w:tmpl w:val="B9F0AC0C"/>
    <w:lvl w:ilvl="0" w:tplc="0F02FF74">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673700C"/>
    <w:multiLevelType w:val="multilevel"/>
    <w:tmpl w:val="B6264F6A"/>
    <w:lvl w:ilvl="0">
      <w:start w:val="1"/>
      <w:numFmt w:val="decimal"/>
      <w:lvlText w:val="%1."/>
      <w:lvlJc w:val="left"/>
      <w:pPr>
        <w:tabs>
          <w:tab w:val="num" w:pos="360"/>
        </w:tabs>
        <w:ind w:left="360" w:hanging="360"/>
      </w:pPr>
      <w:rPr>
        <w:rFonts w:hint="default"/>
        <w:i w:val="0"/>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 w15:restartNumberingAfterBreak="0">
    <w:nsid w:val="18970F89"/>
    <w:multiLevelType w:val="multilevel"/>
    <w:tmpl w:val="6E5A1306"/>
    <w:lvl w:ilvl="0">
      <w:start w:val="1"/>
      <w:numFmt w:val="decimal"/>
      <w:lvlText w:val="%1."/>
      <w:lvlJc w:val="left"/>
      <w:pPr>
        <w:tabs>
          <w:tab w:val="num" w:pos="420"/>
        </w:tabs>
        <w:ind w:left="420" w:hanging="420"/>
      </w:pPr>
      <w:rPr>
        <w:b/>
      </w:rPr>
    </w:lvl>
    <w:lvl w:ilvl="1">
      <w:start w:val="1"/>
      <w:numFmt w:val="decimal"/>
      <w:lvlText w:val="%1.%2."/>
      <w:lvlJc w:val="left"/>
      <w:pPr>
        <w:tabs>
          <w:tab w:val="num" w:pos="960"/>
        </w:tabs>
        <w:ind w:left="960" w:hanging="420"/>
      </w:pPr>
      <w:rPr>
        <w:rFonts w:ascii="Times New Roman" w:hAnsi="Times New Roman" w:cs="Times New Roman" w:hint="default"/>
        <w:sz w:val="20"/>
        <w:szCs w:val="20"/>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13" w15:restartNumberingAfterBreak="0">
    <w:nsid w:val="2561450B"/>
    <w:multiLevelType w:val="multilevel"/>
    <w:tmpl w:val="F81CF35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4" w15:restartNumberingAfterBreak="0">
    <w:nsid w:val="2664125D"/>
    <w:multiLevelType w:val="multilevel"/>
    <w:tmpl w:val="00000003"/>
    <w:name w:val="WW8Num322"/>
    <w:lvl w:ilvl="0">
      <w:start w:val="1"/>
      <w:numFmt w:val="bullet"/>
      <w:lvlText w:val=""/>
      <w:lvlJc w:val="left"/>
      <w:pPr>
        <w:tabs>
          <w:tab w:val="num" w:pos="360"/>
        </w:tabs>
        <w:ind w:left="360" w:hanging="360"/>
      </w:pPr>
      <w:rPr>
        <w:rFonts w:ascii="Symbol" w:hAnsi="Symbol"/>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269E36A3"/>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6" w15:restartNumberingAfterBreak="0">
    <w:nsid w:val="32814088"/>
    <w:multiLevelType w:val="multilevel"/>
    <w:tmpl w:val="900EE9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16"/>
        </w:tabs>
        <w:ind w:left="716" w:hanging="432"/>
      </w:pPr>
      <w:rPr>
        <w:rFonts w:hint="default"/>
      </w:rPr>
    </w:lvl>
    <w:lvl w:ilvl="2">
      <w:start w:val="1"/>
      <w:numFmt w:val="decimal"/>
      <w:lvlText w:val="%1.%2.%3."/>
      <w:lvlJc w:val="left"/>
      <w:pPr>
        <w:tabs>
          <w:tab w:val="num" w:pos="1072"/>
        </w:tabs>
        <w:ind w:left="1072"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A5A4A8D"/>
    <w:multiLevelType w:val="multilevel"/>
    <w:tmpl w:val="01D6E41A"/>
    <w:lvl w:ilvl="0">
      <w:start w:val="1"/>
      <w:numFmt w:val="decimal"/>
      <w:lvlText w:val="%1."/>
      <w:lvlJc w:val="left"/>
      <w:pPr>
        <w:tabs>
          <w:tab w:val="num" w:pos="1005"/>
        </w:tabs>
        <w:ind w:left="1005" w:hanging="465"/>
      </w:pPr>
      <w:rPr>
        <w:rFonts w:hint="default"/>
        <w:b/>
        <w:color w:val="000000"/>
      </w:rPr>
    </w:lvl>
    <w:lvl w:ilvl="1">
      <w:start w:val="1"/>
      <w:numFmt w:val="decimal"/>
      <w:lvlText w:val="%1.%2."/>
      <w:lvlJc w:val="left"/>
      <w:pPr>
        <w:tabs>
          <w:tab w:val="num" w:pos="1005"/>
        </w:tabs>
        <w:ind w:left="1005" w:hanging="465"/>
      </w:pPr>
      <w:rPr>
        <w:rFonts w:hint="default"/>
        <w:b w:val="0"/>
        <w:color w:val="000000"/>
        <w:sz w:val="22"/>
        <w:szCs w:val="22"/>
      </w:rPr>
    </w:lvl>
    <w:lvl w:ilvl="2">
      <w:start w:val="1"/>
      <w:numFmt w:val="decimal"/>
      <w:lvlText w:val="%1.%2.%3."/>
      <w:lvlJc w:val="left"/>
      <w:pPr>
        <w:tabs>
          <w:tab w:val="num" w:pos="1260"/>
        </w:tabs>
        <w:ind w:left="1260" w:hanging="720"/>
      </w:pPr>
      <w:rPr>
        <w:rFonts w:hint="default"/>
        <w:color w:val="000000"/>
      </w:rPr>
    </w:lvl>
    <w:lvl w:ilvl="3">
      <w:start w:val="1"/>
      <w:numFmt w:val="decimal"/>
      <w:lvlText w:val="%1.%2.%3.%4."/>
      <w:lvlJc w:val="left"/>
      <w:pPr>
        <w:tabs>
          <w:tab w:val="num" w:pos="1260"/>
        </w:tabs>
        <w:ind w:left="1260" w:hanging="720"/>
      </w:pPr>
      <w:rPr>
        <w:rFonts w:hint="default"/>
        <w:color w:val="000000"/>
      </w:rPr>
    </w:lvl>
    <w:lvl w:ilvl="4">
      <w:start w:val="1"/>
      <w:numFmt w:val="decimal"/>
      <w:lvlText w:val="%1.%2.%3.%4.%5."/>
      <w:lvlJc w:val="left"/>
      <w:pPr>
        <w:tabs>
          <w:tab w:val="num" w:pos="1620"/>
        </w:tabs>
        <w:ind w:left="1620" w:hanging="1080"/>
      </w:pPr>
      <w:rPr>
        <w:rFonts w:hint="default"/>
        <w:color w:val="000000"/>
      </w:rPr>
    </w:lvl>
    <w:lvl w:ilvl="5">
      <w:start w:val="1"/>
      <w:numFmt w:val="decimal"/>
      <w:lvlText w:val="%1.%2.%3.%4.%5.%6."/>
      <w:lvlJc w:val="left"/>
      <w:pPr>
        <w:tabs>
          <w:tab w:val="num" w:pos="1620"/>
        </w:tabs>
        <w:ind w:left="1620" w:hanging="1080"/>
      </w:pPr>
      <w:rPr>
        <w:rFonts w:hint="default"/>
        <w:color w:val="000000"/>
      </w:rPr>
    </w:lvl>
    <w:lvl w:ilvl="6">
      <w:start w:val="1"/>
      <w:numFmt w:val="decimal"/>
      <w:lvlText w:val="%1.%2.%3.%4.%5.%6.%7."/>
      <w:lvlJc w:val="left"/>
      <w:pPr>
        <w:tabs>
          <w:tab w:val="num" w:pos="1980"/>
        </w:tabs>
        <w:ind w:left="1980" w:hanging="1440"/>
      </w:pPr>
      <w:rPr>
        <w:rFonts w:hint="default"/>
        <w:color w:val="000000"/>
      </w:rPr>
    </w:lvl>
    <w:lvl w:ilvl="7">
      <w:start w:val="1"/>
      <w:numFmt w:val="decimal"/>
      <w:lvlText w:val="%1.%2.%3.%4.%5.%6.%7.%8."/>
      <w:lvlJc w:val="left"/>
      <w:pPr>
        <w:tabs>
          <w:tab w:val="num" w:pos="1980"/>
        </w:tabs>
        <w:ind w:left="1980" w:hanging="1440"/>
      </w:pPr>
      <w:rPr>
        <w:rFonts w:hint="default"/>
        <w:color w:val="000000"/>
      </w:rPr>
    </w:lvl>
    <w:lvl w:ilvl="8">
      <w:start w:val="1"/>
      <w:numFmt w:val="decimal"/>
      <w:lvlText w:val="%1.%2.%3.%4.%5.%6.%7.%8.%9."/>
      <w:lvlJc w:val="left"/>
      <w:pPr>
        <w:tabs>
          <w:tab w:val="num" w:pos="2340"/>
        </w:tabs>
        <w:ind w:left="2340" w:hanging="1800"/>
      </w:pPr>
      <w:rPr>
        <w:rFonts w:hint="default"/>
        <w:color w:val="000000"/>
      </w:rPr>
    </w:lvl>
  </w:abstractNum>
  <w:abstractNum w:abstractNumId="18" w15:restartNumberingAfterBreak="0">
    <w:nsid w:val="3C7B7D01"/>
    <w:multiLevelType w:val="multilevel"/>
    <w:tmpl w:val="66DEAF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19" w15:restartNumberingAfterBreak="0">
    <w:nsid w:val="41BB5F77"/>
    <w:multiLevelType w:val="multilevel"/>
    <w:tmpl w:val="4F0C15DC"/>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44C33A2E"/>
    <w:multiLevelType w:val="multilevel"/>
    <w:tmpl w:val="F81CF35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ascii="Times New Roman" w:hAnsi="Times New Roman" w:cs="Times New Roman" w:hint="default"/>
        <w:b w:val="0"/>
        <w:sz w:val="20"/>
        <w:szCs w:val="20"/>
      </w:rPr>
    </w:lvl>
    <w:lvl w:ilvl="2">
      <w:start w:val="1"/>
      <w:numFmt w:val="decimal"/>
      <w:isLgl/>
      <w:lvlText w:val="%1.%2.%3."/>
      <w:lvlJc w:val="left"/>
      <w:pPr>
        <w:tabs>
          <w:tab w:val="num" w:pos="720"/>
        </w:tabs>
        <w:ind w:left="720" w:hanging="720"/>
      </w:pPr>
      <w:rPr>
        <w:rFonts w:hint="default"/>
        <w:b w:val="0"/>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1" w15:restartNumberingAfterBreak="0">
    <w:nsid w:val="45495431"/>
    <w:multiLevelType w:val="multilevel"/>
    <w:tmpl w:val="1BEEF2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22" w15:restartNumberingAfterBreak="0">
    <w:nsid w:val="48FE6ACD"/>
    <w:multiLevelType w:val="hybridMultilevel"/>
    <w:tmpl w:val="A2F8AD82"/>
    <w:lvl w:ilvl="0" w:tplc="E474B0DC">
      <w:start w:val="1"/>
      <w:numFmt w:val="decimal"/>
      <w:lvlText w:val="%1."/>
      <w:lvlJc w:val="left"/>
      <w:pPr>
        <w:tabs>
          <w:tab w:val="num" w:pos="720"/>
        </w:tabs>
        <w:ind w:left="720" w:hanging="360"/>
      </w:pPr>
      <w:rPr>
        <w:rFonts w:hint="default"/>
      </w:rPr>
    </w:lvl>
    <w:lvl w:ilvl="1" w:tplc="99B41DCA">
      <w:numFmt w:val="none"/>
      <w:lvlText w:val=""/>
      <w:lvlJc w:val="left"/>
      <w:pPr>
        <w:tabs>
          <w:tab w:val="num" w:pos="360"/>
        </w:tabs>
      </w:pPr>
    </w:lvl>
    <w:lvl w:ilvl="2" w:tplc="34389480">
      <w:numFmt w:val="none"/>
      <w:lvlText w:val=""/>
      <w:lvlJc w:val="left"/>
      <w:pPr>
        <w:tabs>
          <w:tab w:val="num" w:pos="360"/>
        </w:tabs>
      </w:pPr>
    </w:lvl>
    <w:lvl w:ilvl="3" w:tplc="8B32A906">
      <w:numFmt w:val="none"/>
      <w:lvlText w:val=""/>
      <w:lvlJc w:val="left"/>
      <w:pPr>
        <w:tabs>
          <w:tab w:val="num" w:pos="360"/>
        </w:tabs>
      </w:pPr>
    </w:lvl>
    <w:lvl w:ilvl="4" w:tplc="0016920A">
      <w:numFmt w:val="none"/>
      <w:lvlText w:val=""/>
      <w:lvlJc w:val="left"/>
      <w:pPr>
        <w:tabs>
          <w:tab w:val="num" w:pos="360"/>
        </w:tabs>
      </w:pPr>
    </w:lvl>
    <w:lvl w:ilvl="5" w:tplc="15F85118">
      <w:numFmt w:val="none"/>
      <w:lvlText w:val=""/>
      <w:lvlJc w:val="left"/>
      <w:pPr>
        <w:tabs>
          <w:tab w:val="num" w:pos="360"/>
        </w:tabs>
      </w:pPr>
    </w:lvl>
    <w:lvl w:ilvl="6" w:tplc="688077AC">
      <w:numFmt w:val="none"/>
      <w:lvlText w:val=""/>
      <w:lvlJc w:val="left"/>
      <w:pPr>
        <w:tabs>
          <w:tab w:val="num" w:pos="360"/>
        </w:tabs>
      </w:pPr>
    </w:lvl>
    <w:lvl w:ilvl="7" w:tplc="942AAA54">
      <w:numFmt w:val="none"/>
      <w:lvlText w:val=""/>
      <w:lvlJc w:val="left"/>
      <w:pPr>
        <w:tabs>
          <w:tab w:val="num" w:pos="360"/>
        </w:tabs>
      </w:pPr>
    </w:lvl>
    <w:lvl w:ilvl="8" w:tplc="F21CB11A">
      <w:numFmt w:val="none"/>
      <w:lvlText w:val=""/>
      <w:lvlJc w:val="left"/>
      <w:pPr>
        <w:tabs>
          <w:tab w:val="num" w:pos="360"/>
        </w:tabs>
      </w:pPr>
    </w:lvl>
  </w:abstractNum>
  <w:abstractNum w:abstractNumId="23" w15:restartNumberingAfterBreak="0">
    <w:nsid w:val="4DB02E51"/>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24" w15:restartNumberingAfterBreak="0">
    <w:nsid w:val="590430AB"/>
    <w:multiLevelType w:val="hybridMultilevel"/>
    <w:tmpl w:val="EB9C4AAE"/>
    <w:name w:val="WW8Num32"/>
    <w:lvl w:ilvl="0" w:tplc="DEA4F794">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62D70ECF"/>
    <w:multiLevelType w:val="multilevel"/>
    <w:tmpl w:val="3954B59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sz w:val="19"/>
        <w:szCs w:val="19"/>
      </w:rPr>
    </w:lvl>
    <w:lvl w:ilvl="2">
      <w:start w:val="1"/>
      <w:numFmt w:val="decimal"/>
      <w:isLgl/>
      <w:lvlText w:val="%1.%2.%3."/>
      <w:lvlJc w:val="left"/>
      <w:pPr>
        <w:tabs>
          <w:tab w:val="num" w:pos="720"/>
        </w:tabs>
        <w:ind w:left="720" w:hanging="720"/>
      </w:pPr>
      <w:rPr>
        <w:rFonts w:hint="default"/>
        <w:sz w:val="20"/>
        <w:szCs w:val="2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6" w15:restartNumberingAfterBreak="0">
    <w:nsid w:val="63492DB4"/>
    <w:multiLevelType w:val="hybridMultilevel"/>
    <w:tmpl w:val="3D9C125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72F7457B"/>
    <w:multiLevelType w:val="multilevel"/>
    <w:tmpl w:val="803027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18"/>
        <w:szCs w:val="18"/>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28" w15:restartNumberingAfterBreak="0">
    <w:nsid w:val="73C10910"/>
    <w:multiLevelType w:val="multilevel"/>
    <w:tmpl w:val="A16C5A98"/>
    <w:lvl w:ilvl="0">
      <w:start w:val="1"/>
      <w:numFmt w:val="decimal"/>
      <w:lvlText w:val="%1."/>
      <w:lvlJc w:val="left"/>
      <w:pPr>
        <w:tabs>
          <w:tab w:val="num" w:pos="0"/>
        </w:tabs>
        <w:ind w:left="786" w:hanging="360"/>
      </w:pPr>
      <w:rPr>
        <w:rFonts w:eastAsia="Calibri"/>
        <w:b/>
        <w:color w:val="auto"/>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4E136CD"/>
    <w:multiLevelType w:val="multilevel"/>
    <w:tmpl w:val="89F62D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hint="default"/>
        <w:sz w:val="20"/>
        <w:szCs w:val="20"/>
      </w:rPr>
    </w:lvl>
    <w:lvl w:ilvl="2">
      <w:start w:val="1"/>
      <w:numFmt w:val="decimal"/>
      <w:lvlText w:val="%1.%2.%3."/>
      <w:lvlJc w:val="left"/>
      <w:pPr>
        <w:tabs>
          <w:tab w:val="num" w:pos="360"/>
        </w:tabs>
        <w:ind w:left="360" w:hanging="720"/>
      </w:pPr>
      <w:rPr>
        <w:rFonts w:ascii="Times New Roman" w:hAnsi="Times New Roman" w:hint="default"/>
        <w:sz w:val="20"/>
        <w:szCs w:val="20"/>
      </w:rPr>
    </w:lvl>
    <w:lvl w:ilvl="3">
      <w:start w:val="1"/>
      <w:numFmt w:val="decimal"/>
      <w:lvlText w:val="%1.%2.%3.%4."/>
      <w:lvlJc w:val="left"/>
      <w:pPr>
        <w:tabs>
          <w:tab w:val="num" w:pos="180"/>
        </w:tabs>
        <w:ind w:left="18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180"/>
        </w:tabs>
        <w:ind w:left="180" w:hanging="1080"/>
      </w:pPr>
      <w:rPr>
        <w:rFonts w:hint="default"/>
      </w:rPr>
    </w:lvl>
    <w:lvl w:ilvl="6">
      <w:start w:val="1"/>
      <w:numFmt w:val="decimal"/>
      <w:lvlText w:val="%1.%2.%3.%4.%5.%6.%7."/>
      <w:lvlJc w:val="left"/>
      <w:pPr>
        <w:tabs>
          <w:tab w:val="num" w:pos="360"/>
        </w:tabs>
        <w:ind w:left="360" w:hanging="1440"/>
      </w:pPr>
      <w:rPr>
        <w:rFonts w:hint="default"/>
      </w:rPr>
    </w:lvl>
    <w:lvl w:ilvl="7">
      <w:start w:val="1"/>
      <w:numFmt w:val="decimal"/>
      <w:lvlText w:val="%1.%2.%3.%4.%5.%6.%7.%8."/>
      <w:lvlJc w:val="left"/>
      <w:pPr>
        <w:tabs>
          <w:tab w:val="num" w:pos="180"/>
        </w:tabs>
        <w:ind w:left="180" w:hanging="1440"/>
      </w:pPr>
      <w:rPr>
        <w:rFonts w:hint="default"/>
      </w:rPr>
    </w:lvl>
    <w:lvl w:ilvl="8">
      <w:start w:val="1"/>
      <w:numFmt w:val="decimal"/>
      <w:lvlText w:val="%1.%2.%3.%4.%5.%6.%7.%8.%9."/>
      <w:lvlJc w:val="left"/>
      <w:pPr>
        <w:tabs>
          <w:tab w:val="num" w:pos="0"/>
        </w:tabs>
        <w:ind w:left="0" w:hanging="1440"/>
      </w:pPr>
      <w:rPr>
        <w:rFonts w:hint="default"/>
      </w:rPr>
    </w:lvl>
  </w:abstractNum>
  <w:abstractNum w:abstractNumId="30" w15:restartNumberingAfterBreak="0">
    <w:nsid w:val="788B37CB"/>
    <w:multiLevelType w:val="hybridMultilevel"/>
    <w:tmpl w:val="A4F850B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DA60A3E"/>
    <w:multiLevelType w:val="multilevel"/>
    <w:tmpl w:val="EB9C4AA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num w:numId="1">
    <w:abstractNumId w:val="1"/>
  </w:num>
  <w:num w:numId="2">
    <w:abstractNumId w:val="30"/>
  </w:num>
  <w:num w:numId="3">
    <w:abstractNumId w:val="0"/>
  </w:num>
  <w:num w:numId="4">
    <w:abstractNumId w:val="2"/>
  </w:num>
  <w:num w:numId="5">
    <w:abstractNumId w:val="3"/>
  </w:num>
  <w:num w:numId="6">
    <w:abstractNumId w:val="4"/>
  </w:num>
  <w:num w:numId="7">
    <w:abstractNumId w:val="5"/>
  </w:num>
  <w:num w:numId="8">
    <w:abstractNumId w:val="6"/>
  </w:num>
  <w:num w:numId="9">
    <w:abstractNumId w:val="22"/>
  </w:num>
  <w:num w:numId="10">
    <w:abstractNumId w:val="16"/>
  </w:num>
  <w:num w:numId="11">
    <w:abstractNumId w:val="13"/>
  </w:num>
  <w:num w:numId="12">
    <w:abstractNumId w:val="25"/>
  </w:num>
  <w:num w:numId="13">
    <w:abstractNumId w:val="21"/>
  </w:num>
  <w:num w:numId="14">
    <w:abstractNumId w:val="11"/>
  </w:num>
  <w:num w:numId="15">
    <w:abstractNumId w:val="20"/>
  </w:num>
  <w:num w:numId="16">
    <w:abstractNumId w:val="24"/>
  </w:num>
  <w:num w:numId="17">
    <w:abstractNumId w:val="31"/>
  </w:num>
  <w:num w:numId="18">
    <w:abstractNumId w:val="14"/>
  </w:num>
  <w:num w:numId="19">
    <w:abstractNumId w:val="27"/>
  </w:num>
  <w:num w:numId="20">
    <w:abstractNumId w:val="26"/>
  </w:num>
  <w:num w:numId="21">
    <w:abstractNumId w:val="8"/>
  </w:num>
  <w:num w:numId="22">
    <w:abstractNumId w:val="17"/>
  </w:num>
  <w:num w:numId="23">
    <w:abstractNumId w:val="18"/>
  </w:num>
  <w:num w:numId="24">
    <w:abstractNumId w:val="29"/>
  </w:num>
  <w:num w:numId="25">
    <w:abstractNumId w:val="15"/>
  </w:num>
  <w:num w:numId="26">
    <w:abstractNumId w:val="9"/>
  </w:num>
  <w:num w:numId="27">
    <w:abstractNumId w:val="23"/>
  </w:num>
  <w:num w:numId="28">
    <w:abstractNumId w:val="12"/>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8"/>
  </w:num>
  <w:num w:numId="32">
    <w:abstractNumId w:val="19"/>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11"/>
    <w:rsid w:val="000017E8"/>
    <w:rsid w:val="000072E5"/>
    <w:rsid w:val="00011B42"/>
    <w:rsid w:val="00011DC6"/>
    <w:rsid w:val="000135ED"/>
    <w:rsid w:val="0001406B"/>
    <w:rsid w:val="00015FCF"/>
    <w:rsid w:val="00017F50"/>
    <w:rsid w:val="000200D7"/>
    <w:rsid w:val="00023697"/>
    <w:rsid w:val="000246B3"/>
    <w:rsid w:val="00027005"/>
    <w:rsid w:val="000310BF"/>
    <w:rsid w:val="00033775"/>
    <w:rsid w:val="000428E0"/>
    <w:rsid w:val="000431F6"/>
    <w:rsid w:val="00044043"/>
    <w:rsid w:val="00046C47"/>
    <w:rsid w:val="00047D16"/>
    <w:rsid w:val="00052707"/>
    <w:rsid w:val="000529C2"/>
    <w:rsid w:val="00056856"/>
    <w:rsid w:val="0005713C"/>
    <w:rsid w:val="000602E9"/>
    <w:rsid w:val="00062F33"/>
    <w:rsid w:val="00063434"/>
    <w:rsid w:val="00065AF0"/>
    <w:rsid w:val="00065DF5"/>
    <w:rsid w:val="00067C1D"/>
    <w:rsid w:val="00071F91"/>
    <w:rsid w:val="00072EF4"/>
    <w:rsid w:val="000731B1"/>
    <w:rsid w:val="00077306"/>
    <w:rsid w:val="00080750"/>
    <w:rsid w:val="0008080D"/>
    <w:rsid w:val="0008317D"/>
    <w:rsid w:val="0008609B"/>
    <w:rsid w:val="000868D4"/>
    <w:rsid w:val="00091379"/>
    <w:rsid w:val="00092721"/>
    <w:rsid w:val="00093A71"/>
    <w:rsid w:val="00095A8E"/>
    <w:rsid w:val="00097516"/>
    <w:rsid w:val="000A027A"/>
    <w:rsid w:val="000A371A"/>
    <w:rsid w:val="000A3897"/>
    <w:rsid w:val="000B1007"/>
    <w:rsid w:val="000B1271"/>
    <w:rsid w:val="000B28BD"/>
    <w:rsid w:val="000B3453"/>
    <w:rsid w:val="000B567E"/>
    <w:rsid w:val="000B7C4E"/>
    <w:rsid w:val="000C5E55"/>
    <w:rsid w:val="000C5F37"/>
    <w:rsid w:val="000D2116"/>
    <w:rsid w:val="000D26FB"/>
    <w:rsid w:val="000D6813"/>
    <w:rsid w:val="000E14BD"/>
    <w:rsid w:val="000E1589"/>
    <w:rsid w:val="000E4755"/>
    <w:rsid w:val="000E55D3"/>
    <w:rsid w:val="000E59D2"/>
    <w:rsid w:val="000E5C59"/>
    <w:rsid w:val="000F2317"/>
    <w:rsid w:val="000F325B"/>
    <w:rsid w:val="000F4774"/>
    <w:rsid w:val="0010068F"/>
    <w:rsid w:val="0010447D"/>
    <w:rsid w:val="00107EEC"/>
    <w:rsid w:val="00112B5A"/>
    <w:rsid w:val="00113176"/>
    <w:rsid w:val="00113698"/>
    <w:rsid w:val="00115C8A"/>
    <w:rsid w:val="001228BA"/>
    <w:rsid w:val="00140640"/>
    <w:rsid w:val="00141D36"/>
    <w:rsid w:val="001504CD"/>
    <w:rsid w:val="00155BF2"/>
    <w:rsid w:val="00166BBB"/>
    <w:rsid w:val="00174DC3"/>
    <w:rsid w:val="001826D6"/>
    <w:rsid w:val="001832C8"/>
    <w:rsid w:val="00183824"/>
    <w:rsid w:val="00185660"/>
    <w:rsid w:val="00192D41"/>
    <w:rsid w:val="00193D34"/>
    <w:rsid w:val="0019539D"/>
    <w:rsid w:val="001957AA"/>
    <w:rsid w:val="001A0768"/>
    <w:rsid w:val="001A505B"/>
    <w:rsid w:val="001A52C6"/>
    <w:rsid w:val="001A729E"/>
    <w:rsid w:val="001A76B7"/>
    <w:rsid w:val="001B0E02"/>
    <w:rsid w:val="001B1088"/>
    <w:rsid w:val="001B3253"/>
    <w:rsid w:val="001C0595"/>
    <w:rsid w:val="001C739D"/>
    <w:rsid w:val="001D1C6F"/>
    <w:rsid w:val="001D7296"/>
    <w:rsid w:val="001E08FD"/>
    <w:rsid w:val="001E25FE"/>
    <w:rsid w:val="001E36E9"/>
    <w:rsid w:val="001E7FB4"/>
    <w:rsid w:val="001F18A2"/>
    <w:rsid w:val="001F37FE"/>
    <w:rsid w:val="001F5D51"/>
    <w:rsid w:val="001F6E52"/>
    <w:rsid w:val="002011EF"/>
    <w:rsid w:val="00203055"/>
    <w:rsid w:val="00203B8B"/>
    <w:rsid w:val="002100B6"/>
    <w:rsid w:val="0021331E"/>
    <w:rsid w:val="00213736"/>
    <w:rsid w:val="002169CF"/>
    <w:rsid w:val="002178EB"/>
    <w:rsid w:val="002206D9"/>
    <w:rsid w:val="00220C16"/>
    <w:rsid w:val="00222A05"/>
    <w:rsid w:val="00222F1C"/>
    <w:rsid w:val="002301DE"/>
    <w:rsid w:val="00230593"/>
    <w:rsid w:val="00232F87"/>
    <w:rsid w:val="0023434E"/>
    <w:rsid w:val="0023633E"/>
    <w:rsid w:val="00237F02"/>
    <w:rsid w:val="0024004E"/>
    <w:rsid w:val="0024231D"/>
    <w:rsid w:val="00245320"/>
    <w:rsid w:val="00247AD8"/>
    <w:rsid w:val="00247FBB"/>
    <w:rsid w:val="00251338"/>
    <w:rsid w:val="002532C0"/>
    <w:rsid w:val="00255B37"/>
    <w:rsid w:val="0025617B"/>
    <w:rsid w:val="00257A0E"/>
    <w:rsid w:val="00260AED"/>
    <w:rsid w:val="002617FB"/>
    <w:rsid w:val="00262604"/>
    <w:rsid w:val="00262768"/>
    <w:rsid w:val="00264176"/>
    <w:rsid w:val="0026428D"/>
    <w:rsid w:val="002728EA"/>
    <w:rsid w:val="00272CC6"/>
    <w:rsid w:val="00274CD4"/>
    <w:rsid w:val="002759B3"/>
    <w:rsid w:val="002866E2"/>
    <w:rsid w:val="00292047"/>
    <w:rsid w:val="002943BE"/>
    <w:rsid w:val="00295629"/>
    <w:rsid w:val="00297674"/>
    <w:rsid w:val="002A1678"/>
    <w:rsid w:val="002A5A33"/>
    <w:rsid w:val="002B0277"/>
    <w:rsid w:val="002B194F"/>
    <w:rsid w:val="002B32AD"/>
    <w:rsid w:val="002B69AC"/>
    <w:rsid w:val="002C00FA"/>
    <w:rsid w:val="002C2C22"/>
    <w:rsid w:val="002C5046"/>
    <w:rsid w:val="002C56AE"/>
    <w:rsid w:val="002C5725"/>
    <w:rsid w:val="002D16F2"/>
    <w:rsid w:val="002D45A5"/>
    <w:rsid w:val="002D49AB"/>
    <w:rsid w:val="002D6FBF"/>
    <w:rsid w:val="002E0A3F"/>
    <w:rsid w:val="002E5520"/>
    <w:rsid w:val="002E65E3"/>
    <w:rsid w:val="002E6E05"/>
    <w:rsid w:val="002E7FB6"/>
    <w:rsid w:val="002F08F3"/>
    <w:rsid w:val="002F1795"/>
    <w:rsid w:val="002F3D2C"/>
    <w:rsid w:val="002F6BD0"/>
    <w:rsid w:val="00301FC9"/>
    <w:rsid w:val="00303087"/>
    <w:rsid w:val="00303EA0"/>
    <w:rsid w:val="00307551"/>
    <w:rsid w:val="00307D56"/>
    <w:rsid w:val="0031071B"/>
    <w:rsid w:val="003171C1"/>
    <w:rsid w:val="003215F0"/>
    <w:rsid w:val="00322D13"/>
    <w:rsid w:val="00326766"/>
    <w:rsid w:val="0033506C"/>
    <w:rsid w:val="0033716D"/>
    <w:rsid w:val="00340B99"/>
    <w:rsid w:val="003410E9"/>
    <w:rsid w:val="00344401"/>
    <w:rsid w:val="0035360A"/>
    <w:rsid w:val="00356042"/>
    <w:rsid w:val="00362A7F"/>
    <w:rsid w:val="003638DF"/>
    <w:rsid w:val="00365560"/>
    <w:rsid w:val="0037385D"/>
    <w:rsid w:val="00374E66"/>
    <w:rsid w:val="003762D4"/>
    <w:rsid w:val="0038003F"/>
    <w:rsid w:val="003836C6"/>
    <w:rsid w:val="00386D82"/>
    <w:rsid w:val="00387CD8"/>
    <w:rsid w:val="003908CC"/>
    <w:rsid w:val="00394445"/>
    <w:rsid w:val="003945FE"/>
    <w:rsid w:val="003A0EB4"/>
    <w:rsid w:val="003A50F1"/>
    <w:rsid w:val="003B55B8"/>
    <w:rsid w:val="003B575E"/>
    <w:rsid w:val="003C1C76"/>
    <w:rsid w:val="003C1CB2"/>
    <w:rsid w:val="003D098D"/>
    <w:rsid w:val="003D3015"/>
    <w:rsid w:val="003D5672"/>
    <w:rsid w:val="003D6B66"/>
    <w:rsid w:val="003E0CA7"/>
    <w:rsid w:val="003E47C7"/>
    <w:rsid w:val="003F03BD"/>
    <w:rsid w:val="003F2911"/>
    <w:rsid w:val="003F689A"/>
    <w:rsid w:val="003F776C"/>
    <w:rsid w:val="00401C82"/>
    <w:rsid w:val="004069BB"/>
    <w:rsid w:val="00410905"/>
    <w:rsid w:val="004112C3"/>
    <w:rsid w:val="00412F17"/>
    <w:rsid w:val="00413517"/>
    <w:rsid w:val="0041431C"/>
    <w:rsid w:val="004144DF"/>
    <w:rsid w:val="00415B63"/>
    <w:rsid w:val="00423C9A"/>
    <w:rsid w:val="00424029"/>
    <w:rsid w:val="0042724F"/>
    <w:rsid w:val="00430A52"/>
    <w:rsid w:val="00430E86"/>
    <w:rsid w:val="00431638"/>
    <w:rsid w:val="00434AB8"/>
    <w:rsid w:val="00435E68"/>
    <w:rsid w:val="004371EB"/>
    <w:rsid w:val="00437830"/>
    <w:rsid w:val="00440634"/>
    <w:rsid w:val="0044321F"/>
    <w:rsid w:val="0044324E"/>
    <w:rsid w:val="004437ED"/>
    <w:rsid w:val="00446D0F"/>
    <w:rsid w:val="00446E21"/>
    <w:rsid w:val="00447AE6"/>
    <w:rsid w:val="00450361"/>
    <w:rsid w:val="00450B32"/>
    <w:rsid w:val="00457536"/>
    <w:rsid w:val="0046396C"/>
    <w:rsid w:val="00466319"/>
    <w:rsid w:val="00466868"/>
    <w:rsid w:val="00470081"/>
    <w:rsid w:val="004807A3"/>
    <w:rsid w:val="00482C7D"/>
    <w:rsid w:val="004913FB"/>
    <w:rsid w:val="00496C18"/>
    <w:rsid w:val="004974B7"/>
    <w:rsid w:val="004A0899"/>
    <w:rsid w:val="004A0AEF"/>
    <w:rsid w:val="004A1C18"/>
    <w:rsid w:val="004B0B37"/>
    <w:rsid w:val="004C3149"/>
    <w:rsid w:val="004C476F"/>
    <w:rsid w:val="004C53F0"/>
    <w:rsid w:val="004D181D"/>
    <w:rsid w:val="004D7E67"/>
    <w:rsid w:val="004E0701"/>
    <w:rsid w:val="004E63E6"/>
    <w:rsid w:val="004F3C21"/>
    <w:rsid w:val="004F3E6A"/>
    <w:rsid w:val="004F4E1B"/>
    <w:rsid w:val="004F5670"/>
    <w:rsid w:val="005008D1"/>
    <w:rsid w:val="00501FF4"/>
    <w:rsid w:val="00503EB2"/>
    <w:rsid w:val="00504A9B"/>
    <w:rsid w:val="00505A40"/>
    <w:rsid w:val="00510940"/>
    <w:rsid w:val="00512513"/>
    <w:rsid w:val="00516745"/>
    <w:rsid w:val="00516B4D"/>
    <w:rsid w:val="005211AC"/>
    <w:rsid w:val="0052269D"/>
    <w:rsid w:val="00526864"/>
    <w:rsid w:val="00530D32"/>
    <w:rsid w:val="00532B62"/>
    <w:rsid w:val="00532E19"/>
    <w:rsid w:val="005341F7"/>
    <w:rsid w:val="005366A1"/>
    <w:rsid w:val="0054261D"/>
    <w:rsid w:val="00544701"/>
    <w:rsid w:val="00546D6F"/>
    <w:rsid w:val="00550E18"/>
    <w:rsid w:val="005527EC"/>
    <w:rsid w:val="00553354"/>
    <w:rsid w:val="00555A6C"/>
    <w:rsid w:val="00556401"/>
    <w:rsid w:val="00556EE0"/>
    <w:rsid w:val="00560786"/>
    <w:rsid w:val="0056134B"/>
    <w:rsid w:val="00565AE5"/>
    <w:rsid w:val="005715D1"/>
    <w:rsid w:val="005758A9"/>
    <w:rsid w:val="0058594A"/>
    <w:rsid w:val="005930AF"/>
    <w:rsid w:val="00594FD9"/>
    <w:rsid w:val="005974C6"/>
    <w:rsid w:val="005A0A70"/>
    <w:rsid w:val="005A14F3"/>
    <w:rsid w:val="005A18A8"/>
    <w:rsid w:val="005A2159"/>
    <w:rsid w:val="005A2820"/>
    <w:rsid w:val="005A3489"/>
    <w:rsid w:val="005B0BF2"/>
    <w:rsid w:val="005B2C2C"/>
    <w:rsid w:val="005C61FF"/>
    <w:rsid w:val="005C656A"/>
    <w:rsid w:val="005C7B2C"/>
    <w:rsid w:val="005D45D8"/>
    <w:rsid w:val="005D5202"/>
    <w:rsid w:val="005D7C18"/>
    <w:rsid w:val="005E1F90"/>
    <w:rsid w:val="005E2C75"/>
    <w:rsid w:val="005E36FC"/>
    <w:rsid w:val="005E459B"/>
    <w:rsid w:val="005E5C7F"/>
    <w:rsid w:val="005E64CE"/>
    <w:rsid w:val="005E7728"/>
    <w:rsid w:val="005E7D35"/>
    <w:rsid w:val="005F0B99"/>
    <w:rsid w:val="005F1614"/>
    <w:rsid w:val="005F2CD1"/>
    <w:rsid w:val="005F573F"/>
    <w:rsid w:val="00600E77"/>
    <w:rsid w:val="006025C8"/>
    <w:rsid w:val="0060445E"/>
    <w:rsid w:val="00604CB3"/>
    <w:rsid w:val="00613EDE"/>
    <w:rsid w:val="0061682F"/>
    <w:rsid w:val="00616B5E"/>
    <w:rsid w:val="00620A80"/>
    <w:rsid w:val="00621D30"/>
    <w:rsid w:val="006223AB"/>
    <w:rsid w:val="00623BDE"/>
    <w:rsid w:val="00624950"/>
    <w:rsid w:val="00625487"/>
    <w:rsid w:val="00627047"/>
    <w:rsid w:val="00635294"/>
    <w:rsid w:val="00637D89"/>
    <w:rsid w:val="00644143"/>
    <w:rsid w:val="0064615F"/>
    <w:rsid w:val="00647BF0"/>
    <w:rsid w:val="006551EC"/>
    <w:rsid w:val="00655E51"/>
    <w:rsid w:val="00656D65"/>
    <w:rsid w:val="00661C44"/>
    <w:rsid w:val="0066391B"/>
    <w:rsid w:val="0066406F"/>
    <w:rsid w:val="0067036D"/>
    <w:rsid w:val="0067278E"/>
    <w:rsid w:val="006737AB"/>
    <w:rsid w:val="006771B8"/>
    <w:rsid w:val="0068182D"/>
    <w:rsid w:val="00682D76"/>
    <w:rsid w:val="00683DD8"/>
    <w:rsid w:val="00692E20"/>
    <w:rsid w:val="00697489"/>
    <w:rsid w:val="006A4509"/>
    <w:rsid w:val="006A7F18"/>
    <w:rsid w:val="006D0151"/>
    <w:rsid w:val="006D0BD3"/>
    <w:rsid w:val="006D3D42"/>
    <w:rsid w:val="006D5718"/>
    <w:rsid w:val="006D5EE9"/>
    <w:rsid w:val="006E0053"/>
    <w:rsid w:val="006E0473"/>
    <w:rsid w:val="006E15DC"/>
    <w:rsid w:val="006E1F16"/>
    <w:rsid w:val="006E3B92"/>
    <w:rsid w:val="006E783B"/>
    <w:rsid w:val="006F31EC"/>
    <w:rsid w:val="006F3A2B"/>
    <w:rsid w:val="006F6170"/>
    <w:rsid w:val="007006BB"/>
    <w:rsid w:val="0070172D"/>
    <w:rsid w:val="007027B3"/>
    <w:rsid w:val="0070435B"/>
    <w:rsid w:val="00705AEC"/>
    <w:rsid w:val="0071105D"/>
    <w:rsid w:val="00711CD5"/>
    <w:rsid w:val="00712374"/>
    <w:rsid w:val="00714A38"/>
    <w:rsid w:val="00714E14"/>
    <w:rsid w:val="007150D2"/>
    <w:rsid w:val="00715629"/>
    <w:rsid w:val="007162F9"/>
    <w:rsid w:val="00720AE7"/>
    <w:rsid w:val="00720DBE"/>
    <w:rsid w:val="00730CEF"/>
    <w:rsid w:val="007311A7"/>
    <w:rsid w:val="00735CA2"/>
    <w:rsid w:val="00737E7D"/>
    <w:rsid w:val="00741924"/>
    <w:rsid w:val="00741E9D"/>
    <w:rsid w:val="00742953"/>
    <w:rsid w:val="0074387E"/>
    <w:rsid w:val="00746665"/>
    <w:rsid w:val="00750FAD"/>
    <w:rsid w:val="0075290E"/>
    <w:rsid w:val="00756327"/>
    <w:rsid w:val="007638D7"/>
    <w:rsid w:val="0076587C"/>
    <w:rsid w:val="0076640B"/>
    <w:rsid w:val="00770A6D"/>
    <w:rsid w:val="00777AD0"/>
    <w:rsid w:val="00783A56"/>
    <w:rsid w:val="00784FED"/>
    <w:rsid w:val="00786365"/>
    <w:rsid w:val="00790816"/>
    <w:rsid w:val="007914F9"/>
    <w:rsid w:val="007943EA"/>
    <w:rsid w:val="007B103E"/>
    <w:rsid w:val="007B2B1B"/>
    <w:rsid w:val="007B6F83"/>
    <w:rsid w:val="007B7F89"/>
    <w:rsid w:val="007C0B37"/>
    <w:rsid w:val="007C31FF"/>
    <w:rsid w:val="007C4914"/>
    <w:rsid w:val="007C7CAC"/>
    <w:rsid w:val="007D2308"/>
    <w:rsid w:val="007D49A5"/>
    <w:rsid w:val="007D4F9E"/>
    <w:rsid w:val="007D53DD"/>
    <w:rsid w:val="007D5B88"/>
    <w:rsid w:val="007D7024"/>
    <w:rsid w:val="007E2D5F"/>
    <w:rsid w:val="007E349C"/>
    <w:rsid w:val="007E37AF"/>
    <w:rsid w:val="007E4208"/>
    <w:rsid w:val="007F07FF"/>
    <w:rsid w:val="007F0847"/>
    <w:rsid w:val="007F0D70"/>
    <w:rsid w:val="007F1DD7"/>
    <w:rsid w:val="007F33E4"/>
    <w:rsid w:val="007F435F"/>
    <w:rsid w:val="007F5A1E"/>
    <w:rsid w:val="00802D2F"/>
    <w:rsid w:val="00803067"/>
    <w:rsid w:val="0080371F"/>
    <w:rsid w:val="00803984"/>
    <w:rsid w:val="008056F4"/>
    <w:rsid w:val="00811217"/>
    <w:rsid w:val="00812A02"/>
    <w:rsid w:val="00812FC1"/>
    <w:rsid w:val="008167B8"/>
    <w:rsid w:val="0082277F"/>
    <w:rsid w:val="00823E7B"/>
    <w:rsid w:val="00825800"/>
    <w:rsid w:val="00831AE7"/>
    <w:rsid w:val="008331CD"/>
    <w:rsid w:val="0083477E"/>
    <w:rsid w:val="00837E48"/>
    <w:rsid w:val="00841EA6"/>
    <w:rsid w:val="00847D6A"/>
    <w:rsid w:val="0085086D"/>
    <w:rsid w:val="008533D1"/>
    <w:rsid w:val="00855DDC"/>
    <w:rsid w:val="0085691F"/>
    <w:rsid w:val="00865F56"/>
    <w:rsid w:val="00866393"/>
    <w:rsid w:val="00866EEE"/>
    <w:rsid w:val="008708E0"/>
    <w:rsid w:val="008748E0"/>
    <w:rsid w:val="00875842"/>
    <w:rsid w:val="00876665"/>
    <w:rsid w:val="008806E5"/>
    <w:rsid w:val="008808F9"/>
    <w:rsid w:val="00883C87"/>
    <w:rsid w:val="008915C6"/>
    <w:rsid w:val="00891B5E"/>
    <w:rsid w:val="008923F4"/>
    <w:rsid w:val="008958E4"/>
    <w:rsid w:val="008A0611"/>
    <w:rsid w:val="008A308B"/>
    <w:rsid w:val="008A35C8"/>
    <w:rsid w:val="008B0EC2"/>
    <w:rsid w:val="008B2569"/>
    <w:rsid w:val="008B76CD"/>
    <w:rsid w:val="008D57D1"/>
    <w:rsid w:val="008D7B55"/>
    <w:rsid w:val="008E5F4A"/>
    <w:rsid w:val="008F2620"/>
    <w:rsid w:val="008F2D8B"/>
    <w:rsid w:val="008F3495"/>
    <w:rsid w:val="008F6381"/>
    <w:rsid w:val="0090194B"/>
    <w:rsid w:val="009034BA"/>
    <w:rsid w:val="009068FD"/>
    <w:rsid w:val="00906EA0"/>
    <w:rsid w:val="00907AEE"/>
    <w:rsid w:val="00912B10"/>
    <w:rsid w:val="0091447B"/>
    <w:rsid w:val="009248B9"/>
    <w:rsid w:val="00924A54"/>
    <w:rsid w:val="00926217"/>
    <w:rsid w:val="00926ED3"/>
    <w:rsid w:val="00934232"/>
    <w:rsid w:val="009351C6"/>
    <w:rsid w:val="00937A80"/>
    <w:rsid w:val="00950337"/>
    <w:rsid w:val="0095038C"/>
    <w:rsid w:val="00950885"/>
    <w:rsid w:val="00951331"/>
    <w:rsid w:val="009524A7"/>
    <w:rsid w:val="00952D8D"/>
    <w:rsid w:val="00953406"/>
    <w:rsid w:val="00954D47"/>
    <w:rsid w:val="00954E4A"/>
    <w:rsid w:val="00955FD9"/>
    <w:rsid w:val="0096523B"/>
    <w:rsid w:val="00976D70"/>
    <w:rsid w:val="0097750B"/>
    <w:rsid w:val="00977A33"/>
    <w:rsid w:val="00982502"/>
    <w:rsid w:val="0098321B"/>
    <w:rsid w:val="00983846"/>
    <w:rsid w:val="00985011"/>
    <w:rsid w:val="00987073"/>
    <w:rsid w:val="0099083F"/>
    <w:rsid w:val="00991984"/>
    <w:rsid w:val="009920EF"/>
    <w:rsid w:val="00995B96"/>
    <w:rsid w:val="009A01CB"/>
    <w:rsid w:val="009A08F7"/>
    <w:rsid w:val="009A1DFD"/>
    <w:rsid w:val="009A3B84"/>
    <w:rsid w:val="009A4534"/>
    <w:rsid w:val="009A5B71"/>
    <w:rsid w:val="009B23CF"/>
    <w:rsid w:val="009B5FF8"/>
    <w:rsid w:val="009C1CEB"/>
    <w:rsid w:val="009C254E"/>
    <w:rsid w:val="009C39D3"/>
    <w:rsid w:val="009C7A6C"/>
    <w:rsid w:val="009C7DDA"/>
    <w:rsid w:val="009D3ECE"/>
    <w:rsid w:val="009E026E"/>
    <w:rsid w:val="009E2239"/>
    <w:rsid w:val="009E2BCF"/>
    <w:rsid w:val="009E6E9D"/>
    <w:rsid w:val="009F5BD0"/>
    <w:rsid w:val="009F5F54"/>
    <w:rsid w:val="00A0015D"/>
    <w:rsid w:val="00A13A90"/>
    <w:rsid w:val="00A16770"/>
    <w:rsid w:val="00A201AC"/>
    <w:rsid w:val="00A2140E"/>
    <w:rsid w:val="00A21B19"/>
    <w:rsid w:val="00A32DE9"/>
    <w:rsid w:val="00A35201"/>
    <w:rsid w:val="00A35BB3"/>
    <w:rsid w:val="00A35D6A"/>
    <w:rsid w:val="00A35E81"/>
    <w:rsid w:val="00A37FEE"/>
    <w:rsid w:val="00A4204A"/>
    <w:rsid w:val="00A454F7"/>
    <w:rsid w:val="00A4668C"/>
    <w:rsid w:val="00A466FE"/>
    <w:rsid w:val="00A50954"/>
    <w:rsid w:val="00A50A3E"/>
    <w:rsid w:val="00A51C3B"/>
    <w:rsid w:val="00A529AF"/>
    <w:rsid w:val="00A56DFD"/>
    <w:rsid w:val="00A57DA0"/>
    <w:rsid w:val="00A61760"/>
    <w:rsid w:val="00A623B9"/>
    <w:rsid w:val="00A673CD"/>
    <w:rsid w:val="00A71DE8"/>
    <w:rsid w:val="00A72E0B"/>
    <w:rsid w:val="00A76349"/>
    <w:rsid w:val="00A82E46"/>
    <w:rsid w:val="00A82F47"/>
    <w:rsid w:val="00A83A5A"/>
    <w:rsid w:val="00A83F86"/>
    <w:rsid w:val="00A92273"/>
    <w:rsid w:val="00A97A8D"/>
    <w:rsid w:val="00AB1CCF"/>
    <w:rsid w:val="00AB3FFA"/>
    <w:rsid w:val="00AC0D3D"/>
    <w:rsid w:val="00AC120E"/>
    <w:rsid w:val="00AC3BA5"/>
    <w:rsid w:val="00AC3CDE"/>
    <w:rsid w:val="00AC3EB3"/>
    <w:rsid w:val="00AC5AE4"/>
    <w:rsid w:val="00AC674E"/>
    <w:rsid w:val="00AC7A2B"/>
    <w:rsid w:val="00AD2187"/>
    <w:rsid w:val="00AD27E7"/>
    <w:rsid w:val="00AD38A2"/>
    <w:rsid w:val="00AD3A85"/>
    <w:rsid w:val="00AD5EE9"/>
    <w:rsid w:val="00AD6991"/>
    <w:rsid w:val="00AE032C"/>
    <w:rsid w:val="00AE2523"/>
    <w:rsid w:val="00AE2FB6"/>
    <w:rsid w:val="00AE3257"/>
    <w:rsid w:val="00AE5278"/>
    <w:rsid w:val="00AF030A"/>
    <w:rsid w:val="00AF262A"/>
    <w:rsid w:val="00AF4FF4"/>
    <w:rsid w:val="00AF55DB"/>
    <w:rsid w:val="00B0598E"/>
    <w:rsid w:val="00B066DB"/>
    <w:rsid w:val="00B100E3"/>
    <w:rsid w:val="00B109F5"/>
    <w:rsid w:val="00B14B40"/>
    <w:rsid w:val="00B25481"/>
    <w:rsid w:val="00B26F56"/>
    <w:rsid w:val="00B3317D"/>
    <w:rsid w:val="00B34EEB"/>
    <w:rsid w:val="00B367CD"/>
    <w:rsid w:val="00B40EC8"/>
    <w:rsid w:val="00B41D7D"/>
    <w:rsid w:val="00B42B5E"/>
    <w:rsid w:val="00B557C4"/>
    <w:rsid w:val="00B559F9"/>
    <w:rsid w:val="00B60A80"/>
    <w:rsid w:val="00B60F11"/>
    <w:rsid w:val="00B61E1E"/>
    <w:rsid w:val="00B63F88"/>
    <w:rsid w:val="00B6651A"/>
    <w:rsid w:val="00B8144B"/>
    <w:rsid w:val="00B82771"/>
    <w:rsid w:val="00B85131"/>
    <w:rsid w:val="00B86DA5"/>
    <w:rsid w:val="00B877B3"/>
    <w:rsid w:val="00B92DE3"/>
    <w:rsid w:val="00B94CD5"/>
    <w:rsid w:val="00B96AF2"/>
    <w:rsid w:val="00BA16E0"/>
    <w:rsid w:val="00BA256D"/>
    <w:rsid w:val="00BA40D6"/>
    <w:rsid w:val="00BA5202"/>
    <w:rsid w:val="00BB12FB"/>
    <w:rsid w:val="00BB4469"/>
    <w:rsid w:val="00BB7384"/>
    <w:rsid w:val="00BB7682"/>
    <w:rsid w:val="00BC1EEB"/>
    <w:rsid w:val="00BC5360"/>
    <w:rsid w:val="00BC6271"/>
    <w:rsid w:val="00BC74CA"/>
    <w:rsid w:val="00BD0FFE"/>
    <w:rsid w:val="00BD4638"/>
    <w:rsid w:val="00BD5D66"/>
    <w:rsid w:val="00BD65EC"/>
    <w:rsid w:val="00BE176E"/>
    <w:rsid w:val="00BE4494"/>
    <w:rsid w:val="00BE58C7"/>
    <w:rsid w:val="00BE68A4"/>
    <w:rsid w:val="00BE7581"/>
    <w:rsid w:val="00BF30D2"/>
    <w:rsid w:val="00BF4875"/>
    <w:rsid w:val="00BF4D03"/>
    <w:rsid w:val="00BF7ACA"/>
    <w:rsid w:val="00BF7CAE"/>
    <w:rsid w:val="00C00E65"/>
    <w:rsid w:val="00C01FE3"/>
    <w:rsid w:val="00C03273"/>
    <w:rsid w:val="00C04058"/>
    <w:rsid w:val="00C05C95"/>
    <w:rsid w:val="00C10B3B"/>
    <w:rsid w:val="00C163DC"/>
    <w:rsid w:val="00C21725"/>
    <w:rsid w:val="00C21785"/>
    <w:rsid w:val="00C22BA6"/>
    <w:rsid w:val="00C266D8"/>
    <w:rsid w:val="00C32DE7"/>
    <w:rsid w:val="00C3455A"/>
    <w:rsid w:val="00C4019E"/>
    <w:rsid w:val="00C450AF"/>
    <w:rsid w:val="00C467F6"/>
    <w:rsid w:val="00C4762F"/>
    <w:rsid w:val="00C519E9"/>
    <w:rsid w:val="00C53E0D"/>
    <w:rsid w:val="00C541D8"/>
    <w:rsid w:val="00C54AE9"/>
    <w:rsid w:val="00C5531A"/>
    <w:rsid w:val="00C5546B"/>
    <w:rsid w:val="00C60DE2"/>
    <w:rsid w:val="00C64339"/>
    <w:rsid w:val="00C64A77"/>
    <w:rsid w:val="00C64B25"/>
    <w:rsid w:val="00C67405"/>
    <w:rsid w:val="00C70C35"/>
    <w:rsid w:val="00C70F4C"/>
    <w:rsid w:val="00C74C94"/>
    <w:rsid w:val="00C76F9A"/>
    <w:rsid w:val="00C8056C"/>
    <w:rsid w:val="00C87CFE"/>
    <w:rsid w:val="00C90429"/>
    <w:rsid w:val="00C94922"/>
    <w:rsid w:val="00C963D2"/>
    <w:rsid w:val="00C975EC"/>
    <w:rsid w:val="00CA0C7F"/>
    <w:rsid w:val="00CA6F13"/>
    <w:rsid w:val="00CB0DEB"/>
    <w:rsid w:val="00CB1155"/>
    <w:rsid w:val="00CB53B7"/>
    <w:rsid w:val="00CC0B5E"/>
    <w:rsid w:val="00CC1123"/>
    <w:rsid w:val="00CD290C"/>
    <w:rsid w:val="00CD3FD6"/>
    <w:rsid w:val="00CD4F1C"/>
    <w:rsid w:val="00CD7ABA"/>
    <w:rsid w:val="00CE36BD"/>
    <w:rsid w:val="00CE6301"/>
    <w:rsid w:val="00CE6AB6"/>
    <w:rsid w:val="00CE791F"/>
    <w:rsid w:val="00CF05A2"/>
    <w:rsid w:val="00CF1EDE"/>
    <w:rsid w:val="00CF2C6A"/>
    <w:rsid w:val="00CF5154"/>
    <w:rsid w:val="00CF5ED1"/>
    <w:rsid w:val="00CF7C3D"/>
    <w:rsid w:val="00D032DE"/>
    <w:rsid w:val="00D065C2"/>
    <w:rsid w:val="00D0705D"/>
    <w:rsid w:val="00D11238"/>
    <w:rsid w:val="00D13D0C"/>
    <w:rsid w:val="00D14A60"/>
    <w:rsid w:val="00D200CA"/>
    <w:rsid w:val="00D226DB"/>
    <w:rsid w:val="00D2576E"/>
    <w:rsid w:val="00D262F0"/>
    <w:rsid w:val="00D265A0"/>
    <w:rsid w:val="00D30BA1"/>
    <w:rsid w:val="00D30F41"/>
    <w:rsid w:val="00D34933"/>
    <w:rsid w:val="00D35D9F"/>
    <w:rsid w:val="00D43423"/>
    <w:rsid w:val="00D44B99"/>
    <w:rsid w:val="00D5071F"/>
    <w:rsid w:val="00D529B6"/>
    <w:rsid w:val="00D56637"/>
    <w:rsid w:val="00D578F3"/>
    <w:rsid w:val="00D60532"/>
    <w:rsid w:val="00D62CD5"/>
    <w:rsid w:val="00D6489E"/>
    <w:rsid w:val="00D656F7"/>
    <w:rsid w:val="00D709AE"/>
    <w:rsid w:val="00D72B4D"/>
    <w:rsid w:val="00D73403"/>
    <w:rsid w:val="00D743E4"/>
    <w:rsid w:val="00D7517F"/>
    <w:rsid w:val="00D75EF5"/>
    <w:rsid w:val="00D77D58"/>
    <w:rsid w:val="00D8429E"/>
    <w:rsid w:val="00D864E2"/>
    <w:rsid w:val="00D86654"/>
    <w:rsid w:val="00D86A20"/>
    <w:rsid w:val="00D87B61"/>
    <w:rsid w:val="00D93324"/>
    <w:rsid w:val="00D9593E"/>
    <w:rsid w:val="00D9602A"/>
    <w:rsid w:val="00D97623"/>
    <w:rsid w:val="00D9781F"/>
    <w:rsid w:val="00DA01E1"/>
    <w:rsid w:val="00DA1950"/>
    <w:rsid w:val="00DC0AD8"/>
    <w:rsid w:val="00DC23CD"/>
    <w:rsid w:val="00DD3A24"/>
    <w:rsid w:val="00DD4CE8"/>
    <w:rsid w:val="00DE2B2F"/>
    <w:rsid w:val="00DE55DD"/>
    <w:rsid w:val="00DE60E0"/>
    <w:rsid w:val="00DF056C"/>
    <w:rsid w:val="00DF6B42"/>
    <w:rsid w:val="00DF7F5A"/>
    <w:rsid w:val="00E06DDB"/>
    <w:rsid w:val="00E07EB1"/>
    <w:rsid w:val="00E130B1"/>
    <w:rsid w:val="00E149D1"/>
    <w:rsid w:val="00E15A4B"/>
    <w:rsid w:val="00E15BD3"/>
    <w:rsid w:val="00E16E86"/>
    <w:rsid w:val="00E1730C"/>
    <w:rsid w:val="00E17BE5"/>
    <w:rsid w:val="00E21CB6"/>
    <w:rsid w:val="00E2433A"/>
    <w:rsid w:val="00E25CD5"/>
    <w:rsid w:val="00E26655"/>
    <w:rsid w:val="00E361D9"/>
    <w:rsid w:val="00E37E5C"/>
    <w:rsid w:val="00E4143E"/>
    <w:rsid w:val="00E4312D"/>
    <w:rsid w:val="00E44228"/>
    <w:rsid w:val="00E44B95"/>
    <w:rsid w:val="00E50D4E"/>
    <w:rsid w:val="00E53BB6"/>
    <w:rsid w:val="00E543DF"/>
    <w:rsid w:val="00E61956"/>
    <w:rsid w:val="00E61A26"/>
    <w:rsid w:val="00E61B0D"/>
    <w:rsid w:val="00E64F62"/>
    <w:rsid w:val="00E6692E"/>
    <w:rsid w:val="00E675A4"/>
    <w:rsid w:val="00E73E13"/>
    <w:rsid w:val="00E75895"/>
    <w:rsid w:val="00E871A1"/>
    <w:rsid w:val="00E8785A"/>
    <w:rsid w:val="00E87B66"/>
    <w:rsid w:val="00E9198C"/>
    <w:rsid w:val="00E94FD3"/>
    <w:rsid w:val="00E95F13"/>
    <w:rsid w:val="00E9796B"/>
    <w:rsid w:val="00EA0084"/>
    <w:rsid w:val="00EA141F"/>
    <w:rsid w:val="00EA209C"/>
    <w:rsid w:val="00EA4EEC"/>
    <w:rsid w:val="00EB3695"/>
    <w:rsid w:val="00EB5C60"/>
    <w:rsid w:val="00EC034D"/>
    <w:rsid w:val="00EC3BB7"/>
    <w:rsid w:val="00ED1D2A"/>
    <w:rsid w:val="00ED2217"/>
    <w:rsid w:val="00ED51AA"/>
    <w:rsid w:val="00ED55B2"/>
    <w:rsid w:val="00EE0FAC"/>
    <w:rsid w:val="00EF517F"/>
    <w:rsid w:val="00EF655F"/>
    <w:rsid w:val="00EF6DB6"/>
    <w:rsid w:val="00EF7588"/>
    <w:rsid w:val="00F01722"/>
    <w:rsid w:val="00F026DE"/>
    <w:rsid w:val="00F0307D"/>
    <w:rsid w:val="00F036BD"/>
    <w:rsid w:val="00F04862"/>
    <w:rsid w:val="00F074F0"/>
    <w:rsid w:val="00F07729"/>
    <w:rsid w:val="00F078FD"/>
    <w:rsid w:val="00F11FDF"/>
    <w:rsid w:val="00F21114"/>
    <w:rsid w:val="00F22A92"/>
    <w:rsid w:val="00F22E4A"/>
    <w:rsid w:val="00F26888"/>
    <w:rsid w:val="00F27BFE"/>
    <w:rsid w:val="00F31654"/>
    <w:rsid w:val="00F323A8"/>
    <w:rsid w:val="00F32C0D"/>
    <w:rsid w:val="00F3404C"/>
    <w:rsid w:val="00F341E6"/>
    <w:rsid w:val="00F3625E"/>
    <w:rsid w:val="00F41FC6"/>
    <w:rsid w:val="00F42400"/>
    <w:rsid w:val="00F50F5D"/>
    <w:rsid w:val="00F529D3"/>
    <w:rsid w:val="00F529F2"/>
    <w:rsid w:val="00F54473"/>
    <w:rsid w:val="00F550EA"/>
    <w:rsid w:val="00F60B00"/>
    <w:rsid w:val="00F62322"/>
    <w:rsid w:val="00F62797"/>
    <w:rsid w:val="00F643F9"/>
    <w:rsid w:val="00F66305"/>
    <w:rsid w:val="00F71209"/>
    <w:rsid w:val="00F71454"/>
    <w:rsid w:val="00F74E97"/>
    <w:rsid w:val="00F771C7"/>
    <w:rsid w:val="00F77CFF"/>
    <w:rsid w:val="00F8436E"/>
    <w:rsid w:val="00F87053"/>
    <w:rsid w:val="00F90BA6"/>
    <w:rsid w:val="00F9303C"/>
    <w:rsid w:val="00F94592"/>
    <w:rsid w:val="00F951A7"/>
    <w:rsid w:val="00F957ED"/>
    <w:rsid w:val="00FA1C85"/>
    <w:rsid w:val="00FA5135"/>
    <w:rsid w:val="00FA5FAB"/>
    <w:rsid w:val="00FA77BD"/>
    <w:rsid w:val="00FB037D"/>
    <w:rsid w:val="00FB207C"/>
    <w:rsid w:val="00FB21EA"/>
    <w:rsid w:val="00FB7AB1"/>
    <w:rsid w:val="00FC30B8"/>
    <w:rsid w:val="00FC333F"/>
    <w:rsid w:val="00FC4984"/>
    <w:rsid w:val="00FC532F"/>
    <w:rsid w:val="00FC79F6"/>
    <w:rsid w:val="00FD060D"/>
    <w:rsid w:val="00FD0B9D"/>
    <w:rsid w:val="00FD73BE"/>
    <w:rsid w:val="00FD7932"/>
    <w:rsid w:val="00FE5784"/>
    <w:rsid w:val="00FE6A13"/>
    <w:rsid w:val="00FF7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14:docId w14:val="62B86BF1"/>
  <w15:docId w15:val="{5E108F3C-01ED-4E19-98E2-6BD0A23D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B19"/>
    <w:pPr>
      <w:spacing w:after="200" w:line="276" w:lineRule="auto"/>
    </w:pPr>
    <w:rPr>
      <w:rFonts w:eastAsia="Times New Roman"/>
      <w:sz w:val="22"/>
      <w:szCs w:val="22"/>
    </w:rPr>
  </w:style>
  <w:style w:type="paragraph" w:styleId="1">
    <w:name w:val="heading 1"/>
    <w:basedOn w:val="a"/>
    <w:next w:val="a"/>
    <w:link w:val="10"/>
    <w:qFormat/>
    <w:rsid w:val="00CF05A2"/>
    <w:pPr>
      <w:keepNext/>
      <w:tabs>
        <w:tab w:val="num" w:pos="0"/>
      </w:tabs>
      <w:suppressAutoHyphens/>
      <w:spacing w:after="0" w:line="240" w:lineRule="auto"/>
      <w:jc w:val="center"/>
      <w:outlineLvl w:val="0"/>
    </w:pPr>
    <w:rPr>
      <w:rFonts w:ascii="Times New Roman CYR" w:hAnsi="Times New Roman CYR"/>
      <w:b/>
      <w:kern w:val="1"/>
      <w:sz w:val="24"/>
      <w:szCs w:val="20"/>
      <w:lang w:val="x-none" w:eastAsia="ar-SA"/>
    </w:rPr>
  </w:style>
  <w:style w:type="paragraph" w:styleId="2">
    <w:name w:val="heading 2"/>
    <w:basedOn w:val="a"/>
    <w:next w:val="a"/>
    <w:link w:val="20"/>
    <w:qFormat/>
    <w:rsid w:val="00CF05A2"/>
    <w:pPr>
      <w:keepNext/>
      <w:widowControl w:val="0"/>
      <w:tabs>
        <w:tab w:val="num" w:pos="0"/>
      </w:tabs>
      <w:suppressAutoHyphens/>
      <w:spacing w:before="240" w:after="60" w:line="240" w:lineRule="auto"/>
      <w:outlineLvl w:val="1"/>
    </w:pPr>
    <w:rPr>
      <w:rFonts w:ascii="Arial" w:eastAsia="Lucida Sans Unicode" w:hAnsi="Arial"/>
      <w:b/>
      <w:i/>
      <w:sz w:val="28"/>
      <w:szCs w:val="24"/>
      <w:lang w:val="x-none" w:eastAsia="x-none"/>
    </w:rPr>
  </w:style>
  <w:style w:type="paragraph" w:styleId="4">
    <w:name w:val="heading 4"/>
    <w:basedOn w:val="a"/>
    <w:next w:val="a"/>
    <w:link w:val="40"/>
    <w:qFormat/>
    <w:rsid w:val="00CF05A2"/>
    <w:pPr>
      <w:keepNext/>
      <w:widowControl w:val="0"/>
      <w:suppressAutoHyphens/>
      <w:spacing w:before="240" w:after="60" w:line="240" w:lineRule="auto"/>
      <w:outlineLvl w:val="3"/>
    </w:pPr>
    <w:rPr>
      <w:rFonts w:ascii="Times New Roman" w:eastAsia="Lucida Sans Unicode" w:hAnsi="Times New Roman"/>
      <w:b/>
      <w:bCs/>
      <w:sz w:val="28"/>
      <w:szCs w:val="28"/>
      <w:lang w:val="x-none" w:eastAsia="x-none"/>
    </w:rPr>
  </w:style>
  <w:style w:type="paragraph" w:styleId="6">
    <w:name w:val="heading 6"/>
    <w:basedOn w:val="a"/>
    <w:next w:val="a"/>
    <w:link w:val="60"/>
    <w:uiPriority w:val="9"/>
    <w:semiHidden/>
    <w:unhideWhenUsed/>
    <w:qFormat/>
    <w:rsid w:val="001D7296"/>
    <w:pPr>
      <w:spacing w:before="240" w:after="60"/>
      <w:outlineLvl w:val="5"/>
    </w:pPr>
    <w:rPr>
      <w:b/>
      <w:bCs/>
    </w:rPr>
  </w:style>
  <w:style w:type="paragraph" w:styleId="7">
    <w:name w:val="heading 7"/>
    <w:basedOn w:val="a"/>
    <w:next w:val="a"/>
    <w:link w:val="70"/>
    <w:qFormat/>
    <w:rsid w:val="00CF05A2"/>
    <w:pPr>
      <w:spacing w:before="240" w:after="60" w:line="240" w:lineRule="auto"/>
      <w:outlineLvl w:val="6"/>
    </w:pPr>
    <w:rPr>
      <w:rFonts w:ascii="Times New Roman" w:hAnsi="Times New Roman"/>
      <w:sz w:val="24"/>
      <w:szCs w:val="24"/>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CF05A2"/>
    <w:rPr>
      <w:rFonts w:ascii="Times New Roman CYR" w:eastAsia="Times New Roman" w:hAnsi="Times New Roman CYR"/>
      <w:b/>
      <w:kern w:val="1"/>
      <w:sz w:val="24"/>
      <w:lang w:eastAsia="ar-SA"/>
    </w:rPr>
  </w:style>
  <w:style w:type="character" w:customStyle="1" w:styleId="20">
    <w:name w:val="Заголовок 2 Знак"/>
    <w:link w:val="2"/>
    <w:rsid w:val="00CF05A2"/>
    <w:rPr>
      <w:rFonts w:ascii="Arial" w:eastAsia="Lucida Sans Unicode" w:hAnsi="Arial"/>
      <w:b/>
      <w:i/>
      <w:sz w:val="28"/>
      <w:szCs w:val="24"/>
    </w:rPr>
  </w:style>
  <w:style w:type="character" w:customStyle="1" w:styleId="40">
    <w:name w:val="Заголовок 4 Знак"/>
    <w:link w:val="4"/>
    <w:rsid w:val="00CF05A2"/>
    <w:rPr>
      <w:rFonts w:ascii="Times New Roman" w:eastAsia="Lucida Sans Unicode" w:hAnsi="Times New Roman"/>
      <w:b/>
      <w:bCs/>
      <w:sz w:val="28"/>
      <w:szCs w:val="28"/>
    </w:rPr>
  </w:style>
  <w:style w:type="character" w:customStyle="1" w:styleId="70">
    <w:name w:val="Заголовок 7 Знак"/>
    <w:link w:val="7"/>
    <w:rsid w:val="00CF05A2"/>
    <w:rPr>
      <w:rFonts w:ascii="Times New Roman" w:eastAsia="Times New Roman" w:hAnsi="Times New Roman"/>
      <w:sz w:val="24"/>
      <w:szCs w:val="24"/>
    </w:rPr>
  </w:style>
  <w:style w:type="character" w:styleId="a3">
    <w:name w:val="Hyperlink"/>
    <w:uiPriority w:val="99"/>
    <w:rsid w:val="003F2911"/>
    <w:rPr>
      <w:color w:val="000080"/>
      <w:u w:val="single"/>
    </w:rPr>
  </w:style>
  <w:style w:type="paragraph" w:styleId="a4">
    <w:name w:val="Body Text"/>
    <w:basedOn w:val="a"/>
    <w:link w:val="a5"/>
    <w:rsid w:val="003F2911"/>
    <w:pPr>
      <w:widowControl w:val="0"/>
      <w:suppressAutoHyphens/>
      <w:spacing w:before="60" w:after="120" w:line="240" w:lineRule="auto"/>
      <w:jc w:val="both"/>
    </w:pPr>
    <w:rPr>
      <w:rFonts w:ascii="Times New Roman" w:hAnsi="Times New Roman"/>
      <w:kern w:val="1"/>
      <w:sz w:val="24"/>
      <w:szCs w:val="20"/>
      <w:lang w:val="x-none" w:eastAsia="ar-SA"/>
    </w:rPr>
  </w:style>
  <w:style w:type="character" w:customStyle="1" w:styleId="a5">
    <w:name w:val="Основной текст Знак"/>
    <w:link w:val="a4"/>
    <w:rsid w:val="003F2911"/>
    <w:rPr>
      <w:rFonts w:ascii="Times New Roman" w:eastAsia="Times New Roman" w:hAnsi="Times New Roman" w:cs="Times New Roman"/>
      <w:kern w:val="1"/>
      <w:sz w:val="24"/>
      <w:szCs w:val="20"/>
      <w:lang w:eastAsia="ar-SA"/>
    </w:rPr>
  </w:style>
  <w:style w:type="paragraph" w:customStyle="1" w:styleId="11">
    <w:name w:val="Обычный1"/>
    <w:rsid w:val="003F2911"/>
    <w:pPr>
      <w:widowControl w:val="0"/>
      <w:suppressAutoHyphens/>
      <w:spacing w:line="276" w:lineRule="auto"/>
      <w:ind w:left="280"/>
    </w:pPr>
    <w:rPr>
      <w:rFonts w:ascii="Times New Roman" w:eastAsia="Arial" w:hAnsi="Times New Roman"/>
      <w:kern w:val="1"/>
      <w:lang w:eastAsia="ar-SA"/>
    </w:rPr>
  </w:style>
  <w:style w:type="paragraph" w:customStyle="1" w:styleId="a6">
    <w:name w:val="Îñíîâí"/>
    <w:basedOn w:val="a"/>
    <w:rsid w:val="003F2911"/>
    <w:pPr>
      <w:widowControl w:val="0"/>
      <w:suppressAutoHyphens/>
      <w:spacing w:after="0" w:line="240" w:lineRule="auto"/>
      <w:jc w:val="both"/>
    </w:pPr>
    <w:rPr>
      <w:rFonts w:ascii="Arial" w:hAnsi="Arial" w:cs="Arial"/>
      <w:kern w:val="1"/>
      <w:szCs w:val="20"/>
      <w:lang w:eastAsia="ar-SA"/>
    </w:rPr>
  </w:style>
  <w:style w:type="paragraph" w:customStyle="1" w:styleId="21">
    <w:name w:val="Основной текст 21"/>
    <w:basedOn w:val="a"/>
    <w:rsid w:val="003F2911"/>
    <w:pPr>
      <w:suppressAutoHyphens/>
      <w:spacing w:after="120" w:line="480" w:lineRule="auto"/>
    </w:pPr>
    <w:rPr>
      <w:rFonts w:ascii="Arial" w:eastAsia="Lucida Sans Unicode" w:hAnsi="Arial"/>
      <w:sz w:val="24"/>
      <w:szCs w:val="24"/>
    </w:rPr>
  </w:style>
  <w:style w:type="paragraph" w:customStyle="1" w:styleId="consplusnormal">
    <w:name w:val="consplusnormal"/>
    <w:basedOn w:val="a"/>
    <w:rsid w:val="003F2911"/>
    <w:pPr>
      <w:suppressAutoHyphens/>
      <w:spacing w:before="187" w:after="187" w:line="240" w:lineRule="auto"/>
      <w:ind w:left="187" w:right="187"/>
    </w:pPr>
    <w:rPr>
      <w:rFonts w:ascii="Times New Roman" w:hAnsi="Times New Roman"/>
      <w:kern w:val="1"/>
      <w:sz w:val="24"/>
      <w:szCs w:val="24"/>
      <w:lang w:eastAsia="ar-SA"/>
    </w:rPr>
  </w:style>
  <w:style w:type="paragraph" w:customStyle="1" w:styleId="ConsPlusNormal0">
    <w:name w:val="ConsPlusNormal"/>
    <w:next w:val="a"/>
    <w:link w:val="ConsPlusNormal1"/>
    <w:qFormat/>
    <w:rsid w:val="003F2911"/>
    <w:pPr>
      <w:widowControl w:val="0"/>
      <w:suppressAutoHyphens/>
      <w:autoSpaceDE w:val="0"/>
      <w:ind w:firstLine="720"/>
    </w:pPr>
    <w:rPr>
      <w:rFonts w:ascii="Arial" w:eastAsia="Arial" w:hAnsi="Arial"/>
      <w:kern w:val="1"/>
      <w:lang w:eastAsia="ar-SA"/>
    </w:rPr>
  </w:style>
  <w:style w:type="paragraph" w:customStyle="1" w:styleId="a7">
    <w:name w:val="Знак"/>
    <w:basedOn w:val="a"/>
    <w:rsid w:val="00FB7AB1"/>
    <w:pPr>
      <w:spacing w:before="100" w:beforeAutospacing="1" w:after="100" w:afterAutospacing="1" w:line="240" w:lineRule="auto"/>
    </w:pPr>
    <w:rPr>
      <w:rFonts w:ascii="Tahoma" w:hAnsi="Tahoma"/>
      <w:sz w:val="20"/>
      <w:szCs w:val="20"/>
      <w:lang w:val="en-US" w:eastAsia="en-US"/>
    </w:rPr>
  </w:style>
  <w:style w:type="paragraph" w:customStyle="1" w:styleId="a8">
    <w:name w:val="Содержимое таблицы"/>
    <w:basedOn w:val="a"/>
    <w:rsid w:val="00DE55DD"/>
    <w:pPr>
      <w:suppressLineNumbers/>
      <w:suppressAutoHyphens/>
      <w:spacing w:after="0" w:line="240" w:lineRule="auto"/>
    </w:pPr>
    <w:rPr>
      <w:rFonts w:ascii="Times New Roman" w:hAnsi="Times New Roman"/>
      <w:kern w:val="1"/>
      <w:sz w:val="24"/>
      <w:szCs w:val="24"/>
      <w:lang w:eastAsia="ar-SA"/>
    </w:rPr>
  </w:style>
  <w:style w:type="paragraph" w:styleId="a9">
    <w:name w:val="footnote text"/>
    <w:basedOn w:val="a"/>
    <w:link w:val="aa"/>
    <w:semiHidden/>
    <w:rsid w:val="00264176"/>
    <w:pPr>
      <w:spacing w:after="0" w:line="240" w:lineRule="auto"/>
    </w:pPr>
    <w:rPr>
      <w:rFonts w:ascii="Times New Roman" w:hAnsi="Times New Roman"/>
      <w:sz w:val="20"/>
      <w:szCs w:val="20"/>
      <w:lang w:val="x-none" w:eastAsia="x-none"/>
    </w:rPr>
  </w:style>
  <w:style w:type="character" w:customStyle="1" w:styleId="aa">
    <w:name w:val="Текст сноски Знак"/>
    <w:link w:val="a9"/>
    <w:semiHidden/>
    <w:rsid w:val="00264176"/>
    <w:rPr>
      <w:rFonts w:ascii="Times New Roman" w:eastAsia="Times New Roman" w:hAnsi="Times New Roman"/>
    </w:rPr>
  </w:style>
  <w:style w:type="paragraph" w:customStyle="1" w:styleId="22">
    <w:name w:val="Основной текст 22"/>
    <w:basedOn w:val="a"/>
    <w:rsid w:val="006025C8"/>
    <w:pPr>
      <w:widowControl w:val="0"/>
      <w:suppressAutoHyphens/>
      <w:spacing w:before="120" w:after="120" w:line="240" w:lineRule="auto"/>
      <w:ind w:firstLine="851"/>
      <w:jc w:val="both"/>
    </w:pPr>
    <w:rPr>
      <w:rFonts w:ascii="Arial" w:eastAsia="Lucida Sans Unicode" w:hAnsi="Arial"/>
      <w:kern w:val="1"/>
      <w:sz w:val="20"/>
      <w:szCs w:val="20"/>
    </w:rPr>
  </w:style>
  <w:style w:type="paragraph" w:styleId="ab">
    <w:name w:val="header"/>
    <w:basedOn w:val="a"/>
    <w:link w:val="ac"/>
    <w:uiPriority w:val="99"/>
    <w:unhideWhenUsed/>
    <w:rsid w:val="00C963D2"/>
    <w:pPr>
      <w:tabs>
        <w:tab w:val="center" w:pos="4252"/>
        <w:tab w:val="right" w:pos="8504"/>
      </w:tabs>
    </w:pPr>
    <w:rPr>
      <w:lang w:val="x-none" w:eastAsia="x-none"/>
    </w:rPr>
  </w:style>
  <w:style w:type="character" w:customStyle="1" w:styleId="ac">
    <w:name w:val="Верхний колонтитул Знак"/>
    <w:link w:val="ab"/>
    <w:uiPriority w:val="99"/>
    <w:rsid w:val="00C963D2"/>
    <w:rPr>
      <w:rFonts w:eastAsia="Times New Roman"/>
      <w:sz w:val="22"/>
      <w:szCs w:val="22"/>
    </w:rPr>
  </w:style>
  <w:style w:type="paragraph" w:styleId="ad">
    <w:name w:val="footer"/>
    <w:basedOn w:val="a"/>
    <w:link w:val="ae"/>
    <w:uiPriority w:val="99"/>
    <w:unhideWhenUsed/>
    <w:rsid w:val="00C963D2"/>
    <w:pPr>
      <w:tabs>
        <w:tab w:val="center" w:pos="4252"/>
        <w:tab w:val="right" w:pos="8504"/>
      </w:tabs>
    </w:pPr>
    <w:rPr>
      <w:lang w:val="x-none" w:eastAsia="x-none"/>
    </w:rPr>
  </w:style>
  <w:style w:type="character" w:customStyle="1" w:styleId="ae">
    <w:name w:val="Нижний колонтитул Знак"/>
    <w:link w:val="ad"/>
    <w:uiPriority w:val="99"/>
    <w:rsid w:val="00C963D2"/>
    <w:rPr>
      <w:rFonts w:eastAsia="Times New Roman"/>
      <w:sz w:val="22"/>
      <w:szCs w:val="22"/>
    </w:rPr>
  </w:style>
  <w:style w:type="character" w:customStyle="1" w:styleId="af">
    <w:name w:val="Символ сноски"/>
    <w:rsid w:val="00CF05A2"/>
    <w:rPr>
      <w:vertAlign w:val="superscript"/>
    </w:rPr>
  </w:style>
  <w:style w:type="paragraph" w:styleId="af0">
    <w:name w:val="Title"/>
    <w:basedOn w:val="a"/>
    <w:next w:val="a4"/>
    <w:rsid w:val="00CF05A2"/>
    <w:pPr>
      <w:keepNext/>
      <w:suppressAutoHyphens/>
      <w:spacing w:before="240" w:after="120" w:line="240" w:lineRule="auto"/>
    </w:pPr>
    <w:rPr>
      <w:rFonts w:ascii="Arial" w:eastAsia="Lucida Sans Unicode" w:hAnsi="Arial" w:cs="Tahoma"/>
      <w:kern w:val="1"/>
      <w:sz w:val="28"/>
      <w:szCs w:val="28"/>
      <w:lang w:eastAsia="ar-SA"/>
    </w:rPr>
  </w:style>
  <w:style w:type="paragraph" w:customStyle="1" w:styleId="ConsCell">
    <w:name w:val="ConsCell"/>
    <w:rsid w:val="00CF05A2"/>
    <w:pPr>
      <w:widowControl w:val="0"/>
      <w:suppressAutoHyphens/>
    </w:pPr>
    <w:rPr>
      <w:rFonts w:ascii="Arial" w:eastAsia="Arial" w:hAnsi="Arial"/>
      <w:kern w:val="1"/>
      <w:lang w:eastAsia="ar-SA"/>
    </w:rPr>
  </w:style>
  <w:style w:type="paragraph" w:styleId="af1">
    <w:name w:val="List"/>
    <w:basedOn w:val="a4"/>
    <w:rsid w:val="00CF05A2"/>
    <w:rPr>
      <w:rFonts w:cs="Tahoma"/>
    </w:rPr>
  </w:style>
  <w:style w:type="paragraph" w:styleId="af2">
    <w:name w:val="Balloon Text"/>
    <w:basedOn w:val="a"/>
    <w:link w:val="af3"/>
    <w:unhideWhenUsed/>
    <w:rsid w:val="00CF05A2"/>
    <w:pPr>
      <w:spacing w:after="0" w:line="240" w:lineRule="auto"/>
    </w:pPr>
    <w:rPr>
      <w:rFonts w:ascii="Tahoma" w:hAnsi="Tahoma"/>
      <w:sz w:val="16"/>
      <w:szCs w:val="16"/>
      <w:lang w:val="x-none" w:eastAsia="x-none"/>
    </w:rPr>
  </w:style>
  <w:style w:type="character" w:customStyle="1" w:styleId="af3">
    <w:name w:val="Текст выноски Знак"/>
    <w:link w:val="af2"/>
    <w:rsid w:val="00CF05A2"/>
    <w:rPr>
      <w:rFonts w:ascii="Tahoma" w:eastAsia="Times New Roman" w:hAnsi="Tahoma" w:cs="Tahoma"/>
      <w:sz w:val="16"/>
      <w:szCs w:val="16"/>
    </w:rPr>
  </w:style>
  <w:style w:type="paragraph" w:styleId="af4">
    <w:name w:val="List Paragraph"/>
    <w:basedOn w:val="a"/>
    <w:uiPriority w:val="34"/>
    <w:qFormat/>
    <w:rsid w:val="00CF05A2"/>
    <w:pPr>
      <w:ind w:left="720"/>
      <w:contextualSpacing/>
    </w:pPr>
  </w:style>
  <w:style w:type="character" w:customStyle="1" w:styleId="af5">
    <w:name w:val="Текст концевой сноски Знак"/>
    <w:link w:val="af6"/>
    <w:semiHidden/>
    <w:rsid w:val="00CF05A2"/>
    <w:rPr>
      <w:rFonts w:ascii="Arial" w:eastAsia="Lucida Sans Unicode" w:hAnsi="Arial"/>
      <w:sz w:val="24"/>
      <w:szCs w:val="24"/>
    </w:rPr>
  </w:style>
  <w:style w:type="paragraph" w:styleId="af6">
    <w:name w:val="endnote text"/>
    <w:basedOn w:val="a"/>
    <w:link w:val="af5"/>
    <w:semiHidden/>
    <w:rsid w:val="00CF05A2"/>
    <w:pPr>
      <w:widowControl w:val="0"/>
      <w:suppressAutoHyphens/>
      <w:spacing w:after="0" w:line="240" w:lineRule="auto"/>
    </w:pPr>
    <w:rPr>
      <w:rFonts w:ascii="Arial" w:eastAsia="Lucida Sans Unicode" w:hAnsi="Arial"/>
      <w:sz w:val="24"/>
      <w:szCs w:val="24"/>
      <w:lang w:val="x-none" w:eastAsia="x-none"/>
    </w:rPr>
  </w:style>
  <w:style w:type="character" w:customStyle="1" w:styleId="12">
    <w:name w:val="Текст концевой сноски Знак1"/>
    <w:uiPriority w:val="99"/>
    <w:semiHidden/>
    <w:rsid w:val="00CF05A2"/>
    <w:rPr>
      <w:rFonts w:eastAsia="Times New Roman"/>
    </w:rPr>
  </w:style>
  <w:style w:type="paragraph" w:customStyle="1" w:styleId="220">
    <w:name w:val="Основной текст 22"/>
    <w:basedOn w:val="a"/>
    <w:rsid w:val="00CF05A2"/>
    <w:pPr>
      <w:suppressAutoHyphens/>
      <w:spacing w:after="0" w:line="240" w:lineRule="auto"/>
      <w:ind w:firstLine="709"/>
      <w:jc w:val="both"/>
    </w:pPr>
    <w:rPr>
      <w:rFonts w:ascii="Arial" w:eastAsia="Lucida Sans Unicode" w:hAnsi="Arial"/>
      <w:color w:val="FF0000"/>
      <w:sz w:val="24"/>
      <w:szCs w:val="24"/>
    </w:rPr>
  </w:style>
  <w:style w:type="paragraph" w:customStyle="1" w:styleId="13">
    <w:name w:val="Обычный отступ1"/>
    <w:basedOn w:val="a"/>
    <w:rsid w:val="00CF05A2"/>
    <w:pPr>
      <w:spacing w:after="0" w:line="240" w:lineRule="auto"/>
      <w:ind w:left="708"/>
    </w:pPr>
    <w:rPr>
      <w:rFonts w:ascii="Arial" w:eastAsia="Lucida Sans Unicode" w:hAnsi="Arial"/>
      <w:i/>
      <w:sz w:val="20"/>
      <w:szCs w:val="24"/>
    </w:rPr>
  </w:style>
  <w:style w:type="paragraph" w:customStyle="1" w:styleId="31">
    <w:name w:val="Основной текст 31"/>
    <w:basedOn w:val="a"/>
    <w:rsid w:val="00CF05A2"/>
    <w:pPr>
      <w:widowControl w:val="0"/>
      <w:autoSpaceDE w:val="0"/>
      <w:spacing w:after="120" w:line="240" w:lineRule="auto"/>
    </w:pPr>
    <w:rPr>
      <w:rFonts w:ascii="Times New Roman" w:eastAsia="Lucida Sans Unicode" w:hAnsi="Times New Roman"/>
      <w:sz w:val="16"/>
      <w:szCs w:val="16"/>
    </w:rPr>
  </w:style>
  <w:style w:type="paragraph" w:styleId="af7">
    <w:name w:val="Plain Text"/>
    <w:basedOn w:val="a"/>
    <w:link w:val="af8"/>
    <w:rsid w:val="00CF05A2"/>
    <w:pPr>
      <w:spacing w:after="0" w:line="240" w:lineRule="auto"/>
    </w:pPr>
    <w:rPr>
      <w:rFonts w:ascii="Courier New" w:hAnsi="Courier New"/>
      <w:sz w:val="20"/>
      <w:szCs w:val="20"/>
      <w:lang w:val="x-none" w:eastAsia="x-none"/>
    </w:rPr>
  </w:style>
  <w:style w:type="character" w:customStyle="1" w:styleId="af8">
    <w:name w:val="Текст Знак"/>
    <w:link w:val="af7"/>
    <w:rsid w:val="00CF05A2"/>
    <w:rPr>
      <w:rFonts w:ascii="Courier New" w:eastAsia="Times New Roman" w:hAnsi="Courier New" w:cs="Courier New"/>
    </w:rPr>
  </w:style>
  <w:style w:type="paragraph" w:styleId="af9">
    <w:name w:val="No Spacing"/>
    <w:link w:val="afa"/>
    <w:uiPriority w:val="1"/>
    <w:qFormat/>
    <w:rsid w:val="00CF05A2"/>
    <w:rPr>
      <w:rFonts w:eastAsia="Times New Roman"/>
      <w:sz w:val="22"/>
      <w:szCs w:val="22"/>
      <w:lang w:eastAsia="en-US"/>
    </w:rPr>
  </w:style>
  <w:style w:type="character" w:customStyle="1" w:styleId="afa">
    <w:name w:val="Без интервала Знак"/>
    <w:link w:val="af9"/>
    <w:uiPriority w:val="1"/>
    <w:rsid w:val="00CF05A2"/>
    <w:rPr>
      <w:rFonts w:eastAsia="Times New Roman"/>
      <w:sz w:val="22"/>
      <w:szCs w:val="22"/>
      <w:lang w:val="ru-RU" w:eastAsia="en-US" w:bidi="ar-SA"/>
    </w:rPr>
  </w:style>
  <w:style w:type="paragraph" w:customStyle="1" w:styleId="210">
    <w:name w:val="Основной текст с отступом 21"/>
    <w:basedOn w:val="a"/>
    <w:rsid w:val="00CF05A2"/>
    <w:pPr>
      <w:suppressAutoHyphens/>
      <w:spacing w:after="120" w:line="480" w:lineRule="auto"/>
      <w:ind w:left="283"/>
    </w:pPr>
    <w:rPr>
      <w:rFonts w:ascii="Times New Roman" w:hAnsi="Times New Roman"/>
      <w:sz w:val="24"/>
      <w:szCs w:val="24"/>
      <w:lang w:eastAsia="ar-SA"/>
    </w:rPr>
  </w:style>
  <w:style w:type="paragraph" w:customStyle="1" w:styleId="23">
    <w:name w:val="Обычный2"/>
    <w:rsid w:val="00CF05A2"/>
    <w:pPr>
      <w:widowControl w:val="0"/>
      <w:suppressAutoHyphens/>
      <w:spacing w:line="276" w:lineRule="auto"/>
      <w:ind w:left="280"/>
    </w:pPr>
    <w:rPr>
      <w:rFonts w:ascii="Times New Roman" w:eastAsia="Arial" w:hAnsi="Times New Roman"/>
      <w:lang w:eastAsia="ar-SA"/>
    </w:rPr>
  </w:style>
  <w:style w:type="paragraph" w:customStyle="1" w:styleId="BodyText21">
    <w:name w:val="Body Text 21"/>
    <w:basedOn w:val="a"/>
    <w:rsid w:val="00CF05A2"/>
    <w:pPr>
      <w:widowControl w:val="0"/>
      <w:suppressAutoHyphens/>
      <w:spacing w:before="120" w:after="120" w:line="240" w:lineRule="auto"/>
      <w:ind w:firstLine="851"/>
      <w:jc w:val="both"/>
    </w:pPr>
    <w:rPr>
      <w:rFonts w:ascii="Times New Roman" w:hAnsi="Times New Roman"/>
      <w:sz w:val="24"/>
      <w:szCs w:val="20"/>
      <w:lang w:eastAsia="ar-SA"/>
    </w:rPr>
  </w:style>
  <w:style w:type="character" w:customStyle="1" w:styleId="iiianoaieou">
    <w:name w:val="iiia? no?aieou"/>
    <w:basedOn w:val="a0"/>
    <w:rsid w:val="00CF05A2"/>
  </w:style>
  <w:style w:type="paragraph" w:customStyle="1" w:styleId="CharCharCarCarCharCharCarCarCharCharCarCarCharChar">
    <w:name w:val="Char Char Car Car Char Char Car Car Char Char Car Car Char Char"/>
    <w:basedOn w:val="a"/>
    <w:uiPriority w:val="99"/>
    <w:rsid w:val="00CF05A2"/>
    <w:pPr>
      <w:spacing w:after="160" w:line="240" w:lineRule="exact"/>
    </w:pPr>
    <w:rPr>
      <w:rFonts w:ascii="Times New Roman" w:hAnsi="Times New Roman"/>
      <w:sz w:val="20"/>
      <w:szCs w:val="20"/>
    </w:rPr>
  </w:style>
  <w:style w:type="character" w:styleId="afb">
    <w:name w:val="FollowedHyperlink"/>
    <w:uiPriority w:val="99"/>
    <w:unhideWhenUsed/>
    <w:rsid w:val="00CF05A2"/>
    <w:rPr>
      <w:color w:val="800080"/>
      <w:u w:val="single"/>
    </w:rPr>
  </w:style>
  <w:style w:type="table" w:styleId="afc">
    <w:name w:val="Table Grid"/>
    <w:basedOn w:val="a1"/>
    <w:uiPriority w:val="59"/>
    <w:rsid w:val="00AC3EB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сновной текст1"/>
    <w:basedOn w:val="a"/>
    <w:rsid w:val="00072EF4"/>
    <w:pPr>
      <w:spacing w:after="0" w:line="240" w:lineRule="auto"/>
      <w:jc w:val="both"/>
    </w:pPr>
    <w:rPr>
      <w:rFonts w:ascii="Times New Roman" w:hAnsi="Times New Roman"/>
      <w:szCs w:val="20"/>
    </w:rPr>
  </w:style>
  <w:style w:type="paragraph" w:customStyle="1" w:styleId="ConsNormal">
    <w:name w:val="ConsNormal"/>
    <w:rsid w:val="00072EF4"/>
    <w:pPr>
      <w:widowControl w:val="0"/>
      <w:autoSpaceDE w:val="0"/>
      <w:autoSpaceDN w:val="0"/>
      <w:adjustRightInd w:val="0"/>
      <w:ind w:firstLine="720"/>
    </w:pPr>
    <w:rPr>
      <w:rFonts w:ascii="Arial" w:eastAsia="Times New Roman" w:hAnsi="Arial" w:cs="Arial"/>
    </w:rPr>
  </w:style>
  <w:style w:type="paragraph" w:styleId="3">
    <w:name w:val="Body Text Indent 3"/>
    <w:basedOn w:val="a"/>
    <w:rsid w:val="005527EC"/>
    <w:pPr>
      <w:spacing w:after="120" w:line="240" w:lineRule="auto"/>
      <w:ind w:left="283"/>
    </w:pPr>
    <w:rPr>
      <w:rFonts w:ascii="Times New Roman" w:hAnsi="Times New Roman"/>
      <w:sz w:val="16"/>
      <w:szCs w:val="16"/>
    </w:rPr>
  </w:style>
  <w:style w:type="character" w:styleId="afd">
    <w:name w:val="page number"/>
    <w:basedOn w:val="a0"/>
    <w:rsid w:val="00AB1CCF"/>
  </w:style>
  <w:style w:type="paragraph" w:customStyle="1" w:styleId="111">
    <w:name w:val="111"/>
    <w:basedOn w:val="a"/>
    <w:rsid w:val="00B34EEB"/>
    <w:pPr>
      <w:suppressAutoHyphens/>
      <w:spacing w:after="0" w:line="240" w:lineRule="auto"/>
    </w:pPr>
    <w:rPr>
      <w:rFonts w:ascii="Times New Roman CYR" w:hAnsi="Times New Roman CYR"/>
      <w:sz w:val="20"/>
      <w:szCs w:val="20"/>
      <w:lang w:eastAsia="ar-SA"/>
    </w:rPr>
  </w:style>
  <w:style w:type="table" w:customStyle="1" w:styleId="15">
    <w:name w:val="Сетка таблицы1"/>
    <w:basedOn w:val="a1"/>
    <w:next w:val="afc"/>
    <w:uiPriority w:val="59"/>
    <w:rsid w:val="009E6E9D"/>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Заголовок 6 Знак"/>
    <w:link w:val="6"/>
    <w:uiPriority w:val="9"/>
    <w:semiHidden/>
    <w:rsid w:val="001D7296"/>
    <w:rPr>
      <w:rFonts w:ascii="Calibri" w:eastAsia="Times New Roman" w:hAnsi="Calibri" w:cs="Times New Roman"/>
      <w:b/>
      <w:bCs/>
      <w:sz w:val="22"/>
      <w:szCs w:val="22"/>
    </w:rPr>
  </w:style>
  <w:style w:type="paragraph" w:styleId="30">
    <w:name w:val="Body Text 3"/>
    <w:basedOn w:val="a"/>
    <w:link w:val="32"/>
    <w:uiPriority w:val="99"/>
    <w:unhideWhenUsed/>
    <w:rsid w:val="001D7296"/>
    <w:pPr>
      <w:spacing w:after="120"/>
    </w:pPr>
    <w:rPr>
      <w:sz w:val="16"/>
      <w:szCs w:val="16"/>
      <w:lang w:val="x-none" w:eastAsia="x-none"/>
    </w:rPr>
  </w:style>
  <w:style w:type="character" w:customStyle="1" w:styleId="32">
    <w:name w:val="Основной текст 3 Знак"/>
    <w:link w:val="30"/>
    <w:uiPriority w:val="99"/>
    <w:rsid w:val="001D7296"/>
    <w:rPr>
      <w:rFonts w:eastAsia="Times New Roman"/>
      <w:sz w:val="16"/>
      <w:szCs w:val="16"/>
      <w:lang w:val="x-none" w:eastAsia="x-none"/>
    </w:rPr>
  </w:style>
  <w:style w:type="paragraph" w:styleId="24">
    <w:name w:val="Body Text Indent 2"/>
    <w:basedOn w:val="a"/>
    <w:link w:val="25"/>
    <w:uiPriority w:val="99"/>
    <w:semiHidden/>
    <w:unhideWhenUsed/>
    <w:rsid w:val="001D7296"/>
    <w:pPr>
      <w:spacing w:after="120" w:line="480" w:lineRule="auto"/>
      <w:ind w:left="283"/>
    </w:pPr>
    <w:rPr>
      <w:lang w:val="x-none" w:eastAsia="x-none"/>
    </w:rPr>
  </w:style>
  <w:style w:type="character" w:customStyle="1" w:styleId="25">
    <w:name w:val="Основной текст с отступом 2 Знак"/>
    <w:link w:val="24"/>
    <w:uiPriority w:val="99"/>
    <w:semiHidden/>
    <w:rsid w:val="001D7296"/>
    <w:rPr>
      <w:rFonts w:eastAsia="Times New Roman"/>
      <w:sz w:val="22"/>
      <w:szCs w:val="22"/>
      <w:lang w:val="x-none" w:eastAsia="x-none"/>
    </w:rPr>
  </w:style>
  <w:style w:type="character" w:styleId="afe">
    <w:name w:val="footnote reference"/>
    <w:semiHidden/>
    <w:unhideWhenUsed/>
    <w:rsid w:val="001D7296"/>
    <w:rPr>
      <w:vertAlign w:val="superscript"/>
    </w:rPr>
  </w:style>
  <w:style w:type="character" w:customStyle="1" w:styleId="ConsPlusNormal1">
    <w:name w:val="ConsPlusNormal Знак"/>
    <w:link w:val="ConsPlusNormal0"/>
    <w:locked/>
    <w:rsid w:val="00230593"/>
    <w:rPr>
      <w:rFonts w:ascii="Arial" w:eastAsia="Arial" w:hAnsi="Arial"/>
      <w:kern w:val="1"/>
      <w:lang w:eastAsia="ar-SA"/>
    </w:rPr>
  </w:style>
  <w:style w:type="paragraph" w:customStyle="1" w:styleId="LO-normal">
    <w:name w:val="LO-normal"/>
    <w:qFormat/>
    <w:rsid w:val="007D7024"/>
    <w:pPr>
      <w:suppressAutoHyphens/>
      <w:spacing w:line="276" w:lineRule="auto"/>
    </w:pPr>
    <w:rPr>
      <w:rFonts w:ascii="Arial" w:eastAsia="Arial" w:hAnsi="Arial" w:cs="Arial"/>
      <w:sz w:val="22"/>
      <w:szCs w:val="22"/>
      <w:lang w:val="ru" w:eastAsia="zh-CN" w:bidi="hi-IN"/>
    </w:rPr>
  </w:style>
  <w:style w:type="paragraph" w:customStyle="1" w:styleId="text-content">
    <w:name w:val="text-content"/>
    <w:basedOn w:val="a"/>
    <w:rsid w:val="007D7024"/>
    <w:pPr>
      <w:spacing w:before="100" w:beforeAutospacing="1" w:after="100" w:afterAutospacing="1" w:line="240" w:lineRule="auto"/>
    </w:pPr>
    <w:rPr>
      <w:rFonts w:ascii="Times New Roman" w:hAnsi="Times New Roman"/>
      <w:sz w:val="24"/>
      <w:szCs w:val="24"/>
    </w:rPr>
  </w:style>
  <w:style w:type="table" w:customStyle="1" w:styleId="26">
    <w:name w:val="Сетка таблицы2"/>
    <w:basedOn w:val="a1"/>
    <w:next w:val="afc"/>
    <w:uiPriority w:val="39"/>
    <w:rsid w:val="007F0847"/>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
    <w:link w:val="aff0"/>
    <w:uiPriority w:val="99"/>
    <w:semiHidden/>
    <w:unhideWhenUsed/>
    <w:rsid w:val="008806E5"/>
    <w:pPr>
      <w:spacing w:after="120"/>
      <w:ind w:left="283"/>
    </w:pPr>
  </w:style>
  <w:style w:type="character" w:customStyle="1" w:styleId="aff0">
    <w:name w:val="Основной текст с отступом Знак"/>
    <w:link w:val="aff"/>
    <w:uiPriority w:val="99"/>
    <w:semiHidden/>
    <w:rsid w:val="008806E5"/>
    <w:rPr>
      <w:rFonts w:eastAsia="Times New Roman"/>
      <w:sz w:val="22"/>
      <w:szCs w:val="22"/>
    </w:rPr>
  </w:style>
  <w:style w:type="paragraph" w:customStyle="1" w:styleId="16">
    <w:name w:val="Без интервала1"/>
    <w:rsid w:val="006E0053"/>
    <w:pPr>
      <w:suppressAutoHyphens/>
    </w:pPr>
    <w:rPr>
      <w:sz w:val="22"/>
      <w:szCs w:val="22"/>
      <w:lang w:eastAsia="ar-SA"/>
    </w:rPr>
  </w:style>
  <w:style w:type="paragraph" w:customStyle="1" w:styleId="Standard">
    <w:name w:val="Standard"/>
    <w:rsid w:val="008533D1"/>
    <w:pPr>
      <w:suppressAutoHyphens/>
      <w:autoSpaceDN w:val="0"/>
      <w:textAlignment w:val="baseline"/>
    </w:pPr>
    <w:rPr>
      <w:rFonts w:ascii="Times New Roman" w:eastAsia="Times New Roman" w:hAnsi="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8643">
      <w:bodyDiv w:val="1"/>
      <w:marLeft w:val="0"/>
      <w:marRight w:val="0"/>
      <w:marTop w:val="0"/>
      <w:marBottom w:val="0"/>
      <w:divBdr>
        <w:top w:val="none" w:sz="0" w:space="0" w:color="auto"/>
        <w:left w:val="none" w:sz="0" w:space="0" w:color="auto"/>
        <w:bottom w:val="none" w:sz="0" w:space="0" w:color="auto"/>
        <w:right w:val="none" w:sz="0" w:space="0" w:color="auto"/>
      </w:divBdr>
    </w:div>
    <w:div w:id="224218121">
      <w:bodyDiv w:val="1"/>
      <w:marLeft w:val="0"/>
      <w:marRight w:val="0"/>
      <w:marTop w:val="0"/>
      <w:marBottom w:val="0"/>
      <w:divBdr>
        <w:top w:val="none" w:sz="0" w:space="0" w:color="auto"/>
        <w:left w:val="none" w:sz="0" w:space="0" w:color="auto"/>
        <w:bottom w:val="none" w:sz="0" w:space="0" w:color="auto"/>
        <w:right w:val="none" w:sz="0" w:space="0" w:color="auto"/>
      </w:divBdr>
    </w:div>
    <w:div w:id="402876973">
      <w:bodyDiv w:val="1"/>
      <w:marLeft w:val="0"/>
      <w:marRight w:val="0"/>
      <w:marTop w:val="0"/>
      <w:marBottom w:val="0"/>
      <w:divBdr>
        <w:top w:val="none" w:sz="0" w:space="0" w:color="auto"/>
        <w:left w:val="none" w:sz="0" w:space="0" w:color="auto"/>
        <w:bottom w:val="none" w:sz="0" w:space="0" w:color="auto"/>
        <w:right w:val="none" w:sz="0" w:space="0" w:color="auto"/>
      </w:divBdr>
    </w:div>
    <w:div w:id="418135687">
      <w:bodyDiv w:val="1"/>
      <w:marLeft w:val="0"/>
      <w:marRight w:val="0"/>
      <w:marTop w:val="0"/>
      <w:marBottom w:val="0"/>
      <w:divBdr>
        <w:top w:val="none" w:sz="0" w:space="0" w:color="auto"/>
        <w:left w:val="none" w:sz="0" w:space="0" w:color="auto"/>
        <w:bottom w:val="none" w:sz="0" w:space="0" w:color="auto"/>
        <w:right w:val="none" w:sz="0" w:space="0" w:color="auto"/>
      </w:divBdr>
    </w:div>
    <w:div w:id="484319930">
      <w:bodyDiv w:val="1"/>
      <w:marLeft w:val="0"/>
      <w:marRight w:val="0"/>
      <w:marTop w:val="0"/>
      <w:marBottom w:val="0"/>
      <w:divBdr>
        <w:top w:val="none" w:sz="0" w:space="0" w:color="auto"/>
        <w:left w:val="none" w:sz="0" w:space="0" w:color="auto"/>
        <w:bottom w:val="none" w:sz="0" w:space="0" w:color="auto"/>
        <w:right w:val="none" w:sz="0" w:space="0" w:color="auto"/>
      </w:divBdr>
    </w:div>
    <w:div w:id="905264615">
      <w:bodyDiv w:val="1"/>
      <w:marLeft w:val="0"/>
      <w:marRight w:val="0"/>
      <w:marTop w:val="0"/>
      <w:marBottom w:val="0"/>
      <w:divBdr>
        <w:top w:val="none" w:sz="0" w:space="0" w:color="auto"/>
        <w:left w:val="none" w:sz="0" w:space="0" w:color="auto"/>
        <w:bottom w:val="none" w:sz="0" w:space="0" w:color="auto"/>
        <w:right w:val="none" w:sz="0" w:space="0" w:color="auto"/>
      </w:divBdr>
    </w:div>
    <w:div w:id="1752311179">
      <w:bodyDiv w:val="1"/>
      <w:marLeft w:val="0"/>
      <w:marRight w:val="0"/>
      <w:marTop w:val="0"/>
      <w:marBottom w:val="0"/>
      <w:divBdr>
        <w:top w:val="none" w:sz="0" w:space="0" w:color="auto"/>
        <w:left w:val="none" w:sz="0" w:space="0" w:color="auto"/>
        <w:bottom w:val="none" w:sz="0" w:space="0" w:color="auto"/>
        <w:right w:val="none" w:sz="0" w:space="0" w:color="auto"/>
      </w:divBdr>
      <w:divsChild>
        <w:div w:id="1004430669">
          <w:marLeft w:val="0"/>
          <w:marRight w:val="0"/>
          <w:marTop w:val="0"/>
          <w:marBottom w:val="0"/>
          <w:divBdr>
            <w:top w:val="none" w:sz="0" w:space="0" w:color="auto"/>
            <w:left w:val="none" w:sz="0" w:space="0" w:color="auto"/>
            <w:bottom w:val="none" w:sz="0" w:space="0" w:color="auto"/>
            <w:right w:val="none" w:sz="0" w:space="0" w:color="auto"/>
          </w:divBdr>
        </w:div>
        <w:div w:id="1217662085">
          <w:marLeft w:val="0"/>
          <w:marRight w:val="0"/>
          <w:marTop w:val="0"/>
          <w:marBottom w:val="0"/>
          <w:divBdr>
            <w:top w:val="none" w:sz="0" w:space="0" w:color="auto"/>
            <w:left w:val="none" w:sz="0" w:space="0" w:color="auto"/>
            <w:bottom w:val="none" w:sz="0" w:space="0" w:color="auto"/>
            <w:right w:val="none" w:sz="0" w:space="0" w:color="auto"/>
          </w:divBdr>
        </w:div>
        <w:div w:id="1384452060">
          <w:marLeft w:val="0"/>
          <w:marRight w:val="0"/>
          <w:marTop w:val="0"/>
          <w:marBottom w:val="0"/>
          <w:divBdr>
            <w:top w:val="none" w:sz="0" w:space="0" w:color="auto"/>
            <w:left w:val="none" w:sz="0" w:space="0" w:color="auto"/>
            <w:bottom w:val="none" w:sz="0" w:space="0" w:color="auto"/>
            <w:right w:val="none" w:sz="0" w:space="0" w:color="auto"/>
          </w:divBdr>
        </w:div>
        <w:div w:id="2130933173">
          <w:marLeft w:val="0"/>
          <w:marRight w:val="0"/>
          <w:marTop w:val="0"/>
          <w:marBottom w:val="0"/>
          <w:divBdr>
            <w:top w:val="none" w:sz="0" w:space="0" w:color="auto"/>
            <w:left w:val="none" w:sz="0" w:space="0" w:color="auto"/>
            <w:bottom w:val="none" w:sz="0" w:space="0" w:color="auto"/>
            <w:right w:val="none" w:sz="0" w:space="0" w:color="auto"/>
          </w:divBdr>
        </w:div>
      </w:divsChild>
    </w:div>
    <w:div w:id="2001106754">
      <w:bodyDiv w:val="1"/>
      <w:marLeft w:val="0"/>
      <w:marRight w:val="0"/>
      <w:marTop w:val="0"/>
      <w:marBottom w:val="0"/>
      <w:divBdr>
        <w:top w:val="none" w:sz="0" w:space="0" w:color="auto"/>
        <w:left w:val="none" w:sz="0" w:space="0" w:color="auto"/>
        <w:bottom w:val="none" w:sz="0" w:space="0" w:color="auto"/>
        <w:right w:val="none" w:sz="0" w:space="0" w:color="auto"/>
      </w:divBdr>
    </w:div>
    <w:div w:id="2040010061">
      <w:bodyDiv w:val="1"/>
      <w:marLeft w:val="0"/>
      <w:marRight w:val="0"/>
      <w:marTop w:val="0"/>
      <w:marBottom w:val="0"/>
      <w:divBdr>
        <w:top w:val="none" w:sz="0" w:space="0" w:color="auto"/>
        <w:left w:val="none" w:sz="0" w:space="0" w:color="auto"/>
        <w:bottom w:val="none" w:sz="0" w:space="0" w:color="auto"/>
        <w:right w:val="none" w:sz="0" w:space="0" w:color="auto"/>
      </w:divBdr>
    </w:div>
    <w:div w:id="207789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1875&amp;date=26.10.2022"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bnr@b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782E9CC4CCC6932545801925E3B536176E50B53C1FD70BD7655CABC93DB89C271041D8CD0197EEC2617428125779CB07805FED4BE83BV7P" TargetMode="External"/><Relationship Id="rId4" Type="http://schemas.openxmlformats.org/officeDocument/2006/relationships/settings" Target="settings.xml"/><Relationship Id="rId9" Type="http://schemas.openxmlformats.org/officeDocument/2006/relationships/hyperlink" Target="https://login.consultant.ru/link/?req=doc&amp;base=LAW&amp;n=421875&amp;date=26.10.202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6B8C4-DFE3-4302-B693-830F9AC06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4354</Words>
  <Characters>24823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DNA Project</Company>
  <LinksUpToDate>false</LinksUpToDate>
  <CharactersWithSpaces>29119</CharactersWithSpaces>
  <SharedDoc>false</SharedDoc>
  <HLinks>
    <vt:vector size="72" baseType="variant">
      <vt:variant>
        <vt:i4>3407894</vt:i4>
      </vt:variant>
      <vt:variant>
        <vt:i4>33</vt:i4>
      </vt:variant>
      <vt:variant>
        <vt:i4>0</vt:i4>
      </vt:variant>
      <vt:variant>
        <vt:i4>5</vt:i4>
      </vt:variant>
      <vt:variant>
        <vt:lpwstr>mailto:abnr@bk.ru</vt:lpwstr>
      </vt:variant>
      <vt:variant>
        <vt:lpwstr/>
      </vt:variant>
      <vt:variant>
        <vt:i4>8192050</vt:i4>
      </vt:variant>
      <vt:variant>
        <vt:i4>30</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262213</vt:i4>
      </vt:variant>
      <vt:variant>
        <vt:i4>27</vt:i4>
      </vt:variant>
      <vt:variant>
        <vt:i4>0</vt:i4>
      </vt:variant>
      <vt:variant>
        <vt:i4>5</vt:i4>
      </vt:variant>
      <vt:variant>
        <vt:lpwstr/>
      </vt:variant>
      <vt:variant>
        <vt:lpwstr>P1554</vt:lpwstr>
      </vt:variant>
      <vt:variant>
        <vt:i4>589893</vt:i4>
      </vt:variant>
      <vt:variant>
        <vt:i4>24</vt:i4>
      </vt:variant>
      <vt:variant>
        <vt:i4>0</vt:i4>
      </vt:variant>
      <vt:variant>
        <vt:i4>5</vt:i4>
      </vt:variant>
      <vt:variant>
        <vt:lpwstr/>
      </vt:variant>
      <vt:variant>
        <vt:lpwstr>P1581</vt:lpwstr>
      </vt:variant>
      <vt:variant>
        <vt:i4>1835102</vt:i4>
      </vt:variant>
      <vt:variant>
        <vt:i4>21</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18</vt:i4>
      </vt:variant>
      <vt:variant>
        <vt:i4>0</vt:i4>
      </vt:variant>
      <vt:variant>
        <vt:i4>5</vt:i4>
      </vt:variant>
      <vt:variant>
        <vt:lpwstr/>
      </vt:variant>
      <vt:variant>
        <vt:lpwstr>P1550</vt:lpwstr>
      </vt:variant>
      <vt:variant>
        <vt:i4>1835102</vt:i4>
      </vt:variant>
      <vt:variant>
        <vt:i4>15</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12</vt:i4>
      </vt:variant>
      <vt:variant>
        <vt:i4>0</vt:i4>
      </vt:variant>
      <vt:variant>
        <vt:i4>5</vt:i4>
      </vt:variant>
      <vt:variant>
        <vt:lpwstr/>
      </vt:variant>
      <vt:variant>
        <vt:lpwstr>P1550</vt:lpwstr>
      </vt:variant>
      <vt:variant>
        <vt:i4>4194385</vt:i4>
      </vt:variant>
      <vt:variant>
        <vt:i4>9</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6</vt:i4>
      </vt:variant>
      <vt:variant>
        <vt:i4>0</vt:i4>
      </vt:variant>
      <vt:variant>
        <vt:i4>5</vt:i4>
      </vt:variant>
      <vt:variant>
        <vt:lpwstr/>
      </vt:variant>
      <vt:variant>
        <vt:lpwstr>P1550</vt:lpwstr>
      </vt:variant>
      <vt:variant>
        <vt:i4>6291560</vt:i4>
      </vt:variant>
      <vt:variant>
        <vt:i4>3</vt:i4>
      </vt:variant>
      <vt:variant>
        <vt:i4>0</vt:i4>
      </vt:variant>
      <vt:variant>
        <vt:i4>5</vt:i4>
      </vt:variant>
      <vt:variant>
        <vt:lpwstr>https://login.consultant.ru/link/?req=doc&amp;base=LAW&amp;n=421875&amp;date=26.10.2022</vt:lpwstr>
      </vt:variant>
      <vt:variant>
        <vt:lpwstr/>
      </vt:variant>
      <vt:variant>
        <vt:i4>6291560</vt:i4>
      </vt:variant>
      <vt:variant>
        <vt:i4>0</vt:i4>
      </vt:variant>
      <vt:variant>
        <vt:i4>0</vt:i4>
      </vt:variant>
      <vt:variant>
        <vt:i4>5</vt:i4>
      </vt:variant>
      <vt:variant>
        <vt:lpwstr>https://login.consultant.ru/link/?req=doc&amp;base=LAW&amp;n=421875&amp;date=26.10.2022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04</dc:creator>
  <cp:keywords/>
  <cp:lastModifiedBy>Шкварникова Ж.А.</cp:lastModifiedBy>
  <cp:revision>2</cp:revision>
  <cp:lastPrinted>2021-03-15T10:21:00Z</cp:lastPrinted>
  <dcterms:created xsi:type="dcterms:W3CDTF">2026-10-14T10:31:00Z</dcterms:created>
  <dcterms:modified xsi:type="dcterms:W3CDTF">2026-10-14T10:31:00Z</dcterms:modified>
</cp:coreProperties>
</file>