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422F3" w14:textId="3E44DB30" w:rsidR="00994FE5" w:rsidRPr="00994FE5" w:rsidRDefault="00994FE5" w:rsidP="00994FE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94FE5">
        <w:rPr>
          <w:rFonts w:ascii="Times New Roman" w:hAnsi="Times New Roman" w:cs="Times New Roman"/>
          <w:b/>
          <w:bCs/>
        </w:rPr>
        <w:t xml:space="preserve">ОПИСАНИЕ ОБЪЕКТА ЗАКУПКИ </w:t>
      </w:r>
    </w:p>
    <w:p w14:paraId="67ED8816" w14:textId="77777777" w:rsidR="00994FE5" w:rsidRPr="00994FE5" w:rsidRDefault="00994FE5" w:rsidP="00994F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t>на поставку театрально-зрелищных костюмов и сценических аксессуаров</w:t>
      </w:r>
    </w:p>
    <w:p w14:paraId="1E8A9C98" w14:textId="77777777" w:rsidR="00994FE5" w:rsidRPr="00994FE5" w:rsidRDefault="00994FE5" w:rsidP="00994FE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t>Укрупненный код ОКПД2:</w:t>
      </w:r>
      <w:r w:rsidRPr="00994FE5">
        <w:rPr>
          <w:rFonts w:ascii="Times New Roman" w:hAnsi="Times New Roman" w:cs="Times New Roman"/>
        </w:rPr>
        <w:t xml:space="preserve"> 32.99.52.120 (Изделия для праздников, карнавалов или другие изделия для развлечений)</w:t>
      </w:r>
    </w:p>
    <w:p w14:paraId="46A63C93" w14:textId="77777777" w:rsidR="00994FE5" w:rsidRPr="00994FE5" w:rsidRDefault="00994FE5" w:rsidP="00994FE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t>Способ закупки:</w:t>
      </w:r>
      <w:r w:rsidRPr="00994FE5">
        <w:rPr>
          <w:rFonts w:ascii="Times New Roman" w:hAnsi="Times New Roman" w:cs="Times New Roman"/>
        </w:rPr>
        <w:t xml:space="preserve"> В соответствии с Положением о закупках Заказчика по 223-ФЗ</w:t>
      </w:r>
    </w:p>
    <w:p w14:paraId="726EA692" w14:textId="77777777" w:rsidR="00994FE5" w:rsidRPr="00994FE5" w:rsidRDefault="00994FE5" w:rsidP="00994FE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94FE5">
        <w:rPr>
          <w:rFonts w:ascii="Times New Roman" w:hAnsi="Times New Roman" w:cs="Times New Roman"/>
          <w:b/>
          <w:bCs/>
        </w:rPr>
        <w:t>1. Спецификация поставляемого товара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"/>
        <w:gridCol w:w="2353"/>
        <w:gridCol w:w="1483"/>
        <w:gridCol w:w="3647"/>
        <w:gridCol w:w="601"/>
        <w:gridCol w:w="769"/>
      </w:tblGrid>
      <w:tr w:rsidR="00994FE5" w:rsidRPr="00994FE5" w14:paraId="216DAA52" w14:textId="77777777" w:rsidTr="00994F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F920B5" w14:textId="77777777" w:rsidR="00994FE5" w:rsidRPr="00994FE5" w:rsidRDefault="00994FE5" w:rsidP="00994F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0568885D" w14:textId="77777777" w:rsidR="00994FE5" w:rsidRPr="00994FE5" w:rsidRDefault="00994FE5" w:rsidP="00994F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Наименование товара</w:t>
            </w:r>
          </w:p>
        </w:tc>
        <w:tc>
          <w:tcPr>
            <w:tcW w:w="0" w:type="auto"/>
            <w:vAlign w:val="center"/>
            <w:hideMark/>
          </w:tcPr>
          <w:p w14:paraId="16440BA3" w14:textId="77777777" w:rsidR="00994FE5" w:rsidRPr="00994FE5" w:rsidRDefault="00994FE5" w:rsidP="00994F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 xml:space="preserve">Код ОКПД2 / </w:t>
            </w:r>
            <w:proofErr w:type="spellStart"/>
            <w:r w:rsidRPr="00994FE5">
              <w:rPr>
                <w:rFonts w:ascii="Times New Roman" w:hAnsi="Times New Roman" w:cs="Times New Roman"/>
                <w:b/>
                <w:bCs/>
              </w:rPr>
              <w:t>КТРУ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7F3A5D" w14:textId="77777777" w:rsidR="00994FE5" w:rsidRPr="00994FE5" w:rsidRDefault="00994FE5" w:rsidP="00994F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Характеристики товара</w:t>
            </w:r>
          </w:p>
        </w:tc>
        <w:tc>
          <w:tcPr>
            <w:tcW w:w="0" w:type="auto"/>
            <w:vAlign w:val="center"/>
            <w:hideMark/>
          </w:tcPr>
          <w:p w14:paraId="6AEEECEE" w14:textId="77777777" w:rsidR="00994FE5" w:rsidRPr="00994FE5" w:rsidRDefault="00994FE5" w:rsidP="00994F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Кол-во</w:t>
            </w:r>
          </w:p>
        </w:tc>
        <w:tc>
          <w:tcPr>
            <w:tcW w:w="0" w:type="auto"/>
            <w:vAlign w:val="center"/>
            <w:hideMark/>
          </w:tcPr>
          <w:p w14:paraId="6B045CEC" w14:textId="77777777" w:rsidR="00994FE5" w:rsidRPr="00994FE5" w:rsidRDefault="00994FE5" w:rsidP="00994F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Ед. изм.</w:t>
            </w:r>
          </w:p>
        </w:tc>
      </w:tr>
      <w:tr w:rsidR="00C51141" w:rsidRPr="00994FE5" w14:paraId="7D0D547A" w14:textId="77777777" w:rsidTr="001F74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BC483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994FE5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4FA1FDC2" w14:textId="77777777" w:rsidR="00C51141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Костюм Деда Мороза</w:t>
            </w:r>
          </w:p>
          <w:p w14:paraId="140F2DB2" w14:textId="77777777" w:rsidR="00C51141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51E9C53" w14:textId="2558B95E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28E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7CC0B5C" wp14:editId="14BE7D0E">
                  <wp:extent cx="1328468" cy="1457325"/>
                  <wp:effectExtent l="0" t="0" r="508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441" cy="1463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14:paraId="725FE19C" w14:textId="0CDD3628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799F">
              <w:t>14.13.22.110</w:t>
            </w:r>
          </w:p>
        </w:tc>
        <w:tc>
          <w:tcPr>
            <w:tcW w:w="0" w:type="auto"/>
            <w:vAlign w:val="center"/>
            <w:hideMark/>
          </w:tcPr>
          <w:p w14:paraId="635F061F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Красный, белый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Атлас, полиэстер, </w:t>
            </w:r>
            <w:proofErr w:type="spellStart"/>
            <w:r w:rsidRPr="00994FE5">
              <w:rPr>
                <w:rFonts w:ascii="Times New Roman" w:hAnsi="Times New Roman" w:cs="Times New Roman"/>
              </w:rPr>
              <w:t>эластан</w:t>
            </w:r>
            <w:proofErr w:type="spellEnd"/>
            <w:r w:rsidRPr="00994FE5">
              <w:rPr>
                <w:rFonts w:ascii="Times New Roman" w:hAnsi="Times New Roman" w:cs="Times New Roman"/>
              </w:rPr>
              <w:t>, велюр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54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Комплектность:</w:t>
            </w:r>
            <w:r w:rsidRPr="00994FE5">
              <w:rPr>
                <w:rFonts w:ascii="Times New Roman" w:hAnsi="Times New Roman" w:cs="Times New Roman"/>
              </w:rPr>
              <w:t xml:space="preserve"> Парик, борода, шуба, рубаха, варежки, мешок, шапка, посох.</w:t>
            </w:r>
          </w:p>
        </w:tc>
        <w:tc>
          <w:tcPr>
            <w:tcW w:w="0" w:type="auto"/>
            <w:vAlign w:val="center"/>
            <w:hideMark/>
          </w:tcPr>
          <w:p w14:paraId="4F7AB531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1860227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51141" w:rsidRPr="00994FE5" w14:paraId="02248DB8" w14:textId="77777777" w:rsidTr="001F74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EC303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F06BE16" w14:textId="77777777" w:rsidR="00C51141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Костюм Снегурочки</w:t>
            </w:r>
          </w:p>
          <w:p w14:paraId="4B3BF2C7" w14:textId="30B71F2B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C3391E7" wp14:editId="74D1A558">
                  <wp:extent cx="1414145" cy="143198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000" cy="1442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14:paraId="55DD87F8" w14:textId="69A6675B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799F">
              <w:t>14.13.22.110</w:t>
            </w:r>
          </w:p>
        </w:tc>
        <w:tc>
          <w:tcPr>
            <w:tcW w:w="0" w:type="auto"/>
            <w:vAlign w:val="center"/>
            <w:hideMark/>
          </w:tcPr>
          <w:p w14:paraId="2EB62078" w14:textId="476E0414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Белый, голубой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Атлас, </w:t>
            </w:r>
            <w:proofErr w:type="spellStart"/>
            <w:r>
              <w:rPr>
                <w:rFonts w:ascii="Times New Roman" w:hAnsi="Times New Roman" w:cs="Times New Roman"/>
              </w:rPr>
              <w:t>полистер</w:t>
            </w:r>
            <w:proofErr w:type="spellEnd"/>
            <w:r w:rsidRPr="00994F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4FE5">
              <w:rPr>
                <w:rFonts w:ascii="Times New Roman" w:hAnsi="Times New Roman" w:cs="Times New Roman"/>
              </w:rPr>
              <w:t>эластан</w:t>
            </w:r>
            <w:proofErr w:type="spellEnd"/>
            <w:r w:rsidRPr="00994FE5">
              <w:rPr>
                <w:rFonts w:ascii="Times New Roman" w:hAnsi="Times New Roman" w:cs="Times New Roman"/>
              </w:rPr>
              <w:t>, велюр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44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Комплектность:</w:t>
            </w:r>
            <w:r w:rsidRPr="00994FE5">
              <w:rPr>
                <w:rFonts w:ascii="Times New Roman" w:hAnsi="Times New Roman" w:cs="Times New Roman"/>
              </w:rPr>
              <w:t xml:space="preserve"> Головной убор (кокошник), шуба/платье.</w:t>
            </w:r>
          </w:p>
        </w:tc>
        <w:tc>
          <w:tcPr>
            <w:tcW w:w="0" w:type="auto"/>
            <w:vAlign w:val="center"/>
            <w:hideMark/>
          </w:tcPr>
          <w:p w14:paraId="1C085A3C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77A83F2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51141" w:rsidRPr="00994FE5" w14:paraId="5435E995" w14:textId="77777777" w:rsidTr="001F74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5D852A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509F0192" w14:textId="77777777" w:rsidR="00C51141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Костюм Баба-Яга</w:t>
            </w:r>
          </w:p>
          <w:p w14:paraId="51CA7460" w14:textId="4E95FB6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ADA860B" wp14:editId="5BAC1C97">
                  <wp:extent cx="1112808" cy="167322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457" cy="16832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14:paraId="5EDF68BB" w14:textId="0D0CE482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799F">
              <w:t>14.13.22.110</w:t>
            </w:r>
          </w:p>
        </w:tc>
        <w:tc>
          <w:tcPr>
            <w:tcW w:w="0" w:type="auto"/>
            <w:vAlign w:val="center"/>
            <w:hideMark/>
          </w:tcPr>
          <w:p w14:paraId="3BC1B051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Коричневый, красный, зеленый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Атлас, полиэстер, </w:t>
            </w:r>
            <w:proofErr w:type="spellStart"/>
            <w:r w:rsidRPr="00994FE5">
              <w:rPr>
                <w:rFonts w:ascii="Times New Roman" w:hAnsi="Times New Roman" w:cs="Times New Roman"/>
              </w:rPr>
              <w:t>эластан</w:t>
            </w:r>
            <w:proofErr w:type="spellEnd"/>
            <w:r w:rsidRPr="00994FE5">
              <w:rPr>
                <w:rFonts w:ascii="Times New Roman" w:hAnsi="Times New Roman" w:cs="Times New Roman"/>
              </w:rPr>
              <w:t>, велюр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50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Комплектность:</w:t>
            </w:r>
            <w:r w:rsidRPr="00994FE5">
              <w:rPr>
                <w:rFonts w:ascii="Times New Roman" w:hAnsi="Times New Roman" w:cs="Times New Roman"/>
              </w:rPr>
              <w:t xml:space="preserve"> Жилетка, юбка/платье, платок головной.</w:t>
            </w:r>
          </w:p>
        </w:tc>
        <w:tc>
          <w:tcPr>
            <w:tcW w:w="0" w:type="auto"/>
            <w:vAlign w:val="center"/>
            <w:hideMark/>
          </w:tcPr>
          <w:p w14:paraId="1095D9DD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FD39CDE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51141" w:rsidRPr="00994FE5" w14:paraId="510BFFF3" w14:textId="77777777" w:rsidTr="001F74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ED96A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17811FBF" w14:textId="77777777" w:rsidR="00C51141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Накладной нос Бабы-Яги</w:t>
            </w:r>
          </w:p>
          <w:p w14:paraId="72F77AA4" w14:textId="5929C98D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3260E60" wp14:editId="3FB346B3">
                  <wp:extent cx="1078302" cy="1457325"/>
                  <wp:effectExtent l="0" t="0" r="762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784" cy="14660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14:paraId="1B28DC31" w14:textId="1E220DEA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799F">
              <w:t>14.13.22.110</w:t>
            </w:r>
          </w:p>
        </w:tc>
        <w:tc>
          <w:tcPr>
            <w:tcW w:w="0" w:type="auto"/>
            <w:vAlign w:val="center"/>
            <w:hideMark/>
          </w:tcPr>
          <w:p w14:paraId="09940BF6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Бежевый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Силикон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Единый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Свойства:</w:t>
            </w:r>
            <w:r w:rsidRPr="00994FE5">
              <w:rPr>
                <w:rFonts w:ascii="Times New Roman" w:hAnsi="Times New Roman" w:cs="Times New Roman"/>
              </w:rPr>
              <w:t xml:space="preserve"> Эластичный фиксатор (резинка), анатомическая форма.</w:t>
            </w:r>
          </w:p>
        </w:tc>
        <w:tc>
          <w:tcPr>
            <w:tcW w:w="0" w:type="auto"/>
            <w:vAlign w:val="center"/>
            <w:hideMark/>
          </w:tcPr>
          <w:p w14:paraId="0F9B8CC6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D744871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51141" w:rsidRPr="00994FE5" w14:paraId="149011A8" w14:textId="77777777" w:rsidTr="001F74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66F281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5E1699B6" w14:textId="77777777" w:rsidR="00C51141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Костюм Водяного</w:t>
            </w:r>
          </w:p>
          <w:p w14:paraId="0C7227EB" w14:textId="417F0E0A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 wp14:anchorId="424A7757" wp14:editId="623C55C5">
                  <wp:extent cx="1302589" cy="1741999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95" cy="1763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14:paraId="127208D0" w14:textId="1644FD6A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799F">
              <w:lastRenderedPageBreak/>
              <w:t>14.13.22.110</w:t>
            </w:r>
          </w:p>
        </w:tc>
        <w:tc>
          <w:tcPr>
            <w:tcW w:w="0" w:type="auto"/>
            <w:vAlign w:val="center"/>
            <w:hideMark/>
          </w:tcPr>
          <w:p w14:paraId="3BC8CE02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Белый, синий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Атлас, полиэстер, </w:t>
            </w:r>
            <w:proofErr w:type="spellStart"/>
            <w:r w:rsidRPr="00994FE5">
              <w:rPr>
                <w:rFonts w:ascii="Times New Roman" w:hAnsi="Times New Roman" w:cs="Times New Roman"/>
              </w:rPr>
              <w:t>эластан</w:t>
            </w:r>
            <w:proofErr w:type="spellEnd"/>
            <w:r w:rsidRPr="00994FE5">
              <w:rPr>
                <w:rFonts w:ascii="Times New Roman" w:hAnsi="Times New Roman" w:cs="Times New Roman"/>
              </w:rPr>
              <w:t>, велюр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54</w:t>
            </w:r>
            <w:r w:rsidRPr="00994FE5">
              <w:rPr>
                <w:rFonts w:ascii="Times New Roman" w:hAnsi="Times New Roman" w:cs="Times New Roman"/>
              </w:rPr>
              <w:br/>
            </w:r>
            <w:r w:rsidRPr="00994FE5">
              <w:rPr>
                <w:rFonts w:ascii="Times New Roman" w:hAnsi="Times New Roman" w:cs="Times New Roman"/>
              </w:rPr>
              <w:lastRenderedPageBreak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Комплектность:</w:t>
            </w:r>
            <w:r w:rsidRPr="00994FE5">
              <w:rPr>
                <w:rFonts w:ascii="Times New Roman" w:hAnsi="Times New Roman" w:cs="Times New Roman"/>
              </w:rPr>
              <w:t xml:space="preserve"> Головной убор (шляпа), майка, брюки, декоративные водоросли.</w:t>
            </w:r>
          </w:p>
        </w:tc>
        <w:tc>
          <w:tcPr>
            <w:tcW w:w="0" w:type="auto"/>
            <w:vAlign w:val="center"/>
            <w:hideMark/>
          </w:tcPr>
          <w:p w14:paraId="2193F048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14:paraId="4375AD8F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51141" w:rsidRPr="00994FE5" w14:paraId="0F2398E2" w14:textId="77777777" w:rsidTr="001F74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2112D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71448FDB" w14:textId="77777777" w:rsidR="00C51141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Костюм Забавы</w:t>
            </w:r>
          </w:p>
          <w:p w14:paraId="4859DF90" w14:textId="6E4FB938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3819282" wp14:editId="373AB4F1">
                  <wp:extent cx="1130060" cy="141414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88" cy="1422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14:paraId="3AE266AA" w14:textId="61CE6DE5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799F">
              <w:t>14.13.22.110</w:t>
            </w:r>
          </w:p>
        </w:tc>
        <w:tc>
          <w:tcPr>
            <w:tcW w:w="0" w:type="auto"/>
            <w:vAlign w:val="center"/>
            <w:hideMark/>
          </w:tcPr>
          <w:p w14:paraId="1A8948F3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Синий, голубой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Атлас, полиэстер, </w:t>
            </w:r>
            <w:proofErr w:type="spellStart"/>
            <w:r w:rsidRPr="00994FE5">
              <w:rPr>
                <w:rFonts w:ascii="Times New Roman" w:hAnsi="Times New Roman" w:cs="Times New Roman"/>
              </w:rPr>
              <w:t>эластан</w:t>
            </w:r>
            <w:proofErr w:type="spellEnd"/>
            <w:r w:rsidRPr="00994FE5">
              <w:rPr>
                <w:rFonts w:ascii="Times New Roman" w:hAnsi="Times New Roman" w:cs="Times New Roman"/>
              </w:rPr>
              <w:t>, велюр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44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Комплектность:</w:t>
            </w:r>
            <w:r w:rsidRPr="00994FE5">
              <w:rPr>
                <w:rFonts w:ascii="Times New Roman" w:hAnsi="Times New Roman" w:cs="Times New Roman"/>
              </w:rPr>
              <w:t xml:space="preserve"> Повязка/кокошник головной, сарафан, блуза, бант.</w:t>
            </w:r>
          </w:p>
        </w:tc>
        <w:tc>
          <w:tcPr>
            <w:tcW w:w="0" w:type="auto"/>
            <w:vAlign w:val="center"/>
            <w:hideMark/>
          </w:tcPr>
          <w:p w14:paraId="1FC046CE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E690CFA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51141" w:rsidRPr="00994FE5" w14:paraId="177B2A93" w14:textId="77777777" w:rsidTr="001F74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CC335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3AB97060" w14:textId="77777777" w:rsidR="00C51141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Парик сценический</w:t>
            </w:r>
          </w:p>
          <w:p w14:paraId="75C9AF6D" w14:textId="59264DE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D87757B" wp14:editId="3974219F">
                  <wp:extent cx="836762" cy="1086485"/>
                  <wp:effectExtent l="0" t="0" r="190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177" cy="1102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14:paraId="555BED5F" w14:textId="0571BB48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799F">
              <w:t>14.13.22.110</w:t>
            </w:r>
          </w:p>
        </w:tc>
        <w:tc>
          <w:tcPr>
            <w:tcW w:w="0" w:type="auto"/>
            <w:vAlign w:val="center"/>
            <w:hideMark/>
          </w:tcPr>
          <w:p w14:paraId="42AE2A41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Блонд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Единый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Синтетический волос</w:t>
            </w:r>
          </w:p>
        </w:tc>
        <w:tc>
          <w:tcPr>
            <w:tcW w:w="0" w:type="auto"/>
            <w:vAlign w:val="center"/>
            <w:hideMark/>
          </w:tcPr>
          <w:p w14:paraId="2E97EA2A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FF0BFA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51141" w:rsidRPr="00994FE5" w14:paraId="24152F13" w14:textId="77777777" w:rsidTr="001F74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CF815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6EF06914" w14:textId="77777777" w:rsidR="00C51141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Костюм Избушки</w:t>
            </w:r>
          </w:p>
          <w:p w14:paraId="51661DB0" w14:textId="17FC0633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A869597" wp14:editId="7AE4E00C">
                  <wp:extent cx="1302194" cy="152654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168" cy="15382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14:paraId="558DBDAE" w14:textId="31FDCFDE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799F">
              <w:t>14.13.22.110</w:t>
            </w:r>
          </w:p>
        </w:tc>
        <w:tc>
          <w:tcPr>
            <w:tcW w:w="0" w:type="auto"/>
            <w:vAlign w:val="center"/>
            <w:hideMark/>
          </w:tcPr>
          <w:p w14:paraId="39B2A6C2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Коричневый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Атлас, полиэстер, </w:t>
            </w:r>
            <w:proofErr w:type="spellStart"/>
            <w:r w:rsidRPr="00994FE5">
              <w:rPr>
                <w:rFonts w:ascii="Times New Roman" w:hAnsi="Times New Roman" w:cs="Times New Roman"/>
              </w:rPr>
              <w:t>эластан</w:t>
            </w:r>
            <w:proofErr w:type="spellEnd"/>
            <w:r w:rsidRPr="00994FE5">
              <w:rPr>
                <w:rFonts w:ascii="Times New Roman" w:hAnsi="Times New Roman" w:cs="Times New Roman"/>
              </w:rPr>
              <w:t>, велюр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Единый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Комплектность:</w:t>
            </w:r>
            <w:r w:rsidRPr="00994FE5">
              <w:rPr>
                <w:rFonts w:ascii="Times New Roman" w:hAnsi="Times New Roman" w:cs="Times New Roman"/>
              </w:rPr>
              <w:t xml:space="preserve"> Объемный каркасный верх, штаны/имитация ног.</w:t>
            </w:r>
          </w:p>
        </w:tc>
        <w:tc>
          <w:tcPr>
            <w:tcW w:w="0" w:type="auto"/>
            <w:vAlign w:val="center"/>
            <w:hideMark/>
          </w:tcPr>
          <w:p w14:paraId="15B4458F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FDD33B3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51141" w:rsidRPr="00994FE5" w14:paraId="020A1F6F" w14:textId="77777777" w:rsidTr="001F74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BA599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14:paraId="71951CD7" w14:textId="77777777" w:rsidR="00C51141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Борода накладная</w:t>
            </w:r>
          </w:p>
          <w:p w14:paraId="48CCB32D" w14:textId="0080471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433EEE2" wp14:editId="7656CC34">
                  <wp:extent cx="1000664" cy="1129665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967" cy="11469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14:paraId="7002A1F5" w14:textId="6726F1CE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799F">
              <w:t>14.13.22.110</w:t>
            </w:r>
          </w:p>
        </w:tc>
        <w:tc>
          <w:tcPr>
            <w:tcW w:w="0" w:type="auto"/>
            <w:vAlign w:val="center"/>
            <w:hideMark/>
          </w:tcPr>
          <w:p w14:paraId="300C2153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Серый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Синтетический волос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Единый</w:t>
            </w:r>
          </w:p>
        </w:tc>
        <w:tc>
          <w:tcPr>
            <w:tcW w:w="0" w:type="auto"/>
            <w:vAlign w:val="center"/>
            <w:hideMark/>
          </w:tcPr>
          <w:p w14:paraId="5C674797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1324EEA" w14:textId="77777777" w:rsidR="00C51141" w:rsidRPr="00994FE5" w:rsidRDefault="00C51141" w:rsidP="00C51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</w:tbl>
    <w:p w14:paraId="5964902F" w14:textId="77777777" w:rsidR="00994FE5" w:rsidRPr="00994FE5" w:rsidRDefault="00994FE5" w:rsidP="00994FE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94FE5">
        <w:rPr>
          <w:rFonts w:ascii="Times New Roman" w:hAnsi="Times New Roman" w:cs="Times New Roman"/>
          <w:b/>
          <w:bCs/>
        </w:rPr>
        <w:t>2. Требования к качеству и безопасности товара</w:t>
      </w:r>
    </w:p>
    <w:p w14:paraId="01FC3C85" w14:textId="77777777" w:rsidR="00994FE5" w:rsidRPr="00994FE5" w:rsidRDefault="00994FE5" w:rsidP="00994FE5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t>Комплектность:</w:t>
      </w:r>
      <w:r w:rsidRPr="00994FE5">
        <w:rPr>
          <w:rFonts w:ascii="Times New Roman" w:hAnsi="Times New Roman" w:cs="Times New Roman"/>
        </w:rPr>
        <w:t xml:space="preserve"> Каждый костюм представляет собой законченный сценический комплект (основная одежда, пояс/кушак, головной убор/характерный элемент). Сценические аксессуары (парики, бороды, нос), указанные отдельными строками, поставляются комплектно к образам.</w:t>
      </w:r>
    </w:p>
    <w:p w14:paraId="44AA7296" w14:textId="77777777" w:rsidR="00994FE5" w:rsidRPr="00994FE5" w:rsidRDefault="00994FE5" w:rsidP="00994FE5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t>Безопасность:</w:t>
      </w:r>
      <w:r w:rsidRPr="00994FE5">
        <w:rPr>
          <w:rFonts w:ascii="Times New Roman" w:hAnsi="Times New Roman" w:cs="Times New Roman"/>
        </w:rPr>
        <w:t xml:space="preserve"> Текстильные материалы должны быть гипоаллергенными, устойчивыми к воздействию сценического освещения и трения. Обязательно соответствие требованиям </w:t>
      </w:r>
      <w:proofErr w:type="spellStart"/>
      <w:r w:rsidRPr="00994FE5">
        <w:rPr>
          <w:rFonts w:ascii="Times New Roman" w:hAnsi="Times New Roman" w:cs="Times New Roman"/>
          <w:b/>
          <w:bCs/>
        </w:rPr>
        <w:t>ТР</w:t>
      </w:r>
      <w:proofErr w:type="spellEnd"/>
      <w:r w:rsidRPr="00994FE5">
        <w:rPr>
          <w:rFonts w:ascii="Times New Roman" w:hAnsi="Times New Roman" w:cs="Times New Roman"/>
          <w:b/>
          <w:bCs/>
        </w:rPr>
        <w:t xml:space="preserve"> ТС 017/2011</w:t>
      </w:r>
      <w:r w:rsidRPr="00994FE5">
        <w:rPr>
          <w:rFonts w:ascii="Times New Roman" w:hAnsi="Times New Roman" w:cs="Times New Roman"/>
        </w:rPr>
        <w:t>.</w:t>
      </w:r>
    </w:p>
    <w:p w14:paraId="59FACE24" w14:textId="77777777" w:rsidR="00994FE5" w:rsidRPr="00994FE5" w:rsidRDefault="00994FE5" w:rsidP="00994FE5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lastRenderedPageBreak/>
        <w:t>Качество исполнения:</w:t>
      </w:r>
      <w:r w:rsidRPr="00994FE5">
        <w:rPr>
          <w:rFonts w:ascii="Times New Roman" w:hAnsi="Times New Roman" w:cs="Times New Roman"/>
        </w:rPr>
        <w:t xml:space="preserve"> Прочные швы, ровные машинные строчки, отсутствие дефектов ткани и торчащих ниток. Декоративная фурнитура (тесьма, вышивка) должна быть жестко закреплена.</w:t>
      </w:r>
    </w:p>
    <w:p w14:paraId="05C33045" w14:textId="77777777" w:rsidR="00994FE5" w:rsidRPr="00994FE5" w:rsidRDefault="00994FE5" w:rsidP="00994FE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94FE5">
        <w:rPr>
          <w:rFonts w:ascii="Times New Roman" w:hAnsi="Times New Roman" w:cs="Times New Roman"/>
          <w:b/>
          <w:bCs/>
        </w:rPr>
        <w:t>3. Требования к упаковке</w:t>
      </w:r>
    </w:p>
    <w:p w14:paraId="2C1F7DD7" w14:textId="77777777" w:rsidR="00994FE5" w:rsidRPr="00994FE5" w:rsidRDefault="00994FE5" w:rsidP="00994FE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</w:rPr>
        <w:t>Каждый костюм поставляется в индивидуальном чехле из нетканого дышащего материала или текстильном мешке с этикеткой (наименование, размер, изготовитель). Парики и аксессуары поставляются в отдельных коробках, исключающих их деформацию и спутывание волос.</w:t>
      </w:r>
    </w:p>
    <w:p w14:paraId="4F2B727A" w14:textId="77777777" w:rsidR="00994FE5" w:rsidRPr="00994FE5" w:rsidRDefault="00994FE5" w:rsidP="00994FE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94FE5">
        <w:rPr>
          <w:rFonts w:ascii="Times New Roman" w:hAnsi="Times New Roman" w:cs="Times New Roman"/>
          <w:b/>
          <w:bCs/>
        </w:rPr>
        <w:t>4. Гарантийные обязательства</w:t>
      </w:r>
    </w:p>
    <w:p w14:paraId="50D39633" w14:textId="3AB50939" w:rsidR="00994FE5" w:rsidRPr="00994FE5" w:rsidRDefault="00994FE5" w:rsidP="00994FE5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</w:rPr>
        <w:t xml:space="preserve">Гарантийный срок составляет </w:t>
      </w:r>
      <w:r w:rsidRPr="00994FE5">
        <w:rPr>
          <w:rFonts w:ascii="Times New Roman" w:hAnsi="Times New Roman" w:cs="Times New Roman"/>
          <w:b/>
          <w:bCs/>
        </w:rPr>
        <w:t>не менее 12 месяцев</w:t>
      </w:r>
      <w:r w:rsidRPr="00994FE5">
        <w:rPr>
          <w:rFonts w:ascii="Times New Roman" w:hAnsi="Times New Roman" w:cs="Times New Roman"/>
        </w:rPr>
        <w:t xml:space="preserve"> с даты подписания </w:t>
      </w:r>
      <w:r>
        <w:rPr>
          <w:rFonts w:ascii="Times New Roman" w:hAnsi="Times New Roman" w:cs="Times New Roman"/>
        </w:rPr>
        <w:t xml:space="preserve">документа о </w:t>
      </w:r>
      <w:r w:rsidRPr="00994FE5">
        <w:rPr>
          <w:rFonts w:ascii="Times New Roman" w:hAnsi="Times New Roman" w:cs="Times New Roman"/>
        </w:rPr>
        <w:t xml:space="preserve">приемки. Выявленные скрытые дефекты швов или фурнитуры устраняются поставщиком за его счет в течение </w:t>
      </w:r>
      <w:r w:rsidRPr="00994FE5">
        <w:rPr>
          <w:rFonts w:ascii="Times New Roman" w:hAnsi="Times New Roman" w:cs="Times New Roman"/>
          <w:b/>
          <w:bCs/>
        </w:rPr>
        <w:t>5 рабочих дней</w:t>
      </w:r>
      <w:r w:rsidRPr="00994FE5">
        <w:rPr>
          <w:rFonts w:ascii="Times New Roman" w:hAnsi="Times New Roman" w:cs="Times New Roman"/>
        </w:rPr>
        <w:t xml:space="preserve"> с момента получения претензии.</w:t>
      </w:r>
    </w:p>
    <w:p w14:paraId="6036013C" w14:textId="77777777" w:rsidR="00994FE5" w:rsidRPr="00994FE5" w:rsidRDefault="00994FE5" w:rsidP="00994FE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94FE5">
        <w:rPr>
          <w:rFonts w:ascii="Times New Roman" w:hAnsi="Times New Roman" w:cs="Times New Roman"/>
          <w:b/>
          <w:bCs/>
        </w:rPr>
        <w:t>5. Нормативно-техническая база</w:t>
      </w:r>
    </w:p>
    <w:p w14:paraId="12DA4B6B" w14:textId="77777777" w:rsidR="00994FE5" w:rsidRPr="00994FE5" w:rsidRDefault="00994FE5" w:rsidP="00994FE5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994FE5">
        <w:rPr>
          <w:rFonts w:ascii="Times New Roman" w:hAnsi="Times New Roman" w:cs="Times New Roman"/>
        </w:rPr>
        <w:t>ТР</w:t>
      </w:r>
      <w:proofErr w:type="spellEnd"/>
      <w:r w:rsidRPr="00994FE5">
        <w:rPr>
          <w:rFonts w:ascii="Times New Roman" w:hAnsi="Times New Roman" w:cs="Times New Roman"/>
        </w:rPr>
        <w:t xml:space="preserve"> ТС 017/2011 «О безопасности продукции легкой промышленности».</w:t>
      </w:r>
    </w:p>
    <w:p w14:paraId="5B8BFB92" w14:textId="77777777" w:rsidR="00994FE5" w:rsidRPr="00994FE5" w:rsidRDefault="00994FE5" w:rsidP="00994FE5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</w:rPr>
        <w:t xml:space="preserve">ГОСТ 25295-2003 «Одежда верхняя </w:t>
      </w:r>
      <w:proofErr w:type="spellStart"/>
      <w:r w:rsidRPr="00994FE5">
        <w:rPr>
          <w:rFonts w:ascii="Times New Roman" w:hAnsi="Times New Roman" w:cs="Times New Roman"/>
        </w:rPr>
        <w:t>пальтово</w:t>
      </w:r>
      <w:proofErr w:type="spellEnd"/>
      <w:r w:rsidRPr="00994FE5">
        <w:rPr>
          <w:rFonts w:ascii="Times New Roman" w:hAnsi="Times New Roman" w:cs="Times New Roman"/>
        </w:rPr>
        <w:t>-костюмного ассортимента».</w:t>
      </w:r>
    </w:p>
    <w:p w14:paraId="243EF69E" w14:textId="77777777" w:rsidR="00994FE5" w:rsidRPr="00994FE5" w:rsidRDefault="00994FE5" w:rsidP="00994FE5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</w:rPr>
        <w:t xml:space="preserve">ГОСТ </w:t>
      </w:r>
      <w:proofErr w:type="spellStart"/>
      <w:r w:rsidRPr="00994FE5">
        <w:rPr>
          <w:rFonts w:ascii="Times New Roman" w:hAnsi="Times New Roman" w:cs="Times New Roman"/>
        </w:rPr>
        <w:t>ISO</w:t>
      </w:r>
      <w:proofErr w:type="spellEnd"/>
      <w:r w:rsidRPr="00994FE5">
        <w:rPr>
          <w:rFonts w:ascii="Times New Roman" w:hAnsi="Times New Roman" w:cs="Times New Roman"/>
        </w:rPr>
        <w:t xml:space="preserve"> 3758-2014 «Изделия текстильные. Маркировка символами по уходу».</w:t>
      </w:r>
    </w:p>
    <w:p w14:paraId="1E87D86D" w14:textId="77777777" w:rsidR="00994FE5" w:rsidRPr="00994FE5" w:rsidRDefault="00994FE5" w:rsidP="00994FE5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</w:rPr>
        <w:t>СанПиН 1.2.3685-21 (в части требований к безопасности текстильных материалов).</w:t>
      </w:r>
    </w:p>
    <w:p w14:paraId="5C869CF2" w14:textId="77777777" w:rsidR="00994FE5" w:rsidRPr="00994FE5" w:rsidRDefault="00994FE5" w:rsidP="00994FE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94FE5">
        <w:rPr>
          <w:rFonts w:ascii="Times New Roman" w:hAnsi="Times New Roman" w:cs="Times New Roman"/>
          <w:b/>
          <w:bCs/>
        </w:rPr>
        <w:t>6. Условия поставки</w:t>
      </w:r>
    </w:p>
    <w:p w14:paraId="333FD777" w14:textId="77777777" w:rsidR="00994FE5" w:rsidRPr="00994FE5" w:rsidRDefault="00994FE5" w:rsidP="00994FE5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t>Место поставки:</w:t>
      </w:r>
      <w:r w:rsidRPr="00994FE5">
        <w:rPr>
          <w:rFonts w:ascii="Times New Roman" w:hAnsi="Times New Roman" w:cs="Times New Roman"/>
        </w:rPr>
        <w:t xml:space="preserve"> г. Москва, ул. Врубеля, д. 12.</w:t>
      </w:r>
    </w:p>
    <w:p w14:paraId="3339CB1F" w14:textId="7AE6996F" w:rsidR="00994FE5" w:rsidRPr="00994FE5" w:rsidRDefault="00994FE5" w:rsidP="00994FE5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t>Срок поставки:</w:t>
      </w:r>
      <w:r w:rsidRPr="00994FE5">
        <w:rPr>
          <w:rFonts w:ascii="Times New Roman" w:hAnsi="Times New Roman" w:cs="Times New Roman"/>
        </w:rPr>
        <w:t xml:space="preserve"> единовременно, </w:t>
      </w:r>
      <w:r>
        <w:rPr>
          <w:rFonts w:ascii="Times New Roman" w:hAnsi="Times New Roman" w:cs="Times New Roman"/>
        </w:rPr>
        <w:t xml:space="preserve">до </w:t>
      </w:r>
      <w:r w:rsidRPr="00994FE5">
        <w:rPr>
          <w:rFonts w:ascii="Times New Roman" w:hAnsi="Times New Roman" w:cs="Times New Roman"/>
          <w:b/>
          <w:bCs/>
        </w:rPr>
        <w:t>15.12.2026</w:t>
      </w:r>
      <w:r w:rsidRPr="00994FE5">
        <w:rPr>
          <w:rFonts w:ascii="Times New Roman" w:hAnsi="Times New Roman" w:cs="Times New Roman"/>
        </w:rPr>
        <w:t>.</w:t>
      </w:r>
    </w:p>
    <w:p w14:paraId="1CB94C83" w14:textId="77777777" w:rsidR="009C15E0" w:rsidRDefault="009C15E0"/>
    <w:sectPr w:rsidR="009C1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86E23"/>
    <w:multiLevelType w:val="multilevel"/>
    <w:tmpl w:val="F4CA8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D7013"/>
    <w:multiLevelType w:val="multilevel"/>
    <w:tmpl w:val="9586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980B1F"/>
    <w:multiLevelType w:val="multilevel"/>
    <w:tmpl w:val="BFC4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E3C42"/>
    <w:multiLevelType w:val="multilevel"/>
    <w:tmpl w:val="0056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47E3E"/>
    <w:multiLevelType w:val="multilevel"/>
    <w:tmpl w:val="AED4A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7E6AC4"/>
    <w:multiLevelType w:val="multilevel"/>
    <w:tmpl w:val="608C3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E5"/>
    <w:rsid w:val="000934B6"/>
    <w:rsid w:val="001700C0"/>
    <w:rsid w:val="006D6A1A"/>
    <w:rsid w:val="00994FE5"/>
    <w:rsid w:val="009C15E0"/>
    <w:rsid w:val="00C51141"/>
    <w:rsid w:val="00D0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22852"/>
  <w15:chartTrackingRefBased/>
  <w15:docId w15:val="{3CF83F58-6FF4-40E9-914E-B06AF6985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4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4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4F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4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4F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4F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4F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4F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4F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4F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4F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4F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4F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4F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4F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4F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4F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4F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4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4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4F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4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4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4F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4F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4F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4F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4F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4F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530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Парфёнова Инна Михайловна</dc:creator>
  <cp:keywords/>
  <dc:description/>
  <cp:lastModifiedBy>Никол Инна Ивановна</cp:lastModifiedBy>
  <cp:revision>3</cp:revision>
  <dcterms:created xsi:type="dcterms:W3CDTF">2026-10-12T10:25:00Z</dcterms:created>
  <dcterms:modified xsi:type="dcterms:W3CDTF">2026-10-21T08:42:00Z</dcterms:modified>
</cp:coreProperties>
</file>