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2A6" w:rsidRPr="004D7D32" w:rsidRDefault="00140E4A" w:rsidP="004D7D32">
      <w:pPr>
        <w:shd w:val="clear" w:color="auto" w:fill="FFFFFF"/>
        <w:spacing w:beforeAutospacing="0" w:afterAutospacing="0"/>
        <w:contextualSpacing/>
        <w:jc w:val="center"/>
        <w:rPr>
          <w:rFonts w:asciiTheme="minorHAnsi" w:hAnsiTheme="minorHAnsi" w:cstheme="minorHAnsi"/>
          <w:spacing w:val="2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pacing w:val="2"/>
          <w:sz w:val="23"/>
          <w:szCs w:val="23"/>
          <w:lang w:val="ru-RU"/>
        </w:rPr>
        <w:t>Г</w:t>
      </w:r>
      <w:r w:rsidR="00196F09">
        <w:rPr>
          <w:rFonts w:asciiTheme="minorHAnsi" w:hAnsiTheme="minorHAnsi" w:cstheme="minorHAnsi"/>
          <w:spacing w:val="2"/>
          <w:sz w:val="23"/>
          <w:szCs w:val="23"/>
          <w:lang w:val="ru-RU"/>
        </w:rPr>
        <w:t xml:space="preserve">осударственный контракт </w:t>
      </w:r>
      <w:r w:rsidR="00196F09" w:rsidRPr="004D7D32">
        <w:rPr>
          <w:rFonts w:asciiTheme="minorHAnsi" w:hAnsiTheme="minorHAnsi" w:cstheme="minorHAnsi"/>
          <w:spacing w:val="2"/>
          <w:sz w:val="23"/>
          <w:szCs w:val="23"/>
          <w:lang w:val="ru-RU"/>
        </w:rPr>
        <w:t>(проект)</w:t>
      </w:r>
      <w:r w:rsidR="00196F09">
        <w:rPr>
          <w:rFonts w:asciiTheme="minorHAnsi" w:hAnsiTheme="minorHAnsi" w:cstheme="minorHAnsi"/>
          <w:spacing w:val="2"/>
          <w:sz w:val="23"/>
          <w:szCs w:val="23"/>
          <w:lang w:val="ru-RU"/>
        </w:rPr>
        <w:t xml:space="preserve"> № _______</w:t>
      </w:r>
    </w:p>
    <w:p w:rsidR="009A72A6" w:rsidRPr="004D7D32" w:rsidRDefault="00140E4A" w:rsidP="004D7D32">
      <w:pPr>
        <w:shd w:val="clear" w:color="auto" w:fill="FFFFFF"/>
        <w:spacing w:beforeAutospacing="0" w:afterAutospacing="0"/>
        <w:contextualSpacing/>
        <w:jc w:val="center"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>на оказание информационных услуг по предоставлению права на использование и абонентское обслуживание Системы «Контур – Экстерн»</w:t>
      </w:r>
    </w:p>
    <w:p w:rsidR="009A72A6" w:rsidRPr="004D7D32" w:rsidRDefault="009A72A6" w:rsidP="004D7D32">
      <w:pPr>
        <w:shd w:val="clear" w:color="auto" w:fill="FFFFFF"/>
        <w:spacing w:beforeAutospacing="0" w:afterAutospacing="0"/>
        <w:contextualSpacing/>
        <w:jc w:val="center"/>
        <w:rPr>
          <w:rFonts w:asciiTheme="minorHAnsi" w:hAnsiTheme="minorHAnsi" w:cstheme="minorHAnsi"/>
          <w:sz w:val="23"/>
          <w:szCs w:val="23"/>
          <w:lang w:val="ru-RU"/>
        </w:rPr>
      </w:pPr>
    </w:p>
    <w:p w:rsidR="009A72A6" w:rsidRPr="009F5593" w:rsidRDefault="00140E4A" w:rsidP="009F5593">
      <w:pPr>
        <w:ind w:firstLine="709"/>
        <w:jc w:val="center"/>
        <w:rPr>
          <w:color w:val="000000"/>
          <w:lang w:val="ru-RU" w:eastAsia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Идентификационный код закупки № </w:t>
      </w:r>
      <w:r w:rsidR="009F5593" w:rsidRPr="00F64667">
        <w:rPr>
          <w:color w:val="000000"/>
          <w:lang w:val="ru-RU"/>
        </w:rPr>
        <w:t>261263004523726300100100260000000000</w:t>
      </w:r>
    </w:p>
    <w:p w:rsidR="00D972A6" w:rsidRPr="004D7D32" w:rsidRDefault="00D972A6" w:rsidP="004D7D32">
      <w:pPr>
        <w:shd w:val="clear" w:color="auto" w:fill="FFFFFF"/>
        <w:spacing w:beforeAutospacing="0" w:afterAutospacing="0"/>
        <w:contextualSpacing/>
        <w:jc w:val="center"/>
        <w:rPr>
          <w:rFonts w:asciiTheme="minorHAnsi" w:hAnsiTheme="minorHAnsi" w:cstheme="minorHAnsi"/>
          <w:sz w:val="23"/>
          <w:szCs w:val="23"/>
          <w:lang w:val="ru-RU"/>
        </w:rPr>
      </w:pPr>
    </w:p>
    <w:p w:rsidR="009A72A6" w:rsidRPr="004D7D32" w:rsidRDefault="00140E4A" w:rsidP="004D7D32">
      <w:pPr>
        <w:spacing w:beforeAutospacing="0" w:afterAutospacing="0"/>
        <w:contextualSpacing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>г. Минеральные Воды</w:t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ab/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ab/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ab/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ab/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ab/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ab/>
      </w:r>
      <w:r w:rsidR="00CD6901"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            </w:t>
      </w:r>
      <w:r w:rsidR="00F64667">
        <w:rPr>
          <w:rFonts w:asciiTheme="minorHAnsi" w:hAnsiTheme="minorHAnsi" w:cstheme="minorHAnsi"/>
          <w:sz w:val="23"/>
          <w:szCs w:val="23"/>
          <w:lang w:val="ru-RU"/>
        </w:rPr>
        <w:t xml:space="preserve">   </w:t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>«     »____________202</w:t>
      </w:r>
      <w:r w:rsidR="009F5593">
        <w:rPr>
          <w:rFonts w:asciiTheme="minorHAnsi" w:hAnsiTheme="minorHAnsi" w:cstheme="minorHAnsi"/>
          <w:sz w:val="23"/>
          <w:szCs w:val="23"/>
          <w:lang w:val="ru-RU"/>
        </w:rPr>
        <w:t>6</w:t>
      </w:r>
      <w:r w:rsidR="00F64667">
        <w:rPr>
          <w:rFonts w:asciiTheme="minorHAnsi" w:hAnsiTheme="minorHAnsi" w:cstheme="minorHAnsi"/>
          <w:sz w:val="23"/>
          <w:szCs w:val="23"/>
          <w:lang w:val="ru-RU"/>
        </w:rPr>
        <w:t xml:space="preserve"> </w:t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>г.</w:t>
      </w:r>
    </w:p>
    <w:p w:rsidR="009A72A6" w:rsidRPr="004D7D32" w:rsidRDefault="009A72A6" w:rsidP="004D7D32">
      <w:pPr>
        <w:pStyle w:val="a3"/>
        <w:spacing w:before="0" w:after="0"/>
        <w:contextualSpacing/>
        <w:rPr>
          <w:rFonts w:asciiTheme="minorHAnsi" w:hAnsiTheme="minorHAnsi" w:cstheme="minorHAnsi"/>
          <w:sz w:val="23"/>
          <w:szCs w:val="23"/>
        </w:rPr>
      </w:pPr>
    </w:p>
    <w:p w:rsidR="00D972A6" w:rsidRPr="004D7D32" w:rsidRDefault="00D972A6" w:rsidP="004D7D32">
      <w:pPr>
        <w:pStyle w:val="Standard"/>
        <w:tabs>
          <w:tab w:val="left" w:pos="4678"/>
          <w:tab w:val="left" w:pos="8931"/>
        </w:tabs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4D7D32">
        <w:rPr>
          <w:rFonts w:ascii="Times New Roman" w:hAnsi="Times New Roman" w:cs="Times New Roman"/>
          <w:sz w:val="23"/>
          <w:szCs w:val="23"/>
        </w:rPr>
        <w:t xml:space="preserve">Северо-Кавказское таможенное управление </w:t>
      </w:r>
      <w:r w:rsidRPr="004D7D32">
        <w:rPr>
          <w:rFonts w:ascii="Times New Roman" w:eastAsia="Arial" w:hAnsi="Times New Roman" w:cs="Times New Roman"/>
          <w:kern w:val="2"/>
          <w:sz w:val="23"/>
          <w:szCs w:val="23"/>
          <w:lang w:bidi="hi-IN"/>
        </w:rPr>
        <w:t xml:space="preserve">от имени Российской Федерации в целях обеспечения государственных нужд, </w:t>
      </w:r>
      <w:r w:rsidRPr="004D7D32">
        <w:rPr>
          <w:rFonts w:ascii="Times New Roman" w:hAnsi="Times New Roman" w:cs="Times New Roman"/>
          <w:sz w:val="23"/>
          <w:szCs w:val="23"/>
        </w:rPr>
        <w:t>именуемое  в дальнейшем «</w:t>
      </w:r>
      <w:r w:rsidR="00A623F5" w:rsidRPr="004D7D32">
        <w:rPr>
          <w:rFonts w:ascii="Times New Roman" w:hAnsi="Times New Roman" w:cs="Times New Roman"/>
          <w:sz w:val="23"/>
          <w:szCs w:val="23"/>
        </w:rPr>
        <w:t>Абонент</w:t>
      </w:r>
      <w:r w:rsidRPr="004D7D32">
        <w:rPr>
          <w:rFonts w:ascii="Times New Roman" w:hAnsi="Times New Roman" w:cs="Times New Roman"/>
          <w:sz w:val="23"/>
          <w:szCs w:val="23"/>
        </w:rPr>
        <w:t xml:space="preserve">», в лице </w:t>
      </w:r>
      <w:r w:rsidRPr="004D7D32">
        <w:rPr>
          <w:rFonts w:ascii="Times New Roman" w:hAnsi="Times New Roman" w:cs="Times New Roman"/>
          <w:sz w:val="23"/>
          <w:szCs w:val="23"/>
          <w:u w:val="single"/>
        </w:rPr>
        <w:t>  </w:t>
      </w:r>
      <w:r w:rsidRPr="004D7D32">
        <w:rPr>
          <w:rFonts w:ascii="Times New Roman" w:hAnsi="Times New Roman" w:cs="Times New Roman"/>
          <w:sz w:val="23"/>
          <w:szCs w:val="23"/>
          <w:u w:val="single"/>
        </w:rPr>
        <w:tab/>
        <w:t>  </w:t>
      </w:r>
      <w:r w:rsidRPr="004D7D32">
        <w:rPr>
          <w:rStyle w:val="aff5"/>
          <w:rFonts w:ascii="Times New Roman" w:eastAsia="Cambria" w:hAnsi="Times New Roman" w:cs="Times New Roman"/>
          <w:sz w:val="23"/>
          <w:szCs w:val="23"/>
        </w:rPr>
        <w:footnoteReference w:id="1"/>
      </w:r>
      <w:r w:rsidRPr="004D7D32">
        <w:rPr>
          <w:rFonts w:ascii="Times New Roman" w:hAnsi="Times New Roman" w:cs="Times New Roman"/>
          <w:sz w:val="23"/>
          <w:szCs w:val="23"/>
        </w:rPr>
        <w:t xml:space="preserve">, действующего на основании </w:t>
      </w:r>
      <w:r w:rsidRPr="004D7D32">
        <w:rPr>
          <w:rFonts w:ascii="Times New Roman" w:hAnsi="Times New Roman" w:cs="Times New Roman"/>
          <w:sz w:val="23"/>
          <w:szCs w:val="23"/>
          <w:u w:val="single"/>
        </w:rPr>
        <w:t xml:space="preserve">   __  </w:t>
      </w:r>
      <w:r w:rsidRPr="004D7D32">
        <w:rPr>
          <w:rFonts w:ascii="Times New Roman" w:hAnsi="Times New Roman" w:cs="Times New Roman"/>
          <w:sz w:val="23"/>
          <w:szCs w:val="23"/>
          <w:u w:val="single"/>
        </w:rPr>
        <w:tab/>
        <w:t>  </w:t>
      </w:r>
      <w:r w:rsidRPr="004D7D32">
        <w:rPr>
          <w:rStyle w:val="aff5"/>
          <w:rFonts w:ascii="Times New Roman" w:eastAsia="Cambria" w:hAnsi="Times New Roman" w:cs="Times New Roman"/>
          <w:sz w:val="23"/>
          <w:szCs w:val="23"/>
          <w:u w:val="single"/>
        </w:rPr>
        <w:footnoteReference w:id="2"/>
      </w:r>
      <w:r w:rsidRPr="004D7D32">
        <w:rPr>
          <w:rFonts w:ascii="Times New Roman" w:hAnsi="Times New Roman" w:cs="Times New Roman"/>
          <w:sz w:val="23"/>
          <w:szCs w:val="23"/>
        </w:rPr>
        <w:t xml:space="preserve">, с одной стороны и </w:t>
      </w:r>
      <w:r w:rsidRPr="004D7D32">
        <w:rPr>
          <w:rFonts w:ascii="Times New Roman" w:hAnsi="Times New Roman" w:cs="Times New Roman"/>
          <w:sz w:val="23"/>
          <w:szCs w:val="23"/>
          <w:u w:val="single"/>
        </w:rPr>
        <w:t>  </w:t>
      </w:r>
      <w:r w:rsidRPr="004D7D32">
        <w:rPr>
          <w:rFonts w:ascii="Times New Roman" w:hAnsi="Times New Roman" w:cs="Times New Roman"/>
          <w:sz w:val="23"/>
          <w:szCs w:val="23"/>
          <w:u w:val="single"/>
        </w:rPr>
        <w:tab/>
        <w:t> ____________________________ </w:t>
      </w:r>
      <w:r w:rsidRPr="004D7D32">
        <w:rPr>
          <w:rFonts w:ascii="Times New Roman" w:hAnsi="Times New Roman" w:cs="Times New Roman"/>
          <w:sz w:val="23"/>
          <w:szCs w:val="23"/>
        </w:rPr>
        <w:t xml:space="preserve"> </w:t>
      </w:r>
      <w:r w:rsidRPr="004D7D32">
        <w:rPr>
          <w:rFonts w:ascii="Times New Roman" w:hAnsi="Times New Roman" w:cs="Times New Roman"/>
          <w:i/>
          <w:iCs/>
          <w:sz w:val="23"/>
          <w:szCs w:val="23"/>
        </w:rPr>
        <w:t>(указать полное наименование организации</w:t>
      </w:r>
      <w:r w:rsidR="002D0734" w:rsidRPr="004D7D32">
        <w:rPr>
          <w:rFonts w:ascii="Times New Roman" w:hAnsi="Times New Roman" w:cs="Times New Roman"/>
          <w:i/>
          <w:iCs/>
          <w:sz w:val="23"/>
          <w:szCs w:val="23"/>
        </w:rPr>
        <w:t xml:space="preserve"> Оператора</w:t>
      </w:r>
      <w:r w:rsidRPr="004D7D32">
        <w:rPr>
          <w:rFonts w:ascii="Times New Roman" w:hAnsi="Times New Roman" w:cs="Times New Roman"/>
          <w:i/>
          <w:iCs/>
          <w:sz w:val="23"/>
          <w:szCs w:val="23"/>
        </w:rPr>
        <w:t xml:space="preserve"> (с указанием ее организационно-правовой формы) или фамилию, имя и отчество (при наличии)</w:t>
      </w:r>
      <w:r w:rsidR="002D0734" w:rsidRPr="004D7D32">
        <w:rPr>
          <w:rFonts w:ascii="Times New Roman" w:hAnsi="Times New Roman" w:cs="Times New Roman"/>
          <w:i/>
          <w:iCs/>
          <w:sz w:val="23"/>
          <w:szCs w:val="23"/>
        </w:rPr>
        <w:t xml:space="preserve"> Оператора </w:t>
      </w:r>
      <w:r w:rsidRPr="004D7D32">
        <w:rPr>
          <w:rFonts w:ascii="Times New Roman" w:hAnsi="Times New Roman" w:cs="Times New Roman"/>
          <w:i/>
          <w:iCs/>
          <w:sz w:val="23"/>
          <w:szCs w:val="23"/>
        </w:rPr>
        <w:t xml:space="preserve"> физического лица, в том числе зарегистрированного в качестве индивидуального предпринимателя),</w:t>
      </w:r>
      <w:r w:rsidRPr="004D7D32">
        <w:rPr>
          <w:rFonts w:ascii="Times New Roman" w:hAnsi="Times New Roman" w:cs="Times New Roman"/>
          <w:sz w:val="23"/>
          <w:szCs w:val="23"/>
        </w:rPr>
        <w:t xml:space="preserve"> именуемый в дальнейшем «Оператор», в лице </w:t>
      </w:r>
      <w:r w:rsidRPr="004D7D32">
        <w:rPr>
          <w:rFonts w:ascii="Times New Roman" w:hAnsi="Times New Roman" w:cs="Times New Roman"/>
          <w:sz w:val="23"/>
          <w:szCs w:val="23"/>
          <w:u w:val="single"/>
        </w:rPr>
        <w:tab/>
        <w:t> ________ </w:t>
      </w:r>
      <w:r w:rsidRPr="004D7D32">
        <w:rPr>
          <w:rStyle w:val="aff5"/>
          <w:rFonts w:ascii="Times New Roman" w:eastAsia="Cambria" w:hAnsi="Times New Roman" w:cs="Times New Roman"/>
          <w:sz w:val="23"/>
          <w:szCs w:val="23"/>
        </w:rPr>
        <w:footnoteReference w:id="3"/>
      </w:r>
      <w:r w:rsidRPr="004D7D32">
        <w:rPr>
          <w:rFonts w:ascii="Times New Roman" w:hAnsi="Times New Roman" w:cs="Times New Roman"/>
          <w:sz w:val="23"/>
          <w:szCs w:val="23"/>
        </w:rPr>
        <w:t>, действующего</w:t>
      </w:r>
      <w:proofErr w:type="gramEnd"/>
      <w:r w:rsidRPr="004D7D32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Pr="004D7D32">
        <w:rPr>
          <w:rFonts w:ascii="Times New Roman" w:hAnsi="Times New Roman" w:cs="Times New Roman"/>
          <w:sz w:val="23"/>
          <w:szCs w:val="23"/>
        </w:rPr>
        <w:t xml:space="preserve">на основании </w:t>
      </w:r>
      <w:r w:rsidRPr="004D7D32">
        <w:rPr>
          <w:rFonts w:ascii="Times New Roman" w:hAnsi="Times New Roman" w:cs="Times New Roman"/>
          <w:sz w:val="23"/>
          <w:szCs w:val="23"/>
          <w:u w:val="single"/>
        </w:rPr>
        <w:t>  </w:t>
      </w:r>
      <w:r w:rsidRPr="004D7D32">
        <w:rPr>
          <w:rFonts w:ascii="Times New Roman" w:hAnsi="Times New Roman" w:cs="Times New Roman"/>
          <w:sz w:val="23"/>
          <w:szCs w:val="23"/>
          <w:u w:val="single"/>
        </w:rPr>
        <w:tab/>
        <w:t>  </w:t>
      </w:r>
      <w:r w:rsidRPr="004D7D32">
        <w:rPr>
          <w:rFonts w:ascii="Times New Roman" w:hAnsi="Times New Roman" w:cs="Times New Roman"/>
          <w:sz w:val="23"/>
          <w:szCs w:val="23"/>
        </w:rPr>
        <w:t xml:space="preserve"> </w:t>
      </w:r>
      <w:r w:rsidRPr="004D7D32">
        <w:rPr>
          <w:rFonts w:ascii="Times New Roman" w:hAnsi="Times New Roman" w:cs="Times New Roman"/>
          <w:i/>
          <w:iCs/>
          <w:sz w:val="23"/>
          <w:szCs w:val="23"/>
        </w:rPr>
        <w:t xml:space="preserve">(указывается документ (акт) со всеми реквизитами, на основании которого действует представитель </w:t>
      </w:r>
      <w:r w:rsidR="002D0734" w:rsidRPr="004D7D32">
        <w:rPr>
          <w:rFonts w:ascii="Times New Roman" w:hAnsi="Times New Roman" w:cs="Times New Roman"/>
          <w:i/>
          <w:iCs/>
          <w:sz w:val="23"/>
          <w:szCs w:val="23"/>
        </w:rPr>
        <w:t>Оператора</w:t>
      </w:r>
      <w:r w:rsidRPr="004D7D32">
        <w:rPr>
          <w:rFonts w:ascii="Times New Roman" w:hAnsi="Times New Roman" w:cs="Times New Roman"/>
          <w:i/>
          <w:iCs/>
          <w:sz w:val="23"/>
          <w:szCs w:val="23"/>
        </w:rPr>
        <w:t>, уполномоченный на подписание государственного контракта,</w:t>
      </w:r>
      <w:r w:rsidRPr="004D7D32">
        <w:rPr>
          <w:rFonts w:ascii="Times New Roman" w:hAnsi="Times New Roman" w:cs="Times New Roman"/>
          <w:sz w:val="23"/>
          <w:szCs w:val="23"/>
        </w:rPr>
        <w:t xml:space="preserve"> с другой стороны, вместе именуемые в дальнейшем «Стороны», в соответствии с пунктом 4 части 1 статьи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заключили настоящий</w:t>
      </w:r>
      <w:proofErr w:type="gramEnd"/>
      <w:r w:rsidRPr="004D7D32">
        <w:rPr>
          <w:rFonts w:ascii="Times New Roman" w:hAnsi="Times New Roman" w:cs="Times New Roman"/>
          <w:sz w:val="23"/>
          <w:szCs w:val="23"/>
        </w:rPr>
        <w:t xml:space="preserve"> государственный контракт (далее - Контракт) о нижеследующем.</w:t>
      </w:r>
    </w:p>
    <w:p w:rsidR="009A72A6" w:rsidRPr="004D7D32" w:rsidRDefault="009A72A6" w:rsidP="004D7D32">
      <w:pPr>
        <w:spacing w:beforeAutospacing="0" w:afterAutospacing="0"/>
        <w:contextualSpacing/>
        <w:jc w:val="both"/>
        <w:rPr>
          <w:rFonts w:asciiTheme="minorHAnsi" w:hAnsiTheme="minorHAnsi" w:cstheme="minorHAnsi"/>
          <w:b/>
          <w:sz w:val="23"/>
          <w:szCs w:val="23"/>
          <w:lang w:val="ru-RU"/>
        </w:rPr>
      </w:pPr>
    </w:p>
    <w:p w:rsidR="009A72A6" w:rsidRPr="004D7D32" w:rsidRDefault="00140E4A" w:rsidP="004D7D32">
      <w:pPr>
        <w:pStyle w:val="af8"/>
        <w:widowControl w:val="0"/>
        <w:numPr>
          <w:ilvl w:val="0"/>
          <w:numId w:val="2"/>
        </w:numPr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 w:rsidRPr="004D7D32">
        <w:rPr>
          <w:rFonts w:asciiTheme="minorHAnsi" w:hAnsiTheme="minorHAnsi" w:cstheme="minorHAnsi"/>
          <w:b/>
          <w:bCs/>
          <w:color w:val="000000"/>
          <w:sz w:val="23"/>
          <w:szCs w:val="23"/>
        </w:rPr>
        <w:t>ТЕРМИНЫ И ОПРЕДЕЛЕНИЯ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1.1. Система «Контур-Экстерн» (далее – Система) – программа для ЭВМ, предназначенная для формирования и представления отчетности, организации электронного документооборота и иных целей.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1.2. СКЗИ – средство криптографической защиты информации (средство электронной подписи), дополнительное программное обеспечение для осуществления функций шифрования и подписания электронных документов электронной подписью.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>1.3. Оператор электронного документооборота – функции Оператора по отправке отчетности в различные контролирующие органы, установленные законодательством и иными нормативно-правовыми актами Российской Федерации.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1.4. Спецификация (Приложение № 1 к Контракту) − документ, содержащий информацию о стоимости и комплекте предоставляемых Абоненту неисключительных прав использования программ для ЭВМ и оказываемых услуг/выполняемых работ.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1.5. Лицензионный договор (Приложение № 2 к Контракту) – договор, устанавливающий порядок передачи и использования Системы. Является офертой, не требующей подписания Сторонами, полный и безоговорочный акцепт которой Абонентом является существенным условием Контракта.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1.6. </w:t>
      </w:r>
      <w:proofErr w:type="spellStart"/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Сублицензионный</w:t>
      </w:r>
      <w:proofErr w:type="spellEnd"/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 договор (Приложение № 3 к Контракту) – договор, устанавливающий порядок передачи и использования СКЗИ. Является офертой, не требующей подписания Сторонами, полный и безоговорочный акцепт которой Абонентом является существенным условием Контракта.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lastRenderedPageBreak/>
        <w:t>1.7. Квалифицированный сертификат (далее − Сертификат) − документ, выданный аккредитованным в соответствии с Федеральным законом «Об электронной подписи» Удостоверяющим центром и подтверждающий принадлежность ключа проверки электронной подписи владельцу сертификата ключа проверки электронной подписи.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1.8. Правила по обеспечению информационной безопасности на рабочем месте (далее − Правила) − документ, составленный Оператором на основании положений действующего законодательства Российской Федерации в области применения и использования электронной подписи и СКЗИ и обязательный для ознакомления всеми специалистами Абонента, работающими с использованием СКЗИ, если Абонент приобретает СКЗИ у Оператора. Актуальная редакция Правил публикуется на сайте </w:t>
      </w:r>
      <w:hyperlink r:id="rId9">
        <w:r w:rsidRPr="004D7D32">
          <w:rPr>
            <w:rFonts w:asciiTheme="minorHAnsi" w:hAnsiTheme="minorHAnsi" w:cstheme="minorHAnsi"/>
            <w:color w:val="0000CD"/>
            <w:sz w:val="23"/>
            <w:szCs w:val="23"/>
          </w:rPr>
          <w:t>https</w:t>
        </w:r>
        <w:r w:rsidRPr="004D7D32">
          <w:rPr>
            <w:rFonts w:asciiTheme="minorHAnsi" w:hAnsiTheme="minorHAnsi" w:cstheme="minorHAnsi"/>
            <w:color w:val="0000CD"/>
            <w:sz w:val="23"/>
            <w:szCs w:val="23"/>
            <w:lang w:val="ru-RU"/>
          </w:rPr>
          <w:t>://</w:t>
        </w:r>
        <w:proofErr w:type="spellStart"/>
        <w:r w:rsidRPr="004D7D32">
          <w:rPr>
            <w:rFonts w:asciiTheme="minorHAnsi" w:hAnsiTheme="minorHAnsi" w:cstheme="minorHAnsi"/>
            <w:color w:val="0000CD"/>
            <w:sz w:val="23"/>
            <w:szCs w:val="23"/>
          </w:rPr>
          <w:t>ca</w:t>
        </w:r>
        <w:proofErr w:type="spellEnd"/>
        <w:r w:rsidRPr="004D7D32">
          <w:rPr>
            <w:rFonts w:asciiTheme="minorHAnsi" w:hAnsiTheme="minorHAnsi" w:cstheme="minorHAnsi"/>
            <w:color w:val="0000CD"/>
            <w:sz w:val="23"/>
            <w:szCs w:val="23"/>
            <w:lang w:val="ru-RU"/>
          </w:rPr>
          <w:t>.</w:t>
        </w:r>
        <w:proofErr w:type="spellStart"/>
        <w:r w:rsidRPr="004D7D32">
          <w:rPr>
            <w:rFonts w:asciiTheme="minorHAnsi" w:hAnsiTheme="minorHAnsi" w:cstheme="minorHAnsi"/>
            <w:color w:val="0000CD"/>
            <w:sz w:val="23"/>
            <w:szCs w:val="23"/>
          </w:rPr>
          <w:t>skbkontur</w:t>
        </w:r>
        <w:proofErr w:type="spellEnd"/>
        <w:r w:rsidRPr="004D7D32">
          <w:rPr>
            <w:rFonts w:asciiTheme="minorHAnsi" w:hAnsiTheme="minorHAnsi" w:cstheme="minorHAnsi"/>
            <w:color w:val="0000CD"/>
            <w:sz w:val="23"/>
            <w:szCs w:val="23"/>
            <w:lang w:val="ru-RU"/>
          </w:rPr>
          <w:t>.</w:t>
        </w:r>
        <w:proofErr w:type="spellStart"/>
        <w:r w:rsidRPr="004D7D32">
          <w:rPr>
            <w:rFonts w:asciiTheme="minorHAnsi" w:hAnsiTheme="minorHAnsi" w:cstheme="minorHAnsi"/>
            <w:color w:val="0000CD"/>
            <w:sz w:val="23"/>
            <w:szCs w:val="23"/>
          </w:rPr>
          <w:t>ru</w:t>
        </w:r>
        <w:proofErr w:type="spellEnd"/>
      </w:hyperlink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1.9. Тарифный план – совокупность предоставляемых Оператором неисключительных прав использования программ для ЭВМ и оказываемых услуг/выполняемых работ. 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1.10. Субъект персональных данных – физическое лицо, персональные данные которого Абонент обрабатывает с использованием Системы.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1.11. Сервисный центр – подразделение Оператора или организация/индивидуальный предприниматель, уполномоченные Оператором на основании агентского договора представлять интересы Оператора при взаимодействии с Абонентом.</w:t>
      </w:r>
    </w:p>
    <w:p w:rsidR="009A72A6" w:rsidRPr="004D7D32" w:rsidRDefault="00140E4A" w:rsidP="004D7D32">
      <w:pPr>
        <w:widowControl w:val="0"/>
        <w:spacing w:beforeAutospacing="0" w:afterAutospacing="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Наименование Сервисного центра АБОНЕНТА: ________________________________</w:t>
      </w:r>
    </w:p>
    <w:p w:rsidR="009A72A6" w:rsidRPr="004D7D32" w:rsidRDefault="009A72A6" w:rsidP="004D7D32">
      <w:pPr>
        <w:widowControl w:val="0"/>
        <w:spacing w:beforeAutospacing="0" w:afterAutospacing="0"/>
        <w:contextualSpacing/>
        <w:jc w:val="both"/>
        <w:rPr>
          <w:rFonts w:asciiTheme="minorHAnsi" w:hAnsiTheme="minorHAnsi" w:cstheme="minorHAnsi"/>
          <w:color w:val="FF0000"/>
          <w:sz w:val="23"/>
          <w:szCs w:val="23"/>
          <w:lang w:val="ru-RU"/>
        </w:rPr>
      </w:pPr>
    </w:p>
    <w:p w:rsidR="009A72A6" w:rsidRPr="004D7D32" w:rsidRDefault="00140E4A" w:rsidP="004D7D32">
      <w:pPr>
        <w:pStyle w:val="af8"/>
        <w:widowControl w:val="0"/>
        <w:numPr>
          <w:ilvl w:val="0"/>
          <w:numId w:val="1"/>
        </w:numPr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 w:rsidRPr="004D7D32">
        <w:rPr>
          <w:rFonts w:asciiTheme="minorHAnsi" w:hAnsiTheme="minorHAnsi" w:cstheme="minorHAnsi"/>
          <w:b/>
          <w:bCs/>
          <w:color w:val="000000"/>
          <w:sz w:val="23"/>
          <w:szCs w:val="23"/>
        </w:rPr>
        <w:t>ПРЕДМЕТ КОНТРАКТА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2.1. Оператор обязуется предоставить Абоненту неисключительное право использования Системы и оказать услуги технической поддержки в виде абонентского обслуживания, а Абонент обязуется принять и оплатить предоставленные права и оказанные услуги в порядке, установленном Контрактом.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2.2. Передача права использования Системы осуществляется на условиях лицензионного договора. </w:t>
      </w:r>
    </w:p>
    <w:p w:rsidR="009A72A6" w:rsidRPr="004D7D32" w:rsidRDefault="00015312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2.3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. Заключение Контракта рассматривается Сторонами как поручение Оператора персональных данных (Абонента по Контракту) другому лицу, предусмотренное частью 3 статьи 6 Федерального закона «О персональных данных». </w:t>
      </w:r>
      <w:proofErr w:type="gramStart"/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При этом Абонент поручает Оператору осуществление следующих действий (операций) с персональными данными, совершаемых с использованием средств автоматизации или без использования таких средств: сбор через заполнение Абонентом веб-форм Системы, запись, систематизацию, накопление, хранение на сервере Оператора, уточнение (обновление, изменение) после внесения изменений Абонентом, извлечение, использование, передачу (предоставление, доступ) по телекоммуникационным каналам связи в контролирующие органы, обезличивание, блокирование, удаление, уничтожение персональных данных</w:t>
      </w:r>
      <w:proofErr w:type="gramEnd"/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 – исключительно с целью выполнения обязательств, предусмотренных Контрактом. Содержание и перечень обрабатываемых персональных данных определяется исходя из требований действующего законодательства Российской Федерации в области деятельности, автоматизируемой с помощью Системы.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2.</w:t>
      </w:r>
      <w:r w:rsidR="00015312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. Политика обработки персональных данных и Антикоррупционная политика публикуются Оператором на сайте </w:t>
      </w:r>
      <w:hyperlink r:id="rId10">
        <w:r w:rsidRPr="004D7D32">
          <w:rPr>
            <w:rFonts w:asciiTheme="minorHAnsi" w:hAnsiTheme="minorHAnsi" w:cstheme="minorHAnsi"/>
            <w:color w:val="0000CD"/>
            <w:sz w:val="23"/>
            <w:szCs w:val="23"/>
          </w:rPr>
          <w:t>https</w:t>
        </w:r>
        <w:r w:rsidRPr="004D7D32">
          <w:rPr>
            <w:rFonts w:asciiTheme="minorHAnsi" w:hAnsiTheme="minorHAnsi" w:cstheme="minorHAnsi"/>
            <w:color w:val="0000CD"/>
            <w:sz w:val="23"/>
            <w:szCs w:val="23"/>
            <w:lang w:val="ru-RU"/>
          </w:rPr>
          <w:t>://</w:t>
        </w:r>
        <w:proofErr w:type="spellStart"/>
        <w:r w:rsidRPr="004D7D32">
          <w:rPr>
            <w:rFonts w:asciiTheme="minorHAnsi" w:hAnsiTheme="minorHAnsi" w:cstheme="minorHAnsi"/>
            <w:color w:val="0000CD"/>
            <w:sz w:val="23"/>
            <w:szCs w:val="23"/>
          </w:rPr>
          <w:t>kontur</w:t>
        </w:r>
        <w:proofErr w:type="spellEnd"/>
        <w:r w:rsidRPr="004D7D32">
          <w:rPr>
            <w:rFonts w:asciiTheme="minorHAnsi" w:hAnsiTheme="minorHAnsi" w:cstheme="minorHAnsi"/>
            <w:color w:val="0000CD"/>
            <w:sz w:val="23"/>
            <w:szCs w:val="23"/>
            <w:lang w:val="ru-RU"/>
          </w:rPr>
          <w:t>.</w:t>
        </w:r>
        <w:proofErr w:type="spellStart"/>
        <w:r w:rsidRPr="004D7D32">
          <w:rPr>
            <w:rFonts w:asciiTheme="minorHAnsi" w:hAnsiTheme="minorHAnsi" w:cstheme="minorHAnsi"/>
            <w:color w:val="0000CD"/>
            <w:sz w:val="23"/>
            <w:szCs w:val="23"/>
          </w:rPr>
          <w:t>ru</w:t>
        </w:r>
        <w:proofErr w:type="spellEnd"/>
      </w:hyperlink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>2.</w:t>
      </w:r>
      <w:r w:rsidR="00015312" w:rsidRPr="004D7D32">
        <w:rPr>
          <w:rFonts w:asciiTheme="minorHAnsi" w:hAnsiTheme="minorHAnsi" w:cstheme="minorHAnsi"/>
          <w:sz w:val="23"/>
          <w:szCs w:val="23"/>
          <w:lang w:val="ru-RU"/>
        </w:rPr>
        <w:t>5</w:t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>. Срок оказания услуг с 0</w:t>
      </w:r>
      <w:r w:rsidR="00CD6901" w:rsidRPr="004D7D32">
        <w:rPr>
          <w:rFonts w:asciiTheme="minorHAnsi" w:hAnsiTheme="minorHAnsi" w:cstheme="minorHAnsi"/>
          <w:sz w:val="23"/>
          <w:szCs w:val="23"/>
          <w:lang w:val="ru-RU"/>
        </w:rPr>
        <w:t>3</w:t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>.06.202</w:t>
      </w:r>
      <w:r w:rsidR="00F64667">
        <w:rPr>
          <w:rFonts w:asciiTheme="minorHAnsi" w:hAnsiTheme="minorHAnsi" w:cstheme="minorHAnsi"/>
          <w:sz w:val="23"/>
          <w:szCs w:val="23"/>
          <w:lang w:val="ru-RU"/>
        </w:rPr>
        <w:t>6</w:t>
      </w:r>
      <w:r w:rsidR="000E14AB"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 в течение 12 месяцев.</w:t>
      </w:r>
    </w:p>
    <w:p w:rsidR="009D50DF" w:rsidRPr="00064613" w:rsidRDefault="000E14AB" w:rsidP="009D50DF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>2.</w:t>
      </w:r>
      <w:r w:rsidR="00015312" w:rsidRPr="004D7D32">
        <w:rPr>
          <w:rFonts w:asciiTheme="minorHAnsi" w:hAnsiTheme="minorHAnsi" w:cstheme="minorHAnsi"/>
          <w:sz w:val="23"/>
          <w:szCs w:val="23"/>
          <w:lang w:val="ru-RU"/>
        </w:rPr>
        <w:t>6</w:t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. Место оказания услуг: </w:t>
      </w:r>
    </w:p>
    <w:p w:rsidR="009D50DF" w:rsidRPr="009D50DF" w:rsidRDefault="009D50DF" w:rsidP="009D50DF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  <w:r w:rsidRPr="009D50DF">
        <w:rPr>
          <w:rFonts w:asciiTheme="minorHAnsi" w:hAnsiTheme="minorHAnsi" w:cstheme="minorHAnsi"/>
          <w:sz w:val="23"/>
          <w:szCs w:val="23"/>
          <w:lang w:val="ru-RU"/>
        </w:rPr>
        <w:t xml:space="preserve">- </w:t>
      </w:r>
      <w:r>
        <w:rPr>
          <w:rFonts w:asciiTheme="minorHAnsi" w:hAnsiTheme="minorHAnsi" w:cstheme="minorHAnsi"/>
          <w:sz w:val="23"/>
          <w:szCs w:val="23"/>
          <w:lang w:val="ru-RU"/>
        </w:rPr>
        <w:t>Северо–Кавказское таможенное управление</w:t>
      </w:r>
      <w:r w:rsidRPr="009D50DF">
        <w:rPr>
          <w:rFonts w:asciiTheme="minorHAnsi" w:hAnsiTheme="minorHAnsi" w:cstheme="minorHAnsi"/>
          <w:sz w:val="23"/>
          <w:szCs w:val="23"/>
          <w:lang w:val="ru-RU"/>
        </w:rPr>
        <w:t xml:space="preserve"> – Ставропольский край, Минераловодский </w:t>
      </w:r>
      <w:proofErr w:type="spellStart"/>
      <w:r w:rsidRPr="009D50DF">
        <w:rPr>
          <w:rFonts w:asciiTheme="minorHAnsi" w:hAnsiTheme="minorHAnsi" w:cstheme="minorHAnsi"/>
          <w:sz w:val="23"/>
          <w:szCs w:val="23"/>
          <w:lang w:val="ru-RU"/>
        </w:rPr>
        <w:t>м.о</w:t>
      </w:r>
      <w:proofErr w:type="spellEnd"/>
      <w:r w:rsidRPr="009D50DF">
        <w:rPr>
          <w:rFonts w:asciiTheme="minorHAnsi" w:hAnsiTheme="minorHAnsi" w:cstheme="minorHAnsi"/>
          <w:sz w:val="23"/>
          <w:szCs w:val="23"/>
          <w:lang w:val="ru-RU"/>
        </w:rPr>
        <w:t xml:space="preserve">., г. Минеральные Воды, ул. </w:t>
      </w:r>
      <w:proofErr w:type="gramStart"/>
      <w:r w:rsidRPr="009D50DF">
        <w:rPr>
          <w:rFonts w:asciiTheme="minorHAnsi" w:hAnsiTheme="minorHAnsi" w:cstheme="minorHAnsi"/>
          <w:sz w:val="23"/>
          <w:szCs w:val="23"/>
          <w:lang w:val="ru-RU"/>
        </w:rPr>
        <w:t>Советская</w:t>
      </w:r>
      <w:proofErr w:type="gramEnd"/>
      <w:r w:rsidRPr="009D50DF">
        <w:rPr>
          <w:rFonts w:asciiTheme="minorHAnsi" w:hAnsiTheme="minorHAnsi" w:cstheme="minorHAnsi"/>
          <w:sz w:val="23"/>
          <w:szCs w:val="23"/>
          <w:lang w:val="ru-RU"/>
        </w:rPr>
        <w:t xml:space="preserve"> 150/1;</w:t>
      </w:r>
    </w:p>
    <w:p w:rsidR="009A72A6" w:rsidRPr="00B868B9" w:rsidRDefault="009D50DF" w:rsidP="009D50DF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  <w:r>
        <w:rPr>
          <w:rFonts w:asciiTheme="minorHAnsi" w:hAnsiTheme="minorHAnsi" w:cstheme="minorHAnsi"/>
          <w:sz w:val="23"/>
          <w:szCs w:val="23"/>
          <w:lang w:val="ru-RU"/>
        </w:rPr>
        <w:t>-</w:t>
      </w:r>
      <w:r>
        <w:rPr>
          <w:rFonts w:asciiTheme="minorHAnsi" w:hAnsiTheme="minorHAnsi" w:cstheme="minorHAnsi"/>
          <w:sz w:val="23"/>
          <w:szCs w:val="23"/>
        </w:rPr>
        <w:t> </w:t>
      </w:r>
      <w:r>
        <w:rPr>
          <w:rFonts w:asciiTheme="minorHAnsi" w:hAnsiTheme="minorHAnsi" w:cstheme="minorHAnsi"/>
          <w:sz w:val="23"/>
          <w:szCs w:val="23"/>
          <w:lang w:val="ru-RU"/>
        </w:rPr>
        <w:t xml:space="preserve">Минераловодская таможня – </w:t>
      </w:r>
      <w:r w:rsidRPr="009D50DF">
        <w:rPr>
          <w:rFonts w:asciiTheme="minorHAnsi" w:hAnsiTheme="minorHAnsi" w:cstheme="minorHAnsi"/>
          <w:sz w:val="23"/>
          <w:szCs w:val="23"/>
          <w:lang w:val="ru-RU"/>
        </w:rPr>
        <w:t xml:space="preserve"> Ставропольский край, Минераловодский </w:t>
      </w:r>
      <w:proofErr w:type="spellStart"/>
      <w:r w:rsidRPr="009D50DF">
        <w:rPr>
          <w:rFonts w:asciiTheme="minorHAnsi" w:hAnsiTheme="minorHAnsi" w:cstheme="minorHAnsi"/>
          <w:sz w:val="23"/>
          <w:szCs w:val="23"/>
          <w:lang w:val="ru-RU"/>
        </w:rPr>
        <w:t>м.о</w:t>
      </w:r>
      <w:proofErr w:type="spellEnd"/>
      <w:r w:rsidRPr="009D50DF">
        <w:rPr>
          <w:rFonts w:asciiTheme="minorHAnsi" w:hAnsiTheme="minorHAnsi" w:cstheme="minorHAnsi"/>
          <w:sz w:val="23"/>
          <w:szCs w:val="23"/>
          <w:lang w:val="ru-RU"/>
        </w:rPr>
        <w:t>.,                         г. Минеральные Воды, ул. Советская 150/1 (первое административное здание).</w:t>
      </w:r>
    </w:p>
    <w:p w:rsidR="009D50DF" w:rsidRPr="009D50DF" w:rsidRDefault="009D50DF" w:rsidP="009D50DF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</w:pPr>
    </w:p>
    <w:p w:rsidR="00D437F6" w:rsidRPr="004D7D32" w:rsidRDefault="00140E4A" w:rsidP="004D7D32">
      <w:pPr>
        <w:widowControl w:val="0"/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  <w:t xml:space="preserve">3. ПОРЯДОК ПРЕДОСТАВЛЕНИЯ ДОСТУПА И ОКАЗАНИЯ УСЛУГ </w:t>
      </w:r>
    </w:p>
    <w:p w:rsidR="00D437F6" w:rsidRPr="004D7D32" w:rsidRDefault="00140E4A" w:rsidP="004D7D32">
      <w:pPr>
        <w:widowControl w:val="0"/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  <w:t>ТЕХНИЧЕСКОЙ ПОДДЕРЖКИ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3.1. Оператор предоставляет Абоненту доступ к необходимым для функционирования Системы дистрибутивам программных компонентов,</w:t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 при условии наличия у Абонента действующего Сертификата и СКЗИ.</w:t>
      </w:r>
    </w:p>
    <w:p w:rsidR="00930298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3.2. Оператор регистрирует на сервере учетную запись Абонента.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3.3. </w:t>
      </w: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Передача права использования Системы осуществляется в момент открытия доступа </w:t>
      </w: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lastRenderedPageBreak/>
        <w:t>Абоненту к серверу Системы.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3.4. </w:t>
      </w:r>
      <w:proofErr w:type="gramStart"/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Техническая поддержка Системы и СКЗИ осуществляется в круглосуточном ежедневном режиме в виде абонентского обслуживания путем телефонных консультаций в федеральном контакт-центре Оператора без ограничения по времени и количеству обращений.</w:t>
      </w:r>
      <w:proofErr w:type="gramEnd"/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3.5. Оператор оказывает услуги технической поддержки с момента открытия Абоненту доступа к Системе в течение срока, установленного оплаченным тарифным планом</w:t>
      </w:r>
      <w:r w:rsidR="008213AF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</w:t>
      </w:r>
    </w:p>
    <w:p w:rsidR="008213AF" w:rsidRPr="004D7D32" w:rsidRDefault="008213AF" w:rsidP="004D7D32">
      <w:pPr>
        <w:widowControl w:val="0"/>
        <w:spacing w:beforeAutospacing="0" w:afterAutospacing="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</w:p>
    <w:p w:rsidR="00D437F6" w:rsidRPr="004D7D32" w:rsidRDefault="00930298" w:rsidP="004D7D32">
      <w:pPr>
        <w:widowControl w:val="0"/>
        <w:spacing w:beforeAutospacing="0" w:afterAutospacing="0"/>
        <w:ind w:left="360"/>
        <w:contextualSpacing/>
        <w:jc w:val="center"/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  <w:t xml:space="preserve">4. </w:t>
      </w:r>
      <w:r w:rsidR="00140E4A" w:rsidRPr="004D7D32"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  <w:t>ОБЯЗАННОСТИ СТОРОН. ГАРАНТИИ СТОРОН ПО ОБЕСПЕЧЕНИЮ КОНФИДЕНЦИАЛЬНОСТИ ПЕРСОНАЛЬНЫХ ДАННЫХ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.1. Обязанности Оператора: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.1.1. обеспечение выполнения Системой функций, предусмотренных пользовательской документацией, размещенной на сайте </w:t>
      </w:r>
      <w:hyperlink r:id="rId11">
        <w:r w:rsidR="00140E4A" w:rsidRPr="004D7D32">
          <w:rPr>
            <w:rFonts w:asciiTheme="minorHAnsi" w:hAnsiTheme="minorHAnsi" w:cstheme="minorHAnsi"/>
            <w:sz w:val="23"/>
            <w:szCs w:val="23"/>
          </w:rPr>
          <w:t>https</w:t>
        </w:r>
        <w:r w:rsidR="00140E4A" w:rsidRPr="004D7D32">
          <w:rPr>
            <w:rFonts w:asciiTheme="minorHAnsi" w:hAnsiTheme="minorHAnsi" w:cstheme="minorHAnsi"/>
            <w:sz w:val="23"/>
            <w:szCs w:val="23"/>
            <w:lang w:val="ru-RU"/>
          </w:rPr>
          <w:t>://</w:t>
        </w:r>
        <w:r w:rsidR="00140E4A" w:rsidRPr="004D7D32">
          <w:rPr>
            <w:rFonts w:asciiTheme="minorHAnsi" w:hAnsiTheme="minorHAnsi" w:cstheme="minorHAnsi"/>
            <w:sz w:val="23"/>
            <w:szCs w:val="23"/>
          </w:rPr>
          <w:t>www</w:t>
        </w:r>
        <w:r w:rsidR="00140E4A" w:rsidRPr="004D7D32">
          <w:rPr>
            <w:rFonts w:asciiTheme="minorHAnsi" w:hAnsiTheme="minorHAnsi" w:cstheme="minorHAnsi"/>
            <w:sz w:val="23"/>
            <w:szCs w:val="23"/>
            <w:lang w:val="ru-RU"/>
          </w:rPr>
          <w:t>.</w:t>
        </w:r>
        <w:proofErr w:type="spellStart"/>
        <w:r w:rsidR="00140E4A" w:rsidRPr="004D7D32">
          <w:rPr>
            <w:rFonts w:asciiTheme="minorHAnsi" w:hAnsiTheme="minorHAnsi" w:cstheme="minorHAnsi"/>
            <w:sz w:val="23"/>
            <w:szCs w:val="23"/>
          </w:rPr>
          <w:t>kontur</w:t>
        </w:r>
        <w:proofErr w:type="spellEnd"/>
        <w:r w:rsidR="00140E4A" w:rsidRPr="004D7D32">
          <w:rPr>
            <w:rFonts w:asciiTheme="minorHAnsi" w:hAnsiTheme="minorHAnsi" w:cstheme="minorHAnsi"/>
            <w:sz w:val="23"/>
            <w:szCs w:val="23"/>
            <w:lang w:val="ru-RU"/>
          </w:rPr>
          <w:t>-</w:t>
        </w:r>
        <w:r w:rsidR="00140E4A" w:rsidRPr="004D7D32">
          <w:rPr>
            <w:rFonts w:asciiTheme="minorHAnsi" w:hAnsiTheme="minorHAnsi" w:cstheme="minorHAnsi"/>
            <w:sz w:val="23"/>
            <w:szCs w:val="23"/>
          </w:rPr>
          <w:t>extern</w:t>
        </w:r>
        <w:r w:rsidR="00140E4A" w:rsidRPr="004D7D32">
          <w:rPr>
            <w:rFonts w:asciiTheme="minorHAnsi" w:hAnsiTheme="minorHAnsi" w:cstheme="minorHAnsi"/>
            <w:sz w:val="23"/>
            <w:szCs w:val="23"/>
            <w:lang w:val="ru-RU"/>
          </w:rPr>
          <w:t>.</w:t>
        </w:r>
        <w:proofErr w:type="spellStart"/>
        <w:r w:rsidR="00140E4A" w:rsidRPr="004D7D32">
          <w:rPr>
            <w:rFonts w:asciiTheme="minorHAnsi" w:hAnsiTheme="minorHAnsi" w:cstheme="minorHAnsi"/>
            <w:sz w:val="23"/>
            <w:szCs w:val="23"/>
          </w:rPr>
          <w:t>ru</w:t>
        </w:r>
        <w:proofErr w:type="spellEnd"/>
        <w:r w:rsidR="00140E4A" w:rsidRPr="004D7D32">
          <w:rPr>
            <w:rFonts w:asciiTheme="minorHAnsi" w:hAnsiTheme="minorHAnsi" w:cstheme="minorHAnsi"/>
            <w:sz w:val="23"/>
            <w:szCs w:val="23"/>
            <w:lang w:val="ru-RU"/>
          </w:rPr>
          <w:t>/</w:t>
        </w:r>
        <w:r w:rsidR="00140E4A" w:rsidRPr="004D7D32">
          <w:rPr>
            <w:rFonts w:asciiTheme="minorHAnsi" w:hAnsiTheme="minorHAnsi" w:cstheme="minorHAnsi"/>
            <w:sz w:val="23"/>
            <w:szCs w:val="23"/>
          </w:rPr>
          <w:t>support</w:t>
        </w:r>
      </w:hyperlink>
      <w:r w:rsidR="00140E4A" w:rsidRPr="004D7D32">
        <w:rPr>
          <w:rFonts w:asciiTheme="minorHAnsi" w:hAnsiTheme="minorHAnsi" w:cstheme="minorHAnsi"/>
          <w:sz w:val="23"/>
          <w:szCs w:val="23"/>
          <w:lang w:val="ru-RU"/>
        </w:rPr>
        <w:t>,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 и выбранным тарифным планом;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.1.2. своевременное обновление программного обеспечения на сервере Системы;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.1.3. обеспечение круглосуточной доступности Системы за исключением времени проведения профилактических работ не более 2 (Двух) рабочих дней в период с 1 по 10 число месяца, преимущественно в ночное время, с извещением Абонента о проводимых работах путем размещения информации в Системе;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.1.4. обеспечение конфиденциальности данных, размещенных Абонентом в Системе, на весь период их нахождения на сервере Системы;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.1.5. осуществление функций оператора электронного документооборота;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.1.6. наличие всех необходимых лицензий для выполнения своих функций по Контракту. Место публикации лицензий Оператора </w:t>
      </w:r>
      <w:hyperlink r:id="rId12">
        <w:r w:rsidR="00140E4A" w:rsidRPr="004D7D32">
          <w:rPr>
            <w:rFonts w:asciiTheme="minorHAnsi" w:hAnsiTheme="minorHAnsi" w:cstheme="minorHAnsi"/>
            <w:sz w:val="23"/>
            <w:szCs w:val="23"/>
          </w:rPr>
          <w:t>https</w:t>
        </w:r>
        <w:r w:rsidR="00140E4A" w:rsidRPr="004D7D32">
          <w:rPr>
            <w:rFonts w:asciiTheme="minorHAnsi" w:hAnsiTheme="minorHAnsi" w:cstheme="minorHAnsi"/>
            <w:sz w:val="23"/>
            <w:szCs w:val="23"/>
            <w:lang w:val="ru-RU"/>
          </w:rPr>
          <w:t>://</w:t>
        </w:r>
        <w:proofErr w:type="spellStart"/>
        <w:r w:rsidR="00140E4A" w:rsidRPr="004D7D32">
          <w:rPr>
            <w:rFonts w:asciiTheme="minorHAnsi" w:hAnsiTheme="minorHAnsi" w:cstheme="minorHAnsi"/>
            <w:sz w:val="23"/>
            <w:szCs w:val="23"/>
          </w:rPr>
          <w:t>kontur</w:t>
        </w:r>
        <w:proofErr w:type="spellEnd"/>
        <w:r w:rsidR="00140E4A" w:rsidRPr="004D7D32">
          <w:rPr>
            <w:rFonts w:asciiTheme="minorHAnsi" w:hAnsiTheme="minorHAnsi" w:cstheme="minorHAnsi"/>
            <w:sz w:val="23"/>
            <w:szCs w:val="23"/>
            <w:lang w:val="ru-RU"/>
          </w:rPr>
          <w:t>.</w:t>
        </w:r>
        <w:proofErr w:type="spellStart"/>
        <w:r w:rsidR="00140E4A" w:rsidRPr="004D7D32">
          <w:rPr>
            <w:rFonts w:asciiTheme="minorHAnsi" w:hAnsiTheme="minorHAnsi" w:cstheme="minorHAnsi"/>
            <w:sz w:val="23"/>
            <w:szCs w:val="23"/>
          </w:rPr>
          <w:t>ru</w:t>
        </w:r>
        <w:proofErr w:type="spellEnd"/>
      </w:hyperlink>
      <w:r w:rsidR="00140E4A" w:rsidRPr="004D7D32">
        <w:rPr>
          <w:rFonts w:asciiTheme="minorHAnsi" w:hAnsiTheme="minorHAnsi" w:cstheme="minorHAnsi"/>
          <w:sz w:val="23"/>
          <w:szCs w:val="23"/>
          <w:lang w:val="ru-RU"/>
        </w:rPr>
        <w:t>.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.2. Обязанности Абонента: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.2.1. самостоятельное подключение компьютера к Интернету;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.2.2. своевременная оплата предоставленных прав использования Системы и СКЗИ, услуг/работ Оператора;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.2.3. соблюдение требований пользовательской документации при использовании Системы и СКЗИ;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.2.4. самостоятельная комплектация рабочего места в соответствии с требованиями, размещенными на </w:t>
      </w:r>
      <w:r w:rsidR="00140E4A"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сайте </w:t>
      </w:r>
      <w:hyperlink r:id="rId13">
        <w:r w:rsidR="00140E4A" w:rsidRPr="004D7D32">
          <w:rPr>
            <w:rFonts w:asciiTheme="minorHAnsi" w:hAnsiTheme="minorHAnsi" w:cstheme="minorHAnsi"/>
            <w:sz w:val="23"/>
            <w:szCs w:val="23"/>
          </w:rPr>
          <w:t>https</w:t>
        </w:r>
        <w:r w:rsidR="00140E4A" w:rsidRPr="004D7D32">
          <w:rPr>
            <w:rFonts w:asciiTheme="minorHAnsi" w:hAnsiTheme="minorHAnsi" w:cstheme="minorHAnsi"/>
            <w:sz w:val="23"/>
            <w:szCs w:val="23"/>
            <w:lang w:val="ru-RU"/>
          </w:rPr>
          <w:t>://</w:t>
        </w:r>
        <w:r w:rsidR="00140E4A" w:rsidRPr="004D7D32">
          <w:rPr>
            <w:rFonts w:asciiTheme="minorHAnsi" w:hAnsiTheme="minorHAnsi" w:cstheme="minorHAnsi"/>
            <w:sz w:val="23"/>
            <w:szCs w:val="23"/>
          </w:rPr>
          <w:t>www</w:t>
        </w:r>
        <w:r w:rsidR="00140E4A" w:rsidRPr="004D7D32">
          <w:rPr>
            <w:rFonts w:asciiTheme="minorHAnsi" w:hAnsiTheme="minorHAnsi" w:cstheme="minorHAnsi"/>
            <w:sz w:val="23"/>
            <w:szCs w:val="23"/>
            <w:lang w:val="ru-RU"/>
          </w:rPr>
          <w:t>.</w:t>
        </w:r>
        <w:proofErr w:type="spellStart"/>
        <w:r w:rsidR="00140E4A" w:rsidRPr="004D7D32">
          <w:rPr>
            <w:rFonts w:asciiTheme="minorHAnsi" w:hAnsiTheme="minorHAnsi" w:cstheme="minorHAnsi"/>
            <w:sz w:val="23"/>
            <w:szCs w:val="23"/>
          </w:rPr>
          <w:t>kontur</w:t>
        </w:r>
        <w:proofErr w:type="spellEnd"/>
        <w:r w:rsidR="00140E4A" w:rsidRPr="004D7D32">
          <w:rPr>
            <w:rFonts w:asciiTheme="minorHAnsi" w:hAnsiTheme="minorHAnsi" w:cstheme="minorHAnsi"/>
            <w:sz w:val="23"/>
            <w:szCs w:val="23"/>
            <w:lang w:val="ru-RU"/>
          </w:rPr>
          <w:t>-</w:t>
        </w:r>
        <w:r w:rsidR="00140E4A" w:rsidRPr="004D7D32">
          <w:rPr>
            <w:rFonts w:asciiTheme="minorHAnsi" w:hAnsiTheme="minorHAnsi" w:cstheme="minorHAnsi"/>
            <w:sz w:val="23"/>
            <w:szCs w:val="23"/>
          </w:rPr>
          <w:t>extern</w:t>
        </w:r>
        <w:r w:rsidR="00140E4A" w:rsidRPr="004D7D32">
          <w:rPr>
            <w:rFonts w:asciiTheme="minorHAnsi" w:hAnsiTheme="minorHAnsi" w:cstheme="minorHAnsi"/>
            <w:sz w:val="23"/>
            <w:szCs w:val="23"/>
            <w:lang w:val="ru-RU"/>
          </w:rPr>
          <w:t>.</w:t>
        </w:r>
        <w:proofErr w:type="spellStart"/>
        <w:r w:rsidR="00140E4A" w:rsidRPr="004D7D32">
          <w:rPr>
            <w:rFonts w:asciiTheme="minorHAnsi" w:hAnsiTheme="minorHAnsi" w:cstheme="minorHAnsi"/>
            <w:sz w:val="23"/>
            <w:szCs w:val="23"/>
          </w:rPr>
          <w:t>ru</w:t>
        </w:r>
        <w:proofErr w:type="spellEnd"/>
      </w:hyperlink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.2.5. соблюдение требований по защите информации на рабочем месте в соответствии с приказом ФСБ России «Об утверждении Положения о разработке, производстве, реализации и эксплуатации шифровальных (криптографических) средств защиты информации» (Положение ПКЗ-2005) и Правилами;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.2.6. представление Оператору всех сведений и документов, необходимых для выполнения Оператором своих обязательств по Контракту.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.2.7. принятие и исполнение условий лицензионного и </w:t>
      </w:r>
      <w:proofErr w:type="spellStart"/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сублицензионного</w:t>
      </w:r>
      <w:proofErr w:type="spellEnd"/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 договоров на право использования Системы и СКЗИ.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.3. Абонент гарантирует: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.3.1. что при обработке персональных данных им соблюдены все права субъектов персональных данных, предусмотренные действующим законодательством Российской Федерации в области защиты персональных данных;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.3.2. что им получено согласие субъектов персональных </w:t>
      </w:r>
      <w:proofErr w:type="gramStart"/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данных</w:t>
      </w:r>
      <w:proofErr w:type="gramEnd"/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 на обработку принадлежащих им персональных данных, в том числе на поручение такой обработки Оператору как третьему лицу;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.3.3. что в случае прекращения действия Контракта Абонент вправе направить уведомление Оператору о необходимости удаления персональных данных, размещенных Абонентом в Системе.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.4. В целях соблюдения прав субъектов персональных данных, предусмотренных Федеральным законом «О персональных данных», и отсутствии возможности у Оператора самостоятельно производить какие-либо действия, касающиеся обработки персональных данных, Стороны договорились установить следующий порядок взаимодействия: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.4.1. Абонент (Оператор обработки персональных данных) обязуется в течение семи рабочих дней с момента получения запроса, содержащего отзыв субъекта персональных данных согласия на обработку персональных данных, уведомить Оператора о необходимости удаления 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lastRenderedPageBreak/>
        <w:t>отозванных данных либо представить субъекту персональных данных мотивированный отказ от выполнения такого запроса;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.4.2. по требованию Оператора Абонент обязан </w:t>
      </w:r>
      <w:proofErr w:type="gramStart"/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предоставить доказательства</w:t>
      </w:r>
      <w:proofErr w:type="gramEnd"/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 xml:space="preserve"> соблюдения прав субъекта персональных данных, а также документы, подтверждающие надлежащее исполнение Абонентом иных обязательств, предусмотренных действующим законодательством в области обработки персональных данных.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.5. Оператор гарантирует: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.5.1. что им направлено в уполномоченный орган уведомление о намерении осуществлять обработку персональных данных в порядке, предусмотренном действующим законодательством Российской Федерации;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.5.2. что им приняты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 в отношении персональных данных, в частности:</w:t>
      </w:r>
    </w:p>
    <w:p w:rsidR="009A72A6" w:rsidRPr="004D7D32" w:rsidRDefault="00140E4A" w:rsidP="004D7D32">
      <w:pPr>
        <w:widowControl w:val="0"/>
        <w:spacing w:beforeAutospacing="0" w:afterAutospacing="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– определение угроз безопасности персональных данных при их обработке;</w:t>
      </w:r>
    </w:p>
    <w:p w:rsidR="009A72A6" w:rsidRPr="004D7D32" w:rsidRDefault="00140E4A" w:rsidP="004D7D32">
      <w:pPr>
        <w:widowControl w:val="0"/>
        <w:spacing w:beforeAutospacing="0" w:afterAutospacing="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– установление правил доступа к обрабатываемым персональным данным;</w:t>
      </w:r>
    </w:p>
    <w:p w:rsidR="009A72A6" w:rsidRPr="004D7D32" w:rsidRDefault="00140E4A" w:rsidP="004D7D32">
      <w:pPr>
        <w:widowControl w:val="0"/>
        <w:spacing w:beforeAutospacing="0" w:afterAutospacing="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– обнаружение фактов несанкционированного доступа к персональным данным и принятие мер по их пресечению;</w:t>
      </w:r>
    </w:p>
    <w:p w:rsidR="009A72A6" w:rsidRPr="004D7D32" w:rsidRDefault="00140E4A" w:rsidP="004D7D32">
      <w:pPr>
        <w:widowControl w:val="0"/>
        <w:spacing w:beforeAutospacing="0" w:afterAutospacing="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– проведение оценки эффективности принимаемых мер по обеспечению безопасности персональных данных и контроля принимаемых мер;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.5.3. что при передаче в контролирующие органы информации, содержащей персональные данные, по телекоммуникационным каналам связи им применяются прошедшие в установленном порядке процедуру оценки соответствия средства криптографической защиты информации.</w:t>
      </w:r>
    </w:p>
    <w:p w:rsidR="009A72A6" w:rsidRPr="004D7D32" w:rsidRDefault="008213AF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  <w:lang w:val="ru-RU"/>
        </w:rPr>
        <w:t>.5.4. что обработка персональных данных осуществляется на территории Российской Федерации.</w:t>
      </w:r>
    </w:p>
    <w:p w:rsidR="009A72A6" w:rsidRPr="004D7D32" w:rsidRDefault="008213AF" w:rsidP="004D7D32">
      <w:pPr>
        <w:pStyle w:val="ConsNormal0"/>
        <w:widowControl/>
        <w:ind w:right="0"/>
        <w:contextualSpacing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4D7D32">
        <w:rPr>
          <w:rFonts w:asciiTheme="minorHAnsi" w:hAnsiTheme="minorHAnsi" w:cstheme="minorHAnsi"/>
          <w:color w:val="000000"/>
          <w:sz w:val="23"/>
          <w:szCs w:val="23"/>
        </w:rPr>
        <w:t>4</w:t>
      </w:r>
      <w:r w:rsidR="00140E4A" w:rsidRPr="004D7D32">
        <w:rPr>
          <w:rFonts w:asciiTheme="minorHAnsi" w:hAnsiTheme="minorHAnsi" w:cstheme="minorHAnsi"/>
          <w:color w:val="000000"/>
          <w:sz w:val="23"/>
          <w:szCs w:val="23"/>
        </w:rPr>
        <w:t xml:space="preserve">.6. </w:t>
      </w:r>
      <w:proofErr w:type="gramStart"/>
      <w:r w:rsidR="00140E4A" w:rsidRPr="004D7D32">
        <w:rPr>
          <w:rFonts w:asciiTheme="minorHAnsi" w:hAnsiTheme="minorHAnsi" w:cstheme="minorHAnsi"/>
          <w:color w:val="000000"/>
          <w:sz w:val="23"/>
          <w:szCs w:val="23"/>
        </w:rPr>
        <w:t>Стороны вправе использовать названия друг друга, торговые марки, логотипы и другие идентифицирующие знаки Сторон, а также информацию о факте заключения Контракта, в том числе путем публикации на сайтах Сторон, публикации и цитирования в прессе, использования в маркетинговых материалах, а также в корпоративных изданиях: буклетах о компании, примерах, решениях и т.д.; ссылок друг на друга в интервью и презентациях</w:t>
      </w:r>
      <w:proofErr w:type="gramEnd"/>
    </w:p>
    <w:p w:rsidR="00CD6901" w:rsidRPr="004D7D32" w:rsidRDefault="00CD6901" w:rsidP="004D7D32">
      <w:pPr>
        <w:pStyle w:val="ConsNormal0"/>
        <w:widowControl/>
        <w:ind w:right="0" w:firstLine="0"/>
        <w:contextualSpacing/>
        <w:jc w:val="center"/>
        <w:rPr>
          <w:rFonts w:asciiTheme="minorHAnsi" w:hAnsiTheme="minorHAnsi" w:cstheme="minorHAnsi"/>
          <w:b/>
          <w:sz w:val="23"/>
          <w:szCs w:val="23"/>
        </w:rPr>
      </w:pPr>
    </w:p>
    <w:p w:rsidR="009A72A6" w:rsidRPr="004D7D32" w:rsidRDefault="00CD6901" w:rsidP="004D7D32">
      <w:pPr>
        <w:pStyle w:val="ConsNormal0"/>
        <w:widowControl/>
        <w:ind w:right="0" w:firstLine="0"/>
        <w:contextualSpacing/>
        <w:jc w:val="center"/>
        <w:rPr>
          <w:rFonts w:asciiTheme="minorHAnsi" w:hAnsiTheme="minorHAnsi" w:cstheme="minorHAnsi"/>
          <w:b/>
          <w:sz w:val="23"/>
          <w:szCs w:val="23"/>
        </w:rPr>
      </w:pPr>
      <w:r w:rsidRPr="004D7D32">
        <w:rPr>
          <w:rFonts w:asciiTheme="minorHAnsi" w:hAnsiTheme="minorHAnsi" w:cstheme="minorHAnsi"/>
          <w:b/>
          <w:sz w:val="23"/>
          <w:szCs w:val="23"/>
        </w:rPr>
        <w:t>5</w:t>
      </w:r>
      <w:r w:rsidR="00140E4A" w:rsidRPr="004D7D32">
        <w:rPr>
          <w:rFonts w:asciiTheme="minorHAnsi" w:hAnsiTheme="minorHAnsi" w:cstheme="minorHAnsi"/>
          <w:b/>
          <w:sz w:val="23"/>
          <w:szCs w:val="23"/>
        </w:rPr>
        <w:t xml:space="preserve">. ЦЕНА КОНТРАКТА И ПОРЯДОК РАСЧЕТОВ </w:t>
      </w:r>
    </w:p>
    <w:p w:rsidR="009A72A6" w:rsidRPr="004D7D32" w:rsidRDefault="00CD6901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i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>5</w:t>
      </w:r>
      <w:r w:rsidR="00140E4A"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.1. </w:t>
      </w:r>
      <w:r w:rsidR="00140E4A" w:rsidRPr="004D7D32">
        <w:rPr>
          <w:rFonts w:asciiTheme="minorHAnsi" w:eastAsia="Calibri" w:hAnsiTheme="minorHAnsi" w:cstheme="minorHAnsi"/>
          <w:sz w:val="23"/>
          <w:szCs w:val="23"/>
          <w:lang w:val="ru-RU"/>
        </w:rPr>
        <w:t>Цена настоящего Контракта составляет _________(________________) руб. _____ коп</w:t>
      </w:r>
      <w:proofErr w:type="gramStart"/>
      <w:r w:rsidR="00140E4A" w:rsidRPr="004D7D32">
        <w:rPr>
          <w:rFonts w:asciiTheme="minorHAnsi" w:eastAsia="Calibri" w:hAnsiTheme="minorHAnsi" w:cstheme="minorHAnsi"/>
          <w:sz w:val="23"/>
          <w:szCs w:val="23"/>
          <w:lang w:val="ru-RU"/>
        </w:rPr>
        <w:t>.</w:t>
      </w:r>
      <w:proofErr w:type="gramEnd"/>
      <w:r w:rsidR="00140E4A" w:rsidRPr="004D7D32">
        <w:rPr>
          <w:rFonts w:asciiTheme="minorHAnsi" w:eastAsia="Calibri" w:hAnsiTheme="minorHAnsi" w:cstheme="minorHAnsi"/>
          <w:sz w:val="23"/>
          <w:szCs w:val="23"/>
          <w:lang w:val="ru-RU"/>
        </w:rPr>
        <w:t xml:space="preserve"> </w:t>
      </w:r>
      <w:r w:rsidR="00140E4A" w:rsidRPr="004D7D32">
        <w:rPr>
          <w:rFonts w:asciiTheme="minorHAnsi" w:eastAsia="Calibri" w:hAnsiTheme="minorHAnsi" w:cstheme="minorHAnsi"/>
          <w:i/>
          <w:sz w:val="23"/>
          <w:szCs w:val="23"/>
          <w:lang w:val="ru-RU"/>
        </w:rPr>
        <w:t>(</w:t>
      </w:r>
      <w:proofErr w:type="gramStart"/>
      <w:r w:rsidR="00140E4A" w:rsidRPr="004D7D32">
        <w:rPr>
          <w:rFonts w:asciiTheme="minorHAnsi" w:eastAsia="Calibri" w:hAnsiTheme="minorHAnsi" w:cstheme="minorHAnsi"/>
          <w:i/>
          <w:sz w:val="23"/>
          <w:szCs w:val="23"/>
          <w:lang w:val="ru-RU"/>
        </w:rPr>
        <w:t>с</w:t>
      </w:r>
      <w:proofErr w:type="gramEnd"/>
      <w:r w:rsidR="00140E4A" w:rsidRPr="004D7D32">
        <w:rPr>
          <w:rFonts w:asciiTheme="minorHAnsi" w:eastAsia="Calibri" w:hAnsiTheme="minorHAnsi" w:cstheme="minorHAnsi"/>
          <w:i/>
          <w:sz w:val="23"/>
          <w:szCs w:val="23"/>
          <w:lang w:val="ru-RU"/>
        </w:rPr>
        <w:t>умма указывается цифрами и прописью)</w:t>
      </w:r>
      <w:r w:rsidR="00140E4A" w:rsidRPr="004D7D32">
        <w:rPr>
          <w:rFonts w:asciiTheme="minorHAnsi" w:eastAsia="Calibri" w:hAnsiTheme="minorHAnsi" w:cstheme="minorHAnsi"/>
          <w:sz w:val="23"/>
          <w:szCs w:val="23"/>
          <w:lang w:val="ru-RU"/>
        </w:rPr>
        <w:t xml:space="preserve">, в том числе НДС _____% ________ </w:t>
      </w:r>
      <w:r w:rsidR="00140E4A" w:rsidRPr="004D7D32">
        <w:rPr>
          <w:rFonts w:asciiTheme="minorHAnsi" w:eastAsia="Calibri" w:hAnsiTheme="minorHAnsi" w:cstheme="minorHAnsi"/>
          <w:i/>
          <w:sz w:val="23"/>
          <w:szCs w:val="23"/>
          <w:lang w:val="ru-RU"/>
        </w:rPr>
        <w:t xml:space="preserve">(указывается ставка (в процентах), сумма цифрами и прописью, </w:t>
      </w:r>
      <w:r w:rsidR="00140E4A" w:rsidRPr="004D7D32">
        <w:rPr>
          <w:rFonts w:asciiTheme="minorHAnsi" w:hAnsiTheme="minorHAnsi" w:cstheme="minorHAnsi"/>
          <w:i/>
          <w:sz w:val="23"/>
          <w:szCs w:val="23"/>
          <w:lang w:val="ru-RU"/>
        </w:rPr>
        <w:t xml:space="preserve">если </w:t>
      </w:r>
      <w:r w:rsidR="00EA0EDB">
        <w:rPr>
          <w:rFonts w:asciiTheme="minorHAnsi" w:hAnsiTheme="minorHAnsi" w:cstheme="minorHAnsi"/>
          <w:i/>
          <w:sz w:val="23"/>
          <w:szCs w:val="23"/>
          <w:lang w:val="ru-RU"/>
        </w:rPr>
        <w:t>Оператор</w:t>
      </w:r>
      <w:r w:rsidR="00140E4A" w:rsidRPr="004D7D32">
        <w:rPr>
          <w:rFonts w:asciiTheme="minorHAnsi" w:hAnsiTheme="minorHAnsi" w:cstheme="minorHAnsi"/>
          <w:i/>
          <w:sz w:val="23"/>
          <w:szCs w:val="23"/>
          <w:lang w:val="ru-RU"/>
        </w:rPr>
        <w:t xml:space="preserve">  является плательщиком НДС, либо указывается ос</w:t>
      </w:r>
      <w:r w:rsidR="00EA0EDB">
        <w:rPr>
          <w:rFonts w:asciiTheme="minorHAnsi" w:hAnsiTheme="minorHAnsi" w:cstheme="minorHAnsi"/>
          <w:i/>
          <w:sz w:val="23"/>
          <w:szCs w:val="23"/>
          <w:lang w:val="ru-RU"/>
        </w:rPr>
        <w:t>нование освобождения Оператора</w:t>
      </w:r>
      <w:r w:rsidR="00140E4A" w:rsidRPr="004D7D32">
        <w:rPr>
          <w:rFonts w:asciiTheme="minorHAnsi" w:hAnsiTheme="minorHAnsi" w:cstheme="minorHAnsi"/>
          <w:i/>
          <w:sz w:val="23"/>
          <w:szCs w:val="23"/>
          <w:lang w:val="ru-RU"/>
        </w:rPr>
        <w:t xml:space="preserve"> от уплаты НДС),</w:t>
      </w:r>
      <w:r w:rsidR="00140E4A" w:rsidRPr="004D7D32">
        <w:rPr>
          <w:rFonts w:asciiTheme="minorHAnsi" w:hAnsiTheme="minorHAnsi" w:cstheme="minorHAnsi"/>
          <w:color w:val="FF0000"/>
          <w:sz w:val="23"/>
          <w:szCs w:val="23"/>
          <w:lang w:val="ru-RU"/>
        </w:rPr>
        <w:t xml:space="preserve"> </w:t>
      </w:r>
      <w:r w:rsidR="00140E4A" w:rsidRPr="004D7D32">
        <w:rPr>
          <w:rFonts w:asciiTheme="minorHAnsi" w:hAnsiTheme="minorHAnsi" w:cstheme="minorHAnsi"/>
          <w:sz w:val="23"/>
          <w:szCs w:val="23"/>
          <w:lang w:val="ru-RU"/>
        </w:rPr>
        <w:t>в соответствии со  Спецификацией (приложение № 1 к Контракту).</w:t>
      </w:r>
    </w:p>
    <w:p w:rsidR="009A72A6" w:rsidRPr="004D7D32" w:rsidRDefault="00140E4A" w:rsidP="004D7D32">
      <w:pPr>
        <w:spacing w:beforeAutospacing="0" w:afterAutospacing="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 </w:t>
      </w:r>
      <w:r w:rsidR="00CD6901" w:rsidRPr="004D7D32">
        <w:rPr>
          <w:rFonts w:asciiTheme="minorHAnsi" w:hAnsiTheme="minorHAnsi" w:cstheme="minorHAnsi"/>
          <w:sz w:val="23"/>
          <w:szCs w:val="23"/>
          <w:lang w:val="ru-RU"/>
        </w:rPr>
        <w:tab/>
      </w:r>
      <w:proofErr w:type="gramStart"/>
      <w:r w:rsidR="00CD6901" w:rsidRPr="004D7D32">
        <w:rPr>
          <w:rFonts w:asciiTheme="minorHAnsi" w:hAnsiTheme="minorHAnsi" w:cstheme="minorHAnsi"/>
          <w:sz w:val="23"/>
          <w:szCs w:val="23"/>
          <w:lang w:val="ru-RU"/>
        </w:rPr>
        <w:t>С</w:t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умма, подлежащая уплате </w:t>
      </w:r>
      <w:r w:rsidR="004C36CF">
        <w:rPr>
          <w:rFonts w:asciiTheme="minorHAnsi" w:hAnsiTheme="minorHAnsi" w:cstheme="minorHAnsi"/>
          <w:sz w:val="23"/>
          <w:szCs w:val="23"/>
          <w:lang w:val="ru-RU"/>
        </w:rPr>
        <w:t>Абонентом</w:t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proofErr w:type="gramEnd"/>
      <w:r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 Российской Федерации </w:t>
      </w:r>
      <w:r w:rsidR="004C36CF">
        <w:rPr>
          <w:rFonts w:asciiTheme="minorHAnsi" w:hAnsiTheme="minorHAnsi" w:cstheme="minorHAnsi"/>
          <w:sz w:val="23"/>
          <w:szCs w:val="23"/>
          <w:lang w:val="ru-RU"/>
        </w:rPr>
        <w:t>Абонентом</w:t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>.</w:t>
      </w:r>
    </w:p>
    <w:p w:rsidR="009A72A6" w:rsidRPr="004D7D32" w:rsidRDefault="00140E4A" w:rsidP="004D7D32">
      <w:pPr>
        <w:spacing w:beforeAutospacing="0" w:afterAutospacing="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 </w:t>
      </w:r>
      <w:r w:rsidR="00D437F6" w:rsidRPr="004D7D32">
        <w:rPr>
          <w:rFonts w:asciiTheme="minorHAnsi" w:hAnsiTheme="minorHAnsi" w:cstheme="minorHAnsi"/>
          <w:sz w:val="23"/>
          <w:szCs w:val="23"/>
          <w:lang w:val="ru-RU"/>
        </w:rPr>
        <w:tab/>
      </w:r>
      <w:r w:rsidR="00CD6901" w:rsidRPr="004D7D32">
        <w:rPr>
          <w:rFonts w:asciiTheme="minorHAnsi" w:hAnsiTheme="minorHAnsi" w:cstheme="minorHAnsi"/>
          <w:sz w:val="23"/>
          <w:szCs w:val="23"/>
          <w:lang w:val="ru-RU"/>
        </w:rPr>
        <w:t>5</w:t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.2. Услуги оплачиваются </w:t>
      </w:r>
      <w:r w:rsidR="004C36CF">
        <w:rPr>
          <w:rFonts w:asciiTheme="minorHAnsi" w:hAnsiTheme="minorHAnsi" w:cstheme="minorHAnsi"/>
          <w:sz w:val="23"/>
          <w:szCs w:val="23"/>
          <w:lang w:val="ru-RU"/>
        </w:rPr>
        <w:t>Абонентом</w:t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 в пределах выделенных лимитов бюдж</w:t>
      </w:r>
      <w:r w:rsidR="001C3752">
        <w:rPr>
          <w:rFonts w:asciiTheme="minorHAnsi" w:hAnsiTheme="minorHAnsi" w:cstheme="minorHAnsi"/>
          <w:sz w:val="23"/>
          <w:szCs w:val="23"/>
          <w:lang w:val="ru-RU"/>
        </w:rPr>
        <w:t>етных обязательств (за счет 202</w:t>
      </w:r>
      <w:r w:rsidR="00F64667">
        <w:rPr>
          <w:rFonts w:asciiTheme="minorHAnsi" w:hAnsiTheme="minorHAnsi" w:cstheme="minorHAnsi"/>
          <w:sz w:val="23"/>
          <w:szCs w:val="23"/>
          <w:lang w:val="ru-RU"/>
        </w:rPr>
        <w:t>6</w:t>
      </w:r>
      <w:r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 г.). </w:t>
      </w:r>
    </w:p>
    <w:p w:rsidR="009A72A6" w:rsidRPr="004D7D32" w:rsidRDefault="00140E4A" w:rsidP="004D7D32">
      <w:pPr>
        <w:spacing w:beforeAutospacing="0" w:afterAutospacing="0"/>
        <w:contextualSpacing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>Источник финансирования – Федеральный бюджет.</w:t>
      </w:r>
    </w:p>
    <w:p w:rsidR="009A72A6" w:rsidRPr="004D7D32" w:rsidRDefault="00CD6901" w:rsidP="00064613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>5</w:t>
      </w:r>
      <w:r w:rsidR="00064613">
        <w:rPr>
          <w:rFonts w:asciiTheme="minorHAnsi" w:hAnsiTheme="minorHAnsi" w:cstheme="minorHAnsi"/>
          <w:sz w:val="23"/>
          <w:szCs w:val="23"/>
          <w:lang w:val="ru-RU"/>
        </w:rPr>
        <w:t>.3 ОПЕРАТОР в течение 10</w:t>
      </w:r>
      <w:r w:rsidR="00140E4A"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 рабочих дней со дня оказания услу</w:t>
      </w:r>
      <w:r w:rsidR="000E14AB" w:rsidRPr="004D7D32">
        <w:rPr>
          <w:rFonts w:asciiTheme="minorHAnsi" w:hAnsiTheme="minorHAnsi" w:cstheme="minorHAnsi"/>
          <w:sz w:val="23"/>
          <w:szCs w:val="23"/>
          <w:lang w:val="ru-RU"/>
        </w:rPr>
        <w:t>г направляет АБОНЕНТУ счет, акт сдачи-приемки.</w:t>
      </w:r>
    </w:p>
    <w:p w:rsidR="009A72A6" w:rsidRPr="004D7D32" w:rsidRDefault="00CD6901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>5</w:t>
      </w:r>
      <w:r w:rsidR="00140E4A"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.4. АБОНЕНТ осуществляет оплату в течение </w:t>
      </w:r>
      <w:r w:rsidR="000227A4">
        <w:rPr>
          <w:rFonts w:asciiTheme="minorHAnsi" w:hAnsiTheme="minorHAnsi" w:cstheme="minorHAnsi"/>
          <w:sz w:val="23"/>
          <w:szCs w:val="23"/>
          <w:lang w:val="ru-RU"/>
        </w:rPr>
        <w:t>7</w:t>
      </w:r>
      <w:r w:rsidR="00140E4A"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 рабочих дней со дня получения счета, на основании подписанного сторонами акта сдачи-приемки.</w:t>
      </w:r>
    </w:p>
    <w:p w:rsidR="009A72A6" w:rsidRPr="004D7D32" w:rsidRDefault="00CD6901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>5</w:t>
      </w:r>
      <w:r w:rsidR="00140E4A" w:rsidRPr="004D7D32">
        <w:rPr>
          <w:rFonts w:asciiTheme="minorHAnsi" w:hAnsiTheme="minorHAnsi" w:cstheme="minorHAnsi"/>
          <w:sz w:val="23"/>
          <w:szCs w:val="23"/>
          <w:lang w:val="ru-RU"/>
        </w:rPr>
        <w:t>.5. Документы могут быть отправлены Абоненту факсимильной связью, электронной почтой, заказным почтовым отправлением, в электронном виде, подписанным электронной подписью.</w:t>
      </w:r>
    </w:p>
    <w:p w:rsidR="009A72A6" w:rsidRPr="004D7D32" w:rsidRDefault="00CD6901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lastRenderedPageBreak/>
        <w:t>5</w:t>
      </w:r>
      <w:r w:rsidR="00140E4A"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.6. Цена настоящего Контракта формируется с учетом, расходов на страхование, уплату  налогов, сборов, других обязательных </w:t>
      </w:r>
      <w:proofErr w:type="gramStart"/>
      <w:r w:rsidR="00140E4A" w:rsidRPr="004D7D32">
        <w:rPr>
          <w:rFonts w:asciiTheme="minorHAnsi" w:hAnsiTheme="minorHAnsi" w:cstheme="minorHAnsi"/>
          <w:sz w:val="23"/>
          <w:szCs w:val="23"/>
          <w:lang w:val="ru-RU"/>
        </w:rPr>
        <w:t>платежей</w:t>
      </w:r>
      <w:proofErr w:type="gramEnd"/>
      <w:r w:rsidR="00140E4A" w:rsidRPr="004D7D32">
        <w:rPr>
          <w:rFonts w:asciiTheme="minorHAnsi" w:hAnsiTheme="minorHAnsi" w:cstheme="minorHAnsi"/>
          <w:sz w:val="23"/>
          <w:szCs w:val="23"/>
          <w:lang w:val="ru-RU"/>
        </w:rPr>
        <w:t xml:space="preserve"> а также услуг/работ связанных с надлежащим исполнением своих обязательств по настоящему Контракту.</w:t>
      </w:r>
    </w:p>
    <w:p w:rsidR="009A72A6" w:rsidRPr="004D7D32" w:rsidRDefault="00CD6901" w:rsidP="004D7D32">
      <w:pPr>
        <w:pStyle w:val="23"/>
        <w:ind w:firstLine="720"/>
        <w:contextualSpacing/>
        <w:rPr>
          <w:rFonts w:asciiTheme="minorHAnsi" w:hAnsiTheme="minorHAnsi" w:cstheme="minorHAnsi"/>
          <w:sz w:val="23"/>
          <w:szCs w:val="23"/>
        </w:rPr>
      </w:pPr>
      <w:r w:rsidRPr="004D7D32">
        <w:rPr>
          <w:rFonts w:asciiTheme="minorHAnsi" w:hAnsiTheme="minorHAnsi" w:cstheme="minorHAnsi"/>
          <w:sz w:val="23"/>
          <w:szCs w:val="23"/>
        </w:rPr>
        <w:t>5</w:t>
      </w:r>
      <w:r w:rsidR="00140E4A" w:rsidRPr="004D7D32">
        <w:rPr>
          <w:rFonts w:asciiTheme="minorHAnsi" w:hAnsiTheme="minorHAnsi" w:cstheme="minorHAnsi"/>
          <w:sz w:val="23"/>
          <w:szCs w:val="23"/>
        </w:rPr>
        <w:t xml:space="preserve">.7.  Цена настоящего Контракта является твердой и определяется на весь срок исполнения Контракта, за исключением случаев, установленных Федеральным законом от 5 апреля 2013 г.     </w:t>
      </w:r>
      <w:r w:rsidR="004D7D32">
        <w:rPr>
          <w:rFonts w:asciiTheme="minorHAnsi" w:hAnsiTheme="minorHAnsi" w:cstheme="minorHAnsi"/>
          <w:sz w:val="23"/>
          <w:szCs w:val="23"/>
        </w:rPr>
        <w:t xml:space="preserve">           </w:t>
      </w:r>
      <w:r w:rsidR="00140E4A" w:rsidRPr="004D7D32">
        <w:rPr>
          <w:rFonts w:asciiTheme="minorHAnsi" w:hAnsiTheme="minorHAnsi" w:cstheme="minorHAnsi"/>
          <w:sz w:val="23"/>
          <w:szCs w:val="23"/>
        </w:rPr>
        <w:t>№ 44-ФЗ «О контрактной системе в сфере закупок товаров, работ, услуг для обеспечения государственных и муниципальных нужд» и настоящим контрактом.</w:t>
      </w:r>
    </w:p>
    <w:p w:rsidR="009A72A6" w:rsidRPr="004D7D32" w:rsidRDefault="00CD6901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sz w:val="23"/>
          <w:szCs w:val="23"/>
          <w:lang w:val="ru-RU"/>
        </w:rPr>
        <w:t>5</w:t>
      </w:r>
      <w:r w:rsidR="00140E4A" w:rsidRPr="004D7D32">
        <w:rPr>
          <w:rFonts w:asciiTheme="minorHAnsi" w:hAnsiTheme="minorHAnsi" w:cstheme="minorHAnsi"/>
          <w:sz w:val="23"/>
          <w:szCs w:val="23"/>
          <w:lang w:val="ru-RU"/>
        </w:rPr>
        <w:t>.8. По согласованию Сторон возможно снижение цены Контракта без изменений объема и качества услуг и иных условий Контракта.</w:t>
      </w:r>
    </w:p>
    <w:p w:rsidR="00CD6901" w:rsidRPr="004D7D32" w:rsidRDefault="00CD6901" w:rsidP="004D7D32">
      <w:pPr>
        <w:widowControl w:val="0"/>
        <w:spacing w:beforeAutospacing="0" w:afterAutospacing="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</w:p>
    <w:p w:rsidR="00D437F6" w:rsidRPr="004D7D32" w:rsidRDefault="00CD6901" w:rsidP="004D7D32">
      <w:pPr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  <w:t>6</w:t>
      </w:r>
      <w:r w:rsidR="00140E4A" w:rsidRPr="004D7D32"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  <w:t>. ОТВЕТСТВЕННОСТЬ СТОРОН</w:t>
      </w:r>
    </w:p>
    <w:p w:rsidR="001C3752" w:rsidRPr="001C3752" w:rsidRDefault="001C3752" w:rsidP="001C3752">
      <w:pPr>
        <w:suppressAutoHyphens w:val="0"/>
        <w:spacing w:beforeAutospacing="0" w:afterAutospacing="0" w:line="259" w:lineRule="auto"/>
        <w:ind w:firstLine="567"/>
        <w:jc w:val="both"/>
        <w:rPr>
          <w:rFonts w:eastAsia="Calibri"/>
          <w:sz w:val="24"/>
          <w:szCs w:val="28"/>
          <w:lang w:val="ru-RU"/>
        </w:rPr>
      </w:pPr>
      <w:r w:rsidRPr="00C970E6">
        <w:rPr>
          <w:rFonts w:eastAsia="Calibri"/>
          <w:sz w:val="24"/>
          <w:szCs w:val="28"/>
          <w:lang w:val="ru-RU"/>
        </w:rPr>
        <w:t>6</w:t>
      </w:r>
      <w:r w:rsidRPr="001C3752">
        <w:rPr>
          <w:rFonts w:eastAsia="Calibri"/>
          <w:sz w:val="24"/>
          <w:szCs w:val="28"/>
          <w:lang w:val="ru-RU"/>
        </w:rPr>
        <w:t>.1. Стороны несут ответственность за неисполнение или ненадлежащее исполнение об</w:t>
      </w:r>
      <w:r w:rsidRPr="001C3752">
        <w:rPr>
          <w:rFonts w:eastAsia="Calibri"/>
          <w:sz w:val="24"/>
          <w:szCs w:val="28"/>
          <w:lang w:val="ru-RU"/>
        </w:rPr>
        <w:t>я</w:t>
      </w:r>
      <w:r w:rsidRPr="001C3752">
        <w:rPr>
          <w:rFonts w:eastAsia="Calibri"/>
          <w:sz w:val="24"/>
          <w:szCs w:val="28"/>
          <w:lang w:val="ru-RU"/>
        </w:rPr>
        <w:t>зательств по настоящему контракту в соответствии с действующим законодательством Росси</w:t>
      </w:r>
      <w:r w:rsidRPr="001C3752">
        <w:rPr>
          <w:rFonts w:eastAsia="Calibri"/>
          <w:sz w:val="24"/>
          <w:szCs w:val="28"/>
          <w:lang w:val="ru-RU"/>
        </w:rPr>
        <w:t>й</w:t>
      </w:r>
      <w:r w:rsidRPr="001C3752">
        <w:rPr>
          <w:rFonts w:eastAsia="Calibri"/>
          <w:sz w:val="24"/>
          <w:szCs w:val="28"/>
          <w:lang w:val="ru-RU"/>
        </w:rPr>
        <w:t>ской Федерации.</w:t>
      </w:r>
    </w:p>
    <w:p w:rsidR="001C3752" w:rsidRPr="001C3752" w:rsidRDefault="001C3752" w:rsidP="001C3752">
      <w:pPr>
        <w:suppressAutoHyphens w:val="0"/>
        <w:spacing w:beforeAutospacing="0" w:afterAutospacing="0" w:line="259" w:lineRule="auto"/>
        <w:ind w:firstLine="567"/>
        <w:jc w:val="both"/>
        <w:rPr>
          <w:rFonts w:eastAsia="Calibri"/>
          <w:sz w:val="24"/>
          <w:szCs w:val="28"/>
          <w:lang w:val="ru-RU"/>
        </w:rPr>
      </w:pPr>
      <w:r w:rsidRPr="00C970E6">
        <w:rPr>
          <w:rFonts w:eastAsia="Calibri"/>
          <w:sz w:val="24"/>
          <w:szCs w:val="28"/>
          <w:lang w:val="ru-RU"/>
        </w:rPr>
        <w:t>6</w:t>
      </w:r>
      <w:r w:rsidRPr="001C3752">
        <w:rPr>
          <w:rFonts w:eastAsia="Calibri"/>
          <w:sz w:val="24"/>
          <w:szCs w:val="28"/>
          <w:lang w:val="ru-RU"/>
        </w:rPr>
        <w:t>.2. Размер штрафа устанавливается контрактом в соответствии с пунктами 3–9 Правил, утвержденных постановлением Правительства от 30.08.2017 № 1042, в том числе рассчитывае</w:t>
      </w:r>
      <w:r w:rsidRPr="001C3752">
        <w:rPr>
          <w:rFonts w:eastAsia="Calibri"/>
          <w:sz w:val="24"/>
          <w:szCs w:val="28"/>
          <w:lang w:val="ru-RU"/>
        </w:rPr>
        <w:t>т</w:t>
      </w:r>
      <w:r w:rsidRPr="001C3752">
        <w:rPr>
          <w:rFonts w:eastAsia="Calibri"/>
          <w:sz w:val="24"/>
          <w:szCs w:val="28"/>
          <w:lang w:val="ru-RU"/>
        </w:rPr>
        <w:t>ся как процент цены Контракта.</w:t>
      </w:r>
    </w:p>
    <w:p w:rsidR="001C3752" w:rsidRPr="001C3752" w:rsidRDefault="001C3752" w:rsidP="001C3752">
      <w:pPr>
        <w:suppressAutoHyphens w:val="0"/>
        <w:spacing w:beforeAutospacing="0" w:afterAutospacing="0" w:line="259" w:lineRule="auto"/>
        <w:ind w:firstLine="567"/>
        <w:jc w:val="both"/>
        <w:rPr>
          <w:rFonts w:eastAsia="Calibri"/>
          <w:sz w:val="24"/>
          <w:szCs w:val="28"/>
          <w:lang w:val="ru-RU"/>
        </w:rPr>
      </w:pPr>
      <w:r w:rsidRPr="00C970E6">
        <w:rPr>
          <w:rFonts w:eastAsia="Calibri"/>
          <w:sz w:val="24"/>
          <w:szCs w:val="28"/>
          <w:lang w:val="ru-RU"/>
        </w:rPr>
        <w:t>6</w:t>
      </w:r>
      <w:r w:rsidRPr="001C3752">
        <w:rPr>
          <w:rFonts w:eastAsia="Calibri"/>
          <w:sz w:val="24"/>
          <w:szCs w:val="28"/>
          <w:lang w:val="ru-RU"/>
        </w:rPr>
        <w:t xml:space="preserve">.3. Невыполнение </w:t>
      </w:r>
      <w:r w:rsidR="004C36CF">
        <w:rPr>
          <w:rFonts w:eastAsia="Calibri"/>
          <w:sz w:val="24"/>
          <w:szCs w:val="28"/>
          <w:lang w:val="ru-RU"/>
        </w:rPr>
        <w:t>Оператором</w:t>
      </w:r>
      <w:r w:rsidRPr="001C3752">
        <w:rPr>
          <w:rFonts w:eastAsia="Calibri"/>
          <w:sz w:val="24"/>
          <w:szCs w:val="28"/>
          <w:lang w:val="ru-RU"/>
        </w:rPr>
        <w:t xml:space="preserve"> условий государственного контракта является основанием для обращения </w:t>
      </w:r>
      <w:r w:rsidR="00507E15">
        <w:rPr>
          <w:rFonts w:eastAsia="Calibri"/>
          <w:sz w:val="24"/>
          <w:szCs w:val="28"/>
          <w:lang w:val="ru-RU"/>
        </w:rPr>
        <w:t>Абонента</w:t>
      </w:r>
      <w:r w:rsidRPr="001C3752">
        <w:rPr>
          <w:rFonts w:eastAsia="Calibri"/>
          <w:sz w:val="24"/>
          <w:szCs w:val="28"/>
          <w:lang w:val="ru-RU"/>
        </w:rPr>
        <w:t xml:space="preserve"> в суд с требованием о расторжении настоящего государственного контракта или расторжения контракта в связи с односторонним отказом </w:t>
      </w:r>
      <w:r w:rsidR="004C36CF">
        <w:rPr>
          <w:rFonts w:eastAsia="Calibri"/>
          <w:sz w:val="24"/>
          <w:szCs w:val="28"/>
          <w:lang w:val="ru-RU"/>
        </w:rPr>
        <w:t>Абонента</w:t>
      </w:r>
      <w:r w:rsidRPr="001C3752">
        <w:rPr>
          <w:rFonts w:eastAsia="Calibri"/>
          <w:sz w:val="24"/>
          <w:szCs w:val="28"/>
          <w:lang w:val="ru-RU"/>
        </w:rPr>
        <w:t xml:space="preserve"> от исполн</w:t>
      </w:r>
      <w:r w:rsidRPr="001C3752">
        <w:rPr>
          <w:rFonts w:eastAsia="Calibri"/>
          <w:sz w:val="24"/>
          <w:szCs w:val="28"/>
          <w:lang w:val="ru-RU"/>
        </w:rPr>
        <w:t>е</w:t>
      </w:r>
      <w:r w:rsidRPr="001C3752">
        <w:rPr>
          <w:rFonts w:eastAsia="Calibri"/>
          <w:sz w:val="24"/>
          <w:szCs w:val="28"/>
          <w:lang w:val="ru-RU"/>
        </w:rPr>
        <w:t>ния государственного контракта.</w:t>
      </w:r>
    </w:p>
    <w:p w:rsidR="001C3752" w:rsidRPr="001C3752" w:rsidRDefault="001C3752" w:rsidP="001C3752">
      <w:pPr>
        <w:suppressAutoHyphens w:val="0"/>
        <w:spacing w:beforeAutospacing="0" w:afterAutospacing="0" w:line="259" w:lineRule="auto"/>
        <w:ind w:firstLine="567"/>
        <w:jc w:val="both"/>
        <w:rPr>
          <w:rFonts w:eastAsia="Calibri"/>
          <w:sz w:val="24"/>
          <w:szCs w:val="28"/>
          <w:lang w:val="ru-RU"/>
        </w:rPr>
      </w:pPr>
      <w:r w:rsidRPr="00C970E6">
        <w:rPr>
          <w:rFonts w:eastAsia="Calibri"/>
          <w:sz w:val="24"/>
          <w:szCs w:val="28"/>
          <w:lang w:val="ru-RU"/>
        </w:rPr>
        <w:t>6</w:t>
      </w:r>
      <w:r w:rsidRPr="001C3752">
        <w:rPr>
          <w:rFonts w:eastAsia="Calibri"/>
          <w:sz w:val="24"/>
          <w:szCs w:val="28"/>
          <w:lang w:val="ru-RU"/>
        </w:rPr>
        <w:t xml:space="preserve">.4. В случае просрочки исполнения </w:t>
      </w:r>
      <w:r w:rsidR="004C36CF">
        <w:rPr>
          <w:rFonts w:eastAsia="Calibri"/>
          <w:sz w:val="24"/>
          <w:szCs w:val="28"/>
          <w:lang w:val="ru-RU" w:eastAsia="ru-RU"/>
        </w:rPr>
        <w:t>Оператором</w:t>
      </w:r>
      <w:r w:rsidRPr="001C3752">
        <w:rPr>
          <w:rFonts w:eastAsia="Calibri"/>
          <w:sz w:val="24"/>
          <w:szCs w:val="28"/>
          <w:lang w:val="ru-RU"/>
        </w:rPr>
        <w:t xml:space="preserve"> обязательств (в том числе гарантийного обязательства), предусмотренных Контрактом, а также в иных случаях неисполнения или н</w:t>
      </w:r>
      <w:r w:rsidRPr="001C3752">
        <w:rPr>
          <w:rFonts w:eastAsia="Calibri"/>
          <w:sz w:val="24"/>
          <w:szCs w:val="28"/>
          <w:lang w:val="ru-RU"/>
        </w:rPr>
        <w:t>е</w:t>
      </w:r>
      <w:r w:rsidRPr="001C3752">
        <w:rPr>
          <w:rFonts w:eastAsia="Calibri"/>
          <w:sz w:val="24"/>
          <w:szCs w:val="28"/>
          <w:lang w:val="ru-RU"/>
        </w:rPr>
        <w:t xml:space="preserve">надлежащего исполнения </w:t>
      </w:r>
      <w:r w:rsidR="004C36CF">
        <w:rPr>
          <w:rFonts w:eastAsia="Calibri"/>
          <w:sz w:val="24"/>
          <w:szCs w:val="28"/>
          <w:lang w:val="ru-RU" w:eastAsia="ru-RU"/>
        </w:rPr>
        <w:t>Оператором</w:t>
      </w:r>
      <w:r w:rsidRPr="001C3752">
        <w:rPr>
          <w:rFonts w:eastAsia="Calibri"/>
          <w:sz w:val="24"/>
          <w:szCs w:val="28"/>
          <w:lang w:val="ru-RU"/>
        </w:rPr>
        <w:t xml:space="preserve"> обязательств, предусмотренных Контрактом, </w:t>
      </w:r>
      <w:r w:rsidR="00507E15">
        <w:rPr>
          <w:rFonts w:eastAsia="Calibri"/>
          <w:sz w:val="24"/>
          <w:szCs w:val="28"/>
          <w:lang w:val="ru-RU"/>
        </w:rPr>
        <w:t>Абонент</w:t>
      </w:r>
      <w:r w:rsidRPr="001C3752">
        <w:rPr>
          <w:rFonts w:eastAsia="Calibri"/>
          <w:sz w:val="24"/>
          <w:szCs w:val="28"/>
          <w:lang w:val="ru-RU"/>
        </w:rPr>
        <w:t xml:space="preserve"> направляет </w:t>
      </w:r>
      <w:r w:rsidR="004C36CF">
        <w:rPr>
          <w:rFonts w:eastAsia="Calibri"/>
          <w:sz w:val="24"/>
          <w:szCs w:val="28"/>
          <w:lang w:val="ru-RU" w:eastAsia="ru-RU"/>
        </w:rPr>
        <w:t>Оператору</w:t>
      </w:r>
      <w:r w:rsidRPr="001C3752">
        <w:rPr>
          <w:rFonts w:eastAsia="Calibri"/>
          <w:sz w:val="24"/>
          <w:szCs w:val="28"/>
          <w:lang w:val="ru-RU"/>
        </w:rPr>
        <w:t xml:space="preserve"> требование об уплате неустоек (штрафов, пеней).</w:t>
      </w:r>
    </w:p>
    <w:p w:rsidR="001C3752" w:rsidRPr="001C3752" w:rsidRDefault="001C3752" w:rsidP="001C3752">
      <w:pPr>
        <w:suppressAutoHyphens w:val="0"/>
        <w:spacing w:beforeAutospacing="0" w:afterAutospacing="0" w:line="259" w:lineRule="auto"/>
        <w:ind w:firstLine="567"/>
        <w:jc w:val="both"/>
        <w:rPr>
          <w:rFonts w:eastAsia="Calibri"/>
          <w:sz w:val="24"/>
          <w:szCs w:val="28"/>
          <w:lang w:val="ru-RU"/>
        </w:rPr>
      </w:pPr>
      <w:r w:rsidRPr="00C970E6">
        <w:rPr>
          <w:rFonts w:eastAsia="Calibri"/>
          <w:sz w:val="24"/>
          <w:szCs w:val="28"/>
          <w:lang w:val="ru-RU"/>
        </w:rPr>
        <w:t>6</w:t>
      </w:r>
      <w:r w:rsidRPr="001C3752">
        <w:rPr>
          <w:rFonts w:eastAsia="Calibri"/>
          <w:sz w:val="24"/>
          <w:szCs w:val="28"/>
          <w:lang w:val="ru-RU"/>
        </w:rPr>
        <w:t xml:space="preserve">.5. Пени начисляются за каждый день просрочки исполнения </w:t>
      </w:r>
      <w:r w:rsidR="004C36CF">
        <w:rPr>
          <w:rFonts w:eastAsia="Calibri"/>
          <w:sz w:val="24"/>
          <w:szCs w:val="28"/>
          <w:lang w:val="ru-RU"/>
        </w:rPr>
        <w:t>Оператором</w:t>
      </w:r>
      <w:r w:rsidRPr="001C3752">
        <w:rPr>
          <w:rFonts w:eastAsia="Calibri"/>
          <w:sz w:val="24"/>
          <w:szCs w:val="28"/>
          <w:lang w:val="ru-RU"/>
        </w:rPr>
        <w:t xml:space="preserve"> обязательства, предусмотренного контрактом, в размере 1/300 действующей на дату уплаты пеней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</w:t>
      </w:r>
      <w:r w:rsidRPr="001C3752">
        <w:rPr>
          <w:rFonts w:eastAsia="Calibri"/>
          <w:sz w:val="24"/>
          <w:szCs w:val="28"/>
          <w:lang w:val="ru-RU"/>
        </w:rPr>
        <w:t>л</w:t>
      </w:r>
      <w:r w:rsidRPr="001C3752">
        <w:rPr>
          <w:rFonts w:eastAsia="Calibri"/>
          <w:sz w:val="24"/>
          <w:szCs w:val="28"/>
          <w:lang w:val="ru-RU"/>
        </w:rPr>
        <w:t xml:space="preserve">ненных </w:t>
      </w:r>
      <w:r w:rsidR="004C36CF">
        <w:rPr>
          <w:rFonts w:eastAsia="Calibri"/>
          <w:sz w:val="24"/>
          <w:szCs w:val="28"/>
          <w:lang w:val="ru-RU"/>
        </w:rPr>
        <w:t>Оператором</w:t>
      </w:r>
      <w:r w:rsidRPr="001C3752">
        <w:rPr>
          <w:rFonts w:eastAsia="Calibri"/>
          <w:sz w:val="24"/>
          <w:szCs w:val="28"/>
          <w:lang w:val="ru-RU"/>
        </w:rPr>
        <w:t>.</w:t>
      </w:r>
    </w:p>
    <w:p w:rsidR="001C3752" w:rsidRPr="001C3752" w:rsidRDefault="001C3752" w:rsidP="001C3752">
      <w:pPr>
        <w:suppressAutoHyphens w:val="0"/>
        <w:spacing w:beforeAutospacing="0" w:afterAutospacing="0" w:line="259" w:lineRule="auto"/>
        <w:ind w:firstLine="567"/>
        <w:jc w:val="both"/>
        <w:rPr>
          <w:rFonts w:eastAsia="Calibri"/>
          <w:sz w:val="24"/>
          <w:szCs w:val="28"/>
          <w:lang w:val="ru-RU"/>
        </w:rPr>
      </w:pPr>
      <w:r w:rsidRPr="001C3752">
        <w:rPr>
          <w:rFonts w:eastAsia="Calibri"/>
          <w:sz w:val="24"/>
          <w:szCs w:val="28"/>
          <w:lang w:val="ru-RU"/>
        </w:rPr>
        <w:t xml:space="preserve">Пени начисляются за каждый день просрочки исполнения </w:t>
      </w:r>
      <w:r w:rsidR="004C36CF">
        <w:rPr>
          <w:rFonts w:eastAsia="Calibri"/>
          <w:sz w:val="24"/>
          <w:szCs w:val="28"/>
          <w:lang w:val="ru-RU"/>
        </w:rPr>
        <w:t>Оператором</w:t>
      </w:r>
      <w:r w:rsidRPr="001C3752">
        <w:rPr>
          <w:rFonts w:eastAsia="Calibri"/>
          <w:sz w:val="24"/>
          <w:szCs w:val="28"/>
          <w:lang w:val="ru-RU"/>
        </w:rPr>
        <w:t xml:space="preserve"> обязательства, предусмотренного Контрактом, начиная со дня, следующего после дня истечения установле</w:t>
      </w:r>
      <w:r w:rsidRPr="001C3752">
        <w:rPr>
          <w:rFonts w:eastAsia="Calibri"/>
          <w:sz w:val="24"/>
          <w:szCs w:val="28"/>
          <w:lang w:val="ru-RU"/>
        </w:rPr>
        <w:t>н</w:t>
      </w:r>
      <w:r w:rsidRPr="001C3752">
        <w:rPr>
          <w:rFonts w:eastAsia="Calibri"/>
          <w:sz w:val="24"/>
          <w:szCs w:val="28"/>
          <w:lang w:val="ru-RU"/>
        </w:rPr>
        <w:t>ного Контрактом срока исполнения указанного обязательства.</w:t>
      </w:r>
    </w:p>
    <w:p w:rsidR="001C3752" w:rsidRPr="001C3752" w:rsidRDefault="001C3752" w:rsidP="001C3752">
      <w:pPr>
        <w:suppressAutoHyphens w:val="0"/>
        <w:spacing w:beforeAutospacing="0" w:afterAutospacing="0" w:line="259" w:lineRule="auto"/>
        <w:ind w:firstLine="567"/>
        <w:jc w:val="both"/>
        <w:rPr>
          <w:rFonts w:eastAsia="Calibri"/>
          <w:sz w:val="24"/>
          <w:szCs w:val="28"/>
          <w:lang w:val="ru-RU"/>
        </w:rPr>
      </w:pPr>
      <w:r w:rsidRPr="00C970E6">
        <w:rPr>
          <w:rFonts w:eastAsia="Calibri"/>
          <w:sz w:val="24"/>
          <w:szCs w:val="28"/>
          <w:lang w:val="ru-RU"/>
        </w:rPr>
        <w:t>6</w:t>
      </w:r>
      <w:r w:rsidRPr="001C3752">
        <w:rPr>
          <w:rFonts w:eastAsia="Calibri"/>
          <w:sz w:val="24"/>
          <w:szCs w:val="28"/>
          <w:lang w:val="ru-RU"/>
        </w:rPr>
        <w:t xml:space="preserve">.6. За каждый факт неисполнения или ненадлежащего исполнения </w:t>
      </w:r>
      <w:r w:rsidR="004C36CF">
        <w:rPr>
          <w:rFonts w:eastAsia="Calibri"/>
          <w:sz w:val="24"/>
          <w:szCs w:val="28"/>
          <w:lang w:val="ru-RU"/>
        </w:rPr>
        <w:t>Оператором</w:t>
      </w:r>
      <w:r w:rsidRPr="001C3752">
        <w:rPr>
          <w:rFonts w:eastAsia="Calibri"/>
          <w:sz w:val="24"/>
          <w:szCs w:val="28"/>
          <w:lang w:val="ru-RU"/>
        </w:rPr>
        <w:t xml:space="preserve"> обяз</w:t>
      </w:r>
      <w:r w:rsidRPr="001C3752">
        <w:rPr>
          <w:rFonts w:eastAsia="Calibri"/>
          <w:sz w:val="24"/>
          <w:szCs w:val="28"/>
          <w:lang w:val="ru-RU"/>
        </w:rPr>
        <w:t>а</w:t>
      </w:r>
      <w:r w:rsidRPr="001C3752">
        <w:rPr>
          <w:rFonts w:eastAsia="Calibri"/>
          <w:sz w:val="24"/>
          <w:szCs w:val="28"/>
          <w:lang w:val="ru-RU"/>
        </w:rPr>
        <w:t>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</w:t>
      </w:r>
      <w:r w:rsidRPr="001C3752">
        <w:rPr>
          <w:rFonts w:eastAsia="Calibri"/>
          <w:sz w:val="24"/>
          <w:szCs w:val="28"/>
          <w:lang w:val="ru-RU"/>
        </w:rPr>
        <w:t>в</w:t>
      </w:r>
      <w:r w:rsidRPr="001C3752">
        <w:rPr>
          <w:rFonts w:eastAsia="Calibri"/>
          <w:sz w:val="24"/>
          <w:szCs w:val="28"/>
          <w:lang w:val="ru-RU"/>
        </w:rPr>
        <w:t>ливается (за исключением случаев, предусмотренных пунктами 4–8 Правил, утвержденных п</w:t>
      </w:r>
      <w:r w:rsidRPr="001C3752">
        <w:rPr>
          <w:rFonts w:eastAsia="Calibri"/>
          <w:sz w:val="24"/>
          <w:szCs w:val="28"/>
          <w:lang w:val="ru-RU"/>
        </w:rPr>
        <w:t>о</w:t>
      </w:r>
      <w:r w:rsidRPr="001C3752">
        <w:rPr>
          <w:rFonts w:eastAsia="Calibri"/>
          <w:sz w:val="24"/>
          <w:szCs w:val="28"/>
          <w:lang w:val="ru-RU"/>
        </w:rPr>
        <w:t>становлением Правительства от 30.08.2017 № 1042) в размере 10 процентов цены Контракта.</w:t>
      </w:r>
    </w:p>
    <w:p w:rsidR="001C3752" w:rsidRPr="001C3752" w:rsidRDefault="001C3752" w:rsidP="001C3752">
      <w:pPr>
        <w:suppressAutoHyphens w:val="0"/>
        <w:spacing w:beforeAutospacing="0" w:afterAutospacing="0"/>
        <w:ind w:firstLine="567"/>
        <w:jc w:val="both"/>
        <w:rPr>
          <w:rFonts w:eastAsia="Calibri"/>
          <w:sz w:val="24"/>
          <w:szCs w:val="28"/>
          <w:lang w:val="ru-RU"/>
        </w:rPr>
      </w:pPr>
      <w:r w:rsidRPr="00C970E6">
        <w:rPr>
          <w:rFonts w:eastAsia="Calibri"/>
          <w:sz w:val="24"/>
          <w:szCs w:val="28"/>
          <w:lang w:val="ru-RU"/>
        </w:rPr>
        <w:t>6</w:t>
      </w:r>
      <w:r w:rsidRPr="001C3752">
        <w:rPr>
          <w:rFonts w:eastAsia="Calibri"/>
          <w:sz w:val="24"/>
          <w:szCs w:val="28"/>
          <w:lang w:val="ru-RU"/>
        </w:rPr>
        <w:t xml:space="preserve">.7. В случае просрочки исполнения </w:t>
      </w:r>
      <w:r w:rsidR="00507E15">
        <w:rPr>
          <w:rFonts w:eastAsia="Calibri"/>
          <w:sz w:val="24"/>
          <w:szCs w:val="28"/>
          <w:lang w:val="ru-RU"/>
        </w:rPr>
        <w:t>Абонентом</w:t>
      </w:r>
      <w:r w:rsidRPr="001C3752">
        <w:rPr>
          <w:rFonts w:eastAsia="Calibri"/>
          <w:sz w:val="24"/>
          <w:szCs w:val="28"/>
          <w:lang w:val="ru-RU"/>
        </w:rPr>
        <w:t xml:space="preserve"> обязательств, предусмотренных Контра</w:t>
      </w:r>
      <w:r w:rsidRPr="001C3752">
        <w:rPr>
          <w:rFonts w:eastAsia="Calibri"/>
          <w:sz w:val="24"/>
          <w:szCs w:val="28"/>
          <w:lang w:val="ru-RU"/>
        </w:rPr>
        <w:t>к</w:t>
      </w:r>
      <w:r w:rsidRPr="001C3752">
        <w:rPr>
          <w:rFonts w:eastAsia="Calibri"/>
          <w:sz w:val="24"/>
          <w:szCs w:val="28"/>
          <w:lang w:val="ru-RU"/>
        </w:rPr>
        <w:t xml:space="preserve">том, а также в иных случаях неисполнения или ненадлежащего исполнения </w:t>
      </w:r>
      <w:r w:rsidR="004C36CF">
        <w:rPr>
          <w:rFonts w:eastAsia="Calibri"/>
          <w:sz w:val="24"/>
          <w:szCs w:val="28"/>
          <w:lang w:val="ru-RU"/>
        </w:rPr>
        <w:t>Абонентом</w:t>
      </w:r>
      <w:r w:rsidRPr="001C3752">
        <w:rPr>
          <w:rFonts w:eastAsia="Calibri"/>
          <w:sz w:val="24"/>
          <w:szCs w:val="28"/>
          <w:lang w:val="ru-RU"/>
        </w:rPr>
        <w:t xml:space="preserve"> обяз</w:t>
      </w:r>
      <w:r w:rsidRPr="001C3752">
        <w:rPr>
          <w:rFonts w:eastAsia="Calibri"/>
          <w:sz w:val="24"/>
          <w:szCs w:val="28"/>
          <w:lang w:val="ru-RU"/>
        </w:rPr>
        <w:t>а</w:t>
      </w:r>
      <w:r w:rsidRPr="001C3752">
        <w:rPr>
          <w:rFonts w:eastAsia="Calibri"/>
          <w:sz w:val="24"/>
          <w:szCs w:val="28"/>
          <w:lang w:val="ru-RU"/>
        </w:rPr>
        <w:t xml:space="preserve">тельств, предусмотренных контрактом, </w:t>
      </w:r>
      <w:r w:rsidR="004C36CF">
        <w:rPr>
          <w:rFonts w:eastAsia="Calibri"/>
          <w:sz w:val="24"/>
          <w:szCs w:val="28"/>
          <w:lang w:val="ru-RU" w:eastAsia="ru-RU"/>
        </w:rPr>
        <w:t>Оператор</w:t>
      </w:r>
      <w:r w:rsidRPr="001C3752">
        <w:rPr>
          <w:rFonts w:eastAsia="Calibri"/>
          <w:sz w:val="24"/>
          <w:szCs w:val="28"/>
          <w:lang w:val="ru-RU"/>
        </w:rPr>
        <w:t xml:space="preserve"> вправе потребовать уплаты неустоек (штр</w:t>
      </w:r>
      <w:r w:rsidRPr="001C3752">
        <w:rPr>
          <w:rFonts w:eastAsia="Calibri"/>
          <w:sz w:val="24"/>
          <w:szCs w:val="28"/>
          <w:lang w:val="ru-RU"/>
        </w:rPr>
        <w:t>а</w:t>
      </w:r>
      <w:r w:rsidRPr="001C3752">
        <w:rPr>
          <w:rFonts w:eastAsia="Calibri"/>
          <w:sz w:val="24"/>
          <w:szCs w:val="28"/>
          <w:lang w:val="ru-RU"/>
        </w:rPr>
        <w:t>фов, пеней).</w:t>
      </w:r>
    </w:p>
    <w:p w:rsidR="001C3752" w:rsidRPr="001C3752" w:rsidRDefault="001C3752" w:rsidP="001C3752">
      <w:pPr>
        <w:suppressAutoHyphens w:val="0"/>
        <w:spacing w:beforeAutospacing="0" w:afterAutospacing="0"/>
        <w:ind w:firstLine="567"/>
        <w:jc w:val="both"/>
        <w:rPr>
          <w:rFonts w:eastAsia="Calibri"/>
          <w:sz w:val="24"/>
          <w:szCs w:val="28"/>
          <w:lang w:val="ru-RU"/>
        </w:rPr>
      </w:pPr>
      <w:r w:rsidRPr="00C970E6">
        <w:rPr>
          <w:rFonts w:eastAsia="Calibri"/>
          <w:sz w:val="24"/>
          <w:szCs w:val="28"/>
          <w:lang w:val="ru-RU"/>
        </w:rPr>
        <w:t>6</w:t>
      </w:r>
      <w:r w:rsidRPr="001C3752">
        <w:rPr>
          <w:rFonts w:eastAsia="Calibri"/>
          <w:sz w:val="24"/>
          <w:szCs w:val="28"/>
          <w:lang w:val="ru-RU"/>
        </w:rPr>
        <w:t xml:space="preserve">.8. Пени начисляются за каждый день просрочки исполнения </w:t>
      </w:r>
      <w:r w:rsidR="004C36CF">
        <w:rPr>
          <w:rFonts w:eastAsia="Calibri"/>
          <w:sz w:val="24"/>
          <w:szCs w:val="28"/>
          <w:lang w:val="ru-RU"/>
        </w:rPr>
        <w:t>Абонентом</w:t>
      </w:r>
      <w:r w:rsidRPr="001C3752">
        <w:rPr>
          <w:rFonts w:eastAsia="Calibri"/>
          <w:sz w:val="24"/>
          <w:szCs w:val="28"/>
          <w:lang w:val="ru-RU"/>
        </w:rPr>
        <w:t xml:space="preserve"> обязательства, предусмотренного контрактом, начиная со дня, следующего после дня истечения установленн</w:t>
      </w:r>
      <w:r w:rsidRPr="001C3752">
        <w:rPr>
          <w:rFonts w:eastAsia="Calibri"/>
          <w:sz w:val="24"/>
          <w:szCs w:val="28"/>
          <w:lang w:val="ru-RU"/>
        </w:rPr>
        <w:t>о</w:t>
      </w:r>
      <w:r w:rsidRPr="001C3752">
        <w:rPr>
          <w:rFonts w:eastAsia="Calibri"/>
          <w:sz w:val="24"/>
          <w:szCs w:val="28"/>
          <w:lang w:val="ru-RU"/>
        </w:rPr>
        <w:t>го контрактом срока исполнения обязательств, в размере 1/300 действующей на дату уплаты пеней ключевой ставки Центрального банка Российской Федерации от не уплаченной в срок суммы.</w:t>
      </w:r>
    </w:p>
    <w:p w:rsidR="001C3752" w:rsidRPr="001C3752" w:rsidRDefault="001C3752" w:rsidP="001C3752">
      <w:pPr>
        <w:suppressAutoHyphens w:val="0"/>
        <w:spacing w:beforeAutospacing="0" w:afterAutospacing="0"/>
        <w:ind w:firstLine="567"/>
        <w:jc w:val="both"/>
        <w:rPr>
          <w:rFonts w:eastAsia="Calibri"/>
          <w:sz w:val="24"/>
          <w:szCs w:val="28"/>
          <w:lang w:val="ru-RU"/>
        </w:rPr>
      </w:pPr>
      <w:r w:rsidRPr="00C970E6">
        <w:rPr>
          <w:rFonts w:eastAsia="Calibri"/>
          <w:sz w:val="24"/>
          <w:szCs w:val="28"/>
          <w:lang w:val="ru-RU"/>
        </w:rPr>
        <w:t>6</w:t>
      </w:r>
      <w:r w:rsidRPr="001C3752">
        <w:rPr>
          <w:rFonts w:eastAsia="Calibri"/>
          <w:sz w:val="24"/>
          <w:szCs w:val="28"/>
          <w:lang w:val="ru-RU"/>
        </w:rPr>
        <w:t xml:space="preserve">.9. За каждый факт неисполнения </w:t>
      </w:r>
      <w:r w:rsidR="00507E15">
        <w:rPr>
          <w:rFonts w:eastAsia="Calibri"/>
          <w:sz w:val="24"/>
          <w:szCs w:val="28"/>
          <w:lang w:val="ru-RU"/>
        </w:rPr>
        <w:t>Абонентом</w:t>
      </w:r>
      <w:r w:rsidRPr="001C3752">
        <w:rPr>
          <w:rFonts w:eastAsia="Calibri"/>
          <w:sz w:val="24"/>
          <w:szCs w:val="28"/>
          <w:lang w:val="ru-RU"/>
        </w:rPr>
        <w:t xml:space="preserve"> обязательств, предусмотренных контра</w:t>
      </w:r>
      <w:r w:rsidRPr="001C3752">
        <w:rPr>
          <w:rFonts w:eastAsia="Calibri"/>
          <w:sz w:val="24"/>
          <w:szCs w:val="28"/>
          <w:lang w:val="ru-RU"/>
        </w:rPr>
        <w:t>к</w:t>
      </w:r>
      <w:r w:rsidRPr="001C3752">
        <w:rPr>
          <w:rFonts w:eastAsia="Calibri"/>
          <w:sz w:val="24"/>
          <w:szCs w:val="28"/>
          <w:lang w:val="ru-RU"/>
        </w:rPr>
        <w:t>том, за исключением просрочки исполнения обязательств, предусмотренных контрактом, ра</w:t>
      </w:r>
      <w:r w:rsidRPr="001C3752">
        <w:rPr>
          <w:rFonts w:eastAsia="Calibri"/>
          <w:sz w:val="24"/>
          <w:szCs w:val="28"/>
          <w:lang w:val="ru-RU"/>
        </w:rPr>
        <w:t>з</w:t>
      </w:r>
      <w:r w:rsidRPr="001C3752">
        <w:rPr>
          <w:rFonts w:eastAsia="Calibri"/>
          <w:sz w:val="24"/>
          <w:szCs w:val="28"/>
          <w:lang w:val="ru-RU"/>
        </w:rPr>
        <w:t>мер штрафа устанавливается в размере 1000 (дна тысяча) рублей 00 копеек.</w:t>
      </w:r>
    </w:p>
    <w:p w:rsidR="001C3752" w:rsidRPr="001C3752" w:rsidRDefault="001C3752" w:rsidP="001C3752">
      <w:pPr>
        <w:suppressAutoHyphens w:val="0"/>
        <w:spacing w:beforeAutospacing="0" w:afterAutospacing="0"/>
        <w:ind w:firstLine="567"/>
        <w:jc w:val="both"/>
        <w:rPr>
          <w:rFonts w:eastAsia="Calibri"/>
          <w:sz w:val="24"/>
          <w:szCs w:val="28"/>
          <w:lang w:val="ru-RU"/>
        </w:rPr>
      </w:pPr>
      <w:r w:rsidRPr="00C970E6">
        <w:rPr>
          <w:rFonts w:eastAsia="Calibri"/>
          <w:sz w:val="24"/>
          <w:szCs w:val="28"/>
          <w:lang w:val="ru-RU"/>
        </w:rPr>
        <w:lastRenderedPageBreak/>
        <w:t>6</w:t>
      </w:r>
      <w:r w:rsidRPr="001C3752">
        <w:rPr>
          <w:rFonts w:eastAsia="Calibri"/>
          <w:sz w:val="24"/>
          <w:szCs w:val="28"/>
          <w:lang w:val="ru-RU"/>
        </w:rPr>
        <w:t xml:space="preserve">.10. За каждый факт неисполнения или ненадлежащего исполнения </w:t>
      </w:r>
      <w:r w:rsidR="004C36CF">
        <w:rPr>
          <w:rFonts w:eastAsia="Calibri"/>
          <w:sz w:val="24"/>
          <w:szCs w:val="28"/>
          <w:lang w:val="ru-RU"/>
        </w:rPr>
        <w:t>Оператором</w:t>
      </w:r>
      <w:r w:rsidRPr="001C3752">
        <w:rPr>
          <w:rFonts w:eastAsia="Calibri"/>
          <w:sz w:val="24"/>
          <w:szCs w:val="28"/>
          <w:lang w:val="ru-RU"/>
        </w:rPr>
        <w:t xml:space="preserve"> обяз</w:t>
      </w:r>
      <w:r w:rsidRPr="001C3752">
        <w:rPr>
          <w:rFonts w:eastAsia="Calibri"/>
          <w:sz w:val="24"/>
          <w:szCs w:val="28"/>
          <w:lang w:val="ru-RU"/>
        </w:rPr>
        <w:t>а</w:t>
      </w:r>
      <w:r w:rsidRPr="001C3752">
        <w:rPr>
          <w:rFonts w:eastAsia="Calibri"/>
          <w:sz w:val="24"/>
          <w:szCs w:val="28"/>
          <w:lang w:val="ru-RU"/>
        </w:rPr>
        <w:t xml:space="preserve">тельства, предусмотренного Контрактом, которое не имеет стоимостного выражения, размер штрафа устанавливается (при наличии таких обязательств) в размере 1000 (дна тысяча) рублей 00 копеек. </w:t>
      </w:r>
    </w:p>
    <w:p w:rsidR="001C3752" w:rsidRPr="001C3752" w:rsidRDefault="001C3752" w:rsidP="001C3752">
      <w:pPr>
        <w:suppressAutoHyphens w:val="0"/>
        <w:spacing w:beforeAutospacing="0" w:afterAutospacing="0"/>
        <w:ind w:firstLine="567"/>
        <w:jc w:val="both"/>
        <w:rPr>
          <w:rFonts w:eastAsia="Calibri"/>
          <w:sz w:val="24"/>
          <w:szCs w:val="28"/>
          <w:lang w:val="ru-RU"/>
        </w:rPr>
      </w:pPr>
      <w:r w:rsidRPr="00C970E6">
        <w:rPr>
          <w:rFonts w:eastAsia="Calibri"/>
          <w:sz w:val="24"/>
          <w:szCs w:val="28"/>
          <w:lang w:val="ru-RU"/>
        </w:rPr>
        <w:t>6</w:t>
      </w:r>
      <w:r w:rsidRPr="001C3752">
        <w:rPr>
          <w:rFonts w:eastAsia="Calibri"/>
          <w:sz w:val="24"/>
          <w:szCs w:val="28"/>
          <w:lang w:val="ru-RU"/>
        </w:rPr>
        <w:t>.11. Сторона освобождается от уплаты неустойки (штрафа, пеней), если докажет, что н</w:t>
      </w:r>
      <w:r w:rsidRPr="001C3752">
        <w:rPr>
          <w:rFonts w:eastAsia="Calibri"/>
          <w:sz w:val="24"/>
          <w:szCs w:val="28"/>
          <w:lang w:val="ru-RU"/>
        </w:rPr>
        <w:t>е</w:t>
      </w:r>
      <w:r w:rsidRPr="001C3752">
        <w:rPr>
          <w:rFonts w:eastAsia="Calibri"/>
          <w:sz w:val="24"/>
          <w:szCs w:val="28"/>
          <w:lang w:val="ru-RU"/>
        </w:rPr>
        <w:t>исполнение или ненадлежащее исполнение обязательства, предусмотренного Контрактом, пр</w:t>
      </w:r>
      <w:r w:rsidRPr="001C3752">
        <w:rPr>
          <w:rFonts w:eastAsia="Calibri"/>
          <w:sz w:val="24"/>
          <w:szCs w:val="28"/>
          <w:lang w:val="ru-RU"/>
        </w:rPr>
        <w:t>о</w:t>
      </w:r>
      <w:r w:rsidRPr="001C3752">
        <w:rPr>
          <w:rFonts w:eastAsia="Calibri"/>
          <w:sz w:val="24"/>
          <w:szCs w:val="28"/>
          <w:lang w:val="ru-RU"/>
        </w:rPr>
        <w:t>изошло вследствие непреодолимой силы или по вине другой Стороны.</w:t>
      </w:r>
    </w:p>
    <w:p w:rsidR="001C3752" w:rsidRPr="001C3752" w:rsidRDefault="001C3752" w:rsidP="001C3752">
      <w:pPr>
        <w:suppressAutoHyphens w:val="0"/>
        <w:spacing w:beforeAutospacing="0" w:afterAutospacing="0"/>
        <w:ind w:firstLine="567"/>
        <w:jc w:val="both"/>
        <w:rPr>
          <w:rFonts w:eastAsia="Calibri"/>
          <w:sz w:val="24"/>
          <w:szCs w:val="28"/>
          <w:lang w:val="ru-RU"/>
        </w:rPr>
      </w:pPr>
      <w:r w:rsidRPr="00C970E6">
        <w:rPr>
          <w:rFonts w:eastAsia="Calibri"/>
          <w:sz w:val="24"/>
          <w:szCs w:val="28"/>
          <w:lang w:val="ru-RU"/>
        </w:rPr>
        <w:t>6</w:t>
      </w:r>
      <w:r w:rsidRPr="001C3752">
        <w:rPr>
          <w:rFonts w:eastAsia="Calibri"/>
          <w:sz w:val="24"/>
          <w:szCs w:val="28"/>
          <w:lang w:val="ru-RU"/>
        </w:rPr>
        <w:t xml:space="preserve">.12. Уплата </w:t>
      </w:r>
      <w:r w:rsidR="004C36CF">
        <w:rPr>
          <w:rFonts w:eastAsia="Calibri"/>
          <w:sz w:val="24"/>
          <w:szCs w:val="28"/>
          <w:lang w:val="ru-RU"/>
        </w:rPr>
        <w:t>Оператором</w:t>
      </w:r>
      <w:r w:rsidRPr="001C3752">
        <w:rPr>
          <w:rFonts w:eastAsia="Calibri"/>
          <w:sz w:val="24"/>
          <w:szCs w:val="28"/>
          <w:lang w:val="ru-RU"/>
        </w:rPr>
        <w:t xml:space="preserve"> неустойки или применение иной формы ответственности не освобождает его от исполнения обязательств по настоящему Контракту.</w:t>
      </w:r>
    </w:p>
    <w:p w:rsidR="001C3752" w:rsidRPr="001C3752" w:rsidRDefault="001C3752" w:rsidP="001C3752">
      <w:pPr>
        <w:suppressAutoHyphens w:val="0"/>
        <w:spacing w:beforeAutospacing="0" w:afterAutospacing="0"/>
        <w:ind w:firstLine="567"/>
        <w:jc w:val="both"/>
        <w:rPr>
          <w:rFonts w:eastAsia="Calibri"/>
          <w:sz w:val="24"/>
          <w:szCs w:val="28"/>
          <w:lang w:val="ru-RU"/>
        </w:rPr>
      </w:pPr>
      <w:r w:rsidRPr="00C970E6">
        <w:rPr>
          <w:rFonts w:eastAsia="Calibri"/>
          <w:sz w:val="24"/>
          <w:szCs w:val="28"/>
          <w:lang w:val="ru-RU"/>
        </w:rPr>
        <w:t>6</w:t>
      </w:r>
      <w:r w:rsidRPr="001C3752">
        <w:rPr>
          <w:rFonts w:eastAsia="Calibri"/>
          <w:sz w:val="24"/>
          <w:szCs w:val="28"/>
          <w:lang w:val="ru-RU"/>
        </w:rPr>
        <w:t xml:space="preserve">.13. Общая сумма начисленных штрафов за ненадлежащее исполнение </w:t>
      </w:r>
      <w:r w:rsidR="004C36CF">
        <w:rPr>
          <w:rFonts w:eastAsia="Calibri"/>
          <w:sz w:val="24"/>
          <w:szCs w:val="28"/>
          <w:lang w:val="ru-RU"/>
        </w:rPr>
        <w:t>Абонентом</w:t>
      </w:r>
      <w:r w:rsidRPr="001C3752">
        <w:rPr>
          <w:rFonts w:eastAsia="Calibri"/>
          <w:sz w:val="24"/>
          <w:szCs w:val="28"/>
          <w:lang w:val="ru-RU"/>
        </w:rPr>
        <w:t xml:space="preserve"> обяз</w:t>
      </w:r>
      <w:r w:rsidRPr="001C3752">
        <w:rPr>
          <w:rFonts w:eastAsia="Calibri"/>
          <w:sz w:val="24"/>
          <w:szCs w:val="28"/>
          <w:lang w:val="ru-RU"/>
        </w:rPr>
        <w:t>а</w:t>
      </w:r>
      <w:r w:rsidRPr="001C3752">
        <w:rPr>
          <w:rFonts w:eastAsia="Calibri"/>
          <w:sz w:val="24"/>
          <w:szCs w:val="28"/>
          <w:lang w:val="ru-RU"/>
        </w:rPr>
        <w:t>тельств, предусмотренных контрактом, не может превышать цену контракта.</w:t>
      </w:r>
    </w:p>
    <w:p w:rsidR="00CD6901" w:rsidRPr="00C970E6" w:rsidRDefault="001C3752" w:rsidP="00C970E6">
      <w:pPr>
        <w:suppressAutoHyphens w:val="0"/>
        <w:spacing w:beforeAutospacing="0" w:after="160" w:afterAutospacing="0" w:line="259" w:lineRule="auto"/>
        <w:ind w:firstLine="567"/>
        <w:jc w:val="both"/>
        <w:rPr>
          <w:rFonts w:eastAsia="Calibri"/>
          <w:bCs/>
          <w:sz w:val="24"/>
          <w:szCs w:val="28"/>
          <w:lang w:val="ru-RU" w:eastAsia="ru-RU"/>
        </w:rPr>
      </w:pPr>
      <w:r w:rsidRPr="00C970E6">
        <w:rPr>
          <w:rFonts w:eastAsia="Calibri"/>
          <w:sz w:val="24"/>
          <w:szCs w:val="28"/>
          <w:lang w:val="ru-RU"/>
        </w:rPr>
        <w:t>6</w:t>
      </w:r>
      <w:r w:rsidRPr="001C3752">
        <w:rPr>
          <w:rFonts w:eastAsia="Calibri"/>
          <w:sz w:val="24"/>
          <w:szCs w:val="28"/>
          <w:lang w:val="ru-RU"/>
        </w:rPr>
        <w:t xml:space="preserve">.14. Общая сумма начисленных штрафов за неисполнение или ненадлежащее исполнение </w:t>
      </w:r>
      <w:r w:rsidR="004C36CF">
        <w:rPr>
          <w:rFonts w:eastAsia="Calibri"/>
          <w:sz w:val="24"/>
          <w:szCs w:val="28"/>
          <w:lang w:val="ru-RU" w:eastAsia="ru-RU"/>
        </w:rPr>
        <w:t>Оператором</w:t>
      </w:r>
      <w:r w:rsidRPr="001C3752">
        <w:rPr>
          <w:rFonts w:eastAsia="Calibri"/>
          <w:sz w:val="24"/>
          <w:szCs w:val="28"/>
          <w:lang w:val="ru-RU"/>
        </w:rPr>
        <w:t xml:space="preserve"> обязательств, предусмотренных Контрактом, не может превышать цену контракта.</w:t>
      </w:r>
    </w:p>
    <w:p w:rsidR="00D437F6" w:rsidRPr="004D7D32" w:rsidRDefault="00CD6901" w:rsidP="004D7D32">
      <w:pPr>
        <w:widowControl w:val="0"/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  <w:t>7</w:t>
      </w:r>
      <w:r w:rsidR="00140E4A" w:rsidRPr="004D7D32"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  <w:t xml:space="preserve">. ПОРЯДОК СДАЧИ-ПРИЕМКИ ПРЕДОСТАВЛЕННЫХ ПРАВ И </w:t>
      </w:r>
    </w:p>
    <w:p w:rsidR="00D437F6" w:rsidRPr="004D7D32" w:rsidRDefault="00140E4A" w:rsidP="004D7D32">
      <w:pPr>
        <w:widowControl w:val="0"/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</w:pPr>
      <w:r w:rsidRPr="004D7D32">
        <w:rPr>
          <w:rFonts w:asciiTheme="minorHAnsi" w:hAnsiTheme="minorHAnsi" w:cstheme="minorHAnsi"/>
          <w:b/>
          <w:bCs/>
          <w:color w:val="000000"/>
          <w:sz w:val="23"/>
          <w:szCs w:val="23"/>
          <w:lang w:val="ru-RU"/>
        </w:rPr>
        <w:t>ОКАЗАННЫХ УСЛУГ</w:t>
      </w:r>
    </w:p>
    <w:p w:rsidR="009A72A6" w:rsidRPr="00C970E6" w:rsidRDefault="00CD6901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7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.1. Стороны подтверждают исполнение обязательств по Контракту путем подписания акта сдачи-приемки. Абонент обязан вернуть Оператору подписанный экземпляр акта-сдачи приемки до момента окончания срока, установленного пп.7.3−7.4 Контракта.</w:t>
      </w:r>
    </w:p>
    <w:p w:rsidR="009A72A6" w:rsidRPr="00C970E6" w:rsidRDefault="00CD6901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7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.2. Абонент получает подписанный со стороны Оператора комплект документов: счет и акт сдачи-приемки:</w:t>
      </w:r>
    </w:p>
    <w:p w:rsidR="009A72A6" w:rsidRPr="00C970E6" w:rsidRDefault="00CD6901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7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 xml:space="preserve">.2.1. </w:t>
      </w:r>
      <w:proofErr w:type="gramStart"/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подтверждающий</w:t>
      </w:r>
      <w:proofErr w:type="gramEnd"/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 xml:space="preserve"> передачу права использования Системы и СКЗИ, а также предоставление права на получение услуг технической поддержки в виде абонентского обслуживания при открытии доступа Абоненту к Системе;</w:t>
      </w:r>
    </w:p>
    <w:p w:rsidR="009A72A6" w:rsidRPr="00C970E6" w:rsidRDefault="00CD6901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7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 xml:space="preserve">.2.2. </w:t>
      </w:r>
      <w:proofErr w:type="gramStart"/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подтверждающий</w:t>
      </w:r>
      <w:proofErr w:type="gramEnd"/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 xml:space="preserve"> оказание разовых услуг и /или выполнение работ по окончании их оказания/выполнения.</w:t>
      </w:r>
    </w:p>
    <w:p w:rsidR="009A72A6" w:rsidRPr="00C970E6" w:rsidRDefault="00CD6901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7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 xml:space="preserve">.3. </w:t>
      </w:r>
      <w:proofErr w:type="gramStart"/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 xml:space="preserve">В случае </w:t>
      </w:r>
      <w:r w:rsidR="00146108">
        <w:rPr>
          <w:rFonts w:asciiTheme="minorHAnsi" w:hAnsiTheme="minorHAnsi" w:cstheme="minorHAnsi"/>
          <w:color w:val="000000"/>
          <w:sz w:val="24"/>
          <w:szCs w:val="23"/>
          <w:lang w:val="ru-RU"/>
        </w:rPr>
        <w:t>отсутствия в течение 10 (Десяти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) рабочих дней после предоставления доступа к Системе (передачи права использования) мотивированного отказа от приемки предоставленных прав использования Системы и права на получение услуг технической поддержки в виде абонентского обслуживания в письменном виде переданные права признаются принятыми Абонентом в полном объеме.</w:t>
      </w:r>
      <w:proofErr w:type="gramEnd"/>
    </w:p>
    <w:p w:rsidR="009A72A6" w:rsidRPr="00C970E6" w:rsidRDefault="00CD6901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7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.4.</w:t>
      </w:r>
      <w:r w:rsidR="00146108">
        <w:rPr>
          <w:rFonts w:asciiTheme="minorHAnsi" w:hAnsiTheme="minorHAnsi" w:cstheme="minorHAnsi"/>
          <w:color w:val="000000"/>
          <w:sz w:val="24"/>
          <w:szCs w:val="23"/>
          <w:lang w:val="ru-RU"/>
        </w:rPr>
        <w:t xml:space="preserve"> В случае отсутствия в течение 10 (Десяти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 xml:space="preserve">) рабочих дней после оказания разовых услуг Оператором мотивированного отказа от приемки оказанных услуг/выполненных </w:t>
      </w:r>
      <w:proofErr w:type="gramStart"/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работ</w:t>
      </w:r>
      <w:proofErr w:type="gramEnd"/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 xml:space="preserve"> в письменном виде оказанные Оператором услуги/выполненные работы признаются принятыми Абонентом в полном объеме.</w:t>
      </w:r>
    </w:p>
    <w:p w:rsidR="009A72A6" w:rsidRPr="00C970E6" w:rsidRDefault="00CD6901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7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/>
        </w:rPr>
        <w:t>.5. Мотивированный отказ от приемки предоставленных прав, оказанных услуг может быть отправлен Оператору факсимильной связью или электронной почтой с последующим отправлением оригинала по почте, либо в электронном виде, подписанным электронной подписью.</w:t>
      </w:r>
    </w:p>
    <w:p w:rsidR="009A72A6" w:rsidRPr="00C970E6" w:rsidRDefault="00CD6901" w:rsidP="004D7D32">
      <w:pPr>
        <w:widowControl w:val="0"/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sz w:val="24"/>
          <w:szCs w:val="23"/>
          <w:lang w:val="ru-RU"/>
        </w:rPr>
        <w:t>7</w:t>
      </w:r>
      <w:r w:rsidR="00140E4A" w:rsidRPr="00C970E6">
        <w:rPr>
          <w:rFonts w:asciiTheme="minorHAnsi" w:hAnsiTheme="minorHAnsi" w:cstheme="minorHAnsi"/>
          <w:sz w:val="24"/>
          <w:szCs w:val="23"/>
          <w:lang w:val="ru-RU"/>
        </w:rPr>
        <w:t xml:space="preserve">.6. Для проверки предоставленных Оператором результатов, предусмотренных Контрактом, в части их соответствия условиям Контракта Абонент </w:t>
      </w:r>
      <w:r w:rsidR="000B75A4">
        <w:rPr>
          <w:rFonts w:asciiTheme="minorHAnsi" w:hAnsiTheme="minorHAnsi" w:cstheme="minorHAnsi"/>
          <w:sz w:val="24"/>
          <w:szCs w:val="23"/>
          <w:lang w:val="ru-RU"/>
        </w:rPr>
        <w:t>проводит</w:t>
      </w:r>
      <w:r w:rsidR="00140E4A" w:rsidRPr="00C970E6">
        <w:rPr>
          <w:rFonts w:asciiTheme="minorHAnsi" w:hAnsiTheme="minorHAnsi" w:cstheme="minorHAnsi"/>
          <w:sz w:val="24"/>
          <w:szCs w:val="23"/>
          <w:lang w:val="ru-RU"/>
        </w:rPr>
        <w:t xml:space="preserve"> экспертизу в соответствии со статьей 94 Закона о контрактной системе.</w:t>
      </w:r>
    </w:p>
    <w:p w:rsidR="00D437F6" w:rsidRPr="004D7D32" w:rsidRDefault="00D437F6" w:rsidP="004D7D32">
      <w:pPr>
        <w:widowControl w:val="0"/>
        <w:spacing w:beforeAutospacing="0" w:afterAutospacing="0"/>
        <w:contextualSpacing/>
        <w:jc w:val="both"/>
        <w:rPr>
          <w:rFonts w:asciiTheme="minorHAnsi" w:hAnsiTheme="minorHAnsi" w:cstheme="minorHAnsi"/>
          <w:sz w:val="23"/>
          <w:szCs w:val="23"/>
          <w:lang w:val="ru-RU"/>
        </w:rPr>
      </w:pPr>
    </w:p>
    <w:p w:rsidR="00D437F6" w:rsidRPr="00C970E6" w:rsidRDefault="00CD6901" w:rsidP="004D7D32">
      <w:pPr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b/>
          <w:bCs/>
          <w:color w:val="000000"/>
          <w:sz w:val="24"/>
          <w:szCs w:val="23"/>
          <w:lang w:val="ru-RU" w:eastAsia="zh-CN"/>
        </w:rPr>
        <w:t>8</w:t>
      </w:r>
      <w:r w:rsidR="00140E4A" w:rsidRPr="00C970E6">
        <w:rPr>
          <w:rFonts w:asciiTheme="minorHAnsi" w:hAnsiTheme="minorHAnsi" w:cstheme="minorHAnsi"/>
          <w:b/>
          <w:bCs/>
          <w:color w:val="000000"/>
          <w:sz w:val="24"/>
          <w:szCs w:val="23"/>
          <w:lang w:val="ru-RU" w:eastAsia="zh-CN"/>
        </w:rPr>
        <w:t>. РАССМОТРЕНИЕ И РАЗРЕШЕНИЕ СПОРОВ</w:t>
      </w:r>
    </w:p>
    <w:p w:rsidR="009A72A6" w:rsidRPr="00C970E6" w:rsidRDefault="00CD6901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8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.1. Все споры и разногласия, возникающие между Сторонами при исполнении настоящего Контракта, будут разрешаться путем переговоров, в том числе путем</w:t>
      </w:r>
      <w:r w:rsidR="00140E4A" w:rsidRPr="00C970E6">
        <w:rPr>
          <w:rFonts w:asciiTheme="minorHAnsi" w:hAnsiTheme="minorHAnsi" w:cstheme="minorHAnsi"/>
          <w:sz w:val="24"/>
          <w:szCs w:val="23"/>
          <w:lang w:val="ru-RU" w:eastAsia="zh-CN"/>
        </w:rPr>
        <w:t xml:space="preserve"> 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направления претензий.</w:t>
      </w:r>
    </w:p>
    <w:p w:rsidR="009A72A6" w:rsidRPr="00C970E6" w:rsidRDefault="00CD6901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8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.2. Претензия в письменной форме направляется Стороне, допустившей нарушение условий Контракта. В претензии указываются допущенные нарушения со ссылкой на соответствующие положения государственного Контракта, или его приложений, стоимостная оценка ответственности (неустойки), а также действия, которые должны быть произведены для устранения нарушений.</w:t>
      </w:r>
    </w:p>
    <w:p w:rsidR="009A72A6" w:rsidRPr="00C970E6" w:rsidRDefault="00CD6901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lastRenderedPageBreak/>
        <w:t>8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 xml:space="preserve">.3. Срок рассмотрения писем, уведомлений или претензий не может превышать 10 </w:t>
      </w:r>
      <w:r w:rsidR="00113724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 xml:space="preserve">(рабочих) 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дней со дня их получения. Переписка Сторон может осуществляться в виде письма, телеграммы, а также электронного сообщения с последующим представлением оригинала документа.</w:t>
      </w:r>
    </w:p>
    <w:p w:rsidR="009A72A6" w:rsidRPr="00C970E6" w:rsidRDefault="00CD6901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8</w:t>
      </w:r>
      <w:r w:rsidR="00140E4A"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.4. При не урегулировании Сторонами в досудебном порядке спор передается на разрешение в Арбитражный суд Ставропольского края согласно порядку, установленному законодательством Российской Федерации.</w:t>
      </w:r>
    </w:p>
    <w:p w:rsidR="00D437F6" w:rsidRPr="00C970E6" w:rsidRDefault="00D437F6" w:rsidP="004D7D32">
      <w:pPr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sz w:val="24"/>
          <w:szCs w:val="23"/>
          <w:lang w:val="ru-RU" w:eastAsia="zh-CN"/>
        </w:rPr>
      </w:pPr>
    </w:p>
    <w:p w:rsidR="00D437F6" w:rsidRPr="00C970E6" w:rsidRDefault="00CD6901" w:rsidP="004D7D32">
      <w:pPr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b/>
          <w:bCs/>
          <w:sz w:val="24"/>
          <w:szCs w:val="23"/>
          <w:lang w:val="ru-RU" w:eastAsia="zh-CN"/>
        </w:rPr>
        <w:t>9</w:t>
      </w:r>
      <w:r w:rsidR="00140E4A" w:rsidRPr="00C970E6">
        <w:rPr>
          <w:rFonts w:asciiTheme="minorHAnsi" w:hAnsiTheme="minorHAnsi" w:cstheme="minorHAnsi"/>
          <w:b/>
          <w:bCs/>
          <w:sz w:val="24"/>
          <w:szCs w:val="23"/>
          <w:lang w:val="ru-RU" w:eastAsia="zh-CN"/>
        </w:rPr>
        <w:t xml:space="preserve">. ПОРЯДОК ИЗМЕНЕНИЯ И РАСТОРЖЕНИЯ КОНТРАКТА </w:t>
      </w:r>
    </w:p>
    <w:p w:rsidR="009A72A6" w:rsidRPr="00C970E6" w:rsidRDefault="00CD6901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bCs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bCs/>
          <w:sz w:val="24"/>
          <w:szCs w:val="23"/>
          <w:lang w:val="ru-RU" w:eastAsia="zh-CN"/>
        </w:rPr>
        <w:t>9</w:t>
      </w:r>
      <w:r w:rsidR="00140E4A" w:rsidRPr="00C970E6">
        <w:rPr>
          <w:rFonts w:asciiTheme="minorHAnsi" w:hAnsiTheme="minorHAnsi" w:cstheme="minorHAnsi"/>
          <w:bCs/>
          <w:sz w:val="24"/>
          <w:szCs w:val="23"/>
          <w:lang w:val="ru-RU" w:eastAsia="zh-CN"/>
        </w:rPr>
        <w:t xml:space="preserve">.1. Любые изменения и дополнения к настоящему Контракту имеют силу только в том случае, если они оформлены в письменном виде и подписаны обеими </w:t>
      </w:r>
      <w:r w:rsidR="00510D42">
        <w:rPr>
          <w:rFonts w:asciiTheme="minorHAnsi" w:hAnsiTheme="minorHAnsi" w:cstheme="minorHAnsi"/>
          <w:bCs/>
          <w:sz w:val="24"/>
          <w:szCs w:val="23"/>
          <w:lang w:val="ru-RU" w:eastAsia="zh-CN"/>
        </w:rPr>
        <w:t xml:space="preserve">Сторонами, за исключением </w:t>
      </w:r>
      <w:r w:rsidR="004A575A">
        <w:rPr>
          <w:rFonts w:asciiTheme="minorHAnsi" w:hAnsiTheme="minorHAnsi" w:cstheme="minorHAnsi"/>
          <w:bCs/>
          <w:sz w:val="24"/>
          <w:szCs w:val="23"/>
          <w:lang w:val="ru-RU" w:eastAsia="zh-CN"/>
        </w:rPr>
        <w:t>пункта 10.2 Контракта.</w:t>
      </w:r>
    </w:p>
    <w:p w:rsidR="009A72A6" w:rsidRPr="00C970E6" w:rsidRDefault="00CD6901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bCs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bCs/>
          <w:sz w:val="24"/>
          <w:szCs w:val="23"/>
          <w:lang w:val="ru-RU" w:eastAsia="zh-CN"/>
        </w:rPr>
        <w:t>9</w:t>
      </w:r>
      <w:r w:rsidR="00140E4A" w:rsidRPr="00C970E6">
        <w:rPr>
          <w:rFonts w:asciiTheme="minorHAnsi" w:hAnsiTheme="minorHAnsi" w:cstheme="minorHAnsi"/>
          <w:bCs/>
          <w:sz w:val="24"/>
          <w:szCs w:val="23"/>
          <w:lang w:val="ru-RU" w:eastAsia="zh-CN"/>
        </w:rPr>
        <w:t>.2. Изменение условий Контракта при его исполнении не допускается, за исключением случаев, предусмотренных Федеральным законом от 5 апреля 2013 г. №44-ФЗ «О контрактной системе в сфере закупок товаров, работ, услуг для обеспечения государственных и муниципальных нужд».</w:t>
      </w:r>
    </w:p>
    <w:p w:rsidR="009A72A6" w:rsidRPr="00C970E6" w:rsidRDefault="00CD6901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bCs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bCs/>
          <w:sz w:val="24"/>
          <w:szCs w:val="23"/>
          <w:lang w:val="ru-RU" w:eastAsia="zh-CN"/>
        </w:rPr>
        <w:t>9</w:t>
      </w:r>
      <w:r w:rsidR="00140E4A" w:rsidRPr="00C970E6">
        <w:rPr>
          <w:rFonts w:asciiTheme="minorHAnsi" w:hAnsiTheme="minorHAnsi" w:cstheme="minorHAnsi"/>
          <w:bCs/>
          <w:sz w:val="24"/>
          <w:szCs w:val="23"/>
          <w:lang w:val="ru-RU" w:eastAsia="zh-CN"/>
        </w:rPr>
        <w:t xml:space="preserve">.3. Настоящий </w:t>
      </w:r>
      <w:proofErr w:type="gramStart"/>
      <w:r w:rsidR="00140E4A" w:rsidRPr="00C970E6">
        <w:rPr>
          <w:rFonts w:asciiTheme="minorHAnsi" w:hAnsiTheme="minorHAnsi" w:cstheme="minorHAnsi"/>
          <w:bCs/>
          <w:sz w:val="24"/>
          <w:szCs w:val="23"/>
          <w:lang w:val="ru-RU" w:eastAsia="zh-CN"/>
        </w:rPr>
        <w:t>Контракт</w:t>
      </w:r>
      <w:proofErr w:type="gramEnd"/>
      <w:r w:rsidR="00140E4A" w:rsidRPr="00C970E6">
        <w:rPr>
          <w:rFonts w:asciiTheme="minorHAnsi" w:hAnsiTheme="minorHAnsi" w:cstheme="minorHAnsi"/>
          <w:bCs/>
          <w:sz w:val="24"/>
          <w:szCs w:val="23"/>
          <w:lang w:val="ru-RU" w:eastAsia="zh-CN"/>
        </w:rPr>
        <w:t xml:space="preserve"> может быть расторгнут по взаимному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Федерации. </w:t>
      </w:r>
    </w:p>
    <w:p w:rsidR="009A72A6" w:rsidRPr="00C970E6" w:rsidRDefault="00CD6901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bCs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bCs/>
          <w:sz w:val="24"/>
          <w:szCs w:val="23"/>
          <w:lang w:val="ru-RU" w:eastAsia="zh-CN"/>
        </w:rPr>
        <w:t>9</w:t>
      </w:r>
      <w:r w:rsidR="00140E4A" w:rsidRPr="00C970E6">
        <w:rPr>
          <w:rFonts w:asciiTheme="minorHAnsi" w:hAnsiTheme="minorHAnsi" w:cstheme="minorHAnsi"/>
          <w:bCs/>
          <w:sz w:val="24"/>
          <w:szCs w:val="23"/>
          <w:lang w:val="ru-RU" w:eastAsia="zh-CN"/>
        </w:rPr>
        <w:t>.4 Расторжение Контракта в связи с односторонним отказом стороны Контракта от исполнения Контракта регулируется нормами действующего законодательства Российской Федерации.</w:t>
      </w:r>
    </w:p>
    <w:p w:rsidR="00D437F6" w:rsidRPr="00C970E6" w:rsidRDefault="00D437F6" w:rsidP="004D7D32">
      <w:pPr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color w:val="000000"/>
          <w:sz w:val="24"/>
          <w:szCs w:val="23"/>
          <w:lang w:val="ru-RU" w:eastAsia="zh-CN"/>
        </w:rPr>
      </w:pPr>
    </w:p>
    <w:p w:rsidR="00D437F6" w:rsidRPr="00C970E6" w:rsidRDefault="00CD6901" w:rsidP="004D7D32">
      <w:pPr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color w:val="000000"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b/>
          <w:bCs/>
          <w:color w:val="000000"/>
          <w:sz w:val="24"/>
          <w:szCs w:val="23"/>
          <w:lang w:val="ru-RU" w:eastAsia="zh-CN"/>
        </w:rPr>
        <w:t>10</w:t>
      </w:r>
      <w:r w:rsidR="00140E4A" w:rsidRPr="00C970E6">
        <w:rPr>
          <w:rFonts w:asciiTheme="minorHAnsi" w:hAnsiTheme="minorHAnsi" w:cstheme="minorHAnsi"/>
          <w:b/>
          <w:bCs/>
          <w:color w:val="000000"/>
          <w:sz w:val="24"/>
          <w:szCs w:val="23"/>
          <w:lang w:val="ru-RU" w:eastAsia="zh-CN"/>
        </w:rPr>
        <w:t>. ЗАКЛЮЧИТЕЛЬНЫЕ ПОЛОЖЕНИЯ</w:t>
      </w:r>
    </w:p>
    <w:p w:rsidR="00AE783C" w:rsidRPr="00C970E6" w:rsidRDefault="00140E4A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1</w:t>
      </w:r>
      <w:r w:rsidR="00CD6901"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0</w:t>
      </w:r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.1</w:t>
      </w:r>
      <w:r w:rsidRPr="00C970E6">
        <w:rPr>
          <w:rFonts w:asciiTheme="minorHAnsi" w:hAnsiTheme="minorHAnsi" w:cstheme="minorHAnsi"/>
          <w:b/>
          <w:color w:val="000000"/>
          <w:sz w:val="24"/>
          <w:szCs w:val="23"/>
          <w:lang w:val="ru-RU" w:eastAsia="zh-CN"/>
        </w:rPr>
        <w:t xml:space="preserve">. </w:t>
      </w:r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Настоящий Контра</w:t>
      </w:r>
      <w:proofErr w:type="gramStart"/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кт вст</w:t>
      </w:r>
      <w:proofErr w:type="gramEnd"/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 xml:space="preserve">упает в силу с </w:t>
      </w:r>
      <w:r w:rsidR="000E14AB"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даты</w:t>
      </w:r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 xml:space="preserve"> его заключения и действует по </w:t>
      </w:r>
      <w:r w:rsidR="00D437F6"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br/>
      </w:r>
      <w:r w:rsidR="00C71074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02</w:t>
      </w:r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 xml:space="preserve"> июня 202</w:t>
      </w:r>
      <w:r w:rsidR="00F64667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7</w:t>
      </w:r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 xml:space="preserve"> года,</w:t>
      </w:r>
      <w:r w:rsidRPr="00C970E6">
        <w:rPr>
          <w:rFonts w:asciiTheme="minorHAnsi" w:hAnsiTheme="minorHAnsi" w:cstheme="minorHAnsi"/>
          <w:sz w:val="24"/>
          <w:szCs w:val="23"/>
          <w:lang w:val="ru-RU"/>
        </w:rPr>
        <w:t xml:space="preserve"> а по  финансовым обязательствам - до полного их выполнения сторонами</w:t>
      </w:r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 xml:space="preserve">. Окончание срока действия Контракта не освобождает Стороны от ответственности за его нарушение. Контракт считается заключенным </w:t>
      </w:r>
      <w:proofErr w:type="gramStart"/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с</w:t>
      </w:r>
      <w:r w:rsidR="00AE783C"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 xml:space="preserve"> даты подписания</w:t>
      </w:r>
      <w:proofErr w:type="gramEnd"/>
      <w:r w:rsidR="00AE783C"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 xml:space="preserve"> Контракта </w:t>
      </w:r>
      <w:r w:rsidR="00D437F6"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Сторонами.</w:t>
      </w:r>
    </w:p>
    <w:p w:rsidR="00847A3B" w:rsidRPr="00C970E6" w:rsidRDefault="00140E4A" w:rsidP="00847A3B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1</w:t>
      </w:r>
      <w:r w:rsidR="00CD6901"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0</w:t>
      </w:r>
      <w:r w:rsidRPr="00C970E6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.2. В случае изменения у одной из Сторон адреса места нахождения, наименования, почтового адреса, банковских и других реквизитов, такая Сторона обязана в течение 5 (пяти) рабочих дней с момента внесения вышеуказанных изменений письменно известить об этом д</w:t>
      </w:r>
      <w:r w:rsidR="00847A3B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ругую Сторону</w:t>
      </w:r>
      <w:r w:rsidR="00847A3B" w:rsidRPr="00847A3B">
        <w:rPr>
          <w:rFonts w:asciiTheme="minorHAnsi" w:hAnsiTheme="minorHAnsi" w:cstheme="minorHAnsi"/>
          <w:color w:val="000000"/>
          <w:sz w:val="24"/>
          <w:szCs w:val="23"/>
          <w:lang w:val="ru-RU" w:eastAsia="zh-CN"/>
        </w:rPr>
        <w:t>.</w:t>
      </w:r>
      <w:r w:rsidR="00847A3B" w:rsidRPr="00847A3B">
        <w:rPr>
          <w:sz w:val="24"/>
          <w:szCs w:val="24"/>
          <w:lang w:val="ru-RU"/>
        </w:rPr>
        <w:t xml:space="preserve"> Данное письмо является неотъемлемой частью настоящего Контракта.</w:t>
      </w:r>
    </w:p>
    <w:p w:rsidR="009A72A6" w:rsidRPr="00C970E6" w:rsidRDefault="00140E4A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sz w:val="24"/>
          <w:szCs w:val="23"/>
          <w:lang w:val="ru-RU"/>
        </w:rPr>
        <w:t>1</w:t>
      </w:r>
      <w:r w:rsidR="00CD6901" w:rsidRPr="00C970E6">
        <w:rPr>
          <w:rFonts w:asciiTheme="minorHAnsi" w:hAnsiTheme="minorHAnsi" w:cstheme="minorHAnsi"/>
          <w:sz w:val="24"/>
          <w:szCs w:val="23"/>
          <w:lang w:val="ru-RU"/>
        </w:rPr>
        <w:t>0</w:t>
      </w:r>
      <w:r w:rsidRPr="00C970E6">
        <w:rPr>
          <w:rFonts w:asciiTheme="minorHAnsi" w:hAnsiTheme="minorHAnsi" w:cstheme="minorHAnsi"/>
          <w:sz w:val="24"/>
          <w:szCs w:val="23"/>
          <w:lang w:val="ru-RU"/>
        </w:rPr>
        <w:t xml:space="preserve">.3. Ни одна из Сторон не вправе передавать свои права и обязанности или их часть по настоящему Контракту третьему лицу за исключением случаев, предусмотренных действующим законодательством Российской Федерации. В случаях, предусмотренных действующим законодательством Российской Федерации, такая передача прав и обязанностей осуществляется путем заключения соответствующего соглашения, подписываемого всеми заинтересованными лицами. С момента его вступления в силу указанное соглашение становится неотъемлемой частью настоящего Контракта. </w:t>
      </w:r>
    </w:p>
    <w:p w:rsidR="009A72A6" w:rsidRPr="00C970E6" w:rsidRDefault="00140E4A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sz w:val="24"/>
          <w:szCs w:val="23"/>
          <w:lang w:val="ru-RU"/>
        </w:rPr>
        <w:t>1</w:t>
      </w:r>
      <w:r w:rsidR="00CD6901" w:rsidRPr="00C970E6">
        <w:rPr>
          <w:rFonts w:asciiTheme="minorHAnsi" w:hAnsiTheme="minorHAnsi" w:cstheme="minorHAnsi"/>
          <w:sz w:val="24"/>
          <w:szCs w:val="23"/>
          <w:lang w:val="ru-RU"/>
        </w:rPr>
        <w:t>0</w:t>
      </w:r>
      <w:r w:rsidRPr="00C970E6">
        <w:rPr>
          <w:rFonts w:asciiTheme="minorHAnsi" w:hAnsiTheme="minorHAnsi" w:cstheme="minorHAnsi"/>
          <w:sz w:val="24"/>
          <w:szCs w:val="23"/>
          <w:lang w:val="ru-RU"/>
        </w:rPr>
        <w:t>.4. Настоящий Контракт будет считаться исполненным после выполнения Сторонами взаимных обязательств по Контракту и осуществления окончательных расчетов между Сторонами.</w:t>
      </w:r>
    </w:p>
    <w:p w:rsidR="009A72A6" w:rsidRPr="00C970E6" w:rsidRDefault="00140E4A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sz w:val="24"/>
          <w:szCs w:val="23"/>
          <w:lang w:val="ru-RU"/>
        </w:rPr>
        <w:t>1</w:t>
      </w:r>
      <w:r w:rsidR="00CD6901" w:rsidRPr="00C970E6">
        <w:rPr>
          <w:rFonts w:asciiTheme="minorHAnsi" w:hAnsiTheme="minorHAnsi" w:cstheme="minorHAnsi"/>
          <w:sz w:val="24"/>
          <w:szCs w:val="23"/>
          <w:lang w:val="ru-RU"/>
        </w:rPr>
        <w:t>0</w:t>
      </w:r>
      <w:r w:rsidRPr="00C970E6">
        <w:rPr>
          <w:rFonts w:asciiTheme="minorHAnsi" w:hAnsiTheme="minorHAnsi" w:cstheme="minorHAnsi"/>
          <w:sz w:val="24"/>
          <w:szCs w:val="23"/>
          <w:lang w:val="ru-RU"/>
        </w:rPr>
        <w:t>.5. Во всем, что не оговорено в настоящем Контракте, Стороны руководствуются действующим законодательством Российской Федерации.</w:t>
      </w:r>
    </w:p>
    <w:p w:rsidR="00930298" w:rsidRPr="00C970E6" w:rsidRDefault="00930298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sz w:val="24"/>
          <w:szCs w:val="23"/>
          <w:lang w:val="ru-RU"/>
        </w:rPr>
        <w:t xml:space="preserve">10.6. Настоящий государственный контракт составлен в двух  экземплярах, имеющих </w:t>
      </w:r>
      <w:proofErr w:type="gramStart"/>
      <w:r w:rsidRPr="00C970E6">
        <w:rPr>
          <w:rFonts w:asciiTheme="minorHAnsi" w:hAnsiTheme="minorHAnsi" w:cstheme="minorHAnsi"/>
          <w:sz w:val="24"/>
          <w:szCs w:val="23"/>
          <w:lang w:val="ru-RU"/>
        </w:rPr>
        <w:t>одинаковую</w:t>
      </w:r>
      <w:proofErr w:type="gramEnd"/>
      <w:r w:rsidRPr="00C970E6">
        <w:rPr>
          <w:rFonts w:asciiTheme="minorHAnsi" w:hAnsiTheme="minorHAnsi" w:cstheme="minorHAnsi"/>
          <w:sz w:val="24"/>
          <w:szCs w:val="23"/>
          <w:lang w:val="ru-RU"/>
        </w:rPr>
        <w:t xml:space="preserve"> юридическую, по одному экземпляру для каждой из сторон*.</w:t>
      </w:r>
    </w:p>
    <w:p w:rsidR="009A72A6" w:rsidRPr="00C970E6" w:rsidRDefault="009A72A6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4"/>
          <w:szCs w:val="23"/>
          <w:lang w:val="ru-RU"/>
        </w:rPr>
      </w:pPr>
    </w:p>
    <w:p w:rsidR="00D437F6" w:rsidRPr="00C970E6" w:rsidRDefault="00140E4A" w:rsidP="004D7D32">
      <w:pPr>
        <w:spacing w:beforeAutospacing="0" w:afterAutospacing="0"/>
        <w:contextualSpacing/>
        <w:jc w:val="center"/>
        <w:rPr>
          <w:rFonts w:asciiTheme="minorHAnsi" w:hAnsiTheme="minorHAnsi" w:cstheme="minorHAnsi"/>
          <w:b/>
          <w:color w:val="000000"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b/>
          <w:color w:val="000000"/>
          <w:sz w:val="24"/>
          <w:szCs w:val="23"/>
          <w:lang w:val="ru-RU" w:eastAsia="zh-CN"/>
        </w:rPr>
        <w:t>1</w:t>
      </w:r>
      <w:r w:rsidR="00CD6901" w:rsidRPr="00C970E6">
        <w:rPr>
          <w:rFonts w:asciiTheme="minorHAnsi" w:hAnsiTheme="minorHAnsi" w:cstheme="minorHAnsi"/>
          <w:b/>
          <w:color w:val="000000"/>
          <w:sz w:val="24"/>
          <w:szCs w:val="23"/>
          <w:lang w:val="ru-RU" w:eastAsia="zh-CN"/>
        </w:rPr>
        <w:t>1</w:t>
      </w:r>
      <w:r w:rsidRPr="00C970E6">
        <w:rPr>
          <w:rFonts w:asciiTheme="minorHAnsi" w:hAnsiTheme="minorHAnsi" w:cstheme="minorHAnsi"/>
          <w:b/>
          <w:color w:val="000000"/>
          <w:sz w:val="24"/>
          <w:szCs w:val="23"/>
          <w:lang w:val="ru-RU" w:eastAsia="zh-CN"/>
        </w:rPr>
        <w:t>. ПЕРЕЧЕНЬ ПРИЛОЖЕНИЙ</w:t>
      </w:r>
    </w:p>
    <w:p w:rsidR="009A72A6" w:rsidRPr="00C970E6" w:rsidRDefault="00140E4A" w:rsidP="004D7D32">
      <w:pPr>
        <w:spacing w:beforeAutospacing="0" w:afterAutospacing="0"/>
        <w:ind w:firstLine="720"/>
        <w:contextualSpacing/>
        <w:jc w:val="both"/>
        <w:rPr>
          <w:rFonts w:asciiTheme="minorHAnsi" w:hAnsiTheme="minorHAnsi" w:cstheme="minorHAnsi"/>
          <w:sz w:val="24"/>
          <w:szCs w:val="23"/>
          <w:lang w:val="ru-RU" w:eastAsia="zh-CN"/>
        </w:rPr>
      </w:pPr>
      <w:r w:rsidRPr="00C970E6">
        <w:rPr>
          <w:rFonts w:asciiTheme="minorHAnsi" w:hAnsiTheme="minorHAnsi" w:cstheme="minorHAnsi"/>
          <w:sz w:val="24"/>
          <w:szCs w:val="23"/>
          <w:lang w:val="ru-RU" w:eastAsia="zh-CN"/>
        </w:rPr>
        <w:t>1</w:t>
      </w:r>
      <w:r w:rsidR="00CD6901" w:rsidRPr="00C970E6">
        <w:rPr>
          <w:rFonts w:asciiTheme="minorHAnsi" w:hAnsiTheme="minorHAnsi" w:cstheme="minorHAnsi"/>
          <w:sz w:val="24"/>
          <w:szCs w:val="23"/>
          <w:lang w:val="ru-RU" w:eastAsia="zh-CN"/>
        </w:rPr>
        <w:t>1</w:t>
      </w:r>
      <w:r w:rsidRPr="00C970E6">
        <w:rPr>
          <w:rFonts w:asciiTheme="minorHAnsi" w:hAnsiTheme="minorHAnsi" w:cstheme="minorHAnsi"/>
          <w:sz w:val="24"/>
          <w:szCs w:val="23"/>
          <w:lang w:val="ru-RU" w:eastAsia="zh-CN"/>
        </w:rPr>
        <w:t>.1. Неотъемлемой частью настоящего Контракта являются следующие приложения:</w:t>
      </w:r>
    </w:p>
    <w:p w:rsidR="009A72A6" w:rsidRPr="00C970E6" w:rsidRDefault="00140E4A" w:rsidP="004D7D32">
      <w:pPr>
        <w:widowControl w:val="0"/>
        <w:spacing w:beforeAutospacing="0" w:afterAutospacing="0"/>
        <w:contextualSpacing/>
        <w:jc w:val="both"/>
        <w:rPr>
          <w:rFonts w:asciiTheme="minorHAnsi" w:hAnsiTheme="minorHAnsi" w:cstheme="minorHAnsi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sz w:val="24"/>
          <w:szCs w:val="23"/>
          <w:lang w:val="ru-RU"/>
        </w:rPr>
        <w:t>– Спецификация (Приложение № 1);</w:t>
      </w:r>
    </w:p>
    <w:p w:rsidR="009A72A6" w:rsidRPr="00C970E6" w:rsidRDefault="00140E4A" w:rsidP="004D7D32">
      <w:pPr>
        <w:widowControl w:val="0"/>
        <w:spacing w:beforeAutospacing="0" w:afterAutospacing="0"/>
        <w:contextualSpacing/>
        <w:jc w:val="both"/>
        <w:rPr>
          <w:rFonts w:asciiTheme="minorHAnsi" w:hAnsiTheme="minorHAnsi" w:cstheme="minorHAnsi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sz w:val="24"/>
          <w:szCs w:val="23"/>
          <w:lang w:val="ru-RU"/>
        </w:rPr>
        <w:t>– Лицензионный договор (Приложение № 2);</w:t>
      </w:r>
    </w:p>
    <w:p w:rsidR="009A72A6" w:rsidRPr="00C970E6" w:rsidRDefault="00140E4A" w:rsidP="004D7D32">
      <w:pPr>
        <w:spacing w:beforeAutospacing="0" w:afterAutospacing="0"/>
        <w:contextualSpacing/>
        <w:rPr>
          <w:rFonts w:asciiTheme="minorHAnsi" w:hAnsiTheme="minorHAnsi" w:cstheme="minorHAnsi"/>
          <w:sz w:val="24"/>
          <w:szCs w:val="23"/>
          <w:lang w:val="ru-RU"/>
        </w:rPr>
      </w:pPr>
      <w:r w:rsidRPr="00C970E6">
        <w:rPr>
          <w:rFonts w:asciiTheme="minorHAnsi" w:hAnsiTheme="minorHAnsi" w:cstheme="minorHAnsi"/>
          <w:sz w:val="24"/>
          <w:szCs w:val="23"/>
          <w:lang w:val="ru-RU"/>
        </w:rPr>
        <w:t xml:space="preserve">– </w:t>
      </w:r>
      <w:proofErr w:type="spellStart"/>
      <w:r w:rsidRPr="00C970E6">
        <w:rPr>
          <w:rFonts w:asciiTheme="minorHAnsi" w:hAnsiTheme="minorHAnsi" w:cstheme="minorHAnsi"/>
          <w:sz w:val="24"/>
          <w:szCs w:val="23"/>
          <w:lang w:val="ru-RU"/>
        </w:rPr>
        <w:t>Сублицензионный</w:t>
      </w:r>
      <w:proofErr w:type="spellEnd"/>
      <w:r w:rsidRPr="00C970E6">
        <w:rPr>
          <w:rFonts w:asciiTheme="minorHAnsi" w:hAnsiTheme="minorHAnsi" w:cstheme="minorHAnsi"/>
          <w:sz w:val="24"/>
          <w:szCs w:val="23"/>
          <w:lang w:val="ru-RU"/>
        </w:rPr>
        <w:t xml:space="preserve"> договор (Приложение № 3).</w:t>
      </w:r>
    </w:p>
    <w:p w:rsidR="00930298" w:rsidRPr="004D7D32" w:rsidRDefault="00930298" w:rsidP="004D7D32">
      <w:pPr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sz w:val="23"/>
          <w:szCs w:val="23"/>
          <w:lang w:val="ru-RU" w:eastAsia="zh-CN"/>
        </w:rPr>
      </w:pPr>
    </w:p>
    <w:p w:rsidR="009A72A6" w:rsidRPr="004D7D32" w:rsidRDefault="00140E4A" w:rsidP="004D7D32">
      <w:pPr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sz w:val="23"/>
          <w:szCs w:val="23"/>
          <w:lang w:val="ru-RU" w:eastAsia="zh-CN"/>
        </w:rPr>
      </w:pPr>
      <w:r w:rsidRPr="004D7D32">
        <w:rPr>
          <w:rFonts w:asciiTheme="minorHAnsi" w:hAnsiTheme="minorHAnsi" w:cstheme="minorHAnsi"/>
          <w:b/>
          <w:bCs/>
          <w:sz w:val="23"/>
          <w:szCs w:val="23"/>
          <w:lang w:val="ru-RU" w:eastAsia="zh-CN"/>
        </w:rPr>
        <w:t>1</w:t>
      </w:r>
      <w:r w:rsidR="004D7D32">
        <w:rPr>
          <w:rFonts w:asciiTheme="minorHAnsi" w:hAnsiTheme="minorHAnsi" w:cstheme="minorHAnsi"/>
          <w:b/>
          <w:bCs/>
          <w:sz w:val="23"/>
          <w:szCs w:val="23"/>
          <w:lang w:val="ru-RU" w:eastAsia="zh-CN"/>
        </w:rPr>
        <w:t>2</w:t>
      </w:r>
      <w:r w:rsidRPr="004D7D32">
        <w:rPr>
          <w:rFonts w:asciiTheme="minorHAnsi" w:hAnsiTheme="minorHAnsi" w:cstheme="minorHAnsi"/>
          <w:b/>
          <w:bCs/>
          <w:sz w:val="23"/>
          <w:szCs w:val="23"/>
          <w:lang w:val="ru-RU" w:eastAsia="zh-CN"/>
        </w:rPr>
        <w:t>. МЕСТО НАХОЖДЕНИЯ И БАНКОВСКИЕ РЕКВИЗИТЫ СТОРОН</w:t>
      </w:r>
    </w:p>
    <w:p w:rsidR="00930298" w:rsidRPr="004D7D32" w:rsidRDefault="00930298" w:rsidP="004D7D32">
      <w:pPr>
        <w:spacing w:beforeAutospacing="0" w:afterAutospacing="0"/>
        <w:contextualSpacing/>
        <w:jc w:val="center"/>
        <w:rPr>
          <w:rFonts w:asciiTheme="minorHAnsi" w:hAnsiTheme="minorHAnsi" w:cstheme="minorHAnsi"/>
          <w:b/>
          <w:bCs/>
          <w:sz w:val="23"/>
          <w:szCs w:val="23"/>
          <w:lang w:val="ru-RU" w:eastAsia="zh-CN"/>
        </w:rPr>
      </w:pPr>
    </w:p>
    <w:tbl>
      <w:tblPr>
        <w:tblW w:w="9214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536"/>
        <w:gridCol w:w="283"/>
        <w:gridCol w:w="4395"/>
      </w:tblGrid>
      <w:tr w:rsidR="000E14AB" w:rsidRPr="004D7D32" w:rsidTr="005B20DB">
        <w:trPr>
          <w:trHeight w:val="309"/>
        </w:trPr>
        <w:tc>
          <w:tcPr>
            <w:tcW w:w="4536" w:type="dxa"/>
          </w:tcPr>
          <w:p w:rsidR="000E14AB" w:rsidRPr="004D7D32" w:rsidRDefault="00507E15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Абонент</w:t>
            </w:r>
            <w:r w:rsidR="000E14AB"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:</w:t>
            </w:r>
          </w:p>
        </w:tc>
        <w:tc>
          <w:tcPr>
            <w:tcW w:w="283" w:type="dxa"/>
          </w:tcPr>
          <w:p w:rsidR="000E14AB" w:rsidRPr="004D7D32" w:rsidRDefault="000E14AB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</w:p>
        </w:tc>
        <w:tc>
          <w:tcPr>
            <w:tcW w:w="4395" w:type="dxa"/>
          </w:tcPr>
          <w:p w:rsidR="000E14AB" w:rsidRPr="004D7D32" w:rsidRDefault="00507E15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Оператор</w:t>
            </w:r>
            <w:r w:rsidR="000E14AB"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:</w:t>
            </w:r>
          </w:p>
        </w:tc>
      </w:tr>
      <w:tr w:rsidR="009A72A6" w:rsidRPr="009F5593" w:rsidTr="005B20DB">
        <w:trPr>
          <w:trHeight w:val="2179"/>
        </w:trPr>
        <w:tc>
          <w:tcPr>
            <w:tcW w:w="4536" w:type="dxa"/>
          </w:tcPr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r w:rsidRPr="005B20DB">
              <w:rPr>
                <w:sz w:val="24"/>
                <w:szCs w:val="24"/>
                <w:lang w:val="ru-RU"/>
              </w:rPr>
              <w:t>357204, Ставропольский край, Минераловодский муниципальный  округ,</w:t>
            </w:r>
          </w:p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r w:rsidRPr="005B20DB">
              <w:rPr>
                <w:sz w:val="24"/>
                <w:szCs w:val="24"/>
                <w:lang w:val="ru-RU"/>
              </w:rPr>
              <w:t xml:space="preserve">г. Минеральные Воды, ул. </w:t>
            </w:r>
            <w:proofErr w:type="gramStart"/>
            <w:r w:rsidRPr="005B20DB">
              <w:rPr>
                <w:sz w:val="24"/>
                <w:szCs w:val="24"/>
                <w:lang w:val="ru-RU"/>
              </w:rPr>
              <w:t>Советская</w:t>
            </w:r>
            <w:proofErr w:type="gramEnd"/>
            <w:r w:rsidRPr="005B20DB">
              <w:rPr>
                <w:sz w:val="24"/>
                <w:szCs w:val="24"/>
                <w:lang w:val="ru-RU"/>
              </w:rPr>
              <w:t xml:space="preserve">, </w:t>
            </w:r>
          </w:p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r w:rsidRPr="005B20DB">
              <w:rPr>
                <w:sz w:val="24"/>
                <w:szCs w:val="24"/>
                <w:lang w:val="ru-RU"/>
              </w:rPr>
              <w:t>здание 150/1</w:t>
            </w:r>
          </w:p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r w:rsidRPr="005B20DB">
              <w:rPr>
                <w:sz w:val="24"/>
                <w:szCs w:val="24"/>
                <w:lang w:val="ru-RU"/>
              </w:rPr>
              <w:t>ИНН  2630045237 КПП  263001001</w:t>
            </w:r>
          </w:p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proofErr w:type="gramStart"/>
            <w:r w:rsidRPr="005B20DB">
              <w:rPr>
                <w:sz w:val="24"/>
                <w:szCs w:val="24"/>
                <w:lang w:val="ru-RU"/>
              </w:rPr>
              <w:t xml:space="preserve">УФК по Нижегородской области (Северо-Кавказское таможенное управление, </w:t>
            </w:r>
            <w:proofErr w:type="gramEnd"/>
          </w:p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proofErr w:type="gramStart"/>
            <w:r w:rsidRPr="005B20DB">
              <w:rPr>
                <w:sz w:val="24"/>
                <w:szCs w:val="24"/>
                <w:lang w:val="ru-RU"/>
              </w:rPr>
              <w:t>л</w:t>
            </w:r>
            <w:proofErr w:type="gramEnd"/>
            <w:r w:rsidRPr="005B20DB">
              <w:rPr>
                <w:sz w:val="24"/>
                <w:szCs w:val="24"/>
                <w:lang w:val="ru-RU"/>
              </w:rPr>
              <w:t>/счет 03211А55770)</w:t>
            </w:r>
          </w:p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r w:rsidRPr="005B20DB">
              <w:rPr>
                <w:sz w:val="24"/>
                <w:szCs w:val="24"/>
                <w:lang w:val="ru-RU"/>
              </w:rPr>
              <w:t xml:space="preserve">Наименование Банка  ОКЦ № 1 ВВГУ Банка России//УФК по Нижегородской области,             </w:t>
            </w:r>
          </w:p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r w:rsidRPr="005B20DB">
              <w:rPr>
                <w:sz w:val="24"/>
                <w:szCs w:val="24"/>
                <w:lang w:val="ru-RU"/>
              </w:rPr>
              <w:t>г. Нижний Новгород</w:t>
            </w:r>
          </w:p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r w:rsidRPr="005B20DB">
              <w:rPr>
                <w:sz w:val="24"/>
                <w:szCs w:val="24"/>
                <w:lang w:val="ru-RU"/>
              </w:rPr>
              <w:t xml:space="preserve">БИК ТОФК    012202102 </w:t>
            </w:r>
          </w:p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r w:rsidRPr="005B20DB">
              <w:rPr>
                <w:sz w:val="24"/>
                <w:szCs w:val="24"/>
                <w:lang w:val="ru-RU"/>
              </w:rPr>
              <w:t>ЕКС (единый казначейский счет) 40102810745370000024</w:t>
            </w:r>
            <w:r w:rsidRPr="005B20DB">
              <w:rPr>
                <w:sz w:val="24"/>
                <w:szCs w:val="24"/>
                <w:lang w:val="ru-RU"/>
              </w:rPr>
              <w:tab/>
            </w:r>
          </w:p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r w:rsidRPr="005B20DB">
              <w:rPr>
                <w:sz w:val="24"/>
                <w:szCs w:val="24"/>
                <w:lang w:val="ru-RU"/>
              </w:rPr>
              <w:t xml:space="preserve">Номер казначейского счета 03211643000000013243 </w:t>
            </w:r>
          </w:p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r w:rsidRPr="005B20DB">
              <w:rPr>
                <w:sz w:val="24"/>
                <w:szCs w:val="24"/>
                <w:lang w:val="ru-RU"/>
              </w:rPr>
              <w:t>ОКТМО  07539000001</w:t>
            </w:r>
          </w:p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r w:rsidRPr="005B20DB">
              <w:rPr>
                <w:sz w:val="24"/>
                <w:szCs w:val="24"/>
                <w:lang w:val="ru-RU"/>
              </w:rPr>
              <w:t>ОГРН  1102649001102</w:t>
            </w:r>
          </w:p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r w:rsidRPr="005B20DB">
              <w:rPr>
                <w:sz w:val="24"/>
                <w:szCs w:val="24"/>
                <w:lang w:val="ru-RU"/>
              </w:rPr>
              <w:t>ОКПО 66270534</w:t>
            </w:r>
          </w:p>
          <w:p w:rsidR="005B20DB" w:rsidRPr="005B20DB" w:rsidRDefault="005B20DB" w:rsidP="005B20DB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val="ru-RU"/>
              </w:rPr>
            </w:pPr>
            <w:r w:rsidRPr="005B20DB">
              <w:rPr>
                <w:sz w:val="24"/>
                <w:szCs w:val="24"/>
                <w:lang w:val="ru-RU"/>
              </w:rPr>
              <w:t>Эл</w:t>
            </w:r>
            <w:proofErr w:type="gramStart"/>
            <w:r w:rsidRPr="005B20DB">
              <w:rPr>
                <w:sz w:val="24"/>
                <w:szCs w:val="24"/>
                <w:lang w:val="ru-RU"/>
              </w:rPr>
              <w:t>.</w:t>
            </w:r>
            <w:proofErr w:type="gramEnd"/>
            <w:r w:rsidRPr="005B20DB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B20DB">
              <w:rPr>
                <w:sz w:val="24"/>
                <w:szCs w:val="24"/>
                <w:lang w:val="ru-RU"/>
              </w:rPr>
              <w:t>п</w:t>
            </w:r>
            <w:proofErr w:type="gramEnd"/>
            <w:r w:rsidRPr="005B20DB">
              <w:rPr>
                <w:sz w:val="24"/>
                <w:szCs w:val="24"/>
                <w:lang w:val="ru-RU"/>
              </w:rPr>
              <w:t xml:space="preserve">очта: </w:t>
            </w:r>
            <w:proofErr w:type="spellStart"/>
            <w:r w:rsidRPr="00AC6359">
              <w:rPr>
                <w:sz w:val="24"/>
                <w:szCs w:val="24"/>
              </w:rPr>
              <w:t>ks</w:t>
            </w:r>
            <w:proofErr w:type="spellEnd"/>
            <w:r w:rsidRPr="005B20DB">
              <w:rPr>
                <w:sz w:val="24"/>
                <w:szCs w:val="24"/>
                <w:lang w:val="ru-RU"/>
              </w:rPr>
              <w:t>.</w:t>
            </w:r>
            <w:proofErr w:type="spellStart"/>
            <w:r w:rsidRPr="00AC6359">
              <w:rPr>
                <w:sz w:val="24"/>
                <w:szCs w:val="24"/>
              </w:rPr>
              <w:t>sktu</w:t>
            </w:r>
            <w:proofErr w:type="spellEnd"/>
            <w:r w:rsidRPr="005B20DB">
              <w:rPr>
                <w:sz w:val="24"/>
                <w:szCs w:val="24"/>
                <w:lang w:val="ru-RU"/>
              </w:rPr>
              <w:t>@</w:t>
            </w:r>
            <w:r w:rsidRPr="00AC6359">
              <w:rPr>
                <w:sz w:val="24"/>
                <w:szCs w:val="24"/>
              </w:rPr>
              <w:t>mail</w:t>
            </w:r>
            <w:r w:rsidRPr="005B20DB">
              <w:rPr>
                <w:sz w:val="24"/>
                <w:szCs w:val="24"/>
                <w:lang w:val="ru-RU"/>
              </w:rPr>
              <w:t>.</w:t>
            </w:r>
            <w:proofErr w:type="spellStart"/>
            <w:r w:rsidRPr="00AC6359">
              <w:rPr>
                <w:sz w:val="24"/>
                <w:szCs w:val="24"/>
              </w:rPr>
              <w:t>ru</w:t>
            </w:r>
            <w:proofErr w:type="spellEnd"/>
            <w:r w:rsidRPr="005B20DB">
              <w:rPr>
                <w:sz w:val="24"/>
                <w:szCs w:val="24"/>
                <w:lang w:val="ru-RU"/>
              </w:rPr>
              <w:t xml:space="preserve"> </w:t>
            </w:r>
          </w:p>
          <w:p w:rsidR="00D437F6" w:rsidRDefault="005B20DB" w:rsidP="005B20DB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sz w:val="24"/>
                <w:szCs w:val="24"/>
                <w:lang w:val="ru-RU"/>
              </w:rPr>
            </w:pPr>
            <w:proofErr w:type="spellStart"/>
            <w:r w:rsidRPr="00AC6359">
              <w:rPr>
                <w:sz w:val="24"/>
                <w:szCs w:val="24"/>
              </w:rPr>
              <w:t>Тел</w:t>
            </w:r>
            <w:proofErr w:type="spellEnd"/>
            <w:r w:rsidRPr="00AC6359">
              <w:rPr>
                <w:sz w:val="24"/>
                <w:szCs w:val="24"/>
              </w:rPr>
              <w:t>.: +7 87922 95</w:t>
            </w:r>
            <w:r>
              <w:rPr>
                <w:sz w:val="24"/>
                <w:szCs w:val="24"/>
              </w:rPr>
              <w:t> </w:t>
            </w:r>
            <w:r w:rsidRPr="00AC6359">
              <w:rPr>
                <w:sz w:val="24"/>
                <w:szCs w:val="24"/>
              </w:rPr>
              <w:t>216</w:t>
            </w:r>
          </w:p>
          <w:p w:rsidR="005B20DB" w:rsidRPr="005B20DB" w:rsidRDefault="005B20DB" w:rsidP="005B20DB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bookmarkStart w:id="0" w:name="_GoBack"/>
            <w:bookmarkEnd w:id="0"/>
          </w:p>
        </w:tc>
        <w:tc>
          <w:tcPr>
            <w:tcW w:w="283" w:type="dxa"/>
          </w:tcPr>
          <w:p w:rsidR="009A72A6" w:rsidRPr="004D7D32" w:rsidRDefault="009A72A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</w:p>
        </w:tc>
        <w:tc>
          <w:tcPr>
            <w:tcW w:w="4395" w:type="dxa"/>
          </w:tcPr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Полное наименование</w:t>
            </w:r>
          </w:p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предприятия</w:t>
            </w:r>
          </w:p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и адрес места нахождения</w:t>
            </w:r>
          </w:p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ИНН</w:t>
            </w:r>
          </w:p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КПП</w:t>
            </w:r>
          </w:p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 xml:space="preserve">Дата постановки на учет </w:t>
            </w:r>
            <w:proofErr w:type="gramStart"/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в</w:t>
            </w:r>
            <w:proofErr w:type="gramEnd"/>
          </w:p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 xml:space="preserve">налоговом </w:t>
            </w:r>
            <w:proofErr w:type="gramStart"/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органе</w:t>
            </w:r>
            <w:proofErr w:type="gramEnd"/>
          </w:p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Код по ОКТМО</w:t>
            </w:r>
          </w:p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eastAsia="zh-CN"/>
              </w:rPr>
              <w:t>e</w:t>
            </w: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-</w:t>
            </w: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eastAsia="zh-CN"/>
              </w:rPr>
              <w:t>mail</w:t>
            </w:r>
          </w:p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Банковские реквизиты</w:t>
            </w:r>
          </w:p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proofErr w:type="gramStart"/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р</w:t>
            </w:r>
            <w:proofErr w:type="gramEnd"/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/с</w:t>
            </w:r>
          </w:p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к/с</w:t>
            </w:r>
          </w:p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proofErr w:type="gramStart"/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л</w:t>
            </w:r>
            <w:proofErr w:type="gramEnd"/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/с</w:t>
            </w:r>
          </w:p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БИК</w:t>
            </w:r>
          </w:p>
          <w:p w:rsidR="009A72A6" w:rsidRPr="004D7D32" w:rsidRDefault="00140E4A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тел./факс</w:t>
            </w:r>
          </w:p>
        </w:tc>
      </w:tr>
      <w:tr w:rsidR="00D437F6" w:rsidRPr="009F5593" w:rsidTr="005B20DB">
        <w:trPr>
          <w:trHeight w:val="2179"/>
        </w:trPr>
        <w:tc>
          <w:tcPr>
            <w:tcW w:w="4536" w:type="dxa"/>
          </w:tcPr>
          <w:p w:rsidR="00D437F6" w:rsidRPr="004D7D32" w:rsidRDefault="00507E15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Абонент</w:t>
            </w:r>
            <w:r w:rsidR="00D437F6"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: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___________________________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 xml:space="preserve">                     (должность)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____________________________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 xml:space="preserve">  (подпись, фамилия и инициалы)</w:t>
            </w:r>
          </w:p>
        </w:tc>
        <w:tc>
          <w:tcPr>
            <w:tcW w:w="283" w:type="dxa"/>
          </w:tcPr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</w:p>
        </w:tc>
        <w:tc>
          <w:tcPr>
            <w:tcW w:w="4395" w:type="dxa"/>
          </w:tcPr>
          <w:p w:rsidR="00D437F6" w:rsidRPr="004D7D32" w:rsidRDefault="00507E15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Оператор</w:t>
            </w:r>
            <w:r w:rsidR="00D437F6"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: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_________________________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 xml:space="preserve">                      (должность)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________________________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(подпись, фамилия и инициалы)</w:t>
            </w:r>
          </w:p>
        </w:tc>
      </w:tr>
    </w:tbl>
    <w:p w:rsidR="00930298" w:rsidRPr="004D7D32" w:rsidRDefault="00930298" w:rsidP="004D7D32">
      <w:pPr>
        <w:spacing w:beforeAutospacing="0" w:afterAutospacing="0" w:line="240" w:lineRule="atLeast"/>
        <w:contextualSpacing/>
        <w:rPr>
          <w:bCs/>
          <w:sz w:val="23"/>
          <w:szCs w:val="23"/>
          <w:lang w:val="ru-RU" w:eastAsia="ru-RU"/>
        </w:rPr>
      </w:pPr>
      <w:r w:rsidRPr="004D7D32">
        <w:rPr>
          <w:bCs/>
          <w:sz w:val="23"/>
          <w:szCs w:val="23"/>
          <w:lang w:val="ru-RU" w:eastAsia="ru-RU"/>
        </w:rPr>
        <w:t>* указывается в случае, если контракт заключен не в ЕАТ</w:t>
      </w:r>
    </w:p>
    <w:p w:rsidR="00930298" w:rsidRPr="004D7D32" w:rsidRDefault="00930298" w:rsidP="004D7D32">
      <w:pPr>
        <w:spacing w:beforeAutospacing="0" w:afterAutospacing="0" w:line="240" w:lineRule="atLeast"/>
        <w:contextualSpacing/>
        <w:rPr>
          <w:bCs/>
          <w:sz w:val="23"/>
          <w:szCs w:val="23"/>
          <w:lang w:val="ru-RU" w:eastAsia="ru-RU"/>
        </w:rPr>
        <w:sectPr w:rsidR="00930298" w:rsidRPr="004D7D32" w:rsidSect="00930298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9A72A6" w:rsidRPr="004D7D32" w:rsidRDefault="00140E4A" w:rsidP="004D7D32">
      <w:pPr>
        <w:pStyle w:val="30"/>
        <w:spacing w:before="0" w:after="0"/>
        <w:ind w:left="5040" w:firstLine="720"/>
        <w:contextualSpacing/>
        <w:rPr>
          <w:rFonts w:ascii="Times New Roman" w:hAnsi="Times New Roman" w:cs="Times New Roman"/>
          <w:sz w:val="23"/>
          <w:szCs w:val="23"/>
          <w:lang w:eastAsia="zh-CN"/>
        </w:rPr>
      </w:pPr>
      <w:r w:rsidRPr="004D7D32">
        <w:rPr>
          <w:rFonts w:ascii="Times New Roman" w:hAnsi="Times New Roman" w:cs="Times New Roman"/>
          <w:sz w:val="23"/>
          <w:szCs w:val="23"/>
          <w:lang w:eastAsia="zh-CN"/>
        </w:rPr>
        <w:lastRenderedPageBreak/>
        <w:t>Приложение № 1</w:t>
      </w:r>
    </w:p>
    <w:p w:rsidR="009A72A6" w:rsidRPr="004D7D32" w:rsidRDefault="00A623F5" w:rsidP="004D7D32">
      <w:pPr>
        <w:pStyle w:val="30"/>
        <w:spacing w:before="0" w:after="0"/>
        <w:ind w:left="5040" w:firstLine="720"/>
        <w:contextualSpacing/>
        <w:rPr>
          <w:rFonts w:ascii="Times New Roman" w:hAnsi="Times New Roman" w:cs="Times New Roman"/>
          <w:sz w:val="23"/>
          <w:szCs w:val="23"/>
          <w:lang w:eastAsia="zh-CN"/>
        </w:rPr>
      </w:pPr>
      <w:r w:rsidRPr="004D7D32">
        <w:rPr>
          <w:rFonts w:ascii="Times New Roman" w:hAnsi="Times New Roman" w:cs="Times New Roman"/>
          <w:sz w:val="23"/>
          <w:szCs w:val="23"/>
          <w:lang w:eastAsia="zh-CN"/>
        </w:rPr>
        <w:t xml:space="preserve">к </w:t>
      </w:r>
      <w:r w:rsidR="00140E4A" w:rsidRPr="004D7D32">
        <w:rPr>
          <w:rFonts w:ascii="Times New Roman" w:hAnsi="Times New Roman" w:cs="Times New Roman"/>
          <w:sz w:val="23"/>
          <w:szCs w:val="23"/>
          <w:lang w:eastAsia="zh-CN"/>
        </w:rPr>
        <w:t xml:space="preserve">государственному контракту </w:t>
      </w:r>
    </w:p>
    <w:p w:rsidR="009A72A6" w:rsidRPr="004D7D32" w:rsidRDefault="00140E4A" w:rsidP="004D7D32">
      <w:pPr>
        <w:pStyle w:val="30"/>
        <w:spacing w:before="0" w:after="0"/>
        <w:ind w:left="5040" w:firstLine="720"/>
        <w:contextualSpacing/>
        <w:rPr>
          <w:rFonts w:ascii="Times New Roman" w:hAnsi="Times New Roman" w:cs="Times New Roman"/>
          <w:sz w:val="23"/>
          <w:szCs w:val="23"/>
          <w:lang w:eastAsia="zh-CN"/>
        </w:rPr>
      </w:pPr>
      <w:r w:rsidRPr="004D7D32">
        <w:rPr>
          <w:rFonts w:ascii="Times New Roman" w:hAnsi="Times New Roman" w:cs="Times New Roman"/>
          <w:sz w:val="23"/>
          <w:szCs w:val="23"/>
          <w:lang w:eastAsia="zh-CN"/>
        </w:rPr>
        <w:t>от «____»____________20____ г.</w:t>
      </w:r>
      <w:r w:rsidR="00A623F5" w:rsidRPr="004D7D32">
        <w:rPr>
          <w:rFonts w:ascii="Times New Roman" w:hAnsi="Times New Roman" w:cs="Times New Roman"/>
          <w:sz w:val="23"/>
          <w:szCs w:val="23"/>
          <w:lang w:eastAsia="zh-CN"/>
        </w:rPr>
        <w:t xml:space="preserve"> №____</w:t>
      </w:r>
    </w:p>
    <w:p w:rsidR="009A72A6" w:rsidRPr="004D7D32" w:rsidRDefault="009A72A6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tbl>
      <w:tblPr>
        <w:tblW w:w="106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3"/>
        <w:gridCol w:w="9467"/>
      </w:tblGrid>
      <w:tr w:rsidR="009A72A6" w:rsidRPr="004D7D32">
        <w:tc>
          <w:tcPr>
            <w:tcW w:w="1133" w:type="dxa"/>
          </w:tcPr>
          <w:p w:rsidR="009A72A6" w:rsidRPr="004D7D32" w:rsidRDefault="009A72A6" w:rsidP="004D7D32">
            <w:pPr>
              <w:widowControl w:val="0"/>
              <w:spacing w:beforeAutospacing="0" w:afterAutospacing="0"/>
              <w:contextualSpacing/>
              <w:rPr>
                <w:color w:val="000000"/>
                <w:sz w:val="23"/>
                <w:szCs w:val="23"/>
                <w:lang w:val="ru-RU"/>
              </w:rPr>
            </w:pPr>
          </w:p>
        </w:tc>
        <w:tc>
          <w:tcPr>
            <w:tcW w:w="9466" w:type="dxa"/>
          </w:tcPr>
          <w:p w:rsidR="009A72A6" w:rsidRPr="004D7D32" w:rsidRDefault="00140E4A" w:rsidP="004D7D32">
            <w:pPr>
              <w:widowControl w:val="0"/>
              <w:spacing w:beforeAutospacing="0" w:afterAutospacing="0"/>
              <w:ind w:left="2834"/>
              <w:contextualSpacing/>
              <w:rPr>
                <w:b/>
                <w:bCs/>
                <w:color w:val="000000"/>
                <w:sz w:val="23"/>
                <w:szCs w:val="23"/>
                <w:lang w:val="ru-RU"/>
              </w:rPr>
            </w:pPr>
            <w:r w:rsidRPr="004D7D32">
              <w:rPr>
                <w:b/>
                <w:bCs/>
                <w:color w:val="000000"/>
                <w:sz w:val="23"/>
                <w:szCs w:val="23"/>
                <w:lang w:val="ru-RU"/>
              </w:rPr>
              <w:t>Спецификация</w:t>
            </w:r>
          </w:p>
        </w:tc>
      </w:tr>
    </w:tbl>
    <w:p w:rsidR="009A72A6" w:rsidRPr="004D7D32" w:rsidRDefault="00140E4A" w:rsidP="004D7D32">
      <w:pPr>
        <w:widowControl w:val="0"/>
        <w:spacing w:beforeAutospacing="0" w:afterAutospacing="0"/>
        <w:contextualSpacing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1. Право использования программы для ЭВМ</w:t>
      </w:r>
    </w:p>
    <w:tbl>
      <w:tblPr>
        <w:tblW w:w="10200" w:type="dxa"/>
        <w:tblInd w:w="-526" w:type="dxa"/>
        <w:tblLayout w:type="fixed"/>
        <w:tblCellMar>
          <w:top w:w="28" w:type="dxa"/>
          <w:left w:w="56" w:type="dxa"/>
          <w:bottom w:w="28" w:type="dxa"/>
          <w:right w:w="56" w:type="dxa"/>
        </w:tblCellMar>
        <w:tblLook w:val="04A0" w:firstRow="1" w:lastRow="0" w:firstColumn="1" w:lastColumn="0" w:noHBand="0" w:noVBand="1"/>
      </w:tblPr>
      <w:tblGrid>
        <w:gridCol w:w="339"/>
        <w:gridCol w:w="3402"/>
        <w:gridCol w:w="453"/>
        <w:gridCol w:w="566"/>
        <w:gridCol w:w="907"/>
        <w:gridCol w:w="1246"/>
        <w:gridCol w:w="1190"/>
        <w:gridCol w:w="850"/>
        <w:gridCol w:w="1247"/>
      </w:tblGrid>
      <w:tr w:rsidR="009A72A6" w:rsidRPr="005269A7" w:rsidTr="005269A7">
        <w:trPr>
          <w:tblHeader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5269A7">
              <w:rPr>
                <w:b/>
                <w:bCs/>
                <w:color w:val="000000"/>
                <w:sz w:val="20"/>
                <w:szCs w:val="20"/>
                <w:lang w:val="ru-RU"/>
              </w:rPr>
              <w:t>№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5269A7">
              <w:rPr>
                <w:b/>
                <w:bCs/>
                <w:color w:val="000000"/>
                <w:sz w:val="20"/>
                <w:szCs w:val="20"/>
                <w:lang w:val="ru-RU"/>
              </w:rPr>
              <w:t>Наименование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5269A7">
              <w:rPr>
                <w:b/>
                <w:bCs/>
                <w:color w:val="000000"/>
                <w:sz w:val="20"/>
                <w:szCs w:val="20"/>
                <w:lang w:val="ru-RU"/>
              </w:rPr>
              <w:t>Ед.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5269A7">
              <w:rPr>
                <w:b/>
                <w:bCs/>
                <w:color w:val="000000"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5269A7">
              <w:rPr>
                <w:b/>
                <w:bCs/>
                <w:color w:val="000000"/>
                <w:sz w:val="20"/>
                <w:szCs w:val="20"/>
                <w:lang w:val="ru-RU"/>
              </w:rPr>
              <w:t>Цена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5269A7">
              <w:rPr>
                <w:b/>
                <w:bCs/>
                <w:color w:val="000000"/>
                <w:sz w:val="20"/>
                <w:szCs w:val="20"/>
                <w:lang w:val="ru-RU"/>
              </w:rPr>
              <w:t>Стоимость без налога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5269A7">
              <w:rPr>
                <w:b/>
                <w:bCs/>
                <w:color w:val="000000"/>
                <w:sz w:val="20"/>
                <w:szCs w:val="20"/>
                <w:lang w:val="ru-RU"/>
              </w:rPr>
              <w:t>Налоговая ставка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269A7">
              <w:rPr>
                <w:b/>
                <w:bCs/>
                <w:color w:val="000000"/>
                <w:sz w:val="20"/>
                <w:szCs w:val="20"/>
              </w:rPr>
              <w:t>Сумма</w:t>
            </w:r>
            <w:proofErr w:type="spellEnd"/>
            <w:r w:rsidRPr="005269A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269A7">
              <w:rPr>
                <w:b/>
                <w:bCs/>
                <w:color w:val="000000"/>
                <w:sz w:val="20"/>
                <w:szCs w:val="20"/>
              </w:rPr>
              <w:t>налога</w:t>
            </w:r>
            <w:proofErr w:type="spellEnd"/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269A7">
              <w:rPr>
                <w:b/>
                <w:bCs/>
                <w:color w:val="000000"/>
                <w:sz w:val="20"/>
                <w:szCs w:val="20"/>
              </w:rPr>
              <w:t>Стоимость</w:t>
            </w:r>
            <w:proofErr w:type="spellEnd"/>
            <w:r w:rsidRPr="005269A7">
              <w:rPr>
                <w:b/>
                <w:bCs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5269A7">
              <w:rPr>
                <w:b/>
                <w:bCs/>
                <w:color w:val="000000"/>
                <w:sz w:val="20"/>
                <w:szCs w:val="20"/>
              </w:rPr>
              <w:t>налогом</w:t>
            </w:r>
            <w:proofErr w:type="spellEnd"/>
          </w:p>
        </w:tc>
      </w:tr>
      <w:tr w:rsidR="005269A7" w:rsidRPr="005269A7" w:rsidTr="005269A7"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9A7" w:rsidRPr="005269A7" w:rsidRDefault="005269A7" w:rsidP="005269A7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sz w:val="20"/>
                <w:szCs w:val="20"/>
              </w:rPr>
            </w:pPr>
            <w:r w:rsidRPr="005269A7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9A7" w:rsidRPr="005269A7" w:rsidRDefault="000F4F5E" w:rsidP="005269A7">
            <w:pPr>
              <w:contextualSpacing/>
              <w:rPr>
                <w:color w:val="000000"/>
                <w:sz w:val="20"/>
                <w:szCs w:val="20"/>
                <w:lang w:val="ru-RU"/>
              </w:rPr>
            </w:pPr>
            <w:r w:rsidRPr="000F4F5E">
              <w:rPr>
                <w:color w:val="000000"/>
                <w:sz w:val="20"/>
                <w:szCs w:val="20"/>
                <w:lang w:val="ru-RU"/>
              </w:rPr>
              <w:t>Право использования программы для ЭВМ «</w:t>
            </w:r>
            <w:proofErr w:type="spellStart"/>
            <w:r w:rsidRPr="000F4F5E">
              <w:rPr>
                <w:color w:val="000000"/>
                <w:sz w:val="20"/>
                <w:szCs w:val="20"/>
                <w:lang w:val="ru-RU"/>
              </w:rPr>
              <w:t>Контур</w:t>
            </w:r>
            <w:proofErr w:type="gramStart"/>
            <w:r w:rsidRPr="000F4F5E">
              <w:rPr>
                <w:color w:val="000000"/>
                <w:sz w:val="20"/>
                <w:szCs w:val="20"/>
                <w:lang w:val="ru-RU"/>
              </w:rPr>
              <w:t>.Э</w:t>
            </w:r>
            <w:proofErr w:type="gramEnd"/>
            <w:r w:rsidRPr="000F4F5E">
              <w:rPr>
                <w:color w:val="000000"/>
                <w:sz w:val="20"/>
                <w:szCs w:val="20"/>
                <w:lang w:val="ru-RU"/>
              </w:rPr>
              <w:t>кстерн</w:t>
            </w:r>
            <w:proofErr w:type="spellEnd"/>
            <w:r w:rsidRPr="000F4F5E">
              <w:rPr>
                <w:color w:val="000000"/>
                <w:sz w:val="20"/>
                <w:szCs w:val="20"/>
                <w:lang w:val="ru-RU"/>
              </w:rPr>
              <w:t>» по тарифному плану «Бюджетник Плюс» на 1 год, с применением встроенных в сертификат СКЗИ «</w:t>
            </w:r>
            <w:proofErr w:type="spellStart"/>
            <w:r w:rsidRPr="000F4F5E">
              <w:rPr>
                <w:color w:val="000000"/>
                <w:sz w:val="20"/>
                <w:szCs w:val="20"/>
                <w:lang w:val="ru-RU"/>
              </w:rPr>
              <w:t>КриптоПро</w:t>
            </w:r>
            <w:proofErr w:type="spellEnd"/>
            <w:r w:rsidRPr="000F4F5E">
              <w:rPr>
                <w:color w:val="000000"/>
                <w:sz w:val="20"/>
                <w:szCs w:val="20"/>
                <w:lang w:val="ru-RU"/>
              </w:rPr>
              <w:t xml:space="preserve"> CSP»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9A7" w:rsidRPr="005269A7" w:rsidRDefault="005269A7" w:rsidP="005269A7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5269A7">
              <w:rPr>
                <w:sz w:val="20"/>
                <w:szCs w:val="20"/>
              </w:rPr>
              <w:t>шт</w:t>
            </w:r>
            <w:proofErr w:type="spellEnd"/>
            <w:proofErr w:type="gramEnd"/>
            <w:r w:rsidRPr="005269A7">
              <w:rPr>
                <w:sz w:val="20"/>
                <w:szCs w:val="20"/>
              </w:rPr>
              <w:t>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9A7" w:rsidRPr="005269A7" w:rsidRDefault="005269A7" w:rsidP="005269A7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sz w:val="20"/>
                <w:szCs w:val="20"/>
                <w:lang w:val="ru-RU"/>
              </w:rPr>
            </w:pPr>
            <w:r w:rsidRPr="005269A7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9A7" w:rsidRPr="005269A7" w:rsidRDefault="005269A7" w:rsidP="005269A7">
            <w:pPr>
              <w:widowControl w:val="0"/>
              <w:spacing w:beforeAutospacing="0" w:afterAutospacing="0" w:line="254" w:lineRule="auto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9A7" w:rsidRPr="005269A7" w:rsidRDefault="005269A7" w:rsidP="005269A7">
            <w:pPr>
              <w:widowControl w:val="0"/>
              <w:spacing w:beforeAutospacing="0" w:afterAutospacing="0" w:line="254" w:lineRule="auto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9A7" w:rsidRPr="005269A7" w:rsidRDefault="005269A7" w:rsidP="005269A7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9A7" w:rsidRPr="005269A7" w:rsidRDefault="005269A7" w:rsidP="005269A7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9A7" w:rsidRPr="005269A7" w:rsidRDefault="005269A7" w:rsidP="005269A7">
            <w:pPr>
              <w:widowControl w:val="0"/>
              <w:spacing w:beforeAutospacing="0" w:afterAutospacing="0" w:line="254" w:lineRule="auto"/>
              <w:contextualSpacing/>
              <w:jc w:val="right"/>
              <w:rPr>
                <w:sz w:val="20"/>
                <w:szCs w:val="20"/>
              </w:rPr>
            </w:pPr>
          </w:p>
        </w:tc>
      </w:tr>
      <w:tr w:rsidR="005269A7" w:rsidRPr="005269A7" w:rsidTr="00047975">
        <w:tc>
          <w:tcPr>
            <w:tcW w:w="895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9A7" w:rsidRPr="005269A7" w:rsidRDefault="005269A7" w:rsidP="005269A7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5269A7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9A7" w:rsidRPr="005269A7" w:rsidRDefault="005269A7" w:rsidP="004D7D32">
            <w:pPr>
              <w:widowControl w:val="0"/>
              <w:spacing w:beforeAutospacing="0" w:afterAutospacing="0" w:line="254" w:lineRule="auto"/>
              <w:contextualSpacing/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:rsidR="009A72A6" w:rsidRPr="004D7D32" w:rsidRDefault="00140E4A" w:rsidP="004D7D32">
      <w:pPr>
        <w:widowControl w:val="0"/>
        <w:spacing w:beforeAutospacing="0" w:afterAutospacing="0"/>
        <w:contextualSpacing/>
        <w:rPr>
          <w:sz w:val="23"/>
          <w:szCs w:val="23"/>
        </w:rPr>
      </w:pPr>
      <w:r w:rsidRPr="004D7D32">
        <w:rPr>
          <w:sz w:val="23"/>
          <w:szCs w:val="23"/>
        </w:rPr>
        <w:t xml:space="preserve">2. </w:t>
      </w:r>
      <w:proofErr w:type="spellStart"/>
      <w:r w:rsidRPr="004D7D32">
        <w:rPr>
          <w:sz w:val="23"/>
          <w:szCs w:val="23"/>
        </w:rPr>
        <w:t>Оказание</w:t>
      </w:r>
      <w:proofErr w:type="spellEnd"/>
      <w:r w:rsidRPr="004D7D32">
        <w:rPr>
          <w:sz w:val="23"/>
          <w:szCs w:val="23"/>
        </w:rPr>
        <w:t xml:space="preserve"> </w:t>
      </w:r>
      <w:proofErr w:type="spellStart"/>
      <w:r w:rsidRPr="004D7D32">
        <w:rPr>
          <w:sz w:val="23"/>
          <w:szCs w:val="23"/>
        </w:rPr>
        <w:t>услуг</w:t>
      </w:r>
      <w:proofErr w:type="spellEnd"/>
    </w:p>
    <w:tbl>
      <w:tblPr>
        <w:tblW w:w="10200" w:type="dxa"/>
        <w:tblInd w:w="-526" w:type="dxa"/>
        <w:tblLayout w:type="fixed"/>
        <w:tblCellMar>
          <w:top w:w="28" w:type="dxa"/>
          <w:left w:w="56" w:type="dxa"/>
          <w:bottom w:w="28" w:type="dxa"/>
          <w:right w:w="56" w:type="dxa"/>
        </w:tblCellMar>
        <w:tblLook w:val="04A0" w:firstRow="1" w:lastRow="0" w:firstColumn="1" w:lastColumn="0" w:noHBand="0" w:noVBand="1"/>
      </w:tblPr>
      <w:tblGrid>
        <w:gridCol w:w="339"/>
        <w:gridCol w:w="3402"/>
        <w:gridCol w:w="453"/>
        <w:gridCol w:w="566"/>
        <w:gridCol w:w="907"/>
        <w:gridCol w:w="1246"/>
        <w:gridCol w:w="1190"/>
        <w:gridCol w:w="850"/>
        <w:gridCol w:w="1247"/>
      </w:tblGrid>
      <w:tr w:rsidR="009A72A6" w:rsidRPr="005269A7" w:rsidTr="005269A7">
        <w:trPr>
          <w:tblHeader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5269A7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5269A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269A7">
              <w:rPr>
                <w:b/>
                <w:bCs/>
                <w:sz w:val="20"/>
                <w:szCs w:val="20"/>
              </w:rPr>
              <w:t>Ед</w:t>
            </w:r>
            <w:proofErr w:type="spellEnd"/>
            <w:r w:rsidRPr="005269A7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5269A7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269A7">
              <w:rPr>
                <w:b/>
                <w:bCs/>
                <w:sz w:val="20"/>
                <w:szCs w:val="20"/>
              </w:rPr>
              <w:t>Цена</w:t>
            </w:r>
            <w:proofErr w:type="spellEnd"/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269A7">
              <w:rPr>
                <w:b/>
                <w:bCs/>
                <w:sz w:val="20"/>
                <w:szCs w:val="20"/>
              </w:rPr>
              <w:t>Стоимость</w:t>
            </w:r>
            <w:proofErr w:type="spellEnd"/>
            <w:r w:rsidRPr="005269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269A7">
              <w:rPr>
                <w:b/>
                <w:bCs/>
                <w:sz w:val="20"/>
                <w:szCs w:val="20"/>
              </w:rPr>
              <w:t>без</w:t>
            </w:r>
            <w:proofErr w:type="spellEnd"/>
            <w:r w:rsidRPr="005269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269A7">
              <w:rPr>
                <w:b/>
                <w:bCs/>
                <w:sz w:val="20"/>
                <w:szCs w:val="20"/>
              </w:rPr>
              <w:t>налога</w:t>
            </w:r>
            <w:proofErr w:type="spellEnd"/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269A7">
              <w:rPr>
                <w:b/>
                <w:bCs/>
                <w:sz w:val="20"/>
                <w:szCs w:val="20"/>
              </w:rPr>
              <w:t>Налоговая</w:t>
            </w:r>
            <w:proofErr w:type="spellEnd"/>
            <w:r w:rsidRPr="005269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269A7">
              <w:rPr>
                <w:b/>
                <w:bCs/>
                <w:sz w:val="20"/>
                <w:szCs w:val="20"/>
              </w:rPr>
              <w:t>ставка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269A7">
              <w:rPr>
                <w:b/>
                <w:bCs/>
                <w:sz w:val="20"/>
                <w:szCs w:val="20"/>
              </w:rPr>
              <w:t>Сумма</w:t>
            </w:r>
            <w:proofErr w:type="spellEnd"/>
            <w:r w:rsidRPr="005269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269A7">
              <w:rPr>
                <w:b/>
                <w:bCs/>
                <w:sz w:val="20"/>
                <w:szCs w:val="20"/>
              </w:rPr>
              <w:t>налога</w:t>
            </w:r>
            <w:proofErr w:type="spellEnd"/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269A7">
              <w:rPr>
                <w:b/>
                <w:bCs/>
                <w:sz w:val="20"/>
                <w:szCs w:val="20"/>
              </w:rPr>
              <w:t>Стоимость</w:t>
            </w:r>
            <w:proofErr w:type="spellEnd"/>
            <w:r w:rsidRPr="005269A7">
              <w:rPr>
                <w:b/>
                <w:bCs/>
                <w:sz w:val="20"/>
                <w:szCs w:val="20"/>
              </w:rPr>
              <w:t xml:space="preserve"> с </w:t>
            </w:r>
            <w:proofErr w:type="spellStart"/>
            <w:r w:rsidRPr="005269A7">
              <w:rPr>
                <w:b/>
                <w:bCs/>
                <w:sz w:val="20"/>
                <w:szCs w:val="20"/>
              </w:rPr>
              <w:t>налогом</w:t>
            </w:r>
            <w:proofErr w:type="spellEnd"/>
          </w:p>
        </w:tc>
      </w:tr>
      <w:tr w:rsidR="009A72A6" w:rsidRPr="005269A7" w:rsidTr="005269A7"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sz w:val="20"/>
                <w:szCs w:val="20"/>
              </w:rPr>
            </w:pPr>
            <w:r w:rsidRPr="005269A7"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0F4F5E" w:rsidP="004D7D32">
            <w:pPr>
              <w:widowControl w:val="0"/>
              <w:spacing w:beforeAutospacing="0" w:afterAutospacing="0" w:line="254" w:lineRule="auto"/>
              <w:contextualSpacing/>
              <w:rPr>
                <w:sz w:val="20"/>
                <w:szCs w:val="20"/>
                <w:lang w:val="ru-RU"/>
              </w:rPr>
            </w:pPr>
            <w:r w:rsidRPr="000F4F5E">
              <w:rPr>
                <w:color w:val="000000"/>
                <w:sz w:val="20"/>
                <w:szCs w:val="20"/>
                <w:lang w:val="ru-RU"/>
              </w:rPr>
              <w:t>Услуги по сопровождению программы для ЭВМ “</w:t>
            </w:r>
            <w:proofErr w:type="spellStart"/>
            <w:r w:rsidRPr="000F4F5E">
              <w:rPr>
                <w:color w:val="000000"/>
                <w:sz w:val="20"/>
                <w:szCs w:val="20"/>
                <w:lang w:val="ru-RU"/>
              </w:rPr>
              <w:t>Контур</w:t>
            </w:r>
            <w:proofErr w:type="gramStart"/>
            <w:r w:rsidRPr="000F4F5E">
              <w:rPr>
                <w:color w:val="000000"/>
                <w:sz w:val="20"/>
                <w:szCs w:val="20"/>
                <w:lang w:val="ru-RU"/>
              </w:rPr>
              <w:t>.Э</w:t>
            </w:r>
            <w:proofErr w:type="gramEnd"/>
            <w:r w:rsidRPr="000F4F5E">
              <w:rPr>
                <w:color w:val="000000"/>
                <w:sz w:val="20"/>
                <w:szCs w:val="20"/>
                <w:lang w:val="ru-RU"/>
              </w:rPr>
              <w:t>кстерн</w:t>
            </w:r>
            <w:proofErr w:type="spellEnd"/>
            <w:r w:rsidRPr="000F4F5E">
              <w:rPr>
                <w:color w:val="000000"/>
                <w:sz w:val="20"/>
                <w:szCs w:val="20"/>
                <w:lang w:val="ru-RU"/>
              </w:rPr>
              <w:t>” (техническая поддержка в виде абонентского обслуживания) по тарифному плану «Бюджетник Плюс» на 1 год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140E4A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5269A7">
              <w:rPr>
                <w:sz w:val="20"/>
                <w:szCs w:val="20"/>
              </w:rPr>
              <w:t>шт</w:t>
            </w:r>
            <w:proofErr w:type="spellEnd"/>
            <w:proofErr w:type="gramEnd"/>
            <w:r w:rsidRPr="005269A7">
              <w:rPr>
                <w:sz w:val="20"/>
                <w:szCs w:val="20"/>
              </w:rPr>
              <w:t>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5269A7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sz w:val="20"/>
                <w:szCs w:val="20"/>
                <w:lang w:val="ru-RU"/>
              </w:rPr>
            </w:pPr>
            <w:r w:rsidRPr="005269A7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9A72A6" w:rsidP="004D7D32">
            <w:pPr>
              <w:widowControl w:val="0"/>
              <w:spacing w:beforeAutospacing="0" w:afterAutospacing="0" w:line="254" w:lineRule="auto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9A72A6" w:rsidP="004D7D32">
            <w:pPr>
              <w:widowControl w:val="0"/>
              <w:spacing w:beforeAutospacing="0" w:afterAutospacing="0" w:line="254" w:lineRule="auto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9A72A6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9A72A6" w:rsidP="004D7D32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2A6" w:rsidRPr="005269A7" w:rsidRDefault="009A72A6" w:rsidP="004D7D32">
            <w:pPr>
              <w:widowControl w:val="0"/>
              <w:spacing w:beforeAutospacing="0" w:afterAutospacing="0" w:line="254" w:lineRule="auto"/>
              <w:contextualSpacing/>
              <w:jc w:val="right"/>
              <w:rPr>
                <w:sz w:val="20"/>
                <w:szCs w:val="20"/>
              </w:rPr>
            </w:pPr>
          </w:p>
        </w:tc>
      </w:tr>
      <w:tr w:rsidR="005269A7" w:rsidRPr="005269A7" w:rsidTr="00EF6D4A">
        <w:tc>
          <w:tcPr>
            <w:tcW w:w="895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9A7" w:rsidRPr="005269A7" w:rsidRDefault="005269A7" w:rsidP="005269A7">
            <w:pPr>
              <w:widowControl w:val="0"/>
              <w:spacing w:beforeAutospacing="0" w:afterAutospacing="0" w:line="254" w:lineRule="auto"/>
              <w:contextualSpacing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269A7"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269A7" w:rsidRPr="005269A7" w:rsidRDefault="005269A7" w:rsidP="004D7D32">
            <w:pPr>
              <w:widowControl w:val="0"/>
              <w:spacing w:beforeAutospacing="0" w:afterAutospacing="0" w:line="254" w:lineRule="auto"/>
              <w:contextualSpacing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9A72A6" w:rsidRPr="004D7D32" w:rsidRDefault="00140E4A" w:rsidP="004D7D32">
      <w:pPr>
        <w:widowControl w:val="0"/>
        <w:spacing w:beforeAutospacing="0" w:afterAutospacing="0"/>
        <w:contextualSpacing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3. Общая стоимость настоящей Спецификации составляет: </w:t>
      </w:r>
    </w:p>
    <w:p w:rsidR="009A72A6" w:rsidRPr="004D7D32" w:rsidRDefault="00140E4A" w:rsidP="004D7D32">
      <w:pPr>
        <w:widowControl w:val="0"/>
        <w:spacing w:beforeAutospacing="0" w:afterAutospacing="0"/>
        <w:contextualSpacing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Итоговая сумма прописью:</w:t>
      </w:r>
      <w:r w:rsidRPr="004D7D32">
        <w:rPr>
          <w:color w:val="000000"/>
          <w:sz w:val="23"/>
          <w:szCs w:val="23"/>
        </w:rPr>
        <w:t> </w:t>
      </w:r>
    </w:p>
    <w:p w:rsidR="009A72A6" w:rsidRPr="004D7D32" w:rsidRDefault="009A72A6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9A72A6" w:rsidRDefault="009A72A6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5269A7" w:rsidRDefault="005269A7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775419" w:rsidRDefault="00775419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775419" w:rsidRDefault="00775419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775419" w:rsidRPr="004D7D32" w:rsidRDefault="00775419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9A72A6" w:rsidRPr="004D7D32" w:rsidRDefault="009A72A6" w:rsidP="004D7D32">
      <w:pPr>
        <w:spacing w:beforeAutospacing="0" w:afterAutospacing="0"/>
        <w:contextualSpacing/>
        <w:rPr>
          <w:sz w:val="23"/>
          <w:szCs w:val="23"/>
          <w:lang w:val="ru-RU"/>
        </w:rPr>
      </w:pPr>
    </w:p>
    <w:p w:rsidR="00A623F5" w:rsidRPr="004D7D32" w:rsidRDefault="00A623F5" w:rsidP="004D7D32">
      <w:pPr>
        <w:pStyle w:val="30"/>
        <w:spacing w:before="0" w:after="0"/>
        <w:ind w:left="5040" w:firstLine="720"/>
        <w:contextualSpacing/>
        <w:rPr>
          <w:rFonts w:ascii="Times New Roman" w:hAnsi="Times New Roman" w:cs="Times New Roman"/>
          <w:sz w:val="23"/>
          <w:szCs w:val="23"/>
          <w:lang w:eastAsia="zh-CN"/>
        </w:rPr>
      </w:pPr>
      <w:r w:rsidRPr="004D7D32">
        <w:rPr>
          <w:rFonts w:ascii="Times New Roman" w:hAnsi="Times New Roman" w:cs="Times New Roman"/>
          <w:sz w:val="23"/>
          <w:szCs w:val="23"/>
          <w:lang w:eastAsia="zh-CN"/>
        </w:rPr>
        <w:lastRenderedPageBreak/>
        <w:t xml:space="preserve">Приложение № </w:t>
      </w:r>
      <w:r w:rsidR="0088034F" w:rsidRPr="004D7D32">
        <w:rPr>
          <w:rFonts w:ascii="Times New Roman" w:hAnsi="Times New Roman" w:cs="Times New Roman"/>
          <w:sz w:val="23"/>
          <w:szCs w:val="23"/>
          <w:lang w:eastAsia="zh-CN"/>
        </w:rPr>
        <w:t>2</w:t>
      </w:r>
    </w:p>
    <w:p w:rsidR="00A623F5" w:rsidRPr="004D7D32" w:rsidRDefault="00A623F5" w:rsidP="004D7D32">
      <w:pPr>
        <w:pStyle w:val="30"/>
        <w:spacing w:before="0" w:after="0"/>
        <w:ind w:left="5040" w:firstLine="720"/>
        <w:contextualSpacing/>
        <w:rPr>
          <w:rFonts w:ascii="Times New Roman" w:hAnsi="Times New Roman" w:cs="Times New Roman"/>
          <w:sz w:val="23"/>
          <w:szCs w:val="23"/>
          <w:lang w:eastAsia="zh-CN"/>
        </w:rPr>
      </w:pPr>
      <w:r w:rsidRPr="004D7D32">
        <w:rPr>
          <w:rFonts w:ascii="Times New Roman" w:hAnsi="Times New Roman" w:cs="Times New Roman"/>
          <w:sz w:val="23"/>
          <w:szCs w:val="23"/>
          <w:lang w:eastAsia="zh-CN"/>
        </w:rPr>
        <w:t xml:space="preserve">к государственному контракту </w:t>
      </w:r>
    </w:p>
    <w:p w:rsidR="00A623F5" w:rsidRPr="004D7D32" w:rsidRDefault="00A623F5" w:rsidP="004D7D32">
      <w:pPr>
        <w:pStyle w:val="30"/>
        <w:spacing w:before="0" w:after="0"/>
        <w:ind w:left="5040" w:firstLine="720"/>
        <w:contextualSpacing/>
        <w:rPr>
          <w:rFonts w:ascii="Times New Roman" w:hAnsi="Times New Roman" w:cs="Times New Roman"/>
          <w:sz w:val="23"/>
          <w:szCs w:val="23"/>
          <w:lang w:eastAsia="zh-CN"/>
        </w:rPr>
      </w:pPr>
      <w:r w:rsidRPr="004D7D32">
        <w:rPr>
          <w:rFonts w:ascii="Times New Roman" w:hAnsi="Times New Roman" w:cs="Times New Roman"/>
          <w:sz w:val="23"/>
          <w:szCs w:val="23"/>
          <w:lang w:eastAsia="zh-CN"/>
        </w:rPr>
        <w:t>от «____»____________20____ г. №____</w:t>
      </w:r>
    </w:p>
    <w:p w:rsidR="004D7D32" w:rsidRPr="004D7D32" w:rsidRDefault="004D7D32" w:rsidP="004D7D32">
      <w:pPr>
        <w:widowControl w:val="0"/>
        <w:spacing w:beforeAutospacing="0" w:afterAutospacing="0"/>
        <w:ind w:firstLine="720"/>
        <w:contextualSpacing/>
        <w:jc w:val="center"/>
        <w:rPr>
          <w:b/>
          <w:bCs/>
          <w:color w:val="000000"/>
          <w:sz w:val="23"/>
          <w:szCs w:val="23"/>
          <w:lang w:val="ru-RU"/>
        </w:rPr>
      </w:pP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center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ЛИЦЕНЗИОННЫЙ ДОГОВОР №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Лицензионный договор является офертой _________________, именуемого в дальнейшем Лицензиар, Пользователю − _______________, именуемому в дальнейшем Лицензиат, заключающему с __________________ контракт на предоставление права использования и абонентское обслуживание Системы «</w:t>
      </w:r>
      <w:proofErr w:type="spellStart"/>
      <w:r w:rsidRPr="004D7D32">
        <w:rPr>
          <w:color w:val="000000"/>
          <w:sz w:val="23"/>
          <w:szCs w:val="23"/>
          <w:lang w:val="ru-RU"/>
        </w:rPr>
        <w:t>Контур</w:t>
      </w:r>
      <w:proofErr w:type="gramStart"/>
      <w:r w:rsidRPr="004D7D32">
        <w:rPr>
          <w:color w:val="000000"/>
          <w:sz w:val="23"/>
          <w:szCs w:val="23"/>
          <w:lang w:val="ru-RU"/>
        </w:rPr>
        <w:t>.Э</w:t>
      </w:r>
      <w:proofErr w:type="gramEnd"/>
      <w:r w:rsidRPr="004D7D32">
        <w:rPr>
          <w:color w:val="000000"/>
          <w:sz w:val="23"/>
          <w:szCs w:val="23"/>
          <w:lang w:val="ru-RU"/>
        </w:rPr>
        <w:t>кстерн</w:t>
      </w:r>
      <w:proofErr w:type="spellEnd"/>
      <w:r w:rsidRPr="004D7D32">
        <w:rPr>
          <w:color w:val="000000"/>
          <w:sz w:val="23"/>
          <w:szCs w:val="23"/>
          <w:lang w:val="ru-RU"/>
        </w:rPr>
        <w:t>». Лицензионный договор признается заключенным с момента его акцепта Лицензиатом. Под акцептом в целях Лицензионного договора признается факт оплаты вознаграждения по контракту либо факт получения Лицензиатом доступа к серверу Лицензиара, в зависимости от того, какое событие наступит раньше.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1. Термины и определения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1.1. Система «</w:t>
      </w:r>
      <w:proofErr w:type="spellStart"/>
      <w:r w:rsidRPr="004D7D32">
        <w:rPr>
          <w:color w:val="000000"/>
          <w:sz w:val="23"/>
          <w:szCs w:val="23"/>
          <w:lang w:val="ru-RU"/>
        </w:rPr>
        <w:t>Контур</w:t>
      </w:r>
      <w:proofErr w:type="gramStart"/>
      <w:r w:rsidRPr="004D7D32">
        <w:rPr>
          <w:color w:val="000000"/>
          <w:sz w:val="23"/>
          <w:szCs w:val="23"/>
          <w:lang w:val="ru-RU"/>
        </w:rPr>
        <w:t>.Э</w:t>
      </w:r>
      <w:proofErr w:type="gramEnd"/>
      <w:r w:rsidRPr="004D7D32">
        <w:rPr>
          <w:color w:val="000000"/>
          <w:sz w:val="23"/>
          <w:szCs w:val="23"/>
          <w:lang w:val="ru-RU"/>
        </w:rPr>
        <w:t>кстерн</w:t>
      </w:r>
      <w:proofErr w:type="spellEnd"/>
      <w:r w:rsidRPr="004D7D32">
        <w:rPr>
          <w:color w:val="000000"/>
          <w:sz w:val="23"/>
          <w:szCs w:val="23"/>
          <w:lang w:val="ru-RU"/>
        </w:rPr>
        <w:t>» (далее – Система) – результат интеллектуальной деятельности – программа для ЭВМ (в том числе ее интеграционные и иные Модули), предназначенная для формирования и представления отчетности, организации электронного документооборота и иных целей. Описания Модулей и их функциональные характеристики содержатся в прайс-листах и пользовательской документации Системы.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2. Предмет Лицензионного договора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2.1. Лицензиар предоставляет Лицензиату право использования Системы на условиях простой (неисключительной) лицензии.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3. Исключительные права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3.1. Лицензиар является обладателем исключительных прав на Систему.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3.2. Свидетельство о государственной регистрации прав на программу для ЭВМ официально публикуется на сайте Лицензиара </w:t>
      </w:r>
      <w:r w:rsidRPr="004D7D32">
        <w:rPr>
          <w:color w:val="000000"/>
          <w:sz w:val="23"/>
          <w:szCs w:val="23"/>
        </w:rPr>
        <w:t>https</w:t>
      </w:r>
      <w:r w:rsidRPr="004D7D32">
        <w:rPr>
          <w:color w:val="000000"/>
          <w:sz w:val="23"/>
          <w:szCs w:val="23"/>
          <w:lang w:val="ru-RU"/>
        </w:rPr>
        <w:t>://</w:t>
      </w:r>
      <w:proofErr w:type="spellStart"/>
      <w:r w:rsidRPr="004D7D32">
        <w:rPr>
          <w:color w:val="000000"/>
          <w:sz w:val="23"/>
          <w:szCs w:val="23"/>
        </w:rPr>
        <w:t>kontur</w:t>
      </w:r>
      <w:proofErr w:type="spellEnd"/>
      <w:r w:rsidRPr="004D7D32">
        <w:rPr>
          <w:color w:val="000000"/>
          <w:sz w:val="23"/>
          <w:szCs w:val="23"/>
          <w:lang w:val="ru-RU"/>
        </w:rPr>
        <w:t>.</w:t>
      </w:r>
      <w:proofErr w:type="spellStart"/>
      <w:r w:rsidRPr="004D7D32">
        <w:rPr>
          <w:color w:val="000000"/>
          <w:sz w:val="23"/>
          <w:szCs w:val="23"/>
        </w:rPr>
        <w:t>ru</w:t>
      </w:r>
      <w:proofErr w:type="spellEnd"/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3.3. Право использования Системы передается исключительно Лицензиату, без права передачи третьим лицам.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4. Гарантии Лицензиара. Условия использования (объем предоставляемых прав)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4.1. Лицензиар гарантирует: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4.1.1. что является обладателем исключительных прав на Систему и что в Системе не используются никакие элементы в нарушение прав третьих лиц;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4.1.2. что Система сертифицирована в соответствии с действующим законодательством Российской Федерации. Данные по сертификации расположены на сайте по адресу </w:t>
      </w:r>
      <w:r w:rsidRPr="004D7D32">
        <w:rPr>
          <w:color w:val="000000"/>
          <w:sz w:val="23"/>
          <w:szCs w:val="23"/>
        </w:rPr>
        <w:t>https</w:t>
      </w:r>
      <w:r w:rsidRPr="004D7D32">
        <w:rPr>
          <w:color w:val="000000"/>
          <w:sz w:val="23"/>
          <w:szCs w:val="23"/>
          <w:lang w:val="ru-RU"/>
        </w:rPr>
        <w:t>://</w:t>
      </w:r>
      <w:proofErr w:type="spellStart"/>
      <w:r w:rsidRPr="004D7D32">
        <w:rPr>
          <w:color w:val="000000"/>
          <w:sz w:val="23"/>
          <w:szCs w:val="23"/>
        </w:rPr>
        <w:t>kontur</w:t>
      </w:r>
      <w:proofErr w:type="spellEnd"/>
      <w:r w:rsidRPr="004D7D32">
        <w:rPr>
          <w:color w:val="000000"/>
          <w:sz w:val="23"/>
          <w:szCs w:val="23"/>
          <w:lang w:val="ru-RU"/>
        </w:rPr>
        <w:t>.</w:t>
      </w:r>
      <w:proofErr w:type="spellStart"/>
      <w:r w:rsidRPr="004D7D32">
        <w:rPr>
          <w:color w:val="000000"/>
          <w:sz w:val="23"/>
          <w:szCs w:val="23"/>
        </w:rPr>
        <w:t>ru</w:t>
      </w:r>
      <w:proofErr w:type="spellEnd"/>
      <w:r w:rsidRPr="004D7D32">
        <w:rPr>
          <w:color w:val="000000"/>
          <w:sz w:val="23"/>
          <w:szCs w:val="23"/>
          <w:lang w:val="ru-RU"/>
        </w:rPr>
        <w:t>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4.1.3. что Система будет выполнять функции, описанные в пользовательской документации, публикуемой в Системе и на сайте </w:t>
      </w:r>
      <w:r w:rsidRPr="004D7D32">
        <w:rPr>
          <w:color w:val="000000"/>
          <w:sz w:val="23"/>
          <w:szCs w:val="23"/>
        </w:rPr>
        <w:t>https</w:t>
      </w:r>
      <w:r w:rsidRPr="004D7D32">
        <w:rPr>
          <w:color w:val="000000"/>
          <w:sz w:val="23"/>
          <w:szCs w:val="23"/>
          <w:lang w:val="ru-RU"/>
        </w:rPr>
        <w:t>://</w:t>
      </w:r>
      <w:r w:rsidRPr="004D7D32">
        <w:rPr>
          <w:color w:val="000000"/>
          <w:sz w:val="23"/>
          <w:szCs w:val="23"/>
        </w:rPr>
        <w:t>www</w:t>
      </w:r>
      <w:r w:rsidRPr="004D7D32">
        <w:rPr>
          <w:color w:val="000000"/>
          <w:sz w:val="23"/>
          <w:szCs w:val="23"/>
          <w:lang w:val="ru-RU"/>
        </w:rPr>
        <w:t>.</w:t>
      </w:r>
      <w:proofErr w:type="spellStart"/>
      <w:r w:rsidRPr="004D7D32">
        <w:rPr>
          <w:color w:val="000000"/>
          <w:sz w:val="23"/>
          <w:szCs w:val="23"/>
        </w:rPr>
        <w:t>kontur</w:t>
      </w:r>
      <w:proofErr w:type="spellEnd"/>
      <w:r w:rsidRPr="004D7D32">
        <w:rPr>
          <w:color w:val="000000"/>
          <w:sz w:val="23"/>
          <w:szCs w:val="23"/>
          <w:lang w:val="ru-RU"/>
        </w:rPr>
        <w:t>-</w:t>
      </w:r>
      <w:r w:rsidRPr="004D7D32">
        <w:rPr>
          <w:color w:val="000000"/>
          <w:sz w:val="23"/>
          <w:szCs w:val="23"/>
        </w:rPr>
        <w:t>extern</w:t>
      </w:r>
      <w:r w:rsidRPr="004D7D32">
        <w:rPr>
          <w:color w:val="000000"/>
          <w:sz w:val="23"/>
          <w:szCs w:val="23"/>
          <w:lang w:val="ru-RU"/>
        </w:rPr>
        <w:t>.</w:t>
      </w:r>
      <w:proofErr w:type="spellStart"/>
      <w:r w:rsidRPr="004D7D32">
        <w:rPr>
          <w:color w:val="000000"/>
          <w:sz w:val="23"/>
          <w:szCs w:val="23"/>
        </w:rPr>
        <w:t>ru</w:t>
      </w:r>
      <w:proofErr w:type="spellEnd"/>
      <w:r w:rsidRPr="004D7D32">
        <w:rPr>
          <w:color w:val="000000"/>
          <w:sz w:val="23"/>
          <w:szCs w:val="23"/>
          <w:lang w:val="ru-RU"/>
        </w:rPr>
        <w:t>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4.1.4. защиту информации, обрабатываемой на сервере Лицензиара, от несанкционированного доступа;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4.1.5. своевременное обновление вспомогательного программного обеспечения на сервере Лицензиара;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4.1.6. круглосуточную доступность сервера Лицензиара за исключением времени проведения профилактических работ.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4.2. Система передается Лицензиату «как есть» и Лицензиар не гарантирует, что функциональные возможности Системы будут полностью отвечать ожиданиям, потребностям и представлениям Лицензиата.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4.3. Лицензиар оставляет за собой право модификации или выпуска новой версии Системы в любое время и по любой причине, в том числе в целях удовлетворения потребностей Лицензиата или требований конкурентоспособности, в целях соблюдения действующего законодательства Российской Федерации. Лицензиар оставляет за собой право добавлять новые свойства и функциональные возможности в Систему или удалять из Системы уже существующие свойства и функциональные возможности.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5. Порядок предоставления доступа и способы использования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5.1. Неисключительное право использования Системы предоставляется Лицензиату путем открытия доступа к серверу Лицензиара и необходимым для функционирования Системы дистрибутивам программных компонентов на срок, установленный оплаченным тарифным планом.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При этом Лицензиат может использовать Систему следующими способами: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lastRenderedPageBreak/>
        <w:t>— круглосуточно получать доступ к серверу Лицензиара, за исключением времени проведения профилактических работ и воспроизводить графическую часть (рабочий интерфейс) на экране персонального компьютера;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— использовать все функциональные возможности Системы;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— не представлять Лицензиару отчеты об использовании Системы;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— размножать пользовательскую документацию Системы для личного использования;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— использовать Систему для оказания собственных услуг третьим лицам при условии приобретения тарифного плана, предусматривающего такую возможность.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5.2. Неисключительное право использования Модулей Системы (локальных версий) предоставляется Лицензиату путем передачи экземпляра Модуля на весь срок действия исключительного права Лицензиара на такой Модуль. Порядок и условия предоставления Модуля установлены прайс-листом Лицензиара.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Обновление версий Модуля производится Лицензиаром при условии ежегодной оплаты Лицензиатом соответствующего тарифного плана.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Лицензиат имеет право использовать Модуль следующими способами: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— хранить и устанавливать в память ЭВМ;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— воспроизводить путем записи в память ЭВМ;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— создавать резервные копии.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5.3. Лицензиат не вправе: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— использовать Систему в нарушение действующего законодательства;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— копировать, модифицировать, </w:t>
      </w:r>
      <w:proofErr w:type="spellStart"/>
      <w:r w:rsidRPr="004D7D32">
        <w:rPr>
          <w:color w:val="000000"/>
          <w:sz w:val="23"/>
          <w:szCs w:val="23"/>
          <w:lang w:val="ru-RU"/>
        </w:rPr>
        <w:t>декомпилировать</w:t>
      </w:r>
      <w:proofErr w:type="spellEnd"/>
      <w:r w:rsidRPr="004D7D32">
        <w:rPr>
          <w:color w:val="000000"/>
          <w:sz w:val="23"/>
          <w:szCs w:val="23"/>
          <w:lang w:val="ru-RU"/>
        </w:rPr>
        <w:t>, деассемблировать Систему;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— использовать Систему в нарушение пользовательской документации;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— предоставлять Систему в прокат, в аренду или во временное пользование третьим лицам с целью извлечения прибыли, а также совершать относительно Системы другие действия, нарушающие российские и международные нормы по авторскому праву и использованию программных средств.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6. Территория действия Лицензионного договора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6.1. Лицензионный договор действует на всей территории Российской Федерации.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7. Срок действия Лицензионного договора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7.1. Лицензионный договор действует с момента его акцепта Лицензиатом в течение срока действия контракта на предоставление права использования и абонентское обслуживание Системы «</w:t>
      </w:r>
      <w:proofErr w:type="spellStart"/>
      <w:r w:rsidRPr="004D7D32">
        <w:rPr>
          <w:color w:val="000000"/>
          <w:sz w:val="23"/>
          <w:szCs w:val="23"/>
          <w:lang w:val="ru-RU"/>
        </w:rPr>
        <w:t>Контур</w:t>
      </w:r>
      <w:proofErr w:type="gramStart"/>
      <w:r w:rsidRPr="004D7D32">
        <w:rPr>
          <w:color w:val="000000"/>
          <w:sz w:val="23"/>
          <w:szCs w:val="23"/>
          <w:lang w:val="ru-RU"/>
        </w:rPr>
        <w:t>.Э</w:t>
      </w:r>
      <w:proofErr w:type="gramEnd"/>
      <w:r w:rsidRPr="004D7D32">
        <w:rPr>
          <w:color w:val="000000"/>
          <w:sz w:val="23"/>
          <w:szCs w:val="23"/>
          <w:lang w:val="ru-RU"/>
        </w:rPr>
        <w:t>кстерн</w:t>
      </w:r>
      <w:proofErr w:type="spellEnd"/>
      <w:r w:rsidRPr="004D7D32">
        <w:rPr>
          <w:color w:val="000000"/>
          <w:sz w:val="23"/>
          <w:szCs w:val="23"/>
          <w:lang w:val="ru-RU"/>
        </w:rPr>
        <w:t>».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8. Вознаграждение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8.1. Лицензиат уплачивает по Лицензионному договору вознаграждение Лицензиару в размере и на условиях согласно контракту на предоставление права использования и абонентское обслуживание Системы «</w:t>
      </w:r>
      <w:proofErr w:type="spellStart"/>
      <w:r w:rsidRPr="004D7D32">
        <w:rPr>
          <w:color w:val="000000"/>
          <w:sz w:val="23"/>
          <w:szCs w:val="23"/>
          <w:lang w:val="ru-RU"/>
        </w:rPr>
        <w:t>Контур</w:t>
      </w:r>
      <w:proofErr w:type="gramStart"/>
      <w:r w:rsidRPr="004D7D32">
        <w:rPr>
          <w:color w:val="000000"/>
          <w:sz w:val="23"/>
          <w:szCs w:val="23"/>
          <w:lang w:val="ru-RU"/>
        </w:rPr>
        <w:t>.Э</w:t>
      </w:r>
      <w:proofErr w:type="gramEnd"/>
      <w:r w:rsidRPr="004D7D32">
        <w:rPr>
          <w:color w:val="000000"/>
          <w:sz w:val="23"/>
          <w:szCs w:val="23"/>
          <w:lang w:val="ru-RU"/>
        </w:rPr>
        <w:t>кстерн</w:t>
      </w:r>
      <w:proofErr w:type="spellEnd"/>
      <w:r w:rsidRPr="004D7D32">
        <w:rPr>
          <w:color w:val="000000"/>
          <w:sz w:val="23"/>
          <w:szCs w:val="23"/>
          <w:lang w:val="ru-RU"/>
        </w:rPr>
        <w:t>».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9. Прочие условия</w:t>
      </w:r>
    </w:p>
    <w:p w:rsidR="009A72A6" w:rsidRPr="004D7D32" w:rsidRDefault="00140E4A" w:rsidP="004D7D32">
      <w:pPr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9.1. Все иные условия, не урегулированные Лицензионным договором, регулируются контрактом на предоставление права использования и абонентское обслуживание Системы «</w:t>
      </w:r>
      <w:proofErr w:type="spellStart"/>
      <w:r w:rsidRPr="004D7D32">
        <w:rPr>
          <w:color w:val="000000"/>
          <w:sz w:val="23"/>
          <w:szCs w:val="23"/>
          <w:lang w:val="ru-RU"/>
        </w:rPr>
        <w:t>Контур</w:t>
      </w:r>
      <w:proofErr w:type="gramStart"/>
      <w:r w:rsidRPr="004D7D32">
        <w:rPr>
          <w:color w:val="000000"/>
          <w:sz w:val="23"/>
          <w:szCs w:val="23"/>
          <w:lang w:val="ru-RU"/>
        </w:rPr>
        <w:t>.Э</w:t>
      </w:r>
      <w:proofErr w:type="gramEnd"/>
      <w:r w:rsidRPr="004D7D32">
        <w:rPr>
          <w:color w:val="000000"/>
          <w:sz w:val="23"/>
          <w:szCs w:val="23"/>
          <w:lang w:val="ru-RU"/>
        </w:rPr>
        <w:t>кстерн</w:t>
      </w:r>
      <w:proofErr w:type="spellEnd"/>
      <w:r w:rsidRPr="004D7D32">
        <w:rPr>
          <w:color w:val="000000"/>
          <w:sz w:val="23"/>
          <w:szCs w:val="23"/>
          <w:lang w:val="ru-RU"/>
        </w:rPr>
        <w:t>».</w:t>
      </w:r>
    </w:p>
    <w:p w:rsidR="00D437F6" w:rsidRPr="004D7D32" w:rsidRDefault="00D437F6" w:rsidP="004D7D32">
      <w:pPr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</w:p>
    <w:tbl>
      <w:tblPr>
        <w:tblW w:w="9214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536"/>
        <w:gridCol w:w="283"/>
        <w:gridCol w:w="4395"/>
      </w:tblGrid>
      <w:tr w:rsidR="00D437F6" w:rsidRPr="009F5593" w:rsidTr="00D377CE">
        <w:trPr>
          <w:trHeight w:val="2179"/>
        </w:trPr>
        <w:tc>
          <w:tcPr>
            <w:tcW w:w="4536" w:type="dxa"/>
          </w:tcPr>
          <w:p w:rsidR="00D437F6" w:rsidRPr="004D7D32" w:rsidRDefault="00507E15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Абонент</w:t>
            </w:r>
            <w:r w:rsidR="00D437F6"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: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___________________________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 xml:space="preserve">                     (должность)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____________________________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 xml:space="preserve">  (подпись, фамилия и инициалы)</w:t>
            </w:r>
          </w:p>
        </w:tc>
        <w:tc>
          <w:tcPr>
            <w:tcW w:w="283" w:type="dxa"/>
          </w:tcPr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</w:p>
        </w:tc>
        <w:tc>
          <w:tcPr>
            <w:tcW w:w="4395" w:type="dxa"/>
          </w:tcPr>
          <w:p w:rsidR="00D437F6" w:rsidRPr="004D7D32" w:rsidRDefault="00507E15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Оператор</w:t>
            </w:r>
            <w:r w:rsidR="00D437F6"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: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_________________________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 xml:space="preserve">                      (должность)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________________________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(подпись, фамилия и инициалы)</w:t>
            </w:r>
          </w:p>
        </w:tc>
      </w:tr>
    </w:tbl>
    <w:p w:rsidR="00D437F6" w:rsidRPr="004D7D32" w:rsidRDefault="00D437F6" w:rsidP="004D7D32">
      <w:pPr>
        <w:pStyle w:val="30"/>
        <w:spacing w:before="0" w:after="0"/>
        <w:ind w:left="5040" w:firstLine="720"/>
        <w:contextualSpacing/>
        <w:rPr>
          <w:rFonts w:ascii="Times New Roman" w:hAnsi="Times New Roman" w:cs="Times New Roman"/>
          <w:sz w:val="23"/>
          <w:szCs w:val="23"/>
          <w:lang w:eastAsia="zh-CN"/>
        </w:rPr>
      </w:pPr>
    </w:p>
    <w:p w:rsidR="004D7D32" w:rsidRPr="004D7D32" w:rsidRDefault="004D7D32" w:rsidP="004D7D32">
      <w:pPr>
        <w:pStyle w:val="30"/>
        <w:spacing w:before="0" w:after="0"/>
        <w:ind w:left="5040" w:firstLine="720"/>
        <w:contextualSpacing/>
        <w:rPr>
          <w:rFonts w:ascii="Times New Roman" w:hAnsi="Times New Roman" w:cs="Times New Roman"/>
          <w:sz w:val="23"/>
          <w:szCs w:val="23"/>
          <w:lang w:eastAsia="zh-CN"/>
        </w:rPr>
      </w:pPr>
    </w:p>
    <w:p w:rsidR="004D7D32" w:rsidRPr="004D7D32" w:rsidRDefault="004D7D32" w:rsidP="004D7D32">
      <w:pPr>
        <w:pStyle w:val="30"/>
        <w:spacing w:before="0" w:after="0"/>
        <w:ind w:left="5040" w:firstLine="720"/>
        <w:contextualSpacing/>
        <w:rPr>
          <w:rFonts w:ascii="Times New Roman" w:hAnsi="Times New Roman" w:cs="Times New Roman"/>
          <w:sz w:val="23"/>
          <w:szCs w:val="23"/>
          <w:lang w:eastAsia="zh-CN"/>
        </w:rPr>
      </w:pPr>
    </w:p>
    <w:p w:rsidR="004D7D32" w:rsidRPr="004D7D32" w:rsidRDefault="004D7D32" w:rsidP="004D7D32">
      <w:pPr>
        <w:pStyle w:val="30"/>
        <w:spacing w:before="0" w:after="0"/>
        <w:ind w:left="5040" w:firstLine="720"/>
        <w:contextualSpacing/>
        <w:rPr>
          <w:rFonts w:ascii="Times New Roman" w:hAnsi="Times New Roman" w:cs="Times New Roman"/>
          <w:sz w:val="23"/>
          <w:szCs w:val="23"/>
          <w:lang w:eastAsia="zh-CN"/>
        </w:rPr>
      </w:pPr>
    </w:p>
    <w:p w:rsidR="004D7D32" w:rsidRPr="004D7D32" w:rsidRDefault="004D7D32" w:rsidP="004D7D32">
      <w:pPr>
        <w:pStyle w:val="30"/>
        <w:spacing w:before="0" w:after="0"/>
        <w:ind w:left="5040" w:firstLine="720"/>
        <w:contextualSpacing/>
        <w:rPr>
          <w:rFonts w:ascii="Times New Roman" w:hAnsi="Times New Roman" w:cs="Times New Roman"/>
          <w:sz w:val="23"/>
          <w:szCs w:val="23"/>
          <w:lang w:eastAsia="zh-CN"/>
        </w:rPr>
      </w:pPr>
    </w:p>
    <w:p w:rsidR="00A623F5" w:rsidRPr="004D7D32" w:rsidRDefault="00A623F5" w:rsidP="004D7D32">
      <w:pPr>
        <w:pStyle w:val="30"/>
        <w:spacing w:before="0" w:after="0"/>
        <w:ind w:left="5040" w:firstLine="720"/>
        <w:contextualSpacing/>
        <w:rPr>
          <w:rFonts w:ascii="Times New Roman" w:hAnsi="Times New Roman" w:cs="Times New Roman"/>
          <w:sz w:val="23"/>
          <w:szCs w:val="23"/>
          <w:lang w:eastAsia="zh-CN"/>
        </w:rPr>
      </w:pPr>
      <w:r w:rsidRPr="004D7D32">
        <w:rPr>
          <w:rFonts w:ascii="Times New Roman" w:hAnsi="Times New Roman" w:cs="Times New Roman"/>
          <w:sz w:val="23"/>
          <w:szCs w:val="23"/>
          <w:lang w:eastAsia="zh-CN"/>
        </w:rPr>
        <w:lastRenderedPageBreak/>
        <w:t>Приложение № 3</w:t>
      </w:r>
    </w:p>
    <w:p w:rsidR="00A623F5" w:rsidRPr="004D7D32" w:rsidRDefault="00A623F5" w:rsidP="004D7D32">
      <w:pPr>
        <w:pStyle w:val="30"/>
        <w:spacing w:before="0" w:after="0"/>
        <w:ind w:left="5040" w:firstLine="720"/>
        <w:contextualSpacing/>
        <w:rPr>
          <w:rFonts w:ascii="Times New Roman" w:hAnsi="Times New Roman" w:cs="Times New Roman"/>
          <w:sz w:val="23"/>
          <w:szCs w:val="23"/>
          <w:lang w:eastAsia="zh-CN"/>
        </w:rPr>
      </w:pPr>
      <w:r w:rsidRPr="004D7D32">
        <w:rPr>
          <w:rFonts w:ascii="Times New Roman" w:hAnsi="Times New Roman" w:cs="Times New Roman"/>
          <w:sz w:val="23"/>
          <w:szCs w:val="23"/>
          <w:lang w:eastAsia="zh-CN"/>
        </w:rPr>
        <w:t xml:space="preserve">к государственному контракту </w:t>
      </w:r>
    </w:p>
    <w:p w:rsidR="00A623F5" w:rsidRPr="004D7D32" w:rsidRDefault="00A623F5" w:rsidP="004D7D32">
      <w:pPr>
        <w:pStyle w:val="30"/>
        <w:spacing w:before="0" w:after="0"/>
        <w:ind w:left="5040" w:firstLine="720"/>
        <w:contextualSpacing/>
        <w:rPr>
          <w:rFonts w:ascii="Times New Roman" w:hAnsi="Times New Roman" w:cs="Times New Roman"/>
          <w:sz w:val="23"/>
          <w:szCs w:val="23"/>
          <w:lang w:eastAsia="zh-CN"/>
        </w:rPr>
      </w:pPr>
      <w:r w:rsidRPr="004D7D32">
        <w:rPr>
          <w:rFonts w:ascii="Times New Roman" w:hAnsi="Times New Roman" w:cs="Times New Roman"/>
          <w:sz w:val="23"/>
          <w:szCs w:val="23"/>
          <w:lang w:eastAsia="zh-CN"/>
        </w:rPr>
        <w:t>от «____»____________20____ г. №____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center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СУБЛИЦЕНЗИОННЫЙ ДОГОВОР № на использование программы для ЭВМ СКЗИ «</w:t>
      </w:r>
      <w:proofErr w:type="spellStart"/>
      <w:r w:rsidRPr="004D7D32">
        <w:rPr>
          <w:b/>
          <w:bCs/>
          <w:color w:val="000000"/>
          <w:sz w:val="23"/>
          <w:szCs w:val="23"/>
          <w:lang w:val="ru-RU"/>
        </w:rPr>
        <w:t>КриптоПро</w:t>
      </w:r>
      <w:proofErr w:type="spellEnd"/>
      <w:r w:rsidRPr="004D7D32">
        <w:rPr>
          <w:b/>
          <w:bCs/>
          <w:color w:val="000000"/>
          <w:sz w:val="23"/>
          <w:szCs w:val="23"/>
          <w:lang w:val="ru-RU"/>
        </w:rPr>
        <w:t>»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Настоящий </w:t>
      </w:r>
      <w:proofErr w:type="spellStart"/>
      <w:r w:rsidRPr="004D7D32">
        <w:rPr>
          <w:color w:val="000000"/>
          <w:sz w:val="23"/>
          <w:szCs w:val="23"/>
          <w:lang w:val="ru-RU"/>
        </w:rPr>
        <w:t>Сублицензионный</w:t>
      </w:r>
      <w:proofErr w:type="spellEnd"/>
      <w:r w:rsidRPr="004D7D32">
        <w:rPr>
          <w:color w:val="000000"/>
          <w:sz w:val="23"/>
          <w:szCs w:val="23"/>
          <w:lang w:val="ru-RU"/>
        </w:rPr>
        <w:t xml:space="preserve"> договор является офертой между</w:t>
      </w:r>
      <w:r w:rsidRPr="004D7D32">
        <w:rPr>
          <w:color w:val="000000"/>
          <w:sz w:val="23"/>
          <w:szCs w:val="23"/>
        </w:rPr>
        <w:t> </w:t>
      </w:r>
      <w:r w:rsidRPr="004D7D32">
        <w:rPr>
          <w:color w:val="000000"/>
          <w:sz w:val="23"/>
          <w:szCs w:val="23"/>
          <w:lang w:val="ru-RU"/>
        </w:rPr>
        <w:t>____________</w:t>
      </w:r>
      <w:r w:rsidRPr="004D7D32">
        <w:rPr>
          <w:color w:val="000000"/>
          <w:sz w:val="23"/>
          <w:szCs w:val="23"/>
        </w:rPr>
        <w:t> </w:t>
      </w:r>
      <w:r w:rsidRPr="004D7D32">
        <w:rPr>
          <w:color w:val="000000"/>
          <w:sz w:val="23"/>
          <w:szCs w:val="23"/>
          <w:lang w:val="ru-RU"/>
        </w:rPr>
        <w:t xml:space="preserve">(далее – Лицензиатом) и Пользователем (далее – Сублицензиатом) − ___________. Настоящий </w:t>
      </w:r>
      <w:proofErr w:type="spellStart"/>
      <w:r w:rsidRPr="004D7D32">
        <w:rPr>
          <w:color w:val="000000"/>
          <w:sz w:val="23"/>
          <w:szCs w:val="23"/>
          <w:lang w:val="ru-RU"/>
        </w:rPr>
        <w:t>Сублицензионный</w:t>
      </w:r>
      <w:proofErr w:type="spellEnd"/>
      <w:r w:rsidRPr="004D7D32">
        <w:rPr>
          <w:color w:val="000000"/>
          <w:sz w:val="23"/>
          <w:szCs w:val="23"/>
          <w:lang w:val="ru-RU"/>
        </w:rPr>
        <w:t xml:space="preserve"> договор признается заключенным с момента его акцепта Сублицензиатом. Под акцептом в целях настоящего договора понимается факт оплаты вознаграждения по настоящему договору либо факт получения Сублицензиатом бланка Лицензии на право использования СКЗИ «</w:t>
      </w:r>
      <w:proofErr w:type="spellStart"/>
      <w:r w:rsidRPr="004D7D32">
        <w:rPr>
          <w:color w:val="000000"/>
          <w:sz w:val="23"/>
          <w:szCs w:val="23"/>
          <w:lang w:val="ru-RU"/>
        </w:rPr>
        <w:t>КриптоПро</w:t>
      </w:r>
      <w:proofErr w:type="spellEnd"/>
      <w:r w:rsidRPr="004D7D32">
        <w:rPr>
          <w:color w:val="000000"/>
          <w:sz w:val="23"/>
          <w:szCs w:val="23"/>
          <w:lang w:val="ru-RU"/>
        </w:rPr>
        <w:t>», либо факт получения сертификата ключа проверки электронной подписи (сертификата ключа электронной цифровой подписи), в составе которого имеется Лицензия, в зависимости от того, какое событие наступит раньше.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center"/>
        <w:rPr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1. Термины и определения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1.1. СКЗИ − программа для ЭВМ, средства криптографической защиты информации (средства электронной подписи), включая носители и документацию, или иные программы для ЭВМ, исключительные права на которую принадлежат ООО «Крипто-Про» (далее − Правообладатель). Точное наименование программ устанавливается в Спецификации в случае, если в период действия контракта на предоставление права использования и абонентское обслуживание Системы «</w:t>
      </w:r>
      <w:proofErr w:type="spellStart"/>
      <w:r w:rsidRPr="004D7D32">
        <w:rPr>
          <w:color w:val="000000"/>
          <w:sz w:val="23"/>
          <w:szCs w:val="23"/>
          <w:lang w:val="ru-RU"/>
        </w:rPr>
        <w:t>Контур</w:t>
      </w:r>
      <w:proofErr w:type="gramStart"/>
      <w:r w:rsidRPr="004D7D32">
        <w:rPr>
          <w:color w:val="000000"/>
          <w:sz w:val="23"/>
          <w:szCs w:val="23"/>
          <w:lang w:val="ru-RU"/>
        </w:rPr>
        <w:t>.Э</w:t>
      </w:r>
      <w:proofErr w:type="gramEnd"/>
      <w:r w:rsidRPr="004D7D32">
        <w:rPr>
          <w:color w:val="000000"/>
          <w:sz w:val="23"/>
          <w:szCs w:val="23"/>
          <w:lang w:val="ru-RU"/>
        </w:rPr>
        <w:t>кстерн</w:t>
      </w:r>
      <w:proofErr w:type="spellEnd"/>
      <w:r w:rsidRPr="004D7D32">
        <w:rPr>
          <w:color w:val="000000"/>
          <w:sz w:val="23"/>
          <w:szCs w:val="23"/>
          <w:lang w:val="ru-RU"/>
        </w:rPr>
        <w:t>» Стороны согласовывают финансовые условия путем подписания Спецификаций, и/или в выставленном Лицензиатом счете.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1.2. Документация − печатные материалы и носители, содержащие документы в электронном виде. Документация является неотъемлемой частью СКЗИ.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1.3. Сертификат ключа – сертификат ключа проверки электронной подписи.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1.4. Бланк лицензии – документ с указанием серийного номера (лицензионного ключа), предоставляющий право использования СКЗИ на одном рабочем месте с указанием срока действия лицензии.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1.5. Лицензия в составе сертификата ключа – программные алгоритмы, встроенные в сертификат ключа, позволяющие активировать СКЗИ, </w:t>
      </w:r>
      <w:proofErr w:type="gramStart"/>
      <w:r w:rsidRPr="004D7D32">
        <w:rPr>
          <w:color w:val="000000"/>
          <w:sz w:val="23"/>
          <w:szCs w:val="23"/>
          <w:lang w:val="ru-RU"/>
        </w:rPr>
        <w:t>установленное</w:t>
      </w:r>
      <w:proofErr w:type="gramEnd"/>
      <w:r w:rsidRPr="004D7D32">
        <w:rPr>
          <w:color w:val="000000"/>
          <w:sz w:val="23"/>
          <w:szCs w:val="23"/>
          <w:lang w:val="ru-RU"/>
        </w:rPr>
        <w:t xml:space="preserve"> на рабочем месте (или сервере). Не сопровождается бланком лицензии.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center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 xml:space="preserve">2. Предмет </w:t>
      </w:r>
      <w:proofErr w:type="spellStart"/>
      <w:r w:rsidRPr="004D7D32">
        <w:rPr>
          <w:b/>
          <w:bCs/>
          <w:color w:val="000000"/>
          <w:sz w:val="23"/>
          <w:szCs w:val="23"/>
          <w:lang w:val="ru-RU"/>
        </w:rPr>
        <w:t>Сублицензионного</w:t>
      </w:r>
      <w:proofErr w:type="spellEnd"/>
      <w:r w:rsidRPr="004D7D32">
        <w:rPr>
          <w:b/>
          <w:bCs/>
          <w:color w:val="000000"/>
          <w:sz w:val="23"/>
          <w:szCs w:val="23"/>
          <w:lang w:val="ru-RU"/>
        </w:rPr>
        <w:t xml:space="preserve"> договора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2.1. Предметом </w:t>
      </w:r>
      <w:proofErr w:type="spellStart"/>
      <w:r w:rsidRPr="004D7D32">
        <w:rPr>
          <w:color w:val="000000"/>
          <w:sz w:val="23"/>
          <w:szCs w:val="23"/>
          <w:lang w:val="ru-RU"/>
        </w:rPr>
        <w:t>Сублицензионного</w:t>
      </w:r>
      <w:proofErr w:type="spellEnd"/>
      <w:r w:rsidRPr="004D7D32">
        <w:rPr>
          <w:color w:val="000000"/>
          <w:sz w:val="23"/>
          <w:szCs w:val="23"/>
          <w:lang w:val="ru-RU"/>
        </w:rPr>
        <w:t xml:space="preserve"> договора является возмездная передача Лицензиатом неисключительных прав использования СКЗИ Сублицензиату (простая (неисключительная) Лицензия). Сублицензиат не имеет права передавать третьим лицам права, принадлежащие ему на основании </w:t>
      </w:r>
      <w:proofErr w:type="spellStart"/>
      <w:r w:rsidRPr="004D7D32">
        <w:rPr>
          <w:color w:val="000000"/>
          <w:sz w:val="23"/>
          <w:szCs w:val="23"/>
          <w:lang w:val="ru-RU"/>
        </w:rPr>
        <w:t>Сублицензионного</w:t>
      </w:r>
      <w:proofErr w:type="spellEnd"/>
      <w:r w:rsidRPr="004D7D32">
        <w:rPr>
          <w:color w:val="000000"/>
          <w:sz w:val="23"/>
          <w:szCs w:val="23"/>
          <w:lang w:val="ru-RU"/>
        </w:rPr>
        <w:t xml:space="preserve"> договора.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2.2. Право использования СКЗИ предоставляется только Сублицензиату (и никаким иным третьим лицам), за исключением случаев, когда контрактом на предоставление права использования и абонентское обслуживание Системы «</w:t>
      </w:r>
      <w:proofErr w:type="spellStart"/>
      <w:r w:rsidRPr="004D7D32">
        <w:rPr>
          <w:color w:val="000000"/>
          <w:sz w:val="23"/>
          <w:szCs w:val="23"/>
          <w:lang w:val="ru-RU"/>
        </w:rPr>
        <w:t>Контур</w:t>
      </w:r>
      <w:proofErr w:type="gramStart"/>
      <w:r w:rsidRPr="004D7D32">
        <w:rPr>
          <w:color w:val="000000"/>
          <w:sz w:val="23"/>
          <w:szCs w:val="23"/>
          <w:lang w:val="ru-RU"/>
        </w:rPr>
        <w:t>.Э</w:t>
      </w:r>
      <w:proofErr w:type="gramEnd"/>
      <w:r w:rsidRPr="004D7D32">
        <w:rPr>
          <w:color w:val="000000"/>
          <w:sz w:val="23"/>
          <w:szCs w:val="23"/>
          <w:lang w:val="ru-RU"/>
        </w:rPr>
        <w:t>кстерн</w:t>
      </w:r>
      <w:proofErr w:type="spellEnd"/>
      <w:r w:rsidRPr="004D7D32">
        <w:rPr>
          <w:color w:val="000000"/>
          <w:sz w:val="23"/>
          <w:szCs w:val="23"/>
          <w:lang w:val="ru-RU"/>
        </w:rPr>
        <w:t>» предусмотрено наличие Конечных пользователей, список которых устанавливается в указанном контракте или приложении к нему. В таких случаях право использования СКЗИ предоставляется также Конечным пользователям.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center"/>
        <w:rPr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3. Исключительные права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3.1. СКЗИ является результатом интеллектуальной деятельности Правообладателя и защищается законодательством Российской Федерации об авторском праве.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3.2. Право использования СКЗИ предоставляется Сублицензиату исключительно в объеме, оговоренном </w:t>
      </w:r>
      <w:proofErr w:type="spellStart"/>
      <w:r w:rsidRPr="004D7D32">
        <w:rPr>
          <w:color w:val="000000"/>
          <w:sz w:val="23"/>
          <w:szCs w:val="23"/>
          <w:lang w:val="ru-RU"/>
        </w:rPr>
        <w:t>Сублицензионным</w:t>
      </w:r>
      <w:proofErr w:type="spellEnd"/>
      <w:r w:rsidRPr="004D7D32">
        <w:rPr>
          <w:color w:val="000000"/>
          <w:sz w:val="23"/>
          <w:szCs w:val="23"/>
          <w:lang w:val="ru-RU"/>
        </w:rPr>
        <w:t xml:space="preserve"> договором, если нет письменного согласия Правообладателя на иное.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center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4. Условия использования СКЗИ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4.1. Сублицензиат имеет право использовать СКЗИ на одном рабочем месте (или сервере) в соответствии с объемом и типом приобретенных Лицензий, назначением и правилами пользования, изложенными в эксплуатационной документации, следующими способами: хранить и устанавливать СКЗИ в память ЭВМ, воспроизводить СКЗИ путем его записи в память ЭВМ.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4.2. Сублицензиат обязуется не распространять СКЗИ третьим лицам путем продажи, проката, сдачи внаем, предоставления взаймы или иными другими способами отчуждения.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4.3. Сублицензиат не имеет права осуществлять следующую деятельность: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− допускать использование СКЗИ лицами, не имеющими прав на такое использование;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lastRenderedPageBreak/>
        <w:t xml:space="preserve">− дизассемблировать (анализировать и исследовать объектный код), </w:t>
      </w:r>
      <w:proofErr w:type="spellStart"/>
      <w:r w:rsidRPr="004D7D32">
        <w:rPr>
          <w:color w:val="000000"/>
          <w:sz w:val="23"/>
          <w:szCs w:val="23"/>
          <w:lang w:val="ru-RU"/>
        </w:rPr>
        <w:t>декомпилировать</w:t>
      </w:r>
      <w:proofErr w:type="spellEnd"/>
      <w:r w:rsidRPr="004D7D32">
        <w:rPr>
          <w:color w:val="000000"/>
          <w:sz w:val="23"/>
          <w:szCs w:val="23"/>
          <w:lang w:val="ru-RU"/>
        </w:rPr>
        <w:t xml:space="preserve"> (преобразовывать объектный код в исходный текст), адаптировать и модифицировать СКЗИ;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− вносить какие-либо изменения в объектный код программ за исключением тех, которые вносятся средствами, включенными в комплект СКЗИ, и описанными в документации;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− совершать относительно СКЗИ другие действия, нарушающие российские и международные нормы по авторскому праву и использованию программных средств.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center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 xml:space="preserve">5. Территория действия </w:t>
      </w:r>
      <w:proofErr w:type="spellStart"/>
      <w:r w:rsidRPr="004D7D32">
        <w:rPr>
          <w:b/>
          <w:bCs/>
          <w:color w:val="000000"/>
          <w:sz w:val="23"/>
          <w:szCs w:val="23"/>
          <w:lang w:val="ru-RU"/>
        </w:rPr>
        <w:t>Сублицензионного</w:t>
      </w:r>
      <w:proofErr w:type="spellEnd"/>
      <w:r w:rsidRPr="004D7D32">
        <w:rPr>
          <w:b/>
          <w:bCs/>
          <w:color w:val="000000"/>
          <w:sz w:val="23"/>
          <w:szCs w:val="23"/>
          <w:lang w:val="ru-RU"/>
        </w:rPr>
        <w:t xml:space="preserve"> договора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5.1. </w:t>
      </w:r>
      <w:proofErr w:type="spellStart"/>
      <w:r w:rsidRPr="004D7D32">
        <w:rPr>
          <w:color w:val="000000"/>
          <w:sz w:val="23"/>
          <w:szCs w:val="23"/>
          <w:lang w:val="ru-RU"/>
        </w:rPr>
        <w:t>Сублицензионный</w:t>
      </w:r>
      <w:proofErr w:type="spellEnd"/>
      <w:r w:rsidRPr="004D7D32">
        <w:rPr>
          <w:color w:val="000000"/>
          <w:sz w:val="23"/>
          <w:szCs w:val="23"/>
          <w:lang w:val="ru-RU"/>
        </w:rPr>
        <w:t xml:space="preserve"> договор действует на всей территории Российской Федерации.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center"/>
        <w:rPr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 xml:space="preserve">6. Срок действия </w:t>
      </w:r>
      <w:proofErr w:type="spellStart"/>
      <w:r w:rsidRPr="004D7D32">
        <w:rPr>
          <w:b/>
          <w:bCs/>
          <w:color w:val="000000"/>
          <w:sz w:val="23"/>
          <w:szCs w:val="23"/>
          <w:lang w:val="ru-RU"/>
        </w:rPr>
        <w:t>Сублицензионного</w:t>
      </w:r>
      <w:proofErr w:type="spellEnd"/>
      <w:r w:rsidRPr="004D7D32">
        <w:rPr>
          <w:b/>
          <w:bCs/>
          <w:color w:val="000000"/>
          <w:sz w:val="23"/>
          <w:szCs w:val="23"/>
          <w:lang w:val="ru-RU"/>
        </w:rPr>
        <w:t xml:space="preserve"> договора и передаваемых прав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center"/>
        <w:rPr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использования (лицензии)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6.1. </w:t>
      </w:r>
      <w:proofErr w:type="spellStart"/>
      <w:r w:rsidRPr="004D7D32">
        <w:rPr>
          <w:color w:val="000000"/>
          <w:sz w:val="23"/>
          <w:szCs w:val="23"/>
          <w:lang w:val="ru-RU"/>
        </w:rPr>
        <w:t>Сублицензионный</w:t>
      </w:r>
      <w:proofErr w:type="spellEnd"/>
      <w:r w:rsidRPr="004D7D32">
        <w:rPr>
          <w:color w:val="000000"/>
          <w:sz w:val="23"/>
          <w:szCs w:val="23"/>
          <w:lang w:val="ru-RU"/>
        </w:rPr>
        <w:t xml:space="preserve"> договор вступает в силу с момента его акцепта Сублицензиатом и действует в течение срока, установленного заключенным между Лицензиатом и Сублицензиатом контрактом на предоставление права использования и абонентское обслуживание Системы «</w:t>
      </w:r>
      <w:proofErr w:type="spellStart"/>
      <w:r w:rsidRPr="004D7D32">
        <w:rPr>
          <w:color w:val="000000"/>
          <w:sz w:val="23"/>
          <w:szCs w:val="23"/>
          <w:lang w:val="ru-RU"/>
        </w:rPr>
        <w:t>Контур</w:t>
      </w:r>
      <w:proofErr w:type="gramStart"/>
      <w:r w:rsidRPr="004D7D32">
        <w:rPr>
          <w:color w:val="000000"/>
          <w:sz w:val="23"/>
          <w:szCs w:val="23"/>
          <w:lang w:val="ru-RU"/>
        </w:rPr>
        <w:t>.Э</w:t>
      </w:r>
      <w:proofErr w:type="gramEnd"/>
      <w:r w:rsidRPr="004D7D32">
        <w:rPr>
          <w:color w:val="000000"/>
          <w:sz w:val="23"/>
          <w:szCs w:val="23"/>
          <w:lang w:val="ru-RU"/>
        </w:rPr>
        <w:t>кстерн</w:t>
      </w:r>
      <w:proofErr w:type="spellEnd"/>
      <w:r w:rsidRPr="004D7D32">
        <w:rPr>
          <w:color w:val="000000"/>
          <w:sz w:val="23"/>
          <w:szCs w:val="23"/>
          <w:lang w:val="ru-RU"/>
        </w:rPr>
        <w:t xml:space="preserve">». 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6.2. Передача бессрочных лицензий осуществляется на весь период действия исключительного права Правообладателя.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6.3. Передача лицензий в составе сертификата ключа осуществляется на срок, указанный в таком сертификате. В случае досрочного </w:t>
      </w:r>
      <w:proofErr w:type="gramStart"/>
      <w:r w:rsidRPr="004D7D32">
        <w:rPr>
          <w:color w:val="000000"/>
          <w:sz w:val="23"/>
          <w:szCs w:val="23"/>
          <w:lang w:val="ru-RU"/>
        </w:rPr>
        <w:t>прекращения срока действия сертификата ключа</w:t>
      </w:r>
      <w:proofErr w:type="gramEnd"/>
      <w:r w:rsidRPr="004D7D32">
        <w:rPr>
          <w:color w:val="000000"/>
          <w:sz w:val="23"/>
          <w:szCs w:val="23"/>
          <w:lang w:val="ru-RU"/>
        </w:rPr>
        <w:t xml:space="preserve"> по любой причине – досрочно прекращается срок действия лицензии.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6.4. После окончания срока действия сертификата ключа при условии сохранения ключа электронной подписи (закрытого ключа) лицензия в составе сертификата ключа позволяет производить операции </w:t>
      </w:r>
      <w:proofErr w:type="spellStart"/>
      <w:r w:rsidRPr="004D7D32">
        <w:rPr>
          <w:color w:val="000000"/>
          <w:sz w:val="23"/>
          <w:szCs w:val="23"/>
          <w:lang w:val="ru-RU"/>
        </w:rPr>
        <w:t>расшифрования</w:t>
      </w:r>
      <w:proofErr w:type="spellEnd"/>
      <w:r w:rsidRPr="004D7D32">
        <w:rPr>
          <w:color w:val="000000"/>
          <w:sz w:val="23"/>
          <w:szCs w:val="23"/>
          <w:lang w:val="ru-RU"/>
        </w:rPr>
        <w:t xml:space="preserve"> и проверки электронной подписи.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6.5. В случае нарушения условий </w:t>
      </w:r>
      <w:proofErr w:type="spellStart"/>
      <w:r w:rsidRPr="004D7D32">
        <w:rPr>
          <w:color w:val="000000"/>
          <w:sz w:val="23"/>
          <w:szCs w:val="23"/>
          <w:lang w:val="ru-RU"/>
        </w:rPr>
        <w:t>Сублицензионного</w:t>
      </w:r>
      <w:proofErr w:type="spellEnd"/>
      <w:r w:rsidRPr="004D7D32">
        <w:rPr>
          <w:color w:val="000000"/>
          <w:sz w:val="23"/>
          <w:szCs w:val="23"/>
          <w:lang w:val="ru-RU"/>
        </w:rPr>
        <w:t xml:space="preserve"> договора или неспособности далее выполнять его условия, все компоненты СКЗИ (включая печатные материалы, магнитные носители, файлы с информацией, архивные копии) должны быть уничтожены, бланки лицензий возвращены.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center"/>
        <w:rPr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7. Вознаграждение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7.1. Сублицензиат уплачивает Лицензиату по </w:t>
      </w:r>
      <w:proofErr w:type="spellStart"/>
      <w:r w:rsidRPr="004D7D32">
        <w:rPr>
          <w:color w:val="000000"/>
          <w:sz w:val="23"/>
          <w:szCs w:val="23"/>
          <w:lang w:val="ru-RU"/>
        </w:rPr>
        <w:t>Сублицензионному</w:t>
      </w:r>
      <w:proofErr w:type="spellEnd"/>
      <w:r w:rsidRPr="004D7D32">
        <w:rPr>
          <w:color w:val="000000"/>
          <w:sz w:val="23"/>
          <w:szCs w:val="23"/>
          <w:lang w:val="ru-RU"/>
        </w:rPr>
        <w:t xml:space="preserve"> договору вознаграждение в размере и на условиях согласно заключенному между Лицензиатом и Сублицензиатом контракту на предоставление права использования и абонентское обслуживание Системы «</w:t>
      </w:r>
      <w:proofErr w:type="spellStart"/>
      <w:r w:rsidRPr="004D7D32">
        <w:rPr>
          <w:color w:val="000000"/>
          <w:sz w:val="23"/>
          <w:szCs w:val="23"/>
          <w:lang w:val="ru-RU"/>
        </w:rPr>
        <w:t>Контур</w:t>
      </w:r>
      <w:proofErr w:type="gramStart"/>
      <w:r w:rsidRPr="004D7D32">
        <w:rPr>
          <w:color w:val="000000"/>
          <w:sz w:val="23"/>
          <w:szCs w:val="23"/>
          <w:lang w:val="ru-RU"/>
        </w:rPr>
        <w:t>.Э</w:t>
      </w:r>
      <w:proofErr w:type="gramEnd"/>
      <w:r w:rsidRPr="004D7D32">
        <w:rPr>
          <w:color w:val="000000"/>
          <w:sz w:val="23"/>
          <w:szCs w:val="23"/>
          <w:lang w:val="ru-RU"/>
        </w:rPr>
        <w:t>кстерн</w:t>
      </w:r>
      <w:proofErr w:type="spellEnd"/>
      <w:r w:rsidRPr="004D7D32">
        <w:rPr>
          <w:color w:val="000000"/>
          <w:sz w:val="23"/>
          <w:szCs w:val="23"/>
          <w:lang w:val="ru-RU"/>
        </w:rPr>
        <w:t>».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7.2. Общий размер лицензионного вознаграждения определяется объемом и типом (количеством) приобретаемых Лицензий и/или Лицензий в составе сертификата ключа.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7.3. Количество Лицензий и общий размер лицензионного вознаграждения устанавливаются Лицензиатом в контракте на предоставление права использования и абонентское обслуживание Системы «</w:t>
      </w:r>
      <w:proofErr w:type="spellStart"/>
      <w:r w:rsidRPr="004D7D32">
        <w:rPr>
          <w:color w:val="000000"/>
          <w:sz w:val="23"/>
          <w:szCs w:val="23"/>
          <w:lang w:val="ru-RU"/>
        </w:rPr>
        <w:t>Контур</w:t>
      </w:r>
      <w:proofErr w:type="gramStart"/>
      <w:r w:rsidRPr="004D7D32">
        <w:rPr>
          <w:color w:val="000000"/>
          <w:sz w:val="23"/>
          <w:szCs w:val="23"/>
          <w:lang w:val="ru-RU"/>
        </w:rPr>
        <w:t>.Э</w:t>
      </w:r>
      <w:proofErr w:type="gramEnd"/>
      <w:r w:rsidRPr="004D7D32">
        <w:rPr>
          <w:color w:val="000000"/>
          <w:sz w:val="23"/>
          <w:szCs w:val="23"/>
          <w:lang w:val="ru-RU"/>
        </w:rPr>
        <w:t>кстерн</w:t>
      </w:r>
      <w:proofErr w:type="spellEnd"/>
      <w:r w:rsidRPr="004D7D32">
        <w:rPr>
          <w:color w:val="000000"/>
          <w:sz w:val="23"/>
          <w:szCs w:val="23"/>
          <w:lang w:val="ru-RU"/>
        </w:rPr>
        <w:t>».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center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8. Ответственность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 xml:space="preserve">8.1. Сублицензиат приобретает право использования СКЗИ в объеме, оговоренном </w:t>
      </w:r>
      <w:proofErr w:type="spellStart"/>
      <w:r w:rsidRPr="004D7D32">
        <w:rPr>
          <w:color w:val="000000"/>
          <w:sz w:val="23"/>
          <w:szCs w:val="23"/>
          <w:lang w:val="ru-RU"/>
        </w:rPr>
        <w:t>Сублицензионным</w:t>
      </w:r>
      <w:proofErr w:type="spellEnd"/>
      <w:r w:rsidRPr="004D7D32">
        <w:rPr>
          <w:color w:val="000000"/>
          <w:sz w:val="23"/>
          <w:szCs w:val="23"/>
          <w:lang w:val="ru-RU"/>
        </w:rPr>
        <w:t xml:space="preserve"> договором, и несет ответственность за его использование в соответствии с рекомендациями, изложенными в эксплуатационной документации, и действующим законодательством Российской Федерации.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8.2. Незаконное использование СКЗИ является нарушением законодательства Российской Федерации и преследуется по закону.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center"/>
        <w:rPr>
          <w:b/>
          <w:bCs/>
          <w:color w:val="000000"/>
          <w:sz w:val="23"/>
          <w:szCs w:val="23"/>
          <w:lang w:val="ru-RU"/>
        </w:rPr>
      </w:pPr>
      <w:r w:rsidRPr="004D7D32">
        <w:rPr>
          <w:b/>
          <w:bCs/>
          <w:color w:val="000000"/>
          <w:sz w:val="23"/>
          <w:szCs w:val="23"/>
          <w:lang w:val="ru-RU"/>
        </w:rPr>
        <w:t>9. Гарантии изготовителя (Правообладателя)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9.1. Правообладатель СКЗИ гарантирует работоспособность СКЗИ при условии его эксплуатации на оборудовании, соответствующем техническим требованиям, изложенным в эксплуатационной документации, и отсутствия несанкционированного вмешательства в работу СКЗИ на низком уровне.</w:t>
      </w:r>
    </w:p>
    <w:p w:rsidR="009A72A6" w:rsidRPr="004D7D32" w:rsidRDefault="00140E4A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  <w:r w:rsidRPr="004D7D32">
        <w:rPr>
          <w:color w:val="000000"/>
          <w:sz w:val="23"/>
          <w:szCs w:val="23"/>
          <w:lang w:val="ru-RU"/>
        </w:rPr>
        <w:t>9.2. Гарантийный срок эксплуатации СКЗИ устанавливается 12 (двенадцать) месяцев с момента установки СКЗИ на рабочем месте пользователя СКЗИ при условии наличия у него лицензии на использование СКЗИ.</w:t>
      </w:r>
    </w:p>
    <w:tbl>
      <w:tblPr>
        <w:tblW w:w="9214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4536"/>
        <w:gridCol w:w="283"/>
        <w:gridCol w:w="4395"/>
      </w:tblGrid>
      <w:tr w:rsidR="00D437F6" w:rsidRPr="009F5593" w:rsidTr="004D7D32">
        <w:trPr>
          <w:trHeight w:val="1125"/>
        </w:trPr>
        <w:tc>
          <w:tcPr>
            <w:tcW w:w="4536" w:type="dxa"/>
          </w:tcPr>
          <w:p w:rsidR="00D437F6" w:rsidRPr="004D7D32" w:rsidRDefault="00507E15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Абонент</w:t>
            </w:r>
            <w:r w:rsidR="00D437F6"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: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___________________________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 xml:space="preserve">                     (должность)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____________________________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 xml:space="preserve">  (подпись, фамилия и инициалы)</w:t>
            </w:r>
          </w:p>
        </w:tc>
        <w:tc>
          <w:tcPr>
            <w:tcW w:w="283" w:type="dxa"/>
          </w:tcPr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</w:p>
        </w:tc>
        <w:tc>
          <w:tcPr>
            <w:tcW w:w="4395" w:type="dxa"/>
          </w:tcPr>
          <w:p w:rsidR="00D437F6" w:rsidRPr="004D7D32" w:rsidRDefault="00507E15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Оператор</w:t>
            </w:r>
            <w:r w:rsidR="00D437F6"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: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_________________________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 xml:space="preserve">                      (должность)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________________________</w:t>
            </w:r>
          </w:p>
          <w:p w:rsidR="00D437F6" w:rsidRPr="004D7D32" w:rsidRDefault="00D437F6" w:rsidP="004D7D32">
            <w:pPr>
              <w:widowControl w:val="0"/>
              <w:tabs>
                <w:tab w:val="left" w:pos="9525"/>
              </w:tabs>
              <w:spacing w:beforeAutospacing="0" w:afterAutospacing="0"/>
              <w:contextualSpacing/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</w:pPr>
            <w:r w:rsidRPr="004D7D32">
              <w:rPr>
                <w:rFonts w:asciiTheme="minorHAnsi" w:hAnsiTheme="minorHAnsi" w:cstheme="minorHAnsi"/>
                <w:spacing w:val="6"/>
                <w:sz w:val="23"/>
                <w:szCs w:val="23"/>
                <w:lang w:val="ru-RU" w:eastAsia="zh-CN"/>
              </w:rPr>
              <w:t>(подпись, фамилия и инициалы)</w:t>
            </w:r>
          </w:p>
        </w:tc>
      </w:tr>
    </w:tbl>
    <w:p w:rsidR="00D437F6" w:rsidRPr="004D7D32" w:rsidRDefault="00D437F6" w:rsidP="004D7D32">
      <w:pPr>
        <w:widowControl w:val="0"/>
        <w:spacing w:beforeAutospacing="0" w:afterAutospacing="0"/>
        <w:ind w:firstLine="720"/>
        <w:contextualSpacing/>
        <w:jc w:val="both"/>
        <w:rPr>
          <w:color w:val="000000"/>
          <w:sz w:val="23"/>
          <w:szCs w:val="23"/>
          <w:lang w:val="ru-RU"/>
        </w:rPr>
      </w:pPr>
    </w:p>
    <w:sectPr w:rsidR="00D437F6" w:rsidRPr="004D7D32">
      <w:headerReference w:type="default" r:id="rId14"/>
      <w:pgSz w:w="11906" w:h="16838"/>
      <w:pgMar w:top="1134" w:right="851" w:bottom="1134" w:left="1134" w:header="567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B25" w:rsidRDefault="00954B25">
      <w:r>
        <w:separator/>
      </w:r>
    </w:p>
  </w:endnote>
  <w:endnote w:type="continuationSeparator" w:id="0">
    <w:p w:rsidR="00954B25" w:rsidRDefault="00954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B25" w:rsidRDefault="00954B25">
      <w:r>
        <w:separator/>
      </w:r>
    </w:p>
  </w:footnote>
  <w:footnote w:type="continuationSeparator" w:id="0">
    <w:p w:rsidR="00954B25" w:rsidRDefault="00954B25">
      <w:r>
        <w:continuationSeparator/>
      </w:r>
    </w:p>
  </w:footnote>
  <w:footnote w:id="1">
    <w:p w:rsidR="00140E4A" w:rsidRDefault="00140E4A" w:rsidP="00D972A6">
      <w:pPr>
        <w:pStyle w:val="aff7"/>
      </w:pPr>
      <w:r>
        <w:rPr>
          <w:rStyle w:val="aff6"/>
        </w:rPr>
        <w:footnoteRef/>
      </w:r>
      <w:r>
        <w:rPr>
          <w:rFonts w:ascii="Times New Roman" w:eastAsia="Times New Roman" w:hAnsi="Times New Roman" w:cs="Arial"/>
          <w:sz w:val="18"/>
          <w:szCs w:val="18"/>
          <w:lang w:bidi="ar-SA"/>
        </w:rPr>
        <w:t xml:space="preserve"> Указывается фамилия, имя и отчество (при наличии), а также должность должностного лица </w:t>
      </w:r>
      <w:r w:rsidR="00507E15">
        <w:rPr>
          <w:rFonts w:ascii="Times New Roman" w:eastAsia="Times New Roman" w:hAnsi="Times New Roman" w:cs="Arial"/>
          <w:sz w:val="18"/>
          <w:szCs w:val="18"/>
          <w:lang w:bidi="ar-SA"/>
        </w:rPr>
        <w:t>Абонента</w:t>
      </w:r>
      <w:r>
        <w:rPr>
          <w:rFonts w:ascii="Times New Roman" w:eastAsia="Times New Roman" w:hAnsi="Times New Roman" w:cs="Arial"/>
          <w:sz w:val="18"/>
          <w:szCs w:val="18"/>
          <w:lang w:bidi="ar-SA"/>
        </w:rPr>
        <w:t>, уполномоченного на подписание государственного (муниципального) контракта (договора).</w:t>
      </w:r>
    </w:p>
  </w:footnote>
  <w:footnote w:id="2">
    <w:p w:rsidR="00140E4A" w:rsidRDefault="00140E4A" w:rsidP="00D972A6">
      <w:pPr>
        <w:pStyle w:val="aff7"/>
      </w:pPr>
      <w:r>
        <w:rPr>
          <w:rStyle w:val="aff6"/>
        </w:rPr>
        <w:footnoteRef/>
      </w:r>
      <w:r>
        <w:rPr>
          <w:rFonts w:ascii="Times New Roman" w:eastAsia="Times New Roman" w:hAnsi="Times New Roman" w:cs="Arial"/>
          <w:sz w:val="18"/>
          <w:szCs w:val="18"/>
          <w:lang w:bidi="ar-SA"/>
        </w:rPr>
        <w:t xml:space="preserve"> Указывается документ (акт) со всеми реквизитами, на основании которого действует должностное лицо </w:t>
      </w:r>
      <w:proofErr w:type="spellStart"/>
      <w:r w:rsidR="00507E15">
        <w:rPr>
          <w:rFonts w:ascii="Times New Roman" w:eastAsia="Times New Roman" w:hAnsi="Times New Roman" w:cs="Arial"/>
          <w:sz w:val="18"/>
          <w:szCs w:val="18"/>
          <w:lang w:bidi="ar-SA"/>
        </w:rPr>
        <w:t>Абонентв</w:t>
      </w:r>
      <w:proofErr w:type="spellEnd"/>
      <w:r>
        <w:rPr>
          <w:rFonts w:ascii="Times New Roman" w:eastAsia="Times New Roman" w:hAnsi="Times New Roman" w:cs="Arial"/>
          <w:sz w:val="18"/>
          <w:szCs w:val="18"/>
          <w:lang w:bidi="ar-SA"/>
        </w:rPr>
        <w:t>, уполномоченное на подписание государственного (муниципального) контракта (договора).</w:t>
      </w:r>
    </w:p>
  </w:footnote>
  <w:footnote w:id="3">
    <w:p w:rsidR="00140E4A" w:rsidRDefault="00140E4A" w:rsidP="00D972A6">
      <w:pPr>
        <w:pStyle w:val="aff7"/>
      </w:pPr>
      <w:r>
        <w:rPr>
          <w:rStyle w:val="aff6"/>
        </w:rPr>
        <w:footnoteRef/>
      </w:r>
      <w:r>
        <w:rPr>
          <w:rFonts w:ascii="Times New Roman" w:eastAsia="Times New Roman" w:hAnsi="Times New Roman" w:cs="Arial"/>
          <w:sz w:val="18"/>
          <w:szCs w:val="18"/>
          <w:lang w:eastAsia="ru-RU" w:bidi="ar-SA"/>
        </w:rPr>
        <w:t xml:space="preserve"> </w:t>
      </w:r>
      <w:proofErr w:type="gramStart"/>
      <w:r>
        <w:rPr>
          <w:rFonts w:ascii="Times New Roman" w:eastAsia="Times New Roman" w:hAnsi="Times New Roman" w:cs="Arial"/>
          <w:sz w:val="18"/>
          <w:szCs w:val="18"/>
          <w:lang w:eastAsia="ru-RU" w:bidi="ar-SA"/>
        </w:rPr>
        <w:t xml:space="preserve">Указывается фамилия, имя и отчество (при наличии), а также должность (при наличии) представителя </w:t>
      </w:r>
      <w:r w:rsidR="004C36CF">
        <w:rPr>
          <w:rFonts w:ascii="Times New Roman" w:eastAsia="Times New Roman" w:hAnsi="Times New Roman" w:cs="Arial"/>
          <w:sz w:val="18"/>
          <w:szCs w:val="18"/>
          <w:lang w:eastAsia="ru-RU" w:bidi="ar-SA"/>
        </w:rPr>
        <w:t>Оператора</w:t>
      </w:r>
      <w:r>
        <w:rPr>
          <w:rFonts w:ascii="Times New Roman" w:eastAsia="Times New Roman" w:hAnsi="Times New Roman" w:cs="Arial"/>
          <w:sz w:val="18"/>
          <w:szCs w:val="18"/>
          <w:lang w:eastAsia="ru-RU" w:bidi="ar-SA"/>
        </w:rPr>
        <w:t>, уполномоченного на подписание государственного (муниципального) контракта (договора).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6462977"/>
      <w:docPartObj>
        <w:docPartGallery w:val="Page Numbers (Top of Page)"/>
        <w:docPartUnique/>
      </w:docPartObj>
    </w:sdtPr>
    <w:sdtEndPr/>
    <w:sdtContent>
      <w:p w:rsidR="00140E4A" w:rsidRDefault="00140E4A">
        <w:pPr>
          <w:pStyle w:val="afa"/>
          <w:spacing w:before="280" w:after="28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5B20DB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32716"/>
    <w:multiLevelType w:val="hybridMultilevel"/>
    <w:tmpl w:val="CF103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8C3664"/>
    <w:multiLevelType w:val="hybridMultilevel"/>
    <w:tmpl w:val="C212D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2A6"/>
    <w:rsid w:val="00015312"/>
    <w:rsid w:val="000227A4"/>
    <w:rsid w:val="00064613"/>
    <w:rsid w:val="000B4B9A"/>
    <w:rsid w:val="000B75A4"/>
    <w:rsid w:val="000D7C46"/>
    <w:rsid w:val="000E14AB"/>
    <w:rsid w:val="000F4F5E"/>
    <w:rsid w:val="00113724"/>
    <w:rsid w:val="00140E4A"/>
    <w:rsid w:val="00146108"/>
    <w:rsid w:val="00147149"/>
    <w:rsid w:val="00196F09"/>
    <w:rsid w:val="001C3752"/>
    <w:rsid w:val="002D0734"/>
    <w:rsid w:val="00436D9A"/>
    <w:rsid w:val="00437137"/>
    <w:rsid w:val="004634DC"/>
    <w:rsid w:val="004A575A"/>
    <w:rsid w:val="004C36CF"/>
    <w:rsid w:val="004D2C00"/>
    <w:rsid w:val="004D7D32"/>
    <w:rsid w:val="00507E15"/>
    <w:rsid w:val="00510D42"/>
    <w:rsid w:val="005269A7"/>
    <w:rsid w:val="005451C3"/>
    <w:rsid w:val="00573875"/>
    <w:rsid w:val="005B20DB"/>
    <w:rsid w:val="005C47E4"/>
    <w:rsid w:val="00680E94"/>
    <w:rsid w:val="006B0586"/>
    <w:rsid w:val="007570F2"/>
    <w:rsid w:val="00775419"/>
    <w:rsid w:val="008213AF"/>
    <w:rsid w:val="00847A3B"/>
    <w:rsid w:val="0088034F"/>
    <w:rsid w:val="00930298"/>
    <w:rsid w:val="00954B25"/>
    <w:rsid w:val="009A72A6"/>
    <w:rsid w:val="009D50DF"/>
    <w:rsid w:val="009F5593"/>
    <w:rsid w:val="00A61056"/>
    <w:rsid w:val="00A623F5"/>
    <w:rsid w:val="00A66A13"/>
    <w:rsid w:val="00A75821"/>
    <w:rsid w:val="00A94F94"/>
    <w:rsid w:val="00AA1CE0"/>
    <w:rsid w:val="00AE783C"/>
    <w:rsid w:val="00B868B9"/>
    <w:rsid w:val="00C34387"/>
    <w:rsid w:val="00C71074"/>
    <w:rsid w:val="00C970E6"/>
    <w:rsid w:val="00CD6901"/>
    <w:rsid w:val="00D437F6"/>
    <w:rsid w:val="00D54596"/>
    <w:rsid w:val="00D657CA"/>
    <w:rsid w:val="00D81B24"/>
    <w:rsid w:val="00D972A6"/>
    <w:rsid w:val="00DA6821"/>
    <w:rsid w:val="00DC09F5"/>
    <w:rsid w:val="00DF4287"/>
    <w:rsid w:val="00E57A85"/>
    <w:rsid w:val="00EA0EDB"/>
    <w:rsid w:val="00F64667"/>
    <w:rsid w:val="00FA4FBD"/>
    <w:rsid w:val="00FB0A06"/>
    <w:rsid w:val="00FB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Autospacing="1" w:afterAutospacing="1"/>
    </w:pPr>
  </w:style>
  <w:style w:type="paragraph" w:styleId="1">
    <w:name w:val="heading 1"/>
    <w:basedOn w:val="a"/>
    <w:next w:val="a"/>
    <w:uiPriority w:val="9"/>
    <w:qFormat/>
    <w:pPr>
      <w:keepNext/>
      <w:keepLines/>
      <w:outlineLvl w:val="0"/>
    </w:pPr>
    <w:rPr>
      <w:rFonts w:ascii="Cambria" w:eastAsia="Cambria" w:hAnsi="Cambria" w:cs="Cambria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280"/>
      <w:outlineLvl w:val="3"/>
    </w:pPr>
    <w:rPr>
      <w:rFonts w:ascii="Cambria" w:eastAsia="Cambria" w:hAnsi="Cambria" w:cs="Cambria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текст Знак1"/>
    <w:basedOn w:val="a0"/>
    <w:link w:val="a3"/>
    <w:uiPriority w:val="9"/>
    <w:qFormat/>
    <w:rPr>
      <w:rFonts w:ascii="Cambria" w:eastAsia="Cambria" w:hAnsi="Cambria" w:cs="Cambria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="Cambria" w:eastAsia="Cambria" w:hAnsi="Cambria" w:cs="Cambria"/>
      <w:b/>
      <w:bCs/>
      <w:i/>
      <w:iCs/>
      <w:color w:val="4F81BD" w:themeColor="accent1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 w:themeColor="hyperlink"/>
      <w:u w:val="single"/>
    </w:rPr>
  </w:style>
  <w:style w:type="character" w:customStyle="1" w:styleId="Normal">
    <w:name w:val="Normal Знак"/>
    <w:qFormat/>
    <w:locked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ConsPlusNonformat">
    <w:name w:val="ConsPlusNonformat Знак"/>
    <w:link w:val="ConsPlusNonformat"/>
    <w:qFormat/>
    <w:locked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4">
    <w:name w:val="Верхний колонтитул Знак"/>
    <w:basedOn w:val="a0"/>
    <w:uiPriority w:val="99"/>
    <w:qFormat/>
  </w:style>
  <w:style w:type="character" w:customStyle="1" w:styleId="a5">
    <w:name w:val="Нижний колонтитул Знак"/>
    <w:basedOn w:val="a0"/>
    <w:qFormat/>
  </w:style>
  <w:style w:type="character" w:customStyle="1" w:styleId="a6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basedOn w:val="a0"/>
    <w:uiPriority w:val="99"/>
    <w:semiHidden/>
    <w:qFormat/>
  </w:style>
  <w:style w:type="character" w:customStyle="1" w:styleId="2">
    <w:name w:val="Название Знак2"/>
    <w:link w:val="a8"/>
    <w:qFormat/>
    <w:locked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11">
    <w:name w:val="Название Знак1"/>
    <w:qFormat/>
    <w:locked/>
    <w:rPr>
      <w:rFonts w:ascii="Calibri" w:hAnsi="Calibri" w:cs="Calibri"/>
      <w:b/>
      <w:bCs/>
      <w:sz w:val="24"/>
      <w:szCs w:val="24"/>
      <w:lang w:eastAsia="ar-SA"/>
    </w:rPr>
  </w:style>
  <w:style w:type="character" w:customStyle="1" w:styleId="a9">
    <w:name w:val="Название Знак"/>
    <w:basedOn w:val="a0"/>
    <w:uiPriority w:val="10"/>
    <w:qFormat/>
    <w:rPr>
      <w:rFonts w:ascii="Cambria" w:eastAsia="Cambria" w:hAnsi="Cambria" w:cs="Cambria"/>
      <w:color w:val="17365D" w:themeColor="text2" w:themeShade="BF"/>
      <w:spacing w:val="5"/>
      <w:sz w:val="52"/>
      <w:szCs w:val="52"/>
    </w:rPr>
  </w:style>
  <w:style w:type="character" w:customStyle="1" w:styleId="aa">
    <w:name w:val="Подзаголовок Знак"/>
    <w:basedOn w:val="a0"/>
    <w:uiPriority w:val="11"/>
    <w:qFormat/>
    <w:rPr>
      <w:rFonts w:ascii="Cambria" w:eastAsia="Cambria" w:hAnsi="Cambria" w:cs="Cambria"/>
      <w:i/>
      <w:iCs/>
      <w:color w:val="4F81BD" w:themeColor="accent1"/>
      <w:spacing w:val="15"/>
      <w:sz w:val="24"/>
      <w:szCs w:val="24"/>
    </w:rPr>
  </w:style>
  <w:style w:type="character" w:styleId="ab">
    <w:name w:val="page number"/>
    <w:qFormat/>
    <w:rPr>
      <w:rFonts w:cs="Times New Roman"/>
    </w:rPr>
  </w:style>
  <w:style w:type="character" w:customStyle="1" w:styleId="ConsNormal">
    <w:name w:val="ConsNormal Знак"/>
    <w:link w:val="ConsNormal"/>
    <w:qFormat/>
    <w:locked/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">
    <w:name w:val="ConsPlusNormal Знак"/>
    <w:link w:val="ConsPlusNormal"/>
    <w:uiPriority w:val="99"/>
    <w:qFormat/>
    <w:locked/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c">
    <w:name w:val="Абзац списка Знак"/>
    <w:uiPriority w:val="34"/>
    <w:qFormat/>
    <w:locked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ad">
    <w:name w:val="Без интервала Знак"/>
    <w:uiPriority w:val="1"/>
    <w:qFormat/>
    <w:rPr>
      <w:rFonts w:ascii="Courier New" w:eastAsia="Times New Roman" w:hAnsi="Courier New" w:cs="Times New Roman"/>
      <w:color w:val="000000"/>
      <w:sz w:val="24"/>
      <w:szCs w:val="24"/>
      <w:lang w:val="ru-RU" w:eastAsia="ru-RU"/>
    </w:rPr>
  </w:style>
  <w:style w:type="character" w:customStyle="1" w:styleId="ae">
    <w:name w:val="Основной текст с отступом Знак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3">
    <w:name w:val="Основной текст 3 Знак"/>
    <w:basedOn w:val="a0"/>
    <w:link w:val="3"/>
    <w:uiPriority w:val="99"/>
    <w:semiHidden/>
    <w:qFormat/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af">
    <w:name w:val="Стиль шаблон Знак"/>
    <w:uiPriority w:val="99"/>
    <w:qFormat/>
    <w:locked/>
    <w:rPr>
      <w:sz w:val="28"/>
      <w:szCs w:val="28"/>
    </w:rPr>
  </w:style>
  <w:style w:type="character" w:customStyle="1" w:styleId="20">
    <w:name w:val="Основной текст 2 Знак"/>
    <w:basedOn w:val="a0"/>
    <w:uiPriority w:val="99"/>
    <w:semiHidden/>
    <w:qFormat/>
  </w:style>
  <w:style w:type="character" w:customStyle="1" w:styleId="af0">
    <w:name w:val="Колонтитул_"/>
    <w:basedOn w:val="a0"/>
    <w:qFormat/>
    <w:rPr>
      <w:rFonts w:ascii="Times New Roman" w:eastAsia="Times New Roman" w:hAnsi="Times New Roman" w:cs="Times New Roman"/>
      <w:b/>
      <w:bCs/>
      <w:spacing w:val="-8"/>
      <w:shd w:val="clear" w:color="auto" w:fill="FFFFFF"/>
    </w:rPr>
  </w:style>
  <w:style w:type="character" w:customStyle="1" w:styleId="6">
    <w:name w:val="Основной текст (6)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-7"/>
      <w:sz w:val="22"/>
      <w:szCs w:val="22"/>
      <w:u w:val="none"/>
      <w:lang w:val="ru-RU" w:eastAsia="ru-RU" w:bidi="ru-RU"/>
    </w:rPr>
  </w:style>
  <w:style w:type="character" w:customStyle="1" w:styleId="af1">
    <w:name w:val="Основной текст_"/>
    <w:basedOn w:val="a0"/>
    <w:link w:val="21"/>
    <w:qFormat/>
    <w:rPr>
      <w:rFonts w:ascii="Times New Roman" w:eastAsia="Times New Roman" w:hAnsi="Times New Roman" w:cs="Times New Roman"/>
      <w:spacing w:val="-5"/>
      <w:sz w:val="26"/>
      <w:szCs w:val="26"/>
      <w:shd w:val="clear" w:color="auto" w:fill="FFFFFF"/>
    </w:rPr>
  </w:style>
  <w:style w:type="character" w:customStyle="1" w:styleId="9pt0pt">
    <w:name w:val="Основной текст + 9 pt;Полужирный;Интервал 0 pt"/>
    <w:basedOn w:val="af1"/>
    <w:qFormat/>
    <w:rPr>
      <w:rFonts w:ascii="Times New Roman" w:eastAsia="Times New Roman" w:hAnsi="Times New Roman" w:cs="Times New Roman"/>
      <w:b/>
      <w:bCs/>
      <w:color w:val="000000"/>
      <w:spacing w:val="-7"/>
      <w:sz w:val="18"/>
      <w:szCs w:val="18"/>
      <w:shd w:val="clear" w:color="auto" w:fill="FFFFFF"/>
      <w:lang w:val="ru-RU" w:eastAsia="ru-RU" w:bidi="ru-RU"/>
    </w:rPr>
  </w:style>
  <w:style w:type="character" w:customStyle="1" w:styleId="12">
    <w:name w:val="Основной текст с отступом Знак1"/>
    <w:basedOn w:val="a0"/>
    <w:link w:val="af2"/>
    <w:uiPriority w:val="99"/>
    <w:semiHidden/>
    <w:qFormat/>
  </w:style>
  <w:style w:type="character" w:customStyle="1" w:styleId="9pt">
    <w:name w:val="Основной текст + 9 pt"/>
    <w:basedOn w:val="af1"/>
    <w:qFormat/>
    <w:rsid w:val="005C30ED"/>
    <w:rPr>
      <w:rFonts w:ascii="Times New Roman" w:eastAsia="Times New Roman" w:hAnsi="Times New Roman" w:cs="Times New Roman"/>
      <w:b/>
      <w:bCs/>
      <w:color w:val="000000"/>
      <w:spacing w:val="-7"/>
      <w:sz w:val="18"/>
      <w:szCs w:val="18"/>
      <w:shd w:val="clear" w:color="auto" w:fill="FFFFFF"/>
      <w:lang w:val="ru-RU" w:eastAsia="ru-RU" w:bidi="ru-RU"/>
    </w:rPr>
  </w:style>
  <w:style w:type="paragraph" w:customStyle="1" w:styleId="af3">
    <w:name w:val="Заголовок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link w:val="10"/>
    <w:unhideWhenUsed/>
    <w:pPr>
      <w:spacing w:before="280" w:beforeAutospacing="0" w:after="120" w:afterAutospacing="0"/>
      <w:jc w:val="both"/>
    </w:pPr>
    <w:rPr>
      <w:sz w:val="24"/>
      <w:szCs w:val="24"/>
      <w:lang w:val="ru-RU" w:eastAsia="zh-CN"/>
    </w:rPr>
  </w:style>
  <w:style w:type="paragraph" w:styleId="af4">
    <w:name w:val="List"/>
    <w:basedOn w:val="a"/>
    <w:pPr>
      <w:spacing w:before="280" w:beforeAutospacing="0" w:after="60" w:afterAutospacing="0"/>
      <w:ind w:left="283" w:hanging="283"/>
      <w:jc w:val="both"/>
    </w:pPr>
    <w:rPr>
      <w:sz w:val="24"/>
      <w:szCs w:val="24"/>
      <w:lang w:val="ru-RU" w:eastAsia="ru-RU"/>
    </w:rPr>
  </w:style>
  <w:style w:type="paragraph" w:styleId="af5">
    <w:name w:val="caption"/>
    <w:basedOn w:val="a"/>
    <w:qFormat/>
    <w:pPr>
      <w:spacing w:before="120" w:after="120"/>
    </w:pPr>
    <w:rPr>
      <w:rFonts w:cs="Arial"/>
      <w:i/>
      <w:iCs/>
      <w:sz w:val="24"/>
      <w:szCs w:val="24"/>
    </w:rPr>
  </w:style>
  <w:style w:type="paragraph" w:styleId="af6">
    <w:name w:val="index heading"/>
    <w:basedOn w:val="a"/>
    <w:qFormat/>
    <w:rPr>
      <w:rFonts w:cs="Arial"/>
    </w:rPr>
  </w:style>
  <w:style w:type="paragraph" w:customStyle="1" w:styleId="af7">
    <w:name w:val="Обычный таблица"/>
    <w:basedOn w:val="a"/>
    <w:uiPriority w:val="99"/>
    <w:qFormat/>
    <w:rPr>
      <w:sz w:val="18"/>
      <w:szCs w:val="18"/>
      <w:lang w:val="ru-RU" w:eastAsia="zh-CN"/>
    </w:rPr>
  </w:style>
  <w:style w:type="paragraph" w:customStyle="1" w:styleId="13">
    <w:name w:val="Обычный1"/>
    <w:qFormat/>
    <w:pPr>
      <w:widowControl w:val="0"/>
      <w:spacing w:line="300" w:lineRule="auto"/>
      <w:ind w:firstLine="720"/>
      <w:jc w:val="both"/>
    </w:pPr>
    <w:rPr>
      <w:sz w:val="24"/>
      <w:szCs w:val="24"/>
      <w:lang w:val="ru-RU" w:eastAsia="ar-SA"/>
    </w:rPr>
  </w:style>
  <w:style w:type="paragraph" w:customStyle="1" w:styleId="ConsPlusNonformat0">
    <w:name w:val="ConsPlusNonformat"/>
    <w:qFormat/>
    <w:rPr>
      <w:rFonts w:ascii="Courier New" w:hAnsi="Courier New" w:cs="Courier New"/>
      <w:sz w:val="20"/>
      <w:szCs w:val="20"/>
      <w:lang w:val="ru-RU" w:eastAsia="ru-RU"/>
    </w:rPr>
  </w:style>
  <w:style w:type="paragraph" w:styleId="af8">
    <w:name w:val="List Paragraph"/>
    <w:basedOn w:val="a"/>
    <w:uiPriority w:val="34"/>
    <w:qFormat/>
    <w:pPr>
      <w:ind w:left="720"/>
    </w:pPr>
    <w:rPr>
      <w:sz w:val="24"/>
      <w:szCs w:val="24"/>
      <w:lang w:val="ru-RU" w:eastAsia="zh-CN"/>
    </w:rPr>
  </w:style>
  <w:style w:type="paragraph" w:customStyle="1" w:styleId="af9">
    <w:name w:val="Верхний и нижний колонтитулы"/>
    <w:basedOn w:val="a"/>
    <w:qFormat/>
  </w:style>
  <w:style w:type="paragraph" w:styleId="afa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b">
    <w:name w:val="footer"/>
    <w:basedOn w:val="a"/>
    <w:unhideWhenUsed/>
    <w:pPr>
      <w:tabs>
        <w:tab w:val="center" w:pos="4677"/>
        <w:tab w:val="right" w:pos="9355"/>
      </w:tabs>
    </w:pPr>
  </w:style>
  <w:style w:type="paragraph" w:styleId="afc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fd"/>
    <w:link w:val="2"/>
    <w:qFormat/>
    <w:pPr>
      <w:jc w:val="center"/>
    </w:pPr>
    <w:rPr>
      <w:rFonts w:ascii="Calibri" w:hAnsi="Calibri" w:cs="Calibri"/>
      <w:b/>
      <w:bCs/>
      <w:sz w:val="24"/>
      <w:szCs w:val="24"/>
      <w:lang w:eastAsia="ar-SA"/>
    </w:rPr>
  </w:style>
  <w:style w:type="paragraph" w:styleId="afd">
    <w:name w:val="Subtitle"/>
    <w:basedOn w:val="a"/>
    <w:next w:val="a"/>
    <w:uiPriority w:val="11"/>
    <w:qFormat/>
    <w:rPr>
      <w:rFonts w:ascii="Cambria" w:eastAsia="Cambria" w:hAnsi="Cambria" w:cs="Cambria"/>
      <w:i/>
      <w:iCs/>
      <w:color w:val="4F81BD" w:themeColor="accent1"/>
      <w:spacing w:val="15"/>
      <w:sz w:val="24"/>
      <w:szCs w:val="24"/>
    </w:rPr>
  </w:style>
  <w:style w:type="paragraph" w:customStyle="1" w:styleId="ConsPlusNormal0">
    <w:name w:val="ConsPlusNormal"/>
    <w:uiPriority w:val="99"/>
    <w:qFormat/>
    <w:rPr>
      <w:rFonts w:ascii="Arial" w:hAnsi="Arial" w:cs="Arial"/>
      <w:sz w:val="20"/>
      <w:szCs w:val="20"/>
      <w:lang w:val="ru-RU" w:eastAsia="ru-RU"/>
    </w:rPr>
  </w:style>
  <w:style w:type="paragraph" w:customStyle="1" w:styleId="ConsNormal0">
    <w:name w:val="ConsNormal"/>
    <w:qFormat/>
    <w:pPr>
      <w:widowControl w:val="0"/>
      <w:ind w:right="19772" w:firstLine="720"/>
    </w:pPr>
    <w:rPr>
      <w:rFonts w:ascii="Arial" w:hAnsi="Arial" w:cs="Arial"/>
      <w:sz w:val="20"/>
      <w:szCs w:val="20"/>
      <w:lang w:val="ru-RU" w:eastAsia="ru-RU"/>
    </w:rPr>
  </w:style>
  <w:style w:type="paragraph" w:customStyle="1" w:styleId="210">
    <w:name w:val="Основной текст 2 Знак1"/>
    <w:basedOn w:val="a"/>
    <w:link w:val="22"/>
    <w:qFormat/>
    <w:pPr>
      <w:widowControl w:val="0"/>
      <w:spacing w:before="280" w:beforeAutospacing="0" w:after="200" w:afterAutospacing="0" w:line="276" w:lineRule="auto"/>
      <w:ind w:left="720"/>
      <w:contextualSpacing/>
    </w:pPr>
    <w:rPr>
      <w:rFonts w:ascii="Calibri" w:hAnsi="Calibri"/>
      <w:color w:val="00000A"/>
      <w:lang w:val="ru-RU" w:eastAsia="zh-CN"/>
    </w:rPr>
  </w:style>
  <w:style w:type="paragraph" w:styleId="afe">
    <w:name w:val="No Spacing"/>
    <w:uiPriority w:val="1"/>
    <w:qFormat/>
    <w:pPr>
      <w:widowControl w:val="0"/>
    </w:pPr>
    <w:rPr>
      <w:rFonts w:ascii="Courier New" w:hAnsi="Courier New"/>
      <w:color w:val="000000"/>
      <w:sz w:val="24"/>
      <w:szCs w:val="24"/>
      <w:lang w:val="ru-RU" w:eastAsia="ru-RU"/>
    </w:rPr>
  </w:style>
  <w:style w:type="paragraph" w:customStyle="1" w:styleId="1KGK9">
    <w:name w:val="1KG=K9"/>
    <w:uiPriority w:val="99"/>
    <w:qFormat/>
    <w:rPr>
      <w:rFonts w:ascii="MS Sans Serif" w:hAnsi="MS Sans Serif"/>
      <w:sz w:val="20"/>
      <w:szCs w:val="24"/>
      <w:lang w:val="ru-RU" w:eastAsia="ru-RU"/>
    </w:rPr>
  </w:style>
  <w:style w:type="paragraph" w:customStyle="1" w:styleId="33">
    <w:name w:val="Основной текст с отступом 33"/>
    <w:basedOn w:val="a"/>
    <w:uiPriority w:val="99"/>
    <w:qFormat/>
    <w:pPr>
      <w:spacing w:line="288" w:lineRule="auto"/>
      <w:ind w:firstLine="567"/>
      <w:jc w:val="both"/>
    </w:pPr>
    <w:rPr>
      <w:sz w:val="28"/>
      <w:szCs w:val="20"/>
      <w:lang w:val="ru-RU" w:eastAsia="ru-RU"/>
    </w:rPr>
  </w:style>
  <w:style w:type="paragraph" w:customStyle="1" w:styleId="Normal1">
    <w:name w:val="Normal1"/>
    <w:uiPriority w:val="99"/>
    <w:qFormat/>
    <w:pPr>
      <w:jc w:val="both"/>
    </w:pPr>
    <w:rPr>
      <w:rFonts w:ascii="Arial" w:hAnsi="Arial"/>
      <w:sz w:val="28"/>
      <w:szCs w:val="20"/>
      <w:lang w:val="ru-RU" w:eastAsia="ru-RU"/>
    </w:rPr>
  </w:style>
  <w:style w:type="paragraph" w:styleId="30">
    <w:name w:val="Body Text 3"/>
    <w:basedOn w:val="a"/>
    <w:uiPriority w:val="99"/>
    <w:unhideWhenUsed/>
    <w:qFormat/>
    <w:pPr>
      <w:spacing w:before="280" w:beforeAutospacing="0" w:after="120" w:afterAutospacing="0"/>
    </w:pPr>
    <w:rPr>
      <w:rFonts w:ascii="Arial" w:hAnsi="Arial" w:cs="Arial"/>
      <w:sz w:val="16"/>
      <w:szCs w:val="16"/>
      <w:lang w:val="ru-RU" w:eastAsia="ru-RU"/>
    </w:rPr>
  </w:style>
  <w:style w:type="paragraph" w:customStyle="1" w:styleId="60">
    <w:name w:val="Обычный6"/>
    <w:qFormat/>
    <w:pPr>
      <w:widowControl w:val="0"/>
      <w:jc w:val="both"/>
    </w:pPr>
    <w:rPr>
      <w:sz w:val="24"/>
      <w:szCs w:val="20"/>
      <w:lang w:val="ru-RU" w:eastAsia="ru-RU"/>
    </w:rPr>
  </w:style>
  <w:style w:type="paragraph" w:customStyle="1" w:styleId="aff">
    <w:name w:val="Стиль шаблон"/>
    <w:basedOn w:val="22"/>
    <w:uiPriority w:val="99"/>
    <w:qFormat/>
    <w:pPr>
      <w:tabs>
        <w:tab w:val="left" w:pos="2586"/>
      </w:tabs>
      <w:spacing w:before="0" w:beforeAutospacing="0" w:after="0" w:afterAutospacing="0" w:line="240" w:lineRule="auto"/>
      <w:ind w:left="1790" w:firstLine="850"/>
      <w:jc w:val="both"/>
    </w:pPr>
    <w:rPr>
      <w:sz w:val="28"/>
      <w:szCs w:val="28"/>
    </w:rPr>
  </w:style>
  <w:style w:type="paragraph" w:customStyle="1" w:styleId="120">
    <w:name w:val="Основной текст + 12"/>
    <w:basedOn w:val="a3"/>
    <w:qFormat/>
    <w:pPr>
      <w:widowControl w:val="0"/>
      <w:spacing w:before="40" w:after="0"/>
      <w:jc w:val="center"/>
    </w:pPr>
    <w:rPr>
      <w:rFonts w:eastAsia="Calibri"/>
      <w:b/>
      <w:sz w:val="20"/>
      <w:szCs w:val="20"/>
      <w:lang w:val="x-none" w:eastAsia="ru-RU"/>
    </w:rPr>
  </w:style>
  <w:style w:type="paragraph" w:styleId="22">
    <w:name w:val="Body Text 2"/>
    <w:basedOn w:val="a"/>
    <w:link w:val="210"/>
    <w:uiPriority w:val="99"/>
    <w:semiHidden/>
    <w:unhideWhenUsed/>
    <w:qFormat/>
    <w:pPr>
      <w:spacing w:before="280" w:after="120" w:line="480" w:lineRule="auto"/>
    </w:pPr>
  </w:style>
  <w:style w:type="paragraph" w:customStyle="1" w:styleId="aff0">
    <w:name w:val="Колонтитул"/>
    <w:basedOn w:val="a"/>
    <w:qFormat/>
    <w:pPr>
      <w:widowControl w:val="0"/>
      <w:shd w:val="clear" w:color="auto" w:fill="FFFFFF"/>
      <w:spacing w:line="283" w:lineRule="exact"/>
      <w:jc w:val="center"/>
    </w:pPr>
    <w:rPr>
      <w:b/>
      <w:bCs/>
      <w:spacing w:val="-8"/>
    </w:rPr>
  </w:style>
  <w:style w:type="paragraph" w:customStyle="1" w:styleId="21">
    <w:name w:val="Основной текст2"/>
    <w:basedOn w:val="a"/>
    <w:link w:val="af1"/>
    <w:qFormat/>
    <w:pPr>
      <w:widowControl w:val="0"/>
      <w:shd w:val="clear" w:color="auto" w:fill="FFFFFF"/>
      <w:spacing w:before="280" w:beforeAutospacing="0" w:after="420" w:afterAutospacing="0" w:line="0" w:lineRule="atLeast"/>
    </w:pPr>
    <w:rPr>
      <w:spacing w:val="-5"/>
      <w:sz w:val="26"/>
      <w:szCs w:val="26"/>
    </w:rPr>
  </w:style>
  <w:style w:type="paragraph" w:styleId="af2">
    <w:name w:val="Body Text Indent"/>
    <w:basedOn w:val="a"/>
    <w:link w:val="12"/>
    <w:uiPriority w:val="99"/>
    <w:semiHidden/>
    <w:unhideWhenUsed/>
    <w:pPr>
      <w:spacing w:before="280" w:after="120"/>
      <w:ind w:left="283"/>
    </w:pPr>
  </w:style>
  <w:style w:type="paragraph" w:styleId="aff1">
    <w:name w:val="Normal (Web)"/>
    <w:basedOn w:val="a"/>
    <w:uiPriority w:val="99"/>
    <w:unhideWhenUsed/>
    <w:qFormat/>
    <w:pPr>
      <w:spacing w:before="100" w:after="100"/>
    </w:pPr>
    <w:rPr>
      <w:rFonts w:ascii="Arial" w:hAnsi="Arial" w:cs="Arial"/>
      <w:sz w:val="20"/>
      <w:szCs w:val="20"/>
      <w:lang w:val="ru-RU" w:eastAsia="ru-RU"/>
    </w:rPr>
  </w:style>
  <w:style w:type="paragraph" w:customStyle="1" w:styleId="41">
    <w:name w:val="Абзац списка4"/>
    <w:basedOn w:val="a"/>
    <w:qFormat/>
    <w:pPr>
      <w:ind w:left="720"/>
    </w:pPr>
    <w:rPr>
      <w:rFonts w:eastAsia="Calibri"/>
      <w:sz w:val="24"/>
      <w:szCs w:val="24"/>
      <w:lang w:val="ru-RU" w:eastAsia="ru-RU"/>
    </w:rPr>
  </w:style>
  <w:style w:type="paragraph" w:customStyle="1" w:styleId="23">
    <w:name w:val="Обычный2"/>
    <w:qFormat/>
    <w:pPr>
      <w:widowControl w:val="0"/>
      <w:ind w:firstLine="400"/>
      <w:jc w:val="both"/>
    </w:pPr>
    <w:rPr>
      <w:sz w:val="24"/>
      <w:szCs w:val="20"/>
      <w:lang w:val="ru-RU" w:eastAsia="ru-RU"/>
    </w:rPr>
  </w:style>
  <w:style w:type="paragraph" w:customStyle="1" w:styleId="aff2">
    <w:name w:val="Содержимое таблицы"/>
    <w:basedOn w:val="a"/>
    <w:qFormat/>
    <w:pPr>
      <w:widowControl w:val="0"/>
      <w:suppressLineNumbers/>
    </w:pPr>
  </w:style>
  <w:style w:type="paragraph" w:customStyle="1" w:styleId="aff3">
    <w:name w:val="Заголовок таблицы"/>
    <w:basedOn w:val="aff2"/>
    <w:qFormat/>
    <w:pPr>
      <w:jc w:val="center"/>
    </w:pPr>
    <w:rPr>
      <w:b/>
      <w:bCs/>
    </w:rPr>
  </w:style>
  <w:style w:type="table" w:styleId="aff4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5">
    <w:name w:val="Привязка сноски"/>
    <w:rsid w:val="00D972A6"/>
    <w:rPr>
      <w:vertAlign w:val="superscript"/>
    </w:rPr>
  </w:style>
  <w:style w:type="character" w:customStyle="1" w:styleId="aff6">
    <w:name w:val="Символ сноски"/>
    <w:qFormat/>
    <w:rsid w:val="00D972A6"/>
  </w:style>
  <w:style w:type="paragraph" w:customStyle="1" w:styleId="Standard">
    <w:name w:val="Standard"/>
    <w:qFormat/>
    <w:rsid w:val="00D972A6"/>
    <w:pPr>
      <w:textAlignment w:val="baseline"/>
    </w:pPr>
    <w:rPr>
      <w:rFonts w:ascii="Arial" w:hAnsi="Arial" w:cs="Arial"/>
      <w:sz w:val="20"/>
      <w:szCs w:val="24"/>
      <w:lang w:val="ru-RU" w:eastAsia="ru-RU"/>
    </w:rPr>
  </w:style>
  <w:style w:type="paragraph" w:styleId="aff7">
    <w:name w:val="footnote text"/>
    <w:basedOn w:val="a"/>
    <w:link w:val="aff8"/>
    <w:rsid w:val="00D972A6"/>
    <w:pPr>
      <w:widowControl w:val="0"/>
      <w:spacing w:beforeAutospacing="0" w:afterAutospacing="0"/>
      <w:textAlignment w:val="baseline"/>
    </w:pPr>
    <w:rPr>
      <w:rFonts w:ascii="Calibri" w:eastAsia="SimSun" w:hAnsi="Calibri" w:cs="F"/>
      <w:sz w:val="20"/>
      <w:szCs w:val="20"/>
      <w:lang w:val="ru-RU" w:eastAsia="zh-CN" w:bidi="hi-IN"/>
    </w:rPr>
  </w:style>
  <w:style w:type="character" w:customStyle="1" w:styleId="aff8">
    <w:name w:val="Текст сноски Знак"/>
    <w:basedOn w:val="a0"/>
    <w:link w:val="aff7"/>
    <w:rsid w:val="00D972A6"/>
    <w:rPr>
      <w:rFonts w:ascii="Calibri" w:eastAsia="SimSun" w:hAnsi="Calibri" w:cs="F"/>
      <w:sz w:val="20"/>
      <w:szCs w:val="20"/>
      <w:lang w:val="ru-RU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Autospacing="1" w:afterAutospacing="1"/>
    </w:pPr>
  </w:style>
  <w:style w:type="paragraph" w:styleId="1">
    <w:name w:val="heading 1"/>
    <w:basedOn w:val="a"/>
    <w:next w:val="a"/>
    <w:uiPriority w:val="9"/>
    <w:qFormat/>
    <w:pPr>
      <w:keepNext/>
      <w:keepLines/>
      <w:outlineLvl w:val="0"/>
    </w:pPr>
    <w:rPr>
      <w:rFonts w:ascii="Cambria" w:eastAsia="Cambria" w:hAnsi="Cambria" w:cs="Cambria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280"/>
      <w:outlineLvl w:val="3"/>
    </w:pPr>
    <w:rPr>
      <w:rFonts w:ascii="Cambria" w:eastAsia="Cambria" w:hAnsi="Cambria" w:cs="Cambria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текст Знак1"/>
    <w:basedOn w:val="a0"/>
    <w:link w:val="a3"/>
    <w:uiPriority w:val="9"/>
    <w:qFormat/>
    <w:rPr>
      <w:rFonts w:ascii="Cambria" w:eastAsia="Cambria" w:hAnsi="Cambria" w:cs="Cambria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="Cambria" w:eastAsia="Cambria" w:hAnsi="Cambria" w:cs="Cambria"/>
      <w:b/>
      <w:bCs/>
      <w:i/>
      <w:iCs/>
      <w:color w:val="4F81BD" w:themeColor="accent1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 w:themeColor="hyperlink"/>
      <w:u w:val="single"/>
    </w:rPr>
  </w:style>
  <w:style w:type="character" w:customStyle="1" w:styleId="Normal">
    <w:name w:val="Normal Знак"/>
    <w:qFormat/>
    <w:locked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ConsPlusNonformat">
    <w:name w:val="ConsPlusNonformat Знак"/>
    <w:link w:val="ConsPlusNonformat"/>
    <w:qFormat/>
    <w:locked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4">
    <w:name w:val="Верхний колонтитул Знак"/>
    <w:basedOn w:val="a0"/>
    <w:uiPriority w:val="99"/>
    <w:qFormat/>
  </w:style>
  <w:style w:type="character" w:customStyle="1" w:styleId="a5">
    <w:name w:val="Нижний колонтитул Знак"/>
    <w:basedOn w:val="a0"/>
    <w:qFormat/>
  </w:style>
  <w:style w:type="character" w:customStyle="1" w:styleId="a6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basedOn w:val="a0"/>
    <w:uiPriority w:val="99"/>
    <w:semiHidden/>
    <w:qFormat/>
  </w:style>
  <w:style w:type="character" w:customStyle="1" w:styleId="2">
    <w:name w:val="Название Знак2"/>
    <w:link w:val="a8"/>
    <w:qFormat/>
    <w:locked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11">
    <w:name w:val="Название Знак1"/>
    <w:qFormat/>
    <w:locked/>
    <w:rPr>
      <w:rFonts w:ascii="Calibri" w:hAnsi="Calibri" w:cs="Calibri"/>
      <w:b/>
      <w:bCs/>
      <w:sz w:val="24"/>
      <w:szCs w:val="24"/>
      <w:lang w:eastAsia="ar-SA"/>
    </w:rPr>
  </w:style>
  <w:style w:type="character" w:customStyle="1" w:styleId="a9">
    <w:name w:val="Название Знак"/>
    <w:basedOn w:val="a0"/>
    <w:uiPriority w:val="10"/>
    <w:qFormat/>
    <w:rPr>
      <w:rFonts w:ascii="Cambria" w:eastAsia="Cambria" w:hAnsi="Cambria" w:cs="Cambria"/>
      <w:color w:val="17365D" w:themeColor="text2" w:themeShade="BF"/>
      <w:spacing w:val="5"/>
      <w:sz w:val="52"/>
      <w:szCs w:val="52"/>
    </w:rPr>
  </w:style>
  <w:style w:type="character" w:customStyle="1" w:styleId="aa">
    <w:name w:val="Подзаголовок Знак"/>
    <w:basedOn w:val="a0"/>
    <w:uiPriority w:val="11"/>
    <w:qFormat/>
    <w:rPr>
      <w:rFonts w:ascii="Cambria" w:eastAsia="Cambria" w:hAnsi="Cambria" w:cs="Cambria"/>
      <w:i/>
      <w:iCs/>
      <w:color w:val="4F81BD" w:themeColor="accent1"/>
      <w:spacing w:val="15"/>
      <w:sz w:val="24"/>
      <w:szCs w:val="24"/>
    </w:rPr>
  </w:style>
  <w:style w:type="character" w:styleId="ab">
    <w:name w:val="page number"/>
    <w:qFormat/>
    <w:rPr>
      <w:rFonts w:cs="Times New Roman"/>
    </w:rPr>
  </w:style>
  <w:style w:type="character" w:customStyle="1" w:styleId="ConsNormal">
    <w:name w:val="ConsNormal Знак"/>
    <w:link w:val="ConsNormal"/>
    <w:qFormat/>
    <w:locked/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">
    <w:name w:val="ConsPlusNormal Знак"/>
    <w:link w:val="ConsPlusNormal"/>
    <w:uiPriority w:val="99"/>
    <w:qFormat/>
    <w:locked/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c">
    <w:name w:val="Абзац списка Знак"/>
    <w:uiPriority w:val="34"/>
    <w:qFormat/>
    <w:locked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ad">
    <w:name w:val="Без интервала Знак"/>
    <w:uiPriority w:val="1"/>
    <w:qFormat/>
    <w:rPr>
      <w:rFonts w:ascii="Courier New" w:eastAsia="Times New Roman" w:hAnsi="Courier New" w:cs="Times New Roman"/>
      <w:color w:val="000000"/>
      <w:sz w:val="24"/>
      <w:szCs w:val="24"/>
      <w:lang w:val="ru-RU" w:eastAsia="ru-RU"/>
    </w:rPr>
  </w:style>
  <w:style w:type="character" w:customStyle="1" w:styleId="ae">
    <w:name w:val="Основной текст с отступом Знак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3">
    <w:name w:val="Основной текст 3 Знак"/>
    <w:basedOn w:val="a0"/>
    <w:link w:val="3"/>
    <w:uiPriority w:val="99"/>
    <w:semiHidden/>
    <w:qFormat/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af">
    <w:name w:val="Стиль шаблон Знак"/>
    <w:uiPriority w:val="99"/>
    <w:qFormat/>
    <w:locked/>
    <w:rPr>
      <w:sz w:val="28"/>
      <w:szCs w:val="28"/>
    </w:rPr>
  </w:style>
  <w:style w:type="character" w:customStyle="1" w:styleId="20">
    <w:name w:val="Основной текст 2 Знак"/>
    <w:basedOn w:val="a0"/>
    <w:uiPriority w:val="99"/>
    <w:semiHidden/>
    <w:qFormat/>
  </w:style>
  <w:style w:type="character" w:customStyle="1" w:styleId="af0">
    <w:name w:val="Колонтитул_"/>
    <w:basedOn w:val="a0"/>
    <w:qFormat/>
    <w:rPr>
      <w:rFonts w:ascii="Times New Roman" w:eastAsia="Times New Roman" w:hAnsi="Times New Roman" w:cs="Times New Roman"/>
      <w:b/>
      <w:bCs/>
      <w:spacing w:val="-8"/>
      <w:shd w:val="clear" w:color="auto" w:fill="FFFFFF"/>
    </w:rPr>
  </w:style>
  <w:style w:type="character" w:customStyle="1" w:styleId="6">
    <w:name w:val="Основной текст (6)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-7"/>
      <w:sz w:val="22"/>
      <w:szCs w:val="22"/>
      <w:u w:val="none"/>
      <w:lang w:val="ru-RU" w:eastAsia="ru-RU" w:bidi="ru-RU"/>
    </w:rPr>
  </w:style>
  <w:style w:type="character" w:customStyle="1" w:styleId="af1">
    <w:name w:val="Основной текст_"/>
    <w:basedOn w:val="a0"/>
    <w:link w:val="21"/>
    <w:qFormat/>
    <w:rPr>
      <w:rFonts w:ascii="Times New Roman" w:eastAsia="Times New Roman" w:hAnsi="Times New Roman" w:cs="Times New Roman"/>
      <w:spacing w:val="-5"/>
      <w:sz w:val="26"/>
      <w:szCs w:val="26"/>
      <w:shd w:val="clear" w:color="auto" w:fill="FFFFFF"/>
    </w:rPr>
  </w:style>
  <w:style w:type="character" w:customStyle="1" w:styleId="9pt0pt">
    <w:name w:val="Основной текст + 9 pt;Полужирный;Интервал 0 pt"/>
    <w:basedOn w:val="af1"/>
    <w:qFormat/>
    <w:rPr>
      <w:rFonts w:ascii="Times New Roman" w:eastAsia="Times New Roman" w:hAnsi="Times New Roman" w:cs="Times New Roman"/>
      <w:b/>
      <w:bCs/>
      <w:color w:val="000000"/>
      <w:spacing w:val="-7"/>
      <w:sz w:val="18"/>
      <w:szCs w:val="18"/>
      <w:shd w:val="clear" w:color="auto" w:fill="FFFFFF"/>
      <w:lang w:val="ru-RU" w:eastAsia="ru-RU" w:bidi="ru-RU"/>
    </w:rPr>
  </w:style>
  <w:style w:type="character" w:customStyle="1" w:styleId="12">
    <w:name w:val="Основной текст с отступом Знак1"/>
    <w:basedOn w:val="a0"/>
    <w:link w:val="af2"/>
    <w:uiPriority w:val="99"/>
    <w:semiHidden/>
    <w:qFormat/>
  </w:style>
  <w:style w:type="character" w:customStyle="1" w:styleId="9pt">
    <w:name w:val="Основной текст + 9 pt"/>
    <w:basedOn w:val="af1"/>
    <w:qFormat/>
    <w:rsid w:val="005C30ED"/>
    <w:rPr>
      <w:rFonts w:ascii="Times New Roman" w:eastAsia="Times New Roman" w:hAnsi="Times New Roman" w:cs="Times New Roman"/>
      <w:b/>
      <w:bCs/>
      <w:color w:val="000000"/>
      <w:spacing w:val="-7"/>
      <w:sz w:val="18"/>
      <w:szCs w:val="18"/>
      <w:shd w:val="clear" w:color="auto" w:fill="FFFFFF"/>
      <w:lang w:val="ru-RU" w:eastAsia="ru-RU" w:bidi="ru-RU"/>
    </w:rPr>
  </w:style>
  <w:style w:type="paragraph" w:customStyle="1" w:styleId="af3">
    <w:name w:val="Заголовок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link w:val="10"/>
    <w:unhideWhenUsed/>
    <w:pPr>
      <w:spacing w:before="280" w:beforeAutospacing="0" w:after="120" w:afterAutospacing="0"/>
      <w:jc w:val="both"/>
    </w:pPr>
    <w:rPr>
      <w:sz w:val="24"/>
      <w:szCs w:val="24"/>
      <w:lang w:val="ru-RU" w:eastAsia="zh-CN"/>
    </w:rPr>
  </w:style>
  <w:style w:type="paragraph" w:styleId="af4">
    <w:name w:val="List"/>
    <w:basedOn w:val="a"/>
    <w:pPr>
      <w:spacing w:before="280" w:beforeAutospacing="0" w:after="60" w:afterAutospacing="0"/>
      <w:ind w:left="283" w:hanging="283"/>
      <w:jc w:val="both"/>
    </w:pPr>
    <w:rPr>
      <w:sz w:val="24"/>
      <w:szCs w:val="24"/>
      <w:lang w:val="ru-RU" w:eastAsia="ru-RU"/>
    </w:rPr>
  </w:style>
  <w:style w:type="paragraph" w:styleId="af5">
    <w:name w:val="caption"/>
    <w:basedOn w:val="a"/>
    <w:qFormat/>
    <w:pPr>
      <w:spacing w:before="120" w:after="120"/>
    </w:pPr>
    <w:rPr>
      <w:rFonts w:cs="Arial"/>
      <w:i/>
      <w:iCs/>
      <w:sz w:val="24"/>
      <w:szCs w:val="24"/>
    </w:rPr>
  </w:style>
  <w:style w:type="paragraph" w:styleId="af6">
    <w:name w:val="index heading"/>
    <w:basedOn w:val="a"/>
    <w:qFormat/>
    <w:rPr>
      <w:rFonts w:cs="Arial"/>
    </w:rPr>
  </w:style>
  <w:style w:type="paragraph" w:customStyle="1" w:styleId="af7">
    <w:name w:val="Обычный таблица"/>
    <w:basedOn w:val="a"/>
    <w:uiPriority w:val="99"/>
    <w:qFormat/>
    <w:rPr>
      <w:sz w:val="18"/>
      <w:szCs w:val="18"/>
      <w:lang w:val="ru-RU" w:eastAsia="zh-CN"/>
    </w:rPr>
  </w:style>
  <w:style w:type="paragraph" w:customStyle="1" w:styleId="13">
    <w:name w:val="Обычный1"/>
    <w:qFormat/>
    <w:pPr>
      <w:widowControl w:val="0"/>
      <w:spacing w:line="300" w:lineRule="auto"/>
      <w:ind w:firstLine="720"/>
      <w:jc w:val="both"/>
    </w:pPr>
    <w:rPr>
      <w:sz w:val="24"/>
      <w:szCs w:val="24"/>
      <w:lang w:val="ru-RU" w:eastAsia="ar-SA"/>
    </w:rPr>
  </w:style>
  <w:style w:type="paragraph" w:customStyle="1" w:styleId="ConsPlusNonformat0">
    <w:name w:val="ConsPlusNonformat"/>
    <w:qFormat/>
    <w:rPr>
      <w:rFonts w:ascii="Courier New" w:hAnsi="Courier New" w:cs="Courier New"/>
      <w:sz w:val="20"/>
      <w:szCs w:val="20"/>
      <w:lang w:val="ru-RU" w:eastAsia="ru-RU"/>
    </w:rPr>
  </w:style>
  <w:style w:type="paragraph" w:styleId="af8">
    <w:name w:val="List Paragraph"/>
    <w:basedOn w:val="a"/>
    <w:uiPriority w:val="34"/>
    <w:qFormat/>
    <w:pPr>
      <w:ind w:left="720"/>
    </w:pPr>
    <w:rPr>
      <w:sz w:val="24"/>
      <w:szCs w:val="24"/>
      <w:lang w:val="ru-RU" w:eastAsia="zh-CN"/>
    </w:rPr>
  </w:style>
  <w:style w:type="paragraph" w:customStyle="1" w:styleId="af9">
    <w:name w:val="Верхний и нижний колонтитулы"/>
    <w:basedOn w:val="a"/>
    <w:qFormat/>
  </w:style>
  <w:style w:type="paragraph" w:styleId="afa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b">
    <w:name w:val="footer"/>
    <w:basedOn w:val="a"/>
    <w:unhideWhenUsed/>
    <w:pPr>
      <w:tabs>
        <w:tab w:val="center" w:pos="4677"/>
        <w:tab w:val="right" w:pos="9355"/>
      </w:tabs>
    </w:pPr>
  </w:style>
  <w:style w:type="paragraph" w:styleId="afc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fd"/>
    <w:link w:val="2"/>
    <w:qFormat/>
    <w:pPr>
      <w:jc w:val="center"/>
    </w:pPr>
    <w:rPr>
      <w:rFonts w:ascii="Calibri" w:hAnsi="Calibri" w:cs="Calibri"/>
      <w:b/>
      <w:bCs/>
      <w:sz w:val="24"/>
      <w:szCs w:val="24"/>
      <w:lang w:eastAsia="ar-SA"/>
    </w:rPr>
  </w:style>
  <w:style w:type="paragraph" w:styleId="afd">
    <w:name w:val="Subtitle"/>
    <w:basedOn w:val="a"/>
    <w:next w:val="a"/>
    <w:uiPriority w:val="11"/>
    <w:qFormat/>
    <w:rPr>
      <w:rFonts w:ascii="Cambria" w:eastAsia="Cambria" w:hAnsi="Cambria" w:cs="Cambria"/>
      <w:i/>
      <w:iCs/>
      <w:color w:val="4F81BD" w:themeColor="accent1"/>
      <w:spacing w:val="15"/>
      <w:sz w:val="24"/>
      <w:szCs w:val="24"/>
    </w:rPr>
  </w:style>
  <w:style w:type="paragraph" w:customStyle="1" w:styleId="ConsPlusNormal0">
    <w:name w:val="ConsPlusNormal"/>
    <w:uiPriority w:val="99"/>
    <w:qFormat/>
    <w:rPr>
      <w:rFonts w:ascii="Arial" w:hAnsi="Arial" w:cs="Arial"/>
      <w:sz w:val="20"/>
      <w:szCs w:val="20"/>
      <w:lang w:val="ru-RU" w:eastAsia="ru-RU"/>
    </w:rPr>
  </w:style>
  <w:style w:type="paragraph" w:customStyle="1" w:styleId="ConsNormal0">
    <w:name w:val="ConsNormal"/>
    <w:qFormat/>
    <w:pPr>
      <w:widowControl w:val="0"/>
      <w:ind w:right="19772" w:firstLine="720"/>
    </w:pPr>
    <w:rPr>
      <w:rFonts w:ascii="Arial" w:hAnsi="Arial" w:cs="Arial"/>
      <w:sz w:val="20"/>
      <w:szCs w:val="20"/>
      <w:lang w:val="ru-RU" w:eastAsia="ru-RU"/>
    </w:rPr>
  </w:style>
  <w:style w:type="paragraph" w:customStyle="1" w:styleId="210">
    <w:name w:val="Основной текст 2 Знак1"/>
    <w:basedOn w:val="a"/>
    <w:link w:val="22"/>
    <w:qFormat/>
    <w:pPr>
      <w:widowControl w:val="0"/>
      <w:spacing w:before="280" w:beforeAutospacing="0" w:after="200" w:afterAutospacing="0" w:line="276" w:lineRule="auto"/>
      <w:ind w:left="720"/>
      <w:contextualSpacing/>
    </w:pPr>
    <w:rPr>
      <w:rFonts w:ascii="Calibri" w:hAnsi="Calibri"/>
      <w:color w:val="00000A"/>
      <w:lang w:val="ru-RU" w:eastAsia="zh-CN"/>
    </w:rPr>
  </w:style>
  <w:style w:type="paragraph" w:styleId="afe">
    <w:name w:val="No Spacing"/>
    <w:uiPriority w:val="1"/>
    <w:qFormat/>
    <w:pPr>
      <w:widowControl w:val="0"/>
    </w:pPr>
    <w:rPr>
      <w:rFonts w:ascii="Courier New" w:hAnsi="Courier New"/>
      <w:color w:val="000000"/>
      <w:sz w:val="24"/>
      <w:szCs w:val="24"/>
      <w:lang w:val="ru-RU" w:eastAsia="ru-RU"/>
    </w:rPr>
  </w:style>
  <w:style w:type="paragraph" w:customStyle="1" w:styleId="1KGK9">
    <w:name w:val="1KG=K9"/>
    <w:uiPriority w:val="99"/>
    <w:qFormat/>
    <w:rPr>
      <w:rFonts w:ascii="MS Sans Serif" w:hAnsi="MS Sans Serif"/>
      <w:sz w:val="20"/>
      <w:szCs w:val="24"/>
      <w:lang w:val="ru-RU" w:eastAsia="ru-RU"/>
    </w:rPr>
  </w:style>
  <w:style w:type="paragraph" w:customStyle="1" w:styleId="33">
    <w:name w:val="Основной текст с отступом 33"/>
    <w:basedOn w:val="a"/>
    <w:uiPriority w:val="99"/>
    <w:qFormat/>
    <w:pPr>
      <w:spacing w:line="288" w:lineRule="auto"/>
      <w:ind w:firstLine="567"/>
      <w:jc w:val="both"/>
    </w:pPr>
    <w:rPr>
      <w:sz w:val="28"/>
      <w:szCs w:val="20"/>
      <w:lang w:val="ru-RU" w:eastAsia="ru-RU"/>
    </w:rPr>
  </w:style>
  <w:style w:type="paragraph" w:customStyle="1" w:styleId="Normal1">
    <w:name w:val="Normal1"/>
    <w:uiPriority w:val="99"/>
    <w:qFormat/>
    <w:pPr>
      <w:jc w:val="both"/>
    </w:pPr>
    <w:rPr>
      <w:rFonts w:ascii="Arial" w:hAnsi="Arial"/>
      <w:sz w:val="28"/>
      <w:szCs w:val="20"/>
      <w:lang w:val="ru-RU" w:eastAsia="ru-RU"/>
    </w:rPr>
  </w:style>
  <w:style w:type="paragraph" w:styleId="30">
    <w:name w:val="Body Text 3"/>
    <w:basedOn w:val="a"/>
    <w:uiPriority w:val="99"/>
    <w:unhideWhenUsed/>
    <w:qFormat/>
    <w:pPr>
      <w:spacing w:before="280" w:beforeAutospacing="0" w:after="120" w:afterAutospacing="0"/>
    </w:pPr>
    <w:rPr>
      <w:rFonts w:ascii="Arial" w:hAnsi="Arial" w:cs="Arial"/>
      <w:sz w:val="16"/>
      <w:szCs w:val="16"/>
      <w:lang w:val="ru-RU" w:eastAsia="ru-RU"/>
    </w:rPr>
  </w:style>
  <w:style w:type="paragraph" w:customStyle="1" w:styleId="60">
    <w:name w:val="Обычный6"/>
    <w:qFormat/>
    <w:pPr>
      <w:widowControl w:val="0"/>
      <w:jc w:val="both"/>
    </w:pPr>
    <w:rPr>
      <w:sz w:val="24"/>
      <w:szCs w:val="20"/>
      <w:lang w:val="ru-RU" w:eastAsia="ru-RU"/>
    </w:rPr>
  </w:style>
  <w:style w:type="paragraph" w:customStyle="1" w:styleId="aff">
    <w:name w:val="Стиль шаблон"/>
    <w:basedOn w:val="22"/>
    <w:uiPriority w:val="99"/>
    <w:qFormat/>
    <w:pPr>
      <w:tabs>
        <w:tab w:val="left" w:pos="2586"/>
      </w:tabs>
      <w:spacing w:before="0" w:beforeAutospacing="0" w:after="0" w:afterAutospacing="0" w:line="240" w:lineRule="auto"/>
      <w:ind w:left="1790" w:firstLine="850"/>
      <w:jc w:val="both"/>
    </w:pPr>
    <w:rPr>
      <w:sz w:val="28"/>
      <w:szCs w:val="28"/>
    </w:rPr>
  </w:style>
  <w:style w:type="paragraph" w:customStyle="1" w:styleId="120">
    <w:name w:val="Основной текст + 12"/>
    <w:basedOn w:val="a3"/>
    <w:qFormat/>
    <w:pPr>
      <w:widowControl w:val="0"/>
      <w:spacing w:before="40" w:after="0"/>
      <w:jc w:val="center"/>
    </w:pPr>
    <w:rPr>
      <w:rFonts w:eastAsia="Calibri"/>
      <w:b/>
      <w:sz w:val="20"/>
      <w:szCs w:val="20"/>
      <w:lang w:val="x-none" w:eastAsia="ru-RU"/>
    </w:rPr>
  </w:style>
  <w:style w:type="paragraph" w:styleId="22">
    <w:name w:val="Body Text 2"/>
    <w:basedOn w:val="a"/>
    <w:link w:val="210"/>
    <w:uiPriority w:val="99"/>
    <w:semiHidden/>
    <w:unhideWhenUsed/>
    <w:qFormat/>
    <w:pPr>
      <w:spacing w:before="280" w:after="120" w:line="480" w:lineRule="auto"/>
    </w:pPr>
  </w:style>
  <w:style w:type="paragraph" w:customStyle="1" w:styleId="aff0">
    <w:name w:val="Колонтитул"/>
    <w:basedOn w:val="a"/>
    <w:qFormat/>
    <w:pPr>
      <w:widowControl w:val="0"/>
      <w:shd w:val="clear" w:color="auto" w:fill="FFFFFF"/>
      <w:spacing w:line="283" w:lineRule="exact"/>
      <w:jc w:val="center"/>
    </w:pPr>
    <w:rPr>
      <w:b/>
      <w:bCs/>
      <w:spacing w:val="-8"/>
    </w:rPr>
  </w:style>
  <w:style w:type="paragraph" w:customStyle="1" w:styleId="21">
    <w:name w:val="Основной текст2"/>
    <w:basedOn w:val="a"/>
    <w:link w:val="af1"/>
    <w:qFormat/>
    <w:pPr>
      <w:widowControl w:val="0"/>
      <w:shd w:val="clear" w:color="auto" w:fill="FFFFFF"/>
      <w:spacing w:before="280" w:beforeAutospacing="0" w:after="420" w:afterAutospacing="0" w:line="0" w:lineRule="atLeast"/>
    </w:pPr>
    <w:rPr>
      <w:spacing w:val="-5"/>
      <w:sz w:val="26"/>
      <w:szCs w:val="26"/>
    </w:rPr>
  </w:style>
  <w:style w:type="paragraph" w:styleId="af2">
    <w:name w:val="Body Text Indent"/>
    <w:basedOn w:val="a"/>
    <w:link w:val="12"/>
    <w:uiPriority w:val="99"/>
    <w:semiHidden/>
    <w:unhideWhenUsed/>
    <w:pPr>
      <w:spacing w:before="280" w:after="120"/>
      <w:ind w:left="283"/>
    </w:pPr>
  </w:style>
  <w:style w:type="paragraph" w:styleId="aff1">
    <w:name w:val="Normal (Web)"/>
    <w:basedOn w:val="a"/>
    <w:uiPriority w:val="99"/>
    <w:unhideWhenUsed/>
    <w:qFormat/>
    <w:pPr>
      <w:spacing w:before="100" w:after="100"/>
    </w:pPr>
    <w:rPr>
      <w:rFonts w:ascii="Arial" w:hAnsi="Arial" w:cs="Arial"/>
      <w:sz w:val="20"/>
      <w:szCs w:val="20"/>
      <w:lang w:val="ru-RU" w:eastAsia="ru-RU"/>
    </w:rPr>
  </w:style>
  <w:style w:type="paragraph" w:customStyle="1" w:styleId="41">
    <w:name w:val="Абзац списка4"/>
    <w:basedOn w:val="a"/>
    <w:qFormat/>
    <w:pPr>
      <w:ind w:left="720"/>
    </w:pPr>
    <w:rPr>
      <w:rFonts w:eastAsia="Calibri"/>
      <w:sz w:val="24"/>
      <w:szCs w:val="24"/>
      <w:lang w:val="ru-RU" w:eastAsia="ru-RU"/>
    </w:rPr>
  </w:style>
  <w:style w:type="paragraph" w:customStyle="1" w:styleId="23">
    <w:name w:val="Обычный2"/>
    <w:qFormat/>
    <w:pPr>
      <w:widowControl w:val="0"/>
      <w:ind w:firstLine="400"/>
      <w:jc w:val="both"/>
    </w:pPr>
    <w:rPr>
      <w:sz w:val="24"/>
      <w:szCs w:val="20"/>
      <w:lang w:val="ru-RU" w:eastAsia="ru-RU"/>
    </w:rPr>
  </w:style>
  <w:style w:type="paragraph" w:customStyle="1" w:styleId="aff2">
    <w:name w:val="Содержимое таблицы"/>
    <w:basedOn w:val="a"/>
    <w:qFormat/>
    <w:pPr>
      <w:widowControl w:val="0"/>
      <w:suppressLineNumbers/>
    </w:pPr>
  </w:style>
  <w:style w:type="paragraph" w:customStyle="1" w:styleId="aff3">
    <w:name w:val="Заголовок таблицы"/>
    <w:basedOn w:val="aff2"/>
    <w:qFormat/>
    <w:pPr>
      <w:jc w:val="center"/>
    </w:pPr>
    <w:rPr>
      <w:b/>
      <w:bCs/>
    </w:rPr>
  </w:style>
  <w:style w:type="table" w:styleId="aff4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5">
    <w:name w:val="Привязка сноски"/>
    <w:rsid w:val="00D972A6"/>
    <w:rPr>
      <w:vertAlign w:val="superscript"/>
    </w:rPr>
  </w:style>
  <w:style w:type="character" w:customStyle="1" w:styleId="aff6">
    <w:name w:val="Символ сноски"/>
    <w:qFormat/>
    <w:rsid w:val="00D972A6"/>
  </w:style>
  <w:style w:type="paragraph" w:customStyle="1" w:styleId="Standard">
    <w:name w:val="Standard"/>
    <w:qFormat/>
    <w:rsid w:val="00D972A6"/>
    <w:pPr>
      <w:textAlignment w:val="baseline"/>
    </w:pPr>
    <w:rPr>
      <w:rFonts w:ascii="Arial" w:hAnsi="Arial" w:cs="Arial"/>
      <w:sz w:val="20"/>
      <w:szCs w:val="24"/>
      <w:lang w:val="ru-RU" w:eastAsia="ru-RU"/>
    </w:rPr>
  </w:style>
  <w:style w:type="paragraph" w:styleId="aff7">
    <w:name w:val="footnote text"/>
    <w:basedOn w:val="a"/>
    <w:link w:val="aff8"/>
    <w:rsid w:val="00D972A6"/>
    <w:pPr>
      <w:widowControl w:val="0"/>
      <w:spacing w:beforeAutospacing="0" w:afterAutospacing="0"/>
      <w:textAlignment w:val="baseline"/>
    </w:pPr>
    <w:rPr>
      <w:rFonts w:ascii="Calibri" w:eastAsia="SimSun" w:hAnsi="Calibri" w:cs="F"/>
      <w:sz w:val="20"/>
      <w:szCs w:val="20"/>
      <w:lang w:val="ru-RU" w:eastAsia="zh-CN" w:bidi="hi-IN"/>
    </w:rPr>
  </w:style>
  <w:style w:type="character" w:customStyle="1" w:styleId="aff8">
    <w:name w:val="Текст сноски Знак"/>
    <w:basedOn w:val="a0"/>
    <w:link w:val="aff7"/>
    <w:rsid w:val="00D972A6"/>
    <w:rPr>
      <w:rFonts w:ascii="Calibri" w:eastAsia="SimSun" w:hAnsi="Calibri" w:cs="F"/>
      <w:sz w:val="20"/>
      <w:szCs w:val="20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kontur-extern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kontur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kontur-extern.ru/suppor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kontu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a.skbkontur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F99F4-F94E-4399-8F5C-C94AFC27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13</Pages>
  <Words>5942</Words>
  <Characters>33873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MigR</dc:creator>
  <dc:description>Подготовлено экспертами Актион-МЦФЭР</dc:description>
  <cp:lastModifiedBy>Зубанова Анна Сергеевна (SKTU_OOZDW_01 - ZubanovaAS)</cp:lastModifiedBy>
  <cp:revision>3</cp:revision>
  <cp:lastPrinted>2022-03-31T10:49:00Z</cp:lastPrinted>
  <dcterms:created xsi:type="dcterms:W3CDTF">2026-05-06T06:48:00Z</dcterms:created>
  <dcterms:modified xsi:type="dcterms:W3CDTF">2026-05-06T08:06:00Z</dcterms:modified>
  <dc:language>ru-RU</dc:language>
</cp:coreProperties>
</file>