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B655F" w14:textId="39E5CA7E" w:rsidR="00373DFF" w:rsidRDefault="00C365F6" w:rsidP="00373DFF">
      <w:pPr>
        <w:spacing w:after="200" w:line="276" w:lineRule="auto"/>
        <w:jc w:val="center"/>
        <w:rPr>
          <w:rFonts w:ascii="Calibri" w:eastAsia="Calibri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ascii="Calibri" w:eastAsia="Calibri" w:cs="Times New Roman"/>
          <w:b/>
          <w:color w:val="000000"/>
          <w:kern w:val="0"/>
          <w:sz w:val="22"/>
          <w:szCs w:val="24"/>
          <w14:ligatures w14:val="none"/>
        </w:rPr>
        <w:t>Техническое</w:t>
      </w:r>
      <w:r>
        <w:rPr>
          <w:rFonts w:ascii="Calibri" w:eastAsia="Calibri" w:cs="Times New Roman"/>
          <w:b/>
          <w:color w:val="000000"/>
          <w:kern w:val="0"/>
          <w:sz w:val="22"/>
          <w:szCs w:val="24"/>
          <w14:ligatures w14:val="none"/>
        </w:rPr>
        <w:t xml:space="preserve"> </w:t>
      </w:r>
      <w:r>
        <w:rPr>
          <w:rFonts w:ascii="Calibri" w:eastAsia="Calibri" w:cs="Times New Roman"/>
          <w:b/>
          <w:color w:val="000000"/>
          <w:kern w:val="0"/>
          <w:sz w:val="22"/>
          <w:szCs w:val="24"/>
          <w14:ligatures w14:val="none"/>
        </w:rPr>
        <w:t>задание</w:t>
      </w:r>
    </w:p>
    <w:p w14:paraId="32C6318A" w14:textId="3B91991A" w:rsidR="00373DFF" w:rsidRPr="00373DFF" w:rsidRDefault="00C365F6" w:rsidP="00C365F6">
      <w:pPr>
        <w:spacing w:after="200" w:line="276" w:lineRule="auto"/>
        <w:jc w:val="center"/>
        <w:rPr>
          <w:rFonts w:eastAsia="Calibri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Calibri" w:cs="Times New Roman"/>
          <w:b/>
          <w:color w:val="000000"/>
          <w:kern w:val="0"/>
          <w:sz w:val="22"/>
          <w:szCs w:val="24"/>
          <w14:ligatures w14:val="none"/>
        </w:rPr>
        <w:t xml:space="preserve">Оказание транспортных услуг по </w:t>
      </w:r>
      <w:proofErr w:type="gramStart"/>
      <w:r>
        <w:rPr>
          <w:rFonts w:eastAsia="Calibri" w:cs="Times New Roman"/>
          <w:b/>
          <w:color w:val="000000"/>
          <w:kern w:val="0"/>
          <w:sz w:val="22"/>
          <w:szCs w:val="24"/>
          <w14:ligatures w14:val="none"/>
        </w:rPr>
        <w:t xml:space="preserve">перевозке  </w:t>
      </w:r>
      <w:r w:rsidR="0059280F">
        <w:rPr>
          <w:rFonts w:eastAsia="Calibri" w:cs="Times New Roman"/>
          <w:b/>
          <w:color w:val="000000"/>
          <w:kern w:val="0"/>
          <w:sz w:val="22"/>
          <w:szCs w:val="24"/>
          <w14:ligatures w14:val="none"/>
        </w:rPr>
        <w:t>участников</w:t>
      </w:r>
      <w:proofErr w:type="gramEnd"/>
      <w:r>
        <w:rPr>
          <w:rFonts w:eastAsia="Calibri" w:cs="Times New Roman"/>
          <w:b/>
          <w:color w:val="000000"/>
          <w:kern w:val="0"/>
          <w:sz w:val="22"/>
          <w:szCs w:val="24"/>
          <w14:ligatures w14:val="none"/>
        </w:rPr>
        <w:t xml:space="preserve"> </w:t>
      </w:r>
      <w:r w:rsidR="00DB1FBC">
        <w:rPr>
          <w:rFonts w:eastAsia="Calibri" w:cs="Times New Roman"/>
          <w:b/>
          <w:color w:val="000000"/>
          <w:kern w:val="0"/>
          <w:sz w:val="22"/>
          <w:szCs w:val="24"/>
          <w14:ligatures w14:val="none"/>
        </w:rPr>
        <w:t xml:space="preserve"> «Школа фермеров»</w:t>
      </w:r>
    </w:p>
    <w:p w14:paraId="786747EE" w14:textId="77777777" w:rsidR="00373DFF" w:rsidRPr="00373DFF" w:rsidRDefault="00373DFF" w:rsidP="00373DFF">
      <w:pPr>
        <w:spacing w:after="200" w:line="276" w:lineRule="auto"/>
        <w:jc w:val="center"/>
        <w:rPr>
          <w:rFonts w:eastAsia="Calibri" w:cs="Times New Roman"/>
          <w:b/>
          <w:color w:val="000000"/>
          <w:kern w:val="0"/>
          <w:sz w:val="22"/>
          <w:szCs w:val="24"/>
          <w:u w:val="single"/>
          <w14:ligatures w14:val="none"/>
        </w:rPr>
      </w:pPr>
      <w:r w:rsidRPr="00373DFF">
        <w:rPr>
          <w:rFonts w:eastAsia="Calibri" w:cs="Times New Roman"/>
          <w:b/>
          <w:color w:val="000000"/>
          <w:kern w:val="0"/>
          <w:sz w:val="22"/>
          <w:szCs w:val="24"/>
          <w:u w:val="single"/>
          <w14:ligatures w14:val="none"/>
        </w:rPr>
        <w:t>Порядок оказания услуг:</w:t>
      </w:r>
    </w:p>
    <w:p w14:paraId="2D3F7CA2" w14:textId="3DF99C2E" w:rsid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 xml:space="preserve">1. Предмет контракта: оказание услуг по перевозке </w:t>
      </w:r>
      <w:r w:rsidR="0059280F">
        <w:rPr>
          <w:rFonts w:eastAsia="Calibri" w:cs="Times New Roman"/>
          <w:kern w:val="0"/>
          <w:sz w:val="22"/>
          <w14:ligatures w14:val="none"/>
        </w:rPr>
        <w:t xml:space="preserve">участников мероприятия 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на автобусе к месту проведения мероприятия и обратно. </w:t>
      </w:r>
    </w:p>
    <w:p w14:paraId="4508BC57" w14:textId="6FA9B4D1" w:rsidR="00265050" w:rsidRPr="00373DFF" w:rsidRDefault="00265050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 xml:space="preserve">Автобусы туристического класса, пассажировместимостью: не менее </w:t>
      </w:r>
      <w:r w:rsidR="00DB1FBC">
        <w:rPr>
          <w:rFonts w:eastAsia="Calibri" w:cs="Times New Roman"/>
          <w:b/>
          <w:bCs/>
          <w:kern w:val="0"/>
          <w:sz w:val="22"/>
          <w14:ligatures w14:val="none"/>
        </w:rPr>
        <w:t>1</w:t>
      </w:r>
      <w:r w:rsidR="00D825D8" w:rsidRPr="00D825D8">
        <w:rPr>
          <w:rFonts w:eastAsia="Calibri" w:cs="Times New Roman"/>
          <w:b/>
          <w:bCs/>
          <w:kern w:val="0"/>
          <w:sz w:val="22"/>
          <w14:ligatures w14:val="none"/>
        </w:rPr>
        <w:t>9</w:t>
      </w: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 xml:space="preserve"> человек</w:t>
      </w:r>
    </w:p>
    <w:p w14:paraId="779D2066" w14:textId="459A8D1F" w:rsidR="00373DFF" w:rsidRPr="00D25F49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2</w:t>
      </w: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>. Сроки оказания услуг</w:t>
      </w:r>
      <w:r w:rsidR="00A14EFD">
        <w:rPr>
          <w:rFonts w:eastAsia="Calibri" w:cs="Times New Roman"/>
          <w:b/>
          <w:bCs/>
          <w:kern w:val="0"/>
          <w:sz w:val="22"/>
          <w14:ligatures w14:val="none"/>
        </w:rPr>
        <w:t xml:space="preserve">: </w:t>
      </w:r>
      <w:r w:rsidR="001460C6">
        <w:rPr>
          <w:rFonts w:eastAsia="Calibri" w:cs="Times New Roman"/>
          <w:kern w:val="0"/>
          <w:sz w:val="22"/>
          <w14:ligatures w14:val="none"/>
        </w:rPr>
        <w:t>23</w:t>
      </w:r>
      <w:r w:rsidR="00C57C5C">
        <w:rPr>
          <w:rFonts w:eastAsia="Calibri" w:cs="Times New Roman"/>
          <w:kern w:val="0"/>
          <w:sz w:val="22"/>
          <w14:ligatures w14:val="none"/>
        </w:rPr>
        <w:t>.1</w:t>
      </w:r>
      <w:r w:rsidR="000E6674">
        <w:rPr>
          <w:rFonts w:eastAsia="Calibri" w:cs="Times New Roman"/>
          <w:kern w:val="0"/>
          <w:sz w:val="22"/>
          <w14:ligatures w14:val="none"/>
        </w:rPr>
        <w:t>0</w:t>
      </w:r>
      <w:r w:rsidR="00C57C5C">
        <w:rPr>
          <w:rFonts w:eastAsia="Calibri" w:cs="Times New Roman"/>
          <w:kern w:val="0"/>
          <w:sz w:val="22"/>
          <w14:ligatures w14:val="none"/>
        </w:rPr>
        <w:t>.202</w:t>
      </w:r>
      <w:r w:rsidR="000E6674">
        <w:rPr>
          <w:rFonts w:eastAsia="Calibri" w:cs="Times New Roman"/>
          <w:kern w:val="0"/>
          <w:sz w:val="22"/>
          <w14:ligatures w14:val="none"/>
        </w:rPr>
        <w:t>6</w:t>
      </w:r>
      <w:r w:rsidR="00A31E1C" w:rsidRPr="00A31E1C">
        <w:rPr>
          <w:rFonts w:eastAsia="Calibri" w:cs="Times New Roman"/>
          <w:kern w:val="0"/>
          <w:sz w:val="22"/>
          <w14:ligatures w14:val="none"/>
        </w:rPr>
        <w:t xml:space="preserve"> </w:t>
      </w:r>
      <w:r w:rsidR="0059280F">
        <w:rPr>
          <w:rFonts w:eastAsia="Calibri" w:cs="Times New Roman"/>
          <w:kern w:val="0"/>
          <w:sz w:val="22"/>
          <w14:ligatures w14:val="none"/>
        </w:rPr>
        <w:t>г</w:t>
      </w:r>
      <w:r w:rsidR="00A31E1C" w:rsidRPr="00A31E1C">
        <w:rPr>
          <w:rFonts w:eastAsia="Calibri" w:cs="Times New Roman"/>
          <w:kern w:val="0"/>
          <w:sz w:val="22"/>
          <w14:ligatures w14:val="none"/>
        </w:rPr>
        <w:t>.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 </w:t>
      </w:r>
      <w:r w:rsidR="00303003">
        <w:rPr>
          <w:rFonts w:eastAsia="Calibri" w:cs="Times New Roman"/>
          <w:kern w:val="0"/>
          <w:sz w:val="22"/>
          <w14:ligatures w14:val="none"/>
        </w:rPr>
        <w:t xml:space="preserve"> с 09:00 до 1</w:t>
      </w:r>
      <w:r w:rsidR="001460C6">
        <w:rPr>
          <w:rFonts w:eastAsia="Calibri" w:cs="Times New Roman"/>
          <w:kern w:val="0"/>
          <w:sz w:val="22"/>
          <w14:ligatures w14:val="none"/>
        </w:rPr>
        <w:t>6</w:t>
      </w:r>
      <w:r w:rsidR="00303003">
        <w:rPr>
          <w:rFonts w:eastAsia="Calibri" w:cs="Times New Roman"/>
          <w:kern w:val="0"/>
          <w:sz w:val="22"/>
          <w14:ligatures w14:val="none"/>
        </w:rPr>
        <w:t>:00</w:t>
      </w:r>
    </w:p>
    <w:p w14:paraId="61F0E92E" w14:textId="5F85C45F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3. Цена контракта включает в себя расходы на оплату труда, расходы на эксплуатацию и инструментальный контроль технического состояния автобуса, медицински</w:t>
      </w:r>
      <w:r w:rsidR="0059280F">
        <w:rPr>
          <w:rFonts w:eastAsia="Calibri" w:cs="Times New Roman"/>
          <w:kern w:val="0"/>
          <w:sz w:val="22"/>
          <w14:ligatures w14:val="none"/>
        </w:rPr>
        <w:t>й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 осмотры водителя, заправку ГСМ, уборку и мойку </w:t>
      </w:r>
      <w:proofErr w:type="gramStart"/>
      <w:r w:rsidRPr="00373DFF">
        <w:rPr>
          <w:rFonts w:eastAsia="Calibri" w:cs="Times New Roman"/>
          <w:kern w:val="0"/>
          <w:sz w:val="22"/>
          <w14:ligatures w14:val="none"/>
        </w:rPr>
        <w:t>автобуса</w:t>
      </w:r>
      <w:proofErr w:type="gramEnd"/>
      <w:r w:rsidRPr="00373DFF">
        <w:rPr>
          <w:rFonts w:eastAsia="Calibri" w:cs="Times New Roman"/>
          <w:kern w:val="0"/>
          <w:sz w:val="22"/>
          <w14:ligatures w14:val="none"/>
        </w:rPr>
        <w:t xml:space="preserve"> и все прочие расходы, связанные с оказанием услуг, а также расходы на страхование и уплату налогов, сборов и других обязательных платежей</w:t>
      </w:r>
      <w:r w:rsidR="00C57C5C">
        <w:rPr>
          <w:rFonts w:eastAsia="Calibri" w:cs="Times New Roman"/>
          <w:kern w:val="0"/>
          <w:sz w:val="22"/>
          <w14:ligatures w14:val="none"/>
        </w:rPr>
        <w:t>, платная дорога</w:t>
      </w:r>
      <w:r w:rsidR="00350DBD">
        <w:rPr>
          <w:rFonts w:eastAsia="Calibri" w:cs="Times New Roman"/>
          <w:kern w:val="0"/>
          <w:sz w:val="22"/>
          <w14:ligatures w14:val="none"/>
        </w:rPr>
        <w:t>.</w:t>
      </w:r>
    </w:p>
    <w:p w14:paraId="16F69AA2" w14:textId="77777777" w:rsidR="001460C6" w:rsidRDefault="00373DFF" w:rsidP="00DB1FBC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4</w:t>
      </w: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>. Место оказания услуг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 (маршрут следования): </w:t>
      </w:r>
      <w:r w:rsidR="00A31E1C" w:rsidRPr="00A31E1C">
        <w:rPr>
          <w:rFonts w:eastAsia="Calibri" w:cs="Times New Roman"/>
          <w:kern w:val="0"/>
          <w:sz w:val="22"/>
          <w14:ligatures w14:val="none"/>
        </w:rPr>
        <w:t>Выезд</w:t>
      </w:r>
      <w:r w:rsidR="00D25F49">
        <w:rPr>
          <w:rFonts w:eastAsia="Calibri" w:cs="Times New Roman"/>
          <w:kern w:val="0"/>
          <w:sz w:val="22"/>
          <w14:ligatures w14:val="none"/>
        </w:rPr>
        <w:t xml:space="preserve"> </w:t>
      </w:r>
      <w:r w:rsidR="001460C6">
        <w:rPr>
          <w:rFonts w:eastAsia="Calibri" w:cs="Times New Roman"/>
          <w:kern w:val="0"/>
          <w:sz w:val="22"/>
          <w14:ligatures w14:val="none"/>
        </w:rPr>
        <w:t>23</w:t>
      </w:r>
      <w:r w:rsidR="00DB1FBC">
        <w:rPr>
          <w:rFonts w:eastAsia="Calibri" w:cs="Times New Roman"/>
          <w:kern w:val="0"/>
          <w:sz w:val="22"/>
          <w14:ligatures w14:val="none"/>
        </w:rPr>
        <w:t>.</w:t>
      </w:r>
      <w:r w:rsidR="00C57C5C">
        <w:rPr>
          <w:rFonts w:eastAsia="Calibri" w:cs="Times New Roman"/>
          <w:kern w:val="0"/>
          <w:sz w:val="22"/>
          <w14:ligatures w14:val="none"/>
        </w:rPr>
        <w:t>1</w:t>
      </w:r>
      <w:r w:rsidR="000E6674">
        <w:rPr>
          <w:rFonts w:eastAsia="Calibri" w:cs="Times New Roman"/>
          <w:kern w:val="0"/>
          <w:sz w:val="22"/>
          <w14:ligatures w14:val="none"/>
        </w:rPr>
        <w:t>0</w:t>
      </w:r>
      <w:r w:rsidR="00D25F49">
        <w:rPr>
          <w:rFonts w:eastAsia="Calibri" w:cs="Times New Roman"/>
          <w:kern w:val="0"/>
          <w:sz w:val="22"/>
          <w14:ligatures w14:val="none"/>
        </w:rPr>
        <w:t>.202</w:t>
      </w:r>
      <w:r w:rsidR="000E6674">
        <w:rPr>
          <w:rFonts w:eastAsia="Calibri" w:cs="Times New Roman"/>
          <w:kern w:val="0"/>
          <w:sz w:val="22"/>
          <w14:ligatures w14:val="none"/>
        </w:rPr>
        <w:t>6</w:t>
      </w:r>
      <w:r w:rsidR="00D25F49">
        <w:rPr>
          <w:rFonts w:eastAsia="Calibri" w:cs="Times New Roman"/>
          <w:kern w:val="0"/>
          <w:sz w:val="22"/>
          <w14:ligatures w14:val="none"/>
        </w:rPr>
        <w:t xml:space="preserve"> г. в</w:t>
      </w:r>
      <w:r w:rsidR="00A31E1C" w:rsidRPr="00A31E1C">
        <w:rPr>
          <w:rFonts w:eastAsia="Calibri" w:cs="Times New Roman"/>
          <w:kern w:val="0"/>
          <w:sz w:val="22"/>
          <w14:ligatures w14:val="none"/>
        </w:rPr>
        <w:t xml:space="preserve"> </w:t>
      </w:r>
      <w:r w:rsidR="00653125">
        <w:rPr>
          <w:rFonts w:eastAsia="Calibri" w:cs="Times New Roman"/>
          <w:kern w:val="0"/>
          <w:sz w:val="22"/>
          <w14:ligatures w14:val="none"/>
        </w:rPr>
        <w:t>09</w:t>
      </w:r>
      <w:r w:rsidR="00A31E1C" w:rsidRPr="00A31E1C">
        <w:rPr>
          <w:rFonts w:eastAsia="Calibri" w:cs="Times New Roman"/>
          <w:kern w:val="0"/>
          <w:sz w:val="22"/>
          <w14:ligatures w14:val="none"/>
        </w:rPr>
        <w:t>:</w:t>
      </w:r>
      <w:r w:rsidR="0059280F">
        <w:rPr>
          <w:rFonts w:eastAsia="Calibri" w:cs="Times New Roman"/>
          <w:kern w:val="0"/>
          <w:sz w:val="22"/>
          <w14:ligatures w14:val="none"/>
        </w:rPr>
        <w:t>00</w:t>
      </w:r>
      <w:r w:rsidR="00A31E1C" w:rsidRPr="00A31E1C">
        <w:rPr>
          <w:rFonts w:eastAsia="Calibri" w:cs="Times New Roman"/>
          <w:kern w:val="0"/>
          <w:sz w:val="22"/>
          <w14:ligatures w14:val="none"/>
        </w:rPr>
        <w:t xml:space="preserve"> </w:t>
      </w:r>
      <w:proofErr w:type="gramStart"/>
      <w:r w:rsidR="00A31E1C" w:rsidRPr="00A31E1C">
        <w:rPr>
          <w:rFonts w:eastAsia="Calibri" w:cs="Times New Roman"/>
          <w:kern w:val="0"/>
          <w:sz w:val="22"/>
          <w14:ligatures w14:val="none"/>
        </w:rPr>
        <w:t xml:space="preserve">от </w:t>
      </w:r>
      <w:r w:rsidR="00DB1FBC">
        <w:rPr>
          <w:rFonts w:eastAsia="Calibri" w:cs="Times New Roman"/>
          <w:kern w:val="0"/>
          <w:sz w:val="22"/>
          <w14:ligatures w14:val="none"/>
        </w:rPr>
        <w:t xml:space="preserve"> </w:t>
      </w:r>
      <w:proofErr w:type="spellStart"/>
      <w:r w:rsidR="00DB1FBC">
        <w:rPr>
          <w:rFonts w:eastAsia="Calibri" w:cs="Times New Roman"/>
          <w:kern w:val="0"/>
          <w:sz w:val="22"/>
          <w14:ligatures w14:val="none"/>
        </w:rPr>
        <w:t>г.Тверь</w:t>
      </w:r>
      <w:proofErr w:type="spellEnd"/>
      <w:proofErr w:type="gramEnd"/>
      <w:r w:rsidR="000E6674">
        <w:rPr>
          <w:rFonts w:eastAsia="Calibri" w:cs="Times New Roman"/>
          <w:kern w:val="0"/>
          <w:sz w:val="22"/>
          <w14:ligatures w14:val="none"/>
        </w:rPr>
        <w:t xml:space="preserve">. </w:t>
      </w:r>
      <w:r w:rsidR="00DB1FBC">
        <w:rPr>
          <w:rFonts w:eastAsia="Calibri" w:cs="Times New Roman"/>
          <w:kern w:val="0"/>
          <w:sz w:val="22"/>
          <w14:ligatures w14:val="none"/>
        </w:rPr>
        <w:t xml:space="preserve"> Поездка в </w:t>
      </w:r>
      <w:r w:rsidR="001460C6" w:rsidRPr="001460C6">
        <w:rPr>
          <w:rFonts w:eastAsia="Calibri" w:cs="Times New Roman"/>
          <w:kern w:val="0"/>
          <w:sz w:val="22"/>
          <w14:ligatures w14:val="none"/>
        </w:rPr>
        <w:t xml:space="preserve">Тверская область. Кесовогорский МО, д. </w:t>
      </w:r>
      <w:proofErr w:type="spellStart"/>
      <w:r w:rsidR="001460C6" w:rsidRPr="001460C6">
        <w:rPr>
          <w:rFonts w:eastAsia="Calibri" w:cs="Times New Roman"/>
          <w:kern w:val="0"/>
          <w:sz w:val="22"/>
          <w14:ligatures w14:val="none"/>
        </w:rPr>
        <w:t>Лисково</w:t>
      </w:r>
      <w:proofErr w:type="spellEnd"/>
      <w:r w:rsidR="001460C6" w:rsidRPr="001460C6">
        <w:rPr>
          <w:rFonts w:eastAsia="Calibri" w:cs="Times New Roman"/>
          <w:kern w:val="0"/>
          <w:sz w:val="22"/>
          <w14:ligatures w14:val="none"/>
        </w:rPr>
        <w:t xml:space="preserve">, ул. Аннинская, </w:t>
      </w:r>
      <w:proofErr w:type="spellStart"/>
      <w:r w:rsidR="001460C6" w:rsidRPr="001460C6">
        <w:rPr>
          <w:rFonts w:eastAsia="Calibri" w:cs="Times New Roman"/>
          <w:kern w:val="0"/>
          <w:sz w:val="22"/>
          <w14:ligatures w14:val="none"/>
        </w:rPr>
        <w:t>зд</w:t>
      </w:r>
      <w:proofErr w:type="spellEnd"/>
      <w:r w:rsidR="001460C6" w:rsidRPr="001460C6">
        <w:rPr>
          <w:rFonts w:eastAsia="Calibri" w:cs="Times New Roman"/>
          <w:kern w:val="0"/>
          <w:sz w:val="22"/>
          <w14:ligatures w14:val="none"/>
        </w:rPr>
        <w:t xml:space="preserve">. 31, </w:t>
      </w:r>
    </w:p>
    <w:p w14:paraId="0FE03919" w14:textId="7464E81F" w:rsidR="00A31E1C" w:rsidRPr="00A31E1C" w:rsidRDefault="00DB1FBC" w:rsidP="00DB1FBC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>
        <w:rPr>
          <w:rFonts w:eastAsia="Calibri" w:cs="Times New Roman"/>
          <w:kern w:val="0"/>
          <w:sz w:val="22"/>
          <w14:ligatures w14:val="none"/>
        </w:rPr>
        <w:t xml:space="preserve"> Ожидание </w:t>
      </w:r>
      <w:r w:rsidR="001460C6">
        <w:rPr>
          <w:rFonts w:eastAsia="Calibri" w:cs="Times New Roman"/>
          <w:kern w:val="0"/>
          <w:sz w:val="22"/>
          <w14:ligatures w14:val="none"/>
        </w:rPr>
        <w:t>2</w:t>
      </w:r>
      <w:r>
        <w:rPr>
          <w:rFonts w:eastAsia="Calibri" w:cs="Times New Roman"/>
          <w:kern w:val="0"/>
          <w:sz w:val="22"/>
          <w14:ligatures w14:val="none"/>
        </w:rPr>
        <w:t xml:space="preserve"> часа и обратно</w:t>
      </w:r>
      <w:r w:rsidR="00D825D8" w:rsidRPr="00F72584">
        <w:rPr>
          <w:rFonts w:eastAsia="Calibri" w:cs="Times New Roman"/>
          <w:kern w:val="0"/>
          <w:sz w:val="22"/>
          <w14:ligatures w14:val="none"/>
        </w:rPr>
        <w:t xml:space="preserve"> </w:t>
      </w:r>
      <w:proofErr w:type="spellStart"/>
      <w:r w:rsidR="00D825D8" w:rsidRPr="00F72584">
        <w:rPr>
          <w:rFonts w:eastAsia="Calibri" w:cs="Times New Roman"/>
          <w:kern w:val="0"/>
          <w:sz w:val="22"/>
          <w14:ligatures w14:val="none"/>
        </w:rPr>
        <w:t>г.Тверь</w:t>
      </w:r>
      <w:proofErr w:type="spellEnd"/>
      <w:r>
        <w:rPr>
          <w:rFonts w:eastAsia="Calibri" w:cs="Times New Roman"/>
          <w:kern w:val="0"/>
          <w:sz w:val="22"/>
          <w14:ligatures w14:val="none"/>
        </w:rPr>
        <w:t xml:space="preserve">. </w:t>
      </w:r>
    </w:p>
    <w:p w14:paraId="740B6EEA" w14:textId="77777777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 xml:space="preserve">5. </w:t>
      </w: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>Условия оказания услуг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: </w:t>
      </w:r>
    </w:p>
    <w:p w14:paraId="75AAF7C6" w14:textId="77777777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 xml:space="preserve">5.1. Автобус фрахтуется на весь период оказания услуг. </w:t>
      </w:r>
    </w:p>
    <w:p w14:paraId="3013BEBE" w14:textId="28095663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</w:t>
      </w:r>
      <w:r w:rsidR="00A31E1C">
        <w:rPr>
          <w:rFonts w:eastAsia="Calibri" w:cs="Times New Roman"/>
          <w:kern w:val="0"/>
          <w:sz w:val="22"/>
          <w14:ligatures w14:val="none"/>
        </w:rPr>
        <w:t>2</w:t>
      </w:r>
      <w:r w:rsidRPr="00373DFF">
        <w:rPr>
          <w:rFonts w:eastAsia="Calibri" w:cs="Times New Roman"/>
          <w:kern w:val="0"/>
          <w:sz w:val="22"/>
          <w14:ligatures w14:val="none"/>
        </w:rPr>
        <w:t>.</w:t>
      </w:r>
      <w:r w:rsidR="00A31E1C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Предоставляемый автобус должен быть в исправном техническом состоянии и соответствовать всем установленным для него техническим требованиям, с соблюдением норм технического обслуживания, текущего и капитального ремонта, своевременного прохождения технического осмотра с оформлением всех установленных документов (в том числе талона технического осмотра). </w:t>
      </w:r>
    </w:p>
    <w:p w14:paraId="00894FA7" w14:textId="0D09D4E4" w:rsidR="00373DFF" w:rsidRPr="00373DFF" w:rsidRDefault="00373DFF" w:rsidP="00373DFF">
      <w:pPr>
        <w:spacing w:after="0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5.</w:t>
      </w:r>
      <w:r w:rsidR="00A31E1C">
        <w:rPr>
          <w:rFonts w:eastAsia="Times New Roman" w:cs="Times New Roman"/>
          <w:sz w:val="22"/>
          <w:lang w:eastAsia="ru-RU"/>
        </w:rPr>
        <w:t>3</w:t>
      </w:r>
      <w:r w:rsidRPr="00373DFF">
        <w:rPr>
          <w:rFonts w:eastAsia="Times New Roman" w:cs="Times New Roman"/>
          <w:sz w:val="22"/>
          <w:lang w:eastAsia="ru-RU"/>
        </w:rPr>
        <w:t>. Парковки и проезд по платным дорогам осуществляется за счет Исполнителя;</w:t>
      </w:r>
    </w:p>
    <w:p w14:paraId="2EC157DE" w14:textId="1CD83EC8" w:rsidR="00373DFF" w:rsidRPr="00373DFF" w:rsidRDefault="00373DFF" w:rsidP="00373DFF">
      <w:pPr>
        <w:spacing w:after="0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5.</w:t>
      </w:r>
      <w:r w:rsidR="00A31E1C">
        <w:rPr>
          <w:rFonts w:eastAsia="Times New Roman" w:cs="Times New Roman"/>
          <w:sz w:val="22"/>
          <w:lang w:eastAsia="ru-RU"/>
        </w:rPr>
        <w:t>4</w:t>
      </w:r>
      <w:r w:rsidRPr="00373DFF">
        <w:rPr>
          <w:rFonts w:eastAsia="Times New Roman" w:cs="Times New Roman"/>
          <w:sz w:val="22"/>
          <w:lang w:eastAsia="ru-RU"/>
        </w:rPr>
        <w:t>. Исполнитель должен предоставлять автотранспортные средства по адресу начала маршрута за 30 минут до времени отправления.</w:t>
      </w:r>
    </w:p>
    <w:p w14:paraId="4A549AD8" w14:textId="60BF64F2" w:rsidR="00373DFF" w:rsidRPr="00373DFF" w:rsidRDefault="00373DFF" w:rsidP="00373DFF">
      <w:pPr>
        <w:spacing w:after="0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5.</w:t>
      </w:r>
      <w:r w:rsidR="00A31E1C">
        <w:rPr>
          <w:rFonts w:eastAsia="Times New Roman" w:cs="Times New Roman"/>
          <w:sz w:val="22"/>
          <w:lang w:eastAsia="ru-RU"/>
        </w:rPr>
        <w:t>5</w:t>
      </w:r>
      <w:r w:rsidRPr="00373DFF">
        <w:rPr>
          <w:rFonts w:eastAsia="Times New Roman" w:cs="Times New Roman"/>
          <w:sz w:val="22"/>
          <w:lang w:eastAsia="ru-RU"/>
        </w:rPr>
        <w:t>. В случае поломки автотранспортного средства в течение исполнения заявки Заказчика, Исполнителем предоставляется аналогичное автотранспортное средство в течение 2х часов с момента обнаружения поломки. Исполнитель обязан выполнить услуги в соответствии с требованиями Заказчика и нести все расходы, связанные с оказанием услуг.</w:t>
      </w:r>
    </w:p>
    <w:p w14:paraId="2AC5227B" w14:textId="2A81D013" w:rsidR="00373DFF" w:rsidRPr="00373DFF" w:rsidRDefault="00373DFF" w:rsidP="00373DFF">
      <w:pPr>
        <w:spacing w:after="0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5.</w:t>
      </w:r>
      <w:r w:rsidR="00A31E1C">
        <w:rPr>
          <w:rFonts w:eastAsia="Times New Roman" w:cs="Times New Roman"/>
          <w:sz w:val="22"/>
          <w:lang w:eastAsia="ru-RU"/>
        </w:rPr>
        <w:t>6</w:t>
      </w:r>
      <w:r w:rsidRPr="00373DFF">
        <w:rPr>
          <w:rFonts w:eastAsia="Times New Roman" w:cs="Times New Roman"/>
          <w:sz w:val="22"/>
          <w:lang w:eastAsia="ru-RU"/>
        </w:rPr>
        <w:t>. При оказании услуг Исполнитель обеспечивает возможность выезда собственного представителя на место дорожно-транспортных происшествий и участия в надлежащем оформлении материалов, являющихся основанием для последующего возмещения возможного ущерба (в том числе в связи с причинением вреда жизни, здоровью, имуществу пассажиров).</w:t>
      </w:r>
    </w:p>
    <w:p w14:paraId="67C887EC" w14:textId="2647786D" w:rsidR="00373DFF" w:rsidRPr="00373DFF" w:rsidRDefault="00373DFF" w:rsidP="00373DFF">
      <w:pPr>
        <w:spacing w:after="0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5.</w:t>
      </w:r>
      <w:r w:rsidR="00A31E1C">
        <w:rPr>
          <w:rFonts w:eastAsia="Times New Roman" w:cs="Times New Roman"/>
          <w:sz w:val="22"/>
          <w:lang w:eastAsia="ru-RU"/>
        </w:rPr>
        <w:t>7</w:t>
      </w:r>
      <w:r w:rsidRPr="00373DFF">
        <w:rPr>
          <w:rFonts w:eastAsia="Times New Roman" w:cs="Times New Roman"/>
          <w:sz w:val="22"/>
          <w:lang w:eastAsia="ru-RU"/>
        </w:rPr>
        <w:t>. Исполнитель должен обеспечить перевоз багажа.</w:t>
      </w:r>
    </w:p>
    <w:p w14:paraId="13134E44" w14:textId="2327A835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</w:t>
      </w:r>
      <w:r w:rsidR="00A31E1C">
        <w:rPr>
          <w:rFonts w:eastAsia="Calibri" w:cs="Times New Roman"/>
          <w:kern w:val="0"/>
          <w:sz w:val="22"/>
          <w14:ligatures w14:val="none"/>
        </w:rPr>
        <w:t>8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. Обязательное наличие лицензии на перевозку пассажиров автомобильным транспортом (внесение автобуса в реестр лицензий сведений об автобусах) с документальным подтверждением. </w:t>
      </w:r>
    </w:p>
    <w:p w14:paraId="66AE3EE6" w14:textId="11B5AF05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</w:t>
      </w:r>
      <w:r w:rsidR="00A31E1C">
        <w:rPr>
          <w:rFonts w:eastAsia="Calibri" w:cs="Times New Roman"/>
          <w:kern w:val="0"/>
          <w:sz w:val="22"/>
          <w14:ligatures w14:val="none"/>
        </w:rPr>
        <w:t>9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. Наличие у перевозчика Договора обязательного страхования гражданской ответственности перевозчика перед пассажирами и страхование пассажиров (действующий полис ОСГОП) с документальным подтверждением. </w:t>
      </w:r>
    </w:p>
    <w:p w14:paraId="45AFE03C" w14:textId="0B83FECA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kern w:val="0"/>
          <w:sz w:val="22"/>
          <w14:ligatures w14:val="none"/>
        </w:rPr>
        <w:t>0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. Транспорт должен быть оборудован системой ГЛОНАСС/GPS и тахографом. </w:t>
      </w:r>
    </w:p>
    <w:p w14:paraId="073A401B" w14:textId="39F802AC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kern w:val="0"/>
          <w:sz w:val="22"/>
          <w14:ligatures w14:val="none"/>
        </w:rPr>
        <w:t>1</w:t>
      </w:r>
      <w:r w:rsidRPr="00373DFF">
        <w:rPr>
          <w:rFonts w:eastAsia="Calibri" w:cs="Times New Roman"/>
          <w:kern w:val="0"/>
          <w:sz w:val="22"/>
          <w14:ligatures w14:val="none"/>
        </w:rPr>
        <w:t>. Транспортное средство должно быть не позднее 202</w:t>
      </w:r>
      <w:r w:rsidR="000E6674">
        <w:rPr>
          <w:rFonts w:eastAsia="Calibri" w:cs="Times New Roman"/>
          <w:kern w:val="0"/>
          <w:sz w:val="22"/>
          <w14:ligatures w14:val="none"/>
        </w:rPr>
        <w:t>5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 года выпуска. </w:t>
      </w:r>
    </w:p>
    <w:p w14:paraId="60BA0B45" w14:textId="0B1CDCE3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kern w:val="0"/>
          <w:sz w:val="22"/>
          <w14:ligatures w14:val="none"/>
        </w:rPr>
        <w:t>2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. Автобус должен быть оборудован кондиционером, оснащен аптечкой, ремнями безопасности, двумя огнетушителями и знаками аварийной остановки. </w:t>
      </w:r>
    </w:p>
    <w:p w14:paraId="5C4F507F" w14:textId="4281C4D3" w:rsidR="00373DFF" w:rsidRPr="00C365F6" w:rsidRDefault="00373DFF" w:rsidP="00373DFF">
      <w:pPr>
        <w:spacing w:after="0"/>
        <w:jc w:val="both"/>
        <w:rPr>
          <w:rFonts w:eastAsia="Calibri" w:cs="Times New Roman"/>
          <w:b/>
          <w:bCs/>
          <w:kern w:val="0"/>
          <w:sz w:val="22"/>
          <w14:ligatures w14:val="none"/>
        </w:rPr>
      </w:pP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b/>
          <w:bCs/>
          <w:kern w:val="0"/>
          <w:sz w:val="22"/>
          <w14:ligatures w14:val="none"/>
        </w:rPr>
        <w:t>3</w:t>
      </w: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 xml:space="preserve">. Автобусы туристического класса, пассажировместимостью: не менее </w:t>
      </w:r>
      <w:r w:rsidR="000E6674">
        <w:rPr>
          <w:rFonts w:eastAsia="Calibri" w:cs="Times New Roman"/>
          <w:b/>
          <w:bCs/>
          <w:kern w:val="0"/>
          <w:sz w:val="22"/>
          <w14:ligatures w14:val="none"/>
        </w:rPr>
        <w:t>19</w:t>
      </w:r>
      <w:r w:rsidRPr="00C365F6">
        <w:rPr>
          <w:rFonts w:eastAsia="Calibri" w:cs="Times New Roman"/>
          <w:b/>
          <w:bCs/>
          <w:kern w:val="0"/>
          <w:sz w:val="22"/>
          <w14:ligatures w14:val="none"/>
        </w:rPr>
        <w:t xml:space="preserve"> человек. </w:t>
      </w:r>
    </w:p>
    <w:p w14:paraId="69D010B2" w14:textId="5F3ED6B6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kern w:val="0"/>
          <w:sz w:val="22"/>
          <w14:ligatures w14:val="none"/>
        </w:rPr>
        <w:t>4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. Проведение водительским составом пред- и послерейсовых медосмотров водителей с документальным подтверждением. </w:t>
      </w:r>
    </w:p>
    <w:p w14:paraId="6E1D6077" w14:textId="471CAA5C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kern w:val="0"/>
          <w:sz w:val="22"/>
          <w14:ligatures w14:val="none"/>
        </w:rPr>
        <w:t>5</w:t>
      </w:r>
      <w:r w:rsidRPr="00373DFF">
        <w:rPr>
          <w:rFonts w:eastAsia="Calibri" w:cs="Times New Roman"/>
          <w:kern w:val="0"/>
          <w:sz w:val="22"/>
          <w14:ligatures w14:val="none"/>
        </w:rPr>
        <w:t xml:space="preserve">. Водитель 1 человек. Наличие у водителей прав на управление транспортными средствами соответствующей категории, трудового стажа по перевозке пассажиров не менее 1-го года (с документальным подтверждением) </w:t>
      </w:r>
    </w:p>
    <w:p w14:paraId="780AB355" w14:textId="3EE23707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r w:rsidRPr="00373DFF">
        <w:rPr>
          <w:rFonts w:eastAsia="Calibri" w:cs="Times New Roman"/>
          <w:kern w:val="0"/>
          <w:sz w:val="22"/>
          <w14:ligatures w14:val="none"/>
        </w:rPr>
        <w:t>5.1</w:t>
      </w:r>
      <w:r w:rsidR="00A31E1C">
        <w:rPr>
          <w:rFonts w:eastAsia="Calibri" w:cs="Times New Roman"/>
          <w:kern w:val="0"/>
          <w:sz w:val="22"/>
          <w14:ligatures w14:val="none"/>
        </w:rPr>
        <w:t>6</w:t>
      </w:r>
      <w:r w:rsidRPr="00373DFF">
        <w:rPr>
          <w:rFonts w:eastAsia="Calibri" w:cs="Times New Roman"/>
          <w:kern w:val="0"/>
          <w:sz w:val="22"/>
          <w14:ligatures w14:val="none"/>
        </w:rPr>
        <w:t>. Водитель должен поддерживать надлежащий внешний вид транспортного средства (мойка кузова, чистка салона) – по мере необходимости. Исполнитель полностью несет расходы, возникающие в связи с эксплуатацией автобуса</w:t>
      </w:r>
    </w:p>
    <w:p w14:paraId="4D8EB8B1" w14:textId="68F1D060" w:rsidR="00373DFF" w:rsidRPr="00373DFF" w:rsidRDefault="00373DFF" w:rsidP="00373DFF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373DFF">
        <w:rPr>
          <w:rFonts w:eastAsia="Times New Roman" w:cs="Times New Roman"/>
          <w:kern w:val="0"/>
          <w:sz w:val="22"/>
          <w:lang w:eastAsia="ru-RU"/>
          <w14:ligatures w14:val="none"/>
        </w:rPr>
        <w:t>5.1</w:t>
      </w:r>
      <w:r w:rsidR="00A31E1C">
        <w:rPr>
          <w:rFonts w:eastAsia="Times New Roman" w:cs="Times New Roman"/>
          <w:kern w:val="0"/>
          <w:sz w:val="22"/>
          <w:lang w:eastAsia="ru-RU"/>
          <w14:ligatures w14:val="none"/>
        </w:rPr>
        <w:t>7</w:t>
      </w:r>
      <w:r w:rsidRPr="00373DFF"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Исполнитель в рамках оказания услуг обязан соблюдать следующие требования безопасности:</w:t>
      </w:r>
    </w:p>
    <w:p w14:paraId="77503F08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перевозка должна осуществляться технически исправными транспортными средствами, прошедшими своевременный технический осмотр;</w:t>
      </w:r>
    </w:p>
    <w:p w14:paraId="5C8F02DA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lastRenderedPageBreak/>
        <w:t>наличие полиса страхования пассажиров от несчастных случаев;</w:t>
      </w:r>
    </w:p>
    <w:p w14:paraId="756D433A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наличие полиса ОСАГО на автотранспортное средство;</w:t>
      </w:r>
    </w:p>
    <w:p w14:paraId="7BB906B2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наличие диспетчерской службы;</w:t>
      </w:r>
    </w:p>
    <w:p w14:paraId="0442D9F9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страховка гражданской ответственности перевозчика перед пассажирами в случае наступления несчастного случая;</w:t>
      </w:r>
    </w:p>
    <w:p w14:paraId="13B0C9F3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наличие маршрутного листа и обеспечение своевременной подачи автотранспортного средства в указанные Заказчиком сроки, место с целью оказания услуг;</w:t>
      </w:r>
    </w:p>
    <w:p w14:paraId="0040345E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 xml:space="preserve">осуществление въезда и расстановки автотранспортного средства на площадке, отведенной для стоянки и погрузки, в условиях повышенной сложности: ограниченность ширины проезда, загруженность прилегающей площадки транспортными средствами; </w:t>
      </w:r>
    </w:p>
    <w:p w14:paraId="3A259965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организация экипажем автотранспортного средства контроля за заполнением автобуса согласно количеству посадочных мест, а также разрешенному количеству и размеру багажа;</w:t>
      </w:r>
    </w:p>
    <w:p w14:paraId="4F7A87B7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осуществление экипажем автотранспортного средства контроля за отсутствием ядовитых, легковоспламеняющихся, взрывчатых веществ в салоне перед началом движения;</w:t>
      </w:r>
    </w:p>
    <w:p w14:paraId="2AB55F68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согласование экипажем автотранспортного средства начала движения с сопровождающим лицом;</w:t>
      </w:r>
    </w:p>
    <w:p w14:paraId="0B19F027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осуществление экипажем автотранспортного средства контроля за не загруженностью проходов и свободой доступа к выходам;</w:t>
      </w:r>
    </w:p>
    <w:p w14:paraId="7D1EB3B3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исключение возможности внезапного выхода пассажиров на проезжую часть из салона во время остановки автотранспортного средства;</w:t>
      </w:r>
    </w:p>
    <w:p w14:paraId="1DE0C853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организация экипажем автотранспортного средства безопасного выхода пассажиров в случае внезапной остановки транспортного средства;</w:t>
      </w:r>
    </w:p>
    <w:p w14:paraId="5371DA03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организация экипажем автотранспортного средства мер по оказанию первой медицинской помощи пассажиру, либо доставке его в ближайший пункт по ее оказанию в случае получения этим пассажиром в пути следования травмы, наступления обморока, внезапного заболевания, открытия кровотечения и возникновения других болезненных состояний;</w:t>
      </w:r>
    </w:p>
    <w:p w14:paraId="51C59854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993" w:hanging="284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доставка пассажиров до места окончания оказания услуг в соответствии с заявкой Заказчика;</w:t>
      </w:r>
    </w:p>
    <w:p w14:paraId="2471B64B" w14:textId="77777777" w:rsidR="00373DFF" w:rsidRPr="00373DFF" w:rsidRDefault="00373DFF" w:rsidP="00C365F6">
      <w:pPr>
        <w:numPr>
          <w:ilvl w:val="0"/>
          <w:numId w:val="1"/>
        </w:numPr>
        <w:spacing w:after="0" w:line="276" w:lineRule="auto"/>
        <w:ind w:left="709" w:hanging="283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обеспечение передачи экипажем автотранспортного средства личных вещей, забытых в салоне, сопровождающему лицу.</w:t>
      </w:r>
    </w:p>
    <w:p w14:paraId="396B24AD" w14:textId="77777777" w:rsidR="00373DFF" w:rsidRPr="00373DFF" w:rsidRDefault="00373DFF" w:rsidP="00373DFF">
      <w:pPr>
        <w:spacing w:after="0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Исполнитель обязан оказывать услуги в соответствии с действующим законодательством Российской Федерации, в том числе:</w:t>
      </w:r>
    </w:p>
    <w:p w14:paraId="5E6ADAFC" w14:textId="77777777" w:rsidR="00373DFF" w:rsidRPr="00373DFF" w:rsidRDefault="00373DFF" w:rsidP="00373DFF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Федеральный закон от 08.11.2007 № 259-ФЗ «Устав автомобильного транспорта и городского наземного электрического транспорта»;</w:t>
      </w:r>
    </w:p>
    <w:p w14:paraId="445FE318" w14:textId="77777777" w:rsidR="00373DFF" w:rsidRPr="00373DFF" w:rsidRDefault="00373DFF" w:rsidP="00373DFF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Федеральный закон от 10.12.1995 № 196-ФЗ «О безопасности дорожного движения»;</w:t>
      </w:r>
    </w:p>
    <w:p w14:paraId="2D97D8A0" w14:textId="77777777" w:rsidR="00373DFF" w:rsidRPr="00373DFF" w:rsidRDefault="00373DFF" w:rsidP="00373DFF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Федеральный закон от 09.02.2007 № 16-ФЗ «О транспортной безопасности»;</w:t>
      </w:r>
    </w:p>
    <w:p w14:paraId="355E41DA" w14:textId="77777777" w:rsidR="00373DFF" w:rsidRPr="00373DFF" w:rsidRDefault="00373DFF" w:rsidP="00373DFF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Times New Roman" w:cs="Times New Roman"/>
          <w:sz w:val="22"/>
          <w:lang w:eastAsia="ru-RU"/>
        </w:rPr>
      </w:pPr>
      <w:r w:rsidRPr="00373DFF">
        <w:rPr>
          <w:rFonts w:eastAsia="Times New Roman" w:cs="Times New Roman"/>
          <w:sz w:val="22"/>
          <w:lang w:eastAsia="ru-RU"/>
        </w:rPr>
        <w:t>Постановление Правительства Российской Федерации от 23.10.1993 № 1090 «О Правилах дорожного движения».</w:t>
      </w:r>
    </w:p>
    <w:p w14:paraId="7C1105DC" w14:textId="77777777" w:rsidR="00373DFF" w:rsidRPr="00373DFF" w:rsidRDefault="00373DFF" w:rsidP="00373DFF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41AB592" w14:textId="77777777" w:rsidR="00373DFF" w:rsidRPr="00373DFF" w:rsidRDefault="00373DFF" w:rsidP="00373DFF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DF91D71" w14:textId="77777777" w:rsidR="00F12C76" w:rsidRDefault="00F12C76" w:rsidP="00A31E1C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61D1E"/>
    <w:multiLevelType w:val="hybridMultilevel"/>
    <w:tmpl w:val="6B9800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CF470D0"/>
    <w:multiLevelType w:val="hybridMultilevel"/>
    <w:tmpl w:val="8F48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852087">
    <w:abstractNumId w:val="0"/>
  </w:num>
  <w:num w:numId="2" w16cid:durableId="1439640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49"/>
    <w:rsid w:val="00017A6C"/>
    <w:rsid w:val="000E6674"/>
    <w:rsid w:val="00106EAC"/>
    <w:rsid w:val="001460C6"/>
    <w:rsid w:val="00222437"/>
    <w:rsid w:val="00265050"/>
    <w:rsid w:val="00303003"/>
    <w:rsid w:val="00350DBD"/>
    <w:rsid w:val="00373DFF"/>
    <w:rsid w:val="0059280F"/>
    <w:rsid w:val="005C6F5D"/>
    <w:rsid w:val="005D59C7"/>
    <w:rsid w:val="0061631B"/>
    <w:rsid w:val="00653125"/>
    <w:rsid w:val="006C0B77"/>
    <w:rsid w:val="0075139C"/>
    <w:rsid w:val="008242FF"/>
    <w:rsid w:val="00870751"/>
    <w:rsid w:val="008C4E18"/>
    <w:rsid w:val="00903A8D"/>
    <w:rsid w:val="00922C48"/>
    <w:rsid w:val="00A14EFD"/>
    <w:rsid w:val="00A31E1C"/>
    <w:rsid w:val="00B0094C"/>
    <w:rsid w:val="00B368A7"/>
    <w:rsid w:val="00B915B7"/>
    <w:rsid w:val="00C365F6"/>
    <w:rsid w:val="00C57C5C"/>
    <w:rsid w:val="00D1767E"/>
    <w:rsid w:val="00D25F49"/>
    <w:rsid w:val="00D52657"/>
    <w:rsid w:val="00D825D8"/>
    <w:rsid w:val="00D86D0A"/>
    <w:rsid w:val="00DB1FBC"/>
    <w:rsid w:val="00DD1E51"/>
    <w:rsid w:val="00E33D25"/>
    <w:rsid w:val="00EA2849"/>
    <w:rsid w:val="00EA59DF"/>
    <w:rsid w:val="00EE4070"/>
    <w:rsid w:val="00F12C76"/>
    <w:rsid w:val="00F72584"/>
    <w:rsid w:val="00FE3F4D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F9B73"/>
  <w15:chartTrackingRefBased/>
  <w15:docId w15:val="{812E52A1-858D-43E1-A367-C98E3647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A2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8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8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8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8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8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8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8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8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8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8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84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A284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A28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A28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A28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A28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A28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8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8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A28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84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8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84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A284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Фимушкина Л.В.</dc:creator>
  <cp:keywords/>
  <dc:description/>
  <cp:lastModifiedBy>Фимушкина Л.В.</cp:lastModifiedBy>
  <cp:revision>7</cp:revision>
  <cp:lastPrinted>2025-09-25T07:22:00Z</cp:lastPrinted>
  <dcterms:created xsi:type="dcterms:W3CDTF">2026-10-06T06:36:00Z</dcterms:created>
  <dcterms:modified xsi:type="dcterms:W3CDTF">2026-10-14T12:19:00Z</dcterms:modified>
</cp:coreProperties>
</file>