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96C" w:rsidRDefault="008E396C"/>
    <w:p w:rsidR="00794E95" w:rsidRDefault="00DE3D8D">
      <w:r>
        <w:rPr>
          <w:noProof/>
          <w:lang w:eastAsia="ru-RU"/>
        </w:rPr>
        <w:drawing>
          <wp:inline distT="0" distB="0" distL="0" distR="0" wp14:anchorId="0F4DD6C4" wp14:editId="7C0E098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96C" w:rsidRDefault="008E396C"/>
    <w:p w:rsidR="008E396C" w:rsidRDefault="008E396C">
      <w:r>
        <w:rPr>
          <w:noProof/>
          <w:lang w:eastAsia="ru-RU"/>
        </w:rPr>
        <w:drawing>
          <wp:inline distT="0" distB="0" distL="0" distR="0" wp14:anchorId="62D57475" wp14:editId="69581348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FDD" w:rsidRDefault="00E75FDD"/>
    <w:p w:rsidR="00E75FDD" w:rsidRDefault="00E75FDD">
      <w:r>
        <w:rPr>
          <w:noProof/>
          <w:lang w:eastAsia="ru-RU"/>
        </w:rPr>
        <w:lastRenderedPageBreak/>
        <w:drawing>
          <wp:inline distT="0" distB="0" distL="0" distR="0" wp14:anchorId="405A4144" wp14:editId="3C075D4D">
            <wp:extent cx="5940425" cy="37128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5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8E"/>
    <w:rsid w:val="00794E95"/>
    <w:rsid w:val="0083258E"/>
    <w:rsid w:val="008E396C"/>
    <w:rsid w:val="00DE3D8D"/>
    <w:rsid w:val="00E7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18BD"/>
  <w15:chartTrackingRefBased/>
  <w15:docId w15:val="{ED4E1027-758E-463F-802E-603FD750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Company>Росфинмониторинг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Ляховская Юлия Викторовна</dc:creator>
  <cp:keywords/>
  <dc:description/>
  <cp:lastModifiedBy>Ляховская Юлия Викторовна</cp:lastModifiedBy>
  <cp:revision>4</cp:revision>
  <dcterms:created xsi:type="dcterms:W3CDTF">2026-10-07T14:26:00Z</dcterms:created>
  <dcterms:modified xsi:type="dcterms:W3CDTF">2026-10-07T14:31:00Z</dcterms:modified>
</cp:coreProperties>
</file>